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E57A6" w14:textId="77777777" w:rsidR="004E7691" w:rsidRPr="00E25D2D" w:rsidRDefault="00A40B40" w:rsidP="00A40B40">
      <w:pPr>
        <w:autoSpaceDE w:val="0"/>
        <w:autoSpaceDN w:val="0"/>
        <w:adjustRightInd w:val="0"/>
        <w:spacing w:after="0" w:line="240" w:lineRule="auto"/>
        <w:jc w:val="center"/>
        <w:rPr>
          <w:rFonts w:ascii="Times New Roman" w:hAnsi="Times New Roman" w:cs="Times New Roman"/>
          <w:b/>
          <w:bCs/>
          <w:sz w:val="24"/>
          <w:szCs w:val="24"/>
        </w:rPr>
      </w:pPr>
      <w:r w:rsidRPr="00E25D2D">
        <w:rPr>
          <w:rFonts w:ascii="Times New Roman" w:hAnsi="Times New Roman" w:cs="Times New Roman"/>
          <w:b/>
          <w:bCs/>
          <w:sz w:val="24"/>
          <w:szCs w:val="24"/>
        </w:rPr>
        <w:t>A REVIEW OF COGNITIVE WIRELESS NETWORK TECHNOLOGY</w:t>
      </w:r>
      <w:r w:rsidR="000F08BA" w:rsidRPr="00E25D2D">
        <w:rPr>
          <w:rFonts w:ascii="Times New Roman" w:hAnsi="Times New Roman" w:cs="Times New Roman"/>
          <w:b/>
          <w:bCs/>
          <w:sz w:val="24"/>
          <w:szCs w:val="24"/>
        </w:rPr>
        <w:t xml:space="preserve"> </w:t>
      </w:r>
    </w:p>
    <w:p w14:paraId="3D952304" w14:textId="77777777" w:rsidR="009F4406" w:rsidRDefault="009F4406" w:rsidP="009F4406">
      <w:pPr>
        <w:autoSpaceDE w:val="0"/>
        <w:autoSpaceDN w:val="0"/>
        <w:adjustRightInd w:val="0"/>
        <w:spacing w:after="0" w:line="240" w:lineRule="auto"/>
        <w:rPr>
          <w:rFonts w:ascii="Times New Roman" w:hAnsi="Times New Roman" w:cs="Times New Roman"/>
          <w:b/>
          <w:bCs/>
          <w:sz w:val="24"/>
          <w:szCs w:val="24"/>
        </w:rPr>
      </w:pPr>
    </w:p>
    <w:p w14:paraId="1D6D34A2" w14:textId="222245EC" w:rsidR="00A40B40" w:rsidRDefault="0043272B" w:rsidP="0021018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W. </w:t>
      </w:r>
      <w:r w:rsidR="00A40B40" w:rsidRPr="00E25D2D">
        <w:rPr>
          <w:rFonts w:ascii="Times New Roman" w:hAnsi="Times New Roman" w:cs="Times New Roman"/>
          <w:b/>
          <w:bCs/>
          <w:sz w:val="24"/>
          <w:szCs w:val="24"/>
        </w:rPr>
        <w:t>M</w:t>
      </w:r>
      <w:r w:rsidR="00876F3E" w:rsidRPr="00E25D2D">
        <w:rPr>
          <w:rFonts w:ascii="Times New Roman" w:hAnsi="Times New Roman" w:cs="Times New Roman"/>
          <w:b/>
          <w:bCs/>
          <w:sz w:val="24"/>
          <w:szCs w:val="24"/>
        </w:rPr>
        <w:t>inah</w:t>
      </w:r>
      <w:r w:rsidR="00A40B40" w:rsidRPr="00E25D2D">
        <w:rPr>
          <w:rFonts w:ascii="Times New Roman" w:hAnsi="Times New Roman" w:cs="Times New Roman"/>
          <w:b/>
          <w:bCs/>
          <w:sz w:val="24"/>
          <w:szCs w:val="24"/>
        </w:rPr>
        <w:t>–</w:t>
      </w:r>
      <w:proofErr w:type="spellStart"/>
      <w:r w:rsidR="00A40B40" w:rsidRPr="00E25D2D">
        <w:rPr>
          <w:rFonts w:ascii="Times New Roman" w:hAnsi="Times New Roman" w:cs="Times New Roman"/>
          <w:b/>
          <w:bCs/>
          <w:sz w:val="24"/>
          <w:szCs w:val="24"/>
        </w:rPr>
        <w:t>Eeba</w:t>
      </w:r>
      <w:proofErr w:type="spellEnd"/>
      <w:r>
        <w:rPr>
          <w:rFonts w:ascii="Times New Roman" w:hAnsi="Times New Roman" w:cs="Times New Roman"/>
          <w:b/>
          <w:bCs/>
          <w:sz w:val="24"/>
          <w:szCs w:val="24"/>
        </w:rPr>
        <w:t>,</w:t>
      </w:r>
      <w:r w:rsidR="009F4406">
        <w:rPr>
          <w:rFonts w:ascii="Times New Roman" w:hAnsi="Times New Roman" w:cs="Times New Roman"/>
          <w:b/>
          <w:bCs/>
          <w:sz w:val="24"/>
          <w:szCs w:val="24"/>
        </w:rPr>
        <w:t xml:space="preserve"> </w:t>
      </w:r>
      <w:r>
        <w:rPr>
          <w:rFonts w:ascii="Times New Roman" w:hAnsi="Times New Roman" w:cs="Times New Roman"/>
          <w:b/>
          <w:bCs/>
          <w:sz w:val="24"/>
          <w:szCs w:val="24"/>
        </w:rPr>
        <w:t xml:space="preserve">P. </w:t>
      </w:r>
      <w:r w:rsidR="009F4406">
        <w:rPr>
          <w:rFonts w:ascii="Times New Roman" w:hAnsi="Times New Roman" w:cs="Times New Roman"/>
          <w:b/>
          <w:bCs/>
          <w:sz w:val="24"/>
          <w:szCs w:val="24"/>
        </w:rPr>
        <w:t xml:space="preserve">Elechi, </w:t>
      </w:r>
      <w:r>
        <w:rPr>
          <w:rFonts w:ascii="Times New Roman" w:hAnsi="Times New Roman" w:cs="Times New Roman"/>
          <w:b/>
          <w:bCs/>
          <w:sz w:val="24"/>
          <w:szCs w:val="24"/>
        </w:rPr>
        <w:t xml:space="preserve">U. </w:t>
      </w:r>
      <w:r w:rsidR="009F4406">
        <w:rPr>
          <w:rFonts w:ascii="Times New Roman" w:hAnsi="Times New Roman" w:cs="Times New Roman"/>
          <w:b/>
          <w:bCs/>
          <w:sz w:val="24"/>
          <w:szCs w:val="24"/>
        </w:rPr>
        <w:t>Ekwueme</w:t>
      </w:r>
      <w:r>
        <w:rPr>
          <w:rFonts w:ascii="Times New Roman" w:hAnsi="Times New Roman" w:cs="Times New Roman"/>
          <w:b/>
          <w:bCs/>
          <w:sz w:val="24"/>
          <w:szCs w:val="24"/>
        </w:rPr>
        <w:t xml:space="preserve">, T.S. </w:t>
      </w:r>
      <w:proofErr w:type="spellStart"/>
      <w:r>
        <w:rPr>
          <w:rFonts w:ascii="Times New Roman" w:hAnsi="Times New Roman" w:cs="Times New Roman"/>
          <w:b/>
          <w:bCs/>
          <w:sz w:val="24"/>
          <w:szCs w:val="24"/>
        </w:rPr>
        <w:t>Ibanibo</w:t>
      </w:r>
      <w:proofErr w:type="spellEnd"/>
      <w:r>
        <w:rPr>
          <w:rFonts w:ascii="Times New Roman" w:hAnsi="Times New Roman" w:cs="Times New Roman"/>
          <w:b/>
          <w:bCs/>
          <w:sz w:val="24"/>
          <w:szCs w:val="24"/>
        </w:rPr>
        <w:t xml:space="preserve"> and M. </w:t>
      </w:r>
      <w:proofErr w:type="spellStart"/>
      <w:r>
        <w:rPr>
          <w:rFonts w:ascii="Times New Roman" w:hAnsi="Times New Roman" w:cs="Times New Roman"/>
          <w:b/>
          <w:bCs/>
          <w:sz w:val="24"/>
          <w:szCs w:val="24"/>
        </w:rPr>
        <w:t>Okudu</w:t>
      </w:r>
      <w:proofErr w:type="spellEnd"/>
    </w:p>
    <w:p w14:paraId="0188FF13" w14:textId="77777777" w:rsidR="0021018E" w:rsidRDefault="0021018E" w:rsidP="0021018E">
      <w:pPr>
        <w:autoSpaceDE w:val="0"/>
        <w:autoSpaceDN w:val="0"/>
        <w:adjustRightInd w:val="0"/>
        <w:spacing w:after="0" w:line="240" w:lineRule="auto"/>
        <w:jc w:val="center"/>
        <w:rPr>
          <w:rFonts w:ascii="Times New Roman" w:hAnsi="Times New Roman" w:cs="Times New Roman"/>
          <w:bCs/>
          <w:sz w:val="24"/>
          <w:szCs w:val="24"/>
        </w:rPr>
      </w:pPr>
      <w:r w:rsidRPr="0021018E">
        <w:rPr>
          <w:rFonts w:ascii="Times New Roman" w:hAnsi="Times New Roman" w:cs="Times New Roman"/>
          <w:bCs/>
          <w:sz w:val="24"/>
          <w:szCs w:val="24"/>
        </w:rPr>
        <w:t>Department of Electrical and Electronic Engineering, Rivers State University, Nigeria</w:t>
      </w:r>
    </w:p>
    <w:p w14:paraId="711CEF6B" w14:textId="4686C42C" w:rsidR="0040799D" w:rsidRDefault="0040799D" w:rsidP="0021018E">
      <w:pPr>
        <w:autoSpaceDE w:val="0"/>
        <w:autoSpaceDN w:val="0"/>
        <w:adjustRightInd w:val="0"/>
        <w:spacing w:after="0" w:line="240" w:lineRule="auto"/>
        <w:jc w:val="center"/>
        <w:rPr>
          <w:rFonts w:ascii="Times New Roman" w:hAnsi="Times New Roman" w:cs="Times New Roman"/>
          <w:bCs/>
          <w:sz w:val="24"/>
          <w:szCs w:val="24"/>
        </w:rPr>
      </w:pPr>
      <w:hyperlink r:id="rId6" w:history="1">
        <w:r w:rsidRPr="00EA300A">
          <w:rPr>
            <w:rStyle w:val="Hyperlink"/>
            <w:rFonts w:ascii="Times New Roman" w:hAnsi="Times New Roman" w:cs="Times New Roman"/>
            <w:bCs/>
            <w:sz w:val="24"/>
            <w:szCs w:val="24"/>
          </w:rPr>
          <w:t>elechi.promise@ust.edu.ng</w:t>
        </w:r>
      </w:hyperlink>
    </w:p>
    <w:p w14:paraId="7FAE35AB" w14:textId="77777777" w:rsidR="00876F3E" w:rsidRPr="0021018E" w:rsidRDefault="00876F3E" w:rsidP="0021018E">
      <w:pPr>
        <w:autoSpaceDE w:val="0"/>
        <w:autoSpaceDN w:val="0"/>
        <w:adjustRightInd w:val="0"/>
        <w:spacing w:after="0" w:line="240" w:lineRule="auto"/>
        <w:jc w:val="center"/>
        <w:rPr>
          <w:rFonts w:ascii="Times New Roman" w:hAnsi="Times New Roman" w:cs="Times New Roman"/>
          <w:sz w:val="24"/>
          <w:szCs w:val="24"/>
        </w:rPr>
      </w:pPr>
    </w:p>
    <w:p w14:paraId="594DE30C" w14:textId="77777777" w:rsidR="003D7A72" w:rsidRPr="00E25D2D" w:rsidRDefault="003D7A72" w:rsidP="003D7A72">
      <w:pPr>
        <w:autoSpaceDE w:val="0"/>
        <w:autoSpaceDN w:val="0"/>
        <w:adjustRightInd w:val="0"/>
        <w:spacing w:after="0" w:line="240" w:lineRule="auto"/>
        <w:rPr>
          <w:rFonts w:ascii="Times New Roman" w:hAnsi="Times New Roman" w:cs="Times New Roman"/>
          <w:b/>
          <w:sz w:val="24"/>
          <w:szCs w:val="24"/>
        </w:rPr>
      </w:pPr>
      <w:r w:rsidRPr="00E25D2D">
        <w:rPr>
          <w:rFonts w:ascii="Times New Roman" w:hAnsi="Times New Roman" w:cs="Times New Roman"/>
          <w:b/>
          <w:sz w:val="24"/>
          <w:szCs w:val="24"/>
        </w:rPr>
        <w:t>Abstract</w:t>
      </w:r>
    </w:p>
    <w:p w14:paraId="1C0C2764" w14:textId="6A04E8AB" w:rsidR="00A22DF5" w:rsidRPr="00E25D2D" w:rsidRDefault="003B311D" w:rsidP="00A22DF5">
      <w:pPr>
        <w:jc w:val="both"/>
        <w:rPr>
          <w:rFonts w:ascii="Times New Roman" w:hAnsi="Times New Roman" w:cs="Times New Roman"/>
          <w:i/>
        </w:rPr>
      </w:pPr>
      <w:r>
        <w:rPr>
          <w:rFonts w:ascii="Times New Roman" w:hAnsi="Times New Roman" w:cs="Times New Roman"/>
          <w:i/>
        </w:rPr>
        <w:t>The electromagnetic</w:t>
      </w:r>
      <w:r w:rsidR="00A22DF5" w:rsidRPr="00E25D2D">
        <w:rPr>
          <w:rFonts w:ascii="Times New Roman" w:hAnsi="Times New Roman" w:cs="Times New Roman"/>
          <w:i/>
        </w:rPr>
        <w:t xml:space="preserve"> radio spectrum is limited and is a precious resource in wireless communication </w:t>
      </w:r>
      <w:r>
        <w:rPr>
          <w:rFonts w:ascii="Times New Roman" w:hAnsi="Times New Roman" w:cs="Times New Roman"/>
          <w:i/>
        </w:rPr>
        <w:t>systems</w:t>
      </w:r>
      <w:r w:rsidR="00A22DF5" w:rsidRPr="00E25D2D">
        <w:rPr>
          <w:rFonts w:ascii="Times New Roman" w:hAnsi="Times New Roman" w:cs="Times New Roman"/>
          <w:i/>
        </w:rPr>
        <w:t xml:space="preserve">. In the last decades, the development of </w:t>
      </w:r>
      <w:r w:rsidRPr="00E25D2D">
        <w:rPr>
          <w:rFonts w:ascii="Times New Roman" w:hAnsi="Times New Roman" w:cs="Times New Roman"/>
          <w:i/>
        </w:rPr>
        <w:t>many</w:t>
      </w:r>
      <w:r w:rsidR="00A22DF5" w:rsidRPr="00E25D2D">
        <w:rPr>
          <w:rFonts w:ascii="Times New Roman" w:hAnsi="Times New Roman" w:cs="Times New Roman"/>
          <w:i/>
        </w:rPr>
        <w:t xml:space="preserve"> novel wireless systems and the associated growing demand </w:t>
      </w:r>
      <w:r>
        <w:rPr>
          <w:rFonts w:ascii="Times New Roman" w:hAnsi="Times New Roman" w:cs="Times New Roman"/>
          <w:i/>
        </w:rPr>
        <w:t>for</w:t>
      </w:r>
      <w:r w:rsidR="00A22DF5" w:rsidRPr="00E25D2D">
        <w:rPr>
          <w:rFonts w:ascii="Times New Roman" w:hAnsi="Times New Roman" w:cs="Times New Roman"/>
          <w:i/>
        </w:rPr>
        <w:t xml:space="preserve"> bandwidth has caused </w:t>
      </w:r>
      <w:r>
        <w:rPr>
          <w:rFonts w:ascii="Times New Roman" w:hAnsi="Times New Roman" w:cs="Times New Roman"/>
          <w:i/>
        </w:rPr>
        <w:t xml:space="preserve">the </w:t>
      </w:r>
      <w:r w:rsidR="00A22DF5" w:rsidRPr="00E25D2D">
        <w:rPr>
          <w:rFonts w:ascii="Times New Roman" w:hAnsi="Times New Roman" w:cs="Times New Roman"/>
          <w:i/>
        </w:rPr>
        <w:t xml:space="preserve">frequency spectrum </w:t>
      </w:r>
      <w:r>
        <w:rPr>
          <w:rFonts w:ascii="Times New Roman" w:hAnsi="Times New Roman" w:cs="Times New Roman"/>
          <w:i/>
        </w:rPr>
        <w:t>to become</w:t>
      </w:r>
      <w:r w:rsidR="00A22DF5" w:rsidRPr="00E25D2D">
        <w:rPr>
          <w:rFonts w:ascii="Times New Roman" w:hAnsi="Times New Roman" w:cs="Times New Roman"/>
          <w:i/>
        </w:rPr>
        <w:t xml:space="preserve"> exhausted. Remarkably, many measurement campaigns have shown that virtually the entire allocated spectrum is being used ine</w:t>
      </w:r>
      <w:r w:rsidR="00A22DF5" w:rsidRPr="00E25D2D">
        <w:rPr>
          <w:rFonts w:ascii="Cambria Math" w:hAnsi="Cambria Math" w:cs="Cambria Math"/>
          <w:i/>
        </w:rPr>
        <w:t>ﬃ</w:t>
      </w:r>
      <w:r w:rsidR="00A22DF5" w:rsidRPr="00E25D2D">
        <w:rPr>
          <w:rFonts w:ascii="Times New Roman" w:hAnsi="Times New Roman" w:cs="Times New Roman"/>
          <w:i/>
        </w:rPr>
        <w:t>ciently most of the time. As such, the spectrum inadequacy is not only caused by inﬂexible spectrum management but also owing to ine</w:t>
      </w:r>
      <w:r w:rsidR="00A22DF5" w:rsidRPr="00E25D2D">
        <w:rPr>
          <w:rFonts w:ascii="Cambria Math" w:hAnsi="Cambria Math" w:cs="Cambria Math"/>
          <w:i/>
        </w:rPr>
        <w:t>ﬃ</w:t>
      </w:r>
      <w:r w:rsidR="00A22DF5" w:rsidRPr="00E25D2D">
        <w:rPr>
          <w:rFonts w:ascii="Times New Roman" w:hAnsi="Times New Roman" w:cs="Times New Roman"/>
          <w:i/>
        </w:rPr>
        <w:t>cient usage. In e</w:t>
      </w:r>
      <w:r w:rsidR="00A22DF5" w:rsidRPr="00E25D2D">
        <w:rPr>
          <w:rFonts w:ascii="Cambria Math" w:hAnsi="Cambria Math" w:cs="Cambria Math"/>
          <w:i/>
        </w:rPr>
        <w:t>ﬀ</w:t>
      </w:r>
      <w:r w:rsidR="00A22DF5" w:rsidRPr="00E25D2D">
        <w:rPr>
          <w:rFonts w:ascii="Times New Roman" w:hAnsi="Times New Roman" w:cs="Times New Roman"/>
          <w:i/>
        </w:rPr>
        <w:t xml:space="preserve">orts to increase bandwidth utilization, this paper is reviewing the concept of cognitive radio networks (CRNs), </w:t>
      </w:r>
      <w:r>
        <w:rPr>
          <w:rFonts w:ascii="Times New Roman" w:hAnsi="Times New Roman" w:cs="Times New Roman"/>
          <w:i/>
        </w:rPr>
        <w:t>its</w:t>
      </w:r>
      <w:r w:rsidR="00A22DF5" w:rsidRPr="00E25D2D">
        <w:rPr>
          <w:rFonts w:ascii="Times New Roman" w:hAnsi="Times New Roman" w:cs="Times New Roman"/>
          <w:i/>
        </w:rPr>
        <w:t xml:space="preserve"> topology, Spectrum sensing techniques, </w:t>
      </w:r>
      <w:r w:rsidR="00A22DF5" w:rsidRPr="00E25D2D">
        <w:rPr>
          <w:rFonts w:ascii="Times New Roman" w:hAnsi="Times New Roman" w:cs="Times New Roman"/>
          <w:i/>
          <w:iCs/>
        </w:rPr>
        <w:t xml:space="preserve">applications, formulation Problem, benefits, </w:t>
      </w:r>
      <w:r w:rsidR="003F3729" w:rsidRPr="00E25D2D">
        <w:rPr>
          <w:rFonts w:ascii="Times New Roman" w:hAnsi="Times New Roman" w:cs="Times New Roman"/>
          <w:i/>
          <w:iCs/>
        </w:rPr>
        <w:t>challenges,</w:t>
      </w:r>
      <w:r w:rsidR="00A22DF5" w:rsidRPr="00E25D2D">
        <w:rPr>
          <w:rFonts w:ascii="Times New Roman" w:hAnsi="Times New Roman" w:cs="Times New Roman"/>
          <w:i/>
          <w:iCs/>
        </w:rPr>
        <w:t xml:space="preserve"> and </w:t>
      </w:r>
      <w:r w:rsidR="00A22DF5" w:rsidRPr="00E25D2D">
        <w:rPr>
          <w:rFonts w:ascii="Times New Roman" w:hAnsi="Times New Roman" w:cs="Times New Roman"/>
          <w:i/>
        </w:rPr>
        <w:t xml:space="preserve">numerous features that may play a vital role in the field of </w:t>
      </w:r>
      <w:r>
        <w:rPr>
          <w:rFonts w:ascii="Times New Roman" w:hAnsi="Times New Roman" w:cs="Times New Roman"/>
          <w:i/>
        </w:rPr>
        <w:t>next-generation</w:t>
      </w:r>
      <w:r w:rsidR="00A22DF5" w:rsidRPr="00E25D2D">
        <w:rPr>
          <w:rFonts w:ascii="Times New Roman" w:hAnsi="Times New Roman" w:cs="Times New Roman"/>
          <w:i/>
        </w:rPr>
        <w:t xml:space="preserve"> cognitive wireless networks (CWN) communication system. This will give the secondary users (SU) an opportunity to access the momentarily vacant licensed bands of primary users which are known as white spaces or spectrum holes, by altering their transmitting parameters so that the interference is minimal to </w:t>
      </w:r>
      <w:r>
        <w:rPr>
          <w:rFonts w:ascii="Times New Roman" w:hAnsi="Times New Roman" w:cs="Times New Roman"/>
          <w:i/>
        </w:rPr>
        <w:t xml:space="preserve">the </w:t>
      </w:r>
      <w:r w:rsidR="00A22DF5" w:rsidRPr="00E25D2D">
        <w:rPr>
          <w:rFonts w:ascii="Times New Roman" w:hAnsi="Times New Roman" w:cs="Times New Roman"/>
          <w:i/>
        </w:rPr>
        <w:t>primary user (PU).</w:t>
      </w:r>
    </w:p>
    <w:p w14:paraId="194FED9D" w14:textId="77777777" w:rsidR="00860D51" w:rsidRPr="00E25D2D" w:rsidRDefault="00860D51" w:rsidP="003D7A72">
      <w:pPr>
        <w:autoSpaceDE w:val="0"/>
        <w:autoSpaceDN w:val="0"/>
        <w:adjustRightInd w:val="0"/>
        <w:spacing w:after="0" w:line="240" w:lineRule="auto"/>
        <w:rPr>
          <w:rFonts w:ascii="Times New Roman" w:hAnsi="Times New Roman" w:cs="Times New Roman"/>
          <w:sz w:val="24"/>
          <w:szCs w:val="24"/>
        </w:rPr>
      </w:pPr>
    </w:p>
    <w:p w14:paraId="2A5B620C" w14:textId="666A1D82" w:rsidR="00FE55BC" w:rsidRPr="00E25D2D" w:rsidRDefault="003B311D" w:rsidP="0042584B">
      <w:pPr>
        <w:rPr>
          <w:rFonts w:ascii="Times New Roman" w:hAnsi="Times New Roman" w:cs="Times New Roman"/>
          <w:bCs/>
          <w:sz w:val="24"/>
          <w:szCs w:val="24"/>
        </w:rPr>
      </w:pPr>
      <w:r>
        <w:rPr>
          <w:rFonts w:ascii="Times New Roman" w:hAnsi="Times New Roman" w:cs="Times New Roman"/>
          <w:b/>
          <w:bCs/>
          <w:sz w:val="24"/>
          <w:szCs w:val="24"/>
        </w:rPr>
        <w:t>Keywords</w:t>
      </w:r>
      <w:r w:rsidR="0042584B" w:rsidRPr="00E25D2D">
        <w:rPr>
          <w:rFonts w:ascii="Times New Roman" w:hAnsi="Times New Roman" w:cs="Times New Roman"/>
          <w:b/>
          <w:bCs/>
          <w:sz w:val="24"/>
          <w:szCs w:val="24"/>
        </w:rPr>
        <w:t xml:space="preserve">: </w:t>
      </w:r>
      <w:r w:rsidR="00E43554" w:rsidRPr="00E25D2D">
        <w:rPr>
          <w:rFonts w:ascii="Times New Roman" w:hAnsi="Times New Roman" w:cs="Times New Roman"/>
          <w:b/>
          <w:bCs/>
          <w:sz w:val="24"/>
          <w:szCs w:val="24"/>
        </w:rPr>
        <w:t xml:space="preserve">CR, </w:t>
      </w:r>
      <w:r w:rsidR="00C4567F" w:rsidRPr="00E25D2D">
        <w:rPr>
          <w:rFonts w:ascii="Times New Roman" w:hAnsi="Times New Roman" w:cs="Times New Roman"/>
          <w:bCs/>
          <w:sz w:val="24"/>
          <w:szCs w:val="24"/>
        </w:rPr>
        <w:t>CRN</w:t>
      </w:r>
      <w:r w:rsidR="00AB398C" w:rsidRPr="00E25D2D">
        <w:rPr>
          <w:rFonts w:ascii="Times New Roman" w:hAnsi="Times New Roman" w:cs="Times New Roman"/>
          <w:bCs/>
          <w:sz w:val="24"/>
          <w:szCs w:val="24"/>
        </w:rPr>
        <w:t>,</w:t>
      </w:r>
      <w:r w:rsidR="00701368" w:rsidRPr="00E25D2D">
        <w:rPr>
          <w:rFonts w:ascii="Times New Roman" w:hAnsi="Times New Roman" w:cs="Times New Roman"/>
          <w:bCs/>
          <w:sz w:val="24"/>
          <w:szCs w:val="24"/>
        </w:rPr>
        <w:t xml:space="preserve"> SDR,</w:t>
      </w:r>
      <w:r w:rsidR="00AB398C" w:rsidRPr="00E25D2D">
        <w:rPr>
          <w:rFonts w:ascii="Times New Roman" w:hAnsi="Times New Roman" w:cs="Times New Roman"/>
          <w:bCs/>
          <w:sz w:val="24"/>
          <w:szCs w:val="24"/>
        </w:rPr>
        <w:t xml:space="preserve"> CR Challenges,</w:t>
      </w:r>
      <w:r w:rsidR="0042584B" w:rsidRPr="00E25D2D">
        <w:rPr>
          <w:rFonts w:ascii="Times New Roman" w:hAnsi="Times New Roman" w:cs="Times New Roman"/>
          <w:bCs/>
          <w:sz w:val="24"/>
          <w:szCs w:val="24"/>
        </w:rPr>
        <w:t xml:space="preserve"> Spectrum Sensing</w:t>
      </w:r>
      <w:r w:rsidR="00C4567F" w:rsidRPr="00E25D2D">
        <w:rPr>
          <w:rFonts w:ascii="Times New Roman" w:hAnsi="Times New Roman" w:cs="Times New Roman"/>
          <w:bCs/>
          <w:sz w:val="24"/>
          <w:szCs w:val="24"/>
        </w:rPr>
        <w:t>, PU, SU</w:t>
      </w:r>
    </w:p>
    <w:p w14:paraId="0ECD412D" w14:textId="77777777" w:rsidR="0071141B" w:rsidRPr="00E25D2D" w:rsidRDefault="007E7232" w:rsidP="0071141B">
      <w:pPr>
        <w:rPr>
          <w:rFonts w:ascii="Times New Roman" w:hAnsi="Times New Roman" w:cs="Times New Roman"/>
          <w:b/>
          <w:sz w:val="24"/>
          <w:szCs w:val="24"/>
        </w:rPr>
      </w:pPr>
      <w:r w:rsidRPr="00E25D2D">
        <w:rPr>
          <w:rFonts w:ascii="Times New Roman" w:hAnsi="Times New Roman" w:cs="Times New Roman"/>
          <w:b/>
          <w:sz w:val="24"/>
          <w:szCs w:val="24"/>
        </w:rPr>
        <w:t>1.</w:t>
      </w:r>
      <w:r w:rsidR="00897048" w:rsidRPr="00E25D2D">
        <w:rPr>
          <w:rFonts w:ascii="Times New Roman" w:hAnsi="Times New Roman" w:cs="Times New Roman"/>
          <w:b/>
          <w:sz w:val="24"/>
          <w:szCs w:val="24"/>
        </w:rPr>
        <w:t>0</w:t>
      </w:r>
      <w:r w:rsidRPr="00E25D2D">
        <w:rPr>
          <w:rFonts w:ascii="Times New Roman" w:hAnsi="Times New Roman" w:cs="Times New Roman"/>
          <w:b/>
          <w:sz w:val="24"/>
          <w:szCs w:val="24"/>
        </w:rPr>
        <w:tab/>
      </w:r>
      <w:r w:rsidR="00876F3E" w:rsidRPr="00E25D2D">
        <w:rPr>
          <w:rFonts w:ascii="Times New Roman" w:hAnsi="Times New Roman" w:cs="Times New Roman"/>
          <w:b/>
          <w:sz w:val="24"/>
          <w:szCs w:val="24"/>
        </w:rPr>
        <w:t>Introduction</w:t>
      </w:r>
    </w:p>
    <w:p w14:paraId="734A1484" w14:textId="41262E8E" w:rsidR="00403AC5" w:rsidRPr="00E25D2D" w:rsidRDefault="0003226E" w:rsidP="00403AC5">
      <w:pPr>
        <w:jc w:val="both"/>
        <w:rPr>
          <w:rFonts w:ascii="Times New Roman" w:hAnsi="Times New Roman" w:cs="Times New Roman"/>
          <w:sz w:val="24"/>
          <w:szCs w:val="24"/>
        </w:rPr>
      </w:pPr>
      <w:r w:rsidRPr="00E25D2D">
        <w:rPr>
          <w:rFonts w:ascii="Times New Roman" w:hAnsi="Times New Roman" w:cs="Times New Roman"/>
          <w:sz w:val="24"/>
          <w:szCs w:val="24"/>
        </w:rPr>
        <w:t>It will be challenging to imagine life without wireless communication in this modern era. There are large numbers of user</w:t>
      </w:r>
      <w:r w:rsidR="001000A8" w:rsidRPr="00E25D2D">
        <w:rPr>
          <w:rFonts w:ascii="Times New Roman" w:hAnsi="Times New Roman" w:cs="Times New Roman"/>
          <w:sz w:val="24"/>
          <w:szCs w:val="24"/>
        </w:rPr>
        <w:t xml:space="preserve">s of wireless </w:t>
      </w:r>
      <w:r w:rsidR="003B311D" w:rsidRPr="00E25D2D">
        <w:rPr>
          <w:rFonts w:ascii="Times New Roman" w:hAnsi="Times New Roman" w:cs="Times New Roman"/>
          <w:sz w:val="24"/>
          <w:szCs w:val="24"/>
        </w:rPr>
        <w:t>communication,</w:t>
      </w:r>
      <w:r w:rsidRPr="00E25D2D">
        <w:rPr>
          <w:rFonts w:ascii="Times New Roman" w:hAnsi="Times New Roman" w:cs="Times New Roman"/>
          <w:sz w:val="24"/>
          <w:szCs w:val="24"/>
        </w:rPr>
        <w:t xml:space="preserve"> but </w:t>
      </w:r>
      <w:r w:rsidR="003B311D">
        <w:rPr>
          <w:rFonts w:ascii="Times New Roman" w:hAnsi="Times New Roman" w:cs="Times New Roman"/>
          <w:sz w:val="24"/>
          <w:szCs w:val="24"/>
        </w:rPr>
        <w:t xml:space="preserve">the </w:t>
      </w:r>
      <w:r w:rsidRPr="00E25D2D">
        <w:rPr>
          <w:rFonts w:ascii="Times New Roman" w:hAnsi="Times New Roman" w:cs="Times New Roman"/>
          <w:sz w:val="24"/>
          <w:szCs w:val="24"/>
        </w:rPr>
        <w:t>available spectrum is limited. Thus spectrum scarcity becomes an issue. To mitigate this difficulty</w:t>
      </w:r>
      <w:r w:rsidR="00A770B0" w:rsidRPr="00E25D2D">
        <w:rPr>
          <w:rFonts w:ascii="Times New Roman" w:hAnsi="Times New Roman" w:cs="Times New Roman"/>
          <w:sz w:val="24"/>
          <w:szCs w:val="24"/>
        </w:rPr>
        <w:t>,</w:t>
      </w:r>
      <w:r w:rsidRPr="00E25D2D">
        <w:rPr>
          <w:rFonts w:ascii="Times New Roman" w:hAnsi="Times New Roman" w:cs="Times New Roman"/>
          <w:sz w:val="24"/>
          <w:szCs w:val="24"/>
        </w:rPr>
        <w:t xml:space="preserve"> CR was developed and designed such that it can communicate effectively and efficiently by sensing the wireless environment.</w:t>
      </w:r>
      <w:r w:rsidR="00403AC5" w:rsidRPr="00E25D2D">
        <w:rPr>
          <w:rFonts w:ascii="Times New Roman" w:hAnsi="Times New Roman" w:cs="Times New Roman"/>
          <w:sz w:val="24"/>
          <w:szCs w:val="24"/>
        </w:rPr>
        <w:t xml:space="preserve"> Currently, several researches have been done on the use of these spectrum bands which are either empty or not in use at full capacity. </w:t>
      </w:r>
      <w:r w:rsidR="009074C5" w:rsidRPr="00E25D2D">
        <w:rPr>
          <w:rFonts w:ascii="Times New Roman" w:hAnsi="Times New Roman" w:cs="Times New Roman"/>
          <w:sz w:val="24"/>
          <w:szCs w:val="24"/>
        </w:rPr>
        <w:t xml:space="preserve">CR technology was first recommended by Dr. Joseph </w:t>
      </w:r>
      <w:proofErr w:type="spellStart"/>
      <w:r w:rsidR="009074C5" w:rsidRPr="00E25D2D">
        <w:rPr>
          <w:rFonts w:ascii="Times New Roman" w:hAnsi="Times New Roman" w:cs="Times New Roman"/>
          <w:sz w:val="24"/>
          <w:szCs w:val="24"/>
        </w:rPr>
        <w:t>Mitola</w:t>
      </w:r>
      <w:proofErr w:type="spellEnd"/>
      <w:r w:rsidR="009074C5" w:rsidRPr="00E25D2D">
        <w:rPr>
          <w:rFonts w:ascii="Times New Roman" w:hAnsi="Times New Roman" w:cs="Times New Roman"/>
          <w:sz w:val="24"/>
          <w:szCs w:val="24"/>
        </w:rPr>
        <w:t xml:space="preserve"> in 1999. </w:t>
      </w:r>
      <w:r w:rsidR="00403AC5" w:rsidRPr="00E25D2D">
        <w:rPr>
          <w:rFonts w:ascii="Times New Roman" w:hAnsi="Times New Roman" w:cs="Times New Roman"/>
          <w:sz w:val="24"/>
          <w:szCs w:val="24"/>
        </w:rPr>
        <w:t xml:space="preserve">CR is a software-based technology that senses the electromagnetic environment in which it functions, detects inactive frequency bands, and uses the radio working parameters to broadcast in these bands </w:t>
      </w:r>
      <w:r w:rsidR="00A67789" w:rsidRPr="00E25D2D">
        <w:rPr>
          <w:rFonts w:ascii="Times New Roman" w:hAnsi="Times New Roman" w:cs="Times New Roman"/>
          <w:sz w:val="24"/>
          <w:szCs w:val="24"/>
        </w:rPr>
        <w:t>[1</w:t>
      </w:r>
      <w:r w:rsidR="00403AC5" w:rsidRPr="00E25D2D">
        <w:rPr>
          <w:rFonts w:ascii="Times New Roman" w:hAnsi="Times New Roman" w:cs="Times New Roman"/>
          <w:sz w:val="24"/>
          <w:szCs w:val="24"/>
        </w:rPr>
        <w:t>].</w:t>
      </w:r>
    </w:p>
    <w:p w14:paraId="7C01FC7E" w14:textId="2FFA538B" w:rsidR="008875AB" w:rsidRPr="00E25D2D" w:rsidRDefault="001D1175" w:rsidP="008875AB">
      <w:pPr>
        <w:jc w:val="both"/>
        <w:rPr>
          <w:rFonts w:ascii="Times New Roman" w:hAnsi="Times New Roman" w:cs="Times New Roman"/>
          <w:sz w:val="24"/>
          <w:szCs w:val="24"/>
        </w:rPr>
      </w:pPr>
      <w:r w:rsidRPr="00E25D2D">
        <w:rPr>
          <w:rFonts w:ascii="Times New Roman" w:hAnsi="Times New Roman" w:cs="Times New Roman"/>
          <w:sz w:val="24"/>
          <w:szCs w:val="24"/>
        </w:rPr>
        <w:t>The reason for CRNs is to e</w:t>
      </w:r>
      <w:r w:rsidRPr="00E25D2D">
        <w:rPr>
          <w:rFonts w:ascii="Cambria Math" w:hAnsi="Cambria Math" w:cs="Cambria Math"/>
          <w:sz w:val="24"/>
          <w:szCs w:val="24"/>
        </w:rPr>
        <w:t>ﬃ</w:t>
      </w:r>
      <w:r w:rsidRPr="00E25D2D">
        <w:rPr>
          <w:rFonts w:ascii="Times New Roman" w:hAnsi="Times New Roman" w:cs="Times New Roman"/>
          <w:sz w:val="24"/>
          <w:szCs w:val="24"/>
        </w:rPr>
        <w:t xml:space="preserve">ciently </w:t>
      </w:r>
      <w:proofErr w:type="spellStart"/>
      <w:r w:rsidR="003B311D">
        <w:rPr>
          <w:rFonts w:ascii="Times New Roman" w:hAnsi="Times New Roman" w:cs="Times New Roman"/>
          <w:sz w:val="24"/>
          <w:szCs w:val="24"/>
        </w:rPr>
        <w:t>utilise</w:t>
      </w:r>
      <w:proofErr w:type="spellEnd"/>
      <w:r w:rsidRPr="00E25D2D">
        <w:rPr>
          <w:rFonts w:ascii="Times New Roman" w:hAnsi="Times New Roman" w:cs="Times New Roman"/>
          <w:sz w:val="24"/>
          <w:szCs w:val="24"/>
        </w:rPr>
        <w:t xml:space="preserve"> the temporary inactive licensed spectrum at a particular</w:t>
      </w:r>
      <w:r w:rsidR="008875AB" w:rsidRPr="00E25D2D">
        <w:rPr>
          <w:rFonts w:ascii="Times New Roman" w:hAnsi="Times New Roman" w:cs="Times New Roman"/>
          <w:sz w:val="24"/>
          <w:szCs w:val="24"/>
        </w:rPr>
        <w:t xml:space="preserve"> t</w:t>
      </w:r>
      <w:r w:rsidRPr="00E25D2D">
        <w:rPr>
          <w:rFonts w:ascii="Times New Roman" w:hAnsi="Times New Roman" w:cs="Times New Roman"/>
          <w:sz w:val="24"/>
          <w:szCs w:val="24"/>
        </w:rPr>
        <w:t>ime or a particular</w:t>
      </w:r>
      <w:r w:rsidR="008875AB" w:rsidRPr="00E25D2D">
        <w:rPr>
          <w:rFonts w:ascii="Times New Roman" w:hAnsi="Times New Roman" w:cs="Times New Roman"/>
          <w:sz w:val="24"/>
          <w:szCs w:val="24"/>
        </w:rPr>
        <w:t xml:space="preserve"> geographic area for communications.</w:t>
      </w:r>
      <w:r w:rsidRPr="00E25D2D">
        <w:rPr>
          <w:rFonts w:ascii="Times New Roman" w:hAnsi="Times New Roman" w:cs="Times New Roman"/>
          <w:sz w:val="24"/>
          <w:szCs w:val="24"/>
        </w:rPr>
        <w:t xml:space="preserve"> </w:t>
      </w:r>
      <w:r w:rsidR="00780E12" w:rsidRPr="00E25D2D">
        <w:rPr>
          <w:rFonts w:ascii="Times New Roman" w:hAnsi="Times New Roman" w:cs="Times New Roman"/>
          <w:sz w:val="24"/>
          <w:szCs w:val="24"/>
        </w:rPr>
        <w:t>U</w:t>
      </w:r>
      <w:r w:rsidR="008875AB" w:rsidRPr="00E25D2D">
        <w:rPr>
          <w:rFonts w:ascii="Times New Roman" w:hAnsi="Times New Roman" w:cs="Times New Roman"/>
          <w:sz w:val="24"/>
          <w:szCs w:val="24"/>
        </w:rPr>
        <w:t xml:space="preserve">sers in a </w:t>
      </w:r>
      <w:smartTag w:uri="urn:schemas-microsoft-com:office:smarttags" w:element="stockticker">
        <w:r w:rsidR="008875AB" w:rsidRPr="00E25D2D">
          <w:rPr>
            <w:rFonts w:ascii="Times New Roman" w:hAnsi="Times New Roman" w:cs="Times New Roman"/>
            <w:sz w:val="24"/>
            <w:szCs w:val="24"/>
          </w:rPr>
          <w:t>CRN</w:t>
        </w:r>
      </w:smartTag>
      <w:r w:rsidR="008875AB" w:rsidRPr="00E25D2D">
        <w:rPr>
          <w:rFonts w:ascii="Times New Roman" w:hAnsi="Times New Roman" w:cs="Times New Roman"/>
          <w:sz w:val="24"/>
          <w:szCs w:val="24"/>
        </w:rPr>
        <w:t xml:space="preserve"> are classiﬁed into primary users</w:t>
      </w:r>
      <w:r w:rsidRPr="00E25D2D">
        <w:rPr>
          <w:rFonts w:ascii="Times New Roman" w:hAnsi="Times New Roman" w:cs="Times New Roman"/>
          <w:sz w:val="24"/>
          <w:szCs w:val="24"/>
        </w:rPr>
        <w:t xml:space="preserve"> </w:t>
      </w:r>
      <w:r w:rsidR="008875AB" w:rsidRPr="00E25D2D">
        <w:rPr>
          <w:rFonts w:ascii="Times New Roman" w:hAnsi="Times New Roman" w:cs="Times New Roman"/>
          <w:sz w:val="24"/>
          <w:szCs w:val="24"/>
        </w:rPr>
        <w:t>(PUs) and secondar</w:t>
      </w:r>
      <w:r w:rsidR="00780E12" w:rsidRPr="00E25D2D">
        <w:rPr>
          <w:rFonts w:ascii="Times New Roman" w:hAnsi="Times New Roman" w:cs="Times New Roman"/>
          <w:sz w:val="24"/>
          <w:szCs w:val="24"/>
        </w:rPr>
        <w:t>y users (SUs). A PU, also known as</w:t>
      </w:r>
      <w:r w:rsidR="008875AB" w:rsidRPr="00E25D2D">
        <w:rPr>
          <w:rFonts w:ascii="Times New Roman" w:hAnsi="Times New Roman" w:cs="Times New Roman"/>
          <w:sz w:val="24"/>
          <w:szCs w:val="24"/>
        </w:rPr>
        <w:t xml:space="preserve"> </w:t>
      </w:r>
      <w:r w:rsidR="003B311D">
        <w:rPr>
          <w:rFonts w:ascii="Times New Roman" w:hAnsi="Times New Roman" w:cs="Times New Roman"/>
          <w:sz w:val="24"/>
          <w:szCs w:val="24"/>
        </w:rPr>
        <w:t xml:space="preserve">a </w:t>
      </w:r>
      <w:r w:rsidR="008875AB" w:rsidRPr="00E25D2D">
        <w:rPr>
          <w:rFonts w:ascii="Times New Roman" w:hAnsi="Times New Roman" w:cs="Times New Roman"/>
          <w:sz w:val="24"/>
          <w:szCs w:val="24"/>
        </w:rPr>
        <w:t>licensed user, has the</w:t>
      </w:r>
      <w:r w:rsidRPr="00E25D2D">
        <w:rPr>
          <w:rFonts w:ascii="Times New Roman" w:hAnsi="Times New Roman" w:cs="Times New Roman"/>
          <w:sz w:val="24"/>
          <w:szCs w:val="24"/>
        </w:rPr>
        <w:t xml:space="preserve"> </w:t>
      </w:r>
      <w:r w:rsidR="00780E12" w:rsidRPr="00E25D2D">
        <w:rPr>
          <w:rFonts w:ascii="Times New Roman" w:hAnsi="Times New Roman" w:cs="Times New Roman"/>
          <w:sz w:val="24"/>
          <w:szCs w:val="24"/>
        </w:rPr>
        <w:t>most</w:t>
      </w:r>
      <w:r w:rsidR="008875AB" w:rsidRPr="00E25D2D">
        <w:rPr>
          <w:rFonts w:ascii="Times New Roman" w:hAnsi="Times New Roman" w:cs="Times New Roman"/>
          <w:sz w:val="24"/>
          <w:szCs w:val="24"/>
        </w:rPr>
        <w:t xml:space="preserve"> priority to access the spectrum and </w:t>
      </w:r>
      <w:r w:rsidR="00780E12" w:rsidRPr="00E25D2D">
        <w:rPr>
          <w:rFonts w:ascii="Times New Roman" w:hAnsi="Times New Roman" w:cs="Times New Roman"/>
          <w:sz w:val="24"/>
          <w:szCs w:val="24"/>
        </w:rPr>
        <w:t>must</w:t>
      </w:r>
      <w:r w:rsidR="008875AB" w:rsidRPr="00E25D2D">
        <w:rPr>
          <w:rFonts w:ascii="Times New Roman" w:hAnsi="Times New Roman" w:cs="Times New Roman"/>
          <w:sz w:val="24"/>
          <w:szCs w:val="24"/>
        </w:rPr>
        <w:t xml:space="preserve"> not be subject to harmful</w:t>
      </w:r>
      <w:r w:rsidRPr="00E25D2D">
        <w:rPr>
          <w:rFonts w:ascii="Times New Roman" w:hAnsi="Times New Roman" w:cs="Times New Roman"/>
          <w:sz w:val="24"/>
          <w:szCs w:val="24"/>
        </w:rPr>
        <w:t xml:space="preserve"> </w:t>
      </w:r>
      <w:r w:rsidR="008875AB" w:rsidRPr="00E25D2D">
        <w:rPr>
          <w:rFonts w:ascii="Times New Roman" w:hAnsi="Times New Roman" w:cs="Times New Roman"/>
          <w:sz w:val="24"/>
          <w:szCs w:val="24"/>
        </w:rPr>
        <w:t>interference from oth</w:t>
      </w:r>
      <w:r w:rsidR="00780E12" w:rsidRPr="00E25D2D">
        <w:rPr>
          <w:rFonts w:ascii="Times New Roman" w:hAnsi="Times New Roman" w:cs="Times New Roman"/>
          <w:sz w:val="24"/>
          <w:szCs w:val="24"/>
        </w:rPr>
        <w:t xml:space="preserve">er users. A </w:t>
      </w:r>
      <w:r w:rsidR="008875AB" w:rsidRPr="00E25D2D">
        <w:rPr>
          <w:rFonts w:ascii="Times New Roman" w:hAnsi="Times New Roman" w:cs="Times New Roman"/>
          <w:sz w:val="24"/>
          <w:szCs w:val="24"/>
        </w:rPr>
        <w:t>SU or cognitive user</w:t>
      </w:r>
      <w:r w:rsidRPr="00E25D2D">
        <w:rPr>
          <w:rFonts w:ascii="Times New Roman" w:hAnsi="Times New Roman" w:cs="Times New Roman"/>
          <w:sz w:val="24"/>
          <w:szCs w:val="24"/>
        </w:rPr>
        <w:t xml:space="preserve"> </w:t>
      </w:r>
      <w:r w:rsidR="008875AB" w:rsidRPr="00E25D2D">
        <w:rPr>
          <w:rFonts w:ascii="Times New Roman" w:hAnsi="Times New Roman" w:cs="Times New Roman"/>
          <w:sz w:val="24"/>
          <w:szCs w:val="24"/>
        </w:rPr>
        <w:t xml:space="preserve">deploys </w:t>
      </w:r>
      <w:r w:rsidR="005C3D09" w:rsidRPr="00E25D2D">
        <w:rPr>
          <w:rFonts w:ascii="Times New Roman" w:hAnsi="Times New Roman" w:cs="Times New Roman"/>
          <w:sz w:val="24"/>
          <w:szCs w:val="24"/>
        </w:rPr>
        <w:t>innovative</w:t>
      </w:r>
      <w:r w:rsidR="008875AB" w:rsidRPr="00E25D2D">
        <w:rPr>
          <w:rFonts w:ascii="Times New Roman" w:hAnsi="Times New Roman" w:cs="Times New Roman"/>
          <w:sz w:val="24"/>
          <w:szCs w:val="24"/>
        </w:rPr>
        <w:t xml:space="preserve"> radio access </w:t>
      </w:r>
      <w:r w:rsidR="005C3D09" w:rsidRPr="00E25D2D">
        <w:rPr>
          <w:rFonts w:ascii="Times New Roman" w:hAnsi="Times New Roman" w:cs="Times New Roman"/>
          <w:sz w:val="24"/>
          <w:szCs w:val="24"/>
        </w:rPr>
        <w:t>methods</w:t>
      </w:r>
      <w:r w:rsidR="008875AB" w:rsidRPr="00E25D2D">
        <w:rPr>
          <w:rFonts w:ascii="Times New Roman" w:hAnsi="Times New Roman" w:cs="Times New Roman"/>
          <w:sz w:val="24"/>
          <w:szCs w:val="24"/>
        </w:rPr>
        <w:t xml:space="preserve"> along with dynamic spectrum allocation</w:t>
      </w:r>
      <w:r w:rsidRPr="00E25D2D">
        <w:rPr>
          <w:rFonts w:ascii="Times New Roman" w:hAnsi="Times New Roman" w:cs="Times New Roman"/>
          <w:sz w:val="24"/>
          <w:szCs w:val="24"/>
        </w:rPr>
        <w:t xml:space="preserve"> </w:t>
      </w:r>
      <w:r w:rsidR="008875AB" w:rsidRPr="00E25D2D">
        <w:rPr>
          <w:rFonts w:ascii="Times New Roman" w:hAnsi="Times New Roman" w:cs="Times New Roman"/>
          <w:sz w:val="24"/>
          <w:szCs w:val="24"/>
        </w:rPr>
        <w:t xml:space="preserve">policies to coexist with the PU </w:t>
      </w:r>
      <w:r w:rsidR="005C3D09" w:rsidRPr="00E25D2D">
        <w:rPr>
          <w:rFonts w:ascii="Times New Roman" w:hAnsi="Times New Roman" w:cs="Times New Roman"/>
          <w:sz w:val="24"/>
          <w:szCs w:val="24"/>
        </w:rPr>
        <w:t>on condition that</w:t>
      </w:r>
      <w:r w:rsidR="008875AB" w:rsidRPr="00E25D2D">
        <w:rPr>
          <w:rFonts w:ascii="Times New Roman" w:hAnsi="Times New Roman" w:cs="Times New Roman"/>
          <w:sz w:val="24"/>
          <w:szCs w:val="24"/>
        </w:rPr>
        <w:t xml:space="preserve"> the interference caused</w:t>
      </w:r>
      <w:r w:rsidRPr="00E25D2D">
        <w:rPr>
          <w:rFonts w:ascii="Times New Roman" w:hAnsi="Times New Roman" w:cs="Times New Roman"/>
          <w:sz w:val="24"/>
          <w:szCs w:val="24"/>
        </w:rPr>
        <w:t xml:space="preserve"> </w:t>
      </w:r>
      <w:r w:rsidR="008875AB" w:rsidRPr="00E25D2D">
        <w:rPr>
          <w:rFonts w:ascii="Times New Roman" w:hAnsi="Times New Roman" w:cs="Times New Roman"/>
          <w:sz w:val="24"/>
          <w:szCs w:val="24"/>
        </w:rPr>
        <w:t>by the SU does not de</w:t>
      </w:r>
      <w:r w:rsidR="009A4D28" w:rsidRPr="00E25D2D">
        <w:rPr>
          <w:rFonts w:ascii="Times New Roman" w:hAnsi="Times New Roman" w:cs="Times New Roman"/>
          <w:sz w:val="24"/>
          <w:szCs w:val="24"/>
        </w:rPr>
        <w:t>grade the PU performance [2]</w:t>
      </w:r>
      <w:r w:rsidR="008875AB" w:rsidRPr="00E25D2D">
        <w:rPr>
          <w:rFonts w:ascii="Times New Roman" w:hAnsi="Times New Roman" w:cs="Times New Roman"/>
          <w:sz w:val="24"/>
          <w:szCs w:val="24"/>
        </w:rPr>
        <w:t>. With this approach, a</w:t>
      </w:r>
      <w:r w:rsidRPr="00E25D2D">
        <w:rPr>
          <w:rFonts w:ascii="Times New Roman" w:hAnsi="Times New Roman" w:cs="Times New Roman"/>
          <w:sz w:val="24"/>
          <w:szCs w:val="24"/>
        </w:rPr>
        <w:t xml:space="preserve"> </w:t>
      </w:r>
      <w:smartTag w:uri="urn:schemas-microsoft-com:office:smarttags" w:element="stockticker">
        <w:r w:rsidR="008875AB" w:rsidRPr="00E25D2D">
          <w:rPr>
            <w:rFonts w:ascii="Times New Roman" w:hAnsi="Times New Roman" w:cs="Times New Roman"/>
            <w:sz w:val="24"/>
            <w:szCs w:val="24"/>
          </w:rPr>
          <w:t>CRN</w:t>
        </w:r>
      </w:smartTag>
      <w:r w:rsidR="008875AB" w:rsidRPr="00E25D2D">
        <w:rPr>
          <w:rFonts w:ascii="Times New Roman" w:hAnsi="Times New Roman" w:cs="Times New Roman"/>
          <w:sz w:val="24"/>
          <w:szCs w:val="24"/>
        </w:rPr>
        <w:t xml:space="preserve"> can overcome the shortage of radio spectrum.</w:t>
      </w:r>
      <w:r w:rsidR="00DF4F3F" w:rsidRPr="00E25D2D">
        <w:rPr>
          <w:rFonts w:ascii="Times New Roman" w:hAnsi="Times New Roman" w:cs="Times New Roman"/>
          <w:sz w:val="24"/>
          <w:szCs w:val="24"/>
        </w:rPr>
        <w:t xml:space="preserve"> </w:t>
      </w:r>
      <w:r w:rsidR="005305B9" w:rsidRPr="00E25D2D">
        <w:rPr>
          <w:rFonts w:ascii="Times New Roman" w:hAnsi="Times New Roman" w:cs="Times New Roman"/>
          <w:sz w:val="24"/>
          <w:szCs w:val="24"/>
        </w:rPr>
        <w:t xml:space="preserve"> </w:t>
      </w:r>
    </w:p>
    <w:p w14:paraId="73406761" w14:textId="2A3EB7A2" w:rsidR="001C7D2B" w:rsidRPr="00E25D2D" w:rsidRDefault="001C7D2B" w:rsidP="001C7D2B">
      <w:pPr>
        <w:jc w:val="both"/>
        <w:rPr>
          <w:rFonts w:ascii="Times New Roman" w:hAnsi="Times New Roman" w:cs="Times New Roman"/>
          <w:sz w:val="24"/>
          <w:szCs w:val="24"/>
        </w:rPr>
      </w:pPr>
      <w:r w:rsidRPr="00E25D2D">
        <w:rPr>
          <w:rFonts w:ascii="Times New Roman" w:hAnsi="Times New Roman" w:cs="Times New Roman"/>
          <w:sz w:val="24"/>
          <w:szCs w:val="24"/>
        </w:rPr>
        <w:t xml:space="preserve">The aim of this review is to briefly summarize the current </w:t>
      </w:r>
      <w:r w:rsidR="003B311D">
        <w:rPr>
          <w:rFonts w:ascii="Times New Roman" w:hAnsi="Times New Roman" w:cs="Times New Roman"/>
          <w:sz w:val="24"/>
          <w:szCs w:val="24"/>
        </w:rPr>
        <w:t>state-of-the-art</w:t>
      </w:r>
      <w:r w:rsidRPr="00E25D2D">
        <w:rPr>
          <w:rFonts w:ascii="Times New Roman" w:hAnsi="Times New Roman" w:cs="Times New Roman"/>
          <w:sz w:val="24"/>
          <w:szCs w:val="24"/>
        </w:rPr>
        <w:t xml:space="preserve"> research in Cognitive radio systems and future research developments. The rest of the review is structured as follows: After reviewing the fundamental concepts of CR we describe the building blocks of a CRN and </w:t>
      </w:r>
      <w:proofErr w:type="spellStart"/>
      <w:r w:rsidR="003B311D">
        <w:rPr>
          <w:rFonts w:ascii="Times New Roman" w:hAnsi="Times New Roman" w:cs="Times New Roman"/>
          <w:sz w:val="24"/>
          <w:szCs w:val="24"/>
        </w:rPr>
        <w:t>summarise</w:t>
      </w:r>
      <w:proofErr w:type="spellEnd"/>
      <w:r w:rsidRPr="00E25D2D">
        <w:rPr>
          <w:rFonts w:ascii="Times New Roman" w:hAnsi="Times New Roman" w:cs="Times New Roman"/>
          <w:sz w:val="24"/>
          <w:szCs w:val="24"/>
        </w:rPr>
        <w:t xml:space="preserve"> the major research </w:t>
      </w:r>
      <w:r w:rsidR="004A347C" w:rsidRPr="00E25D2D">
        <w:rPr>
          <w:rFonts w:ascii="Times New Roman" w:hAnsi="Times New Roman" w:cs="Times New Roman"/>
          <w:sz w:val="24"/>
          <w:szCs w:val="24"/>
        </w:rPr>
        <w:t>problems</w:t>
      </w:r>
      <w:r w:rsidRPr="00E25D2D">
        <w:rPr>
          <w:rFonts w:ascii="Times New Roman" w:hAnsi="Times New Roman" w:cs="Times New Roman"/>
          <w:sz w:val="24"/>
          <w:szCs w:val="24"/>
        </w:rPr>
        <w:t xml:space="preserve"> </w:t>
      </w:r>
      <w:r w:rsidR="004A347C" w:rsidRPr="00E25D2D">
        <w:rPr>
          <w:rFonts w:ascii="Times New Roman" w:hAnsi="Times New Roman" w:cs="Times New Roman"/>
          <w:sz w:val="24"/>
          <w:szCs w:val="24"/>
        </w:rPr>
        <w:t xml:space="preserve">in </w:t>
      </w:r>
      <w:r w:rsidRPr="00E25D2D">
        <w:rPr>
          <w:rFonts w:ascii="Times New Roman" w:hAnsi="Times New Roman" w:cs="Times New Roman"/>
          <w:sz w:val="24"/>
          <w:szCs w:val="24"/>
        </w:rPr>
        <w:t xml:space="preserve">perspective. </w:t>
      </w:r>
      <w:r w:rsidR="004A347C" w:rsidRPr="00E25D2D">
        <w:rPr>
          <w:rFonts w:ascii="Times New Roman" w:hAnsi="Times New Roman" w:cs="Times New Roman"/>
          <w:sz w:val="24"/>
          <w:szCs w:val="24"/>
        </w:rPr>
        <w:t>Then, we</w:t>
      </w:r>
      <w:r w:rsidR="006E5BDB" w:rsidRPr="00E25D2D">
        <w:rPr>
          <w:rFonts w:ascii="Times New Roman" w:hAnsi="Times New Roman" w:cs="Times New Roman"/>
          <w:sz w:val="24"/>
          <w:szCs w:val="24"/>
        </w:rPr>
        <w:t xml:space="preserve"> summarize</w:t>
      </w:r>
      <w:r w:rsidR="004A347C" w:rsidRPr="00E25D2D">
        <w:rPr>
          <w:rFonts w:ascii="Times New Roman" w:hAnsi="Times New Roman" w:cs="Times New Roman"/>
          <w:sz w:val="24"/>
          <w:szCs w:val="24"/>
        </w:rPr>
        <w:t xml:space="preserve"> </w:t>
      </w:r>
      <w:r w:rsidRPr="00E25D2D">
        <w:rPr>
          <w:rFonts w:ascii="Times New Roman" w:hAnsi="Times New Roman" w:cs="Times New Roman"/>
          <w:sz w:val="24"/>
          <w:szCs w:val="24"/>
        </w:rPr>
        <w:t xml:space="preserve">the current state-of-the-art spectrum sensing and </w:t>
      </w:r>
      <w:r w:rsidR="003B311D">
        <w:rPr>
          <w:rFonts w:ascii="Times New Roman" w:hAnsi="Times New Roman" w:cs="Times New Roman"/>
          <w:sz w:val="24"/>
          <w:szCs w:val="24"/>
        </w:rPr>
        <w:t>spectrum-sharing</w:t>
      </w:r>
      <w:r w:rsidRPr="00E25D2D">
        <w:rPr>
          <w:rFonts w:ascii="Times New Roman" w:hAnsi="Times New Roman" w:cs="Times New Roman"/>
          <w:sz w:val="24"/>
          <w:szCs w:val="24"/>
        </w:rPr>
        <w:t xml:space="preserve"> </w:t>
      </w:r>
      <w:r w:rsidR="004A347C" w:rsidRPr="00E25D2D">
        <w:rPr>
          <w:rFonts w:ascii="Times New Roman" w:hAnsi="Times New Roman" w:cs="Times New Roman"/>
          <w:sz w:val="24"/>
          <w:szCs w:val="24"/>
        </w:rPr>
        <w:t>techniques</w:t>
      </w:r>
      <w:r w:rsidRPr="00E25D2D">
        <w:rPr>
          <w:rFonts w:ascii="Times New Roman" w:hAnsi="Times New Roman" w:cs="Times New Roman"/>
          <w:sz w:val="24"/>
          <w:szCs w:val="24"/>
        </w:rPr>
        <w:t xml:space="preserve"> for CR systems. This is followed by a </w:t>
      </w:r>
      <w:r w:rsidR="004A347C" w:rsidRPr="00E25D2D">
        <w:rPr>
          <w:rFonts w:ascii="Times New Roman" w:hAnsi="Times New Roman" w:cs="Times New Roman"/>
          <w:sz w:val="24"/>
          <w:szCs w:val="24"/>
        </w:rPr>
        <w:t>brief</w:t>
      </w:r>
      <w:r w:rsidRPr="00E25D2D">
        <w:rPr>
          <w:rFonts w:ascii="Times New Roman" w:hAnsi="Times New Roman" w:cs="Times New Roman"/>
          <w:sz w:val="24"/>
          <w:szCs w:val="24"/>
        </w:rPr>
        <w:t xml:space="preserve"> review of the work on security in </w:t>
      </w:r>
      <w:r w:rsidRPr="00E25D2D">
        <w:rPr>
          <w:rFonts w:ascii="Times New Roman" w:hAnsi="Times New Roman" w:cs="Times New Roman"/>
          <w:sz w:val="24"/>
          <w:szCs w:val="24"/>
        </w:rPr>
        <w:lastRenderedPageBreak/>
        <w:t>CRNs and on the economics of CRNs. The current and future trends in CR including the applications (e.g., smart grid [</w:t>
      </w:r>
      <w:r w:rsidR="005305B9" w:rsidRPr="00E25D2D">
        <w:rPr>
          <w:rFonts w:ascii="Times New Roman" w:hAnsi="Times New Roman" w:cs="Times New Roman"/>
          <w:sz w:val="24"/>
          <w:szCs w:val="24"/>
        </w:rPr>
        <w:t>3</w:t>
      </w:r>
      <w:r w:rsidRPr="00E25D2D">
        <w:rPr>
          <w:rFonts w:ascii="Times New Roman" w:hAnsi="Times New Roman" w:cs="Times New Roman"/>
          <w:sz w:val="24"/>
          <w:szCs w:val="24"/>
        </w:rPr>
        <w:t>,</w:t>
      </w:r>
      <w:r w:rsidR="005305B9" w:rsidRPr="00E25D2D">
        <w:rPr>
          <w:rFonts w:ascii="Times New Roman" w:hAnsi="Times New Roman" w:cs="Times New Roman"/>
          <w:sz w:val="24"/>
          <w:szCs w:val="24"/>
        </w:rPr>
        <w:t>4</w:t>
      </w:r>
      <w:r w:rsidRPr="00E25D2D">
        <w:rPr>
          <w:rFonts w:ascii="Times New Roman" w:hAnsi="Times New Roman" w:cs="Times New Roman"/>
          <w:sz w:val="24"/>
          <w:szCs w:val="24"/>
        </w:rPr>
        <w:t>], machine-to-machine (M2M) communications [</w:t>
      </w:r>
      <w:r w:rsidR="005305B9" w:rsidRPr="00E25D2D">
        <w:rPr>
          <w:rFonts w:ascii="Times New Roman" w:hAnsi="Times New Roman" w:cs="Times New Roman"/>
          <w:sz w:val="24"/>
          <w:szCs w:val="24"/>
        </w:rPr>
        <w:t>5</w:t>
      </w:r>
      <w:r w:rsidRPr="00E25D2D">
        <w:rPr>
          <w:rFonts w:ascii="Times New Roman" w:hAnsi="Times New Roman" w:cs="Times New Roman"/>
          <w:sz w:val="24"/>
          <w:szCs w:val="24"/>
        </w:rPr>
        <w:t>], and cloud computing [</w:t>
      </w:r>
      <w:r w:rsidR="005305B9" w:rsidRPr="00E25D2D">
        <w:rPr>
          <w:rFonts w:ascii="Times New Roman" w:hAnsi="Times New Roman" w:cs="Times New Roman"/>
          <w:sz w:val="24"/>
          <w:szCs w:val="24"/>
        </w:rPr>
        <w:t>6</w:t>
      </w:r>
      <w:r w:rsidRPr="00E25D2D">
        <w:rPr>
          <w:rFonts w:ascii="Times New Roman" w:hAnsi="Times New Roman" w:cs="Times New Roman"/>
          <w:sz w:val="24"/>
          <w:szCs w:val="24"/>
        </w:rPr>
        <w:t xml:space="preserve">]) are reviewed, and the </w:t>
      </w:r>
      <w:r w:rsidR="004A347C" w:rsidRPr="00E25D2D">
        <w:rPr>
          <w:rFonts w:ascii="Times New Roman" w:hAnsi="Times New Roman" w:cs="Times New Roman"/>
          <w:sz w:val="24"/>
          <w:szCs w:val="24"/>
        </w:rPr>
        <w:t>open research issues outlined</w:t>
      </w:r>
      <w:r w:rsidR="009167EA" w:rsidRPr="00E25D2D">
        <w:rPr>
          <w:rFonts w:ascii="Times New Roman" w:hAnsi="Times New Roman" w:cs="Times New Roman"/>
          <w:sz w:val="24"/>
          <w:szCs w:val="24"/>
        </w:rPr>
        <w:t>. Finally</w:t>
      </w:r>
      <w:r w:rsidRPr="00E25D2D">
        <w:rPr>
          <w:rFonts w:ascii="Times New Roman" w:hAnsi="Times New Roman" w:cs="Times New Roman"/>
          <w:sz w:val="24"/>
          <w:szCs w:val="24"/>
        </w:rPr>
        <w:t>, the standardization activities on CR are summarized.</w:t>
      </w:r>
    </w:p>
    <w:p w14:paraId="08CAECF4" w14:textId="57A41EBD" w:rsidR="00876F3E" w:rsidRPr="00E25D2D" w:rsidRDefault="009074C5" w:rsidP="00876F3E">
      <w:pPr>
        <w:jc w:val="both"/>
        <w:rPr>
          <w:rFonts w:ascii="Times New Roman" w:hAnsi="Times New Roman" w:cs="Times New Roman"/>
          <w:sz w:val="24"/>
          <w:szCs w:val="24"/>
        </w:rPr>
      </w:pPr>
      <w:r w:rsidRPr="00E25D2D">
        <w:rPr>
          <w:rFonts w:ascii="Times New Roman" w:hAnsi="Times New Roman" w:cs="Times New Roman"/>
          <w:sz w:val="24"/>
          <w:szCs w:val="24"/>
        </w:rPr>
        <w:t xml:space="preserve">CR technology is an important technology that allows a network to utilize </w:t>
      </w:r>
      <w:r w:rsidR="003B311D">
        <w:rPr>
          <w:rFonts w:ascii="Times New Roman" w:hAnsi="Times New Roman" w:cs="Times New Roman"/>
          <w:sz w:val="24"/>
          <w:szCs w:val="24"/>
        </w:rPr>
        <w:t xml:space="preserve">the </w:t>
      </w:r>
      <w:r w:rsidRPr="00E25D2D">
        <w:rPr>
          <w:rFonts w:ascii="Times New Roman" w:hAnsi="Times New Roman" w:cs="Times New Roman"/>
          <w:sz w:val="24"/>
          <w:szCs w:val="24"/>
        </w:rPr>
        <w:t xml:space="preserve">spectrum in a dynamic manner. </w:t>
      </w:r>
      <w:r w:rsidR="005E7B4C" w:rsidRPr="00E25D2D">
        <w:rPr>
          <w:rFonts w:ascii="Times New Roman" w:hAnsi="Times New Roman" w:cs="Times New Roman"/>
          <w:sz w:val="24"/>
          <w:szCs w:val="24"/>
        </w:rPr>
        <w:t xml:space="preserve">A spectrum is the range of electromagnetic radiation that enables wireless communication and is controlled by governments. </w:t>
      </w:r>
      <w:r w:rsidRPr="00E25D2D">
        <w:rPr>
          <w:rFonts w:ascii="Times New Roman" w:hAnsi="Times New Roman" w:cs="Times New Roman"/>
          <w:sz w:val="24"/>
          <w:szCs w:val="24"/>
        </w:rPr>
        <w:t>A Cognitive Radio is a radio that can change its transmitter</w:t>
      </w:r>
      <w:r w:rsidR="008A575E" w:rsidRPr="00E25D2D">
        <w:rPr>
          <w:rFonts w:ascii="Times New Roman" w:hAnsi="Times New Roman" w:cs="Times New Roman"/>
          <w:sz w:val="24"/>
          <w:szCs w:val="24"/>
        </w:rPr>
        <w:t xml:space="preserve"> </w:t>
      </w:r>
      <w:r w:rsidRPr="00E25D2D">
        <w:rPr>
          <w:rFonts w:ascii="Times New Roman" w:hAnsi="Times New Roman" w:cs="Times New Roman"/>
          <w:sz w:val="24"/>
          <w:szCs w:val="24"/>
        </w:rPr>
        <w:t>parameters based on interaction with the environment in which it</w:t>
      </w:r>
      <w:r w:rsidR="008A575E" w:rsidRPr="00E25D2D">
        <w:rPr>
          <w:rFonts w:ascii="Times New Roman" w:hAnsi="Times New Roman" w:cs="Times New Roman"/>
          <w:sz w:val="24"/>
          <w:szCs w:val="24"/>
        </w:rPr>
        <w:t xml:space="preserve"> operates</w:t>
      </w:r>
      <w:r w:rsidR="00A67789" w:rsidRPr="00E25D2D">
        <w:rPr>
          <w:rFonts w:ascii="Times New Roman" w:hAnsi="Times New Roman" w:cs="Times New Roman"/>
          <w:sz w:val="24"/>
          <w:szCs w:val="24"/>
        </w:rPr>
        <w:t xml:space="preserve"> </w:t>
      </w:r>
      <w:r w:rsidR="00F206BA" w:rsidRPr="00E25D2D">
        <w:rPr>
          <w:rFonts w:ascii="Times New Roman" w:hAnsi="Times New Roman" w:cs="Times New Roman"/>
          <w:sz w:val="24"/>
          <w:szCs w:val="24"/>
        </w:rPr>
        <w:t>[</w:t>
      </w:r>
      <w:r w:rsidR="005305B9" w:rsidRPr="00E25D2D">
        <w:rPr>
          <w:rFonts w:ascii="Times New Roman" w:hAnsi="Times New Roman" w:cs="Times New Roman"/>
          <w:sz w:val="24"/>
          <w:szCs w:val="24"/>
        </w:rPr>
        <w:t>7</w:t>
      </w:r>
      <w:r w:rsidRPr="00E25D2D">
        <w:rPr>
          <w:rFonts w:ascii="Times New Roman" w:hAnsi="Times New Roman" w:cs="Times New Roman"/>
          <w:sz w:val="24"/>
          <w:szCs w:val="24"/>
        </w:rPr>
        <w:t>].</w:t>
      </w:r>
      <w:r w:rsidR="009450DF" w:rsidRPr="00E25D2D">
        <w:rPr>
          <w:rFonts w:ascii="Times New Roman" w:hAnsi="Times New Roman" w:cs="Times New Roman"/>
          <w:sz w:val="24"/>
          <w:szCs w:val="24"/>
        </w:rPr>
        <w:t xml:space="preserve"> </w:t>
      </w:r>
      <w:r w:rsidR="0098434E" w:rsidRPr="00E25D2D">
        <w:rPr>
          <w:rFonts w:ascii="Times New Roman" w:hAnsi="Times New Roman" w:cs="Times New Roman"/>
          <w:sz w:val="24"/>
          <w:szCs w:val="24"/>
        </w:rPr>
        <w:t>Recently, CR</w:t>
      </w:r>
      <w:r w:rsidR="007615B4" w:rsidRPr="00E25D2D">
        <w:rPr>
          <w:rFonts w:ascii="Times New Roman" w:hAnsi="Times New Roman" w:cs="Times New Roman"/>
          <w:sz w:val="24"/>
          <w:szCs w:val="24"/>
        </w:rPr>
        <w:t xml:space="preserve"> </w:t>
      </w:r>
      <w:r w:rsidR="003B311D" w:rsidRPr="00E25D2D">
        <w:rPr>
          <w:rFonts w:ascii="Times New Roman" w:hAnsi="Times New Roman" w:cs="Times New Roman"/>
          <w:sz w:val="24"/>
          <w:szCs w:val="24"/>
        </w:rPr>
        <w:t>became</w:t>
      </w:r>
      <w:r w:rsidR="0028299F" w:rsidRPr="00E25D2D">
        <w:rPr>
          <w:rFonts w:ascii="Times New Roman" w:hAnsi="Times New Roman" w:cs="Times New Roman"/>
          <w:sz w:val="24"/>
          <w:szCs w:val="24"/>
        </w:rPr>
        <w:t xml:space="preserve"> apparent technology which </w:t>
      </w:r>
      <w:r w:rsidR="00802FFA" w:rsidRPr="00E25D2D">
        <w:rPr>
          <w:rFonts w:ascii="Times New Roman" w:hAnsi="Times New Roman" w:cs="Times New Roman"/>
          <w:sz w:val="24"/>
          <w:szCs w:val="24"/>
        </w:rPr>
        <w:t xml:space="preserve">is used to avoid congestion in </w:t>
      </w:r>
      <w:r w:rsidR="0028299F" w:rsidRPr="00E25D2D">
        <w:rPr>
          <w:rFonts w:ascii="Times New Roman" w:hAnsi="Times New Roman" w:cs="Times New Roman"/>
          <w:sz w:val="24"/>
          <w:szCs w:val="24"/>
        </w:rPr>
        <w:t xml:space="preserve">wireless communication by utilizing unused radio </w:t>
      </w:r>
      <w:r w:rsidR="00A67789" w:rsidRPr="00E25D2D">
        <w:rPr>
          <w:rFonts w:ascii="Times New Roman" w:hAnsi="Times New Roman" w:cs="Times New Roman"/>
          <w:sz w:val="24"/>
          <w:szCs w:val="24"/>
        </w:rPr>
        <w:t xml:space="preserve">spectrum </w:t>
      </w:r>
      <w:r w:rsidR="00F206BA" w:rsidRPr="00E25D2D">
        <w:rPr>
          <w:rFonts w:ascii="Times New Roman" w:hAnsi="Times New Roman" w:cs="Times New Roman"/>
          <w:sz w:val="24"/>
          <w:szCs w:val="24"/>
        </w:rPr>
        <w:t>[</w:t>
      </w:r>
      <w:r w:rsidR="005305B9" w:rsidRPr="00E25D2D">
        <w:rPr>
          <w:rFonts w:ascii="Times New Roman" w:hAnsi="Times New Roman" w:cs="Times New Roman"/>
          <w:sz w:val="24"/>
          <w:szCs w:val="24"/>
        </w:rPr>
        <w:t>8</w:t>
      </w:r>
      <w:r w:rsidR="0028299F" w:rsidRPr="00E25D2D">
        <w:rPr>
          <w:rFonts w:ascii="Times New Roman" w:hAnsi="Times New Roman" w:cs="Times New Roman"/>
          <w:sz w:val="24"/>
          <w:szCs w:val="24"/>
        </w:rPr>
        <w:t>].</w:t>
      </w:r>
      <w:r w:rsidR="00876F3E" w:rsidRPr="00E25D2D">
        <w:rPr>
          <w:rFonts w:ascii="Times New Roman" w:hAnsi="Times New Roman" w:cs="Times New Roman"/>
          <w:sz w:val="24"/>
          <w:szCs w:val="24"/>
        </w:rPr>
        <w:t xml:space="preserve"> </w:t>
      </w:r>
    </w:p>
    <w:p w14:paraId="6BF0F1BA" w14:textId="4E3C1D4A" w:rsidR="001C7D2B" w:rsidRPr="00E25D2D" w:rsidRDefault="007E15BF" w:rsidP="00876F3E">
      <w:pPr>
        <w:jc w:val="both"/>
        <w:rPr>
          <w:rFonts w:ascii="Times New Roman" w:hAnsi="Times New Roman" w:cs="Times New Roman"/>
          <w:sz w:val="24"/>
          <w:szCs w:val="24"/>
        </w:rPr>
      </w:pPr>
      <w:r w:rsidRPr="00E25D2D">
        <w:rPr>
          <w:rFonts w:ascii="Times New Roman" w:hAnsi="Times New Roman" w:cs="Times New Roman"/>
          <w:sz w:val="24"/>
          <w:szCs w:val="24"/>
        </w:rPr>
        <w:t>In terms of transmission and reception parameters, CR is categorized as Full Cognitive Radio and Spectrum-Sensing Cognitive Radio. In Full CR every single</w:t>
      </w:r>
      <w:r w:rsidR="00FA6CCA" w:rsidRPr="00E25D2D">
        <w:rPr>
          <w:rFonts w:ascii="Times New Roman" w:hAnsi="Times New Roman" w:cs="Times New Roman"/>
          <w:sz w:val="24"/>
          <w:szCs w:val="24"/>
        </w:rPr>
        <w:t xml:space="preserve"> parameter is </w:t>
      </w:r>
      <w:r w:rsidR="003B311D">
        <w:rPr>
          <w:rFonts w:ascii="Times New Roman" w:hAnsi="Times New Roman" w:cs="Times New Roman"/>
          <w:sz w:val="24"/>
          <w:szCs w:val="24"/>
        </w:rPr>
        <w:t>monitored</w:t>
      </w:r>
      <w:r w:rsidRPr="00E25D2D">
        <w:rPr>
          <w:rFonts w:ascii="Times New Roman" w:hAnsi="Times New Roman" w:cs="Times New Roman"/>
          <w:sz w:val="24"/>
          <w:szCs w:val="24"/>
        </w:rPr>
        <w:t xml:space="preserve"> by a wireless node while in Spectrum-Sensing CR the </w:t>
      </w:r>
      <w:r w:rsidR="003B311D" w:rsidRPr="00E25D2D">
        <w:rPr>
          <w:rFonts w:ascii="Times New Roman" w:hAnsi="Times New Roman" w:cs="Times New Roman"/>
          <w:sz w:val="24"/>
          <w:szCs w:val="24"/>
        </w:rPr>
        <w:t>radiofrequency</w:t>
      </w:r>
      <w:r w:rsidRPr="00E25D2D">
        <w:rPr>
          <w:rFonts w:ascii="Times New Roman" w:hAnsi="Times New Roman" w:cs="Times New Roman"/>
          <w:sz w:val="24"/>
          <w:szCs w:val="24"/>
        </w:rPr>
        <w:t xml:space="preserve"> (RF) spectrum is </w:t>
      </w:r>
      <w:r w:rsidR="00FA6CCA" w:rsidRPr="00E25D2D">
        <w:rPr>
          <w:rFonts w:ascii="Times New Roman" w:hAnsi="Times New Roman" w:cs="Times New Roman"/>
          <w:sz w:val="24"/>
          <w:szCs w:val="24"/>
        </w:rPr>
        <w:t>monitored. In terms of</w:t>
      </w:r>
      <w:r w:rsidRPr="00E25D2D">
        <w:rPr>
          <w:rFonts w:ascii="Times New Roman" w:hAnsi="Times New Roman" w:cs="Times New Roman"/>
          <w:sz w:val="24"/>
          <w:szCs w:val="24"/>
        </w:rPr>
        <w:t xml:space="preserve"> spectrum availability</w:t>
      </w:r>
      <w:r w:rsidR="003B311D">
        <w:rPr>
          <w:rFonts w:ascii="Times New Roman" w:hAnsi="Times New Roman" w:cs="Times New Roman"/>
          <w:sz w:val="24"/>
          <w:szCs w:val="24"/>
        </w:rPr>
        <w:t>,</w:t>
      </w:r>
      <w:r w:rsidRPr="00E25D2D">
        <w:rPr>
          <w:rFonts w:ascii="Times New Roman" w:hAnsi="Times New Roman" w:cs="Times New Roman"/>
          <w:sz w:val="24"/>
          <w:szCs w:val="24"/>
        </w:rPr>
        <w:t xml:space="preserve"> it </w:t>
      </w:r>
      <w:r w:rsidR="00FA6CCA" w:rsidRPr="00E25D2D">
        <w:rPr>
          <w:rFonts w:ascii="Times New Roman" w:hAnsi="Times New Roman" w:cs="Times New Roman"/>
          <w:sz w:val="24"/>
          <w:szCs w:val="24"/>
        </w:rPr>
        <w:t>is classified as</w:t>
      </w:r>
      <w:r w:rsidRPr="00E25D2D">
        <w:rPr>
          <w:rFonts w:ascii="Times New Roman" w:hAnsi="Times New Roman" w:cs="Times New Roman"/>
          <w:sz w:val="24"/>
          <w:szCs w:val="24"/>
        </w:rPr>
        <w:t xml:space="preserve"> Licensed-Band Cognitive Radio and Unlicensed-</w:t>
      </w:r>
      <w:r w:rsidR="00FA6CCA" w:rsidRPr="00E25D2D">
        <w:rPr>
          <w:rFonts w:ascii="Times New Roman" w:hAnsi="Times New Roman" w:cs="Times New Roman"/>
          <w:sz w:val="24"/>
          <w:szCs w:val="24"/>
        </w:rPr>
        <w:t>Band Cognitive Radio.</w:t>
      </w:r>
      <w:r w:rsidRPr="00E25D2D">
        <w:rPr>
          <w:rFonts w:ascii="Times New Roman" w:hAnsi="Times New Roman" w:cs="Times New Roman"/>
          <w:sz w:val="24"/>
          <w:szCs w:val="24"/>
        </w:rPr>
        <w:t xml:space="preserve"> </w:t>
      </w:r>
      <w:r w:rsidR="00FA6CCA" w:rsidRPr="00E25D2D">
        <w:rPr>
          <w:rFonts w:ascii="Times New Roman" w:hAnsi="Times New Roman" w:cs="Times New Roman"/>
          <w:sz w:val="24"/>
          <w:szCs w:val="24"/>
        </w:rPr>
        <w:t>Licensed-Band CR is able to utilize</w:t>
      </w:r>
      <w:r w:rsidRPr="00E25D2D">
        <w:rPr>
          <w:rFonts w:ascii="Times New Roman" w:hAnsi="Times New Roman" w:cs="Times New Roman"/>
          <w:sz w:val="24"/>
          <w:szCs w:val="24"/>
        </w:rPr>
        <w:t xml:space="preserve"> bands which are </w:t>
      </w:r>
      <w:r w:rsidR="00FA6CCA" w:rsidRPr="00E25D2D">
        <w:rPr>
          <w:rFonts w:ascii="Times New Roman" w:hAnsi="Times New Roman" w:cs="Times New Roman"/>
          <w:sz w:val="24"/>
          <w:szCs w:val="24"/>
        </w:rPr>
        <w:t>allocated</w:t>
      </w:r>
      <w:r w:rsidRPr="00E25D2D">
        <w:rPr>
          <w:rFonts w:ascii="Times New Roman" w:hAnsi="Times New Roman" w:cs="Times New Roman"/>
          <w:sz w:val="24"/>
          <w:szCs w:val="24"/>
        </w:rPr>
        <w:t xml:space="preserve"> to licensed users.</w:t>
      </w:r>
      <w:r w:rsidR="001E0CCC" w:rsidRPr="00E25D2D">
        <w:rPr>
          <w:rFonts w:ascii="Times New Roman" w:hAnsi="Times New Roman" w:cs="Times New Roman"/>
          <w:sz w:val="24"/>
          <w:szCs w:val="24"/>
        </w:rPr>
        <w:t xml:space="preserve"> A standard was developed for </w:t>
      </w:r>
      <w:r w:rsidR="00E3770B" w:rsidRPr="00E25D2D">
        <w:rPr>
          <w:rFonts w:ascii="Times New Roman" w:hAnsi="Times New Roman" w:cs="Times New Roman"/>
          <w:sz w:val="24"/>
          <w:szCs w:val="24"/>
        </w:rPr>
        <w:t>wireless regional area network (WRAN)</w:t>
      </w:r>
      <w:r w:rsidR="001E0CCC" w:rsidRPr="00E25D2D">
        <w:rPr>
          <w:rFonts w:ascii="Times New Roman" w:hAnsi="Times New Roman" w:cs="Times New Roman"/>
          <w:sz w:val="24"/>
          <w:szCs w:val="24"/>
        </w:rPr>
        <w:t xml:space="preserve"> by IEEE 802.22 to operate on TV white spaces (unused television channels). Utilization of unlicensed parts of the radio frequency spectrum occurs in Un</w:t>
      </w:r>
      <w:r w:rsidR="008D2F3A" w:rsidRPr="00E25D2D">
        <w:rPr>
          <w:rFonts w:ascii="Times New Roman" w:hAnsi="Times New Roman" w:cs="Times New Roman"/>
          <w:sz w:val="24"/>
          <w:szCs w:val="24"/>
        </w:rPr>
        <w:t>lice</w:t>
      </w:r>
      <w:r w:rsidR="001F4774" w:rsidRPr="00E25D2D">
        <w:rPr>
          <w:rFonts w:ascii="Times New Roman" w:hAnsi="Times New Roman" w:cs="Times New Roman"/>
          <w:sz w:val="24"/>
          <w:szCs w:val="24"/>
        </w:rPr>
        <w:t xml:space="preserve">nsed </w:t>
      </w:r>
      <w:r w:rsidR="001A2B0A" w:rsidRPr="00E25D2D">
        <w:rPr>
          <w:rFonts w:ascii="Times New Roman" w:hAnsi="Times New Roman" w:cs="Times New Roman"/>
          <w:sz w:val="24"/>
          <w:szCs w:val="24"/>
        </w:rPr>
        <w:t>Band Cognitive Radio [</w:t>
      </w:r>
      <w:r w:rsidR="005305B9" w:rsidRPr="00E25D2D">
        <w:rPr>
          <w:rFonts w:ascii="Times New Roman" w:hAnsi="Times New Roman" w:cs="Times New Roman"/>
          <w:sz w:val="24"/>
          <w:szCs w:val="24"/>
        </w:rPr>
        <w:t>9</w:t>
      </w:r>
      <w:r w:rsidR="008508B6" w:rsidRPr="00E25D2D">
        <w:rPr>
          <w:rFonts w:ascii="Times New Roman" w:hAnsi="Times New Roman" w:cs="Times New Roman"/>
          <w:sz w:val="24"/>
          <w:szCs w:val="24"/>
        </w:rPr>
        <w:t xml:space="preserve">, </w:t>
      </w:r>
      <w:r w:rsidR="005305B9" w:rsidRPr="00E25D2D">
        <w:rPr>
          <w:rFonts w:ascii="Times New Roman" w:hAnsi="Times New Roman" w:cs="Times New Roman"/>
          <w:sz w:val="24"/>
          <w:szCs w:val="24"/>
        </w:rPr>
        <w:t>10</w:t>
      </w:r>
      <w:r w:rsidR="001E0CCC" w:rsidRPr="00E25D2D">
        <w:rPr>
          <w:rFonts w:ascii="Times New Roman" w:hAnsi="Times New Roman" w:cs="Times New Roman"/>
          <w:sz w:val="24"/>
          <w:szCs w:val="24"/>
        </w:rPr>
        <w:t>].</w:t>
      </w:r>
      <w:r w:rsidR="007A1486" w:rsidRPr="00E25D2D">
        <w:rPr>
          <w:rFonts w:ascii="Times New Roman" w:hAnsi="Times New Roman" w:cs="Times New Roman"/>
          <w:sz w:val="24"/>
          <w:szCs w:val="24"/>
        </w:rPr>
        <w:t xml:space="preserve"> </w:t>
      </w:r>
      <w:r w:rsidR="002243C7" w:rsidRPr="00E25D2D">
        <w:rPr>
          <w:rFonts w:ascii="Times New Roman" w:hAnsi="Times New Roman" w:cs="Times New Roman"/>
          <w:sz w:val="24"/>
          <w:szCs w:val="24"/>
        </w:rPr>
        <w:t xml:space="preserve">It </w:t>
      </w:r>
      <w:r w:rsidR="00264D54" w:rsidRPr="00E25D2D">
        <w:rPr>
          <w:rFonts w:ascii="Times New Roman" w:hAnsi="Times New Roman" w:cs="Times New Roman"/>
          <w:sz w:val="24"/>
          <w:szCs w:val="24"/>
        </w:rPr>
        <w:t>explained the manner in which</w:t>
      </w:r>
      <w:r w:rsidR="002243C7" w:rsidRPr="00E25D2D">
        <w:rPr>
          <w:rFonts w:ascii="Times New Roman" w:hAnsi="Times New Roman" w:cs="Times New Roman"/>
          <w:sz w:val="24"/>
          <w:szCs w:val="24"/>
        </w:rPr>
        <w:t xml:space="preserve"> intelligent radio devices and </w:t>
      </w:r>
      <w:r w:rsidR="00264D54" w:rsidRPr="00E25D2D">
        <w:rPr>
          <w:rFonts w:ascii="Times New Roman" w:hAnsi="Times New Roman" w:cs="Times New Roman"/>
          <w:sz w:val="24"/>
          <w:szCs w:val="24"/>
        </w:rPr>
        <w:t>connected networks</w:t>
      </w:r>
      <w:r w:rsidR="002243C7" w:rsidRPr="00E25D2D">
        <w:rPr>
          <w:rFonts w:ascii="Times New Roman" w:hAnsi="Times New Roman" w:cs="Times New Roman"/>
          <w:sz w:val="24"/>
          <w:szCs w:val="24"/>
        </w:rPr>
        <w:t xml:space="preserve"> communicate </w:t>
      </w:r>
      <w:r w:rsidR="00264D54" w:rsidRPr="00E25D2D">
        <w:rPr>
          <w:rFonts w:ascii="Times New Roman" w:hAnsi="Times New Roman" w:cs="Times New Roman"/>
          <w:sz w:val="24"/>
          <w:szCs w:val="24"/>
        </w:rPr>
        <w:t>and</w:t>
      </w:r>
      <w:r w:rsidR="002243C7" w:rsidRPr="00E25D2D">
        <w:rPr>
          <w:rFonts w:ascii="Times New Roman" w:hAnsi="Times New Roman" w:cs="Times New Roman"/>
          <w:sz w:val="24"/>
          <w:szCs w:val="24"/>
        </w:rPr>
        <w:t xml:space="preserve"> are able to </w:t>
      </w:r>
      <w:r w:rsidR="00264D54" w:rsidRPr="00E25D2D">
        <w:rPr>
          <w:rFonts w:ascii="Times New Roman" w:hAnsi="Times New Roman" w:cs="Times New Roman"/>
          <w:sz w:val="24"/>
          <w:szCs w:val="24"/>
        </w:rPr>
        <w:t>modify</w:t>
      </w:r>
      <w:r w:rsidR="002243C7" w:rsidRPr="00E25D2D">
        <w:rPr>
          <w:rFonts w:ascii="Times New Roman" w:hAnsi="Times New Roman" w:cs="Times New Roman"/>
          <w:sz w:val="24"/>
          <w:szCs w:val="24"/>
        </w:rPr>
        <w:t xml:space="preserve"> their oper</w:t>
      </w:r>
      <w:r w:rsidR="00264D54" w:rsidRPr="00E25D2D">
        <w:rPr>
          <w:rFonts w:ascii="Times New Roman" w:hAnsi="Times New Roman" w:cs="Times New Roman"/>
          <w:sz w:val="24"/>
          <w:szCs w:val="24"/>
        </w:rPr>
        <w:t xml:space="preserve">ating parameters </w:t>
      </w:r>
      <w:r w:rsidR="002243C7" w:rsidRPr="00E25D2D">
        <w:rPr>
          <w:rFonts w:ascii="Times New Roman" w:hAnsi="Times New Roman" w:cs="Times New Roman"/>
          <w:sz w:val="24"/>
          <w:szCs w:val="24"/>
        </w:rPr>
        <w:t>to</w:t>
      </w:r>
      <w:r w:rsidR="00264D54" w:rsidRPr="00E25D2D">
        <w:rPr>
          <w:rFonts w:ascii="Times New Roman" w:hAnsi="Times New Roman" w:cs="Times New Roman"/>
          <w:sz w:val="24"/>
          <w:szCs w:val="24"/>
        </w:rPr>
        <w:t xml:space="preserve"> match the needs of the user/network. It does this by</w:t>
      </w:r>
      <w:r w:rsidR="007A1486" w:rsidRPr="00E25D2D">
        <w:rPr>
          <w:rFonts w:ascii="Times New Roman" w:hAnsi="Times New Roman" w:cs="Times New Roman"/>
          <w:sz w:val="24"/>
          <w:szCs w:val="24"/>
        </w:rPr>
        <w:t xml:space="preserve"> adjusting the transmission parameters (e.g., </w:t>
      </w:r>
      <w:r w:rsidR="00392A67" w:rsidRPr="00E25D2D">
        <w:rPr>
          <w:rFonts w:ascii="Times New Roman" w:hAnsi="Times New Roman" w:cs="Times New Roman"/>
          <w:sz w:val="24"/>
          <w:szCs w:val="24"/>
        </w:rPr>
        <w:t>transmission power</w:t>
      </w:r>
      <w:r w:rsidR="007A1486" w:rsidRPr="00E25D2D">
        <w:rPr>
          <w:rFonts w:ascii="Times New Roman" w:hAnsi="Times New Roman" w:cs="Times New Roman"/>
          <w:sz w:val="24"/>
          <w:szCs w:val="24"/>
        </w:rPr>
        <w:t>, modulation mode, and</w:t>
      </w:r>
      <w:r w:rsidR="00392A67" w:rsidRPr="00E25D2D">
        <w:rPr>
          <w:rFonts w:ascii="Times New Roman" w:hAnsi="Times New Roman" w:cs="Times New Roman"/>
          <w:sz w:val="24"/>
          <w:szCs w:val="24"/>
        </w:rPr>
        <w:t xml:space="preserve"> frequency band</w:t>
      </w:r>
      <w:r w:rsidR="007A1486" w:rsidRPr="00E25D2D">
        <w:rPr>
          <w:rFonts w:ascii="Times New Roman" w:hAnsi="Times New Roman" w:cs="Times New Roman"/>
          <w:sz w:val="24"/>
          <w:szCs w:val="24"/>
        </w:rPr>
        <w:t>) i</w:t>
      </w:r>
      <w:r w:rsidR="00764B30" w:rsidRPr="00E25D2D">
        <w:rPr>
          <w:rFonts w:ascii="Times New Roman" w:hAnsi="Times New Roman" w:cs="Times New Roman"/>
          <w:sz w:val="24"/>
          <w:szCs w:val="24"/>
        </w:rPr>
        <w:t xml:space="preserve">n </w:t>
      </w:r>
      <w:r w:rsidR="003B311D">
        <w:rPr>
          <w:rFonts w:ascii="Times New Roman" w:hAnsi="Times New Roman" w:cs="Times New Roman"/>
          <w:sz w:val="24"/>
          <w:szCs w:val="24"/>
        </w:rPr>
        <w:t>a real-time</w:t>
      </w:r>
      <w:r w:rsidR="00764B30" w:rsidRPr="00E25D2D">
        <w:rPr>
          <w:rFonts w:ascii="Times New Roman" w:hAnsi="Times New Roman" w:cs="Times New Roman"/>
          <w:sz w:val="24"/>
          <w:szCs w:val="24"/>
        </w:rPr>
        <w:t xml:space="preserve"> and </w:t>
      </w:r>
      <w:r w:rsidR="003B311D">
        <w:rPr>
          <w:rFonts w:ascii="Times New Roman" w:hAnsi="Times New Roman" w:cs="Times New Roman"/>
          <w:sz w:val="24"/>
          <w:szCs w:val="24"/>
        </w:rPr>
        <w:t>online</w:t>
      </w:r>
      <w:r w:rsidR="00764B30" w:rsidRPr="00E25D2D">
        <w:rPr>
          <w:rFonts w:ascii="Times New Roman" w:hAnsi="Times New Roman" w:cs="Times New Roman"/>
          <w:sz w:val="24"/>
          <w:szCs w:val="24"/>
        </w:rPr>
        <w:t xml:space="preserve"> manner</w:t>
      </w:r>
      <w:r w:rsidR="00010A24" w:rsidRPr="00E25D2D">
        <w:rPr>
          <w:rFonts w:ascii="Times New Roman" w:hAnsi="Times New Roman" w:cs="Times New Roman"/>
          <w:sz w:val="24"/>
          <w:szCs w:val="24"/>
        </w:rPr>
        <w:t xml:space="preserve"> </w:t>
      </w:r>
      <w:r w:rsidR="00F206BA" w:rsidRPr="00E25D2D">
        <w:rPr>
          <w:rFonts w:ascii="Times New Roman" w:hAnsi="Times New Roman" w:cs="Times New Roman"/>
          <w:sz w:val="24"/>
          <w:szCs w:val="24"/>
        </w:rPr>
        <w:t>[</w:t>
      </w:r>
      <w:r w:rsidR="00931AB9" w:rsidRPr="00E25D2D">
        <w:rPr>
          <w:rFonts w:ascii="Times New Roman" w:hAnsi="Times New Roman" w:cs="Times New Roman"/>
          <w:sz w:val="24"/>
          <w:szCs w:val="24"/>
        </w:rPr>
        <w:t>10</w:t>
      </w:r>
      <w:r w:rsidR="00C127D9" w:rsidRPr="00E25D2D">
        <w:rPr>
          <w:rFonts w:ascii="Times New Roman" w:hAnsi="Times New Roman" w:cs="Times New Roman"/>
          <w:sz w:val="24"/>
          <w:szCs w:val="24"/>
        </w:rPr>
        <w:t>]</w:t>
      </w:r>
      <w:r w:rsidR="009E1758" w:rsidRPr="00E25D2D">
        <w:rPr>
          <w:rFonts w:ascii="Times New Roman" w:hAnsi="Times New Roman" w:cs="Times New Roman"/>
          <w:sz w:val="24"/>
          <w:szCs w:val="24"/>
        </w:rPr>
        <w:t xml:space="preserve">. Communications among CR users/nodes can be </w:t>
      </w:r>
      <w:r w:rsidR="00802135" w:rsidRPr="00E25D2D">
        <w:rPr>
          <w:rFonts w:ascii="Times New Roman" w:hAnsi="Times New Roman" w:cs="Times New Roman"/>
          <w:sz w:val="24"/>
          <w:szCs w:val="24"/>
        </w:rPr>
        <w:t>established</w:t>
      </w:r>
      <w:r w:rsidR="009E1758" w:rsidRPr="00E25D2D">
        <w:rPr>
          <w:rFonts w:ascii="Times New Roman" w:hAnsi="Times New Roman" w:cs="Times New Roman"/>
          <w:sz w:val="24"/>
          <w:szCs w:val="24"/>
        </w:rPr>
        <w:t xml:space="preserve"> using CRN</w:t>
      </w:r>
      <w:r w:rsidR="000C3855" w:rsidRPr="00E25D2D">
        <w:rPr>
          <w:rFonts w:ascii="Times New Roman" w:hAnsi="Times New Roman" w:cs="Times New Roman"/>
          <w:sz w:val="24"/>
          <w:szCs w:val="24"/>
        </w:rPr>
        <w:t>. Communication parameters are adjusted to respond to change</w:t>
      </w:r>
      <w:r w:rsidR="00764B30" w:rsidRPr="00E25D2D">
        <w:rPr>
          <w:rFonts w:ascii="Times New Roman" w:hAnsi="Times New Roman" w:cs="Times New Roman"/>
          <w:sz w:val="24"/>
          <w:szCs w:val="24"/>
        </w:rPr>
        <w:t>s</w:t>
      </w:r>
      <w:r w:rsidR="000C3855" w:rsidRPr="00E25D2D">
        <w:rPr>
          <w:rFonts w:ascii="Times New Roman" w:hAnsi="Times New Roman" w:cs="Times New Roman"/>
          <w:sz w:val="24"/>
          <w:szCs w:val="24"/>
        </w:rPr>
        <w:t xml:space="preserve"> in the topology, radio environment, user requirements or operating conditions.</w:t>
      </w:r>
      <w:r w:rsidR="00876F3E" w:rsidRPr="00E25D2D">
        <w:rPr>
          <w:rFonts w:ascii="Times New Roman" w:hAnsi="Times New Roman" w:cs="Times New Roman"/>
          <w:sz w:val="24"/>
          <w:szCs w:val="24"/>
        </w:rPr>
        <w:t xml:space="preserve"> </w:t>
      </w:r>
      <w:r w:rsidR="006E7604" w:rsidRPr="00E25D2D">
        <w:rPr>
          <w:rFonts w:ascii="Times New Roman" w:hAnsi="Times New Roman" w:cs="Times New Roman"/>
          <w:sz w:val="24"/>
          <w:szCs w:val="24"/>
        </w:rPr>
        <w:t>C</w:t>
      </w:r>
      <w:r w:rsidR="006B2AD6" w:rsidRPr="00E25D2D">
        <w:rPr>
          <w:rFonts w:ascii="Times New Roman" w:hAnsi="Times New Roman" w:cs="Times New Roman"/>
          <w:sz w:val="24"/>
          <w:szCs w:val="24"/>
        </w:rPr>
        <w:t>ognitive radio does</w:t>
      </w:r>
      <w:r w:rsidR="00764B30" w:rsidRPr="00E25D2D">
        <w:rPr>
          <w:rFonts w:ascii="Times New Roman" w:hAnsi="Times New Roman" w:cs="Times New Roman"/>
          <w:sz w:val="24"/>
          <w:szCs w:val="24"/>
        </w:rPr>
        <w:t xml:space="preserve"> </w:t>
      </w:r>
      <w:r w:rsidR="006E7604" w:rsidRPr="00E25D2D">
        <w:rPr>
          <w:rFonts w:ascii="Times New Roman" w:hAnsi="Times New Roman" w:cs="Times New Roman"/>
          <w:sz w:val="24"/>
          <w:szCs w:val="24"/>
        </w:rPr>
        <w:t>not have primary rights to</w:t>
      </w:r>
      <w:r w:rsidR="006B2AD6" w:rsidRPr="00E25D2D">
        <w:rPr>
          <w:rFonts w:ascii="Times New Roman" w:hAnsi="Times New Roman" w:cs="Times New Roman"/>
          <w:sz w:val="24"/>
          <w:szCs w:val="24"/>
        </w:rPr>
        <w:t xml:space="preserve"> pre-assigned frequency bands</w:t>
      </w:r>
      <w:r w:rsidR="006E7604" w:rsidRPr="00E25D2D">
        <w:rPr>
          <w:rFonts w:ascii="Times New Roman" w:hAnsi="Times New Roman" w:cs="Times New Roman"/>
          <w:sz w:val="24"/>
          <w:szCs w:val="24"/>
        </w:rPr>
        <w:t xml:space="preserve"> because it op</w:t>
      </w:r>
      <w:r w:rsidR="003F0E54" w:rsidRPr="00E25D2D">
        <w:rPr>
          <w:rFonts w:ascii="Times New Roman" w:hAnsi="Times New Roman" w:cs="Times New Roman"/>
          <w:sz w:val="24"/>
          <w:szCs w:val="24"/>
        </w:rPr>
        <w:t>erates as a secondary user; this makes</w:t>
      </w:r>
      <w:r w:rsidR="00555EC8" w:rsidRPr="00E25D2D">
        <w:rPr>
          <w:rFonts w:ascii="Times New Roman" w:hAnsi="Times New Roman" w:cs="Times New Roman"/>
          <w:sz w:val="24"/>
          <w:szCs w:val="24"/>
        </w:rPr>
        <w:t xml:space="preserve"> it necessary for it to detect the presence of </w:t>
      </w:r>
      <w:r w:rsidR="006B2AD6" w:rsidRPr="00E25D2D">
        <w:rPr>
          <w:rFonts w:ascii="Times New Roman" w:hAnsi="Times New Roman" w:cs="Times New Roman"/>
          <w:sz w:val="24"/>
          <w:szCs w:val="24"/>
        </w:rPr>
        <w:t>primary</w:t>
      </w:r>
      <w:r w:rsidR="006E7604" w:rsidRPr="00E25D2D">
        <w:rPr>
          <w:rFonts w:ascii="Times New Roman" w:hAnsi="Times New Roman" w:cs="Times New Roman"/>
          <w:sz w:val="24"/>
          <w:szCs w:val="24"/>
        </w:rPr>
        <w:t xml:space="preserve"> </w:t>
      </w:r>
      <w:r w:rsidR="006B2AD6" w:rsidRPr="00E25D2D">
        <w:rPr>
          <w:rFonts w:ascii="Times New Roman" w:hAnsi="Times New Roman" w:cs="Times New Roman"/>
          <w:sz w:val="24"/>
          <w:szCs w:val="24"/>
        </w:rPr>
        <w:t>users</w:t>
      </w:r>
      <w:r w:rsidR="009F73B5" w:rsidRPr="00E25D2D">
        <w:rPr>
          <w:rFonts w:ascii="Times New Roman" w:hAnsi="Times New Roman" w:cs="Times New Roman"/>
          <w:sz w:val="24"/>
          <w:szCs w:val="24"/>
        </w:rPr>
        <w:t xml:space="preserve"> [</w:t>
      </w:r>
      <w:r w:rsidR="00931AB9" w:rsidRPr="00E25D2D">
        <w:rPr>
          <w:rFonts w:ascii="Times New Roman" w:hAnsi="Times New Roman" w:cs="Times New Roman"/>
          <w:sz w:val="24"/>
          <w:szCs w:val="24"/>
        </w:rPr>
        <w:t>8</w:t>
      </w:r>
      <w:r w:rsidR="00EB12BD" w:rsidRPr="00E25D2D">
        <w:rPr>
          <w:rFonts w:ascii="Times New Roman" w:hAnsi="Times New Roman" w:cs="Times New Roman"/>
          <w:sz w:val="24"/>
          <w:szCs w:val="24"/>
        </w:rPr>
        <w:t>]</w:t>
      </w:r>
      <w:r w:rsidR="006B2AD6" w:rsidRPr="00E25D2D">
        <w:rPr>
          <w:rFonts w:ascii="Times New Roman" w:hAnsi="Times New Roman" w:cs="Times New Roman"/>
          <w:sz w:val="24"/>
          <w:szCs w:val="24"/>
        </w:rPr>
        <w:t xml:space="preserve">. </w:t>
      </w:r>
    </w:p>
    <w:p w14:paraId="15766967" w14:textId="37602159" w:rsidR="00D27854" w:rsidRPr="00E25D2D" w:rsidRDefault="00057A9F" w:rsidP="00876F3E">
      <w:pPr>
        <w:jc w:val="both"/>
        <w:rPr>
          <w:rFonts w:ascii="Times New Roman" w:hAnsi="Times New Roman" w:cs="Times New Roman"/>
          <w:sz w:val="24"/>
          <w:szCs w:val="24"/>
        </w:rPr>
      </w:pPr>
      <w:r w:rsidRPr="00E25D2D">
        <w:rPr>
          <w:rFonts w:ascii="Times New Roman" w:hAnsi="Times New Roman" w:cs="Times New Roman"/>
          <w:bCs/>
          <w:sz w:val="24"/>
          <w:szCs w:val="24"/>
        </w:rPr>
        <w:t xml:space="preserve">The CR network topology in Figure 1 can be categorized </w:t>
      </w:r>
      <w:r w:rsidR="003B311D">
        <w:rPr>
          <w:rFonts w:ascii="Times New Roman" w:hAnsi="Times New Roman" w:cs="Times New Roman"/>
          <w:bCs/>
          <w:sz w:val="24"/>
          <w:szCs w:val="24"/>
        </w:rPr>
        <w:t>into</w:t>
      </w:r>
      <w:r w:rsidRPr="00E25D2D">
        <w:rPr>
          <w:rFonts w:ascii="Times New Roman" w:hAnsi="Times New Roman" w:cs="Times New Roman"/>
          <w:bCs/>
          <w:sz w:val="24"/>
          <w:szCs w:val="24"/>
        </w:rPr>
        <w:t xml:space="preserve"> two groups, the primary </w:t>
      </w:r>
      <w:r w:rsidR="003B311D" w:rsidRPr="00E25D2D">
        <w:rPr>
          <w:rFonts w:ascii="Times New Roman" w:hAnsi="Times New Roman" w:cs="Times New Roman"/>
          <w:bCs/>
          <w:sz w:val="24"/>
          <w:szCs w:val="24"/>
        </w:rPr>
        <w:t>network,</w:t>
      </w:r>
      <w:r w:rsidRPr="00E25D2D">
        <w:rPr>
          <w:rFonts w:ascii="Times New Roman" w:hAnsi="Times New Roman" w:cs="Times New Roman"/>
          <w:bCs/>
          <w:sz w:val="24"/>
          <w:szCs w:val="24"/>
        </w:rPr>
        <w:t xml:space="preserve"> and the cognitive network (CN). </w:t>
      </w:r>
      <w:r w:rsidR="003B311D">
        <w:rPr>
          <w:rFonts w:ascii="Times New Roman" w:hAnsi="Times New Roman" w:cs="Times New Roman"/>
          <w:bCs/>
          <w:sz w:val="24"/>
          <w:szCs w:val="24"/>
        </w:rPr>
        <w:t>The primary</w:t>
      </w:r>
      <w:r w:rsidRPr="00E25D2D">
        <w:rPr>
          <w:rFonts w:ascii="Times New Roman" w:hAnsi="Times New Roman" w:cs="Times New Roman"/>
          <w:bCs/>
          <w:sz w:val="24"/>
          <w:szCs w:val="24"/>
        </w:rPr>
        <w:t xml:space="preserve"> network (PN) is the legacy network that has an exclusive right to a certain spectrum band.  While CN does not have a license to function in the desired band. </w:t>
      </w:r>
      <w:r w:rsidR="00D27854" w:rsidRPr="00E25D2D">
        <w:rPr>
          <w:rFonts w:ascii="Times New Roman" w:hAnsi="Times New Roman" w:cs="Times New Roman"/>
          <w:bCs/>
          <w:sz w:val="24"/>
          <w:szCs w:val="24"/>
        </w:rPr>
        <w:t xml:space="preserve">A PN </w:t>
      </w:r>
      <w:r w:rsidR="003B311D">
        <w:rPr>
          <w:rFonts w:ascii="Times New Roman" w:hAnsi="Times New Roman" w:cs="Times New Roman"/>
          <w:bCs/>
          <w:sz w:val="24"/>
          <w:szCs w:val="24"/>
        </w:rPr>
        <w:t>consists</w:t>
      </w:r>
      <w:r w:rsidR="00D27854" w:rsidRPr="00E25D2D">
        <w:rPr>
          <w:rFonts w:ascii="Times New Roman" w:hAnsi="Times New Roman" w:cs="Times New Roman"/>
          <w:bCs/>
          <w:sz w:val="24"/>
          <w:szCs w:val="24"/>
        </w:rPr>
        <w:t xml:space="preserve"> of a set of primary users and one or more primary base stations. Primary users are permitted to use certain licensed spectrum bands under the coordination of primary base stations. Their transmission should not be hindered by secondary networks (SN). Primary users and primary base stations are in general not furnished with CR functions. Thus, if </w:t>
      </w:r>
      <w:r w:rsidR="003B311D">
        <w:rPr>
          <w:rFonts w:ascii="Times New Roman" w:hAnsi="Times New Roman" w:cs="Times New Roman"/>
          <w:bCs/>
          <w:sz w:val="24"/>
          <w:szCs w:val="24"/>
        </w:rPr>
        <w:t>an</w:t>
      </w:r>
      <w:r w:rsidR="00D27854" w:rsidRPr="00E25D2D">
        <w:rPr>
          <w:rFonts w:ascii="Times New Roman" w:hAnsi="Times New Roman" w:cs="Times New Roman"/>
          <w:bCs/>
          <w:sz w:val="24"/>
          <w:szCs w:val="24"/>
        </w:rPr>
        <w:t xml:space="preserve"> SN shares a licensed spectrum band with a PN, besides detecting the spectrum white space and utilizing the best spectrum band, the secondary network is required to immediately detect the presence of a primary user and direct the secondary transmission to another accessible band </w:t>
      </w:r>
      <w:r w:rsidR="003B311D" w:rsidRPr="00E25D2D">
        <w:rPr>
          <w:rFonts w:ascii="Times New Roman" w:hAnsi="Times New Roman" w:cs="Times New Roman"/>
          <w:bCs/>
          <w:sz w:val="24"/>
          <w:szCs w:val="24"/>
        </w:rPr>
        <w:t>to</w:t>
      </w:r>
      <w:r w:rsidR="00D27854" w:rsidRPr="00E25D2D">
        <w:rPr>
          <w:rFonts w:ascii="Times New Roman" w:hAnsi="Times New Roman" w:cs="Times New Roman"/>
          <w:bCs/>
          <w:sz w:val="24"/>
          <w:szCs w:val="24"/>
        </w:rPr>
        <w:t xml:space="preserve"> circumvent interfering with </w:t>
      </w:r>
      <w:r w:rsidR="003B311D">
        <w:rPr>
          <w:rFonts w:ascii="Times New Roman" w:hAnsi="Times New Roman" w:cs="Times New Roman"/>
          <w:bCs/>
          <w:sz w:val="24"/>
          <w:szCs w:val="24"/>
        </w:rPr>
        <w:t xml:space="preserve">the </w:t>
      </w:r>
      <w:r w:rsidR="00D27854" w:rsidRPr="00E25D2D">
        <w:rPr>
          <w:rFonts w:ascii="Times New Roman" w:hAnsi="Times New Roman" w:cs="Times New Roman"/>
          <w:bCs/>
          <w:sz w:val="24"/>
          <w:szCs w:val="24"/>
        </w:rPr>
        <w:t xml:space="preserve">primary transmission. </w:t>
      </w:r>
      <w:r w:rsidR="003B311D">
        <w:rPr>
          <w:rFonts w:ascii="Times New Roman" w:hAnsi="Times New Roman" w:cs="Times New Roman"/>
          <w:bCs/>
          <w:sz w:val="24"/>
          <w:szCs w:val="24"/>
        </w:rPr>
        <w:t>An</w:t>
      </w:r>
      <w:r w:rsidR="00D27854" w:rsidRPr="00E25D2D">
        <w:rPr>
          <w:rFonts w:ascii="Times New Roman" w:hAnsi="Times New Roman" w:cs="Times New Roman"/>
          <w:bCs/>
          <w:sz w:val="24"/>
          <w:szCs w:val="24"/>
        </w:rPr>
        <w:t xml:space="preserve"> SN is a network composed of a set of secondary users (SU) with/without a secondary base station. Secondary users can only access the licensed spectrum when it is not occupied by a primary user. The opportunistic spectrum access of secondary users is mostly organized by a secondary base station, which is a fixed infrastructure component serving as a hub of the secondary network. Both SU and secondary base stations are equipped with CR functions [11].</w:t>
      </w:r>
    </w:p>
    <w:p w14:paraId="7AB65F91" w14:textId="77777777" w:rsidR="00C84EC5" w:rsidRPr="00E25D2D" w:rsidRDefault="00C84EC5" w:rsidP="003B311D">
      <w:pPr>
        <w:jc w:val="center"/>
        <w:rPr>
          <w:rFonts w:ascii="Times New Roman" w:hAnsi="Times New Roman" w:cs="Times New Roman"/>
          <w:bCs/>
          <w:sz w:val="24"/>
          <w:szCs w:val="24"/>
        </w:rPr>
      </w:pPr>
      <w:r w:rsidRPr="00E25D2D">
        <w:rPr>
          <w:noProof/>
        </w:rPr>
        <w:lastRenderedPageBreak/>
        <w:drawing>
          <wp:inline distT="0" distB="0" distL="0" distR="0" wp14:anchorId="27656112" wp14:editId="7749A8A2">
            <wp:extent cx="4778734" cy="35508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798036" cy="3565208"/>
                    </a:xfrm>
                    <a:prstGeom prst="rect">
                      <a:avLst/>
                    </a:prstGeom>
                  </pic:spPr>
                </pic:pic>
              </a:graphicData>
            </a:graphic>
          </wp:inline>
        </w:drawing>
      </w:r>
      <w:r w:rsidR="008641F6" w:rsidRPr="00E25D2D">
        <w:rPr>
          <w:rFonts w:ascii="Times New Roman" w:hAnsi="Times New Roman" w:cs="Times New Roman"/>
          <w:bCs/>
          <w:sz w:val="24"/>
          <w:szCs w:val="24"/>
        </w:rPr>
        <w:br/>
        <w:t xml:space="preserve">        </w:t>
      </w:r>
      <w:r w:rsidRPr="00E25D2D">
        <w:rPr>
          <w:rFonts w:ascii="Times New Roman" w:hAnsi="Times New Roman" w:cs="Times New Roman"/>
          <w:bCs/>
          <w:sz w:val="24"/>
          <w:szCs w:val="24"/>
        </w:rPr>
        <w:t>Figure 1: Cogn</w:t>
      </w:r>
      <w:r w:rsidR="00F206BA" w:rsidRPr="00E25D2D">
        <w:rPr>
          <w:rFonts w:ascii="Times New Roman" w:hAnsi="Times New Roman" w:cs="Times New Roman"/>
          <w:bCs/>
          <w:sz w:val="24"/>
          <w:szCs w:val="24"/>
        </w:rPr>
        <w:t>itive radio network topology [</w:t>
      </w:r>
      <w:r w:rsidR="00931AB9" w:rsidRPr="00E25D2D">
        <w:rPr>
          <w:rFonts w:ascii="Times New Roman" w:hAnsi="Times New Roman" w:cs="Times New Roman"/>
          <w:bCs/>
          <w:sz w:val="24"/>
          <w:szCs w:val="24"/>
        </w:rPr>
        <w:t>11</w:t>
      </w:r>
      <w:r w:rsidRPr="00E25D2D">
        <w:rPr>
          <w:rFonts w:ascii="Times New Roman" w:hAnsi="Times New Roman" w:cs="Times New Roman"/>
          <w:bCs/>
          <w:sz w:val="24"/>
          <w:szCs w:val="24"/>
        </w:rPr>
        <w:t>]</w:t>
      </w:r>
    </w:p>
    <w:p w14:paraId="417D44FF" w14:textId="77777777" w:rsidR="00D644E5" w:rsidRPr="00E25D2D" w:rsidRDefault="00897048" w:rsidP="00D644E5">
      <w:pPr>
        <w:jc w:val="both"/>
        <w:rPr>
          <w:rFonts w:ascii="Times New Roman" w:hAnsi="Times New Roman" w:cs="Times New Roman"/>
          <w:b/>
          <w:sz w:val="24"/>
          <w:szCs w:val="24"/>
        </w:rPr>
      </w:pPr>
      <w:r w:rsidRPr="00E25D2D">
        <w:rPr>
          <w:rFonts w:ascii="Times New Roman" w:hAnsi="Times New Roman" w:cs="Times New Roman"/>
          <w:b/>
          <w:sz w:val="24"/>
          <w:szCs w:val="24"/>
        </w:rPr>
        <w:t>2.0</w:t>
      </w:r>
      <w:r w:rsidR="00D644E5" w:rsidRPr="00E25D2D">
        <w:rPr>
          <w:rFonts w:ascii="Times New Roman" w:hAnsi="Times New Roman" w:cs="Times New Roman"/>
          <w:b/>
          <w:sz w:val="24"/>
          <w:szCs w:val="24"/>
        </w:rPr>
        <w:tab/>
        <w:t>Review</w:t>
      </w:r>
      <w:r w:rsidR="002751E8" w:rsidRPr="00E25D2D">
        <w:rPr>
          <w:rFonts w:ascii="Times New Roman" w:hAnsi="Times New Roman" w:cs="Times New Roman"/>
          <w:b/>
          <w:sz w:val="24"/>
          <w:szCs w:val="24"/>
        </w:rPr>
        <w:t xml:space="preserve"> of Related L</w:t>
      </w:r>
      <w:r w:rsidR="00D644E5" w:rsidRPr="00E25D2D">
        <w:rPr>
          <w:rFonts w:ascii="Times New Roman" w:hAnsi="Times New Roman" w:cs="Times New Roman"/>
          <w:b/>
          <w:sz w:val="24"/>
          <w:szCs w:val="24"/>
        </w:rPr>
        <w:t>iterature</w:t>
      </w:r>
    </w:p>
    <w:p w14:paraId="7DCCC645" w14:textId="5DB14928" w:rsidR="00D644E5" w:rsidRPr="00E25D2D" w:rsidRDefault="00D644E5" w:rsidP="00D644E5">
      <w:pPr>
        <w:jc w:val="both"/>
        <w:rPr>
          <w:rFonts w:ascii="Times New Roman" w:hAnsi="Times New Roman" w:cs="Times New Roman"/>
          <w:sz w:val="24"/>
          <w:szCs w:val="24"/>
        </w:rPr>
      </w:pPr>
      <w:proofErr w:type="spellStart"/>
      <w:r w:rsidRPr="00E25D2D">
        <w:rPr>
          <w:rFonts w:ascii="Times New Roman" w:hAnsi="Times New Roman" w:cs="Times New Roman"/>
          <w:sz w:val="24"/>
          <w:szCs w:val="24"/>
        </w:rPr>
        <w:t>Junhui</w:t>
      </w:r>
      <w:proofErr w:type="spellEnd"/>
      <w:r w:rsidRPr="00E25D2D">
        <w:rPr>
          <w:rFonts w:ascii="Times New Roman" w:hAnsi="Times New Roman" w:cs="Times New Roman"/>
          <w:sz w:val="24"/>
          <w:szCs w:val="24"/>
        </w:rPr>
        <w:t xml:space="preserve"> and Tao </w:t>
      </w:r>
      <w:r w:rsidR="00E92A3C" w:rsidRPr="00E25D2D">
        <w:rPr>
          <w:rFonts w:ascii="Times New Roman" w:hAnsi="Times New Roman" w:cs="Times New Roman"/>
          <w:sz w:val="24"/>
          <w:szCs w:val="24"/>
        </w:rPr>
        <w:t>present</w:t>
      </w:r>
      <w:r w:rsidRPr="00E25D2D">
        <w:rPr>
          <w:rFonts w:ascii="Times New Roman" w:hAnsi="Times New Roman" w:cs="Times New Roman"/>
          <w:sz w:val="24"/>
          <w:szCs w:val="24"/>
        </w:rPr>
        <w:t xml:space="preserve"> the power control of CR under the constraints of transmitter power and interference temperature. They anticipated interference limitations, which ensured that the quality of service and non-cooperative power control mod</w:t>
      </w:r>
      <w:r w:rsidR="00E92A3C" w:rsidRPr="00E25D2D">
        <w:rPr>
          <w:rFonts w:ascii="Times New Roman" w:hAnsi="Times New Roman" w:cs="Times New Roman"/>
          <w:sz w:val="24"/>
          <w:szCs w:val="24"/>
        </w:rPr>
        <w:t xml:space="preserve">els of the PUs were considered </w:t>
      </w:r>
      <w:r w:rsidR="00F206BA" w:rsidRPr="00E25D2D">
        <w:rPr>
          <w:rFonts w:ascii="Times New Roman" w:hAnsi="Times New Roman" w:cs="Times New Roman"/>
          <w:sz w:val="24"/>
          <w:szCs w:val="24"/>
        </w:rPr>
        <w:t>[</w:t>
      </w:r>
      <w:r w:rsidR="00931AB9" w:rsidRPr="00E25D2D">
        <w:rPr>
          <w:rFonts w:ascii="Times New Roman" w:hAnsi="Times New Roman" w:cs="Times New Roman"/>
          <w:sz w:val="24"/>
          <w:szCs w:val="24"/>
        </w:rPr>
        <w:t>12</w:t>
      </w:r>
      <w:r w:rsidRPr="00E25D2D">
        <w:rPr>
          <w:rFonts w:ascii="Times New Roman" w:hAnsi="Times New Roman" w:cs="Times New Roman"/>
          <w:sz w:val="24"/>
          <w:szCs w:val="24"/>
        </w:rPr>
        <w:t xml:space="preserve">]. Lu Yang investigated </w:t>
      </w:r>
      <w:r w:rsidR="00552D01">
        <w:rPr>
          <w:rFonts w:ascii="Times New Roman" w:hAnsi="Times New Roman" w:cs="Times New Roman"/>
          <w:sz w:val="24"/>
          <w:szCs w:val="24"/>
        </w:rPr>
        <w:t xml:space="preserve">the </w:t>
      </w:r>
      <w:r w:rsidRPr="00E25D2D">
        <w:rPr>
          <w:rFonts w:ascii="Times New Roman" w:hAnsi="Times New Roman" w:cs="Times New Roman"/>
          <w:sz w:val="24"/>
          <w:szCs w:val="24"/>
        </w:rPr>
        <w:t>multiuser diversity of uplink MIMO cognit</w:t>
      </w:r>
      <w:r w:rsidR="00C37C91" w:rsidRPr="00E25D2D">
        <w:rPr>
          <w:rFonts w:ascii="Times New Roman" w:hAnsi="Times New Roman" w:cs="Times New Roman"/>
          <w:sz w:val="24"/>
          <w:szCs w:val="24"/>
        </w:rPr>
        <w:t xml:space="preserve">ive radio </w:t>
      </w:r>
      <w:r w:rsidR="00552D01">
        <w:rPr>
          <w:rFonts w:ascii="Times New Roman" w:hAnsi="Times New Roman" w:cs="Times New Roman"/>
          <w:sz w:val="24"/>
          <w:szCs w:val="24"/>
        </w:rPr>
        <w:t>networks</w:t>
      </w:r>
      <w:r w:rsidR="00C37C91" w:rsidRPr="00E25D2D">
        <w:rPr>
          <w:rFonts w:ascii="Times New Roman" w:hAnsi="Times New Roman" w:cs="Times New Roman"/>
          <w:sz w:val="24"/>
          <w:szCs w:val="24"/>
        </w:rPr>
        <w:t xml:space="preserve"> and recommends</w:t>
      </w:r>
      <w:r w:rsidRPr="00E25D2D">
        <w:rPr>
          <w:rFonts w:ascii="Times New Roman" w:hAnsi="Times New Roman" w:cs="Times New Roman"/>
          <w:sz w:val="24"/>
          <w:szCs w:val="24"/>
        </w:rPr>
        <w:t xml:space="preserve"> a two-stage opport</w:t>
      </w:r>
      <w:r w:rsidR="00823F9C" w:rsidRPr="00E25D2D">
        <w:rPr>
          <w:rFonts w:ascii="Times New Roman" w:hAnsi="Times New Roman" w:cs="Times New Roman"/>
          <w:sz w:val="24"/>
          <w:szCs w:val="24"/>
        </w:rPr>
        <w:t>u</w:t>
      </w:r>
      <w:r w:rsidR="0046758C" w:rsidRPr="00E25D2D">
        <w:rPr>
          <w:rFonts w:ascii="Times New Roman" w:hAnsi="Times New Roman" w:cs="Times New Roman"/>
          <w:sz w:val="24"/>
          <w:szCs w:val="24"/>
        </w:rPr>
        <w:t xml:space="preserve">nistic user scheduling scheme </w:t>
      </w:r>
      <w:r w:rsidR="00F206BA" w:rsidRPr="00E25D2D">
        <w:rPr>
          <w:rFonts w:ascii="Times New Roman" w:hAnsi="Times New Roman" w:cs="Times New Roman"/>
          <w:sz w:val="24"/>
          <w:szCs w:val="24"/>
        </w:rPr>
        <w:t>[</w:t>
      </w:r>
      <w:r w:rsidR="00931AB9" w:rsidRPr="00E25D2D">
        <w:rPr>
          <w:rFonts w:ascii="Times New Roman" w:hAnsi="Times New Roman" w:cs="Times New Roman"/>
          <w:sz w:val="24"/>
          <w:szCs w:val="24"/>
        </w:rPr>
        <w:t>13</w:t>
      </w:r>
      <w:r w:rsidRPr="00E25D2D">
        <w:rPr>
          <w:rFonts w:ascii="Times New Roman" w:hAnsi="Times New Roman" w:cs="Times New Roman"/>
          <w:sz w:val="24"/>
          <w:szCs w:val="24"/>
        </w:rPr>
        <w:t xml:space="preserve">]. </w:t>
      </w:r>
      <w:proofErr w:type="spellStart"/>
      <w:r w:rsidRPr="00E25D2D">
        <w:rPr>
          <w:rFonts w:ascii="Times New Roman" w:hAnsi="Times New Roman" w:cs="Times New Roman"/>
          <w:sz w:val="24"/>
          <w:szCs w:val="24"/>
        </w:rPr>
        <w:t>Wenhao</w:t>
      </w:r>
      <w:proofErr w:type="spellEnd"/>
      <w:r w:rsidRPr="00E25D2D">
        <w:rPr>
          <w:rFonts w:ascii="Times New Roman" w:hAnsi="Times New Roman" w:cs="Times New Roman"/>
          <w:sz w:val="24"/>
          <w:szCs w:val="24"/>
        </w:rPr>
        <w:t xml:space="preserve"> Xiong</w:t>
      </w:r>
      <w:r w:rsidR="00247D8F" w:rsidRPr="00E25D2D">
        <w:rPr>
          <w:rFonts w:ascii="Times New Roman" w:hAnsi="Times New Roman" w:cs="Times New Roman"/>
          <w:sz w:val="24"/>
          <w:szCs w:val="24"/>
        </w:rPr>
        <w:t xml:space="preserve"> </w:t>
      </w:r>
      <w:r w:rsidRPr="00E25D2D">
        <w:rPr>
          <w:rFonts w:ascii="Times New Roman" w:hAnsi="Times New Roman" w:cs="Times New Roman"/>
          <w:sz w:val="24"/>
          <w:szCs w:val="24"/>
        </w:rPr>
        <w:t xml:space="preserve">studied user selection approaches for </w:t>
      </w:r>
      <w:r w:rsidR="00552D01">
        <w:rPr>
          <w:rFonts w:ascii="Times New Roman" w:hAnsi="Times New Roman" w:cs="Times New Roman"/>
          <w:sz w:val="24"/>
          <w:szCs w:val="24"/>
        </w:rPr>
        <w:t xml:space="preserve">the </w:t>
      </w:r>
      <w:r w:rsidRPr="00E25D2D">
        <w:rPr>
          <w:rFonts w:ascii="Times New Roman" w:hAnsi="Times New Roman" w:cs="Times New Roman"/>
          <w:sz w:val="24"/>
          <w:szCs w:val="24"/>
        </w:rPr>
        <w:t xml:space="preserve">downlink of multiple input and multiple </w:t>
      </w:r>
      <w:r w:rsidR="00552D01">
        <w:rPr>
          <w:rFonts w:ascii="Times New Roman" w:hAnsi="Times New Roman" w:cs="Times New Roman"/>
          <w:sz w:val="24"/>
          <w:szCs w:val="24"/>
        </w:rPr>
        <w:t>output</w:t>
      </w:r>
      <w:r w:rsidRPr="00E25D2D">
        <w:rPr>
          <w:rFonts w:ascii="Times New Roman" w:hAnsi="Times New Roman" w:cs="Times New Roman"/>
          <w:sz w:val="24"/>
          <w:szCs w:val="24"/>
        </w:rPr>
        <w:t xml:space="preserve"> (MIMO) cognitive </w:t>
      </w:r>
      <w:r w:rsidR="00552D01">
        <w:rPr>
          <w:rFonts w:ascii="Times New Roman" w:hAnsi="Times New Roman" w:cs="Times New Roman"/>
          <w:sz w:val="24"/>
          <w:szCs w:val="24"/>
        </w:rPr>
        <w:t>radio</w:t>
      </w:r>
      <w:r w:rsidRPr="00E25D2D">
        <w:rPr>
          <w:rFonts w:ascii="Times New Roman" w:hAnsi="Times New Roman" w:cs="Times New Roman"/>
          <w:sz w:val="24"/>
          <w:szCs w:val="24"/>
        </w:rPr>
        <w:t xml:space="preserve"> (CR) </w:t>
      </w:r>
      <w:r w:rsidR="00552D01">
        <w:rPr>
          <w:rFonts w:ascii="Times New Roman" w:hAnsi="Times New Roman" w:cs="Times New Roman"/>
          <w:sz w:val="24"/>
          <w:szCs w:val="24"/>
        </w:rPr>
        <w:t>networks</w:t>
      </w:r>
      <w:r w:rsidR="00C37C91" w:rsidRPr="00E25D2D">
        <w:rPr>
          <w:rFonts w:ascii="Times New Roman" w:hAnsi="Times New Roman" w:cs="Times New Roman"/>
          <w:sz w:val="24"/>
          <w:szCs w:val="24"/>
        </w:rPr>
        <w:t>. Underlay CR secondary users we</w:t>
      </w:r>
      <w:r w:rsidRPr="00E25D2D">
        <w:rPr>
          <w:rFonts w:ascii="Times New Roman" w:hAnsi="Times New Roman" w:cs="Times New Roman"/>
          <w:sz w:val="24"/>
          <w:szCs w:val="24"/>
        </w:rPr>
        <w:t>re chosen by CBS</w:t>
      </w:r>
      <w:r w:rsidR="00C37C91" w:rsidRPr="00E25D2D">
        <w:rPr>
          <w:rFonts w:ascii="Times New Roman" w:hAnsi="Times New Roman" w:cs="Times New Roman"/>
          <w:sz w:val="24"/>
          <w:szCs w:val="24"/>
        </w:rPr>
        <w:t xml:space="preserve"> to share </w:t>
      </w:r>
      <w:r w:rsidR="00552D01">
        <w:rPr>
          <w:rFonts w:ascii="Times New Roman" w:hAnsi="Times New Roman" w:cs="Times New Roman"/>
          <w:sz w:val="24"/>
          <w:szCs w:val="24"/>
        </w:rPr>
        <w:t>sub-channel</w:t>
      </w:r>
      <w:r w:rsidR="00C37C91" w:rsidRPr="00E25D2D">
        <w:rPr>
          <w:rFonts w:ascii="Times New Roman" w:hAnsi="Times New Roman" w:cs="Times New Roman"/>
          <w:sz w:val="24"/>
          <w:szCs w:val="24"/>
        </w:rPr>
        <w:t xml:space="preserve"> with PUs</w:t>
      </w:r>
      <w:r w:rsidR="0046758C" w:rsidRPr="00E25D2D">
        <w:rPr>
          <w:rFonts w:ascii="Times New Roman" w:hAnsi="Times New Roman" w:cs="Times New Roman"/>
          <w:sz w:val="24"/>
          <w:szCs w:val="24"/>
        </w:rPr>
        <w:t xml:space="preserve"> </w:t>
      </w:r>
      <w:r w:rsidR="00F206BA" w:rsidRPr="00E25D2D">
        <w:rPr>
          <w:rFonts w:ascii="Times New Roman" w:hAnsi="Times New Roman" w:cs="Times New Roman"/>
          <w:sz w:val="24"/>
          <w:szCs w:val="24"/>
        </w:rPr>
        <w:t>[</w:t>
      </w:r>
      <w:r w:rsidR="00931AB9" w:rsidRPr="00E25D2D">
        <w:rPr>
          <w:rFonts w:ascii="Times New Roman" w:hAnsi="Times New Roman" w:cs="Times New Roman"/>
          <w:sz w:val="24"/>
          <w:szCs w:val="24"/>
        </w:rPr>
        <w:t>14</w:t>
      </w:r>
      <w:r w:rsidR="00247D8F" w:rsidRPr="00E25D2D">
        <w:rPr>
          <w:rFonts w:ascii="Times New Roman" w:hAnsi="Times New Roman" w:cs="Times New Roman"/>
          <w:sz w:val="24"/>
          <w:szCs w:val="24"/>
        </w:rPr>
        <w:t>]</w:t>
      </w:r>
      <w:r w:rsidRPr="00E25D2D">
        <w:rPr>
          <w:rFonts w:ascii="Times New Roman" w:hAnsi="Times New Roman" w:cs="Times New Roman"/>
          <w:sz w:val="24"/>
          <w:szCs w:val="24"/>
        </w:rPr>
        <w:t xml:space="preserve">. </w:t>
      </w:r>
      <w:proofErr w:type="spellStart"/>
      <w:r w:rsidR="00247D8F" w:rsidRPr="00E25D2D">
        <w:rPr>
          <w:rFonts w:ascii="Times New Roman" w:hAnsi="Times New Roman" w:cs="Times New Roman"/>
          <w:sz w:val="24"/>
          <w:szCs w:val="24"/>
        </w:rPr>
        <w:t>Duoying</w:t>
      </w:r>
      <w:proofErr w:type="spellEnd"/>
      <w:r w:rsidR="00247D8F" w:rsidRPr="00E25D2D">
        <w:rPr>
          <w:rFonts w:ascii="Times New Roman" w:hAnsi="Times New Roman" w:cs="Times New Roman"/>
          <w:sz w:val="24"/>
          <w:szCs w:val="24"/>
        </w:rPr>
        <w:t xml:space="preserve"> Zhang </w:t>
      </w:r>
      <w:r w:rsidRPr="00E25D2D">
        <w:rPr>
          <w:rFonts w:ascii="Times New Roman" w:hAnsi="Times New Roman" w:cs="Times New Roman"/>
          <w:sz w:val="24"/>
          <w:szCs w:val="24"/>
        </w:rPr>
        <w:t xml:space="preserve">posited that the spectrum sharing multiple-input multiple-output cognitive interference channel, in which multiple PUs coexist with multiple SUs. </w:t>
      </w:r>
      <w:r w:rsidR="00552D01">
        <w:rPr>
          <w:rFonts w:ascii="Times New Roman" w:hAnsi="Times New Roman" w:cs="Times New Roman"/>
          <w:sz w:val="24"/>
          <w:szCs w:val="24"/>
        </w:rPr>
        <w:t>An interference</w:t>
      </w:r>
      <w:r w:rsidRPr="00E25D2D">
        <w:rPr>
          <w:rFonts w:ascii="Times New Roman" w:hAnsi="Times New Roman" w:cs="Times New Roman"/>
          <w:sz w:val="24"/>
          <w:szCs w:val="24"/>
        </w:rPr>
        <w:t xml:space="preserve"> alignment (IA) approach was introduced that guarantees that secondary users access the licensed spectrum without causing harmful interference to the PUs. Numerical results indicate</w:t>
      </w:r>
      <w:r w:rsidR="007A753E" w:rsidRPr="00E25D2D">
        <w:rPr>
          <w:rFonts w:ascii="Times New Roman" w:hAnsi="Times New Roman" w:cs="Times New Roman"/>
          <w:sz w:val="24"/>
          <w:szCs w:val="24"/>
        </w:rPr>
        <w:t>d that the suggested designs</w:t>
      </w:r>
      <w:r w:rsidRPr="00E25D2D">
        <w:rPr>
          <w:rFonts w:ascii="Times New Roman" w:hAnsi="Times New Roman" w:cs="Times New Roman"/>
          <w:sz w:val="24"/>
          <w:szCs w:val="24"/>
        </w:rPr>
        <w:t xml:space="preserve"> increase the achievable degree of freedom (</w:t>
      </w:r>
      <w:proofErr w:type="spellStart"/>
      <w:r w:rsidRPr="00E25D2D">
        <w:rPr>
          <w:rFonts w:ascii="Times New Roman" w:hAnsi="Times New Roman" w:cs="Times New Roman"/>
          <w:sz w:val="24"/>
          <w:szCs w:val="24"/>
        </w:rPr>
        <w:t>DoF</w:t>
      </w:r>
      <w:proofErr w:type="spellEnd"/>
      <w:r w:rsidRPr="00E25D2D">
        <w:rPr>
          <w:rFonts w:ascii="Times New Roman" w:hAnsi="Times New Roman" w:cs="Times New Roman"/>
          <w:sz w:val="24"/>
          <w:szCs w:val="24"/>
        </w:rPr>
        <w:t xml:space="preserve">) of the primary links and offer </w:t>
      </w:r>
      <w:r w:rsidR="00552D01">
        <w:rPr>
          <w:rFonts w:ascii="Times New Roman" w:hAnsi="Times New Roman" w:cs="Times New Roman"/>
          <w:sz w:val="24"/>
          <w:szCs w:val="24"/>
        </w:rPr>
        <w:t>a</w:t>
      </w:r>
      <w:r w:rsidRPr="00E25D2D">
        <w:rPr>
          <w:rFonts w:ascii="Times New Roman" w:hAnsi="Times New Roman" w:cs="Times New Roman"/>
          <w:sz w:val="24"/>
          <w:szCs w:val="24"/>
        </w:rPr>
        <w:t xml:space="preserve"> considerable sum rate for both secondary and primary transmissions under the rank limitations</w:t>
      </w:r>
      <w:r w:rsidR="00B4155F" w:rsidRPr="00E25D2D">
        <w:rPr>
          <w:rFonts w:ascii="Times New Roman" w:hAnsi="Times New Roman" w:cs="Times New Roman"/>
          <w:sz w:val="24"/>
          <w:szCs w:val="24"/>
        </w:rPr>
        <w:t xml:space="preserve"> [</w:t>
      </w:r>
      <w:r w:rsidR="00931AB9" w:rsidRPr="00E25D2D">
        <w:rPr>
          <w:rFonts w:ascii="Times New Roman" w:hAnsi="Times New Roman" w:cs="Times New Roman"/>
          <w:sz w:val="24"/>
          <w:szCs w:val="24"/>
        </w:rPr>
        <w:t>15</w:t>
      </w:r>
      <w:r w:rsidR="00247D8F" w:rsidRPr="00E25D2D">
        <w:rPr>
          <w:rFonts w:ascii="Times New Roman" w:hAnsi="Times New Roman" w:cs="Times New Roman"/>
          <w:sz w:val="24"/>
          <w:szCs w:val="24"/>
        </w:rPr>
        <w:t>]</w:t>
      </w:r>
      <w:r w:rsidRPr="00E25D2D">
        <w:rPr>
          <w:rFonts w:ascii="Times New Roman" w:hAnsi="Times New Roman" w:cs="Times New Roman"/>
          <w:sz w:val="24"/>
          <w:szCs w:val="24"/>
        </w:rPr>
        <w:t>.</w:t>
      </w:r>
      <w:r w:rsidR="006450B6" w:rsidRPr="00E25D2D">
        <w:rPr>
          <w:rFonts w:ascii="Times New Roman" w:hAnsi="Times New Roman" w:cs="Times New Roman"/>
          <w:sz w:val="24"/>
          <w:szCs w:val="24"/>
        </w:rPr>
        <w:t xml:space="preserve"> </w:t>
      </w:r>
      <w:proofErr w:type="spellStart"/>
      <w:r w:rsidRPr="00E25D2D">
        <w:rPr>
          <w:rFonts w:ascii="Times New Roman" w:hAnsi="Times New Roman" w:cs="Times New Roman"/>
          <w:sz w:val="24"/>
          <w:szCs w:val="24"/>
        </w:rPr>
        <w:t>Junhui</w:t>
      </w:r>
      <w:proofErr w:type="spellEnd"/>
      <w:r w:rsidR="006450B6" w:rsidRPr="00E25D2D">
        <w:rPr>
          <w:rFonts w:ascii="Times New Roman" w:hAnsi="Times New Roman" w:cs="Times New Roman"/>
          <w:sz w:val="24"/>
          <w:szCs w:val="24"/>
        </w:rPr>
        <w:t xml:space="preserve"> and</w:t>
      </w:r>
      <w:r w:rsidRPr="00E25D2D">
        <w:rPr>
          <w:rFonts w:ascii="Times New Roman" w:hAnsi="Times New Roman" w:cs="Times New Roman"/>
          <w:sz w:val="24"/>
          <w:szCs w:val="24"/>
        </w:rPr>
        <w:t xml:space="preserve"> </w:t>
      </w:r>
      <w:proofErr w:type="spellStart"/>
      <w:r w:rsidRPr="00E25D2D">
        <w:rPr>
          <w:rFonts w:ascii="Times New Roman" w:hAnsi="Times New Roman" w:cs="Times New Roman"/>
          <w:sz w:val="24"/>
          <w:szCs w:val="24"/>
        </w:rPr>
        <w:t>Qiping</w:t>
      </w:r>
      <w:proofErr w:type="spellEnd"/>
      <w:r w:rsidRPr="00E25D2D">
        <w:rPr>
          <w:rFonts w:ascii="Times New Roman" w:hAnsi="Times New Roman" w:cs="Times New Roman"/>
          <w:sz w:val="24"/>
          <w:szCs w:val="24"/>
        </w:rPr>
        <w:t xml:space="preserve"> projected an optimization algorithm that combines diverse spectrum shared bandwidth and power allocation in CR. </w:t>
      </w:r>
      <w:r w:rsidR="008666CF" w:rsidRPr="00E25D2D">
        <w:rPr>
          <w:rFonts w:ascii="Times New Roman" w:hAnsi="Times New Roman" w:cs="Times New Roman"/>
          <w:sz w:val="24"/>
          <w:szCs w:val="24"/>
        </w:rPr>
        <w:t>T</w:t>
      </w:r>
      <w:r w:rsidRPr="00E25D2D">
        <w:rPr>
          <w:rFonts w:ascii="Times New Roman" w:hAnsi="Times New Roman" w:cs="Times New Roman"/>
          <w:sz w:val="24"/>
          <w:szCs w:val="24"/>
        </w:rPr>
        <w:t>he state of the CU can be switched between the Underlay spectrum sharing model and the Overlay spectrum sharing model</w:t>
      </w:r>
      <w:r w:rsidR="00B4155F" w:rsidRPr="00E25D2D">
        <w:rPr>
          <w:rFonts w:ascii="Times New Roman" w:hAnsi="Times New Roman" w:cs="Times New Roman"/>
          <w:sz w:val="24"/>
          <w:szCs w:val="24"/>
        </w:rPr>
        <w:t xml:space="preserve"> [</w:t>
      </w:r>
      <w:r w:rsidR="00931AB9" w:rsidRPr="00E25D2D">
        <w:rPr>
          <w:rFonts w:ascii="Times New Roman" w:hAnsi="Times New Roman" w:cs="Times New Roman"/>
          <w:sz w:val="24"/>
          <w:szCs w:val="24"/>
        </w:rPr>
        <w:t>16</w:t>
      </w:r>
      <w:r w:rsidR="006450B6" w:rsidRPr="00E25D2D">
        <w:rPr>
          <w:rFonts w:ascii="Times New Roman" w:hAnsi="Times New Roman" w:cs="Times New Roman"/>
          <w:sz w:val="24"/>
          <w:szCs w:val="24"/>
        </w:rPr>
        <w:t>]</w:t>
      </w:r>
      <w:r w:rsidRPr="00E25D2D">
        <w:rPr>
          <w:rFonts w:ascii="Times New Roman" w:hAnsi="Times New Roman" w:cs="Times New Roman"/>
          <w:sz w:val="24"/>
          <w:szCs w:val="24"/>
        </w:rPr>
        <w:t>.</w:t>
      </w:r>
      <w:r w:rsidR="002C50A4" w:rsidRPr="00E25D2D">
        <w:rPr>
          <w:rFonts w:ascii="Times New Roman" w:hAnsi="Times New Roman" w:cs="Times New Roman"/>
          <w:sz w:val="24"/>
          <w:szCs w:val="24"/>
        </w:rPr>
        <w:t xml:space="preserve"> </w:t>
      </w:r>
      <w:r w:rsidR="007A753E" w:rsidRPr="00E25D2D">
        <w:rPr>
          <w:rFonts w:ascii="Times New Roman" w:hAnsi="Times New Roman" w:cs="Times New Roman"/>
          <w:sz w:val="24"/>
          <w:szCs w:val="24"/>
        </w:rPr>
        <w:t>Cui &amp; Gao</w:t>
      </w:r>
      <w:r w:rsidRPr="00E25D2D">
        <w:rPr>
          <w:rFonts w:ascii="Times New Roman" w:hAnsi="Times New Roman" w:cs="Times New Roman"/>
          <w:sz w:val="24"/>
          <w:szCs w:val="24"/>
        </w:rPr>
        <w:t xml:space="preserve"> considered supportive spectrum sensing, which is a vital issue in CR. The performance of the spectrum sensing algorithm suggested in </w:t>
      </w:r>
      <w:r w:rsidR="006450B6" w:rsidRPr="00E25D2D">
        <w:rPr>
          <w:rFonts w:ascii="Times New Roman" w:hAnsi="Times New Roman" w:cs="Times New Roman"/>
          <w:sz w:val="24"/>
          <w:szCs w:val="24"/>
        </w:rPr>
        <w:t>the paper was</w:t>
      </w:r>
      <w:r w:rsidRPr="00E25D2D">
        <w:rPr>
          <w:rFonts w:ascii="Times New Roman" w:hAnsi="Times New Roman" w:cs="Times New Roman"/>
          <w:sz w:val="24"/>
          <w:szCs w:val="24"/>
        </w:rPr>
        <w:t xml:space="preserve"> significantly better than the current algorithms. In addit</w:t>
      </w:r>
      <w:r w:rsidR="007A753E" w:rsidRPr="00E25D2D">
        <w:rPr>
          <w:rFonts w:ascii="Times New Roman" w:hAnsi="Times New Roman" w:cs="Times New Roman"/>
          <w:sz w:val="24"/>
          <w:szCs w:val="24"/>
        </w:rPr>
        <w:t xml:space="preserve">ion, multiple PUs </w:t>
      </w:r>
      <w:r w:rsidR="00552D01">
        <w:rPr>
          <w:rFonts w:ascii="Times New Roman" w:hAnsi="Times New Roman" w:cs="Times New Roman"/>
          <w:sz w:val="24"/>
          <w:szCs w:val="24"/>
        </w:rPr>
        <w:t>was considered</w:t>
      </w:r>
      <w:r w:rsidRPr="00E25D2D">
        <w:rPr>
          <w:rFonts w:ascii="Times New Roman" w:hAnsi="Times New Roman" w:cs="Times New Roman"/>
          <w:sz w:val="24"/>
          <w:szCs w:val="24"/>
        </w:rPr>
        <w:t xml:space="preserve"> simultaneously</w:t>
      </w:r>
      <w:r w:rsidR="00B4155F" w:rsidRPr="00E25D2D">
        <w:rPr>
          <w:rFonts w:ascii="Times New Roman" w:hAnsi="Times New Roman" w:cs="Times New Roman"/>
          <w:sz w:val="24"/>
          <w:szCs w:val="24"/>
        </w:rPr>
        <w:t xml:space="preserve"> [</w:t>
      </w:r>
      <w:r w:rsidR="00931AB9" w:rsidRPr="00E25D2D">
        <w:rPr>
          <w:rFonts w:ascii="Times New Roman" w:hAnsi="Times New Roman" w:cs="Times New Roman"/>
          <w:sz w:val="24"/>
          <w:szCs w:val="24"/>
        </w:rPr>
        <w:t>17</w:t>
      </w:r>
      <w:r w:rsidR="006450B6" w:rsidRPr="00E25D2D">
        <w:rPr>
          <w:rFonts w:ascii="Times New Roman" w:hAnsi="Times New Roman" w:cs="Times New Roman"/>
          <w:sz w:val="24"/>
          <w:szCs w:val="24"/>
        </w:rPr>
        <w:t>]</w:t>
      </w:r>
      <w:r w:rsidR="00F341FF" w:rsidRPr="00E25D2D">
        <w:rPr>
          <w:rFonts w:ascii="Times New Roman" w:hAnsi="Times New Roman" w:cs="Times New Roman"/>
          <w:sz w:val="24"/>
          <w:szCs w:val="24"/>
        </w:rPr>
        <w:t>.</w:t>
      </w:r>
      <w:r w:rsidRPr="00E25D2D">
        <w:rPr>
          <w:rFonts w:ascii="Times New Roman" w:hAnsi="Times New Roman" w:cs="Times New Roman"/>
          <w:sz w:val="24"/>
          <w:szCs w:val="24"/>
        </w:rPr>
        <w:t xml:space="preserve"> </w:t>
      </w:r>
      <w:r w:rsidR="002C50A4" w:rsidRPr="00E25D2D">
        <w:rPr>
          <w:rFonts w:ascii="Times New Roman" w:hAnsi="Times New Roman" w:cs="Times New Roman"/>
          <w:sz w:val="24"/>
          <w:szCs w:val="24"/>
        </w:rPr>
        <w:t>Sidhu and</w:t>
      </w:r>
      <w:r w:rsidRPr="00E25D2D">
        <w:rPr>
          <w:rFonts w:ascii="Times New Roman" w:hAnsi="Times New Roman" w:cs="Times New Roman"/>
          <w:sz w:val="24"/>
          <w:szCs w:val="24"/>
        </w:rPr>
        <w:t xml:space="preserve"> Gao investigated the resource allocation problem in relay-assisted OFDM CRNs. Via combined subcarrier pairing and power allocation, the throughput of </w:t>
      </w:r>
      <w:r w:rsidR="00552D01">
        <w:rPr>
          <w:rFonts w:ascii="Times New Roman" w:hAnsi="Times New Roman" w:cs="Times New Roman"/>
          <w:sz w:val="24"/>
          <w:szCs w:val="24"/>
        </w:rPr>
        <w:t xml:space="preserve">the </w:t>
      </w:r>
      <w:r w:rsidRPr="00E25D2D">
        <w:rPr>
          <w:rFonts w:ascii="Times New Roman" w:hAnsi="Times New Roman" w:cs="Times New Roman"/>
          <w:sz w:val="24"/>
          <w:szCs w:val="24"/>
        </w:rPr>
        <w:t>Secondary user</w:t>
      </w:r>
      <w:r w:rsidR="002C50A4" w:rsidRPr="00E25D2D">
        <w:rPr>
          <w:rFonts w:ascii="Times New Roman" w:hAnsi="Times New Roman" w:cs="Times New Roman"/>
          <w:sz w:val="24"/>
          <w:szCs w:val="24"/>
        </w:rPr>
        <w:t xml:space="preserve"> was</w:t>
      </w:r>
      <w:r w:rsidRPr="00E25D2D">
        <w:rPr>
          <w:rFonts w:ascii="Times New Roman" w:hAnsi="Times New Roman" w:cs="Times New Roman"/>
          <w:sz w:val="24"/>
          <w:szCs w:val="24"/>
        </w:rPr>
        <w:t xml:space="preserve"> maximized. Simultaneously, the interference from the secondary source and SRN to</w:t>
      </w:r>
      <w:r w:rsidR="002C50A4" w:rsidRPr="00E25D2D">
        <w:rPr>
          <w:rFonts w:ascii="Times New Roman" w:hAnsi="Times New Roman" w:cs="Times New Roman"/>
          <w:sz w:val="24"/>
          <w:szCs w:val="24"/>
        </w:rPr>
        <w:t xml:space="preserve"> </w:t>
      </w:r>
      <w:r w:rsidRPr="00E25D2D">
        <w:rPr>
          <w:rFonts w:ascii="Times New Roman" w:hAnsi="Times New Roman" w:cs="Times New Roman"/>
          <w:sz w:val="24"/>
          <w:szCs w:val="24"/>
        </w:rPr>
        <w:t>the primary receiver is kept within acceptable limits. The authors also developed a sub-optimal</w:t>
      </w:r>
      <w:r w:rsidR="002C50A4" w:rsidRPr="00E25D2D">
        <w:rPr>
          <w:rFonts w:ascii="Times New Roman" w:hAnsi="Times New Roman" w:cs="Times New Roman"/>
          <w:sz w:val="24"/>
          <w:szCs w:val="24"/>
        </w:rPr>
        <w:t xml:space="preserve"> </w:t>
      </w:r>
      <w:r w:rsidRPr="00E25D2D">
        <w:rPr>
          <w:rFonts w:ascii="Times New Roman" w:hAnsi="Times New Roman" w:cs="Times New Roman"/>
          <w:sz w:val="24"/>
          <w:szCs w:val="24"/>
        </w:rPr>
        <w:t xml:space="preserve">resource allocation algorithm to decrease </w:t>
      </w:r>
      <w:r w:rsidRPr="00E25D2D">
        <w:rPr>
          <w:rFonts w:ascii="Times New Roman" w:hAnsi="Times New Roman" w:cs="Times New Roman"/>
          <w:sz w:val="24"/>
          <w:szCs w:val="24"/>
        </w:rPr>
        <w:lastRenderedPageBreak/>
        <w:t>computational complexity. When compared with ordinary resource allocation algorithms, the simulation results showed enhanced performance</w:t>
      </w:r>
      <w:r w:rsidR="006A07B1" w:rsidRPr="00E25D2D">
        <w:rPr>
          <w:rFonts w:ascii="Times New Roman" w:hAnsi="Times New Roman" w:cs="Times New Roman"/>
          <w:sz w:val="24"/>
          <w:szCs w:val="24"/>
        </w:rPr>
        <w:t xml:space="preserve"> [</w:t>
      </w:r>
      <w:r w:rsidR="00931AB9" w:rsidRPr="00E25D2D">
        <w:rPr>
          <w:rFonts w:ascii="Times New Roman" w:hAnsi="Times New Roman" w:cs="Times New Roman"/>
          <w:sz w:val="24"/>
          <w:szCs w:val="24"/>
        </w:rPr>
        <w:t>18</w:t>
      </w:r>
      <w:r w:rsidR="002C50A4" w:rsidRPr="00E25D2D">
        <w:rPr>
          <w:rFonts w:ascii="Times New Roman" w:hAnsi="Times New Roman" w:cs="Times New Roman"/>
          <w:sz w:val="24"/>
          <w:szCs w:val="24"/>
        </w:rPr>
        <w:t>]</w:t>
      </w:r>
      <w:r w:rsidRPr="00E25D2D">
        <w:rPr>
          <w:rFonts w:ascii="Times New Roman" w:hAnsi="Times New Roman" w:cs="Times New Roman"/>
          <w:sz w:val="24"/>
          <w:szCs w:val="24"/>
        </w:rPr>
        <w:t>.</w:t>
      </w:r>
      <w:r w:rsidR="00F341FF" w:rsidRPr="00E25D2D">
        <w:rPr>
          <w:rFonts w:ascii="Times New Roman" w:hAnsi="Times New Roman" w:cs="Times New Roman"/>
          <w:sz w:val="24"/>
          <w:szCs w:val="24"/>
        </w:rPr>
        <w:t xml:space="preserve"> </w:t>
      </w:r>
      <w:r w:rsidR="002C50A4" w:rsidRPr="00E25D2D">
        <w:rPr>
          <w:rFonts w:ascii="Times New Roman" w:hAnsi="Times New Roman" w:cs="Times New Roman"/>
          <w:sz w:val="24"/>
          <w:szCs w:val="24"/>
        </w:rPr>
        <w:t>Lu and</w:t>
      </w:r>
      <w:r w:rsidRPr="00E25D2D">
        <w:rPr>
          <w:rFonts w:ascii="Times New Roman" w:hAnsi="Times New Roman" w:cs="Times New Roman"/>
          <w:sz w:val="24"/>
          <w:szCs w:val="24"/>
        </w:rPr>
        <w:t xml:space="preserve"> Wang suggested an FD opportunity </w:t>
      </w:r>
      <w:r w:rsidR="00552D01">
        <w:rPr>
          <w:rFonts w:ascii="Times New Roman" w:hAnsi="Times New Roman" w:cs="Times New Roman"/>
          <w:sz w:val="24"/>
          <w:szCs w:val="24"/>
        </w:rPr>
        <w:t>spectrum-sharing</w:t>
      </w:r>
      <w:r w:rsidRPr="00E25D2D">
        <w:rPr>
          <w:rFonts w:ascii="Times New Roman" w:hAnsi="Times New Roman" w:cs="Times New Roman"/>
          <w:sz w:val="24"/>
          <w:szCs w:val="24"/>
        </w:rPr>
        <w:t xml:space="preserve"> protocol that act when the main system encounters weak channel conditions. The authors researched on the joint optimization of subcarriers and power allocation in order to take full advantage of the transmission rate of the secondary system while ensuring that the primary system reached its target rate. The simulation results support that secondary spectrum access schemes can benefit both primary and secondary systems</w:t>
      </w:r>
      <w:r w:rsidR="00823F9C" w:rsidRPr="00E25D2D">
        <w:rPr>
          <w:rFonts w:ascii="Times New Roman" w:hAnsi="Times New Roman" w:cs="Times New Roman"/>
          <w:sz w:val="24"/>
          <w:szCs w:val="24"/>
        </w:rPr>
        <w:t xml:space="preserve"> [</w:t>
      </w:r>
      <w:r w:rsidR="00931AB9" w:rsidRPr="00E25D2D">
        <w:rPr>
          <w:rFonts w:ascii="Times New Roman" w:hAnsi="Times New Roman" w:cs="Times New Roman"/>
          <w:sz w:val="24"/>
          <w:szCs w:val="24"/>
        </w:rPr>
        <w:t>19</w:t>
      </w:r>
      <w:r w:rsidR="002C50A4" w:rsidRPr="00E25D2D">
        <w:rPr>
          <w:rFonts w:ascii="Times New Roman" w:hAnsi="Times New Roman" w:cs="Times New Roman"/>
          <w:sz w:val="24"/>
          <w:szCs w:val="24"/>
        </w:rPr>
        <w:t>]</w:t>
      </w:r>
      <w:r w:rsidRPr="00E25D2D">
        <w:rPr>
          <w:rFonts w:ascii="Times New Roman" w:hAnsi="Times New Roman" w:cs="Times New Roman"/>
          <w:sz w:val="24"/>
          <w:szCs w:val="24"/>
        </w:rPr>
        <w:t>.</w:t>
      </w:r>
    </w:p>
    <w:p w14:paraId="33DF4AE4" w14:textId="77777777" w:rsidR="006146AB" w:rsidRPr="00E25D2D" w:rsidRDefault="006146AB" w:rsidP="00FC0E90">
      <w:pPr>
        <w:autoSpaceDE w:val="0"/>
        <w:autoSpaceDN w:val="0"/>
        <w:adjustRightInd w:val="0"/>
        <w:spacing w:after="0"/>
        <w:jc w:val="both"/>
        <w:rPr>
          <w:rFonts w:ascii="Times New Roman" w:hAnsi="Times New Roman" w:cs="Times New Roman"/>
          <w:sz w:val="24"/>
          <w:szCs w:val="24"/>
        </w:rPr>
      </w:pPr>
      <w:r w:rsidRPr="00E25D2D">
        <w:rPr>
          <w:rFonts w:ascii="Times New Roman" w:hAnsi="Times New Roman" w:cs="Times New Roman"/>
          <w:sz w:val="24"/>
          <w:szCs w:val="24"/>
        </w:rPr>
        <w:t>Summarily, Table</w:t>
      </w:r>
      <w:r w:rsidR="0031416B" w:rsidRPr="00E25D2D">
        <w:rPr>
          <w:rFonts w:ascii="Times New Roman" w:hAnsi="Times New Roman" w:cs="Times New Roman"/>
          <w:sz w:val="24"/>
          <w:szCs w:val="24"/>
        </w:rPr>
        <w:t xml:space="preserve"> </w:t>
      </w:r>
      <w:r w:rsidRPr="00E25D2D">
        <w:rPr>
          <w:rFonts w:ascii="Times New Roman" w:hAnsi="Times New Roman" w:cs="Times New Roman"/>
          <w:sz w:val="24"/>
          <w:szCs w:val="24"/>
        </w:rPr>
        <w:t>1 surveys the limitations of some of the existing works and my contributions in this paper to ﬁll the knowledge gap. I believe this paper will give readers a broad view of what CR is,</w:t>
      </w:r>
      <w:r w:rsidR="00560B8F" w:rsidRPr="00E25D2D">
        <w:rPr>
          <w:rFonts w:ascii="Times New Roman" w:hAnsi="Times New Roman" w:cs="Times New Roman"/>
          <w:sz w:val="24"/>
          <w:szCs w:val="24"/>
        </w:rPr>
        <w:t xml:space="preserve"> clearly stating it topology, Spectrum sensing techniques, </w:t>
      </w:r>
      <w:r w:rsidR="00560B8F" w:rsidRPr="00E25D2D">
        <w:rPr>
          <w:rFonts w:ascii="Times New Roman" w:hAnsi="Times New Roman" w:cs="Times New Roman"/>
          <w:iCs/>
          <w:sz w:val="24"/>
          <w:szCs w:val="24"/>
        </w:rPr>
        <w:t xml:space="preserve">applications, formulation Problem, benefits, challenges and </w:t>
      </w:r>
      <w:r w:rsidR="00560B8F" w:rsidRPr="00E25D2D">
        <w:rPr>
          <w:rFonts w:ascii="Times New Roman" w:hAnsi="Times New Roman" w:cs="Times New Roman"/>
          <w:sz w:val="24"/>
          <w:szCs w:val="24"/>
        </w:rPr>
        <w:t>other features play a vital role in the field of cognitive wireless networks (CWN) communication system.</w:t>
      </w:r>
      <w:r w:rsidR="00710D72" w:rsidRPr="00E25D2D">
        <w:rPr>
          <w:rFonts w:ascii="Times New Roman" w:hAnsi="Times New Roman" w:cs="Times New Roman"/>
          <w:sz w:val="24"/>
          <w:szCs w:val="24"/>
        </w:rPr>
        <w:t xml:space="preserve"> </w:t>
      </w:r>
      <w:r w:rsidR="00710D72" w:rsidRPr="00E25D2D">
        <w:rPr>
          <w:rFonts w:ascii="Palatino Linotype" w:hAnsi="Palatino Linotype" w:cs="Palatino Linotype"/>
          <w:sz w:val="20"/>
          <w:szCs w:val="20"/>
        </w:rPr>
        <w:t xml:space="preserve"> </w:t>
      </w:r>
      <w:r w:rsidR="00710D72" w:rsidRPr="00E25D2D">
        <w:rPr>
          <w:rFonts w:ascii="Times New Roman" w:hAnsi="Times New Roman" w:cs="Times New Roman"/>
          <w:sz w:val="24"/>
          <w:szCs w:val="24"/>
        </w:rPr>
        <w:t>In conclusion, this paper delivers a future viewpoint of what needs to be done to expedite this desirable generation of wireless communication.</w:t>
      </w:r>
    </w:p>
    <w:p w14:paraId="1848D031" w14:textId="77777777" w:rsidR="004536C9" w:rsidRPr="00E25D2D" w:rsidRDefault="004536C9" w:rsidP="00710D72">
      <w:pPr>
        <w:autoSpaceDE w:val="0"/>
        <w:autoSpaceDN w:val="0"/>
        <w:adjustRightInd w:val="0"/>
        <w:spacing w:after="0"/>
        <w:rPr>
          <w:rFonts w:ascii="Times New Roman" w:hAnsi="Times New Roman" w:cs="Times New Roman"/>
          <w:sz w:val="10"/>
          <w:szCs w:val="24"/>
        </w:rPr>
      </w:pPr>
    </w:p>
    <w:p w14:paraId="3C67A697" w14:textId="77777777" w:rsidR="004169D1" w:rsidRPr="00E25D2D" w:rsidRDefault="009679F8" w:rsidP="00710D72">
      <w:pPr>
        <w:autoSpaceDE w:val="0"/>
        <w:autoSpaceDN w:val="0"/>
        <w:adjustRightInd w:val="0"/>
        <w:spacing w:after="0"/>
        <w:rPr>
          <w:rFonts w:ascii="Times New Roman" w:hAnsi="Times New Roman" w:cs="Times New Roman"/>
          <w:sz w:val="24"/>
          <w:szCs w:val="24"/>
        </w:rPr>
      </w:pPr>
      <w:r w:rsidRPr="00E25D2D">
        <w:rPr>
          <w:rFonts w:ascii="Times New Roman" w:hAnsi="Times New Roman" w:cs="Times New Roman"/>
          <w:b/>
          <w:bCs/>
          <w:sz w:val="24"/>
          <w:szCs w:val="24"/>
        </w:rPr>
        <w:t xml:space="preserve">              </w:t>
      </w:r>
      <w:r w:rsidR="004169D1" w:rsidRPr="00E25D2D">
        <w:rPr>
          <w:rFonts w:ascii="Times New Roman" w:hAnsi="Times New Roman" w:cs="Times New Roman"/>
          <w:b/>
          <w:bCs/>
          <w:sz w:val="24"/>
          <w:szCs w:val="24"/>
        </w:rPr>
        <w:t xml:space="preserve">Table 1. </w:t>
      </w:r>
      <w:r w:rsidR="004169D1" w:rsidRPr="00E25D2D">
        <w:rPr>
          <w:rFonts w:ascii="Times New Roman" w:hAnsi="Times New Roman" w:cs="Times New Roman"/>
          <w:sz w:val="24"/>
          <w:szCs w:val="24"/>
        </w:rPr>
        <w:t xml:space="preserve">Limitations of some </w:t>
      </w:r>
      <w:r w:rsidR="004536C9" w:rsidRPr="00E25D2D">
        <w:rPr>
          <w:rFonts w:ascii="Times New Roman" w:hAnsi="Times New Roman" w:cs="Times New Roman"/>
          <w:sz w:val="24"/>
          <w:szCs w:val="24"/>
        </w:rPr>
        <w:t xml:space="preserve">added </w:t>
      </w:r>
      <w:r w:rsidR="004169D1" w:rsidRPr="00E25D2D">
        <w:rPr>
          <w:rFonts w:ascii="Times New Roman" w:hAnsi="Times New Roman" w:cs="Times New Roman"/>
          <w:sz w:val="24"/>
          <w:szCs w:val="24"/>
        </w:rPr>
        <w:t>related work</w:t>
      </w:r>
      <w:r w:rsidR="004228D9" w:rsidRPr="00E25D2D">
        <w:rPr>
          <w:rFonts w:ascii="Times New Roman" w:hAnsi="Times New Roman" w:cs="Times New Roman"/>
          <w:sz w:val="24"/>
          <w:szCs w:val="24"/>
        </w:rPr>
        <w:t>s</w:t>
      </w:r>
      <w:r w:rsidR="007B6C77" w:rsidRPr="00E25D2D">
        <w:rPr>
          <w:rFonts w:ascii="Times New Roman" w:hAnsi="Times New Roman" w:cs="Times New Roman"/>
          <w:sz w:val="24"/>
          <w:szCs w:val="24"/>
        </w:rPr>
        <w:t xml:space="preserve"> and</w:t>
      </w:r>
      <w:r w:rsidR="004169D1" w:rsidRPr="00E25D2D">
        <w:rPr>
          <w:rFonts w:ascii="Times New Roman" w:hAnsi="Times New Roman" w:cs="Times New Roman"/>
          <w:sz w:val="24"/>
          <w:szCs w:val="24"/>
        </w:rPr>
        <w:t xml:space="preserve"> contributions.</w:t>
      </w:r>
    </w:p>
    <w:p w14:paraId="6F6ED0EF" w14:textId="77777777" w:rsidR="009679F8" w:rsidRPr="00E25D2D" w:rsidRDefault="009679F8" w:rsidP="00710D72">
      <w:pPr>
        <w:autoSpaceDE w:val="0"/>
        <w:autoSpaceDN w:val="0"/>
        <w:adjustRightInd w:val="0"/>
        <w:spacing w:after="0"/>
        <w:rPr>
          <w:rFonts w:ascii="Times New Roman" w:hAnsi="Times New Roman" w:cs="Times New Roman"/>
          <w:sz w:val="4"/>
          <w:szCs w:val="24"/>
        </w:rPr>
      </w:pPr>
    </w:p>
    <w:tbl>
      <w:tblPr>
        <w:tblStyle w:val="TableGrid"/>
        <w:tblW w:w="0" w:type="auto"/>
        <w:tblLook w:val="04A0" w:firstRow="1" w:lastRow="0" w:firstColumn="1" w:lastColumn="0" w:noHBand="0" w:noVBand="1"/>
      </w:tblPr>
      <w:tblGrid>
        <w:gridCol w:w="648"/>
        <w:gridCol w:w="2790"/>
        <w:gridCol w:w="2700"/>
        <w:gridCol w:w="3690"/>
      </w:tblGrid>
      <w:tr w:rsidR="00E25D2D" w:rsidRPr="00E25D2D" w14:paraId="193B3981" w14:textId="77777777" w:rsidTr="00FE55BC">
        <w:tc>
          <w:tcPr>
            <w:tcW w:w="648" w:type="dxa"/>
          </w:tcPr>
          <w:p w14:paraId="0952581D" w14:textId="77777777" w:rsidR="009679F8" w:rsidRPr="00E25D2D" w:rsidRDefault="009679F8" w:rsidP="00FE55BC">
            <w:pPr>
              <w:rPr>
                <w:rFonts w:ascii="Times New Roman" w:hAnsi="Times New Roman" w:cs="Times New Roman"/>
                <w:b/>
                <w:bCs/>
              </w:rPr>
            </w:pPr>
            <w:r w:rsidRPr="00E25D2D">
              <w:rPr>
                <w:rFonts w:ascii="Times New Roman" w:hAnsi="Times New Roman" w:cs="Times New Roman"/>
                <w:b/>
                <w:bCs/>
              </w:rPr>
              <w:t>Ref.</w:t>
            </w:r>
          </w:p>
        </w:tc>
        <w:tc>
          <w:tcPr>
            <w:tcW w:w="2790" w:type="dxa"/>
          </w:tcPr>
          <w:p w14:paraId="370B0A9B" w14:textId="77777777" w:rsidR="009679F8" w:rsidRPr="00E25D2D" w:rsidRDefault="009679F8" w:rsidP="00FE55BC">
            <w:pPr>
              <w:rPr>
                <w:rFonts w:ascii="Times New Roman" w:hAnsi="Times New Roman" w:cs="Times New Roman"/>
              </w:rPr>
            </w:pPr>
            <w:r w:rsidRPr="00E25D2D">
              <w:rPr>
                <w:rFonts w:ascii="Times New Roman" w:hAnsi="Times New Roman" w:cs="Times New Roman"/>
                <w:b/>
                <w:bCs/>
              </w:rPr>
              <w:t xml:space="preserve">   Focus and Coverage</w:t>
            </w:r>
          </w:p>
        </w:tc>
        <w:tc>
          <w:tcPr>
            <w:tcW w:w="2700" w:type="dxa"/>
          </w:tcPr>
          <w:p w14:paraId="3DA2AD62" w14:textId="77777777" w:rsidR="009679F8" w:rsidRPr="00E25D2D" w:rsidRDefault="009679F8" w:rsidP="00FE55BC">
            <w:pPr>
              <w:rPr>
                <w:rFonts w:ascii="Times New Roman" w:hAnsi="Times New Roman" w:cs="Times New Roman"/>
              </w:rPr>
            </w:pPr>
            <w:r w:rsidRPr="00E25D2D">
              <w:rPr>
                <w:rFonts w:ascii="Times New Roman" w:hAnsi="Times New Roman" w:cs="Times New Roman"/>
                <w:b/>
                <w:bCs/>
              </w:rPr>
              <w:t xml:space="preserve">           Limitations</w:t>
            </w:r>
          </w:p>
        </w:tc>
        <w:tc>
          <w:tcPr>
            <w:tcW w:w="3690" w:type="dxa"/>
          </w:tcPr>
          <w:p w14:paraId="24E2509C" w14:textId="77777777" w:rsidR="009679F8" w:rsidRPr="00E25D2D" w:rsidRDefault="009679F8" w:rsidP="00FE55BC">
            <w:pPr>
              <w:rPr>
                <w:rFonts w:ascii="Times New Roman" w:hAnsi="Times New Roman" w:cs="Times New Roman"/>
              </w:rPr>
            </w:pPr>
            <w:r w:rsidRPr="00E25D2D">
              <w:rPr>
                <w:rFonts w:ascii="Times New Roman" w:hAnsi="Times New Roman" w:cs="Times New Roman"/>
                <w:b/>
                <w:bCs/>
              </w:rPr>
              <w:t xml:space="preserve">       This Paper’s Contributions</w:t>
            </w:r>
          </w:p>
        </w:tc>
      </w:tr>
      <w:tr w:rsidR="009679F8" w:rsidRPr="00E25D2D" w14:paraId="7ECAE5BF" w14:textId="77777777" w:rsidTr="00ED2E18">
        <w:trPr>
          <w:trHeight w:val="449"/>
        </w:trPr>
        <w:tc>
          <w:tcPr>
            <w:tcW w:w="648" w:type="dxa"/>
          </w:tcPr>
          <w:p w14:paraId="1019D29F" w14:textId="77777777" w:rsidR="009679F8" w:rsidRPr="00E25D2D" w:rsidRDefault="00931AB9" w:rsidP="00FE55BC">
            <w:pPr>
              <w:rPr>
                <w:rFonts w:ascii="Times New Roman" w:hAnsi="Times New Roman" w:cs="Times New Roman"/>
                <w:bCs/>
              </w:rPr>
            </w:pPr>
            <w:r w:rsidRPr="00E25D2D">
              <w:rPr>
                <w:rFonts w:ascii="Times New Roman" w:hAnsi="Times New Roman" w:cs="Times New Roman"/>
                <w:bCs/>
              </w:rPr>
              <w:t>20</w:t>
            </w:r>
          </w:p>
          <w:p w14:paraId="49B1DF8C" w14:textId="77777777" w:rsidR="009679F8" w:rsidRPr="00E25D2D" w:rsidRDefault="009679F8" w:rsidP="00FE55BC">
            <w:pPr>
              <w:rPr>
                <w:rFonts w:ascii="Times New Roman" w:hAnsi="Times New Roman" w:cs="Times New Roman"/>
                <w:b/>
                <w:bCs/>
              </w:rPr>
            </w:pPr>
          </w:p>
          <w:p w14:paraId="47D9EA21" w14:textId="77777777" w:rsidR="009679F8" w:rsidRPr="00E25D2D" w:rsidRDefault="009679F8" w:rsidP="00FE55BC">
            <w:pPr>
              <w:rPr>
                <w:rFonts w:ascii="Times New Roman" w:hAnsi="Times New Roman" w:cs="Times New Roman"/>
                <w:b/>
                <w:bCs/>
              </w:rPr>
            </w:pPr>
          </w:p>
          <w:p w14:paraId="0DF7DFE3" w14:textId="77777777" w:rsidR="009679F8" w:rsidRPr="00E25D2D" w:rsidRDefault="009679F8" w:rsidP="00FE55BC">
            <w:pPr>
              <w:rPr>
                <w:rFonts w:ascii="Times New Roman" w:hAnsi="Times New Roman" w:cs="Times New Roman"/>
                <w:b/>
                <w:bCs/>
              </w:rPr>
            </w:pPr>
          </w:p>
          <w:p w14:paraId="7954D084" w14:textId="77777777" w:rsidR="009679F8" w:rsidRPr="00E25D2D" w:rsidRDefault="009679F8" w:rsidP="00FE55BC">
            <w:pPr>
              <w:rPr>
                <w:rFonts w:ascii="Times New Roman" w:hAnsi="Times New Roman" w:cs="Times New Roman"/>
                <w:b/>
                <w:bCs/>
              </w:rPr>
            </w:pPr>
          </w:p>
          <w:p w14:paraId="45D05BFA" w14:textId="77777777" w:rsidR="009679F8" w:rsidRPr="00E25D2D" w:rsidRDefault="009679F8" w:rsidP="00FE55BC">
            <w:pPr>
              <w:rPr>
                <w:rFonts w:ascii="Times New Roman" w:hAnsi="Times New Roman" w:cs="Times New Roman"/>
                <w:b/>
                <w:bCs/>
              </w:rPr>
            </w:pPr>
          </w:p>
          <w:p w14:paraId="656561C1" w14:textId="77777777" w:rsidR="009679F8" w:rsidRPr="00E25D2D" w:rsidRDefault="009679F8" w:rsidP="00FE55BC">
            <w:pPr>
              <w:rPr>
                <w:rFonts w:ascii="Times New Roman" w:hAnsi="Times New Roman" w:cs="Times New Roman"/>
                <w:b/>
                <w:bCs/>
              </w:rPr>
            </w:pPr>
          </w:p>
          <w:p w14:paraId="7D642471" w14:textId="77777777" w:rsidR="009679F8" w:rsidRPr="00E25D2D" w:rsidRDefault="009679F8" w:rsidP="00FE55BC">
            <w:pPr>
              <w:rPr>
                <w:rFonts w:ascii="Times New Roman" w:hAnsi="Times New Roman" w:cs="Times New Roman"/>
                <w:b/>
                <w:bCs/>
                <w:sz w:val="12"/>
              </w:rPr>
            </w:pPr>
          </w:p>
          <w:p w14:paraId="05D70282" w14:textId="77777777" w:rsidR="007D7561" w:rsidRPr="00E25D2D" w:rsidRDefault="007D7561" w:rsidP="00FE55BC">
            <w:pPr>
              <w:rPr>
                <w:rFonts w:ascii="Times New Roman" w:hAnsi="Times New Roman" w:cs="Times New Roman"/>
                <w:bCs/>
              </w:rPr>
            </w:pPr>
          </w:p>
          <w:p w14:paraId="2487E7A8" w14:textId="77777777" w:rsidR="009679F8" w:rsidRPr="00E25D2D" w:rsidRDefault="00931AB9" w:rsidP="00FE55BC">
            <w:pPr>
              <w:rPr>
                <w:rFonts w:ascii="Times New Roman" w:hAnsi="Times New Roman" w:cs="Times New Roman"/>
                <w:bCs/>
              </w:rPr>
            </w:pPr>
            <w:r w:rsidRPr="00E25D2D">
              <w:rPr>
                <w:rFonts w:ascii="Times New Roman" w:hAnsi="Times New Roman" w:cs="Times New Roman"/>
                <w:bCs/>
              </w:rPr>
              <w:t>21</w:t>
            </w:r>
          </w:p>
          <w:p w14:paraId="0CCED4E0" w14:textId="77777777" w:rsidR="009679F8" w:rsidRPr="00E25D2D" w:rsidRDefault="009679F8" w:rsidP="00FE55BC">
            <w:pPr>
              <w:rPr>
                <w:rFonts w:ascii="Times New Roman" w:hAnsi="Times New Roman" w:cs="Times New Roman"/>
                <w:b/>
                <w:bCs/>
              </w:rPr>
            </w:pPr>
          </w:p>
          <w:p w14:paraId="75C95BBB" w14:textId="77777777" w:rsidR="009679F8" w:rsidRPr="00E25D2D" w:rsidRDefault="009679F8" w:rsidP="00FE55BC">
            <w:pPr>
              <w:rPr>
                <w:rFonts w:ascii="Times New Roman" w:hAnsi="Times New Roman" w:cs="Times New Roman"/>
                <w:b/>
                <w:bCs/>
              </w:rPr>
            </w:pPr>
          </w:p>
          <w:p w14:paraId="48D10447" w14:textId="77777777" w:rsidR="009679F8" w:rsidRPr="00E25D2D" w:rsidRDefault="009679F8" w:rsidP="00FE55BC">
            <w:pPr>
              <w:rPr>
                <w:rFonts w:ascii="Times New Roman" w:hAnsi="Times New Roman" w:cs="Times New Roman"/>
                <w:b/>
                <w:bCs/>
              </w:rPr>
            </w:pPr>
          </w:p>
          <w:p w14:paraId="159DEEA3" w14:textId="77777777" w:rsidR="009679F8" w:rsidRPr="00E25D2D" w:rsidRDefault="009679F8" w:rsidP="00FE55BC">
            <w:pPr>
              <w:rPr>
                <w:rFonts w:ascii="Times New Roman" w:hAnsi="Times New Roman" w:cs="Times New Roman"/>
                <w:b/>
                <w:bCs/>
              </w:rPr>
            </w:pPr>
          </w:p>
          <w:p w14:paraId="66D8AAB2" w14:textId="77777777" w:rsidR="009679F8" w:rsidRPr="00E25D2D" w:rsidRDefault="009679F8" w:rsidP="00FE55BC">
            <w:pPr>
              <w:rPr>
                <w:rFonts w:ascii="Times New Roman" w:hAnsi="Times New Roman" w:cs="Times New Roman"/>
                <w:b/>
                <w:bCs/>
              </w:rPr>
            </w:pPr>
          </w:p>
          <w:p w14:paraId="21195372" w14:textId="77777777" w:rsidR="009679F8" w:rsidRPr="00E25D2D" w:rsidRDefault="00931AB9" w:rsidP="00FE55BC">
            <w:pPr>
              <w:rPr>
                <w:rFonts w:ascii="Times New Roman" w:hAnsi="Times New Roman" w:cs="Times New Roman"/>
                <w:bCs/>
              </w:rPr>
            </w:pPr>
            <w:r w:rsidRPr="00E25D2D">
              <w:rPr>
                <w:rFonts w:ascii="Times New Roman" w:hAnsi="Times New Roman" w:cs="Times New Roman"/>
                <w:bCs/>
              </w:rPr>
              <w:t>22</w:t>
            </w:r>
          </w:p>
          <w:p w14:paraId="63A2FBA7" w14:textId="77777777" w:rsidR="009679F8" w:rsidRPr="00E25D2D" w:rsidRDefault="009679F8" w:rsidP="00FE55BC">
            <w:pPr>
              <w:rPr>
                <w:rFonts w:ascii="Times New Roman" w:hAnsi="Times New Roman" w:cs="Times New Roman"/>
                <w:b/>
                <w:bCs/>
              </w:rPr>
            </w:pPr>
          </w:p>
          <w:p w14:paraId="7E9D1B31" w14:textId="77777777" w:rsidR="009679F8" w:rsidRPr="00E25D2D" w:rsidRDefault="009679F8" w:rsidP="00FE55BC">
            <w:pPr>
              <w:rPr>
                <w:rFonts w:ascii="Times New Roman" w:hAnsi="Times New Roman" w:cs="Times New Roman"/>
                <w:b/>
                <w:bCs/>
              </w:rPr>
            </w:pPr>
          </w:p>
          <w:p w14:paraId="6C292BB9" w14:textId="77777777" w:rsidR="009679F8" w:rsidRPr="00E25D2D" w:rsidRDefault="009679F8" w:rsidP="00FE55BC">
            <w:pPr>
              <w:rPr>
                <w:rFonts w:ascii="Times New Roman" w:hAnsi="Times New Roman" w:cs="Times New Roman"/>
                <w:b/>
                <w:bCs/>
              </w:rPr>
            </w:pPr>
          </w:p>
          <w:p w14:paraId="027F3B0B" w14:textId="77777777" w:rsidR="009679F8" w:rsidRPr="00E25D2D" w:rsidRDefault="009679F8" w:rsidP="00FE55BC">
            <w:pPr>
              <w:rPr>
                <w:rFonts w:ascii="Times New Roman" w:hAnsi="Times New Roman" w:cs="Times New Roman"/>
                <w:b/>
                <w:bCs/>
              </w:rPr>
            </w:pPr>
          </w:p>
          <w:p w14:paraId="6608B896" w14:textId="77777777" w:rsidR="009679F8" w:rsidRPr="00E25D2D" w:rsidRDefault="009679F8" w:rsidP="00FE55BC">
            <w:pPr>
              <w:rPr>
                <w:rFonts w:ascii="Times New Roman" w:hAnsi="Times New Roman" w:cs="Times New Roman"/>
                <w:b/>
                <w:bCs/>
              </w:rPr>
            </w:pPr>
          </w:p>
          <w:p w14:paraId="779E370C" w14:textId="77777777" w:rsidR="009679F8" w:rsidRPr="00E25D2D" w:rsidRDefault="009679F8" w:rsidP="00FE55BC">
            <w:pPr>
              <w:rPr>
                <w:rFonts w:ascii="Times New Roman" w:hAnsi="Times New Roman" w:cs="Times New Roman"/>
                <w:b/>
                <w:bCs/>
              </w:rPr>
            </w:pPr>
          </w:p>
          <w:p w14:paraId="0BB2AF10" w14:textId="77777777" w:rsidR="009679F8" w:rsidRPr="00E25D2D" w:rsidRDefault="009679F8" w:rsidP="00FE55BC">
            <w:pPr>
              <w:rPr>
                <w:rFonts w:ascii="Times New Roman" w:hAnsi="Times New Roman" w:cs="Times New Roman"/>
                <w:b/>
                <w:bCs/>
              </w:rPr>
            </w:pPr>
          </w:p>
          <w:p w14:paraId="60F2BB46" w14:textId="77777777" w:rsidR="009679F8" w:rsidRPr="00E25D2D" w:rsidRDefault="009679F8" w:rsidP="00FE55BC">
            <w:pPr>
              <w:rPr>
                <w:rFonts w:ascii="Times New Roman" w:hAnsi="Times New Roman" w:cs="Times New Roman"/>
                <w:b/>
                <w:bCs/>
              </w:rPr>
            </w:pPr>
          </w:p>
          <w:p w14:paraId="5B074AB0" w14:textId="77777777" w:rsidR="00D74648" w:rsidRPr="00E25D2D" w:rsidRDefault="00D74648" w:rsidP="00FE55BC">
            <w:pPr>
              <w:rPr>
                <w:rFonts w:ascii="Times New Roman" w:hAnsi="Times New Roman" w:cs="Times New Roman"/>
                <w:bCs/>
              </w:rPr>
            </w:pPr>
          </w:p>
          <w:p w14:paraId="41C92F1C" w14:textId="77777777" w:rsidR="009679F8" w:rsidRPr="00E25D2D" w:rsidRDefault="00931AB9" w:rsidP="00FE55BC">
            <w:pPr>
              <w:rPr>
                <w:rFonts w:ascii="Times New Roman" w:hAnsi="Times New Roman" w:cs="Times New Roman"/>
                <w:bCs/>
              </w:rPr>
            </w:pPr>
            <w:r w:rsidRPr="00E25D2D">
              <w:rPr>
                <w:rFonts w:ascii="Times New Roman" w:hAnsi="Times New Roman" w:cs="Times New Roman"/>
                <w:bCs/>
              </w:rPr>
              <w:t>23</w:t>
            </w:r>
          </w:p>
          <w:p w14:paraId="5E211199" w14:textId="77777777" w:rsidR="009679F8" w:rsidRPr="00E25D2D" w:rsidRDefault="009679F8" w:rsidP="00FE55BC">
            <w:pPr>
              <w:rPr>
                <w:rFonts w:ascii="Times New Roman" w:hAnsi="Times New Roman" w:cs="Times New Roman"/>
                <w:b/>
                <w:bCs/>
              </w:rPr>
            </w:pPr>
          </w:p>
          <w:p w14:paraId="35ACFEE9" w14:textId="77777777" w:rsidR="009679F8" w:rsidRPr="00E25D2D" w:rsidRDefault="009679F8" w:rsidP="00FE55BC">
            <w:pPr>
              <w:rPr>
                <w:rFonts w:ascii="Times New Roman" w:hAnsi="Times New Roman" w:cs="Times New Roman"/>
                <w:b/>
                <w:bCs/>
              </w:rPr>
            </w:pPr>
          </w:p>
          <w:p w14:paraId="48BC12CD" w14:textId="77777777" w:rsidR="009679F8" w:rsidRPr="00E25D2D" w:rsidRDefault="009679F8" w:rsidP="00FE55BC">
            <w:pPr>
              <w:rPr>
                <w:rFonts w:ascii="Times New Roman" w:hAnsi="Times New Roman" w:cs="Times New Roman"/>
                <w:b/>
                <w:bCs/>
              </w:rPr>
            </w:pPr>
          </w:p>
          <w:p w14:paraId="722A1A5C" w14:textId="77777777" w:rsidR="009679F8" w:rsidRPr="00E25D2D" w:rsidRDefault="009679F8" w:rsidP="00FE55BC">
            <w:pPr>
              <w:rPr>
                <w:rFonts w:ascii="Times New Roman" w:hAnsi="Times New Roman" w:cs="Times New Roman"/>
                <w:b/>
                <w:bCs/>
              </w:rPr>
            </w:pPr>
          </w:p>
          <w:p w14:paraId="54423E19" w14:textId="77777777" w:rsidR="00D74648" w:rsidRPr="00E25D2D" w:rsidRDefault="00D74648" w:rsidP="00FE55BC">
            <w:pPr>
              <w:rPr>
                <w:rFonts w:ascii="Times New Roman" w:hAnsi="Times New Roman" w:cs="Times New Roman"/>
                <w:bCs/>
              </w:rPr>
            </w:pPr>
          </w:p>
          <w:p w14:paraId="0C551688" w14:textId="77777777" w:rsidR="009679F8" w:rsidRPr="00E25D2D" w:rsidRDefault="00931AB9" w:rsidP="00FE55BC">
            <w:pPr>
              <w:rPr>
                <w:rFonts w:ascii="Times New Roman" w:hAnsi="Times New Roman" w:cs="Times New Roman"/>
                <w:bCs/>
              </w:rPr>
            </w:pPr>
            <w:r w:rsidRPr="00E25D2D">
              <w:rPr>
                <w:rFonts w:ascii="Times New Roman" w:hAnsi="Times New Roman" w:cs="Times New Roman"/>
                <w:bCs/>
              </w:rPr>
              <w:t>24</w:t>
            </w:r>
          </w:p>
          <w:p w14:paraId="374E23E4" w14:textId="77777777" w:rsidR="009679F8" w:rsidRPr="00E25D2D" w:rsidRDefault="009679F8" w:rsidP="00FE55BC">
            <w:pPr>
              <w:rPr>
                <w:rFonts w:ascii="Times New Roman" w:hAnsi="Times New Roman" w:cs="Times New Roman"/>
                <w:b/>
                <w:bCs/>
              </w:rPr>
            </w:pPr>
          </w:p>
          <w:p w14:paraId="4BC3BC6B" w14:textId="77777777" w:rsidR="009679F8" w:rsidRPr="00E25D2D" w:rsidRDefault="009679F8" w:rsidP="00FE55BC">
            <w:pPr>
              <w:rPr>
                <w:rFonts w:ascii="Times New Roman" w:hAnsi="Times New Roman" w:cs="Times New Roman"/>
                <w:b/>
                <w:bCs/>
              </w:rPr>
            </w:pPr>
          </w:p>
          <w:p w14:paraId="2F201F80" w14:textId="77777777" w:rsidR="009679F8" w:rsidRPr="00E25D2D" w:rsidRDefault="009679F8" w:rsidP="00FE55BC">
            <w:pPr>
              <w:rPr>
                <w:rFonts w:ascii="Times New Roman" w:hAnsi="Times New Roman" w:cs="Times New Roman"/>
                <w:b/>
                <w:bCs/>
              </w:rPr>
            </w:pPr>
          </w:p>
          <w:p w14:paraId="7E65480A" w14:textId="77777777" w:rsidR="009679F8" w:rsidRPr="00E25D2D" w:rsidRDefault="009679F8" w:rsidP="00FE55BC">
            <w:pPr>
              <w:rPr>
                <w:rFonts w:ascii="Times New Roman" w:hAnsi="Times New Roman" w:cs="Times New Roman"/>
                <w:b/>
                <w:bCs/>
              </w:rPr>
            </w:pPr>
          </w:p>
          <w:p w14:paraId="0E899FF9" w14:textId="77777777" w:rsidR="009679F8" w:rsidRPr="00E25D2D" w:rsidRDefault="009679F8" w:rsidP="00FE55BC">
            <w:pPr>
              <w:rPr>
                <w:rFonts w:ascii="Times New Roman" w:hAnsi="Times New Roman" w:cs="Times New Roman"/>
                <w:b/>
                <w:bCs/>
              </w:rPr>
            </w:pPr>
          </w:p>
          <w:p w14:paraId="50CABC24" w14:textId="77777777" w:rsidR="009A077C" w:rsidRDefault="009A077C" w:rsidP="00FE55BC">
            <w:pPr>
              <w:rPr>
                <w:rFonts w:ascii="Times New Roman" w:hAnsi="Times New Roman" w:cs="Times New Roman"/>
                <w:b/>
                <w:bCs/>
              </w:rPr>
            </w:pPr>
          </w:p>
          <w:p w14:paraId="0CA0A31F" w14:textId="77777777" w:rsidR="009679F8" w:rsidRPr="00E25D2D" w:rsidRDefault="00931AB9" w:rsidP="00FE55BC">
            <w:pPr>
              <w:rPr>
                <w:rFonts w:ascii="Times New Roman" w:hAnsi="Times New Roman" w:cs="Times New Roman"/>
                <w:bCs/>
              </w:rPr>
            </w:pPr>
            <w:r w:rsidRPr="00E25D2D">
              <w:rPr>
                <w:rFonts w:ascii="Times New Roman" w:hAnsi="Times New Roman" w:cs="Times New Roman"/>
                <w:bCs/>
              </w:rPr>
              <w:t>25</w:t>
            </w:r>
          </w:p>
          <w:p w14:paraId="099EA146" w14:textId="77777777" w:rsidR="009679F8" w:rsidRPr="00E25D2D" w:rsidRDefault="009679F8" w:rsidP="00FE55BC">
            <w:pPr>
              <w:rPr>
                <w:rFonts w:ascii="Times New Roman" w:hAnsi="Times New Roman" w:cs="Times New Roman"/>
                <w:b/>
                <w:bCs/>
              </w:rPr>
            </w:pPr>
          </w:p>
          <w:p w14:paraId="259DB912" w14:textId="77777777" w:rsidR="009679F8" w:rsidRPr="00E25D2D" w:rsidRDefault="009679F8" w:rsidP="00FE55BC">
            <w:pPr>
              <w:rPr>
                <w:rFonts w:ascii="Times New Roman" w:hAnsi="Times New Roman" w:cs="Times New Roman"/>
                <w:b/>
                <w:bCs/>
              </w:rPr>
            </w:pPr>
          </w:p>
          <w:p w14:paraId="2ED1BBAF" w14:textId="77777777" w:rsidR="009679F8" w:rsidRPr="00E25D2D" w:rsidRDefault="009679F8" w:rsidP="00FE55BC">
            <w:pPr>
              <w:rPr>
                <w:rFonts w:ascii="Times New Roman" w:hAnsi="Times New Roman" w:cs="Times New Roman"/>
                <w:b/>
                <w:bCs/>
              </w:rPr>
            </w:pPr>
          </w:p>
          <w:p w14:paraId="3F1A01BD" w14:textId="77777777" w:rsidR="007D7561" w:rsidRPr="00E25D2D" w:rsidRDefault="007D7561" w:rsidP="00FE55BC">
            <w:pPr>
              <w:rPr>
                <w:rFonts w:ascii="Times New Roman" w:hAnsi="Times New Roman" w:cs="Times New Roman"/>
                <w:b/>
                <w:bCs/>
              </w:rPr>
            </w:pPr>
          </w:p>
          <w:p w14:paraId="63C18F57" w14:textId="77777777" w:rsidR="00D74648" w:rsidRPr="00E25D2D" w:rsidRDefault="00D74648" w:rsidP="00FE55BC">
            <w:pPr>
              <w:rPr>
                <w:rFonts w:ascii="Times New Roman" w:hAnsi="Times New Roman" w:cs="Times New Roman"/>
                <w:bCs/>
              </w:rPr>
            </w:pPr>
          </w:p>
          <w:p w14:paraId="13A4FB16" w14:textId="77777777" w:rsidR="009679F8" w:rsidRPr="00E25D2D" w:rsidRDefault="00931AB9" w:rsidP="00FE55BC">
            <w:pPr>
              <w:rPr>
                <w:rFonts w:ascii="Times New Roman" w:hAnsi="Times New Roman" w:cs="Times New Roman"/>
                <w:bCs/>
              </w:rPr>
            </w:pPr>
            <w:r w:rsidRPr="00E25D2D">
              <w:rPr>
                <w:rFonts w:ascii="Times New Roman" w:hAnsi="Times New Roman" w:cs="Times New Roman"/>
                <w:bCs/>
              </w:rPr>
              <w:t>26</w:t>
            </w:r>
          </w:p>
          <w:p w14:paraId="3B4145D9" w14:textId="77777777" w:rsidR="009679F8" w:rsidRPr="00E25D2D" w:rsidRDefault="009679F8" w:rsidP="00FE55BC">
            <w:pPr>
              <w:rPr>
                <w:rFonts w:ascii="Times New Roman" w:hAnsi="Times New Roman" w:cs="Times New Roman"/>
                <w:b/>
                <w:bCs/>
              </w:rPr>
            </w:pPr>
          </w:p>
          <w:p w14:paraId="52215AEA" w14:textId="77777777" w:rsidR="009679F8" w:rsidRPr="00E25D2D" w:rsidRDefault="009679F8" w:rsidP="00FE55BC">
            <w:pPr>
              <w:rPr>
                <w:rFonts w:ascii="Times New Roman" w:hAnsi="Times New Roman" w:cs="Times New Roman"/>
                <w:b/>
                <w:bCs/>
              </w:rPr>
            </w:pPr>
          </w:p>
          <w:p w14:paraId="64A9AEFA" w14:textId="77777777" w:rsidR="009679F8" w:rsidRPr="00E25D2D" w:rsidRDefault="009679F8" w:rsidP="00FE55BC">
            <w:pPr>
              <w:rPr>
                <w:rFonts w:ascii="Times New Roman" w:hAnsi="Times New Roman" w:cs="Times New Roman"/>
                <w:b/>
                <w:bCs/>
              </w:rPr>
            </w:pPr>
          </w:p>
          <w:p w14:paraId="5CAAA335" w14:textId="77777777" w:rsidR="009679F8" w:rsidRPr="00E25D2D" w:rsidRDefault="009679F8" w:rsidP="00FE55BC">
            <w:pPr>
              <w:rPr>
                <w:rFonts w:ascii="Times New Roman" w:hAnsi="Times New Roman" w:cs="Times New Roman"/>
                <w:b/>
                <w:bCs/>
              </w:rPr>
            </w:pPr>
          </w:p>
          <w:p w14:paraId="194401CC" w14:textId="77777777" w:rsidR="009679F8" w:rsidRPr="00E25D2D" w:rsidRDefault="009679F8" w:rsidP="00FE55BC">
            <w:pPr>
              <w:rPr>
                <w:rFonts w:ascii="Times New Roman" w:hAnsi="Times New Roman" w:cs="Times New Roman"/>
                <w:bCs/>
              </w:rPr>
            </w:pPr>
          </w:p>
          <w:p w14:paraId="6105A4E8" w14:textId="77777777" w:rsidR="00D74648" w:rsidRPr="00E25D2D" w:rsidRDefault="00D74648" w:rsidP="00FE55BC">
            <w:pPr>
              <w:rPr>
                <w:rFonts w:ascii="Times New Roman" w:hAnsi="Times New Roman" w:cs="Times New Roman"/>
                <w:bCs/>
              </w:rPr>
            </w:pPr>
          </w:p>
          <w:p w14:paraId="30944228" w14:textId="77777777" w:rsidR="009679F8" w:rsidRPr="00E25D2D" w:rsidRDefault="00931AB9" w:rsidP="00FE55BC">
            <w:pPr>
              <w:rPr>
                <w:rFonts w:ascii="Times New Roman" w:hAnsi="Times New Roman" w:cs="Times New Roman"/>
                <w:b/>
                <w:bCs/>
              </w:rPr>
            </w:pPr>
            <w:r w:rsidRPr="00E25D2D">
              <w:rPr>
                <w:rFonts w:ascii="Times New Roman" w:hAnsi="Times New Roman" w:cs="Times New Roman"/>
                <w:bCs/>
              </w:rPr>
              <w:t>27</w:t>
            </w:r>
          </w:p>
        </w:tc>
        <w:tc>
          <w:tcPr>
            <w:tcW w:w="2790" w:type="dxa"/>
          </w:tcPr>
          <w:p w14:paraId="42BAC542"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lastRenderedPageBreak/>
              <w:t>Presented the fundamental concept about CR technology and CR capability functions.</w:t>
            </w:r>
          </w:p>
          <w:p w14:paraId="122E4ED2"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 xml:space="preserve">Challenges and security issues of CR networks were discussed. </w:t>
            </w:r>
          </w:p>
          <w:p w14:paraId="1592799A" w14:textId="77777777" w:rsidR="009679F8" w:rsidRPr="00E25D2D" w:rsidRDefault="009679F8" w:rsidP="00FE55BC">
            <w:pPr>
              <w:rPr>
                <w:rFonts w:ascii="Times New Roman" w:hAnsi="Times New Roman" w:cs="Times New Roman"/>
                <w:bCs/>
                <w:sz w:val="12"/>
              </w:rPr>
            </w:pPr>
          </w:p>
          <w:p w14:paraId="2F4FBBF9"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To explore application of using CR technology in machine to machine communication.</w:t>
            </w:r>
          </w:p>
          <w:p w14:paraId="20EB0DAF" w14:textId="77777777" w:rsidR="009679F8" w:rsidRPr="00E25D2D" w:rsidRDefault="009679F8" w:rsidP="00FE55BC">
            <w:pPr>
              <w:rPr>
                <w:rFonts w:ascii="Times New Roman" w:hAnsi="Times New Roman" w:cs="Times New Roman"/>
                <w:bCs/>
              </w:rPr>
            </w:pPr>
          </w:p>
          <w:p w14:paraId="7478BE53" w14:textId="77777777" w:rsidR="009679F8" w:rsidRPr="00E25D2D" w:rsidRDefault="009679F8" w:rsidP="00FE55BC">
            <w:pPr>
              <w:rPr>
                <w:rFonts w:ascii="Times New Roman" w:hAnsi="Times New Roman" w:cs="Times New Roman"/>
                <w:bCs/>
              </w:rPr>
            </w:pPr>
          </w:p>
          <w:p w14:paraId="572A687E" w14:textId="77777777" w:rsidR="009679F8" w:rsidRPr="00E25D2D" w:rsidRDefault="009679F8" w:rsidP="00FE55BC">
            <w:pPr>
              <w:rPr>
                <w:rFonts w:ascii="Times New Roman" w:hAnsi="Times New Roman" w:cs="Times New Roman"/>
                <w:bCs/>
                <w:sz w:val="14"/>
              </w:rPr>
            </w:pPr>
          </w:p>
          <w:p w14:paraId="10F78ACF"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The study present basic theory and Key Technologies in CWN.</w:t>
            </w:r>
          </w:p>
          <w:p w14:paraId="0394E34C"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Issues from network architecture to multi-dimension sensing technologies and radio resource management.</w:t>
            </w:r>
          </w:p>
          <w:p w14:paraId="01E081A7" w14:textId="77777777" w:rsidR="009679F8" w:rsidRPr="00E25D2D" w:rsidRDefault="009679F8" w:rsidP="00FE55BC">
            <w:pPr>
              <w:rPr>
                <w:rFonts w:ascii="Times New Roman" w:hAnsi="Times New Roman" w:cs="Times New Roman"/>
                <w:bCs/>
              </w:rPr>
            </w:pPr>
          </w:p>
          <w:p w14:paraId="1CDA8922" w14:textId="77777777" w:rsidR="009679F8" w:rsidRPr="00E25D2D" w:rsidRDefault="009679F8" w:rsidP="00FE55BC">
            <w:pPr>
              <w:autoSpaceDE w:val="0"/>
              <w:autoSpaceDN w:val="0"/>
              <w:adjustRightInd w:val="0"/>
              <w:rPr>
                <w:rFonts w:ascii="Times New Roman" w:hAnsi="Times New Roman" w:cs="Times New Roman"/>
                <w:sz w:val="14"/>
              </w:rPr>
            </w:pPr>
          </w:p>
          <w:p w14:paraId="06CBB04E" w14:textId="77777777" w:rsidR="009679F8" w:rsidRPr="00E25D2D" w:rsidRDefault="009679F8" w:rsidP="00FE55BC">
            <w:pPr>
              <w:autoSpaceDE w:val="0"/>
              <w:autoSpaceDN w:val="0"/>
              <w:adjustRightInd w:val="0"/>
              <w:rPr>
                <w:rFonts w:ascii="Times New Roman" w:hAnsi="Times New Roman" w:cs="Times New Roman"/>
              </w:rPr>
            </w:pPr>
            <w:r w:rsidRPr="00E25D2D">
              <w:rPr>
                <w:rFonts w:ascii="Times New Roman" w:hAnsi="Times New Roman" w:cs="Times New Roman"/>
              </w:rPr>
              <w:t>Introduce the fundamental of CRN.</w:t>
            </w:r>
          </w:p>
          <w:p w14:paraId="4F37475F" w14:textId="77777777" w:rsidR="009679F8" w:rsidRPr="00E25D2D" w:rsidRDefault="009679F8" w:rsidP="00FE55BC">
            <w:pPr>
              <w:autoSpaceDE w:val="0"/>
              <w:autoSpaceDN w:val="0"/>
              <w:adjustRightInd w:val="0"/>
              <w:rPr>
                <w:rFonts w:ascii="Times New Roman" w:hAnsi="Times New Roman" w:cs="Times New Roman"/>
              </w:rPr>
            </w:pPr>
            <w:r w:rsidRPr="00E25D2D">
              <w:rPr>
                <w:rFonts w:ascii="Times New Roman" w:hAnsi="Times New Roman" w:cs="Times New Roman"/>
              </w:rPr>
              <w:t>Architecture of a CRN and applications.</w:t>
            </w:r>
          </w:p>
          <w:p w14:paraId="16B9F9B5" w14:textId="77777777" w:rsidR="009679F8" w:rsidRPr="00E25D2D" w:rsidRDefault="009679F8" w:rsidP="00FE55BC">
            <w:pPr>
              <w:autoSpaceDE w:val="0"/>
              <w:autoSpaceDN w:val="0"/>
              <w:adjustRightInd w:val="0"/>
              <w:rPr>
                <w:rFonts w:ascii="Times New Roman" w:hAnsi="Times New Roman" w:cs="Times New Roman"/>
              </w:rPr>
            </w:pPr>
          </w:p>
          <w:p w14:paraId="77AD4155" w14:textId="77777777" w:rsidR="009679F8" w:rsidRPr="00E25D2D" w:rsidRDefault="009679F8" w:rsidP="00FE55BC">
            <w:pPr>
              <w:autoSpaceDE w:val="0"/>
              <w:autoSpaceDN w:val="0"/>
              <w:adjustRightInd w:val="0"/>
              <w:rPr>
                <w:rFonts w:ascii="Times New Roman" w:hAnsi="Times New Roman" w:cs="Times New Roman"/>
                <w:sz w:val="14"/>
              </w:rPr>
            </w:pPr>
          </w:p>
          <w:p w14:paraId="4CB05D01" w14:textId="77777777" w:rsidR="009679F8" w:rsidRPr="00E25D2D" w:rsidRDefault="009679F8" w:rsidP="00FE55BC">
            <w:pPr>
              <w:autoSpaceDE w:val="0"/>
              <w:autoSpaceDN w:val="0"/>
              <w:adjustRightInd w:val="0"/>
              <w:rPr>
                <w:rFonts w:ascii="Times New Roman" w:hAnsi="Times New Roman" w:cs="Times New Roman"/>
                <w:iCs/>
              </w:rPr>
            </w:pPr>
            <w:r w:rsidRPr="00E25D2D">
              <w:rPr>
                <w:rFonts w:ascii="Times New Roman" w:hAnsi="Times New Roman" w:cs="Times New Roman"/>
                <w:iCs/>
              </w:rPr>
              <w:t>Provide a study on the recent advances and applications of</w:t>
            </w:r>
          </w:p>
          <w:p w14:paraId="24ECC469" w14:textId="77777777" w:rsidR="009679F8" w:rsidRPr="00E25D2D" w:rsidRDefault="009679F8" w:rsidP="00FE55BC">
            <w:pPr>
              <w:autoSpaceDE w:val="0"/>
              <w:autoSpaceDN w:val="0"/>
              <w:adjustRightInd w:val="0"/>
              <w:rPr>
                <w:rFonts w:ascii="Times New Roman" w:hAnsi="Times New Roman" w:cs="Times New Roman"/>
                <w:iCs/>
              </w:rPr>
            </w:pPr>
            <w:r w:rsidRPr="00E25D2D">
              <w:rPr>
                <w:rFonts w:ascii="Times New Roman" w:hAnsi="Times New Roman" w:cs="Times New Roman"/>
                <w:iCs/>
              </w:rPr>
              <w:t xml:space="preserve">CR in various domains, such as military emergency </w:t>
            </w:r>
            <w:r w:rsidRPr="00E25D2D">
              <w:rPr>
                <w:rFonts w:ascii="Times New Roman" w:hAnsi="Times New Roman" w:cs="Times New Roman"/>
                <w:iCs/>
              </w:rPr>
              <w:lastRenderedPageBreak/>
              <w:t>response, communication, and commercial</w:t>
            </w:r>
          </w:p>
          <w:p w14:paraId="2A37A9D7" w14:textId="77777777" w:rsidR="009679F8" w:rsidRPr="00E25D2D" w:rsidRDefault="009679F8" w:rsidP="00FE55BC">
            <w:pPr>
              <w:autoSpaceDE w:val="0"/>
              <w:autoSpaceDN w:val="0"/>
              <w:adjustRightInd w:val="0"/>
              <w:rPr>
                <w:rFonts w:ascii="Times New Roman" w:hAnsi="Times New Roman" w:cs="Times New Roman"/>
                <w:iCs/>
              </w:rPr>
            </w:pPr>
            <w:r w:rsidRPr="00E25D2D">
              <w:rPr>
                <w:rFonts w:ascii="Times New Roman" w:hAnsi="Times New Roman" w:cs="Times New Roman"/>
                <w:iCs/>
              </w:rPr>
              <w:t>communication.</w:t>
            </w:r>
          </w:p>
          <w:p w14:paraId="347B71B3" w14:textId="77777777" w:rsidR="009679F8" w:rsidRPr="00E25D2D" w:rsidRDefault="009679F8" w:rsidP="00FE55BC">
            <w:pPr>
              <w:autoSpaceDE w:val="0"/>
              <w:autoSpaceDN w:val="0"/>
              <w:adjustRightInd w:val="0"/>
              <w:rPr>
                <w:rFonts w:ascii="Times New Roman" w:hAnsi="Times New Roman" w:cs="Times New Roman"/>
                <w:iCs/>
                <w:sz w:val="10"/>
              </w:rPr>
            </w:pPr>
          </w:p>
          <w:p w14:paraId="7EC5BCA3" w14:textId="77777777" w:rsidR="009A077C" w:rsidRDefault="009A077C" w:rsidP="00FE55BC">
            <w:pPr>
              <w:autoSpaceDE w:val="0"/>
              <w:autoSpaceDN w:val="0"/>
              <w:adjustRightInd w:val="0"/>
              <w:rPr>
                <w:rFonts w:ascii="Times New Roman" w:hAnsi="Times New Roman" w:cs="Times New Roman"/>
              </w:rPr>
            </w:pPr>
          </w:p>
          <w:p w14:paraId="02E2A68A" w14:textId="77777777" w:rsidR="009679F8" w:rsidRPr="00E25D2D" w:rsidRDefault="009679F8" w:rsidP="00FE55BC">
            <w:pPr>
              <w:autoSpaceDE w:val="0"/>
              <w:autoSpaceDN w:val="0"/>
              <w:adjustRightInd w:val="0"/>
              <w:rPr>
                <w:rFonts w:ascii="Times New Roman" w:hAnsi="Times New Roman" w:cs="Times New Roman"/>
              </w:rPr>
            </w:pPr>
            <w:r w:rsidRPr="00E25D2D">
              <w:rPr>
                <w:rFonts w:ascii="Times New Roman" w:hAnsi="Times New Roman" w:cs="Times New Roman"/>
              </w:rPr>
              <w:t>The authors provides a brief overview on operation, principles, architecture and</w:t>
            </w:r>
          </w:p>
          <w:p w14:paraId="4C1BB035" w14:textId="77777777" w:rsidR="009679F8" w:rsidRPr="00E25D2D" w:rsidRDefault="009679F8" w:rsidP="00FE55BC">
            <w:pPr>
              <w:autoSpaceDE w:val="0"/>
              <w:autoSpaceDN w:val="0"/>
              <w:adjustRightInd w:val="0"/>
              <w:rPr>
                <w:rFonts w:ascii="Times New Roman" w:hAnsi="Times New Roman" w:cs="Times New Roman"/>
              </w:rPr>
            </w:pPr>
            <w:r w:rsidRPr="00E25D2D">
              <w:rPr>
                <w:rFonts w:ascii="Times New Roman" w:hAnsi="Times New Roman" w:cs="Times New Roman"/>
              </w:rPr>
              <w:t>security of CR.</w:t>
            </w:r>
          </w:p>
          <w:p w14:paraId="5D43C44F" w14:textId="77777777" w:rsidR="009679F8" w:rsidRPr="00E25D2D" w:rsidRDefault="009679F8" w:rsidP="00FE55BC">
            <w:pPr>
              <w:autoSpaceDE w:val="0"/>
              <w:autoSpaceDN w:val="0"/>
              <w:adjustRightInd w:val="0"/>
              <w:rPr>
                <w:rFonts w:ascii="Times New Roman" w:hAnsi="Times New Roman" w:cs="Times New Roman"/>
              </w:rPr>
            </w:pPr>
          </w:p>
          <w:p w14:paraId="0BCF007D" w14:textId="77777777" w:rsidR="009679F8" w:rsidRPr="00E25D2D" w:rsidRDefault="009679F8" w:rsidP="00FE55BC">
            <w:pPr>
              <w:autoSpaceDE w:val="0"/>
              <w:autoSpaceDN w:val="0"/>
              <w:adjustRightInd w:val="0"/>
              <w:rPr>
                <w:rFonts w:ascii="Times New Roman" w:hAnsi="Times New Roman" w:cs="Times New Roman"/>
              </w:rPr>
            </w:pPr>
          </w:p>
          <w:p w14:paraId="1F528392" w14:textId="77777777" w:rsidR="009679F8" w:rsidRPr="00E25D2D" w:rsidRDefault="009679F8" w:rsidP="00FE55BC">
            <w:pPr>
              <w:autoSpaceDE w:val="0"/>
              <w:autoSpaceDN w:val="0"/>
              <w:adjustRightInd w:val="0"/>
              <w:rPr>
                <w:rFonts w:ascii="Times New Roman" w:hAnsi="Times New Roman" w:cs="Times New Roman"/>
                <w:sz w:val="20"/>
                <w:szCs w:val="20"/>
              </w:rPr>
            </w:pPr>
            <w:r w:rsidRPr="00E25D2D">
              <w:rPr>
                <w:rFonts w:ascii="Times New Roman" w:hAnsi="Times New Roman" w:cs="Times New Roman"/>
                <w:bCs/>
              </w:rPr>
              <w:t>Methods and practices in CRN to improve the performance of the CRN. Various models and schemes in Cross Layer and Design Network environment.</w:t>
            </w:r>
          </w:p>
          <w:p w14:paraId="3B8E2871" w14:textId="77777777" w:rsidR="009679F8" w:rsidRPr="00E25D2D" w:rsidRDefault="009679F8" w:rsidP="00FE55BC">
            <w:pPr>
              <w:autoSpaceDE w:val="0"/>
              <w:autoSpaceDN w:val="0"/>
              <w:adjustRightInd w:val="0"/>
              <w:rPr>
                <w:rFonts w:ascii="Times New Roman" w:hAnsi="Times New Roman" w:cs="Times New Roman"/>
                <w:bCs/>
              </w:rPr>
            </w:pPr>
          </w:p>
          <w:p w14:paraId="57B25DED" w14:textId="77777777" w:rsidR="009679F8" w:rsidRPr="00E25D2D" w:rsidRDefault="009679F8" w:rsidP="00FE55BC">
            <w:pPr>
              <w:autoSpaceDE w:val="0"/>
              <w:autoSpaceDN w:val="0"/>
              <w:adjustRightInd w:val="0"/>
              <w:rPr>
                <w:rFonts w:ascii="Times New Roman" w:hAnsi="Times New Roman" w:cs="Times New Roman"/>
                <w:bCs/>
              </w:rPr>
            </w:pPr>
            <w:r w:rsidRPr="00E25D2D">
              <w:rPr>
                <w:rFonts w:ascii="Times New Roman" w:hAnsi="Times New Roman" w:cs="Times New Roman"/>
                <w:bCs/>
              </w:rPr>
              <w:t>Reviewed CR technology and its numerous</w:t>
            </w:r>
          </w:p>
          <w:p w14:paraId="70CA35FF" w14:textId="77777777" w:rsidR="009679F8" w:rsidRPr="00E25D2D" w:rsidRDefault="009679F8" w:rsidP="00FE55BC">
            <w:pPr>
              <w:autoSpaceDE w:val="0"/>
              <w:autoSpaceDN w:val="0"/>
              <w:adjustRightInd w:val="0"/>
              <w:rPr>
                <w:rFonts w:ascii="Times New Roman" w:hAnsi="Times New Roman" w:cs="Times New Roman"/>
                <w:bCs/>
              </w:rPr>
            </w:pPr>
            <w:r w:rsidRPr="00E25D2D">
              <w:rPr>
                <w:rFonts w:ascii="Times New Roman" w:hAnsi="Times New Roman" w:cs="Times New Roman"/>
                <w:bCs/>
              </w:rPr>
              <w:t>Features.</w:t>
            </w:r>
          </w:p>
          <w:p w14:paraId="18865CDE" w14:textId="77777777" w:rsidR="009679F8" w:rsidRPr="00E25D2D" w:rsidRDefault="009679F8" w:rsidP="00FE55BC">
            <w:pPr>
              <w:autoSpaceDE w:val="0"/>
              <w:autoSpaceDN w:val="0"/>
              <w:adjustRightInd w:val="0"/>
              <w:rPr>
                <w:rFonts w:ascii="Times New Roman" w:hAnsi="Times New Roman" w:cs="Times New Roman"/>
                <w:bCs/>
              </w:rPr>
            </w:pPr>
            <w:r w:rsidRPr="00E25D2D">
              <w:rPr>
                <w:rFonts w:ascii="Times New Roman" w:hAnsi="Times New Roman" w:cs="Times New Roman"/>
                <w:bCs/>
              </w:rPr>
              <w:t>Roles in the field of next generation wireless communication networks.</w:t>
            </w:r>
          </w:p>
        </w:tc>
        <w:tc>
          <w:tcPr>
            <w:tcW w:w="2700" w:type="dxa"/>
          </w:tcPr>
          <w:p w14:paraId="75A57368"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lastRenderedPageBreak/>
              <w:t>Challenges with enabling technology were not properly stated .</w:t>
            </w:r>
          </w:p>
          <w:p w14:paraId="674956EA"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Applications were not clearly outlined.</w:t>
            </w:r>
          </w:p>
          <w:p w14:paraId="03982BD9" w14:textId="77777777" w:rsidR="009679F8" w:rsidRPr="00E25D2D" w:rsidRDefault="009679F8" w:rsidP="00FE55BC">
            <w:pPr>
              <w:rPr>
                <w:rFonts w:ascii="Times New Roman" w:hAnsi="Times New Roman" w:cs="Times New Roman"/>
                <w:bCs/>
              </w:rPr>
            </w:pPr>
          </w:p>
          <w:p w14:paraId="7FD6D954" w14:textId="77777777" w:rsidR="009679F8" w:rsidRPr="00E25D2D" w:rsidRDefault="009679F8" w:rsidP="00FE55BC">
            <w:pPr>
              <w:rPr>
                <w:rFonts w:ascii="Times New Roman" w:hAnsi="Times New Roman" w:cs="Times New Roman"/>
                <w:bCs/>
              </w:rPr>
            </w:pPr>
          </w:p>
          <w:p w14:paraId="705C5FE0" w14:textId="77777777" w:rsidR="009679F8" w:rsidRPr="00E25D2D" w:rsidRDefault="009679F8" w:rsidP="00FE55BC">
            <w:pPr>
              <w:rPr>
                <w:rFonts w:ascii="Times New Roman" w:hAnsi="Times New Roman" w:cs="Times New Roman"/>
                <w:bCs/>
                <w:sz w:val="14"/>
              </w:rPr>
            </w:pPr>
          </w:p>
          <w:p w14:paraId="22D71807"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Related literature not emphasized.</w:t>
            </w:r>
          </w:p>
          <w:p w14:paraId="30C17D91"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Limited practical applications of CR were presented.</w:t>
            </w:r>
          </w:p>
          <w:p w14:paraId="09FADFEC"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rPr>
              <w:t>Future focus not presented.</w:t>
            </w:r>
          </w:p>
          <w:p w14:paraId="786D15B5" w14:textId="77777777" w:rsidR="009679F8" w:rsidRPr="00E25D2D" w:rsidRDefault="009679F8" w:rsidP="00FE55BC">
            <w:pPr>
              <w:rPr>
                <w:rFonts w:ascii="Times New Roman" w:hAnsi="Times New Roman" w:cs="Times New Roman"/>
                <w:bCs/>
                <w:sz w:val="12"/>
              </w:rPr>
            </w:pPr>
          </w:p>
          <w:p w14:paraId="0BE6AAB5"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Problem of selecting a suitable frequency band as the working spectrum channel of the testbed.</w:t>
            </w:r>
          </w:p>
          <w:p w14:paraId="2B2F8F3D"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Future Research Directions not clearly outlined.</w:t>
            </w:r>
          </w:p>
          <w:p w14:paraId="5A96D473" w14:textId="77777777" w:rsidR="009679F8" w:rsidRPr="00E25D2D" w:rsidRDefault="009679F8" w:rsidP="00FE55BC">
            <w:pPr>
              <w:rPr>
                <w:rFonts w:ascii="Times New Roman" w:hAnsi="Times New Roman" w:cs="Times New Roman"/>
                <w:bCs/>
              </w:rPr>
            </w:pPr>
          </w:p>
          <w:p w14:paraId="67612FF1" w14:textId="77777777" w:rsidR="009679F8" w:rsidRPr="00E25D2D" w:rsidRDefault="009679F8" w:rsidP="00FE55BC">
            <w:pPr>
              <w:rPr>
                <w:rFonts w:ascii="Times New Roman" w:hAnsi="Times New Roman" w:cs="Times New Roman"/>
                <w:bCs/>
              </w:rPr>
            </w:pPr>
          </w:p>
          <w:p w14:paraId="16792D89" w14:textId="77777777" w:rsidR="009679F8" w:rsidRPr="00E25D2D" w:rsidRDefault="009679F8" w:rsidP="00FE55BC">
            <w:pPr>
              <w:rPr>
                <w:rFonts w:ascii="Times New Roman" w:hAnsi="Times New Roman" w:cs="Times New Roman"/>
                <w:bCs/>
              </w:rPr>
            </w:pPr>
          </w:p>
          <w:p w14:paraId="41D49359" w14:textId="77777777" w:rsidR="009679F8" w:rsidRPr="00E25D2D" w:rsidRDefault="009679F8" w:rsidP="00FE55BC">
            <w:pPr>
              <w:rPr>
                <w:rFonts w:ascii="Times New Roman" w:hAnsi="Times New Roman" w:cs="Times New Roman"/>
                <w:bCs/>
                <w:sz w:val="12"/>
              </w:rPr>
            </w:pPr>
          </w:p>
          <w:p w14:paraId="1325881D"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Applications not clearly itemized.</w:t>
            </w:r>
          </w:p>
          <w:p w14:paraId="21E37EA7"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Challenges with supporting</w:t>
            </w:r>
          </w:p>
          <w:p w14:paraId="2F7E9666"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technologies are not</w:t>
            </w:r>
          </w:p>
          <w:p w14:paraId="265C96B5"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clearly defined.</w:t>
            </w:r>
          </w:p>
          <w:p w14:paraId="490E5474" w14:textId="77777777" w:rsidR="009679F8" w:rsidRPr="00E25D2D" w:rsidRDefault="009679F8" w:rsidP="00FE55BC">
            <w:pPr>
              <w:rPr>
                <w:rFonts w:ascii="Times New Roman" w:hAnsi="Times New Roman" w:cs="Times New Roman"/>
                <w:bCs/>
                <w:sz w:val="18"/>
              </w:rPr>
            </w:pPr>
          </w:p>
          <w:p w14:paraId="45CAB08B"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Methods not presented.</w:t>
            </w:r>
          </w:p>
          <w:p w14:paraId="0BE3AC80"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Applications not clearly outlined.</w:t>
            </w:r>
          </w:p>
          <w:p w14:paraId="385D6279"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lastRenderedPageBreak/>
              <w:t>Future Research guidelines not outlined.</w:t>
            </w:r>
          </w:p>
          <w:p w14:paraId="719789BB" w14:textId="77777777" w:rsidR="009679F8" w:rsidRPr="00E25D2D" w:rsidRDefault="009679F8" w:rsidP="00FE55BC">
            <w:pPr>
              <w:rPr>
                <w:rFonts w:ascii="Times New Roman" w:hAnsi="Times New Roman" w:cs="Times New Roman"/>
                <w:bCs/>
              </w:rPr>
            </w:pPr>
          </w:p>
          <w:p w14:paraId="5D8BB99A" w14:textId="77777777" w:rsidR="009679F8" w:rsidRPr="00E25D2D" w:rsidRDefault="009679F8" w:rsidP="00FE55BC">
            <w:pPr>
              <w:rPr>
                <w:rFonts w:ascii="Times New Roman" w:hAnsi="Times New Roman" w:cs="Times New Roman"/>
                <w:bCs/>
              </w:rPr>
            </w:pPr>
          </w:p>
          <w:p w14:paraId="545C2DB9" w14:textId="77777777" w:rsidR="009679F8" w:rsidRPr="00E25D2D" w:rsidRDefault="009679F8" w:rsidP="00FE55BC">
            <w:pPr>
              <w:rPr>
                <w:rFonts w:ascii="Times New Roman" w:hAnsi="Times New Roman" w:cs="Times New Roman"/>
                <w:bCs/>
                <w:sz w:val="12"/>
              </w:rPr>
            </w:pPr>
          </w:p>
          <w:p w14:paraId="6F52F7CF"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No clear application presented.</w:t>
            </w:r>
          </w:p>
          <w:p w14:paraId="5CF9A5BA"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Challenge with each supporting technology not well presented.</w:t>
            </w:r>
          </w:p>
          <w:p w14:paraId="7057AF34" w14:textId="77777777" w:rsidR="009679F8" w:rsidRPr="00E25D2D" w:rsidRDefault="009679F8" w:rsidP="00FE55BC">
            <w:pPr>
              <w:rPr>
                <w:rFonts w:ascii="Times New Roman" w:hAnsi="Times New Roman" w:cs="Times New Roman"/>
                <w:sz w:val="18"/>
              </w:rPr>
            </w:pPr>
          </w:p>
          <w:p w14:paraId="6EE94789"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Importance of concept not stated.</w:t>
            </w:r>
          </w:p>
          <w:p w14:paraId="066A5779"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No connecting related works outlined.</w:t>
            </w:r>
          </w:p>
          <w:p w14:paraId="38AA6472"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Challenges with methods and model if any not stated.</w:t>
            </w:r>
          </w:p>
          <w:p w14:paraId="7BDC38AF" w14:textId="77777777" w:rsidR="009679F8" w:rsidRPr="00E25D2D" w:rsidRDefault="009679F8" w:rsidP="00FE55BC">
            <w:pPr>
              <w:rPr>
                <w:rFonts w:ascii="Times New Roman" w:hAnsi="Times New Roman" w:cs="Times New Roman"/>
              </w:rPr>
            </w:pPr>
          </w:p>
          <w:p w14:paraId="4A779885"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No cohesion between the abstract and the conclusion.</w:t>
            </w:r>
          </w:p>
          <w:p w14:paraId="69230566"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Enabling technologies were discussed, but no clearly outlined challenges.</w:t>
            </w:r>
          </w:p>
          <w:p w14:paraId="7F930726"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Future focus directions not presented.</w:t>
            </w:r>
          </w:p>
        </w:tc>
        <w:tc>
          <w:tcPr>
            <w:tcW w:w="3690" w:type="dxa"/>
          </w:tcPr>
          <w:p w14:paraId="468628A0"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lastRenderedPageBreak/>
              <w:t>Clear understanding of CR technology.</w:t>
            </w:r>
          </w:p>
          <w:p w14:paraId="23D16AA7" w14:textId="77777777" w:rsidR="009679F8" w:rsidRPr="00E25D2D" w:rsidRDefault="009679F8" w:rsidP="00FE55BC">
            <w:pPr>
              <w:rPr>
                <w:rFonts w:ascii="Times New Roman" w:hAnsi="Times New Roman" w:cs="Times New Roman"/>
                <w:bCs/>
              </w:rPr>
            </w:pPr>
            <w:r w:rsidRPr="00E25D2D">
              <w:rPr>
                <w:rFonts w:ascii="Times New Roman" w:hAnsi="Times New Roman" w:cs="Times New Roman"/>
                <w:bCs/>
              </w:rPr>
              <w:t>Its role in national development.</w:t>
            </w:r>
          </w:p>
          <w:p w14:paraId="33F54B0E"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Future focused - Security issues and efficient spectrum management challenges.</w:t>
            </w:r>
          </w:p>
          <w:p w14:paraId="644D2F60" w14:textId="77777777" w:rsidR="009679F8" w:rsidRPr="00E25D2D" w:rsidRDefault="009679F8" w:rsidP="00FE55BC">
            <w:pPr>
              <w:rPr>
                <w:rFonts w:ascii="Times New Roman" w:hAnsi="Times New Roman" w:cs="Times New Roman"/>
              </w:rPr>
            </w:pPr>
          </w:p>
          <w:p w14:paraId="001F672C" w14:textId="77777777" w:rsidR="009679F8" w:rsidRPr="00E25D2D" w:rsidRDefault="009679F8" w:rsidP="00FE55BC">
            <w:pPr>
              <w:rPr>
                <w:rFonts w:ascii="Times New Roman" w:hAnsi="Times New Roman" w:cs="Times New Roman"/>
              </w:rPr>
            </w:pPr>
          </w:p>
          <w:p w14:paraId="4FC5A8AC" w14:textId="77777777" w:rsidR="009679F8" w:rsidRPr="00E25D2D" w:rsidRDefault="009679F8" w:rsidP="00FE55BC">
            <w:pPr>
              <w:rPr>
                <w:rFonts w:ascii="Times New Roman" w:hAnsi="Times New Roman" w:cs="Times New Roman"/>
                <w:sz w:val="16"/>
              </w:rPr>
            </w:pPr>
          </w:p>
          <w:p w14:paraId="6CE4B656"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Present detail survey on machine to machine communication.</w:t>
            </w:r>
          </w:p>
          <w:p w14:paraId="1D33E007"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Analyze the di</w:t>
            </w:r>
            <w:r w:rsidRPr="00E25D2D">
              <w:rPr>
                <w:rFonts w:ascii="Cambria Math" w:hAnsi="Cambria Math" w:cs="Cambria Math"/>
              </w:rPr>
              <w:t>ﬀ</w:t>
            </w:r>
            <w:r w:rsidRPr="00E25D2D">
              <w:rPr>
                <w:rFonts w:ascii="Times New Roman" w:hAnsi="Times New Roman" w:cs="Times New Roman"/>
              </w:rPr>
              <w:t>erence between conventional and CR Machine to Machine wireless communication system.</w:t>
            </w:r>
          </w:p>
          <w:p w14:paraId="6A263DD7" w14:textId="77777777" w:rsidR="009679F8" w:rsidRPr="00E25D2D" w:rsidRDefault="009679F8" w:rsidP="00FE55BC">
            <w:pPr>
              <w:rPr>
                <w:rFonts w:ascii="Times New Roman" w:hAnsi="Times New Roman" w:cs="Times New Roman"/>
                <w:sz w:val="12"/>
              </w:rPr>
            </w:pPr>
          </w:p>
          <w:p w14:paraId="581F3E04"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Purpose of the research well presented.</w:t>
            </w:r>
          </w:p>
          <w:p w14:paraId="419B0249"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Discussion on Flexible network architecture, cognition of multi-dimension environment, and discretionary resource management were presented as key technologies to make CWN a reality.</w:t>
            </w:r>
          </w:p>
          <w:p w14:paraId="72B37465"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Challenge with each supporting</w:t>
            </w:r>
          </w:p>
          <w:p w14:paraId="69854AA3"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technology presented.</w:t>
            </w:r>
          </w:p>
          <w:p w14:paraId="398D4A79" w14:textId="77777777" w:rsidR="009679F8" w:rsidRPr="00E25D2D" w:rsidRDefault="009679F8" w:rsidP="00FE55BC">
            <w:pPr>
              <w:rPr>
                <w:rFonts w:ascii="Times New Roman" w:hAnsi="Times New Roman" w:cs="Times New Roman"/>
                <w:sz w:val="10"/>
              </w:rPr>
            </w:pPr>
          </w:p>
          <w:p w14:paraId="7C6ED613"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Architecture of a CRN discussed.</w:t>
            </w:r>
          </w:p>
          <w:p w14:paraId="43179A1A"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Security challenges extensively</w:t>
            </w:r>
          </w:p>
          <w:p w14:paraId="7B7FB361"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discussed.</w:t>
            </w:r>
          </w:p>
          <w:p w14:paraId="6D118B91"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Enabling technologies clearly outlined.</w:t>
            </w:r>
          </w:p>
          <w:p w14:paraId="55243947" w14:textId="77777777" w:rsidR="009679F8" w:rsidRPr="00E25D2D" w:rsidRDefault="009679F8" w:rsidP="00FE55BC">
            <w:pPr>
              <w:rPr>
                <w:rFonts w:ascii="Times New Roman" w:hAnsi="Times New Roman" w:cs="Times New Roman"/>
              </w:rPr>
            </w:pPr>
          </w:p>
          <w:p w14:paraId="69B63F84" w14:textId="77777777" w:rsidR="009679F8" w:rsidRPr="00E25D2D" w:rsidRDefault="009679F8" w:rsidP="00FE55BC">
            <w:pPr>
              <w:rPr>
                <w:rFonts w:ascii="Times New Roman" w:hAnsi="Times New Roman" w:cs="Times New Roman"/>
                <w:sz w:val="16"/>
              </w:rPr>
            </w:pPr>
          </w:p>
          <w:p w14:paraId="0FAFAC48"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Clearly outlined key principles of CR.</w:t>
            </w:r>
          </w:p>
          <w:p w14:paraId="61710D43"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Applications were presented.</w:t>
            </w:r>
          </w:p>
          <w:p w14:paraId="4916ABA4" w14:textId="77777777" w:rsidR="009679F8" w:rsidRPr="00E25D2D" w:rsidRDefault="009679F8" w:rsidP="00FE55BC">
            <w:pPr>
              <w:rPr>
                <w:rFonts w:ascii="Times New Roman" w:hAnsi="Times New Roman" w:cs="Times New Roman"/>
              </w:rPr>
            </w:pPr>
          </w:p>
          <w:p w14:paraId="05C3866D" w14:textId="77777777" w:rsidR="009679F8" w:rsidRPr="00E25D2D" w:rsidRDefault="009679F8" w:rsidP="00FE55BC">
            <w:pPr>
              <w:rPr>
                <w:rFonts w:ascii="Times New Roman" w:hAnsi="Times New Roman" w:cs="Times New Roman"/>
              </w:rPr>
            </w:pPr>
          </w:p>
          <w:p w14:paraId="3908C0E4" w14:textId="77777777" w:rsidR="009679F8" w:rsidRPr="00E25D2D" w:rsidRDefault="009679F8" w:rsidP="00FE55BC">
            <w:pPr>
              <w:rPr>
                <w:rFonts w:ascii="Times New Roman" w:hAnsi="Times New Roman" w:cs="Times New Roman"/>
              </w:rPr>
            </w:pPr>
          </w:p>
          <w:p w14:paraId="1FDCB4A3" w14:textId="77777777" w:rsidR="009679F8" w:rsidRPr="00E25D2D" w:rsidRDefault="009679F8" w:rsidP="00FE55BC">
            <w:pPr>
              <w:rPr>
                <w:rFonts w:ascii="Times New Roman" w:hAnsi="Times New Roman" w:cs="Times New Roman"/>
              </w:rPr>
            </w:pPr>
          </w:p>
          <w:p w14:paraId="710A8177" w14:textId="77777777" w:rsidR="009679F8" w:rsidRPr="00E25D2D" w:rsidRDefault="009679F8" w:rsidP="00FE55BC">
            <w:pPr>
              <w:rPr>
                <w:rFonts w:ascii="Times New Roman" w:hAnsi="Times New Roman" w:cs="Times New Roman"/>
              </w:rPr>
            </w:pPr>
          </w:p>
          <w:p w14:paraId="3B15B189" w14:textId="77777777" w:rsidR="009679F8" w:rsidRPr="00E25D2D" w:rsidRDefault="009679F8" w:rsidP="00FE55BC">
            <w:pPr>
              <w:rPr>
                <w:rFonts w:ascii="Times New Roman" w:hAnsi="Times New Roman" w:cs="Times New Roman"/>
                <w:sz w:val="12"/>
              </w:rPr>
            </w:pPr>
          </w:p>
          <w:p w14:paraId="4A489F9F"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Architecture of a CRN well discussed.</w:t>
            </w:r>
          </w:p>
          <w:p w14:paraId="5F208235"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 xml:space="preserve">Overview on security threats, including physical, link, network </w:t>
            </w:r>
          </w:p>
          <w:p w14:paraId="7D301739"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and transport layer attacks is presented Future research focus clearly outlined.</w:t>
            </w:r>
          </w:p>
          <w:p w14:paraId="38F7DC18" w14:textId="77777777" w:rsidR="009679F8" w:rsidRPr="009A077C" w:rsidRDefault="009679F8" w:rsidP="00FE55BC">
            <w:pPr>
              <w:rPr>
                <w:rFonts w:ascii="Times New Roman" w:hAnsi="Times New Roman" w:cs="Times New Roman"/>
                <w:sz w:val="18"/>
              </w:rPr>
            </w:pPr>
          </w:p>
          <w:p w14:paraId="17C35E43"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Performances in Cross Layer networks and solution well outlined.</w:t>
            </w:r>
          </w:p>
          <w:p w14:paraId="3D03E624"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Needed resources clearly outlined.</w:t>
            </w:r>
          </w:p>
          <w:p w14:paraId="59A0B696"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Problems and solution clearly stated.</w:t>
            </w:r>
          </w:p>
          <w:p w14:paraId="05898B96"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Future focus stated.</w:t>
            </w:r>
          </w:p>
          <w:p w14:paraId="08BCACF9" w14:textId="77777777" w:rsidR="009679F8" w:rsidRPr="00E25D2D" w:rsidRDefault="009679F8" w:rsidP="00FE55BC">
            <w:pPr>
              <w:rPr>
                <w:rFonts w:ascii="Times New Roman" w:hAnsi="Times New Roman" w:cs="Times New Roman"/>
              </w:rPr>
            </w:pPr>
          </w:p>
          <w:p w14:paraId="494477C4" w14:textId="77777777" w:rsidR="009679F8" w:rsidRPr="00E25D2D" w:rsidRDefault="009679F8" w:rsidP="00FE55BC">
            <w:pPr>
              <w:rPr>
                <w:rFonts w:ascii="Times New Roman" w:hAnsi="Times New Roman" w:cs="Times New Roman"/>
              </w:rPr>
            </w:pPr>
          </w:p>
          <w:p w14:paraId="62B37397"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Spectrum sensing techniques in CR were mentioned.</w:t>
            </w:r>
          </w:p>
          <w:p w14:paraId="19665C72" w14:textId="77777777" w:rsidR="009679F8" w:rsidRPr="00E25D2D" w:rsidRDefault="009679F8" w:rsidP="00FE55BC">
            <w:pPr>
              <w:rPr>
                <w:rFonts w:ascii="Times New Roman" w:hAnsi="Times New Roman" w:cs="Times New Roman"/>
              </w:rPr>
            </w:pPr>
            <w:proofErr w:type="spellStart"/>
            <w:r w:rsidRPr="00E25D2D">
              <w:rPr>
                <w:rFonts w:ascii="Times New Roman" w:hAnsi="Times New Roman" w:cs="Times New Roman"/>
              </w:rPr>
              <w:t>Cyclostationary</w:t>
            </w:r>
            <w:proofErr w:type="spellEnd"/>
            <w:r w:rsidRPr="00E25D2D">
              <w:rPr>
                <w:rFonts w:ascii="Times New Roman" w:hAnsi="Times New Roman" w:cs="Times New Roman"/>
              </w:rPr>
              <w:t xml:space="preserve"> detection is the best</w:t>
            </w:r>
          </w:p>
          <w:p w14:paraId="06F54D2C" w14:textId="77777777" w:rsidR="009679F8" w:rsidRPr="00E25D2D" w:rsidRDefault="009679F8" w:rsidP="00FE55BC">
            <w:pPr>
              <w:rPr>
                <w:rFonts w:ascii="Times New Roman" w:hAnsi="Times New Roman" w:cs="Times New Roman"/>
              </w:rPr>
            </w:pPr>
            <w:r w:rsidRPr="00E25D2D">
              <w:rPr>
                <w:rFonts w:ascii="Times New Roman" w:hAnsi="Times New Roman" w:cs="Times New Roman"/>
              </w:rPr>
              <w:t>spectrum sensing technique, it senses a spectrum even in low SNR</w:t>
            </w:r>
          </w:p>
          <w:p w14:paraId="0B9E369A" w14:textId="77777777" w:rsidR="009679F8" w:rsidRPr="00E25D2D" w:rsidRDefault="009679F8" w:rsidP="00FE55BC">
            <w:pPr>
              <w:rPr>
                <w:rFonts w:ascii="Times New Roman" w:hAnsi="Times New Roman" w:cs="Times New Roman"/>
              </w:rPr>
            </w:pPr>
          </w:p>
          <w:p w14:paraId="4FA16C77" w14:textId="77777777" w:rsidR="009679F8" w:rsidRPr="00E25D2D" w:rsidRDefault="009679F8" w:rsidP="00FE55BC">
            <w:pPr>
              <w:rPr>
                <w:rFonts w:ascii="Times New Roman" w:hAnsi="Times New Roman" w:cs="Times New Roman"/>
              </w:rPr>
            </w:pPr>
          </w:p>
        </w:tc>
      </w:tr>
    </w:tbl>
    <w:p w14:paraId="48DCCC65" w14:textId="77777777" w:rsidR="00D4255B" w:rsidRPr="00E25D2D" w:rsidRDefault="00D4255B" w:rsidP="00710D72">
      <w:pPr>
        <w:autoSpaceDE w:val="0"/>
        <w:autoSpaceDN w:val="0"/>
        <w:adjustRightInd w:val="0"/>
        <w:spacing w:after="0"/>
        <w:rPr>
          <w:rFonts w:ascii="Times New Roman" w:hAnsi="Times New Roman" w:cs="Times New Roman"/>
          <w:sz w:val="24"/>
          <w:szCs w:val="24"/>
        </w:rPr>
      </w:pPr>
    </w:p>
    <w:p w14:paraId="599A09D8" w14:textId="77777777" w:rsidR="00B72236" w:rsidRPr="00E25D2D" w:rsidRDefault="00897048" w:rsidP="00B72236">
      <w:pPr>
        <w:autoSpaceDE w:val="0"/>
        <w:autoSpaceDN w:val="0"/>
        <w:adjustRightInd w:val="0"/>
        <w:spacing w:after="0" w:line="240" w:lineRule="auto"/>
        <w:rPr>
          <w:rFonts w:ascii="Times New Roman" w:hAnsi="Times New Roman" w:cs="Times New Roman"/>
          <w:sz w:val="24"/>
          <w:szCs w:val="24"/>
        </w:rPr>
      </w:pPr>
      <w:r w:rsidRPr="00E25D2D">
        <w:rPr>
          <w:rFonts w:ascii="Times New Roman" w:hAnsi="Times New Roman" w:cs="Times New Roman"/>
          <w:b/>
          <w:sz w:val="24"/>
          <w:szCs w:val="24"/>
        </w:rPr>
        <w:t>3.0</w:t>
      </w:r>
      <w:r w:rsidR="00C3364F" w:rsidRPr="00E25D2D">
        <w:rPr>
          <w:rFonts w:ascii="Times New Roman" w:hAnsi="Times New Roman" w:cs="Times New Roman"/>
          <w:sz w:val="24"/>
          <w:szCs w:val="24"/>
        </w:rPr>
        <w:tab/>
      </w:r>
      <w:r w:rsidRPr="00E25D2D">
        <w:rPr>
          <w:rFonts w:ascii="Times New Roman" w:hAnsi="Times New Roman" w:cs="Times New Roman"/>
          <w:b/>
          <w:sz w:val="24"/>
          <w:szCs w:val="24"/>
        </w:rPr>
        <w:t>Three Major T</w:t>
      </w:r>
      <w:r w:rsidR="00847B33" w:rsidRPr="00E25D2D">
        <w:rPr>
          <w:rFonts w:ascii="Times New Roman" w:hAnsi="Times New Roman" w:cs="Times New Roman"/>
          <w:b/>
          <w:sz w:val="24"/>
          <w:szCs w:val="24"/>
        </w:rPr>
        <w:t>asks of the CR</w:t>
      </w:r>
    </w:p>
    <w:p w14:paraId="0578846E" w14:textId="77777777" w:rsidR="003E5D58" w:rsidRPr="00E25D2D" w:rsidRDefault="003E5D58" w:rsidP="00B72236">
      <w:pPr>
        <w:autoSpaceDE w:val="0"/>
        <w:autoSpaceDN w:val="0"/>
        <w:adjustRightInd w:val="0"/>
        <w:spacing w:after="0" w:line="240" w:lineRule="auto"/>
        <w:rPr>
          <w:rFonts w:ascii="Times New Roman" w:hAnsi="Times New Roman" w:cs="Times New Roman"/>
          <w:sz w:val="12"/>
          <w:szCs w:val="24"/>
        </w:rPr>
      </w:pPr>
    </w:p>
    <w:p w14:paraId="7B7D2515" w14:textId="77777777" w:rsidR="00B72236" w:rsidRPr="00E25D2D" w:rsidRDefault="00847B33" w:rsidP="00B72236">
      <w:pPr>
        <w:autoSpaceDE w:val="0"/>
        <w:autoSpaceDN w:val="0"/>
        <w:adjustRightInd w:val="0"/>
        <w:spacing w:after="0" w:line="240" w:lineRule="auto"/>
        <w:rPr>
          <w:rFonts w:ascii="Times New Roman" w:hAnsi="Times New Roman" w:cs="Times New Roman"/>
          <w:sz w:val="24"/>
          <w:szCs w:val="24"/>
        </w:rPr>
      </w:pPr>
      <w:r w:rsidRPr="00E25D2D">
        <w:rPr>
          <w:rFonts w:ascii="Times New Roman" w:hAnsi="Times New Roman" w:cs="Times New Roman"/>
          <w:sz w:val="24"/>
          <w:szCs w:val="24"/>
        </w:rPr>
        <w:t>(i</w:t>
      </w:r>
      <w:r w:rsidR="000752B3" w:rsidRPr="00E25D2D">
        <w:rPr>
          <w:rFonts w:ascii="Times New Roman" w:hAnsi="Times New Roman" w:cs="Times New Roman"/>
          <w:sz w:val="24"/>
          <w:szCs w:val="24"/>
        </w:rPr>
        <w:t xml:space="preserve">)   </w:t>
      </w:r>
      <w:r w:rsidR="00385CC8" w:rsidRPr="00E25D2D">
        <w:rPr>
          <w:rFonts w:ascii="Times New Roman" w:hAnsi="Times New Roman" w:cs="Times New Roman"/>
          <w:sz w:val="24"/>
          <w:szCs w:val="24"/>
        </w:rPr>
        <w:t>R</w:t>
      </w:r>
      <w:r w:rsidR="00B72236" w:rsidRPr="00E25D2D">
        <w:rPr>
          <w:rFonts w:ascii="Times New Roman" w:hAnsi="Times New Roman" w:cs="Times New Roman"/>
          <w:sz w:val="24"/>
          <w:szCs w:val="24"/>
        </w:rPr>
        <w:t xml:space="preserve">adio-scene analysis, </w:t>
      </w:r>
    </w:p>
    <w:p w14:paraId="0B048E85" w14:textId="77777777" w:rsidR="00B72236" w:rsidRPr="00E25D2D" w:rsidRDefault="00847B33" w:rsidP="00B72236">
      <w:pPr>
        <w:autoSpaceDE w:val="0"/>
        <w:autoSpaceDN w:val="0"/>
        <w:adjustRightInd w:val="0"/>
        <w:spacing w:after="0" w:line="240" w:lineRule="auto"/>
        <w:rPr>
          <w:rFonts w:ascii="Times New Roman" w:hAnsi="Times New Roman" w:cs="Times New Roman"/>
          <w:sz w:val="24"/>
          <w:szCs w:val="24"/>
        </w:rPr>
      </w:pPr>
      <w:r w:rsidRPr="00E25D2D">
        <w:rPr>
          <w:rFonts w:ascii="Times New Roman" w:hAnsi="Times New Roman" w:cs="Times New Roman"/>
          <w:sz w:val="24"/>
          <w:szCs w:val="24"/>
        </w:rPr>
        <w:t>(ii</w:t>
      </w:r>
      <w:r w:rsidR="00B72236" w:rsidRPr="00E25D2D">
        <w:rPr>
          <w:rFonts w:ascii="Times New Roman" w:hAnsi="Times New Roman" w:cs="Times New Roman"/>
          <w:sz w:val="24"/>
          <w:szCs w:val="24"/>
        </w:rPr>
        <w:t>)</w:t>
      </w:r>
      <w:r w:rsidR="00385CC8" w:rsidRPr="00E25D2D">
        <w:rPr>
          <w:rFonts w:ascii="Times New Roman" w:hAnsi="Times New Roman" w:cs="Times New Roman"/>
          <w:sz w:val="24"/>
          <w:szCs w:val="24"/>
        </w:rPr>
        <w:t xml:space="preserve"> </w:t>
      </w:r>
      <w:r w:rsidR="000752B3" w:rsidRPr="00E25D2D">
        <w:rPr>
          <w:rFonts w:ascii="Times New Roman" w:hAnsi="Times New Roman" w:cs="Times New Roman"/>
          <w:sz w:val="24"/>
          <w:szCs w:val="24"/>
        </w:rPr>
        <w:t xml:space="preserve"> </w:t>
      </w:r>
      <w:r w:rsidR="00385CC8" w:rsidRPr="00E25D2D">
        <w:rPr>
          <w:rFonts w:ascii="Times New Roman" w:hAnsi="Times New Roman" w:cs="Times New Roman"/>
          <w:sz w:val="24"/>
          <w:szCs w:val="24"/>
        </w:rPr>
        <w:t>C</w:t>
      </w:r>
      <w:r w:rsidR="00B72236" w:rsidRPr="00E25D2D">
        <w:rPr>
          <w:rFonts w:ascii="Times New Roman" w:hAnsi="Times New Roman" w:cs="Times New Roman"/>
          <w:sz w:val="24"/>
          <w:szCs w:val="24"/>
        </w:rPr>
        <w:t xml:space="preserve">hannel identification, and </w:t>
      </w:r>
    </w:p>
    <w:p w14:paraId="48DC2968" w14:textId="77777777" w:rsidR="00B72236" w:rsidRPr="00E25D2D" w:rsidRDefault="00847B33" w:rsidP="00B72236">
      <w:pPr>
        <w:autoSpaceDE w:val="0"/>
        <w:autoSpaceDN w:val="0"/>
        <w:adjustRightInd w:val="0"/>
        <w:spacing w:after="0" w:line="240" w:lineRule="auto"/>
        <w:rPr>
          <w:rFonts w:ascii="Times New Roman" w:hAnsi="Times New Roman" w:cs="Times New Roman"/>
          <w:sz w:val="24"/>
          <w:szCs w:val="24"/>
        </w:rPr>
      </w:pPr>
      <w:r w:rsidRPr="00E25D2D">
        <w:rPr>
          <w:rFonts w:ascii="Times New Roman" w:hAnsi="Times New Roman" w:cs="Times New Roman"/>
          <w:sz w:val="24"/>
          <w:szCs w:val="24"/>
        </w:rPr>
        <w:t>(iii</w:t>
      </w:r>
      <w:r w:rsidR="00385CC8" w:rsidRPr="00E25D2D">
        <w:rPr>
          <w:rFonts w:ascii="Times New Roman" w:hAnsi="Times New Roman" w:cs="Times New Roman"/>
          <w:sz w:val="24"/>
          <w:szCs w:val="24"/>
        </w:rPr>
        <w:t>) D</w:t>
      </w:r>
      <w:r w:rsidR="00B72236" w:rsidRPr="00E25D2D">
        <w:rPr>
          <w:rFonts w:ascii="Times New Roman" w:hAnsi="Times New Roman" w:cs="Times New Roman"/>
          <w:sz w:val="24"/>
          <w:szCs w:val="24"/>
        </w:rPr>
        <w:t xml:space="preserve">ynamic spectrum management and transmit-power control. </w:t>
      </w:r>
      <w:r w:rsidR="00C3364F" w:rsidRPr="00E25D2D">
        <w:rPr>
          <w:rFonts w:ascii="Times New Roman" w:hAnsi="Times New Roman" w:cs="Times New Roman"/>
          <w:sz w:val="24"/>
          <w:szCs w:val="24"/>
        </w:rPr>
        <w:t>[</w:t>
      </w:r>
      <w:r w:rsidR="00157ADF" w:rsidRPr="00E25D2D">
        <w:rPr>
          <w:rFonts w:ascii="Times New Roman" w:hAnsi="Times New Roman" w:cs="Times New Roman"/>
          <w:sz w:val="24"/>
          <w:szCs w:val="24"/>
        </w:rPr>
        <w:t>28</w:t>
      </w:r>
      <w:r w:rsidR="00C3364F" w:rsidRPr="00E25D2D">
        <w:rPr>
          <w:rFonts w:ascii="Times New Roman" w:hAnsi="Times New Roman" w:cs="Times New Roman"/>
          <w:sz w:val="24"/>
          <w:szCs w:val="24"/>
        </w:rPr>
        <w:t>]:</w:t>
      </w:r>
    </w:p>
    <w:p w14:paraId="412D5140" w14:textId="77777777" w:rsidR="00B72236" w:rsidRPr="00E25D2D" w:rsidRDefault="00B72236" w:rsidP="00B72236">
      <w:pPr>
        <w:autoSpaceDE w:val="0"/>
        <w:autoSpaceDN w:val="0"/>
        <w:adjustRightInd w:val="0"/>
        <w:spacing w:after="0" w:line="240" w:lineRule="auto"/>
        <w:rPr>
          <w:rFonts w:ascii="Times New Roman" w:hAnsi="Times New Roman" w:cs="Times New Roman"/>
          <w:sz w:val="24"/>
          <w:szCs w:val="24"/>
        </w:rPr>
      </w:pPr>
    </w:p>
    <w:p w14:paraId="0292CF42" w14:textId="77777777" w:rsidR="00460996" w:rsidRPr="00E25D2D" w:rsidRDefault="00460996" w:rsidP="002405F6">
      <w:pPr>
        <w:autoSpaceDE w:val="0"/>
        <w:autoSpaceDN w:val="0"/>
        <w:adjustRightInd w:val="0"/>
        <w:spacing w:after="0"/>
        <w:jc w:val="both"/>
        <w:rPr>
          <w:rFonts w:ascii="Times New Roman" w:hAnsi="Times New Roman" w:cs="Times New Roman"/>
          <w:sz w:val="24"/>
          <w:szCs w:val="24"/>
        </w:rPr>
      </w:pPr>
      <w:r w:rsidRPr="00E25D2D">
        <w:rPr>
          <w:rFonts w:ascii="Times New Roman" w:hAnsi="Times New Roman" w:cs="Times New Roman"/>
          <w:sz w:val="24"/>
          <w:szCs w:val="24"/>
        </w:rPr>
        <w:t>Radio-scene analysis implemented in the receiver consist of the estimation of interference</w:t>
      </w:r>
      <w:r w:rsidR="00004659" w:rsidRPr="00E25D2D">
        <w:rPr>
          <w:rFonts w:ascii="Times New Roman" w:hAnsi="Times New Roman" w:cs="Times New Roman"/>
          <w:sz w:val="24"/>
          <w:szCs w:val="24"/>
        </w:rPr>
        <w:t xml:space="preserve"> </w:t>
      </w:r>
      <w:r w:rsidRPr="00E25D2D">
        <w:rPr>
          <w:rFonts w:ascii="Times New Roman" w:hAnsi="Times New Roman" w:cs="Times New Roman"/>
          <w:sz w:val="24"/>
          <w:szCs w:val="24"/>
        </w:rPr>
        <w:t xml:space="preserve">temperature of the surrounding radio environment of the receiver, predictive </w:t>
      </w:r>
      <w:r w:rsidR="00004659" w:rsidRPr="00E25D2D">
        <w:rPr>
          <w:rFonts w:ascii="Times New Roman" w:hAnsi="Times New Roman" w:cs="Times New Roman"/>
          <w:sz w:val="24"/>
          <w:szCs w:val="24"/>
        </w:rPr>
        <w:t>modeling</w:t>
      </w:r>
      <w:r w:rsidRPr="00E25D2D">
        <w:rPr>
          <w:rFonts w:ascii="Times New Roman" w:hAnsi="Times New Roman" w:cs="Times New Roman"/>
          <w:sz w:val="24"/>
          <w:szCs w:val="24"/>
        </w:rPr>
        <w:t xml:space="preserve"> of the environment and detection of spectrum holes. </w:t>
      </w:r>
      <w:r w:rsidR="00004659" w:rsidRPr="00E25D2D">
        <w:rPr>
          <w:rFonts w:ascii="Times New Roman" w:hAnsi="Times New Roman" w:cs="Times New Roman"/>
          <w:sz w:val="24"/>
          <w:szCs w:val="24"/>
        </w:rPr>
        <w:t xml:space="preserve">The </w:t>
      </w:r>
      <w:r w:rsidRPr="00E25D2D">
        <w:rPr>
          <w:rFonts w:ascii="Times New Roman" w:hAnsi="Times New Roman" w:cs="Times New Roman"/>
          <w:sz w:val="24"/>
          <w:szCs w:val="24"/>
        </w:rPr>
        <w:t xml:space="preserve">Channel identification </w:t>
      </w:r>
      <w:r w:rsidR="00004659" w:rsidRPr="00E25D2D">
        <w:rPr>
          <w:rFonts w:ascii="Times New Roman" w:hAnsi="Times New Roman" w:cs="Times New Roman"/>
          <w:sz w:val="24"/>
          <w:szCs w:val="24"/>
        </w:rPr>
        <w:t>implemented</w:t>
      </w:r>
      <w:r w:rsidRPr="00E25D2D">
        <w:rPr>
          <w:rFonts w:ascii="Times New Roman" w:hAnsi="Times New Roman" w:cs="Times New Roman"/>
          <w:sz w:val="24"/>
          <w:szCs w:val="24"/>
        </w:rPr>
        <w:t xml:space="preserve"> in the receiver is</w:t>
      </w:r>
      <w:r w:rsidR="00004659" w:rsidRPr="00E25D2D">
        <w:rPr>
          <w:rFonts w:ascii="Times New Roman" w:hAnsi="Times New Roman" w:cs="Times New Roman"/>
          <w:sz w:val="24"/>
          <w:szCs w:val="24"/>
        </w:rPr>
        <w:t xml:space="preserve"> required for coherent detection of</w:t>
      </w:r>
      <w:r w:rsidRPr="00E25D2D">
        <w:rPr>
          <w:rFonts w:ascii="Times New Roman" w:hAnsi="Times New Roman" w:cs="Times New Roman"/>
          <w:sz w:val="24"/>
          <w:szCs w:val="24"/>
        </w:rPr>
        <w:t xml:space="preserve"> message signal </w:t>
      </w:r>
      <w:r w:rsidR="00914CCA" w:rsidRPr="00E25D2D">
        <w:rPr>
          <w:rFonts w:ascii="Times New Roman" w:hAnsi="Times New Roman" w:cs="Times New Roman"/>
          <w:sz w:val="24"/>
          <w:szCs w:val="24"/>
        </w:rPr>
        <w:t>vis-a-</w:t>
      </w:r>
      <w:r w:rsidR="00004659" w:rsidRPr="00E25D2D">
        <w:rPr>
          <w:rFonts w:ascii="Times New Roman" w:hAnsi="Times New Roman" w:cs="Times New Roman"/>
          <w:sz w:val="24"/>
          <w:szCs w:val="24"/>
        </w:rPr>
        <w:t>vis</w:t>
      </w:r>
      <w:r w:rsidRPr="00E25D2D">
        <w:rPr>
          <w:rFonts w:ascii="Times New Roman" w:hAnsi="Times New Roman" w:cs="Times New Roman"/>
          <w:sz w:val="24"/>
          <w:szCs w:val="24"/>
        </w:rPr>
        <w:t xml:space="preserve"> for improving the spectrum</w:t>
      </w:r>
      <w:r w:rsidR="00004659" w:rsidRPr="00E25D2D">
        <w:rPr>
          <w:rFonts w:ascii="Times New Roman" w:hAnsi="Times New Roman" w:cs="Times New Roman"/>
          <w:sz w:val="24"/>
          <w:szCs w:val="24"/>
        </w:rPr>
        <w:t xml:space="preserve"> </w:t>
      </w:r>
      <w:r w:rsidRPr="00E25D2D">
        <w:rPr>
          <w:rFonts w:ascii="Times New Roman" w:hAnsi="Times New Roman" w:cs="Times New Roman"/>
          <w:sz w:val="24"/>
          <w:szCs w:val="24"/>
        </w:rPr>
        <w:t xml:space="preserve">utilization. </w:t>
      </w:r>
      <w:r w:rsidR="00004659" w:rsidRPr="00E25D2D">
        <w:rPr>
          <w:rFonts w:ascii="Times New Roman" w:hAnsi="Times New Roman" w:cs="Times New Roman"/>
          <w:sz w:val="24"/>
          <w:szCs w:val="24"/>
        </w:rPr>
        <w:t>Lastly</w:t>
      </w:r>
      <w:r w:rsidRPr="00E25D2D">
        <w:rPr>
          <w:rFonts w:ascii="Times New Roman" w:hAnsi="Times New Roman" w:cs="Times New Roman"/>
          <w:sz w:val="24"/>
          <w:szCs w:val="24"/>
        </w:rPr>
        <w:t xml:space="preserve">, dynamic spectrum management and transmit-power control </w:t>
      </w:r>
      <w:r w:rsidR="00004659" w:rsidRPr="00E25D2D">
        <w:rPr>
          <w:rFonts w:ascii="Times New Roman" w:hAnsi="Times New Roman" w:cs="Times New Roman"/>
          <w:sz w:val="24"/>
          <w:szCs w:val="24"/>
        </w:rPr>
        <w:t>implemented</w:t>
      </w:r>
      <w:r w:rsidRPr="00E25D2D">
        <w:rPr>
          <w:rFonts w:ascii="Times New Roman" w:hAnsi="Times New Roman" w:cs="Times New Roman"/>
          <w:sz w:val="24"/>
          <w:szCs w:val="24"/>
        </w:rPr>
        <w:t xml:space="preserve"> in the</w:t>
      </w:r>
      <w:r w:rsidR="00004659" w:rsidRPr="00E25D2D">
        <w:rPr>
          <w:rFonts w:ascii="Times New Roman" w:hAnsi="Times New Roman" w:cs="Times New Roman"/>
          <w:sz w:val="24"/>
          <w:szCs w:val="24"/>
        </w:rPr>
        <w:t xml:space="preserve"> </w:t>
      </w:r>
      <w:r w:rsidRPr="00E25D2D">
        <w:rPr>
          <w:rFonts w:ascii="Times New Roman" w:hAnsi="Times New Roman" w:cs="Times New Roman"/>
          <w:sz w:val="24"/>
          <w:szCs w:val="24"/>
        </w:rPr>
        <w:t xml:space="preserve">transmitter make decision on the transmission parameters </w:t>
      </w:r>
      <w:r w:rsidR="00D31E15" w:rsidRPr="00E25D2D">
        <w:rPr>
          <w:rFonts w:ascii="Times New Roman" w:hAnsi="Times New Roman" w:cs="Times New Roman"/>
          <w:sz w:val="24"/>
          <w:szCs w:val="24"/>
        </w:rPr>
        <w:t>from</w:t>
      </w:r>
      <w:r w:rsidR="00004659" w:rsidRPr="00E25D2D">
        <w:rPr>
          <w:rFonts w:ascii="Times New Roman" w:hAnsi="Times New Roman" w:cs="Times New Roman"/>
          <w:sz w:val="24"/>
          <w:szCs w:val="24"/>
        </w:rPr>
        <w:t xml:space="preserve"> the information made available</w:t>
      </w:r>
      <w:r w:rsidRPr="00E25D2D">
        <w:rPr>
          <w:rFonts w:ascii="Times New Roman" w:hAnsi="Times New Roman" w:cs="Times New Roman"/>
          <w:sz w:val="24"/>
          <w:szCs w:val="24"/>
        </w:rPr>
        <w:t xml:space="preserve"> by</w:t>
      </w:r>
      <w:r w:rsidR="00004659" w:rsidRPr="00E25D2D">
        <w:rPr>
          <w:rFonts w:ascii="Times New Roman" w:hAnsi="Times New Roman" w:cs="Times New Roman"/>
          <w:sz w:val="24"/>
          <w:szCs w:val="24"/>
        </w:rPr>
        <w:t xml:space="preserve"> the </w:t>
      </w:r>
      <w:r w:rsidRPr="00E25D2D">
        <w:rPr>
          <w:rFonts w:ascii="Times New Roman" w:hAnsi="Times New Roman" w:cs="Times New Roman"/>
          <w:sz w:val="24"/>
          <w:szCs w:val="24"/>
        </w:rPr>
        <w:t xml:space="preserve">radio-scene analysis and channel identification. </w:t>
      </w:r>
    </w:p>
    <w:p w14:paraId="5525C3A2" w14:textId="77777777" w:rsidR="00460996" w:rsidRPr="00E25D2D" w:rsidRDefault="00460996" w:rsidP="00B72236">
      <w:pPr>
        <w:autoSpaceDE w:val="0"/>
        <w:autoSpaceDN w:val="0"/>
        <w:adjustRightInd w:val="0"/>
        <w:spacing w:after="0" w:line="240" w:lineRule="auto"/>
        <w:rPr>
          <w:rFonts w:ascii="Times New Roman" w:hAnsi="Times New Roman" w:cs="Times New Roman"/>
          <w:sz w:val="24"/>
          <w:szCs w:val="24"/>
        </w:rPr>
      </w:pPr>
    </w:p>
    <w:p w14:paraId="24CF0196" w14:textId="77777777" w:rsidR="00381F6A" w:rsidRPr="00E25D2D" w:rsidRDefault="00D36787" w:rsidP="00086DF6">
      <w:pPr>
        <w:spacing w:line="240" w:lineRule="auto"/>
        <w:rPr>
          <w:rFonts w:ascii="Times New Roman" w:hAnsi="Times New Roman" w:cs="Times New Roman"/>
          <w:sz w:val="24"/>
          <w:szCs w:val="24"/>
        </w:rPr>
      </w:pPr>
      <w:r w:rsidRPr="00E25D2D">
        <w:rPr>
          <w:rFonts w:ascii="Times New Roman" w:hAnsi="Times New Roman" w:cs="Times New Roman"/>
          <w:b/>
          <w:sz w:val="24"/>
          <w:szCs w:val="24"/>
        </w:rPr>
        <w:t>4.0</w:t>
      </w:r>
      <w:r w:rsidR="00922F22" w:rsidRPr="00E25D2D">
        <w:rPr>
          <w:rFonts w:ascii="Times New Roman" w:hAnsi="Times New Roman" w:cs="Times New Roman"/>
          <w:b/>
          <w:sz w:val="24"/>
          <w:szCs w:val="24"/>
        </w:rPr>
        <w:tab/>
      </w:r>
      <w:r w:rsidR="00381F6A" w:rsidRPr="00E25D2D">
        <w:rPr>
          <w:rFonts w:ascii="Times New Roman" w:hAnsi="Times New Roman" w:cs="Times New Roman"/>
          <w:b/>
          <w:sz w:val="24"/>
          <w:szCs w:val="24"/>
        </w:rPr>
        <w:t>Fundamental Cognitive Radio Cycle</w:t>
      </w:r>
      <w:r w:rsidR="008021D8" w:rsidRPr="00E25D2D">
        <w:rPr>
          <w:rFonts w:ascii="Times New Roman" w:hAnsi="Times New Roman" w:cs="Times New Roman"/>
          <w:b/>
          <w:sz w:val="24"/>
          <w:szCs w:val="24"/>
        </w:rPr>
        <w:t xml:space="preserve"> (CRC)</w:t>
      </w:r>
    </w:p>
    <w:p w14:paraId="347C98E8" w14:textId="77777777" w:rsidR="00381F6A" w:rsidRPr="00E25D2D" w:rsidRDefault="00381F6A" w:rsidP="00086DF6">
      <w:pPr>
        <w:autoSpaceDE w:val="0"/>
        <w:autoSpaceDN w:val="0"/>
        <w:adjustRightInd w:val="0"/>
        <w:spacing w:after="120" w:line="240" w:lineRule="auto"/>
        <w:jc w:val="both"/>
        <w:rPr>
          <w:rFonts w:ascii="Times New Roman" w:hAnsi="Times New Roman" w:cs="Times New Roman"/>
          <w:sz w:val="24"/>
          <w:szCs w:val="24"/>
        </w:rPr>
      </w:pPr>
      <w:r w:rsidRPr="00E25D2D">
        <w:rPr>
          <w:rFonts w:ascii="Times New Roman" w:hAnsi="Times New Roman" w:cs="Times New Roman"/>
          <w:sz w:val="24"/>
          <w:szCs w:val="24"/>
        </w:rPr>
        <w:t>The basic functions of CR are Spectrum Sensing, Spectrum mobility, Spectrum management and Spectrum Sharing. The CR technology has some basic functions and these functions help users in the following ways:</w:t>
      </w:r>
    </w:p>
    <w:p w14:paraId="2B02C5B6" w14:textId="77777777" w:rsidR="00381F6A" w:rsidRPr="00E25D2D" w:rsidRDefault="001F0781" w:rsidP="00381F6A">
      <w:pPr>
        <w:autoSpaceDE w:val="0"/>
        <w:autoSpaceDN w:val="0"/>
        <w:adjustRightInd w:val="0"/>
        <w:spacing w:after="120" w:line="240" w:lineRule="auto"/>
        <w:jc w:val="both"/>
        <w:rPr>
          <w:rFonts w:ascii="Times New Roman" w:hAnsi="Times New Roman" w:cs="Times New Roman"/>
          <w:sz w:val="24"/>
          <w:szCs w:val="24"/>
        </w:rPr>
      </w:pPr>
      <w:r w:rsidRPr="00E25D2D">
        <w:rPr>
          <w:rFonts w:ascii="Times New Roman" w:hAnsi="Times New Roman" w:cs="Times New Roman"/>
          <w:i/>
          <w:sz w:val="24"/>
          <w:szCs w:val="24"/>
        </w:rPr>
        <w:t>(i</w:t>
      </w:r>
      <w:r w:rsidR="00381F6A" w:rsidRPr="00E25D2D">
        <w:rPr>
          <w:rFonts w:ascii="Times New Roman" w:hAnsi="Times New Roman" w:cs="Times New Roman"/>
          <w:i/>
          <w:sz w:val="24"/>
          <w:szCs w:val="24"/>
        </w:rPr>
        <w:t>) Spectrum sensing</w:t>
      </w:r>
      <w:r w:rsidR="00381F6A" w:rsidRPr="00E25D2D">
        <w:rPr>
          <w:rFonts w:ascii="Times New Roman" w:hAnsi="Times New Roman" w:cs="Times New Roman"/>
          <w:sz w:val="24"/>
          <w:szCs w:val="24"/>
        </w:rPr>
        <w:t xml:space="preserve"> - to detect the part of the spectrum that is free and detect the presence of licensed users when a user is active in a licensed band. It is the first and fundamental function of a cognitive </w:t>
      </w:r>
      <w:r w:rsidR="00C10283" w:rsidRPr="00E25D2D">
        <w:rPr>
          <w:rFonts w:ascii="Times New Roman" w:hAnsi="Times New Roman" w:cs="Times New Roman"/>
          <w:sz w:val="24"/>
          <w:szCs w:val="24"/>
        </w:rPr>
        <w:t>radio;</w:t>
      </w:r>
      <w:r w:rsidR="00381F6A" w:rsidRPr="00E25D2D">
        <w:rPr>
          <w:rFonts w:ascii="Times New Roman" w:hAnsi="Times New Roman" w:cs="Times New Roman"/>
          <w:sz w:val="24"/>
          <w:szCs w:val="24"/>
        </w:rPr>
        <w:t xml:space="preserve"> unused portions of spectrum are used opportunistically upon detection. </w:t>
      </w:r>
    </w:p>
    <w:p w14:paraId="2467B142" w14:textId="77777777" w:rsidR="00381F6A" w:rsidRPr="00E25D2D" w:rsidRDefault="001F0781" w:rsidP="00381F6A">
      <w:pPr>
        <w:autoSpaceDE w:val="0"/>
        <w:autoSpaceDN w:val="0"/>
        <w:adjustRightInd w:val="0"/>
        <w:spacing w:after="120" w:line="240" w:lineRule="auto"/>
        <w:jc w:val="both"/>
        <w:rPr>
          <w:rFonts w:ascii="Times New Roman" w:hAnsi="Times New Roman" w:cs="Times New Roman"/>
          <w:sz w:val="24"/>
          <w:szCs w:val="24"/>
        </w:rPr>
      </w:pPr>
      <w:r w:rsidRPr="00E25D2D">
        <w:rPr>
          <w:rFonts w:ascii="Times New Roman" w:hAnsi="Times New Roman" w:cs="Times New Roman"/>
          <w:i/>
          <w:sz w:val="24"/>
          <w:szCs w:val="24"/>
        </w:rPr>
        <w:t>(ii</w:t>
      </w:r>
      <w:r w:rsidR="00381F6A" w:rsidRPr="00E25D2D">
        <w:rPr>
          <w:rFonts w:ascii="Times New Roman" w:hAnsi="Times New Roman" w:cs="Times New Roman"/>
          <w:i/>
          <w:sz w:val="24"/>
          <w:szCs w:val="24"/>
        </w:rPr>
        <w:t>) Spectrum management</w:t>
      </w:r>
      <w:r w:rsidR="00381F6A" w:rsidRPr="00E25D2D">
        <w:rPr>
          <w:rFonts w:ascii="Times New Roman" w:hAnsi="Times New Roman" w:cs="Times New Roman"/>
          <w:sz w:val="24"/>
          <w:szCs w:val="24"/>
        </w:rPr>
        <w:t xml:space="preserve"> - to select the best available channel. When spectrum holes are detected, the CR must have the capability to select the channel that matches its communication requirements.</w:t>
      </w:r>
    </w:p>
    <w:p w14:paraId="3907F829" w14:textId="54EB4878" w:rsidR="00381F6A" w:rsidRPr="00E25D2D" w:rsidRDefault="001F0781" w:rsidP="00381F6A">
      <w:pPr>
        <w:autoSpaceDE w:val="0"/>
        <w:autoSpaceDN w:val="0"/>
        <w:adjustRightInd w:val="0"/>
        <w:spacing w:after="120" w:line="240" w:lineRule="auto"/>
        <w:jc w:val="both"/>
        <w:rPr>
          <w:rFonts w:ascii="Times New Roman" w:hAnsi="Times New Roman" w:cs="Times New Roman"/>
          <w:sz w:val="24"/>
          <w:szCs w:val="24"/>
        </w:rPr>
      </w:pPr>
      <w:r w:rsidRPr="00E25D2D">
        <w:rPr>
          <w:rFonts w:ascii="Times New Roman" w:hAnsi="Times New Roman" w:cs="Times New Roman"/>
          <w:i/>
          <w:sz w:val="24"/>
          <w:szCs w:val="24"/>
        </w:rPr>
        <w:t>(iii</w:t>
      </w:r>
      <w:r w:rsidR="00381F6A" w:rsidRPr="00E25D2D">
        <w:rPr>
          <w:rFonts w:ascii="Times New Roman" w:hAnsi="Times New Roman" w:cs="Times New Roman"/>
          <w:i/>
          <w:sz w:val="24"/>
          <w:szCs w:val="24"/>
        </w:rPr>
        <w:t>) Spectrum sharing</w:t>
      </w:r>
      <w:r w:rsidR="00381F6A" w:rsidRPr="00E25D2D">
        <w:rPr>
          <w:rFonts w:ascii="Times New Roman" w:hAnsi="Times New Roman" w:cs="Times New Roman"/>
          <w:sz w:val="24"/>
          <w:szCs w:val="24"/>
        </w:rPr>
        <w:t xml:space="preserve"> - to organize access to this channel with other users. In a CR network</w:t>
      </w:r>
      <w:r w:rsidR="00552D01">
        <w:rPr>
          <w:rFonts w:ascii="Times New Roman" w:hAnsi="Times New Roman" w:cs="Times New Roman"/>
          <w:sz w:val="24"/>
          <w:szCs w:val="24"/>
        </w:rPr>
        <w:t>,</w:t>
      </w:r>
      <w:r w:rsidR="00381F6A" w:rsidRPr="00E25D2D">
        <w:rPr>
          <w:rFonts w:ascii="Times New Roman" w:hAnsi="Times New Roman" w:cs="Times New Roman"/>
          <w:sz w:val="24"/>
          <w:szCs w:val="24"/>
        </w:rPr>
        <w:t xml:space="preserve"> there must an algorithm scheduled to ensure that all the cognitive radios get </w:t>
      </w:r>
      <w:r w:rsidR="00552D01">
        <w:rPr>
          <w:rFonts w:ascii="Times New Roman" w:hAnsi="Times New Roman" w:cs="Times New Roman"/>
          <w:sz w:val="24"/>
          <w:szCs w:val="24"/>
        </w:rPr>
        <w:t xml:space="preserve">an </w:t>
      </w:r>
      <w:r w:rsidR="00381F6A" w:rsidRPr="00E25D2D">
        <w:rPr>
          <w:rFonts w:ascii="Times New Roman" w:hAnsi="Times New Roman" w:cs="Times New Roman"/>
          <w:sz w:val="24"/>
          <w:szCs w:val="24"/>
        </w:rPr>
        <w:t>impartial chance to use the spectrum.</w:t>
      </w:r>
    </w:p>
    <w:p w14:paraId="01C805CE" w14:textId="20E3C7BB" w:rsidR="00381F6A" w:rsidRPr="00E25D2D" w:rsidRDefault="001F0781" w:rsidP="00381F6A">
      <w:pPr>
        <w:autoSpaceDE w:val="0"/>
        <w:autoSpaceDN w:val="0"/>
        <w:adjustRightInd w:val="0"/>
        <w:spacing w:after="120" w:line="240" w:lineRule="auto"/>
        <w:jc w:val="both"/>
        <w:rPr>
          <w:rFonts w:ascii="Times New Roman" w:hAnsi="Times New Roman" w:cs="Times New Roman"/>
          <w:sz w:val="24"/>
          <w:szCs w:val="24"/>
        </w:rPr>
      </w:pPr>
      <w:r w:rsidRPr="00E25D2D">
        <w:rPr>
          <w:rFonts w:ascii="Times New Roman" w:hAnsi="Times New Roman" w:cs="Times New Roman"/>
          <w:i/>
          <w:sz w:val="24"/>
          <w:szCs w:val="24"/>
        </w:rPr>
        <w:lastRenderedPageBreak/>
        <w:t>(iv</w:t>
      </w:r>
      <w:r w:rsidR="00381F6A" w:rsidRPr="00E25D2D">
        <w:rPr>
          <w:rFonts w:ascii="Times New Roman" w:hAnsi="Times New Roman" w:cs="Times New Roman"/>
          <w:i/>
          <w:sz w:val="24"/>
          <w:szCs w:val="24"/>
        </w:rPr>
        <w:t>) Spectrum mobility</w:t>
      </w:r>
      <w:r w:rsidR="00381F6A" w:rsidRPr="00E25D2D">
        <w:rPr>
          <w:rFonts w:ascii="Times New Roman" w:hAnsi="Times New Roman" w:cs="Times New Roman"/>
          <w:sz w:val="24"/>
          <w:szCs w:val="24"/>
        </w:rPr>
        <w:t xml:space="preserve"> - to free the channel when a licensed user is detected. Since the CR is given </w:t>
      </w:r>
      <w:r w:rsidR="00552D01">
        <w:rPr>
          <w:rFonts w:ascii="Times New Roman" w:hAnsi="Times New Roman" w:cs="Times New Roman"/>
          <w:sz w:val="24"/>
          <w:szCs w:val="24"/>
        </w:rPr>
        <w:t xml:space="preserve">a </w:t>
      </w:r>
      <w:r w:rsidR="00381F6A" w:rsidRPr="00E25D2D">
        <w:rPr>
          <w:rFonts w:ascii="Times New Roman" w:hAnsi="Times New Roman" w:cs="Times New Roman"/>
          <w:sz w:val="24"/>
          <w:szCs w:val="24"/>
        </w:rPr>
        <w:t xml:space="preserve">lower importance, they should be able to interrupt their communication when a licensed user comes back and seamlessly move onto another free channel [1]. Figure 2 </w:t>
      </w:r>
      <w:r w:rsidR="00192A07" w:rsidRPr="00E25D2D">
        <w:rPr>
          <w:rFonts w:ascii="Times New Roman" w:hAnsi="Times New Roman" w:cs="Times New Roman"/>
          <w:sz w:val="24"/>
          <w:szCs w:val="24"/>
        </w:rPr>
        <w:t>show</w:t>
      </w:r>
      <w:r w:rsidR="00552D01">
        <w:rPr>
          <w:rFonts w:ascii="Times New Roman" w:hAnsi="Times New Roman" w:cs="Times New Roman"/>
          <w:sz w:val="24"/>
          <w:szCs w:val="24"/>
        </w:rPr>
        <w:t>s</w:t>
      </w:r>
      <w:r w:rsidR="00192A07" w:rsidRPr="00E25D2D">
        <w:rPr>
          <w:rFonts w:ascii="Times New Roman" w:hAnsi="Times New Roman" w:cs="Times New Roman"/>
          <w:sz w:val="24"/>
          <w:szCs w:val="24"/>
        </w:rPr>
        <w:t xml:space="preserve"> a Cognitive radio cycle</w:t>
      </w:r>
      <w:r w:rsidR="00381F6A" w:rsidRPr="00E25D2D">
        <w:rPr>
          <w:rFonts w:ascii="Times New Roman" w:hAnsi="Times New Roman" w:cs="Times New Roman"/>
          <w:sz w:val="24"/>
          <w:szCs w:val="24"/>
        </w:rPr>
        <w:t>.</w:t>
      </w:r>
      <w:r w:rsidR="00157ADF" w:rsidRPr="00E25D2D">
        <w:rPr>
          <w:rFonts w:ascii="Times New Roman" w:hAnsi="Times New Roman" w:cs="Times New Roman"/>
          <w:sz w:val="24"/>
          <w:szCs w:val="24"/>
        </w:rPr>
        <w:t xml:space="preserve"> [23</w:t>
      </w:r>
      <w:r w:rsidR="00E81C1E" w:rsidRPr="00E25D2D">
        <w:rPr>
          <w:rFonts w:ascii="Times New Roman" w:hAnsi="Times New Roman" w:cs="Times New Roman"/>
          <w:sz w:val="24"/>
          <w:szCs w:val="24"/>
        </w:rPr>
        <w:t>]</w:t>
      </w:r>
    </w:p>
    <w:p w14:paraId="71935932" w14:textId="77777777" w:rsidR="00381F6A" w:rsidRPr="00E25D2D" w:rsidRDefault="00381F6A" w:rsidP="003B311D">
      <w:pPr>
        <w:jc w:val="center"/>
        <w:rPr>
          <w:rFonts w:ascii="Times New Roman" w:hAnsi="Times New Roman" w:cs="Times New Roman"/>
          <w:sz w:val="24"/>
          <w:szCs w:val="24"/>
        </w:rPr>
      </w:pPr>
      <w:r w:rsidRPr="00E25D2D">
        <w:rPr>
          <w:noProof/>
        </w:rPr>
        <w:drawing>
          <wp:inline distT="0" distB="0" distL="0" distR="0" wp14:anchorId="5FD7386D" wp14:editId="5E9C84E3">
            <wp:extent cx="4428698" cy="2770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427920" cy="2769622"/>
                    </a:xfrm>
                    <a:prstGeom prst="rect">
                      <a:avLst/>
                    </a:prstGeom>
                  </pic:spPr>
                </pic:pic>
              </a:graphicData>
            </a:graphic>
          </wp:inline>
        </w:drawing>
      </w:r>
      <w:r w:rsidRPr="00E25D2D">
        <w:rPr>
          <w:rFonts w:ascii="Times New Roman" w:hAnsi="Times New Roman" w:cs="Times New Roman"/>
          <w:sz w:val="24"/>
          <w:szCs w:val="24"/>
        </w:rPr>
        <w:br/>
        <w:t xml:space="preserve">                                             Figure 2 Cognitive Radio Cycle</w:t>
      </w:r>
    </w:p>
    <w:p w14:paraId="3CD1B732" w14:textId="77777777" w:rsidR="003768B5" w:rsidRPr="00E25D2D" w:rsidRDefault="003768B5" w:rsidP="00A766E8">
      <w:pPr>
        <w:spacing w:after="80" w:line="240" w:lineRule="auto"/>
        <w:jc w:val="both"/>
        <w:rPr>
          <w:rFonts w:ascii="Times New Roman" w:hAnsi="Times New Roman" w:cs="Times New Roman"/>
          <w:bCs/>
          <w:sz w:val="24"/>
          <w:szCs w:val="24"/>
        </w:rPr>
      </w:pPr>
      <w:r w:rsidRPr="00E25D2D">
        <w:rPr>
          <w:rFonts w:ascii="Times New Roman" w:hAnsi="Times New Roman" w:cs="Times New Roman"/>
          <w:bCs/>
          <w:sz w:val="24"/>
          <w:szCs w:val="24"/>
        </w:rPr>
        <w:t xml:space="preserve">The CR can also be consider as a </w:t>
      </w:r>
      <w:r w:rsidR="007B1786" w:rsidRPr="00E25D2D">
        <w:rPr>
          <w:rFonts w:ascii="Times New Roman" w:hAnsi="Times New Roman" w:cs="Times New Roman"/>
          <w:bCs/>
          <w:sz w:val="24"/>
          <w:szCs w:val="24"/>
        </w:rPr>
        <w:t>continuous process consist of</w:t>
      </w:r>
      <w:r w:rsidRPr="00E25D2D">
        <w:rPr>
          <w:rFonts w:ascii="Times New Roman" w:hAnsi="Times New Roman" w:cs="Times New Roman"/>
          <w:bCs/>
          <w:sz w:val="24"/>
          <w:szCs w:val="24"/>
        </w:rPr>
        <w:t xml:space="preserve"> the following steps </w:t>
      </w:r>
    </w:p>
    <w:p w14:paraId="546DD673" w14:textId="77777777" w:rsidR="003768B5" w:rsidRPr="00E25D2D" w:rsidRDefault="003768B5" w:rsidP="00A766E8">
      <w:pPr>
        <w:spacing w:after="80" w:line="240" w:lineRule="auto"/>
        <w:jc w:val="both"/>
        <w:rPr>
          <w:rFonts w:ascii="Times New Roman" w:hAnsi="Times New Roman" w:cs="Times New Roman"/>
          <w:bCs/>
          <w:sz w:val="24"/>
          <w:szCs w:val="24"/>
        </w:rPr>
      </w:pPr>
      <w:r w:rsidRPr="00E25D2D">
        <w:rPr>
          <w:rFonts w:ascii="Times New Roman" w:hAnsi="Times New Roman" w:cs="Times New Roman"/>
          <w:bCs/>
          <w:sz w:val="24"/>
          <w:szCs w:val="24"/>
        </w:rPr>
        <w:t xml:space="preserve">(i) Sensing, </w:t>
      </w:r>
    </w:p>
    <w:p w14:paraId="14C8D917" w14:textId="77777777" w:rsidR="003768B5" w:rsidRPr="00E25D2D" w:rsidRDefault="003768B5" w:rsidP="00A766E8">
      <w:pPr>
        <w:spacing w:after="80" w:line="240" w:lineRule="auto"/>
        <w:jc w:val="both"/>
        <w:rPr>
          <w:rFonts w:ascii="Times New Roman" w:hAnsi="Times New Roman" w:cs="Times New Roman"/>
          <w:bCs/>
          <w:sz w:val="24"/>
          <w:szCs w:val="24"/>
        </w:rPr>
      </w:pPr>
      <w:r w:rsidRPr="00E25D2D">
        <w:rPr>
          <w:rFonts w:ascii="Times New Roman" w:hAnsi="Times New Roman" w:cs="Times New Roman"/>
          <w:bCs/>
          <w:sz w:val="24"/>
          <w:szCs w:val="24"/>
        </w:rPr>
        <w:t xml:space="preserve">(ii) Understanding, </w:t>
      </w:r>
    </w:p>
    <w:p w14:paraId="783CFCA0" w14:textId="77777777" w:rsidR="003768B5" w:rsidRPr="00E25D2D" w:rsidRDefault="003768B5" w:rsidP="00A766E8">
      <w:pPr>
        <w:spacing w:after="80" w:line="240" w:lineRule="auto"/>
        <w:jc w:val="both"/>
        <w:rPr>
          <w:rFonts w:ascii="Times New Roman" w:hAnsi="Times New Roman" w:cs="Times New Roman"/>
          <w:bCs/>
          <w:sz w:val="24"/>
          <w:szCs w:val="24"/>
        </w:rPr>
      </w:pPr>
      <w:r w:rsidRPr="00E25D2D">
        <w:rPr>
          <w:rFonts w:ascii="Times New Roman" w:hAnsi="Times New Roman" w:cs="Times New Roman"/>
          <w:bCs/>
          <w:sz w:val="24"/>
          <w:szCs w:val="24"/>
        </w:rPr>
        <w:t>(iii</w:t>
      </w:r>
      <w:r w:rsidR="00A766E8" w:rsidRPr="00E25D2D">
        <w:rPr>
          <w:rFonts w:ascii="Times New Roman" w:hAnsi="Times New Roman" w:cs="Times New Roman"/>
          <w:bCs/>
          <w:sz w:val="24"/>
          <w:szCs w:val="24"/>
        </w:rPr>
        <w:t>) Deciding</w:t>
      </w:r>
      <w:r w:rsidRPr="00E25D2D">
        <w:rPr>
          <w:rFonts w:ascii="Times New Roman" w:hAnsi="Times New Roman" w:cs="Times New Roman"/>
          <w:bCs/>
          <w:sz w:val="24"/>
          <w:szCs w:val="24"/>
        </w:rPr>
        <w:t xml:space="preserve"> </w:t>
      </w:r>
    </w:p>
    <w:p w14:paraId="56B48BF2" w14:textId="77777777" w:rsidR="00A766E8" w:rsidRPr="00E25D2D" w:rsidRDefault="003768B5" w:rsidP="00A766E8">
      <w:pPr>
        <w:spacing w:after="80" w:line="240" w:lineRule="auto"/>
        <w:jc w:val="both"/>
        <w:rPr>
          <w:rFonts w:ascii="Times New Roman" w:hAnsi="Times New Roman" w:cs="Times New Roman"/>
          <w:bCs/>
          <w:sz w:val="24"/>
          <w:szCs w:val="24"/>
        </w:rPr>
      </w:pPr>
      <w:r w:rsidRPr="00E25D2D">
        <w:rPr>
          <w:rFonts w:ascii="Times New Roman" w:hAnsi="Times New Roman" w:cs="Times New Roman"/>
          <w:bCs/>
          <w:sz w:val="24"/>
          <w:szCs w:val="24"/>
        </w:rPr>
        <w:t>(iv) Adapting</w:t>
      </w:r>
    </w:p>
    <w:p w14:paraId="6769ACA3" w14:textId="77777777" w:rsidR="003768B5" w:rsidRPr="00E25D2D" w:rsidRDefault="00A766E8" w:rsidP="003768B5">
      <w:pPr>
        <w:jc w:val="both"/>
        <w:rPr>
          <w:rFonts w:ascii="Times New Roman" w:hAnsi="Times New Roman" w:cs="Times New Roman"/>
          <w:bCs/>
          <w:sz w:val="24"/>
          <w:szCs w:val="24"/>
        </w:rPr>
      </w:pPr>
      <w:r w:rsidRPr="00E25D2D">
        <w:rPr>
          <w:rFonts w:ascii="Times New Roman" w:hAnsi="Times New Roman" w:cs="Times New Roman"/>
          <w:bCs/>
          <w:sz w:val="24"/>
          <w:szCs w:val="24"/>
        </w:rPr>
        <w:t>As shown</w:t>
      </w:r>
      <w:r w:rsidR="003768B5" w:rsidRPr="00E25D2D">
        <w:rPr>
          <w:rFonts w:ascii="Times New Roman" w:hAnsi="Times New Roman" w:cs="Times New Roman"/>
          <w:bCs/>
          <w:sz w:val="24"/>
          <w:szCs w:val="24"/>
        </w:rPr>
        <w:t xml:space="preserve"> in </w:t>
      </w:r>
      <w:r w:rsidR="000E4CB2" w:rsidRPr="00E25D2D">
        <w:rPr>
          <w:rFonts w:ascii="Times New Roman" w:hAnsi="Times New Roman" w:cs="Times New Roman"/>
          <w:bCs/>
          <w:sz w:val="24"/>
          <w:szCs w:val="24"/>
        </w:rPr>
        <w:t>Figure 3</w:t>
      </w:r>
      <w:r w:rsidR="003768B5"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CR exploits this cycle in a way</w:t>
      </w:r>
      <w:r w:rsidR="003768B5" w:rsidRPr="00E25D2D">
        <w:rPr>
          <w:rFonts w:ascii="Times New Roman" w:hAnsi="Times New Roman" w:cs="Times New Roman"/>
          <w:bCs/>
          <w:sz w:val="24"/>
          <w:szCs w:val="24"/>
        </w:rPr>
        <w:t xml:space="preserve"> that </w:t>
      </w:r>
      <w:r w:rsidRPr="00E25D2D">
        <w:rPr>
          <w:rFonts w:ascii="Times New Roman" w:hAnsi="Times New Roman" w:cs="Times New Roman"/>
          <w:bCs/>
          <w:sz w:val="24"/>
          <w:szCs w:val="24"/>
        </w:rPr>
        <w:t xml:space="preserve">the </w:t>
      </w:r>
      <w:r w:rsidR="003768B5" w:rsidRPr="00E25D2D">
        <w:rPr>
          <w:rFonts w:ascii="Times New Roman" w:hAnsi="Times New Roman" w:cs="Times New Roman"/>
          <w:bCs/>
          <w:sz w:val="24"/>
          <w:szCs w:val="24"/>
        </w:rPr>
        <w:t>spectrum is the main figure to be sensed, and all the subsequent proce</w:t>
      </w:r>
      <w:r w:rsidRPr="00E25D2D">
        <w:rPr>
          <w:rFonts w:ascii="Times New Roman" w:hAnsi="Times New Roman" w:cs="Times New Roman"/>
          <w:bCs/>
          <w:sz w:val="24"/>
          <w:szCs w:val="24"/>
        </w:rPr>
        <w:t>ss focuses also on how to handle</w:t>
      </w:r>
      <w:r w:rsidR="003768B5" w:rsidRPr="00E25D2D">
        <w:rPr>
          <w:rFonts w:ascii="Times New Roman" w:hAnsi="Times New Roman" w:cs="Times New Roman"/>
          <w:bCs/>
          <w:sz w:val="24"/>
          <w:szCs w:val="24"/>
        </w:rPr>
        <w:t xml:space="preserve"> the spectrum based on the observations.</w:t>
      </w:r>
      <w:r w:rsidR="00A52F9F" w:rsidRPr="00E25D2D">
        <w:rPr>
          <w:rFonts w:ascii="Times New Roman" w:hAnsi="Times New Roman" w:cs="Times New Roman"/>
          <w:bCs/>
          <w:sz w:val="24"/>
          <w:szCs w:val="24"/>
        </w:rPr>
        <w:t xml:space="preserve"> </w:t>
      </w:r>
      <w:r w:rsidR="00D35A81" w:rsidRPr="00E25D2D">
        <w:rPr>
          <w:rFonts w:ascii="Times New Roman" w:hAnsi="Times New Roman" w:cs="Times New Roman"/>
          <w:bCs/>
          <w:sz w:val="24"/>
          <w:szCs w:val="24"/>
        </w:rPr>
        <w:t>[28</w:t>
      </w:r>
      <w:r w:rsidR="00A52F9F" w:rsidRPr="00E25D2D">
        <w:rPr>
          <w:rFonts w:ascii="Times New Roman" w:hAnsi="Times New Roman" w:cs="Times New Roman"/>
          <w:bCs/>
          <w:sz w:val="24"/>
          <w:szCs w:val="24"/>
        </w:rPr>
        <w:t>]</w:t>
      </w:r>
    </w:p>
    <w:p w14:paraId="5C10CE5E" w14:textId="77777777" w:rsidR="00402050" w:rsidRPr="00E25D2D" w:rsidRDefault="00402050" w:rsidP="00552D01">
      <w:pPr>
        <w:jc w:val="center"/>
        <w:rPr>
          <w:rFonts w:ascii="Times New Roman" w:hAnsi="Times New Roman" w:cs="Times New Roman"/>
          <w:bCs/>
          <w:sz w:val="24"/>
          <w:szCs w:val="24"/>
        </w:rPr>
      </w:pPr>
      <w:r w:rsidRPr="00E25D2D">
        <w:rPr>
          <w:noProof/>
        </w:rPr>
        <w:drawing>
          <wp:inline distT="0" distB="0" distL="0" distR="0" wp14:anchorId="35A2E9C2" wp14:editId="45EE8387">
            <wp:extent cx="2977287" cy="28183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79832" cy="2820715"/>
                    </a:xfrm>
                    <a:prstGeom prst="rect">
                      <a:avLst/>
                    </a:prstGeom>
                  </pic:spPr>
                </pic:pic>
              </a:graphicData>
            </a:graphic>
          </wp:inline>
        </w:drawing>
      </w:r>
      <w:r w:rsidRPr="00E25D2D">
        <w:rPr>
          <w:rFonts w:ascii="Times New Roman" w:hAnsi="Times New Roman" w:cs="Times New Roman"/>
          <w:bCs/>
          <w:sz w:val="24"/>
          <w:szCs w:val="24"/>
        </w:rPr>
        <w:br/>
      </w:r>
      <w:r w:rsidR="008021D8" w:rsidRPr="00E25D2D">
        <w:rPr>
          <w:rFonts w:ascii="Times New Roman" w:hAnsi="Times New Roman" w:cs="Times New Roman"/>
          <w:bCs/>
          <w:sz w:val="24"/>
          <w:szCs w:val="24"/>
        </w:rPr>
        <w:t xml:space="preserve">        </w:t>
      </w:r>
      <w:r w:rsidR="003B0A53" w:rsidRPr="00E25D2D">
        <w:rPr>
          <w:rFonts w:ascii="Times New Roman" w:hAnsi="Times New Roman" w:cs="Times New Roman"/>
          <w:bCs/>
          <w:sz w:val="24"/>
          <w:szCs w:val="24"/>
        </w:rPr>
        <w:t xml:space="preserve">              </w:t>
      </w:r>
      <w:r w:rsidR="000E4CB2" w:rsidRPr="00E25D2D">
        <w:rPr>
          <w:rFonts w:ascii="Times New Roman" w:hAnsi="Times New Roman" w:cs="Times New Roman"/>
          <w:bCs/>
          <w:sz w:val="24"/>
          <w:szCs w:val="24"/>
        </w:rPr>
        <w:t>Figure 3</w:t>
      </w:r>
      <w:r w:rsidR="008021D8" w:rsidRPr="00E25D2D">
        <w:rPr>
          <w:rFonts w:ascii="Times New Roman" w:hAnsi="Times New Roman" w:cs="Times New Roman"/>
          <w:bCs/>
          <w:sz w:val="24"/>
          <w:szCs w:val="24"/>
        </w:rPr>
        <w:t>. Generic C</w:t>
      </w:r>
      <w:r w:rsidR="00CD464F" w:rsidRPr="00E25D2D">
        <w:rPr>
          <w:rFonts w:ascii="Times New Roman" w:hAnsi="Times New Roman" w:cs="Times New Roman"/>
          <w:bCs/>
          <w:sz w:val="24"/>
          <w:szCs w:val="24"/>
        </w:rPr>
        <w:t>R</w:t>
      </w:r>
      <w:r w:rsidR="008021D8" w:rsidRPr="00E25D2D">
        <w:rPr>
          <w:rFonts w:ascii="Times New Roman" w:hAnsi="Times New Roman" w:cs="Times New Roman"/>
          <w:bCs/>
          <w:sz w:val="24"/>
          <w:szCs w:val="24"/>
        </w:rPr>
        <w:t>C</w:t>
      </w:r>
      <w:r w:rsidRPr="00E25D2D">
        <w:rPr>
          <w:rFonts w:ascii="Times New Roman" w:hAnsi="Times New Roman" w:cs="Times New Roman"/>
          <w:bCs/>
          <w:sz w:val="24"/>
          <w:szCs w:val="24"/>
        </w:rPr>
        <w:t>.</w:t>
      </w:r>
    </w:p>
    <w:p w14:paraId="0BC9CE3C" w14:textId="77777777" w:rsidR="00556BE0" w:rsidRPr="00E25D2D" w:rsidRDefault="005218FD" w:rsidP="005218FD">
      <w:pPr>
        <w:jc w:val="both"/>
        <w:rPr>
          <w:rFonts w:ascii="Times New Roman" w:hAnsi="Times New Roman" w:cs="Times New Roman"/>
          <w:bCs/>
          <w:sz w:val="24"/>
          <w:szCs w:val="24"/>
        </w:rPr>
      </w:pPr>
      <w:r w:rsidRPr="00E25D2D">
        <w:rPr>
          <w:rFonts w:ascii="Times New Roman" w:hAnsi="Times New Roman" w:cs="Times New Roman"/>
          <w:bCs/>
          <w:sz w:val="24"/>
          <w:szCs w:val="24"/>
        </w:rPr>
        <w:lastRenderedPageBreak/>
        <w:t xml:space="preserve">The CC </w:t>
      </w:r>
      <w:r w:rsidR="00786859" w:rsidRPr="00E25D2D">
        <w:rPr>
          <w:rFonts w:ascii="Times New Roman" w:hAnsi="Times New Roman" w:cs="Times New Roman"/>
          <w:bCs/>
          <w:sz w:val="24"/>
          <w:szCs w:val="24"/>
        </w:rPr>
        <w:t>containing</w:t>
      </w:r>
      <w:r w:rsidRPr="00E25D2D">
        <w:rPr>
          <w:rFonts w:ascii="Times New Roman" w:hAnsi="Times New Roman" w:cs="Times New Roman"/>
          <w:bCs/>
          <w:sz w:val="24"/>
          <w:szCs w:val="24"/>
        </w:rPr>
        <w:t xml:space="preserve"> the cogni</w:t>
      </w:r>
      <w:r w:rsidR="00786859" w:rsidRPr="00E25D2D">
        <w:rPr>
          <w:rFonts w:ascii="Times New Roman" w:hAnsi="Times New Roman" w:cs="Times New Roman"/>
          <w:bCs/>
          <w:sz w:val="24"/>
          <w:szCs w:val="24"/>
        </w:rPr>
        <w:t>tive tasks is shown</w:t>
      </w:r>
      <w:r w:rsidRPr="00E25D2D">
        <w:rPr>
          <w:rFonts w:ascii="Times New Roman" w:hAnsi="Times New Roman" w:cs="Times New Roman"/>
          <w:bCs/>
          <w:sz w:val="24"/>
          <w:szCs w:val="24"/>
        </w:rPr>
        <w:t xml:space="preserve"> in </w:t>
      </w:r>
      <w:r w:rsidR="007B1786" w:rsidRPr="00E25D2D">
        <w:rPr>
          <w:rFonts w:ascii="Times New Roman" w:hAnsi="Times New Roman" w:cs="Times New Roman"/>
          <w:bCs/>
          <w:sz w:val="24"/>
          <w:szCs w:val="24"/>
        </w:rPr>
        <w:t>Figure 4</w:t>
      </w:r>
      <w:r w:rsidRPr="00E25D2D">
        <w:rPr>
          <w:rFonts w:ascii="Times New Roman" w:hAnsi="Times New Roman" w:cs="Times New Roman"/>
          <w:bCs/>
          <w:sz w:val="24"/>
          <w:szCs w:val="24"/>
        </w:rPr>
        <w:t>. The feedback channel between the receiver and the transmitter is the facilitator f</w:t>
      </w:r>
      <w:r w:rsidR="00786859" w:rsidRPr="00E25D2D">
        <w:rPr>
          <w:rFonts w:ascii="Times New Roman" w:hAnsi="Times New Roman" w:cs="Times New Roman"/>
          <w:bCs/>
          <w:sz w:val="24"/>
          <w:szCs w:val="24"/>
        </w:rPr>
        <w:t>or intelligence in the CR</w:t>
      </w:r>
      <w:r w:rsidRPr="00E25D2D">
        <w:rPr>
          <w:rFonts w:ascii="Times New Roman" w:hAnsi="Times New Roman" w:cs="Times New Roman"/>
          <w:bCs/>
          <w:sz w:val="24"/>
          <w:szCs w:val="24"/>
        </w:rPr>
        <w:t xml:space="preserve">. The feedback channel is </w:t>
      </w:r>
      <w:r w:rsidR="006C0B05" w:rsidRPr="00E25D2D">
        <w:rPr>
          <w:rFonts w:ascii="Times New Roman" w:hAnsi="Times New Roman" w:cs="Times New Roman"/>
          <w:bCs/>
          <w:sz w:val="24"/>
          <w:szCs w:val="24"/>
        </w:rPr>
        <w:t>required</w:t>
      </w:r>
      <w:r w:rsidRPr="00E25D2D">
        <w:rPr>
          <w:rFonts w:ascii="Times New Roman" w:hAnsi="Times New Roman" w:cs="Times New Roman"/>
          <w:bCs/>
          <w:sz w:val="24"/>
          <w:szCs w:val="24"/>
        </w:rPr>
        <w:t xml:space="preserve"> to transmit the following </w:t>
      </w:r>
      <w:r w:rsidR="00180551" w:rsidRPr="00E25D2D">
        <w:rPr>
          <w:rFonts w:ascii="Times New Roman" w:hAnsi="Times New Roman" w:cs="Times New Roman"/>
          <w:bCs/>
          <w:sz w:val="24"/>
          <w:szCs w:val="24"/>
        </w:rPr>
        <w:t>information [29</w:t>
      </w:r>
      <w:r w:rsidRPr="00E25D2D">
        <w:rPr>
          <w:rFonts w:ascii="Times New Roman" w:hAnsi="Times New Roman" w:cs="Times New Roman"/>
          <w:bCs/>
          <w:sz w:val="24"/>
          <w:szCs w:val="24"/>
        </w:rPr>
        <w:t xml:space="preserve">]: </w:t>
      </w:r>
    </w:p>
    <w:p w14:paraId="57F97E5B" w14:textId="77777777" w:rsidR="005218FD" w:rsidRPr="00E25D2D" w:rsidRDefault="0012071A" w:rsidP="004B30D2">
      <w:pPr>
        <w:spacing w:after="80"/>
        <w:jc w:val="both"/>
        <w:rPr>
          <w:rFonts w:ascii="Times New Roman" w:hAnsi="Times New Roman" w:cs="Times New Roman"/>
          <w:bCs/>
          <w:sz w:val="24"/>
          <w:szCs w:val="24"/>
        </w:rPr>
      </w:pPr>
      <w:r w:rsidRPr="00E25D2D">
        <w:rPr>
          <w:rFonts w:ascii="Times New Roman" w:hAnsi="Times New Roman" w:cs="Times New Roman"/>
          <w:bCs/>
          <w:sz w:val="24"/>
          <w:szCs w:val="24"/>
        </w:rPr>
        <w:t>(</w:t>
      </w:r>
      <w:proofErr w:type="spellStart"/>
      <w:r w:rsidRPr="00E25D2D">
        <w:rPr>
          <w:rFonts w:ascii="Times New Roman" w:hAnsi="Times New Roman" w:cs="Times New Roman"/>
          <w:bCs/>
          <w:sz w:val="24"/>
          <w:szCs w:val="24"/>
        </w:rPr>
        <w:t>i</w:t>
      </w:r>
      <w:proofErr w:type="spellEnd"/>
      <w:r w:rsidRPr="00E25D2D">
        <w:rPr>
          <w:rFonts w:ascii="Times New Roman" w:hAnsi="Times New Roman" w:cs="Times New Roman"/>
          <w:bCs/>
          <w:sz w:val="24"/>
          <w:szCs w:val="24"/>
        </w:rPr>
        <w:t xml:space="preserve">) </w:t>
      </w:r>
      <w:r w:rsidR="00556BE0" w:rsidRPr="00E25D2D">
        <w:rPr>
          <w:rFonts w:ascii="Times New Roman" w:hAnsi="Times New Roman" w:cs="Times New Roman"/>
          <w:bCs/>
          <w:sz w:val="24"/>
          <w:szCs w:val="24"/>
        </w:rPr>
        <w:t xml:space="preserve">The </w:t>
      </w:r>
      <w:proofErr w:type="spellStart"/>
      <w:r w:rsidR="00556BE0" w:rsidRPr="00E25D2D">
        <w:rPr>
          <w:rFonts w:ascii="Times New Roman" w:hAnsi="Times New Roman" w:cs="Times New Roman"/>
          <w:bCs/>
          <w:sz w:val="24"/>
          <w:szCs w:val="24"/>
        </w:rPr>
        <w:t>c</w:t>
      </w:r>
      <w:r w:rsidR="005218FD" w:rsidRPr="00E25D2D">
        <w:rPr>
          <w:rFonts w:ascii="Times New Roman" w:hAnsi="Times New Roman" w:cs="Times New Roman"/>
          <w:bCs/>
          <w:sz w:val="24"/>
          <w:szCs w:val="24"/>
        </w:rPr>
        <w:t>entre</w:t>
      </w:r>
      <w:proofErr w:type="spellEnd"/>
      <w:r w:rsidR="005218FD" w:rsidRPr="00E25D2D">
        <w:rPr>
          <w:rFonts w:ascii="Times New Roman" w:hAnsi="Times New Roman" w:cs="Times New Roman"/>
          <w:bCs/>
          <w:sz w:val="24"/>
          <w:szCs w:val="24"/>
        </w:rPr>
        <w:t xml:space="preserve"> frequencies and b</w:t>
      </w:r>
      <w:r w:rsidR="00A3656F" w:rsidRPr="00E25D2D">
        <w:rPr>
          <w:rFonts w:ascii="Times New Roman" w:hAnsi="Times New Roman" w:cs="Times New Roman"/>
          <w:bCs/>
          <w:sz w:val="24"/>
          <w:szCs w:val="24"/>
        </w:rPr>
        <w:t>andwidths of the spectrum holes</w:t>
      </w:r>
      <w:r w:rsidR="004B055E" w:rsidRPr="00E25D2D">
        <w:rPr>
          <w:rFonts w:ascii="Times New Roman" w:hAnsi="Times New Roman" w:cs="Times New Roman"/>
          <w:bCs/>
          <w:sz w:val="24"/>
          <w:szCs w:val="24"/>
        </w:rPr>
        <w:t>,</w:t>
      </w:r>
    </w:p>
    <w:p w14:paraId="1971497E" w14:textId="77777777" w:rsidR="005218FD" w:rsidRPr="00E25D2D" w:rsidRDefault="0012071A" w:rsidP="004B30D2">
      <w:pPr>
        <w:spacing w:after="80"/>
        <w:jc w:val="both"/>
        <w:rPr>
          <w:rFonts w:ascii="Times New Roman" w:hAnsi="Times New Roman" w:cs="Times New Roman"/>
          <w:bCs/>
          <w:sz w:val="24"/>
          <w:szCs w:val="24"/>
        </w:rPr>
      </w:pPr>
      <w:r w:rsidRPr="00E25D2D">
        <w:rPr>
          <w:rFonts w:ascii="Times New Roman" w:hAnsi="Times New Roman" w:cs="Times New Roman"/>
          <w:bCs/>
          <w:sz w:val="24"/>
          <w:szCs w:val="24"/>
        </w:rPr>
        <w:t xml:space="preserve">(ii) </w:t>
      </w:r>
      <w:r w:rsidR="00556BE0" w:rsidRPr="00E25D2D">
        <w:rPr>
          <w:rFonts w:ascii="Times New Roman" w:hAnsi="Times New Roman" w:cs="Times New Roman"/>
          <w:bCs/>
          <w:sz w:val="24"/>
          <w:szCs w:val="24"/>
        </w:rPr>
        <w:t>The c</w:t>
      </w:r>
      <w:r w:rsidR="005218FD" w:rsidRPr="00E25D2D">
        <w:rPr>
          <w:rFonts w:ascii="Times New Roman" w:hAnsi="Times New Roman" w:cs="Times New Roman"/>
          <w:bCs/>
          <w:sz w:val="24"/>
          <w:szCs w:val="24"/>
        </w:rPr>
        <w:t xml:space="preserve">ombined variance of interference plus thermal noise in each spectrum hole, </w:t>
      </w:r>
    </w:p>
    <w:p w14:paraId="2A1D37D9" w14:textId="77777777" w:rsidR="003768B5" w:rsidRPr="00E25D2D" w:rsidRDefault="0012071A" w:rsidP="004B30D2">
      <w:pPr>
        <w:spacing w:after="80"/>
        <w:jc w:val="both"/>
        <w:rPr>
          <w:rFonts w:ascii="Times New Roman" w:hAnsi="Times New Roman" w:cs="Times New Roman"/>
          <w:bCs/>
          <w:sz w:val="24"/>
          <w:szCs w:val="24"/>
        </w:rPr>
      </w:pPr>
      <w:r w:rsidRPr="00E25D2D">
        <w:rPr>
          <w:rFonts w:ascii="Times New Roman" w:hAnsi="Times New Roman" w:cs="Times New Roman"/>
          <w:bCs/>
          <w:sz w:val="24"/>
          <w:szCs w:val="24"/>
        </w:rPr>
        <w:t xml:space="preserve">(iii) </w:t>
      </w:r>
      <w:r w:rsidR="00556BE0" w:rsidRPr="00E25D2D">
        <w:rPr>
          <w:rFonts w:ascii="Times New Roman" w:hAnsi="Times New Roman" w:cs="Times New Roman"/>
          <w:bCs/>
          <w:sz w:val="24"/>
          <w:szCs w:val="24"/>
        </w:rPr>
        <w:t>The e</w:t>
      </w:r>
      <w:r w:rsidR="005218FD" w:rsidRPr="00E25D2D">
        <w:rPr>
          <w:rFonts w:ascii="Times New Roman" w:hAnsi="Times New Roman" w:cs="Times New Roman"/>
          <w:bCs/>
          <w:sz w:val="24"/>
          <w:szCs w:val="24"/>
        </w:rPr>
        <w:t>stimate of SNR for adaptive transmission.</w:t>
      </w:r>
    </w:p>
    <w:p w14:paraId="3DF447D7" w14:textId="77777777" w:rsidR="002A2492" w:rsidRPr="00E25D2D" w:rsidRDefault="00AA2F38" w:rsidP="004B30D2">
      <w:pPr>
        <w:spacing w:after="80"/>
        <w:jc w:val="both"/>
        <w:rPr>
          <w:rFonts w:ascii="Times New Roman" w:hAnsi="Times New Roman" w:cs="Times New Roman"/>
          <w:bCs/>
          <w:sz w:val="24"/>
          <w:szCs w:val="24"/>
        </w:rPr>
      </w:pPr>
      <w:r w:rsidRPr="00E25D2D">
        <w:rPr>
          <w:rFonts w:ascii="Times New Roman" w:hAnsi="Times New Roman" w:cs="Times New Roman"/>
          <w:bCs/>
          <w:sz w:val="24"/>
          <w:szCs w:val="24"/>
        </w:rPr>
        <w:t>Figure 4</w:t>
      </w:r>
      <w:r w:rsidR="002A2492" w:rsidRPr="00E25D2D">
        <w:rPr>
          <w:rFonts w:ascii="Times New Roman" w:hAnsi="Times New Roman" w:cs="Times New Roman"/>
          <w:bCs/>
          <w:sz w:val="24"/>
          <w:szCs w:val="24"/>
        </w:rPr>
        <w:t xml:space="preserve"> </w:t>
      </w:r>
      <w:r w:rsidR="003E6382" w:rsidRPr="00E25D2D">
        <w:rPr>
          <w:rFonts w:ascii="Times New Roman" w:hAnsi="Times New Roman" w:cs="Times New Roman"/>
          <w:bCs/>
          <w:sz w:val="24"/>
          <w:szCs w:val="24"/>
        </w:rPr>
        <w:t>shows a CC</w:t>
      </w:r>
      <w:r w:rsidR="002A2492" w:rsidRPr="00E25D2D">
        <w:rPr>
          <w:rFonts w:ascii="Times New Roman" w:hAnsi="Times New Roman" w:cs="Times New Roman"/>
          <w:bCs/>
          <w:sz w:val="24"/>
          <w:szCs w:val="24"/>
        </w:rPr>
        <w:t xml:space="preserve"> link where the transmitter and receiver are positioned in different CR devices. The CR</w:t>
      </w:r>
      <w:r w:rsidR="00613053" w:rsidRPr="00E25D2D">
        <w:rPr>
          <w:rFonts w:ascii="Times New Roman" w:hAnsi="Times New Roman" w:cs="Times New Roman"/>
          <w:bCs/>
          <w:sz w:val="24"/>
          <w:szCs w:val="24"/>
        </w:rPr>
        <w:t xml:space="preserve"> devices are transceivers,</w:t>
      </w:r>
      <w:r w:rsidR="002A2492" w:rsidRPr="00E25D2D">
        <w:rPr>
          <w:rFonts w:ascii="Times New Roman" w:hAnsi="Times New Roman" w:cs="Times New Roman"/>
          <w:bCs/>
          <w:sz w:val="24"/>
          <w:szCs w:val="24"/>
        </w:rPr>
        <w:t xml:space="preserve"> the transmitter side includes a unit f</w:t>
      </w:r>
      <w:r w:rsidR="00613053" w:rsidRPr="00E25D2D">
        <w:rPr>
          <w:rFonts w:ascii="Times New Roman" w:hAnsi="Times New Roman" w:cs="Times New Roman"/>
          <w:bCs/>
          <w:sz w:val="24"/>
          <w:szCs w:val="24"/>
        </w:rPr>
        <w:t>or radio scene analysis to sense</w:t>
      </w:r>
      <w:r w:rsidR="002A2492" w:rsidRPr="00E25D2D">
        <w:rPr>
          <w:rFonts w:ascii="Times New Roman" w:hAnsi="Times New Roman" w:cs="Times New Roman"/>
          <w:bCs/>
          <w:sz w:val="24"/>
          <w:szCs w:val="24"/>
        </w:rPr>
        <w:t xml:space="preserve"> the spectrum in the vicinity of the transmitter. </w:t>
      </w:r>
      <w:r w:rsidR="00613053" w:rsidRPr="00E25D2D">
        <w:rPr>
          <w:rFonts w:ascii="Times New Roman" w:hAnsi="Times New Roman" w:cs="Times New Roman"/>
          <w:bCs/>
          <w:sz w:val="24"/>
          <w:szCs w:val="24"/>
        </w:rPr>
        <w:t>Though</w:t>
      </w:r>
      <w:r w:rsidR="002A2492" w:rsidRPr="00E25D2D">
        <w:rPr>
          <w:rFonts w:ascii="Times New Roman" w:hAnsi="Times New Roman" w:cs="Times New Roman"/>
          <w:bCs/>
          <w:sz w:val="24"/>
          <w:szCs w:val="24"/>
        </w:rPr>
        <w:t xml:space="preserve">, this sensing unit belongs to a different link and </w:t>
      </w:r>
      <w:r w:rsidR="00613053" w:rsidRPr="00E25D2D">
        <w:rPr>
          <w:rFonts w:ascii="Times New Roman" w:hAnsi="Times New Roman" w:cs="Times New Roman"/>
          <w:bCs/>
          <w:sz w:val="24"/>
          <w:szCs w:val="24"/>
        </w:rPr>
        <w:t>thus not shown</w:t>
      </w:r>
      <w:r w:rsidR="002A2492" w:rsidRPr="00E25D2D">
        <w:rPr>
          <w:rFonts w:ascii="Times New Roman" w:hAnsi="Times New Roman" w:cs="Times New Roman"/>
          <w:bCs/>
          <w:sz w:val="24"/>
          <w:szCs w:val="24"/>
        </w:rPr>
        <w:t xml:space="preserve"> in the figure. </w:t>
      </w:r>
    </w:p>
    <w:p w14:paraId="5F74CBEF" w14:textId="77777777" w:rsidR="00911F76" w:rsidRPr="00E25D2D" w:rsidRDefault="00911F76" w:rsidP="00552D01">
      <w:pPr>
        <w:spacing w:after="80"/>
        <w:jc w:val="center"/>
        <w:rPr>
          <w:rFonts w:ascii="Times New Roman" w:hAnsi="Times New Roman" w:cs="Times New Roman"/>
          <w:bCs/>
          <w:sz w:val="24"/>
          <w:szCs w:val="24"/>
        </w:rPr>
      </w:pPr>
      <w:r w:rsidRPr="00E25D2D">
        <w:rPr>
          <w:noProof/>
        </w:rPr>
        <w:drawing>
          <wp:inline distT="0" distB="0" distL="0" distR="0" wp14:anchorId="6A38B9E4" wp14:editId="1D405698">
            <wp:extent cx="6157334" cy="26477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163400" cy="2650394"/>
                    </a:xfrm>
                    <a:prstGeom prst="rect">
                      <a:avLst/>
                    </a:prstGeom>
                  </pic:spPr>
                </pic:pic>
              </a:graphicData>
            </a:graphic>
          </wp:inline>
        </w:drawing>
      </w:r>
      <w:r w:rsidRPr="00E25D2D">
        <w:rPr>
          <w:rFonts w:ascii="Times New Roman" w:hAnsi="Times New Roman" w:cs="Times New Roman"/>
          <w:bCs/>
          <w:sz w:val="24"/>
          <w:szCs w:val="24"/>
        </w:rPr>
        <w:br/>
      </w:r>
      <w:r w:rsidR="00647DF7" w:rsidRPr="00E25D2D">
        <w:rPr>
          <w:rFonts w:ascii="Times New Roman" w:hAnsi="Times New Roman" w:cs="Times New Roman"/>
          <w:bCs/>
          <w:sz w:val="24"/>
          <w:szCs w:val="24"/>
        </w:rPr>
        <w:t xml:space="preserve">                          </w:t>
      </w:r>
      <w:r w:rsidR="00CE1F86" w:rsidRPr="00E25D2D">
        <w:rPr>
          <w:rFonts w:ascii="Times New Roman" w:hAnsi="Times New Roman" w:cs="Times New Roman"/>
          <w:bCs/>
          <w:sz w:val="24"/>
          <w:szCs w:val="24"/>
        </w:rPr>
        <w:t xml:space="preserve">  </w:t>
      </w:r>
      <w:r w:rsidR="00647DF7" w:rsidRPr="00E25D2D">
        <w:rPr>
          <w:rFonts w:ascii="Times New Roman" w:hAnsi="Times New Roman" w:cs="Times New Roman"/>
          <w:bCs/>
          <w:sz w:val="24"/>
          <w:szCs w:val="24"/>
        </w:rPr>
        <w:t xml:space="preserve"> </w:t>
      </w:r>
      <w:r w:rsidR="00ED64B2" w:rsidRPr="00E25D2D">
        <w:rPr>
          <w:rFonts w:ascii="Times New Roman" w:hAnsi="Times New Roman" w:cs="Times New Roman"/>
          <w:bCs/>
          <w:sz w:val="24"/>
          <w:szCs w:val="24"/>
        </w:rPr>
        <w:t>Figure 4</w:t>
      </w:r>
      <w:r w:rsidRPr="00E25D2D">
        <w:rPr>
          <w:rFonts w:ascii="Times New Roman" w:hAnsi="Times New Roman" w:cs="Times New Roman"/>
          <w:bCs/>
          <w:sz w:val="24"/>
          <w:szCs w:val="24"/>
        </w:rPr>
        <w:t>. CC for cognitive radio link.</w:t>
      </w:r>
      <w:r w:rsidR="00063B33" w:rsidRPr="00E25D2D">
        <w:rPr>
          <w:rFonts w:ascii="Times New Roman" w:hAnsi="Times New Roman" w:cs="Times New Roman"/>
          <w:bCs/>
          <w:sz w:val="24"/>
          <w:szCs w:val="24"/>
        </w:rPr>
        <w:t xml:space="preserve"> [29]</w:t>
      </w:r>
    </w:p>
    <w:p w14:paraId="1EC07EF2" w14:textId="77777777" w:rsidR="00647DF7" w:rsidRPr="00E25D2D" w:rsidRDefault="00647DF7" w:rsidP="004B30D2">
      <w:pPr>
        <w:spacing w:after="80"/>
        <w:jc w:val="both"/>
        <w:rPr>
          <w:rFonts w:ascii="Times New Roman" w:hAnsi="Times New Roman" w:cs="Times New Roman"/>
          <w:bCs/>
          <w:sz w:val="8"/>
          <w:szCs w:val="24"/>
        </w:rPr>
      </w:pPr>
    </w:p>
    <w:p w14:paraId="59D2CBB3" w14:textId="77777777" w:rsidR="00A35313" w:rsidRPr="00E25D2D" w:rsidRDefault="007657DF" w:rsidP="001345C8">
      <w:pPr>
        <w:jc w:val="both"/>
        <w:rPr>
          <w:rFonts w:ascii="Times New Roman" w:hAnsi="Times New Roman" w:cs="Times New Roman"/>
          <w:bCs/>
          <w:sz w:val="24"/>
          <w:szCs w:val="24"/>
        </w:rPr>
      </w:pPr>
      <w:r w:rsidRPr="00E25D2D">
        <w:rPr>
          <w:rFonts w:ascii="Times New Roman" w:hAnsi="Times New Roman" w:cs="Times New Roman"/>
          <w:bCs/>
          <w:sz w:val="24"/>
          <w:szCs w:val="24"/>
        </w:rPr>
        <w:t>If several SNs share one common spectrum band, their spectrum usage may be organized by a central network</w:t>
      </w:r>
      <w:r w:rsidR="001C4EF1" w:rsidRPr="00E25D2D">
        <w:rPr>
          <w:rFonts w:ascii="Times New Roman" w:hAnsi="Times New Roman" w:cs="Times New Roman"/>
          <w:bCs/>
          <w:sz w:val="24"/>
          <w:szCs w:val="24"/>
        </w:rPr>
        <w:t>, called spectrum broker [</w:t>
      </w:r>
      <w:r w:rsidR="00110EA9" w:rsidRPr="00E25D2D">
        <w:rPr>
          <w:rFonts w:ascii="Times New Roman" w:hAnsi="Times New Roman" w:cs="Times New Roman"/>
          <w:bCs/>
          <w:sz w:val="24"/>
          <w:szCs w:val="24"/>
        </w:rPr>
        <w:t>30</w:t>
      </w:r>
      <w:r w:rsidRPr="00E25D2D">
        <w:rPr>
          <w:rFonts w:ascii="Times New Roman" w:hAnsi="Times New Roman" w:cs="Times New Roman"/>
          <w:bCs/>
          <w:sz w:val="24"/>
          <w:szCs w:val="24"/>
        </w:rPr>
        <w:t xml:space="preserve">].  </w:t>
      </w:r>
    </w:p>
    <w:p w14:paraId="06DD7E4D" w14:textId="77777777" w:rsidR="00381F6A" w:rsidRPr="00E25D2D" w:rsidRDefault="000360BE" w:rsidP="00AA4CFF">
      <w:pPr>
        <w:spacing w:after="80"/>
        <w:jc w:val="both"/>
        <w:rPr>
          <w:rFonts w:ascii="Times New Roman" w:hAnsi="Times New Roman" w:cs="Times New Roman"/>
          <w:b/>
          <w:sz w:val="24"/>
          <w:szCs w:val="24"/>
        </w:rPr>
      </w:pPr>
      <w:r w:rsidRPr="00E25D2D">
        <w:rPr>
          <w:rFonts w:ascii="Times New Roman" w:hAnsi="Times New Roman" w:cs="Times New Roman"/>
          <w:b/>
          <w:sz w:val="24"/>
          <w:szCs w:val="24"/>
        </w:rPr>
        <w:t>5.0</w:t>
      </w:r>
      <w:r w:rsidR="001345C8" w:rsidRPr="00E25D2D">
        <w:rPr>
          <w:rFonts w:ascii="Times New Roman" w:hAnsi="Times New Roman" w:cs="Times New Roman"/>
          <w:b/>
          <w:sz w:val="24"/>
          <w:szCs w:val="24"/>
        </w:rPr>
        <w:tab/>
      </w:r>
      <w:r w:rsidR="00381F6A" w:rsidRPr="00E25D2D">
        <w:rPr>
          <w:rFonts w:ascii="Times New Roman" w:hAnsi="Times New Roman" w:cs="Times New Roman"/>
          <w:b/>
          <w:sz w:val="24"/>
          <w:szCs w:val="24"/>
        </w:rPr>
        <w:t>Spectrum Sensing Methods</w:t>
      </w:r>
    </w:p>
    <w:p w14:paraId="7A431581"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sz w:val="24"/>
          <w:szCs w:val="24"/>
        </w:rPr>
        <w:t>CR is a key technology that allows the limited and inadequately used frequency bands to be used efficiently with an opportunistic method. Communication performance and stability in CR networks are highly dependent on whether the spectrum sensing function is performed correctly or not.</w:t>
      </w:r>
    </w:p>
    <w:p w14:paraId="7A9CE547"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Spectrum sensing is a serious issue of CR technology because of the fading, time-varying nature of wireless channels and shadowing. To sense unused or limited frequency bands, several approaches for spectrum sensing have been suggested in the literature review. Examples are, </w:t>
      </w:r>
      <w:proofErr w:type="spellStart"/>
      <w:r w:rsidRPr="00E25D2D">
        <w:rPr>
          <w:rFonts w:ascii="Times New Roman" w:hAnsi="Times New Roman" w:cs="Times New Roman"/>
          <w:sz w:val="24"/>
          <w:szCs w:val="24"/>
        </w:rPr>
        <w:t>cyclostationary</w:t>
      </w:r>
      <w:proofErr w:type="spellEnd"/>
      <w:r w:rsidRPr="00E25D2D">
        <w:rPr>
          <w:rFonts w:ascii="Times New Roman" w:hAnsi="Times New Roman" w:cs="Times New Roman"/>
          <w:sz w:val="24"/>
          <w:szCs w:val="24"/>
        </w:rPr>
        <w:t>-based sensing [</w:t>
      </w:r>
      <w:r w:rsidR="00110EA9" w:rsidRPr="00E25D2D">
        <w:rPr>
          <w:rFonts w:ascii="Times New Roman" w:hAnsi="Times New Roman" w:cs="Times New Roman"/>
          <w:sz w:val="24"/>
          <w:szCs w:val="24"/>
        </w:rPr>
        <w:t>31</w:t>
      </w:r>
      <w:r w:rsidR="00F206BA" w:rsidRPr="00E25D2D">
        <w:rPr>
          <w:rFonts w:ascii="Times New Roman" w:hAnsi="Times New Roman" w:cs="Times New Roman"/>
          <w:sz w:val="24"/>
          <w:szCs w:val="24"/>
        </w:rPr>
        <w:t xml:space="preserve">, </w:t>
      </w:r>
      <w:r w:rsidR="00110EA9" w:rsidRPr="00E25D2D">
        <w:rPr>
          <w:rFonts w:ascii="Times New Roman" w:hAnsi="Times New Roman" w:cs="Times New Roman"/>
          <w:sz w:val="24"/>
          <w:szCs w:val="24"/>
        </w:rPr>
        <w:t>32</w:t>
      </w:r>
      <w:r w:rsidRPr="00E25D2D">
        <w:rPr>
          <w:rFonts w:ascii="Times New Roman" w:hAnsi="Times New Roman" w:cs="Times New Roman"/>
          <w:sz w:val="24"/>
          <w:szCs w:val="24"/>
        </w:rPr>
        <w:t>], waveform based sensing [</w:t>
      </w:r>
      <w:r w:rsidR="00110EA9" w:rsidRPr="00E25D2D">
        <w:rPr>
          <w:rFonts w:ascii="Times New Roman" w:hAnsi="Times New Roman" w:cs="Times New Roman"/>
          <w:sz w:val="24"/>
          <w:szCs w:val="24"/>
        </w:rPr>
        <w:t>32</w:t>
      </w:r>
      <w:r w:rsidRPr="00E25D2D">
        <w:rPr>
          <w:rFonts w:ascii="Times New Roman" w:hAnsi="Times New Roman" w:cs="Times New Roman"/>
          <w:sz w:val="24"/>
          <w:szCs w:val="24"/>
        </w:rPr>
        <w:t>], matched filtering [</w:t>
      </w:r>
      <w:r w:rsidR="00110EA9" w:rsidRPr="00E25D2D">
        <w:rPr>
          <w:rFonts w:ascii="Times New Roman" w:hAnsi="Times New Roman" w:cs="Times New Roman"/>
          <w:sz w:val="24"/>
          <w:szCs w:val="24"/>
        </w:rPr>
        <w:t>34</w:t>
      </w:r>
      <w:r w:rsidR="00F206BA" w:rsidRPr="00E25D2D">
        <w:rPr>
          <w:rFonts w:ascii="Times New Roman" w:hAnsi="Times New Roman" w:cs="Times New Roman"/>
          <w:sz w:val="24"/>
          <w:szCs w:val="24"/>
        </w:rPr>
        <w:t xml:space="preserve">, </w:t>
      </w:r>
      <w:r w:rsidR="00110EA9" w:rsidRPr="00E25D2D">
        <w:rPr>
          <w:rFonts w:ascii="Times New Roman" w:hAnsi="Times New Roman" w:cs="Times New Roman"/>
          <w:sz w:val="24"/>
          <w:szCs w:val="24"/>
        </w:rPr>
        <w:t>35</w:t>
      </w:r>
      <w:r w:rsidRPr="00E25D2D">
        <w:rPr>
          <w:rFonts w:ascii="Times New Roman" w:hAnsi="Times New Roman" w:cs="Times New Roman"/>
          <w:sz w:val="24"/>
          <w:szCs w:val="24"/>
        </w:rPr>
        <w:t>], eigenvalue-based sensing [</w:t>
      </w:r>
      <w:r w:rsidR="00110EA9" w:rsidRPr="00E25D2D">
        <w:rPr>
          <w:rFonts w:ascii="Times New Roman" w:hAnsi="Times New Roman" w:cs="Times New Roman"/>
          <w:sz w:val="24"/>
          <w:szCs w:val="24"/>
        </w:rPr>
        <w:t>36</w:t>
      </w:r>
      <w:r w:rsidRPr="00E25D2D">
        <w:rPr>
          <w:rFonts w:ascii="Times New Roman" w:hAnsi="Times New Roman" w:cs="Times New Roman"/>
          <w:sz w:val="24"/>
          <w:szCs w:val="24"/>
        </w:rPr>
        <w:t>,</w:t>
      </w:r>
      <w:r w:rsidR="00F206BA" w:rsidRPr="00E25D2D">
        <w:rPr>
          <w:rFonts w:ascii="Times New Roman" w:hAnsi="Times New Roman" w:cs="Times New Roman"/>
          <w:sz w:val="24"/>
          <w:szCs w:val="24"/>
        </w:rPr>
        <w:t xml:space="preserve"> </w:t>
      </w:r>
      <w:r w:rsidR="00110EA9" w:rsidRPr="00E25D2D">
        <w:rPr>
          <w:rFonts w:ascii="Times New Roman" w:hAnsi="Times New Roman" w:cs="Times New Roman"/>
          <w:sz w:val="24"/>
          <w:szCs w:val="24"/>
        </w:rPr>
        <w:t>37</w:t>
      </w:r>
      <w:r w:rsidRPr="00E25D2D">
        <w:rPr>
          <w:rFonts w:ascii="Times New Roman" w:hAnsi="Times New Roman" w:cs="Times New Roman"/>
          <w:sz w:val="24"/>
          <w:szCs w:val="24"/>
        </w:rPr>
        <w:t>], energy detection sensing [</w:t>
      </w:r>
      <w:r w:rsidR="00110EA9" w:rsidRPr="00E25D2D">
        <w:rPr>
          <w:rFonts w:ascii="Times New Roman" w:hAnsi="Times New Roman" w:cs="Times New Roman"/>
          <w:sz w:val="24"/>
          <w:szCs w:val="24"/>
        </w:rPr>
        <w:t>38</w:t>
      </w:r>
      <w:r w:rsidRPr="00E25D2D">
        <w:rPr>
          <w:rFonts w:ascii="Times New Roman" w:hAnsi="Times New Roman" w:cs="Times New Roman"/>
          <w:sz w:val="24"/>
          <w:szCs w:val="24"/>
        </w:rPr>
        <w:t>–</w:t>
      </w:r>
      <w:r w:rsidR="00110EA9" w:rsidRPr="00E25D2D">
        <w:rPr>
          <w:rFonts w:ascii="Times New Roman" w:hAnsi="Times New Roman" w:cs="Times New Roman"/>
          <w:sz w:val="24"/>
          <w:szCs w:val="24"/>
        </w:rPr>
        <w:t>39</w:t>
      </w:r>
      <w:r w:rsidRPr="00E25D2D">
        <w:rPr>
          <w:rFonts w:ascii="Times New Roman" w:hAnsi="Times New Roman" w:cs="Times New Roman"/>
          <w:sz w:val="24"/>
          <w:szCs w:val="24"/>
        </w:rPr>
        <w:t>] and wavelet-based sensing [</w:t>
      </w:r>
      <w:r w:rsidR="00110EA9" w:rsidRPr="00E25D2D">
        <w:rPr>
          <w:rFonts w:ascii="Times New Roman" w:hAnsi="Times New Roman" w:cs="Times New Roman"/>
          <w:sz w:val="24"/>
          <w:szCs w:val="24"/>
        </w:rPr>
        <w:t>40</w:t>
      </w:r>
      <w:r w:rsidRPr="00E25D2D">
        <w:rPr>
          <w:rFonts w:ascii="Times New Roman" w:hAnsi="Times New Roman" w:cs="Times New Roman"/>
          <w:sz w:val="24"/>
          <w:szCs w:val="24"/>
        </w:rPr>
        <w:t xml:space="preserve">]. </w:t>
      </w:r>
    </w:p>
    <w:p w14:paraId="7014D8E4"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i/>
          <w:sz w:val="24"/>
          <w:szCs w:val="24"/>
        </w:rPr>
        <w:t>(</w:t>
      </w:r>
      <w:proofErr w:type="spellStart"/>
      <w:r w:rsidRPr="00E25D2D">
        <w:rPr>
          <w:rFonts w:ascii="Times New Roman" w:hAnsi="Times New Roman" w:cs="Times New Roman"/>
          <w:i/>
          <w:sz w:val="24"/>
          <w:szCs w:val="24"/>
        </w:rPr>
        <w:t>i</w:t>
      </w:r>
      <w:proofErr w:type="spellEnd"/>
      <w:r w:rsidRPr="00E25D2D">
        <w:rPr>
          <w:rFonts w:ascii="Times New Roman" w:hAnsi="Times New Roman" w:cs="Times New Roman"/>
          <w:i/>
          <w:sz w:val="24"/>
          <w:szCs w:val="24"/>
        </w:rPr>
        <w:t>)</w:t>
      </w:r>
      <w:r w:rsidRPr="00E25D2D">
        <w:rPr>
          <w:rFonts w:ascii="Times New Roman" w:hAnsi="Times New Roman" w:cs="Times New Roman"/>
          <w:i/>
          <w:sz w:val="24"/>
          <w:szCs w:val="24"/>
        </w:rPr>
        <w:tab/>
      </w:r>
      <w:proofErr w:type="spellStart"/>
      <w:r w:rsidRPr="00E25D2D">
        <w:rPr>
          <w:rFonts w:ascii="Times New Roman" w:hAnsi="Times New Roman" w:cs="Times New Roman"/>
          <w:i/>
          <w:sz w:val="24"/>
          <w:szCs w:val="24"/>
        </w:rPr>
        <w:t>Cyclostationary</w:t>
      </w:r>
      <w:proofErr w:type="spellEnd"/>
      <w:r w:rsidRPr="00E25D2D">
        <w:rPr>
          <w:rFonts w:ascii="Times New Roman" w:hAnsi="Times New Roman" w:cs="Times New Roman"/>
          <w:i/>
          <w:sz w:val="24"/>
          <w:szCs w:val="24"/>
        </w:rPr>
        <w:t xml:space="preserve"> detection</w:t>
      </w:r>
      <w:r w:rsidRPr="00E25D2D">
        <w:rPr>
          <w:rFonts w:ascii="Times New Roman" w:hAnsi="Times New Roman" w:cs="Times New Roman"/>
          <w:sz w:val="24"/>
          <w:szCs w:val="24"/>
        </w:rPr>
        <w:t xml:space="preserve">. Is a technique for detecting PU transmissions by taking advantage of the </w:t>
      </w:r>
      <w:proofErr w:type="spellStart"/>
      <w:r w:rsidRPr="00E25D2D">
        <w:rPr>
          <w:rFonts w:ascii="Times New Roman" w:hAnsi="Times New Roman" w:cs="Times New Roman"/>
          <w:sz w:val="24"/>
          <w:szCs w:val="24"/>
        </w:rPr>
        <w:t>cyclostationary</w:t>
      </w:r>
      <w:proofErr w:type="spellEnd"/>
      <w:r w:rsidRPr="00E25D2D">
        <w:rPr>
          <w:rFonts w:ascii="Times New Roman" w:hAnsi="Times New Roman" w:cs="Times New Roman"/>
          <w:sz w:val="24"/>
          <w:szCs w:val="24"/>
        </w:rPr>
        <w:t xml:space="preserve"> features of the received signals [</w:t>
      </w:r>
      <w:r w:rsidR="00CB0246" w:rsidRPr="00E25D2D">
        <w:rPr>
          <w:rFonts w:ascii="Times New Roman" w:hAnsi="Times New Roman" w:cs="Times New Roman"/>
          <w:sz w:val="24"/>
          <w:szCs w:val="24"/>
        </w:rPr>
        <w:t>41</w:t>
      </w:r>
      <w:r w:rsidRPr="00E25D2D">
        <w:rPr>
          <w:rFonts w:ascii="Times New Roman" w:hAnsi="Times New Roman" w:cs="Times New Roman"/>
          <w:sz w:val="24"/>
          <w:szCs w:val="24"/>
        </w:rPr>
        <w:t xml:space="preserve">]. It uses the periodicity in the received primary signal to recognize the presence of PUs. By this, the detector can distinguish PU signals, SU signals or </w:t>
      </w:r>
      <w:r w:rsidRPr="00E25D2D">
        <w:rPr>
          <w:rFonts w:ascii="Times New Roman" w:hAnsi="Times New Roman" w:cs="Times New Roman"/>
          <w:sz w:val="24"/>
          <w:szCs w:val="24"/>
        </w:rPr>
        <w:lastRenderedPageBreak/>
        <w:t xml:space="preserve">interference. Though, the performance of this detection technique rest on adequate number of samples, which increases the computational complexity. </w:t>
      </w:r>
      <w:r w:rsidR="00A140EA" w:rsidRPr="00E25D2D">
        <w:rPr>
          <w:rFonts w:ascii="Times New Roman" w:hAnsi="Times New Roman" w:cs="Times New Roman"/>
          <w:sz w:val="24"/>
          <w:szCs w:val="24"/>
        </w:rPr>
        <w:t xml:space="preserve">Performs well when compared to other detection schemes, because it has the ability of rejection of noise but has </w:t>
      </w:r>
      <w:r w:rsidR="004541B4" w:rsidRPr="00E25D2D">
        <w:rPr>
          <w:rFonts w:ascii="Times New Roman" w:hAnsi="Times New Roman" w:cs="Times New Roman"/>
          <w:sz w:val="24"/>
          <w:szCs w:val="24"/>
        </w:rPr>
        <w:t xml:space="preserve">nonlinearity, </w:t>
      </w:r>
      <w:r w:rsidR="00A140EA" w:rsidRPr="00E25D2D">
        <w:rPr>
          <w:rFonts w:ascii="Times New Roman" w:hAnsi="Times New Roman" w:cs="Times New Roman"/>
          <w:sz w:val="24"/>
          <w:szCs w:val="24"/>
        </w:rPr>
        <w:t>spectral lea</w:t>
      </w:r>
      <w:r w:rsidR="004541B4" w:rsidRPr="00E25D2D">
        <w:rPr>
          <w:rFonts w:ascii="Times New Roman" w:hAnsi="Times New Roman" w:cs="Times New Roman"/>
          <w:sz w:val="24"/>
          <w:szCs w:val="24"/>
        </w:rPr>
        <w:t xml:space="preserve">kage of high amplitude signals </w:t>
      </w:r>
      <w:r w:rsidR="00A140EA" w:rsidRPr="00E25D2D">
        <w:rPr>
          <w:rFonts w:ascii="Times New Roman" w:hAnsi="Times New Roman" w:cs="Times New Roman"/>
          <w:sz w:val="24"/>
          <w:szCs w:val="24"/>
        </w:rPr>
        <w:t>and also high costs</w:t>
      </w:r>
      <w:r w:rsidR="00F206BA" w:rsidRPr="00E25D2D">
        <w:rPr>
          <w:rFonts w:ascii="Times New Roman" w:hAnsi="Times New Roman" w:cs="Times New Roman"/>
          <w:sz w:val="24"/>
          <w:szCs w:val="24"/>
        </w:rPr>
        <w:t xml:space="preserve"> [</w:t>
      </w:r>
      <w:r w:rsidR="00CB0246" w:rsidRPr="00E25D2D">
        <w:rPr>
          <w:rFonts w:ascii="Times New Roman" w:hAnsi="Times New Roman" w:cs="Times New Roman"/>
          <w:sz w:val="24"/>
          <w:szCs w:val="24"/>
        </w:rPr>
        <w:t>42</w:t>
      </w:r>
      <w:r w:rsidR="00D177CB" w:rsidRPr="00E25D2D">
        <w:rPr>
          <w:rFonts w:ascii="Times New Roman" w:hAnsi="Times New Roman" w:cs="Times New Roman"/>
          <w:sz w:val="24"/>
          <w:szCs w:val="24"/>
        </w:rPr>
        <w:t>]</w:t>
      </w:r>
      <w:r w:rsidR="00A140EA" w:rsidRPr="00E25D2D">
        <w:rPr>
          <w:rFonts w:ascii="Times New Roman" w:hAnsi="Times New Roman" w:cs="Times New Roman"/>
          <w:sz w:val="24"/>
          <w:szCs w:val="24"/>
        </w:rPr>
        <w:t>.</w:t>
      </w:r>
      <w:r w:rsidRPr="00E25D2D">
        <w:rPr>
          <w:rFonts w:ascii="Times New Roman" w:hAnsi="Times New Roman" w:cs="Times New Roman"/>
          <w:sz w:val="24"/>
          <w:szCs w:val="24"/>
        </w:rPr>
        <w:t xml:space="preserve">                                                                           </w:t>
      </w:r>
    </w:p>
    <w:p w14:paraId="6AD185A8"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i/>
          <w:sz w:val="24"/>
          <w:szCs w:val="24"/>
        </w:rPr>
        <w:t>(ii)</w:t>
      </w:r>
      <w:r w:rsidRPr="00E25D2D">
        <w:rPr>
          <w:rFonts w:ascii="Times New Roman" w:hAnsi="Times New Roman" w:cs="Times New Roman"/>
          <w:i/>
          <w:sz w:val="24"/>
          <w:szCs w:val="24"/>
        </w:rPr>
        <w:tab/>
        <w:t>Waveform-based sensing.</w:t>
      </w:r>
      <w:r w:rsidRPr="00E25D2D">
        <w:rPr>
          <w:rFonts w:ascii="Times New Roman" w:hAnsi="Times New Roman" w:cs="Times New Roman"/>
          <w:sz w:val="24"/>
          <w:szCs w:val="24"/>
        </w:rPr>
        <w:t xml:space="preserve"> Used in systems with identified signal patterns. Such patterns comprise of preambles, </w:t>
      </w:r>
      <w:proofErr w:type="spellStart"/>
      <w:r w:rsidRPr="00E25D2D">
        <w:rPr>
          <w:rFonts w:ascii="Times New Roman" w:hAnsi="Times New Roman" w:cs="Times New Roman"/>
          <w:sz w:val="24"/>
          <w:szCs w:val="24"/>
        </w:rPr>
        <w:t>midambles</w:t>
      </w:r>
      <w:proofErr w:type="spellEnd"/>
      <w:r w:rsidRPr="00E25D2D">
        <w:rPr>
          <w:rFonts w:ascii="Times New Roman" w:hAnsi="Times New Roman" w:cs="Times New Roman"/>
          <w:sz w:val="24"/>
          <w:szCs w:val="24"/>
        </w:rPr>
        <w:t>, regularly transmitted pilot patterns, and spreading sequences [</w:t>
      </w:r>
      <w:r w:rsidR="00CB0246" w:rsidRPr="00E25D2D">
        <w:rPr>
          <w:rFonts w:ascii="Times New Roman" w:hAnsi="Times New Roman" w:cs="Times New Roman"/>
          <w:sz w:val="24"/>
          <w:szCs w:val="24"/>
        </w:rPr>
        <w:t>43</w:t>
      </w:r>
      <w:r w:rsidRPr="00E25D2D">
        <w:rPr>
          <w:rFonts w:ascii="Times New Roman" w:hAnsi="Times New Roman" w:cs="Times New Roman"/>
          <w:sz w:val="24"/>
          <w:szCs w:val="24"/>
        </w:rPr>
        <w:t xml:space="preserve">]. A preamble is an identified sequence transmitted before each burst and a </w:t>
      </w:r>
      <w:proofErr w:type="spellStart"/>
      <w:r w:rsidRPr="00E25D2D">
        <w:rPr>
          <w:rFonts w:ascii="Times New Roman" w:hAnsi="Times New Roman" w:cs="Times New Roman"/>
          <w:sz w:val="24"/>
          <w:szCs w:val="24"/>
        </w:rPr>
        <w:t>midamble</w:t>
      </w:r>
      <w:proofErr w:type="spellEnd"/>
      <w:r w:rsidRPr="00E25D2D">
        <w:rPr>
          <w:rFonts w:ascii="Times New Roman" w:hAnsi="Times New Roman" w:cs="Times New Roman"/>
          <w:sz w:val="24"/>
          <w:szCs w:val="24"/>
        </w:rPr>
        <w:t xml:space="preserve"> is transmitted in the middle of a burst or slot. In the case of a recognized model, the spectrum detection function is done by relating the received signal with a copy of itself.  </w:t>
      </w:r>
    </w:p>
    <w:p w14:paraId="03016E5A" w14:textId="32A63C35"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i/>
          <w:sz w:val="24"/>
          <w:szCs w:val="24"/>
        </w:rPr>
        <w:t>(iii)</w:t>
      </w:r>
      <w:r w:rsidRPr="00E25D2D">
        <w:rPr>
          <w:rFonts w:ascii="Times New Roman" w:hAnsi="Times New Roman" w:cs="Times New Roman"/>
          <w:i/>
          <w:sz w:val="24"/>
          <w:szCs w:val="24"/>
        </w:rPr>
        <w:tab/>
        <w:t>Matched filtering detection</w:t>
      </w:r>
      <w:r w:rsidRPr="00E25D2D">
        <w:rPr>
          <w:rFonts w:ascii="Times New Roman" w:hAnsi="Times New Roman" w:cs="Times New Roman"/>
          <w:sz w:val="24"/>
          <w:szCs w:val="24"/>
        </w:rPr>
        <w:t xml:space="preserve">. Matched filtering detection techniques with shorter detection periods are chosen if certain signal information, such as bandwidth, modulation type and grade, operating frequency, frame structure of the </w:t>
      </w:r>
      <w:r w:rsidR="00552D01">
        <w:rPr>
          <w:rFonts w:ascii="Times New Roman" w:hAnsi="Times New Roman" w:cs="Times New Roman"/>
          <w:sz w:val="24"/>
          <w:szCs w:val="24"/>
        </w:rPr>
        <w:t>PU</w:t>
      </w:r>
      <w:r w:rsidRPr="00E25D2D">
        <w:rPr>
          <w:rFonts w:ascii="Times New Roman" w:hAnsi="Times New Roman" w:cs="Times New Roman"/>
          <w:sz w:val="24"/>
          <w:szCs w:val="24"/>
        </w:rPr>
        <w:t xml:space="preserve"> and pulse shape, are known [</w:t>
      </w:r>
      <w:r w:rsidR="00CB0246" w:rsidRPr="00E25D2D">
        <w:rPr>
          <w:rFonts w:ascii="Times New Roman" w:hAnsi="Times New Roman" w:cs="Times New Roman"/>
          <w:sz w:val="24"/>
          <w:szCs w:val="24"/>
        </w:rPr>
        <w:t>44</w:t>
      </w:r>
      <w:r w:rsidRPr="00E25D2D">
        <w:rPr>
          <w:rFonts w:ascii="Times New Roman" w:hAnsi="Times New Roman" w:cs="Times New Roman"/>
          <w:sz w:val="24"/>
          <w:szCs w:val="24"/>
        </w:rPr>
        <w:t xml:space="preserve">, </w:t>
      </w:r>
      <w:r w:rsidR="00CB0246" w:rsidRPr="00E25D2D">
        <w:rPr>
          <w:rFonts w:ascii="Times New Roman" w:hAnsi="Times New Roman" w:cs="Times New Roman"/>
          <w:sz w:val="24"/>
          <w:szCs w:val="24"/>
        </w:rPr>
        <w:t>45</w:t>
      </w:r>
      <w:r w:rsidRPr="00E25D2D">
        <w:rPr>
          <w:rFonts w:ascii="Times New Roman" w:hAnsi="Times New Roman" w:cs="Times New Roman"/>
          <w:sz w:val="24"/>
          <w:szCs w:val="24"/>
        </w:rPr>
        <w:t xml:space="preserve">]. The detection performance of this technique basically rest on the channel reaction. To overcome this, it requires impeccable timing and synchronization in both physical and medium access control layers. </w:t>
      </w:r>
      <w:r w:rsidR="00F746E7" w:rsidRPr="00E25D2D">
        <w:rPr>
          <w:rFonts w:ascii="Times New Roman" w:hAnsi="Times New Roman" w:cs="Times New Roman"/>
          <w:sz w:val="24"/>
          <w:szCs w:val="24"/>
        </w:rPr>
        <w:t>However, if the PU information is delivered incorrectly to the matched ﬁlter detector, the sensing performance degrades rapidly.</w:t>
      </w:r>
      <w:r w:rsidR="00E52F79" w:rsidRPr="00E25D2D">
        <w:rPr>
          <w:rFonts w:ascii="Times New Roman" w:hAnsi="Times New Roman" w:cs="Times New Roman"/>
          <w:sz w:val="24"/>
          <w:szCs w:val="24"/>
        </w:rPr>
        <w:t xml:space="preserve"> [</w:t>
      </w:r>
      <w:r w:rsidR="00CB0246" w:rsidRPr="00E25D2D">
        <w:rPr>
          <w:rFonts w:ascii="Times New Roman" w:hAnsi="Times New Roman" w:cs="Times New Roman"/>
          <w:sz w:val="24"/>
          <w:szCs w:val="24"/>
        </w:rPr>
        <w:t>46</w:t>
      </w:r>
      <w:r w:rsidR="00E52F79" w:rsidRPr="00E25D2D">
        <w:rPr>
          <w:rFonts w:ascii="Times New Roman" w:hAnsi="Times New Roman" w:cs="Times New Roman"/>
          <w:sz w:val="24"/>
          <w:szCs w:val="24"/>
        </w:rPr>
        <w:t xml:space="preserve">, </w:t>
      </w:r>
      <w:r w:rsidR="00CB0246" w:rsidRPr="00E25D2D">
        <w:rPr>
          <w:rFonts w:ascii="Times New Roman" w:hAnsi="Times New Roman" w:cs="Times New Roman"/>
          <w:sz w:val="24"/>
          <w:szCs w:val="24"/>
        </w:rPr>
        <w:t>47</w:t>
      </w:r>
      <w:r w:rsidR="00E52F79" w:rsidRPr="00E25D2D">
        <w:rPr>
          <w:rFonts w:ascii="Times New Roman" w:hAnsi="Times New Roman" w:cs="Times New Roman"/>
          <w:sz w:val="24"/>
          <w:szCs w:val="24"/>
        </w:rPr>
        <w:t>]</w:t>
      </w:r>
    </w:p>
    <w:p w14:paraId="68F330F5"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i/>
          <w:sz w:val="24"/>
          <w:szCs w:val="24"/>
        </w:rPr>
        <w:t>(iv)</w:t>
      </w:r>
      <w:r w:rsidRPr="00E25D2D">
        <w:rPr>
          <w:rFonts w:ascii="Times New Roman" w:hAnsi="Times New Roman" w:cs="Times New Roman"/>
          <w:sz w:val="24"/>
          <w:szCs w:val="24"/>
        </w:rPr>
        <w:tab/>
      </w:r>
      <w:r w:rsidRPr="00E25D2D">
        <w:rPr>
          <w:rFonts w:ascii="Times New Roman" w:hAnsi="Times New Roman" w:cs="Times New Roman"/>
          <w:i/>
          <w:sz w:val="24"/>
          <w:szCs w:val="24"/>
        </w:rPr>
        <w:t xml:space="preserve">Eigenvalue-based spectrum sensing. </w:t>
      </w:r>
      <w:r w:rsidRPr="00E25D2D">
        <w:rPr>
          <w:rFonts w:ascii="Times New Roman" w:hAnsi="Times New Roman" w:cs="Times New Roman"/>
          <w:sz w:val="24"/>
          <w:szCs w:val="24"/>
        </w:rPr>
        <w:t>This does not require ample prior knowledge about the PU signals and noise power [</w:t>
      </w:r>
      <w:r w:rsidR="00CB0246" w:rsidRPr="00E25D2D">
        <w:rPr>
          <w:rFonts w:ascii="Times New Roman" w:hAnsi="Times New Roman" w:cs="Times New Roman"/>
          <w:sz w:val="24"/>
          <w:szCs w:val="24"/>
        </w:rPr>
        <w:t>48</w:t>
      </w:r>
      <w:r w:rsidRPr="00E25D2D">
        <w:rPr>
          <w:rFonts w:ascii="Times New Roman" w:hAnsi="Times New Roman" w:cs="Times New Roman"/>
          <w:sz w:val="24"/>
          <w:szCs w:val="24"/>
        </w:rPr>
        <w:t>]. The concept of this detection technique was presented in 2007 [</w:t>
      </w:r>
      <w:r w:rsidR="00CB0246" w:rsidRPr="00E25D2D">
        <w:rPr>
          <w:rFonts w:ascii="Times New Roman" w:hAnsi="Times New Roman" w:cs="Times New Roman"/>
          <w:sz w:val="24"/>
          <w:szCs w:val="24"/>
        </w:rPr>
        <w:t>49</w:t>
      </w:r>
      <w:r w:rsidRPr="00E25D2D">
        <w:rPr>
          <w:rFonts w:ascii="Times New Roman" w:hAnsi="Times New Roman" w:cs="Times New Roman"/>
          <w:sz w:val="24"/>
          <w:szCs w:val="24"/>
        </w:rPr>
        <w:t>]. In the eigen value-based spectrum detecting techniques, the decision threshold was obtained based on random matrix theory to make hypothesis testing. In order to know the presence or absence of the PU signal, the decision threshold is likened with the test statistic formed using the ratio of the maximum or average eigenvalue to the minimum eigenvalue. Nonetheless, having a high functioning complexity is a drawback of this technique [</w:t>
      </w:r>
      <w:r w:rsidR="00CB0246" w:rsidRPr="00E25D2D">
        <w:rPr>
          <w:rFonts w:ascii="Times New Roman" w:hAnsi="Times New Roman" w:cs="Times New Roman"/>
          <w:sz w:val="24"/>
          <w:szCs w:val="24"/>
        </w:rPr>
        <w:t>50</w:t>
      </w:r>
      <w:r w:rsidRPr="00E25D2D">
        <w:rPr>
          <w:rFonts w:ascii="Times New Roman" w:hAnsi="Times New Roman" w:cs="Times New Roman"/>
          <w:sz w:val="24"/>
          <w:szCs w:val="24"/>
        </w:rPr>
        <w:t xml:space="preserve">, </w:t>
      </w:r>
      <w:r w:rsidR="00CB0246" w:rsidRPr="00E25D2D">
        <w:rPr>
          <w:rFonts w:ascii="Times New Roman" w:hAnsi="Times New Roman" w:cs="Times New Roman"/>
          <w:sz w:val="24"/>
          <w:szCs w:val="24"/>
        </w:rPr>
        <w:t>51</w:t>
      </w:r>
      <w:r w:rsidRPr="00E25D2D">
        <w:rPr>
          <w:rFonts w:ascii="Times New Roman" w:hAnsi="Times New Roman" w:cs="Times New Roman"/>
          <w:sz w:val="24"/>
          <w:szCs w:val="24"/>
        </w:rPr>
        <w:t xml:space="preserve">]. </w:t>
      </w:r>
    </w:p>
    <w:p w14:paraId="54AA2509"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i/>
          <w:sz w:val="24"/>
          <w:szCs w:val="24"/>
        </w:rPr>
        <w:t>(v)</w:t>
      </w:r>
      <w:r w:rsidRPr="00E25D2D">
        <w:rPr>
          <w:rFonts w:ascii="Times New Roman" w:hAnsi="Times New Roman" w:cs="Times New Roman"/>
          <w:i/>
          <w:sz w:val="24"/>
          <w:szCs w:val="24"/>
        </w:rPr>
        <w:tab/>
        <w:t>Energy detection.</w:t>
      </w:r>
      <w:r w:rsidRPr="00E25D2D">
        <w:rPr>
          <w:rFonts w:ascii="Times New Roman" w:hAnsi="Times New Roman" w:cs="Times New Roman"/>
          <w:sz w:val="24"/>
          <w:szCs w:val="24"/>
        </w:rPr>
        <w:t xml:space="preserve"> Is a spectrum sensing technique based on measuring the received signal energy and deciding on the existence or absence of the PU by relating the received energy level with a threshold. The threshold function calculation depends on noise power </w:t>
      </w:r>
      <w:r w:rsidR="0071776D" w:rsidRPr="00E25D2D">
        <w:rPr>
          <w:rFonts w:ascii="Times New Roman" w:hAnsi="Times New Roman" w:cs="Times New Roman"/>
          <w:sz w:val="24"/>
          <w:szCs w:val="24"/>
        </w:rPr>
        <w:t>[46</w:t>
      </w:r>
      <w:r w:rsidR="00CB0246" w:rsidRPr="00E25D2D">
        <w:rPr>
          <w:rFonts w:ascii="Times New Roman" w:hAnsi="Times New Roman" w:cs="Times New Roman"/>
          <w:sz w:val="24"/>
          <w:szCs w:val="24"/>
        </w:rPr>
        <w:t>52</w:t>
      </w:r>
      <w:r w:rsidRPr="00E25D2D">
        <w:rPr>
          <w:rFonts w:ascii="Times New Roman" w:hAnsi="Times New Roman" w:cs="Times New Roman"/>
          <w:sz w:val="24"/>
          <w:szCs w:val="24"/>
        </w:rPr>
        <w:t xml:space="preserve">]. </w:t>
      </w:r>
      <w:r w:rsidR="00BD567D" w:rsidRPr="00E25D2D">
        <w:rPr>
          <w:rFonts w:ascii="Times New Roman" w:hAnsi="Times New Roman" w:cs="Times New Roman"/>
          <w:sz w:val="24"/>
          <w:szCs w:val="24"/>
        </w:rPr>
        <w:t xml:space="preserve">The threshold can be able to change or constant depending on the conditions of the channel. Though, this technique is inaccurate </w:t>
      </w:r>
      <w:r w:rsidR="00F206BA" w:rsidRPr="00E25D2D">
        <w:rPr>
          <w:rFonts w:ascii="Times New Roman" w:hAnsi="Times New Roman" w:cs="Times New Roman"/>
          <w:sz w:val="24"/>
          <w:szCs w:val="24"/>
        </w:rPr>
        <w:t>[</w:t>
      </w:r>
      <w:r w:rsidR="00CB0246" w:rsidRPr="00E25D2D">
        <w:rPr>
          <w:rFonts w:ascii="Times New Roman" w:hAnsi="Times New Roman" w:cs="Times New Roman"/>
          <w:sz w:val="24"/>
          <w:szCs w:val="24"/>
        </w:rPr>
        <w:t>53</w:t>
      </w:r>
      <w:r w:rsidR="0087205D" w:rsidRPr="00E25D2D">
        <w:rPr>
          <w:rFonts w:ascii="Times New Roman" w:hAnsi="Times New Roman" w:cs="Times New Roman"/>
          <w:sz w:val="24"/>
          <w:szCs w:val="24"/>
        </w:rPr>
        <w:t>]</w:t>
      </w:r>
    </w:p>
    <w:p w14:paraId="1E5BA8AE"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i/>
          <w:sz w:val="24"/>
          <w:szCs w:val="24"/>
        </w:rPr>
        <w:t>(vi)</w:t>
      </w:r>
      <w:r w:rsidRPr="00E25D2D">
        <w:rPr>
          <w:rFonts w:ascii="Times New Roman" w:hAnsi="Times New Roman" w:cs="Times New Roman"/>
          <w:i/>
          <w:sz w:val="24"/>
          <w:szCs w:val="24"/>
        </w:rPr>
        <w:tab/>
        <w:t>Wavelet transform</w:t>
      </w:r>
      <w:r w:rsidRPr="00E25D2D">
        <w:rPr>
          <w:rFonts w:ascii="Times New Roman" w:hAnsi="Times New Roman" w:cs="Times New Roman"/>
          <w:sz w:val="24"/>
          <w:szCs w:val="24"/>
        </w:rPr>
        <w:t>. Is a great technique for analyzing singularities and edges. The frequency bands of interest are usually decomposed as a train of consecutive frequency sub-bands in the wavelet-based spectrum sensing technique [</w:t>
      </w:r>
      <w:r w:rsidR="00CB0246" w:rsidRPr="00E25D2D">
        <w:rPr>
          <w:rFonts w:ascii="Times New Roman" w:hAnsi="Times New Roman" w:cs="Times New Roman"/>
          <w:sz w:val="24"/>
          <w:szCs w:val="24"/>
        </w:rPr>
        <w:t>54</w:t>
      </w:r>
      <w:r w:rsidRPr="00E25D2D">
        <w:rPr>
          <w:rFonts w:ascii="Times New Roman" w:hAnsi="Times New Roman" w:cs="Times New Roman"/>
          <w:sz w:val="24"/>
          <w:szCs w:val="24"/>
        </w:rPr>
        <w:t xml:space="preserve">]. Using wavelet transform, abnormalities in these bands are sensed and the spectrum decides whether it is full or empty. </w:t>
      </w:r>
    </w:p>
    <w:p w14:paraId="3D62EFF5" w14:textId="77777777" w:rsidR="00381F6A" w:rsidRPr="00E25D2D" w:rsidRDefault="00381F6A" w:rsidP="00381F6A">
      <w:pPr>
        <w:jc w:val="both"/>
        <w:rPr>
          <w:rFonts w:ascii="Times New Roman" w:hAnsi="Times New Roman" w:cs="Times New Roman"/>
          <w:sz w:val="24"/>
          <w:szCs w:val="24"/>
        </w:rPr>
      </w:pPr>
      <w:r w:rsidRPr="00E25D2D">
        <w:rPr>
          <w:rFonts w:ascii="Times New Roman" w:hAnsi="Times New Roman" w:cs="Times New Roman"/>
          <w:sz w:val="24"/>
          <w:szCs w:val="24"/>
        </w:rPr>
        <w:t>In recent times, hybrid models in which two or more detection schemes are used collectively have been designed to improve spectrum sensing capability in a CRN. Artificial intelligence (AI) and machine learning algorithms (MLA) are widely used in hybrid models [</w:t>
      </w:r>
      <w:r w:rsidR="00CB0246" w:rsidRPr="00E25D2D">
        <w:rPr>
          <w:rFonts w:ascii="Times New Roman" w:hAnsi="Times New Roman" w:cs="Times New Roman"/>
          <w:sz w:val="24"/>
          <w:szCs w:val="24"/>
        </w:rPr>
        <w:t>55</w:t>
      </w:r>
      <w:r w:rsidRPr="00E25D2D">
        <w:rPr>
          <w:rFonts w:ascii="Times New Roman" w:hAnsi="Times New Roman" w:cs="Times New Roman"/>
          <w:sz w:val="24"/>
          <w:szCs w:val="24"/>
        </w:rPr>
        <w:t>].</w:t>
      </w:r>
    </w:p>
    <w:p w14:paraId="179C4E31" w14:textId="77777777" w:rsidR="00293FFA" w:rsidRPr="00E25D2D" w:rsidRDefault="000360BE" w:rsidP="0091618F">
      <w:pPr>
        <w:spacing w:line="240" w:lineRule="auto"/>
        <w:jc w:val="both"/>
        <w:rPr>
          <w:rFonts w:ascii="Times New Roman" w:hAnsi="Times New Roman" w:cs="Times New Roman"/>
          <w:b/>
          <w:sz w:val="24"/>
          <w:szCs w:val="24"/>
        </w:rPr>
      </w:pPr>
      <w:r w:rsidRPr="00E25D2D">
        <w:rPr>
          <w:rFonts w:ascii="Times New Roman" w:hAnsi="Times New Roman" w:cs="Times New Roman"/>
          <w:b/>
          <w:sz w:val="24"/>
          <w:szCs w:val="24"/>
        </w:rPr>
        <w:t>5.1</w:t>
      </w:r>
      <w:r w:rsidRPr="00E25D2D">
        <w:rPr>
          <w:rFonts w:ascii="Times New Roman" w:hAnsi="Times New Roman" w:cs="Times New Roman"/>
          <w:b/>
          <w:sz w:val="24"/>
          <w:szCs w:val="24"/>
        </w:rPr>
        <w:tab/>
      </w:r>
      <w:r w:rsidR="00293FFA" w:rsidRPr="00E25D2D">
        <w:rPr>
          <w:rFonts w:ascii="Times New Roman" w:hAnsi="Times New Roman" w:cs="Times New Roman"/>
          <w:b/>
          <w:sz w:val="24"/>
          <w:szCs w:val="24"/>
        </w:rPr>
        <w:t xml:space="preserve">The </w:t>
      </w:r>
      <w:r w:rsidR="00C32FA9" w:rsidRPr="00E25D2D">
        <w:rPr>
          <w:rFonts w:ascii="Times New Roman" w:hAnsi="Times New Roman" w:cs="Times New Roman"/>
          <w:b/>
          <w:sz w:val="24"/>
          <w:szCs w:val="24"/>
        </w:rPr>
        <w:t xml:space="preserve">Best Standard Spectrum Detection Techniques </w:t>
      </w:r>
      <w:r w:rsidR="00293FFA" w:rsidRPr="00E25D2D">
        <w:rPr>
          <w:rFonts w:ascii="Times New Roman" w:hAnsi="Times New Roman" w:cs="Times New Roman"/>
          <w:b/>
          <w:sz w:val="24"/>
          <w:szCs w:val="24"/>
        </w:rPr>
        <w:t xml:space="preserve">are: </w:t>
      </w:r>
    </w:p>
    <w:p w14:paraId="62706C84" w14:textId="77777777" w:rsidR="00293FFA" w:rsidRPr="00E25D2D" w:rsidRDefault="002B46A7" w:rsidP="0091618F">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w:t>
      </w:r>
      <w:proofErr w:type="spellStart"/>
      <w:r w:rsidRPr="00E25D2D">
        <w:rPr>
          <w:rFonts w:ascii="Times New Roman" w:hAnsi="Times New Roman" w:cs="Times New Roman"/>
          <w:sz w:val="24"/>
          <w:szCs w:val="24"/>
        </w:rPr>
        <w:t>i</w:t>
      </w:r>
      <w:proofErr w:type="spellEnd"/>
      <w:r w:rsidRPr="00E25D2D">
        <w:rPr>
          <w:rFonts w:ascii="Times New Roman" w:hAnsi="Times New Roman" w:cs="Times New Roman"/>
          <w:sz w:val="24"/>
          <w:szCs w:val="24"/>
        </w:rPr>
        <w:t>)</w:t>
      </w:r>
      <w:r w:rsidRPr="00E25D2D">
        <w:rPr>
          <w:rFonts w:ascii="Times New Roman" w:hAnsi="Times New Roman" w:cs="Times New Roman"/>
          <w:sz w:val="24"/>
          <w:szCs w:val="24"/>
        </w:rPr>
        <w:tab/>
      </w:r>
      <w:proofErr w:type="spellStart"/>
      <w:r w:rsidR="00293FFA" w:rsidRPr="00E25D2D">
        <w:rPr>
          <w:rFonts w:ascii="Times New Roman" w:hAnsi="Times New Roman" w:cs="Times New Roman"/>
          <w:sz w:val="24"/>
          <w:szCs w:val="24"/>
        </w:rPr>
        <w:t>Cyclostationary</w:t>
      </w:r>
      <w:proofErr w:type="spellEnd"/>
      <w:r w:rsidR="00293FFA" w:rsidRPr="00E25D2D">
        <w:rPr>
          <w:rFonts w:ascii="Times New Roman" w:hAnsi="Times New Roman" w:cs="Times New Roman"/>
          <w:sz w:val="24"/>
          <w:szCs w:val="24"/>
        </w:rPr>
        <w:t xml:space="preserve"> feature detection</w:t>
      </w:r>
    </w:p>
    <w:p w14:paraId="0DFFDF12" w14:textId="77777777" w:rsidR="00293FFA" w:rsidRPr="00E25D2D" w:rsidRDefault="002B46A7" w:rsidP="0067768E">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(ii)</w:t>
      </w:r>
      <w:r w:rsidRPr="00E25D2D">
        <w:rPr>
          <w:rFonts w:ascii="Times New Roman" w:hAnsi="Times New Roman" w:cs="Times New Roman"/>
          <w:sz w:val="24"/>
          <w:szCs w:val="24"/>
        </w:rPr>
        <w:tab/>
      </w:r>
      <w:r w:rsidR="00293FFA" w:rsidRPr="00E25D2D">
        <w:rPr>
          <w:rFonts w:ascii="Times New Roman" w:hAnsi="Times New Roman" w:cs="Times New Roman"/>
          <w:sz w:val="24"/>
          <w:szCs w:val="24"/>
        </w:rPr>
        <w:t>Energy detection</w:t>
      </w:r>
    </w:p>
    <w:p w14:paraId="2C1D6439" w14:textId="77777777" w:rsidR="00113ACD" w:rsidRPr="00E25D2D" w:rsidRDefault="002B46A7" w:rsidP="0067768E">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(iii)</w:t>
      </w:r>
      <w:r w:rsidRPr="00E25D2D">
        <w:rPr>
          <w:rFonts w:ascii="Times New Roman" w:hAnsi="Times New Roman" w:cs="Times New Roman"/>
          <w:sz w:val="24"/>
          <w:szCs w:val="24"/>
        </w:rPr>
        <w:tab/>
      </w:r>
      <w:r w:rsidR="00293FFA" w:rsidRPr="00E25D2D">
        <w:rPr>
          <w:rFonts w:ascii="Times New Roman" w:hAnsi="Times New Roman" w:cs="Times New Roman"/>
          <w:sz w:val="24"/>
          <w:szCs w:val="24"/>
        </w:rPr>
        <w:t>Matched filter detection</w:t>
      </w:r>
    </w:p>
    <w:p w14:paraId="7E9A9866" w14:textId="77777777" w:rsidR="00AA4CFF" w:rsidRPr="00E25D2D" w:rsidRDefault="00AA4CFF" w:rsidP="0067768E">
      <w:pPr>
        <w:spacing w:after="80" w:line="240" w:lineRule="auto"/>
        <w:jc w:val="both"/>
        <w:rPr>
          <w:rFonts w:ascii="Times New Roman" w:hAnsi="Times New Roman" w:cs="Times New Roman"/>
          <w:sz w:val="24"/>
          <w:szCs w:val="24"/>
        </w:rPr>
      </w:pPr>
    </w:p>
    <w:p w14:paraId="0BD57C04" w14:textId="77777777" w:rsidR="00095ADB" w:rsidRPr="00E25D2D" w:rsidRDefault="00095ADB" w:rsidP="00552D01">
      <w:pPr>
        <w:jc w:val="center"/>
        <w:rPr>
          <w:rFonts w:ascii="Times New Roman" w:hAnsi="Times New Roman" w:cs="Times New Roman"/>
          <w:bCs/>
          <w:sz w:val="24"/>
          <w:szCs w:val="24"/>
        </w:rPr>
      </w:pPr>
      <w:r w:rsidRPr="00E25D2D">
        <w:rPr>
          <w:noProof/>
        </w:rPr>
        <w:lastRenderedPageBreak/>
        <w:drawing>
          <wp:inline distT="0" distB="0" distL="0" distR="0" wp14:anchorId="4846B4DF" wp14:editId="5B95BCEE">
            <wp:extent cx="5943600" cy="2004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43600" cy="2004695"/>
                    </a:xfrm>
                    <a:prstGeom prst="rect">
                      <a:avLst/>
                    </a:prstGeom>
                  </pic:spPr>
                </pic:pic>
              </a:graphicData>
            </a:graphic>
          </wp:inline>
        </w:drawing>
      </w:r>
      <w:r w:rsidRPr="00E25D2D">
        <w:rPr>
          <w:rFonts w:ascii="Times New Roman" w:hAnsi="Times New Roman" w:cs="Times New Roman"/>
          <w:bCs/>
          <w:sz w:val="24"/>
          <w:szCs w:val="24"/>
        </w:rPr>
        <w:br/>
        <w:t xml:space="preserve">                </w:t>
      </w:r>
      <w:r w:rsidR="00DF5603" w:rsidRPr="00E25D2D">
        <w:rPr>
          <w:rFonts w:ascii="Times New Roman" w:hAnsi="Times New Roman" w:cs="Times New Roman"/>
          <w:bCs/>
          <w:sz w:val="24"/>
          <w:szCs w:val="24"/>
        </w:rPr>
        <w:t xml:space="preserve">                           </w:t>
      </w:r>
      <w:r w:rsidR="00644A36" w:rsidRPr="00E25D2D">
        <w:rPr>
          <w:rFonts w:ascii="Times New Roman" w:hAnsi="Times New Roman" w:cs="Times New Roman"/>
          <w:bCs/>
          <w:sz w:val="24"/>
          <w:szCs w:val="24"/>
        </w:rPr>
        <w:t>Figure 5</w:t>
      </w:r>
      <w:r w:rsidRPr="00E25D2D">
        <w:rPr>
          <w:rFonts w:ascii="Times New Roman" w:hAnsi="Times New Roman" w:cs="Times New Roman"/>
          <w:bCs/>
          <w:sz w:val="24"/>
          <w:szCs w:val="24"/>
        </w:rPr>
        <w:t>:  Spectrum pooling idea</w:t>
      </w:r>
      <w:r w:rsidR="00EA28FF" w:rsidRPr="00E25D2D">
        <w:rPr>
          <w:rFonts w:ascii="Times New Roman" w:hAnsi="Times New Roman" w:cs="Times New Roman"/>
          <w:bCs/>
          <w:sz w:val="24"/>
          <w:szCs w:val="24"/>
        </w:rPr>
        <w:t xml:space="preserve"> </w:t>
      </w:r>
      <w:r w:rsidR="00F206BA" w:rsidRPr="00E25D2D">
        <w:rPr>
          <w:rFonts w:ascii="Times New Roman" w:hAnsi="Times New Roman" w:cs="Times New Roman"/>
          <w:sz w:val="24"/>
          <w:szCs w:val="24"/>
        </w:rPr>
        <w:t>[</w:t>
      </w:r>
      <w:r w:rsidR="00CB0246" w:rsidRPr="00E25D2D">
        <w:rPr>
          <w:rFonts w:ascii="Times New Roman" w:hAnsi="Times New Roman" w:cs="Times New Roman"/>
          <w:sz w:val="24"/>
          <w:szCs w:val="24"/>
        </w:rPr>
        <w:t>56</w:t>
      </w:r>
      <w:r w:rsidR="00B04287" w:rsidRPr="00E25D2D">
        <w:rPr>
          <w:rFonts w:ascii="Times New Roman" w:hAnsi="Times New Roman" w:cs="Times New Roman"/>
          <w:sz w:val="24"/>
          <w:szCs w:val="24"/>
        </w:rPr>
        <w:t>]</w:t>
      </w:r>
    </w:p>
    <w:p w14:paraId="18035BC7" w14:textId="77777777" w:rsidR="00381F6A" w:rsidRPr="00E25D2D" w:rsidRDefault="002F4F85" w:rsidP="00AA4CFF">
      <w:pPr>
        <w:spacing w:after="80"/>
        <w:jc w:val="both"/>
        <w:rPr>
          <w:rFonts w:ascii="Times New Roman" w:hAnsi="Times New Roman" w:cs="Times New Roman"/>
          <w:b/>
          <w:sz w:val="24"/>
          <w:szCs w:val="24"/>
        </w:rPr>
      </w:pPr>
      <w:r w:rsidRPr="00E25D2D">
        <w:rPr>
          <w:rFonts w:ascii="Times New Roman" w:hAnsi="Times New Roman" w:cs="Times New Roman"/>
          <w:b/>
          <w:sz w:val="24"/>
          <w:szCs w:val="24"/>
        </w:rPr>
        <w:t>6.0</w:t>
      </w:r>
      <w:r w:rsidR="00381F6A" w:rsidRPr="00E25D2D">
        <w:rPr>
          <w:rFonts w:ascii="Times New Roman" w:hAnsi="Times New Roman" w:cs="Times New Roman"/>
          <w:b/>
          <w:sz w:val="24"/>
          <w:szCs w:val="24"/>
        </w:rPr>
        <w:tab/>
        <w:t xml:space="preserve">Features of the Cognitive Radio: </w:t>
      </w:r>
    </w:p>
    <w:p w14:paraId="53E4AF38" w14:textId="77777777" w:rsidR="00381F6A" w:rsidRPr="00E25D2D" w:rsidRDefault="00381F6A" w:rsidP="00AA4CFF">
      <w:pPr>
        <w:spacing w:after="80"/>
        <w:jc w:val="both"/>
        <w:rPr>
          <w:rFonts w:ascii="Times New Roman" w:hAnsi="Times New Roman" w:cs="Times New Roman"/>
          <w:sz w:val="24"/>
          <w:szCs w:val="24"/>
        </w:rPr>
      </w:pPr>
      <w:r w:rsidRPr="00E25D2D">
        <w:rPr>
          <w:rFonts w:ascii="Times New Roman" w:hAnsi="Times New Roman" w:cs="Times New Roman"/>
          <w:i/>
          <w:sz w:val="24"/>
          <w:szCs w:val="24"/>
        </w:rPr>
        <w:t>(i)</w:t>
      </w:r>
      <w:r w:rsidRPr="00E25D2D">
        <w:rPr>
          <w:rFonts w:ascii="Times New Roman" w:hAnsi="Times New Roman" w:cs="Times New Roman"/>
          <w:i/>
          <w:sz w:val="24"/>
          <w:szCs w:val="24"/>
        </w:rPr>
        <w:tab/>
        <w:t>Cognitive capability</w:t>
      </w:r>
      <w:r w:rsidRPr="00E25D2D">
        <w:rPr>
          <w:rFonts w:ascii="Times New Roman" w:hAnsi="Times New Roman" w:cs="Times New Roman"/>
          <w:sz w:val="24"/>
          <w:szCs w:val="24"/>
        </w:rPr>
        <w:t xml:space="preserve"> </w:t>
      </w:r>
      <w:r w:rsidRPr="00E25D2D">
        <w:rPr>
          <w:rFonts w:ascii="Times New Roman" w:hAnsi="Times New Roman" w:cs="Times New Roman"/>
          <w:i/>
          <w:sz w:val="24"/>
          <w:szCs w:val="24"/>
        </w:rPr>
        <w:t xml:space="preserve">(CC) </w:t>
      </w:r>
      <w:r w:rsidRPr="00E25D2D">
        <w:rPr>
          <w:rFonts w:ascii="Times New Roman" w:hAnsi="Times New Roman" w:cs="Times New Roman"/>
          <w:sz w:val="24"/>
          <w:szCs w:val="24"/>
        </w:rPr>
        <w:t xml:space="preserve">- The ability of the radio technology to sense the information from its radio surroundings. Via this, the parts of the spectrum that are inactive at a particular moment or place can be recognized, from which the best spectrum and suitable operating parameters can be selected. </w:t>
      </w:r>
      <w:r w:rsidRPr="00E25D2D">
        <w:rPr>
          <w:rFonts w:ascii="Times New Roman" w:hAnsi="Times New Roman" w:cs="Times New Roman"/>
          <w:sz w:val="24"/>
          <w:szCs w:val="24"/>
        </w:rPr>
        <w:br/>
      </w:r>
      <w:r w:rsidRPr="00E25D2D">
        <w:rPr>
          <w:rFonts w:ascii="Times New Roman" w:hAnsi="Times New Roman" w:cs="Times New Roman"/>
          <w:i/>
          <w:sz w:val="24"/>
          <w:szCs w:val="24"/>
        </w:rPr>
        <w:t>(ii)</w:t>
      </w:r>
      <w:r w:rsidRPr="00E25D2D">
        <w:rPr>
          <w:rFonts w:ascii="Times New Roman" w:hAnsi="Times New Roman" w:cs="Times New Roman"/>
          <w:i/>
          <w:sz w:val="24"/>
          <w:szCs w:val="24"/>
        </w:rPr>
        <w:tab/>
        <w:t>Re-configurability (RC)</w:t>
      </w:r>
      <w:r w:rsidRPr="00E25D2D">
        <w:rPr>
          <w:rFonts w:ascii="Times New Roman" w:hAnsi="Times New Roman" w:cs="Times New Roman"/>
          <w:sz w:val="24"/>
          <w:szCs w:val="24"/>
        </w:rPr>
        <w:t xml:space="preserve"> - While the CC provides spectrum awareness, re-configurability helps the radio to be dynamically programmed in accordance with the radio environment. More precisely, CRs can be programmed to transmit and receive a broad range of frequencies and to utilize different transmission access technologies supported by their hardware</w:t>
      </w:r>
      <w:r w:rsidR="000B06BE" w:rsidRPr="00E25D2D">
        <w:rPr>
          <w:rFonts w:ascii="Times New Roman" w:hAnsi="Times New Roman" w:cs="Times New Roman"/>
          <w:sz w:val="24"/>
          <w:szCs w:val="24"/>
        </w:rPr>
        <w:t>,</w:t>
      </w:r>
      <w:r w:rsidR="00755242" w:rsidRPr="00E25D2D">
        <w:rPr>
          <w:rFonts w:ascii="Times New Roman" w:hAnsi="Times New Roman" w:cs="Times New Roman"/>
          <w:sz w:val="24"/>
          <w:szCs w:val="24"/>
        </w:rPr>
        <w:t xml:space="preserve"> Figure 6</w:t>
      </w:r>
      <w:r w:rsidRPr="00E25D2D">
        <w:rPr>
          <w:rFonts w:ascii="Times New Roman" w:hAnsi="Times New Roman" w:cs="Times New Roman"/>
          <w:sz w:val="24"/>
          <w:szCs w:val="24"/>
        </w:rPr>
        <w:t xml:space="preserve">. </w:t>
      </w:r>
      <w:r w:rsidR="00DD3012" w:rsidRPr="00E25D2D">
        <w:rPr>
          <w:rFonts w:ascii="Times New Roman" w:hAnsi="Times New Roman" w:cs="Times New Roman"/>
          <w:sz w:val="24"/>
          <w:szCs w:val="24"/>
        </w:rPr>
        <w:t>[9</w:t>
      </w:r>
      <w:r w:rsidRPr="00E25D2D">
        <w:rPr>
          <w:rFonts w:ascii="Times New Roman" w:hAnsi="Times New Roman" w:cs="Times New Roman"/>
          <w:sz w:val="24"/>
          <w:szCs w:val="24"/>
        </w:rPr>
        <w:t>]</w:t>
      </w:r>
      <w:r w:rsidR="004C7EE7" w:rsidRPr="00E25D2D">
        <w:rPr>
          <w:rFonts w:ascii="Times New Roman" w:hAnsi="Times New Roman" w:cs="Times New Roman"/>
          <w:sz w:val="24"/>
          <w:szCs w:val="24"/>
        </w:rPr>
        <w:t xml:space="preserve"> </w:t>
      </w:r>
    </w:p>
    <w:p w14:paraId="0722CD97" w14:textId="77777777" w:rsidR="008D561A" w:rsidRPr="00E25D2D" w:rsidRDefault="008D561A" w:rsidP="00552D01">
      <w:pPr>
        <w:jc w:val="center"/>
        <w:rPr>
          <w:rFonts w:ascii="Times New Roman" w:hAnsi="Times New Roman" w:cs="Times New Roman"/>
          <w:sz w:val="24"/>
          <w:szCs w:val="24"/>
        </w:rPr>
      </w:pPr>
      <w:r w:rsidRPr="00E25D2D">
        <w:rPr>
          <w:noProof/>
        </w:rPr>
        <w:drawing>
          <wp:inline distT="0" distB="0" distL="0" distR="0" wp14:anchorId="1A7DE236" wp14:editId="6A5BECBC">
            <wp:extent cx="6134923"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6165342" cy="3417285"/>
                    </a:xfrm>
                    <a:prstGeom prst="rect">
                      <a:avLst/>
                    </a:prstGeom>
                  </pic:spPr>
                </pic:pic>
              </a:graphicData>
            </a:graphic>
          </wp:inline>
        </w:drawing>
      </w:r>
    </w:p>
    <w:p w14:paraId="5D35CFF4" w14:textId="77777777" w:rsidR="00EA28FF" w:rsidRPr="00E25D2D" w:rsidRDefault="00A94DB3" w:rsidP="00381F6A">
      <w:pPr>
        <w:jc w:val="both"/>
        <w:rPr>
          <w:rFonts w:ascii="Times New Roman" w:hAnsi="Times New Roman" w:cs="Times New Roman"/>
          <w:sz w:val="24"/>
          <w:szCs w:val="24"/>
        </w:rPr>
      </w:pPr>
      <w:r w:rsidRPr="00E25D2D">
        <w:rPr>
          <w:rFonts w:ascii="Times New Roman" w:hAnsi="Times New Roman" w:cs="Times New Roman"/>
          <w:sz w:val="24"/>
          <w:szCs w:val="24"/>
        </w:rPr>
        <w:t xml:space="preserve">   </w:t>
      </w:r>
      <w:r w:rsidR="002B2DC8" w:rsidRPr="00E25D2D">
        <w:rPr>
          <w:rFonts w:ascii="Times New Roman" w:hAnsi="Times New Roman" w:cs="Times New Roman"/>
          <w:sz w:val="24"/>
          <w:szCs w:val="24"/>
        </w:rPr>
        <w:t xml:space="preserve">          </w:t>
      </w:r>
      <w:r w:rsidR="005B5048" w:rsidRPr="00E25D2D">
        <w:rPr>
          <w:rFonts w:ascii="Times New Roman" w:hAnsi="Times New Roman" w:cs="Times New Roman"/>
          <w:sz w:val="24"/>
          <w:szCs w:val="24"/>
        </w:rPr>
        <w:t>Figure 6</w:t>
      </w:r>
      <w:r w:rsidRPr="00E25D2D">
        <w:rPr>
          <w:rFonts w:ascii="Times New Roman" w:hAnsi="Times New Roman" w:cs="Times New Roman"/>
          <w:sz w:val="24"/>
          <w:szCs w:val="24"/>
        </w:rPr>
        <w:t>: Cognitive radio network system</w:t>
      </w:r>
      <w:r w:rsidR="00F206BA" w:rsidRPr="00E25D2D">
        <w:rPr>
          <w:rFonts w:ascii="Times New Roman" w:hAnsi="Times New Roman" w:cs="Times New Roman"/>
          <w:sz w:val="24"/>
          <w:szCs w:val="24"/>
        </w:rPr>
        <w:t xml:space="preserve"> [</w:t>
      </w:r>
      <w:r w:rsidR="00DD3012" w:rsidRPr="00E25D2D">
        <w:rPr>
          <w:rFonts w:ascii="Times New Roman" w:hAnsi="Times New Roman" w:cs="Times New Roman"/>
          <w:sz w:val="24"/>
          <w:szCs w:val="24"/>
        </w:rPr>
        <w:t>56</w:t>
      </w:r>
      <w:r w:rsidR="008E487E" w:rsidRPr="00E25D2D">
        <w:rPr>
          <w:rFonts w:ascii="Times New Roman" w:hAnsi="Times New Roman" w:cs="Times New Roman"/>
          <w:sz w:val="24"/>
          <w:szCs w:val="24"/>
        </w:rPr>
        <w:t>]</w:t>
      </w:r>
      <w:r w:rsidRPr="00E25D2D">
        <w:rPr>
          <w:rFonts w:ascii="Times New Roman" w:hAnsi="Times New Roman" w:cs="Times New Roman"/>
          <w:sz w:val="24"/>
          <w:szCs w:val="24"/>
        </w:rPr>
        <w:t>.</w:t>
      </w:r>
    </w:p>
    <w:p w14:paraId="7477A305" w14:textId="77777777" w:rsidR="00381F6A" w:rsidRPr="00E25D2D" w:rsidRDefault="00DE1544" w:rsidP="00381F6A">
      <w:pPr>
        <w:rPr>
          <w:rFonts w:ascii="Times New Roman" w:hAnsi="Times New Roman" w:cs="Times New Roman"/>
          <w:b/>
          <w:bCs/>
          <w:sz w:val="24"/>
          <w:szCs w:val="24"/>
        </w:rPr>
      </w:pPr>
      <w:r w:rsidRPr="00E25D2D">
        <w:rPr>
          <w:rFonts w:ascii="Times New Roman" w:hAnsi="Times New Roman" w:cs="Times New Roman"/>
          <w:b/>
          <w:bCs/>
          <w:sz w:val="24"/>
          <w:szCs w:val="24"/>
        </w:rPr>
        <w:t>6.1</w:t>
      </w:r>
      <w:r w:rsidR="00381F6A" w:rsidRPr="00E25D2D">
        <w:rPr>
          <w:rFonts w:ascii="Times New Roman" w:hAnsi="Times New Roman" w:cs="Times New Roman"/>
          <w:b/>
          <w:bCs/>
          <w:sz w:val="24"/>
          <w:szCs w:val="24"/>
        </w:rPr>
        <w:tab/>
        <w:t>Cognitive Radio (CR) and Software Defined Radio (SDR)</w:t>
      </w:r>
    </w:p>
    <w:p w14:paraId="2CB5FFC9" w14:textId="77777777" w:rsidR="00381F6A" w:rsidRPr="00E25D2D" w:rsidRDefault="00381F6A" w:rsidP="00381F6A">
      <w:pPr>
        <w:jc w:val="both"/>
        <w:rPr>
          <w:rFonts w:ascii="Times New Roman" w:hAnsi="Times New Roman" w:cs="Times New Roman"/>
          <w:bCs/>
          <w:sz w:val="24"/>
          <w:szCs w:val="24"/>
        </w:rPr>
      </w:pPr>
      <w:r w:rsidRPr="00E25D2D">
        <w:rPr>
          <w:rFonts w:ascii="Times New Roman" w:hAnsi="Times New Roman" w:cs="Times New Roman"/>
          <w:bCs/>
          <w:sz w:val="24"/>
          <w:szCs w:val="24"/>
        </w:rPr>
        <w:lastRenderedPageBreak/>
        <w:t>SDR is a type of radio having software defined physical layer functions. This is in dissimilarity to hardware radio, in which alterations in communications scheme may be realized via alterations to the hardware, otherwise by software that is programmed once in the factory and cannot be altered due to radio topological inflexibility. Cognitive radio enables adaptation and reconfiguration and is seen as the next phase in reconfiguration flexibility, after SDR. It will not be out of place to say that a cognitive radio is a software defined radio, where the software ensures the cognitive functioning of the radio. SDR is not necessar</w:t>
      </w:r>
      <w:r w:rsidR="00C8576D" w:rsidRPr="00E25D2D">
        <w:rPr>
          <w:rFonts w:ascii="Times New Roman" w:hAnsi="Times New Roman" w:cs="Times New Roman"/>
          <w:bCs/>
          <w:sz w:val="24"/>
          <w:szCs w:val="24"/>
        </w:rPr>
        <w:t>il</w:t>
      </w:r>
      <w:r w:rsidRPr="00E25D2D">
        <w:rPr>
          <w:rFonts w:ascii="Times New Roman" w:hAnsi="Times New Roman" w:cs="Times New Roman"/>
          <w:bCs/>
          <w:sz w:val="24"/>
          <w:szCs w:val="24"/>
        </w:rPr>
        <w:t>y a CR if it lacks</w:t>
      </w:r>
      <w:r w:rsidR="00F206BA" w:rsidRPr="00E25D2D">
        <w:rPr>
          <w:rFonts w:ascii="Times New Roman" w:hAnsi="Times New Roman" w:cs="Times New Roman"/>
          <w:bCs/>
          <w:sz w:val="24"/>
          <w:szCs w:val="24"/>
        </w:rPr>
        <w:t xml:space="preserve"> cognition [</w:t>
      </w:r>
      <w:r w:rsidR="00DD3012" w:rsidRPr="00E25D2D">
        <w:rPr>
          <w:rFonts w:ascii="Times New Roman" w:hAnsi="Times New Roman" w:cs="Times New Roman"/>
          <w:bCs/>
          <w:sz w:val="24"/>
          <w:szCs w:val="24"/>
        </w:rPr>
        <w:t>57</w:t>
      </w:r>
      <w:r w:rsidRPr="00E25D2D">
        <w:rPr>
          <w:rFonts w:ascii="Times New Roman" w:hAnsi="Times New Roman" w:cs="Times New Roman"/>
          <w:bCs/>
          <w:sz w:val="24"/>
          <w:szCs w:val="24"/>
        </w:rPr>
        <w:t>].</w:t>
      </w:r>
    </w:p>
    <w:p w14:paraId="5D229D5B" w14:textId="77777777" w:rsidR="00F50648" w:rsidRPr="00E25D2D" w:rsidRDefault="00DE1544" w:rsidP="00F50648">
      <w:pPr>
        <w:rPr>
          <w:rFonts w:ascii="Times New Roman" w:hAnsi="Times New Roman" w:cs="Times New Roman"/>
          <w:b/>
          <w:bCs/>
          <w:sz w:val="24"/>
          <w:szCs w:val="24"/>
        </w:rPr>
      </w:pPr>
      <w:r w:rsidRPr="00E25D2D">
        <w:rPr>
          <w:rFonts w:ascii="Times New Roman" w:hAnsi="Times New Roman" w:cs="Times New Roman"/>
          <w:b/>
          <w:bCs/>
          <w:sz w:val="24"/>
          <w:szCs w:val="24"/>
        </w:rPr>
        <w:t>6.2</w:t>
      </w:r>
      <w:r w:rsidR="00A961F8" w:rsidRPr="00E25D2D">
        <w:rPr>
          <w:rFonts w:ascii="Times New Roman" w:hAnsi="Times New Roman" w:cs="Times New Roman"/>
          <w:b/>
          <w:bCs/>
          <w:sz w:val="24"/>
          <w:szCs w:val="24"/>
        </w:rPr>
        <w:tab/>
      </w:r>
      <w:r w:rsidR="00F50648" w:rsidRPr="00E25D2D">
        <w:rPr>
          <w:rFonts w:ascii="Times New Roman" w:hAnsi="Times New Roman" w:cs="Times New Roman"/>
          <w:b/>
          <w:bCs/>
          <w:sz w:val="24"/>
          <w:szCs w:val="24"/>
        </w:rPr>
        <w:t xml:space="preserve">Spectrum Hole or White Space </w:t>
      </w:r>
    </w:p>
    <w:p w14:paraId="13FB9603" w14:textId="77777777" w:rsidR="00F50648" w:rsidRPr="00E25D2D" w:rsidRDefault="00F50648" w:rsidP="0022224A">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Spectrum Hole or white space is nothing but </w:t>
      </w:r>
      <w:r w:rsidR="00F24A74" w:rsidRPr="00E25D2D">
        <w:rPr>
          <w:rFonts w:ascii="Times New Roman" w:hAnsi="Times New Roman" w:cs="Times New Roman"/>
          <w:bCs/>
          <w:sz w:val="24"/>
          <w:szCs w:val="24"/>
        </w:rPr>
        <w:t>the a</w:t>
      </w:r>
      <w:r w:rsidRPr="00E25D2D">
        <w:rPr>
          <w:rFonts w:ascii="Times New Roman" w:hAnsi="Times New Roman" w:cs="Times New Roman"/>
          <w:bCs/>
          <w:sz w:val="24"/>
          <w:szCs w:val="24"/>
        </w:rPr>
        <w:t xml:space="preserve">vailable free spectrum of primary user. It is shown in bellows </w:t>
      </w:r>
      <w:r w:rsidR="000B06BE" w:rsidRPr="00E25D2D">
        <w:rPr>
          <w:rFonts w:ascii="Times New Roman" w:hAnsi="Times New Roman" w:cs="Times New Roman"/>
          <w:bCs/>
          <w:sz w:val="24"/>
          <w:szCs w:val="24"/>
        </w:rPr>
        <w:t>Figure 7</w:t>
      </w:r>
      <w:r w:rsidRPr="00E25D2D">
        <w:rPr>
          <w:rFonts w:ascii="Times New Roman" w:hAnsi="Times New Roman" w:cs="Times New Roman"/>
          <w:bCs/>
          <w:sz w:val="24"/>
          <w:szCs w:val="24"/>
        </w:rPr>
        <w:t xml:space="preserve">. The main challenge for cognitive radio systems is to sense spectrum when it lies within such a spectrum </w:t>
      </w:r>
      <w:r w:rsidR="00F206BA" w:rsidRPr="00E25D2D">
        <w:rPr>
          <w:rFonts w:ascii="Times New Roman" w:hAnsi="Times New Roman" w:cs="Times New Roman"/>
          <w:bCs/>
          <w:sz w:val="24"/>
          <w:szCs w:val="24"/>
        </w:rPr>
        <w:t>hole [</w:t>
      </w:r>
      <w:r w:rsidR="00DD3012" w:rsidRPr="00E25D2D">
        <w:rPr>
          <w:rFonts w:ascii="Times New Roman" w:hAnsi="Times New Roman" w:cs="Times New Roman"/>
          <w:bCs/>
          <w:sz w:val="24"/>
          <w:szCs w:val="24"/>
        </w:rPr>
        <w:t>58</w:t>
      </w:r>
      <w:r w:rsidRPr="00E25D2D">
        <w:rPr>
          <w:rFonts w:ascii="Times New Roman" w:hAnsi="Times New Roman" w:cs="Times New Roman"/>
          <w:bCs/>
          <w:sz w:val="24"/>
          <w:szCs w:val="24"/>
        </w:rPr>
        <w:t xml:space="preserve">]. High Utilization of lower frequency band and lower utilization of higher frequency spectrum. This lower spectrum utilization is known as spectrum hole. CR searches the free frequency and allocate this frequency to spectrum utilization is termed as spectrum hole </w:t>
      </w:r>
      <w:r w:rsidR="007546AE" w:rsidRPr="00E25D2D">
        <w:rPr>
          <w:rFonts w:ascii="Times New Roman" w:hAnsi="Times New Roman" w:cs="Times New Roman"/>
          <w:bCs/>
          <w:sz w:val="24"/>
          <w:szCs w:val="24"/>
        </w:rPr>
        <w:t>[16</w:t>
      </w:r>
      <w:r w:rsidR="00AA4ABC" w:rsidRPr="00E25D2D">
        <w:rPr>
          <w:rFonts w:ascii="Times New Roman" w:hAnsi="Times New Roman" w:cs="Times New Roman"/>
          <w:b/>
          <w:bCs/>
          <w:sz w:val="24"/>
          <w:szCs w:val="24"/>
        </w:rPr>
        <w:t>]</w:t>
      </w:r>
    </w:p>
    <w:p w14:paraId="35B69E6C" w14:textId="77777777" w:rsidR="003A73CF" w:rsidRPr="00E25D2D" w:rsidRDefault="00E279A9" w:rsidP="00552D01">
      <w:pPr>
        <w:jc w:val="center"/>
        <w:rPr>
          <w:rFonts w:ascii="Times New Roman" w:hAnsi="Times New Roman" w:cs="Times New Roman"/>
          <w:bCs/>
          <w:sz w:val="24"/>
          <w:szCs w:val="24"/>
        </w:rPr>
      </w:pPr>
      <w:r w:rsidRPr="00E25D2D">
        <w:rPr>
          <w:rFonts w:ascii="Times New Roman" w:hAnsi="Times New Roman" w:cs="Times New Roman"/>
          <w:bCs/>
          <w:noProof/>
          <w:sz w:val="24"/>
          <w:szCs w:val="24"/>
        </w:rPr>
        <w:drawing>
          <wp:inline distT="0" distB="0" distL="0" distR="0" wp14:anchorId="6395CE33" wp14:editId="05145592">
            <wp:extent cx="411480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572" t="3061" r="2605" b="16100"/>
                    <a:stretch/>
                  </pic:blipFill>
                  <pic:spPr bwMode="auto">
                    <a:xfrm>
                      <a:off x="0" y="0"/>
                      <a:ext cx="4118243" cy="1921847"/>
                    </a:xfrm>
                    <a:prstGeom prst="rect">
                      <a:avLst/>
                    </a:prstGeom>
                    <a:noFill/>
                    <a:ln>
                      <a:noFill/>
                    </a:ln>
                    <a:extLst>
                      <a:ext uri="{53640926-AAD7-44D8-BBD7-CCE9431645EC}">
                        <a14:shadowObscured xmlns:a14="http://schemas.microsoft.com/office/drawing/2010/main"/>
                      </a:ext>
                    </a:extLst>
                  </pic:spPr>
                </pic:pic>
              </a:graphicData>
            </a:graphic>
          </wp:inline>
        </w:drawing>
      </w:r>
      <w:r w:rsidR="003A73CF" w:rsidRPr="00E25D2D">
        <w:rPr>
          <w:rFonts w:ascii="Times New Roman" w:hAnsi="Times New Roman" w:cs="Times New Roman"/>
          <w:bCs/>
          <w:sz w:val="24"/>
          <w:szCs w:val="24"/>
        </w:rPr>
        <w:br/>
      </w:r>
      <w:r w:rsidR="003E4256" w:rsidRPr="00E25D2D">
        <w:rPr>
          <w:rFonts w:ascii="Times New Roman" w:hAnsi="Times New Roman" w:cs="Times New Roman"/>
          <w:bCs/>
          <w:sz w:val="24"/>
          <w:szCs w:val="24"/>
        </w:rPr>
        <w:t xml:space="preserve">                </w:t>
      </w:r>
      <w:r w:rsidR="000B06BE" w:rsidRPr="00E25D2D">
        <w:rPr>
          <w:rFonts w:ascii="Times New Roman" w:hAnsi="Times New Roman" w:cs="Times New Roman"/>
          <w:bCs/>
          <w:sz w:val="24"/>
          <w:szCs w:val="24"/>
        </w:rPr>
        <w:t>Figure 7</w:t>
      </w:r>
      <w:r w:rsidR="006D62DC" w:rsidRPr="00E25D2D">
        <w:rPr>
          <w:rFonts w:ascii="Times New Roman" w:hAnsi="Times New Roman" w:cs="Times New Roman"/>
          <w:bCs/>
          <w:sz w:val="24"/>
          <w:szCs w:val="24"/>
        </w:rPr>
        <w:t>:</w:t>
      </w:r>
      <w:r w:rsidR="003A73CF" w:rsidRPr="00E25D2D">
        <w:rPr>
          <w:rFonts w:ascii="Times New Roman" w:hAnsi="Times New Roman" w:cs="Times New Roman"/>
          <w:bCs/>
          <w:sz w:val="24"/>
          <w:szCs w:val="24"/>
        </w:rPr>
        <w:t xml:space="preserve"> Spectrum hole (white space concept)</w:t>
      </w:r>
    </w:p>
    <w:p w14:paraId="39E86AF4" w14:textId="77777777" w:rsidR="00227D0F" w:rsidRPr="00E25D2D" w:rsidRDefault="008D4AC1" w:rsidP="002163DD">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In another view a spectrum hole is deﬁned as a band of frequencies which are readily allocated to a PU, though; it may not be used always by the PU at a </w:t>
      </w:r>
      <w:r w:rsidR="0038730E" w:rsidRPr="00E25D2D">
        <w:rPr>
          <w:rFonts w:ascii="Times New Roman" w:hAnsi="Times New Roman" w:cs="Times New Roman"/>
          <w:bCs/>
          <w:sz w:val="24"/>
          <w:szCs w:val="24"/>
        </w:rPr>
        <w:t>particular</w:t>
      </w:r>
      <w:r w:rsidRPr="00E25D2D">
        <w:rPr>
          <w:rFonts w:ascii="Times New Roman" w:hAnsi="Times New Roman" w:cs="Times New Roman"/>
          <w:bCs/>
          <w:sz w:val="24"/>
          <w:szCs w:val="24"/>
        </w:rPr>
        <w:t xml:space="preserve"> time or </w:t>
      </w:r>
      <w:r w:rsidR="0038730E" w:rsidRPr="00E25D2D">
        <w:rPr>
          <w:rFonts w:ascii="Times New Roman" w:hAnsi="Times New Roman" w:cs="Times New Roman"/>
          <w:bCs/>
          <w:sz w:val="24"/>
          <w:szCs w:val="24"/>
        </w:rPr>
        <w:t xml:space="preserve">in </w:t>
      </w:r>
      <w:r w:rsidRPr="00E25D2D">
        <w:rPr>
          <w:rFonts w:ascii="Times New Roman" w:hAnsi="Times New Roman" w:cs="Times New Roman"/>
          <w:bCs/>
          <w:sz w:val="24"/>
          <w:szCs w:val="24"/>
        </w:rPr>
        <w:t xml:space="preserve">a geographic area </w:t>
      </w:r>
      <w:r w:rsidR="000B06BE" w:rsidRPr="00E25D2D">
        <w:rPr>
          <w:rFonts w:ascii="Times New Roman" w:hAnsi="Times New Roman" w:cs="Times New Roman"/>
          <w:bCs/>
          <w:sz w:val="24"/>
          <w:szCs w:val="24"/>
        </w:rPr>
        <w:t>(see Figure 8</w:t>
      </w:r>
      <w:r w:rsidR="00AE2AA3" w:rsidRPr="00E25D2D">
        <w:rPr>
          <w:rFonts w:ascii="Times New Roman" w:hAnsi="Times New Roman" w:cs="Times New Roman"/>
          <w:bCs/>
          <w:sz w:val="24"/>
          <w:szCs w:val="24"/>
        </w:rPr>
        <w:t xml:space="preserve">), </w:t>
      </w:r>
      <w:r w:rsidR="00B53B03" w:rsidRPr="00E25D2D">
        <w:rPr>
          <w:rFonts w:ascii="Times New Roman" w:hAnsi="Times New Roman" w:cs="Times New Roman"/>
          <w:bCs/>
          <w:sz w:val="24"/>
          <w:szCs w:val="24"/>
        </w:rPr>
        <w:t>[28</w:t>
      </w:r>
      <w:r w:rsidRPr="00E25D2D">
        <w:rPr>
          <w:rFonts w:ascii="Times New Roman" w:hAnsi="Times New Roman" w:cs="Times New Roman"/>
          <w:bCs/>
          <w:sz w:val="24"/>
          <w:szCs w:val="24"/>
        </w:rPr>
        <w:t xml:space="preserve">]. </w:t>
      </w:r>
    </w:p>
    <w:p w14:paraId="245BE4B0" w14:textId="77777777" w:rsidR="00227D0F" w:rsidRPr="00E25D2D" w:rsidRDefault="00227D0F" w:rsidP="00552D01">
      <w:pPr>
        <w:jc w:val="center"/>
        <w:rPr>
          <w:rFonts w:ascii="Times New Roman" w:hAnsi="Times New Roman" w:cs="Times New Roman"/>
          <w:bCs/>
          <w:sz w:val="24"/>
          <w:szCs w:val="24"/>
        </w:rPr>
      </w:pPr>
      <w:r w:rsidRPr="00E25D2D">
        <w:rPr>
          <w:noProof/>
        </w:rPr>
        <w:drawing>
          <wp:inline distT="0" distB="0" distL="0" distR="0" wp14:anchorId="782369BF" wp14:editId="019CCEEF">
            <wp:extent cx="3822700" cy="2265577"/>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26855" cy="2268040"/>
                    </a:xfrm>
                    <a:prstGeom prst="rect">
                      <a:avLst/>
                    </a:prstGeom>
                  </pic:spPr>
                </pic:pic>
              </a:graphicData>
            </a:graphic>
          </wp:inline>
        </w:drawing>
      </w:r>
    </w:p>
    <w:p w14:paraId="746109CD" w14:textId="25D39EA6" w:rsidR="00143F9C" w:rsidRPr="00E25D2D" w:rsidRDefault="000B06BE" w:rsidP="00FE3A16">
      <w:pPr>
        <w:jc w:val="center"/>
        <w:rPr>
          <w:rFonts w:ascii="Times New Roman" w:hAnsi="Times New Roman" w:cs="Times New Roman"/>
          <w:bCs/>
          <w:sz w:val="24"/>
          <w:szCs w:val="24"/>
        </w:rPr>
      </w:pPr>
      <w:r w:rsidRPr="00E25D2D">
        <w:rPr>
          <w:rFonts w:ascii="Times New Roman" w:hAnsi="Times New Roman" w:cs="Times New Roman"/>
          <w:bCs/>
          <w:sz w:val="24"/>
          <w:szCs w:val="24"/>
        </w:rPr>
        <w:t>Figure 8</w:t>
      </w:r>
      <w:r w:rsidR="00143F9C" w:rsidRPr="00E25D2D">
        <w:rPr>
          <w:rFonts w:ascii="Times New Roman" w:hAnsi="Times New Roman" w:cs="Times New Roman"/>
          <w:bCs/>
          <w:sz w:val="24"/>
          <w:szCs w:val="24"/>
        </w:rPr>
        <w:t xml:space="preserve">: </w:t>
      </w:r>
      <w:r w:rsidR="0032112F" w:rsidRPr="00E25D2D">
        <w:rPr>
          <w:rFonts w:ascii="Times New Roman" w:hAnsi="Times New Roman" w:cs="Times New Roman"/>
          <w:bCs/>
          <w:sz w:val="24"/>
          <w:szCs w:val="24"/>
        </w:rPr>
        <w:t>Example of a S</w:t>
      </w:r>
      <w:r w:rsidR="00143F9C" w:rsidRPr="00E25D2D">
        <w:rPr>
          <w:rFonts w:ascii="Times New Roman" w:hAnsi="Times New Roman" w:cs="Times New Roman"/>
          <w:bCs/>
          <w:sz w:val="24"/>
          <w:szCs w:val="24"/>
        </w:rPr>
        <w:t xml:space="preserve">pectrum </w:t>
      </w:r>
      <w:r w:rsidR="0032112F" w:rsidRPr="00E25D2D">
        <w:rPr>
          <w:rFonts w:ascii="Times New Roman" w:hAnsi="Times New Roman" w:cs="Times New Roman"/>
          <w:bCs/>
          <w:sz w:val="24"/>
          <w:szCs w:val="24"/>
        </w:rPr>
        <w:t>D</w:t>
      </w:r>
      <w:r w:rsidR="00E748CA" w:rsidRPr="00E25D2D">
        <w:rPr>
          <w:rFonts w:ascii="Times New Roman" w:hAnsi="Times New Roman" w:cs="Times New Roman"/>
          <w:bCs/>
          <w:sz w:val="24"/>
          <w:szCs w:val="24"/>
        </w:rPr>
        <w:t>istribution</w:t>
      </w:r>
      <w:r w:rsidR="0032112F" w:rsidRPr="00E25D2D">
        <w:rPr>
          <w:rFonts w:ascii="Times New Roman" w:hAnsi="Times New Roman" w:cs="Times New Roman"/>
          <w:bCs/>
          <w:sz w:val="24"/>
          <w:szCs w:val="24"/>
        </w:rPr>
        <w:t xml:space="preserve"> G</w:t>
      </w:r>
      <w:r w:rsidR="00143F9C" w:rsidRPr="00E25D2D">
        <w:rPr>
          <w:rFonts w:ascii="Times New Roman" w:hAnsi="Times New Roman" w:cs="Times New Roman"/>
          <w:bCs/>
          <w:sz w:val="24"/>
          <w:szCs w:val="24"/>
        </w:rPr>
        <w:t>raph.</w:t>
      </w:r>
    </w:p>
    <w:p w14:paraId="49C203D2" w14:textId="77777777" w:rsidR="008D4AC1" w:rsidRPr="00E25D2D" w:rsidRDefault="00AE2AA3" w:rsidP="002163DD">
      <w:pPr>
        <w:jc w:val="both"/>
        <w:rPr>
          <w:rFonts w:ascii="Times New Roman" w:hAnsi="Times New Roman" w:cs="Times New Roman"/>
          <w:bCs/>
          <w:sz w:val="24"/>
          <w:szCs w:val="24"/>
        </w:rPr>
      </w:pPr>
      <w:r w:rsidRPr="00E25D2D">
        <w:rPr>
          <w:rFonts w:ascii="Times New Roman" w:hAnsi="Times New Roman" w:cs="Times New Roman"/>
          <w:bCs/>
          <w:sz w:val="24"/>
          <w:szCs w:val="24"/>
        </w:rPr>
        <w:lastRenderedPageBreak/>
        <w:t>Subject to</w:t>
      </w:r>
      <w:r w:rsidR="008D4AC1" w:rsidRPr="00E25D2D">
        <w:rPr>
          <w:rFonts w:ascii="Times New Roman" w:hAnsi="Times New Roman" w:cs="Times New Roman"/>
          <w:bCs/>
          <w:sz w:val="24"/>
          <w:szCs w:val="24"/>
        </w:rPr>
        <w:t xml:space="preserve"> the communication environment, the</w:t>
      </w:r>
      <w:r w:rsidR="0038730E" w:rsidRPr="00E25D2D">
        <w:rPr>
          <w:rFonts w:ascii="Times New Roman" w:hAnsi="Times New Roman" w:cs="Times New Roman"/>
          <w:bCs/>
          <w:sz w:val="24"/>
          <w:szCs w:val="24"/>
        </w:rPr>
        <w:t xml:space="preserve"> spectrum holes can be identify</w:t>
      </w:r>
      <w:r w:rsidR="008D4AC1" w:rsidRPr="00E25D2D">
        <w:rPr>
          <w:rFonts w:ascii="Times New Roman" w:hAnsi="Times New Roman" w:cs="Times New Roman"/>
          <w:bCs/>
          <w:sz w:val="24"/>
          <w:szCs w:val="24"/>
        </w:rPr>
        <w:t xml:space="preserve"> </w:t>
      </w:r>
      <w:r w:rsidR="0038730E" w:rsidRPr="00E25D2D">
        <w:rPr>
          <w:rFonts w:ascii="Times New Roman" w:hAnsi="Times New Roman" w:cs="Times New Roman"/>
          <w:bCs/>
          <w:sz w:val="24"/>
          <w:szCs w:val="24"/>
        </w:rPr>
        <w:t xml:space="preserve">via the </w:t>
      </w:r>
      <w:r w:rsidR="008D4AC1" w:rsidRPr="00E25D2D">
        <w:rPr>
          <w:rFonts w:ascii="Times New Roman" w:hAnsi="Times New Roman" w:cs="Times New Roman"/>
          <w:bCs/>
          <w:sz w:val="24"/>
          <w:szCs w:val="24"/>
        </w:rPr>
        <w:t>following frequency and time</w:t>
      </w:r>
      <w:r w:rsidR="0038730E" w:rsidRPr="00E25D2D">
        <w:rPr>
          <w:rFonts w:ascii="Times New Roman" w:hAnsi="Times New Roman" w:cs="Times New Roman"/>
          <w:bCs/>
          <w:sz w:val="24"/>
          <w:szCs w:val="24"/>
        </w:rPr>
        <w:t xml:space="preserve"> </w:t>
      </w:r>
      <w:r w:rsidR="00F206BA" w:rsidRPr="00E25D2D">
        <w:rPr>
          <w:rFonts w:ascii="Times New Roman" w:hAnsi="Times New Roman" w:cs="Times New Roman"/>
          <w:bCs/>
          <w:sz w:val="24"/>
          <w:szCs w:val="24"/>
        </w:rPr>
        <w:t>or space as [</w:t>
      </w:r>
      <w:r w:rsidR="00B53B03" w:rsidRPr="00E25D2D">
        <w:rPr>
          <w:rFonts w:ascii="Times New Roman" w:hAnsi="Times New Roman" w:cs="Times New Roman"/>
          <w:bCs/>
          <w:sz w:val="24"/>
          <w:szCs w:val="24"/>
        </w:rPr>
        <w:t>59</w:t>
      </w:r>
      <w:r w:rsidR="00F206BA" w:rsidRPr="00E25D2D">
        <w:rPr>
          <w:rFonts w:ascii="Times New Roman" w:hAnsi="Times New Roman" w:cs="Times New Roman"/>
          <w:bCs/>
          <w:sz w:val="24"/>
          <w:szCs w:val="24"/>
        </w:rPr>
        <w:t xml:space="preserve">, </w:t>
      </w:r>
      <w:r w:rsidR="00B53B03" w:rsidRPr="00E25D2D">
        <w:rPr>
          <w:rFonts w:ascii="Times New Roman" w:hAnsi="Times New Roman" w:cs="Times New Roman"/>
          <w:bCs/>
          <w:sz w:val="24"/>
          <w:szCs w:val="24"/>
        </w:rPr>
        <w:t>60</w:t>
      </w:r>
      <w:r w:rsidR="008D4AC1" w:rsidRPr="00E25D2D">
        <w:rPr>
          <w:rFonts w:ascii="Times New Roman" w:hAnsi="Times New Roman" w:cs="Times New Roman"/>
          <w:bCs/>
          <w:sz w:val="24"/>
          <w:szCs w:val="24"/>
        </w:rPr>
        <w:t>]:</w:t>
      </w:r>
    </w:p>
    <w:p w14:paraId="33195CFE" w14:textId="77777777" w:rsidR="00AE2AA3" w:rsidRPr="00E25D2D" w:rsidRDefault="00AE2AA3" w:rsidP="002163DD">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(i) Temporal spectrum hole. This is a frequency band that is not engaged by a PU for a period of time. Using cutting-edge spectrum sensing methods, an SU can </w:t>
      </w:r>
      <w:r w:rsidR="00616A52" w:rsidRPr="00E25D2D">
        <w:rPr>
          <w:rFonts w:ascii="Times New Roman" w:hAnsi="Times New Roman" w:cs="Times New Roman"/>
          <w:bCs/>
          <w:sz w:val="24"/>
          <w:szCs w:val="24"/>
        </w:rPr>
        <w:t>sense</w:t>
      </w:r>
      <w:r w:rsidRPr="00E25D2D">
        <w:rPr>
          <w:rFonts w:ascii="Times New Roman" w:hAnsi="Times New Roman" w:cs="Times New Roman"/>
          <w:bCs/>
          <w:sz w:val="24"/>
          <w:szCs w:val="24"/>
        </w:rPr>
        <w:t xml:space="preserve"> spectrum holes and opportunistically access it without degrad</w:t>
      </w:r>
      <w:r w:rsidR="00616A52" w:rsidRPr="00E25D2D">
        <w:rPr>
          <w:rFonts w:ascii="Times New Roman" w:hAnsi="Times New Roman" w:cs="Times New Roman"/>
          <w:bCs/>
          <w:sz w:val="24"/>
          <w:szCs w:val="24"/>
        </w:rPr>
        <w:t>ing the quality of service</w:t>
      </w:r>
      <w:r w:rsidRPr="00E25D2D">
        <w:rPr>
          <w:rFonts w:ascii="Times New Roman" w:hAnsi="Times New Roman" w:cs="Times New Roman"/>
          <w:bCs/>
          <w:sz w:val="24"/>
          <w:szCs w:val="24"/>
        </w:rPr>
        <w:t xml:space="preserve"> of the PU.</w:t>
      </w:r>
    </w:p>
    <w:p w14:paraId="6F113D9C" w14:textId="77777777" w:rsidR="00AE2AA3" w:rsidRPr="00E25D2D" w:rsidRDefault="00616A52" w:rsidP="002163DD">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(ii) </w:t>
      </w:r>
      <w:r w:rsidR="00AE2AA3" w:rsidRPr="00E25D2D">
        <w:rPr>
          <w:rFonts w:ascii="Times New Roman" w:hAnsi="Times New Roman" w:cs="Times New Roman"/>
          <w:bCs/>
          <w:sz w:val="24"/>
          <w:szCs w:val="24"/>
        </w:rPr>
        <w:t>Frequency spectrum hole</w:t>
      </w:r>
      <w:r w:rsidR="002163DD" w:rsidRPr="00E25D2D">
        <w:rPr>
          <w:rFonts w:ascii="Times New Roman" w:hAnsi="Times New Roman" w:cs="Times New Roman"/>
          <w:bCs/>
          <w:sz w:val="24"/>
          <w:szCs w:val="24"/>
        </w:rPr>
        <w:t>. The</w:t>
      </w:r>
      <w:r w:rsidR="00AE2AA3" w:rsidRPr="00E25D2D">
        <w:rPr>
          <w:rFonts w:ascii="Times New Roman" w:hAnsi="Times New Roman" w:cs="Times New Roman"/>
          <w:bCs/>
          <w:sz w:val="24"/>
          <w:szCs w:val="24"/>
        </w:rPr>
        <w:t xml:space="preserve"> activities of the SU do not cause any </w:t>
      </w:r>
      <w:r w:rsidR="002163DD" w:rsidRPr="00E25D2D">
        <w:rPr>
          <w:rFonts w:ascii="Times New Roman" w:hAnsi="Times New Roman" w:cs="Times New Roman"/>
          <w:bCs/>
          <w:sz w:val="24"/>
          <w:szCs w:val="24"/>
        </w:rPr>
        <w:t>destructive</w:t>
      </w:r>
      <w:r w:rsidR="00AE2AA3" w:rsidRPr="00E25D2D">
        <w:rPr>
          <w:rFonts w:ascii="Times New Roman" w:hAnsi="Times New Roman" w:cs="Times New Roman"/>
          <w:bCs/>
          <w:sz w:val="24"/>
          <w:szCs w:val="24"/>
        </w:rPr>
        <w:t xml:space="preserve"> interference to the PUs.</w:t>
      </w:r>
      <w:r w:rsidR="002163DD" w:rsidRPr="00E25D2D">
        <w:rPr>
          <w:rFonts w:ascii="Times New Roman" w:hAnsi="Times New Roman" w:cs="Times New Roman"/>
          <w:bCs/>
          <w:sz w:val="24"/>
          <w:szCs w:val="24"/>
        </w:rPr>
        <w:br/>
      </w:r>
      <w:r w:rsidR="00193528" w:rsidRPr="00E25D2D">
        <w:rPr>
          <w:rFonts w:ascii="Times New Roman" w:hAnsi="Times New Roman" w:cs="Times New Roman"/>
          <w:bCs/>
          <w:sz w:val="24"/>
          <w:szCs w:val="24"/>
        </w:rPr>
        <w:t xml:space="preserve">(iii) </w:t>
      </w:r>
      <w:r w:rsidR="000679EB" w:rsidRPr="00E25D2D">
        <w:rPr>
          <w:rFonts w:ascii="Times New Roman" w:hAnsi="Times New Roman" w:cs="Times New Roman"/>
          <w:bCs/>
          <w:sz w:val="24"/>
          <w:szCs w:val="24"/>
        </w:rPr>
        <w:t xml:space="preserve">Spatial spectrum hole. This is a </w:t>
      </w:r>
      <w:r w:rsidR="00AE2AA3" w:rsidRPr="00E25D2D">
        <w:rPr>
          <w:rFonts w:ascii="Times New Roman" w:hAnsi="Times New Roman" w:cs="Times New Roman"/>
          <w:bCs/>
          <w:sz w:val="24"/>
          <w:szCs w:val="24"/>
        </w:rPr>
        <w:t xml:space="preserve">speciﬁc geographic area where the PU transmission is being occupied. The SU can </w:t>
      </w:r>
      <w:r w:rsidR="00DB109B" w:rsidRPr="00E25D2D">
        <w:rPr>
          <w:rFonts w:ascii="Times New Roman" w:hAnsi="Times New Roman" w:cs="Times New Roman"/>
          <w:bCs/>
          <w:sz w:val="24"/>
          <w:szCs w:val="24"/>
        </w:rPr>
        <w:t>apply</w:t>
      </w:r>
      <w:r w:rsidR="00AE2AA3" w:rsidRPr="00E25D2D">
        <w:rPr>
          <w:rFonts w:ascii="Times New Roman" w:hAnsi="Times New Roman" w:cs="Times New Roman"/>
          <w:bCs/>
          <w:sz w:val="24"/>
          <w:szCs w:val="24"/>
        </w:rPr>
        <w:t xml:space="preserve"> this band if it is outside this area </w:t>
      </w:r>
      <w:r w:rsidR="00154690" w:rsidRPr="00E25D2D">
        <w:rPr>
          <w:rFonts w:ascii="Times New Roman" w:hAnsi="Times New Roman" w:cs="Times New Roman"/>
          <w:bCs/>
          <w:sz w:val="24"/>
          <w:szCs w:val="24"/>
        </w:rPr>
        <w:t>(see Figure 9</w:t>
      </w:r>
      <w:r w:rsidR="00AE2AA3" w:rsidRPr="00E25D2D">
        <w:rPr>
          <w:rFonts w:ascii="Times New Roman" w:hAnsi="Times New Roman" w:cs="Times New Roman"/>
          <w:bCs/>
          <w:sz w:val="24"/>
          <w:szCs w:val="24"/>
        </w:rPr>
        <w:t>).</w:t>
      </w:r>
    </w:p>
    <w:p w14:paraId="03757280" w14:textId="77777777" w:rsidR="005E134D" w:rsidRPr="00E25D2D" w:rsidRDefault="005E134D" w:rsidP="00552D01">
      <w:pPr>
        <w:jc w:val="center"/>
        <w:rPr>
          <w:rFonts w:ascii="Times New Roman" w:hAnsi="Times New Roman" w:cs="Times New Roman"/>
          <w:b/>
          <w:bCs/>
          <w:sz w:val="24"/>
          <w:szCs w:val="24"/>
        </w:rPr>
      </w:pPr>
      <w:r w:rsidRPr="00E25D2D">
        <w:rPr>
          <w:noProof/>
        </w:rPr>
        <w:drawing>
          <wp:inline distT="0" distB="0" distL="0" distR="0" wp14:anchorId="77BB54C1" wp14:editId="68AF5737">
            <wp:extent cx="3352800" cy="231593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3355325" cy="2317674"/>
                    </a:xfrm>
                    <a:prstGeom prst="rect">
                      <a:avLst/>
                    </a:prstGeom>
                  </pic:spPr>
                </pic:pic>
              </a:graphicData>
            </a:graphic>
          </wp:inline>
        </w:drawing>
      </w:r>
    </w:p>
    <w:p w14:paraId="4BB65079" w14:textId="77777777" w:rsidR="005E134D" w:rsidRPr="00E25D2D" w:rsidRDefault="00154690" w:rsidP="00552D01">
      <w:pPr>
        <w:jc w:val="center"/>
        <w:rPr>
          <w:rFonts w:ascii="Times New Roman" w:hAnsi="Times New Roman" w:cs="Times New Roman"/>
          <w:bCs/>
          <w:sz w:val="24"/>
          <w:szCs w:val="24"/>
        </w:rPr>
      </w:pPr>
      <w:r w:rsidRPr="00E25D2D">
        <w:rPr>
          <w:rFonts w:ascii="Times New Roman" w:hAnsi="Times New Roman" w:cs="Times New Roman"/>
          <w:bCs/>
          <w:sz w:val="24"/>
          <w:szCs w:val="24"/>
        </w:rPr>
        <w:t>Figure 9</w:t>
      </w:r>
      <w:r w:rsidR="00490DAB" w:rsidRPr="00E25D2D">
        <w:rPr>
          <w:rFonts w:ascii="Times New Roman" w:hAnsi="Times New Roman" w:cs="Times New Roman"/>
          <w:bCs/>
          <w:sz w:val="24"/>
          <w:szCs w:val="24"/>
        </w:rPr>
        <w:t>: S</w:t>
      </w:r>
      <w:r w:rsidR="0070155B" w:rsidRPr="00E25D2D">
        <w:rPr>
          <w:rFonts w:ascii="Times New Roman" w:hAnsi="Times New Roman" w:cs="Times New Roman"/>
          <w:bCs/>
          <w:sz w:val="24"/>
          <w:szCs w:val="24"/>
        </w:rPr>
        <w:t>patial spectrum hole where</w:t>
      </w:r>
      <w:r w:rsidR="005E134D" w:rsidRPr="00E25D2D">
        <w:rPr>
          <w:rFonts w:ascii="Times New Roman" w:hAnsi="Times New Roman" w:cs="Times New Roman"/>
          <w:bCs/>
          <w:sz w:val="24"/>
          <w:szCs w:val="24"/>
        </w:rPr>
        <w:t xml:space="preserve"> SU is not </w:t>
      </w:r>
      <w:r w:rsidR="0070155B" w:rsidRPr="00E25D2D">
        <w:rPr>
          <w:rFonts w:ascii="Times New Roman" w:hAnsi="Times New Roman" w:cs="Times New Roman"/>
          <w:bCs/>
          <w:sz w:val="24"/>
          <w:szCs w:val="24"/>
        </w:rPr>
        <w:t>allowed</w:t>
      </w:r>
      <w:r w:rsidR="005E134D" w:rsidRPr="00E25D2D">
        <w:rPr>
          <w:rFonts w:ascii="Times New Roman" w:hAnsi="Times New Roman" w:cs="Times New Roman"/>
          <w:bCs/>
          <w:sz w:val="24"/>
          <w:szCs w:val="24"/>
        </w:rPr>
        <w:t xml:space="preserve"> to </w:t>
      </w:r>
      <w:r w:rsidR="0070155B" w:rsidRPr="00E25D2D">
        <w:rPr>
          <w:rFonts w:ascii="Times New Roman" w:hAnsi="Times New Roman" w:cs="Times New Roman"/>
          <w:bCs/>
          <w:sz w:val="24"/>
          <w:szCs w:val="24"/>
        </w:rPr>
        <w:t>function</w:t>
      </w:r>
      <w:r w:rsidR="005E134D" w:rsidRPr="00E25D2D">
        <w:rPr>
          <w:rFonts w:ascii="Times New Roman" w:hAnsi="Times New Roman" w:cs="Times New Roman"/>
          <w:bCs/>
          <w:sz w:val="24"/>
          <w:szCs w:val="24"/>
        </w:rPr>
        <w:t xml:space="preserve"> in the PU protection area.</w:t>
      </w:r>
    </w:p>
    <w:p w14:paraId="2C39FFBC" w14:textId="77777777" w:rsidR="00264642" w:rsidRPr="00E25D2D" w:rsidRDefault="00264642" w:rsidP="00AB33BF">
      <w:pPr>
        <w:rPr>
          <w:rFonts w:ascii="Times New Roman" w:hAnsi="Times New Roman" w:cs="Times New Roman"/>
          <w:bCs/>
          <w:sz w:val="24"/>
          <w:szCs w:val="24"/>
        </w:rPr>
      </w:pPr>
      <w:r w:rsidRPr="00E25D2D">
        <w:rPr>
          <w:rFonts w:ascii="Times New Roman" w:hAnsi="Times New Roman" w:cs="Times New Roman"/>
          <w:bCs/>
          <w:sz w:val="24"/>
          <w:szCs w:val="24"/>
        </w:rPr>
        <w:t xml:space="preserve">In addition, spectrum holes can also be categories into so called spaces as follows </w:t>
      </w:r>
      <w:r w:rsidR="009448F8" w:rsidRPr="00E25D2D">
        <w:rPr>
          <w:rFonts w:ascii="Times New Roman" w:hAnsi="Times New Roman" w:cs="Times New Roman"/>
          <w:bCs/>
          <w:sz w:val="24"/>
          <w:szCs w:val="24"/>
        </w:rPr>
        <w:t>[</w:t>
      </w:r>
      <w:r w:rsidR="00B53B03" w:rsidRPr="00E25D2D">
        <w:rPr>
          <w:rFonts w:ascii="Times New Roman" w:hAnsi="Times New Roman" w:cs="Times New Roman"/>
          <w:bCs/>
          <w:sz w:val="24"/>
          <w:szCs w:val="24"/>
        </w:rPr>
        <w:t>28</w:t>
      </w:r>
      <w:r w:rsidRPr="00E25D2D">
        <w:rPr>
          <w:rFonts w:ascii="Times New Roman" w:hAnsi="Times New Roman" w:cs="Times New Roman"/>
          <w:bCs/>
          <w:sz w:val="24"/>
          <w:szCs w:val="24"/>
        </w:rPr>
        <w:t>]:</w:t>
      </w:r>
    </w:p>
    <w:p w14:paraId="4814979A" w14:textId="77777777" w:rsidR="00264642" w:rsidRPr="00E25D2D" w:rsidRDefault="00DA403E" w:rsidP="00AB33BF">
      <w:pPr>
        <w:ind w:left="720" w:hanging="720"/>
        <w:rPr>
          <w:rFonts w:ascii="Times New Roman" w:hAnsi="Times New Roman" w:cs="Times New Roman"/>
          <w:bCs/>
          <w:sz w:val="24"/>
          <w:szCs w:val="24"/>
        </w:rPr>
      </w:pPr>
      <w:r w:rsidRPr="00E25D2D">
        <w:rPr>
          <w:rFonts w:ascii="Times New Roman" w:hAnsi="Times New Roman" w:cs="Times New Roman"/>
          <w:bCs/>
          <w:sz w:val="24"/>
          <w:szCs w:val="24"/>
        </w:rPr>
        <w:t xml:space="preserve">(i) </w:t>
      </w:r>
      <w:r w:rsidR="00264642" w:rsidRPr="00E25D2D">
        <w:rPr>
          <w:rFonts w:ascii="Times New Roman" w:hAnsi="Times New Roman" w:cs="Times New Roman"/>
          <w:bCs/>
          <w:sz w:val="24"/>
          <w:szCs w:val="24"/>
        </w:rPr>
        <w:t>Black spaces</w:t>
      </w:r>
      <w:r w:rsidRPr="00E25D2D">
        <w:rPr>
          <w:rFonts w:ascii="Times New Roman" w:hAnsi="Times New Roman" w:cs="Times New Roman"/>
          <w:bCs/>
          <w:sz w:val="24"/>
          <w:szCs w:val="24"/>
        </w:rPr>
        <w:t>. This</w:t>
      </w:r>
      <w:r w:rsidR="00264642"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 xml:space="preserve">is </w:t>
      </w:r>
      <w:r w:rsidR="00264642" w:rsidRPr="00E25D2D">
        <w:rPr>
          <w:rFonts w:ascii="Times New Roman" w:hAnsi="Times New Roman" w:cs="Times New Roman"/>
          <w:bCs/>
          <w:sz w:val="24"/>
          <w:szCs w:val="24"/>
        </w:rPr>
        <w:t xml:space="preserve">where high power interferers </w:t>
      </w:r>
      <w:r w:rsidRPr="00E25D2D">
        <w:rPr>
          <w:rFonts w:ascii="Times New Roman" w:hAnsi="Times New Roman" w:cs="Times New Roman"/>
          <w:bCs/>
          <w:sz w:val="24"/>
          <w:szCs w:val="24"/>
        </w:rPr>
        <w:t>control</w:t>
      </w:r>
      <w:r w:rsidR="00264642" w:rsidRPr="00E25D2D">
        <w:rPr>
          <w:rFonts w:ascii="Times New Roman" w:hAnsi="Times New Roman" w:cs="Times New Roman"/>
          <w:bCs/>
          <w:sz w:val="24"/>
          <w:szCs w:val="24"/>
        </w:rPr>
        <w:t xml:space="preserve"> for some period of time.</w:t>
      </w:r>
    </w:p>
    <w:p w14:paraId="5908D3A6" w14:textId="77777777" w:rsidR="00264642" w:rsidRPr="00E25D2D" w:rsidRDefault="00DA403E" w:rsidP="00AB33BF">
      <w:pPr>
        <w:rPr>
          <w:rFonts w:ascii="Times New Roman" w:hAnsi="Times New Roman" w:cs="Times New Roman"/>
          <w:bCs/>
          <w:sz w:val="24"/>
          <w:szCs w:val="24"/>
        </w:rPr>
      </w:pPr>
      <w:r w:rsidRPr="00E25D2D">
        <w:rPr>
          <w:rFonts w:ascii="Times New Roman" w:hAnsi="Times New Roman" w:cs="Times New Roman"/>
          <w:bCs/>
          <w:sz w:val="24"/>
          <w:szCs w:val="24"/>
        </w:rPr>
        <w:t xml:space="preserve">(ii) </w:t>
      </w:r>
      <w:r w:rsidR="00264642" w:rsidRPr="00E25D2D">
        <w:rPr>
          <w:rFonts w:ascii="Times New Roman" w:hAnsi="Times New Roman" w:cs="Times New Roman"/>
          <w:bCs/>
          <w:sz w:val="24"/>
          <w:szCs w:val="24"/>
        </w:rPr>
        <w:t>Gray spaces</w:t>
      </w:r>
      <w:r w:rsidRPr="00E25D2D">
        <w:rPr>
          <w:rFonts w:ascii="Times New Roman" w:hAnsi="Times New Roman" w:cs="Times New Roman"/>
          <w:bCs/>
          <w:sz w:val="24"/>
          <w:szCs w:val="24"/>
        </w:rPr>
        <w:t>.</w:t>
      </w:r>
      <w:r w:rsidR="00264642"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L</w:t>
      </w:r>
      <w:r w:rsidR="00264642" w:rsidRPr="00E25D2D">
        <w:rPr>
          <w:rFonts w:ascii="Times New Roman" w:hAnsi="Times New Roman" w:cs="Times New Roman"/>
          <w:bCs/>
          <w:sz w:val="24"/>
          <w:szCs w:val="24"/>
        </w:rPr>
        <w:t xml:space="preserve">ow power interferers </w:t>
      </w:r>
      <w:r w:rsidRPr="00E25D2D">
        <w:rPr>
          <w:rFonts w:ascii="Times New Roman" w:hAnsi="Times New Roman" w:cs="Times New Roman"/>
          <w:bCs/>
          <w:sz w:val="24"/>
          <w:szCs w:val="24"/>
        </w:rPr>
        <w:t>moderately</w:t>
      </w:r>
      <w:r w:rsidR="00264642"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control</w:t>
      </w:r>
      <w:r w:rsidR="00264642" w:rsidRPr="00E25D2D">
        <w:rPr>
          <w:rFonts w:ascii="Times New Roman" w:hAnsi="Times New Roman" w:cs="Times New Roman"/>
          <w:bCs/>
          <w:sz w:val="24"/>
          <w:szCs w:val="24"/>
        </w:rPr>
        <w:t>.</w:t>
      </w:r>
    </w:p>
    <w:p w14:paraId="42AC65F0" w14:textId="77777777" w:rsidR="00264642" w:rsidRPr="00E25D2D" w:rsidRDefault="00DA403E" w:rsidP="00AB33BF">
      <w:pPr>
        <w:rPr>
          <w:rFonts w:ascii="Times New Roman" w:hAnsi="Times New Roman" w:cs="Times New Roman"/>
          <w:bCs/>
          <w:sz w:val="24"/>
          <w:szCs w:val="24"/>
        </w:rPr>
      </w:pPr>
      <w:r w:rsidRPr="00E25D2D">
        <w:rPr>
          <w:rFonts w:ascii="Times New Roman" w:hAnsi="Times New Roman" w:cs="Times New Roman"/>
          <w:bCs/>
          <w:sz w:val="24"/>
          <w:szCs w:val="24"/>
        </w:rPr>
        <w:t xml:space="preserve">(iii) </w:t>
      </w:r>
      <w:r w:rsidR="00264642" w:rsidRPr="00E25D2D">
        <w:rPr>
          <w:rFonts w:ascii="Times New Roman" w:hAnsi="Times New Roman" w:cs="Times New Roman"/>
          <w:bCs/>
          <w:sz w:val="24"/>
          <w:szCs w:val="24"/>
        </w:rPr>
        <w:t>White spaces</w:t>
      </w:r>
      <w:r w:rsidRPr="00E25D2D">
        <w:rPr>
          <w:rFonts w:ascii="Times New Roman" w:hAnsi="Times New Roman" w:cs="Times New Roman"/>
          <w:bCs/>
          <w:sz w:val="24"/>
          <w:szCs w:val="24"/>
        </w:rPr>
        <w:t>.</w:t>
      </w:r>
      <w:r w:rsidR="00264642"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Interferers don’t exist but</w:t>
      </w:r>
      <w:r w:rsidR="00264642" w:rsidRPr="00E25D2D">
        <w:rPr>
          <w:rFonts w:ascii="Times New Roman" w:hAnsi="Times New Roman" w:cs="Times New Roman"/>
          <w:bCs/>
          <w:sz w:val="24"/>
          <w:szCs w:val="24"/>
        </w:rPr>
        <w:t xml:space="preserve"> natural noises such</w:t>
      </w:r>
      <w:r w:rsidRPr="00E25D2D">
        <w:rPr>
          <w:rFonts w:ascii="Times New Roman" w:hAnsi="Times New Roman" w:cs="Times New Roman"/>
          <w:bCs/>
          <w:sz w:val="24"/>
          <w:szCs w:val="24"/>
        </w:rPr>
        <w:t xml:space="preserve"> </w:t>
      </w:r>
      <w:r w:rsidR="00264642" w:rsidRPr="00E25D2D">
        <w:rPr>
          <w:rFonts w:ascii="Times New Roman" w:hAnsi="Times New Roman" w:cs="Times New Roman"/>
          <w:bCs/>
          <w:sz w:val="24"/>
          <w:szCs w:val="24"/>
        </w:rPr>
        <w:t>as broadband thermal noise and impulsive noise are present.</w:t>
      </w:r>
    </w:p>
    <w:p w14:paraId="6ACF91D6" w14:textId="77777777" w:rsidR="00C10283" w:rsidRPr="00E25D2D" w:rsidRDefault="008D3432" w:rsidP="00C10283">
      <w:pPr>
        <w:rPr>
          <w:rFonts w:ascii="Times New Roman" w:hAnsi="Times New Roman" w:cs="Times New Roman"/>
          <w:b/>
          <w:bCs/>
          <w:sz w:val="24"/>
          <w:szCs w:val="24"/>
        </w:rPr>
      </w:pPr>
      <w:r w:rsidRPr="00E25D2D">
        <w:rPr>
          <w:rFonts w:ascii="Times New Roman" w:hAnsi="Times New Roman" w:cs="Times New Roman"/>
          <w:b/>
          <w:bCs/>
          <w:sz w:val="24"/>
          <w:szCs w:val="24"/>
        </w:rPr>
        <w:t>7.0</w:t>
      </w:r>
      <w:r w:rsidRPr="00E25D2D">
        <w:rPr>
          <w:rFonts w:ascii="Times New Roman" w:hAnsi="Times New Roman" w:cs="Times New Roman"/>
          <w:b/>
          <w:bCs/>
          <w:sz w:val="24"/>
          <w:szCs w:val="24"/>
        </w:rPr>
        <w:tab/>
      </w:r>
      <w:r w:rsidR="00C10283" w:rsidRPr="00E25D2D">
        <w:rPr>
          <w:rFonts w:ascii="Times New Roman" w:hAnsi="Times New Roman" w:cs="Times New Roman"/>
          <w:b/>
          <w:bCs/>
          <w:sz w:val="24"/>
          <w:szCs w:val="24"/>
        </w:rPr>
        <w:t>CR Characteristics</w:t>
      </w:r>
    </w:p>
    <w:p w14:paraId="381A9CEE" w14:textId="77777777" w:rsidR="00C10283" w:rsidRPr="00E25D2D" w:rsidRDefault="00C10283" w:rsidP="00064250">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Cognitive </w:t>
      </w:r>
      <w:r w:rsidR="00CA3993" w:rsidRPr="00E25D2D">
        <w:rPr>
          <w:rFonts w:ascii="Times New Roman" w:hAnsi="Times New Roman" w:cs="Times New Roman"/>
          <w:bCs/>
          <w:sz w:val="24"/>
          <w:szCs w:val="24"/>
        </w:rPr>
        <w:t>abilities</w:t>
      </w:r>
      <w:r w:rsidRPr="00E25D2D">
        <w:rPr>
          <w:rFonts w:ascii="Times New Roman" w:hAnsi="Times New Roman" w:cs="Times New Roman"/>
          <w:bCs/>
          <w:sz w:val="24"/>
          <w:szCs w:val="24"/>
        </w:rPr>
        <w:t xml:space="preserve"> are the </w:t>
      </w:r>
      <w:r w:rsidR="00CA3993" w:rsidRPr="00E25D2D">
        <w:rPr>
          <w:rFonts w:ascii="Times New Roman" w:hAnsi="Times New Roman" w:cs="Times New Roman"/>
          <w:bCs/>
          <w:sz w:val="24"/>
          <w:szCs w:val="24"/>
        </w:rPr>
        <w:t>greatest</w:t>
      </w:r>
      <w:r w:rsidRPr="00E25D2D">
        <w:rPr>
          <w:rFonts w:ascii="Times New Roman" w:hAnsi="Times New Roman" w:cs="Times New Roman"/>
          <w:bCs/>
          <w:sz w:val="24"/>
          <w:szCs w:val="24"/>
        </w:rPr>
        <w:t xml:space="preserve"> di</w:t>
      </w:r>
      <w:r w:rsidRPr="00E25D2D">
        <w:rPr>
          <w:rFonts w:ascii="Cambria Math" w:hAnsi="Cambria Math" w:cs="Cambria Math"/>
          <w:bCs/>
          <w:sz w:val="24"/>
          <w:szCs w:val="24"/>
        </w:rPr>
        <w:t>ﬀ</w:t>
      </w:r>
      <w:r w:rsidRPr="00E25D2D">
        <w:rPr>
          <w:rFonts w:ascii="Times New Roman" w:hAnsi="Times New Roman" w:cs="Times New Roman"/>
          <w:bCs/>
          <w:sz w:val="24"/>
          <w:szCs w:val="24"/>
        </w:rPr>
        <w:t xml:space="preserve">erent characteristics of a CRN from wireless communication networks. These </w:t>
      </w:r>
      <w:r w:rsidR="00CA3993" w:rsidRPr="00E25D2D">
        <w:rPr>
          <w:rFonts w:ascii="Times New Roman" w:hAnsi="Times New Roman" w:cs="Times New Roman"/>
          <w:bCs/>
          <w:sz w:val="24"/>
          <w:szCs w:val="24"/>
        </w:rPr>
        <w:t>abilities</w:t>
      </w:r>
      <w:r w:rsidRPr="00E25D2D">
        <w:rPr>
          <w:rFonts w:ascii="Times New Roman" w:hAnsi="Times New Roman" w:cs="Times New Roman"/>
          <w:bCs/>
          <w:sz w:val="24"/>
          <w:szCs w:val="24"/>
        </w:rPr>
        <w:t xml:space="preserve"> </w:t>
      </w:r>
      <w:r w:rsidR="00CA3993" w:rsidRPr="00E25D2D">
        <w:rPr>
          <w:rFonts w:ascii="Times New Roman" w:hAnsi="Times New Roman" w:cs="Times New Roman"/>
          <w:bCs/>
          <w:sz w:val="24"/>
          <w:szCs w:val="24"/>
        </w:rPr>
        <w:t>permit a</w:t>
      </w:r>
      <w:r w:rsidRPr="00E25D2D">
        <w:rPr>
          <w:rFonts w:ascii="Times New Roman" w:hAnsi="Times New Roman" w:cs="Times New Roman"/>
          <w:bCs/>
          <w:sz w:val="24"/>
          <w:szCs w:val="24"/>
        </w:rPr>
        <w:t xml:space="preserve"> SU to </w:t>
      </w:r>
      <w:r w:rsidR="00CA3993" w:rsidRPr="00E25D2D">
        <w:rPr>
          <w:rFonts w:ascii="Times New Roman" w:hAnsi="Times New Roman" w:cs="Times New Roman"/>
          <w:bCs/>
          <w:sz w:val="24"/>
          <w:szCs w:val="24"/>
        </w:rPr>
        <w:t>detect</w:t>
      </w:r>
      <w:r w:rsidRPr="00E25D2D">
        <w:rPr>
          <w:rFonts w:ascii="Times New Roman" w:hAnsi="Times New Roman" w:cs="Times New Roman"/>
          <w:bCs/>
          <w:sz w:val="24"/>
          <w:szCs w:val="24"/>
        </w:rPr>
        <w:t xml:space="preserve"> the surrounding radio environment such as </w:t>
      </w:r>
      <w:r w:rsidR="00CA3993" w:rsidRPr="00E25D2D">
        <w:rPr>
          <w:rFonts w:ascii="Times New Roman" w:hAnsi="Times New Roman" w:cs="Times New Roman"/>
          <w:bCs/>
          <w:sz w:val="24"/>
          <w:szCs w:val="24"/>
        </w:rPr>
        <w:t>accessible</w:t>
      </w:r>
      <w:r w:rsidRPr="00E25D2D">
        <w:rPr>
          <w:rFonts w:ascii="Times New Roman" w:hAnsi="Times New Roman" w:cs="Times New Roman"/>
          <w:bCs/>
          <w:sz w:val="24"/>
          <w:szCs w:val="24"/>
        </w:rPr>
        <w:t xml:space="preserve"> frequency, </w:t>
      </w:r>
      <w:r w:rsidR="00CA3993" w:rsidRPr="00E25D2D">
        <w:rPr>
          <w:rFonts w:ascii="Times New Roman" w:hAnsi="Times New Roman" w:cs="Times New Roman"/>
          <w:bCs/>
          <w:sz w:val="24"/>
          <w:szCs w:val="24"/>
        </w:rPr>
        <w:t xml:space="preserve">noise power, </w:t>
      </w:r>
      <w:r w:rsidRPr="00E25D2D">
        <w:rPr>
          <w:rFonts w:ascii="Times New Roman" w:hAnsi="Times New Roman" w:cs="Times New Roman"/>
          <w:bCs/>
          <w:sz w:val="24"/>
          <w:szCs w:val="24"/>
        </w:rPr>
        <w:t xml:space="preserve">interference temperature, distance, and so on. </w:t>
      </w:r>
      <w:r w:rsidR="00CA3993" w:rsidRPr="00E25D2D">
        <w:rPr>
          <w:rFonts w:ascii="Times New Roman" w:hAnsi="Times New Roman" w:cs="Times New Roman"/>
          <w:bCs/>
          <w:sz w:val="24"/>
          <w:szCs w:val="24"/>
        </w:rPr>
        <w:t>Subject</w:t>
      </w:r>
      <w:r w:rsidR="00A643EF" w:rsidRPr="00E25D2D">
        <w:rPr>
          <w:rFonts w:ascii="Times New Roman" w:hAnsi="Times New Roman" w:cs="Times New Roman"/>
          <w:bCs/>
          <w:sz w:val="24"/>
          <w:szCs w:val="24"/>
        </w:rPr>
        <w:t xml:space="preserve"> to</w:t>
      </w:r>
      <w:r w:rsidRPr="00E25D2D">
        <w:rPr>
          <w:rFonts w:ascii="Times New Roman" w:hAnsi="Times New Roman" w:cs="Times New Roman"/>
          <w:bCs/>
          <w:sz w:val="24"/>
          <w:szCs w:val="24"/>
        </w:rPr>
        <w:t xml:space="preserve"> the collect</w:t>
      </w:r>
      <w:r w:rsidR="00CA3993" w:rsidRPr="00E25D2D">
        <w:rPr>
          <w:rFonts w:ascii="Times New Roman" w:hAnsi="Times New Roman" w:cs="Times New Roman"/>
          <w:bCs/>
          <w:sz w:val="24"/>
          <w:szCs w:val="24"/>
        </w:rPr>
        <w:t>ed    information, the SU will take</w:t>
      </w:r>
      <w:r w:rsidRPr="00E25D2D">
        <w:rPr>
          <w:rFonts w:ascii="Times New Roman" w:hAnsi="Times New Roman" w:cs="Times New Roman"/>
          <w:bCs/>
          <w:sz w:val="24"/>
          <w:szCs w:val="24"/>
        </w:rPr>
        <w:t xml:space="preserve"> decisions </w:t>
      </w:r>
      <w:r w:rsidR="00CA3993" w:rsidRPr="00E25D2D">
        <w:rPr>
          <w:rFonts w:ascii="Times New Roman" w:hAnsi="Times New Roman" w:cs="Times New Roman"/>
          <w:bCs/>
          <w:sz w:val="24"/>
          <w:szCs w:val="24"/>
        </w:rPr>
        <w:t>on</w:t>
      </w:r>
      <w:r w:rsidRPr="00E25D2D">
        <w:rPr>
          <w:rFonts w:ascii="Times New Roman" w:hAnsi="Times New Roman" w:cs="Times New Roman"/>
          <w:bCs/>
          <w:sz w:val="24"/>
          <w:szCs w:val="24"/>
        </w:rPr>
        <w:t xml:space="preserve"> the selected frequency, </w:t>
      </w:r>
      <w:r w:rsidR="00A643EF" w:rsidRPr="00E25D2D">
        <w:rPr>
          <w:rFonts w:ascii="Times New Roman" w:hAnsi="Times New Roman" w:cs="Times New Roman"/>
          <w:bCs/>
          <w:sz w:val="24"/>
          <w:szCs w:val="24"/>
        </w:rPr>
        <w:t>transmit power level or modulation scheme, to get</w:t>
      </w:r>
      <w:r w:rsidR="00CA3993" w:rsidRPr="00E25D2D">
        <w:rPr>
          <w:rFonts w:ascii="Times New Roman" w:hAnsi="Times New Roman" w:cs="Times New Roman"/>
          <w:bCs/>
          <w:sz w:val="24"/>
          <w:szCs w:val="24"/>
        </w:rPr>
        <w:t xml:space="preserve"> the</w:t>
      </w:r>
      <w:r w:rsidRPr="00E25D2D">
        <w:rPr>
          <w:rFonts w:ascii="Times New Roman" w:hAnsi="Times New Roman" w:cs="Times New Roman"/>
          <w:bCs/>
          <w:sz w:val="24"/>
          <w:szCs w:val="24"/>
        </w:rPr>
        <w:t xml:space="preserve"> </w:t>
      </w:r>
      <w:r w:rsidR="00CA3993" w:rsidRPr="00E25D2D">
        <w:rPr>
          <w:rFonts w:ascii="Times New Roman" w:hAnsi="Times New Roman" w:cs="Times New Roman"/>
          <w:bCs/>
          <w:sz w:val="24"/>
          <w:szCs w:val="24"/>
        </w:rPr>
        <w:t>best</w:t>
      </w:r>
      <w:r w:rsidRPr="00E25D2D">
        <w:rPr>
          <w:rFonts w:ascii="Times New Roman" w:hAnsi="Times New Roman" w:cs="Times New Roman"/>
          <w:bCs/>
          <w:sz w:val="24"/>
          <w:szCs w:val="24"/>
        </w:rPr>
        <w:t xml:space="preserve"> performance. </w:t>
      </w:r>
      <w:r w:rsidR="00E05BAC" w:rsidRPr="00E25D2D">
        <w:rPr>
          <w:rFonts w:ascii="Times New Roman" w:hAnsi="Times New Roman" w:cs="Times New Roman"/>
          <w:bCs/>
          <w:sz w:val="24"/>
          <w:szCs w:val="24"/>
        </w:rPr>
        <w:t>CRN in practice should have the following characteristics</w:t>
      </w:r>
      <w:r w:rsidRPr="00E25D2D">
        <w:rPr>
          <w:rFonts w:ascii="Times New Roman" w:hAnsi="Times New Roman" w:cs="Times New Roman"/>
          <w:bCs/>
          <w:sz w:val="24"/>
          <w:szCs w:val="24"/>
        </w:rPr>
        <w:t xml:space="preserve"> </w:t>
      </w:r>
      <w:r w:rsidR="00E05BAC" w:rsidRPr="00E25D2D">
        <w:rPr>
          <w:rFonts w:ascii="Times New Roman" w:hAnsi="Times New Roman" w:cs="Times New Roman"/>
          <w:bCs/>
          <w:sz w:val="24"/>
          <w:szCs w:val="24"/>
        </w:rPr>
        <w:t>during implementation</w:t>
      </w:r>
      <w:r w:rsidRPr="00E25D2D">
        <w:rPr>
          <w:rFonts w:ascii="Times New Roman" w:hAnsi="Times New Roman" w:cs="Times New Roman"/>
          <w:bCs/>
          <w:sz w:val="24"/>
          <w:szCs w:val="24"/>
        </w:rPr>
        <w:t xml:space="preserve"> </w:t>
      </w:r>
      <w:r w:rsidR="00032EB1" w:rsidRPr="00E25D2D">
        <w:rPr>
          <w:rFonts w:ascii="Times New Roman" w:hAnsi="Times New Roman" w:cs="Times New Roman"/>
          <w:bCs/>
          <w:sz w:val="24"/>
          <w:szCs w:val="24"/>
        </w:rPr>
        <w:t>[5</w:t>
      </w:r>
      <w:r w:rsidR="00B53B03" w:rsidRPr="00E25D2D">
        <w:rPr>
          <w:rFonts w:ascii="Times New Roman" w:hAnsi="Times New Roman" w:cs="Times New Roman"/>
          <w:bCs/>
          <w:sz w:val="24"/>
          <w:szCs w:val="24"/>
        </w:rPr>
        <w:t>9</w:t>
      </w:r>
      <w:r w:rsidRPr="00E25D2D">
        <w:rPr>
          <w:rFonts w:ascii="Times New Roman" w:hAnsi="Times New Roman" w:cs="Times New Roman"/>
          <w:bCs/>
          <w:sz w:val="24"/>
          <w:szCs w:val="24"/>
        </w:rPr>
        <w:t>]:</w:t>
      </w:r>
    </w:p>
    <w:p w14:paraId="7003165F" w14:textId="77777777" w:rsidR="001617BB" w:rsidRPr="00E25D2D" w:rsidRDefault="001617BB" w:rsidP="00AB33BF">
      <w:pPr>
        <w:jc w:val="both"/>
        <w:rPr>
          <w:rFonts w:ascii="Times New Roman" w:hAnsi="Times New Roman" w:cs="Times New Roman"/>
          <w:bCs/>
          <w:sz w:val="24"/>
          <w:szCs w:val="24"/>
        </w:rPr>
      </w:pPr>
      <w:r w:rsidRPr="00E25D2D">
        <w:rPr>
          <w:rFonts w:ascii="Times New Roman" w:hAnsi="Times New Roman" w:cs="Times New Roman"/>
          <w:bCs/>
          <w:sz w:val="24"/>
          <w:szCs w:val="24"/>
        </w:rPr>
        <w:t>(i) The SU should take advantage of e</w:t>
      </w:r>
      <w:r w:rsidRPr="00E25D2D">
        <w:rPr>
          <w:rFonts w:ascii="Cambria Math" w:hAnsi="Cambria Math" w:cs="Cambria Math"/>
          <w:bCs/>
          <w:sz w:val="24"/>
          <w:szCs w:val="24"/>
        </w:rPr>
        <w:t>ﬃ</w:t>
      </w:r>
      <w:r w:rsidRPr="00E25D2D">
        <w:rPr>
          <w:rFonts w:ascii="Times New Roman" w:hAnsi="Times New Roman" w:cs="Times New Roman"/>
          <w:bCs/>
          <w:sz w:val="24"/>
          <w:szCs w:val="24"/>
        </w:rPr>
        <w:t>cient spectrum sensing and analysis methods so that the SU can sustain continuous spectrum and retain a reliable communication.</w:t>
      </w:r>
    </w:p>
    <w:p w14:paraId="417E3864" w14:textId="77777777" w:rsidR="001617BB" w:rsidRPr="00E25D2D" w:rsidRDefault="001617BB" w:rsidP="00AB33BF">
      <w:pPr>
        <w:jc w:val="both"/>
        <w:rPr>
          <w:rFonts w:ascii="Times New Roman" w:hAnsi="Times New Roman" w:cs="Times New Roman"/>
          <w:bCs/>
          <w:sz w:val="24"/>
          <w:szCs w:val="24"/>
        </w:rPr>
      </w:pPr>
      <w:r w:rsidRPr="00E25D2D">
        <w:rPr>
          <w:rFonts w:ascii="Times New Roman" w:hAnsi="Times New Roman" w:cs="Times New Roman"/>
          <w:bCs/>
          <w:sz w:val="24"/>
          <w:szCs w:val="24"/>
        </w:rPr>
        <w:lastRenderedPageBreak/>
        <w:t xml:space="preserve">(ii) SU should share the spectrum information with other users and coordinate communication to cause </w:t>
      </w:r>
      <w:r w:rsidR="00A70211" w:rsidRPr="00E25D2D">
        <w:rPr>
          <w:rFonts w:ascii="Times New Roman" w:hAnsi="Times New Roman" w:cs="Times New Roman"/>
          <w:bCs/>
          <w:sz w:val="24"/>
          <w:szCs w:val="24"/>
        </w:rPr>
        <w:t>negligible</w:t>
      </w:r>
      <w:r w:rsidRPr="00E25D2D">
        <w:rPr>
          <w:rFonts w:ascii="Times New Roman" w:hAnsi="Times New Roman" w:cs="Times New Roman"/>
          <w:bCs/>
          <w:sz w:val="24"/>
          <w:szCs w:val="24"/>
        </w:rPr>
        <w:t xml:space="preserve"> interference or no collisions </w:t>
      </w:r>
      <w:r w:rsidR="00A70211" w:rsidRPr="00E25D2D">
        <w:rPr>
          <w:rFonts w:ascii="Times New Roman" w:hAnsi="Times New Roman" w:cs="Times New Roman"/>
          <w:bCs/>
          <w:sz w:val="24"/>
          <w:szCs w:val="24"/>
        </w:rPr>
        <w:t>to the PUs using</w:t>
      </w:r>
      <w:r w:rsidRPr="00E25D2D">
        <w:rPr>
          <w:rFonts w:ascii="Times New Roman" w:hAnsi="Times New Roman" w:cs="Times New Roman"/>
          <w:bCs/>
          <w:sz w:val="24"/>
          <w:szCs w:val="24"/>
        </w:rPr>
        <w:t xml:space="preserve"> the same frequency bands.</w:t>
      </w:r>
    </w:p>
    <w:p w14:paraId="2246342A" w14:textId="77777777" w:rsidR="00C10283" w:rsidRPr="00E25D2D" w:rsidRDefault="001617BB" w:rsidP="00AB33BF">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(iii) </w:t>
      </w:r>
      <w:r w:rsidR="00C10283" w:rsidRPr="00E25D2D">
        <w:rPr>
          <w:rFonts w:ascii="Times New Roman" w:hAnsi="Times New Roman" w:cs="Times New Roman"/>
          <w:bCs/>
          <w:sz w:val="24"/>
          <w:szCs w:val="24"/>
        </w:rPr>
        <w:t xml:space="preserve">SU </w:t>
      </w:r>
      <w:r w:rsidRPr="00E25D2D">
        <w:rPr>
          <w:rFonts w:ascii="Times New Roman" w:hAnsi="Times New Roman" w:cs="Times New Roman"/>
          <w:bCs/>
          <w:sz w:val="24"/>
          <w:szCs w:val="24"/>
        </w:rPr>
        <w:t>has to</w:t>
      </w:r>
      <w:r w:rsidR="00C10283" w:rsidRPr="00E25D2D">
        <w:rPr>
          <w:rFonts w:ascii="Times New Roman" w:hAnsi="Times New Roman" w:cs="Times New Roman"/>
          <w:bCs/>
          <w:sz w:val="24"/>
          <w:szCs w:val="24"/>
        </w:rPr>
        <w:t xml:space="preserve"> be equipped with </w:t>
      </w:r>
      <w:r w:rsidRPr="00E25D2D">
        <w:rPr>
          <w:rFonts w:ascii="Times New Roman" w:hAnsi="Times New Roman" w:cs="Times New Roman"/>
          <w:bCs/>
          <w:sz w:val="24"/>
          <w:szCs w:val="24"/>
        </w:rPr>
        <w:t>uniﬁed</w:t>
      </w:r>
      <w:r w:rsidR="00C10283" w:rsidRPr="00E25D2D">
        <w:rPr>
          <w:rFonts w:ascii="Times New Roman" w:hAnsi="Times New Roman" w:cs="Times New Roman"/>
          <w:bCs/>
          <w:sz w:val="24"/>
          <w:szCs w:val="24"/>
        </w:rPr>
        <w:t xml:space="preserve"> cross-layer architecture in</w:t>
      </w:r>
      <w:r w:rsidRPr="00E25D2D">
        <w:rPr>
          <w:rFonts w:ascii="Times New Roman" w:hAnsi="Times New Roman" w:cs="Times New Roman"/>
          <w:bCs/>
          <w:sz w:val="24"/>
          <w:szCs w:val="24"/>
        </w:rPr>
        <w:t xml:space="preserve"> </w:t>
      </w:r>
      <w:r w:rsidR="00C10283" w:rsidRPr="00E25D2D">
        <w:rPr>
          <w:rFonts w:ascii="Times New Roman" w:hAnsi="Times New Roman" w:cs="Times New Roman"/>
          <w:bCs/>
          <w:sz w:val="24"/>
          <w:szCs w:val="24"/>
        </w:rPr>
        <w:t>order to meet di</w:t>
      </w:r>
      <w:r w:rsidR="00C10283" w:rsidRPr="00E25D2D">
        <w:rPr>
          <w:rFonts w:ascii="Cambria Math" w:hAnsi="Cambria Math" w:cs="Cambria Math"/>
          <w:bCs/>
          <w:sz w:val="24"/>
          <w:szCs w:val="24"/>
        </w:rPr>
        <w:t>ﬀ</w:t>
      </w:r>
      <w:r w:rsidR="00C10283" w:rsidRPr="00E25D2D">
        <w:rPr>
          <w:rFonts w:ascii="Times New Roman" w:hAnsi="Times New Roman" w:cs="Times New Roman"/>
          <w:bCs/>
          <w:sz w:val="24"/>
          <w:szCs w:val="24"/>
        </w:rPr>
        <w:t>erent Q</w:t>
      </w:r>
      <w:r w:rsidRPr="00E25D2D">
        <w:rPr>
          <w:rFonts w:ascii="Times New Roman" w:hAnsi="Times New Roman" w:cs="Times New Roman"/>
          <w:bCs/>
          <w:sz w:val="24"/>
          <w:szCs w:val="24"/>
        </w:rPr>
        <w:t>uality of service</w:t>
      </w:r>
      <w:r w:rsidR="00C10283" w:rsidRPr="00E25D2D">
        <w:rPr>
          <w:rFonts w:ascii="Times New Roman" w:hAnsi="Times New Roman" w:cs="Times New Roman"/>
          <w:bCs/>
          <w:sz w:val="24"/>
          <w:szCs w:val="24"/>
        </w:rPr>
        <w:t xml:space="preserve"> demands.</w:t>
      </w:r>
    </w:p>
    <w:p w14:paraId="7A4BEEF2" w14:textId="77777777" w:rsidR="00A70211" w:rsidRPr="00E25D2D" w:rsidRDefault="001617BB" w:rsidP="00AB33BF">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(iv) </w:t>
      </w:r>
      <w:r w:rsidR="00A70211" w:rsidRPr="00E25D2D">
        <w:rPr>
          <w:rFonts w:ascii="Times New Roman" w:hAnsi="Times New Roman" w:cs="Times New Roman"/>
          <w:bCs/>
          <w:sz w:val="24"/>
          <w:szCs w:val="24"/>
        </w:rPr>
        <w:t>SU should apply dynamic spectrum access methods which can adapt to the ﬂuctuating nature of the CRN.</w:t>
      </w:r>
    </w:p>
    <w:p w14:paraId="4E1AA2E3" w14:textId="77777777" w:rsidR="00064250" w:rsidRPr="00E25D2D" w:rsidRDefault="00064250" w:rsidP="00064250">
      <w:pPr>
        <w:spacing w:line="240" w:lineRule="auto"/>
        <w:jc w:val="both"/>
        <w:rPr>
          <w:rFonts w:ascii="Times New Roman" w:hAnsi="Times New Roman" w:cs="Times New Roman"/>
          <w:bCs/>
          <w:sz w:val="24"/>
          <w:szCs w:val="24"/>
        </w:rPr>
      </w:pPr>
    </w:p>
    <w:p w14:paraId="6EE7CABC" w14:textId="77777777" w:rsidR="00064250" w:rsidRPr="00E25D2D" w:rsidRDefault="00064250" w:rsidP="00064250">
      <w:pPr>
        <w:spacing w:line="240" w:lineRule="auto"/>
        <w:jc w:val="both"/>
        <w:rPr>
          <w:rFonts w:ascii="Times New Roman" w:hAnsi="Times New Roman" w:cs="Times New Roman"/>
          <w:bCs/>
          <w:sz w:val="24"/>
          <w:szCs w:val="24"/>
        </w:rPr>
      </w:pPr>
    </w:p>
    <w:p w14:paraId="4D597A31" w14:textId="77777777" w:rsidR="00064250" w:rsidRPr="00E25D2D" w:rsidRDefault="00940BEB" w:rsidP="00064250">
      <w:pPr>
        <w:spacing w:line="240" w:lineRule="auto"/>
        <w:jc w:val="both"/>
        <w:rPr>
          <w:rFonts w:ascii="Times New Roman" w:hAnsi="Times New Roman" w:cs="Times New Roman"/>
          <w:b/>
          <w:bCs/>
          <w:sz w:val="24"/>
          <w:szCs w:val="24"/>
        </w:rPr>
      </w:pPr>
      <w:r w:rsidRPr="00E25D2D">
        <w:rPr>
          <w:rFonts w:ascii="Times New Roman" w:hAnsi="Times New Roman" w:cs="Times New Roman"/>
          <w:b/>
          <w:bCs/>
          <w:sz w:val="24"/>
          <w:szCs w:val="24"/>
        </w:rPr>
        <w:t>7.1</w:t>
      </w:r>
      <w:r w:rsidRPr="00E25D2D">
        <w:rPr>
          <w:rFonts w:ascii="Times New Roman" w:hAnsi="Times New Roman" w:cs="Times New Roman"/>
          <w:b/>
          <w:bCs/>
          <w:sz w:val="24"/>
          <w:szCs w:val="24"/>
        </w:rPr>
        <w:tab/>
      </w:r>
      <w:r w:rsidR="00064250" w:rsidRPr="00E25D2D">
        <w:rPr>
          <w:rFonts w:ascii="Times New Roman" w:hAnsi="Times New Roman" w:cs="Times New Roman"/>
          <w:b/>
          <w:bCs/>
          <w:sz w:val="24"/>
          <w:szCs w:val="24"/>
        </w:rPr>
        <w:t>Cooperative Spectrum Sensing</w:t>
      </w:r>
      <w:r w:rsidR="00124395" w:rsidRPr="00E25D2D">
        <w:rPr>
          <w:rFonts w:ascii="Times New Roman" w:hAnsi="Times New Roman" w:cs="Times New Roman"/>
          <w:b/>
          <w:bCs/>
          <w:sz w:val="24"/>
          <w:szCs w:val="24"/>
        </w:rPr>
        <w:t xml:space="preserve"> (CSS)</w:t>
      </w:r>
    </w:p>
    <w:p w14:paraId="7CB19937" w14:textId="77777777" w:rsidR="00064250" w:rsidRPr="00E25D2D" w:rsidRDefault="00064250" w:rsidP="00195538">
      <w:pPr>
        <w:jc w:val="both"/>
        <w:rPr>
          <w:rFonts w:ascii="Times New Roman" w:hAnsi="Times New Roman" w:cs="Times New Roman"/>
          <w:bCs/>
          <w:sz w:val="24"/>
          <w:szCs w:val="24"/>
        </w:rPr>
      </w:pPr>
      <w:r w:rsidRPr="00E25D2D">
        <w:rPr>
          <w:rFonts w:ascii="Times New Roman" w:hAnsi="Times New Roman" w:cs="Times New Roman"/>
          <w:bCs/>
          <w:sz w:val="24"/>
          <w:szCs w:val="24"/>
        </w:rPr>
        <w:t>Multi-path fading, shadowing and noise are natural features of wireless communications that</w:t>
      </w:r>
      <w:r w:rsidR="00263C58" w:rsidRPr="00E25D2D">
        <w:rPr>
          <w:rFonts w:ascii="Times New Roman" w:hAnsi="Times New Roman" w:cs="Times New Roman"/>
          <w:bCs/>
          <w:sz w:val="24"/>
          <w:szCs w:val="24"/>
        </w:rPr>
        <w:t xml:space="preserve"> a</w:t>
      </w:r>
      <w:r w:rsidRPr="00E25D2D">
        <w:rPr>
          <w:rFonts w:ascii="Cambria Math" w:hAnsi="Cambria Math" w:cs="Cambria Math"/>
          <w:bCs/>
          <w:sz w:val="24"/>
          <w:szCs w:val="24"/>
        </w:rPr>
        <w:t>ﬀ</w:t>
      </w:r>
      <w:r w:rsidRPr="00E25D2D">
        <w:rPr>
          <w:rFonts w:ascii="Times New Roman" w:hAnsi="Times New Roman" w:cs="Times New Roman"/>
          <w:bCs/>
          <w:sz w:val="24"/>
          <w:szCs w:val="24"/>
        </w:rPr>
        <w:t xml:space="preserve">ect the received signal strength. For instance, if a PU is far-off from the SU, or the PU signal is obstructed by a </w:t>
      </w:r>
      <w:r w:rsidR="00263C58" w:rsidRPr="00E25D2D">
        <w:rPr>
          <w:rFonts w:ascii="Times New Roman" w:hAnsi="Times New Roman" w:cs="Times New Roman"/>
          <w:bCs/>
          <w:sz w:val="24"/>
          <w:szCs w:val="24"/>
        </w:rPr>
        <w:t>big</w:t>
      </w:r>
      <w:r w:rsidRPr="00E25D2D">
        <w:rPr>
          <w:rFonts w:ascii="Times New Roman" w:hAnsi="Times New Roman" w:cs="Times New Roman"/>
          <w:bCs/>
          <w:sz w:val="24"/>
          <w:szCs w:val="24"/>
        </w:rPr>
        <w:t xml:space="preserve"> obstacle, the received signal may be low at the SU. Consequently, it is di</w:t>
      </w:r>
      <w:r w:rsidRPr="00E25D2D">
        <w:rPr>
          <w:rFonts w:ascii="Cambria Math" w:hAnsi="Cambria Math" w:cs="Cambria Math"/>
          <w:bCs/>
          <w:sz w:val="24"/>
          <w:szCs w:val="24"/>
        </w:rPr>
        <w:t>ﬃ</w:t>
      </w:r>
      <w:r w:rsidRPr="00E25D2D">
        <w:rPr>
          <w:rFonts w:ascii="Times New Roman" w:hAnsi="Times New Roman" w:cs="Times New Roman"/>
          <w:bCs/>
          <w:sz w:val="24"/>
          <w:szCs w:val="24"/>
        </w:rPr>
        <w:t xml:space="preserve">cult to </w:t>
      </w:r>
      <w:r w:rsidR="00263C58" w:rsidRPr="00E25D2D">
        <w:rPr>
          <w:rFonts w:ascii="Times New Roman" w:hAnsi="Times New Roman" w:cs="Times New Roman"/>
          <w:bCs/>
          <w:sz w:val="24"/>
          <w:szCs w:val="24"/>
        </w:rPr>
        <w:t>accurately</w:t>
      </w:r>
      <w:r w:rsidRPr="00E25D2D">
        <w:rPr>
          <w:rFonts w:ascii="Times New Roman" w:hAnsi="Times New Roman" w:cs="Times New Roman"/>
          <w:bCs/>
          <w:sz w:val="24"/>
          <w:szCs w:val="24"/>
        </w:rPr>
        <w:t xml:space="preserve"> sense the presence of a PU. </w:t>
      </w:r>
      <w:r w:rsidR="00C139D3" w:rsidRPr="00E25D2D">
        <w:rPr>
          <w:rFonts w:ascii="Times New Roman" w:hAnsi="Times New Roman" w:cs="Times New Roman"/>
          <w:bCs/>
          <w:sz w:val="24"/>
          <w:szCs w:val="24"/>
        </w:rPr>
        <w:t>Figure 10</w:t>
      </w:r>
      <w:r w:rsidRPr="00E25D2D">
        <w:rPr>
          <w:rFonts w:ascii="Times New Roman" w:hAnsi="Times New Roman" w:cs="Times New Roman"/>
          <w:bCs/>
          <w:sz w:val="24"/>
          <w:szCs w:val="24"/>
        </w:rPr>
        <w:t xml:space="preserve"> illustrates a </w:t>
      </w:r>
      <w:r w:rsidR="00263C58" w:rsidRPr="00E25D2D">
        <w:rPr>
          <w:rFonts w:ascii="Times New Roman" w:hAnsi="Times New Roman" w:cs="Times New Roman"/>
          <w:bCs/>
          <w:sz w:val="24"/>
          <w:szCs w:val="24"/>
        </w:rPr>
        <w:t>situation</w:t>
      </w:r>
      <w:r w:rsidRPr="00E25D2D">
        <w:rPr>
          <w:rFonts w:ascii="Times New Roman" w:hAnsi="Times New Roman" w:cs="Times New Roman"/>
          <w:bCs/>
          <w:sz w:val="24"/>
          <w:szCs w:val="24"/>
        </w:rPr>
        <w:t xml:space="preserve"> in which </w:t>
      </w:r>
      <w:r w:rsidR="00263C58" w:rsidRPr="00E25D2D">
        <w:rPr>
          <w:rFonts w:ascii="Times New Roman" w:hAnsi="Times New Roman" w:cs="Times New Roman"/>
          <w:bCs/>
          <w:sz w:val="24"/>
          <w:szCs w:val="24"/>
        </w:rPr>
        <w:t xml:space="preserve">the PU </w:t>
      </w:r>
      <w:r w:rsidRPr="00E25D2D">
        <w:rPr>
          <w:rFonts w:ascii="Times New Roman" w:hAnsi="Times New Roman" w:cs="Times New Roman"/>
          <w:bCs/>
          <w:sz w:val="24"/>
          <w:szCs w:val="24"/>
        </w:rPr>
        <w:t>Tx is hidden by an obstacle such that the secondary transmitter (SU</w:t>
      </w:r>
      <w:r w:rsidR="00E23057">
        <w:rPr>
          <w:rFonts w:ascii="Times New Roman" w:hAnsi="Times New Roman" w:cs="Times New Roman"/>
          <w:bCs/>
          <w:sz w:val="24"/>
          <w:szCs w:val="24"/>
        </w:rPr>
        <w:t xml:space="preserve"> </w:t>
      </w:r>
      <w:r w:rsidRPr="00E25D2D">
        <w:rPr>
          <w:rFonts w:ascii="Times New Roman" w:hAnsi="Times New Roman" w:cs="Times New Roman"/>
          <w:bCs/>
          <w:sz w:val="24"/>
          <w:szCs w:val="24"/>
        </w:rPr>
        <w:t xml:space="preserve">Tx) </w:t>
      </w:r>
      <w:r w:rsidR="00263C58" w:rsidRPr="00E25D2D">
        <w:rPr>
          <w:rFonts w:ascii="Times New Roman" w:hAnsi="Times New Roman" w:cs="Times New Roman"/>
          <w:bCs/>
          <w:sz w:val="24"/>
          <w:szCs w:val="24"/>
        </w:rPr>
        <w:t xml:space="preserve">can’t sense the PU </w:t>
      </w:r>
      <w:r w:rsidRPr="00E25D2D">
        <w:rPr>
          <w:rFonts w:ascii="Times New Roman" w:hAnsi="Times New Roman" w:cs="Times New Roman"/>
          <w:bCs/>
          <w:sz w:val="24"/>
          <w:szCs w:val="24"/>
        </w:rPr>
        <w:t xml:space="preserve">Tx signal. </w:t>
      </w:r>
      <w:r w:rsidR="00263C58" w:rsidRPr="00E25D2D">
        <w:rPr>
          <w:rFonts w:ascii="Times New Roman" w:hAnsi="Times New Roman" w:cs="Times New Roman"/>
          <w:bCs/>
          <w:sz w:val="24"/>
          <w:szCs w:val="24"/>
        </w:rPr>
        <w:t xml:space="preserve">Thus, the SU </w:t>
      </w:r>
      <w:r w:rsidRPr="00E25D2D">
        <w:rPr>
          <w:rFonts w:ascii="Times New Roman" w:hAnsi="Times New Roman" w:cs="Times New Roman"/>
          <w:bCs/>
          <w:sz w:val="24"/>
          <w:szCs w:val="24"/>
        </w:rPr>
        <w:t xml:space="preserve">Tx may cause </w:t>
      </w:r>
      <w:r w:rsidR="00263C58" w:rsidRPr="00E25D2D">
        <w:rPr>
          <w:rFonts w:ascii="Times New Roman" w:hAnsi="Times New Roman" w:cs="Times New Roman"/>
          <w:bCs/>
          <w:sz w:val="24"/>
          <w:szCs w:val="24"/>
        </w:rPr>
        <w:t>destructive</w:t>
      </w:r>
      <w:r w:rsidRPr="00E25D2D">
        <w:rPr>
          <w:rFonts w:ascii="Times New Roman" w:hAnsi="Times New Roman" w:cs="Times New Roman"/>
          <w:bCs/>
          <w:sz w:val="24"/>
          <w:szCs w:val="24"/>
        </w:rPr>
        <w:t xml:space="preserve"> </w:t>
      </w:r>
      <w:r w:rsidR="00263C58" w:rsidRPr="00E25D2D">
        <w:rPr>
          <w:rFonts w:ascii="Times New Roman" w:hAnsi="Times New Roman" w:cs="Times New Roman"/>
          <w:bCs/>
          <w:sz w:val="24"/>
          <w:szCs w:val="24"/>
        </w:rPr>
        <w:t xml:space="preserve">interference to the PU </w:t>
      </w:r>
      <w:r w:rsidRPr="00E25D2D">
        <w:rPr>
          <w:rFonts w:ascii="Times New Roman" w:hAnsi="Times New Roman" w:cs="Times New Roman"/>
          <w:bCs/>
          <w:sz w:val="24"/>
          <w:szCs w:val="24"/>
        </w:rPr>
        <w:t xml:space="preserve">Rx, as it </w:t>
      </w:r>
      <w:r w:rsidR="00263C58" w:rsidRPr="00E25D2D">
        <w:rPr>
          <w:rFonts w:ascii="Times New Roman" w:hAnsi="Times New Roman" w:cs="Times New Roman"/>
          <w:bCs/>
          <w:sz w:val="24"/>
          <w:szCs w:val="24"/>
        </w:rPr>
        <w:t>starts</w:t>
      </w:r>
      <w:r w:rsidRPr="00E25D2D">
        <w:rPr>
          <w:rFonts w:ascii="Times New Roman" w:hAnsi="Times New Roman" w:cs="Times New Roman"/>
          <w:bCs/>
          <w:sz w:val="24"/>
          <w:szCs w:val="24"/>
        </w:rPr>
        <w:t xml:space="preserve"> using the licensed spectrum to </w:t>
      </w:r>
      <w:r w:rsidR="00263C58" w:rsidRPr="00E25D2D">
        <w:rPr>
          <w:rFonts w:ascii="Times New Roman" w:hAnsi="Times New Roman" w:cs="Times New Roman"/>
          <w:bCs/>
          <w:sz w:val="24"/>
          <w:szCs w:val="24"/>
        </w:rPr>
        <w:t>connect</w:t>
      </w:r>
      <w:r w:rsidRPr="00E25D2D">
        <w:rPr>
          <w:rFonts w:ascii="Times New Roman" w:hAnsi="Times New Roman" w:cs="Times New Roman"/>
          <w:bCs/>
          <w:sz w:val="24"/>
          <w:szCs w:val="24"/>
        </w:rPr>
        <w:t xml:space="preserve"> </w:t>
      </w:r>
      <w:r w:rsidR="00263C58" w:rsidRPr="00E25D2D">
        <w:rPr>
          <w:rFonts w:ascii="Times New Roman" w:hAnsi="Times New Roman" w:cs="Times New Roman"/>
          <w:bCs/>
          <w:sz w:val="24"/>
          <w:szCs w:val="24"/>
        </w:rPr>
        <w:t xml:space="preserve">with the secondary receiver (SU </w:t>
      </w:r>
      <w:r w:rsidRPr="00E25D2D">
        <w:rPr>
          <w:rFonts w:ascii="Times New Roman" w:hAnsi="Times New Roman" w:cs="Times New Roman"/>
          <w:bCs/>
          <w:sz w:val="24"/>
          <w:szCs w:val="24"/>
        </w:rPr>
        <w:t xml:space="preserve">Rx). </w:t>
      </w:r>
    </w:p>
    <w:p w14:paraId="444FD701" w14:textId="77777777" w:rsidR="00B23822" w:rsidRPr="00E25D2D" w:rsidRDefault="00B23822" w:rsidP="00552D01">
      <w:pPr>
        <w:spacing w:line="240" w:lineRule="auto"/>
        <w:jc w:val="center"/>
        <w:rPr>
          <w:rFonts w:ascii="Times New Roman" w:hAnsi="Times New Roman" w:cs="Times New Roman"/>
          <w:bCs/>
          <w:sz w:val="24"/>
          <w:szCs w:val="24"/>
        </w:rPr>
      </w:pPr>
      <w:r w:rsidRPr="00E25D2D">
        <w:rPr>
          <w:noProof/>
        </w:rPr>
        <w:drawing>
          <wp:inline distT="0" distB="0" distL="0" distR="0" wp14:anchorId="29B1BBF6" wp14:editId="2284A42F">
            <wp:extent cx="2715295" cy="251642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711405" cy="2512824"/>
                    </a:xfrm>
                    <a:prstGeom prst="rect">
                      <a:avLst/>
                    </a:prstGeom>
                  </pic:spPr>
                </pic:pic>
              </a:graphicData>
            </a:graphic>
          </wp:inline>
        </w:drawing>
      </w:r>
    </w:p>
    <w:p w14:paraId="45F81D4D" w14:textId="77777777" w:rsidR="00B23822" w:rsidRPr="00E25D2D" w:rsidRDefault="00C139D3" w:rsidP="00552D01">
      <w:pPr>
        <w:spacing w:line="240" w:lineRule="auto"/>
        <w:jc w:val="center"/>
        <w:rPr>
          <w:rFonts w:ascii="Times New Roman" w:hAnsi="Times New Roman" w:cs="Times New Roman"/>
          <w:bCs/>
          <w:sz w:val="24"/>
          <w:szCs w:val="24"/>
        </w:rPr>
      </w:pPr>
      <w:r w:rsidRPr="00E25D2D">
        <w:rPr>
          <w:rFonts w:ascii="Times New Roman" w:hAnsi="Times New Roman" w:cs="Times New Roman"/>
          <w:bCs/>
          <w:sz w:val="24"/>
          <w:szCs w:val="24"/>
        </w:rPr>
        <w:t>Figure 10</w:t>
      </w:r>
      <w:r w:rsidR="00B23822" w:rsidRPr="00E25D2D">
        <w:rPr>
          <w:rFonts w:ascii="Times New Roman" w:hAnsi="Times New Roman" w:cs="Times New Roman"/>
          <w:bCs/>
          <w:sz w:val="24"/>
          <w:szCs w:val="24"/>
        </w:rPr>
        <w:t xml:space="preserve">: </w:t>
      </w:r>
      <w:r w:rsidR="003523C5" w:rsidRPr="00E25D2D">
        <w:rPr>
          <w:rFonts w:ascii="Times New Roman" w:hAnsi="Times New Roman" w:cs="Times New Roman"/>
          <w:bCs/>
          <w:sz w:val="24"/>
          <w:szCs w:val="24"/>
        </w:rPr>
        <w:t>E</w:t>
      </w:r>
      <w:r w:rsidR="00546D11" w:rsidRPr="00E25D2D">
        <w:rPr>
          <w:rFonts w:ascii="Times New Roman" w:hAnsi="Times New Roman" w:cs="Times New Roman"/>
          <w:bCs/>
          <w:sz w:val="24"/>
          <w:szCs w:val="24"/>
        </w:rPr>
        <w:t>xample of a hidden PU where SU Tx can’</w:t>
      </w:r>
      <w:r w:rsidR="00B23822" w:rsidRPr="00E25D2D">
        <w:rPr>
          <w:rFonts w:ascii="Times New Roman" w:hAnsi="Times New Roman" w:cs="Times New Roman"/>
          <w:bCs/>
          <w:sz w:val="24"/>
          <w:szCs w:val="24"/>
        </w:rPr>
        <w:t xml:space="preserve">t </w:t>
      </w:r>
      <w:r w:rsidR="00546D11" w:rsidRPr="00E25D2D">
        <w:rPr>
          <w:rFonts w:ascii="Times New Roman" w:hAnsi="Times New Roman" w:cs="Times New Roman"/>
          <w:bCs/>
          <w:sz w:val="24"/>
          <w:szCs w:val="24"/>
        </w:rPr>
        <w:t>sense</w:t>
      </w:r>
      <w:r w:rsidR="00B23822" w:rsidRPr="00E25D2D">
        <w:rPr>
          <w:rFonts w:ascii="Times New Roman" w:hAnsi="Times New Roman" w:cs="Times New Roman"/>
          <w:bCs/>
          <w:sz w:val="24"/>
          <w:szCs w:val="24"/>
        </w:rPr>
        <w:t xml:space="preserve"> the </w:t>
      </w:r>
      <w:r w:rsidR="00546D11" w:rsidRPr="00E25D2D">
        <w:rPr>
          <w:rFonts w:ascii="Times New Roman" w:hAnsi="Times New Roman" w:cs="Times New Roman"/>
          <w:bCs/>
          <w:sz w:val="24"/>
          <w:szCs w:val="24"/>
        </w:rPr>
        <w:t>presence</w:t>
      </w:r>
      <w:r w:rsidR="005648FA" w:rsidRPr="00E25D2D">
        <w:rPr>
          <w:rFonts w:ascii="Times New Roman" w:hAnsi="Times New Roman" w:cs="Times New Roman"/>
          <w:bCs/>
          <w:sz w:val="24"/>
          <w:szCs w:val="24"/>
        </w:rPr>
        <w:t xml:space="preserve"> of the PU </w:t>
      </w:r>
      <w:r w:rsidR="00546D11" w:rsidRPr="00E25D2D">
        <w:rPr>
          <w:rFonts w:ascii="Times New Roman" w:hAnsi="Times New Roman" w:cs="Times New Roman"/>
          <w:bCs/>
          <w:sz w:val="24"/>
          <w:szCs w:val="24"/>
        </w:rPr>
        <w:t>Tx due to</w:t>
      </w:r>
      <w:r w:rsidR="00B23822" w:rsidRPr="00E25D2D">
        <w:rPr>
          <w:rFonts w:ascii="Times New Roman" w:hAnsi="Times New Roman" w:cs="Times New Roman"/>
          <w:bCs/>
          <w:sz w:val="24"/>
          <w:szCs w:val="24"/>
        </w:rPr>
        <w:t xml:space="preserve"> obstacle.</w:t>
      </w:r>
    </w:p>
    <w:p w14:paraId="5A88E7F1" w14:textId="77777777" w:rsidR="00064250" w:rsidRPr="00E25D2D" w:rsidRDefault="001A64D9" w:rsidP="00D113A6">
      <w:pPr>
        <w:jc w:val="both"/>
        <w:rPr>
          <w:rFonts w:ascii="Times New Roman" w:hAnsi="Times New Roman" w:cs="Times New Roman"/>
          <w:bCs/>
          <w:sz w:val="24"/>
          <w:szCs w:val="24"/>
        </w:rPr>
      </w:pPr>
      <w:r w:rsidRPr="00E25D2D">
        <w:rPr>
          <w:rFonts w:ascii="Times New Roman" w:hAnsi="Times New Roman" w:cs="Times New Roman"/>
          <w:bCs/>
          <w:sz w:val="24"/>
          <w:szCs w:val="24"/>
        </w:rPr>
        <w:t>To avoid</w:t>
      </w:r>
      <w:r w:rsidR="00064250" w:rsidRPr="00E25D2D">
        <w:rPr>
          <w:rFonts w:ascii="Times New Roman" w:hAnsi="Times New Roman" w:cs="Times New Roman"/>
          <w:bCs/>
          <w:sz w:val="24"/>
          <w:szCs w:val="24"/>
        </w:rPr>
        <w:t xml:space="preserve"> such </w:t>
      </w:r>
      <w:r w:rsidR="007E05FF" w:rsidRPr="00E25D2D">
        <w:rPr>
          <w:rFonts w:ascii="Times New Roman" w:hAnsi="Times New Roman" w:cs="Times New Roman"/>
          <w:bCs/>
          <w:sz w:val="24"/>
          <w:szCs w:val="24"/>
        </w:rPr>
        <w:t>glitches</w:t>
      </w:r>
      <w:r w:rsidR="00064250" w:rsidRPr="00E25D2D">
        <w:rPr>
          <w:rFonts w:ascii="Times New Roman" w:hAnsi="Times New Roman" w:cs="Times New Roman"/>
          <w:bCs/>
          <w:sz w:val="24"/>
          <w:szCs w:val="24"/>
        </w:rPr>
        <w:t xml:space="preserve">, </w:t>
      </w:r>
      <w:r w:rsidR="00124395" w:rsidRPr="00E25D2D">
        <w:rPr>
          <w:rFonts w:ascii="Times New Roman" w:hAnsi="Times New Roman" w:cs="Times New Roman"/>
          <w:bCs/>
          <w:sz w:val="24"/>
          <w:szCs w:val="24"/>
        </w:rPr>
        <w:t>CSS</w:t>
      </w:r>
      <w:r w:rsidR="00064250" w:rsidRPr="00E25D2D">
        <w:rPr>
          <w:rFonts w:ascii="Times New Roman" w:hAnsi="Times New Roman" w:cs="Times New Roman"/>
          <w:bCs/>
          <w:sz w:val="24"/>
          <w:szCs w:val="24"/>
        </w:rPr>
        <w:t xml:space="preserve"> has been </w:t>
      </w:r>
      <w:r w:rsidRPr="00E25D2D">
        <w:rPr>
          <w:rFonts w:ascii="Times New Roman" w:hAnsi="Times New Roman" w:cs="Times New Roman"/>
          <w:bCs/>
          <w:sz w:val="24"/>
          <w:szCs w:val="24"/>
        </w:rPr>
        <w:t>suggested</w:t>
      </w:r>
      <w:r w:rsidR="00064250" w:rsidRPr="00E25D2D">
        <w:rPr>
          <w:rFonts w:ascii="Times New Roman" w:hAnsi="Times New Roman" w:cs="Times New Roman"/>
          <w:bCs/>
          <w:sz w:val="24"/>
          <w:szCs w:val="24"/>
        </w:rPr>
        <w:t xml:space="preserve"> </w:t>
      </w:r>
      <w:r w:rsidR="005515D6" w:rsidRPr="00E25D2D">
        <w:rPr>
          <w:rFonts w:ascii="Times New Roman" w:hAnsi="Times New Roman" w:cs="Times New Roman"/>
          <w:bCs/>
          <w:sz w:val="24"/>
          <w:szCs w:val="24"/>
        </w:rPr>
        <w:t>[</w:t>
      </w:r>
      <w:r w:rsidR="00096153" w:rsidRPr="00E25D2D">
        <w:rPr>
          <w:rFonts w:ascii="Times New Roman" w:hAnsi="Times New Roman" w:cs="Times New Roman"/>
          <w:bCs/>
          <w:sz w:val="24"/>
          <w:szCs w:val="24"/>
        </w:rPr>
        <w:t>61</w:t>
      </w:r>
      <w:r w:rsidR="00582E11" w:rsidRPr="00E25D2D">
        <w:rPr>
          <w:rFonts w:ascii="Times New Roman" w:hAnsi="Times New Roman" w:cs="Times New Roman"/>
          <w:bCs/>
          <w:sz w:val="24"/>
          <w:szCs w:val="24"/>
        </w:rPr>
        <w:t xml:space="preserve">, </w:t>
      </w:r>
      <w:r w:rsidR="00096153" w:rsidRPr="00E25D2D">
        <w:rPr>
          <w:rFonts w:ascii="Times New Roman" w:hAnsi="Times New Roman" w:cs="Times New Roman"/>
          <w:bCs/>
          <w:sz w:val="24"/>
          <w:szCs w:val="24"/>
        </w:rPr>
        <w:t>62</w:t>
      </w:r>
      <w:r w:rsidR="00064250" w:rsidRPr="00E25D2D">
        <w:rPr>
          <w:rFonts w:ascii="Times New Roman" w:hAnsi="Times New Roman" w:cs="Times New Roman"/>
          <w:bCs/>
          <w:sz w:val="24"/>
          <w:szCs w:val="24"/>
        </w:rPr>
        <w:t xml:space="preserve">]. It has been </w:t>
      </w:r>
      <w:r w:rsidR="00FF2EF1" w:rsidRPr="00E25D2D">
        <w:rPr>
          <w:rFonts w:ascii="Times New Roman" w:hAnsi="Times New Roman" w:cs="Times New Roman"/>
          <w:bCs/>
          <w:sz w:val="24"/>
          <w:szCs w:val="24"/>
        </w:rPr>
        <w:t>revealed</w:t>
      </w:r>
      <w:r w:rsidR="00064250" w:rsidRPr="00E25D2D">
        <w:rPr>
          <w:rFonts w:ascii="Times New Roman" w:hAnsi="Times New Roman" w:cs="Times New Roman"/>
          <w:bCs/>
          <w:sz w:val="24"/>
          <w:szCs w:val="24"/>
        </w:rPr>
        <w:t xml:space="preserve"> t</w:t>
      </w:r>
      <w:r w:rsidR="00FF2EF1" w:rsidRPr="00E25D2D">
        <w:rPr>
          <w:rFonts w:ascii="Times New Roman" w:hAnsi="Times New Roman" w:cs="Times New Roman"/>
          <w:bCs/>
          <w:sz w:val="24"/>
          <w:szCs w:val="24"/>
        </w:rPr>
        <w:t>hat the merits</w:t>
      </w:r>
      <w:r w:rsidR="00064250" w:rsidRPr="00E25D2D">
        <w:rPr>
          <w:rFonts w:ascii="Times New Roman" w:hAnsi="Times New Roman" w:cs="Times New Roman"/>
          <w:bCs/>
          <w:sz w:val="24"/>
          <w:szCs w:val="24"/>
        </w:rPr>
        <w:t xml:space="preserve"> of spatial diversity and independent fading channels of multiple users in cooperative networks can be used to </w:t>
      </w:r>
      <w:r w:rsidR="00FF2EF1" w:rsidRPr="00E25D2D">
        <w:rPr>
          <w:rFonts w:ascii="Times New Roman" w:hAnsi="Times New Roman" w:cs="Times New Roman"/>
          <w:bCs/>
          <w:sz w:val="24"/>
          <w:szCs w:val="24"/>
        </w:rPr>
        <w:t>improve</w:t>
      </w:r>
      <w:r w:rsidR="00064250" w:rsidRPr="00E25D2D">
        <w:rPr>
          <w:rFonts w:ascii="Times New Roman" w:hAnsi="Times New Roman" w:cs="Times New Roman"/>
          <w:bCs/>
          <w:sz w:val="24"/>
          <w:szCs w:val="24"/>
        </w:rPr>
        <w:t xml:space="preserve"> the de</w:t>
      </w:r>
      <w:r w:rsidR="00FF2EF1" w:rsidRPr="00E25D2D">
        <w:rPr>
          <w:rFonts w:ascii="Times New Roman" w:hAnsi="Times New Roman" w:cs="Times New Roman"/>
          <w:bCs/>
          <w:sz w:val="24"/>
          <w:szCs w:val="24"/>
        </w:rPr>
        <w:t>tection probability and reduce</w:t>
      </w:r>
      <w:r w:rsidR="00064250" w:rsidRPr="00E25D2D">
        <w:rPr>
          <w:rFonts w:ascii="Times New Roman" w:hAnsi="Times New Roman" w:cs="Times New Roman"/>
          <w:bCs/>
          <w:sz w:val="24"/>
          <w:szCs w:val="24"/>
        </w:rPr>
        <w:t xml:space="preserve"> the sensing time </w:t>
      </w:r>
      <w:r w:rsidR="005515D6" w:rsidRPr="00E25D2D">
        <w:rPr>
          <w:rFonts w:ascii="Times New Roman" w:hAnsi="Times New Roman" w:cs="Times New Roman"/>
          <w:bCs/>
          <w:sz w:val="24"/>
          <w:szCs w:val="24"/>
        </w:rPr>
        <w:t>[</w:t>
      </w:r>
      <w:r w:rsidR="00096153" w:rsidRPr="00E25D2D">
        <w:rPr>
          <w:rFonts w:ascii="Times New Roman" w:hAnsi="Times New Roman" w:cs="Times New Roman"/>
          <w:bCs/>
          <w:sz w:val="24"/>
          <w:szCs w:val="24"/>
        </w:rPr>
        <w:t>63</w:t>
      </w:r>
      <w:r w:rsidR="00064250" w:rsidRPr="00E25D2D">
        <w:rPr>
          <w:rFonts w:ascii="Times New Roman" w:hAnsi="Times New Roman" w:cs="Times New Roman"/>
          <w:bCs/>
          <w:sz w:val="24"/>
          <w:szCs w:val="24"/>
        </w:rPr>
        <w:t xml:space="preserve">]. An example </w:t>
      </w:r>
      <w:r w:rsidR="00124395" w:rsidRPr="00E25D2D">
        <w:rPr>
          <w:rFonts w:ascii="Times New Roman" w:hAnsi="Times New Roman" w:cs="Times New Roman"/>
          <w:bCs/>
          <w:sz w:val="24"/>
          <w:szCs w:val="24"/>
        </w:rPr>
        <w:t>situation</w:t>
      </w:r>
      <w:r w:rsidR="00064250" w:rsidRPr="00E25D2D">
        <w:rPr>
          <w:rFonts w:ascii="Times New Roman" w:hAnsi="Times New Roman" w:cs="Times New Roman"/>
          <w:bCs/>
          <w:sz w:val="24"/>
          <w:szCs w:val="24"/>
        </w:rPr>
        <w:t xml:space="preserve"> </w:t>
      </w:r>
      <w:r w:rsidR="00124395" w:rsidRPr="00E25D2D">
        <w:rPr>
          <w:rFonts w:ascii="Times New Roman" w:hAnsi="Times New Roman" w:cs="Times New Roman"/>
          <w:bCs/>
          <w:sz w:val="24"/>
          <w:szCs w:val="24"/>
        </w:rPr>
        <w:t>for CSS</w:t>
      </w:r>
      <w:r w:rsidR="00064250" w:rsidRPr="00E25D2D">
        <w:rPr>
          <w:rFonts w:ascii="Times New Roman" w:hAnsi="Times New Roman" w:cs="Times New Roman"/>
          <w:bCs/>
          <w:sz w:val="24"/>
          <w:szCs w:val="24"/>
        </w:rPr>
        <w:t xml:space="preserve"> is shown </w:t>
      </w:r>
      <w:r w:rsidR="00124395" w:rsidRPr="00E25D2D">
        <w:rPr>
          <w:rFonts w:ascii="Times New Roman" w:hAnsi="Times New Roman" w:cs="Times New Roman"/>
          <w:bCs/>
          <w:sz w:val="24"/>
          <w:szCs w:val="24"/>
        </w:rPr>
        <w:t xml:space="preserve">in </w:t>
      </w:r>
      <w:r w:rsidR="003D5A76" w:rsidRPr="00E25D2D">
        <w:rPr>
          <w:rFonts w:ascii="Times New Roman" w:hAnsi="Times New Roman" w:cs="Times New Roman"/>
          <w:bCs/>
          <w:sz w:val="24"/>
          <w:szCs w:val="24"/>
        </w:rPr>
        <w:t>Figure 11</w:t>
      </w:r>
      <w:r w:rsidR="00124395" w:rsidRPr="00E25D2D">
        <w:rPr>
          <w:rFonts w:ascii="Times New Roman" w:hAnsi="Times New Roman" w:cs="Times New Roman"/>
          <w:bCs/>
          <w:sz w:val="24"/>
          <w:szCs w:val="24"/>
        </w:rPr>
        <w:t xml:space="preserve">. The SU </w:t>
      </w:r>
      <w:r w:rsidR="00064250" w:rsidRPr="00E25D2D">
        <w:rPr>
          <w:rFonts w:ascii="Times New Roman" w:hAnsi="Times New Roman" w:cs="Times New Roman"/>
          <w:bCs/>
          <w:sz w:val="24"/>
          <w:szCs w:val="24"/>
        </w:rPr>
        <w:t xml:space="preserve">Tx can </w:t>
      </w:r>
      <w:r w:rsidR="00124395" w:rsidRPr="00E25D2D">
        <w:rPr>
          <w:rFonts w:ascii="Times New Roman" w:hAnsi="Times New Roman" w:cs="Times New Roman"/>
          <w:bCs/>
          <w:sz w:val="24"/>
          <w:szCs w:val="24"/>
        </w:rPr>
        <w:t>sense the PU Tx via</w:t>
      </w:r>
      <w:r w:rsidR="00064250" w:rsidRPr="00E25D2D">
        <w:rPr>
          <w:rFonts w:ascii="Times New Roman" w:hAnsi="Times New Roman" w:cs="Times New Roman"/>
          <w:bCs/>
          <w:sz w:val="24"/>
          <w:szCs w:val="24"/>
        </w:rPr>
        <w:t xml:space="preserve"> the help of two secondary relays (SRs), SR1</w:t>
      </w:r>
      <w:r w:rsidR="00624EE3" w:rsidRPr="00E25D2D">
        <w:rPr>
          <w:rFonts w:ascii="Times New Roman" w:hAnsi="Times New Roman" w:cs="Times New Roman"/>
          <w:bCs/>
          <w:sz w:val="24"/>
          <w:szCs w:val="24"/>
        </w:rPr>
        <w:t xml:space="preserve"> </w:t>
      </w:r>
      <w:r w:rsidR="00064250" w:rsidRPr="00E25D2D">
        <w:rPr>
          <w:rFonts w:ascii="Times New Roman" w:hAnsi="Times New Roman" w:cs="Times New Roman"/>
          <w:bCs/>
          <w:sz w:val="24"/>
          <w:szCs w:val="24"/>
        </w:rPr>
        <w:t>and SR2</w:t>
      </w:r>
    </w:p>
    <w:p w14:paraId="5136E1A4" w14:textId="77777777" w:rsidR="00064250" w:rsidRPr="00E25D2D" w:rsidRDefault="004D4F9C" w:rsidP="00552D01">
      <w:pPr>
        <w:spacing w:line="240" w:lineRule="auto"/>
        <w:jc w:val="center"/>
        <w:rPr>
          <w:rFonts w:ascii="Times New Roman" w:hAnsi="Times New Roman" w:cs="Times New Roman"/>
          <w:bCs/>
          <w:sz w:val="24"/>
          <w:szCs w:val="24"/>
        </w:rPr>
      </w:pPr>
      <w:r w:rsidRPr="00E25D2D">
        <w:rPr>
          <w:noProof/>
        </w:rPr>
        <w:lastRenderedPageBreak/>
        <w:drawing>
          <wp:inline distT="0" distB="0" distL="0" distR="0" wp14:anchorId="559B746B" wp14:editId="47CE0270">
            <wp:extent cx="3529597" cy="218724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29786" cy="2187362"/>
                    </a:xfrm>
                    <a:prstGeom prst="rect">
                      <a:avLst/>
                    </a:prstGeom>
                  </pic:spPr>
                </pic:pic>
              </a:graphicData>
            </a:graphic>
          </wp:inline>
        </w:drawing>
      </w:r>
    </w:p>
    <w:p w14:paraId="417B294B" w14:textId="02303F8B" w:rsidR="00064250" w:rsidRPr="00E25D2D" w:rsidRDefault="004D4F9C" w:rsidP="00552D01">
      <w:pPr>
        <w:spacing w:line="240" w:lineRule="auto"/>
        <w:jc w:val="center"/>
        <w:rPr>
          <w:rFonts w:ascii="Times New Roman" w:hAnsi="Times New Roman" w:cs="Times New Roman"/>
          <w:bCs/>
          <w:sz w:val="24"/>
          <w:szCs w:val="24"/>
        </w:rPr>
      </w:pPr>
      <w:r w:rsidRPr="00E25D2D">
        <w:rPr>
          <w:rFonts w:ascii="Times New Roman" w:hAnsi="Times New Roman" w:cs="Times New Roman"/>
          <w:bCs/>
          <w:sz w:val="24"/>
          <w:szCs w:val="24"/>
        </w:rPr>
        <w:t xml:space="preserve">Figure </w:t>
      </w:r>
      <w:r w:rsidR="003D5A76" w:rsidRPr="00E25D2D">
        <w:rPr>
          <w:rFonts w:ascii="Times New Roman" w:hAnsi="Times New Roman" w:cs="Times New Roman"/>
          <w:bCs/>
          <w:sz w:val="24"/>
          <w:szCs w:val="24"/>
        </w:rPr>
        <w:t>11</w:t>
      </w:r>
      <w:r w:rsidRPr="00E25D2D">
        <w:rPr>
          <w:rFonts w:ascii="Times New Roman" w:hAnsi="Times New Roman" w:cs="Times New Roman"/>
          <w:bCs/>
          <w:sz w:val="24"/>
          <w:szCs w:val="24"/>
        </w:rPr>
        <w:t xml:space="preserve">: </w:t>
      </w:r>
      <w:r w:rsidR="00527F7C">
        <w:rPr>
          <w:rFonts w:ascii="Times New Roman" w:hAnsi="Times New Roman" w:cs="Times New Roman"/>
          <w:bCs/>
          <w:sz w:val="24"/>
          <w:szCs w:val="24"/>
        </w:rPr>
        <w:t xml:space="preserve">Two SRs support the SU Tx in detecting a hidden PU </w:t>
      </w:r>
      <w:r w:rsidRPr="00E25D2D">
        <w:rPr>
          <w:rFonts w:ascii="Times New Roman" w:hAnsi="Times New Roman" w:cs="Times New Roman"/>
          <w:bCs/>
          <w:sz w:val="24"/>
          <w:szCs w:val="24"/>
        </w:rPr>
        <w:t>Tx.</w:t>
      </w:r>
    </w:p>
    <w:p w14:paraId="2CEBFE7C" w14:textId="2F621C95" w:rsidR="00546D9A" w:rsidRPr="00E25D2D" w:rsidRDefault="00940BEB" w:rsidP="00546D9A">
      <w:pPr>
        <w:rPr>
          <w:rFonts w:ascii="Times New Roman" w:hAnsi="Times New Roman" w:cs="Times New Roman"/>
          <w:b/>
          <w:bCs/>
          <w:sz w:val="24"/>
          <w:szCs w:val="24"/>
        </w:rPr>
      </w:pPr>
      <w:r w:rsidRPr="00E25D2D">
        <w:rPr>
          <w:rFonts w:ascii="Times New Roman" w:hAnsi="Times New Roman" w:cs="Times New Roman"/>
          <w:b/>
          <w:bCs/>
          <w:sz w:val="24"/>
          <w:szCs w:val="24"/>
        </w:rPr>
        <w:t>7.2</w:t>
      </w:r>
      <w:r w:rsidRPr="00E25D2D">
        <w:rPr>
          <w:rFonts w:ascii="Times New Roman" w:hAnsi="Times New Roman" w:cs="Times New Roman"/>
          <w:b/>
          <w:bCs/>
          <w:sz w:val="24"/>
          <w:szCs w:val="24"/>
        </w:rPr>
        <w:tab/>
      </w:r>
      <w:r w:rsidR="00372FD4" w:rsidRPr="00E25D2D">
        <w:rPr>
          <w:rFonts w:ascii="Times New Roman" w:hAnsi="Times New Roman" w:cs="Times New Roman"/>
          <w:b/>
          <w:bCs/>
          <w:sz w:val="24"/>
          <w:szCs w:val="24"/>
        </w:rPr>
        <w:t xml:space="preserve">Current State-of-the-Art </w:t>
      </w:r>
      <w:r w:rsidR="00552D01">
        <w:rPr>
          <w:rFonts w:ascii="Times New Roman" w:hAnsi="Times New Roman" w:cs="Times New Roman"/>
          <w:b/>
          <w:bCs/>
          <w:sz w:val="24"/>
          <w:szCs w:val="24"/>
        </w:rPr>
        <w:t>Review</w:t>
      </w:r>
      <w:r w:rsidR="00372FD4" w:rsidRPr="00E25D2D">
        <w:rPr>
          <w:rFonts w:ascii="Times New Roman" w:hAnsi="Times New Roman" w:cs="Times New Roman"/>
          <w:b/>
          <w:bCs/>
          <w:sz w:val="24"/>
          <w:szCs w:val="24"/>
        </w:rPr>
        <w:t xml:space="preserve"> on Spectrum Sharing in CRNs</w:t>
      </w:r>
    </w:p>
    <w:p w14:paraId="748EA586" w14:textId="28AE492B" w:rsidR="002404B1" w:rsidRPr="00E25D2D" w:rsidRDefault="00367101" w:rsidP="00546D9A">
      <w:pPr>
        <w:rPr>
          <w:rFonts w:ascii="Times New Roman" w:hAnsi="Times New Roman" w:cs="Times New Roman"/>
          <w:bCs/>
          <w:sz w:val="24"/>
          <w:szCs w:val="24"/>
        </w:rPr>
      </w:pPr>
      <w:r w:rsidRPr="00E25D2D">
        <w:rPr>
          <w:rFonts w:ascii="Times New Roman" w:hAnsi="Times New Roman" w:cs="Times New Roman"/>
          <w:bCs/>
          <w:sz w:val="24"/>
          <w:szCs w:val="24"/>
        </w:rPr>
        <w:t>W</w:t>
      </w:r>
      <w:r w:rsidR="00546D9A" w:rsidRPr="00E25D2D">
        <w:rPr>
          <w:rFonts w:ascii="Times New Roman" w:hAnsi="Times New Roman" w:cs="Times New Roman"/>
          <w:bCs/>
          <w:sz w:val="24"/>
          <w:szCs w:val="24"/>
        </w:rPr>
        <w:t xml:space="preserve">e provide a </w:t>
      </w:r>
      <w:r w:rsidRPr="00E25D2D">
        <w:rPr>
          <w:rFonts w:ascii="Times New Roman" w:hAnsi="Times New Roman" w:cs="Times New Roman"/>
          <w:bCs/>
          <w:sz w:val="24"/>
          <w:szCs w:val="24"/>
        </w:rPr>
        <w:t>review</w:t>
      </w:r>
      <w:r w:rsidR="00546D9A" w:rsidRPr="00E25D2D">
        <w:rPr>
          <w:rFonts w:ascii="Times New Roman" w:hAnsi="Times New Roman" w:cs="Times New Roman"/>
          <w:bCs/>
          <w:sz w:val="24"/>
          <w:szCs w:val="24"/>
        </w:rPr>
        <w:t xml:space="preserve"> </w:t>
      </w:r>
      <w:r w:rsidR="00552D01">
        <w:rPr>
          <w:rFonts w:ascii="Times New Roman" w:hAnsi="Times New Roman" w:cs="Times New Roman"/>
          <w:bCs/>
          <w:sz w:val="24"/>
          <w:szCs w:val="24"/>
        </w:rPr>
        <w:t>of</w:t>
      </w:r>
      <w:r w:rsidR="00546D9A" w:rsidRPr="00E25D2D">
        <w:rPr>
          <w:rFonts w:ascii="Times New Roman" w:hAnsi="Times New Roman" w:cs="Times New Roman"/>
          <w:bCs/>
          <w:sz w:val="24"/>
          <w:szCs w:val="24"/>
        </w:rPr>
        <w:t xml:space="preserve"> the evolution of CR</w:t>
      </w:r>
      <w:r w:rsidR="00372FD4" w:rsidRPr="00E25D2D">
        <w:rPr>
          <w:rFonts w:ascii="Times New Roman" w:hAnsi="Times New Roman" w:cs="Times New Roman"/>
          <w:bCs/>
          <w:sz w:val="24"/>
          <w:szCs w:val="24"/>
        </w:rPr>
        <w:t xml:space="preserve"> </w:t>
      </w:r>
      <w:r w:rsidR="00546D9A" w:rsidRPr="00E25D2D">
        <w:rPr>
          <w:rFonts w:ascii="Times New Roman" w:hAnsi="Times New Roman" w:cs="Times New Roman"/>
          <w:bCs/>
          <w:sz w:val="24"/>
          <w:szCs w:val="24"/>
        </w:rPr>
        <w:t>research covering different aspects of spectrum sharing,</w:t>
      </w:r>
      <w:r w:rsidR="00372FD4" w:rsidRPr="00E25D2D">
        <w:rPr>
          <w:rFonts w:ascii="Times New Roman" w:hAnsi="Times New Roman" w:cs="Times New Roman"/>
          <w:bCs/>
          <w:sz w:val="24"/>
          <w:szCs w:val="24"/>
        </w:rPr>
        <w:t xml:space="preserve"> </w:t>
      </w:r>
      <w:r w:rsidR="00A872F4" w:rsidRPr="00E25D2D">
        <w:rPr>
          <w:rFonts w:ascii="Times New Roman" w:hAnsi="Times New Roman" w:cs="Times New Roman"/>
          <w:bCs/>
          <w:sz w:val="24"/>
          <w:szCs w:val="24"/>
        </w:rPr>
        <w:t>that is, spectrum sensing [64–77</w:t>
      </w:r>
      <w:r w:rsidR="00546D9A" w:rsidRPr="00E25D2D">
        <w:rPr>
          <w:rFonts w:ascii="Times New Roman" w:hAnsi="Times New Roman" w:cs="Times New Roman"/>
          <w:bCs/>
          <w:sz w:val="24"/>
          <w:szCs w:val="24"/>
        </w:rPr>
        <w:t>]; measurements and statistical</w:t>
      </w:r>
      <w:r w:rsidR="00372FD4" w:rsidRPr="00E25D2D">
        <w:rPr>
          <w:rFonts w:ascii="Times New Roman" w:hAnsi="Times New Roman" w:cs="Times New Roman"/>
          <w:bCs/>
          <w:sz w:val="24"/>
          <w:szCs w:val="24"/>
        </w:rPr>
        <w:t xml:space="preserve"> </w:t>
      </w:r>
      <w:r w:rsidR="00552D01">
        <w:rPr>
          <w:rFonts w:ascii="Times New Roman" w:hAnsi="Times New Roman" w:cs="Times New Roman"/>
          <w:bCs/>
          <w:sz w:val="24"/>
          <w:szCs w:val="24"/>
        </w:rPr>
        <w:t>modelling</w:t>
      </w:r>
      <w:r w:rsidR="00546D9A" w:rsidRPr="00E25D2D">
        <w:rPr>
          <w:rFonts w:ascii="Times New Roman" w:hAnsi="Times New Roman" w:cs="Times New Roman"/>
          <w:bCs/>
          <w:sz w:val="24"/>
          <w:szCs w:val="24"/>
        </w:rPr>
        <w:t xml:space="preserve"> of spectru</w:t>
      </w:r>
      <w:r w:rsidR="00A872F4" w:rsidRPr="00E25D2D">
        <w:rPr>
          <w:rFonts w:ascii="Times New Roman" w:hAnsi="Times New Roman" w:cs="Times New Roman"/>
          <w:bCs/>
          <w:sz w:val="24"/>
          <w:szCs w:val="24"/>
        </w:rPr>
        <w:t>m usage [78</w:t>
      </w:r>
      <w:r w:rsidR="001D512C" w:rsidRPr="00E25D2D">
        <w:rPr>
          <w:rFonts w:ascii="Times New Roman" w:hAnsi="Times New Roman" w:cs="Times New Roman"/>
          <w:bCs/>
          <w:sz w:val="24"/>
          <w:szCs w:val="24"/>
        </w:rPr>
        <w:t>–</w:t>
      </w:r>
      <w:r w:rsidR="00546D9A" w:rsidRPr="00E25D2D">
        <w:rPr>
          <w:rFonts w:ascii="Times New Roman" w:hAnsi="Times New Roman" w:cs="Times New Roman"/>
          <w:bCs/>
          <w:sz w:val="24"/>
          <w:szCs w:val="24"/>
        </w:rPr>
        <w:t>8</w:t>
      </w:r>
      <w:r w:rsidR="001D512C" w:rsidRPr="00E25D2D">
        <w:rPr>
          <w:rFonts w:ascii="Times New Roman" w:hAnsi="Times New Roman" w:cs="Times New Roman"/>
          <w:bCs/>
          <w:sz w:val="24"/>
          <w:szCs w:val="24"/>
        </w:rPr>
        <w:t>4</w:t>
      </w:r>
      <w:r w:rsidR="00546D9A" w:rsidRPr="00E25D2D">
        <w:rPr>
          <w:rFonts w:ascii="Times New Roman" w:hAnsi="Times New Roman" w:cs="Times New Roman"/>
          <w:bCs/>
          <w:sz w:val="24"/>
          <w:szCs w:val="24"/>
        </w:rPr>
        <w:t>]; PHY aspects</w:t>
      </w:r>
      <w:r w:rsidR="00372FD4" w:rsidRPr="00E25D2D">
        <w:rPr>
          <w:rFonts w:ascii="Times New Roman" w:hAnsi="Times New Roman" w:cs="Times New Roman"/>
          <w:bCs/>
          <w:sz w:val="24"/>
          <w:szCs w:val="24"/>
        </w:rPr>
        <w:t xml:space="preserve"> </w:t>
      </w:r>
      <w:r w:rsidR="00546D9A" w:rsidRPr="00E25D2D">
        <w:rPr>
          <w:rFonts w:ascii="Times New Roman" w:hAnsi="Times New Roman" w:cs="Times New Roman"/>
          <w:bCs/>
          <w:sz w:val="24"/>
          <w:szCs w:val="24"/>
        </w:rPr>
        <w:t>such as wa</w:t>
      </w:r>
      <w:r w:rsidR="006703CA" w:rsidRPr="00E25D2D">
        <w:rPr>
          <w:rFonts w:ascii="Times New Roman" w:hAnsi="Times New Roman" w:cs="Times New Roman"/>
          <w:bCs/>
          <w:sz w:val="24"/>
          <w:szCs w:val="24"/>
        </w:rPr>
        <w:t>veform and modulation design [85–95</w:t>
      </w:r>
      <w:r w:rsidR="00546D9A" w:rsidRPr="00E25D2D">
        <w:rPr>
          <w:rFonts w:ascii="Times New Roman" w:hAnsi="Times New Roman" w:cs="Times New Roman"/>
          <w:bCs/>
          <w:sz w:val="24"/>
          <w:szCs w:val="24"/>
        </w:rPr>
        <w:t>]; multiple</w:t>
      </w:r>
      <w:r w:rsidR="00372FD4" w:rsidRPr="00E25D2D">
        <w:rPr>
          <w:rFonts w:ascii="Times New Roman" w:hAnsi="Times New Roman" w:cs="Times New Roman"/>
          <w:bCs/>
          <w:sz w:val="24"/>
          <w:szCs w:val="24"/>
        </w:rPr>
        <w:t xml:space="preserve"> </w:t>
      </w:r>
      <w:r w:rsidR="00546D9A" w:rsidRPr="00E25D2D">
        <w:rPr>
          <w:rFonts w:ascii="Times New Roman" w:hAnsi="Times New Roman" w:cs="Times New Roman"/>
          <w:bCs/>
          <w:sz w:val="24"/>
          <w:szCs w:val="24"/>
        </w:rPr>
        <w:t>access, resource allocation and power control, and</w:t>
      </w:r>
      <w:r w:rsidR="00372FD4" w:rsidRPr="00E25D2D">
        <w:rPr>
          <w:rFonts w:ascii="Times New Roman" w:hAnsi="Times New Roman" w:cs="Times New Roman"/>
          <w:bCs/>
          <w:sz w:val="24"/>
          <w:szCs w:val="24"/>
        </w:rPr>
        <w:t xml:space="preserve"> </w:t>
      </w:r>
      <w:r w:rsidR="00852C46" w:rsidRPr="00E25D2D">
        <w:rPr>
          <w:rFonts w:ascii="Times New Roman" w:hAnsi="Times New Roman" w:cs="Times New Roman"/>
          <w:bCs/>
          <w:sz w:val="24"/>
          <w:szCs w:val="24"/>
        </w:rPr>
        <w:t>spectrum mobility [96–105</w:t>
      </w:r>
      <w:r w:rsidR="00546D9A" w:rsidRPr="00E25D2D">
        <w:rPr>
          <w:rFonts w:ascii="Times New Roman" w:hAnsi="Times New Roman" w:cs="Times New Roman"/>
          <w:bCs/>
          <w:sz w:val="24"/>
          <w:szCs w:val="24"/>
        </w:rPr>
        <w:t>]; cognitive learning, adaptation,</w:t>
      </w:r>
      <w:r w:rsidR="00372FD4" w:rsidRPr="00E25D2D">
        <w:rPr>
          <w:rFonts w:ascii="Times New Roman" w:hAnsi="Times New Roman" w:cs="Times New Roman"/>
          <w:bCs/>
          <w:sz w:val="24"/>
          <w:szCs w:val="24"/>
        </w:rPr>
        <w:t xml:space="preserve"> </w:t>
      </w:r>
      <w:r w:rsidR="0073134D" w:rsidRPr="00E25D2D">
        <w:rPr>
          <w:rFonts w:ascii="Times New Roman" w:hAnsi="Times New Roman" w:cs="Times New Roman"/>
          <w:bCs/>
          <w:sz w:val="24"/>
          <w:szCs w:val="24"/>
        </w:rPr>
        <w:t>and self-conﬁguration [106</w:t>
      </w:r>
      <w:r w:rsidR="004D2F2E" w:rsidRPr="00E25D2D">
        <w:rPr>
          <w:rFonts w:ascii="Times New Roman" w:hAnsi="Times New Roman" w:cs="Times New Roman"/>
          <w:bCs/>
          <w:sz w:val="24"/>
          <w:szCs w:val="24"/>
        </w:rPr>
        <w:t>–117</w:t>
      </w:r>
      <w:r w:rsidR="00546D9A" w:rsidRPr="00E25D2D">
        <w:rPr>
          <w:rFonts w:ascii="Times New Roman" w:hAnsi="Times New Roman" w:cs="Times New Roman"/>
          <w:bCs/>
          <w:sz w:val="24"/>
          <w:szCs w:val="24"/>
        </w:rPr>
        <w:t xml:space="preserve">]; and </w:t>
      </w:r>
      <w:proofErr w:type="spellStart"/>
      <w:r w:rsidR="00546D9A" w:rsidRPr="00E25D2D">
        <w:rPr>
          <w:rFonts w:ascii="Times New Roman" w:hAnsi="Times New Roman" w:cs="Times New Roman"/>
          <w:bCs/>
          <w:sz w:val="24"/>
          <w:szCs w:val="24"/>
        </w:rPr>
        <w:t>multihop</w:t>
      </w:r>
      <w:proofErr w:type="spellEnd"/>
      <w:r w:rsidR="00546D9A" w:rsidRPr="00E25D2D">
        <w:rPr>
          <w:rFonts w:ascii="Times New Roman" w:hAnsi="Times New Roman" w:cs="Times New Roman"/>
          <w:bCs/>
          <w:sz w:val="24"/>
          <w:szCs w:val="24"/>
        </w:rPr>
        <w:t xml:space="preserve"> transmission</w:t>
      </w:r>
      <w:r w:rsidR="00372FD4" w:rsidRPr="00E25D2D">
        <w:rPr>
          <w:rFonts w:ascii="Times New Roman" w:hAnsi="Times New Roman" w:cs="Times New Roman"/>
          <w:bCs/>
          <w:sz w:val="24"/>
          <w:szCs w:val="24"/>
        </w:rPr>
        <w:t xml:space="preserve"> </w:t>
      </w:r>
      <w:r w:rsidR="00546D9A" w:rsidRPr="00E25D2D">
        <w:rPr>
          <w:rFonts w:ascii="Times New Roman" w:hAnsi="Times New Roman" w:cs="Times New Roman"/>
          <w:bCs/>
          <w:sz w:val="24"/>
          <w:szCs w:val="24"/>
        </w:rPr>
        <w:t>and ro</w:t>
      </w:r>
      <w:r w:rsidR="001525CD" w:rsidRPr="00E25D2D">
        <w:rPr>
          <w:rFonts w:ascii="Times New Roman" w:hAnsi="Times New Roman" w:cs="Times New Roman"/>
          <w:bCs/>
          <w:sz w:val="24"/>
          <w:szCs w:val="24"/>
        </w:rPr>
        <w:t>uting [118–123</w:t>
      </w:r>
      <w:r w:rsidR="00546D9A" w:rsidRPr="00E25D2D">
        <w:rPr>
          <w:rFonts w:ascii="Times New Roman" w:hAnsi="Times New Roman" w:cs="Times New Roman"/>
          <w:bCs/>
          <w:sz w:val="24"/>
          <w:szCs w:val="24"/>
        </w:rPr>
        <w:t>].</w:t>
      </w:r>
    </w:p>
    <w:p w14:paraId="1F70F4A7" w14:textId="2D1E1E89" w:rsidR="002404B1" w:rsidRPr="00E25D2D" w:rsidRDefault="00940BEB" w:rsidP="004B35DC">
      <w:pPr>
        <w:ind w:left="720" w:hanging="720"/>
        <w:rPr>
          <w:rFonts w:ascii="Times New Roman" w:hAnsi="Times New Roman" w:cs="Times New Roman"/>
          <w:b/>
          <w:bCs/>
          <w:sz w:val="24"/>
          <w:szCs w:val="24"/>
        </w:rPr>
      </w:pPr>
      <w:r w:rsidRPr="00E25D2D">
        <w:rPr>
          <w:rFonts w:ascii="Times New Roman" w:hAnsi="Times New Roman" w:cs="Times New Roman"/>
          <w:b/>
          <w:bCs/>
          <w:sz w:val="24"/>
          <w:szCs w:val="24"/>
        </w:rPr>
        <w:t>7.</w:t>
      </w:r>
      <w:r w:rsidR="00D44159" w:rsidRPr="00E25D2D">
        <w:rPr>
          <w:rFonts w:ascii="Times New Roman" w:hAnsi="Times New Roman" w:cs="Times New Roman"/>
          <w:b/>
          <w:bCs/>
          <w:sz w:val="24"/>
          <w:szCs w:val="24"/>
        </w:rPr>
        <w:t>2.1</w:t>
      </w:r>
      <w:r w:rsidRPr="00E25D2D">
        <w:rPr>
          <w:rFonts w:ascii="Times New Roman" w:hAnsi="Times New Roman" w:cs="Times New Roman"/>
          <w:b/>
          <w:bCs/>
          <w:sz w:val="24"/>
          <w:szCs w:val="24"/>
        </w:rPr>
        <w:tab/>
      </w:r>
      <w:r w:rsidR="001A16F0" w:rsidRPr="00E25D2D">
        <w:rPr>
          <w:rFonts w:ascii="Times New Roman" w:hAnsi="Times New Roman" w:cs="Times New Roman"/>
          <w:b/>
          <w:bCs/>
          <w:sz w:val="24"/>
          <w:szCs w:val="24"/>
        </w:rPr>
        <w:t xml:space="preserve">Spectrum sensing, interference </w:t>
      </w:r>
      <w:r w:rsidR="00552D01">
        <w:rPr>
          <w:rFonts w:ascii="Times New Roman" w:hAnsi="Times New Roman" w:cs="Times New Roman"/>
          <w:b/>
          <w:bCs/>
          <w:sz w:val="24"/>
          <w:szCs w:val="24"/>
        </w:rPr>
        <w:t>modelling</w:t>
      </w:r>
      <w:r w:rsidR="00B7416C" w:rsidRPr="00E25D2D">
        <w:rPr>
          <w:rFonts w:ascii="Times New Roman" w:hAnsi="Times New Roman" w:cs="Times New Roman"/>
          <w:b/>
          <w:bCs/>
          <w:sz w:val="24"/>
          <w:szCs w:val="24"/>
        </w:rPr>
        <w:t>,</w:t>
      </w:r>
      <w:r w:rsidR="001A16F0" w:rsidRPr="00E25D2D">
        <w:rPr>
          <w:rFonts w:ascii="Times New Roman" w:hAnsi="Times New Roman" w:cs="Times New Roman"/>
          <w:b/>
          <w:bCs/>
          <w:sz w:val="24"/>
          <w:szCs w:val="24"/>
        </w:rPr>
        <w:t xml:space="preserve"> </w:t>
      </w:r>
      <w:r w:rsidR="00552D01" w:rsidRPr="00E25D2D">
        <w:rPr>
          <w:rFonts w:ascii="Times New Roman" w:hAnsi="Times New Roman" w:cs="Times New Roman"/>
          <w:b/>
          <w:bCs/>
          <w:sz w:val="24"/>
          <w:szCs w:val="24"/>
        </w:rPr>
        <w:t>measurements,</w:t>
      </w:r>
      <w:r w:rsidR="001A16F0" w:rsidRPr="00E25D2D">
        <w:rPr>
          <w:rFonts w:ascii="Times New Roman" w:hAnsi="Times New Roman" w:cs="Times New Roman"/>
          <w:b/>
          <w:bCs/>
          <w:sz w:val="24"/>
          <w:szCs w:val="24"/>
        </w:rPr>
        <w:t xml:space="preserve"> and statistical </w:t>
      </w:r>
      <w:r w:rsidR="00552D01">
        <w:rPr>
          <w:rFonts w:ascii="Times New Roman" w:hAnsi="Times New Roman" w:cs="Times New Roman"/>
          <w:b/>
          <w:bCs/>
          <w:sz w:val="24"/>
          <w:szCs w:val="24"/>
        </w:rPr>
        <w:t>modelling</w:t>
      </w:r>
      <w:r w:rsidR="001A16F0" w:rsidRPr="00E25D2D">
        <w:rPr>
          <w:rFonts w:ascii="Times New Roman" w:hAnsi="Times New Roman" w:cs="Times New Roman"/>
          <w:b/>
          <w:bCs/>
          <w:sz w:val="24"/>
          <w:szCs w:val="24"/>
        </w:rPr>
        <w:t xml:space="preserve"> </w:t>
      </w:r>
      <w:r w:rsidR="00552D01" w:rsidRPr="00E25D2D">
        <w:rPr>
          <w:rFonts w:ascii="Times New Roman" w:hAnsi="Times New Roman" w:cs="Times New Roman"/>
          <w:b/>
          <w:bCs/>
          <w:sz w:val="24"/>
          <w:szCs w:val="24"/>
        </w:rPr>
        <w:t>of spectrum</w:t>
      </w:r>
      <w:r w:rsidR="001A16F0" w:rsidRPr="00E25D2D">
        <w:rPr>
          <w:rFonts w:ascii="Times New Roman" w:hAnsi="Times New Roman" w:cs="Times New Roman"/>
          <w:b/>
          <w:bCs/>
          <w:sz w:val="24"/>
          <w:szCs w:val="24"/>
        </w:rPr>
        <w:t xml:space="preserve"> usage</w:t>
      </w:r>
      <w:r w:rsidR="00FE55BC" w:rsidRPr="00E25D2D">
        <w:rPr>
          <w:rFonts w:ascii="Times New Roman" w:hAnsi="Times New Roman" w:cs="Times New Roman"/>
          <w:b/>
          <w:bCs/>
          <w:sz w:val="24"/>
          <w:szCs w:val="24"/>
        </w:rPr>
        <w:t>:</w:t>
      </w:r>
    </w:p>
    <w:p w14:paraId="4B665E98" w14:textId="71F1259E" w:rsidR="00FE55BC" w:rsidRPr="00E25D2D" w:rsidRDefault="00FE55BC" w:rsidP="00610DB6">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Spectrum statistics are </w:t>
      </w:r>
      <w:r w:rsidR="00B7416C" w:rsidRPr="00E25D2D">
        <w:rPr>
          <w:rFonts w:ascii="Times New Roman" w:hAnsi="Times New Roman" w:cs="Times New Roman"/>
          <w:bCs/>
          <w:sz w:val="24"/>
          <w:szCs w:val="24"/>
        </w:rPr>
        <w:t>vital information for SUs</w:t>
      </w:r>
      <w:r w:rsidRPr="00E25D2D">
        <w:rPr>
          <w:rFonts w:ascii="Times New Roman" w:hAnsi="Times New Roman" w:cs="Times New Roman"/>
          <w:bCs/>
          <w:sz w:val="24"/>
          <w:szCs w:val="24"/>
        </w:rPr>
        <w:t xml:space="preserve"> to opportunistically access the spectrum of</w:t>
      </w:r>
      <w:r w:rsidR="00B7416C" w:rsidRPr="00E25D2D">
        <w:rPr>
          <w:rFonts w:ascii="Times New Roman" w:hAnsi="Times New Roman" w:cs="Times New Roman"/>
          <w:bCs/>
          <w:sz w:val="24"/>
          <w:szCs w:val="24"/>
        </w:rPr>
        <w:t xml:space="preserve"> PUs. Thus, there is </w:t>
      </w:r>
      <w:r w:rsidR="00552D01">
        <w:rPr>
          <w:rFonts w:ascii="Times New Roman" w:hAnsi="Times New Roman" w:cs="Times New Roman"/>
          <w:bCs/>
          <w:sz w:val="24"/>
          <w:szCs w:val="24"/>
        </w:rPr>
        <w:t xml:space="preserve">a </w:t>
      </w:r>
      <w:r w:rsidR="00B7416C" w:rsidRPr="00E25D2D">
        <w:rPr>
          <w:rFonts w:ascii="Times New Roman" w:hAnsi="Times New Roman" w:cs="Times New Roman"/>
          <w:bCs/>
          <w:sz w:val="24"/>
          <w:szCs w:val="24"/>
        </w:rPr>
        <w:t>need to study and comprehend the features and nature of spectrum usage by the PUs. To gain such information, the following matters are considered in the literature.</w:t>
      </w:r>
    </w:p>
    <w:p w14:paraId="3147C257" w14:textId="3A09369C" w:rsidR="00A016F4" w:rsidRPr="00E25D2D" w:rsidRDefault="00744E8D" w:rsidP="00610DB6">
      <w:pPr>
        <w:jc w:val="both"/>
        <w:rPr>
          <w:rFonts w:ascii="Times New Roman" w:hAnsi="Times New Roman" w:cs="Times New Roman"/>
          <w:bCs/>
          <w:sz w:val="24"/>
          <w:szCs w:val="24"/>
        </w:rPr>
      </w:pPr>
      <w:r w:rsidRPr="00E25D2D">
        <w:rPr>
          <w:rFonts w:ascii="Times New Roman" w:hAnsi="Times New Roman" w:cs="Times New Roman"/>
          <w:bCs/>
          <w:i/>
          <w:iCs/>
          <w:sz w:val="24"/>
          <w:szCs w:val="24"/>
        </w:rPr>
        <w:t xml:space="preserve">(i) </w:t>
      </w:r>
      <w:r w:rsidR="00A016F4" w:rsidRPr="00E25D2D">
        <w:rPr>
          <w:rFonts w:ascii="Times New Roman" w:hAnsi="Times New Roman" w:cs="Times New Roman"/>
          <w:bCs/>
          <w:i/>
          <w:iCs/>
          <w:sz w:val="24"/>
          <w:szCs w:val="24"/>
        </w:rPr>
        <w:t>Spectrum sensing</w:t>
      </w:r>
      <w:r w:rsidRPr="00E25D2D">
        <w:rPr>
          <w:rFonts w:ascii="Times New Roman" w:hAnsi="Times New Roman" w:cs="Times New Roman"/>
          <w:bCs/>
          <w:sz w:val="24"/>
          <w:szCs w:val="24"/>
        </w:rPr>
        <w:t>: this</w:t>
      </w:r>
      <w:r w:rsidR="00A016F4" w:rsidRPr="00E25D2D">
        <w:rPr>
          <w:rFonts w:ascii="Times New Roman" w:hAnsi="Times New Roman" w:cs="Times New Roman"/>
          <w:bCs/>
          <w:sz w:val="24"/>
          <w:szCs w:val="24"/>
        </w:rPr>
        <w:t xml:space="preserve"> is a primitive </w:t>
      </w:r>
      <w:r w:rsidRPr="00E25D2D">
        <w:rPr>
          <w:rFonts w:ascii="Times New Roman" w:hAnsi="Times New Roman" w:cs="Times New Roman"/>
          <w:bCs/>
          <w:sz w:val="24"/>
          <w:szCs w:val="24"/>
        </w:rPr>
        <w:t>action for SU</w:t>
      </w:r>
      <w:r w:rsidR="00A016F4" w:rsidRPr="00E25D2D">
        <w:rPr>
          <w:rFonts w:ascii="Times New Roman" w:hAnsi="Times New Roman" w:cs="Times New Roman"/>
          <w:bCs/>
          <w:sz w:val="24"/>
          <w:szCs w:val="24"/>
        </w:rPr>
        <w:t xml:space="preserve">s to </w:t>
      </w:r>
      <w:r w:rsidRPr="00E25D2D">
        <w:rPr>
          <w:rFonts w:ascii="Times New Roman" w:hAnsi="Times New Roman" w:cs="Times New Roman"/>
          <w:bCs/>
          <w:sz w:val="24"/>
          <w:szCs w:val="24"/>
        </w:rPr>
        <w:t>sense</w:t>
      </w:r>
      <w:r w:rsidR="00A016F4" w:rsidRPr="00E25D2D">
        <w:rPr>
          <w:rFonts w:ascii="Times New Roman" w:hAnsi="Times New Roman" w:cs="Times New Roman"/>
          <w:bCs/>
          <w:sz w:val="24"/>
          <w:szCs w:val="24"/>
        </w:rPr>
        <w:t xml:space="preserve"> the status of </w:t>
      </w:r>
      <w:r w:rsidRPr="00E25D2D">
        <w:rPr>
          <w:rFonts w:ascii="Times New Roman" w:hAnsi="Times New Roman" w:cs="Times New Roman"/>
          <w:bCs/>
          <w:sz w:val="24"/>
          <w:szCs w:val="24"/>
        </w:rPr>
        <w:t>spectrum access by PU</w:t>
      </w:r>
      <w:r w:rsidR="00A016F4" w:rsidRPr="00E25D2D">
        <w:rPr>
          <w:rFonts w:ascii="Times New Roman" w:hAnsi="Times New Roman" w:cs="Times New Roman"/>
          <w:bCs/>
          <w:sz w:val="24"/>
          <w:szCs w:val="24"/>
        </w:rPr>
        <w:t xml:space="preserve">s. </w:t>
      </w:r>
      <w:r w:rsidRPr="00E25D2D">
        <w:rPr>
          <w:rFonts w:ascii="Times New Roman" w:hAnsi="Times New Roman" w:cs="Times New Roman"/>
          <w:bCs/>
          <w:sz w:val="24"/>
          <w:szCs w:val="24"/>
        </w:rPr>
        <w:t>Deprived of</w:t>
      </w:r>
      <w:r w:rsidR="00A016F4" w:rsidRPr="00E25D2D">
        <w:rPr>
          <w:rFonts w:ascii="Times New Roman" w:hAnsi="Times New Roman" w:cs="Times New Roman"/>
          <w:bCs/>
          <w:sz w:val="24"/>
          <w:szCs w:val="24"/>
        </w:rPr>
        <w:t xml:space="preserve"> this information, </w:t>
      </w:r>
      <w:r w:rsidRPr="00E25D2D">
        <w:rPr>
          <w:rFonts w:ascii="Times New Roman" w:hAnsi="Times New Roman" w:cs="Times New Roman"/>
          <w:bCs/>
          <w:sz w:val="24"/>
          <w:szCs w:val="24"/>
        </w:rPr>
        <w:t>the SU</w:t>
      </w:r>
      <w:r w:rsidR="00A016F4" w:rsidRPr="00E25D2D">
        <w:rPr>
          <w:rFonts w:ascii="Times New Roman" w:hAnsi="Times New Roman" w:cs="Times New Roman"/>
          <w:bCs/>
          <w:sz w:val="24"/>
          <w:szCs w:val="24"/>
        </w:rPr>
        <w:t xml:space="preserve">s may not access idle spectrum and </w:t>
      </w:r>
      <w:r w:rsidRPr="00E25D2D">
        <w:rPr>
          <w:rFonts w:ascii="Times New Roman" w:hAnsi="Times New Roman" w:cs="Times New Roman"/>
          <w:bCs/>
          <w:sz w:val="24"/>
          <w:szCs w:val="24"/>
        </w:rPr>
        <w:t>therefore</w:t>
      </w:r>
      <w:r w:rsidR="00A016F4" w:rsidRPr="00E25D2D">
        <w:rPr>
          <w:rFonts w:ascii="Times New Roman" w:hAnsi="Times New Roman" w:cs="Times New Roman"/>
          <w:bCs/>
          <w:sz w:val="24"/>
          <w:szCs w:val="24"/>
        </w:rPr>
        <w:t xml:space="preserve"> </w:t>
      </w:r>
      <w:r w:rsidR="00552D01">
        <w:rPr>
          <w:rFonts w:ascii="Times New Roman" w:hAnsi="Times New Roman" w:cs="Times New Roman"/>
          <w:bCs/>
          <w:sz w:val="24"/>
          <w:szCs w:val="24"/>
        </w:rPr>
        <w:t>reduce</w:t>
      </w:r>
      <w:r w:rsidR="00A016F4" w:rsidRPr="00E25D2D">
        <w:rPr>
          <w:rFonts w:ascii="Times New Roman" w:hAnsi="Times New Roman" w:cs="Times New Roman"/>
          <w:bCs/>
          <w:sz w:val="24"/>
          <w:szCs w:val="24"/>
        </w:rPr>
        <w:t xml:space="preserve"> the spectrum utilization or may cause interference to the </w:t>
      </w:r>
      <w:r w:rsidRPr="00E25D2D">
        <w:rPr>
          <w:rFonts w:ascii="Times New Roman" w:hAnsi="Times New Roman" w:cs="Times New Roman"/>
          <w:bCs/>
          <w:sz w:val="24"/>
          <w:szCs w:val="24"/>
        </w:rPr>
        <w:t>PU</w:t>
      </w:r>
      <w:r w:rsidR="00A016F4" w:rsidRPr="00E25D2D">
        <w:rPr>
          <w:rFonts w:ascii="Times New Roman" w:hAnsi="Times New Roman" w:cs="Times New Roman"/>
          <w:bCs/>
          <w:sz w:val="24"/>
          <w:szCs w:val="24"/>
        </w:rPr>
        <w:t xml:space="preserve">s occupying </w:t>
      </w:r>
      <w:r w:rsidR="00552D01">
        <w:rPr>
          <w:rFonts w:ascii="Times New Roman" w:hAnsi="Times New Roman" w:cs="Times New Roman"/>
          <w:bCs/>
          <w:sz w:val="24"/>
          <w:szCs w:val="24"/>
        </w:rPr>
        <w:t xml:space="preserve">the </w:t>
      </w:r>
      <w:r w:rsidR="00A016F4" w:rsidRPr="00E25D2D">
        <w:rPr>
          <w:rFonts w:ascii="Times New Roman" w:hAnsi="Times New Roman" w:cs="Times New Roman"/>
          <w:bCs/>
          <w:sz w:val="24"/>
          <w:szCs w:val="24"/>
        </w:rPr>
        <w:t>spectrum.</w:t>
      </w:r>
    </w:p>
    <w:p w14:paraId="28F74445" w14:textId="618384DF" w:rsidR="00F17BD5" w:rsidRPr="00E25D2D" w:rsidRDefault="0067198E" w:rsidP="00F17BD5">
      <w:pPr>
        <w:jc w:val="both"/>
        <w:rPr>
          <w:rFonts w:ascii="Times New Roman" w:hAnsi="Times New Roman" w:cs="Times New Roman"/>
          <w:bCs/>
          <w:i/>
          <w:iCs/>
          <w:sz w:val="24"/>
          <w:szCs w:val="24"/>
        </w:rPr>
      </w:pPr>
      <w:r w:rsidRPr="00E25D2D">
        <w:rPr>
          <w:rFonts w:ascii="Times New Roman" w:hAnsi="Times New Roman" w:cs="Times New Roman"/>
          <w:bCs/>
          <w:i/>
          <w:iCs/>
          <w:sz w:val="24"/>
          <w:szCs w:val="24"/>
        </w:rPr>
        <w:t xml:space="preserve">(ii) </w:t>
      </w:r>
      <w:r w:rsidR="00A016F4" w:rsidRPr="00E25D2D">
        <w:rPr>
          <w:rFonts w:ascii="Times New Roman" w:hAnsi="Times New Roman" w:cs="Times New Roman"/>
          <w:bCs/>
          <w:i/>
          <w:iCs/>
          <w:sz w:val="24"/>
          <w:szCs w:val="24"/>
        </w:rPr>
        <w:t xml:space="preserve">Interference </w:t>
      </w:r>
      <w:r w:rsidR="00552D01">
        <w:rPr>
          <w:rFonts w:ascii="Times New Roman" w:hAnsi="Times New Roman" w:cs="Times New Roman"/>
          <w:bCs/>
          <w:i/>
          <w:iCs/>
          <w:sz w:val="24"/>
          <w:szCs w:val="24"/>
        </w:rPr>
        <w:t>modelling</w:t>
      </w:r>
      <w:r w:rsidR="00610DB6" w:rsidRPr="00E25D2D">
        <w:rPr>
          <w:rFonts w:ascii="Times New Roman" w:hAnsi="Times New Roman" w:cs="Times New Roman"/>
          <w:bCs/>
          <w:sz w:val="24"/>
          <w:szCs w:val="24"/>
        </w:rPr>
        <w:t>: SU</w:t>
      </w:r>
      <w:r w:rsidR="00A016F4" w:rsidRPr="00E25D2D">
        <w:rPr>
          <w:rFonts w:ascii="Times New Roman" w:hAnsi="Times New Roman" w:cs="Times New Roman"/>
          <w:bCs/>
          <w:sz w:val="24"/>
          <w:szCs w:val="24"/>
        </w:rPr>
        <w:t xml:space="preserve">s may observe </w:t>
      </w:r>
      <w:r w:rsidR="00FE3A16" w:rsidRPr="00E25D2D">
        <w:rPr>
          <w:rFonts w:ascii="Times New Roman" w:hAnsi="Times New Roman" w:cs="Times New Roman"/>
          <w:bCs/>
          <w:sz w:val="24"/>
          <w:szCs w:val="24"/>
        </w:rPr>
        <w:t>interference</w:t>
      </w:r>
      <w:r w:rsidR="00A016F4" w:rsidRPr="00E25D2D">
        <w:rPr>
          <w:rFonts w:ascii="Times New Roman" w:hAnsi="Times New Roman" w:cs="Times New Roman"/>
          <w:bCs/>
          <w:sz w:val="24"/>
          <w:szCs w:val="24"/>
        </w:rPr>
        <w:t xml:space="preserve"> on spectrum for two reasons. </w:t>
      </w:r>
      <w:r w:rsidR="00610DB6" w:rsidRPr="00E25D2D">
        <w:rPr>
          <w:rFonts w:ascii="Times New Roman" w:hAnsi="Times New Roman" w:cs="Times New Roman"/>
          <w:bCs/>
          <w:sz w:val="24"/>
          <w:szCs w:val="24"/>
        </w:rPr>
        <w:br/>
        <w:t>(a) The SU</w:t>
      </w:r>
      <w:r w:rsidR="00A016F4" w:rsidRPr="00E25D2D">
        <w:rPr>
          <w:rFonts w:ascii="Times New Roman" w:hAnsi="Times New Roman" w:cs="Times New Roman"/>
          <w:bCs/>
          <w:sz w:val="24"/>
          <w:szCs w:val="24"/>
        </w:rPr>
        <w:t xml:space="preserve">s must </w:t>
      </w:r>
      <w:r w:rsidR="00610DB6" w:rsidRPr="00E25D2D">
        <w:rPr>
          <w:rFonts w:ascii="Times New Roman" w:hAnsi="Times New Roman" w:cs="Times New Roman"/>
          <w:bCs/>
          <w:sz w:val="24"/>
          <w:szCs w:val="24"/>
        </w:rPr>
        <w:t>certify</w:t>
      </w:r>
      <w:r w:rsidR="00A016F4" w:rsidRPr="00E25D2D">
        <w:rPr>
          <w:rFonts w:ascii="Times New Roman" w:hAnsi="Times New Roman" w:cs="Times New Roman"/>
          <w:bCs/>
          <w:sz w:val="24"/>
          <w:szCs w:val="24"/>
        </w:rPr>
        <w:t xml:space="preserve"> that their transmission will</w:t>
      </w:r>
      <w:r w:rsidR="00610DB6" w:rsidRPr="00E25D2D">
        <w:rPr>
          <w:rFonts w:ascii="Times New Roman" w:hAnsi="Times New Roman" w:cs="Times New Roman"/>
          <w:bCs/>
          <w:sz w:val="24"/>
          <w:szCs w:val="24"/>
        </w:rPr>
        <w:t xml:space="preserve"> not interfere and interrupt</w:t>
      </w:r>
      <w:r w:rsidR="00A016F4" w:rsidRPr="00E25D2D">
        <w:rPr>
          <w:rFonts w:ascii="Times New Roman" w:hAnsi="Times New Roman" w:cs="Times New Roman"/>
          <w:bCs/>
          <w:sz w:val="24"/>
          <w:szCs w:val="24"/>
        </w:rPr>
        <w:t xml:space="preserve"> ongoing transmission of</w:t>
      </w:r>
      <w:r w:rsidR="00610DB6" w:rsidRPr="00E25D2D">
        <w:rPr>
          <w:rFonts w:ascii="Times New Roman" w:hAnsi="Times New Roman" w:cs="Times New Roman"/>
          <w:bCs/>
          <w:sz w:val="24"/>
          <w:szCs w:val="24"/>
        </w:rPr>
        <w:t xml:space="preserve"> PUs. </w:t>
      </w:r>
      <w:r w:rsidR="00610DB6" w:rsidRPr="00E25D2D">
        <w:rPr>
          <w:rFonts w:ascii="Times New Roman" w:hAnsi="Times New Roman" w:cs="Times New Roman"/>
          <w:bCs/>
          <w:sz w:val="24"/>
          <w:szCs w:val="24"/>
        </w:rPr>
        <w:br/>
        <w:t>(b) G</w:t>
      </w:r>
      <w:r w:rsidR="00A016F4" w:rsidRPr="00E25D2D">
        <w:rPr>
          <w:rFonts w:ascii="Times New Roman" w:hAnsi="Times New Roman" w:cs="Times New Roman"/>
          <w:bCs/>
          <w:sz w:val="24"/>
          <w:szCs w:val="24"/>
        </w:rPr>
        <w:t>iven an interference condition</w:t>
      </w:r>
      <w:r w:rsidR="00610DB6" w:rsidRPr="00E25D2D">
        <w:rPr>
          <w:rFonts w:ascii="Times New Roman" w:hAnsi="Times New Roman" w:cs="Times New Roman"/>
          <w:bCs/>
          <w:sz w:val="24"/>
          <w:szCs w:val="24"/>
        </w:rPr>
        <w:t>, the SU</w:t>
      </w:r>
      <w:r w:rsidR="00A016F4" w:rsidRPr="00E25D2D">
        <w:rPr>
          <w:rFonts w:ascii="Times New Roman" w:hAnsi="Times New Roman" w:cs="Times New Roman"/>
          <w:bCs/>
          <w:sz w:val="24"/>
          <w:szCs w:val="24"/>
        </w:rPr>
        <w:t xml:space="preserve">s must access the spectrum such that their transmission requirements are satisﬁed. Interference modeling provides </w:t>
      </w:r>
      <w:r w:rsidR="00610DB6" w:rsidRPr="00E25D2D">
        <w:rPr>
          <w:rFonts w:ascii="Times New Roman" w:hAnsi="Times New Roman" w:cs="Times New Roman"/>
          <w:bCs/>
          <w:sz w:val="24"/>
          <w:szCs w:val="24"/>
        </w:rPr>
        <w:t>the SU</w:t>
      </w:r>
      <w:r w:rsidR="00A016F4" w:rsidRPr="00E25D2D">
        <w:rPr>
          <w:rFonts w:ascii="Times New Roman" w:hAnsi="Times New Roman" w:cs="Times New Roman"/>
          <w:bCs/>
          <w:sz w:val="24"/>
          <w:szCs w:val="24"/>
        </w:rPr>
        <w:t xml:space="preserve">s with the </w:t>
      </w:r>
      <w:r w:rsidR="00610DB6" w:rsidRPr="00E25D2D">
        <w:rPr>
          <w:rFonts w:ascii="Times New Roman" w:hAnsi="Times New Roman" w:cs="Times New Roman"/>
          <w:bCs/>
          <w:sz w:val="24"/>
          <w:szCs w:val="24"/>
        </w:rPr>
        <w:t>ability</w:t>
      </w:r>
      <w:r w:rsidR="00A016F4" w:rsidRPr="00E25D2D">
        <w:rPr>
          <w:rFonts w:ascii="Times New Roman" w:hAnsi="Times New Roman" w:cs="Times New Roman"/>
          <w:bCs/>
          <w:sz w:val="24"/>
          <w:szCs w:val="24"/>
        </w:rPr>
        <w:t xml:space="preserve"> to achieve these goals.</w:t>
      </w:r>
      <w:r w:rsidR="00F17BD5" w:rsidRPr="00E25D2D">
        <w:rPr>
          <w:rFonts w:ascii="Times New Roman" w:hAnsi="Times New Roman" w:cs="Times New Roman"/>
          <w:bCs/>
          <w:sz w:val="24"/>
          <w:szCs w:val="24"/>
        </w:rPr>
        <w:t xml:space="preserve"> </w:t>
      </w:r>
      <w:r w:rsidR="008E4367" w:rsidRPr="00E25D2D">
        <w:rPr>
          <w:rFonts w:ascii="Times New Roman" w:hAnsi="Times New Roman" w:cs="Times New Roman"/>
          <w:bCs/>
          <w:sz w:val="24"/>
          <w:szCs w:val="24"/>
        </w:rPr>
        <w:t>64</w:t>
      </w:r>
      <w:r w:rsidR="00F17BD5" w:rsidRPr="00E25D2D">
        <w:rPr>
          <w:rFonts w:ascii="Times New Roman" w:hAnsi="Times New Roman" w:cs="Times New Roman"/>
          <w:bCs/>
          <w:sz w:val="24"/>
          <w:szCs w:val="24"/>
        </w:rPr>
        <w:t>–</w:t>
      </w:r>
      <w:r w:rsidR="008E4367" w:rsidRPr="00E25D2D">
        <w:rPr>
          <w:rFonts w:ascii="Times New Roman" w:hAnsi="Times New Roman" w:cs="Times New Roman"/>
          <w:bCs/>
          <w:sz w:val="24"/>
          <w:szCs w:val="24"/>
        </w:rPr>
        <w:t>77</w:t>
      </w:r>
      <w:r w:rsidR="00F17BD5" w:rsidRPr="00E25D2D">
        <w:rPr>
          <w:rFonts w:ascii="Times New Roman" w:hAnsi="Times New Roman" w:cs="Times New Roman"/>
          <w:bCs/>
          <w:i/>
          <w:iCs/>
          <w:sz w:val="24"/>
          <w:szCs w:val="24"/>
        </w:rPr>
        <w:t xml:space="preserve"> </w:t>
      </w:r>
    </w:p>
    <w:p w14:paraId="3102DB8A" w14:textId="77777777" w:rsidR="002404B1" w:rsidRPr="00E25D2D" w:rsidRDefault="00544886" w:rsidP="00F17BD5">
      <w:pPr>
        <w:jc w:val="both"/>
        <w:rPr>
          <w:rFonts w:ascii="Times New Roman" w:hAnsi="Times New Roman" w:cs="Times New Roman"/>
          <w:bCs/>
          <w:i/>
          <w:iCs/>
          <w:sz w:val="24"/>
          <w:szCs w:val="24"/>
        </w:rPr>
      </w:pPr>
      <w:r w:rsidRPr="00E25D2D">
        <w:rPr>
          <w:rFonts w:ascii="Times New Roman" w:hAnsi="Times New Roman" w:cs="Times New Roman"/>
          <w:bCs/>
          <w:i/>
          <w:iCs/>
          <w:sz w:val="24"/>
          <w:szCs w:val="24"/>
        </w:rPr>
        <w:t xml:space="preserve">(iii) </w:t>
      </w:r>
      <w:r w:rsidR="00A016F4" w:rsidRPr="00E25D2D">
        <w:rPr>
          <w:rFonts w:ascii="Times New Roman" w:hAnsi="Times New Roman" w:cs="Times New Roman"/>
          <w:bCs/>
          <w:i/>
          <w:iCs/>
          <w:sz w:val="24"/>
          <w:szCs w:val="24"/>
        </w:rPr>
        <w:t>Measurements and statistical modeling of spectrum usage</w:t>
      </w:r>
      <w:r w:rsidR="00A016F4" w:rsidRPr="00E25D2D">
        <w:rPr>
          <w:rFonts w:ascii="Times New Roman" w:hAnsi="Times New Roman" w:cs="Times New Roman"/>
          <w:bCs/>
          <w:sz w:val="24"/>
          <w:szCs w:val="24"/>
        </w:rPr>
        <w:t xml:space="preserve">: </w:t>
      </w:r>
      <w:r w:rsidR="009F3BFB" w:rsidRPr="00E25D2D">
        <w:rPr>
          <w:rFonts w:ascii="Times New Roman" w:hAnsi="Times New Roman" w:cs="Times New Roman"/>
          <w:bCs/>
          <w:sz w:val="24"/>
          <w:szCs w:val="24"/>
        </w:rPr>
        <w:t>While</w:t>
      </w:r>
      <w:r w:rsidR="00A016F4" w:rsidRPr="00E25D2D">
        <w:rPr>
          <w:rFonts w:ascii="Times New Roman" w:hAnsi="Times New Roman" w:cs="Times New Roman"/>
          <w:bCs/>
          <w:sz w:val="24"/>
          <w:szCs w:val="24"/>
        </w:rPr>
        <w:t xml:space="preserve"> spectrum sensing is a short-term</w:t>
      </w:r>
      <w:r w:rsidR="00A016F4" w:rsidRPr="00E25D2D">
        <w:rPr>
          <w:rFonts w:ascii="Times New Roman" w:hAnsi="Times New Roman" w:cs="Times New Roman"/>
          <w:bCs/>
          <w:i/>
          <w:iCs/>
          <w:sz w:val="24"/>
          <w:szCs w:val="24"/>
        </w:rPr>
        <w:t xml:space="preserve"> </w:t>
      </w:r>
      <w:r w:rsidR="00A016F4" w:rsidRPr="00E25D2D">
        <w:rPr>
          <w:rFonts w:ascii="Times New Roman" w:hAnsi="Times New Roman" w:cs="Times New Roman"/>
          <w:bCs/>
          <w:sz w:val="24"/>
          <w:szCs w:val="24"/>
        </w:rPr>
        <w:t>action to observe the instantaneous status of the</w:t>
      </w:r>
      <w:r w:rsidR="00A016F4" w:rsidRPr="00E25D2D">
        <w:rPr>
          <w:rFonts w:ascii="Times New Roman" w:hAnsi="Times New Roman" w:cs="Times New Roman"/>
          <w:bCs/>
          <w:i/>
          <w:iCs/>
          <w:sz w:val="24"/>
          <w:szCs w:val="24"/>
        </w:rPr>
        <w:t xml:space="preserve"> </w:t>
      </w:r>
      <w:r w:rsidR="00A016F4" w:rsidRPr="00E25D2D">
        <w:rPr>
          <w:rFonts w:ascii="Times New Roman" w:hAnsi="Times New Roman" w:cs="Times New Roman"/>
          <w:bCs/>
          <w:sz w:val="24"/>
          <w:szCs w:val="24"/>
        </w:rPr>
        <w:t xml:space="preserve">spectrum, spectrum measurement is </w:t>
      </w:r>
      <w:r w:rsidR="009F3BFB" w:rsidRPr="00E25D2D">
        <w:rPr>
          <w:rFonts w:ascii="Times New Roman" w:hAnsi="Times New Roman" w:cs="Times New Roman"/>
          <w:bCs/>
          <w:sz w:val="24"/>
          <w:szCs w:val="24"/>
        </w:rPr>
        <w:t>done</w:t>
      </w:r>
      <w:r w:rsidR="00A016F4" w:rsidRPr="00E25D2D">
        <w:rPr>
          <w:rFonts w:ascii="Times New Roman" w:hAnsi="Times New Roman" w:cs="Times New Roman"/>
          <w:bCs/>
          <w:sz w:val="24"/>
          <w:szCs w:val="24"/>
        </w:rPr>
        <w:t xml:space="preserve"> on a</w:t>
      </w:r>
      <w:r w:rsidR="00A016F4" w:rsidRPr="00E25D2D">
        <w:rPr>
          <w:rFonts w:ascii="Times New Roman" w:hAnsi="Times New Roman" w:cs="Times New Roman"/>
          <w:bCs/>
          <w:i/>
          <w:iCs/>
          <w:sz w:val="24"/>
          <w:szCs w:val="24"/>
        </w:rPr>
        <w:t xml:space="preserve"> </w:t>
      </w:r>
      <w:r w:rsidR="009F3BFB" w:rsidRPr="00E25D2D">
        <w:rPr>
          <w:rFonts w:ascii="Times New Roman" w:hAnsi="Times New Roman" w:cs="Times New Roman"/>
          <w:bCs/>
          <w:sz w:val="24"/>
          <w:szCs w:val="24"/>
        </w:rPr>
        <w:t>long-term basis (over a few months) to have</w:t>
      </w:r>
      <w:r w:rsidR="00A016F4" w:rsidRPr="00E25D2D">
        <w:rPr>
          <w:rFonts w:ascii="Times New Roman" w:hAnsi="Times New Roman" w:cs="Times New Roman"/>
          <w:bCs/>
          <w:i/>
          <w:iCs/>
          <w:sz w:val="24"/>
          <w:szCs w:val="24"/>
        </w:rPr>
        <w:t xml:space="preserve"> </w:t>
      </w:r>
      <w:r w:rsidR="00A016F4" w:rsidRPr="00E25D2D">
        <w:rPr>
          <w:rFonts w:ascii="Times New Roman" w:hAnsi="Times New Roman" w:cs="Times New Roman"/>
          <w:bCs/>
          <w:sz w:val="24"/>
          <w:szCs w:val="24"/>
        </w:rPr>
        <w:t xml:space="preserve">knowledge and </w:t>
      </w:r>
      <w:r w:rsidR="009F3BFB" w:rsidRPr="00E25D2D">
        <w:rPr>
          <w:rFonts w:ascii="Times New Roman" w:hAnsi="Times New Roman" w:cs="Times New Roman"/>
          <w:bCs/>
          <w:sz w:val="24"/>
          <w:szCs w:val="24"/>
        </w:rPr>
        <w:t>statistical data of PU</w:t>
      </w:r>
      <w:r w:rsidR="00A016F4" w:rsidRPr="00E25D2D">
        <w:rPr>
          <w:rFonts w:ascii="Times New Roman" w:hAnsi="Times New Roman" w:cs="Times New Roman"/>
          <w:bCs/>
          <w:sz w:val="24"/>
          <w:szCs w:val="24"/>
        </w:rPr>
        <w:t>s. This</w:t>
      </w:r>
      <w:r w:rsidR="00A016F4" w:rsidRPr="00E25D2D">
        <w:rPr>
          <w:rFonts w:ascii="Times New Roman" w:hAnsi="Times New Roman" w:cs="Times New Roman"/>
          <w:bCs/>
          <w:i/>
          <w:iCs/>
          <w:sz w:val="24"/>
          <w:szCs w:val="24"/>
        </w:rPr>
        <w:t xml:space="preserve"> </w:t>
      </w:r>
      <w:r w:rsidR="00A016F4" w:rsidRPr="00E25D2D">
        <w:rPr>
          <w:rFonts w:ascii="Times New Roman" w:hAnsi="Times New Roman" w:cs="Times New Roman"/>
          <w:bCs/>
          <w:sz w:val="24"/>
          <w:szCs w:val="24"/>
        </w:rPr>
        <w:t xml:space="preserve">information is </w:t>
      </w:r>
      <w:r w:rsidR="009F3BFB" w:rsidRPr="00E25D2D">
        <w:rPr>
          <w:rFonts w:ascii="Times New Roman" w:hAnsi="Times New Roman" w:cs="Times New Roman"/>
          <w:bCs/>
          <w:sz w:val="24"/>
          <w:szCs w:val="24"/>
        </w:rPr>
        <w:t>valuable for the SU</w:t>
      </w:r>
      <w:r w:rsidR="00A016F4" w:rsidRPr="00E25D2D">
        <w:rPr>
          <w:rFonts w:ascii="Times New Roman" w:hAnsi="Times New Roman" w:cs="Times New Roman"/>
          <w:bCs/>
          <w:sz w:val="24"/>
          <w:szCs w:val="24"/>
        </w:rPr>
        <w:t>s to determine</w:t>
      </w:r>
      <w:r w:rsidR="00A016F4" w:rsidRPr="00E25D2D">
        <w:rPr>
          <w:rFonts w:ascii="Times New Roman" w:hAnsi="Times New Roman" w:cs="Times New Roman"/>
          <w:bCs/>
          <w:i/>
          <w:iCs/>
          <w:sz w:val="24"/>
          <w:szCs w:val="24"/>
        </w:rPr>
        <w:t xml:space="preserve"> </w:t>
      </w:r>
      <w:r w:rsidR="00A016F4" w:rsidRPr="00E25D2D">
        <w:rPr>
          <w:rFonts w:ascii="Times New Roman" w:hAnsi="Times New Roman" w:cs="Times New Roman"/>
          <w:bCs/>
          <w:sz w:val="24"/>
          <w:szCs w:val="24"/>
        </w:rPr>
        <w:t xml:space="preserve">their </w:t>
      </w:r>
      <w:r w:rsidR="009F3BFB" w:rsidRPr="00E25D2D">
        <w:rPr>
          <w:rFonts w:ascii="Times New Roman" w:hAnsi="Times New Roman" w:cs="Times New Roman"/>
          <w:bCs/>
          <w:sz w:val="24"/>
          <w:szCs w:val="24"/>
        </w:rPr>
        <w:t>spectrum access scheme (</w:t>
      </w:r>
      <w:r w:rsidR="00A016F4" w:rsidRPr="00E25D2D">
        <w:rPr>
          <w:rFonts w:ascii="Times New Roman" w:hAnsi="Times New Roman" w:cs="Times New Roman"/>
          <w:bCs/>
          <w:sz w:val="24"/>
          <w:szCs w:val="24"/>
        </w:rPr>
        <w:t>access in a</w:t>
      </w:r>
      <w:r w:rsidR="00A016F4" w:rsidRPr="00E25D2D">
        <w:rPr>
          <w:rFonts w:ascii="Times New Roman" w:hAnsi="Times New Roman" w:cs="Times New Roman"/>
          <w:bCs/>
          <w:i/>
          <w:iCs/>
          <w:sz w:val="24"/>
          <w:szCs w:val="24"/>
        </w:rPr>
        <w:t xml:space="preserve"> </w:t>
      </w:r>
      <w:r w:rsidR="00A016F4" w:rsidRPr="00E25D2D">
        <w:rPr>
          <w:rFonts w:ascii="Times New Roman" w:hAnsi="Times New Roman" w:cs="Times New Roman"/>
          <w:bCs/>
          <w:sz w:val="24"/>
          <w:szCs w:val="24"/>
        </w:rPr>
        <w:t>particular time of the day to minimize interference to</w:t>
      </w:r>
      <w:r w:rsidR="00A016F4" w:rsidRPr="00E25D2D">
        <w:rPr>
          <w:rFonts w:ascii="Times New Roman" w:hAnsi="Times New Roman" w:cs="Times New Roman"/>
          <w:bCs/>
          <w:i/>
          <w:iCs/>
          <w:sz w:val="24"/>
          <w:szCs w:val="24"/>
        </w:rPr>
        <w:t xml:space="preserve"> </w:t>
      </w:r>
      <w:r w:rsidR="009F3BFB" w:rsidRPr="00E25D2D">
        <w:rPr>
          <w:rFonts w:ascii="Times New Roman" w:hAnsi="Times New Roman" w:cs="Times New Roman"/>
          <w:bCs/>
          <w:sz w:val="24"/>
          <w:szCs w:val="24"/>
        </w:rPr>
        <w:t>the PU</w:t>
      </w:r>
      <w:r w:rsidR="00A016F4" w:rsidRPr="00E25D2D">
        <w:rPr>
          <w:rFonts w:ascii="Times New Roman" w:hAnsi="Times New Roman" w:cs="Times New Roman"/>
          <w:bCs/>
          <w:sz w:val="24"/>
          <w:szCs w:val="24"/>
        </w:rPr>
        <w:t>s)</w:t>
      </w:r>
      <w:r w:rsidR="009F3BFB" w:rsidRPr="00E25D2D">
        <w:rPr>
          <w:rFonts w:ascii="Times New Roman" w:hAnsi="Times New Roman" w:cs="Times New Roman"/>
          <w:bCs/>
          <w:sz w:val="24"/>
          <w:szCs w:val="24"/>
        </w:rPr>
        <w:t xml:space="preserve"> </w:t>
      </w:r>
      <w:r w:rsidR="003402F3" w:rsidRPr="00E25D2D">
        <w:rPr>
          <w:rFonts w:ascii="Times New Roman" w:hAnsi="Times New Roman" w:cs="Times New Roman"/>
          <w:bCs/>
          <w:sz w:val="24"/>
          <w:szCs w:val="24"/>
        </w:rPr>
        <w:t>[</w:t>
      </w:r>
      <w:r w:rsidR="001C23DA" w:rsidRPr="00E25D2D">
        <w:rPr>
          <w:rFonts w:ascii="Times New Roman" w:hAnsi="Times New Roman" w:cs="Times New Roman"/>
          <w:bCs/>
          <w:sz w:val="24"/>
          <w:szCs w:val="24"/>
        </w:rPr>
        <w:t>78–84</w:t>
      </w:r>
      <w:r w:rsidR="009A485E" w:rsidRPr="00E25D2D">
        <w:rPr>
          <w:rFonts w:ascii="Times New Roman" w:hAnsi="Times New Roman" w:cs="Times New Roman"/>
          <w:bCs/>
          <w:sz w:val="24"/>
          <w:szCs w:val="24"/>
        </w:rPr>
        <w:t>]</w:t>
      </w:r>
      <w:r w:rsidR="00A016F4" w:rsidRPr="00E25D2D">
        <w:rPr>
          <w:rFonts w:ascii="Times New Roman" w:hAnsi="Times New Roman" w:cs="Times New Roman"/>
          <w:bCs/>
          <w:sz w:val="24"/>
          <w:szCs w:val="24"/>
        </w:rPr>
        <w:t>.</w:t>
      </w:r>
    </w:p>
    <w:p w14:paraId="55AD1A1E" w14:textId="77777777" w:rsidR="002404B1" w:rsidRPr="00E25D2D" w:rsidRDefault="00476424" w:rsidP="00E802A6">
      <w:pPr>
        <w:rPr>
          <w:rFonts w:ascii="Times New Roman" w:hAnsi="Times New Roman" w:cs="Times New Roman"/>
          <w:b/>
          <w:bCs/>
          <w:sz w:val="24"/>
          <w:szCs w:val="24"/>
        </w:rPr>
      </w:pPr>
      <w:r w:rsidRPr="00E25D2D">
        <w:rPr>
          <w:rFonts w:ascii="Times New Roman" w:hAnsi="Times New Roman" w:cs="Times New Roman"/>
          <w:b/>
          <w:bCs/>
          <w:sz w:val="24"/>
          <w:szCs w:val="24"/>
        </w:rPr>
        <w:lastRenderedPageBreak/>
        <w:t>7.2.2</w:t>
      </w:r>
      <w:r w:rsidRPr="00E25D2D">
        <w:rPr>
          <w:rFonts w:ascii="Times New Roman" w:hAnsi="Times New Roman" w:cs="Times New Roman"/>
          <w:b/>
          <w:bCs/>
          <w:sz w:val="24"/>
          <w:szCs w:val="24"/>
        </w:rPr>
        <w:tab/>
      </w:r>
      <w:r w:rsidR="00E802A6" w:rsidRPr="00E25D2D">
        <w:rPr>
          <w:rFonts w:ascii="Times New Roman" w:hAnsi="Times New Roman" w:cs="Times New Roman"/>
          <w:b/>
          <w:bCs/>
          <w:sz w:val="24"/>
          <w:szCs w:val="24"/>
        </w:rPr>
        <w:t>Waveform and modulation design for</w:t>
      </w:r>
      <w:r w:rsidR="0028697C" w:rsidRPr="00E25D2D">
        <w:rPr>
          <w:rFonts w:ascii="Times New Roman" w:hAnsi="Times New Roman" w:cs="Times New Roman"/>
          <w:b/>
          <w:bCs/>
          <w:sz w:val="24"/>
          <w:szCs w:val="24"/>
        </w:rPr>
        <w:t xml:space="preserve"> </w:t>
      </w:r>
      <w:r w:rsidR="00E802A6" w:rsidRPr="00E25D2D">
        <w:rPr>
          <w:rFonts w:ascii="Times New Roman" w:hAnsi="Times New Roman" w:cs="Times New Roman"/>
          <w:b/>
          <w:bCs/>
          <w:sz w:val="24"/>
          <w:szCs w:val="24"/>
        </w:rPr>
        <w:t>cognitive radios</w:t>
      </w:r>
      <w:r w:rsidR="0022080E" w:rsidRPr="00E25D2D">
        <w:rPr>
          <w:rFonts w:ascii="Times New Roman" w:hAnsi="Times New Roman" w:cs="Times New Roman"/>
          <w:b/>
          <w:bCs/>
          <w:sz w:val="24"/>
          <w:szCs w:val="24"/>
        </w:rPr>
        <w:br/>
      </w:r>
      <w:r w:rsidR="0022080E" w:rsidRPr="00E25D2D">
        <w:rPr>
          <w:rFonts w:ascii="Times New Roman" w:hAnsi="Times New Roman" w:cs="Times New Roman"/>
          <w:bCs/>
          <w:sz w:val="24"/>
          <w:szCs w:val="24"/>
        </w:rPr>
        <w:t>In other to</w:t>
      </w:r>
      <w:r w:rsidR="00E802A6" w:rsidRPr="00E25D2D">
        <w:rPr>
          <w:rFonts w:ascii="Times New Roman" w:hAnsi="Times New Roman" w:cs="Times New Roman"/>
          <w:bCs/>
          <w:sz w:val="24"/>
          <w:szCs w:val="24"/>
        </w:rPr>
        <w:t xml:space="preserve"> </w:t>
      </w:r>
      <w:r w:rsidR="0022080E" w:rsidRPr="00E25D2D">
        <w:rPr>
          <w:rFonts w:ascii="Times New Roman" w:hAnsi="Times New Roman" w:cs="Times New Roman"/>
          <w:bCs/>
          <w:sz w:val="24"/>
          <w:szCs w:val="24"/>
        </w:rPr>
        <w:t>reduce interference to PU</w:t>
      </w:r>
      <w:r w:rsidR="00E802A6" w:rsidRPr="00E25D2D">
        <w:rPr>
          <w:rFonts w:ascii="Times New Roman" w:hAnsi="Times New Roman" w:cs="Times New Roman"/>
          <w:bCs/>
          <w:sz w:val="24"/>
          <w:szCs w:val="24"/>
        </w:rPr>
        <w:t>s, the design</w:t>
      </w:r>
      <w:r w:rsidR="0028697C" w:rsidRPr="00E25D2D">
        <w:rPr>
          <w:rFonts w:ascii="Times New Roman" w:hAnsi="Times New Roman" w:cs="Times New Roman"/>
          <w:bCs/>
          <w:sz w:val="24"/>
          <w:szCs w:val="24"/>
        </w:rPr>
        <w:t xml:space="preserve"> </w:t>
      </w:r>
      <w:r w:rsidR="00E802A6" w:rsidRPr="00E25D2D">
        <w:rPr>
          <w:rFonts w:ascii="Times New Roman" w:hAnsi="Times New Roman" w:cs="Times New Roman"/>
          <w:bCs/>
          <w:sz w:val="24"/>
          <w:szCs w:val="24"/>
        </w:rPr>
        <w:t>of waveform and mod</w:t>
      </w:r>
      <w:r w:rsidR="0022080E" w:rsidRPr="00E25D2D">
        <w:rPr>
          <w:rFonts w:ascii="Times New Roman" w:hAnsi="Times New Roman" w:cs="Times New Roman"/>
          <w:bCs/>
          <w:sz w:val="24"/>
          <w:szCs w:val="24"/>
        </w:rPr>
        <w:t>ulation of signal from SU</w:t>
      </w:r>
      <w:r w:rsidR="00E802A6" w:rsidRPr="00E25D2D">
        <w:rPr>
          <w:rFonts w:ascii="Times New Roman" w:hAnsi="Times New Roman" w:cs="Times New Roman"/>
          <w:bCs/>
          <w:sz w:val="24"/>
          <w:szCs w:val="24"/>
        </w:rPr>
        <w:t>s can be opti</w:t>
      </w:r>
      <w:r w:rsidR="0022080E" w:rsidRPr="00E25D2D">
        <w:rPr>
          <w:rFonts w:ascii="Times New Roman" w:hAnsi="Times New Roman" w:cs="Times New Roman"/>
          <w:bCs/>
          <w:sz w:val="24"/>
          <w:szCs w:val="24"/>
        </w:rPr>
        <w:t>mized. E</w:t>
      </w:r>
      <w:r w:rsidR="00E802A6" w:rsidRPr="00E25D2D">
        <w:rPr>
          <w:rFonts w:ascii="Times New Roman" w:hAnsi="Times New Roman" w:cs="Times New Roman"/>
          <w:bCs/>
          <w:sz w:val="24"/>
          <w:szCs w:val="24"/>
        </w:rPr>
        <w:t>xample, in an underlay</w:t>
      </w:r>
      <w:r w:rsidR="0028697C" w:rsidRPr="00E25D2D">
        <w:rPr>
          <w:rFonts w:ascii="Times New Roman" w:hAnsi="Times New Roman" w:cs="Times New Roman"/>
          <w:bCs/>
          <w:sz w:val="24"/>
          <w:szCs w:val="24"/>
        </w:rPr>
        <w:t xml:space="preserve"> </w:t>
      </w:r>
      <w:r w:rsidR="00E802A6" w:rsidRPr="00E25D2D">
        <w:rPr>
          <w:rFonts w:ascii="Times New Roman" w:hAnsi="Times New Roman" w:cs="Times New Roman"/>
          <w:bCs/>
          <w:sz w:val="24"/>
          <w:szCs w:val="24"/>
        </w:rPr>
        <w:t xml:space="preserve">spectrum access </w:t>
      </w:r>
      <w:r w:rsidR="0022080E" w:rsidRPr="00E25D2D">
        <w:rPr>
          <w:rFonts w:ascii="Times New Roman" w:hAnsi="Times New Roman" w:cs="Times New Roman"/>
          <w:bCs/>
          <w:sz w:val="24"/>
          <w:szCs w:val="24"/>
        </w:rPr>
        <w:t>arrangement, the SU</w:t>
      </w:r>
      <w:r w:rsidR="00E802A6" w:rsidRPr="00E25D2D">
        <w:rPr>
          <w:rFonts w:ascii="Times New Roman" w:hAnsi="Times New Roman" w:cs="Times New Roman"/>
          <w:bCs/>
          <w:sz w:val="24"/>
          <w:szCs w:val="24"/>
        </w:rPr>
        <w:t xml:space="preserve"> can use</w:t>
      </w:r>
      <w:r w:rsidR="0028697C" w:rsidRPr="00E25D2D">
        <w:rPr>
          <w:rFonts w:ascii="Times New Roman" w:hAnsi="Times New Roman" w:cs="Times New Roman"/>
          <w:bCs/>
          <w:sz w:val="24"/>
          <w:szCs w:val="24"/>
        </w:rPr>
        <w:t xml:space="preserve"> </w:t>
      </w:r>
      <w:r w:rsidR="0022080E" w:rsidRPr="00E25D2D">
        <w:rPr>
          <w:rFonts w:ascii="Times New Roman" w:hAnsi="Times New Roman" w:cs="Times New Roman"/>
          <w:bCs/>
          <w:sz w:val="24"/>
          <w:szCs w:val="24"/>
        </w:rPr>
        <w:t xml:space="preserve">ultra-wideband </w:t>
      </w:r>
      <w:r w:rsidR="00E802A6" w:rsidRPr="00E25D2D">
        <w:rPr>
          <w:rFonts w:ascii="Times New Roman" w:hAnsi="Times New Roman" w:cs="Times New Roman"/>
          <w:bCs/>
          <w:sz w:val="24"/>
          <w:szCs w:val="24"/>
        </w:rPr>
        <w:t xml:space="preserve">transmission and </w:t>
      </w:r>
      <w:r w:rsidR="0022080E" w:rsidRPr="00E25D2D">
        <w:rPr>
          <w:rFonts w:ascii="Times New Roman" w:hAnsi="Times New Roman" w:cs="Times New Roman"/>
          <w:bCs/>
          <w:sz w:val="24"/>
          <w:szCs w:val="24"/>
        </w:rPr>
        <w:t>regulate</w:t>
      </w:r>
      <w:r w:rsidR="00E802A6" w:rsidRPr="00E25D2D">
        <w:rPr>
          <w:rFonts w:ascii="Times New Roman" w:hAnsi="Times New Roman" w:cs="Times New Roman"/>
          <w:bCs/>
          <w:sz w:val="24"/>
          <w:szCs w:val="24"/>
        </w:rPr>
        <w:t xml:space="preserve"> the pulse</w:t>
      </w:r>
      <w:r w:rsidR="0028697C" w:rsidRPr="00E25D2D">
        <w:rPr>
          <w:rFonts w:ascii="Times New Roman" w:hAnsi="Times New Roman" w:cs="Times New Roman"/>
          <w:bCs/>
          <w:sz w:val="24"/>
          <w:szCs w:val="24"/>
        </w:rPr>
        <w:t xml:space="preserve"> </w:t>
      </w:r>
      <w:r w:rsidR="00E802A6" w:rsidRPr="00E25D2D">
        <w:rPr>
          <w:rFonts w:ascii="Times New Roman" w:hAnsi="Times New Roman" w:cs="Times New Roman"/>
          <w:bCs/>
          <w:sz w:val="24"/>
          <w:szCs w:val="24"/>
        </w:rPr>
        <w:t>position and/or width to avoid interference to the narrowband</w:t>
      </w:r>
      <w:r w:rsidR="0028697C" w:rsidRPr="00E25D2D">
        <w:rPr>
          <w:rFonts w:ascii="Times New Roman" w:hAnsi="Times New Roman" w:cs="Times New Roman"/>
          <w:bCs/>
          <w:sz w:val="24"/>
          <w:szCs w:val="24"/>
        </w:rPr>
        <w:t xml:space="preserve"> </w:t>
      </w:r>
      <w:r w:rsidR="0022080E" w:rsidRPr="00E25D2D">
        <w:rPr>
          <w:rFonts w:ascii="Times New Roman" w:hAnsi="Times New Roman" w:cs="Times New Roman"/>
          <w:bCs/>
          <w:sz w:val="24"/>
          <w:szCs w:val="24"/>
        </w:rPr>
        <w:t>transmission of the PU</w:t>
      </w:r>
      <w:r w:rsidR="00E802A6" w:rsidRPr="00E25D2D">
        <w:rPr>
          <w:rFonts w:ascii="Times New Roman" w:hAnsi="Times New Roman" w:cs="Times New Roman"/>
          <w:bCs/>
          <w:sz w:val="24"/>
          <w:szCs w:val="24"/>
        </w:rPr>
        <w:t xml:space="preserve">s. </w:t>
      </w:r>
      <w:r w:rsidR="0022080E" w:rsidRPr="00E25D2D">
        <w:rPr>
          <w:rFonts w:ascii="Times New Roman" w:hAnsi="Times New Roman" w:cs="Times New Roman"/>
          <w:bCs/>
          <w:sz w:val="24"/>
          <w:szCs w:val="24"/>
        </w:rPr>
        <w:t>Likewise</w:t>
      </w:r>
      <w:r w:rsidR="00E802A6" w:rsidRPr="00E25D2D">
        <w:rPr>
          <w:rFonts w:ascii="Times New Roman" w:hAnsi="Times New Roman" w:cs="Times New Roman"/>
          <w:bCs/>
          <w:sz w:val="24"/>
          <w:szCs w:val="24"/>
        </w:rPr>
        <w:t>, in an</w:t>
      </w:r>
      <w:r w:rsidR="0028697C" w:rsidRPr="00E25D2D">
        <w:rPr>
          <w:rFonts w:ascii="Times New Roman" w:hAnsi="Times New Roman" w:cs="Times New Roman"/>
          <w:bCs/>
          <w:sz w:val="24"/>
          <w:szCs w:val="24"/>
        </w:rPr>
        <w:t xml:space="preserve"> </w:t>
      </w:r>
      <w:r w:rsidR="00E802A6" w:rsidRPr="00E25D2D">
        <w:rPr>
          <w:rFonts w:ascii="Times New Roman" w:hAnsi="Times New Roman" w:cs="Times New Roman"/>
          <w:bCs/>
          <w:sz w:val="24"/>
          <w:szCs w:val="24"/>
        </w:rPr>
        <w:t xml:space="preserve">overlay spectrum access </w:t>
      </w:r>
      <w:r w:rsidR="0022080E" w:rsidRPr="00E25D2D">
        <w:rPr>
          <w:rFonts w:ascii="Times New Roman" w:hAnsi="Times New Roman" w:cs="Times New Roman"/>
          <w:bCs/>
          <w:sz w:val="24"/>
          <w:szCs w:val="24"/>
        </w:rPr>
        <w:t>arrangement, the SU</w:t>
      </w:r>
      <w:r w:rsidR="00E802A6" w:rsidRPr="00E25D2D">
        <w:rPr>
          <w:rFonts w:ascii="Times New Roman" w:hAnsi="Times New Roman" w:cs="Times New Roman"/>
          <w:bCs/>
          <w:sz w:val="24"/>
          <w:szCs w:val="24"/>
        </w:rPr>
        <w:t xml:space="preserve"> adapts</w:t>
      </w:r>
      <w:r w:rsidR="0028697C" w:rsidRPr="00E25D2D">
        <w:rPr>
          <w:rFonts w:ascii="Times New Roman" w:hAnsi="Times New Roman" w:cs="Times New Roman"/>
          <w:bCs/>
          <w:sz w:val="24"/>
          <w:szCs w:val="24"/>
        </w:rPr>
        <w:t xml:space="preserve"> </w:t>
      </w:r>
      <w:r w:rsidR="00E802A6" w:rsidRPr="00E25D2D">
        <w:rPr>
          <w:rFonts w:ascii="Times New Roman" w:hAnsi="Times New Roman" w:cs="Times New Roman"/>
          <w:bCs/>
          <w:sz w:val="24"/>
          <w:szCs w:val="24"/>
        </w:rPr>
        <w:t>the multicarrier modulation for an orthogonal frequency</w:t>
      </w:r>
      <w:r w:rsidR="000E2F22" w:rsidRPr="00E25D2D">
        <w:rPr>
          <w:rFonts w:ascii="Times New Roman" w:hAnsi="Times New Roman" w:cs="Times New Roman"/>
          <w:bCs/>
          <w:sz w:val="24"/>
          <w:szCs w:val="24"/>
        </w:rPr>
        <w:t xml:space="preserve"> </w:t>
      </w:r>
      <w:r w:rsidR="00E802A6" w:rsidRPr="00E25D2D">
        <w:rPr>
          <w:rFonts w:ascii="Times New Roman" w:hAnsi="Times New Roman" w:cs="Times New Roman"/>
          <w:bCs/>
          <w:sz w:val="24"/>
          <w:szCs w:val="24"/>
        </w:rPr>
        <w:t>division</w:t>
      </w:r>
      <w:r w:rsidR="0028697C" w:rsidRPr="00E25D2D">
        <w:rPr>
          <w:rFonts w:ascii="Times New Roman" w:hAnsi="Times New Roman" w:cs="Times New Roman"/>
          <w:bCs/>
          <w:sz w:val="24"/>
          <w:szCs w:val="24"/>
        </w:rPr>
        <w:t xml:space="preserve"> </w:t>
      </w:r>
      <w:r w:rsidR="0022080E" w:rsidRPr="00E25D2D">
        <w:rPr>
          <w:rFonts w:ascii="Times New Roman" w:hAnsi="Times New Roman" w:cs="Times New Roman"/>
          <w:bCs/>
          <w:sz w:val="24"/>
          <w:szCs w:val="24"/>
        </w:rPr>
        <w:t xml:space="preserve">multiplexing (OFDM) </w:t>
      </w:r>
      <w:r w:rsidR="00E802A6" w:rsidRPr="00E25D2D">
        <w:rPr>
          <w:rFonts w:ascii="Times New Roman" w:hAnsi="Times New Roman" w:cs="Times New Roman"/>
          <w:bCs/>
          <w:sz w:val="24"/>
          <w:szCs w:val="24"/>
        </w:rPr>
        <w:t xml:space="preserve">based system to </w:t>
      </w:r>
      <w:r w:rsidR="0022080E" w:rsidRPr="00E25D2D">
        <w:rPr>
          <w:rFonts w:ascii="Times New Roman" w:hAnsi="Times New Roman" w:cs="Times New Roman"/>
          <w:bCs/>
          <w:sz w:val="24"/>
          <w:szCs w:val="24"/>
        </w:rPr>
        <w:t>reduce</w:t>
      </w:r>
      <w:r w:rsidR="0028697C" w:rsidRPr="00E25D2D">
        <w:rPr>
          <w:rFonts w:ascii="Times New Roman" w:hAnsi="Times New Roman" w:cs="Times New Roman"/>
          <w:bCs/>
          <w:sz w:val="24"/>
          <w:szCs w:val="24"/>
        </w:rPr>
        <w:t xml:space="preserve"> </w:t>
      </w:r>
      <w:r w:rsidR="00E802A6" w:rsidRPr="00E25D2D">
        <w:rPr>
          <w:rFonts w:ascii="Times New Roman" w:hAnsi="Times New Roman" w:cs="Times New Roman"/>
          <w:bCs/>
          <w:sz w:val="24"/>
          <w:szCs w:val="24"/>
        </w:rPr>
        <w:t>interference.</w:t>
      </w:r>
      <w:r w:rsidR="00026BD2" w:rsidRPr="00E25D2D">
        <w:rPr>
          <w:rFonts w:ascii="Times New Roman" w:hAnsi="Times New Roman" w:cs="Times New Roman"/>
          <w:bCs/>
          <w:sz w:val="24"/>
          <w:szCs w:val="24"/>
        </w:rPr>
        <w:t xml:space="preserve"> </w:t>
      </w:r>
      <w:r w:rsidR="00CF73A9" w:rsidRPr="00E25D2D">
        <w:rPr>
          <w:rFonts w:ascii="Times New Roman" w:hAnsi="Times New Roman" w:cs="Times New Roman"/>
          <w:bCs/>
          <w:sz w:val="24"/>
          <w:szCs w:val="24"/>
        </w:rPr>
        <w:t>[124</w:t>
      </w:r>
      <w:r w:rsidR="00026BD2" w:rsidRPr="00E25D2D">
        <w:rPr>
          <w:rFonts w:ascii="Times New Roman" w:hAnsi="Times New Roman" w:cs="Times New Roman"/>
          <w:bCs/>
          <w:sz w:val="24"/>
          <w:szCs w:val="24"/>
        </w:rPr>
        <w:t>–</w:t>
      </w:r>
      <w:r w:rsidR="00CF73A9" w:rsidRPr="00E25D2D">
        <w:rPr>
          <w:rFonts w:ascii="Times New Roman" w:hAnsi="Times New Roman" w:cs="Times New Roman"/>
          <w:bCs/>
          <w:sz w:val="24"/>
          <w:szCs w:val="24"/>
        </w:rPr>
        <w:t>126]</w:t>
      </w:r>
    </w:p>
    <w:p w14:paraId="6CCFDAB2" w14:textId="77777777" w:rsidR="00825F1F" w:rsidRPr="00E25D2D" w:rsidRDefault="00E303C4" w:rsidP="00825F1F">
      <w:pPr>
        <w:rPr>
          <w:rFonts w:ascii="Times New Roman" w:hAnsi="Times New Roman" w:cs="Times New Roman"/>
          <w:b/>
          <w:bCs/>
          <w:sz w:val="24"/>
          <w:szCs w:val="24"/>
        </w:rPr>
      </w:pPr>
      <w:r w:rsidRPr="00E25D2D">
        <w:rPr>
          <w:rFonts w:ascii="Times New Roman" w:hAnsi="Times New Roman" w:cs="Times New Roman"/>
          <w:b/>
          <w:bCs/>
          <w:sz w:val="24"/>
          <w:szCs w:val="24"/>
        </w:rPr>
        <w:t>7.2.3</w:t>
      </w:r>
      <w:r w:rsidRPr="00E25D2D">
        <w:rPr>
          <w:rFonts w:ascii="Times New Roman" w:hAnsi="Times New Roman" w:cs="Times New Roman"/>
          <w:b/>
          <w:bCs/>
          <w:sz w:val="24"/>
          <w:szCs w:val="24"/>
        </w:rPr>
        <w:tab/>
      </w:r>
      <w:r w:rsidR="00825F1F" w:rsidRPr="00E25D2D">
        <w:rPr>
          <w:rFonts w:ascii="Times New Roman" w:hAnsi="Times New Roman" w:cs="Times New Roman"/>
          <w:b/>
          <w:bCs/>
          <w:sz w:val="24"/>
          <w:szCs w:val="24"/>
        </w:rPr>
        <w:t>Multip</w:t>
      </w:r>
      <w:r w:rsidR="009227B0" w:rsidRPr="00E25D2D">
        <w:rPr>
          <w:rFonts w:ascii="Times New Roman" w:hAnsi="Times New Roman" w:cs="Times New Roman"/>
          <w:b/>
          <w:bCs/>
          <w:sz w:val="24"/>
          <w:szCs w:val="24"/>
        </w:rPr>
        <w:t>le</w:t>
      </w:r>
      <w:r w:rsidR="00196CBA" w:rsidRPr="00E25D2D">
        <w:rPr>
          <w:rFonts w:ascii="Times New Roman" w:hAnsi="Times New Roman" w:cs="Times New Roman"/>
          <w:b/>
          <w:bCs/>
          <w:sz w:val="24"/>
          <w:szCs w:val="24"/>
        </w:rPr>
        <w:t xml:space="preserve"> Access</w:t>
      </w:r>
      <w:r w:rsidR="00825F1F" w:rsidRPr="00E25D2D">
        <w:rPr>
          <w:rFonts w:ascii="Times New Roman" w:hAnsi="Times New Roman" w:cs="Times New Roman"/>
          <w:b/>
          <w:bCs/>
          <w:sz w:val="24"/>
          <w:szCs w:val="24"/>
        </w:rPr>
        <w:t xml:space="preserve">, Resource Allocation, </w:t>
      </w:r>
      <w:r w:rsidR="006847D4" w:rsidRPr="00E25D2D">
        <w:rPr>
          <w:rFonts w:ascii="Times New Roman" w:hAnsi="Times New Roman" w:cs="Times New Roman"/>
          <w:b/>
          <w:bCs/>
          <w:sz w:val="24"/>
          <w:szCs w:val="24"/>
        </w:rPr>
        <w:t>Power Control</w:t>
      </w:r>
      <w:r w:rsidR="00825F1F" w:rsidRPr="00E25D2D">
        <w:rPr>
          <w:rFonts w:ascii="Times New Roman" w:hAnsi="Times New Roman" w:cs="Times New Roman"/>
          <w:b/>
          <w:bCs/>
          <w:sz w:val="24"/>
          <w:szCs w:val="24"/>
        </w:rPr>
        <w:t xml:space="preserve"> and Spectrum Mobility </w:t>
      </w:r>
    </w:p>
    <w:p w14:paraId="7D05CAC8" w14:textId="77777777" w:rsidR="002404B1" w:rsidRPr="00E25D2D" w:rsidRDefault="00825F1F" w:rsidP="00825F1F">
      <w:pPr>
        <w:rPr>
          <w:rFonts w:ascii="Times New Roman" w:hAnsi="Times New Roman" w:cs="Times New Roman"/>
          <w:bCs/>
          <w:sz w:val="24"/>
          <w:szCs w:val="24"/>
        </w:rPr>
      </w:pPr>
      <w:r w:rsidRPr="00E25D2D">
        <w:rPr>
          <w:rFonts w:ascii="Times New Roman" w:hAnsi="Times New Roman" w:cs="Times New Roman"/>
          <w:bCs/>
          <w:sz w:val="24"/>
          <w:szCs w:val="24"/>
        </w:rPr>
        <w:t>In a spectru</w:t>
      </w:r>
      <w:r w:rsidR="00767C24" w:rsidRPr="00E25D2D">
        <w:rPr>
          <w:rFonts w:ascii="Times New Roman" w:hAnsi="Times New Roman" w:cs="Times New Roman"/>
          <w:bCs/>
          <w:sz w:val="24"/>
          <w:szCs w:val="24"/>
        </w:rPr>
        <w:t>m underlay scenario, the challenges</w:t>
      </w:r>
      <w:r w:rsidRPr="00E25D2D">
        <w:rPr>
          <w:rFonts w:ascii="Times New Roman" w:hAnsi="Times New Roman" w:cs="Times New Roman"/>
          <w:bCs/>
          <w:sz w:val="24"/>
          <w:szCs w:val="24"/>
        </w:rPr>
        <w:t xml:space="preserve"> of optimal</w:t>
      </w:r>
      <w:r w:rsidR="006847D4"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spect</w:t>
      </w:r>
      <w:r w:rsidR="00767C24" w:rsidRPr="00E25D2D">
        <w:rPr>
          <w:rFonts w:ascii="Times New Roman" w:hAnsi="Times New Roman" w:cs="Times New Roman"/>
          <w:bCs/>
          <w:sz w:val="24"/>
          <w:szCs w:val="24"/>
        </w:rPr>
        <w:t>rum sharing among SU</w:t>
      </w:r>
      <w:r w:rsidRPr="00E25D2D">
        <w:rPr>
          <w:rFonts w:ascii="Times New Roman" w:hAnsi="Times New Roman" w:cs="Times New Roman"/>
          <w:bCs/>
          <w:sz w:val="24"/>
          <w:szCs w:val="24"/>
        </w:rPr>
        <w:t xml:space="preserve">s can be </w:t>
      </w:r>
      <w:r w:rsidR="00767C24" w:rsidRPr="00E25D2D">
        <w:rPr>
          <w:rFonts w:ascii="Times New Roman" w:hAnsi="Times New Roman" w:cs="Times New Roman"/>
          <w:bCs/>
          <w:sz w:val="24"/>
          <w:szCs w:val="24"/>
        </w:rPr>
        <w:t>expressed</w:t>
      </w:r>
      <w:r w:rsidR="006847D4"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as an optimization problem with a</w:t>
      </w:r>
      <w:r w:rsidR="00767C24" w:rsidRPr="00E25D2D">
        <w:rPr>
          <w:rFonts w:ascii="Times New Roman" w:hAnsi="Times New Roman" w:cs="Times New Roman"/>
          <w:bCs/>
          <w:sz w:val="24"/>
          <w:szCs w:val="24"/>
        </w:rPr>
        <w:t>n</w:t>
      </w:r>
      <w:r w:rsidRPr="00E25D2D">
        <w:rPr>
          <w:rFonts w:ascii="Times New Roman" w:hAnsi="Times New Roman" w:cs="Times New Roman"/>
          <w:bCs/>
          <w:sz w:val="24"/>
          <w:szCs w:val="24"/>
        </w:rPr>
        <w:t xml:space="preserve"> </w:t>
      </w:r>
      <w:r w:rsidR="00767C24" w:rsidRPr="00E25D2D">
        <w:rPr>
          <w:rFonts w:ascii="Times New Roman" w:hAnsi="Times New Roman" w:cs="Times New Roman"/>
          <w:bCs/>
          <w:sz w:val="24"/>
          <w:szCs w:val="24"/>
        </w:rPr>
        <w:t>appropriate</w:t>
      </w:r>
      <w:r w:rsidRPr="00E25D2D">
        <w:rPr>
          <w:rFonts w:ascii="Times New Roman" w:hAnsi="Times New Roman" w:cs="Times New Roman"/>
          <w:bCs/>
          <w:sz w:val="24"/>
          <w:szCs w:val="24"/>
        </w:rPr>
        <w:t xml:space="preserve"> objective</w:t>
      </w:r>
      <w:r w:rsidR="006847D4"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function and a set of constraints that capture user fairness,</w:t>
      </w:r>
      <w:r w:rsidR="006847D4"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quality of</w:t>
      </w:r>
      <w:r w:rsidR="00767C24" w:rsidRPr="00E25D2D">
        <w:rPr>
          <w:rFonts w:ascii="Times New Roman" w:hAnsi="Times New Roman" w:cs="Times New Roman"/>
          <w:bCs/>
          <w:sz w:val="24"/>
          <w:szCs w:val="24"/>
        </w:rPr>
        <w:t xml:space="preserve"> service (QoS) of SU</w:t>
      </w:r>
      <w:r w:rsidRPr="00E25D2D">
        <w:rPr>
          <w:rFonts w:ascii="Times New Roman" w:hAnsi="Times New Roman" w:cs="Times New Roman"/>
          <w:bCs/>
          <w:sz w:val="24"/>
          <w:szCs w:val="24"/>
        </w:rPr>
        <w:t>s, and</w:t>
      </w:r>
      <w:r w:rsidR="006847D4"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 xml:space="preserve">interference constraints for </w:t>
      </w:r>
      <w:r w:rsidR="00767C24" w:rsidRPr="00E25D2D">
        <w:rPr>
          <w:rFonts w:ascii="Times New Roman" w:hAnsi="Times New Roman" w:cs="Times New Roman"/>
          <w:bCs/>
          <w:sz w:val="24"/>
          <w:szCs w:val="24"/>
        </w:rPr>
        <w:t>PUs.</w:t>
      </w:r>
    </w:p>
    <w:p w14:paraId="62415F0E" w14:textId="77777777" w:rsidR="00D00592" w:rsidRPr="00E25D2D" w:rsidRDefault="00F46C63" w:rsidP="00B0015D">
      <w:pPr>
        <w:jc w:val="both"/>
        <w:rPr>
          <w:rFonts w:ascii="Times New Roman" w:hAnsi="Times New Roman" w:cs="Times New Roman"/>
          <w:bCs/>
          <w:sz w:val="24"/>
          <w:szCs w:val="24"/>
        </w:rPr>
      </w:pPr>
      <w:r w:rsidRPr="00E25D2D">
        <w:rPr>
          <w:rFonts w:ascii="Times New Roman" w:hAnsi="Times New Roman" w:cs="Times New Roman"/>
          <w:bCs/>
          <w:sz w:val="24"/>
          <w:szCs w:val="24"/>
        </w:rPr>
        <w:t>Note that the</w:t>
      </w:r>
      <w:r w:rsidR="00D00592" w:rsidRPr="00E25D2D">
        <w:rPr>
          <w:rFonts w:ascii="Times New Roman" w:hAnsi="Times New Roman" w:cs="Times New Roman"/>
          <w:bCs/>
          <w:sz w:val="24"/>
          <w:szCs w:val="24"/>
        </w:rPr>
        <w:t xml:space="preserve"> optimization problem may not be </w:t>
      </w:r>
      <w:r w:rsidRPr="00E25D2D">
        <w:rPr>
          <w:rFonts w:ascii="Times New Roman" w:hAnsi="Times New Roman" w:cs="Times New Roman"/>
          <w:bCs/>
          <w:sz w:val="24"/>
          <w:szCs w:val="24"/>
        </w:rPr>
        <w:t>possible</w:t>
      </w:r>
      <w:r w:rsidR="00D00592" w:rsidRPr="00E25D2D">
        <w:rPr>
          <w:rFonts w:ascii="Times New Roman" w:hAnsi="Times New Roman" w:cs="Times New Roman"/>
          <w:bCs/>
          <w:sz w:val="24"/>
          <w:szCs w:val="24"/>
        </w:rPr>
        <w:t xml:space="preserve"> when its constraints are too stringent and/or the network load </w:t>
      </w:r>
      <w:r w:rsidRPr="00E25D2D">
        <w:rPr>
          <w:rFonts w:ascii="Times New Roman" w:hAnsi="Times New Roman" w:cs="Times New Roman"/>
          <w:bCs/>
          <w:sz w:val="24"/>
          <w:szCs w:val="24"/>
        </w:rPr>
        <w:t>is too high. If this arises</w:t>
      </w:r>
      <w:r w:rsidR="00D00592" w:rsidRPr="00E25D2D">
        <w:rPr>
          <w:rFonts w:ascii="Times New Roman" w:hAnsi="Times New Roman" w:cs="Times New Roman"/>
          <w:bCs/>
          <w:sz w:val="24"/>
          <w:szCs w:val="24"/>
        </w:rPr>
        <w:t>, an admission contr</w:t>
      </w:r>
      <w:r w:rsidR="00055785" w:rsidRPr="00E25D2D">
        <w:rPr>
          <w:rFonts w:ascii="Times New Roman" w:hAnsi="Times New Roman" w:cs="Times New Roman"/>
          <w:bCs/>
          <w:sz w:val="24"/>
          <w:szCs w:val="24"/>
        </w:rPr>
        <w:t>ol mechanism needs to be used</w:t>
      </w:r>
      <w:r w:rsidR="00D00592" w:rsidRPr="00E25D2D">
        <w:rPr>
          <w:rFonts w:ascii="Times New Roman" w:hAnsi="Times New Roman" w:cs="Times New Roman"/>
          <w:bCs/>
          <w:sz w:val="24"/>
          <w:szCs w:val="24"/>
        </w:rPr>
        <w:t xml:space="preserve"> to limit the number </w:t>
      </w:r>
      <w:r w:rsidRPr="00E25D2D">
        <w:rPr>
          <w:rFonts w:ascii="Times New Roman" w:hAnsi="Times New Roman" w:cs="Times New Roman"/>
          <w:bCs/>
          <w:sz w:val="24"/>
          <w:szCs w:val="24"/>
        </w:rPr>
        <w:t>of admitted SU</w:t>
      </w:r>
      <w:r w:rsidR="00D00592" w:rsidRPr="00E25D2D">
        <w:rPr>
          <w:rFonts w:ascii="Times New Roman" w:hAnsi="Times New Roman" w:cs="Times New Roman"/>
          <w:bCs/>
          <w:sz w:val="24"/>
          <w:szCs w:val="24"/>
        </w:rPr>
        <w:t xml:space="preserve">s. </w:t>
      </w:r>
      <w:r w:rsidR="006C1062" w:rsidRPr="00E25D2D">
        <w:rPr>
          <w:rFonts w:ascii="Times New Roman" w:hAnsi="Times New Roman" w:cs="Times New Roman"/>
          <w:bCs/>
          <w:sz w:val="24"/>
          <w:szCs w:val="24"/>
        </w:rPr>
        <w:t>At that point</w:t>
      </w:r>
      <w:r w:rsidR="00D00592" w:rsidRPr="00E25D2D">
        <w:rPr>
          <w:rFonts w:ascii="Times New Roman" w:hAnsi="Times New Roman" w:cs="Times New Roman"/>
          <w:bCs/>
          <w:sz w:val="24"/>
          <w:szCs w:val="24"/>
        </w:rPr>
        <w:t>, the power allocation fo</w:t>
      </w:r>
      <w:r w:rsidR="006C1062" w:rsidRPr="00E25D2D">
        <w:rPr>
          <w:rFonts w:ascii="Times New Roman" w:hAnsi="Times New Roman" w:cs="Times New Roman"/>
          <w:bCs/>
          <w:sz w:val="24"/>
          <w:szCs w:val="24"/>
        </w:rPr>
        <w:t>r the set of admitted SU</w:t>
      </w:r>
      <w:r w:rsidR="00D00592" w:rsidRPr="00E25D2D">
        <w:rPr>
          <w:rFonts w:ascii="Times New Roman" w:hAnsi="Times New Roman" w:cs="Times New Roman"/>
          <w:bCs/>
          <w:sz w:val="24"/>
          <w:szCs w:val="24"/>
        </w:rPr>
        <w:t xml:space="preserve">s can be </w:t>
      </w:r>
      <w:r w:rsidR="006C1062" w:rsidRPr="00E25D2D">
        <w:rPr>
          <w:rFonts w:ascii="Times New Roman" w:hAnsi="Times New Roman" w:cs="Times New Roman"/>
          <w:bCs/>
          <w:sz w:val="24"/>
          <w:szCs w:val="24"/>
        </w:rPr>
        <w:t>done</w:t>
      </w:r>
      <w:r w:rsidR="00D00592" w:rsidRPr="00E25D2D">
        <w:rPr>
          <w:rFonts w:ascii="Times New Roman" w:hAnsi="Times New Roman" w:cs="Times New Roman"/>
          <w:bCs/>
          <w:sz w:val="24"/>
          <w:szCs w:val="24"/>
        </w:rPr>
        <w:t xml:space="preserve">. Using this </w:t>
      </w:r>
      <w:r w:rsidR="006C1062" w:rsidRPr="00E25D2D">
        <w:rPr>
          <w:rFonts w:ascii="Times New Roman" w:hAnsi="Times New Roman" w:cs="Times New Roman"/>
          <w:bCs/>
          <w:sz w:val="24"/>
          <w:szCs w:val="24"/>
        </w:rPr>
        <w:t>background</w:t>
      </w:r>
      <w:r w:rsidR="00D00592" w:rsidRPr="00E25D2D">
        <w:rPr>
          <w:rFonts w:ascii="Times New Roman" w:hAnsi="Times New Roman" w:cs="Times New Roman"/>
          <w:bCs/>
          <w:sz w:val="24"/>
          <w:szCs w:val="24"/>
        </w:rPr>
        <w:t xml:space="preserve">, in </w:t>
      </w:r>
      <w:r w:rsidR="00F347D6" w:rsidRPr="00E25D2D">
        <w:rPr>
          <w:rFonts w:ascii="Times New Roman" w:hAnsi="Times New Roman" w:cs="Times New Roman"/>
          <w:bCs/>
          <w:sz w:val="24"/>
          <w:szCs w:val="24"/>
        </w:rPr>
        <w:t>[99</w:t>
      </w:r>
      <w:r w:rsidR="00D00592" w:rsidRPr="00E25D2D">
        <w:rPr>
          <w:rFonts w:ascii="Times New Roman" w:hAnsi="Times New Roman" w:cs="Times New Roman"/>
          <w:bCs/>
          <w:sz w:val="24"/>
          <w:szCs w:val="24"/>
        </w:rPr>
        <w:t xml:space="preserve">], a solution approach was </w:t>
      </w:r>
      <w:r w:rsidR="006C1062" w:rsidRPr="00E25D2D">
        <w:rPr>
          <w:rFonts w:ascii="Times New Roman" w:hAnsi="Times New Roman" w:cs="Times New Roman"/>
          <w:bCs/>
          <w:sz w:val="24"/>
          <w:szCs w:val="24"/>
        </w:rPr>
        <w:t>suggested</w:t>
      </w:r>
      <w:r w:rsidR="00D00592" w:rsidRPr="00E25D2D">
        <w:rPr>
          <w:rFonts w:ascii="Times New Roman" w:hAnsi="Times New Roman" w:cs="Times New Roman"/>
          <w:bCs/>
          <w:sz w:val="24"/>
          <w:szCs w:val="24"/>
        </w:rPr>
        <w:t xml:space="preserve"> for the joint admission control and power allocation </w:t>
      </w:r>
      <w:r w:rsidR="006C1062" w:rsidRPr="00E25D2D">
        <w:rPr>
          <w:rFonts w:ascii="Times New Roman" w:hAnsi="Times New Roman" w:cs="Times New Roman"/>
          <w:bCs/>
          <w:sz w:val="24"/>
          <w:szCs w:val="24"/>
        </w:rPr>
        <w:t>problem for SU</w:t>
      </w:r>
      <w:r w:rsidR="00D00592" w:rsidRPr="00E25D2D">
        <w:rPr>
          <w:rFonts w:ascii="Times New Roman" w:hAnsi="Times New Roman" w:cs="Times New Roman"/>
          <w:bCs/>
          <w:sz w:val="24"/>
          <w:szCs w:val="24"/>
        </w:rPr>
        <w:t xml:space="preserve">s to achieve fairness among </w:t>
      </w:r>
      <w:r w:rsidR="006C1062" w:rsidRPr="00E25D2D">
        <w:rPr>
          <w:rFonts w:ascii="Times New Roman" w:hAnsi="Times New Roman" w:cs="Times New Roman"/>
          <w:bCs/>
          <w:sz w:val="24"/>
          <w:szCs w:val="24"/>
        </w:rPr>
        <w:t>them, if</w:t>
      </w:r>
      <w:r w:rsidR="00D00592" w:rsidRPr="00E25D2D">
        <w:rPr>
          <w:rFonts w:ascii="Times New Roman" w:hAnsi="Times New Roman" w:cs="Times New Roman"/>
          <w:bCs/>
          <w:sz w:val="24"/>
          <w:szCs w:val="24"/>
        </w:rPr>
        <w:t xml:space="preserve"> CDMA technology at the PHY. To </w:t>
      </w:r>
      <w:r w:rsidR="00171113" w:rsidRPr="00E25D2D">
        <w:rPr>
          <w:rFonts w:ascii="Times New Roman" w:hAnsi="Times New Roman" w:cs="Times New Roman"/>
          <w:bCs/>
          <w:sz w:val="24"/>
          <w:szCs w:val="24"/>
        </w:rPr>
        <w:t>acquire</w:t>
      </w:r>
      <w:r w:rsidR="00D00592" w:rsidRPr="00E25D2D">
        <w:rPr>
          <w:rFonts w:ascii="Times New Roman" w:hAnsi="Times New Roman" w:cs="Times New Roman"/>
          <w:bCs/>
          <w:sz w:val="24"/>
          <w:szCs w:val="24"/>
        </w:rPr>
        <w:t xml:space="preserve"> the power allocation solutions, the instantaneous channel gains </w:t>
      </w:r>
      <w:r w:rsidR="00171113" w:rsidRPr="00E25D2D">
        <w:rPr>
          <w:rFonts w:ascii="Times New Roman" w:hAnsi="Times New Roman" w:cs="Times New Roman"/>
          <w:bCs/>
          <w:sz w:val="24"/>
          <w:szCs w:val="24"/>
        </w:rPr>
        <w:t>among SU</w:t>
      </w:r>
      <w:r w:rsidR="00D00592" w:rsidRPr="00E25D2D">
        <w:rPr>
          <w:rFonts w:ascii="Times New Roman" w:hAnsi="Times New Roman" w:cs="Times New Roman"/>
          <w:bCs/>
          <w:sz w:val="24"/>
          <w:szCs w:val="24"/>
        </w:rPr>
        <w:t>s and interference from secondary transmitters</w:t>
      </w:r>
      <w:r w:rsidR="00171113" w:rsidRPr="00E25D2D">
        <w:rPr>
          <w:rFonts w:ascii="Times New Roman" w:hAnsi="Times New Roman" w:cs="Times New Roman"/>
          <w:bCs/>
          <w:sz w:val="24"/>
          <w:szCs w:val="24"/>
        </w:rPr>
        <w:t xml:space="preserve"> (STs)</w:t>
      </w:r>
      <w:r w:rsidR="00D00592" w:rsidRPr="00E25D2D">
        <w:rPr>
          <w:rFonts w:ascii="Times New Roman" w:hAnsi="Times New Roman" w:cs="Times New Roman"/>
          <w:bCs/>
          <w:sz w:val="24"/>
          <w:szCs w:val="24"/>
        </w:rPr>
        <w:t xml:space="preserve"> to primary receivers</w:t>
      </w:r>
      <w:r w:rsidR="00171113" w:rsidRPr="00E25D2D">
        <w:rPr>
          <w:rFonts w:ascii="Times New Roman" w:hAnsi="Times New Roman" w:cs="Times New Roman"/>
          <w:bCs/>
          <w:sz w:val="24"/>
          <w:szCs w:val="24"/>
        </w:rPr>
        <w:t xml:space="preserve"> (PRs)</w:t>
      </w:r>
      <w:r w:rsidR="00D00592" w:rsidRPr="00E25D2D">
        <w:rPr>
          <w:rFonts w:ascii="Times New Roman" w:hAnsi="Times New Roman" w:cs="Times New Roman"/>
          <w:bCs/>
          <w:sz w:val="24"/>
          <w:szCs w:val="24"/>
        </w:rPr>
        <w:t xml:space="preserve"> need to be estimated. In a practical scenario where only estimates of the average channel gains are available, the power allocations for the </w:t>
      </w:r>
      <w:r w:rsidR="00171113" w:rsidRPr="00E25D2D">
        <w:rPr>
          <w:rFonts w:ascii="Times New Roman" w:hAnsi="Times New Roman" w:cs="Times New Roman"/>
          <w:bCs/>
          <w:sz w:val="24"/>
          <w:szCs w:val="24"/>
        </w:rPr>
        <w:t>STs need to be done</w:t>
      </w:r>
      <w:r w:rsidR="00D00592" w:rsidRPr="00E25D2D">
        <w:rPr>
          <w:rFonts w:ascii="Times New Roman" w:hAnsi="Times New Roman" w:cs="Times New Roman"/>
          <w:bCs/>
          <w:sz w:val="24"/>
          <w:szCs w:val="24"/>
        </w:rPr>
        <w:t xml:space="preserve"> in a conservative </w:t>
      </w:r>
      <w:r w:rsidR="00171113" w:rsidRPr="00E25D2D">
        <w:rPr>
          <w:rFonts w:ascii="Times New Roman" w:hAnsi="Times New Roman" w:cs="Times New Roman"/>
          <w:bCs/>
          <w:sz w:val="24"/>
          <w:szCs w:val="24"/>
        </w:rPr>
        <w:t>manner</w:t>
      </w:r>
      <w:r w:rsidR="00D00592" w:rsidRPr="00E25D2D">
        <w:rPr>
          <w:rFonts w:ascii="Times New Roman" w:hAnsi="Times New Roman" w:cs="Times New Roman"/>
          <w:bCs/>
          <w:sz w:val="24"/>
          <w:szCs w:val="24"/>
        </w:rPr>
        <w:t xml:space="preserve"> to </w:t>
      </w:r>
      <w:r w:rsidR="00171113" w:rsidRPr="00E25D2D">
        <w:rPr>
          <w:rFonts w:ascii="Times New Roman" w:hAnsi="Times New Roman" w:cs="Times New Roman"/>
          <w:bCs/>
          <w:sz w:val="24"/>
          <w:szCs w:val="24"/>
        </w:rPr>
        <w:t>fulfill</w:t>
      </w:r>
      <w:r w:rsidR="00D00592" w:rsidRPr="00E25D2D">
        <w:rPr>
          <w:rFonts w:ascii="Times New Roman" w:hAnsi="Times New Roman" w:cs="Times New Roman"/>
          <w:bCs/>
          <w:sz w:val="24"/>
          <w:szCs w:val="24"/>
        </w:rPr>
        <w:t xml:space="preserve"> the target interference constraint violation p</w:t>
      </w:r>
      <w:r w:rsidR="00171113" w:rsidRPr="00E25D2D">
        <w:rPr>
          <w:rFonts w:ascii="Times New Roman" w:hAnsi="Times New Roman" w:cs="Times New Roman"/>
          <w:bCs/>
          <w:sz w:val="24"/>
          <w:szCs w:val="24"/>
        </w:rPr>
        <w:t>robability for PRs</w:t>
      </w:r>
      <w:r w:rsidR="00D00592" w:rsidRPr="00E25D2D">
        <w:rPr>
          <w:rFonts w:ascii="Times New Roman" w:hAnsi="Times New Roman" w:cs="Times New Roman"/>
          <w:bCs/>
          <w:sz w:val="24"/>
          <w:szCs w:val="24"/>
        </w:rPr>
        <w:t xml:space="preserve"> </w:t>
      </w:r>
      <w:r w:rsidR="00455D59" w:rsidRPr="00E25D2D">
        <w:rPr>
          <w:rFonts w:ascii="Times New Roman" w:hAnsi="Times New Roman" w:cs="Times New Roman"/>
          <w:bCs/>
          <w:sz w:val="24"/>
          <w:szCs w:val="24"/>
        </w:rPr>
        <w:t>[101</w:t>
      </w:r>
      <w:r w:rsidR="00D00592" w:rsidRPr="00E25D2D">
        <w:rPr>
          <w:rFonts w:ascii="Times New Roman" w:hAnsi="Times New Roman" w:cs="Times New Roman"/>
          <w:bCs/>
          <w:sz w:val="24"/>
          <w:szCs w:val="24"/>
        </w:rPr>
        <w:t xml:space="preserve">]. </w:t>
      </w:r>
      <w:r w:rsidR="003A272D" w:rsidRPr="00E25D2D">
        <w:rPr>
          <w:rFonts w:ascii="Times New Roman" w:hAnsi="Times New Roman" w:cs="Times New Roman"/>
          <w:bCs/>
          <w:sz w:val="24"/>
          <w:szCs w:val="24"/>
        </w:rPr>
        <w:t>The challenge</w:t>
      </w:r>
      <w:r w:rsidR="00D00592" w:rsidRPr="00E25D2D">
        <w:rPr>
          <w:rFonts w:ascii="Times New Roman" w:hAnsi="Times New Roman" w:cs="Times New Roman"/>
          <w:bCs/>
          <w:sz w:val="24"/>
          <w:szCs w:val="24"/>
        </w:rPr>
        <w:t xml:space="preserve"> of sum-rate maximiz</w:t>
      </w:r>
      <w:r w:rsidR="003A272D" w:rsidRPr="00E25D2D">
        <w:rPr>
          <w:rFonts w:ascii="Times New Roman" w:hAnsi="Times New Roman" w:cs="Times New Roman"/>
          <w:bCs/>
          <w:sz w:val="24"/>
          <w:szCs w:val="24"/>
        </w:rPr>
        <w:t>ation for ST</w:t>
      </w:r>
      <w:r w:rsidR="002B1253" w:rsidRPr="00E25D2D">
        <w:rPr>
          <w:rFonts w:ascii="Times New Roman" w:hAnsi="Times New Roman" w:cs="Times New Roman"/>
          <w:bCs/>
          <w:sz w:val="24"/>
          <w:szCs w:val="24"/>
        </w:rPr>
        <w:t>s</w:t>
      </w:r>
      <w:r w:rsidR="00D00592" w:rsidRPr="00E25D2D">
        <w:rPr>
          <w:rFonts w:ascii="Times New Roman" w:hAnsi="Times New Roman" w:cs="Times New Roman"/>
          <w:bCs/>
          <w:sz w:val="24"/>
          <w:szCs w:val="24"/>
        </w:rPr>
        <w:t xml:space="preserve"> under joint beam forming and power allocation in a </w:t>
      </w:r>
      <w:smartTag w:uri="urn:schemas-microsoft-com:office:smarttags" w:element="stockticker">
        <w:r w:rsidR="00D00592" w:rsidRPr="00E25D2D">
          <w:rPr>
            <w:rFonts w:ascii="Times New Roman" w:hAnsi="Times New Roman" w:cs="Times New Roman"/>
            <w:bCs/>
            <w:sz w:val="24"/>
            <w:szCs w:val="24"/>
          </w:rPr>
          <w:t>CRN</w:t>
        </w:r>
      </w:smartTag>
      <w:r w:rsidR="00D00592" w:rsidRPr="00E25D2D">
        <w:rPr>
          <w:rFonts w:ascii="Times New Roman" w:hAnsi="Times New Roman" w:cs="Times New Roman"/>
          <w:bCs/>
          <w:sz w:val="24"/>
          <w:szCs w:val="24"/>
        </w:rPr>
        <w:t xml:space="preserve"> with</w:t>
      </w:r>
      <w:r w:rsidR="002B1253" w:rsidRPr="00E25D2D">
        <w:rPr>
          <w:rFonts w:ascii="Times New Roman" w:hAnsi="Times New Roman" w:cs="Times New Roman"/>
          <w:bCs/>
          <w:sz w:val="24"/>
          <w:szCs w:val="24"/>
        </w:rPr>
        <w:t xml:space="preserve"> multiple STs and PRs</w:t>
      </w:r>
      <w:r w:rsidR="00D00592" w:rsidRPr="00E25D2D">
        <w:rPr>
          <w:rFonts w:ascii="Times New Roman" w:hAnsi="Times New Roman" w:cs="Times New Roman"/>
          <w:bCs/>
          <w:sz w:val="24"/>
          <w:szCs w:val="24"/>
        </w:rPr>
        <w:t xml:space="preserve"> (each with one antenna) was investigated in [</w:t>
      </w:r>
      <w:r w:rsidR="00455D59" w:rsidRPr="00E25D2D">
        <w:rPr>
          <w:rFonts w:ascii="Times New Roman" w:hAnsi="Times New Roman" w:cs="Times New Roman"/>
          <w:bCs/>
          <w:sz w:val="24"/>
          <w:szCs w:val="24"/>
        </w:rPr>
        <w:t>102</w:t>
      </w:r>
      <w:r w:rsidR="00D00592" w:rsidRPr="00E25D2D">
        <w:rPr>
          <w:rFonts w:ascii="Times New Roman" w:hAnsi="Times New Roman" w:cs="Times New Roman"/>
          <w:bCs/>
          <w:sz w:val="24"/>
          <w:szCs w:val="24"/>
        </w:rPr>
        <w:t>].</w:t>
      </w:r>
      <w:r w:rsidR="001935B4" w:rsidRPr="00E25D2D">
        <w:rPr>
          <w:rFonts w:ascii="Times New Roman" w:hAnsi="Times New Roman" w:cs="Times New Roman"/>
          <w:bCs/>
          <w:sz w:val="24"/>
          <w:szCs w:val="24"/>
        </w:rPr>
        <w:t xml:space="preserve"> A </w:t>
      </w:r>
      <w:r w:rsidR="0065322F" w:rsidRPr="00E25D2D">
        <w:rPr>
          <w:rFonts w:ascii="Times New Roman" w:hAnsi="Times New Roman" w:cs="Times New Roman"/>
          <w:bCs/>
          <w:sz w:val="24"/>
          <w:szCs w:val="24"/>
        </w:rPr>
        <w:t>review</w:t>
      </w:r>
      <w:r w:rsidR="001935B4" w:rsidRPr="00E25D2D">
        <w:rPr>
          <w:rFonts w:ascii="Times New Roman" w:hAnsi="Times New Roman" w:cs="Times New Roman"/>
          <w:bCs/>
          <w:sz w:val="24"/>
          <w:szCs w:val="24"/>
        </w:rPr>
        <w:t xml:space="preserve"> on dynamic resource allocation </w:t>
      </w:r>
      <w:r w:rsidR="0065322F" w:rsidRPr="00E25D2D">
        <w:rPr>
          <w:rFonts w:ascii="Times New Roman" w:hAnsi="Times New Roman" w:cs="Times New Roman"/>
          <w:bCs/>
          <w:sz w:val="24"/>
          <w:szCs w:val="24"/>
        </w:rPr>
        <w:t>arrangements</w:t>
      </w:r>
      <w:r w:rsidR="001935B4" w:rsidRPr="00E25D2D">
        <w:rPr>
          <w:rFonts w:ascii="Times New Roman" w:hAnsi="Times New Roman" w:cs="Times New Roman"/>
          <w:bCs/>
          <w:sz w:val="24"/>
          <w:szCs w:val="24"/>
        </w:rPr>
        <w:t xml:space="preserve"> for CR systems with the inte</w:t>
      </w:r>
      <w:r w:rsidR="0065322F" w:rsidRPr="00E25D2D">
        <w:rPr>
          <w:rFonts w:ascii="Times New Roman" w:hAnsi="Times New Roman" w:cs="Times New Roman"/>
          <w:bCs/>
          <w:sz w:val="24"/>
          <w:szCs w:val="24"/>
        </w:rPr>
        <w:t>rference temperature based spectrum sharing model is</w:t>
      </w:r>
      <w:r w:rsidR="001935B4" w:rsidRPr="00E25D2D">
        <w:rPr>
          <w:rFonts w:ascii="Times New Roman" w:hAnsi="Times New Roman" w:cs="Times New Roman"/>
          <w:bCs/>
          <w:sz w:val="24"/>
          <w:szCs w:val="24"/>
        </w:rPr>
        <w:t xml:space="preserve"> found in </w:t>
      </w:r>
      <w:r w:rsidR="00A026F6" w:rsidRPr="00E25D2D">
        <w:rPr>
          <w:rFonts w:ascii="Times New Roman" w:hAnsi="Times New Roman" w:cs="Times New Roman"/>
          <w:bCs/>
          <w:sz w:val="24"/>
          <w:szCs w:val="24"/>
        </w:rPr>
        <w:t>[103</w:t>
      </w:r>
      <w:r w:rsidR="001935B4" w:rsidRPr="00E25D2D">
        <w:rPr>
          <w:rFonts w:ascii="Times New Roman" w:hAnsi="Times New Roman" w:cs="Times New Roman"/>
          <w:bCs/>
          <w:sz w:val="24"/>
          <w:szCs w:val="24"/>
        </w:rPr>
        <w:t xml:space="preserve">]. To maximize </w:t>
      </w:r>
      <w:r w:rsidR="0065322F" w:rsidRPr="00E25D2D">
        <w:rPr>
          <w:rFonts w:ascii="Times New Roman" w:hAnsi="Times New Roman" w:cs="Times New Roman"/>
          <w:bCs/>
          <w:sz w:val="24"/>
          <w:szCs w:val="24"/>
        </w:rPr>
        <w:t>the secondary network</w:t>
      </w:r>
      <w:r w:rsidR="001935B4" w:rsidRPr="00E25D2D">
        <w:rPr>
          <w:rFonts w:ascii="Times New Roman" w:hAnsi="Times New Roman" w:cs="Times New Roman"/>
          <w:bCs/>
          <w:sz w:val="24"/>
          <w:szCs w:val="24"/>
        </w:rPr>
        <w:t xml:space="preserve"> </w:t>
      </w:r>
      <w:r w:rsidR="0065322F" w:rsidRPr="00E25D2D">
        <w:rPr>
          <w:rFonts w:ascii="Times New Roman" w:hAnsi="Times New Roman" w:cs="Times New Roman"/>
          <w:bCs/>
          <w:sz w:val="24"/>
          <w:szCs w:val="24"/>
        </w:rPr>
        <w:t>output</w:t>
      </w:r>
      <w:r w:rsidR="001935B4" w:rsidRPr="00E25D2D">
        <w:rPr>
          <w:rFonts w:ascii="Times New Roman" w:hAnsi="Times New Roman" w:cs="Times New Roman"/>
          <w:bCs/>
          <w:sz w:val="24"/>
          <w:szCs w:val="24"/>
        </w:rPr>
        <w:t xml:space="preserve">, the transmission power, bit rate, bandwidth, and antenna beam can be dynamically allocated </w:t>
      </w:r>
      <w:r w:rsidR="0065322F" w:rsidRPr="00E25D2D">
        <w:rPr>
          <w:rFonts w:ascii="Times New Roman" w:hAnsi="Times New Roman" w:cs="Times New Roman"/>
          <w:bCs/>
          <w:sz w:val="24"/>
          <w:szCs w:val="24"/>
        </w:rPr>
        <w:t>in accordance with</w:t>
      </w:r>
      <w:r w:rsidR="001935B4" w:rsidRPr="00E25D2D">
        <w:rPr>
          <w:rFonts w:ascii="Times New Roman" w:hAnsi="Times New Roman" w:cs="Times New Roman"/>
          <w:bCs/>
          <w:sz w:val="24"/>
          <w:szCs w:val="24"/>
        </w:rPr>
        <w:t xml:space="preserve"> the available CSI of the primary and secondary networks. </w:t>
      </w:r>
      <w:r w:rsidR="000D4480" w:rsidRPr="00E25D2D">
        <w:rPr>
          <w:rFonts w:ascii="Times New Roman" w:hAnsi="Times New Roman" w:cs="Times New Roman"/>
          <w:bCs/>
          <w:sz w:val="24"/>
          <w:szCs w:val="24"/>
        </w:rPr>
        <w:t>Several new and challenging issues</w:t>
      </w:r>
      <w:r w:rsidR="001935B4" w:rsidRPr="00E25D2D">
        <w:rPr>
          <w:rFonts w:ascii="Times New Roman" w:hAnsi="Times New Roman" w:cs="Times New Roman"/>
          <w:bCs/>
          <w:sz w:val="24"/>
          <w:szCs w:val="24"/>
        </w:rPr>
        <w:t xml:space="preserve"> regarding the design of CR systems were formulated, and some of the corresponding solutions were shown to be </w:t>
      </w:r>
      <w:r w:rsidR="00B9035C" w:rsidRPr="00E25D2D">
        <w:rPr>
          <w:rFonts w:ascii="Times New Roman" w:hAnsi="Times New Roman" w:cs="Times New Roman"/>
          <w:bCs/>
          <w:sz w:val="24"/>
          <w:szCs w:val="24"/>
        </w:rPr>
        <w:t>accessible</w:t>
      </w:r>
      <w:r w:rsidR="001935B4" w:rsidRPr="00E25D2D">
        <w:rPr>
          <w:rFonts w:ascii="Times New Roman" w:hAnsi="Times New Roman" w:cs="Times New Roman"/>
          <w:bCs/>
          <w:sz w:val="24"/>
          <w:szCs w:val="24"/>
        </w:rPr>
        <w:t xml:space="preserve"> by restructuring some classic results known for traditional (non-CR) wireless networks.</w:t>
      </w:r>
      <w:r w:rsidR="00B0015D" w:rsidRPr="00E25D2D">
        <w:rPr>
          <w:rFonts w:ascii="Times New Roman" w:hAnsi="Times New Roman" w:cs="Times New Roman"/>
          <w:bCs/>
          <w:sz w:val="24"/>
          <w:szCs w:val="24"/>
        </w:rPr>
        <w:t xml:space="preserve"> </w:t>
      </w:r>
    </w:p>
    <w:p w14:paraId="00E8746E" w14:textId="77777777" w:rsidR="008C7E3B" w:rsidRPr="00E25D2D" w:rsidRDefault="00AE3475" w:rsidP="008C7E3B">
      <w:pPr>
        <w:rPr>
          <w:rFonts w:ascii="Times New Roman" w:hAnsi="Times New Roman" w:cs="Times New Roman"/>
          <w:b/>
          <w:bCs/>
          <w:sz w:val="24"/>
          <w:szCs w:val="24"/>
        </w:rPr>
      </w:pPr>
      <w:r w:rsidRPr="00E25D2D">
        <w:rPr>
          <w:rFonts w:ascii="Times New Roman" w:hAnsi="Times New Roman" w:cs="Times New Roman"/>
          <w:b/>
          <w:bCs/>
          <w:sz w:val="24"/>
          <w:szCs w:val="24"/>
        </w:rPr>
        <w:t>8.0</w:t>
      </w:r>
      <w:r w:rsidRPr="00E25D2D">
        <w:rPr>
          <w:rFonts w:ascii="Times New Roman" w:hAnsi="Times New Roman" w:cs="Times New Roman"/>
          <w:b/>
          <w:bCs/>
          <w:sz w:val="24"/>
          <w:szCs w:val="24"/>
        </w:rPr>
        <w:tab/>
      </w:r>
      <w:r w:rsidR="008C7E3B" w:rsidRPr="00E25D2D">
        <w:rPr>
          <w:rFonts w:ascii="Times New Roman" w:hAnsi="Times New Roman" w:cs="Times New Roman"/>
          <w:b/>
          <w:bCs/>
          <w:sz w:val="24"/>
          <w:szCs w:val="24"/>
        </w:rPr>
        <w:t>Economics of Cognitive Radio Networks</w:t>
      </w:r>
    </w:p>
    <w:p w14:paraId="70C7595A" w14:textId="3516F161" w:rsidR="002404B1" w:rsidRPr="00E25D2D" w:rsidRDefault="008F19D7" w:rsidP="008C7E3B">
      <w:pPr>
        <w:jc w:val="both"/>
        <w:rPr>
          <w:rFonts w:ascii="Times New Roman" w:hAnsi="Times New Roman" w:cs="Times New Roman"/>
          <w:bCs/>
          <w:sz w:val="24"/>
          <w:szCs w:val="24"/>
        </w:rPr>
      </w:pPr>
      <w:r w:rsidRPr="00E25D2D">
        <w:rPr>
          <w:rFonts w:ascii="Times New Roman" w:hAnsi="Times New Roman" w:cs="Times New Roman"/>
          <w:bCs/>
          <w:sz w:val="24"/>
          <w:szCs w:val="24"/>
        </w:rPr>
        <w:t xml:space="preserve">In </w:t>
      </w:r>
      <w:r w:rsidR="00FE3A16">
        <w:rPr>
          <w:rFonts w:ascii="Times New Roman" w:hAnsi="Times New Roman" w:cs="Times New Roman"/>
          <w:bCs/>
          <w:sz w:val="24"/>
          <w:szCs w:val="24"/>
        </w:rPr>
        <w:t xml:space="preserve">the </w:t>
      </w:r>
      <w:r w:rsidRPr="00E25D2D">
        <w:rPr>
          <w:rFonts w:ascii="Times New Roman" w:hAnsi="Times New Roman" w:cs="Times New Roman"/>
          <w:bCs/>
          <w:sz w:val="24"/>
          <w:szCs w:val="24"/>
        </w:rPr>
        <w:t>CR system, pricing is a</w:t>
      </w:r>
      <w:r w:rsidR="008C7E3B" w:rsidRPr="00E25D2D">
        <w:rPr>
          <w:rFonts w:ascii="Times New Roman" w:hAnsi="Times New Roman" w:cs="Times New Roman"/>
          <w:bCs/>
          <w:sz w:val="24"/>
          <w:szCs w:val="24"/>
        </w:rPr>
        <w:t xml:space="preserve"> </w:t>
      </w:r>
      <w:r w:rsidRPr="00E25D2D">
        <w:rPr>
          <w:rFonts w:ascii="Times New Roman" w:hAnsi="Times New Roman" w:cs="Times New Roman"/>
          <w:bCs/>
          <w:sz w:val="24"/>
          <w:szCs w:val="24"/>
        </w:rPr>
        <w:t>vital</w:t>
      </w:r>
      <w:r w:rsidR="008C7E3B" w:rsidRPr="00E25D2D">
        <w:rPr>
          <w:rFonts w:ascii="Times New Roman" w:hAnsi="Times New Roman" w:cs="Times New Roman"/>
          <w:bCs/>
          <w:sz w:val="24"/>
          <w:szCs w:val="24"/>
        </w:rPr>
        <w:t xml:space="preserve"> issue, which </w:t>
      </w:r>
      <w:r w:rsidRPr="00E25D2D">
        <w:rPr>
          <w:rFonts w:ascii="Times New Roman" w:hAnsi="Times New Roman" w:cs="Times New Roman"/>
          <w:bCs/>
          <w:sz w:val="24"/>
          <w:szCs w:val="24"/>
        </w:rPr>
        <w:t>inspires</w:t>
      </w:r>
      <w:r w:rsidR="008C7E3B" w:rsidRPr="00E25D2D">
        <w:rPr>
          <w:rFonts w:ascii="Times New Roman" w:hAnsi="Times New Roman" w:cs="Times New Roman"/>
          <w:bCs/>
          <w:sz w:val="24"/>
          <w:szCs w:val="24"/>
        </w:rPr>
        <w:t xml:space="preserve"> the primary and secondary users to share the </w:t>
      </w:r>
      <w:r w:rsidRPr="00E25D2D">
        <w:rPr>
          <w:rFonts w:ascii="Times New Roman" w:hAnsi="Times New Roman" w:cs="Times New Roman"/>
          <w:bCs/>
          <w:sz w:val="24"/>
          <w:szCs w:val="24"/>
        </w:rPr>
        <w:t>vacant</w:t>
      </w:r>
      <w:r w:rsidR="008C7E3B" w:rsidRPr="00E25D2D">
        <w:rPr>
          <w:rFonts w:ascii="Times New Roman" w:hAnsi="Times New Roman" w:cs="Times New Roman"/>
          <w:bCs/>
          <w:sz w:val="24"/>
          <w:szCs w:val="24"/>
        </w:rPr>
        <w:t xml:space="preserve"> spectrum through a process often called </w:t>
      </w:r>
      <w:r w:rsidR="008C7E3B" w:rsidRPr="00E25D2D">
        <w:rPr>
          <w:rFonts w:ascii="Times New Roman" w:hAnsi="Times New Roman" w:cs="Times New Roman"/>
          <w:bCs/>
          <w:i/>
          <w:iCs/>
          <w:sz w:val="24"/>
          <w:szCs w:val="24"/>
        </w:rPr>
        <w:t>spectrum trading</w:t>
      </w:r>
      <w:r w:rsidR="008C7E3B" w:rsidRPr="00E25D2D">
        <w:rPr>
          <w:rFonts w:ascii="Times New Roman" w:hAnsi="Times New Roman" w:cs="Times New Roman"/>
          <w:bCs/>
          <w:sz w:val="24"/>
          <w:szCs w:val="24"/>
        </w:rPr>
        <w:t xml:space="preserve"> </w:t>
      </w:r>
      <w:r w:rsidR="005D320E" w:rsidRPr="00E25D2D">
        <w:rPr>
          <w:rFonts w:ascii="Times New Roman" w:hAnsi="Times New Roman" w:cs="Times New Roman"/>
          <w:bCs/>
          <w:sz w:val="24"/>
          <w:szCs w:val="24"/>
        </w:rPr>
        <w:t>[127</w:t>
      </w:r>
      <w:r w:rsidR="008C7E3B" w:rsidRPr="00E25D2D">
        <w:rPr>
          <w:rFonts w:ascii="Times New Roman" w:hAnsi="Times New Roman" w:cs="Times New Roman"/>
          <w:bCs/>
          <w:sz w:val="24"/>
          <w:szCs w:val="24"/>
        </w:rPr>
        <w:t xml:space="preserve">]. Spectrum trading is the mechanism for the entities </w:t>
      </w:r>
      <w:r w:rsidRPr="00E25D2D">
        <w:rPr>
          <w:rFonts w:ascii="Times New Roman" w:hAnsi="Times New Roman" w:cs="Times New Roman"/>
          <w:bCs/>
          <w:sz w:val="24"/>
          <w:szCs w:val="24"/>
        </w:rPr>
        <w:t>in</w:t>
      </w:r>
      <w:r w:rsidR="008C7E3B" w:rsidRPr="00E25D2D">
        <w:rPr>
          <w:rFonts w:ascii="Times New Roman" w:hAnsi="Times New Roman" w:cs="Times New Roman"/>
          <w:bCs/>
          <w:sz w:val="24"/>
          <w:szCs w:val="24"/>
        </w:rPr>
        <w:t xml:space="preserve"> </w:t>
      </w:r>
      <w:r w:rsidR="00FE3A16">
        <w:rPr>
          <w:rFonts w:ascii="Times New Roman" w:hAnsi="Times New Roman" w:cs="Times New Roman"/>
          <w:bCs/>
          <w:sz w:val="24"/>
          <w:szCs w:val="24"/>
        </w:rPr>
        <w:t xml:space="preserve">the </w:t>
      </w:r>
      <w:r w:rsidR="008C7E3B" w:rsidRPr="00E25D2D">
        <w:rPr>
          <w:rFonts w:ascii="Times New Roman" w:hAnsi="Times New Roman" w:cs="Times New Roman"/>
          <w:bCs/>
          <w:sz w:val="24"/>
          <w:szCs w:val="24"/>
        </w:rPr>
        <w:t xml:space="preserve">CR system (e.g., primary and secondary users, spectrum </w:t>
      </w:r>
      <w:r w:rsidR="00FE3A16">
        <w:rPr>
          <w:rFonts w:ascii="Times New Roman" w:hAnsi="Times New Roman" w:cs="Times New Roman"/>
          <w:bCs/>
          <w:sz w:val="24"/>
          <w:szCs w:val="24"/>
        </w:rPr>
        <w:t>owners</w:t>
      </w:r>
      <w:r w:rsidR="008C7E3B" w:rsidRPr="00E25D2D">
        <w:rPr>
          <w:rFonts w:ascii="Times New Roman" w:hAnsi="Times New Roman" w:cs="Times New Roman"/>
          <w:bCs/>
          <w:sz w:val="24"/>
          <w:szCs w:val="24"/>
        </w:rPr>
        <w:t xml:space="preserve"> and </w:t>
      </w:r>
      <w:r w:rsidRPr="00E25D2D">
        <w:rPr>
          <w:rFonts w:ascii="Times New Roman" w:hAnsi="Times New Roman" w:cs="Times New Roman"/>
          <w:bCs/>
          <w:sz w:val="24"/>
          <w:szCs w:val="24"/>
        </w:rPr>
        <w:t>users,</w:t>
      </w:r>
      <w:r w:rsidR="008C7E3B" w:rsidRPr="00E25D2D">
        <w:rPr>
          <w:rFonts w:ascii="Times New Roman" w:hAnsi="Times New Roman" w:cs="Times New Roman"/>
          <w:bCs/>
          <w:sz w:val="24"/>
          <w:szCs w:val="24"/>
        </w:rPr>
        <w:t xml:space="preserve"> service </w:t>
      </w:r>
      <w:r w:rsidR="00FE3A16">
        <w:rPr>
          <w:rFonts w:ascii="Times New Roman" w:hAnsi="Times New Roman" w:cs="Times New Roman"/>
          <w:bCs/>
          <w:sz w:val="24"/>
          <w:szCs w:val="24"/>
        </w:rPr>
        <w:t>providers</w:t>
      </w:r>
      <w:r w:rsidR="008C7E3B" w:rsidRPr="00E25D2D">
        <w:rPr>
          <w:rFonts w:ascii="Times New Roman" w:hAnsi="Times New Roman" w:cs="Times New Roman"/>
          <w:bCs/>
          <w:sz w:val="24"/>
          <w:szCs w:val="24"/>
        </w:rPr>
        <w:t xml:space="preserve"> and </w:t>
      </w:r>
      <w:r w:rsidR="00FE3A16">
        <w:rPr>
          <w:rFonts w:ascii="Times New Roman" w:hAnsi="Times New Roman" w:cs="Times New Roman"/>
          <w:bCs/>
          <w:sz w:val="24"/>
          <w:szCs w:val="24"/>
        </w:rPr>
        <w:t>subscribers</w:t>
      </w:r>
      <w:r w:rsidR="008C7E3B" w:rsidRPr="00E25D2D">
        <w:rPr>
          <w:rFonts w:ascii="Times New Roman" w:hAnsi="Times New Roman" w:cs="Times New Roman"/>
          <w:bCs/>
          <w:sz w:val="24"/>
          <w:szCs w:val="24"/>
        </w:rPr>
        <w:t xml:space="preserve">) to exchange radio resources. The exchange could be </w:t>
      </w:r>
      <w:r w:rsidRPr="00E25D2D">
        <w:rPr>
          <w:rFonts w:ascii="Times New Roman" w:hAnsi="Times New Roman" w:cs="Times New Roman"/>
          <w:bCs/>
          <w:sz w:val="24"/>
          <w:szCs w:val="24"/>
        </w:rPr>
        <w:t>done via money or via</w:t>
      </w:r>
      <w:r w:rsidR="008C7E3B" w:rsidRPr="00E25D2D">
        <w:rPr>
          <w:rFonts w:ascii="Times New Roman" w:hAnsi="Times New Roman" w:cs="Times New Roman"/>
          <w:bCs/>
          <w:sz w:val="24"/>
          <w:szCs w:val="24"/>
        </w:rPr>
        <w:t xml:space="preserve"> different forms of </w:t>
      </w:r>
      <w:r w:rsidRPr="00E25D2D">
        <w:rPr>
          <w:rFonts w:ascii="Times New Roman" w:hAnsi="Times New Roman" w:cs="Times New Roman"/>
          <w:bCs/>
          <w:sz w:val="24"/>
          <w:szCs w:val="24"/>
        </w:rPr>
        <w:t>resources (</w:t>
      </w:r>
      <w:r w:rsidR="008C7E3B" w:rsidRPr="00E25D2D">
        <w:rPr>
          <w:rFonts w:ascii="Times New Roman" w:hAnsi="Times New Roman" w:cs="Times New Roman"/>
          <w:bCs/>
          <w:sz w:val="24"/>
          <w:szCs w:val="24"/>
        </w:rPr>
        <w:t>bartering). In spectrum trading, the primary users or service providers attempt to sel</w:t>
      </w:r>
      <w:r w:rsidR="00197DBA" w:rsidRPr="00E25D2D">
        <w:rPr>
          <w:rFonts w:ascii="Times New Roman" w:hAnsi="Times New Roman" w:cs="Times New Roman"/>
          <w:bCs/>
          <w:sz w:val="24"/>
          <w:szCs w:val="24"/>
        </w:rPr>
        <w:t>l vacant</w:t>
      </w:r>
      <w:r w:rsidR="008C7E3B" w:rsidRPr="00E25D2D">
        <w:rPr>
          <w:rFonts w:ascii="Times New Roman" w:hAnsi="Times New Roman" w:cs="Times New Roman"/>
          <w:bCs/>
          <w:sz w:val="24"/>
          <w:szCs w:val="24"/>
        </w:rPr>
        <w:t xml:space="preserve"> spectrum resources to seconda</w:t>
      </w:r>
      <w:r w:rsidR="00197DBA" w:rsidRPr="00E25D2D">
        <w:rPr>
          <w:rFonts w:ascii="Times New Roman" w:hAnsi="Times New Roman" w:cs="Times New Roman"/>
          <w:bCs/>
          <w:sz w:val="24"/>
          <w:szCs w:val="24"/>
        </w:rPr>
        <w:t>ry users for monetary gains,</w:t>
      </w:r>
      <w:r w:rsidR="008C7E3B" w:rsidRPr="00E25D2D">
        <w:rPr>
          <w:rFonts w:ascii="Times New Roman" w:hAnsi="Times New Roman" w:cs="Times New Roman"/>
          <w:bCs/>
          <w:sz w:val="24"/>
          <w:szCs w:val="24"/>
        </w:rPr>
        <w:t xml:space="preserve"> </w:t>
      </w:r>
      <w:r w:rsidR="00FE3A16">
        <w:rPr>
          <w:rFonts w:ascii="Times New Roman" w:hAnsi="Times New Roman" w:cs="Times New Roman"/>
          <w:bCs/>
          <w:sz w:val="24"/>
          <w:szCs w:val="24"/>
        </w:rPr>
        <w:t xml:space="preserve">and </w:t>
      </w:r>
      <w:r w:rsidR="008C7E3B" w:rsidRPr="00E25D2D">
        <w:rPr>
          <w:rFonts w:ascii="Times New Roman" w:hAnsi="Times New Roman" w:cs="Times New Roman"/>
          <w:bCs/>
          <w:sz w:val="24"/>
          <w:szCs w:val="24"/>
        </w:rPr>
        <w:t>the secondary users attempt to buy these resources to achieve their desired communication goals. Two major approaches for spectrum trading are based on auction and open market.</w:t>
      </w:r>
    </w:p>
    <w:p w14:paraId="2ABBD725" w14:textId="1D35CCE9" w:rsidR="00A92CA8" w:rsidRPr="00E25D2D" w:rsidRDefault="00AE3475" w:rsidP="00A92CA8">
      <w:pPr>
        <w:jc w:val="both"/>
        <w:rPr>
          <w:rFonts w:ascii="Times New Roman" w:hAnsi="Times New Roman" w:cs="Times New Roman"/>
          <w:b/>
          <w:bCs/>
          <w:sz w:val="24"/>
          <w:szCs w:val="24"/>
        </w:rPr>
      </w:pPr>
      <w:r w:rsidRPr="00E25D2D">
        <w:rPr>
          <w:rFonts w:ascii="Times New Roman" w:hAnsi="Times New Roman" w:cs="Times New Roman"/>
          <w:b/>
          <w:bCs/>
          <w:sz w:val="24"/>
          <w:szCs w:val="24"/>
        </w:rPr>
        <w:t>8.1</w:t>
      </w:r>
      <w:r w:rsidRPr="00E25D2D">
        <w:rPr>
          <w:rFonts w:ascii="Times New Roman" w:hAnsi="Times New Roman" w:cs="Times New Roman"/>
          <w:b/>
          <w:bCs/>
          <w:sz w:val="24"/>
          <w:szCs w:val="24"/>
        </w:rPr>
        <w:tab/>
      </w:r>
      <w:r w:rsidR="00A92CA8" w:rsidRPr="00E25D2D">
        <w:rPr>
          <w:rFonts w:ascii="Times New Roman" w:hAnsi="Times New Roman" w:cs="Times New Roman"/>
          <w:b/>
          <w:bCs/>
          <w:sz w:val="24"/>
          <w:szCs w:val="24"/>
        </w:rPr>
        <w:t xml:space="preserve">Price Competition in </w:t>
      </w:r>
      <w:r w:rsidR="00FE3A16">
        <w:rPr>
          <w:rFonts w:ascii="Times New Roman" w:hAnsi="Times New Roman" w:cs="Times New Roman"/>
          <w:b/>
          <w:bCs/>
          <w:sz w:val="24"/>
          <w:szCs w:val="24"/>
        </w:rPr>
        <w:t xml:space="preserve">the </w:t>
      </w:r>
      <w:r w:rsidR="00A92CA8" w:rsidRPr="00E25D2D">
        <w:rPr>
          <w:rFonts w:ascii="Times New Roman" w:hAnsi="Times New Roman" w:cs="Times New Roman"/>
          <w:b/>
          <w:bCs/>
          <w:sz w:val="24"/>
          <w:szCs w:val="24"/>
        </w:rPr>
        <w:t xml:space="preserve">Open </w:t>
      </w:r>
      <w:r w:rsidR="00FE3A16">
        <w:rPr>
          <w:rFonts w:ascii="Times New Roman" w:hAnsi="Times New Roman" w:cs="Times New Roman"/>
          <w:b/>
          <w:bCs/>
          <w:sz w:val="24"/>
          <w:szCs w:val="24"/>
        </w:rPr>
        <w:t>Market</w:t>
      </w:r>
    </w:p>
    <w:p w14:paraId="033978CB" w14:textId="43C5EE5E" w:rsidR="00F02ABE" w:rsidRPr="00E25D2D" w:rsidRDefault="00A92CA8" w:rsidP="00F02ABE">
      <w:pPr>
        <w:jc w:val="both"/>
        <w:rPr>
          <w:rFonts w:ascii="Times New Roman" w:hAnsi="Times New Roman" w:cs="Times New Roman"/>
          <w:bCs/>
          <w:sz w:val="24"/>
          <w:szCs w:val="24"/>
        </w:rPr>
      </w:pPr>
      <w:r w:rsidRPr="00E25D2D">
        <w:rPr>
          <w:rFonts w:ascii="Times New Roman" w:hAnsi="Times New Roman" w:cs="Times New Roman"/>
          <w:bCs/>
          <w:sz w:val="24"/>
          <w:szCs w:val="24"/>
        </w:rPr>
        <w:lastRenderedPageBreak/>
        <w:t xml:space="preserve">Just like </w:t>
      </w:r>
      <w:r w:rsidR="00FE3A16">
        <w:rPr>
          <w:rFonts w:ascii="Times New Roman" w:hAnsi="Times New Roman" w:cs="Times New Roman"/>
          <w:bCs/>
          <w:sz w:val="24"/>
          <w:szCs w:val="24"/>
        </w:rPr>
        <w:t xml:space="preserve">an </w:t>
      </w:r>
      <w:r w:rsidRPr="00E25D2D">
        <w:rPr>
          <w:rFonts w:ascii="Times New Roman" w:hAnsi="Times New Roman" w:cs="Times New Roman"/>
          <w:bCs/>
          <w:sz w:val="24"/>
          <w:szCs w:val="24"/>
        </w:rPr>
        <w:t xml:space="preserve">auction, which requires an </w:t>
      </w:r>
      <w:r w:rsidR="00FE3A16">
        <w:rPr>
          <w:rFonts w:ascii="Times New Roman" w:hAnsi="Times New Roman" w:cs="Times New Roman"/>
          <w:bCs/>
          <w:sz w:val="24"/>
          <w:szCs w:val="24"/>
        </w:rPr>
        <w:t>auctioneer</w:t>
      </w:r>
      <w:r w:rsidRPr="00E25D2D">
        <w:rPr>
          <w:rFonts w:ascii="Times New Roman" w:hAnsi="Times New Roman" w:cs="Times New Roman"/>
          <w:bCs/>
          <w:sz w:val="24"/>
          <w:szCs w:val="24"/>
        </w:rPr>
        <w:t xml:space="preserve"> to </w:t>
      </w:r>
      <w:r w:rsidR="00FE3A16">
        <w:rPr>
          <w:rFonts w:ascii="Times New Roman" w:hAnsi="Times New Roman" w:cs="Times New Roman"/>
          <w:bCs/>
          <w:sz w:val="24"/>
          <w:szCs w:val="24"/>
        </w:rPr>
        <w:t>regulate</w:t>
      </w:r>
      <w:r w:rsidRPr="00E25D2D">
        <w:rPr>
          <w:rFonts w:ascii="Times New Roman" w:hAnsi="Times New Roman" w:cs="Times New Roman"/>
          <w:bCs/>
          <w:sz w:val="24"/>
          <w:szCs w:val="24"/>
        </w:rPr>
        <w:t xml:space="preserve"> the trading, in an open market model, the primary users and secondary users are </w:t>
      </w:r>
      <w:r w:rsidR="00C35702" w:rsidRPr="00E25D2D">
        <w:rPr>
          <w:rFonts w:ascii="Times New Roman" w:hAnsi="Times New Roman" w:cs="Times New Roman"/>
          <w:bCs/>
          <w:sz w:val="24"/>
          <w:szCs w:val="24"/>
        </w:rPr>
        <w:t>allowed</w:t>
      </w:r>
      <w:r w:rsidRPr="00E25D2D">
        <w:rPr>
          <w:rFonts w:ascii="Times New Roman" w:hAnsi="Times New Roman" w:cs="Times New Roman"/>
          <w:bCs/>
          <w:sz w:val="24"/>
          <w:szCs w:val="24"/>
        </w:rPr>
        <w:t xml:space="preserve"> </w:t>
      </w:r>
      <w:r w:rsidR="00C35702" w:rsidRPr="00E25D2D">
        <w:rPr>
          <w:rFonts w:ascii="Times New Roman" w:hAnsi="Times New Roman" w:cs="Times New Roman"/>
          <w:bCs/>
          <w:sz w:val="24"/>
          <w:szCs w:val="24"/>
        </w:rPr>
        <w:t>to sell and buy radio resources</w:t>
      </w:r>
      <w:r w:rsidRPr="00E25D2D">
        <w:rPr>
          <w:rFonts w:ascii="Times New Roman" w:hAnsi="Times New Roman" w:cs="Times New Roman"/>
          <w:bCs/>
          <w:sz w:val="24"/>
          <w:szCs w:val="24"/>
        </w:rPr>
        <w:t xml:space="preserve">. Because there is no </w:t>
      </w:r>
      <w:r w:rsidR="00C35702" w:rsidRPr="00E25D2D">
        <w:rPr>
          <w:rFonts w:ascii="Times New Roman" w:hAnsi="Times New Roman" w:cs="Times New Roman"/>
          <w:bCs/>
          <w:sz w:val="24"/>
          <w:szCs w:val="24"/>
        </w:rPr>
        <w:t>regulator</w:t>
      </w:r>
      <w:r w:rsidRPr="00E25D2D">
        <w:rPr>
          <w:rFonts w:ascii="Times New Roman" w:hAnsi="Times New Roman" w:cs="Times New Roman"/>
          <w:bCs/>
          <w:sz w:val="24"/>
          <w:szCs w:val="24"/>
        </w:rPr>
        <w:t xml:space="preserve">, the pricing strategy </w:t>
      </w:r>
      <w:r w:rsidR="00C35702" w:rsidRPr="00E25D2D">
        <w:rPr>
          <w:rFonts w:ascii="Times New Roman" w:hAnsi="Times New Roman" w:cs="Times New Roman"/>
          <w:bCs/>
          <w:sz w:val="24"/>
          <w:szCs w:val="24"/>
        </w:rPr>
        <w:t>of primary users plays a</w:t>
      </w:r>
      <w:r w:rsidRPr="00E25D2D">
        <w:rPr>
          <w:rFonts w:ascii="Times New Roman" w:hAnsi="Times New Roman" w:cs="Times New Roman"/>
          <w:bCs/>
          <w:sz w:val="24"/>
          <w:szCs w:val="24"/>
        </w:rPr>
        <w:t xml:space="preserve"> </w:t>
      </w:r>
      <w:r w:rsidR="00C35702" w:rsidRPr="00E25D2D">
        <w:rPr>
          <w:rFonts w:ascii="Times New Roman" w:hAnsi="Times New Roman" w:cs="Times New Roman"/>
          <w:bCs/>
          <w:sz w:val="24"/>
          <w:szCs w:val="24"/>
        </w:rPr>
        <w:t>vital role</w:t>
      </w:r>
      <w:r w:rsidRPr="00E25D2D">
        <w:rPr>
          <w:rFonts w:ascii="Times New Roman" w:hAnsi="Times New Roman" w:cs="Times New Roman"/>
          <w:bCs/>
          <w:sz w:val="24"/>
          <w:szCs w:val="24"/>
        </w:rPr>
        <w:t xml:space="preserve">, which determines the revenue </w:t>
      </w:r>
      <w:r w:rsidR="00C35702" w:rsidRPr="00E25D2D">
        <w:rPr>
          <w:rFonts w:ascii="Times New Roman" w:hAnsi="Times New Roman" w:cs="Times New Roman"/>
          <w:bCs/>
          <w:sz w:val="24"/>
          <w:szCs w:val="24"/>
        </w:rPr>
        <w:t>made</w:t>
      </w:r>
      <w:r w:rsidRPr="00E25D2D">
        <w:rPr>
          <w:rFonts w:ascii="Times New Roman" w:hAnsi="Times New Roman" w:cs="Times New Roman"/>
          <w:bCs/>
          <w:sz w:val="24"/>
          <w:szCs w:val="24"/>
        </w:rPr>
        <w:t xml:space="preserve"> by the primary users. </w:t>
      </w:r>
      <w:r w:rsidR="00C35702" w:rsidRPr="00E25D2D">
        <w:rPr>
          <w:rFonts w:ascii="Times New Roman" w:hAnsi="Times New Roman" w:cs="Times New Roman"/>
          <w:bCs/>
          <w:sz w:val="24"/>
          <w:szCs w:val="24"/>
        </w:rPr>
        <w:t>Moreover</w:t>
      </w:r>
      <w:r w:rsidRPr="00E25D2D">
        <w:rPr>
          <w:rFonts w:ascii="Times New Roman" w:hAnsi="Times New Roman" w:cs="Times New Roman"/>
          <w:bCs/>
          <w:sz w:val="24"/>
          <w:szCs w:val="24"/>
        </w:rPr>
        <w:t xml:space="preserve">, pricing inﬂuences the </w:t>
      </w:r>
      <w:r w:rsidR="00C35702" w:rsidRPr="00E25D2D">
        <w:rPr>
          <w:rFonts w:ascii="Times New Roman" w:hAnsi="Times New Roman" w:cs="Times New Roman"/>
          <w:bCs/>
          <w:sz w:val="24"/>
          <w:szCs w:val="24"/>
        </w:rPr>
        <w:t>choices</w:t>
      </w:r>
      <w:r w:rsidRPr="00E25D2D">
        <w:rPr>
          <w:rFonts w:ascii="Times New Roman" w:hAnsi="Times New Roman" w:cs="Times New Roman"/>
          <w:bCs/>
          <w:sz w:val="24"/>
          <w:szCs w:val="24"/>
        </w:rPr>
        <w:t xml:space="preserve"> of the secondary users to buy the radio resource. A competitive pricing scheme based on a noncooperative game among multiple primary networks was proposed in [</w:t>
      </w:r>
      <w:r w:rsidR="00FD63CF" w:rsidRPr="00E25D2D">
        <w:rPr>
          <w:rFonts w:ascii="Times New Roman" w:hAnsi="Times New Roman" w:cs="Times New Roman"/>
          <w:bCs/>
          <w:sz w:val="24"/>
          <w:szCs w:val="24"/>
        </w:rPr>
        <w:t>12</w:t>
      </w:r>
      <w:r w:rsidR="000A3FB5" w:rsidRPr="00E25D2D">
        <w:rPr>
          <w:rFonts w:ascii="Times New Roman" w:hAnsi="Times New Roman" w:cs="Times New Roman"/>
          <w:bCs/>
          <w:sz w:val="24"/>
          <w:szCs w:val="24"/>
        </w:rPr>
        <w:t>8</w:t>
      </w:r>
      <w:r w:rsidRPr="00E25D2D">
        <w:rPr>
          <w:rFonts w:ascii="Times New Roman" w:hAnsi="Times New Roman" w:cs="Times New Roman"/>
          <w:bCs/>
          <w:sz w:val="24"/>
          <w:szCs w:val="24"/>
        </w:rPr>
        <w:t>].</w:t>
      </w:r>
      <w:r w:rsidR="00F02ABE" w:rsidRPr="00E25D2D">
        <w:rPr>
          <w:rFonts w:ascii="Times New Roman" w:hAnsi="Times New Roman" w:cs="Times New Roman"/>
          <w:bCs/>
          <w:sz w:val="24"/>
          <w:szCs w:val="24"/>
        </w:rPr>
        <w:t xml:space="preserve"> In most general </w:t>
      </w:r>
      <w:r w:rsidR="00FE3A16">
        <w:rPr>
          <w:rFonts w:ascii="Times New Roman" w:hAnsi="Times New Roman" w:cs="Times New Roman"/>
          <w:bCs/>
          <w:sz w:val="24"/>
          <w:szCs w:val="24"/>
        </w:rPr>
        <w:t>situations</w:t>
      </w:r>
      <w:r w:rsidR="00F02ABE" w:rsidRPr="00E25D2D">
        <w:rPr>
          <w:rFonts w:ascii="Times New Roman" w:hAnsi="Times New Roman" w:cs="Times New Roman"/>
          <w:bCs/>
          <w:sz w:val="24"/>
          <w:szCs w:val="24"/>
        </w:rPr>
        <w:t>, spectrum trading in a CR system may include multiple spectrum sellers and buyers. In [</w:t>
      </w:r>
      <w:r w:rsidR="00870484" w:rsidRPr="00E25D2D">
        <w:rPr>
          <w:rFonts w:ascii="Times New Roman" w:hAnsi="Times New Roman" w:cs="Times New Roman"/>
          <w:bCs/>
          <w:sz w:val="24"/>
          <w:szCs w:val="24"/>
        </w:rPr>
        <w:t>12</w:t>
      </w:r>
      <w:r w:rsidR="000A3FB5" w:rsidRPr="00E25D2D">
        <w:rPr>
          <w:rFonts w:ascii="Times New Roman" w:hAnsi="Times New Roman" w:cs="Times New Roman"/>
          <w:bCs/>
          <w:sz w:val="24"/>
          <w:szCs w:val="24"/>
        </w:rPr>
        <w:t>9</w:t>
      </w:r>
      <w:r w:rsidR="009E0DB5" w:rsidRPr="00E25D2D">
        <w:rPr>
          <w:rFonts w:ascii="Times New Roman" w:hAnsi="Times New Roman" w:cs="Times New Roman"/>
          <w:bCs/>
          <w:sz w:val="24"/>
          <w:szCs w:val="24"/>
        </w:rPr>
        <w:t>], the writers</w:t>
      </w:r>
      <w:r w:rsidR="00F02ABE" w:rsidRPr="00E25D2D">
        <w:rPr>
          <w:rFonts w:ascii="Times New Roman" w:hAnsi="Times New Roman" w:cs="Times New Roman"/>
          <w:bCs/>
          <w:sz w:val="24"/>
          <w:szCs w:val="24"/>
        </w:rPr>
        <w:t xml:space="preserve"> developed a spectrum trading </w:t>
      </w:r>
      <w:r w:rsidR="009E0DB5" w:rsidRPr="00E25D2D">
        <w:rPr>
          <w:rFonts w:ascii="Times New Roman" w:hAnsi="Times New Roman" w:cs="Times New Roman"/>
          <w:bCs/>
          <w:sz w:val="24"/>
          <w:szCs w:val="24"/>
        </w:rPr>
        <w:t>structure</w:t>
      </w:r>
      <w:r w:rsidR="00F02ABE" w:rsidRPr="00E25D2D">
        <w:rPr>
          <w:rFonts w:ascii="Times New Roman" w:hAnsi="Times New Roman" w:cs="Times New Roman"/>
          <w:bCs/>
          <w:sz w:val="24"/>
          <w:szCs w:val="24"/>
        </w:rPr>
        <w:t xml:space="preserve"> for this general spectrum trading </w:t>
      </w:r>
      <w:r w:rsidR="009E0DB5" w:rsidRPr="00E25D2D">
        <w:rPr>
          <w:rFonts w:ascii="Times New Roman" w:hAnsi="Times New Roman" w:cs="Times New Roman"/>
          <w:bCs/>
          <w:sz w:val="24"/>
          <w:szCs w:val="24"/>
        </w:rPr>
        <w:t>situation</w:t>
      </w:r>
      <w:r w:rsidR="00B73A0C" w:rsidRPr="00E25D2D">
        <w:rPr>
          <w:rFonts w:ascii="Times New Roman" w:hAnsi="Times New Roman" w:cs="Times New Roman"/>
          <w:bCs/>
          <w:sz w:val="24"/>
          <w:szCs w:val="24"/>
        </w:rPr>
        <w:t xml:space="preserve"> (</w:t>
      </w:r>
      <w:r w:rsidR="005A24D2" w:rsidRPr="00E25D2D">
        <w:rPr>
          <w:rFonts w:ascii="Times New Roman" w:hAnsi="Times New Roman" w:cs="Times New Roman"/>
          <w:bCs/>
          <w:sz w:val="24"/>
          <w:szCs w:val="24"/>
        </w:rPr>
        <w:t>Figure 12</w:t>
      </w:r>
      <w:r w:rsidR="00B73A0C" w:rsidRPr="00E25D2D">
        <w:rPr>
          <w:rFonts w:ascii="Times New Roman" w:hAnsi="Times New Roman" w:cs="Times New Roman"/>
          <w:bCs/>
          <w:sz w:val="24"/>
          <w:szCs w:val="24"/>
        </w:rPr>
        <w:t>).</w:t>
      </w:r>
    </w:p>
    <w:p w14:paraId="4EDBA8C3" w14:textId="77777777" w:rsidR="009E0DB5" w:rsidRPr="00E25D2D" w:rsidRDefault="009E0DB5" w:rsidP="00FE3A16">
      <w:pPr>
        <w:jc w:val="center"/>
        <w:rPr>
          <w:rFonts w:ascii="Times New Roman" w:hAnsi="Times New Roman" w:cs="Times New Roman"/>
          <w:bCs/>
          <w:sz w:val="24"/>
          <w:szCs w:val="24"/>
        </w:rPr>
      </w:pPr>
      <w:r w:rsidRPr="00E25D2D">
        <w:rPr>
          <w:noProof/>
        </w:rPr>
        <w:drawing>
          <wp:inline distT="0" distB="0" distL="0" distR="0" wp14:anchorId="45406D29" wp14:editId="53A89C01">
            <wp:extent cx="4411066" cy="2298844"/>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15628" cy="2301221"/>
                    </a:xfrm>
                    <a:prstGeom prst="rect">
                      <a:avLst/>
                    </a:prstGeom>
                  </pic:spPr>
                </pic:pic>
              </a:graphicData>
            </a:graphic>
          </wp:inline>
        </w:drawing>
      </w:r>
      <w:r w:rsidR="00FF0EAB" w:rsidRPr="00E25D2D">
        <w:rPr>
          <w:rFonts w:ascii="Times New Roman" w:hAnsi="Times New Roman" w:cs="Times New Roman"/>
          <w:bCs/>
          <w:sz w:val="24"/>
          <w:szCs w:val="24"/>
        </w:rPr>
        <w:br/>
      </w:r>
      <w:r w:rsidR="005A24D2" w:rsidRPr="00E25D2D">
        <w:rPr>
          <w:rFonts w:ascii="Times New Roman" w:hAnsi="Times New Roman" w:cs="Times New Roman"/>
          <w:b/>
          <w:bCs/>
          <w:sz w:val="24"/>
          <w:szCs w:val="24"/>
        </w:rPr>
        <w:t>Figure 12</w:t>
      </w:r>
      <w:r w:rsidR="00FF0EAB" w:rsidRPr="00E25D2D">
        <w:rPr>
          <w:rFonts w:ascii="Times New Roman" w:hAnsi="Times New Roman" w:cs="Times New Roman"/>
          <w:b/>
          <w:bCs/>
          <w:sz w:val="24"/>
          <w:szCs w:val="24"/>
        </w:rPr>
        <w:t xml:space="preserve">. </w:t>
      </w:r>
      <w:r w:rsidR="00FF0EAB" w:rsidRPr="00E25D2D">
        <w:rPr>
          <w:rFonts w:ascii="Times New Roman" w:hAnsi="Times New Roman" w:cs="Times New Roman"/>
          <w:bCs/>
          <w:sz w:val="24"/>
          <w:szCs w:val="24"/>
        </w:rPr>
        <w:t xml:space="preserve">Spectrum trading in CR with multiple spectrum sellers and buyers </w:t>
      </w:r>
      <w:r w:rsidR="00CA7C33" w:rsidRPr="00E25D2D">
        <w:rPr>
          <w:rFonts w:ascii="Times New Roman" w:hAnsi="Times New Roman" w:cs="Times New Roman"/>
          <w:bCs/>
          <w:sz w:val="24"/>
          <w:szCs w:val="24"/>
        </w:rPr>
        <w:t>[129</w:t>
      </w:r>
      <w:r w:rsidR="00FF0EAB" w:rsidRPr="00E25D2D">
        <w:rPr>
          <w:rFonts w:ascii="Times New Roman" w:hAnsi="Times New Roman" w:cs="Times New Roman"/>
          <w:bCs/>
          <w:sz w:val="24"/>
          <w:szCs w:val="24"/>
        </w:rPr>
        <w:t>].</w:t>
      </w:r>
    </w:p>
    <w:p w14:paraId="5BE61057" w14:textId="77777777" w:rsidR="0022224A" w:rsidRPr="00E25D2D" w:rsidRDefault="002F4F85" w:rsidP="0022224A">
      <w:pPr>
        <w:rPr>
          <w:rFonts w:ascii="Times New Roman" w:hAnsi="Times New Roman" w:cs="Times New Roman"/>
          <w:sz w:val="24"/>
          <w:szCs w:val="24"/>
        </w:rPr>
      </w:pPr>
      <w:r w:rsidRPr="00E25D2D">
        <w:rPr>
          <w:rFonts w:ascii="Times New Roman" w:hAnsi="Times New Roman" w:cs="Times New Roman"/>
          <w:b/>
          <w:bCs/>
          <w:sz w:val="24"/>
          <w:szCs w:val="24"/>
        </w:rPr>
        <w:t>9.0</w:t>
      </w:r>
      <w:r w:rsidR="0022224A" w:rsidRPr="00E25D2D">
        <w:rPr>
          <w:rFonts w:ascii="Times New Roman" w:hAnsi="Times New Roman" w:cs="Times New Roman"/>
          <w:b/>
          <w:bCs/>
          <w:sz w:val="24"/>
          <w:szCs w:val="24"/>
        </w:rPr>
        <w:tab/>
        <w:t xml:space="preserve">Problem Formulation </w:t>
      </w:r>
    </w:p>
    <w:p w14:paraId="240DBFBC" w14:textId="77777777" w:rsidR="0022224A" w:rsidRPr="00E25D2D" w:rsidRDefault="005E2AF0" w:rsidP="003E4256">
      <w:pPr>
        <w:jc w:val="both"/>
        <w:rPr>
          <w:rFonts w:ascii="Times New Roman" w:hAnsi="Times New Roman" w:cs="Times New Roman"/>
          <w:sz w:val="24"/>
          <w:szCs w:val="24"/>
        </w:rPr>
      </w:pPr>
      <w:r w:rsidRPr="00E25D2D">
        <w:rPr>
          <w:rFonts w:ascii="Times New Roman" w:hAnsi="Times New Roman" w:cs="Times New Roman"/>
          <w:sz w:val="24"/>
          <w:szCs w:val="24"/>
        </w:rPr>
        <w:t xml:space="preserve">The following problems were identified </w:t>
      </w:r>
      <w:r w:rsidR="008A778B" w:rsidRPr="00E25D2D">
        <w:rPr>
          <w:rFonts w:ascii="Times New Roman" w:hAnsi="Times New Roman" w:cs="Times New Roman"/>
          <w:sz w:val="24"/>
          <w:szCs w:val="24"/>
        </w:rPr>
        <w:t>in the review</w:t>
      </w:r>
      <w:r w:rsidR="0022224A" w:rsidRPr="00E25D2D">
        <w:rPr>
          <w:rFonts w:ascii="Times New Roman" w:hAnsi="Times New Roman" w:cs="Times New Roman"/>
          <w:sz w:val="24"/>
          <w:szCs w:val="24"/>
        </w:rPr>
        <w:t xml:space="preserve">. </w:t>
      </w:r>
      <w:r w:rsidR="00AC207E" w:rsidRPr="00E25D2D">
        <w:rPr>
          <w:rFonts w:ascii="Times New Roman" w:hAnsi="Times New Roman" w:cs="Times New Roman"/>
          <w:sz w:val="24"/>
          <w:szCs w:val="24"/>
        </w:rPr>
        <w:t>F</w:t>
      </w:r>
      <w:r w:rsidR="00E029C7" w:rsidRPr="00E25D2D">
        <w:rPr>
          <w:rFonts w:ascii="Times New Roman" w:hAnsi="Times New Roman" w:cs="Times New Roman"/>
          <w:sz w:val="24"/>
          <w:szCs w:val="24"/>
        </w:rPr>
        <w:t>irst</w:t>
      </w:r>
      <w:r w:rsidR="00AC207E" w:rsidRPr="00E25D2D">
        <w:rPr>
          <w:rFonts w:ascii="Times New Roman" w:hAnsi="Times New Roman" w:cs="Times New Roman"/>
          <w:sz w:val="24"/>
          <w:szCs w:val="24"/>
        </w:rPr>
        <w:t>, the problem of optimization that occurred</w:t>
      </w:r>
      <w:r w:rsidR="00E029C7" w:rsidRPr="00E25D2D">
        <w:rPr>
          <w:rFonts w:ascii="Times New Roman" w:hAnsi="Times New Roman" w:cs="Times New Roman"/>
          <w:sz w:val="24"/>
          <w:szCs w:val="24"/>
        </w:rPr>
        <w:t xml:space="preserve"> </w:t>
      </w:r>
      <w:r w:rsidR="00AC207E" w:rsidRPr="00E25D2D">
        <w:rPr>
          <w:rFonts w:ascii="Times New Roman" w:hAnsi="Times New Roman" w:cs="Times New Roman"/>
          <w:sz w:val="24"/>
          <w:szCs w:val="24"/>
        </w:rPr>
        <w:t xml:space="preserve">during the transmission of data, </w:t>
      </w:r>
      <w:r w:rsidR="00E029C7" w:rsidRPr="00E25D2D">
        <w:rPr>
          <w:rFonts w:ascii="Times New Roman" w:hAnsi="Times New Roman" w:cs="Times New Roman"/>
          <w:sz w:val="24"/>
          <w:szCs w:val="24"/>
        </w:rPr>
        <w:t>the complexity problem on multiple cognitive base station</w:t>
      </w:r>
      <w:r w:rsidR="00AC207E" w:rsidRPr="00E25D2D">
        <w:rPr>
          <w:rFonts w:ascii="Times New Roman" w:hAnsi="Times New Roman" w:cs="Times New Roman"/>
          <w:sz w:val="24"/>
          <w:szCs w:val="24"/>
        </w:rPr>
        <w:t xml:space="preserve"> (CBS)</w:t>
      </w:r>
      <w:r w:rsidR="00E029C7" w:rsidRPr="00E25D2D">
        <w:rPr>
          <w:rFonts w:ascii="Times New Roman" w:hAnsi="Times New Roman" w:cs="Times New Roman"/>
          <w:sz w:val="24"/>
          <w:szCs w:val="24"/>
        </w:rPr>
        <w:t xml:space="preserve"> and PU.</w:t>
      </w:r>
      <w:r w:rsidR="00AC207E" w:rsidRPr="00E25D2D">
        <w:rPr>
          <w:rFonts w:ascii="Times New Roman" w:hAnsi="Times New Roman" w:cs="Times New Roman"/>
          <w:sz w:val="24"/>
          <w:szCs w:val="24"/>
        </w:rPr>
        <w:t xml:space="preserve"> </w:t>
      </w:r>
      <w:r w:rsidR="00E029C7" w:rsidRPr="00E25D2D">
        <w:rPr>
          <w:rFonts w:ascii="Times New Roman" w:hAnsi="Times New Roman" w:cs="Times New Roman"/>
          <w:sz w:val="24"/>
          <w:szCs w:val="24"/>
        </w:rPr>
        <w:t>Other</w:t>
      </w:r>
      <w:r w:rsidR="00AC207E" w:rsidRPr="00E25D2D">
        <w:rPr>
          <w:rFonts w:ascii="Times New Roman" w:hAnsi="Times New Roman" w:cs="Times New Roman"/>
          <w:sz w:val="24"/>
          <w:szCs w:val="24"/>
        </w:rPr>
        <w:t>s</w:t>
      </w:r>
      <w:r w:rsidR="00E029C7" w:rsidRPr="00E25D2D">
        <w:rPr>
          <w:rFonts w:ascii="Times New Roman" w:hAnsi="Times New Roman" w:cs="Times New Roman"/>
          <w:sz w:val="24"/>
          <w:szCs w:val="24"/>
        </w:rPr>
        <w:t xml:space="preserve"> </w:t>
      </w:r>
      <w:r w:rsidR="00AC207E" w:rsidRPr="00E25D2D">
        <w:rPr>
          <w:rFonts w:ascii="Times New Roman" w:hAnsi="Times New Roman" w:cs="Times New Roman"/>
          <w:sz w:val="24"/>
          <w:szCs w:val="24"/>
        </w:rPr>
        <w:t>are the</w:t>
      </w:r>
      <w:r w:rsidR="00E029C7" w:rsidRPr="00E25D2D">
        <w:rPr>
          <w:rFonts w:ascii="Times New Roman" w:hAnsi="Times New Roman" w:cs="Times New Roman"/>
          <w:sz w:val="24"/>
          <w:szCs w:val="24"/>
        </w:rPr>
        <w:t xml:space="preserve"> interference channel scen</w:t>
      </w:r>
      <w:r w:rsidR="00AC207E" w:rsidRPr="00E25D2D">
        <w:rPr>
          <w:rFonts w:ascii="Times New Roman" w:hAnsi="Times New Roman" w:cs="Times New Roman"/>
          <w:sz w:val="24"/>
          <w:szCs w:val="24"/>
        </w:rPr>
        <w:t>ario with multiple CBSs and PUs</w:t>
      </w:r>
      <w:r w:rsidR="009442E4" w:rsidRPr="00E25D2D">
        <w:rPr>
          <w:rFonts w:ascii="Times New Roman" w:hAnsi="Times New Roman" w:cs="Times New Roman"/>
          <w:sz w:val="24"/>
          <w:szCs w:val="24"/>
        </w:rPr>
        <w:t>;</w:t>
      </w:r>
      <w:r w:rsidR="00AC207E" w:rsidRPr="00E25D2D">
        <w:rPr>
          <w:rFonts w:ascii="Times New Roman" w:hAnsi="Times New Roman" w:cs="Times New Roman"/>
          <w:sz w:val="24"/>
          <w:szCs w:val="24"/>
        </w:rPr>
        <w:t xml:space="preserve"> </w:t>
      </w:r>
      <w:r w:rsidR="00E029C7" w:rsidRPr="00E25D2D">
        <w:rPr>
          <w:rFonts w:ascii="Times New Roman" w:hAnsi="Times New Roman" w:cs="Times New Roman"/>
          <w:sz w:val="24"/>
          <w:szCs w:val="24"/>
        </w:rPr>
        <w:t>primary and secondary cognitiv</w:t>
      </w:r>
      <w:r w:rsidR="00AC207E" w:rsidRPr="00E25D2D">
        <w:rPr>
          <w:rFonts w:ascii="Times New Roman" w:hAnsi="Times New Roman" w:cs="Times New Roman"/>
          <w:sz w:val="24"/>
          <w:szCs w:val="24"/>
        </w:rPr>
        <w:t>e base station and User problem</w:t>
      </w:r>
      <w:r w:rsidR="009442E4" w:rsidRPr="00E25D2D">
        <w:rPr>
          <w:rFonts w:ascii="Times New Roman" w:hAnsi="Times New Roman" w:cs="Times New Roman"/>
          <w:sz w:val="24"/>
          <w:szCs w:val="24"/>
        </w:rPr>
        <w:t>,</w:t>
      </w:r>
      <w:r w:rsidR="00AC207E" w:rsidRPr="00E25D2D">
        <w:rPr>
          <w:rFonts w:ascii="Times New Roman" w:hAnsi="Times New Roman" w:cs="Times New Roman"/>
          <w:sz w:val="24"/>
          <w:szCs w:val="24"/>
        </w:rPr>
        <w:t xml:space="preserve"> and </w:t>
      </w:r>
      <w:r w:rsidR="00E029C7" w:rsidRPr="00E25D2D">
        <w:rPr>
          <w:rFonts w:ascii="Times New Roman" w:hAnsi="Times New Roman" w:cs="Times New Roman"/>
          <w:sz w:val="24"/>
          <w:szCs w:val="24"/>
        </w:rPr>
        <w:t xml:space="preserve">the transmission rank problem on </w:t>
      </w:r>
      <w:r w:rsidR="00AC207E" w:rsidRPr="00E25D2D">
        <w:rPr>
          <w:rFonts w:ascii="Times New Roman" w:hAnsi="Times New Roman" w:cs="Times New Roman"/>
          <w:sz w:val="24"/>
          <w:szCs w:val="24"/>
        </w:rPr>
        <w:t>many</w:t>
      </w:r>
      <w:r w:rsidR="00E029C7" w:rsidRPr="00E25D2D">
        <w:rPr>
          <w:rFonts w:ascii="Times New Roman" w:hAnsi="Times New Roman" w:cs="Times New Roman"/>
          <w:sz w:val="24"/>
          <w:szCs w:val="24"/>
        </w:rPr>
        <w:t xml:space="preserve"> users</w:t>
      </w:r>
      <w:r w:rsidR="005515D6" w:rsidRPr="00E25D2D">
        <w:rPr>
          <w:rFonts w:ascii="Times New Roman" w:hAnsi="Times New Roman" w:cs="Times New Roman"/>
          <w:sz w:val="24"/>
          <w:szCs w:val="24"/>
        </w:rPr>
        <w:t xml:space="preserve"> [</w:t>
      </w:r>
      <w:r w:rsidR="00371B01" w:rsidRPr="00E25D2D">
        <w:rPr>
          <w:rFonts w:ascii="Times New Roman" w:hAnsi="Times New Roman" w:cs="Times New Roman"/>
          <w:sz w:val="24"/>
          <w:szCs w:val="24"/>
        </w:rPr>
        <w:t>130</w:t>
      </w:r>
      <w:r w:rsidR="00C40766" w:rsidRPr="00E25D2D">
        <w:rPr>
          <w:rFonts w:ascii="Times New Roman" w:hAnsi="Times New Roman" w:cs="Times New Roman"/>
          <w:sz w:val="24"/>
          <w:szCs w:val="24"/>
        </w:rPr>
        <w:t>]</w:t>
      </w:r>
      <w:r w:rsidR="00E029C7" w:rsidRPr="00E25D2D">
        <w:rPr>
          <w:rFonts w:ascii="Times New Roman" w:hAnsi="Times New Roman" w:cs="Times New Roman"/>
          <w:sz w:val="24"/>
          <w:szCs w:val="24"/>
        </w:rPr>
        <w:t>.</w:t>
      </w:r>
    </w:p>
    <w:p w14:paraId="3E8158E0" w14:textId="77777777" w:rsidR="002F5CD8" w:rsidRPr="00E25D2D" w:rsidRDefault="00AE3475" w:rsidP="002F5CD8">
      <w:pPr>
        <w:rPr>
          <w:rFonts w:ascii="Times New Roman" w:hAnsi="Times New Roman" w:cs="Times New Roman"/>
          <w:b/>
          <w:sz w:val="24"/>
          <w:szCs w:val="24"/>
        </w:rPr>
      </w:pPr>
      <w:r w:rsidRPr="00E25D2D">
        <w:rPr>
          <w:rFonts w:ascii="Times New Roman" w:hAnsi="Times New Roman" w:cs="Times New Roman"/>
          <w:b/>
          <w:iCs/>
          <w:sz w:val="24"/>
          <w:szCs w:val="24"/>
        </w:rPr>
        <w:t>9.1</w:t>
      </w:r>
      <w:r w:rsidR="0022224A" w:rsidRPr="00E25D2D">
        <w:rPr>
          <w:rFonts w:ascii="Times New Roman" w:hAnsi="Times New Roman" w:cs="Times New Roman"/>
          <w:b/>
          <w:iCs/>
          <w:sz w:val="24"/>
          <w:szCs w:val="24"/>
        </w:rPr>
        <w:tab/>
      </w:r>
      <w:r w:rsidR="002F5CD8" w:rsidRPr="00E25D2D">
        <w:rPr>
          <w:rFonts w:ascii="Times New Roman" w:hAnsi="Times New Roman" w:cs="Times New Roman"/>
          <w:b/>
          <w:iCs/>
          <w:sz w:val="24"/>
          <w:szCs w:val="24"/>
        </w:rPr>
        <w:t xml:space="preserve">Implementation Challenges </w:t>
      </w:r>
    </w:p>
    <w:p w14:paraId="033B7174" w14:textId="77777777" w:rsidR="002F5CD8" w:rsidRPr="00E25D2D" w:rsidRDefault="002D037F" w:rsidP="0022224A">
      <w:pPr>
        <w:jc w:val="both"/>
        <w:rPr>
          <w:rFonts w:ascii="Times New Roman" w:hAnsi="Times New Roman" w:cs="Times New Roman"/>
          <w:sz w:val="24"/>
          <w:szCs w:val="24"/>
        </w:rPr>
      </w:pPr>
      <w:r w:rsidRPr="00E25D2D">
        <w:rPr>
          <w:rFonts w:ascii="Times New Roman" w:hAnsi="Times New Roman" w:cs="Times New Roman"/>
          <w:sz w:val="24"/>
          <w:szCs w:val="24"/>
        </w:rPr>
        <w:t>I</w:t>
      </w:r>
      <w:r w:rsidR="002F5CD8" w:rsidRPr="00E25D2D">
        <w:rPr>
          <w:rFonts w:ascii="Times New Roman" w:hAnsi="Times New Roman" w:cs="Times New Roman"/>
          <w:sz w:val="24"/>
          <w:szCs w:val="24"/>
        </w:rPr>
        <w:t>mplement</w:t>
      </w:r>
      <w:r w:rsidRPr="00E25D2D">
        <w:rPr>
          <w:rFonts w:ascii="Times New Roman" w:hAnsi="Times New Roman" w:cs="Times New Roman"/>
          <w:sz w:val="24"/>
          <w:szCs w:val="24"/>
        </w:rPr>
        <w:t>ation</w:t>
      </w:r>
      <w:r w:rsidR="002F5CD8" w:rsidRPr="00E25D2D">
        <w:rPr>
          <w:rFonts w:ascii="Times New Roman" w:hAnsi="Times New Roman" w:cs="Times New Roman"/>
          <w:sz w:val="24"/>
          <w:szCs w:val="24"/>
        </w:rPr>
        <w:t xml:space="preserve"> </w:t>
      </w:r>
      <w:r w:rsidRPr="00E25D2D">
        <w:rPr>
          <w:rFonts w:ascii="Times New Roman" w:hAnsi="Times New Roman" w:cs="Times New Roman"/>
          <w:sz w:val="24"/>
          <w:szCs w:val="24"/>
        </w:rPr>
        <w:t xml:space="preserve">of </w:t>
      </w:r>
      <w:r w:rsidR="002F5CD8" w:rsidRPr="00E25D2D">
        <w:rPr>
          <w:rFonts w:ascii="Times New Roman" w:hAnsi="Times New Roman" w:cs="Times New Roman"/>
          <w:sz w:val="24"/>
          <w:szCs w:val="24"/>
        </w:rPr>
        <w:t xml:space="preserve">a CR is a </w:t>
      </w:r>
      <w:r w:rsidRPr="00E25D2D">
        <w:rPr>
          <w:rFonts w:ascii="Times New Roman" w:hAnsi="Times New Roman" w:cs="Times New Roman"/>
          <w:sz w:val="24"/>
          <w:szCs w:val="24"/>
        </w:rPr>
        <w:t>thought-provoking</w:t>
      </w:r>
      <w:r w:rsidR="002F5CD8" w:rsidRPr="00E25D2D">
        <w:rPr>
          <w:rFonts w:ascii="Times New Roman" w:hAnsi="Times New Roman" w:cs="Times New Roman"/>
          <w:sz w:val="24"/>
          <w:szCs w:val="24"/>
        </w:rPr>
        <w:t xml:space="preserve"> task. CR should familiarize transmission and reception to avoid </w:t>
      </w:r>
      <w:r w:rsidRPr="00E25D2D">
        <w:rPr>
          <w:rFonts w:ascii="Times New Roman" w:hAnsi="Times New Roman" w:cs="Times New Roman"/>
          <w:sz w:val="24"/>
          <w:szCs w:val="24"/>
        </w:rPr>
        <w:t>interference with PU</w:t>
      </w:r>
      <w:r w:rsidR="002F5CD8" w:rsidRPr="00E25D2D">
        <w:rPr>
          <w:rFonts w:ascii="Times New Roman" w:hAnsi="Times New Roman" w:cs="Times New Roman"/>
          <w:sz w:val="24"/>
          <w:szCs w:val="24"/>
        </w:rPr>
        <w:t xml:space="preserve">s. There are </w:t>
      </w:r>
      <w:r w:rsidRPr="00E25D2D">
        <w:rPr>
          <w:rFonts w:ascii="Times New Roman" w:hAnsi="Times New Roman" w:cs="Times New Roman"/>
          <w:sz w:val="24"/>
          <w:szCs w:val="24"/>
        </w:rPr>
        <w:t>many</w:t>
      </w:r>
      <w:r w:rsidR="002F5CD8" w:rsidRPr="00E25D2D">
        <w:rPr>
          <w:rFonts w:ascii="Times New Roman" w:hAnsi="Times New Roman" w:cs="Times New Roman"/>
          <w:sz w:val="24"/>
          <w:szCs w:val="24"/>
        </w:rPr>
        <w:t xml:space="preserve"> techniques </w:t>
      </w:r>
      <w:r w:rsidRPr="00E25D2D">
        <w:rPr>
          <w:rFonts w:ascii="Times New Roman" w:hAnsi="Times New Roman" w:cs="Times New Roman"/>
          <w:sz w:val="24"/>
          <w:szCs w:val="24"/>
        </w:rPr>
        <w:t>that can be deployed to avoid</w:t>
      </w:r>
      <w:r w:rsidR="002F5CD8" w:rsidRPr="00E25D2D">
        <w:rPr>
          <w:rFonts w:ascii="Times New Roman" w:hAnsi="Times New Roman" w:cs="Times New Roman"/>
          <w:sz w:val="24"/>
          <w:szCs w:val="24"/>
        </w:rPr>
        <w:t xml:space="preserve"> interferences and </w:t>
      </w:r>
      <w:r w:rsidRPr="00E25D2D">
        <w:rPr>
          <w:rFonts w:ascii="Times New Roman" w:hAnsi="Times New Roman" w:cs="Times New Roman"/>
          <w:sz w:val="24"/>
          <w:szCs w:val="24"/>
        </w:rPr>
        <w:t>combine</w:t>
      </w:r>
      <w:r w:rsidR="005515D6" w:rsidRPr="00E25D2D">
        <w:rPr>
          <w:rFonts w:ascii="Times New Roman" w:hAnsi="Times New Roman" w:cs="Times New Roman"/>
          <w:sz w:val="24"/>
          <w:szCs w:val="24"/>
        </w:rPr>
        <w:t xml:space="preserve"> frequency tuning [</w:t>
      </w:r>
      <w:r w:rsidR="00371B01" w:rsidRPr="00E25D2D">
        <w:rPr>
          <w:rFonts w:ascii="Times New Roman" w:hAnsi="Times New Roman" w:cs="Times New Roman"/>
          <w:sz w:val="24"/>
          <w:szCs w:val="24"/>
        </w:rPr>
        <w:t>131</w:t>
      </w:r>
      <w:r w:rsidR="00E37219" w:rsidRPr="00E25D2D">
        <w:rPr>
          <w:rFonts w:ascii="Times New Roman" w:hAnsi="Times New Roman" w:cs="Times New Roman"/>
          <w:sz w:val="24"/>
          <w:szCs w:val="24"/>
        </w:rPr>
        <w:t>],</w:t>
      </w:r>
      <w:r w:rsidR="002F5CD8" w:rsidRPr="00E25D2D">
        <w:rPr>
          <w:rFonts w:ascii="Times New Roman" w:hAnsi="Times New Roman" w:cs="Times New Roman"/>
          <w:sz w:val="24"/>
          <w:szCs w:val="24"/>
        </w:rPr>
        <w:t xml:space="preserve"> they are: </w:t>
      </w:r>
    </w:p>
    <w:p w14:paraId="1A7C2E15" w14:textId="77777777" w:rsidR="002F5CD8" w:rsidRPr="00E25D2D" w:rsidRDefault="003F01B0" w:rsidP="0042584B">
      <w:pPr>
        <w:spacing w:after="80" w:line="240" w:lineRule="auto"/>
        <w:rPr>
          <w:rFonts w:ascii="Times New Roman" w:hAnsi="Times New Roman" w:cs="Times New Roman"/>
          <w:sz w:val="24"/>
          <w:szCs w:val="24"/>
        </w:rPr>
      </w:pPr>
      <w:r w:rsidRPr="00E25D2D">
        <w:rPr>
          <w:rFonts w:ascii="Times New Roman" w:hAnsi="Times New Roman" w:cs="Times New Roman"/>
          <w:sz w:val="24"/>
          <w:szCs w:val="24"/>
        </w:rPr>
        <w:t xml:space="preserve">(i) </w:t>
      </w:r>
      <w:r w:rsidR="002F5CD8" w:rsidRPr="00E25D2D">
        <w:rPr>
          <w:rFonts w:ascii="Times New Roman" w:hAnsi="Times New Roman" w:cs="Times New Roman"/>
          <w:sz w:val="24"/>
          <w:szCs w:val="24"/>
        </w:rPr>
        <w:t>Adaptive frequency hopping</w:t>
      </w:r>
    </w:p>
    <w:p w14:paraId="2900A54A" w14:textId="77777777" w:rsidR="002F5CD8" w:rsidRPr="00E25D2D" w:rsidRDefault="003F01B0" w:rsidP="0042584B">
      <w:pPr>
        <w:spacing w:after="80" w:line="240" w:lineRule="auto"/>
        <w:rPr>
          <w:rFonts w:ascii="Times New Roman" w:hAnsi="Times New Roman" w:cs="Times New Roman"/>
          <w:sz w:val="24"/>
          <w:szCs w:val="24"/>
        </w:rPr>
      </w:pPr>
      <w:r w:rsidRPr="00E25D2D">
        <w:rPr>
          <w:rFonts w:ascii="Times New Roman" w:hAnsi="Times New Roman" w:cs="Times New Roman"/>
          <w:sz w:val="24"/>
          <w:szCs w:val="24"/>
        </w:rPr>
        <w:t xml:space="preserve">(ii) </w:t>
      </w:r>
      <w:r w:rsidR="002F5CD8" w:rsidRPr="00E25D2D">
        <w:rPr>
          <w:rFonts w:ascii="Times New Roman" w:hAnsi="Times New Roman" w:cs="Times New Roman"/>
          <w:sz w:val="24"/>
          <w:szCs w:val="24"/>
        </w:rPr>
        <w:t>Dynamic frequency selection</w:t>
      </w:r>
    </w:p>
    <w:p w14:paraId="18D1C135" w14:textId="77777777" w:rsidR="002F5CD8" w:rsidRPr="00E25D2D" w:rsidRDefault="003F01B0" w:rsidP="0042584B">
      <w:pPr>
        <w:spacing w:after="80" w:line="240" w:lineRule="auto"/>
        <w:rPr>
          <w:rFonts w:ascii="Times New Roman" w:hAnsi="Times New Roman" w:cs="Times New Roman"/>
          <w:sz w:val="24"/>
          <w:szCs w:val="24"/>
        </w:rPr>
      </w:pPr>
      <w:r w:rsidRPr="00E25D2D">
        <w:rPr>
          <w:rFonts w:ascii="Times New Roman" w:hAnsi="Times New Roman" w:cs="Times New Roman"/>
          <w:sz w:val="24"/>
          <w:szCs w:val="24"/>
        </w:rPr>
        <w:t xml:space="preserve">(iii) </w:t>
      </w:r>
      <w:r w:rsidR="002F5CD8" w:rsidRPr="00E25D2D">
        <w:rPr>
          <w:rFonts w:ascii="Times New Roman" w:hAnsi="Times New Roman" w:cs="Times New Roman"/>
          <w:sz w:val="24"/>
          <w:szCs w:val="24"/>
        </w:rPr>
        <w:t xml:space="preserve">RF band switching </w:t>
      </w:r>
    </w:p>
    <w:p w14:paraId="41EDC002" w14:textId="77777777" w:rsidR="0036398D" w:rsidRPr="00E25D2D" w:rsidRDefault="002D037F" w:rsidP="0022224A">
      <w:pPr>
        <w:jc w:val="both"/>
        <w:rPr>
          <w:rFonts w:ascii="Times New Roman" w:hAnsi="Times New Roman" w:cs="Times New Roman"/>
          <w:sz w:val="24"/>
          <w:szCs w:val="24"/>
        </w:rPr>
      </w:pPr>
      <w:r w:rsidRPr="00E25D2D">
        <w:rPr>
          <w:rFonts w:ascii="Times New Roman" w:hAnsi="Times New Roman" w:cs="Times New Roman"/>
          <w:sz w:val="24"/>
          <w:szCs w:val="24"/>
        </w:rPr>
        <w:t>Other</w:t>
      </w:r>
      <w:r w:rsidR="002F5CD8" w:rsidRPr="00E25D2D">
        <w:rPr>
          <w:rFonts w:ascii="Times New Roman" w:hAnsi="Times New Roman" w:cs="Times New Roman"/>
          <w:sz w:val="24"/>
          <w:szCs w:val="24"/>
        </w:rPr>
        <w:t xml:space="preserve"> challenges of CRN are to monitor the </w:t>
      </w:r>
      <w:r w:rsidRPr="00E25D2D">
        <w:rPr>
          <w:rFonts w:ascii="Times New Roman" w:hAnsi="Times New Roman" w:cs="Times New Roman"/>
          <w:sz w:val="24"/>
          <w:szCs w:val="24"/>
        </w:rPr>
        <w:t>surroundings</w:t>
      </w:r>
      <w:r w:rsidR="002F5CD8" w:rsidRPr="00E25D2D">
        <w:rPr>
          <w:rFonts w:ascii="Times New Roman" w:hAnsi="Times New Roman" w:cs="Times New Roman"/>
          <w:sz w:val="24"/>
          <w:szCs w:val="24"/>
        </w:rPr>
        <w:t xml:space="preserve"> and then </w:t>
      </w:r>
      <w:r w:rsidRPr="00E25D2D">
        <w:rPr>
          <w:rFonts w:ascii="Times New Roman" w:hAnsi="Times New Roman" w:cs="Times New Roman"/>
          <w:sz w:val="24"/>
          <w:szCs w:val="24"/>
        </w:rPr>
        <w:t>attain</w:t>
      </w:r>
      <w:r w:rsidR="002F5CD8" w:rsidRPr="00E25D2D">
        <w:rPr>
          <w:rFonts w:ascii="Times New Roman" w:hAnsi="Times New Roman" w:cs="Times New Roman"/>
          <w:sz w:val="24"/>
          <w:szCs w:val="24"/>
        </w:rPr>
        <w:t xml:space="preserve"> the resources logically based on practices</w:t>
      </w:r>
      <w:r w:rsidRPr="00E25D2D">
        <w:rPr>
          <w:rFonts w:ascii="Times New Roman" w:hAnsi="Times New Roman" w:cs="Times New Roman"/>
          <w:sz w:val="24"/>
          <w:szCs w:val="24"/>
        </w:rPr>
        <w:t>. T</w:t>
      </w:r>
      <w:r w:rsidR="002F5CD8" w:rsidRPr="00E25D2D">
        <w:rPr>
          <w:rFonts w:ascii="Times New Roman" w:hAnsi="Times New Roman" w:cs="Times New Roman"/>
          <w:sz w:val="24"/>
          <w:szCs w:val="24"/>
        </w:rPr>
        <w:t>here are three important</w:t>
      </w:r>
      <w:r w:rsidR="0036398D" w:rsidRPr="00E25D2D">
        <w:rPr>
          <w:rFonts w:ascii="Times New Roman" w:hAnsi="Times New Roman" w:cs="Times New Roman"/>
          <w:sz w:val="24"/>
          <w:szCs w:val="24"/>
        </w:rPr>
        <w:t xml:space="preserve"> </w:t>
      </w:r>
      <w:r w:rsidR="002F5CD8" w:rsidRPr="00E25D2D">
        <w:rPr>
          <w:rFonts w:ascii="Times New Roman" w:hAnsi="Times New Roman" w:cs="Times New Roman"/>
          <w:sz w:val="24"/>
          <w:szCs w:val="24"/>
        </w:rPr>
        <w:t xml:space="preserve">challenges in implementing a Cognitive Radio, </w:t>
      </w:r>
      <w:r w:rsidR="00C40766" w:rsidRPr="00E25D2D">
        <w:rPr>
          <w:rFonts w:ascii="Times New Roman" w:hAnsi="Times New Roman" w:cs="Times New Roman"/>
          <w:sz w:val="24"/>
          <w:szCs w:val="24"/>
        </w:rPr>
        <w:t>[</w:t>
      </w:r>
      <w:r w:rsidR="00371B01" w:rsidRPr="00E25D2D">
        <w:rPr>
          <w:rFonts w:ascii="Times New Roman" w:hAnsi="Times New Roman" w:cs="Times New Roman"/>
          <w:sz w:val="24"/>
          <w:szCs w:val="24"/>
        </w:rPr>
        <w:t>132</w:t>
      </w:r>
      <w:r w:rsidR="00C40766" w:rsidRPr="00E25D2D">
        <w:rPr>
          <w:rFonts w:ascii="Times New Roman" w:hAnsi="Times New Roman" w:cs="Times New Roman"/>
          <w:sz w:val="24"/>
          <w:szCs w:val="24"/>
        </w:rPr>
        <w:t>]</w:t>
      </w:r>
      <w:r w:rsidR="00D07ECF" w:rsidRPr="00E25D2D">
        <w:rPr>
          <w:rFonts w:ascii="Times New Roman" w:hAnsi="Times New Roman" w:cs="Times New Roman"/>
          <w:sz w:val="24"/>
          <w:szCs w:val="24"/>
        </w:rPr>
        <w:t xml:space="preserve"> </w:t>
      </w:r>
      <w:r w:rsidR="002F5CD8" w:rsidRPr="00E25D2D">
        <w:rPr>
          <w:rFonts w:ascii="Times New Roman" w:hAnsi="Times New Roman" w:cs="Times New Roman"/>
          <w:sz w:val="24"/>
          <w:szCs w:val="24"/>
        </w:rPr>
        <w:t xml:space="preserve">they are: </w:t>
      </w:r>
    </w:p>
    <w:p w14:paraId="58EBD794" w14:textId="77777777" w:rsidR="002F5CD8" w:rsidRPr="00E25D2D" w:rsidRDefault="00C8783B" w:rsidP="0042584B">
      <w:pPr>
        <w:spacing w:after="80"/>
        <w:rPr>
          <w:rFonts w:ascii="Times New Roman" w:hAnsi="Times New Roman" w:cs="Times New Roman"/>
          <w:sz w:val="24"/>
          <w:szCs w:val="24"/>
        </w:rPr>
      </w:pPr>
      <w:r w:rsidRPr="00E25D2D">
        <w:rPr>
          <w:rFonts w:ascii="Times New Roman" w:hAnsi="Times New Roman" w:cs="Times New Roman"/>
          <w:sz w:val="24"/>
          <w:szCs w:val="24"/>
        </w:rPr>
        <w:t xml:space="preserve">(i) </w:t>
      </w:r>
      <w:r w:rsidR="002F5CD8" w:rsidRPr="00E25D2D">
        <w:rPr>
          <w:rFonts w:ascii="Times New Roman" w:hAnsi="Times New Roman" w:cs="Times New Roman"/>
          <w:sz w:val="24"/>
          <w:szCs w:val="24"/>
        </w:rPr>
        <w:t>RF front end-transceiver challenges</w:t>
      </w:r>
    </w:p>
    <w:p w14:paraId="6ABA3436" w14:textId="77777777" w:rsidR="002F5CD8" w:rsidRPr="00E25D2D" w:rsidRDefault="00C8783B" w:rsidP="0042584B">
      <w:pPr>
        <w:spacing w:after="80"/>
        <w:rPr>
          <w:rFonts w:ascii="Times New Roman" w:hAnsi="Times New Roman" w:cs="Times New Roman"/>
          <w:sz w:val="24"/>
          <w:szCs w:val="24"/>
        </w:rPr>
      </w:pPr>
      <w:r w:rsidRPr="00E25D2D">
        <w:rPr>
          <w:rFonts w:ascii="Times New Roman" w:hAnsi="Times New Roman" w:cs="Times New Roman"/>
          <w:sz w:val="24"/>
          <w:szCs w:val="24"/>
        </w:rPr>
        <w:t xml:space="preserve">(ii) </w:t>
      </w:r>
      <w:r w:rsidR="002F5CD8" w:rsidRPr="00E25D2D">
        <w:rPr>
          <w:rFonts w:ascii="Times New Roman" w:hAnsi="Times New Roman" w:cs="Times New Roman"/>
          <w:sz w:val="24"/>
          <w:szCs w:val="24"/>
        </w:rPr>
        <w:t>ADC and DAC challenges</w:t>
      </w:r>
    </w:p>
    <w:p w14:paraId="0471E798" w14:textId="77777777" w:rsidR="002F5CD8" w:rsidRPr="00E25D2D" w:rsidRDefault="00C8783B" w:rsidP="0042584B">
      <w:pPr>
        <w:spacing w:after="80"/>
        <w:rPr>
          <w:rFonts w:ascii="Times New Roman" w:hAnsi="Times New Roman" w:cs="Times New Roman"/>
          <w:sz w:val="24"/>
          <w:szCs w:val="24"/>
        </w:rPr>
      </w:pPr>
      <w:r w:rsidRPr="00E25D2D">
        <w:rPr>
          <w:rFonts w:ascii="Times New Roman" w:hAnsi="Times New Roman" w:cs="Times New Roman"/>
          <w:sz w:val="24"/>
          <w:szCs w:val="24"/>
        </w:rPr>
        <w:t xml:space="preserve">(iii) </w:t>
      </w:r>
      <w:r w:rsidR="002F5CD8" w:rsidRPr="00E25D2D">
        <w:rPr>
          <w:rFonts w:ascii="Times New Roman" w:hAnsi="Times New Roman" w:cs="Times New Roman"/>
          <w:sz w:val="24"/>
          <w:szCs w:val="24"/>
        </w:rPr>
        <w:t xml:space="preserve">Baseband challenges </w:t>
      </w:r>
    </w:p>
    <w:p w14:paraId="20CE5BE2" w14:textId="77777777" w:rsidR="00386941" w:rsidRPr="00E25D2D" w:rsidRDefault="002F5CD8" w:rsidP="002F5CD8">
      <w:pPr>
        <w:rPr>
          <w:rFonts w:ascii="Times New Roman" w:hAnsi="Times New Roman" w:cs="Times New Roman"/>
          <w:sz w:val="24"/>
          <w:szCs w:val="24"/>
        </w:rPr>
      </w:pPr>
      <w:r w:rsidRPr="00E25D2D">
        <w:rPr>
          <w:rFonts w:ascii="Times New Roman" w:hAnsi="Times New Roman" w:cs="Times New Roman"/>
          <w:sz w:val="24"/>
          <w:szCs w:val="24"/>
        </w:rPr>
        <w:lastRenderedPageBreak/>
        <w:t xml:space="preserve">Cognitive radio has to </w:t>
      </w:r>
      <w:r w:rsidR="0036398D" w:rsidRPr="00E25D2D">
        <w:rPr>
          <w:rFonts w:ascii="Times New Roman" w:hAnsi="Times New Roman" w:cs="Times New Roman"/>
          <w:sz w:val="24"/>
          <w:szCs w:val="24"/>
        </w:rPr>
        <w:t xml:space="preserve">face very challenging issues to </w:t>
      </w:r>
      <w:r w:rsidRPr="00E25D2D">
        <w:rPr>
          <w:rFonts w:ascii="Times New Roman" w:hAnsi="Times New Roman" w:cs="Times New Roman"/>
          <w:sz w:val="24"/>
          <w:szCs w:val="24"/>
        </w:rPr>
        <w:t xml:space="preserve">perform sustainable communication. </w:t>
      </w:r>
    </w:p>
    <w:p w14:paraId="27A7A048" w14:textId="77777777" w:rsidR="00386941" w:rsidRPr="00E25D2D" w:rsidRDefault="002F4F85" w:rsidP="002F5CD8">
      <w:pPr>
        <w:rPr>
          <w:rFonts w:ascii="Times New Roman" w:hAnsi="Times New Roman" w:cs="Times New Roman"/>
          <w:b/>
          <w:i/>
          <w:sz w:val="24"/>
          <w:szCs w:val="24"/>
        </w:rPr>
      </w:pPr>
      <w:r w:rsidRPr="00E25D2D">
        <w:rPr>
          <w:rFonts w:ascii="Times New Roman" w:hAnsi="Times New Roman" w:cs="Times New Roman"/>
          <w:b/>
          <w:sz w:val="24"/>
          <w:szCs w:val="24"/>
        </w:rPr>
        <w:t>9.2</w:t>
      </w:r>
      <w:r w:rsidRPr="00E25D2D">
        <w:rPr>
          <w:rFonts w:ascii="Times New Roman" w:hAnsi="Times New Roman" w:cs="Times New Roman"/>
          <w:b/>
          <w:i/>
          <w:sz w:val="24"/>
          <w:szCs w:val="24"/>
        </w:rPr>
        <w:tab/>
      </w:r>
      <w:r w:rsidR="002F5CD8" w:rsidRPr="00E25D2D">
        <w:rPr>
          <w:rFonts w:ascii="Times New Roman" w:hAnsi="Times New Roman" w:cs="Times New Roman"/>
          <w:b/>
          <w:sz w:val="24"/>
          <w:szCs w:val="24"/>
        </w:rPr>
        <w:t xml:space="preserve">The </w:t>
      </w:r>
      <w:r w:rsidRPr="00E25D2D">
        <w:rPr>
          <w:rFonts w:ascii="Times New Roman" w:hAnsi="Times New Roman" w:cs="Times New Roman"/>
          <w:b/>
          <w:sz w:val="24"/>
          <w:szCs w:val="24"/>
        </w:rPr>
        <w:t>Technical Challenges Are:</w:t>
      </w:r>
    </w:p>
    <w:p w14:paraId="64BC9FF4" w14:textId="77777777" w:rsidR="00F667A5" w:rsidRPr="00E25D2D" w:rsidRDefault="007A0234" w:rsidP="00A50071">
      <w:pPr>
        <w:jc w:val="both"/>
        <w:rPr>
          <w:rFonts w:ascii="Times New Roman" w:hAnsi="Times New Roman" w:cs="Times New Roman"/>
          <w:sz w:val="24"/>
          <w:szCs w:val="24"/>
        </w:rPr>
      </w:pPr>
      <w:r w:rsidRPr="00E25D2D">
        <w:rPr>
          <w:rFonts w:ascii="Times New Roman" w:hAnsi="Times New Roman" w:cs="Times New Roman"/>
          <w:sz w:val="24"/>
          <w:szCs w:val="24"/>
        </w:rPr>
        <w:t>According to [133]</w:t>
      </w:r>
      <w:r w:rsidR="00B36E91" w:rsidRPr="00E25D2D">
        <w:rPr>
          <w:rFonts w:ascii="Times New Roman" w:hAnsi="Times New Roman" w:cs="Times New Roman"/>
          <w:sz w:val="24"/>
          <w:szCs w:val="24"/>
        </w:rPr>
        <w:t>,</w:t>
      </w:r>
      <w:r w:rsidRPr="00E25D2D">
        <w:rPr>
          <w:rFonts w:ascii="Times New Roman" w:hAnsi="Times New Roman" w:cs="Times New Roman"/>
          <w:sz w:val="24"/>
          <w:szCs w:val="24"/>
        </w:rPr>
        <w:t xml:space="preserve"> </w:t>
      </w:r>
      <w:r w:rsidR="00A50071" w:rsidRPr="00E25D2D">
        <w:rPr>
          <w:rFonts w:ascii="Times New Roman" w:hAnsi="Times New Roman" w:cs="Times New Roman"/>
          <w:sz w:val="24"/>
          <w:szCs w:val="24"/>
        </w:rPr>
        <w:t xml:space="preserve">CR has to face very challenging issues to </w:t>
      </w:r>
      <w:r w:rsidR="0029426A" w:rsidRPr="00E25D2D">
        <w:rPr>
          <w:rFonts w:ascii="Times New Roman" w:hAnsi="Times New Roman" w:cs="Times New Roman"/>
          <w:sz w:val="24"/>
          <w:szCs w:val="24"/>
        </w:rPr>
        <w:t>carry out</w:t>
      </w:r>
      <w:r w:rsidR="00A50071" w:rsidRPr="00E25D2D">
        <w:rPr>
          <w:rFonts w:ascii="Times New Roman" w:hAnsi="Times New Roman" w:cs="Times New Roman"/>
          <w:sz w:val="24"/>
          <w:szCs w:val="24"/>
        </w:rPr>
        <w:t xml:space="preserve"> </w:t>
      </w:r>
      <w:r w:rsidR="0029426A" w:rsidRPr="00E25D2D">
        <w:rPr>
          <w:rFonts w:ascii="Times New Roman" w:hAnsi="Times New Roman" w:cs="Times New Roman"/>
          <w:sz w:val="24"/>
          <w:szCs w:val="24"/>
        </w:rPr>
        <w:t>viable</w:t>
      </w:r>
      <w:r w:rsidR="00DE21D0" w:rsidRPr="00E25D2D">
        <w:rPr>
          <w:rFonts w:ascii="Times New Roman" w:hAnsi="Times New Roman" w:cs="Times New Roman"/>
          <w:sz w:val="24"/>
          <w:szCs w:val="24"/>
        </w:rPr>
        <w:t xml:space="preserve"> communication. The challenges are d</w:t>
      </w:r>
      <w:r w:rsidR="002F5CD8" w:rsidRPr="00E25D2D">
        <w:rPr>
          <w:rFonts w:ascii="Times New Roman" w:hAnsi="Times New Roman" w:cs="Times New Roman"/>
          <w:sz w:val="24"/>
          <w:szCs w:val="24"/>
        </w:rPr>
        <w:t>e</w:t>
      </w:r>
      <w:r w:rsidR="003249B0" w:rsidRPr="00E25D2D">
        <w:rPr>
          <w:rFonts w:ascii="Times New Roman" w:hAnsi="Times New Roman" w:cs="Times New Roman"/>
          <w:sz w:val="24"/>
          <w:szCs w:val="24"/>
        </w:rPr>
        <w:t>signing the RF- front end, ADC/</w:t>
      </w:r>
      <w:r w:rsidR="002F5CD8" w:rsidRPr="00E25D2D">
        <w:rPr>
          <w:rFonts w:ascii="Times New Roman" w:hAnsi="Times New Roman" w:cs="Times New Roman"/>
          <w:sz w:val="24"/>
          <w:szCs w:val="24"/>
        </w:rPr>
        <w:t>DAC</w:t>
      </w:r>
      <w:r w:rsidR="0036398D" w:rsidRPr="00E25D2D">
        <w:rPr>
          <w:rFonts w:ascii="Times New Roman" w:hAnsi="Times New Roman" w:cs="Times New Roman"/>
          <w:sz w:val="24"/>
          <w:szCs w:val="24"/>
        </w:rPr>
        <w:t xml:space="preserve"> </w:t>
      </w:r>
      <w:r w:rsidR="003249B0" w:rsidRPr="00E25D2D">
        <w:rPr>
          <w:rFonts w:ascii="Times New Roman" w:hAnsi="Times New Roman" w:cs="Times New Roman"/>
          <w:sz w:val="24"/>
          <w:szCs w:val="24"/>
        </w:rPr>
        <w:t xml:space="preserve">performance and flexible, </w:t>
      </w:r>
      <w:r w:rsidR="002F5CD8" w:rsidRPr="00E25D2D">
        <w:rPr>
          <w:rFonts w:ascii="Times New Roman" w:hAnsi="Times New Roman" w:cs="Times New Roman"/>
          <w:sz w:val="24"/>
          <w:szCs w:val="24"/>
        </w:rPr>
        <w:t>and to make it able to support flexible wideband</w:t>
      </w:r>
      <w:r w:rsidR="0036398D" w:rsidRPr="00E25D2D">
        <w:rPr>
          <w:rFonts w:ascii="Times New Roman" w:hAnsi="Times New Roman" w:cs="Times New Roman"/>
          <w:sz w:val="24"/>
          <w:szCs w:val="24"/>
        </w:rPr>
        <w:t xml:space="preserve"> </w:t>
      </w:r>
      <w:r w:rsidR="003249B0" w:rsidRPr="00E25D2D">
        <w:rPr>
          <w:rFonts w:ascii="Times New Roman" w:hAnsi="Times New Roman" w:cs="Times New Roman"/>
          <w:sz w:val="24"/>
          <w:szCs w:val="24"/>
        </w:rPr>
        <w:t>multiband communication</w:t>
      </w:r>
      <w:r w:rsidR="002F5CD8" w:rsidRPr="00E25D2D">
        <w:rPr>
          <w:rFonts w:ascii="Times New Roman" w:hAnsi="Times New Roman" w:cs="Times New Roman"/>
          <w:sz w:val="24"/>
          <w:szCs w:val="24"/>
        </w:rPr>
        <w:t>.</w:t>
      </w:r>
      <w:r w:rsidR="003249B0" w:rsidRPr="00E25D2D">
        <w:rPr>
          <w:rFonts w:ascii="Times New Roman" w:hAnsi="Times New Roman" w:cs="Times New Roman"/>
          <w:sz w:val="24"/>
          <w:szCs w:val="24"/>
        </w:rPr>
        <w:t xml:space="preserve"> Spectrum sensing, channel estimation, modulation and coding, spectrum shaping, transmit power control, interference avoidance and the ability to sense, discover, negotiate, and</w:t>
      </w:r>
      <w:r w:rsidR="008E1E51" w:rsidRPr="00E25D2D">
        <w:rPr>
          <w:rFonts w:ascii="Times New Roman" w:hAnsi="Times New Roman" w:cs="Times New Roman"/>
          <w:sz w:val="24"/>
          <w:szCs w:val="24"/>
        </w:rPr>
        <w:t xml:space="preserve"> transfer</w:t>
      </w:r>
      <w:r w:rsidR="005515D6" w:rsidRPr="00E25D2D">
        <w:rPr>
          <w:rFonts w:ascii="Times New Roman" w:hAnsi="Times New Roman" w:cs="Times New Roman"/>
          <w:sz w:val="24"/>
          <w:szCs w:val="24"/>
        </w:rPr>
        <w:t xml:space="preserve"> </w:t>
      </w:r>
    </w:p>
    <w:p w14:paraId="33513D84" w14:textId="77777777" w:rsidR="00F667A5" w:rsidRPr="00E25D2D" w:rsidRDefault="002F5C6F" w:rsidP="008B441D">
      <w:pPr>
        <w:rPr>
          <w:rFonts w:ascii="Times New Roman" w:hAnsi="Times New Roman" w:cs="Times New Roman"/>
          <w:b/>
          <w:sz w:val="24"/>
          <w:szCs w:val="24"/>
        </w:rPr>
      </w:pPr>
      <w:r w:rsidRPr="00E25D2D">
        <w:rPr>
          <w:rFonts w:ascii="Times New Roman" w:hAnsi="Times New Roman" w:cs="Times New Roman"/>
          <w:b/>
          <w:sz w:val="24"/>
          <w:szCs w:val="24"/>
        </w:rPr>
        <w:t>9.3</w:t>
      </w:r>
      <w:r w:rsidRPr="00E25D2D">
        <w:rPr>
          <w:rFonts w:ascii="Times New Roman" w:hAnsi="Times New Roman" w:cs="Times New Roman"/>
          <w:b/>
          <w:sz w:val="24"/>
          <w:szCs w:val="24"/>
        </w:rPr>
        <w:tab/>
      </w:r>
      <w:r w:rsidR="008B441D" w:rsidRPr="00E25D2D">
        <w:rPr>
          <w:rFonts w:ascii="Times New Roman" w:hAnsi="Times New Roman" w:cs="Times New Roman"/>
          <w:b/>
          <w:sz w:val="24"/>
          <w:szCs w:val="24"/>
        </w:rPr>
        <w:t>Security Challenges in CRNs</w:t>
      </w:r>
    </w:p>
    <w:p w14:paraId="4EB1BDAE" w14:textId="77777777" w:rsidR="00157155" w:rsidRPr="00E25D2D" w:rsidRDefault="00157155" w:rsidP="00B76D87">
      <w:pPr>
        <w:jc w:val="both"/>
        <w:rPr>
          <w:rFonts w:ascii="Times New Roman" w:hAnsi="Times New Roman" w:cs="Times New Roman"/>
          <w:sz w:val="24"/>
          <w:szCs w:val="24"/>
        </w:rPr>
      </w:pPr>
      <w:r w:rsidRPr="00E25D2D">
        <w:rPr>
          <w:rFonts w:ascii="Times New Roman" w:hAnsi="Times New Roman" w:cs="Times New Roman"/>
          <w:sz w:val="24"/>
          <w:szCs w:val="24"/>
        </w:rPr>
        <w:t>Security and privacy are essential problems right from the inception of the information era. There is a precise security system, consisting of security mechanisms, security attacks, and security requirements /services, to define, study, and evaluate security challenges</w:t>
      </w:r>
      <w:r w:rsidR="00743892" w:rsidRPr="00E25D2D">
        <w:rPr>
          <w:rFonts w:ascii="Times New Roman" w:hAnsi="Times New Roman" w:cs="Times New Roman"/>
          <w:sz w:val="24"/>
          <w:szCs w:val="24"/>
        </w:rPr>
        <w:t xml:space="preserve"> in a systematic way. </w:t>
      </w:r>
    </w:p>
    <w:p w14:paraId="13C6960E" w14:textId="77777777" w:rsidR="001557B1" w:rsidRPr="00E25D2D" w:rsidRDefault="001557B1" w:rsidP="001557B1">
      <w:pPr>
        <w:jc w:val="both"/>
        <w:rPr>
          <w:rFonts w:ascii="Times New Roman" w:hAnsi="Times New Roman" w:cs="Times New Roman"/>
          <w:sz w:val="24"/>
          <w:szCs w:val="24"/>
        </w:rPr>
      </w:pPr>
      <w:r w:rsidRPr="00E25D2D">
        <w:rPr>
          <w:rFonts w:ascii="Times New Roman" w:hAnsi="Times New Roman" w:cs="Times New Roman"/>
          <w:sz w:val="24"/>
          <w:szCs w:val="24"/>
        </w:rPr>
        <w:t xml:space="preserve">In any wireless communication security is an </w:t>
      </w:r>
      <w:r w:rsidR="000F336A" w:rsidRPr="00E25D2D">
        <w:rPr>
          <w:rFonts w:ascii="Times New Roman" w:hAnsi="Times New Roman" w:cs="Times New Roman"/>
          <w:sz w:val="24"/>
          <w:szCs w:val="24"/>
        </w:rPr>
        <w:t>essential</w:t>
      </w:r>
      <w:r w:rsidRPr="00E25D2D">
        <w:rPr>
          <w:rFonts w:ascii="Times New Roman" w:hAnsi="Times New Roman" w:cs="Times New Roman"/>
          <w:sz w:val="24"/>
          <w:szCs w:val="24"/>
        </w:rPr>
        <w:t xml:space="preserve"> aspect. In a traditional wireless network, security attacks are the </w:t>
      </w:r>
      <w:r w:rsidR="001E2E44" w:rsidRPr="00E25D2D">
        <w:rPr>
          <w:rFonts w:ascii="Times New Roman" w:hAnsi="Times New Roman" w:cs="Times New Roman"/>
          <w:sz w:val="24"/>
          <w:szCs w:val="24"/>
        </w:rPr>
        <w:t>greatest</w:t>
      </w:r>
      <w:r w:rsidRPr="00E25D2D">
        <w:rPr>
          <w:rFonts w:ascii="Times New Roman" w:hAnsi="Times New Roman" w:cs="Times New Roman"/>
          <w:sz w:val="24"/>
          <w:szCs w:val="24"/>
        </w:rPr>
        <w:t xml:space="preserve"> problematic one. There are two main</w:t>
      </w:r>
      <w:r w:rsidR="005440F9" w:rsidRPr="00E25D2D">
        <w:rPr>
          <w:rFonts w:ascii="Times New Roman" w:hAnsi="Times New Roman" w:cs="Times New Roman"/>
          <w:sz w:val="24"/>
          <w:szCs w:val="24"/>
        </w:rPr>
        <w:t xml:space="preserve"> types</w:t>
      </w:r>
      <w:r w:rsidRPr="00E25D2D">
        <w:rPr>
          <w:rFonts w:ascii="Times New Roman" w:hAnsi="Times New Roman" w:cs="Times New Roman"/>
          <w:sz w:val="24"/>
          <w:szCs w:val="24"/>
        </w:rPr>
        <w:t xml:space="preserve"> of security issues in CRN </w:t>
      </w:r>
      <w:r w:rsidR="005515D6" w:rsidRPr="00E25D2D">
        <w:rPr>
          <w:rFonts w:ascii="Times New Roman" w:hAnsi="Times New Roman" w:cs="Times New Roman"/>
          <w:sz w:val="24"/>
          <w:szCs w:val="24"/>
        </w:rPr>
        <w:t>[</w:t>
      </w:r>
      <w:r w:rsidR="00371B01" w:rsidRPr="00E25D2D">
        <w:rPr>
          <w:rFonts w:ascii="Times New Roman" w:hAnsi="Times New Roman" w:cs="Times New Roman"/>
          <w:sz w:val="24"/>
          <w:szCs w:val="24"/>
        </w:rPr>
        <w:t>134</w:t>
      </w:r>
      <w:r w:rsidR="006C745C" w:rsidRPr="00E25D2D">
        <w:rPr>
          <w:rFonts w:ascii="Times New Roman" w:hAnsi="Times New Roman" w:cs="Times New Roman"/>
          <w:sz w:val="24"/>
          <w:szCs w:val="24"/>
        </w:rPr>
        <w:t>]</w:t>
      </w:r>
      <w:r w:rsidRPr="00E25D2D">
        <w:rPr>
          <w:rFonts w:ascii="Times New Roman" w:hAnsi="Times New Roman" w:cs="Times New Roman"/>
          <w:sz w:val="24"/>
          <w:szCs w:val="24"/>
        </w:rPr>
        <w:t>, they are:</w:t>
      </w:r>
    </w:p>
    <w:p w14:paraId="44774265" w14:textId="77777777" w:rsidR="003D4BCA" w:rsidRPr="00E25D2D" w:rsidRDefault="003D4BCA" w:rsidP="003D4BCA">
      <w:pPr>
        <w:spacing w:after="80"/>
        <w:jc w:val="both"/>
        <w:rPr>
          <w:rFonts w:ascii="Times New Roman" w:hAnsi="Times New Roman" w:cs="Times New Roman"/>
          <w:sz w:val="24"/>
          <w:szCs w:val="24"/>
        </w:rPr>
      </w:pPr>
      <w:r w:rsidRPr="00E25D2D">
        <w:rPr>
          <w:rFonts w:ascii="Times New Roman" w:hAnsi="Times New Roman" w:cs="Times New Roman"/>
          <w:sz w:val="24"/>
          <w:szCs w:val="24"/>
        </w:rPr>
        <w:t>(i)   Traditional security threats</w:t>
      </w:r>
    </w:p>
    <w:p w14:paraId="2E3AF615" w14:textId="77777777" w:rsidR="001557B1" w:rsidRPr="00E25D2D" w:rsidRDefault="003D4BCA" w:rsidP="003D4BCA">
      <w:pPr>
        <w:spacing w:after="80"/>
        <w:jc w:val="both"/>
        <w:rPr>
          <w:rFonts w:ascii="Times New Roman" w:hAnsi="Times New Roman" w:cs="Times New Roman"/>
          <w:sz w:val="24"/>
          <w:szCs w:val="24"/>
        </w:rPr>
      </w:pPr>
      <w:r w:rsidRPr="00E25D2D">
        <w:rPr>
          <w:rFonts w:ascii="Times New Roman" w:hAnsi="Times New Roman" w:cs="Times New Roman"/>
          <w:sz w:val="24"/>
          <w:szCs w:val="24"/>
        </w:rPr>
        <w:t>(ii)  CRN- Specific threats</w:t>
      </w:r>
    </w:p>
    <w:p w14:paraId="26FF51DB" w14:textId="77777777" w:rsidR="00DC490F" w:rsidRPr="00E25D2D" w:rsidRDefault="00DC490F" w:rsidP="00DC490F">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The categorizations of security attacks in CRN are Infrastructure based and Infrastructure less CRN specific attacks. </w:t>
      </w:r>
    </w:p>
    <w:p w14:paraId="2BF40A50" w14:textId="77777777" w:rsidR="00011A85" w:rsidRPr="00E25D2D" w:rsidRDefault="00011A85" w:rsidP="00DC490F">
      <w:pPr>
        <w:spacing w:after="80"/>
        <w:jc w:val="both"/>
        <w:rPr>
          <w:rFonts w:ascii="Times New Roman" w:hAnsi="Times New Roman" w:cs="Times New Roman"/>
          <w:sz w:val="24"/>
          <w:szCs w:val="24"/>
        </w:rPr>
      </w:pPr>
      <w:r w:rsidRPr="00E25D2D">
        <w:rPr>
          <w:rFonts w:ascii="Times New Roman" w:hAnsi="Times New Roman" w:cs="Times New Roman"/>
          <w:b/>
          <w:iCs/>
          <w:sz w:val="24"/>
          <w:szCs w:val="24"/>
        </w:rPr>
        <w:t xml:space="preserve">9.3.1  </w:t>
      </w:r>
      <w:r w:rsidR="00DC490F" w:rsidRPr="00E25D2D">
        <w:rPr>
          <w:rFonts w:ascii="Times New Roman" w:hAnsi="Times New Roman" w:cs="Times New Roman"/>
          <w:b/>
          <w:iCs/>
          <w:sz w:val="24"/>
          <w:szCs w:val="24"/>
        </w:rPr>
        <w:t>I</w:t>
      </w:r>
      <w:r w:rsidR="003E2530" w:rsidRPr="00E25D2D">
        <w:rPr>
          <w:rFonts w:ascii="Times New Roman" w:hAnsi="Times New Roman" w:cs="Times New Roman"/>
          <w:b/>
          <w:iCs/>
          <w:sz w:val="24"/>
          <w:szCs w:val="24"/>
        </w:rPr>
        <w:t>nfrastructure Based CRN Attack</w:t>
      </w:r>
      <w:r w:rsidR="003E2530" w:rsidRPr="00E25D2D">
        <w:rPr>
          <w:rFonts w:ascii="Times New Roman" w:hAnsi="Times New Roman" w:cs="Times New Roman"/>
          <w:i/>
          <w:iCs/>
          <w:sz w:val="24"/>
          <w:szCs w:val="24"/>
        </w:rPr>
        <w:t>.</w:t>
      </w:r>
      <w:r w:rsidR="00DC490F" w:rsidRPr="00E25D2D">
        <w:rPr>
          <w:rFonts w:ascii="Times New Roman" w:hAnsi="Times New Roman" w:cs="Times New Roman"/>
          <w:i/>
          <w:iCs/>
          <w:sz w:val="24"/>
          <w:szCs w:val="24"/>
        </w:rPr>
        <w:t xml:space="preserve"> </w:t>
      </w:r>
      <w:r w:rsidR="003E2530" w:rsidRPr="00E25D2D">
        <w:rPr>
          <w:rFonts w:ascii="Times New Roman" w:hAnsi="Times New Roman" w:cs="Times New Roman"/>
          <w:iCs/>
          <w:sz w:val="24"/>
          <w:szCs w:val="24"/>
        </w:rPr>
        <w:t>It is</w:t>
      </w:r>
      <w:r w:rsidR="00DC490F" w:rsidRPr="00E25D2D">
        <w:rPr>
          <w:rFonts w:ascii="Times New Roman" w:hAnsi="Times New Roman" w:cs="Times New Roman"/>
          <w:sz w:val="24"/>
          <w:szCs w:val="24"/>
        </w:rPr>
        <w:t xml:space="preserve"> time consuming and </w:t>
      </w:r>
      <w:r w:rsidR="003861B4" w:rsidRPr="00E25D2D">
        <w:rPr>
          <w:rFonts w:ascii="Times New Roman" w:hAnsi="Times New Roman" w:cs="Times New Roman"/>
          <w:sz w:val="24"/>
          <w:szCs w:val="24"/>
        </w:rPr>
        <w:t>costly. T</w:t>
      </w:r>
      <w:r w:rsidR="00DC490F" w:rsidRPr="00E25D2D">
        <w:rPr>
          <w:rFonts w:ascii="Times New Roman" w:hAnsi="Times New Roman" w:cs="Times New Roman"/>
          <w:sz w:val="24"/>
          <w:szCs w:val="24"/>
        </w:rPr>
        <w:t xml:space="preserve">he CRNs will practically be adjusted towards frequency bands with second </w:t>
      </w:r>
      <w:r w:rsidR="0073557E" w:rsidRPr="00E25D2D">
        <w:rPr>
          <w:rFonts w:ascii="Times New Roman" w:hAnsi="Times New Roman" w:cs="Times New Roman"/>
          <w:sz w:val="24"/>
          <w:szCs w:val="24"/>
        </w:rPr>
        <w:t>importance</w:t>
      </w:r>
      <w:r w:rsidR="00DC490F" w:rsidRPr="00E25D2D">
        <w:rPr>
          <w:rFonts w:ascii="Times New Roman" w:hAnsi="Times New Roman" w:cs="Times New Roman"/>
          <w:sz w:val="24"/>
          <w:szCs w:val="24"/>
        </w:rPr>
        <w:t xml:space="preserve"> spectrum stability. There are </w:t>
      </w:r>
      <w:r w:rsidR="0073557E" w:rsidRPr="00E25D2D">
        <w:rPr>
          <w:rFonts w:ascii="Times New Roman" w:hAnsi="Times New Roman" w:cs="Times New Roman"/>
          <w:sz w:val="24"/>
          <w:szCs w:val="24"/>
        </w:rPr>
        <w:t>several</w:t>
      </w:r>
      <w:r w:rsidR="00DC490F" w:rsidRPr="00E25D2D">
        <w:rPr>
          <w:rFonts w:ascii="Times New Roman" w:hAnsi="Times New Roman" w:cs="Times New Roman"/>
          <w:sz w:val="24"/>
          <w:szCs w:val="24"/>
        </w:rPr>
        <w:t xml:space="preserve"> attackers in the in</w:t>
      </w:r>
      <w:r w:rsidR="00363638" w:rsidRPr="00E25D2D">
        <w:rPr>
          <w:rFonts w:ascii="Times New Roman" w:hAnsi="Times New Roman" w:cs="Times New Roman"/>
          <w:sz w:val="24"/>
          <w:szCs w:val="24"/>
        </w:rPr>
        <w:t xml:space="preserve">frastructure based CRN, they </w:t>
      </w:r>
      <w:r w:rsidR="00E04390" w:rsidRPr="00E25D2D">
        <w:rPr>
          <w:rFonts w:ascii="Times New Roman" w:hAnsi="Times New Roman" w:cs="Times New Roman"/>
          <w:sz w:val="24"/>
          <w:szCs w:val="24"/>
        </w:rPr>
        <w:t>are</w:t>
      </w:r>
      <w:r w:rsidR="00DC490F" w:rsidRPr="00E25D2D">
        <w:rPr>
          <w:rFonts w:ascii="Times New Roman" w:hAnsi="Times New Roman" w:cs="Times New Roman"/>
          <w:sz w:val="24"/>
          <w:szCs w:val="24"/>
        </w:rPr>
        <w:t>:</w:t>
      </w:r>
    </w:p>
    <w:p w14:paraId="4C3C6B0A" w14:textId="77777777" w:rsidR="00DC490F" w:rsidRPr="00E25D2D" w:rsidRDefault="00011A85" w:rsidP="00DC490F">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(i)  </w:t>
      </w:r>
      <w:r w:rsidR="00DC490F" w:rsidRPr="00E25D2D">
        <w:rPr>
          <w:rFonts w:ascii="Times New Roman" w:hAnsi="Times New Roman" w:cs="Times New Roman"/>
          <w:sz w:val="24"/>
          <w:szCs w:val="24"/>
        </w:rPr>
        <w:t>IE (Incumbent Emulation)</w:t>
      </w:r>
    </w:p>
    <w:p w14:paraId="44E33F84" w14:textId="77777777" w:rsidR="0016328C" w:rsidRPr="00E25D2D" w:rsidRDefault="00011A85" w:rsidP="0016328C">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(ii) </w:t>
      </w:r>
      <w:r w:rsidR="0016328C" w:rsidRPr="00E25D2D">
        <w:rPr>
          <w:rFonts w:ascii="Times New Roman" w:hAnsi="Times New Roman" w:cs="Times New Roman"/>
          <w:sz w:val="24"/>
          <w:szCs w:val="24"/>
        </w:rPr>
        <w:t xml:space="preserve">Control channel jamming </w:t>
      </w:r>
    </w:p>
    <w:p w14:paraId="5D087F79" w14:textId="77777777" w:rsidR="0016328C" w:rsidRPr="00E25D2D" w:rsidRDefault="00011A85" w:rsidP="00DC490F">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(iii) </w:t>
      </w:r>
      <w:r w:rsidR="0016328C" w:rsidRPr="00E25D2D">
        <w:rPr>
          <w:rFonts w:ascii="Times New Roman" w:hAnsi="Times New Roman" w:cs="Times New Roman"/>
          <w:sz w:val="24"/>
          <w:szCs w:val="24"/>
        </w:rPr>
        <w:t>SSDF (Spectrum Sensing Data Falsification)</w:t>
      </w:r>
    </w:p>
    <w:p w14:paraId="2A0F1A9A" w14:textId="77777777" w:rsidR="00DC490F" w:rsidRPr="00E25D2D" w:rsidRDefault="003C757E" w:rsidP="00DC490F">
      <w:pPr>
        <w:spacing w:after="80"/>
        <w:jc w:val="both"/>
        <w:rPr>
          <w:rFonts w:ascii="Times New Roman" w:hAnsi="Times New Roman" w:cs="Times New Roman"/>
          <w:b/>
          <w:sz w:val="24"/>
          <w:szCs w:val="24"/>
        </w:rPr>
      </w:pPr>
      <w:r w:rsidRPr="00E25D2D">
        <w:rPr>
          <w:rFonts w:ascii="Times New Roman" w:hAnsi="Times New Roman" w:cs="Times New Roman"/>
          <w:b/>
          <w:sz w:val="24"/>
          <w:szCs w:val="24"/>
        </w:rPr>
        <w:t xml:space="preserve">9.3.2   </w:t>
      </w:r>
      <w:r w:rsidR="00DC490F" w:rsidRPr="00E25D2D">
        <w:rPr>
          <w:rFonts w:ascii="Times New Roman" w:hAnsi="Times New Roman" w:cs="Times New Roman"/>
          <w:b/>
          <w:iCs/>
          <w:sz w:val="24"/>
          <w:szCs w:val="24"/>
        </w:rPr>
        <w:t>Infrastructure–Le</w:t>
      </w:r>
      <w:r w:rsidRPr="00E25D2D">
        <w:rPr>
          <w:rFonts w:ascii="Times New Roman" w:hAnsi="Times New Roman" w:cs="Times New Roman"/>
          <w:b/>
          <w:iCs/>
          <w:sz w:val="24"/>
          <w:szCs w:val="24"/>
        </w:rPr>
        <w:t xml:space="preserve">ss CRN Specific Attacks. </w:t>
      </w:r>
      <w:r w:rsidRPr="00E25D2D">
        <w:rPr>
          <w:rFonts w:ascii="Times New Roman" w:hAnsi="Times New Roman" w:cs="Times New Roman"/>
          <w:iCs/>
          <w:sz w:val="24"/>
          <w:szCs w:val="24"/>
        </w:rPr>
        <w:t>Consist of three major</w:t>
      </w:r>
      <w:r w:rsidR="00DC490F" w:rsidRPr="00E25D2D">
        <w:rPr>
          <w:rFonts w:ascii="Times New Roman" w:hAnsi="Times New Roman" w:cs="Times New Roman"/>
          <w:sz w:val="24"/>
          <w:szCs w:val="24"/>
        </w:rPr>
        <w:t xml:space="preserve"> attackers, they are: </w:t>
      </w:r>
    </w:p>
    <w:p w14:paraId="207C5107" w14:textId="77777777" w:rsidR="00E302E5" w:rsidRPr="00E25D2D" w:rsidRDefault="007572D5" w:rsidP="00F34AAD">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 </w:t>
      </w:r>
      <w:r w:rsidR="00DC490F" w:rsidRPr="00E25D2D">
        <w:rPr>
          <w:rFonts w:ascii="Times New Roman" w:hAnsi="Times New Roman" w:cs="Times New Roman"/>
          <w:sz w:val="24"/>
          <w:szCs w:val="24"/>
        </w:rPr>
        <w:t>Intruding Attacker</w:t>
      </w:r>
    </w:p>
    <w:p w14:paraId="5C3D2D2B" w14:textId="77777777" w:rsidR="00DC490F" w:rsidRPr="00E25D2D" w:rsidRDefault="007572D5" w:rsidP="00F34AAD">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(ii) </w:t>
      </w:r>
      <w:r w:rsidR="00E302E5" w:rsidRPr="00E25D2D">
        <w:rPr>
          <w:rFonts w:ascii="Times New Roman" w:hAnsi="Times New Roman" w:cs="Times New Roman"/>
          <w:sz w:val="24"/>
          <w:szCs w:val="24"/>
        </w:rPr>
        <w:t>Exogenous Attacker</w:t>
      </w:r>
    </w:p>
    <w:p w14:paraId="31FAAA3B" w14:textId="77777777" w:rsidR="00DE66F9" w:rsidRPr="00E25D2D" w:rsidRDefault="007572D5" w:rsidP="00F34AAD">
      <w:pPr>
        <w:spacing w:after="80" w:line="240" w:lineRule="auto"/>
        <w:jc w:val="both"/>
        <w:rPr>
          <w:rFonts w:ascii="Times New Roman" w:hAnsi="Times New Roman" w:cs="Times New Roman"/>
          <w:sz w:val="24"/>
          <w:szCs w:val="24"/>
        </w:rPr>
      </w:pPr>
      <w:r w:rsidRPr="00E25D2D">
        <w:rPr>
          <w:rFonts w:ascii="Times New Roman" w:hAnsi="Times New Roman" w:cs="Times New Roman"/>
          <w:iCs/>
          <w:sz w:val="24"/>
          <w:szCs w:val="24"/>
        </w:rPr>
        <w:t xml:space="preserve">(iii) </w:t>
      </w:r>
      <w:r w:rsidR="00DE66F9" w:rsidRPr="00E25D2D">
        <w:rPr>
          <w:rFonts w:ascii="Times New Roman" w:hAnsi="Times New Roman" w:cs="Times New Roman"/>
          <w:iCs/>
          <w:sz w:val="24"/>
          <w:szCs w:val="24"/>
        </w:rPr>
        <w:t>Jamming</w:t>
      </w:r>
    </w:p>
    <w:p w14:paraId="78616A94" w14:textId="77777777" w:rsidR="003708F2" w:rsidRPr="00E25D2D" w:rsidRDefault="003708F2" w:rsidP="003708F2">
      <w:pPr>
        <w:spacing w:after="80"/>
        <w:jc w:val="both"/>
        <w:rPr>
          <w:rFonts w:ascii="Times New Roman" w:hAnsi="Times New Roman" w:cs="Times New Roman"/>
          <w:sz w:val="24"/>
          <w:szCs w:val="24"/>
        </w:rPr>
      </w:pPr>
      <w:r w:rsidRPr="00E25D2D">
        <w:rPr>
          <w:rFonts w:ascii="Times New Roman" w:hAnsi="Times New Roman" w:cs="Times New Roman"/>
          <w:iCs/>
          <w:sz w:val="24"/>
          <w:szCs w:val="24"/>
        </w:rPr>
        <w:t xml:space="preserve">(i) Intruding Attackers </w:t>
      </w:r>
    </w:p>
    <w:p w14:paraId="4C42A51A" w14:textId="77777777" w:rsidR="003708F2" w:rsidRPr="00E25D2D" w:rsidRDefault="003708F2" w:rsidP="003708F2">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Ad-hoc CRNs are susceptible to intruding challenger nodes attack which can access the system and pushing as authorized nodes. This unpleasant node can influence the overall spectrum sensing decision of CRN. This type of CRN security issue is called SSDF. </w:t>
      </w:r>
    </w:p>
    <w:p w14:paraId="33C4C1AB" w14:textId="77777777" w:rsidR="003708F2" w:rsidRPr="00E25D2D" w:rsidRDefault="003708F2" w:rsidP="003708F2">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SSDF stands for Spectrum Sensing Data Falsification. This attack causes perpetual reporting of a busy channel. To </w:t>
      </w:r>
      <w:r w:rsidR="00ED558F" w:rsidRPr="00E25D2D">
        <w:rPr>
          <w:rFonts w:ascii="Times New Roman" w:hAnsi="Times New Roman" w:cs="Times New Roman"/>
          <w:sz w:val="24"/>
          <w:szCs w:val="24"/>
        </w:rPr>
        <w:t>identifying this</w:t>
      </w:r>
      <w:r w:rsidRPr="00E25D2D">
        <w:rPr>
          <w:rFonts w:ascii="Times New Roman" w:hAnsi="Times New Roman" w:cs="Times New Roman"/>
          <w:sz w:val="24"/>
          <w:szCs w:val="24"/>
        </w:rPr>
        <w:t xml:space="preserve"> attack is very difficult.</w:t>
      </w:r>
    </w:p>
    <w:p w14:paraId="1E469431" w14:textId="77777777" w:rsidR="00DC490F" w:rsidRPr="00E25D2D" w:rsidRDefault="006A720F" w:rsidP="00DC490F">
      <w:pPr>
        <w:spacing w:after="80"/>
        <w:jc w:val="both"/>
        <w:rPr>
          <w:rFonts w:ascii="Times New Roman" w:hAnsi="Times New Roman" w:cs="Times New Roman"/>
          <w:sz w:val="24"/>
          <w:szCs w:val="24"/>
        </w:rPr>
      </w:pPr>
      <w:r w:rsidRPr="00E25D2D">
        <w:rPr>
          <w:rFonts w:ascii="Times New Roman" w:hAnsi="Times New Roman" w:cs="Times New Roman"/>
          <w:iCs/>
          <w:sz w:val="24"/>
          <w:szCs w:val="24"/>
        </w:rPr>
        <w:lastRenderedPageBreak/>
        <w:t xml:space="preserve">(ii) Exogenous Attacker. </w:t>
      </w:r>
      <w:r w:rsidR="00DC490F" w:rsidRPr="00E25D2D">
        <w:rPr>
          <w:rFonts w:ascii="Times New Roman" w:hAnsi="Times New Roman" w:cs="Times New Roman"/>
          <w:sz w:val="24"/>
          <w:szCs w:val="24"/>
        </w:rPr>
        <w:t xml:space="preserve">It is not a portion of the </w:t>
      </w:r>
      <w:r w:rsidRPr="00E25D2D">
        <w:rPr>
          <w:rFonts w:ascii="Times New Roman" w:hAnsi="Times New Roman" w:cs="Times New Roman"/>
          <w:sz w:val="24"/>
          <w:szCs w:val="24"/>
        </w:rPr>
        <w:t xml:space="preserve">CRN </w:t>
      </w:r>
      <w:r w:rsidR="00DC490F" w:rsidRPr="00E25D2D">
        <w:rPr>
          <w:rFonts w:ascii="Times New Roman" w:hAnsi="Times New Roman" w:cs="Times New Roman"/>
          <w:sz w:val="24"/>
          <w:szCs w:val="24"/>
        </w:rPr>
        <w:t>and thus not part of the CRN’s spectrum detecting</w:t>
      </w:r>
      <w:r w:rsidRPr="00E25D2D">
        <w:rPr>
          <w:rFonts w:ascii="Times New Roman" w:hAnsi="Times New Roman" w:cs="Times New Roman"/>
          <w:sz w:val="24"/>
          <w:szCs w:val="24"/>
        </w:rPr>
        <w:t xml:space="preserve"> </w:t>
      </w:r>
      <w:r w:rsidR="00DC490F" w:rsidRPr="00E25D2D">
        <w:rPr>
          <w:rFonts w:ascii="Times New Roman" w:hAnsi="Times New Roman" w:cs="Times New Roman"/>
          <w:sz w:val="24"/>
          <w:szCs w:val="24"/>
        </w:rPr>
        <w:t xml:space="preserve">resolution. This attacker can </w:t>
      </w:r>
      <w:r w:rsidRPr="00E25D2D">
        <w:rPr>
          <w:rFonts w:ascii="Times New Roman" w:hAnsi="Times New Roman" w:cs="Times New Roman"/>
          <w:sz w:val="24"/>
          <w:szCs w:val="24"/>
        </w:rPr>
        <w:t>interrupt</w:t>
      </w:r>
      <w:r w:rsidR="00DC490F" w:rsidRPr="00E25D2D">
        <w:rPr>
          <w:rFonts w:ascii="Times New Roman" w:hAnsi="Times New Roman" w:cs="Times New Roman"/>
          <w:sz w:val="24"/>
          <w:szCs w:val="24"/>
        </w:rPr>
        <w:t xml:space="preserve"> the process of the</w:t>
      </w:r>
      <w:r w:rsidRPr="00E25D2D">
        <w:rPr>
          <w:rFonts w:ascii="Times New Roman" w:hAnsi="Times New Roman" w:cs="Times New Roman"/>
          <w:sz w:val="24"/>
          <w:szCs w:val="24"/>
        </w:rPr>
        <w:t xml:space="preserve"> ad-hoc CRN</w:t>
      </w:r>
      <w:r w:rsidR="00DC490F" w:rsidRPr="00E25D2D">
        <w:rPr>
          <w:rFonts w:ascii="Times New Roman" w:hAnsi="Times New Roman" w:cs="Times New Roman"/>
          <w:sz w:val="24"/>
          <w:szCs w:val="24"/>
        </w:rPr>
        <w:t xml:space="preserve">. </w:t>
      </w:r>
    </w:p>
    <w:p w14:paraId="14AFD1D4" w14:textId="77777777" w:rsidR="00715F7B" w:rsidRPr="00E25D2D" w:rsidRDefault="006A720F" w:rsidP="00715F7B">
      <w:pPr>
        <w:spacing w:after="80"/>
        <w:jc w:val="both"/>
        <w:rPr>
          <w:rFonts w:ascii="Times New Roman" w:hAnsi="Times New Roman" w:cs="Times New Roman"/>
          <w:sz w:val="24"/>
          <w:szCs w:val="24"/>
        </w:rPr>
      </w:pPr>
      <w:r w:rsidRPr="00E25D2D">
        <w:rPr>
          <w:rFonts w:ascii="Times New Roman" w:hAnsi="Times New Roman" w:cs="Times New Roman"/>
          <w:iCs/>
          <w:sz w:val="24"/>
          <w:szCs w:val="24"/>
        </w:rPr>
        <w:t xml:space="preserve">(iii) Jamming. </w:t>
      </w:r>
      <w:r w:rsidRPr="00E25D2D">
        <w:rPr>
          <w:rFonts w:ascii="Times New Roman" w:hAnsi="Times New Roman" w:cs="Times New Roman"/>
          <w:sz w:val="24"/>
          <w:szCs w:val="24"/>
        </w:rPr>
        <w:t xml:space="preserve">It is the most </w:t>
      </w:r>
      <w:r w:rsidR="00715F7B" w:rsidRPr="00E25D2D">
        <w:rPr>
          <w:rFonts w:ascii="Times New Roman" w:hAnsi="Times New Roman" w:cs="Times New Roman"/>
          <w:sz w:val="24"/>
          <w:szCs w:val="24"/>
        </w:rPr>
        <w:t xml:space="preserve">used attack </w:t>
      </w:r>
      <w:r w:rsidRPr="00E25D2D">
        <w:rPr>
          <w:rFonts w:ascii="Times New Roman" w:hAnsi="Times New Roman" w:cs="Times New Roman"/>
          <w:sz w:val="24"/>
          <w:szCs w:val="24"/>
        </w:rPr>
        <w:t xml:space="preserve">on </w:t>
      </w:r>
      <w:r w:rsidR="00715F7B" w:rsidRPr="00E25D2D">
        <w:rPr>
          <w:rFonts w:ascii="Times New Roman" w:hAnsi="Times New Roman" w:cs="Times New Roman"/>
          <w:sz w:val="24"/>
          <w:szCs w:val="24"/>
        </w:rPr>
        <w:t>wireless</w:t>
      </w:r>
      <w:r w:rsidRPr="00E25D2D">
        <w:rPr>
          <w:rFonts w:ascii="Times New Roman" w:hAnsi="Times New Roman" w:cs="Times New Roman"/>
          <w:sz w:val="24"/>
          <w:szCs w:val="24"/>
        </w:rPr>
        <w:t xml:space="preserve"> </w:t>
      </w:r>
      <w:r w:rsidR="00715F7B" w:rsidRPr="00E25D2D">
        <w:rPr>
          <w:rFonts w:ascii="Times New Roman" w:hAnsi="Times New Roman" w:cs="Times New Roman"/>
          <w:sz w:val="24"/>
          <w:szCs w:val="24"/>
        </w:rPr>
        <w:t xml:space="preserve">transmissions. It </w:t>
      </w:r>
      <w:r w:rsidRPr="00E25D2D">
        <w:rPr>
          <w:rFonts w:ascii="Times New Roman" w:hAnsi="Times New Roman" w:cs="Times New Roman"/>
          <w:sz w:val="24"/>
          <w:szCs w:val="24"/>
        </w:rPr>
        <w:t>decreases</w:t>
      </w:r>
      <w:r w:rsidR="00715F7B" w:rsidRPr="00E25D2D">
        <w:rPr>
          <w:rFonts w:ascii="Times New Roman" w:hAnsi="Times New Roman" w:cs="Times New Roman"/>
          <w:sz w:val="24"/>
          <w:szCs w:val="24"/>
        </w:rPr>
        <w:t xml:space="preserve"> the received SNR below the</w:t>
      </w:r>
      <w:r w:rsidR="003D1927" w:rsidRPr="00E25D2D">
        <w:rPr>
          <w:rFonts w:ascii="Times New Roman" w:hAnsi="Times New Roman" w:cs="Times New Roman"/>
          <w:sz w:val="24"/>
          <w:szCs w:val="24"/>
        </w:rPr>
        <w:t xml:space="preserve"> </w:t>
      </w:r>
      <w:r w:rsidRPr="00E25D2D">
        <w:rPr>
          <w:rFonts w:ascii="Times New Roman" w:hAnsi="Times New Roman" w:cs="Times New Roman"/>
          <w:sz w:val="24"/>
          <w:szCs w:val="24"/>
        </w:rPr>
        <w:t>desired</w:t>
      </w:r>
      <w:r w:rsidR="00715F7B" w:rsidRPr="00E25D2D">
        <w:rPr>
          <w:rFonts w:ascii="Times New Roman" w:hAnsi="Times New Roman" w:cs="Times New Roman"/>
          <w:sz w:val="24"/>
          <w:szCs w:val="24"/>
        </w:rPr>
        <w:t xml:space="preserve"> threshold by transmitting noise over the</w:t>
      </w:r>
      <w:r w:rsidRPr="00E25D2D">
        <w:rPr>
          <w:rFonts w:ascii="Times New Roman" w:hAnsi="Times New Roman" w:cs="Times New Roman"/>
          <w:sz w:val="24"/>
          <w:szCs w:val="24"/>
        </w:rPr>
        <w:t xml:space="preserve"> </w:t>
      </w:r>
      <w:r w:rsidR="005515D6" w:rsidRPr="00E25D2D">
        <w:rPr>
          <w:rFonts w:ascii="Times New Roman" w:hAnsi="Times New Roman" w:cs="Times New Roman"/>
          <w:sz w:val="24"/>
          <w:szCs w:val="24"/>
        </w:rPr>
        <w:t>receiving channel [</w:t>
      </w:r>
      <w:r w:rsidR="00371B01" w:rsidRPr="00E25D2D">
        <w:rPr>
          <w:rFonts w:ascii="Times New Roman" w:hAnsi="Times New Roman" w:cs="Times New Roman"/>
          <w:sz w:val="24"/>
          <w:szCs w:val="24"/>
        </w:rPr>
        <w:t>135</w:t>
      </w:r>
      <w:r w:rsidR="004A1E79" w:rsidRPr="00E25D2D">
        <w:rPr>
          <w:rFonts w:ascii="Times New Roman" w:hAnsi="Times New Roman" w:cs="Times New Roman"/>
          <w:sz w:val="24"/>
          <w:szCs w:val="24"/>
        </w:rPr>
        <w:t>]</w:t>
      </w:r>
      <w:r w:rsidR="00715F7B" w:rsidRPr="00E25D2D">
        <w:rPr>
          <w:rFonts w:ascii="Times New Roman" w:hAnsi="Times New Roman" w:cs="Times New Roman"/>
          <w:sz w:val="24"/>
          <w:szCs w:val="24"/>
        </w:rPr>
        <w:t>.</w:t>
      </w:r>
    </w:p>
    <w:p w14:paraId="38116412" w14:textId="77777777" w:rsidR="00061B55" w:rsidRPr="00E25D2D" w:rsidRDefault="00EF64CE" w:rsidP="00715F7B">
      <w:pPr>
        <w:spacing w:after="80"/>
        <w:jc w:val="both"/>
        <w:rPr>
          <w:rFonts w:ascii="Times New Roman" w:hAnsi="Times New Roman" w:cs="Times New Roman"/>
          <w:b/>
          <w:sz w:val="24"/>
          <w:szCs w:val="24"/>
        </w:rPr>
      </w:pPr>
      <w:r w:rsidRPr="00E25D2D">
        <w:rPr>
          <w:rFonts w:ascii="Times New Roman" w:hAnsi="Times New Roman" w:cs="Times New Roman"/>
          <w:b/>
          <w:sz w:val="24"/>
          <w:szCs w:val="24"/>
        </w:rPr>
        <w:t>9.3.3</w:t>
      </w:r>
      <w:r w:rsidRPr="00E25D2D">
        <w:rPr>
          <w:rFonts w:ascii="Times New Roman" w:hAnsi="Times New Roman" w:cs="Times New Roman"/>
          <w:b/>
          <w:sz w:val="24"/>
          <w:szCs w:val="24"/>
        </w:rPr>
        <w:tab/>
      </w:r>
      <w:r w:rsidR="00061B55" w:rsidRPr="00E25D2D">
        <w:rPr>
          <w:rFonts w:ascii="Times New Roman" w:hAnsi="Times New Roman" w:cs="Times New Roman"/>
          <w:b/>
          <w:sz w:val="24"/>
          <w:szCs w:val="24"/>
        </w:rPr>
        <w:t>Other security challenges are:</w:t>
      </w:r>
    </w:p>
    <w:p w14:paraId="0E38C6E8" w14:textId="77777777" w:rsidR="00AB1E8C" w:rsidRPr="00E25D2D" w:rsidRDefault="00744D3F" w:rsidP="005578F7">
      <w:pPr>
        <w:autoSpaceDE w:val="0"/>
        <w:autoSpaceDN w:val="0"/>
        <w:adjustRightInd w:val="0"/>
        <w:spacing w:after="0"/>
        <w:jc w:val="both"/>
        <w:rPr>
          <w:rFonts w:ascii="Times New Roman" w:hAnsi="Times New Roman" w:cs="Times New Roman"/>
          <w:sz w:val="24"/>
          <w:szCs w:val="24"/>
        </w:rPr>
      </w:pPr>
      <w:r w:rsidRPr="00E25D2D">
        <w:rPr>
          <w:rFonts w:ascii="Times New Roman" w:hAnsi="Times New Roman" w:cs="Times New Roman"/>
          <w:sz w:val="24"/>
          <w:szCs w:val="24"/>
        </w:rPr>
        <w:t xml:space="preserve">(i) </w:t>
      </w:r>
      <w:r w:rsidR="00AB1E8C" w:rsidRPr="00E25D2D">
        <w:rPr>
          <w:rFonts w:ascii="Times New Roman" w:hAnsi="Times New Roman" w:cs="Times New Roman"/>
          <w:sz w:val="24"/>
          <w:szCs w:val="24"/>
        </w:rPr>
        <w:t>Confidentiality: Unauthorized disclosure of transmitted information from passive attacks, such as eavesdropping is prevented. Prevention is realized by deploying ciphers and encrypting the data to be transmitted with a secret key which is shared only with the recipients.</w:t>
      </w:r>
    </w:p>
    <w:p w14:paraId="333366E2" w14:textId="77777777" w:rsidR="00083046" w:rsidRPr="00E25D2D" w:rsidRDefault="00772BF3" w:rsidP="00B76D87">
      <w:pPr>
        <w:jc w:val="both"/>
        <w:rPr>
          <w:rFonts w:ascii="Times New Roman" w:hAnsi="Times New Roman" w:cs="Times New Roman"/>
          <w:sz w:val="24"/>
          <w:szCs w:val="24"/>
        </w:rPr>
      </w:pPr>
      <w:r w:rsidRPr="00E25D2D">
        <w:rPr>
          <w:rFonts w:ascii="Times New Roman" w:hAnsi="Times New Roman" w:cs="Times New Roman"/>
          <w:sz w:val="24"/>
          <w:szCs w:val="24"/>
        </w:rPr>
        <w:t xml:space="preserve">(ii) </w:t>
      </w:r>
      <w:r w:rsidR="00083046" w:rsidRPr="00E25D2D">
        <w:rPr>
          <w:rFonts w:ascii="Times New Roman" w:hAnsi="Times New Roman" w:cs="Times New Roman"/>
          <w:sz w:val="24"/>
          <w:szCs w:val="24"/>
        </w:rPr>
        <w:t>Integrity: Illegally modified of transmitted information is prevented. Modification includes changing, creating, deleting, replaying transmitted messages or delaying.</w:t>
      </w:r>
    </w:p>
    <w:p w14:paraId="55FEB335" w14:textId="77777777" w:rsidR="00F667A5" w:rsidRPr="00E25D2D" w:rsidRDefault="00744D3F" w:rsidP="00B76D87">
      <w:pPr>
        <w:jc w:val="both"/>
        <w:rPr>
          <w:rFonts w:ascii="Times New Roman" w:hAnsi="Times New Roman" w:cs="Times New Roman"/>
          <w:sz w:val="24"/>
          <w:szCs w:val="24"/>
        </w:rPr>
      </w:pPr>
      <w:r w:rsidRPr="00E25D2D">
        <w:rPr>
          <w:rFonts w:ascii="Times New Roman" w:hAnsi="Times New Roman" w:cs="Times New Roman"/>
          <w:sz w:val="24"/>
          <w:szCs w:val="24"/>
        </w:rPr>
        <w:t>(ii</w:t>
      </w:r>
      <w:r w:rsidR="00772BF3" w:rsidRPr="00E25D2D">
        <w:rPr>
          <w:rFonts w:ascii="Times New Roman" w:hAnsi="Times New Roman" w:cs="Times New Roman"/>
          <w:sz w:val="24"/>
          <w:szCs w:val="24"/>
        </w:rPr>
        <w:t>i</w:t>
      </w:r>
      <w:r w:rsidRPr="00E25D2D">
        <w:rPr>
          <w:rFonts w:ascii="Times New Roman" w:hAnsi="Times New Roman" w:cs="Times New Roman"/>
          <w:sz w:val="24"/>
          <w:szCs w:val="24"/>
        </w:rPr>
        <w:t xml:space="preserve">) </w:t>
      </w:r>
      <w:r w:rsidR="00D21BB2" w:rsidRPr="00E25D2D">
        <w:rPr>
          <w:rFonts w:ascii="Times New Roman" w:hAnsi="Times New Roman" w:cs="Times New Roman"/>
          <w:sz w:val="24"/>
          <w:szCs w:val="24"/>
        </w:rPr>
        <w:t xml:space="preserve">Authentication: </w:t>
      </w:r>
      <w:r w:rsidR="006A7F39" w:rsidRPr="00E25D2D">
        <w:rPr>
          <w:rFonts w:ascii="Times New Roman" w:hAnsi="Times New Roman" w:cs="Times New Roman"/>
          <w:sz w:val="24"/>
          <w:szCs w:val="24"/>
        </w:rPr>
        <w:t>Authentication</w:t>
      </w:r>
      <w:r w:rsidR="00D21BB2" w:rsidRPr="00E25D2D">
        <w:rPr>
          <w:rFonts w:ascii="Times New Roman" w:hAnsi="Times New Roman" w:cs="Times New Roman"/>
          <w:sz w:val="24"/>
          <w:szCs w:val="24"/>
        </w:rPr>
        <w:t xml:space="preserve"> </w:t>
      </w:r>
      <w:r w:rsidR="006A7F39" w:rsidRPr="00E25D2D">
        <w:rPr>
          <w:rFonts w:ascii="Times New Roman" w:hAnsi="Times New Roman" w:cs="Times New Roman"/>
          <w:sz w:val="24"/>
          <w:szCs w:val="24"/>
        </w:rPr>
        <w:t>prevents</w:t>
      </w:r>
      <w:r w:rsidR="00D21BB2" w:rsidRPr="00E25D2D">
        <w:rPr>
          <w:rFonts w:ascii="Times New Roman" w:hAnsi="Times New Roman" w:cs="Times New Roman"/>
          <w:sz w:val="24"/>
          <w:szCs w:val="24"/>
        </w:rPr>
        <w:t xml:space="preserve"> </w:t>
      </w:r>
      <w:r w:rsidR="006A7F39" w:rsidRPr="00E25D2D">
        <w:rPr>
          <w:rFonts w:ascii="Times New Roman" w:hAnsi="Times New Roman" w:cs="Times New Roman"/>
          <w:sz w:val="24"/>
          <w:szCs w:val="24"/>
        </w:rPr>
        <w:t>unapproved</w:t>
      </w:r>
      <w:r w:rsidR="00D21BB2" w:rsidRPr="00E25D2D">
        <w:rPr>
          <w:rFonts w:ascii="Times New Roman" w:hAnsi="Times New Roman" w:cs="Times New Roman"/>
          <w:sz w:val="24"/>
          <w:szCs w:val="24"/>
        </w:rPr>
        <w:t xml:space="preserve"> users from gaining access to protected systems. It is a necessary</w:t>
      </w:r>
      <w:r w:rsidR="006A7F39" w:rsidRPr="00E25D2D">
        <w:rPr>
          <w:rFonts w:ascii="Times New Roman" w:hAnsi="Times New Roman" w:cs="Times New Roman"/>
          <w:sz w:val="24"/>
          <w:szCs w:val="24"/>
        </w:rPr>
        <w:t xml:space="preserve"> procedure for verifying both</w:t>
      </w:r>
      <w:r w:rsidR="00D21BB2" w:rsidRPr="00E25D2D">
        <w:rPr>
          <w:rFonts w:ascii="Times New Roman" w:hAnsi="Times New Roman" w:cs="Times New Roman"/>
          <w:sz w:val="24"/>
          <w:szCs w:val="24"/>
        </w:rPr>
        <w:t xml:space="preserve"> identity and authority. </w:t>
      </w:r>
    </w:p>
    <w:p w14:paraId="272DE08E" w14:textId="77777777" w:rsidR="00677A15" w:rsidRPr="00E25D2D" w:rsidRDefault="00744D3F" w:rsidP="00B76D87">
      <w:pPr>
        <w:jc w:val="both"/>
        <w:rPr>
          <w:rFonts w:ascii="Times New Roman" w:hAnsi="Times New Roman" w:cs="Times New Roman"/>
          <w:sz w:val="24"/>
          <w:szCs w:val="24"/>
        </w:rPr>
      </w:pPr>
      <w:r w:rsidRPr="00E25D2D">
        <w:rPr>
          <w:rFonts w:ascii="Times New Roman" w:hAnsi="Times New Roman" w:cs="Times New Roman"/>
          <w:sz w:val="24"/>
          <w:szCs w:val="24"/>
        </w:rPr>
        <w:t>(i</w:t>
      </w:r>
      <w:r w:rsidR="00772BF3" w:rsidRPr="00E25D2D">
        <w:rPr>
          <w:rFonts w:ascii="Times New Roman" w:hAnsi="Times New Roman" w:cs="Times New Roman"/>
          <w:sz w:val="24"/>
          <w:szCs w:val="24"/>
        </w:rPr>
        <w:t>v</w:t>
      </w:r>
      <w:r w:rsidRPr="00E25D2D">
        <w:rPr>
          <w:rFonts w:ascii="Times New Roman" w:hAnsi="Times New Roman" w:cs="Times New Roman"/>
          <w:sz w:val="24"/>
          <w:szCs w:val="24"/>
        </w:rPr>
        <w:t xml:space="preserve">) </w:t>
      </w:r>
      <w:r w:rsidR="00677A15" w:rsidRPr="00E25D2D">
        <w:rPr>
          <w:rFonts w:ascii="Times New Roman" w:hAnsi="Times New Roman" w:cs="Times New Roman"/>
          <w:sz w:val="24"/>
          <w:szCs w:val="24"/>
        </w:rPr>
        <w:t>Non-</w:t>
      </w:r>
      <w:r w:rsidR="00677A15" w:rsidRPr="00E25D2D">
        <w:rPr>
          <w:rFonts w:ascii="Times New Roman" w:hAnsi="Times New Roman" w:cs="Times New Roman"/>
          <w:i/>
          <w:sz w:val="24"/>
          <w:szCs w:val="24"/>
        </w:rPr>
        <w:t>repudiation</w:t>
      </w:r>
      <w:r w:rsidR="001F62B7" w:rsidRPr="00E25D2D">
        <w:rPr>
          <w:rFonts w:ascii="Times New Roman" w:hAnsi="Times New Roman" w:cs="Times New Roman"/>
          <w:sz w:val="24"/>
          <w:szCs w:val="24"/>
        </w:rPr>
        <w:t>: It ensures</w:t>
      </w:r>
      <w:r w:rsidR="00677A15" w:rsidRPr="00E25D2D">
        <w:rPr>
          <w:rFonts w:ascii="Times New Roman" w:hAnsi="Times New Roman" w:cs="Times New Roman"/>
          <w:sz w:val="24"/>
          <w:szCs w:val="24"/>
        </w:rPr>
        <w:t xml:space="preserve"> that neither the sender nor the receiver of a message is able to </w:t>
      </w:r>
      <w:r w:rsidR="001F62B7" w:rsidRPr="00E25D2D">
        <w:rPr>
          <w:rFonts w:ascii="Times New Roman" w:hAnsi="Times New Roman" w:cs="Times New Roman"/>
          <w:sz w:val="24"/>
          <w:szCs w:val="24"/>
        </w:rPr>
        <w:t>refute</w:t>
      </w:r>
      <w:r w:rsidR="00677A15" w:rsidRPr="00E25D2D">
        <w:rPr>
          <w:rFonts w:ascii="Times New Roman" w:hAnsi="Times New Roman" w:cs="Times New Roman"/>
          <w:sz w:val="24"/>
          <w:szCs w:val="24"/>
        </w:rPr>
        <w:t xml:space="preserve"> the transmission. </w:t>
      </w:r>
      <w:r w:rsidR="001F62B7" w:rsidRPr="00E25D2D">
        <w:rPr>
          <w:rFonts w:ascii="Times New Roman" w:hAnsi="Times New Roman" w:cs="Times New Roman"/>
          <w:sz w:val="24"/>
          <w:szCs w:val="24"/>
        </w:rPr>
        <w:t>In CRN configuration, when malicious</w:t>
      </w:r>
      <w:r w:rsidR="00677A15" w:rsidRPr="00E25D2D">
        <w:rPr>
          <w:rFonts w:ascii="Times New Roman" w:hAnsi="Times New Roman" w:cs="Times New Roman"/>
          <w:sz w:val="24"/>
          <w:szCs w:val="24"/>
        </w:rPr>
        <w:t xml:space="preserve"> CRUs violating the protocol are </w:t>
      </w:r>
      <w:r w:rsidR="001F62B7" w:rsidRPr="00E25D2D">
        <w:rPr>
          <w:rFonts w:ascii="Times New Roman" w:hAnsi="Times New Roman" w:cs="Times New Roman"/>
          <w:sz w:val="24"/>
          <w:szCs w:val="24"/>
        </w:rPr>
        <w:t>recognized</w:t>
      </w:r>
      <w:r w:rsidR="00677A15" w:rsidRPr="00E25D2D">
        <w:rPr>
          <w:rFonts w:ascii="Times New Roman" w:hAnsi="Times New Roman" w:cs="Times New Roman"/>
          <w:sz w:val="24"/>
          <w:szCs w:val="24"/>
        </w:rPr>
        <w:t>, non-repudiation techniques can be used to prove t</w:t>
      </w:r>
      <w:r w:rsidR="001F62B7" w:rsidRPr="00E25D2D">
        <w:rPr>
          <w:rFonts w:ascii="Times New Roman" w:hAnsi="Times New Roman" w:cs="Times New Roman"/>
          <w:sz w:val="24"/>
          <w:szCs w:val="24"/>
        </w:rPr>
        <w:t>he misbehavior and</w:t>
      </w:r>
      <w:r w:rsidR="00677A15" w:rsidRPr="00E25D2D">
        <w:rPr>
          <w:rFonts w:ascii="Times New Roman" w:hAnsi="Times New Roman" w:cs="Times New Roman"/>
          <w:sz w:val="24"/>
          <w:szCs w:val="24"/>
        </w:rPr>
        <w:t xml:space="preserve"> ban the malicious users </w:t>
      </w:r>
      <w:r w:rsidR="001F62B7" w:rsidRPr="00E25D2D">
        <w:rPr>
          <w:rFonts w:ascii="Times New Roman" w:hAnsi="Times New Roman" w:cs="Times New Roman"/>
          <w:sz w:val="24"/>
          <w:szCs w:val="24"/>
        </w:rPr>
        <w:t>from the SN</w:t>
      </w:r>
      <w:r w:rsidR="00677A15" w:rsidRPr="00E25D2D">
        <w:rPr>
          <w:rFonts w:ascii="Times New Roman" w:hAnsi="Times New Roman" w:cs="Times New Roman"/>
          <w:sz w:val="24"/>
          <w:szCs w:val="24"/>
        </w:rPr>
        <w:t>.</w:t>
      </w:r>
    </w:p>
    <w:p w14:paraId="260C7B6F" w14:textId="77777777" w:rsidR="00F667A5" w:rsidRPr="00E25D2D" w:rsidRDefault="00744D3F" w:rsidP="00B76D87">
      <w:pPr>
        <w:jc w:val="both"/>
        <w:rPr>
          <w:rFonts w:ascii="Times New Roman" w:hAnsi="Times New Roman" w:cs="Times New Roman"/>
          <w:sz w:val="24"/>
          <w:szCs w:val="24"/>
        </w:rPr>
      </w:pPr>
      <w:r w:rsidRPr="00E25D2D">
        <w:rPr>
          <w:rFonts w:ascii="Times New Roman" w:hAnsi="Times New Roman" w:cs="Times New Roman"/>
          <w:sz w:val="24"/>
          <w:szCs w:val="24"/>
        </w:rPr>
        <w:t>(v)</w:t>
      </w:r>
      <w:r w:rsidR="001D044F" w:rsidRPr="00E25D2D">
        <w:rPr>
          <w:rFonts w:ascii="Times New Roman" w:hAnsi="Times New Roman" w:cs="Times New Roman"/>
          <w:sz w:val="24"/>
          <w:szCs w:val="24"/>
        </w:rPr>
        <w:t xml:space="preserve"> </w:t>
      </w:r>
      <w:r w:rsidR="00DD37CF" w:rsidRPr="00E25D2D">
        <w:rPr>
          <w:rFonts w:ascii="Times New Roman" w:hAnsi="Times New Roman" w:cs="Times New Roman"/>
          <w:sz w:val="24"/>
          <w:szCs w:val="24"/>
        </w:rPr>
        <w:t>Availability: The network services should be available to devices and applications through communication links. In CRNs, availability denotes the ability of PUs and CRUs to access the spectrum. For PUs, availability denotes being able to transmit in the licensed band without harmful interference from the CRUs.</w:t>
      </w:r>
      <w:r w:rsidR="00E327D7" w:rsidRPr="00E25D2D">
        <w:rPr>
          <w:rFonts w:ascii="Times New Roman" w:hAnsi="Times New Roman" w:cs="Times New Roman"/>
          <w:sz w:val="24"/>
          <w:szCs w:val="24"/>
        </w:rPr>
        <w:t xml:space="preserve"> [</w:t>
      </w:r>
      <w:r w:rsidR="00371B01" w:rsidRPr="00E25D2D">
        <w:rPr>
          <w:rFonts w:ascii="Times New Roman" w:hAnsi="Times New Roman" w:cs="Times New Roman"/>
          <w:sz w:val="24"/>
          <w:szCs w:val="24"/>
        </w:rPr>
        <w:t>135</w:t>
      </w:r>
      <w:r w:rsidR="00E327D7" w:rsidRPr="00E25D2D">
        <w:rPr>
          <w:rFonts w:ascii="Times New Roman" w:hAnsi="Times New Roman" w:cs="Times New Roman"/>
          <w:sz w:val="24"/>
          <w:szCs w:val="24"/>
        </w:rPr>
        <w:t>]</w:t>
      </w:r>
    </w:p>
    <w:p w14:paraId="47E80E9E" w14:textId="77777777" w:rsidR="004274CB" w:rsidRPr="00E25D2D" w:rsidRDefault="00C6714A" w:rsidP="00B76D87">
      <w:pPr>
        <w:jc w:val="both"/>
        <w:rPr>
          <w:rFonts w:ascii="Times New Roman" w:hAnsi="Times New Roman" w:cs="Times New Roman"/>
          <w:b/>
          <w:bCs/>
          <w:sz w:val="24"/>
          <w:szCs w:val="24"/>
        </w:rPr>
      </w:pPr>
      <w:r w:rsidRPr="00E25D2D">
        <w:rPr>
          <w:rFonts w:ascii="Times New Roman" w:hAnsi="Times New Roman" w:cs="Times New Roman"/>
          <w:b/>
          <w:bCs/>
          <w:sz w:val="24"/>
          <w:szCs w:val="24"/>
        </w:rPr>
        <w:t>10.0</w:t>
      </w:r>
      <w:r w:rsidRPr="00E25D2D">
        <w:rPr>
          <w:rFonts w:ascii="Times New Roman" w:hAnsi="Times New Roman" w:cs="Times New Roman"/>
          <w:b/>
          <w:bCs/>
          <w:sz w:val="24"/>
          <w:szCs w:val="24"/>
        </w:rPr>
        <w:tab/>
      </w:r>
      <w:r w:rsidR="004274CB" w:rsidRPr="00E25D2D">
        <w:rPr>
          <w:rFonts w:ascii="Times New Roman" w:hAnsi="Times New Roman" w:cs="Times New Roman"/>
          <w:b/>
          <w:bCs/>
          <w:sz w:val="24"/>
          <w:szCs w:val="24"/>
        </w:rPr>
        <w:t>Benefits of Cognitive Radio</w:t>
      </w:r>
    </w:p>
    <w:p w14:paraId="2C858D34" w14:textId="77777777" w:rsidR="00382073" w:rsidRPr="00E25D2D" w:rsidRDefault="00382073" w:rsidP="00382073">
      <w:pPr>
        <w:spacing w:after="80" w:line="360" w:lineRule="auto"/>
        <w:jc w:val="both"/>
        <w:rPr>
          <w:rFonts w:ascii="Times New Roman" w:hAnsi="Times New Roman" w:cs="Times New Roman"/>
          <w:bCs/>
          <w:sz w:val="24"/>
          <w:szCs w:val="24"/>
        </w:rPr>
      </w:pPr>
      <w:r w:rsidRPr="00E25D2D">
        <w:rPr>
          <w:rFonts w:ascii="Times New Roman" w:hAnsi="Times New Roman" w:cs="Times New Roman"/>
          <w:bCs/>
          <w:sz w:val="24"/>
          <w:szCs w:val="24"/>
        </w:rPr>
        <w:t>The following are some of the benefit of CWN</w:t>
      </w:r>
    </w:p>
    <w:p w14:paraId="1A86DA83" w14:textId="77777777" w:rsidR="00382073" w:rsidRPr="00E25D2D" w:rsidRDefault="00386833" w:rsidP="00382073">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 </w:t>
      </w:r>
      <w:r w:rsidR="004219BF" w:rsidRPr="00E25D2D">
        <w:rPr>
          <w:rFonts w:ascii="Times New Roman" w:hAnsi="Times New Roman" w:cs="Times New Roman"/>
          <w:sz w:val="24"/>
          <w:szCs w:val="24"/>
        </w:rPr>
        <w:t xml:space="preserve"> </w:t>
      </w:r>
      <w:r w:rsidR="00382073" w:rsidRPr="00E25D2D">
        <w:rPr>
          <w:rFonts w:ascii="Times New Roman" w:hAnsi="Times New Roman" w:cs="Times New Roman"/>
          <w:sz w:val="24"/>
          <w:szCs w:val="24"/>
        </w:rPr>
        <w:t>Implementation cost is low</w:t>
      </w:r>
    </w:p>
    <w:p w14:paraId="4279862B" w14:textId="77777777" w:rsidR="00382073" w:rsidRPr="00E25D2D" w:rsidRDefault="00386833" w:rsidP="00382073">
      <w:pPr>
        <w:spacing w:after="80" w:line="240" w:lineRule="auto"/>
        <w:jc w:val="both"/>
        <w:rPr>
          <w:rFonts w:ascii="Times New Roman" w:hAnsi="Times New Roman" w:cs="Times New Roman"/>
          <w:bCs/>
          <w:sz w:val="24"/>
          <w:szCs w:val="24"/>
        </w:rPr>
      </w:pPr>
      <w:r w:rsidRPr="00E25D2D">
        <w:rPr>
          <w:rFonts w:ascii="Times New Roman" w:hAnsi="Times New Roman" w:cs="Times New Roman"/>
          <w:sz w:val="24"/>
          <w:szCs w:val="24"/>
        </w:rPr>
        <w:t xml:space="preserve">(ii) </w:t>
      </w:r>
      <w:r w:rsidR="00382073" w:rsidRPr="00E25D2D">
        <w:rPr>
          <w:rFonts w:ascii="Times New Roman" w:hAnsi="Times New Roman" w:cs="Times New Roman"/>
          <w:sz w:val="24"/>
          <w:szCs w:val="24"/>
        </w:rPr>
        <w:t>It increases link reliability</w:t>
      </w:r>
    </w:p>
    <w:p w14:paraId="4B1CEA66" w14:textId="77777777" w:rsidR="00C37079" w:rsidRPr="00E25D2D" w:rsidRDefault="00386833" w:rsidP="00C3707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(iii) </w:t>
      </w:r>
      <w:r w:rsidR="00C37079" w:rsidRPr="00E25D2D">
        <w:rPr>
          <w:rFonts w:ascii="Times New Roman" w:hAnsi="Times New Roman" w:cs="Times New Roman"/>
          <w:sz w:val="24"/>
          <w:szCs w:val="24"/>
        </w:rPr>
        <w:t>L</w:t>
      </w:r>
      <w:r w:rsidR="00382073" w:rsidRPr="00E25D2D">
        <w:rPr>
          <w:rFonts w:ascii="Times New Roman" w:hAnsi="Times New Roman" w:cs="Times New Roman"/>
          <w:sz w:val="24"/>
          <w:szCs w:val="24"/>
        </w:rPr>
        <w:t>ess in complexity.</w:t>
      </w:r>
    </w:p>
    <w:p w14:paraId="2F592F89" w14:textId="77777777" w:rsidR="00C37079" w:rsidRPr="00E25D2D" w:rsidRDefault="00386833" w:rsidP="00C3707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(iv) </w:t>
      </w:r>
      <w:r w:rsidR="00C37079" w:rsidRPr="00E25D2D">
        <w:rPr>
          <w:rFonts w:ascii="Times New Roman" w:hAnsi="Times New Roman" w:cs="Times New Roman"/>
          <w:sz w:val="24"/>
          <w:szCs w:val="24"/>
        </w:rPr>
        <w:t>Overcome radio spectrum scarcity</w:t>
      </w:r>
    </w:p>
    <w:p w14:paraId="0B816481" w14:textId="77777777" w:rsidR="00C37079" w:rsidRPr="00E25D2D" w:rsidRDefault="00386833" w:rsidP="00C3707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(v) </w:t>
      </w:r>
      <w:r w:rsidR="00C37079" w:rsidRPr="00E25D2D">
        <w:rPr>
          <w:rFonts w:ascii="Times New Roman" w:hAnsi="Times New Roman" w:cs="Times New Roman"/>
          <w:sz w:val="24"/>
          <w:szCs w:val="24"/>
        </w:rPr>
        <w:t>It has easy network topology.</w:t>
      </w:r>
    </w:p>
    <w:p w14:paraId="7DF95225" w14:textId="77777777" w:rsidR="00382073" w:rsidRPr="00E25D2D" w:rsidRDefault="00386833" w:rsidP="00C3707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(vi) </w:t>
      </w:r>
      <w:r w:rsidR="00382073" w:rsidRPr="00E25D2D">
        <w:rPr>
          <w:rFonts w:ascii="Times New Roman" w:hAnsi="Times New Roman" w:cs="Times New Roman"/>
          <w:sz w:val="24"/>
          <w:szCs w:val="24"/>
        </w:rPr>
        <w:t xml:space="preserve">It offers better spectrum utilization and efficiency. </w:t>
      </w:r>
    </w:p>
    <w:p w14:paraId="60D158DD" w14:textId="77777777" w:rsidR="00382073" w:rsidRPr="00E25D2D" w:rsidRDefault="00386833" w:rsidP="00C3707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(vii) </w:t>
      </w:r>
      <w:r w:rsidR="00C37079" w:rsidRPr="00E25D2D">
        <w:rPr>
          <w:rFonts w:ascii="Times New Roman" w:hAnsi="Times New Roman" w:cs="Times New Roman"/>
          <w:sz w:val="24"/>
          <w:szCs w:val="24"/>
        </w:rPr>
        <w:t>Uses modern network topology</w:t>
      </w:r>
      <w:r w:rsidR="00382073" w:rsidRPr="00E25D2D">
        <w:rPr>
          <w:rFonts w:ascii="Times New Roman" w:hAnsi="Times New Roman" w:cs="Times New Roman"/>
          <w:sz w:val="24"/>
          <w:szCs w:val="24"/>
        </w:rPr>
        <w:t>.</w:t>
      </w:r>
    </w:p>
    <w:p w14:paraId="5A4B0733" w14:textId="77777777" w:rsidR="00382073" w:rsidRPr="00E25D2D" w:rsidRDefault="00386833" w:rsidP="00382073">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(viii) </w:t>
      </w:r>
      <w:r w:rsidR="00C37079" w:rsidRPr="00E25D2D">
        <w:rPr>
          <w:rFonts w:ascii="Times New Roman" w:hAnsi="Times New Roman" w:cs="Times New Roman"/>
          <w:sz w:val="24"/>
          <w:szCs w:val="24"/>
        </w:rPr>
        <w:t>C</w:t>
      </w:r>
      <w:r w:rsidR="00382073" w:rsidRPr="00E25D2D">
        <w:rPr>
          <w:rFonts w:ascii="Times New Roman" w:hAnsi="Times New Roman" w:cs="Times New Roman"/>
          <w:sz w:val="24"/>
          <w:szCs w:val="24"/>
        </w:rPr>
        <w:t>onfiguratio</w:t>
      </w:r>
      <w:r w:rsidR="00C37079" w:rsidRPr="00E25D2D">
        <w:rPr>
          <w:rFonts w:ascii="Times New Roman" w:hAnsi="Times New Roman" w:cs="Times New Roman"/>
          <w:sz w:val="24"/>
          <w:szCs w:val="24"/>
        </w:rPr>
        <w:t xml:space="preserve">n and </w:t>
      </w:r>
      <w:r w:rsidR="00382073" w:rsidRPr="00E25D2D">
        <w:rPr>
          <w:rFonts w:ascii="Times New Roman" w:hAnsi="Times New Roman" w:cs="Times New Roman"/>
          <w:sz w:val="24"/>
          <w:szCs w:val="24"/>
        </w:rPr>
        <w:t>upgrade</w:t>
      </w:r>
      <w:r w:rsidR="00C37079" w:rsidRPr="00E25D2D">
        <w:rPr>
          <w:rFonts w:ascii="Times New Roman" w:hAnsi="Times New Roman" w:cs="Times New Roman"/>
          <w:sz w:val="24"/>
          <w:szCs w:val="24"/>
        </w:rPr>
        <w:t xml:space="preserve"> are easy</w:t>
      </w:r>
      <w:r w:rsidR="00382073" w:rsidRPr="00E25D2D">
        <w:rPr>
          <w:rFonts w:ascii="Times New Roman" w:hAnsi="Times New Roman" w:cs="Times New Roman"/>
          <w:sz w:val="24"/>
          <w:szCs w:val="24"/>
        </w:rPr>
        <w:t>.</w:t>
      </w:r>
    </w:p>
    <w:p w14:paraId="0B602578" w14:textId="77777777" w:rsidR="000669F9" w:rsidRPr="00E25D2D" w:rsidRDefault="000669F9" w:rsidP="00382073">
      <w:pPr>
        <w:spacing w:after="80" w:line="240" w:lineRule="auto"/>
        <w:jc w:val="both"/>
        <w:rPr>
          <w:rFonts w:ascii="Times New Roman" w:hAnsi="Times New Roman" w:cs="Times New Roman"/>
          <w:sz w:val="8"/>
          <w:szCs w:val="24"/>
        </w:rPr>
      </w:pPr>
    </w:p>
    <w:p w14:paraId="028A1C54" w14:textId="77777777" w:rsidR="000669F9" w:rsidRPr="00E25D2D" w:rsidRDefault="00AE3475" w:rsidP="000669F9">
      <w:pPr>
        <w:spacing w:after="80" w:line="240" w:lineRule="auto"/>
        <w:jc w:val="both"/>
        <w:rPr>
          <w:rFonts w:ascii="Times New Roman" w:hAnsi="Times New Roman" w:cs="Times New Roman"/>
          <w:b/>
          <w:sz w:val="24"/>
          <w:szCs w:val="24"/>
        </w:rPr>
      </w:pPr>
      <w:r w:rsidRPr="00E25D2D">
        <w:rPr>
          <w:rFonts w:ascii="Times New Roman" w:hAnsi="Times New Roman" w:cs="Times New Roman"/>
          <w:b/>
          <w:sz w:val="24"/>
          <w:szCs w:val="24"/>
        </w:rPr>
        <w:t>11.0</w:t>
      </w:r>
      <w:r w:rsidRPr="00E25D2D">
        <w:rPr>
          <w:rFonts w:ascii="Times New Roman" w:hAnsi="Times New Roman" w:cs="Times New Roman"/>
          <w:b/>
          <w:sz w:val="24"/>
          <w:szCs w:val="24"/>
        </w:rPr>
        <w:tab/>
      </w:r>
      <w:r w:rsidR="000669F9" w:rsidRPr="00E25D2D">
        <w:rPr>
          <w:rFonts w:ascii="Times New Roman" w:hAnsi="Times New Roman" w:cs="Times New Roman"/>
          <w:b/>
          <w:sz w:val="24"/>
          <w:szCs w:val="24"/>
        </w:rPr>
        <w:t>Areas for Future Consideration</w:t>
      </w:r>
    </w:p>
    <w:p w14:paraId="076D6AAE" w14:textId="77777777" w:rsidR="000669F9" w:rsidRPr="00E25D2D" w:rsidRDefault="000669F9" w:rsidP="000669F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CR technology has many areas for future investigations which can be consider to better understand the </w:t>
      </w:r>
      <w:proofErr w:type="spellStart"/>
      <w:r w:rsidRPr="00E25D2D">
        <w:rPr>
          <w:rFonts w:ascii="Times New Roman" w:hAnsi="Times New Roman" w:cs="Times New Roman"/>
          <w:sz w:val="24"/>
          <w:szCs w:val="24"/>
        </w:rPr>
        <w:t>behaviour</w:t>
      </w:r>
      <w:proofErr w:type="spellEnd"/>
      <w:r w:rsidRPr="00E25D2D">
        <w:rPr>
          <w:rFonts w:ascii="Times New Roman" w:hAnsi="Times New Roman" w:cs="Times New Roman"/>
          <w:sz w:val="24"/>
          <w:szCs w:val="24"/>
        </w:rPr>
        <w:t xml:space="preserve"> of the user detection. Under listed are some of these areas:</w:t>
      </w:r>
    </w:p>
    <w:p w14:paraId="0BA2567B" w14:textId="77777777" w:rsidR="000669F9" w:rsidRPr="00E25D2D" w:rsidRDefault="004219BF" w:rsidP="000669F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 </w:t>
      </w:r>
      <w:r w:rsidR="000669F9" w:rsidRPr="00E25D2D">
        <w:rPr>
          <w:rFonts w:ascii="Times New Roman" w:hAnsi="Times New Roman" w:cs="Times New Roman"/>
          <w:sz w:val="24"/>
          <w:szCs w:val="24"/>
        </w:rPr>
        <w:t>Cooperative approach for detecting and isolating intruders.</w:t>
      </w:r>
    </w:p>
    <w:p w14:paraId="6DDC58CE" w14:textId="77777777" w:rsidR="000669F9" w:rsidRPr="00E25D2D" w:rsidRDefault="004219BF" w:rsidP="000669F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(ii) </w:t>
      </w:r>
      <w:r w:rsidR="000669F9" w:rsidRPr="00E25D2D">
        <w:rPr>
          <w:rFonts w:ascii="Times New Roman" w:hAnsi="Times New Roman" w:cs="Times New Roman"/>
          <w:sz w:val="24"/>
          <w:szCs w:val="24"/>
        </w:rPr>
        <w:t>Assessment of denial-of-service (DoS) attack scenarios and methods for defense.</w:t>
      </w:r>
    </w:p>
    <w:p w14:paraId="3947C742" w14:textId="77777777" w:rsidR="000669F9" w:rsidRPr="00E25D2D" w:rsidRDefault="004219BF" w:rsidP="000669F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(iii) </w:t>
      </w:r>
      <w:r w:rsidR="000669F9" w:rsidRPr="00E25D2D">
        <w:rPr>
          <w:rFonts w:ascii="Times New Roman" w:hAnsi="Times New Roman" w:cs="Times New Roman"/>
          <w:sz w:val="24"/>
          <w:szCs w:val="24"/>
        </w:rPr>
        <w:t>Implementation of hybrid sensing approach.</w:t>
      </w:r>
    </w:p>
    <w:p w14:paraId="11B3FBA2" w14:textId="77777777" w:rsidR="000669F9" w:rsidRPr="00E25D2D" w:rsidRDefault="004219BF" w:rsidP="000669F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(iv) </w:t>
      </w:r>
      <w:r w:rsidR="000669F9" w:rsidRPr="00E25D2D">
        <w:rPr>
          <w:rFonts w:ascii="Times New Roman" w:hAnsi="Times New Roman" w:cs="Times New Roman"/>
          <w:sz w:val="24"/>
          <w:szCs w:val="24"/>
        </w:rPr>
        <w:t>Consideration of multiple attackers’ defense mechanism.</w:t>
      </w:r>
    </w:p>
    <w:p w14:paraId="40C9225C" w14:textId="77777777" w:rsidR="000669F9" w:rsidRPr="00E25D2D" w:rsidRDefault="004219BF" w:rsidP="000669F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lastRenderedPageBreak/>
        <w:t xml:space="preserve">(v) </w:t>
      </w:r>
      <w:r w:rsidR="000669F9" w:rsidRPr="00E25D2D">
        <w:rPr>
          <w:rFonts w:ascii="Times New Roman" w:hAnsi="Times New Roman" w:cs="Times New Roman"/>
          <w:sz w:val="24"/>
          <w:szCs w:val="24"/>
        </w:rPr>
        <w:t xml:space="preserve">Investigations to introduce capable preventive techniques to mitigate threats and attacks that CR networks face. </w:t>
      </w:r>
    </w:p>
    <w:p w14:paraId="7F37F936" w14:textId="77777777" w:rsidR="000669F9" w:rsidRPr="00E25D2D" w:rsidRDefault="004219BF" w:rsidP="000669F9">
      <w:pPr>
        <w:spacing w:after="80" w:line="240" w:lineRule="auto"/>
        <w:jc w:val="both"/>
        <w:rPr>
          <w:rFonts w:ascii="Times New Roman" w:hAnsi="Times New Roman" w:cs="Times New Roman"/>
          <w:sz w:val="24"/>
          <w:szCs w:val="24"/>
        </w:rPr>
      </w:pPr>
      <w:r w:rsidRPr="00E25D2D">
        <w:rPr>
          <w:rFonts w:ascii="Times New Roman" w:hAnsi="Times New Roman" w:cs="Times New Roman"/>
          <w:sz w:val="24"/>
          <w:szCs w:val="24"/>
        </w:rPr>
        <w:t xml:space="preserve">(vi) </w:t>
      </w:r>
      <w:r w:rsidR="000669F9" w:rsidRPr="00E25D2D">
        <w:rPr>
          <w:rFonts w:ascii="Times New Roman" w:hAnsi="Times New Roman" w:cs="Times New Roman"/>
          <w:sz w:val="24"/>
          <w:szCs w:val="24"/>
        </w:rPr>
        <w:t xml:space="preserve">Using </w:t>
      </w:r>
      <w:proofErr w:type="spellStart"/>
      <w:r w:rsidR="000669F9" w:rsidRPr="00E25D2D">
        <w:rPr>
          <w:rFonts w:ascii="Times New Roman" w:hAnsi="Times New Roman" w:cs="Times New Roman"/>
          <w:sz w:val="24"/>
          <w:szCs w:val="24"/>
        </w:rPr>
        <w:t>Cyclostationary</w:t>
      </w:r>
      <w:proofErr w:type="spellEnd"/>
      <w:r w:rsidR="000669F9" w:rsidRPr="00E25D2D">
        <w:rPr>
          <w:rFonts w:ascii="Times New Roman" w:hAnsi="Times New Roman" w:cs="Times New Roman"/>
          <w:sz w:val="24"/>
          <w:szCs w:val="24"/>
        </w:rPr>
        <w:t xml:space="preserve"> detectors which employ second-order signal structure.</w:t>
      </w:r>
    </w:p>
    <w:p w14:paraId="21608BFF" w14:textId="77777777" w:rsidR="00D47827" w:rsidRPr="00E25D2D" w:rsidRDefault="00D47827" w:rsidP="00D47827">
      <w:pPr>
        <w:spacing w:after="80" w:line="240" w:lineRule="auto"/>
        <w:jc w:val="both"/>
        <w:rPr>
          <w:rFonts w:ascii="Times New Roman" w:hAnsi="Times New Roman" w:cs="Times New Roman"/>
          <w:sz w:val="24"/>
          <w:szCs w:val="24"/>
        </w:rPr>
      </w:pPr>
    </w:p>
    <w:p w14:paraId="0FE78763" w14:textId="77777777" w:rsidR="00D47827" w:rsidRPr="00E25D2D" w:rsidRDefault="00D47827" w:rsidP="00D47827">
      <w:pPr>
        <w:spacing w:after="80" w:line="240" w:lineRule="auto"/>
        <w:rPr>
          <w:rFonts w:ascii="Times New Roman" w:hAnsi="Times New Roman" w:cs="Times New Roman"/>
          <w:b/>
          <w:sz w:val="24"/>
          <w:szCs w:val="24"/>
        </w:rPr>
      </w:pPr>
      <w:r w:rsidRPr="00E25D2D">
        <w:rPr>
          <w:rFonts w:ascii="Times New Roman" w:hAnsi="Times New Roman" w:cs="Times New Roman"/>
          <w:b/>
          <w:sz w:val="24"/>
          <w:szCs w:val="24"/>
        </w:rPr>
        <w:t>12.0</w:t>
      </w:r>
      <w:r w:rsidRPr="00E25D2D">
        <w:rPr>
          <w:rFonts w:ascii="Times New Roman" w:hAnsi="Times New Roman" w:cs="Times New Roman"/>
          <w:b/>
          <w:sz w:val="24"/>
          <w:szCs w:val="24"/>
        </w:rPr>
        <w:tab/>
        <w:t>CR STANDARDIZATION</w:t>
      </w:r>
    </w:p>
    <w:p w14:paraId="40419AF6" w14:textId="77777777" w:rsidR="00382073" w:rsidRPr="00E25D2D" w:rsidRDefault="00D47827" w:rsidP="00D47827">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The IEEE 802.22 and </w:t>
      </w:r>
      <w:smartTag w:uri="urn:schemas-microsoft-com:office:smarttags" w:element="stockticker">
        <w:r w:rsidRPr="00E25D2D">
          <w:rPr>
            <w:rFonts w:ascii="Times New Roman" w:hAnsi="Times New Roman" w:cs="Times New Roman"/>
            <w:sz w:val="24"/>
            <w:szCs w:val="24"/>
          </w:rPr>
          <w:t>SCC</w:t>
        </w:r>
      </w:smartTag>
      <w:r w:rsidRPr="00E25D2D">
        <w:rPr>
          <w:rFonts w:ascii="Times New Roman" w:hAnsi="Times New Roman" w:cs="Times New Roman"/>
          <w:sz w:val="24"/>
          <w:szCs w:val="24"/>
        </w:rPr>
        <w:t xml:space="preserve"> 41 are known as the primary CR standards today. They are also the finished standards of interest for Cognitive Radio </w:t>
      </w:r>
      <w:r w:rsidR="00FB082A" w:rsidRPr="00E25D2D">
        <w:rPr>
          <w:rFonts w:ascii="Times New Roman" w:hAnsi="Times New Roman" w:cs="Times New Roman"/>
          <w:sz w:val="24"/>
          <w:szCs w:val="24"/>
        </w:rPr>
        <w:t>[136</w:t>
      </w:r>
      <w:r w:rsidRPr="00E25D2D">
        <w:rPr>
          <w:rFonts w:ascii="Times New Roman" w:hAnsi="Times New Roman" w:cs="Times New Roman"/>
          <w:sz w:val="24"/>
          <w:szCs w:val="24"/>
        </w:rPr>
        <w:t xml:space="preserve">]. Though, there are also several other standards being established. IEEE created the 802.22 Working Group (WG) for WRANs in November, 2004. WG was assigned to improve an air interface (i.e., PHY and </w:t>
      </w:r>
      <w:smartTag w:uri="urn:schemas-microsoft-com:office:smarttags" w:element="stockticker">
        <w:r w:rsidRPr="00E25D2D">
          <w:rPr>
            <w:rFonts w:ascii="Times New Roman" w:hAnsi="Times New Roman" w:cs="Times New Roman"/>
            <w:sz w:val="24"/>
            <w:szCs w:val="24"/>
          </w:rPr>
          <w:t>MAC</w:t>
        </w:r>
      </w:smartTag>
      <w:r w:rsidRPr="00E25D2D">
        <w:rPr>
          <w:rFonts w:ascii="Times New Roman" w:hAnsi="Times New Roman" w:cs="Times New Roman"/>
          <w:sz w:val="24"/>
          <w:szCs w:val="24"/>
        </w:rPr>
        <w:t>) based on CRs for unlicensed operation in the TV broadcast bands. The focus of 802.22 is on rural broadband wirele</w:t>
      </w:r>
      <w:r w:rsidR="001D00E3" w:rsidRPr="00E25D2D">
        <w:rPr>
          <w:rFonts w:ascii="Times New Roman" w:hAnsi="Times New Roman" w:cs="Times New Roman"/>
          <w:sz w:val="24"/>
          <w:szCs w:val="24"/>
        </w:rPr>
        <w:t>ss access and its coverage distance</w:t>
      </w:r>
      <w:r w:rsidRPr="00E25D2D">
        <w:rPr>
          <w:rFonts w:ascii="Times New Roman" w:hAnsi="Times New Roman" w:cs="Times New Roman"/>
          <w:sz w:val="24"/>
          <w:szCs w:val="24"/>
        </w:rPr>
        <w:t xml:space="preserve"> is </w:t>
      </w:r>
      <w:r w:rsidR="001D00E3" w:rsidRPr="00E25D2D">
        <w:rPr>
          <w:rFonts w:ascii="Times New Roman" w:hAnsi="Times New Roman" w:cs="Times New Roman"/>
          <w:sz w:val="24"/>
          <w:szCs w:val="24"/>
        </w:rPr>
        <w:t>substantially</w:t>
      </w:r>
      <w:r w:rsidRPr="00E25D2D">
        <w:rPr>
          <w:rFonts w:ascii="Times New Roman" w:hAnsi="Times New Roman" w:cs="Times New Roman"/>
          <w:sz w:val="24"/>
          <w:szCs w:val="24"/>
        </w:rPr>
        <w:t xml:space="preserve"> larger than that of the IEEE 802.16 </w:t>
      </w:r>
      <w:r w:rsidR="00FB082A" w:rsidRPr="00E25D2D">
        <w:rPr>
          <w:rFonts w:ascii="Times New Roman" w:hAnsi="Times New Roman" w:cs="Times New Roman"/>
          <w:sz w:val="24"/>
          <w:szCs w:val="24"/>
        </w:rPr>
        <w:t>[137</w:t>
      </w:r>
      <w:r w:rsidRPr="00E25D2D">
        <w:rPr>
          <w:rFonts w:ascii="Times New Roman" w:hAnsi="Times New Roman" w:cs="Times New Roman"/>
          <w:sz w:val="24"/>
          <w:szCs w:val="24"/>
        </w:rPr>
        <w:t xml:space="preserve">]. </w:t>
      </w:r>
      <w:r w:rsidR="001D00E3" w:rsidRPr="00E25D2D">
        <w:rPr>
          <w:rFonts w:ascii="Times New Roman" w:hAnsi="Times New Roman" w:cs="Times New Roman"/>
          <w:sz w:val="24"/>
          <w:szCs w:val="24"/>
        </w:rPr>
        <w:t>A brief survey</w:t>
      </w:r>
      <w:r w:rsidRPr="00E25D2D">
        <w:rPr>
          <w:rFonts w:ascii="Times New Roman" w:hAnsi="Times New Roman" w:cs="Times New Roman"/>
          <w:sz w:val="24"/>
          <w:szCs w:val="24"/>
        </w:rPr>
        <w:t xml:space="preserve"> of the different standardization efforts is provided in the following.</w:t>
      </w:r>
    </w:p>
    <w:p w14:paraId="2FE29979" w14:textId="77777777" w:rsidR="00735E8A" w:rsidRPr="00E25D2D" w:rsidRDefault="00735E8A" w:rsidP="00735E8A">
      <w:pPr>
        <w:spacing w:after="80"/>
        <w:jc w:val="both"/>
        <w:rPr>
          <w:rFonts w:ascii="Times New Roman" w:hAnsi="Times New Roman" w:cs="Times New Roman"/>
          <w:b/>
          <w:sz w:val="24"/>
          <w:szCs w:val="24"/>
        </w:rPr>
      </w:pPr>
      <w:r w:rsidRPr="00E25D2D">
        <w:rPr>
          <w:rFonts w:ascii="Times New Roman" w:hAnsi="Times New Roman" w:cs="Times New Roman"/>
          <w:b/>
          <w:sz w:val="24"/>
          <w:szCs w:val="24"/>
        </w:rPr>
        <w:t>12.1. IEEE 802.22</w:t>
      </w:r>
    </w:p>
    <w:p w14:paraId="23268316" w14:textId="77777777" w:rsidR="00735E8A" w:rsidRPr="00E25D2D" w:rsidRDefault="00F90398" w:rsidP="00735E8A">
      <w:pPr>
        <w:spacing w:after="80"/>
        <w:jc w:val="both"/>
        <w:rPr>
          <w:rFonts w:ascii="Times New Roman" w:hAnsi="Times New Roman" w:cs="Times New Roman"/>
          <w:sz w:val="24"/>
          <w:szCs w:val="24"/>
        </w:rPr>
      </w:pPr>
      <w:r w:rsidRPr="00E25D2D">
        <w:rPr>
          <w:rFonts w:ascii="Times New Roman" w:hAnsi="Times New Roman" w:cs="Times New Roman"/>
          <w:sz w:val="24"/>
          <w:szCs w:val="24"/>
        </w:rPr>
        <w:t>A</w:t>
      </w:r>
      <w:r w:rsidR="00735E8A" w:rsidRPr="00E25D2D">
        <w:rPr>
          <w:rFonts w:ascii="Times New Roman" w:hAnsi="Times New Roman" w:cs="Times New Roman"/>
          <w:sz w:val="24"/>
          <w:szCs w:val="24"/>
        </w:rPr>
        <w:t xml:space="preserve"> </w:t>
      </w:r>
      <w:r w:rsidR="00D72785" w:rsidRPr="00E25D2D">
        <w:rPr>
          <w:rFonts w:ascii="Times New Roman" w:hAnsi="Times New Roman" w:cs="Times New Roman"/>
          <w:sz w:val="24"/>
          <w:szCs w:val="24"/>
        </w:rPr>
        <w:t>summary</w:t>
      </w:r>
      <w:r w:rsidR="00735E8A" w:rsidRPr="00E25D2D">
        <w:rPr>
          <w:rFonts w:ascii="Times New Roman" w:hAnsi="Times New Roman" w:cs="Times New Roman"/>
          <w:sz w:val="24"/>
          <w:szCs w:val="24"/>
        </w:rPr>
        <w:t xml:space="preserve"> of the 802.22 architecture (e.g., </w:t>
      </w:r>
      <w:r w:rsidR="00D72785" w:rsidRPr="00E25D2D">
        <w:rPr>
          <w:rFonts w:ascii="Times New Roman" w:hAnsi="Times New Roman" w:cs="Times New Roman"/>
          <w:sz w:val="24"/>
          <w:szCs w:val="24"/>
        </w:rPr>
        <w:t xml:space="preserve">entities, connections and </w:t>
      </w:r>
      <w:r w:rsidR="00735E8A" w:rsidRPr="00E25D2D">
        <w:rPr>
          <w:rFonts w:ascii="Times New Roman" w:hAnsi="Times New Roman" w:cs="Times New Roman"/>
          <w:sz w:val="24"/>
          <w:szCs w:val="24"/>
        </w:rPr>
        <w:t>topology), its requirements (e.g., service coverage</w:t>
      </w:r>
      <w:r w:rsidR="00D72785" w:rsidRPr="00E25D2D">
        <w:rPr>
          <w:rFonts w:ascii="Times New Roman" w:hAnsi="Times New Roman" w:cs="Times New Roman"/>
          <w:sz w:val="24"/>
          <w:szCs w:val="24"/>
        </w:rPr>
        <w:t>, MAC layer details</w:t>
      </w:r>
      <w:r w:rsidR="00735E8A" w:rsidRPr="00E25D2D">
        <w:rPr>
          <w:rFonts w:ascii="Times New Roman" w:hAnsi="Times New Roman" w:cs="Times New Roman"/>
          <w:sz w:val="24"/>
          <w:szCs w:val="24"/>
        </w:rPr>
        <w:t xml:space="preserve"> and </w:t>
      </w:r>
      <w:r w:rsidR="00D72785" w:rsidRPr="00E25D2D">
        <w:rPr>
          <w:rFonts w:ascii="Times New Roman" w:hAnsi="Times New Roman" w:cs="Times New Roman"/>
          <w:sz w:val="24"/>
          <w:szCs w:val="24"/>
        </w:rPr>
        <w:t>service capacity,</w:t>
      </w:r>
      <w:r w:rsidR="00735E8A" w:rsidRPr="00E25D2D">
        <w:rPr>
          <w:rFonts w:ascii="Times New Roman" w:hAnsi="Times New Roman" w:cs="Times New Roman"/>
          <w:sz w:val="24"/>
          <w:szCs w:val="24"/>
        </w:rPr>
        <w:t xml:space="preserve">), applications, and coexistence </w:t>
      </w:r>
      <w:r w:rsidR="00976F05" w:rsidRPr="00E25D2D">
        <w:rPr>
          <w:rFonts w:ascii="Times New Roman" w:hAnsi="Times New Roman" w:cs="Times New Roman"/>
          <w:sz w:val="24"/>
          <w:szCs w:val="24"/>
        </w:rPr>
        <w:t>problems</w:t>
      </w:r>
      <w:r w:rsidR="00735E8A" w:rsidRPr="00E25D2D">
        <w:rPr>
          <w:rFonts w:ascii="Times New Roman" w:hAnsi="Times New Roman" w:cs="Times New Roman"/>
          <w:sz w:val="24"/>
          <w:szCs w:val="24"/>
        </w:rPr>
        <w:t xml:space="preserve"> (e.g., </w:t>
      </w:r>
      <w:r w:rsidR="00976F05" w:rsidRPr="00E25D2D">
        <w:rPr>
          <w:rFonts w:ascii="Times New Roman" w:hAnsi="Times New Roman" w:cs="Times New Roman"/>
          <w:sz w:val="24"/>
          <w:szCs w:val="24"/>
        </w:rPr>
        <w:t xml:space="preserve">TV, </w:t>
      </w:r>
      <w:r w:rsidR="00735E8A" w:rsidRPr="00E25D2D">
        <w:rPr>
          <w:rFonts w:ascii="Times New Roman" w:hAnsi="Times New Roman" w:cs="Times New Roman"/>
          <w:sz w:val="24"/>
          <w:szCs w:val="24"/>
        </w:rPr>
        <w:t xml:space="preserve">antenna, and wireless microphone </w:t>
      </w:r>
      <w:r w:rsidR="00976F05" w:rsidRPr="00E25D2D">
        <w:rPr>
          <w:rFonts w:ascii="Times New Roman" w:hAnsi="Times New Roman" w:cs="Times New Roman"/>
          <w:sz w:val="24"/>
          <w:szCs w:val="24"/>
        </w:rPr>
        <w:t>protection and sensing</w:t>
      </w:r>
      <w:r w:rsidR="00735E8A" w:rsidRPr="00E25D2D">
        <w:rPr>
          <w:rFonts w:ascii="Times New Roman" w:hAnsi="Times New Roman" w:cs="Times New Roman"/>
          <w:sz w:val="24"/>
          <w:szCs w:val="24"/>
        </w:rPr>
        <w:t xml:space="preserve">) was provided in </w:t>
      </w:r>
      <w:r w:rsidR="00376C18" w:rsidRPr="00E25D2D">
        <w:rPr>
          <w:rFonts w:ascii="Times New Roman" w:hAnsi="Times New Roman" w:cs="Times New Roman"/>
          <w:sz w:val="24"/>
          <w:szCs w:val="24"/>
        </w:rPr>
        <w:t>[138,139</w:t>
      </w:r>
      <w:r w:rsidR="00735E8A" w:rsidRPr="00E25D2D">
        <w:rPr>
          <w:rFonts w:ascii="Times New Roman" w:hAnsi="Times New Roman" w:cs="Times New Roman"/>
          <w:sz w:val="24"/>
          <w:szCs w:val="24"/>
        </w:rPr>
        <w:t xml:space="preserve">]. </w:t>
      </w:r>
      <w:r w:rsidR="000E3BAC" w:rsidRPr="00E25D2D">
        <w:rPr>
          <w:rFonts w:ascii="Times New Roman" w:hAnsi="Times New Roman" w:cs="Times New Roman"/>
          <w:sz w:val="24"/>
          <w:szCs w:val="24"/>
        </w:rPr>
        <w:t xml:space="preserve">In North America, </w:t>
      </w:r>
      <w:r w:rsidR="00735E8A" w:rsidRPr="00E25D2D">
        <w:rPr>
          <w:rFonts w:ascii="Times New Roman" w:hAnsi="Times New Roman" w:cs="Times New Roman"/>
          <w:sz w:val="24"/>
          <w:szCs w:val="24"/>
        </w:rPr>
        <w:t xml:space="preserve">frequency band of operation of the IEEE 802.22 networks is 54–862 </w:t>
      </w:r>
      <w:proofErr w:type="spellStart"/>
      <w:r w:rsidR="000E3BAC" w:rsidRPr="00E25D2D">
        <w:rPr>
          <w:rFonts w:ascii="Times New Roman" w:hAnsi="Times New Roman" w:cs="Times New Roman"/>
          <w:sz w:val="24"/>
          <w:szCs w:val="24"/>
        </w:rPr>
        <w:t>MHz.</w:t>
      </w:r>
      <w:proofErr w:type="spellEnd"/>
      <w:r w:rsidR="000E3BAC" w:rsidRPr="00E25D2D">
        <w:rPr>
          <w:rFonts w:ascii="Times New Roman" w:hAnsi="Times New Roman" w:cs="Times New Roman"/>
          <w:sz w:val="24"/>
          <w:szCs w:val="24"/>
        </w:rPr>
        <w:t xml:space="preserve"> T</w:t>
      </w:r>
      <w:r w:rsidR="00735E8A" w:rsidRPr="00E25D2D">
        <w:rPr>
          <w:rFonts w:ascii="Times New Roman" w:hAnsi="Times New Roman" w:cs="Times New Roman"/>
          <w:sz w:val="24"/>
          <w:szCs w:val="24"/>
        </w:rPr>
        <w:t xml:space="preserve">he standard shall accommodate </w:t>
      </w:r>
      <w:r w:rsidR="000E3BAC" w:rsidRPr="00E25D2D">
        <w:rPr>
          <w:rFonts w:ascii="Times New Roman" w:hAnsi="Times New Roman" w:cs="Times New Roman"/>
          <w:sz w:val="24"/>
          <w:szCs w:val="24"/>
        </w:rPr>
        <w:t>numerous</w:t>
      </w:r>
      <w:r w:rsidR="00735E8A" w:rsidRPr="00E25D2D">
        <w:rPr>
          <w:rFonts w:ascii="Times New Roman" w:hAnsi="Times New Roman" w:cs="Times New Roman"/>
          <w:sz w:val="24"/>
          <w:szCs w:val="24"/>
        </w:rPr>
        <w:t xml:space="preserve"> international TV channel bandwidths of 6, 7, and 8 </w:t>
      </w:r>
      <w:proofErr w:type="spellStart"/>
      <w:r w:rsidR="00735E8A" w:rsidRPr="00E25D2D">
        <w:rPr>
          <w:rFonts w:ascii="Times New Roman" w:hAnsi="Times New Roman" w:cs="Times New Roman"/>
          <w:sz w:val="24"/>
          <w:szCs w:val="24"/>
        </w:rPr>
        <w:t>MHz.</w:t>
      </w:r>
      <w:proofErr w:type="spellEnd"/>
      <w:r w:rsidR="00735E8A" w:rsidRPr="00E25D2D">
        <w:rPr>
          <w:rFonts w:ascii="Times New Roman" w:hAnsi="Times New Roman" w:cs="Times New Roman"/>
          <w:sz w:val="24"/>
          <w:szCs w:val="24"/>
        </w:rPr>
        <w:t xml:space="preserve"> The IEEE 802.22 systems have a ﬁxed point to multipoint air inte</w:t>
      </w:r>
      <w:r w:rsidR="007317BC" w:rsidRPr="00E25D2D">
        <w:rPr>
          <w:rFonts w:ascii="Times New Roman" w:hAnsi="Times New Roman" w:cs="Times New Roman"/>
          <w:sz w:val="24"/>
          <w:szCs w:val="24"/>
        </w:rPr>
        <w:t>rface. The base station regulates</w:t>
      </w:r>
      <w:r w:rsidR="00735E8A" w:rsidRPr="00E25D2D">
        <w:rPr>
          <w:rFonts w:ascii="Times New Roman" w:hAnsi="Times New Roman" w:cs="Times New Roman"/>
          <w:sz w:val="24"/>
          <w:szCs w:val="24"/>
        </w:rPr>
        <w:t xml:space="preserve"> the consumer premise</w:t>
      </w:r>
      <w:r w:rsidR="00AE2E1B" w:rsidRPr="00E25D2D">
        <w:rPr>
          <w:rFonts w:ascii="Times New Roman" w:hAnsi="Times New Roman" w:cs="Times New Roman"/>
          <w:sz w:val="18"/>
          <w:szCs w:val="18"/>
        </w:rPr>
        <w:t xml:space="preserve"> </w:t>
      </w:r>
      <w:proofErr w:type="spellStart"/>
      <w:r w:rsidR="00AE2E1B" w:rsidRPr="00E25D2D">
        <w:rPr>
          <w:rFonts w:ascii="Times New Roman" w:hAnsi="Times New Roman" w:cs="Times New Roman"/>
          <w:sz w:val="24"/>
          <w:szCs w:val="24"/>
        </w:rPr>
        <w:t>equipments</w:t>
      </w:r>
      <w:proofErr w:type="spellEnd"/>
      <w:r w:rsidR="00AE2E1B" w:rsidRPr="00E25D2D">
        <w:rPr>
          <w:rFonts w:ascii="Times New Roman" w:hAnsi="Times New Roman" w:cs="Times New Roman"/>
          <w:sz w:val="24"/>
          <w:szCs w:val="24"/>
        </w:rPr>
        <w:t xml:space="preserve"> (CPEs).</w:t>
      </w:r>
    </w:p>
    <w:p w14:paraId="177FAB73" w14:textId="77777777" w:rsidR="00A73ACA" w:rsidRPr="00E25D2D" w:rsidRDefault="00A73ACA" w:rsidP="00A73ACA">
      <w:pPr>
        <w:spacing w:after="80"/>
        <w:jc w:val="both"/>
        <w:rPr>
          <w:rFonts w:ascii="Times New Roman" w:hAnsi="Times New Roman" w:cs="Times New Roman"/>
          <w:b/>
          <w:sz w:val="24"/>
          <w:szCs w:val="24"/>
        </w:rPr>
      </w:pPr>
      <w:r w:rsidRPr="00E25D2D">
        <w:rPr>
          <w:rFonts w:ascii="Times New Roman" w:hAnsi="Times New Roman" w:cs="Times New Roman"/>
          <w:b/>
          <w:sz w:val="24"/>
          <w:szCs w:val="24"/>
        </w:rPr>
        <w:t>12.2. IEEE 1900–SCC41-DYSPAN</w:t>
      </w:r>
    </w:p>
    <w:p w14:paraId="17E1270F" w14:textId="77777777" w:rsidR="00A73ACA" w:rsidRPr="00E25D2D" w:rsidRDefault="00A73ACA" w:rsidP="00A73ACA">
      <w:pPr>
        <w:spacing w:after="80"/>
        <w:jc w:val="both"/>
        <w:rPr>
          <w:rFonts w:ascii="Times New Roman" w:hAnsi="Times New Roman" w:cs="Times New Roman"/>
          <w:sz w:val="24"/>
          <w:szCs w:val="24"/>
        </w:rPr>
      </w:pPr>
      <w:r w:rsidRPr="00E25D2D">
        <w:rPr>
          <w:rFonts w:ascii="Times New Roman" w:hAnsi="Times New Roman" w:cs="Times New Roman"/>
          <w:sz w:val="24"/>
          <w:szCs w:val="24"/>
        </w:rPr>
        <w:t xml:space="preserve">IEEE Standard Coordinating Committee 41 (SCC41), </w:t>
      </w:r>
      <w:r w:rsidR="0049695C" w:rsidRPr="00E25D2D">
        <w:rPr>
          <w:rFonts w:ascii="Times New Roman" w:hAnsi="Times New Roman" w:cs="Times New Roman"/>
          <w:sz w:val="24"/>
          <w:szCs w:val="24"/>
        </w:rPr>
        <w:t>previously</w:t>
      </w:r>
      <w:r w:rsidRPr="00E25D2D">
        <w:rPr>
          <w:rFonts w:ascii="Times New Roman" w:hAnsi="Times New Roman" w:cs="Times New Roman"/>
          <w:sz w:val="24"/>
          <w:szCs w:val="24"/>
        </w:rPr>
        <w:t xml:space="preserve"> known as the IEEE 1900 task force </w:t>
      </w:r>
      <w:r w:rsidR="00376C18" w:rsidRPr="00E25D2D">
        <w:rPr>
          <w:rFonts w:ascii="Times New Roman" w:hAnsi="Times New Roman" w:cs="Times New Roman"/>
          <w:sz w:val="24"/>
          <w:szCs w:val="24"/>
        </w:rPr>
        <w:t>[140</w:t>
      </w:r>
      <w:r w:rsidRPr="00E25D2D">
        <w:rPr>
          <w:rFonts w:ascii="Times New Roman" w:hAnsi="Times New Roman" w:cs="Times New Roman"/>
          <w:sz w:val="24"/>
          <w:szCs w:val="24"/>
        </w:rPr>
        <w:t xml:space="preserve">], was created by the IEEE to work in the area of </w:t>
      </w:r>
      <w:r w:rsidR="0049695C" w:rsidRPr="00E25D2D">
        <w:rPr>
          <w:rFonts w:ascii="Times New Roman" w:hAnsi="Times New Roman" w:cs="Times New Roman"/>
          <w:sz w:val="24"/>
          <w:szCs w:val="24"/>
        </w:rPr>
        <w:t>dynamic spectr</w:t>
      </w:r>
      <w:r w:rsidR="00227E21" w:rsidRPr="00E25D2D">
        <w:rPr>
          <w:rFonts w:ascii="Times New Roman" w:hAnsi="Times New Roman" w:cs="Times New Roman"/>
          <w:sz w:val="24"/>
          <w:szCs w:val="24"/>
        </w:rPr>
        <w:t>um</w:t>
      </w:r>
      <w:r w:rsidR="0049695C" w:rsidRPr="00E25D2D">
        <w:rPr>
          <w:rFonts w:ascii="Times New Roman" w:hAnsi="Times New Roman" w:cs="Times New Roman"/>
          <w:sz w:val="24"/>
          <w:szCs w:val="24"/>
        </w:rPr>
        <w:t xml:space="preserve"> access (</w:t>
      </w:r>
      <w:r w:rsidRPr="00E25D2D">
        <w:rPr>
          <w:rFonts w:ascii="Times New Roman" w:hAnsi="Times New Roman" w:cs="Times New Roman"/>
          <w:sz w:val="24"/>
          <w:szCs w:val="24"/>
        </w:rPr>
        <w:t>DSA</w:t>
      </w:r>
      <w:r w:rsidR="0049695C" w:rsidRPr="00E25D2D">
        <w:rPr>
          <w:rFonts w:ascii="Times New Roman" w:hAnsi="Times New Roman" w:cs="Times New Roman"/>
          <w:sz w:val="24"/>
          <w:szCs w:val="24"/>
        </w:rPr>
        <w:t>)</w:t>
      </w:r>
      <w:r w:rsidRPr="00E25D2D">
        <w:rPr>
          <w:rFonts w:ascii="Times New Roman" w:hAnsi="Times New Roman" w:cs="Times New Roman"/>
          <w:sz w:val="24"/>
          <w:szCs w:val="24"/>
        </w:rPr>
        <w:t xml:space="preserve"> networks for CR standardization. The IEEE SCC41 is divided into four WGs termed as 1900.x, “x” being the WG. In </w:t>
      </w:r>
      <w:r w:rsidR="000A5B90" w:rsidRPr="00E25D2D">
        <w:rPr>
          <w:rFonts w:ascii="Times New Roman" w:hAnsi="Times New Roman" w:cs="Times New Roman"/>
          <w:sz w:val="24"/>
          <w:szCs w:val="24"/>
        </w:rPr>
        <w:t>2010, the SCC41 was consulted</w:t>
      </w:r>
      <w:r w:rsidRPr="00E25D2D">
        <w:rPr>
          <w:rFonts w:ascii="Times New Roman" w:hAnsi="Times New Roman" w:cs="Times New Roman"/>
          <w:sz w:val="24"/>
          <w:szCs w:val="24"/>
        </w:rPr>
        <w:t xml:space="preserve"> by the IEEE Communications Society Standards Board (CSSB) and was </w:t>
      </w:r>
      <w:r w:rsidR="000A5B90" w:rsidRPr="00E25D2D">
        <w:rPr>
          <w:rFonts w:ascii="Times New Roman" w:hAnsi="Times New Roman" w:cs="Times New Roman"/>
          <w:sz w:val="24"/>
          <w:szCs w:val="24"/>
        </w:rPr>
        <w:t>retitled</w:t>
      </w:r>
      <w:r w:rsidRPr="00E25D2D">
        <w:rPr>
          <w:rFonts w:ascii="Times New Roman" w:hAnsi="Times New Roman" w:cs="Times New Roman"/>
          <w:sz w:val="24"/>
          <w:szCs w:val="24"/>
        </w:rPr>
        <w:t xml:space="preserve"> as IEEE DYSPAN-SC.</w:t>
      </w:r>
    </w:p>
    <w:p w14:paraId="33A41A7B" w14:textId="77777777" w:rsidR="00BC10AC" w:rsidRPr="00E25D2D" w:rsidRDefault="00BC10AC" w:rsidP="00BC10AC">
      <w:pPr>
        <w:spacing w:after="80"/>
        <w:jc w:val="both"/>
        <w:rPr>
          <w:rFonts w:ascii="Times New Roman" w:hAnsi="Times New Roman" w:cs="Times New Roman"/>
          <w:i/>
          <w:iCs/>
          <w:sz w:val="24"/>
          <w:szCs w:val="24"/>
        </w:rPr>
      </w:pPr>
      <w:r w:rsidRPr="00E25D2D">
        <w:rPr>
          <w:rFonts w:ascii="Times New Roman" w:hAnsi="Times New Roman" w:cs="Times New Roman"/>
          <w:b/>
          <w:i/>
          <w:iCs/>
          <w:sz w:val="24"/>
          <w:szCs w:val="24"/>
        </w:rPr>
        <w:t>IEEE P1900.1</w:t>
      </w:r>
      <w:r w:rsidRPr="00E25D2D">
        <w:rPr>
          <w:rFonts w:ascii="Times New Roman" w:hAnsi="Times New Roman" w:cs="Times New Roman"/>
          <w:i/>
          <w:iCs/>
          <w:sz w:val="24"/>
          <w:szCs w:val="24"/>
        </w:rPr>
        <w:t xml:space="preserve"> (Terminology and Concepts for Next Generation Radio Systems and Spectrum Management)</w:t>
      </w:r>
      <w:r w:rsidRPr="00E25D2D">
        <w:rPr>
          <w:rFonts w:ascii="Times New Roman" w:hAnsi="Times New Roman" w:cs="Times New Roman"/>
          <w:sz w:val="24"/>
          <w:szCs w:val="24"/>
        </w:rPr>
        <w:t>:</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This standard was developed to create a glossary of vital</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CR terms and ideas related to policy-deﬁned radio, spectrum management,</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SDR, adaptive radio, and interconnected</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technology and also compare different technologies and</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 xml:space="preserve">their capabilities </w:t>
      </w:r>
      <w:r w:rsidR="00376C18" w:rsidRPr="00E25D2D">
        <w:rPr>
          <w:rFonts w:ascii="Times New Roman" w:hAnsi="Times New Roman" w:cs="Times New Roman"/>
          <w:sz w:val="24"/>
          <w:szCs w:val="24"/>
        </w:rPr>
        <w:t>[141</w:t>
      </w:r>
      <w:r w:rsidRPr="00E25D2D">
        <w:rPr>
          <w:rFonts w:ascii="Times New Roman" w:hAnsi="Times New Roman" w:cs="Times New Roman"/>
          <w:sz w:val="24"/>
          <w:szCs w:val="24"/>
        </w:rPr>
        <w:t>].</w:t>
      </w:r>
    </w:p>
    <w:p w14:paraId="3998A4B8" w14:textId="77777777" w:rsidR="00BC10AC" w:rsidRPr="00E25D2D" w:rsidRDefault="00BC10AC" w:rsidP="00BC10AC">
      <w:pPr>
        <w:spacing w:after="80"/>
        <w:jc w:val="both"/>
        <w:rPr>
          <w:rFonts w:ascii="Times New Roman" w:hAnsi="Times New Roman" w:cs="Times New Roman"/>
          <w:i/>
          <w:iCs/>
          <w:sz w:val="24"/>
          <w:szCs w:val="24"/>
        </w:rPr>
      </w:pPr>
      <w:r w:rsidRPr="00E25D2D">
        <w:rPr>
          <w:rFonts w:ascii="Times New Roman" w:hAnsi="Times New Roman" w:cs="Times New Roman"/>
          <w:b/>
          <w:i/>
          <w:iCs/>
          <w:sz w:val="24"/>
          <w:szCs w:val="24"/>
        </w:rPr>
        <w:t>IEEE P1900.2</w:t>
      </w:r>
      <w:r w:rsidRPr="00E25D2D">
        <w:rPr>
          <w:rFonts w:ascii="Times New Roman" w:hAnsi="Times New Roman" w:cs="Times New Roman"/>
          <w:i/>
          <w:iCs/>
          <w:sz w:val="24"/>
          <w:szCs w:val="24"/>
        </w:rPr>
        <w:t xml:space="preserve"> (Recommended Practice for Interference and Coexistence Analysis)</w:t>
      </w:r>
      <w:r w:rsidRPr="00E25D2D">
        <w:rPr>
          <w:rFonts w:ascii="Times New Roman" w:hAnsi="Times New Roman" w:cs="Times New Roman"/>
          <w:sz w:val="24"/>
          <w:szCs w:val="24"/>
        </w:rPr>
        <w:t xml:space="preserve">: The 1900.2 WG </w:t>
      </w:r>
      <w:r w:rsidR="008802B5" w:rsidRPr="00E25D2D">
        <w:rPr>
          <w:rFonts w:ascii="Times New Roman" w:hAnsi="Times New Roman" w:cs="Times New Roman"/>
          <w:sz w:val="24"/>
          <w:szCs w:val="24"/>
        </w:rPr>
        <w:t>endorses</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interference analysis c</w:t>
      </w:r>
      <w:r w:rsidR="008802B5" w:rsidRPr="00E25D2D">
        <w:rPr>
          <w:rFonts w:ascii="Times New Roman" w:hAnsi="Times New Roman" w:cs="Times New Roman"/>
          <w:sz w:val="24"/>
          <w:szCs w:val="24"/>
        </w:rPr>
        <w:t>riteria and develops a system</w:t>
      </w:r>
      <w:r w:rsidRPr="00E25D2D">
        <w:rPr>
          <w:rFonts w:ascii="Times New Roman" w:hAnsi="Times New Roman" w:cs="Times New Roman"/>
          <w:sz w:val="24"/>
          <w:szCs w:val="24"/>
        </w:rPr>
        <w:t xml:space="preserve"> for</w:t>
      </w:r>
      <w:r w:rsidRPr="00E25D2D">
        <w:rPr>
          <w:rFonts w:ascii="Times New Roman" w:hAnsi="Times New Roman" w:cs="Times New Roman"/>
          <w:i/>
          <w:iCs/>
          <w:sz w:val="24"/>
          <w:szCs w:val="24"/>
        </w:rPr>
        <w:t xml:space="preserve"> </w:t>
      </w:r>
      <w:r w:rsidR="008802B5" w:rsidRPr="00E25D2D">
        <w:rPr>
          <w:rFonts w:ascii="Times New Roman" w:hAnsi="Times New Roman" w:cs="Times New Roman"/>
          <w:sz w:val="24"/>
          <w:szCs w:val="24"/>
        </w:rPr>
        <w:t xml:space="preserve">measuring and </w:t>
      </w:r>
      <w:r w:rsidRPr="00E25D2D">
        <w:rPr>
          <w:rFonts w:ascii="Times New Roman" w:hAnsi="Times New Roman" w:cs="Times New Roman"/>
          <w:sz w:val="24"/>
          <w:szCs w:val="24"/>
        </w:rPr>
        <w:t xml:space="preserve">analyzing the interference. This standard </w:t>
      </w:r>
      <w:r w:rsidR="008802B5" w:rsidRPr="00E25D2D">
        <w:rPr>
          <w:rFonts w:ascii="Times New Roman" w:hAnsi="Times New Roman" w:cs="Times New Roman"/>
          <w:sz w:val="24"/>
          <w:szCs w:val="24"/>
        </w:rPr>
        <w:t>delivers</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a</w:t>
      </w:r>
      <w:r w:rsidR="008802B5" w:rsidRPr="00E25D2D">
        <w:rPr>
          <w:rFonts w:ascii="Times New Roman" w:hAnsi="Times New Roman" w:cs="Times New Roman"/>
          <w:sz w:val="24"/>
          <w:szCs w:val="24"/>
        </w:rPr>
        <w:t>n</w:t>
      </w:r>
      <w:r w:rsidRPr="00E25D2D">
        <w:rPr>
          <w:rFonts w:ascii="Times New Roman" w:hAnsi="Times New Roman" w:cs="Times New Roman"/>
          <w:sz w:val="24"/>
          <w:szCs w:val="24"/>
        </w:rPr>
        <w:t xml:space="preserve"> </w:t>
      </w:r>
      <w:r w:rsidR="008802B5" w:rsidRPr="00E25D2D">
        <w:rPr>
          <w:rFonts w:ascii="Times New Roman" w:hAnsi="Times New Roman" w:cs="Times New Roman"/>
          <w:sz w:val="24"/>
          <w:szCs w:val="24"/>
        </w:rPr>
        <w:t>organized</w:t>
      </w:r>
      <w:r w:rsidRPr="00E25D2D">
        <w:rPr>
          <w:rFonts w:ascii="Times New Roman" w:hAnsi="Times New Roman" w:cs="Times New Roman"/>
          <w:sz w:val="24"/>
          <w:szCs w:val="24"/>
        </w:rPr>
        <w:t xml:space="preserve"> way of analyzing interference and</w:t>
      </w:r>
      <w:r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coexistence.</w:t>
      </w:r>
    </w:p>
    <w:p w14:paraId="2FF3FDFD" w14:textId="77777777" w:rsidR="00BC10AC" w:rsidRPr="00E25D2D" w:rsidRDefault="00BC10AC" w:rsidP="00BC10AC">
      <w:pPr>
        <w:spacing w:after="80"/>
        <w:jc w:val="both"/>
        <w:rPr>
          <w:rFonts w:ascii="Times New Roman" w:hAnsi="Times New Roman" w:cs="Times New Roman"/>
          <w:i/>
          <w:iCs/>
          <w:sz w:val="24"/>
          <w:szCs w:val="24"/>
        </w:rPr>
      </w:pPr>
      <w:r w:rsidRPr="00E25D2D">
        <w:rPr>
          <w:rFonts w:ascii="Times New Roman" w:hAnsi="Times New Roman" w:cs="Times New Roman"/>
          <w:b/>
          <w:i/>
          <w:iCs/>
          <w:sz w:val="24"/>
          <w:szCs w:val="24"/>
        </w:rPr>
        <w:t>IEEE P1900.3</w:t>
      </w:r>
      <w:r w:rsidRPr="00E25D2D">
        <w:rPr>
          <w:rFonts w:ascii="Times New Roman" w:hAnsi="Times New Roman" w:cs="Times New Roman"/>
          <w:i/>
          <w:iCs/>
          <w:sz w:val="24"/>
          <w:szCs w:val="24"/>
        </w:rPr>
        <w:t xml:space="preserve"> (Dependability and Evaluation of Regulatory</w:t>
      </w:r>
      <w:r w:rsidR="00A507D3" w:rsidRPr="00E25D2D">
        <w:rPr>
          <w:rFonts w:ascii="Times New Roman" w:hAnsi="Times New Roman" w:cs="Times New Roman"/>
          <w:i/>
          <w:iCs/>
          <w:sz w:val="24"/>
          <w:szCs w:val="24"/>
        </w:rPr>
        <w:t xml:space="preserve"> </w:t>
      </w:r>
      <w:r w:rsidRPr="00E25D2D">
        <w:rPr>
          <w:rFonts w:ascii="Times New Roman" w:hAnsi="Times New Roman" w:cs="Times New Roman"/>
          <w:i/>
          <w:iCs/>
          <w:sz w:val="24"/>
          <w:szCs w:val="24"/>
        </w:rPr>
        <w:t>Compliance for Radio Systems with DSA)</w:t>
      </w:r>
      <w:r w:rsidRPr="00E25D2D">
        <w:rPr>
          <w:rFonts w:ascii="Times New Roman" w:hAnsi="Times New Roman" w:cs="Times New Roman"/>
          <w:sz w:val="24"/>
          <w:szCs w:val="24"/>
        </w:rPr>
        <w:t>:</w:t>
      </w:r>
      <w:r w:rsidR="00A507D3" w:rsidRPr="00E25D2D">
        <w:rPr>
          <w:rFonts w:ascii="Times New Roman" w:hAnsi="Times New Roman" w:cs="Times New Roman"/>
          <w:sz w:val="24"/>
          <w:szCs w:val="24"/>
        </w:rPr>
        <w:t xml:space="preserve"> At</w:t>
      </w:r>
      <w:r w:rsidR="00A507D3" w:rsidRPr="00E25D2D">
        <w:rPr>
          <w:rFonts w:ascii="Times New Roman" w:hAnsi="Times New Roman" w:cs="Times New Roman"/>
          <w:i/>
          <w:iCs/>
          <w:sz w:val="24"/>
          <w:szCs w:val="24"/>
        </w:rPr>
        <w:t xml:space="preserve"> </w:t>
      </w:r>
      <w:r w:rsidR="00AD306B" w:rsidRPr="00E25D2D">
        <w:rPr>
          <w:rFonts w:ascii="Times New Roman" w:hAnsi="Times New Roman" w:cs="Times New Roman"/>
          <w:iCs/>
          <w:sz w:val="24"/>
          <w:szCs w:val="24"/>
        </w:rPr>
        <w:t>the</w:t>
      </w:r>
      <w:r w:rsidR="00AD306B"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 xml:space="preserve">software side, the 1900.3 WG is developing test </w:t>
      </w:r>
      <w:r w:rsidR="00185A6B" w:rsidRPr="00E25D2D">
        <w:rPr>
          <w:rFonts w:ascii="Times New Roman" w:hAnsi="Times New Roman" w:cs="Times New Roman"/>
          <w:sz w:val="24"/>
          <w:szCs w:val="24"/>
        </w:rPr>
        <w:t>techniques</w:t>
      </w:r>
      <w:r w:rsidR="00A507D3"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 xml:space="preserve">for </w:t>
      </w:r>
      <w:r w:rsidR="00185A6B" w:rsidRPr="00E25D2D">
        <w:rPr>
          <w:rFonts w:ascii="Times New Roman" w:hAnsi="Times New Roman" w:cs="Times New Roman"/>
          <w:sz w:val="24"/>
          <w:szCs w:val="24"/>
        </w:rPr>
        <w:t>appraising</w:t>
      </w:r>
      <w:r w:rsidRPr="00E25D2D">
        <w:rPr>
          <w:rFonts w:ascii="Times New Roman" w:hAnsi="Times New Roman" w:cs="Times New Roman"/>
          <w:sz w:val="24"/>
          <w:szCs w:val="24"/>
        </w:rPr>
        <w:t xml:space="preserve"> SDR devices. The main goal is to </w:t>
      </w:r>
      <w:r w:rsidR="00185A6B" w:rsidRPr="00E25D2D">
        <w:rPr>
          <w:rFonts w:ascii="Times New Roman" w:hAnsi="Times New Roman" w:cs="Times New Roman"/>
          <w:sz w:val="24"/>
          <w:szCs w:val="24"/>
        </w:rPr>
        <w:t>attest</w:t>
      </w:r>
      <w:r w:rsidRPr="00E25D2D">
        <w:rPr>
          <w:rFonts w:ascii="Times New Roman" w:hAnsi="Times New Roman" w:cs="Times New Roman"/>
          <w:sz w:val="24"/>
          <w:szCs w:val="24"/>
        </w:rPr>
        <w:t xml:space="preserve"> the</w:t>
      </w:r>
      <w:r w:rsidR="00A507D3"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coexistence and compliance of the software modules for</w:t>
      </w:r>
      <w:r w:rsidR="00A507D3"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CR devices before certifying ﬁnal devices.</w:t>
      </w:r>
    </w:p>
    <w:p w14:paraId="3E638FE7" w14:textId="77777777" w:rsidR="00540A65" w:rsidRPr="00E25D2D" w:rsidRDefault="00BC10AC" w:rsidP="00BC10AC">
      <w:pPr>
        <w:spacing w:after="80"/>
        <w:jc w:val="both"/>
        <w:rPr>
          <w:rFonts w:ascii="Times New Roman" w:hAnsi="Times New Roman" w:cs="Times New Roman"/>
          <w:i/>
          <w:iCs/>
          <w:sz w:val="24"/>
          <w:szCs w:val="24"/>
        </w:rPr>
      </w:pPr>
      <w:r w:rsidRPr="00E25D2D">
        <w:rPr>
          <w:rFonts w:ascii="Times New Roman" w:hAnsi="Times New Roman" w:cs="Times New Roman"/>
          <w:b/>
          <w:i/>
          <w:iCs/>
          <w:sz w:val="24"/>
          <w:szCs w:val="24"/>
        </w:rPr>
        <w:t>IEEE P1900.4</w:t>
      </w:r>
      <w:r w:rsidRPr="00E25D2D">
        <w:rPr>
          <w:rFonts w:ascii="Times New Roman" w:hAnsi="Times New Roman" w:cs="Times New Roman"/>
          <w:i/>
          <w:iCs/>
          <w:sz w:val="24"/>
          <w:szCs w:val="24"/>
        </w:rPr>
        <w:t xml:space="preserve"> (Architectural Building Blocks Enabling</w:t>
      </w:r>
      <w:r w:rsidR="00540A65" w:rsidRPr="00E25D2D">
        <w:rPr>
          <w:rFonts w:ascii="Times New Roman" w:hAnsi="Times New Roman" w:cs="Times New Roman"/>
          <w:i/>
          <w:iCs/>
          <w:sz w:val="24"/>
          <w:szCs w:val="24"/>
        </w:rPr>
        <w:t xml:space="preserve"> </w:t>
      </w:r>
      <w:r w:rsidRPr="00E25D2D">
        <w:rPr>
          <w:rFonts w:ascii="Times New Roman" w:hAnsi="Times New Roman" w:cs="Times New Roman"/>
          <w:i/>
          <w:iCs/>
          <w:sz w:val="24"/>
          <w:szCs w:val="24"/>
        </w:rPr>
        <w:t>Network-Device Distributed Decision Making for Optimized</w:t>
      </w:r>
      <w:r w:rsidR="00540A65" w:rsidRPr="00E25D2D">
        <w:rPr>
          <w:rFonts w:ascii="Times New Roman" w:hAnsi="Times New Roman" w:cs="Times New Roman"/>
          <w:i/>
          <w:iCs/>
          <w:sz w:val="24"/>
          <w:szCs w:val="24"/>
        </w:rPr>
        <w:t xml:space="preserve"> </w:t>
      </w:r>
      <w:r w:rsidRPr="00E25D2D">
        <w:rPr>
          <w:rFonts w:ascii="Times New Roman" w:hAnsi="Times New Roman" w:cs="Times New Roman"/>
          <w:i/>
          <w:iCs/>
          <w:sz w:val="24"/>
          <w:szCs w:val="24"/>
        </w:rPr>
        <w:t>Radio Resource Usage in Heterogeneous Wireless</w:t>
      </w:r>
      <w:r w:rsidR="00540A65" w:rsidRPr="00E25D2D">
        <w:rPr>
          <w:rFonts w:ascii="Times New Roman" w:hAnsi="Times New Roman" w:cs="Times New Roman"/>
          <w:i/>
          <w:iCs/>
          <w:sz w:val="24"/>
          <w:szCs w:val="24"/>
        </w:rPr>
        <w:t xml:space="preserve"> </w:t>
      </w:r>
      <w:r w:rsidRPr="00E25D2D">
        <w:rPr>
          <w:rFonts w:ascii="Times New Roman" w:hAnsi="Times New Roman" w:cs="Times New Roman"/>
          <w:i/>
          <w:iCs/>
          <w:sz w:val="24"/>
          <w:szCs w:val="24"/>
        </w:rPr>
        <w:t>Access Networks)</w:t>
      </w:r>
      <w:r w:rsidRPr="00E25D2D">
        <w:rPr>
          <w:rFonts w:ascii="Times New Roman" w:hAnsi="Times New Roman" w:cs="Times New Roman"/>
          <w:sz w:val="24"/>
          <w:szCs w:val="24"/>
        </w:rPr>
        <w:t xml:space="preserve">: This standard is for radio </w:t>
      </w:r>
      <w:r w:rsidR="00540A65" w:rsidRPr="00E25D2D">
        <w:rPr>
          <w:rFonts w:ascii="Times New Roman" w:hAnsi="Times New Roman" w:cs="Times New Roman"/>
          <w:sz w:val="24"/>
          <w:szCs w:val="24"/>
        </w:rPr>
        <w:t>schemes</w:t>
      </w:r>
      <w:r w:rsidRPr="00E25D2D">
        <w:rPr>
          <w:rFonts w:ascii="Times New Roman" w:hAnsi="Times New Roman" w:cs="Times New Roman"/>
          <w:sz w:val="24"/>
          <w:szCs w:val="24"/>
        </w:rPr>
        <w:t xml:space="preserve"> with</w:t>
      </w:r>
      <w:r w:rsidR="00540A65"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multiple RATs [</w:t>
      </w:r>
      <w:r w:rsidR="0063701A" w:rsidRPr="00E25D2D">
        <w:rPr>
          <w:rFonts w:ascii="Times New Roman" w:hAnsi="Times New Roman" w:cs="Times New Roman"/>
          <w:sz w:val="24"/>
          <w:szCs w:val="24"/>
        </w:rPr>
        <w:t>142, 143</w:t>
      </w:r>
      <w:r w:rsidRPr="00E25D2D">
        <w:rPr>
          <w:rFonts w:ascii="Times New Roman" w:hAnsi="Times New Roman" w:cs="Times New Roman"/>
          <w:sz w:val="24"/>
          <w:szCs w:val="24"/>
        </w:rPr>
        <w:t>]. The end terminal users are considered</w:t>
      </w:r>
      <w:r w:rsidR="00540A65"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 xml:space="preserve">to be supporting multiple </w:t>
      </w:r>
      <w:r w:rsidRPr="00E25D2D">
        <w:rPr>
          <w:rFonts w:ascii="Times New Roman" w:hAnsi="Times New Roman" w:cs="Times New Roman"/>
          <w:sz w:val="24"/>
          <w:szCs w:val="24"/>
        </w:rPr>
        <w:lastRenderedPageBreak/>
        <w:t>RATs and with some</w:t>
      </w:r>
      <w:r w:rsidR="00540A65"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C</w:t>
      </w:r>
      <w:r w:rsidR="00540A65" w:rsidRPr="00E25D2D">
        <w:rPr>
          <w:rFonts w:ascii="Times New Roman" w:hAnsi="Times New Roman" w:cs="Times New Roman"/>
          <w:sz w:val="24"/>
          <w:szCs w:val="24"/>
        </w:rPr>
        <w:t xml:space="preserve">ognitive </w:t>
      </w:r>
      <w:r w:rsidRPr="00E25D2D">
        <w:rPr>
          <w:rFonts w:ascii="Times New Roman" w:hAnsi="Times New Roman" w:cs="Times New Roman"/>
          <w:sz w:val="24"/>
          <w:szCs w:val="24"/>
        </w:rPr>
        <w:t>R</w:t>
      </w:r>
      <w:r w:rsidR="00540A65" w:rsidRPr="00E25D2D">
        <w:rPr>
          <w:rFonts w:ascii="Times New Roman" w:hAnsi="Times New Roman" w:cs="Times New Roman"/>
          <w:sz w:val="24"/>
          <w:szCs w:val="24"/>
        </w:rPr>
        <w:t>adio</w:t>
      </w:r>
      <w:r w:rsidRPr="00E25D2D">
        <w:rPr>
          <w:rFonts w:ascii="Times New Roman" w:hAnsi="Times New Roman" w:cs="Times New Roman"/>
          <w:sz w:val="24"/>
          <w:szCs w:val="24"/>
        </w:rPr>
        <w:t xml:space="preserve"> </w:t>
      </w:r>
      <w:r w:rsidR="00540A65" w:rsidRPr="00E25D2D">
        <w:rPr>
          <w:rFonts w:ascii="Times New Roman" w:hAnsi="Times New Roman" w:cs="Times New Roman"/>
          <w:sz w:val="24"/>
          <w:szCs w:val="24"/>
        </w:rPr>
        <w:t>abilities</w:t>
      </w:r>
      <w:r w:rsidRPr="00E25D2D">
        <w:rPr>
          <w:rFonts w:ascii="Times New Roman" w:hAnsi="Times New Roman" w:cs="Times New Roman"/>
          <w:sz w:val="24"/>
          <w:szCs w:val="24"/>
        </w:rPr>
        <w:t xml:space="preserve"> such as ﬂexible operations in different frequency</w:t>
      </w:r>
      <w:r w:rsidR="00540A65"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bands. The IEEE 1900.4 deﬁnes reconﬁguration</w:t>
      </w:r>
      <w:r w:rsidR="00540A65"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 xml:space="preserve">management entities, which help in </w:t>
      </w:r>
      <w:r w:rsidR="00540A65" w:rsidRPr="00E25D2D">
        <w:rPr>
          <w:rFonts w:ascii="Times New Roman" w:hAnsi="Times New Roman" w:cs="Times New Roman"/>
          <w:sz w:val="24"/>
          <w:szCs w:val="24"/>
        </w:rPr>
        <w:t>choice</w:t>
      </w:r>
      <w:r w:rsidRPr="00E25D2D">
        <w:rPr>
          <w:rFonts w:ascii="Times New Roman" w:hAnsi="Times New Roman" w:cs="Times New Roman"/>
          <w:sz w:val="24"/>
          <w:szCs w:val="24"/>
        </w:rPr>
        <w:t xml:space="preserve"> making at the</w:t>
      </w:r>
      <w:r w:rsidR="00540A65" w:rsidRPr="00E25D2D">
        <w:rPr>
          <w:rFonts w:ascii="Times New Roman" w:hAnsi="Times New Roman" w:cs="Times New Roman"/>
          <w:i/>
          <w:iCs/>
          <w:sz w:val="24"/>
          <w:szCs w:val="24"/>
        </w:rPr>
        <w:t xml:space="preserve"> </w:t>
      </w:r>
      <w:r w:rsidRPr="00E25D2D">
        <w:rPr>
          <w:rFonts w:ascii="Times New Roman" w:hAnsi="Times New Roman" w:cs="Times New Roman"/>
          <w:sz w:val="24"/>
          <w:szCs w:val="24"/>
        </w:rPr>
        <w:t>terminal and network sides.</w:t>
      </w:r>
      <w:r w:rsidR="00540A65" w:rsidRPr="00E25D2D">
        <w:rPr>
          <w:rFonts w:ascii="Times New Roman" w:hAnsi="Times New Roman" w:cs="Times New Roman"/>
          <w:i/>
          <w:iCs/>
          <w:sz w:val="24"/>
          <w:szCs w:val="24"/>
        </w:rPr>
        <w:t xml:space="preserve"> </w:t>
      </w:r>
    </w:p>
    <w:p w14:paraId="0C946537" w14:textId="77777777" w:rsidR="005C6F15" w:rsidRPr="00E25D2D" w:rsidRDefault="005C6F15" w:rsidP="005C6F15">
      <w:pPr>
        <w:spacing w:after="80"/>
        <w:jc w:val="both"/>
        <w:rPr>
          <w:rFonts w:ascii="Times New Roman" w:hAnsi="Times New Roman" w:cs="Times New Roman"/>
          <w:b/>
          <w:sz w:val="24"/>
          <w:szCs w:val="24"/>
        </w:rPr>
      </w:pPr>
      <w:r w:rsidRPr="00E25D2D">
        <w:rPr>
          <w:rFonts w:ascii="Times New Roman" w:hAnsi="Times New Roman" w:cs="Times New Roman"/>
          <w:b/>
          <w:sz w:val="24"/>
          <w:szCs w:val="24"/>
        </w:rPr>
        <w:t>12.3</w:t>
      </w:r>
      <w:r w:rsidRPr="00E25D2D">
        <w:rPr>
          <w:rFonts w:ascii="Times New Roman" w:hAnsi="Times New Roman" w:cs="Times New Roman"/>
          <w:b/>
          <w:sz w:val="24"/>
          <w:szCs w:val="24"/>
        </w:rPr>
        <w:tab/>
        <w:t>International Telecommunication Union standardization</w:t>
      </w:r>
    </w:p>
    <w:p w14:paraId="33FBAFB8" w14:textId="77777777" w:rsidR="005C6F15" w:rsidRPr="00E25D2D" w:rsidRDefault="005C6F15" w:rsidP="005C6F15">
      <w:pPr>
        <w:spacing w:after="80"/>
        <w:jc w:val="both"/>
        <w:rPr>
          <w:rFonts w:ascii="Times New Roman" w:hAnsi="Times New Roman" w:cs="Times New Roman"/>
          <w:sz w:val="24"/>
          <w:szCs w:val="24"/>
        </w:rPr>
      </w:pPr>
      <w:r w:rsidRPr="00E25D2D">
        <w:rPr>
          <w:rFonts w:ascii="Times New Roman" w:hAnsi="Times New Roman" w:cs="Times New Roman"/>
          <w:sz w:val="24"/>
          <w:szCs w:val="24"/>
        </w:rPr>
        <w:t>The Internationa</w:t>
      </w:r>
      <w:r w:rsidR="004D0D28" w:rsidRPr="00E25D2D">
        <w:rPr>
          <w:rFonts w:ascii="Times New Roman" w:hAnsi="Times New Roman" w:cs="Times New Roman"/>
          <w:sz w:val="24"/>
          <w:szCs w:val="24"/>
        </w:rPr>
        <w:t>l Telecommunication Union (</w:t>
      </w:r>
      <w:smartTag w:uri="urn:schemas-microsoft-com:office:smarttags" w:element="stockticker">
        <w:r w:rsidR="004D0D28" w:rsidRPr="00E25D2D">
          <w:rPr>
            <w:rFonts w:ascii="Times New Roman" w:hAnsi="Times New Roman" w:cs="Times New Roman"/>
            <w:sz w:val="24"/>
            <w:szCs w:val="24"/>
          </w:rPr>
          <w:t>ITU</w:t>
        </w:r>
      </w:smartTag>
      <w:r w:rsidR="004D0D28" w:rsidRPr="00E25D2D">
        <w:rPr>
          <w:rFonts w:ascii="Times New Roman" w:hAnsi="Times New Roman" w:cs="Times New Roman"/>
          <w:sz w:val="24"/>
          <w:szCs w:val="24"/>
        </w:rPr>
        <w:t xml:space="preserve">) </w:t>
      </w:r>
      <w:r w:rsidRPr="00E25D2D">
        <w:rPr>
          <w:rFonts w:ascii="Times New Roman" w:hAnsi="Times New Roman" w:cs="Times New Roman"/>
          <w:sz w:val="24"/>
          <w:szCs w:val="24"/>
        </w:rPr>
        <w:t>Radio communication sector (</w:t>
      </w:r>
      <w:smartTag w:uri="urn:schemas-microsoft-com:office:smarttags" w:element="stockticker">
        <w:r w:rsidRPr="00E25D2D">
          <w:rPr>
            <w:rFonts w:ascii="Times New Roman" w:hAnsi="Times New Roman" w:cs="Times New Roman"/>
            <w:sz w:val="24"/>
            <w:szCs w:val="24"/>
          </w:rPr>
          <w:t>ITU</w:t>
        </w:r>
      </w:smartTag>
      <w:r w:rsidRPr="00E25D2D">
        <w:rPr>
          <w:rFonts w:ascii="Times New Roman" w:hAnsi="Times New Roman" w:cs="Times New Roman"/>
          <w:sz w:val="24"/>
          <w:szCs w:val="24"/>
        </w:rPr>
        <w:t>-R) study Group 8 (</w:t>
      </w:r>
      <w:r w:rsidR="004D0D28" w:rsidRPr="00E25D2D">
        <w:rPr>
          <w:rFonts w:ascii="Times New Roman" w:hAnsi="Times New Roman" w:cs="Times New Roman"/>
          <w:sz w:val="24"/>
          <w:szCs w:val="24"/>
        </w:rPr>
        <w:t xml:space="preserve">Radio Determination, </w:t>
      </w:r>
      <w:r w:rsidRPr="00E25D2D">
        <w:rPr>
          <w:rFonts w:ascii="Times New Roman" w:hAnsi="Times New Roman" w:cs="Times New Roman"/>
          <w:sz w:val="24"/>
          <w:szCs w:val="24"/>
        </w:rPr>
        <w:t xml:space="preserve">Mobile, </w:t>
      </w:r>
      <w:r w:rsidR="004D0D28" w:rsidRPr="00E25D2D">
        <w:rPr>
          <w:rFonts w:ascii="Times New Roman" w:hAnsi="Times New Roman" w:cs="Times New Roman"/>
          <w:sz w:val="24"/>
          <w:szCs w:val="24"/>
        </w:rPr>
        <w:t>Related Satellite Services and Amateur</w:t>
      </w:r>
      <w:r w:rsidRPr="00E25D2D">
        <w:rPr>
          <w:rFonts w:ascii="Times New Roman" w:hAnsi="Times New Roman" w:cs="Times New Roman"/>
          <w:sz w:val="24"/>
          <w:szCs w:val="24"/>
        </w:rPr>
        <w:t xml:space="preserve">) deals with standardization of CRNs. The </w:t>
      </w:r>
      <w:smartTag w:uri="urn:schemas-microsoft-com:office:smarttags" w:element="stockticker">
        <w:r w:rsidRPr="00E25D2D">
          <w:rPr>
            <w:rFonts w:ascii="Times New Roman" w:hAnsi="Times New Roman" w:cs="Times New Roman"/>
            <w:sz w:val="24"/>
            <w:szCs w:val="24"/>
          </w:rPr>
          <w:t>ITU</w:t>
        </w:r>
      </w:smartTag>
      <w:r w:rsidRPr="00E25D2D">
        <w:rPr>
          <w:rFonts w:ascii="Times New Roman" w:hAnsi="Times New Roman" w:cs="Times New Roman"/>
          <w:sz w:val="24"/>
          <w:szCs w:val="24"/>
        </w:rPr>
        <w:t xml:space="preserve">-R </w:t>
      </w:r>
      <w:r w:rsidR="004D0D28" w:rsidRPr="00E25D2D">
        <w:rPr>
          <w:rFonts w:ascii="Times New Roman" w:hAnsi="Times New Roman" w:cs="Times New Roman"/>
          <w:sz w:val="24"/>
          <w:szCs w:val="24"/>
        </w:rPr>
        <w:t>study Group 8</w:t>
      </w:r>
      <w:r w:rsidRPr="00E25D2D">
        <w:rPr>
          <w:rFonts w:ascii="Times New Roman" w:hAnsi="Times New Roman" w:cs="Times New Roman"/>
          <w:sz w:val="24"/>
          <w:szCs w:val="24"/>
        </w:rPr>
        <w:t xml:space="preserve"> published two reports on SDR </w:t>
      </w:r>
      <w:r w:rsidR="00F529A7" w:rsidRPr="00E25D2D">
        <w:rPr>
          <w:rFonts w:ascii="Times New Roman" w:hAnsi="Times New Roman" w:cs="Times New Roman"/>
          <w:sz w:val="24"/>
          <w:szCs w:val="24"/>
        </w:rPr>
        <w:t>[144</w:t>
      </w:r>
      <w:r w:rsidRPr="00E25D2D">
        <w:rPr>
          <w:rFonts w:ascii="Times New Roman" w:hAnsi="Times New Roman" w:cs="Times New Roman"/>
          <w:sz w:val="24"/>
          <w:szCs w:val="24"/>
        </w:rPr>
        <w:t>,</w:t>
      </w:r>
      <w:r w:rsidR="00F529A7" w:rsidRPr="00E25D2D">
        <w:rPr>
          <w:rFonts w:ascii="Times New Roman" w:hAnsi="Times New Roman" w:cs="Times New Roman"/>
          <w:sz w:val="24"/>
          <w:szCs w:val="24"/>
        </w:rPr>
        <w:t xml:space="preserve"> 145</w:t>
      </w:r>
      <w:r w:rsidRPr="00E25D2D">
        <w:rPr>
          <w:rFonts w:ascii="Times New Roman" w:hAnsi="Times New Roman" w:cs="Times New Roman"/>
          <w:sz w:val="24"/>
          <w:szCs w:val="24"/>
        </w:rPr>
        <w:t xml:space="preserve">]. The reports focused on the </w:t>
      </w:r>
      <w:r w:rsidR="004D0D28" w:rsidRPr="00E25D2D">
        <w:rPr>
          <w:rFonts w:ascii="Times New Roman" w:hAnsi="Times New Roman" w:cs="Times New Roman"/>
          <w:sz w:val="24"/>
          <w:szCs w:val="24"/>
        </w:rPr>
        <w:t>uses</w:t>
      </w:r>
      <w:r w:rsidRPr="00E25D2D">
        <w:rPr>
          <w:rFonts w:ascii="Times New Roman" w:hAnsi="Times New Roman" w:cs="Times New Roman"/>
          <w:sz w:val="24"/>
          <w:szCs w:val="24"/>
        </w:rPr>
        <w:t xml:space="preserve"> of SDR in International Mobile Telecommunications-2000 (IMT-2000) technology. IMT-2000 systems are the third generation </w:t>
      </w:r>
      <w:r w:rsidR="004D0D28" w:rsidRPr="00E25D2D">
        <w:rPr>
          <w:rFonts w:ascii="Times New Roman" w:hAnsi="Times New Roman" w:cs="Times New Roman"/>
          <w:sz w:val="24"/>
          <w:szCs w:val="24"/>
        </w:rPr>
        <w:t>mobile systems, which give</w:t>
      </w:r>
      <w:r w:rsidRPr="00E25D2D">
        <w:rPr>
          <w:rFonts w:ascii="Times New Roman" w:hAnsi="Times New Roman" w:cs="Times New Roman"/>
          <w:sz w:val="24"/>
          <w:szCs w:val="24"/>
        </w:rPr>
        <w:t xml:space="preserve"> access to a wide range of telecommunication services, </w:t>
      </w:r>
      <w:r w:rsidR="004D0D28" w:rsidRPr="00E25D2D">
        <w:rPr>
          <w:rFonts w:ascii="Times New Roman" w:hAnsi="Times New Roman" w:cs="Times New Roman"/>
          <w:sz w:val="24"/>
          <w:szCs w:val="24"/>
        </w:rPr>
        <w:t>sustained</w:t>
      </w:r>
      <w:r w:rsidRPr="00E25D2D">
        <w:rPr>
          <w:rFonts w:ascii="Times New Roman" w:hAnsi="Times New Roman" w:cs="Times New Roman"/>
          <w:sz w:val="24"/>
          <w:szCs w:val="24"/>
        </w:rPr>
        <w:t xml:space="preserve"> by the ﬁxed telecommunication networks (e.g., PSTN/ISDN/IP), and to o</w:t>
      </w:r>
      <w:r w:rsidR="004D0D28" w:rsidRPr="00E25D2D">
        <w:rPr>
          <w:rFonts w:ascii="Times New Roman" w:hAnsi="Times New Roman" w:cs="Times New Roman"/>
          <w:sz w:val="24"/>
          <w:szCs w:val="24"/>
        </w:rPr>
        <w:t>ther services, which are particular</w:t>
      </w:r>
      <w:r w:rsidRPr="00E25D2D">
        <w:rPr>
          <w:rFonts w:ascii="Times New Roman" w:hAnsi="Times New Roman" w:cs="Times New Roman"/>
          <w:sz w:val="24"/>
          <w:szCs w:val="24"/>
        </w:rPr>
        <w:t xml:space="preserve"> to mobile users. The S</w:t>
      </w:r>
      <w:r w:rsidR="00662E58" w:rsidRPr="00E25D2D">
        <w:rPr>
          <w:rFonts w:ascii="Times New Roman" w:hAnsi="Times New Roman" w:cs="Times New Roman"/>
          <w:sz w:val="24"/>
          <w:szCs w:val="24"/>
        </w:rPr>
        <w:t xml:space="preserve">oftware </w:t>
      </w:r>
      <w:r w:rsidRPr="00E25D2D">
        <w:rPr>
          <w:rFonts w:ascii="Times New Roman" w:hAnsi="Times New Roman" w:cs="Times New Roman"/>
          <w:sz w:val="24"/>
          <w:szCs w:val="24"/>
        </w:rPr>
        <w:t>D</w:t>
      </w:r>
      <w:r w:rsidR="00662E58" w:rsidRPr="00E25D2D">
        <w:rPr>
          <w:rFonts w:ascii="Times New Roman" w:hAnsi="Times New Roman" w:cs="Times New Roman"/>
          <w:sz w:val="24"/>
          <w:szCs w:val="24"/>
        </w:rPr>
        <w:t xml:space="preserve">efined </w:t>
      </w:r>
      <w:r w:rsidRPr="00E25D2D">
        <w:rPr>
          <w:rFonts w:ascii="Times New Roman" w:hAnsi="Times New Roman" w:cs="Times New Roman"/>
          <w:sz w:val="24"/>
          <w:szCs w:val="24"/>
        </w:rPr>
        <w:t>R</w:t>
      </w:r>
      <w:r w:rsidR="00662E58" w:rsidRPr="00E25D2D">
        <w:rPr>
          <w:rFonts w:ascii="Times New Roman" w:hAnsi="Times New Roman" w:cs="Times New Roman"/>
          <w:sz w:val="24"/>
          <w:szCs w:val="24"/>
        </w:rPr>
        <w:t>adio technology is used</w:t>
      </w:r>
      <w:r w:rsidRPr="00E25D2D">
        <w:rPr>
          <w:rFonts w:ascii="Times New Roman" w:hAnsi="Times New Roman" w:cs="Times New Roman"/>
          <w:sz w:val="24"/>
          <w:szCs w:val="24"/>
        </w:rPr>
        <w:t xml:space="preserve"> in the base station and the controllers of a mobile radio access network to </w:t>
      </w:r>
      <w:r w:rsidR="00662E58" w:rsidRPr="00E25D2D">
        <w:rPr>
          <w:rFonts w:ascii="Times New Roman" w:hAnsi="Times New Roman" w:cs="Times New Roman"/>
          <w:sz w:val="24"/>
          <w:szCs w:val="24"/>
        </w:rPr>
        <w:t>raise</w:t>
      </w:r>
      <w:r w:rsidRPr="00E25D2D">
        <w:rPr>
          <w:rFonts w:ascii="Times New Roman" w:hAnsi="Times New Roman" w:cs="Times New Roman"/>
          <w:sz w:val="24"/>
          <w:szCs w:val="24"/>
        </w:rPr>
        <w:t xml:space="preserve"> the ﬂexibility of radio access networks.</w:t>
      </w:r>
    </w:p>
    <w:p w14:paraId="5990FD49" w14:textId="77777777" w:rsidR="00556E03" w:rsidRPr="00E25D2D" w:rsidRDefault="00556E03" w:rsidP="00DD37CF">
      <w:pPr>
        <w:rPr>
          <w:rFonts w:ascii="Times New Roman" w:hAnsi="Times New Roman" w:cs="Times New Roman"/>
          <w:b/>
          <w:sz w:val="14"/>
          <w:szCs w:val="24"/>
        </w:rPr>
      </w:pPr>
    </w:p>
    <w:p w14:paraId="2A51B263" w14:textId="77777777" w:rsidR="0078545D" w:rsidRPr="00E25D2D" w:rsidRDefault="0022224A" w:rsidP="00DD37CF">
      <w:pPr>
        <w:rPr>
          <w:rFonts w:ascii="Times New Roman" w:hAnsi="Times New Roman" w:cs="Times New Roman"/>
          <w:b/>
          <w:sz w:val="24"/>
          <w:szCs w:val="24"/>
        </w:rPr>
      </w:pPr>
      <w:r w:rsidRPr="00E25D2D">
        <w:rPr>
          <w:rFonts w:ascii="Times New Roman" w:hAnsi="Times New Roman" w:cs="Times New Roman"/>
          <w:b/>
          <w:sz w:val="24"/>
          <w:szCs w:val="24"/>
        </w:rPr>
        <w:t>Conclusion</w:t>
      </w:r>
    </w:p>
    <w:p w14:paraId="1B3543C7" w14:textId="72A4EA10" w:rsidR="0034236A" w:rsidRPr="00E25D2D" w:rsidRDefault="00C8131C" w:rsidP="00C8131C">
      <w:pPr>
        <w:jc w:val="both"/>
        <w:rPr>
          <w:rFonts w:ascii="Times New Roman" w:hAnsi="Times New Roman" w:cs="Times New Roman"/>
          <w:sz w:val="24"/>
          <w:szCs w:val="24"/>
        </w:rPr>
      </w:pPr>
      <w:r w:rsidRPr="00E25D2D">
        <w:rPr>
          <w:rFonts w:ascii="Times New Roman" w:hAnsi="Times New Roman" w:cs="Times New Roman"/>
          <w:sz w:val="24"/>
          <w:szCs w:val="24"/>
        </w:rPr>
        <w:t>CR</w:t>
      </w:r>
      <w:r w:rsidR="0034236A" w:rsidRPr="00E25D2D">
        <w:rPr>
          <w:rFonts w:ascii="Times New Roman" w:hAnsi="Times New Roman" w:cs="Times New Roman"/>
          <w:sz w:val="24"/>
          <w:szCs w:val="24"/>
        </w:rPr>
        <w:t xml:space="preserve"> </w:t>
      </w:r>
      <w:r w:rsidRPr="00E25D2D">
        <w:rPr>
          <w:rFonts w:ascii="Times New Roman" w:hAnsi="Times New Roman" w:cs="Times New Roman"/>
          <w:sz w:val="24"/>
          <w:szCs w:val="24"/>
        </w:rPr>
        <w:t>signifies</w:t>
      </w:r>
      <w:r w:rsidR="0034236A" w:rsidRPr="00E25D2D">
        <w:rPr>
          <w:rFonts w:ascii="Times New Roman" w:hAnsi="Times New Roman" w:cs="Times New Roman"/>
          <w:sz w:val="24"/>
          <w:szCs w:val="24"/>
        </w:rPr>
        <w:t xml:space="preserve"> a new </w:t>
      </w:r>
      <w:r w:rsidRPr="00E25D2D">
        <w:rPr>
          <w:rFonts w:ascii="Times New Roman" w:hAnsi="Times New Roman" w:cs="Times New Roman"/>
          <w:sz w:val="24"/>
          <w:szCs w:val="24"/>
        </w:rPr>
        <w:t>model</w:t>
      </w:r>
      <w:r w:rsidR="0034236A" w:rsidRPr="00E25D2D">
        <w:rPr>
          <w:rFonts w:ascii="Times New Roman" w:hAnsi="Times New Roman" w:cs="Times New Roman"/>
          <w:sz w:val="24"/>
          <w:szCs w:val="24"/>
        </w:rPr>
        <w:t xml:space="preserve"> for designing intelligent wireless networks to </w:t>
      </w:r>
      <w:r w:rsidRPr="00E25D2D">
        <w:rPr>
          <w:rFonts w:ascii="Times New Roman" w:hAnsi="Times New Roman" w:cs="Times New Roman"/>
          <w:sz w:val="24"/>
          <w:szCs w:val="24"/>
        </w:rPr>
        <w:t>alleviate</w:t>
      </w:r>
      <w:r w:rsidR="0034236A" w:rsidRPr="00E25D2D">
        <w:rPr>
          <w:rFonts w:ascii="Times New Roman" w:hAnsi="Times New Roman" w:cs="Times New Roman"/>
          <w:sz w:val="24"/>
          <w:szCs w:val="24"/>
        </w:rPr>
        <w:t xml:space="preserve"> the spectrum scarcity problem and </w:t>
      </w:r>
      <w:r w:rsidRPr="00E25D2D">
        <w:rPr>
          <w:rFonts w:ascii="Times New Roman" w:hAnsi="Times New Roman" w:cs="Times New Roman"/>
          <w:sz w:val="24"/>
          <w:szCs w:val="24"/>
        </w:rPr>
        <w:t>make available</w:t>
      </w:r>
      <w:r w:rsidR="0034236A" w:rsidRPr="00E25D2D">
        <w:rPr>
          <w:rFonts w:ascii="Times New Roman" w:hAnsi="Times New Roman" w:cs="Times New Roman"/>
          <w:sz w:val="24"/>
          <w:szCs w:val="24"/>
        </w:rPr>
        <w:t xml:space="preserve"> signiﬁcant gain in spectrum efﬁciency. We have </w:t>
      </w:r>
      <w:r w:rsidRPr="00E25D2D">
        <w:rPr>
          <w:rFonts w:ascii="Times New Roman" w:hAnsi="Times New Roman" w:cs="Times New Roman"/>
          <w:sz w:val="24"/>
          <w:szCs w:val="24"/>
        </w:rPr>
        <w:t>delivered</w:t>
      </w:r>
      <w:r w:rsidR="0034236A" w:rsidRPr="00E25D2D">
        <w:rPr>
          <w:rFonts w:ascii="Times New Roman" w:hAnsi="Times New Roman" w:cs="Times New Roman"/>
          <w:sz w:val="24"/>
          <w:szCs w:val="24"/>
        </w:rPr>
        <w:t xml:space="preserve"> a comprehensive </w:t>
      </w:r>
      <w:r w:rsidRPr="00E25D2D">
        <w:rPr>
          <w:rFonts w:ascii="Times New Roman" w:hAnsi="Times New Roman" w:cs="Times New Roman"/>
          <w:sz w:val="24"/>
          <w:szCs w:val="24"/>
        </w:rPr>
        <w:t>review</w:t>
      </w:r>
      <w:r w:rsidR="0034236A" w:rsidRPr="00E25D2D">
        <w:rPr>
          <w:rFonts w:ascii="Times New Roman" w:hAnsi="Times New Roman" w:cs="Times New Roman"/>
          <w:sz w:val="24"/>
          <w:szCs w:val="24"/>
        </w:rPr>
        <w:t xml:space="preserve"> of</w:t>
      </w:r>
      <w:r w:rsidRPr="00E25D2D">
        <w:rPr>
          <w:rFonts w:ascii="Times New Roman" w:hAnsi="Times New Roman" w:cs="Times New Roman"/>
          <w:sz w:val="24"/>
          <w:szCs w:val="24"/>
        </w:rPr>
        <w:t xml:space="preserve"> the research activities in Cognitive radio. The major </w:t>
      </w:r>
      <w:r w:rsidR="00B00B06" w:rsidRPr="00E25D2D">
        <w:rPr>
          <w:rFonts w:ascii="Times New Roman" w:hAnsi="Times New Roman" w:cs="Times New Roman"/>
          <w:sz w:val="24"/>
          <w:szCs w:val="24"/>
        </w:rPr>
        <w:t>problems</w:t>
      </w:r>
      <w:r w:rsidRPr="00E25D2D">
        <w:rPr>
          <w:rFonts w:ascii="Times New Roman" w:hAnsi="Times New Roman" w:cs="Times New Roman"/>
          <w:sz w:val="24"/>
          <w:szCs w:val="24"/>
        </w:rPr>
        <w:t xml:space="preserve"> in the design </w:t>
      </w:r>
      <w:r w:rsidR="00B00B06" w:rsidRPr="00E25D2D">
        <w:rPr>
          <w:rFonts w:ascii="Times New Roman" w:hAnsi="Times New Roman" w:cs="Times New Roman"/>
          <w:sz w:val="24"/>
          <w:szCs w:val="24"/>
        </w:rPr>
        <w:t>of Cognitive radio</w:t>
      </w:r>
      <w:r w:rsidRPr="00E25D2D">
        <w:rPr>
          <w:rFonts w:ascii="Times New Roman" w:hAnsi="Times New Roman" w:cs="Times New Roman"/>
          <w:sz w:val="24"/>
          <w:szCs w:val="24"/>
        </w:rPr>
        <w:t xml:space="preserve"> communication networks have been discussed (e.g., spectrum sensing, </w:t>
      </w:r>
      <w:r w:rsidR="0062742F" w:rsidRPr="00E25D2D">
        <w:rPr>
          <w:rFonts w:ascii="Times New Roman" w:hAnsi="Times New Roman" w:cs="Times New Roman"/>
          <w:sz w:val="24"/>
          <w:szCs w:val="24"/>
        </w:rPr>
        <w:t>dynamic spectrum access (</w:t>
      </w:r>
      <w:r w:rsidRPr="00E25D2D">
        <w:rPr>
          <w:rFonts w:ascii="Times New Roman" w:hAnsi="Times New Roman" w:cs="Times New Roman"/>
          <w:sz w:val="24"/>
          <w:szCs w:val="24"/>
        </w:rPr>
        <w:t>DSA</w:t>
      </w:r>
      <w:r w:rsidR="0062742F" w:rsidRPr="00E25D2D">
        <w:rPr>
          <w:rFonts w:ascii="Times New Roman" w:hAnsi="Times New Roman" w:cs="Times New Roman"/>
          <w:sz w:val="24"/>
          <w:szCs w:val="24"/>
        </w:rPr>
        <w:t>)</w:t>
      </w:r>
      <w:r w:rsidRPr="00E25D2D">
        <w:rPr>
          <w:rFonts w:ascii="Times New Roman" w:hAnsi="Times New Roman" w:cs="Times New Roman"/>
          <w:sz w:val="24"/>
          <w:szCs w:val="24"/>
        </w:rPr>
        <w:t xml:space="preserve">, applications, and standardization), and the related </w:t>
      </w:r>
      <w:r w:rsidR="00DA6C39" w:rsidRPr="00E25D2D">
        <w:rPr>
          <w:rFonts w:ascii="Times New Roman" w:hAnsi="Times New Roman" w:cs="Times New Roman"/>
          <w:sz w:val="24"/>
          <w:szCs w:val="24"/>
        </w:rPr>
        <w:t>work in the literature</w:t>
      </w:r>
      <w:r w:rsidRPr="00E25D2D">
        <w:rPr>
          <w:rFonts w:ascii="Times New Roman" w:hAnsi="Times New Roman" w:cs="Times New Roman"/>
          <w:sz w:val="24"/>
          <w:szCs w:val="24"/>
        </w:rPr>
        <w:t xml:space="preserve"> reviewed. </w:t>
      </w:r>
      <w:r w:rsidR="005845FA" w:rsidRPr="00E25D2D">
        <w:rPr>
          <w:rFonts w:ascii="Times New Roman" w:hAnsi="Times New Roman" w:cs="Times New Roman"/>
          <w:sz w:val="24"/>
          <w:szCs w:val="24"/>
        </w:rPr>
        <w:t>First, the history</w:t>
      </w:r>
      <w:r w:rsidRPr="00E25D2D">
        <w:rPr>
          <w:rFonts w:ascii="Times New Roman" w:hAnsi="Times New Roman" w:cs="Times New Roman"/>
          <w:sz w:val="24"/>
          <w:szCs w:val="24"/>
        </w:rPr>
        <w:t xml:space="preserve"> of the </w:t>
      </w:r>
      <w:r w:rsidR="005845FA" w:rsidRPr="00E25D2D">
        <w:rPr>
          <w:rFonts w:ascii="Times New Roman" w:hAnsi="Times New Roman" w:cs="Times New Roman"/>
          <w:sz w:val="24"/>
          <w:szCs w:val="24"/>
        </w:rPr>
        <w:t>CR was</w:t>
      </w:r>
      <w:r w:rsidRPr="00E25D2D">
        <w:rPr>
          <w:rFonts w:ascii="Times New Roman" w:hAnsi="Times New Roman" w:cs="Times New Roman"/>
          <w:sz w:val="24"/>
          <w:szCs w:val="24"/>
        </w:rPr>
        <w:t xml:space="preserve"> provide</w:t>
      </w:r>
      <w:r w:rsidR="005845FA" w:rsidRPr="00E25D2D">
        <w:rPr>
          <w:rFonts w:ascii="Times New Roman" w:hAnsi="Times New Roman" w:cs="Times New Roman"/>
          <w:sz w:val="24"/>
          <w:szCs w:val="24"/>
        </w:rPr>
        <w:t>d as a motivation for</w:t>
      </w:r>
      <w:r w:rsidRPr="00E25D2D">
        <w:rPr>
          <w:rFonts w:ascii="Times New Roman" w:hAnsi="Times New Roman" w:cs="Times New Roman"/>
          <w:sz w:val="24"/>
          <w:szCs w:val="24"/>
        </w:rPr>
        <w:t xml:space="preserve"> the dynamic and efﬁcient next generation wireless systems. The various </w:t>
      </w:r>
      <w:r w:rsidR="005845FA" w:rsidRPr="00E25D2D">
        <w:rPr>
          <w:rFonts w:ascii="Times New Roman" w:hAnsi="Times New Roman" w:cs="Times New Roman"/>
          <w:sz w:val="24"/>
          <w:szCs w:val="24"/>
        </w:rPr>
        <w:t>methods</w:t>
      </w:r>
      <w:r w:rsidRPr="00E25D2D">
        <w:rPr>
          <w:rFonts w:ascii="Times New Roman" w:hAnsi="Times New Roman" w:cs="Times New Roman"/>
          <w:sz w:val="24"/>
          <w:szCs w:val="24"/>
        </w:rPr>
        <w:t xml:space="preserve"> of </w:t>
      </w:r>
      <w:r w:rsidR="005845FA" w:rsidRPr="00E25D2D">
        <w:rPr>
          <w:rFonts w:ascii="Times New Roman" w:hAnsi="Times New Roman" w:cs="Times New Roman"/>
          <w:sz w:val="24"/>
          <w:szCs w:val="24"/>
        </w:rPr>
        <w:t xml:space="preserve">spectrum sharing in CR </w:t>
      </w:r>
      <w:r w:rsidR="00A077CA" w:rsidRPr="00E25D2D">
        <w:rPr>
          <w:rFonts w:ascii="Times New Roman" w:hAnsi="Times New Roman" w:cs="Times New Roman"/>
          <w:sz w:val="24"/>
          <w:szCs w:val="24"/>
        </w:rPr>
        <w:t>were</w:t>
      </w:r>
      <w:r w:rsidRPr="00E25D2D">
        <w:rPr>
          <w:rFonts w:ascii="Times New Roman" w:hAnsi="Times New Roman" w:cs="Times New Roman"/>
          <w:sz w:val="24"/>
          <w:szCs w:val="24"/>
        </w:rPr>
        <w:t xml:space="preserve"> reviewed. The security </w:t>
      </w:r>
      <w:r w:rsidR="005845FA" w:rsidRPr="00E25D2D">
        <w:rPr>
          <w:rFonts w:ascii="Times New Roman" w:hAnsi="Times New Roman" w:cs="Times New Roman"/>
          <w:sz w:val="24"/>
          <w:szCs w:val="24"/>
        </w:rPr>
        <w:t>and economic</w:t>
      </w:r>
      <w:r w:rsidR="00A077CA" w:rsidRPr="00E25D2D">
        <w:rPr>
          <w:rFonts w:ascii="Times New Roman" w:hAnsi="Times New Roman" w:cs="Times New Roman"/>
          <w:sz w:val="24"/>
          <w:szCs w:val="24"/>
        </w:rPr>
        <w:t xml:space="preserve"> problems</w:t>
      </w:r>
      <w:r w:rsidR="005845FA" w:rsidRPr="00E25D2D">
        <w:rPr>
          <w:rFonts w:ascii="Times New Roman" w:hAnsi="Times New Roman" w:cs="Times New Roman"/>
          <w:sz w:val="24"/>
          <w:szCs w:val="24"/>
        </w:rPr>
        <w:t xml:space="preserve"> also</w:t>
      </w:r>
      <w:r w:rsidRPr="00E25D2D">
        <w:rPr>
          <w:rFonts w:ascii="Times New Roman" w:hAnsi="Times New Roman" w:cs="Times New Roman"/>
          <w:sz w:val="24"/>
          <w:szCs w:val="24"/>
        </w:rPr>
        <w:t xml:space="preserve"> discussed. The future </w:t>
      </w:r>
      <w:r w:rsidR="00CD097C" w:rsidRPr="00E25D2D">
        <w:rPr>
          <w:rFonts w:ascii="Times New Roman" w:hAnsi="Times New Roman" w:cs="Times New Roman"/>
          <w:sz w:val="24"/>
          <w:szCs w:val="24"/>
        </w:rPr>
        <w:t xml:space="preserve">research </w:t>
      </w:r>
      <w:r w:rsidR="00A077CA" w:rsidRPr="00E25D2D">
        <w:rPr>
          <w:rFonts w:ascii="Times New Roman" w:hAnsi="Times New Roman" w:cs="Times New Roman"/>
          <w:sz w:val="24"/>
          <w:szCs w:val="24"/>
        </w:rPr>
        <w:t>focuses have</w:t>
      </w:r>
      <w:r w:rsidRPr="00E25D2D">
        <w:rPr>
          <w:rFonts w:ascii="Times New Roman" w:hAnsi="Times New Roman" w:cs="Times New Roman"/>
          <w:sz w:val="24"/>
          <w:szCs w:val="24"/>
        </w:rPr>
        <w:t xml:space="preserve"> been discussed and open research issues have been outlined. Also, </w:t>
      </w:r>
      <w:r w:rsidR="00CC4968" w:rsidRPr="00E25D2D">
        <w:rPr>
          <w:rFonts w:ascii="Times New Roman" w:hAnsi="Times New Roman" w:cs="Times New Roman"/>
          <w:sz w:val="24"/>
          <w:szCs w:val="24"/>
        </w:rPr>
        <w:t>so</w:t>
      </w:r>
      <w:r w:rsidR="00CB0F94" w:rsidRPr="00E25D2D">
        <w:rPr>
          <w:rFonts w:ascii="Times New Roman" w:hAnsi="Times New Roman" w:cs="Times New Roman"/>
          <w:sz w:val="24"/>
          <w:szCs w:val="24"/>
        </w:rPr>
        <w:t>m</w:t>
      </w:r>
      <w:r w:rsidR="00CC4968" w:rsidRPr="00E25D2D">
        <w:rPr>
          <w:rFonts w:ascii="Times New Roman" w:hAnsi="Times New Roman" w:cs="Times New Roman"/>
          <w:sz w:val="24"/>
          <w:szCs w:val="24"/>
        </w:rPr>
        <w:t>e of the</w:t>
      </w:r>
      <w:r w:rsidRPr="00E25D2D">
        <w:rPr>
          <w:rFonts w:ascii="Times New Roman" w:hAnsi="Times New Roman" w:cs="Times New Roman"/>
          <w:sz w:val="24"/>
          <w:szCs w:val="24"/>
        </w:rPr>
        <w:t xml:space="preserve"> standardization activities </w:t>
      </w:r>
      <w:r w:rsidR="00457342" w:rsidRPr="00E25D2D">
        <w:rPr>
          <w:rFonts w:ascii="Times New Roman" w:hAnsi="Times New Roman" w:cs="Times New Roman"/>
          <w:sz w:val="24"/>
          <w:szCs w:val="24"/>
        </w:rPr>
        <w:t>associated</w:t>
      </w:r>
      <w:r w:rsidRPr="00E25D2D">
        <w:rPr>
          <w:rFonts w:ascii="Times New Roman" w:hAnsi="Times New Roman" w:cs="Times New Roman"/>
          <w:sz w:val="24"/>
          <w:szCs w:val="24"/>
        </w:rPr>
        <w:t xml:space="preserve"> </w:t>
      </w:r>
      <w:r w:rsidR="00457342" w:rsidRPr="00E25D2D">
        <w:rPr>
          <w:rFonts w:ascii="Times New Roman" w:hAnsi="Times New Roman" w:cs="Times New Roman"/>
          <w:sz w:val="24"/>
          <w:szCs w:val="24"/>
        </w:rPr>
        <w:t>with</w:t>
      </w:r>
      <w:r w:rsidR="00CC4968" w:rsidRPr="00E25D2D">
        <w:rPr>
          <w:rFonts w:ascii="Times New Roman" w:hAnsi="Times New Roman" w:cs="Times New Roman"/>
          <w:sz w:val="24"/>
          <w:szCs w:val="24"/>
        </w:rPr>
        <w:t xml:space="preserve"> CR </w:t>
      </w:r>
      <w:r w:rsidR="000B1245">
        <w:rPr>
          <w:rFonts w:ascii="Times New Roman" w:hAnsi="Times New Roman" w:cs="Times New Roman"/>
          <w:sz w:val="24"/>
          <w:szCs w:val="24"/>
        </w:rPr>
        <w:t>were</w:t>
      </w:r>
      <w:r w:rsidRPr="00E25D2D">
        <w:rPr>
          <w:rFonts w:ascii="Times New Roman" w:hAnsi="Times New Roman" w:cs="Times New Roman"/>
          <w:sz w:val="24"/>
          <w:szCs w:val="24"/>
        </w:rPr>
        <w:t xml:space="preserve"> summarized.</w:t>
      </w:r>
    </w:p>
    <w:p w14:paraId="6575EB87" w14:textId="77777777" w:rsidR="009070D2" w:rsidRPr="00F756EB" w:rsidRDefault="00251115" w:rsidP="009070D2">
      <w:pPr>
        <w:jc w:val="both"/>
        <w:rPr>
          <w:rFonts w:ascii="Times New Roman" w:hAnsi="Times New Roman" w:cs="Times New Roman"/>
          <w:b/>
          <w:sz w:val="24"/>
          <w:szCs w:val="24"/>
        </w:rPr>
      </w:pPr>
      <w:r w:rsidRPr="00E25D2D">
        <w:rPr>
          <w:rFonts w:ascii="Times New Roman" w:hAnsi="Times New Roman" w:cs="Times New Roman"/>
          <w:b/>
          <w:sz w:val="24"/>
          <w:szCs w:val="24"/>
        </w:rPr>
        <w:t>References</w:t>
      </w:r>
    </w:p>
    <w:p w14:paraId="77D989C2" w14:textId="3ACA9356" w:rsidR="009070D2" w:rsidRPr="00F756EB" w:rsidRDefault="009070D2" w:rsidP="00FE3A16">
      <w:pPr>
        <w:ind w:left="360" w:hanging="360"/>
        <w:jc w:val="both"/>
        <w:rPr>
          <w:rFonts w:ascii="Times New Roman" w:hAnsi="Times New Roman" w:cs="Times New Roman"/>
          <w:sz w:val="24"/>
          <w:szCs w:val="24"/>
        </w:rPr>
      </w:pPr>
      <w:r w:rsidRPr="00F756EB">
        <w:rPr>
          <w:rFonts w:ascii="Times New Roman" w:hAnsi="Times New Roman" w:cs="Times New Roman"/>
          <w:sz w:val="24"/>
          <w:szCs w:val="24"/>
        </w:rPr>
        <w:t xml:space="preserve">[1] </w:t>
      </w:r>
      <w:proofErr w:type="spellStart"/>
      <w:r w:rsidRPr="00F756EB">
        <w:rPr>
          <w:rFonts w:ascii="Times New Roman" w:hAnsi="Times New Roman" w:cs="Times New Roman"/>
          <w:sz w:val="24"/>
          <w:szCs w:val="24"/>
        </w:rPr>
        <w:t>Mitola</w:t>
      </w:r>
      <w:proofErr w:type="spellEnd"/>
      <w:r w:rsidRPr="00F756EB">
        <w:rPr>
          <w:rFonts w:ascii="Times New Roman" w:hAnsi="Times New Roman" w:cs="Times New Roman"/>
          <w:sz w:val="24"/>
          <w:szCs w:val="24"/>
        </w:rPr>
        <w:t xml:space="preserve">, J. (2000). Cognitive Radio: An integrated agent architecture for </w:t>
      </w:r>
      <w:r w:rsidR="000B1245">
        <w:rPr>
          <w:rFonts w:ascii="Times New Roman" w:hAnsi="Times New Roman" w:cs="Times New Roman"/>
          <w:sz w:val="24"/>
          <w:szCs w:val="24"/>
        </w:rPr>
        <w:t>software-defined</w:t>
      </w:r>
      <w:r w:rsidRPr="00F756EB">
        <w:rPr>
          <w:rFonts w:ascii="Times New Roman" w:hAnsi="Times New Roman" w:cs="Times New Roman"/>
          <w:sz w:val="24"/>
          <w:szCs w:val="24"/>
        </w:rPr>
        <w:t xml:space="preserve"> radio. </w:t>
      </w:r>
      <w:r w:rsidR="000B1245">
        <w:rPr>
          <w:rFonts w:ascii="Times New Roman" w:hAnsi="Times New Roman" w:cs="Times New Roman"/>
          <w:sz w:val="24"/>
          <w:szCs w:val="24"/>
        </w:rPr>
        <w:t>PhD</w:t>
      </w:r>
      <w:r w:rsidRPr="00F756EB">
        <w:rPr>
          <w:rFonts w:ascii="Times New Roman" w:hAnsi="Times New Roman" w:cs="Times New Roman"/>
          <w:sz w:val="24"/>
          <w:szCs w:val="24"/>
        </w:rPr>
        <w:t xml:space="preserve"> dissertation, </w:t>
      </w:r>
      <w:r w:rsidR="000B1245" w:rsidRPr="00F756EB">
        <w:rPr>
          <w:rFonts w:ascii="Times New Roman" w:hAnsi="Times New Roman" w:cs="Times New Roman"/>
          <w:sz w:val="24"/>
          <w:szCs w:val="24"/>
        </w:rPr>
        <w:t>KTH Royal</w:t>
      </w:r>
      <w:r w:rsidRPr="00F756EB">
        <w:rPr>
          <w:rFonts w:ascii="Times New Roman" w:hAnsi="Times New Roman" w:cs="Times New Roman"/>
          <w:sz w:val="24"/>
          <w:szCs w:val="24"/>
        </w:rPr>
        <w:t xml:space="preserve"> Institute of Technology, (</w:t>
      </w:r>
      <w:r w:rsidR="000B1245">
        <w:rPr>
          <w:rFonts w:ascii="Times New Roman" w:hAnsi="Times New Roman" w:cs="Times New Roman"/>
          <w:sz w:val="24"/>
          <w:szCs w:val="24"/>
        </w:rPr>
        <w:t>Sweden</w:t>
      </w:r>
      <w:r w:rsidRPr="00F756EB">
        <w:rPr>
          <w:rFonts w:ascii="Times New Roman" w:hAnsi="Times New Roman" w:cs="Times New Roman"/>
          <w:sz w:val="24"/>
          <w:szCs w:val="24"/>
        </w:rPr>
        <w:t>, 2000)</w:t>
      </w:r>
    </w:p>
    <w:p w14:paraId="6F86D102" w14:textId="77777777" w:rsidR="009070D2" w:rsidRPr="00F756EB" w:rsidRDefault="009070D2" w:rsidP="00FE3A16">
      <w:pPr>
        <w:ind w:left="360" w:hanging="360"/>
        <w:jc w:val="both"/>
        <w:rPr>
          <w:rFonts w:ascii="Times New Roman" w:hAnsi="Times New Roman" w:cs="Times New Roman"/>
          <w:bCs/>
          <w:sz w:val="24"/>
          <w:szCs w:val="24"/>
        </w:rPr>
      </w:pPr>
      <w:r w:rsidRPr="00F756EB">
        <w:rPr>
          <w:rFonts w:ascii="Times New Roman" w:hAnsi="Times New Roman" w:cs="Times New Roman"/>
          <w:sz w:val="24"/>
          <w:szCs w:val="24"/>
        </w:rPr>
        <w:t xml:space="preserve">[2] Hung, T. (2013). </w:t>
      </w:r>
      <w:r w:rsidRPr="00F756EB">
        <w:rPr>
          <w:rFonts w:ascii="Times New Roman" w:hAnsi="Times New Roman" w:cs="Times New Roman"/>
          <w:bCs/>
          <w:sz w:val="24"/>
          <w:szCs w:val="24"/>
        </w:rPr>
        <w:t xml:space="preserve">Performance Analysis of Cognitive Radio Networks with Interference Constraints. School of Computing. Publisher: Blekinge Institute of Technology, SE-371 79 Karlskrona, Sweden. Printed by </w:t>
      </w:r>
      <w:proofErr w:type="spellStart"/>
      <w:r w:rsidRPr="00F756EB">
        <w:rPr>
          <w:rFonts w:ascii="Times New Roman" w:hAnsi="Times New Roman" w:cs="Times New Roman"/>
          <w:bCs/>
          <w:sz w:val="24"/>
          <w:szCs w:val="24"/>
        </w:rPr>
        <w:t>Printfabriken</w:t>
      </w:r>
      <w:proofErr w:type="spellEnd"/>
      <w:r w:rsidRPr="00F756EB">
        <w:rPr>
          <w:rFonts w:ascii="Times New Roman" w:hAnsi="Times New Roman" w:cs="Times New Roman"/>
          <w:bCs/>
          <w:sz w:val="24"/>
          <w:szCs w:val="24"/>
        </w:rPr>
        <w:t>, Karlskrona, Sweden 2013</w:t>
      </w:r>
    </w:p>
    <w:p w14:paraId="220D2B8B" w14:textId="0D18C963" w:rsidR="009070D2" w:rsidRPr="00F756EB" w:rsidRDefault="009070D2" w:rsidP="00FE3A16">
      <w:pPr>
        <w:ind w:left="360" w:hanging="360"/>
        <w:jc w:val="both"/>
        <w:rPr>
          <w:rFonts w:ascii="Times New Roman" w:hAnsi="Times New Roman" w:cs="Times New Roman"/>
          <w:sz w:val="24"/>
          <w:szCs w:val="24"/>
        </w:rPr>
      </w:pPr>
      <w:r w:rsidRPr="00F756EB">
        <w:rPr>
          <w:rFonts w:ascii="Times New Roman" w:hAnsi="Times New Roman" w:cs="Times New Roman"/>
          <w:sz w:val="24"/>
          <w:szCs w:val="24"/>
        </w:rPr>
        <w:t>[3] Deng</w:t>
      </w:r>
      <w:r w:rsidR="000B1245">
        <w:rPr>
          <w:rFonts w:ascii="Times New Roman" w:hAnsi="Times New Roman" w:cs="Times New Roman"/>
          <w:sz w:val="24"/>
          <w:szCs w:val="24"/>
        </w:rPr>
        <w:t xml:space="preserve">, </w:t>
      </w:r>
      <w:r w:rsidRPr="00F756EB">
        <w:rPr>
          <w:rFonts w:ascii="Times New Roman" w:hAnsi="Times New Roman" w:cs="Times New Roman"/>
          <w:sz w:val="24"/>
          <w:szCs w:val="24"/>
        </w:rPr>
        <w:t>R,</w:t>
      </w:r>
      <w:r w:rsidR="000B1245">
        <w:rPr>
          <w:rFonts w:ascii="Times New Roman" w:hAnsi="Times New Roman" w:cs="Times New Roman"/>
          <w:sz w:val="24"/>
          <w:szCs w:val="24"/>
        </w:rPr>
        <w:t xml:space="preserve"> Chen J</w:t>
      </w:r>
      <w:r w:rsidRPr="00F756EB">
        <w:rPr>
          <w:rFonts w:ascii="Times New Roman" w:hAnsi="Times New Roman" w:cs="Times New Roman"/>
          <w:sz w:val="24"/>
          <w:szCs w:val="24"/>
        </w:rPr>
        <w:t>,</w:t>
      </w:r>
      <w:r w:rsidR="000B1245">
        <w:rPr>
          <w:rFonts w:ascii="Times New Roman" w:hAnsi="Times New Roman" w:cs="Times New Roman"/>
          <w:sz w:val="24"/>
          <w:szCs w:val="24"/>
        </w:rPr>
        <w:t xml:space="preserve"> </w:t>
      </w:r>
      <w:r w:rsidRPr="00F756EB">
        <w:rPr>
          <w:rFonts w:ascii="Times New Roman" w:hAnsi="Times New Roman" w:cs="Times New Roman"/>
          <w:sz w:val="24"/>
          <w:szCs w:val="24"/>
        </w:rPr>
        <w:t>Cao</w:t>
      </w:r>
      <w:r w:rsidR="000B1245">
        <w:rPr>
          <w:rFonts w:ascii="Times New Roman" w:hAnsi="Times New Roman" w:cs="Times New Roman"/>
          <w:sz w:val="24"/>
          <w:szCs w:val="24"/>
        </w:rPr>
        <w:t xml:space="preserve">, </w:t>
      </w:r>
      <w:r w:rsidRPr="00F756EB">
        <w:rPr>
          <w:rFonts w:ascii="Times New Roman" w:hAnsi="Times New Roman" w:cs="Times New Roman"/>
          <w:sz w:val="24"/>
          <w:szCs w:val="24"/>
        </w:rPr>
        <w:t>X,</w:t>
      </w:r>
      <w:r w:rsidR="000B1245">
        <w:rPr>
          <w:rFonts w:ascii="Times New Roman" w:hAnsi="Times New Roman" w:cs="Times New Roman"/>
          <w:sz w:val="24"/>
          <w:szCs w:val="24"/>
        </w:rPr>
        <w:t xml:space="preserve"> </w:t>
      </w:r>
      <w:r w:rsidRPr="00F756EB">
        <w:rPr>
          <w:rFonts w:ascii="Times New Roman" w:hAnsi="Times New Roman" w:cs="Times New Roman"/>
          <w:sz w:val="24"/>
          <w:szCs w:val="24"/>
        </w:rPr>
        <w:t>Zhang</w:t>
      </w:r>
      <w:r w:rsidR="000B1245">
        <w:rPr>
          <w:rFonts w:ascii="Times New Roman" w:hAnsi="Times New Roman" w:cs="Times New Roman"/>
          <w:sz w:val="24"/>
          <w:szCs w:val="24"/>
        </w:rPr>
        <w:t xml:space="preserve">, </w:t>
      </w:r>
      <w:r w:rsidRPr="00F756EB">
        <w:rPr>
          <w:rFonts w:ascii="Times New Roman" w:hAnsi="Times New Roman" w:cs="Times New Roman"/>
          <w:sz w:val="24"/>
          <w:szCs w:val="24"/>
        </w:rPr>
        <w:t>Y</w:t>
      </w:r>
      <w:r w:rsidR="000B1245">
        <w:rPr>
          <w:rFonts w:ascii="Times New Roman" w:hAnsi="Times New Roman" w:cs="Times New Roman"/>
          <w:sz w:val="24"/>
          <w:szCs w:val="24"/>
        </w:rPr>
        <w:t>.</w:t>
      </w:r>
      <w:r w:rsidRPr="00F756EB">
        <w:rPr>
          <w:rFonts w:ascii="Times New Roman" w:hAnsi="Times New Roman" w:cs="Times New Roman"/>
          <w:sz w:val="24"/>
          <w:szCs w:val="24"/>
        </w:rPr>
        <w:t>,</w:t>
      </w:r>
      <w:r w:rsidR="000B1245">
        <w:rPr>
          <w:rFonts w:ascii="Times New Roman" w:hAnsi="Times New Roman" w:cs="Times New Roman"/>
          <w:sz w:val="24"/>
          <w:szCs w:val="24"/>
        </w:rPr>
        <w:t xml:space="preserve"> Mahajan</w:t>
      </w:r>
      <w:r w:rsidRPr="00F756EB">
        <w:rPr>
          <w:rFonts w:ascii="Times New Roman" w:hAnsi="Times New Roman" w:cs="Times New Roman"/>
          <w:sz w:val="24"/>
          <w:szCs w:val="24"/>
        </w:rPr>
        <w:t>,</w:t>
      </w:r>
      <w:r w:rsidR="000B1245">
        <w:rPr>
          <w:rFonts w:ascii="Times New Roman" w:hAnsi="Times New Roman" w:cs="Times New Roman"/>
          <w:sz w:val="24"/>
          <w:szCs w:val="24"/>
        </w:rPr>
        <w:t xml:space="preserve"> S. and </w:t>
      </w:r>
      <w:proofErr w:type="spellStart"/>
      <w:r w:rsidRPr="00F756EB">
        <w:rPr>
          <w:rFonts w:ascii="Times New Roman" w:hAnsi="Times New Roman" w:cs="Times New Roman"/>
          <w:sz w:val="24"/>
          <w:szCs w:val="24"/>
        </w:rPr>
        <w:t>Gjessing</w:t>
      </w:r>
      <w:proofErr w:type="spellEnd"/>
      <w:r w:rsidRPr="00F756EB">
        <w:rPr>
          <w:rFonts w:ascii="Times New Roman" w:hAnsi="Times New Roman" w:cs="Times New Roman"/>
          <w:sz w:val="24"/>
          <w:szCs w:val="24"/>
        </w:rPr>
        <w:t xml:space="preserve"> S. Sensing-performance tradeoff in cognitive radio enabled smart grid. </w:t>
      </w:r>
      <w:r w:rsidRPr="00F756EB">
        <w:rPr>
          <w:rFonts w:ascii="Times New Roman" w:hAnsi="Times New Roman" w:cs="Times New Roman"/>
          <w:i/>
          <w:iCs/>
          <w:sz w:val="24"/>
          <w:szCs w:val="24"/>
        </w:rPr>
        <w:t>IEEE Transactions on</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Smart Grid </w:t>
      </w:r>
      <w:r w:rsidRPr="00F756EB">
        <w:rPr>
          <w:rFonts w:ascii="Times New Roman" w:hAnsi="Times New Roman" w:cs="Times New Roman"/>
          <w:sz w:val="24"/>
          <w:szCs w:val="24"/>
        </w:rPr>
        <w:t xml:space="preserve">2013; </w:t>
      </w:r>
      <w:r w:rsidRPr="00F756EB">
        <w:rPr>
          <w:rFonts w:ascii="Times New Roman" w:hAnsi="Times New Roman" w:cs="Times New Roman"/>
          <w:b/>
          <w:bCs/>
          <w:sz w:val="24"/>
          <w:szCs w:val="24"/>
        </w:rPr>
        <w:t>4</w:t>
      </w:r>
      <w:r w:rsidRPr="00F756EB">
        <w:rPr>
          <w:rFonts w:ascii="Times New Roman" w:hAnsi="Times New Roman" w:cs="Times New Roman"/>
          <w:sz w:val="24"/>
          <w:szCs w:val="24"/>
        </w:rPr>
        <w:t>(1): 302–310.</w:t>
      </w:r>
    </w:p>
    <w:p w14:paraId="6E4C4A09"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[4] Huang J, Wang H, Qian Y, Wang C. Priority-based trafﬁc scheduling and utility optimization for cognitive radio communication infrastructure-based smart grid. </w:t>
      </w:r>
      <w:r w:rsidRPr="00F756EB">
        <w:rPr>
          <w:rFonts w:ascii="Times New Roman" w:hAnsi="Times New Roman" w:cs="Times New Roman"/>
          <w:i/>
          <w:iCs/>
          <w:sz w:val="24"/>
          <w:szCs w:val="24"/>
        </w:rPr>
        <w:t xml:space="preserve">IEEE Transactions on Smart Grid </w:t>
      </w:r>
      <w:r w:rsidRPr="00F756EB">
        <w:rPr>
          <w:rFonts w:ascii="Times New Roman" w:hAnsi="Times New Roman" w:cs="Times New Roman"/>
          <w:sz w:val="24"/>
          <w:szCs w:val="24"/>
        </w:rPr>
        <w:t xml:space="preserve">2013; </w:t>
      </w:r>
      <w:r w:rsidRPr="00F756EB">
        <w:rPr>
          <w:rFonts w:ascii="Times New Roman" w:hAnsi="Times New Roman" w:cs="Times New Roman"/>
          <w:b/>
          <w:bCs/>
          <w:sz w:val="24"/>
          <w:szCs w:val="24"/>
        </w:rPr>
        <w:t>4</w:t>
      </w:r>
      <w:r w:rsidRPr="00F756EB">
        <w:rPr>
          <w:rFonts w:ascii="Times New Roman" w:hAnsi="Times New Roman" w:cs="Times New Roman"/>
          <w:sz w:val="24"/>
          <w:szCs w:val="24"/>
        </w:rPr>
        <w:t>(1):78–86.</w:t>
      </w:r>
    </w:p>
    <w:p w14:paraId="7FC1339A"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 Zhang Y, Yu R, </w:t>
      </w:r>
      <w:proofErr w:type="spellStart"/>
      <w:r w:rsidRPr="00F756EB">
        <w:rPr>
          <w:rFonts w:ascii="Times New Roman" w:hAnsi="Times New Roman" w:cs="Times New Roman"/>
          <w:sz w:val="24"/>
          <w:szCs w:val="24"/>
        </w:rPr>
        <w:t>Nekovee</w:t>
      </w:r>
      <w:proofErr w:type="spellEnd"/>
      <w:r w:rsidRPr="00F756EB">
        <w:rPr>
          <w:rFonts w:ascii="Times New Roman" w:hAnsi="Times New Roman" w:cs="Times New Roman"/>
          <w:sz w:val="24"/>
          <w:szCs w:val="24"/>
        </w:rPr>
        <w:t xml:space="preserve"> M, Liu Y, Xie S, </w:t>
      </w:r>
      <w:proofErr w:type="spellStart"/>
      <w:r w:rsidRPr="00F756EB">
        <w:rPr>
          <w:rFonts w:ascii="Times New Roman" w:hAnsi="Times New Roman" w:cs="Times New Roman"/>
          <w:sz w:val="24"/>
          <w:szCs w:val="24"/>
        </w:rPr>
        <w:t>Gjessing</w:t>
      </w:r>
      <w:proofErr w:type="spellEnd"/>
      <w:r w:rsidRPr="00F756EB">
        <w:rPr>
          <w:rFonts w:ascii="Times New Roman" w:hAnsi="Times New Roman" w:cs="Times New Roman"/>
          <w:sz w:val="24"/>
          <w:szCs w:val="24"/>
        </w:rPr>
        <w:t xml:space="preserve"> S. Cognitive machine-to-machine communications: visions and potentials for the smart grid.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Network </w:t>
      </w:r>
      <w:r w:rsidRPr="00F756EB">
        <w:rPr>
          <w:rFonts w:ascii="Times New Roman" w:hAnsi="Times New Roman" w:cs="Times New Roman"/>
          <w:sz w:val="24"/>
          <w:szCs w:val="24"/>
        </w:rPr>
        <w:t xml:space="preserve">2012; </w:t>
      </w:r>
      <w:r w:rsidRPr="00F756EB">
        <w:rPr>
          <w:rFonts w:ascii="Times New Roman" w:hAnsi="Times New Roman" w:cs="Times New Roman"/>
          <w:b/>
          <w:bCs/>
          <w:sz w:val="24"/>
          <w:szCs w:val="24"/>
        </w:rPr>
        <w:t>26</w:t>
      </w:r>
      <w:r w:rsidRPr="00F756EB">
        <w:rPr>
          <w:rFonts w:ascii="Times New Roman" w:hAnsi="Times New Roman" w:cs="Times New Roman"/>
          <w:sz w:val="24"/>
          <w:szCs w:val="24"/>
        </w:rPr>
        <w:t>(3): 6–13.</w:t>
      </w:r>
    </w:p>
    <w:p w14:paraId="31E5905C"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[6] Wu SH, Chao HL, Ko CH, Mo SR, Jiang CT, Li TL, Cheng CC, Liang CF. A cloud model and concept prototype for cognitive radio networks.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Wireless Communications </w:t>
      </w:r>
      <w:r w:rsidRPr="00F756EB">
        <w:rPr>
          <w:rFonts w:ascii="Times New Roman" w:hAnsi="Times New Roman" w:cs="Times New Roman"/>
          <w:sz w:val="24"/>
          <w:szCs w:val="24"/>
        </w:rPr>
        <w:t xml:space="preserve">2012; </w:t>
      </w:r>
      <w:r w:rsidRPr="00F756EB">
        <w:rPr>
          <w:rFonts w:ascii="Times New Roman" w:hAnsi="Times New Roman" w:cs="Times New Roman"/>
          <w:b/>
          <w:bCs/>
          <w:sz w:val="24"/>
          <w:szCs w:val="24"/>
        </w:rPr>
        <w:t>19</w:t>
      </w:r>
      <w:r w:rsidRPr="00F756EB">
        <w:rPr>
          <w:rFonts w:ascii="Times New Roman" w:hAnsi="Times New Roman" w:cs="Times New Roman"/>
          <w:sz w:val="24"/>
          <w:szCs w:val="24"/>
        </w:rPr>
        <w:t>(4): 49–58.</w:t>
      </w:r>
    </w:p>
    <w:p w14:paraId="4EDFE52C" w14:textId="32134A12"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 Abu, B., </w:t>
      </w:r>
      <w:proofErr w:type="spellStart"/>
      <w:r w:rsidRPr="00F756EB">
        <w:rPr>
          <w:rFonts w:ascii="Times New Roman" w:hAnsi="Times New Roman" w:cs="Times New Roman"/>
          <w:sz w:val="24"/>
          <w:szCs w:val="24"/>
        </w:rPr>
        <w:t>Soumik</w:t>
      </w:r>
      <w:proofErr w:type="spellEnd"/>
      <w:r w:rsidRPr="00F756EB">
        <w:rPr>
          <w:rFonts w:ascii="Times New Roman" w:hAnsi="Times New Roman" w:cs="Times New Roman"/>
          <w:sz w:val="24"/>
          <w:szCs w:val="24"/>
        </w:rPr>
        <w:t xml:space="preserve">, G., Ashok, K., &amp; Magdy, B. (2007). A Cognitive Radio Perspective </w:t>
      </w:r>
      <w:r w:rsidR="000B1245" w:rsidRPr="00F756EB">
        <w:rPr>
          <w:rFonts w:ascii="Times New Roman" w:hAnsi="Times New Roman" w:cs="Times New Roman"/>
          <w:sz w:val="24"/>
          <w:szCs w:val="24"/>
        </w:rPr>
        <w:t>for</w:t>
      </w:r>
      <w:r w:rsidRPr="00F756EB">
        <w:rPr>
          <w:rFonts w:ascii="Times New Roman" w:hAnsi="Times New Roman" w:cs="Times New Roman"/>
          <w:sz w:val="24"/>
          <w:szCs w:val="24"/>
        </w:rPr>
        <w:t xml:space="preserve"> Next Generation (XG Communication, IEEE CIRCUITS AND SYSTEMS MAGAZINE, 2007.</w:t>
      </w:r>
    </w:p>
    <w:p w14:paraId="73D397CA" w14:textId="17CBE828" w:rsidR="000B1245" w:rsidRDefault="009070D2" w:rsidP="000B1245">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 LIU, X., &amp; ZHONG, W. (2015). Optimization and Performance Analysis for Bandwidth Spectrum Sensing in Cognitive Radio. </w:t>
      </w:r>
      <w:r w:rsidRPr="00F756EB">
        <w:rPr>
          <w:rFonts w:ascii="Times New Roman" w:hAnsi="Times New Roman" w:cs="Times New Roman"/>
          <w:i/>
          <w:iCs/>
          <w:sz w:val="24"/>
          <w:szCs w:val="24"/>
        </w:rPr>
        <w:t xml:space="preserve">Journal of Southwest </w:t>
      </w:r>
      <w:proofErr w:type="spellStart"/>
      <w:r w:rsidRPr="00F756EB">
        <w:rPr>
          <w:rFonts w:ascii="Times New Roman" w:hAnsi="Times New Roman" w:cs="Times New Roman"/>
          <w:i/>
          <w:iCs/>
          <w:sz w:val="24"/>
          <w:szCs w:val="24"/>
        </w:rPr>
        <w:t>Jiaotong</w:t>
      </w:r>
      <w:proofErr w:type="spellEnd"/>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University,</w:t>
      </w:r>
      <w:r w:rsidRPr="00F756EB">
        <w:rPr>
          <w:rFonts w:ascii="Times New Roman" w:hAnsi="Times New Roman" w:cs="Times New Roman"/>
          <w:sz w:val="24"/>
          <w:szCs w:val="24"/>
        </w:rPr>
        <w:t xml:space="preserve"> 50 (1). Available from </w:t>
      </w:r>
      <w:hyperlink r:id="rId27" w:history="1">
        <w:r w:rsidR="000B1245" w:rsidRPr="006D2361">
          <w:rPr>
            <w:rStyle w:val="Hyperlink"/>
            <w:rFonts w:ascii="Times New Roman" w:hAnsi="Times New Roman" w:cs="Times New Roman"/>
            <w:sz w:val="24"/>
            <w:szCs w:val="24"/>
          </w:rPr>
          <w:t>http://jsju.org/index.php/journal/article/view/191</w:t>
        </w:r>
      </w:hyperlink>
    </w:p>
    <w:p w14:paraId="6C8A4008" w14:textId="4277D400"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 PREET, A., &amp; KAUR, A. (2014). Cognitive Radio Networking </w:t>
      </w:r>
      <w:r w:rsidR="000B1245" w:rsidRPr="00F756EB">
        <w:rPr>
          <w:rFonts w:ascii="Times New Roman" w:hAnsi="Times New Roman" w:cs="Times New Roman"/>
          <w:sz w:val="24"/>
          <w:szCs w:val="24"/>
        </w:rPr>
        <w:t>and</w:t>
      </w:r>
      <w:r w:rsidRPr="00F756EB">
        <w:rPr>
          <w:rFonts w:ascii="Times New Roman" w:hAnsi="Times New Roman" w:cs="Times New Roman"/>
          <w:sz w:val="24"/>
          <w:szCs w:val="24"/>
        </w:rPr>
        <w:t xml:space="preserve"> Communications. </w:t>
      </w:r>
      <w:r w:rsidRPr="00F756EB">
        <w:rPr>
          <w:rFonts w:ascii="Times New Roman" w:hAnsi="Times New Roman" w:cs="Times New Roman"/>
          <w:i/>
          <w:iCs/>
          <w:sz w:val="24"/>
          <w:szCs w:val="24"/>
        </w:rPr>
        <w:t>International Journal of Computer Science and Information Technologies</w:t>
      </w:r>
      <w:r w:rsidRPr="00F756EB">
        <w:rPr>
          <w:rFonts w:ascii="Times New Roman" w:hAnsi="Times New Roman" w:cs="Times New Roman"/>
          <w:sz w:val="24"/>
          <w:szCs w:val="24"/>
        </w:rPr>
        <w:t>, 5 (4), pp. 5508-5511.</w:t>
      </w:r>
    </w:p>
    <w:p w14:paraId="0EC76DDE" w14:textId="77777777" w:rsidR="009070D2" w:rsidRPr="00F756EB" w:rsidRDefault="009070D2" w:rsidP="00FE3A16">
      <w:pPr>
        <w:ind w:left="720" w:hanging="720"/>
        <w:jc w:val="both"/>
        <w:rPr>
          <w:rFonts w:ascii="Times New Roman" w:hAnsi="Times New Roman" w:cs="Times New Roman"/>
          <w:bCs/>
          <w:sz w:val="24"/>
          <w:szCs w:val="24"/>
        </w:rPr>
      </w:pPr>
      <w:r w:rsidRPr="00F756EB">
        <w:rPr>
          <w:rFonts w:ascii="Times New Roman" w:hAnsi="Times New Roman" w:cs="Times New Roman"/>
          <w:sz w:val="24"/>
          <w:szCs w:val="24"/>
        </w:rPr>
        <w:t xml:space="preserve">[10] </w:t>
      </w:r>
      <w:r w:rsidRPr="00F756EB">
        <w:rPr>
          <w:rFonts w:ascii="Times New Roman" w:hAnsi="Times New Roman" w:cs="Times New Roman"/>
          <w:bCs/>
          <w:sz w:val="24"/>
          <w:szCs w:val="24"/>
        </w:rPr>
        <w:t>Bakare, B.I</w:t>
      </w:r>
      <w:r w:rsidRPr="00F756EB">
        <w:rPr>
          <w:rFonts w:ascii="Times New Roman" w:hAnsi="Times New Roman" w:cs="Times New Roman"/>
          <w:sz w:val="24"/>
          <w:szCs w:val="24"/>
        </w:rPr>
        <w:t>., &amp;</w:t>
      </w:r>
      <w:r w:rsidRPr="00F756EB">
        <w:rPr>
          <w:rFonts w:ascii="Times New Roman" w:hAnsi="Times New Roman" w:cs="Times New Roman"/>
          <w:bCs/>
          <w:sz w:val="24"/>
          <w:szCs w:val="24"/>
        </w:rPr>
        <w:t xml:space="preserve"> </w:t>
      </w:r>
      <w:proofErr w:type="spellStart"/>
      <w:r w:rsidRPr="00F756EB">
        <w:rPr>
          <w:rFonts w:ascii="Times New Roman" w:hAnsi="Times New Roman" w:cs="Times New Roman"/>
          <w:bCs/>
          <w:sz w:val="24"/>
          <w:szCs w:val="24"/>
        </w:rPr>
        <w:t>Okolie</w:t>
      </w:r>
      <w:proofErr w:type="spellEnd"/>
      <w:r w:rsidRPr="00F756EB">
        <w:rPr>
          <w:rFonts w:ascii="Times New Roman" w:hAnsi="Times New Roman" w:cs="Times New Roman"/>
          <w:bCs/>
          <w:sz w:val="24"/>
          <w:szCs w:val="24"/>
        </w:rPr>
        <w:t>, E.E. (2022). A Review of Cognitive Radio (CR) Technology Application, Prospect and Challenges. European Journal of Advances in Engineering and Technology, 2022, 9(1):1-5</w:t>
      </w:r>
    </w:p>
    <w:p w14:paraId="13CE93F9" w14:textId="3D23D057"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 [50] Popoola, J., &amp; Van, R. (2011). Application of neural network for sensing primary radio signals in a cognitive radio environment, in IEEE </w:t>
      </w:r>
      <w:proofErr w:type="spellStart"/>
      <w:r w:rsidRPr="00F756EB">
        <w:rPr>
          <w:rFonts w:ascii="Times New Roman" w:hAnsi="Times New Roman" w:cs="Times New Roman"/>
          <w:sz w:val="24"/>
          <w:szCs w:val="24"/>
        </w:rPr>
        <w:t>Africon</w:t>
      </w:r>
      <w:proofErr w:type="spellEnd"/>
      <w:r w:rsidRPr="00F756EB">
        <w:rPr>
          <w:rFonts w:ascii="Times New Roman" w:hAnsi="Times New Roman" w:cs="Times New Roman"/>
          <w:sz w:val="24"/>
          <w:szCs w:val="24"/>
        </w:rPr>
        <w:t xml:space="preserve"> ’11, Livingstone, 13–15 September 2011. </w:t>
      </w:r>
      <w:hyperlink r:id="rId28" w:history="1">
        <w:r w:rsidR="000B1245" w:rsidRPr="006D2361">
          <w:rPr>
            <w:rStyle w:val="Hyperlink"/>
            <w:rFonts w:ascii="Times New Roman" w:hAnsi="Times New Roman" w:cs="Times New Roman"/>
            <w:sz w:val="24"/>
            <w:szCs w:val="24"/>
          </w:rPr>
          <w:t>https://doi.org/10.1109/AFRCO N.2011.6072009</w:t>
        </w:r>
      </w:hyperlink>
    </w:p>
    <w:p w14:paraId="770F8561"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 </w:t>
      </w:r>
      <w:proofErr w:type="spellStart"/>
      <w:r w:rsidRPr="00F756EB">
        <w:rPr>
          <w:rFonts w:ascii="Times New Roman" w:hAnsi="Times New Roman" w:cs="Times New Roman"/>
          <w:sz w:val="24"/>
          <w:szCs w:val="24"/>
        </w:rPr>
        <w:t>Junhui</w:t>
      </w:r>
      <w:proofErr w:type="spellEnd"/>
      <w:r w:rsidRPr="00F756EB">
        <w:rPr>
          <w:rFonts w:ascii="Times New Roman" w:hAnsi="Times New Roman" w:cs="Times New Roman"/>
          <w:sz w:val="24"/>
          <w:szCs w:val="24"/>
        </w:rPr>
        <w:t xml:space="preserve"> Z., Tao, Y., &amp; Yi, G. (2013). Power Control Algorithm of Cognitive Radio Based on Non-Cooperative Game  Theory [J]. China Communications, vol. 10, no. 11, pp. 143-154, 2013.</w:t>
      </w:r>
    </w:p>
    <w:p w14:paraId="297CD6D9"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[13] Lu, Y. (2014). “Opportunistic User Scheduling In </w:t>
      </w:r>
      <w:proofErr w:type="spellStart"/>
      <w:r w:rsidRPr="00F756EB">
        <w:rPr>
          <w:rFonts w:ascii="Times New Roman" w:hAnsi="Times New Roman" w:cs="Times New Roman"/>
          <w:sz w:val="24"/>
          <w:szCs w:val="24"/>
        </w:rPr>
        <w:t>Mimo</w:t>
      </w:r>
      <w:proofErr w:type="spellEnd"/>
      <w:r w:rsidRPr="00F756EB">
        <w:rPr>
          <w:rFonts w:ascii="Times New Roman" w:hAnsi="Times New Roman" w:cs="Times New Roman"/>
          <w:sz w:val="24"/>
          <w:szCs w:val="24"/>
        </w:rPr>
        <w:t xml:space="preserve"> Cognitive Radio Networks” IEEE    International Conference on Acoustic, Speech and Signal Processing (ICASSP)- 2014.</w:t>
      </w:r>
    </w:p>
    <w:p w14:paraId="354AF902"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[14] </w:t>
      </w:r>
      <w:proofErr w:type="spellStart"/>
      <w:r w:rsidRPr="00F756EB">
        <w:rPr>
          <w:rFonts w:ascii="Times New Roman" w:hAnsi="Times New Roman" w:cs="Times New Roman"/>
          <w:sz w:val="24"/>
          <w:szCs w:val="24"/>
        </w:rPr>
        <w:t>Wenhao</w:t>
      </w:r>
      <w:proofErr w:type="spellEnd"/>
      <w:r w:rsidRPr="00F756EB">
        <w:rPr>
          <w:rFonts w:ascii="Times New Roman" w:hAnsi="Times New Roman" w:cs="Times New Roman"/>
          <w:sz w:val="24"/>
          <w:szCs w:val="24"/>
        </w:rPr>
        <w:t>, X. (2016). “MIMO Cognitive Radio User Selection with and without Primary Channel State Information” IEEE-2016.</w:t>
      </w:r>
    </w:p>
    <w:p w14:paraId="183F81B8" w14:textId="0A27BC94"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[15] </w:t>
      </w:r>
      <w:proofErr w:type="spellStart"/>
      <w:r w:rsidRPr="00F756EB">
        <w:rPr>
          <w:rFonts w:ascii="Times New Roman" w:hAnsi="Times New Roman" w:cs="Times New Roman"/>
          <w:sz w:val="24"/>
          <w:szCs w:val="24"/>
        </w:rPr>
        <w:t>Duoying</w:t>
      </w:r>
      <w:proofErr w:type="spellEnd"/>
      <w:r w:rsidRPr="00F756EB">
        <w:rPr>
          <w:rFonts w:ascii="Times New Roman" w:hAnsi="Times New Roman" w:cs="Times New Roman"/>
          <w:sz w:val="24"/>
          <w:szCs w:val="24"/>
        </w:rPr>
        <w:t xml:space="preserve">, Z. (2016). “Rank-Constrained </w:t>
      </w:r>
      <w:r w:rsidR="000B1245">
        <w:rPr>
          <w:rFonts w:ascii="Times New Roman" w:hAnsi="Times New Roman" w:cs="Times New Roman"/>
          <w:sz w:val="24"/>
          <w:szCs w:val="24"/>
        </w:rPr>
        <w:t>Beamforming</w:t>
      </w:r>
      <w:r w:rsidRPr="00F756EB">
        <w:rPr>
          <w:rFonts w:ascii="Times New Roman" w:hAnsi="Times New Roman" w:cs="Times New Roman"/>
          <w:sz w:val="24"/>
          <w:szCs w:val="24"/>
        </w:rPr>
        <w:t xml:space="preserve"> for MIMO Cognitive Interference Channel” </w:t>
      </w:r>
      <w:proofErr w:type="spellStart"/>
      <w:r w:rsidRPr="00F756EB">
        <w:rPr>
          <w:rFonts w:ascii="Times New Roman" w:hAnsi="Times New Roman" w:cs="Times New Roman"/>
          <w:sz w:val="24"/>
          <w:szCs w:val="24"/>
        </w:rPr>
        <w:t>Hindawi</w:t>
      </w:r>
      <w:proofErr w:type="spellEnd"/>
      <w:r w:rsidRPr="00F756EB">
        <w:rPr>
          <w:rFonts w:ascii="Times New Roman" w:hAnsi="Times New Roman" w:cs="Times New Roman"/>
          <w:sz w:val="24"/>
          <w:szCs w:val="24"/>
        </w:rPr>
        <w:t xml:space="preserve"> Publishing Corporation Mobile Information Systems Volume 2016</w:t>
      </w:r>
    </w:p>
    <w:p w14:paraId="576027F7" w14:textId="52676CFD"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[16] </w:t>
      </w:r>
      <w:proofErr w:type="spellStart"/>
      <w:r w:rsidRPr="00F756EB">
        <w:rPr>
          <w:rFonts w:ascii="Times New Roman" w:hAnsi="Times New Roman" w:cs="Times New Roman"/>
          <w:sz w:val="24"/>
          <w:szCs w:val="24"/>
        </w:rPr>
        <w:t>Junhui</w:t>
      </w:r>
      <w:proofErr w:type="spellEnd"/>
      <w:r w:rsidRPr="00F756EB">
        <w:rPr>
          <w:rFonts w:ascii="Times New Roman" w:hAnsi="Times New Roman" w:cs="Times New Roman"/>
          <w:sz w:val="24"/>
          <w:szCs w:val="24"/>
        </w:rPr>
        <w:t xml:space="preserve">, Z., </w:t>
      </w:r>
      <w:proofErr w:type="spellStart"/>
      <w:r w:rsidRPr="00F756EB">
        <w:rPr>
          <w:rFonts w:ascii="Times New Roman" w:hAnsi="Times New Roman" w:cs="Times New Roman"/>
          <w:sz w:val="24"/>
          <w:szCs w:val="24"/>
        </w:rPr>
        <w:t>Qiping</w:t>
      </w:r>
      <w:proofErr w:type="spellEnd"/>
      <w:r w:rsidRPr="00F756EB">
        <w:rPr>
          <w:rFonts w:ascii="Times New Roman" w:hAnsi="Times New Roman" w:cs="Times New Roman"/>
          <w:sz w:val="24"/>
          <w:szCs w:val="24"/>
        </w:rPr>
        <w:t xml:space="preserve">, L., &amp; Yi, G. (2018). Joint Bandwidth and Power Allocation of Hybrid Spectrum Sharing in </w:t>
      </w:r>
      <w:r w:rsidR="000B1245" w:rsidRPr="00F756EB">
        <w:rPr>
          <w:rFonts w:ascii="Times New Roman" w:hAnsi="Times New Roman" w:cs="Times New Roman"/>
          <w:sz w:val="24"/>
          <w:szCs w:val="24"/>
        </w:rPr>
        <w:t>Cognitive Radio</w:t>
      </w:r>
      <w:r w:rsidRPr="00F756EB">
        <w:rPr>
          <w:rFonts w:ascii="Times New Roman" w:hAnsi="Times New Roman" w:cs="Times New Roman"/>
          <w:sz w:val="24"/>
          <w:szCs w:val="24"/>
        </w:rPr>
        <w:t>[C]// IEEE 87th Vehicular Technology Conference (VTC Spring), 2018.</w:t>
      </w:r>
    </w:p>
    <w:p w14:paraId="1EEA0A72"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[17] Cui, T., Gao, F., &amp; </w:t>
      </w:r>
      <w:proofErr w:type="spellStart"/>
      <w:r w:rsidRPr="00F756EB">
        <w:rPr>
          <w:rFonts w:ascii="Times New Roman" w:hAnsi="Times New Roman" w:cs="Times New Roman"/>
          <w:sz w:val="24"/>
          <w:szCs w:val="24"/>
        </w:rPr>
        <w:t>Nallanathan</w:t>
      </w:r>
      <w:proofErr w:type="spellEnd"/>
      <w:r w:rsidRPr="00F756EB">
        <w:rPr>
          <w:rFonts w:ascii="Times New Roman" w:hAnsi="Times New Roman" w:cs="Times New Roman"/>
          <w:sz w:val="24"/>
          <w:szCs w:val="24"/>
        </w:rPr>
        <w:t>, A. (2011). Optimization of Cooperative Spectrum Sensing in Cognitive Radio[J]. IEEE Transactions on Vehicular Technology, vol. 60, no. 4, pp. 1578-1589, 2011.</w:t>
      </w:r>
    </w:p>
    <w:p w14:paraId="139F777B"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[18] Sidhu, G. A. S., Gao, F., &amp; Wang, W. (2013). Resource Allocation in Relay-Aided OFDM Cognitive Radio Networks[J]. IEEE Transactions on Vehicular Technology, vol. 62, no. 8, pp. 3700-3710, 2013. </w:t>
      </w:r>
    </w:p>
    <w:p w14:paraId="67B768C5"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[19] Lu, W., &amp; Wang, J. (2014). Opportunistic Spectrum Sharing Based on Full-Duplex Cooperative OFDM Relaying. IEEE communications letters, vol. 18, no. 2, pp. 241-244, 2014.</w:t>
      </w:r>
    </w:p>
    <w:p w14:paraId="023B4B86"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[20] </w:t>
      </w:r>
      <w:r w:rsidRPr="00F756EB">
        <w:rPr>
          <w:rFonts w:ascii="Times New Roman" w:hAnsi="Times New Roman" w:cs="Times New Roman"/>
          <w:bCs/>
          <w:sz w:val="24"/>
          <w:szCs w:val="24"/>
        </w:rPr>
        <w:t>Oladele</w:t>
      </w:r>
      <w:r w:rsidRPr="00F756EB">
        <w:rPr>
          <w:rFonts w:ascii="Times New Roman" w:hAnsi="Times New Roman" w:cs="Times New Roman"/>
          <w:sz w:val="24"/>
          <w:szCs w:val="24"/>
        </w:rPr>
        <w:t xml:space="preserve">, </w:t>
      </w:r>
      <w:r w:rsidRPr="00F756EB">
        <w:rPr>
          <w:rFonts w:ascii="Times New Roman" w:hAnsi="Times New Roman" w:cs="Times New Roman"/>
          <w:bCs/>
          <w:sz w:val="24"/>
          <w:szCs w:val="24"/>
        </w:rPr>
        <w:t>R. O., &amp; Damilola, N. A.</w:t>
      </w:r>
      <w:r w:rsidRPr="00F756EB">
        <w:rPr>
          <w:rFonts w:ascii="Times New Roman" w:hAnsi="Times New Roman" w:cs="Times New Roman"/>
          <w:sz w:val="24"/>
          <w:szCs w:val="24"/>
        </w:rPr>
        <w:t xml:space="preserve"> (2019). Contemporary Issues in Cognitive Radio Network </w:t>
      </w:r>
      <w:proofErr w:type="spellStart"/>
      <w:r w:rsidRPr="00F756EB">
        <w:rPr>
          <w:rFonts w:ascii="Times New Roman" w:hAnsi="Times New Roman" w:cs="Times New Roman"/>
          <w:sz w:val="24"/>
          <w:szCs w:val="24"/>
        </w:rPr>
        <w:t>Anale</w:t>
      </w:r>
      <w:proofErr w:type="spellEnd"/>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Seria</w:t>
      </w:r>
      <w:proofErr w:type="spellEnd"/>
      <w:r w:rsidRPr="00F756EB">
        <w:rPr>
          <w:rFonts w:ascii="Times New Roman" w:hAnsi="Times New Roman" w:cs="Times New Roman"/>
          <w:sz w:val="24"/>
          <w:szCs w:val="24"/>
        </w:rPr>
        <w:t xml:space="preserve"> Informatica. Vol. XV fasc. 2 – 2017 Annals. Computer Science Series. 15</w:t>
      </w:r>
      <w:r w:rsidRPr="00F756EB">
        <w:rPr>
          <w:rFonts w:ascii="Times New Roman" w:hAnsi="Times New Roman" w:cs="Times New Roman"/>
          <w:sz w:val="24"/>
          <w:szCs w:val="24"/>
          <w:vertAlign w:val="superscript"/>
        </w:rPr>
        <w:t>th</w:t>
      </w:r>
      <w:r w:rsidRPr="00F756EB">
        <w:rPr>
          <w:rFonts w:ascii="Times New Roman" w:hAnsi="Times New Roman" w:cs="Times New Roman"/>
          <w:sz w:val="24"/>
          <w:szCs w:val="24"/>
        </w:rPr>
        <w:t xml:space="preserve"> Tome 2</w:t>
      </w:r>
      <w:r w:rsidRPr="00F756EB">
        <w:rPr>
          <w:rFonts w:ascii="Times New Roman" w:hAnsi="Times New Roman" w:cs="Times New Roman"/>
          <w:sz w:val="24"/>
          <w:szCs w:val="24"/>
          <w:vertAlign w:val="superscript"/>
        </w:rPr>
        <w:t>nd</w:t>
      </w:r>
      <w:r w:rsidRPr="00F756EB">
        <w:rPr>
          <w:rFonts w:ascii="Times New Roman" w:hAnsi="Times New Roman" w:cs="Times New Roman"/>
          <w:sz w:val="24"/>
          <w:szCs w:val="24"/>
        </w:rPr>
        <w:t xml:space="preserve"> Fasc. – 2017</w:t>
      </w:r>
    </w:p>
    <w:p w14:paraId="37CD141E" w14:textId="7C606DF9"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[21] </w:t>
      </w:r>
      <w:proofErr w:type="spellStart"/>
      <w:r w:rsidRPr="00F756EB">
        <w:rPr>
          <w:rFonts w:ascii="Times New Roman" w:hAnsi="Times New Roman" w:cs="Times New Roman"/>
          <w:sz w:val="24"/>
          <w:szCs w:val="24"/>
        </w:rPr>
        <w:t>Negasa</w:t>
      </w:r>
      <w:proofErr w:type="spellEnd"/>
      <w:r w:rsidRPr="00F756EB">
        <w:rPr>
          <w:rFonts w:ascii="Times New Roman" w:hAnsi="Times New Roman" w:cs="Times New Roman"/>
          <w:sz w:val="24"/>
          <w:szCs w:val="24"/>
        </w:rPr>
        <w:t xml:space="preserve">, B. T., &amp; Habib, M. H. (2018). Review on Cognitive Radio Technology for Machine to Machine Communication. ICST Institute for Computer Sciences, Social Informatics and Telecommunications Engineering 2018 F. </w:t>
      </w:r>
      <w:proofErr w:type="spellStart"/>
      <w:r w:rsidRPr="00F756EB">
        <w:rPr>
          <w:rFonts w:ascii="Times New Roman" w:hAnsi="Times New Roman" w:cs="Times New Roman"/>
          <w:sz w:val="24"/>
          <w:szCs w:val="24"/>
        </w:rPr>
        <w:t>Mekuria</w:t>
      </w:r>
      <w:proofErr w:type="spellEnd"/>
      <w:r w:rsidRPr="00F756EB">
        <w:rPr>
          <w:rFonts w:ascii="Times New Roman" w:hAnsi="Times New Roman" w:cs="Times New Roman"/>
          <w:sz w:val="24"/>
          <w:szCs w:val="24"/>
        </w:rPr>
        <w:t xml:space="preserve"> et al. (Eds.): ICT4DA 2017, LNICST 244, pp. 347–355, 2018. </w:t>
      </w:r>
      <w:hyperlink r:id="rId29" w:history="1">
        <w:r w:rsidR="000B1245" w:rsidRPr="006D2361">
          <w:rPr>
            <w:rStyle w:val="Hyperlink"/>
            <w:rFonts w:ascii="Times New Roman" w:hAnsi="Times New Roman" w:cs="Times New Roman"/>
            <w:sz w:val="24"/>
            <w:szCs w:val="24"/>
          </w:rPr>
          <w:t>https://doi.org/10.1007/978-3-319-95153-9_31</w:t>
        </w:r>
      </w:hyperlink>
    </w:p>
    <w:p w14:paraId="5189A4D5" w14:textId="464DA563"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[22] Ying, X., </w:t>
      </w:r>
      <w:proofErr w:type="spellStart"/>
      <w:r w:rsidRPr="00F756EB">
        <w:rPr>
          <w:rFonts w:ascii="Times New Roman" w:hAnsi="Times New Roman" w:cs="Times New Roman"/>
          <w:sz w:val="24"/>
          <w:szCs w:val="24"/>
        </w:rPr>
        <w:t>Zhiyong</w:t>
      </w:r>
      <w:proofErr w:type="spellEnd"/>
      <w:r w:rsidRPr="00F756EB">
        <w:rPr>
          <w:rFonts w:ascii="Times New Roman" w:hAnsi="Times New Roman" w:cs="Times New Roman"/>
          <w:sz w:val="24"/>
          <w:szCs w:val="24"/>
        </w:rPr>
        <w:t xml:space="preserve">, Feng., &amp; Ping, Z. (2012). Research on Cognitive Wireless Networks : Theory, Key Technologies and Testbed. CROWNCOM 2011, June 01-03, Osaka, Japan Copyright © 2012 ICST </w:t>
      </w:r>
      <w:hyperlink r:id="rId30" w:history="1">
        <w:r w:rsidR="000B1245" w:rsidRPr="006D2361">
          <w:rPr>
            <w:rStyle w:val="Hyperlink"/>
            <w:rFonts w:ascii="Times New Roman" w:hAnsi="Times New Roman" w:cs="Times New Roman"/>
            <w:sz w:val="24"/>
            <w:szCs w:val="24"/>
          </w:rPr>
          <w:t>https://doi.org/10.4108/icst.crowncom.2011.245826</w:t>
        </w:r>
      </w:hyperlink>
    </w:p>
    <w:p w14:paraId="2885595F" w14:textId="17A02652" w:rsidR="009070D2" w:rsidRPr="00F756EB" w:rsidRDefault="009070D2" w:rsidP="00FE3A16">
      <w:pPr>
        <w:ind w:left="720" w:hanging="720"/>
        <w:jc w:val="both"/>
        <w:rPr>
          <w:rFonts w:ascii="Times New Roman" w:hAnsi="Times New Roman" w:cs="Times New Roman"/>
          <w:i/>
          <w:sz w:val="24"/>
          <w:szCs w:val="24"/>
        </w:rPr>
      </w:pPr>
      <w:r w:rsidRPr="00F756EB">
        <w:rPr>
          <w:rFonts w:ascii="Times New Roman" w:hAnsi="Times New Roman" w:cs="Times New Roman"/>
          <w:sz w:val="24"/>
          <w:szCs w:val="24"/>
        </w:rPr>
        <w:t xml:space="preserve">[23] Pooja, A., Nidhi, J., &amp; Mahima, K. (2014). </w:t>
      </w:r>
      <w:r w:rsidRPr="00F756EB">
        <w:rPr>
          <w:rFonts w:ascii="Times New Roman" w:hAnsi="Times New Roman" w:cs="Times New Roman"/>
          <w:bCs/>
          <w:sz w:val="24"/>
          <w:szCs w:val="24"/>
        </w:rPr>
        <w:t>Cognitive Radio: A Review.</w:t>
      </w:r>
      <w:r w:rsidRPr="00F756EB">
        <w:rPr>
          <w:rFonts w:ascii="Times New Roman" w:hAnsi="Times New Roman" w:cs="Times New Roman"/>
          <w:sz w:val="24"/>
          <w:szCs w:val="24"/>
        </w:rPr>
        <w:t xml:space="preserve"> </w:t>
      </w:r>
      <w:r w:rsidRPr="00F756EB">
        <w:rPr>
          <w:rFonts w:ascii="Times New Roman" w:hAnsi="Times New Roman" w:cs="Times New Roman"/>
          <w:i/>
          <w:sz w:val="24"/>
          <w:szCs w:val="24"/>
        </w:rPr>
        <w:t>International Journal of Engineering Research &amp; Technology (IJERT) NCETECE`</w:t>
      </w:r>
      <w:r w:rsidR="000B1245" w:rsidRPr="00F756EB">
        <w:rPr>
          <w:rFonts w:ascii="Times New Roman" w:hAnsi="Times New Roman" w:cs="Times New Roman"/>
          <w:i/>
          <w:sz w:val="24"/>
          <w:szCs w:val="24"/>
        </w:rPr>
        <w:t>14 Conference</w:t>
      </w:r>
      <w:r w:rsidRPr="00F756EB">
        <w:rPr>
          <w:rFonts w:ascii="Times New Roman" w:hAnsi="Times New Roman" w:cs="Times New Roman"/>
          <w:i/>
          <w:sz w:val="24"/>
          <w:szCs w:val="24"/>
        </w:rPr>
        <w:t xml:space="preserve"> Proceedings ISSN: 2278-0181</w:t>
      </w:r>
    </w:p>
    <w:p w14:paraId="1EC24AC2" w14:textId="77777777" w:rsidR="009070D2" w:rsidRPr="00F756EB" w:rsidRDefault="009070D2" w:rsidP="00FE3A16">
      <w:pPr>
        <w:ind w:left="720" w:hanging="720"/>
        <w:jc w:val="both"/>
        <w:rPr>
          <w:rFonts w:ascii="Times New Roman" w:hAnsi="Times New Roman" w:cs="Times New Roman"/>
          <w:bCs/>
          <w:sz w:val="24"/>
          <w:szCs w:val="24"/>
        </w:rPr>
      </w:pPr>
      <w:r w:rsidRPr="00F756EB">
        <w:rPr>
          <w:rFonts w:ascii="Times New Roman" w:hAnsi="Times New Roman" w:cs="Times New Roman"/>
          <w:sz w:val="24"/>
          <w:szCs w:val="24"/>
        </w:rPr>
        <w:t xml:space="preserve">[24] </w:t>
      </w:r>
      <w:r w:rsidRPr="00F756EB">
        <w:rPr>
          <w:rFonts w:ascii="Times New Roman" w:hAnsi="Times New Roman" w:cs="Times New Roman"/>
          <w:bCs/>
          <w:sz w:val="24"/>
          <w:szCs w:val="24"/>
        </w:rPr>
        <w:t>Ayushi</w:t>
      </w:r>
      <w:r w:rsidRPr="00F756EB">
        <w:rPr>
          <w:rFonts w:ascii="Times New Roman" w:hAnsi="Times New Roman" w:cs="Times New Roman"/>
          <w:sz w:val="24"/>
          <w:szCs w:val="24"/>
        </w:rPr>
        <w:t xml:space="preserve">, &amp; </w:t>
      </w:r>
      <w:r w:rsidRPr="00F756EB">
        <w:rPr>
          <w:rFonts w:ascii="Times New Roman" w:hAnsi="Times New Roman" w:cs="Times New Roman"/>
          <w:bCs/>
          <w:sz w:val="24"/>
          <w:szCs w:val="24"/>
        </w:rPr>
        <w:t>Priyanka, J. (2023). Methods for Detecting Energy and Signals in Cognitive Radio: A Review. International Research Journal of Engineering and Technology (IRJET). Volume: 10 Issue: 04 | Apr 2023.</w:t>
      </w:r>
    </w:p>
    <w:p w14:paraId="1EBAC5A0" w14:textId="77777777" w:rsidR="009070D2" w:rsidRPr="00F756EB" w:rsidRDefault="009070D2" w:rsidP="00FE3A16">
      <w:pPr>
        <w:ind w:left="720" w:hanging="720"/>
        <w:jc w:val="both"/>
        <w:rPr>
          <w:rFonts w:ascii="Times New Roman" w:hAnsi="Times New Roman" w:cs="Times New Roman"/>
          <w:bCs/>
          <w:i/>
          <w:iCs/>
          <w:sz w:val="24"/>
          <w:szCs w:val="24"/>
        </w:rPr>
      </w:pPr>
      <w:r w:rsidRPr="00F756EB">
        <w:rPr>
          <w:rFonts w:ascii="Times New Roman" w:hAnsi="Times New Roman" w:cs="Times New Roman"/>
          <w:bCs/>
          <w:sz w:val="24"/>
          <w:szCs w:val="24"/>
        </w:rPr>
        <w:t xml:space="preserve">[25] Nikita, T., Archana, I., Karishma, R., &amp; Madhura, T. (2015). Cognitive Radio Network – A New Paradigm in Wireless Communication. </w:t>
      </w:r>
      <w:r w:rsidRPr="00F756EB">
        <w:rPr>
          <w:rFonts w:ascii="Times New Roman" w:hAnsi="Times New Roman" w:cs="Times New Roman"/>
          <w:bCs/>
          <w:i/>
          <w:iCs/>
          <w:sz w:val="24"/>
          <w:szCs w:val="24"/>
        </w:rPr>
        <w:t>International Journal of Computer Applications (0975 – 8887) National Conference on Role of Engineers in Nation Building (NCRENB-15)</w:t>
      </w:r>
    </w:p>
    <w:p w14:paraId="7E3C5A19" w14:textId="2B9A4B04" w:rsidR="009070D2" w:rsidRDefault="009070D2" w:rsidP="00FE3A16">
      <w:pPr>
        <w:ind w:left="720" w:hanging="720"/>
        <w:jc w:val="both"/>
        <w:rPr>
          <w:rFonts w:ascii="Times New Roman" w:hAnsi="Times New Roman" w:cs="Times New Roman"/>
          <w:bCs/>
          <w:iCs/>
          <w:sz w:val="24"/>
          <w:szCs w:val="24"/>
        </w:rPr>
      </w:pPr>
      <w:r w:rsidRPr="00F756EB">
        <w:rPr>
          <w:rFonts w:ascii="Times New Roman" w:hAnsi="Times New Roman" w:cs="Times New Roman"/>
          <w:bCs/>
          <w:iCs/>
          <w:sz w:val="24"/>
          <w:szCs w:val="24"/>
        </w:rPr>
        <w:t xml:space="preserve">[26] </w:t>
      </w:r>
      <w:proofErr w:type="spellStart"/>
      <w:r w:rsidRPr="00F756EB">
        <w:rPr>
          <w:rFonts w:ascii="Times New Roman" w:hAnsi="Times New Roman" w:cs="Times New Roman"/>
          <w:bCs/>
          <w:iCs/>
          <w:sz w:val="24"/>
          <w:szCs w:val="24"/>
        </w:rPr>
        <w:t>Rushabh</w:t>
      </w:r>
      <w:proofErr w:type="spellEnd"/>
      <w:r w:rsidRPr="00F756EB">
        <w:rPr>
          <w:rFonts w:ascii="Times New Roman" w:hAnsi="Times New Roman" w:cs="Times New Roman"/>
          <w:bCs/>
          <w:iCs/>
          <w:sz w:val="24"/>
          <w:szCs w:val="24"/>
        </w:rPr>
        <w:t xml:space="preserve">, M. (2016). Cognitive Radio Networks Issues and Solutions. </w:t>
      </w:r>
      <w:hyperlink r:id="rId31" w:history="1">
        <w:r w:rsidR="000B1245" w:rsidRPr="006D2361">
          <w:rPr>
            <w:rStyle w:val="Hyperlink"/>
            <w:rFonts w:ascii="Times New Roman" w:hAnsi="Times New Roman" w:cs="Times New Roman"/>
            <w:bCs/>
            <w:iCs/>
            <w:sz w:val="24"/>
            <w:szCs w:val="24"/>
          </w:rPr>
          <w:t>https://www.researchgate.net/publication/311949773</w:t>
        </w:r>
      </w:hyperlink>
      <w:r w:rsidRPr="00F756EB">
        <w:rPr>
          <w:rFonts w:ascii="Times New Roman" w:hAnsi="Times New Roman" w:cs="Times New Roman"/>
          <w:bCs/>
          <w:iCs/>
          <w:sz w:val="24"/>
          <w:szCs w:val="24"/>
        </w:rPr>
        <w:t>.</w:t>
      </w:r>
    </w:p>
    <w:p w14:paraId="2E96C68D" w14:textId="61676C57" w:rsidR="000B1245" w:rsidRDefault="009070D2" w:rsidP="00FE3A16">
      <w:pPr>
        <w:ind w:left="720" w:hanging="720"/>
        <w:jc w:val="both"/>
        <w:rPr>
          <w:rFonts w:ascii="Times New Roman" w:hAnsi="Times New Roman" w:cs="Times New Roman"/>
          <w:bCs/>
          <w:sz w:val="24"/>
          <w:szCs w:val="24"/>
        </w:rPr>
      </w:pPr>
      <w:r w:rsidRPr="00F756EB">
        <w:rPr>
          <w:rFonts w:ascii="Times New Roman" w:hAnsi="Times New Roman" w:cs="Times New Roman"/>
          <w:bCs/>
          <w:sz w:val="24"/>
          <w:szCs w:val="24"/>
        </w:rPr>
        <w:t xml:space="preserve">[27] </w:t>
      </w:r>
      <w:proofErr w:type="spellStart"/>
      <w:r w:rsidRPr="00F756EB">
        <w:rPr>
          <w:rFonts w:ascii="Times New Roman" w:hAnsi="Times New Roman" w:cs="Times New Roman"/>
          <w:bCs/>
          <w:sz w:val="24"/>
          <w:szCs w:val="24"/>
        </w:rPr>
        <w:t>Nandhakumar</w:t>
      </w:r>
      <w:proofErr w:type="spellEnd"/>
      <w:r w:rsidRPr="00F756EB">
        <w:rPr>
          <w:rFonts w:ascii="Times New Roman" w:hAnsi="Times New Roman" w:cs="Times New Roman"/>
          <w:bCs/>
          <w:sz w:val="24"/>
          <w:szCs w:val="24"/>
        </w:rPr>
        <w:t xml:space="preserve">, P., &amp; Arun, K. (2017). A Review on Cognitive Radio for Next Generation Cellular Network and its Challenges. </w:t>
      </w:r>
      <w:r w:rsidRPr="00F756EB">
        <w:rPr>
          <w:rFonts w:ascii="Times New Roman" w:hAnsi="Times New Roman" w:cs="Times New Roman"/>
          <w:bCs/>
          <w:i/>
          <w:sz w:val="24"/>
          <w:szCs w:val="24"/>
        </w:rPr>
        <w:t>American Journal of Engineering and Applied Sciences</w:t>
      </w:r>
      <w:r w:rsidRPr="00F756EB">
        <w:rPr>
          <w:rFonts w:ascii="Times New Roman" w:hAnsi="Times New Roman" w:cs="Times New Roman"/>
          <w:bCs/>
          <w:sz w:val="24"/>
          <w:szCs w:val="24"/>
        </w:rPr>
        <w:t xml:space="preserve"> 2017, 10 (2): 334.347 </w:t>
      </w:r>
      <w:hyperlink r:id="rId32" w:history="1">
        <w:r w:rsidR="000B1245" w:rsidRPr="006D2361">
          <w:rPr>
            <w:rStyle w:val="Hyperlink"/>
            <w:rFonts w:ascii="Times New Roman" w:hAnsi="Times New Roman" w:cs="Times New Roman"/>
            <w:bCs/>
            <w:sz w:val="24"/>
            <w:szCs w:val="24"/>
          </w:rPr>
          <w:t>https://doi.org/10.3844/ajeassp.2017.334.347</w:t>
        </w:r>
      </w:hyperlink>
      <w:r w:rsidRPr="00F756EB">
        <w:rPr>
          <w:rFonts w:ascii="Times New Roman" w:hAnsi="Times New Roman" w:cs="Times New Roman"/>
          <w:bCs/>
          <w:sz w:val="24"/>
          <w:szCs w:val="24"/>
        </w:rPr>
        <w:t>.</w:t>
      </w:r>
    </w:p>
    <w:p w14:paraId="3B3133BD"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[28] </w:t>
      </w:r>
      <w:proofErr w:type="spellStart"/>
      <w:r w:rsidRPr="00F756EB">
        <w:rPr>
          <w:rFonts w:ascii="Times New Roman" w:hAnsi="Times New Roman" w:cs="Times New Roman"/>
          <w:sz w:val="24"/>
          <w:szCs w:val="24"/>
        </w:rPr>
        <w:t>Haykin</w:t>
      </w:r>
      <w:proofErr w:type="spellEnd"/>
      <w:r w:rsidRPr="00F756EB">
        <w:rPr>
          <w:rFonts w:ascii="Times New Roman" w:hAnsi="Times New Roman" w:cs="Times New Roman"/>
          <w:sz w:val="24"/>
          <w:szCs w:val="24"/>
        </w:rPr>
        <w:t xml:space="preserve">,  S. (2005). “Cognitive radio: Brain-empowered wireless communications,” </w:t>
      </w:r>
      <w:r w:rsidRPr="00F756EB">
        <w:rPr>
          <w:rFonts w:ascii="Times New Roman" w:hAnsi="Times New Roman" w:cs="Times New Roman"/>
          <w:i/>
          <w:iCs/>
          <w:sz w:val="24"/>
          <w:szCs w:val="24"/>
        </w:rPr>
        <w:t>IEEE Journal on Selected Areas in Communications</w:t>
      </w:r>
      <w:r w:rsidRPr="00F756EB">
        <w:rPr>
          <w:rFonts w:ascii="Times New Roman" w:hAnsi="Times New Roman" w:cs="Times New Roman"/>
          <w:sz w:val="24"/>
          <w:szCs w:val="24"/>
        </w:rPr>
        <w:t>, vol. 25, pp. 201–220, February 2005.</w:t>
      </w:r>
    </w:p>
    <w:p w14:paraId="699A9EF7"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[29] S. M. </w:t>
      </w:r>
      <w:proofErr w:type="spellStart"/>
      <w:r w:rsidRPr="00F756EB">
        <w:rPr>
          <w:rFonts w:ascii="Times New Roman" w:hAnsi="Times New Roman" w:cs="Times New Roman"/>
          <w:sz w:val="24"/>
          <w:szCs w:val="24"/>
        </w:rPr>
        <w:t>Haykin</w:t>
      </w:r>
      <w:proofErr w:type="spellEnd"/>
      <w:r w:rsidRPr="00F756EB">
        <w:rPr>
          <w:rFonts w:ascii="Times New Roman" w:hAnsi="Times New Roman" w:cs="Times New Roman"/>
          <w:sz w:val="24"/>
          <w:szCs w:val="24"/>
        </w:rPr>
        <w:t>, Cognitive radio and radio networks. INFWEST seminar in Helsinki, 27-28 June 2007.</w:t>
      </w:r>
    </w:p>
    <w:p w14:paraId="6BD16A9B"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[30] Raman, C., Yates, R. D., &amp; </w:t>
      </w:r>
      <w:proofErr w:type="spellStart"/>
      <w:r w:rsidRPr="00F756EB">
        <w:rPr>
          <w:rFonts w:ascii="Times New Roman" w:hAnsi="Times New Roman" w:cs="Times New Roman"/>
          <w:sz w:val="24"/>
          <w:szCs w:val="24"/>
        </w:rPr>
        <w:t>Mandayam</w:t>
      </w:r>
      <w:proofErr w:type="spellEnd"/>
      <w:r w:rsidRPr="00F756EB">
        <w:rPr>
          <w:rFonts w:ascii="Times New Roman" w:hAnsi="Times New Roman" w:cs="Times New Roman"/>
          <w:sz w:val="24"/>
          <w:szCs w:val="24"/>
        </w:rPr>
        <w:t xml:space="preserve">, N. B. (2005). “Scheduling variable rate links via a spectrum server,” in Proc. IEEE </w:t>
      </w:r>
      <w:proofErr w:type="spellStart"/>
      <w:r w:rsidRPr="00F756EB">
        <w:rPr>
          <w:rFonts w:ascii="Times New Roman" w:hAnsi="Times New Roman" w:cs="Times New Roman"/>
          <w:sz w:val="24"/>
          <w:szCs w:val="24"/>
        </w:rPr>
        <w:t>Symp</w:t>
      </w:r>
      <w:proofErr w:type="spellEnd"/>
      <w:r w:rsidRPr="00F756EB">
        <w:rPr>
          <w:rFonts w:ascii="Times New Roman" w:hAnsi="Times New Roman" w:cs="Times New Roman"/>
          <w:sz w:val="24"/>
          <w:szCs w:val="24"/>
        </w:rPr>
        <w:t>. New Frontiers in Dynamic Spectrum Access Networks (</w:t>
      </w:r>
      <w:proofErr w:type="spellStart"/>
      <w:r w:rsidRPr="00F756EB">
        <w:rPr>
          <w:rFonts w:ascii="Times New Roman" w:hAnsi="Times New Roman" w:cs="Times New Roman"/>
          <w:sz w:val="24"/>
          <w:szCs w:val="24"/>
        </w:rPr>
        <w:t>DySPAN</w:t>
      </w:r>
      <w:proofErr w:type="spellEnd"/>
      <w:r w:rsidRPr="00F756EB">
        <w:rPr>
          <w:rFonts w:ascii="Times New Roman" w:hAnsi="Times New Roman" w:cs="Times New Roman"/>
          <w:sz w:val="24"/>
          <w:szCs w:val="24"/>
        </w:rPr>
        <w:t>), Baltimore, MD, Nov. 2005, pp. 110–118.</w:t>
      </w:r>
    </w:p>
    <w:p w14:paraId="5BF3A655" w14:textId="0D5F1730"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[31] </w:t>
      </w:r>
      <w:proofErr w:type="spellStart"/>
      <w:r w:rsidRPr="00F756EB">
        <w:rPr>
          <w:rFonts w:ascii="Times New Roman" w:hAnsi="Times New Roman" w:cs="Times New Roman"/>
          <w:sz w:val="24"/>
          <w:szCs w:val="24"/>
        </w:rPr>
        <w:t>Urriza</w:t>
      </w:r>
      <w:proofErr w:type="spellEnd"/>
      <w:r w:rsidRPr="00F756EB">
        <w:rPr>
          <w:rFonts w:ascii="Times New Roman" w:hAnsi="Times New Roman" w:cs="Times New Roman"/>
          <w:sz w:val="24"/>
          <w:szCs w:val="24"/>
        </w:rPr>
        <w:t xml:space="preserve">, P., </w:t>
      </w:r>
      <w:proofErr w:type="spellStart"/>
      <w:r w:rsidRPr="00F756EB">
        <w:rPr>
          <w:rFonts w:ascii="Times New Roman" w:hAnsi="Times New Roman" w:cs="Times New Roman"/>
          <w:sz w:val="24"/>
          <w:szCs w:val="24"/>
        </w:rPr>
        <w:t>Rebeiz</w:t>
      </w:r>
      <w:proofErr w:type="spellEnd"/>
      <w:r w:rsidRPr="00F756EB">
        <w:rPr>
          <w:rFonts w:ascii="Times New Roman" w:hAnsi="Times New Roman" w:cs="Times New Roman"/>
          <w:sz w:val="24"/>
          <w:szCs w:val="24"/>
        </w:rPr>
        <w:t xml:space="preserve">, E., &amp; </w:t>
      </w:r>
      <w:proofErr w:type="spellStart"/>
      <w:r w:rsidRPr="00F756EB">
        <w:rPr>
          <w:rFonts w:ascii="Times New Roman" w:hAnsi="Times New Roman" w:cs="Times New Roman"/>
          <w:sz w:val="24"/>
          <w:szCs w:val="24"/>
        </w:rPr>
        <w:t>Cabric</w:t>
      </w:r>
      <w:proofErr w:type="spellEnd"/>
      <w:r w:rsidRPr="00F756EB">
        <w:rPr>
          <w:rFonts w:ascii="Times New Roman" w:hAnsi="Times New Roman" w:cs="Times New Roman"/>
          <w:sz w:val="24"/>
          <w:szCs w:val="24"/>
        </w:rPr>
        <w:t xml:space="preserve">, D. (2013). Multiple antenna </w:t>
      </w:r>
      <w:proofErr w:type="spellStart"/>
      <w:r w:rsidRPr="00F756EB">
        <w:rPr>
          <w:rFonts w:ascii="Times New Roman" w:hAnsi="Times New Roman" w:cs="Times New Roman"/>
          <w:sz w:val="24"/>
          <w:szCs w:val="24"/>
        </w:rPr>
        <w:t>cyclostationary</w:t>
      </w:r>
      <w:proofErr w:type="spellEnd"/>
      <w:r w:rsidRPr="00F756EB">
        <w:rPr>
          <w:rFonts w:ascii="Times New Roman" w:hAnsi="Times New Roman" w:cs="Times New Roman"/>
          <w:sz w:val="24"/>
          <w:szCs w:val="24"/>
        </w:rPr>
        <w:t xml:space="preserve"> spectrum sensing based on the cyclic correlation </w:t>
      </w:r>
      <w:proofErr w:type="spellStart"/>
      <w:r w:rsidRPr="00F756EB">
        <w:rPr>
          <w:rFonts w:ascii="Times New Roman" w:hAnsi="Times New Roman" w:cs="Times New Roman"/>
          <w:sz w:val="24"/>
          <w:szCs w:val="24"/>
        </w:rPr>
        <w:t>signiicance</w:t>
      </w:r>
      <w:proofErr w:type="spellEnd"/>
      <w:r w:rsidRPr="00F756EB">
        <w:rPr>
          <w:rFonts w:ascii="Times New Roman" w:hAnsi="Times New Roman" w:cs="Times New Roman"/>
          <w:sz w:val="24"/>
          <w:szCs w:val="24"/>
        </w:rPr>
        <w:t xml:space="preserve"> test. IEEE J. Sel. Areas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31</w:t>
      </w:r>
      <w:r w:rsidRPr="00F756EB">
        <w:rPr>
          <w:rFonts w:ascii="Times New Roman" w:hAnsi="Times New Roman" w:cs="Times New Roman"/>
          <w:sz w:val="24"/>
          <w:szCs w:val="24"/>
        </w:rPr>
        <w:t xml:space="preserve">(11), 2185–2195 (2013). </w:t>
      </w:r>
      <w:hyperlink r:id="rId33" w:history="1">
        <w:r w:rsidR="000B1245" w:rsidRPr="006D2361">
          <w:rPr>
            <w:rStyle w:val="Hyperlink"/>
            <w:rFonts w:ascii="Times New Roman" w:hAnsi="Times New Roman" w:cs="Times New Roman"/>
            <w:sz w:val="24"/>
            <w:szCs w:val="24"/>
          </w:rPr>
          <w:t>https://doi.org/10.1109/JSAC.2013.131118</w:t>
        </w:r>
      </w:hyperlink>
      <w:r w:rsidRPr="00F756EB">
        <w:rPr>
          <w:rFonts w:ascii="Times New Roman" w:hAnsi="Times New Roman" w:cs="Times New Roman"/>
          <w:sz w:val="24"/>
          <w:szCs w:val="24"/>
        </w:rPr>
        <w:t>.</w:t>
      </w:r>
    </w:p>
    <w:p w14:paraId="2D40E59E" w14:textId="699DA447"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[32] Li, Y., &amp; Jayaweera, S. (2013). Dynamic spectrum tracking using energy and </w:t>
      </w:r>
      <w:proofErr w:type="spellStart"/>
      <w:r w:rsidR="000B1245">
        <w:rPr>
          <w:rFonts w:ascii="Times New Roman" w:hAnsi="Times New Roman" w:cs="Times New Roman"/>
          <w:sz w:val="24"/>
          <w:szCs w:val="24"/>
        </w:rPr>
        <w:t>cyclo</w:t>
      </w:r>
      <w:proofErr w:type="spellEnd"/>
      <w:r w:rsidR="000B1245">
        <w:rPr>
          <w:rFonts w:ascii="Times New Roman" w:hAnsi="Times New Roman" w:cs="Times New Roman"/>
          <w:sz w:val="24"/>
          <w:szCs w:val="24"/>
        </w:rPr>
        <w:t xml:space="preserve"> stationarity-based</w:t>
      </w:r>
      <w:r w:rsidRPr="00F756EB">
        <w:rPr>
          <w:rFonts w:ascii="Times New Roman" w:hAnsi="Times New Roman" w:cs="Times New Roman"/>
          <w:sz w:val="24"/>
          <w:szCs w:val="24"/>
        </w:rPr>
        <w:t xml:space="preserve"> multi-variate </w:t>
      </w:r>
      <w:r w:rsidR="000B1245">
        <w:rPr>
          <w:rFonts w:ascii="Times New Roman" w:hAnsi="Times New Roman" w:cs="Times New Roman"/>
          <w:sz w:val="24"/>
          <w:szCs w:val="24"/>
        </w:rPr>
        <w:t>non-parametric</w:t>
      </w:r>
      <w:r w:rsidRPr="00F756EB">
        <w:rPr>
          <w:rFonts w:ascii="Times New Roman" w:hAnsi="Times New Roman" w:cs="Times New Roman"/>
          <w:sz w:val="24"/>
          <w:szCs w:val="24"/>
        </w:rPr>
        <w:t xml:space="preserve"> quickest detection for cognitive radios. IEEE Trans. </w:t>
      </w:r>
      <w:proofErr w:type="spellStart"/>
      <w:r w:rsidRPr="00F756EB">
        <w:rPr>
          <w:rFonts w:ascii="Times New Roman" w:hAnsi="Times New Roman" w:cs="Times New Roman"/>
          <w:sz w:val="24"/>
          <w:szCs w:val="24"/>
        </w:rPr>
        <w:t>Wirel</w:t>
      </w:r>
      <w:proofErr w:type="spellEnd"/>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12</w:t>
      </w:r>
      <w:r w:rsidRPr="00F756EB">
        <w:rPr>
          <w:rFonts w:ascii="Times New Roman" w:hAnsi="Times New Roman" w:cs="Times New Roman"/>
          <w:sz w:val="24"/>
          <w:szCs w:val="24"/>
        </w:rPr>
        <w:t xml:space="preserve">(7), 3522–3532 (2013). </w:t>
      </w:r>
      <w:hyperlink r:id="rId34" w:history="1">
        <w:r w:rsidR="000B1245" w:rsidRPr="006D2361">
          <w:rPr>
            <w:rStyle w:val="Hyperlink"/>
            <w:rFonts w:ascii="Times New Roman" w:hAnsi="Times New Roman" w:cs="Times New Roman"/>
            <w:sz w:val="24"/>
            <w:szCs w:val="24"/>
          </w:rPr>
          <w:t>https://doi.org/10.1109/TW.2013.060413.121814</w:t>
        </w:r>
      </w:hyperlink>
    </w:p>
    <w:p w14:paraId="2DB5B6F7" w14:textId="3EC946CD"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[33] Iqbal, M., &amp; Ghafoor, A. (2012). Analysis of multiband joint detection framework for waveform-based sensing in cognitive radios, in 2012 IEEE Vehicular Technology Conference (VTC Fall) (3–6 September 2012), pp. 1–5. </w:t>
      </w:r>
      <w:hyperlink r:id="rId35" w:history="1">
        <w:r w:rsidR="000B1245" w:rsidRPr="006D2361">
          <w:rPr>
            <w:rStyle w:val="Hyperlink"/>
            <w:rFonts w:ascii="Times New Roman" w:hAnsi="Times New Roman" w:cs="Times New Roman"/>
            <w:sz w:val="24"/>
            <w:szCs w:val="24"/>
          </w:rPr>
          <w:t>https://doi.org/10.1109/VTCFa ll.2012.6399372</w:t>
        </w:r>
      </w:hyperlink>
    </w:p>
    <w:p w14:paraId="2F38F008"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[34] </w:t>
      </w:r>
      <w:proofErr w:type="spellStart"/>
      <w:r w:rsidRPr="00F756EB">
        <w:rPr>
          <w:rFonts w:ascii="Times New Roman" w:hAnsi="Times New Roman" w:cs="Times New Roman"/>
          <w:sz w:val="24"/>
          <w:szCs w:val="24"/>
        </w:rPr>
        <w:t>Proakis</w:t>
      </w:r>
      <w:proofErr w:type="spellEnd"/>
      <w:r w:rsidRPr="00F756EB">
        <w:rPr>
          <w:rFonts w:ascii="Times New Roman" w:hAnsi="Times New Roman" w:cs="Times New Roman"/>
          <w:sz w:val="24"/>
          <w:szCs w:val="24"/>
        </w:rPr>
        <w:t xml:space="preserve">, J., &amp; Salehi, M. (2007). Digital Communications, 5th </w:t>
      </w:r>
      <w:proofErr w:type="spellStart"/>
      <w:r w:rsidRPr="00F756EB">
        <w:rPr>
          <w:rFonts w:ascii="Times New Roman" w:hAnsi="Times New Roman" w:cs="Times New Roman"/>
          <w:sz w:val="24"/>
          <w:szCs w:val="24"/>
        </w:rPr>
        <w:t>edn</w:t>
      </w:r>
      <w:proofErr w:type="spellEnd"/>
      <w:r w:rsidRPr="00F756EB">
        <w:rPr>
          <w:rFonts w:ascii="Times New Roman" w:hAnsi="Times New Roman" w:cs="Times New Roman"/>
          <w:sz w:val="24"/>
          <w:szCs w:val="24"/>
        </w:rPr>
        <w:t>. (McGraw-Hill, Boston, 2007).</w:t>
      </w:r>
    </w:p>
    <w:p w14:paraId="365D35A1" w14:textId="22C3E892"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[35] Tandra, R., &amp; Sahai, A. (2005). Fundamental limits on detection in low SNR under noise uncertainty, in 2005 International Conference on Wireless Networks, Communications and Mobile Computing (13–16 June 2005), pp. 464–469. </w:t>
      </w:r>
      <w:hyperlink r:id="rId36" w:history="1">
        <w:r w:rsidR="000B1245" w:rsidRPr="006D2361">
          <w:rPr>
            <w:rStyle w:val="Hyperlink"/>
            <w:rFonts w:ascii="Times New Roman" w:hAnsi="Times New Roman" w:cs="Times New Roman"/>
            <w:sz w:val="24"/>
            <w:szCs w:val="24"/>
          </w:rPr>
          <w:t>https://doi.org/10.1109/WIRLE S.2005.1549453</w:t>
        </w:r>
      </w:hyperlink>
    </w:p>
    <w:p w14:paraId="30DF2959" w14:textId="0DF1FE0E"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[36] Zeng, Y., Koh, C., &amp; Liang, Y. C. (2008). Maximum eigenvalue detection: theory and application, in IEEE International Conference on Communications, ICC ’08 (19–23 May 2008), pp.4160–4164. </w:t>
      </w:r>
      <w:hyperlink r:id="rId37" w:history="1">
        <w:r w:rsidR="000B1245" w:rsidRPr="006D2361">
          <w:rPr>
            <w:rStyle w:val="Hyperlink"/>
            <w:rFonts w:ascii="Times New Roman" w:hAnsi="Times New Roman" w:cs="Times New Roman"/>
            <w:sz w:val="24"/>
            <w:szCs w:val="24"/>
          </w:rPr>
          <w:t>https://doi.org/10.1109/ICC.2008.781</w:t>
        </w:r>
      </w:hyperlink>
    </w:p>
    <w:p w14:paraId="7C41F639" w14:textId="065CD955"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[37] Pillay, N.,  &amp; Xu, N. (2012). Blind eigenvalue-based spectrum sensing for cognitive radio networks. IET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6</w:t>
      </w:r>
      <w:r w:rsidRPr="00F756EB">
        <w:rPr>
          <w:rFonts w:ascii="Times New Roman" w:hAnsi="Times New Roman" w:cs="Times New Roman"/>
          <w:sz w:val="24"/>
          <w:szCs w:val="24"/>
        </w:rPr>
        <w:t xml:space="preserve">(11), 1388–1396 (2012). </w:t>
      </w:r>
      <w:hyperlink r:id="rId38" w:history="1">
        <w:r w:rsidR="000B1245" w:rsidRPr="006D2361">
          <w:rPr>
            <w:rStyle w:val="Hyperlink"/>
            <w:rFonts w:ascii="Times New Roman" w:hAnsi="Times New Roman" w:cs="Times New Roman"/>
            <w:sz w:val="24"/>
            <w:szCs w:val="24"/>
          </w:rPr>
          <w:t>https://doi.org/10.1049/iet-com.2011.0506</w:t>
        </w:r>
      </w:hyperlink>
    </w:p>
    <w:p w14:paraId="098FE012" w14:textId="72C8A649"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[38] </w:t>
      </w:r>
      <w:proofErr w:type="spellStart"/>
      <w:r w:rsidRPr="00F756EB">
        <w:rPr>
          <w:rFonts w:ascii="Times New Roman" w:hAnsi="Times New Roman" w:cs="Times New Roman"/>
          <w:sz w:val="24"/>
          <w:szCs w:val="24"/>
        </w:rPr>
        <w:t>Ruttik</w:t>
      </w:r>
      <w:proofErr w:type="spellEnd"/>
      <w:r w:rsidRPr="00F756EB">
        <w:rPr>
          <w:rFonts w:ascii="Times New Roman" w:hAnsi="Times New Roman" w:cs="Times New Roman"/>
          <w:sz w:val="24"/>
          <w:szCs w:val="24"/>
        </w:rPr>
        <w:t xml:space="preserve">, K., Koufos, K., &amp; </w:t>
      </w:r>
      <w:proofErr w:type="spellStart"/>
      <w:r w:rsidRPr="00F756EB">
        <w:rPr>
          <w:rFonts w:ascii="Times New Roman" w:hAnsi="Times New Roman" w:cs="Times New Roman"/>
          <w:sz w:val="24"/>
          <w:szCs w:val="24"/>
        </w:rPr>
        <w:t>Jantti</w:t>
      </w:r>
      <w:proofErr w:type="spellEnd"/>
      <w:r w:rsidRPr="00F756EB">
        <w:rPr>
          <w:rFonts w:ascii="Times New Roman" w:hAnsi="Times New Roman" w:cs="Times New Roman"/>
          <w:sz w:val="24"/>
          <w:szCs w:val="24"/>
        </w:rPr>
        <w:t xml:space="preserve">, R. (2009). Detection of unknown signals in a fading environment. IEEE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Lett. </w:t>
      </w:r>
      <w:r w:rsidRPr="00F756EB">
        <w:rPr>
          <w:rFonts w:ascii="Times New Roman" w:hAnsi="Times New Roman" w:cs="Times New Roman"/>
          <w:b/>
          <w:bCs/>
          <w:sz w:val="24"/>
          <w:szCs w:val="24"/>
        </w:rPr>
        <w:t>13</w:t>
      </w:r>
      <w:r w:rsidRPr="00F756EB">
        <w:rPr>
          <w:rFonts w:ascii="Times New Roman" w:hAnsi="Times New Roman" w:cs="Times New Roman"/>
          <w:sz w:val="24"/>
          <w:szCs w:val="24"/>
        </w:rPr>
        <w:t xml:space="preserve">(7), 498–500 (2009). </w:t>
      </w:r>
      <w:hyperlink r:id="rId39" w:history="1">
        <w:r w:rsidR="000B1245" w:rsidRPr="006D2361">
          <w:rPr>
            <w:rStyle w:val="Hyperlink"/>
            <w:rFonts w:ascii="Times New Roman" w:hAnsi="Times New Roman" w:cs="Times New Roman"/>
            <w:sz w:val="24"/>
            <w:szCs w:val="24"/>
          </w:rPr>
          <w:t>https://doi.org/10.1109/LCOMM.2009.090169</w:t>
        </w:r>
      </w:hyperlink>
    </w:p>
    <w:p w14:paraId="47458151" w14:textId="592EABDB" w:rsidR="000B1245" w:rsidRDefault="009070D2" w:rsidP="000B1245">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[39] Herath, S., </w:t>
      </w:r>
      <w:proofErr w:type="spellStart"/>
      <w:r w:rsidRPr="00F756EB">
        <w:rPr>
          <w:rFonts w:ascii="Times New Roman" w:hAnsi="Times New Roman" w:cs="Times New Roman"/>
          <w:sz w:val="24"/>
          <w:szCs w:val="24"/>
        </w:rPr>
        <w:t>Rajatheva</w:t>
      </w:r>
      <w:proofErr w:type="spellEnd"/>
      <w:r w:rsidRPr="00F756EB">
        <w:rPr>
          <w:rFonts w:ascii="Times New Roman" w:hAnsi="Times New Roman" w:cs="Times New Roman"/>
          <w:sz w:val="24"/>
          <w:szCs w:val="24"/>
        </w:rPr>
        <w:t xml:space="preserve">, N., </w:t>
      </w:r>
      <w:proofErr w:type="spellStart"/>
      <w:r w:rsidRPr="00F756EB">
        <w:rPr>
          <w:rFonts w:ascii="Times New Roman" w:hAnsi="Times New Roman" w:cs="Times New Roman"/>
          <w:sz w:val="24"/>
          <w:szCs w:val="24"/>
        </w:rPr>
        <w:t>Tellambura</w:t>
      </w:r>
      <w:proofErr w:type="spellEnd"/>
      <w:r w:rsidRPr="00F756EB">
        <w:rPr>
          <w:rFonts w:ascii="Times New Roman" w:hAnsi="Times New Roman" w:cs="Times New Roman"/>
          <w:sz w:val="24"/>
          <w:szCs w:val="24"/>
        </w:rPr>
        <w:t xml:space="preserve">, C. (2011). Energy detection of unknown signals in fading and diversity reception. IEEE Trans.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59</w:t>
      </w:r>
      <w:r w:rsidRPr="00F756EB">
        <w:rPr>
          <w:rFonts w:ascii="Times New Roman" w:hAnsi="Times New Roman" w:cs="Times New Roman"/>
          <w:sz w:val="24"/>
          <w:szCs w:val="24"/>
        </w:rPr>
        <w:t xml:space="preserve">(9), 2443–2453 (2011). </w:t>
      </w:r>
      <w:hyperlink r:id="rId40" w:history="1">
        <w:r w:rsidR="000B1245" w:rsidRPr="006D2361">
          <w:rPr>
            <w:rStyle w:val="Hyperlink"/>
            <w:rFonts w:ascii="Times New Roman" w:hAnsi="Times New Roman" w:cs="Times New Roman"/>
            <w:sz w:val="24"/>
            <w:szCs w:val="24"/>
          </w:rPr>
          <w:t>https://doi.org/10.1109/TCOMM.2011.071111.090349</w:t>
        </w:r>
      </w:hyperlink>
    </w:p>
    <w:p w14:paraId="2DD58A83" w14:textId="0038B9F9" w:rsidR="00FE3A16"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[40] Lu, L., Zhou, X., </w:t>
      </w:r>
      <w:proofErr w:type="spellStart"/>
      <w:r w:rsidRPr="00F756EB">
        <w:rPr>
          <w:rFonts w:ascii="Times New Roman" w:hAnsi="Times New Roman" w:cs="Times New Roman"/>
          <w:sz w:val="24"/>
          <w:szCs w:val="24"/>
        </w:rPr>
        <w:t>Onunkwo</w:t>
      </w:r>
      <w:proofErr w:type="spellEnd"/>
      <w:r w:rsidRPr="00F756EB">
        <w:rPr>
          <w:rFonts w:ascii="Times New Roman" w:hAnsi="Times New Roman" w:cs="Times New Roman"/>
          <w:sz w:val="24"/>
          <w:szCs w:val="24"/>
        </w:rPr>
        <w:t xml:space="preserve">, U., &amp; Li, G. (2012). Ten years of research in spectrum sensing and sharing in cognitive radio. EURASIP J. </w:t>
      </w:r>
      <w:proofErr w:type="spellStart"/>
      <w:r w:rsidRPr="00F756EB">
        <w:rPr>
          <w:rFonts w:ascii="Times New Roman" w:hAnsi="Times New Roman" w:cs="Times New Roman"/>
          <w:sz w:val="24"/>
          <w:szCs w:val="24"/>
        </w:rPr>
        <w:t>Wirel</w:t>
      </w:r>
      <w:proofErr w:type="spellEnd"/>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Netw</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1–16</w:t>
      </w:r>
      <w:r w:rsidRPr="00F756EB">
        <w:rPr>
          <w:rFonts w:ascii="Times New Roman" w:hAnsi="Times New Roman" w:cs="Times New Roman"/>
          <w:sz w:val="24"/>
          <w:szCs w:val="24"/>
        </w:rPr>
        <w:t xml:space="preserve">, 28 (2012). </w:t>
      </w:r>
      <w:hyperlink r:id="rId41" w:history="1">
        <w:r w:rsidR="00FE3A16" w:rsidRPr="006D2361">
          <w:rPr>
            <w:rStyle w:val="Hyperlink"/>
            <w:rFonts w:ascii="Times New Roman" w:hAnsi="Times New Roman" w:cs="Times New Roman"/>
            <w:sz w:val="24"/>
            <w:szCs w:val="24"/>
          </w:rPr>
          <w:t>https://doi.org/10.1186/1687-1499-2012-28</w:t>
        </w:r>
      </w:hyperlink>
    </w:p>
    <w:p w14:paraId="4117421E" w14:textId="41777824" w:rsidR="009070D2" w:rsidRDefault="009070D2" w:rsidP="00FE3A16">
      <w:pPr>
        <w:ind w:left="720" w:hanging="720"/>
        <w:jc w:val="both"/>
        <w:rPr>
          <w:rStyle w:val="Hyperlink"/>
          <w:rFonts w:ascii="Times New Roman" w:hAnsi="Times New Roman" w:cs="Times New Roman"/>
          <w:color w:val="auto"/>
          <w:sz w:val="24"/>
          <w:szCs w:val="24"/>
          <w:u w:val="none"/>
        </w:rPr>
      </w:pPr>
      <w:r w:rsidRPr="00F756EB">
        <w:rPr>
          <w:rFonts w:ascii="Times New Roman" w:hAnsi="Times New Roman" w:cs="Times New Roman"/>
          <w:sz w:val="24"/>
          <w:szCs w:val="24"/>
        </w:rPr>
        <w:t xml:space="preserve">[41] Rao, S.V.R.K., &amp; Singh, G. (2012). Wavelet-based spectrum sensing techniques in cognitive radio. Procedia Eng. (2012). </w:t>
      </w:r>
      <w:hyperlink r:id="rId42" w:history="1">
        <w:r w:rsidR="00FE3A16" w:rsidRPr="006D2361">
          <w:rPr>
            <w:rStyle w:val="Hyperlink"/>
            <w:rFonts w:ascii="Times New Roman" w:hAnsi="Times New Roman" w:cs="Times New Roman"/>
            <w:sz w:val="24"/>
            <w:szCs w:val="24"/>
          </w:rPr>
          <w:t>https://doi.org/10.1016/j.proeng.2012.06.111</w:t>
        </w:r>
      </w:hyperlink>
    </w:p>
    <w:p w14:paraId="34503E95" w14:textId="7DF127CB"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[42] Mohapatra, S., Mohapatra, A.G., &amp; </w:t>
      </w:r>
      <w:proofErr w:type="spellStart"/>
      <w:r w:rsidRPr="00F756EB">
        <w:rPr>
          <w:rFonts w:ascii="Times New Roman" w:hAnsi="Times New Roman" w:cs="Times New Roman"/>
          <w:sz w:val="24"/>
          <w:szCs w:val="24"/>
        </w:rPr>
        <w:t>Lenka</w:t>
      </w:r>
      <w:proofErr w:type="spellEnd"/>
      <w:r w:rsidRPr="00F756EB">
        <w:rPr>
          <w:rFonts w:ascii="Times New Roman" w:hAnsi="Times New Roman" w:cs="Times New Roman"/>
          <w:sz w:val="24"/>
          <w:szCs w:val="24"/>
        </w:rPr>
        <w:t xml:space="preserve">, S.K. (2013). Performance evaluation of </w:t>
      </w:r>
      <w:proofErr w:type="spellStart"/>
      <w:r w:rsidRPr="00F756EB">
        <w:rPr>
          <w:rFonts w:ascii="Times New Roman" w:hAnsi="Times New Roman" w:cs="Times New Roman"/>
          <w:sz w:val="24"/>
          <w:szCs w:val="24"/>
        </w:rPr>
        <w:t>cyclostationary</w:t>
      </w:r>
      <w:proofErr w:type="spellEnd"/>
      <w:r w:rsidRPr="00F756EB">
        <w:rPr>
          <w:rFonts w:ascii="Times New Roman" w:hAnsi="Times New Roman" w:cs="Times New Roman"/>
          <w:sz w:val="24"/>
          <w:szCs w:val="24"/>
        </w:rPr>
        <w:t xml:space="preserve"> based spectrum sensing in cognitive radio network proceedings of the International Multi-Conference on Automation, Computing, Communication, Control and Compressed Sensing, Mar. 22-23, IEEE Xplore Press, pp: 90-97. </w:t>
      </w:r>
      <w:hyperlink r:id="rId43" w:history="1">
        <w:r w:rsidR="00FE3A16" w:rsidRPr="006D2361">
          <w:rPr>
            <w:rStyle w:val="Hyperlink"/>
            <w:rFonts w:ascii="Times New Roman" w:hAnsi="Times New Roman" w:cs="Times New Roman"/>
            <w:sz w:val="24"/>
            <w:szCs w:val="24"/>
          </w:rPr>
          <w:t>https://doi.org/10.1109/iMac4s.2013.6526389</w:t>
        </w:r>
      </w:hyperlink>
    </w:p>
    <w:p w14:paraId="057DB120" w14:textId="11DAFF1A" w:rsidR="009070D2" w:rsidRDefault="009070D2" w:rsidP="00FE3A16">
      <w:pPr>
        <w:ind w:left="720" w:hanging="720"/>
        <w:jc w:val="both"/>
        <w:rPr>
          <w:rFonts w:ascii="Times New Roman" w:hAnsi="Times New Roman" w:cs="Times New Roman"/>
          <w:bCs/>
          <w:sz w:val="24"/>
          <w:szCs w:val="24"/>
        </w:rPr>
      </w:pPr>
      <w:r w:rsidRPr="00F756EB">
        <w:rPr>
          <w:rFonts w:ascii="Times New Roman" w:hAnsi="Times New Roman" w:cs="Times New Roman"/>
          <w:bCs/>
          <w:sz w:val="24"/>
          <w:szCs w:val="24"/>
        </w:rPr>
        <w:t xml:space="preserve">[43] Gardner, W.A. (1999). Exploitation of spectral redundancy in </w:t>
      </w:r>
      <w:proofErr w:type="spellStart"/>
      <w:r w:rsidRPr="00F756EB">
        <w:rPr>
          <w:rFonts w:ascii="Times New Roman" w:hAnsi="Times New Roman" w:cs="Times New Roman"/>
          <w:bCs/>
          <w:sz w:val="24"/>
          <w:szCs w:val="24"/>
        </w:rPr>
        <w:t>cyclostationary</w:t>
      </w:r>
      <w:proofErr w:type="spellEnd"/>
      <w:r w:rsidRPr="00F756EB">
        <w:rPr>
          <w:rFonts w:ascii="Times New Roman" w:hAnsi="Times New Roman" w:cs="Times New Roman"/>
          <w:bCs/>
          <w:sz w:val="24"/>
          <w:szCs w:val="24"/>
        </w:rPr>
        <w:t xml:space="preserve"> signals. IEEE Signal Process. Mag. </w:t>
      </w:r>
      <w:r w:rsidRPr="00F756EB">
        <w:rPr>
          <w:rFonts w:ascii="Times New Roman" w:hAnsi="Times New Roman" w:cs="Times New Roman"/>
          <w:b/>
          <w:bCs/>
          <w:sz w:val="24"/>
          <w:szCs w:val="24"/>
        </w:rPr>
        <w:t>8</w:t>
      </w:r>
      <w:r w:rsidRPr="00F756EB">
        <w:rPr>
          <w:rFonts w:ascii="Times New Roman" w:hAnsi="Times New Roman" w:cs="Times New Roman"/>
          <w:bCs/>
          <w:sz w:val="24"/>
          <w:szCs w:val="24"/>
        </w:rPr>
        <w:t xml:space="preserve">(2),14–36 (1991). </w:t>
      </w:r>
      <w:hyperlink r:id="rId44" w:history="1">
        <w:r w:rsidR="00FE3A16" w:rsidRPr="006D2361">
          <w:rPr>
            <w:rStyle w:val="Hyperlink"/>
            <w:rFonts w:ascii="Times New Roman" w:hAnsi="Times New Roman" w:cs="Times New Roman"/>
            <w:bCs/>
            <w:sz w:val="24"/>
            <w:szCs w:val="24"/>
          </w:rPr>
          <w:t>https://doi.org/10.1109/79.81007</w:t>
        </w:r>
      </w:hyperlink>
    </w:p>
    <w:p w14:paraId="4200C7AE"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[44] </w:t>
      </w:r>
      <w:proofErr w:type="spellStart"/>
      <w:r w:rsidRPr="00F756EB">
        <w:rPr>
          <w:rFonts w:ascii="Times New Roman" w:hAnsi="Times New Roman" w:cs="Times New Roman"/>
          <w:sz w:val="24"/>
          <w:szCs w:val="24"/>
        </w:rPr>
        <w:t>Yucek</w:t>
      </w:r>
      <w:proofErr w:type="spellEnd"/>
      <w:r w:rsidRPr="00F756EB">
        <w:rPr>
          <w:rFonts w:ascii="Times New Roman" w:hAnsi="Times New Roman" w:cs="Times New Roman"/>
          <w:sz w:val="24"/>
          <w:szCs w:val="24"/>
        </w:rPr>
        <w:t xml:space="preserve">, Y., &amp; Arslan, H. (2009). A survey of spectrum sensing algorithms for cognitive radio applications. IEEE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Surv</w:t>
      </w:r>
      <w:proofErr w:type="spellEnd"/>
      <w:r w:rsidRPr="00F756EB">
        <w:rPr>
          <w:rFonts w:ascii="Times New Roman" w:hAnsi="Times New Roman" w:cs="Times New Roman"/>
          <w:sz w:val="24"/>
          <w:szCs w:val="24"/>
        </w:rPr>
        <w:t xml:space="preserve">. Tutor. </w:t>
      </w:r>
      <w:r w:rsidRPr="00F756EB">
        <w:rPr>
          <w:rFonts w:ascii="Times New Roman" w:hAnsi="Times New Roman" w:cs="Times New Roman"/>
          <w:b/>
          <w:bCs/>
          <w:sz w:val="24"/>
          <w:szCs w:val="24"/>
        </w:rPr>
        <w:t>11</w:t>
      </w:r>
      <w:r w:rsidRPr="00F756EB">
        <w:rPr>
          <w:rFonts w:ascii="Times New Roman" w:hAnsi="Times New Roman" w:cs="Times New Roman"/>
          <w:sz w:val="24"/>
          <w:szCs w:val="24"/>
        </w:rPr>
        <w:t>(1), 116–130 (2009)</w:t>
      </w:r>
    </w:p>
    <w:p w14:paraId="32F93AC0" w14:textId="49B598D2"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[45] Ma, L., Li, Y., &amp; Demir, A. (2012). Matched filtering assisted energy detection for sensing weak primary user signals, in IEEE International Conference on Acoustics, Speech, and Signal Processing (ICASSP), 25–30 March 2012, pp. 3149–3152. </w:t>
      </w:r>
      <w:hyperlink r:id="rId45" w:history="1">
        <w:r w:rsidR="00FE3A16" w:rsidRPr="006D2361">
          <w:rPr>
            <w:rStyle w:val="Hyperlink"/>
            <w:rFonts w:ascii="Times New Roman" w:hAnsi="Times New Roman" w:cs="Times New Roman"/>
            <w:sz w:val="24"/>
            <w:szCs w:val="24"/>
          </w:rPr>
          <w:t>https://doi.org/10.1109/ICASSP.2012.6288583</w:t>
        </w:r>
      </w:hyperlink>
    </w:p>
    <w:p w14:paraId="1E4F97BE"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[46] Zeng, Y., &amp; Liang, Y.-C. (2009). “Spectrum-sensing algorithms for cognitive radio based on statistical covariances,” IEEE Trans. </w:t>
      </w:r>
      <w:proofErr w:type="spellStart"/>
      <w:r w:rsidRPr="00F756EB">
        <w:rPr>
          <w:rFonts w:ascii="Times New Roman" w:hAnsi="Times New Roman" w:cs="Times New Roman"/>
          <w:sz w:val="24"/>
          <w:szCs w:val="24"/>
        </w:rPr>
        <w:t>Veh</w:t>
      </w:r>
      <w:proofErr w:type="spellEnd"/>
      <w:r w:rsidRPr="00F756EB">
        <w:rPr>
          <w:rFonts w:ascii="Times New Roman" w:hAnsi="Times New Roman" w:cs="Times New Roman"/>
          <w:sz w:val="24"/>
          <w:szCs w:val="24"/>
        </w:rPr>
        <w:t>. Technol., vol. 58, no. 4, pp. 1804–1815, May 2009.</w:t>
      </w:r>
    </w:p>
    <w:p w14:paraId="6E7D0C24"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[47] Zeng, Y., &amp; Liang, Y.-C. (2007). “Covariance based signal detections for cognitive radio,” in Proc. IEEE International Symposium on New Frontiers in Dynamic Spectrum Access Networks, Dublin, Ireland, Apr. 2007, pp. 202–207.</w:t>
      </w:r>
    </w:p>
    <w:p w14:paraId="4E47C327" w14:textId="27A8887D"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[48] Zhang, X., Chai, R., &amp; Gao, F. (2014). Matched filter based spectrum sensing and power level detection for cognitive radio network, in IEEE Global Conference on Signal and Information Processing (Global SIP), Atlanta, 3–5 December 2014, pp. 1267–1270. </w:t>
      </w:r>
      <w:hyperlink r:id="rId46" w:history="1">
        <w:r w:rsidR="00FE3A16" w:rsidRPr="006D2361">
          <w:rPr>
            <w:rStyle w:val="Hyperlink"/>
            <w:rFonts w:ascii="Times New Roman" w:hAnsi="Times New Roman" w:cs="Times New Roman"/>
            <w:sz w:val="24"/>
            <w:szCs w:val="24"/>
          </w:rPr>
          <w:t>https://doi.org/10.1109/GlobalSIP.2014.7032326</w:t>
        </w:r>
      </w:hyperlink>
    </w:p>
    <w:p w14:paraId="32169599" w14:textId="43E79DFE"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[49] </w:t>
      </w:r>
      <w:proofErr w:type="spellStart"/>
      <w:r w:rsidRPr="00F756EB">
        <w:rPr>
          <w:rFonts w:ascii="Times New Roman" w:hAnsi="Times New Roman" w:cs="Times New Roman"/>
          <w:sz w:val="24"/>
          <w:szCs w:val="24"/>
        </w:rPr>
        <w:t>Tsinos</w:t>
      </w:r>
      <w:proofErr w:type="spellEnd"/>
      <w:r w:rsidRPr="00F756EB">
        <w:rPr>
          <w:rFonts w:ascii="Times New Roman" w:hAnsi="Times New Roman" w:cs="Times New Roman"/>
          <w:sz w:val="24"/>
          <w:szCs w:val="24"/>
        </w:rPr>
        <w:t xml:space="preserve">, C.G., &amp; </w:t>
      </w:r>
      <w:proofErr w:type="spellStart"/>
      <w:r w:rsidRPr="00F756EB">
        <w:rPr>
          <w:rFonts w:ascii="Times New Roman" w:hAnsi="Times New Roman" w:cs="Times New Roman"/>
          <w:sz w:val="24"/>
          <w:szCs w:val="24"/>
        </w:rPr>
        <w:t>Berberidis</w:t>
      </w:r>
      <w:proofErr w:type="spellEnd"/>
      <w:r w:rsidRPr="00F756EB">
        <w:rPr>
          <w:rFonts w:ascii="Times New Roman" w:hAnsi="Times New Roman" w:cs="Times New Roman"/>
          <w:sz w:val="24"/>
          <w:szCs w:val="24"/>
        </w:rPr>
        <w:t xml:space="preserve">, K. (2015). Decentralized adaptive eigenvalue-based spectrum sensing for multiantenna cognitive radio systems. IEEE Trans. </w:t>
      </w:r>
      <w:proofErr w:type="spellStart"/>
      <w:r w:rsidRPr="00F756EB">
        <w:rPr>
          <w:rFonts w:ascii="Times New Roman" w:hAnsi="Times New Roman" w:cs="Times New Roman"/>
          <w:sz w:val="24"/>
          <w:szCs w:val="24"/>
        </w:rPr>
        <w:t>Wirel</w:t>
      </w:r>
      <w:proofErr w:type="spellEnd"/>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14</w:t>
      </w:r>
      <w:r w:rsidRPr="00F756EB">
        <w:rPr>
          <w:rFonts w:ascii="Times New Roman" w:hAnsi="Times New Roman" w:cs="Times New Roman"/>
          <w:sz w:val="24"/>
          <w:szCs w:val="24"/>
        </w:rPr>
        <w:t xml:space="preserve">(3), 1703–1715 (2015). </w:t>
      </w:r>
      <w:hyperlink r:id="rId47" w:history="1">
        <w:r w:rsidR="00FE3A16" w:rsidRPr="006D2361">
          <w:rPr>
            <w:rStyle w:val="Hyperlink"/>
            <w:rFonts w:ascii="Times New Roman" w:hAnsi="Times New Roman" w:cs="Times New Roman"/>
            <w:sz w:val="24"/>
            <w:szCs w:val="24"/>
          </w:rPr>
          <w:t>https://doi.org/10.1109/TWC.2014.2372756</w:t>
        </w:r>
      </w:hyperlink>
    </w:p>
    <w:p w14:paraId="2775CDAC" w14:textId="180CD734"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[50] Zeng, Y., Koh, C. L., &amp; Liang, Y. C. (2008). Maximum eigenvalue detection: Theory and application, in 2008 IEEE International Conference on Communications (ICC ’08), 19–23 May 2008, pp. 4160–4164. </w:t>
      </w:r>
      <w:hyperlink r:id="rId48" w:history="1">
        <w:r w:rsidR="00FE3A16" w:rsidRPr="006D2361">
          <w:rPr>
            <w:rStyle w:val="Hyperlink"/>
            <w:rFonts w:ascii="Times New Roman" w:hAnsi="Times New Roman" w:cs="Times New Roman"/>
            <w:sz w:val="24"/>
            <w:szCs w:val="24"/>
          </w:rPr>
          <w:t>https://doi.org/10.1109/TCOMM.2009.06.070402</w:t>
        </w:r>
      </w:hyperlink>
    </w:p>
    <w:p w14:paraId="6D601713" w14:textId="4B50673C"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[51] Atapattu, S. (2011). Energy Detection based cooperative spectrum sensing in cognitive radio networks. IEEE Trans. </w:t>
      </w:r>
      <w:proofErr w:type="spellStart"/>
      <w:r w:rsidRPr="00F756EB">
        <w:rPr>
          <w:rFonts w:ascii="Times New Roman" w:hAnsi="Times New Roman" w:cs="Times New Roman"/>
          <w:sz w:val="24"/>
          <w:szCs w:val="24"/>
        </w:rPr>
        <w:t>Wirel</w:t>
      </w:r>
      <w:proofErr w:type="spellEnd"/>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10</w:t>
      </w:r>
      <w:r w:rsidRPr="00F756EB">
        <w:rPr>
          <w:rFonts w:ascii="Times New Roman" w:hAnsi="Times New Roman" w:cs="Times New Roman"/>
          <w:sz w:val="24"/>
          <w:szCs w:val="24"/>
        </w:rPr>
        <w:t xml:space="preserve">(4), 1232–1241 (2011). </w:t>
      </w:r>
      <w:hyperlink r:id="rId49" w:history="1">
        <w:r w:rsidR="00FE3A16" w:rsidRPr="006D2361">
          <w:rPr>
            <w:rStyle w:val="Hyperlink"/>
            <w:rFonts w:ascii="Times New Roman" w:hAnsi="Times New Roman" w:cs="Times New Roman"/>
            <w:sz w:val="24"/>
            <w:szCs w:val="24"/>
          </w:rPr>
          <w:t>https://doi.org/10.1109/TWC.2011.01241 1.100611</w:t>
        </w:r>
      </w:hyperlink>
    </w:p>
    <w:p w14:paraId="1A621AB5" w14:textId="02A1BBE4"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[52] </w:t>
      </w:r>
      <w:proofErr w:type="spellStart"/>
      <w:r w:rsidRPr="00F756EB">
        <w:rPr>
          <w:rFonts w:ascii="Times New Roman" w:hAnsi="Times New Roman" w:cs="Times New Roman"/>
          <w:sz w:val="24"/>
          <w:szCs w:val="24"/>
        </w:rPr>
        <w:t>Digham</w:t>
      </w:r>
      <w:proofErr w:type="spellEnd"/>
      <w:r w:rsidRPr="00F756EB">
        <w:rPr>
          <w:rFonts w:ascii="Times New Roman" w:hAnsi="Times New Roman" w:cs="Times New Roman"/>
          <w:sz w:val="24"/>
          <w:szCs w:val="24"/>
        </w:rPr>
        <w:t xml:space="preserve">, F. F., </w:t>
      </w:r>
      <w:proofErr w:type="spellStart"/>
      <w:r w:rsidRPr="00F756EB">
        <w:rPr>
          <w:rFonts w:ascii="Times New Roman" w:hAnsi="Times New Roman" w:cs="Times New Roman"/>
          <w:sz w:val="24"/>
          <w:szCs w:val="24"/>
        </w:rPr>
        <w:t>Alouini</w:t>
      </w:r>
      <w:proofErr w:type="spellEnd"/>
      <w:r w:rsidRPr="00F756EB">
        <w:rPr>
          <w:rFonts w:ascii="Times New Roman" w:hAnsi="Times New Roman" w:cs="Times New Roman"/>
          <w:sz w:val="24"/>
          <w:szCs w:val="24"/>
        </w:rPr>
        <w:t xml:space="preserve">, M. S. &amp; Simon, M. k. (2007). On the energy detection of unknown signals over fading channels. IEEE Trans.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xml:space="preserve">. </w:t>
      </w:r>
      <w:r w:rsidRPr="00F756EB">
        <w:rPr>
          <w:rFonts w:ascii="Times New Roman" w:hAnsi="Times New Roman" w:cs="Times New Roman"/>
          <w:b/>
          <w:bCs/>
          <w:sz w:val="24"/>
          <w:szCs w:val="24"/>
        </w:rPr>
        <w:t>55</w:t>
      </w:r>
      <w:r w:rsidRPr="00F756EB">
        <w:rPr>
          <w:rFonts w:ascii="Times New Roman" w:hAnsi="Times New Roman" w:cs="Times New Roman"/>
          <w:sz w:val="24"/>
          <w:szCs w:val="24"/>
        </w:rPr>
        <w:t xml:space="preserve">(1), 21–24 (2007). </w:t>
      </w:r>
      <w:hyperlink r:id="rId50" w:history="1">
        <w:r w:rsidR="00FE3A16" w:rsidRPr="006D2361">
          <w:rPr>
            <w:rStyle w:val="Hyperlink"/>
            <w:rFonts w:ascii="Times New Roman" w:hAnsi="Times New Roman" w:cs="Times New Roman"/>
            <w:sz w:val="24"/>
            <w:szCs w:val="24"/>
          </w:rPr>
          <w:t>https://doi.org/10.1109/TCOMM .2006.887483</w:t>
        </w:r>
      </w:hyperlink>
    </w:p>
    <w:p w14:paraId="40A74D52" w14:textId="0077161F"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[53] </w:t>
      </w:r>
      <w:proofErr w:type="spellStart"/>
      <w:r w:rsidRPr="00F756EB">
        <w:rPr>
          <w:rFonts w:ascii="Times New Roman" w:hAnsi="Times New Roman" w:cs="Times New Roman"/>
          <w:sz w:val="24"/>
          <w:szCs w:val="24"/>
        </w:rPr>
        <w:t>Sansoy</w:t>
      </w:r>
      <w:proofErr w:type="spellEnd"/>
      <w:r w:rsidRPr="00F756EB">
        <w:rPr>
          <w:rFonts w:ascii="Times New Roman" w:hAnsi="Times New Roman" w:cs="Times New Roman"/>
          <w:sz w:val="24"/>
          <w:szCs w:val="24"/>
        </w:rPr>
        <w:t xml:space="preserve">, M., &amp; Buttar, A. (2015). Spectrum sensing algorithms in cognitive radio: A survey. Proceedings of the IEEE International Conference on Electrical, Computer and Communication Technologies, Mar. 5-7, IEEE Xplore Press, pp: 1-5. </w:t>
      </w:r>
      <w:hyperlink r:id="rId51" w:history="1">
        <w:r w:rsidR="00FE3A16" w:rsidRPr="006D2361">
          <w:rPr>
            <w:rStyle w:val="Hyperlink"/>
            <w:rFonts w:ascii="Times New Roman" w:hAnsi="Times New Roman" w:cs="Times New Roman"/>
            <w:sz w:val="24"/>
            <w:szCs w:val="24"/>
          </w:rPr>
          <w:t>https://doi.org/10.1109/ICECCT.2015.7226181</w:t>
        </w:r>
      </w:hyperlink>
    </w:p>
    <w:p w14:paraId="6D4E2C23" w14:textId="3B895A49"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[54] </w:t>
      </w:r>
      <w:proofErr w:type="spellStart"/>
      <w:r w:rsidRPr="00F756EB">
        <w:rPr>
          <w:rFonts w:ascii="Times New Roman" w:hAnsi="Times New Roman" w:cs="Times New Roman"/>
          <w:sz w:val="24"/>
          <w:szCs w:val="24"/>
        </w:rPr>
        <w:t>Gorcin</w:t>
      </w:r>
      <w:proofErr w:type="spellEnd"/>
      <w:r w:rsidRPr="00F756EB">
        <w:rPr>
          <w:rFonts w:ascii="Times New Roman" w:hAnsi="Times New Roman" w:cs="Times New Roman"/>
          <w:sz w:val="24"/>
          <w:szCs w:val="24"/>
        </w:rPr>
        <w:t xml:space="preserve">, A., </w:t>
      </w:r>
      <w:proofErr w:type="spellStart"/>
      <w:r w:rsidRPr="00F756EB">
        <w:rPr>
          <w:rFonts w:ascii="Times New Roman" w:hAnsi="Times New Roman" w:cs="Times New Roman"/>
          <w:sz w:val="24"/>
          <w:szCs w:val="24"/>
        </w:rPr>
        <w:t>Qaraqe</w:t>
      </w:r>
      <w:proofErr w:type="spellEnd"/>
      <w:r w:rsidRPr="00F756EB">
        <w:rPr>
          <w:rFonts w:ascii="Times New Roman" w:hAnsi="Times New Roman" w:cs="Times New Roman"/>
          <w:sz w:val="24"/>
          <w:szCs w:val="24"/>
        </w:rPr>
        <w:t xml:space="preserve">, K.A., </w:t>
      </w:r>
      <w:proofErr w:type="spellStart"/>
      <w:r w:rsidRPr="00F756EB">
        <w:rPr>
          <w:rFonts w:ascii="Times New Roman" w:hAnsi="Times New Roman" w:cs="Times New Roman"/>
          <w:sz w:val="24"/>
          <w:szCs w:val="24"/>
        </w:rPr>
        <w:t>Celebi</w:t>
      </w:r>
      <w:proofErr w:type="spellEnd"/>
      <w:r w:rsidRPr="00F756EB">
        <w:rPr>
          <w:rFonts w:ascii="Times New Roman" w:hAnsi="Times New Roman" w:cs="Times New Roman"/>
          <w:sz w:val="24"/>
          <w:szCs w:val="24"/>
        </w:rPr>
        <w:t xml:space="preserve">, H., &amp; Arslan, H. (2010). An adaptive threshold method for spectrum sensing in multi-channel cognitive radio networks, in 17th International Conference on Telecommunications (ICT’10), Doha, 4–7 April 2010, pp. 425–429. </w:t>
      </w:r>
      <w:hyperlink r:id="rId52" w:history="1">
        <w:r w:rsidR="00FE3A16" w:rsidRPr="006D2361">
          <w:rPr>
            <w:rStyle w:val="Hyperlink"/>
            <w:rFonts w:ascii="Times New Roman" w:hAnsi="Times New Roman" w:cs="Times New Roman"/>
            <w:sz w:val="24"/>
            <w:szCs w:val="24"/>
          </w:rPr>
          <w:t>https://doi.org/10.1109/ICTEL .2010.54787 83</w:t>
        </w:r>
      </w:hyperlink>
    </w:p>
    <w:p w14:paraId="6D34CD57" w14:textId="0AD7612D" w:rsidR="00FE3A16"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[55] Zhi, T., </w:t>
      </w:r>
      <w:proofErr w:type="spellStart"/>
      <w:r w:rsidRPr="00F756EB">
        <w:rPr>
          <w:rFonts w:ascii="Times New Roman" w:hAnsi="Times New Roman" w:cs="Times New Roman"/>
          <w:sz w:val="24"/>
          <w:szCs w:val="24"/>
        </w:rPr>
        <w:t>Giannakis</w:t>
      </w:r>
      <w:proofErr w:type="spellEnd"/>
      <w:r w:rsidRPr="00F756EB">
        <w:rPr>
          <w:rFonts w:ascii="Times New Roman" w:hAnsi="Times New Roman" w:cs="Times New Roman"/>
          <w:sz w:val="24"/>
          <w:szCs w:val="24"/>
        </w:rPr>
        <w:t xml:space="preserve">, G. (2006). A wavelet approach to wideband spectrum sensing for cognitive radios, in 2006 1st International Conference on Cognitive Radio Oriented Wireless Networks and Communications, 8–10 June 2006, pp. 1–5. </w:t>
      </w:r>
      <w:hyperlink r:id="rId53" w:history="1">
        <w:r w:rsidR="00FE3A16" w:rsidRPr="006D2361">
          <w:rPr>
            <w:rStyle w:val="Hyperlink"/>
            <w:rFonts w:ascii="Times New Roman" w:hAnsi="Times New Roman" w:cs="Times New Roman"/>
            <w:sz w:val="24"/>
            <w:szCs w:val="24"/>
          </w:rPr>
          <w:t>https://doi.org/10.1109/CROWN COM.2006.36345 9</w:t>
        </w:r>
      </w:hyperlink>
    </w:p>
    <w:p w14:paraId="7F5A83B9" w14:textId="77777777" w:rsidR="009070D2" w:rsidRPr="00F756EB" w:rsidRDefault="009070D2" w:rsidP="00FE3A16">
      <w:pPr>
        <w:ind w:left="720" w:hanging="720"/>
        <w:jc w:val="both"/>
        <w:rPr>
          <w:rFonts w:ascii="Times New Roman" w:hAnsi="Times New Roman" w:cs="Times New Roman"/>
          <w:i/>
          <w:sz w:val="24"/>
          <w:szCs w:val="24"/>
        </w:rPr>
      </w:pPr>
      <w:r w:rsidRPr="00F756EB">
        <w:rPr>
          <w:rFonts w:ascii="Times New Roman" w:hAnsi="Times New Roman" w:cs="Times New Roman"/>
          <w:sz w:val="24"/>
          <w:szCs w:val="24"/>
        </w:rPr>
        <w:lastRenderedPageBreak/>
        <w:t xml:space="preserve">[56] </w:t>
      </w:r>
      <w:proofErr w:type="spellStart"/>
      <w:r w:rsidRPr="00F756EB">
        <w:rPr>
          <w:rFonts w:ascii="Times New Roman" w:hAnsi="Times New Roman" w:cs="Times New Roman"/>
          <w:sz w:val="24"/>
          <w:szCs w:val="24"/>
        </w:rPr>
        <w:t>Mahamuni</w:t>
      </w:r>
      <w:proofErr w:type="spellEnd"/>
      <w:r w:rsidRPr="00F756EB">
        <w:rPr>
          <w:rFonts w:ascii="Times New Roman" w:hAnsi="Times New Roman" w:cs="Times New Roman"/>
          <w:sz w:val="24"/>
          <w:szCs w:val="24"/>
        </w:rPr>
        <w:t xml:space="preserve">, S.M., Vivekanand, M., </w:t>
      </w:r>
      <w:proofErr w:type="spellStart"/>
      <w:r w:rsidRPr="00F756EB">
        <w:rPr>
          <w:rFonts w:ascii="Times New Roman" w:hAnsi="Times New Roman" w:cs="Times New Roman"/>
          <w:sz w:val="24"/>
          <w:szCs w:val="24"/>
        </w:rPr>
        <w:t>Wadhai</w:t>
      </w:r>
      <w:proofErr w:type="spellEnd"/>
      <w:r w:rsidRPr="00F756EB">
        <w:rPr>
          <w:rFonts w:ascii="Times New Roman" w:hAnsi="Times New Roman" w:cs="Times New Roman"/>
          <w:sz w:val="24"/>
          <w:szCs w:val="24"/>
        </w:rPr>
        <w:t xml:space="preserve">, V.M. (2010). Cognitive Networks: Smart Network. </w:t>
      </w:r>
      <w:r w:rsidRPr="00F756EB">
        <w:rPr>
          <w:rFonts w:ascii="Times New Roman" w:hAnsi="Times New Roman" w:cs="Times New Roman"/>
          <w:i/>
          <w:sz w:val="24"/>
          <w:szCs w:val="24"/>
        </w:rPr>
        <w:t>Journal of Engineering Research and Studies. JERS/</w:t>
      </w:r>
      <w:proofErr w:type="spellStart"/>
      <w:r w:rsidRPr="00F756EB">
        <w:rPr>
          <w:rFonts w:ascii="Times New Roman" w:hAnsi="Times New Roman" w:cs="Times New Roman"/>
          <w:i/>
          <w:sz w:val="24"/>
          <w:szCs w:val="24"/>
        </w:rPr>
        <w:t>Vol.I</w:t>
      </w:r>
      <w:proofErr w:type="spellEnd"/>
      <w:r w:rsidRPr="00F756EB">
        <w:rPr>
          <w:rFonts w:ascii="Times New Roman" w:hAnsi="Times New Roman" w:cs="Times New Roman"/>
          <w:i/>
          <w:sz w:val="24"/>
          <w:szCs w:val="24"/>
        </w:rPr>
        <w:t>/ Issue II/Oct.-Dec.,2010/121-134</w:t>
      </w:r>
    </w:p>
    <w:p w14:paraId="4E7C4CAA"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[57] Brown, T. X. (2005).  “An analysis of unlicensed device operation in licensed broadcast service bands,” in Proc. IEEE </w:t>
      </w:r>
      <w:proofErr w:type="spellStart"/>
      <w:r w:rsidRPr="00F756EB">
        <w:rPr>
          <w:rFonts w:ascii="Times New Roman" w:hAnsi="Times New Roman" w:cs="Times New Roman"/>
          <w:sz w:val="24"/>
          <w:szCs w:val="24"/>
        </w:rPr>
        <w:t>DySPAN</w:t>
      </w:r>
      <w:proofErr w:type="spellEnd"/>
      <w:r w:rsidRPr="00F756EB">
        <w:rPr>
          <w:rFonts w:ascii="Times New Roman" w:hAnsi="Times New Roman" w:cs="Times New Roman"/>
          <w:sz w:val="24"/>
          <w:szCs w:val="24"/>
        </w:rPr>
        <w:t xml:space="preserve"> 2005, pp. 11–29, Nov. 2005.</w:t>
      </w:r>
    </w:p>
    <w:p w14:paraId="1195E45C" w14:textId="7CABAE5E"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[58] Wassim, E., Haidar, S., &amp; Mohsen, G. (2011), Survey of Security Issues in Cognitive Radio </w:t>
      </w:r>
      <w:r w:rsidR="00FE3A16" w:rsidRPr="00F756EB">
        <w:rPr>
          <w:rFonts w:ascii="Times New Roman" w:hAnsi="Times New Roman" w:cs="Times New Roman"/>
          <w:sz w:val="24"/>
          <w:szCs w:val="24"/>
        </w:rPr>
        <w:t>Networks, Journal</w:t>
      </w:r>
      <w:r w:rsidRPr="00F756EB">
        <w:rPr>
          <w:rFonts w:ascii="Times New Roman" w:hAnsi="Times New Roman" w:cs="Times New Roman"/>
          <w:sz w:val="24"/>
          <w:szCs w:val="24"/>
        </w:rPr>
        <w:t xml:space="preserve"> of Internet Technology Volume 12 (2011) No.2</w:t>
      </w:r>
    </w:p>
    <w:p w14:paraId="3E6665A7"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[59] Ma, J., Li, G., &amp; </w:t>
      </w:r>
      <w:proofErr w:type="spellStart"/>
      <w:r w:rsidRPr="00F756EB">
        <w:rPr>
          <w:rFonts w:ascii="Times New Roman" w:hAnsi="Times New Roman" w:cs="Times New Roman"/>
          <w:sz w:val="24"/>
          <w:szCs w:val="24"/>
        </w:rPr>
        <w:t>Juang</w:t>
      </w:r>
      <w:proofErr w:type="spellEnd"/>
      <w:r w:rsidRPr="00F756EB">
        <w:rPr>
          <w:rFonts w:ascii="Times New Roman" w:hAnsi="Times New Roman" w:cs="Times New Roman"/>
          <w:sz w:val="24"/>
          <w:szCs w:val="24"/>
        </w:rPr>
        <w:t xml:space="preserve">, B. H. (2009). “Signal processing in cognitive radio,” Proc. IEEE, vol. 97, no. 5, pp. 805–823, May 2009. </w:t>
      </w:r>
    </w:p>
    <w:p w14:paraId="79569566"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[60] Tandra, R., Sahai, A., &amp; Mishra, S. (2009). “What is a spectrum hole and what does it take to recognize one?” Proc. IEEE, vol. 97, no. 5, pp. 824–848, May 2009.</w:t>
      </w:r>
    </w:p>
    <w:p w14:paraId="09AE732D"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[61] </w:t>
      </w:r>
      <w:proofErr w:type="spellStart"/>
      <w:r w:rsidRPr="00F756EB">
        <w:rPr>
          <w:rFonts w:ascii="Times New Roman" w:hAnsi="Times New Roman" w:cs="Times New Roman"/>
          <w:sz w:val="24"/>
          <w:szCs w:val="24"/>
        </w:rPr>
        <w:t>Letaief</w:t>
      </w:r>
      <w:proofErr w:type="spellEnd"/>
      <w:r w:rsidRPr="00F756EB">
        <w:rPr>
          <w:rFonts w:ascii="Times New Roman" w:hAnsi="Times New Roman" w:cs="Times New Roman"/>
          <w:sz w:val="24"/>
          <w:szCs w:val="24"/>
        </w:rPr>
        <w:t>, K. B., &amp; Zhang, W. (2009). “Cooperative communications for cognitive radio networks,” Proc. IEEE, vol. 97, no. 5, pp. 878–893, May 2009.</w:t>
      </w:r>
    </w:p>
    <w:p w14:paraId="0485486A"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[62] </w:t>
      </w:r>
      <w:proofErr w:type="spellStart"/>
      <w:r w:rsidRPr="00F756EB">
        <w:rPr>
          <w:rFonts w:ascii="Times New Roman" w:hAnsi="Times New Roman" w:cs="Times New Roman"/>
          <w:sz w:val="24"/>
          <w:szCs w:val="24"/>
        </w:rPr>
        <w:t>Ghasemi</w:t>
      </w:r>
      <w:proofErr w:type="spellEnd"/>
      <w:r w:rsidRPr="00F756EB">
        <w:rPr>
          <w:rFonts w:ascii="Times New Roman" w:hAnsi="Times New Roman" w:cs="Times New Roman"/>
          <w:sz w:val="24"/>
          <w:szCs w:val="24"/>
        </w:rPr>
        <w:t>, A., &amp; Sousa, E. (2005). “Collaborative spectrum sensing for opportunistic access in fading environments,” in Proc. IEEE International Symposium on New Frontiers in Dynamic Spectrum Access Networks, Baltimore, U.S.A., Nov. 2005, pp. 131–136.</w:t>
      </w:r>
    </w:p>
    <w:p w14:paraId="0837AD6E" w14:textId="61CAD9FE" w:rsidR="009070D2" w:rsidRPr="00F756EB" w:rsidRDefault="009070D2" w:rsidP="00FE3A16">
      <w:pPr>
        <w:ind w:left="720" w:hanging="720"/>
        <w:jc w:val="both"/>
      </w:pPr>
      <w:r w:rsidRPr="00F756EB">
        <w:rPr>
          <w:rFonts w:ascii="Times New Roman" w:hAnsi="Times New Roman" w:cs="Times New Roman"/>
          <w:sz w:val="24"/>
          <w:szCs w:val="24"/>
        </w:rPr>
        <w:t>[63] Ganesan, G., &amp; Li, Y. (2007</w:t>
      </w:r>
      <w:r w:rsidR="00FE3A16" w:rsidRPr="00F756EB">
        <w:rPr>
          <w:rFonts w:ascii="Times New Roman" w:hAnsi="Times New Roman" w:cs="Times New Roman"/>
          <w:sz w:val="24"/>
          <w:szCs w:val="24"/>
        </w:rPr>
        <w:t>). “</w:t>
      </w:r>
      <w:r w:rsidRPr="00F756EB">
        <w:rPr>
          <w:rFonts w:ascii="Times New Roman" w:hAnsi="Times New Roman" w:cs="Times New Roman"/>
          <w:sz w:val="24"/>
          <w:szCs w:val="24"/>
        </w:rPr>
        <w:t xml:space="preserve">Cooperative spectrum sensing in cognitive radio, part I: Two user networks,” IEEE Trans. Wireless </w:t>
      </w:r>
      <w:proofErr w:type="spellStart"/>
      <w:r w:rsidRPr="00F756EB">
        <w:rPr>
          <w:rFonts w:ascii="Times New Roman" w:hAnsi="Times New Roman" w:cs="Times New Roman"/>
          <w:sz w:val="24"/>
          <w:szCs w:val="24"/>
        </w:rPr>
        <w:t>Commun</w:t>
      </w:r>
      <w:proofErr w:type="spellEnd"/>
      <w:r w:rsidRPr="00F756EB">
        <w:rPr>
          <w:rFonts w:ascii="Times New Roman" w:hAnsi="Times New Roman" w:cs="Times New Roman"/>
          <w:sz w:val="24"/>
          <w:szCs w:val="24"/>
        </w:rPr>
        <w:t>., vol. 6, no. 6, pp. 2204–2212, Nov. 2007</w:t>
      </w:r>
    </w:p>
    <w:p w14:paraId="5B04FACC"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[64] </w:t>
      </w:r>
      <w:proofErr w:type="spellStart"/>
      <w:r w:rsidRPr="00F756EB">
        <w:rPr>
          <w:rFonts w:ascii="Times New Roman" w:hAnsi="Times New Roman" w:cs="Times New Roman"/>
          <w:sz w:val="24"/>
          <w:szCs w:val="24"/>
        </w:rPr>
        <w:t>Yucek</w:t>
      </w:r>
      <w:proofErr w:type="spellEnd"/>
      <w:r w:rsidRPr="00F756EB">
        <w:rPr>
          <w:rFonts w:ascii="Times New Roman" w:hAnsi="Times New Roman" w:cs="Times New Roman"/>
          <w:sz w:val="24"/>
          <w:szCs w:val="24"/>
        </w:rPr>
        <w:t xml:space="preserve"> T, Arslan H. A survey of spectrum sensing algorithms for cognitive radio applications.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Communications Surveys and Tutorials </w:t>
      </w:r>
      <w:r w:rsidRPr="00F756EB">
        <w:rPr>
          <w:rFonts w:ascii="Times New Roman" w:hAnsi="Times New Roman" w:cs="Times New Roman"/>
          <w:sz w:val="24"/>
          <w:szCs w:val="24"/>
        </w:rPr>
        <w:t xml:space="preserve">2009; </w:t>
      </w:r>
      <w:r w:rsidRPr="00F756EB">
        <w:rPr>
          <w:rFonts w:ascii="Times New Roman" w:hAnsi="Times New Roman" w:cs="Times New Roman"/>
          <w:b/>
          <w:bCs/>
          <w:sz w:val="24"/>
          <w:szCs w:val="24"/>
        </w:rPr>
        <w:t>11</w:t>
      </w:r>
      <w:r w:rsidRPr="00F756EB">
        <w:rPr>
          <w:rFonts w:ascii="Times New Roman" w:hAnsi="Times New Roman" w:cs="Times New Roman"/>
          <w:sz w:val="24"/>
          <w:szCs w:val="24"/>
        </w:rPr>
        <w:t>(1): 116–130.</w:t>
      </w:r>
    </w:p>
    <w:p w14:paraId="691659E5"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[65] Zeng Y, Liang YC, Hoang AT, Zhang R. A review on spectrum sensing for cognitive radio: Challenges and solutions. </w:t>
      </w:r>
      <w:r w:rsidRPr="00F756EB">
        <w:rPr>
          <w:rFonts w:ascii="Times New Roman" w:hAnsi="Times New Roman" w:cs="Times New Roman"/>
          <w:i/>
          <w:iCs/>
          <w:sz w:val="24"/>
          <w:szCs w:val="24"/>
        </w:rPr>
        <w:t>EURASIP Journal on Advances in Signal</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Processing </w:t>
      </w:r>
      <w:r w:rsidRPr="00F756EB">
        <w:rPr>
          <w:rFonts w:ascii="Times New Roman" w:hAnsi="Times New Roman" w:cs="Times New Roman"/>
          <w:sz w:val="24"/>
          <w:szCs w:val="24"/>
        </w:rPr>
        <w:t xml:space="preserve">2010; </w:t>
      </w:r>
      <w:r w:rsidRPr="00F756EB">
        <w:rPr>
          <w:rFonts w:ascii="Times New Roman" w:hAnsi="Times New Roman" w:cs="Times New Roman"/>
          <w:b/>
          <w:bCs/>
          <w:sz w:val="24"/>
          <w:szCs w:val="24"/>
        </w:rPr>
        <w:t>2010</w:t>
      </w:r>
      <w:r w:rsidRPr="00F756EB">
        <w:rPr>
          <w:rFonts w:ascii="Times New Roman" w:hAnsi="Times New Roman" w:cs="Times New Roman"/>
          <w:sz w:val="24"/>
          <w:szCs w:val="24"/>
        </w:rPr>
        <w:t>. Article ID 381465.</w:t>
      </w:r>
    </w:p>
    <w:p w14:paraId="198394B7"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[66] Sutton PD, Nolan KE, Doyle LE. </w:t>
      </w:r>
      <w:proofErr w:type="spellStart"/>
      <w:r w:rsidRPr="00F756EB">
        <w:rPr>
          <w:rFonts w:ascii="Times New Roman" w:hAnsi="Times New Roman" w:cs="Times New Roman"/>
          <w:sz w:val="24"/>
          <w:szCs w:val="24"/>
        </w:rPr>
        <w:t>Cyclostationary</w:t>
      </w:r>
      <w:proofErr w:type="spellEnd"/>
      <w:r w:rsidRPr="00F756EB">
        <w:rPr>
          <w:rFonts w:ascii="Times New Roman" w:hAnsi="Times New Roman" w:cs="Times New Roman"/>
          <w:sz w:val="24"/>
          <w:szCs w:val="24"/>
        </w:rPr>
        <w:t xml:space="preserve"> signatures in practical cognitive radio applications.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Journal on Selected Areas in Communications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26</w:t>
      </w:r>
      <w:r w:rsidRPr="00F756EB">
        <w:rPr>
          <w:rFonts w:ascii="Times New Roman" w:hAnsi="Times New Roman" w:cs="Times New Roman"/>
          <w:sz w:val="24"/>
          <w:szCs w:val="24"/>
        </w:rPr>
        <w:t>(1): 13–24.</w:t>
      </w:r>
    </w:p>
    <w:p w14:paraId="67ECE0E2"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[67] Molisch AF, </w:t>
      </w:r>
      <w:proofErr w:type="spellStart"/>
      <w:r w:rsidRPr="00F756EB">
        <w:rPr>
          <w:rFonts w:ascii="Times New Roman" w:hAnsi="Times New Roman" w:cs="Times New Roman"/>
          <w:sz w:val="24"/>
          <w:szCs w:val="24"/>
        </w:rPr>
        <w:t>Shaﬁ</w:t>
      </w:r>
      <w:proofErr w:type="spellEnd"/>
      <w:r w:rsidRPr="00F756EB">
        <w:rPr>
          <w:rFonts w:ascii="Times New Roman" w:hAnsi="Times New Roman" w:cs="Times New Roman"/>
          <w:sz w:val="24"/>
          <w:szCs w:val="24"/>
        </w:rPr>
        <w:t xml:space="preserve"> M, Greenstein LJ. Propagation issues for cognitive radio. </w:t>
      </w:r>
      <w:r w:rsidRPr="00F756EB">
        <w:rPr>
          <w:rFonts w:ascii="Times New Roman" w:hAnsi="Times New Roman" w:cs="Times New Roman"/>
          <w:i/>
          <w:iCs/>
          <w:sz w:val="24"/>
          <w:szCs w:val="24"/>
        </w:rPr>
        <w:t>Proceedings of the IEEE,</w:t>
      </w:r>
      <w:r w:rsidRPr="00F756EB">
        <w:rPr>
          <w:rFonts w:ascii="Times New Roman" w:hAnsi="Times New Roman" w:cs="Times New Roman"/>
          <w:sz w:val="24"/>
          <w:szCs w:val="24"/>
        </w:rPr>
        <w:t xml:space="preserve"> Special Issue on Cognitive Radio 2009; </w:t>
      </w:r>
      <w:r w:rsidRPr="00F756EB">
        <w:rPr>
          <w:rFonts w:ascii="Times New Roman" w:hAnsi="Times New Roman" w:cs="Times New Roman"/>
          <w:b/>
          <w:bCs/>
          <w:sz w:val="24"/>
          <w:szCs w:val="24"/>
        </w:rPr>
        <w:t>97</w:t>
      </w:r>
      <w:r w:rsidRPr="00F756EB">
        <w:rPr>
          <w:rFonts w:ascii="Times New Roman" w:hAnsi="Times New Roman" w:cs="Times New Roman"/>
          <w:sz w:val="24"/>
          <w:szCs w:val="24"/>
        </w:rPr>
        <w:t>: 787–804.</w:t>
      </w:r>
    </w:p>
    <w:p w14:paraId="057C24FB"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[68] </w:t>
      </w:r>
      <w:proofErr w:type="spellStart"/>
      <w:r w:rsidRPr="00F756EB">
        <w:rPr>
          <w:rFonts w:ascii="Times New Roman" w:hAnsi="Times New Roman" w:cs="Times New Roman"/>
          <w:sz w:val="24"/>
          <w:szCs w:val="24"/>
        </w:rPr>
        <w:t>Ghasemi</w:t>
      </w:r>
      <w:proofErr w:type="spellEnd"/>
      <w:r w:rsidRPr="00F756EB">
        <w:rPr>
          <w:rFonts w:ascii="Times New Roman" w:hAnsi="Times New Roman" w:cs="Times New Roman"/>
          <w:sz w:val="24"/>
          <w:szCs w:val="24"/>
        </w:rPr>
        <w:t xml:space="preserve"> A, Sousa ES. Fundamental limits of spectrum-sharing in fading environments.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Transactions on Wireless Communications </w:t>
      </w:r>
      <w:r w:rsidRPr="00F756EB">
        <w:rPr>
          <w:rFonts w:ascii="Times New Roman" w:hAnsi="Times New Roman" w:cs="Times New Roman"/>
          <w:sz w:val="24"/>
          <w:szCs w:val="24"/>
        </w:rPr>
        <w:t xml:space="preserve">2007; </w:t>
      </w:r>
      <w:r w:rsidRPr="00F756EB">
        <w:rPr>
          <w:rFonts w:ascii="Times New Roman" w:hAnsi="Times New Roman" w:cs="Times New Roman"/>
          <w:b/>
          <w:bCs/>
          <w:sz w:val="24"/>
          <w:szCs w:val="24"/>
        </w:rPr>
        <w:t>6</w:t>
      </w:r>
      <w:r w:rsidRPr="00F756EB">
        <w:rPr>
          <w:rFonts w:ascii="Times New Roman" w:hAnsi="Times New Roman" w:cs="Times New Roman"/>
          <w:sz w:val="24"/>
          <w:szCs w:val="24"/>
        </w:rPr>
        <w:t>(2): 649–658.</w:t>
      </w:r>
    </w:p>
    <w:p w14:paraId="06A373B9"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[69] Zeng Y, Liang YC. Eigenvalue based spectrum sensing algorithms for cognitive radio. </w:t>
      </w:r>
      <w:r w:rsidRPr="00F756EB">
        <w:rPr>
          <w:rFonts w:ascii="Times New Roman" w:hAnsi="Times New Roman" w:cs="Times New Roman"/>
          <w:i/>
          <w:iCs/>
          <w:sz w:val="24"/>
          <w:szCs w:val="24"/>
        </w:rPr>
        <w:t>IEEE Transactions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Communications </w:t>
      </w:r>
      <w:r w:rsidRPr="00F756EB">
        <w:rPr>
          <w:rFonts w:ascii="Times New Roman" w:hAnsi="Times New Roman" w:cs="Times New Roman"/>
          <w:sz w:val="24"/>
          <w:szCs w:val="24"/>
        </w:rPr>
        <w:t xml:space="preserve">2009; </w:t>
      </w:r>
      <w:r w:rsidRPr="00F756EB">
        <w:rPr>
          <w:rFonts w:ascii="Times New Roman" w:hAnsi="Times New Roman" w:cs="Times New Roman"/>
          <w:b/>
          <w:bCs/>
          <w:sz w:val="24"/>
          <w:szCs w:val="24"/>
        </w:rPr>
        <w:t>57</w:t>
      </w:r>
      <w:r w:rsidRPr="00F756EB">
        <w:rPr>
          <w:rFonts w:ascii="Times New Roman" w:hAnsi="Times New Roman" w:cs="Times New Roman"/>
          <w:sz w:val="24"/>
          <w:szCs w:val="24"/>
        </w:rPr>
        <w:t>(6): 1784–1793.</w:t>
      </w:r>
    </w:p>
    <w:p w14:paraId="479B3F12"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[70] </w:t>
      </w:r>
      <w:proofErr w:type="spellStart"/>
      <w:r w:rsidRPr="00F756EB">
        <w:rPr>
          <w:rFonts w:ascii="Times New Roman" w:hAnsi="Times New Roman" w:cs="Times New Roman"/>
          <w:sz w:val="24"/>
          <w:szCs w:val="24"/>
        </w:rPr>
        <w:t>Mariani</w:t>
      </w:r>
      <w:proofErr w:type="spellEnd"/>
      <w:r w:rsidRPr="00F756EB">
        <w:rPr>
          <w:rFonts w:ascii="Times New Roman" w:hAnsi="Times New Roman" w:cs="Times New Roman"/>
          <w:sz w:val="24"/>
          <w:szCs w:val="24"/>
        </w:rPr>
        <w:t xml:space="preserve"> A, Giorgetti A, </w:t>
      </w:r>
      <w:proofErr w:type="spellStart"/>
      <w:r w:rsidRPr="00F756EB">
        <w:rPr>
          <w:rFonts w:ascii="Times New Roman" w:hAnsi="Times New Roman" w:cs="Times New Roman"/>
          <w:sz w:val="24"/>
          <w:szCs w:val="24"/>
        </w:rPr>
        <w:t>Chiani</w:t>
      </w:r>
      <w:proofErr w:type="spellEnd"/>
      <w:r w:rsidRPr="00F756EB">
        <w:rPr>
          <w:rFonts w:ascii="Times New Roman" w:hAnsi="Times New Roman" w:cs="Times New Roman"/>
          <w:sz w:val="24"/>
          <w:szCs w:val="24"/>
        </w:rPr>
        <w:t xml:space="preserve"> M. Effects of noise power estimation on energy detection for cognitive radio applications. </w:t>
      </w:r>
      <w:r w:rsidRPr="00F756EB">
        <w:rPr>
          <w:rFonts w:ascii="Times New Roman" w:hAnsi="Times New Roman" w:cs="Times New Roman"/>
          <w:i/>
          <w:iCs/>
          <w:sz w:val="24"/>
          <w:szCs w:val="24"/>
        </w:rPr>
        <w:t>IEEE Transactions on Communications</w:t>
      </w:r>
      <w:r w:rsidRPr="00F756EB">
        <w:rPr>
          <w:rFonts w:ascii="Times New Roman" w:hAnsi="Times New Roman" w:cs="Times New Roman"/>
          <w:sz w:val="24"/>
          <w:szCs w:val="24"/>
        </w:rPr>
        <w:t xml:space="preserve"> 2011; </w:t>
      </w:r>
      <w:r w:rsidRPr="00F756EB">
        <w:rPr>
          <w:rFonts w:ascii="Times New Roman" w:hAnsi="Times New Roman" w:cs="Times New Roman"/>
          <w:b/>
          <w:bCs/>
          <w:sz w:val="24"/>
          <w:szCs w:val="24"/>
        </w:rPr>
        <w:t>59</w:t>
      </w:r>
      <w:r w:rsidRPr="00F756EB">
        <w:rPr>
          <w:rFonts w:ascii="Times New Roman" w:hAnsi="Times New Roman" w:cs="Times New Roman"/>
          <w:sz w:val="24"/>
          <w:szCs w:val="24"/>
        </w:rPr>
        <w:t>(12): 3410–3420.</w:t>
      </w:r>
    </w:p>
    <w:p w14:paraId="29CF7E97"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[71] Tandra R, Sahai A. SNR walls for signal detection. </w:t>
      </w:r>
      <w:r w:rsidRPr="00F756EB">
        <w:rPr>
          <w:rFonts w:ascii="Times New Roman" w:hAnsi="Times New Roman" w:cs="Times New Roman"/>
          <w:i/>
          <w:iCs/>
          <w:sz w:val="24"/>
          <w:szCs w:val="24"/>
        </w:rPr>
        <w:t>IEEE Journal of Selected Topics in Signal Processing</w:t>
      </w:r>
      <w:r w:rsidRPr="00F756EB">
        <w:rPr>
          <w:rFonts w:ascii="Times New Roman" w:hAnsi="Times New Roman" w:cs="Times New Roman"/>
          <w:sz w:val="24"/>
          <w:szCs w:val="24"/>
        </w:rPr>
        <w:t xml:space="preserve"> 2008; </w:t>
      </w:r>
      <w:r w:rsidRPr="00F756EB">
        <w:rPr>
          <w:rFonts w:ascii="Times New Roman" w:hAnsi="Times New Roman" w:cs="Times New Roman"/>
          <w:b/>
          <w:bCs/>
          <w:sz w:val="24"/>
          <w:szCs w:val="24"/>
        </w:rPr>
        <w:t>2</w:t>
      </w:r>
      <w:r w:rsidRPr="00F756EB">
        <w:rPr>
          <w:rFonts w:ascii="Times New Roman" w:hAnsi="Times New Roman" w:cs="Times New Roman"/>
          <w:sz w:val="24"/>
          <w:szCs w:val="24"/>
        </w:rPr>
        <w:t>(1): 4–17.</w:t>
      </w:r>
    </w:p>
    <w:p w14:paraId="183833A9"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[72] </w:t>
      </w:r>
      <w:proofErr w:type="spellStart"/>
      <w:r w:rsidRPr="00F756EB">
        <w:rPr>
          <w:rFonts w:ascii="Times New Roman" w:hAnsi="Times New Roman" w:cs="Times New Roman"/>
          <w:sz w:val="24"/>
          <w:szCs w:val="24"/>
        </w:rPr>
        <w:t>Haykin</w:t>
      </w:r>
      <w:proofErr w:type="spellEnd"/>
      <w:r w:rsidRPr="00F756EB">
        <w:rPr>
          <w:rFonts w:ascii="Times New Roman" w:hAnsi="Times New Roman" w:cs="Times New Roman"/>
          <w:sz w:val="24"/>
          <w:szCs w:val="24"/>
        </w:rPr>
        <w:t xml:space="preserve"> S, Thomson D, Reed J. Spectrum sensing for cognitive radio. </w:t>
      </w:r>
      <w:r w:rsidRPr="00F756EB">
        <w:rPr>
          <w:rFonts w:ascii="Times New Roman" w:hAnsi="Times New Roman" w:cs="Times New Roman"/>
          <w:i/>
          <w:iCs/>
          <w:sz w:val="24"/>
          <w:szCs w:val="24"/>
        </w:rPr>
        <w:t xml:space="preserve">Proceedings of the IEEE, </w:t>
      </w:r>
      <w:r w:rsidRPr="00F756EB">
        <w:rPr>
          <w:rFonts w:ascii="Times New Roman" w:hAnsi="Times New Roman" w:cs="Times New Roman"/>
          <w:sz w:val="24"/>
          <w:szCs w:val="24"/>
        </w:rPr>
        <w:t xml:space="preserve">Special Issue on Cognitive Radio May 2009; </w:t>
      </w:r>
      <w:r w:rsidRPr="00F756EB">
        <w:rPr>
          <w:rFonts w:ascii="Times New Roman" w:hAnsi="Times New Roman" w:cs="Times New Roman"/>
          <w:b/>
          <w:bCs/>
          <w:sz w:val="24"/>
          <w:szCs w:val="24"/>
        </w:rPr>
        <w:t>97</w:t>
      </w:r>
      <w:r w:rsidRPr="00F756EB">
        <w:rPr>
          <w:rFonts w:ascii="Times New Roman" w:hAnsi="Times New Roman" w:cs="Times New Roman"/>
          <w:sz w:val="24"/>
          <w:szCs w:val="24"/>
        </w:rPr>
        <w:t>(5): 849–877.</w:t>
      </w:r>
    </w:p>
    <w:p w14:paraId="3F2294D7"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[73] Liang YC, Zeng Y, </w:t>
      </w:r>
      <w:proofErr w:type="spellStart"/>
      <w:r w:rsidRPr="00F756EB">
        <w:rPr>
          <w:rFonts w:ascii="Times New Roman" w:hAnsi="Times New Roman" w:cs="Times New Roman"/>
          <w:sz w:val="24"/>
          <w:szCs w:val="24"/>
        </w:rPr>
        <w:t>Peh</w:t>
      </w:r>
      <w:proofErr w:type="spellEnd"/>
      <w:r w:rsidRPr="00F756EB">
        <w:rPr>
          <w:rFonts w:ascii="Times New Roman" w:hAnsi="Times New Roman" w:cs="Times New Roman"/>
          <w:sz w:val="24"/>
          <w:szCs w:val="24"/>
        </w:rPr>
        <w:t xml:space="preserve"> ECY, Hoang AT. Sensing– throughput tradeoff for cognitive radio networks. </w:t>
      </w:r>
      <w:r w:rsidRPr="00F756EB">
        <w:rPr>
          <w:rFonts w:ascii="Times New Roman" w:hAnsi="Times New Roman" w:cs="Times New Roman"/>
          <w:i/>
          <w:iCs/>
          <w:sz w:val="24"/>
          <w:szCs w:val="24"/>
        </w:rPr>
        <w:t>IEEE Transactions on Wireless Communications</w:t>
      </w:r>
      <w:r w:rsidRPr="00F756EB">
        <w:rPr>
          <w:rFonts w:ascii="Times New Roman" w:hAnsi="Times New Roman" w:cs="Times New Roman"/>
          <w:sz w:val="24"/>
          <w:szCs w:val="24"/>
        </w:rPr>
        <w:t xml:space="preserve"> 2008; </w:t>
      </w:r>
      <w:r w:rsidRPr="00F756EB">
        <w:rPr>
          <w:rFonts w:ascii="Times New Roman" w:hAnsi="Times New Roman" w:cs="Times New Roman"/>
          <w:b/>
          <w:bCs/>
          <w:sz w:val="24"/>
          <w:szCs w:val="24"/>
        </w:rPr>
        <w:t>7</w:t>
      </w:r>
      <w:r w:rsidRPr="00F756EB">
        <w:rPr>
          <w:rFonts w:ascii="Times New Roman" w:hAnsi="Times New Roman" w:cs="Times New Roman"/>
          <w:sz w:val="24"/>
          <w:szCs w:val="24"/>
        </w:rPr>
        <w:t>(4): 1326–1337.</w:t>
      </w:r>
    </w:p>
    <w:p w14:paraId="2CB4C9A8"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[74] </w:t>
      </w:r>
      <w:proofErr w:type="spellStart"/>
      <w:r w:rsidRPr="00F756EB">
        <w:rPr>
          <w:rFonts w:ascii="Times New Roman" w:hAnsi="Times New Roman" w:cs="Times New Roman"/>
          <w:sz w:val="24"/>
          <w:szCs w:val="24"/>
        </w:rPr>
        <w:t>Letaief</w:t>
      </w:r>
      <w:proofErr w:type="spellEnd"/>
      <w:r w:rsidRPr="00F756EB">
        <w:rPr>
          <w:rFonts w:ascii="Times New Roman" w:hAnsi="Times New Roman" w:cs="Times New Roman"/>
          <w:sz w:val="24"/>
          <w:szCs w:val="24"/>
        </w:rPr>
        <w:t xml:space="preserve"> KB, Zhang W. Cooperative communications for cognitive radio networks. </w:t>
      </w:r>
      <w:r w:rsidRPr="00F756EB">
        <w:rPr>
          <w:rFonts w:ascii="Times New Roman" w:hAnsi="Times New Roman" w:cs="Times New Roman"/>
          <w:i/>
          <w:iCs/>
          <w:sz w:val="24"/>
          <w:szCs w:val="24"/>
        </w:rPr>
        <w:t>Proceedings of the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IEEE </w:t>
      </w:r>
      <w:r w:rsidRPr="00F756EB">
        <w:rPr>
          <w:rFonts w:ascii="Times New Roman" w:hAnsi="Times New Roman" w:cs="Times New Roman"/>
          <w:sz w:val="24"/>
          <w:szCs w:val="24"/>
        </w:rPr>
        <w:t xml:space="preserve">2009; </w:t>
      </w:r>
      <w:r w:rsidRPr="00F756EB">
        <w:rPr>
          <w:rFonts w:ascii="Times New Roman" w:hAnsi="Times New Roman" w:cs="Times New Roman"/>
          <w:b/>
          <w:bCs/>
          <w:sz w:val="24"/>
          <w:szCs w:val="24"/>
        </w:rPr>
        <w:t>97</w:t>
      </w:r>
      <w:r w:rsidRPr="00F756EB">
        <w:rPr>
          <w:rFonts w:ascii="Times New Roman" w:hAnsi="Times New Roman" w:cs="Times New Roman"/>
          <w:sz w:val="24"/>
          <w:szCs w:val="24"/>
        </w:rPr>
        <w:t>(5): 878–893.</w:t>
      </w:r>
    </w:p>
    <w:p w14:paraId="2EA90BCC"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[75] Ganesan G, Li Y. Cooperative spectrum sensing in cognitive radio, part I: two user networks.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Transactions on Wireless Communications </w:t>
      </w:r>
      <w:r w:rsidRPr="00F756EB">
        <w:rPr>
          <w:rFonts w:ascii="Times New Roman" w:hAnsi="Times New Roman" w:cs="Times New Roman"/>
          <w:sz w:val="24"/>
          <w:szCs w:val="24"/>
        </w:rPr>
        <w:t xml:space="preserve">2007; </w:t>
      </w:r>
      <w:r w:rsidRPr="00F756EB">
        <w:rPr>
          <w:rFonts w:ascii="Times New Roman" w:hAnsi="Times New Roman" w:cs="Times New Roman"/>
          <w:b/>
          <w:bCs/>
          <w:sz w:val="24"/>
          <w:szCs w:val="24"/>
        </w:rPr>
        <w:t>6</w:t>
      </w:r>
      <w:r w:rsidRPr="00F756EB">
        <w:rPr>
          <w:rFonts w:ascii="Times New Roman" w:hAnsi="Times New Roman" w:cs="Times New Roman"/>
          <w:sz w:val="24"/>
          <w:szCs w:val="24"/>
        </w:rPr>
        <w:t>(6): 2204–2213.</w:t>
      </w:r>
    </w:p>
    <w:p w14:paraId="26365BD1"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[76] Ganesan G, Li Y. Cooperative spectrum sensing in cognitive radio, part II: multiuser networks.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Transactions on Wireless Communications </w:t>
      </w:r>
      <w:r w:rsidRPr="00F756EB">
        <w:rPr>
          <w:rFonts w:ascii="Times New Roman" w:hAnsi="Times New Roman" w:cs="Times New Roman"/>
          <w:sz w:val="24"/>
          <w:szCs w:val="24"/>
        </w:rPr>
        <w:t xml:space="preserve">2007; </w:t>
      </w:r>
      <w:r w:rsidRPr="00F756EB">
        <w:rPr>
          <w:rFonts w:ascii="Times New Roman" w:hAnsi="Times New Roman" w:cs="Times New Roman"/>
          <w:b/>
          <w:bCs/>
          <w:sz w:val="24"/>
          <w:szCs w:val="24"/>
        </w:rPr>
        <w:t>6</w:t>
      </w:r>
      <w:r w:rsidRPr="00F756EB">
        <w:rPr>
          <w:rFonts w:ascii="Times New Roman" w:hAnsi="Times New Roman" w:cs="Times New Roman"/>
          <w:sz w:val="24"/>
          <w:szCs w:val="24"/>
        </w:rPr>
        <w:t>(6): 2214–2222.</w:t>
      </w:r>
    </w:p>
    <w:p w14:paraId="0E6D1814"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[77] Unnikrishnan J, </w:t>
      </w:r>
      <w:proofErr w:type="spellStart"/>
      <w:r w:rsidRPr="00F756EB">
        <w:rPr>
          <w:rFonts w:ascii="Times New Roman" w:hAnsi="Times New Roman" w:cs="Times New Roman"/>
          <w:sz w:val="24"/>
          <w:szCs w:val="24"/>
        </w:rPr>
        <w:t>Veeravalli</w:t>
      </w:r>
      <w:proofErr w:type="spellEnd"/>
      <w:r w:rsidRPr="00F756EB">
        <w:rPr>
          <w:rFonts w:ascii="Times New Roman" w:hAnsi="Times New Roman" w:cs="Times New Roman"/>
          <w:sz w:val="24"/>
          <w:szCs w:val="24"/>
        </w:rPr>
        <w:t xml:space="preserve"> VV. Cooperative sensing for primary detection in cognitive radio. </w:t>
      </w:r>
      <w:r w:rsidRPr="00F756EB">
        <w:rPr>
          <w:rFonts w:ascii="Times New Roman" w:hAnsi="Times New Roman" w:cs="Times New Roman"/>
          <w:i/>
          <w:iCs/>
          <w:sz w:val="24"/>
          <w:szCs w:val="24"/>
        </w:rPr>
        <w:t>IEEE Journal</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of Selected Topics in Signal Processing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2</w:t>
      </w:r>
      <w:r w:rsidRPr="00F756EB">
        <w:rPr>
          <w:rFonts w:ascii="Times New Roman" w:hAnsi="Times New Roman" w:cs="Times New Roman"/>
          <w:sz w:val="24"/>
          <w:szCs w:val="24"/>
        </w:rPr>
        <w:t>(1): 18–27.</w:t>
      </w:r>
    </w:p>
    <w:p w14:paraId="0A415EC2"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[78] Stuber GL, </w:t>
      </w:r>
      <w:proofErr w:type="spellStart"/>
      <w:r w:rsidRPr="00F756EB">
        <w:rPr>
          <w:rFonts w:ascii="Times New Roman" w:hAnsi="Times New Roman" w:cs="Times New Roman"/>
          <w:sz w:val="24"/>
          <w:szCs w:val="24"/>
        </w:rPr>
        <w:t>Almalfouh</w:t>
      </w:r>
      <w:proofErr w:type="spellEnd"/>
      <w:r w:rsidRPr="00F756EB">
        <w:rPr>
          <w:rFonts w:ascii="Times New Roman" w:hAnsi="Times New Roman" w:cs="Times New Roman"/>
          <w:sz w:val="24"/>
          <w:szCs w:val="24"/>
        </w:rPr>
        <w:t xml:space="preserve"> SM, Sale D. Interference analysis of TV-band white space. </w:t>
      </w:r>
      <w:r w:rsidRPr="00F756EB">
        <w:rPr>
          <w:rFonts w:ascii="Times New Roman" w:hAnsi="Times New Roman" w:cs="Times New Roman"/>
          <w:i/>
          <w:iCs/>
          <w:sz w:val="24"/>
          <w:szCs w:val="24"/>
        </w:rPr>
        <w:t>Proceedings of the IEEE</w:t>
      </w:r>
      <w:r w:rsidRPr="00F756EB">
        <w:rPr>
          <w:rFonts w:ascii="Times New Roman" w:hAnsi="Times New Roman" w:cs="Times New Roman"/>
          <w:sz w:val="24"/>
          <w:szCs w:val="24"/>
        </w:rPr>
        <w:t xml:space="preserve"> 2009; </w:t>
      </w:r>
      <w:r w:rsidRPr="00F756EB">
        <w:rPr>
          <w:rFonts w:ascii="Times New Roman" w:hAnsi="Times New Roman" w:cs="Times New Roman"/>
          <w:b/>
          <w:bCs/>
          <w:sz w:val="24"/>
          <w:szCs w:val="24"/>
        </w:rPr>
        <w:t>97</w:t>
      </w:r>
      <w:r w:rsidRPr="00F756EB">
        <w:rPr>
          <w:rFonts w:ascii="Times New Roman" w:hAnsi="Times New Roman" w:cs="Times New Roman"/>
          <w:sz w:val="24"/>
          <w:szCs w:val="24"/>
        </w:rPr>
        <w:t>(4): 741–754.</w:t>
      </w:r>
    </w:p>
    <w:p w14:paraId="08DCE164"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[79] </w:t>
      </w:r>
      <w:proofErr w:type="spellStart"/>
      <w:r w:rsidRPr="00F756EB">
        <w:rPr>
          <w:rFonts w:ascii="Times New Roman" w:hAnsi="Times New Roman" w:cs="Times New Roman"/>
          <w:sz w:val="24"/>
          <w:szCs w:val="24"/>
        </w:rPr>
        <w:t>Rabbachin</w:t>
      </w:r>
      <w:proofErr w:type="spellEnd"/>
      <w:r w:rsidRPr="00F756EB">
        <w:rPr>
          <w:rFonts w:ascii="Times New Roman" w:hAnsi="Times New Roman" w:cs="Times New Roman"/>
          <w:sz w:val="24"/>
          <w:szCs w:val="24"/>
        </w:rPr>
        <w:t xml:space="preserve"> A, Quek TQS, Shin H, Win MZ. Cognitive network interference. </w:t>
      </w:r>
      <w:r w:rsidRPr="00F756EB">
        <w:rPr>
          <w:rFonts w:ascii="Times New Roman" w:hAnsi="Times New Roman" w:cs="Times New Roman"/>
          <w:i/>
          <w:iCs/>
          <w:sz w:val="24"/>
          <w:szCs w:val="24"/>
        </w:rPr>
        <w:t>IEEE Journal on</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Selected Areas in Communications </w:t>
      </w:r>
      <w:r w:rsidRPr="00F756EB">
        <w:rPr>
          <w:rFonts w:ascii="Times New Roman" w:hAnsi="Times New Roman" w:cs="Times New Roman"/>
          <w:sz w:val="24"/>
          <w:szCs w:val="24"/>
        </w:rPr>
        <w:t xml:space="preserve">2011; </w:t>
      </w:r>
      <w:r w:rsidRPr="00F756EB">
        <w:rPr>
          <w:rFonts w:ascii="Times New Roman" w:hAnsi="Times New Roman" w:cs="Times New Roman"/>
          <w:b/>
          <w:bCs/>
          <w:sz w:val="24"/>
          <w:szCs w:val="24"/>
        </w:rPr>
        <w:t>29</w:t>
      </w:r>
      <w:r w:rsidRPr="00F756EB">
        <w:rPr>
          <w:rFonts w:ascii="Times New Roman" w:hAnsi="Times New Roman" w:cs="Times New Roman"/>
          <w:sz w:val="24"/>
          <w:szCs w:val="24"/>
        </w:rPr>
        <w:t>(2): 480–493.</w:t>
      </w:r>
    </w:p>
    <w:p w14:paraId="1CBF738D"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[80] Roberson DA, Hood CS, LoCicero JL, MacDonald JT. Spectral occupancy and interference studies in support of cognitive radio technology deployment, In </w:t>
      </w:r>
      <w:r w:rsidRPr="00F756EB">
        <w:rPr>
          <w:rFonts w:ascii="Times New Roman" w:hAnsi="Times New Roman" w:cs="Times New Roman"/>
          <w:i/>
          <w:iCs/>
          <w:sz w:val="24"/>
          <w:szCs w:val="24"/>
        </w:rPr>
        <w:t>Proc. of First IEEE Workshop on Networking</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Technologies for Software Deﬁned Radio Networks</w:t>
      </w:r>
      <w:r w:rsidRPr="00F756EB">
        <w:rPr>
          <w:rFonts w:ascii="Times New Roman" w:hAnsi="Times New Roman" w:cs="Times New Roman"/>
          <w:sz w:val="24"/>
          <w:szCs w:val="24"/>
        </w:rPr>
        <w:t>, September 2006; 26–35.</w:t>
      </w:r>
    </w:p>
    <w:p w14:paraId="77C0A0DE"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[81] </w:t>
      </w:r>
      <w:proofErr w:type="spellStart"/>
      <w:r w:rsidRPr="00F756EB">
        <w:rPr>
          <w:rFonts w:ascii="Times New Roman" w:hAnsi="Times New Roman" w:cs="Times New Roman"/>
          <w:sz w:val="24"/>
          <w:szCs w:val="24"/>
        </w:rPr>
        <w:t>Datla</w:t>
      </w:r>
      <w:proofErr w:type="spellEnd"/>
      <w:r w:rsidRPr="00F756EB">
        <w:rPr>
          <w:rFonts w:ascii="Times New Roman" w:hAnsi="Times New Roman" w:cs="Times New Roman"/>
          <w:sz w:val="24"/>
          <w:szCs w:val="24"/>
        </w:rPr>
        <w:t xml:space="preserve"> D, </w:t>
      </w:r>
      <w:proofErr w:type="spellStart"/>
      <w:r w:rsidRPr="00F756EB">
        <w:rPr>
          <w:rFonts w:ascii="Times New Roman" w:hAnsi="Times New Roman" w:cs="Times New Roman"/>
          <w:sz w:val="24"/>
          <w:szCs w:val="24"/>
        </w:rPr>
        <w:t>Wyglinski</w:t>
      </w:r>
      <w:proofErr w:type="spellEnd"/>
      <w:r w:rsidRPr="00F756EB">
        <w:rPr>
          <w:rFonts w:ascii="Times New Roman" w:hAnsi="Times New Roman" w:cs="Times New Roman"/>
          <w:sz w:val="24"/>
          <w:szCs w:val="24"/>
        </w:rPr>
        <w:t xml:space="preserve"> AM, Minden GJ. A spectrum surveying framework for dynamic spectrum access networks. </w:t>
      </w:r>
      <w:r w:rsidRPr="00F756EB">
        <w:rPr>
          <w:rFonts w:ascii="Times New Roman" w:hAnsi="Times New Roman" w:cs="Times New Roman"/>
          <w:i/>
          <w:iCs/>
          <w:sz w:val="24"/>
          <w:szCs w:val="24"/>
        </w:rPr>
        <w:t>IEEE Transactions on Vehicular Technology</w:t>
      </w:r>
      <w:r w:rsidRPr="00F756EB">
        <w:rPr>
          <w:rFonts w:ascii="Times New Roman" w:hAnsi="Times New Roman" w:cs="Times New Roman"/>
          <w:sz w:val="24"/>
          <w:szCs w:val="24"/>
        </w:rPr>
        <w:t xml:space="preserve"> 2009; </w:t>
      </w:r>
      <w:r w:rsidRPr="00F756EB">
        <w:rPr>
          <w:rFonts w:ascii="Times New Roman" w:hAnsi="Times New Roman" w:cs="Times New Roman"/>
          <w:b/>
          <w:bCs/>
          <w:sz w:val="24"/>
          <w:szCs w:val="24"/>
        </w:rPr>
        <w:t>58</w:t>
      </w:r>
      <w:r w:rsidRPr="00F756EB">
        <w:rPr>
          <w:rFonts w:ascii="Times New Roman" w:hAnsi="Times New Roman" w:cs="Times New Roman"/>
          <w:sz w:val="24"/>
          <w:szCs w:val="24"/>
        </w:rPr>
        <w:t>(8): 4158–4158.</w:t>
      </w:r>
    </w:p>
    <w:p w14:paraId="33E84AC7"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[82] Ghosh C, </w:t>
      </w:r>
      <w:proofErr w:type="spellStart"/>
      <w:r w:rsidRPr="00F756EB">
        <w:rPr>
          <w:rFonts w:ascii="Times New Roman" w:hAnsi="Times New Roman" w:cs="Times New Roman"/>
          <w:sz w:val="24"/>
          <w:szCs w:val="24"/>
        </w:rPr>
        <w:t>Pagadarai</w:t>
      </w:r>
      <w:proofErr w:type="spellEnd"/>
      <w:r w:rsidRPr="00F756EB">
        <w:rPr>
          <w:rFonts w:ascii="Times New Roman" w:hAnsi="Times New Roman" w:cs="Times New Roman"/>
          <w:sz w:val="24"/>
          <w:szCs w:val="24"/>
        </w:rPr>
        <w:t xml:space="preserve"> S, Agrawal D, </w:t>
      </w:r>
      <w:proofErr w:type="spellStart"/>
      <w:r w:rsidRPr="00F756EB">
        <w:rPr>
          <w:rFonts w:ascii="Times New Roman" w:hAnsi="Times New Roman" w:cs="Times New Roman"/>
          <w:sz w:val="24"/>
          <w:szCs w:val="24"/>
        </w:rPr>
        <w:t>Wyglinski</w:t>
      </w:r>
      <w:proofErr w:type="spellEnd"/>
      <w:r w:rsidRPr="00F756EB">
        <w:rPr>
          <w:rFonts w:ascii="Times New Roman" w:hAnsi="Times New Roman" w:cs="Times New Roman"/>
          <w:sz w:val="24"/>
          <w:szCs w:val="24"/>
        </w:rPr>
        <w:t xml:space="preserve"> AM. A framework for statistical wireless spectrum occupancy modeling. </w:t>
      </w:r>
      <w:r w:rsidRPr="00F756EB">
        <w:rPr>
          <w:rFonts w:ascii="Times New Roman" w:hAnsi="Times New Roman" w:cs="Times New Roman"/>
          <w:i/>
          <w:iCs/>
          <w:sz w:val="24"/>
          <w:szCs w:val="24"/>
        </w:rPr>
        <w:t>IEEE Transactions on Wireless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Communications </w:t>
      </w:r>
      <w:r w:rsidRPr="00F756EB">
        <w:rPr>
          <w:rFonts w:ascii="Times New Roman" w:hAnsi="Times New Roman" w:cs="Times New Roman"/>
          <w:sz w:val="24"/>
          <w:szCs w:val="24"/>
        </w:rPr>
        <w:t xml:space="preserve">2010; </w:t>
      </w:r>
      <w:r w:rsidRPr="00F756EB">
        <w:rPr>
          <w:rFonts w:ascii="Times New Roman" w:hAnsi="Times New Roman" w:cs="Times New Roman"/>
          <w:b/>
          <w:bCs/>
          <w:sz w:val="24"/>
          <w:szCs w:val="24"/>
        </w:rPr>
        <w:t>9</w:t>
      </w:r>
      <w:r w:rsidRPr="00F756EB">
        <w:rPr>
          <w:rFonts w:ascii="Times New Roman" w:hAnsi="Times New Roman" w:cs="Times New Roman"/>
          <w:sz w:val="24"/>
          <w:szCs w:val="24"/>
        </w:rPr>
        <w:t>(1): 38–44.</w:t>
      </w:r>
    </w:p>
    <w:p w14:paraId="71897DF2"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[83] Wellens M, </w:t>
      </w:r>
      <w:proofErr w:type="spellStart"/>
      <w:r w:rsidRPr="00F756EB">
        <w:rPr>
          <w:rFonts w:ascii="Times New Roman" w:hAnsi="Times New Roman" w:cs="Times New Roman"/>
          <w:sz w:val="24"/>
          <w:szCs w:val="24"/>
        </w:rPr>
        <w:t>Mähönen</w:t>
      </w:r>
      <w:proofErr w:type="spellEnd"/>
      <w:r w:rsidRPr="00F756EB">
        <w:rPr>
          <w:rFonts w:ascii="Times New Roman" w:hAnsi="Times New Roman" w:cs="Times New Roman"/>
          <w:sz w:val="24"/>
          <w:szCs w:val="24"/>
        </w:rPr>
        <w:t xml:space="preserve"> P. Lessons learned from an extensive spectrum occupancy measurement campaign and a stochastic duty cycle model. </w:t>
      </w:r>
      <w:r w:rsidRPr="00F756EB">
        <w:rPr>
          <w:rFonts w:ascii="Times New Roman" w:hAnsi="Times New Roman" w:cs="Times New Roman"/>
          <w:i/>
          <w:iCs/>
          <w:sz w:val="24"/>
          <w:szCs w:val="24"/>
        </w:rPr>
        <w:t>Mobile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Networks and Applications June 2010 </w:t>
      </w:r>
      <w:r w:rsidRPr="00F756EB">
        <w:rPr>
          <w:rFonts w:ascii="Times New Roman" w:hAnsi="Times New Roman" w:cs="Times New Roman"/>
          <w:sz w:val="24"/>
          <w:szCs w:val="24"/>
        </w:rPr>
        <w:t xml:space="preserve">2010; </w:t>
      </w:r>
      <w:r w:rsidRPr="00F756EB">
        <w:rPr>
          <w:rFonts w:ascii="Times New Roman" w:hAnsi="Times New Roman" w:cs="Times New Roman"/>
          <w:b/>
          <w:bCs/>
          <w:sz w:val="24"/>
          <w:szCs w:val="24"/>
        </w:rPr>
        <w:t>15</w:t>
      </w:r>
      <w:r w:rsidRPr="00F756EB">
        <w:rPr>
          <w:rFonts w:ascii="Times New Roman" w:hAnsi="Times New Roman" w:cs="Times New Roman"/>
          <w:sz w:val="24"/>
          <w:szCs w:val="24"/>
        </w:rPr>
        <w:t>(3): 461–474.</w:t>
      </w:r>
    </w:p>
    <w:p w14:paraId="42B19BF5"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[84] </w:t>
      </w:r>
      <w:proofErr w:type="spellStart"/>
      <w:r w:rsidRPr="00F756EB">
        <w:rPr>
          <w:rFonts w:ascii="Times New Roman" w:hAnsi="Times New Roman" w:cs="Times New Roman"/>
          <w:sz w:val="24"/>
          <w:szCs w:val="24"/>
        </w:rPr>
        <w:t>Canberk</w:t>
      </w:r>
      <w:proofErr w:type="spellEnd"/>
      <w:r w:rsidRPr="00F756EB">
        <w:rPr>
          <w:rFonts w:ascii="Times New Roman" w:hAnsi="Times New Roman" w:cs="Times New Roman"/>
          <w:sz w:val="24"/>
          <w:szCs w:val="24"/>
        </w:rPr>
        <w:t xml:space="preserve"> B, </w:t>
      </w:r>
      <w:proofErr w:type="spellStart"/>
      <w:r w:rsidRPr="00F756EB">
        <w:rPr>
          <w:rFonts w:ascii="Times New Roman" w:hAnsi="Times New Roman" w:cs="Times New Roman"/>
          <w:sz w:val="24"/>
          <w:szCs w:val="24"/>
        </w:rPr>
        <w:t>Akyildiz</w:t>
      </w:r>
      <w:proofErr w:type="spellEnd"/>
      <w:r w:rsidRPr="00F756EB">
        <w:rPr>
          <w:rFonts w:ascii="Times New Roman" w:hAnsi="Times New Roman" w:cs="Times New Roman"/>
          <w:sz w:val="24"/>
          <w:szCs w:val="24"/>
        </w:rPr>
        <w:t xml:space="preserve"> IF, </w:t>
      </w:r>
      <w:proofErr w:type="spellStart"/>
      <w:r w:rsidRPr="00F756EB">
        <w:rPr>
          <w:rFonts w:ascii="Times New Roman" w:hAnsi="Times New Roman" w:cs="Times New Roman"/>
          <w:sz w:val="24"/>
          <w:szCs w:val="24"/>
        </w:rPr>
        <w:t>Oktug</w:t>
      </w:r>
      <w:proofErr w:type="spellEnd"/>
      <w:r w:rsidRPr="00F756EB">
        <w:rPr>
          <w:rFonts w:ascii="Times New Roman" w:hAnsi="Times New Roman" w:cs="Times New Roman"/>
          <w:sz w:val="24"/>
          <w:szCs w:val="24"/>
        </w:rPr>
        <w:t xml:space="preserve"> S. Primary user activity modeling using ﬁrst-difference ﬁlter clustering and correlation in cognitive radio networks. </w:t>
      </w:r>
      <w:r w:rsidRPr="00F756EB">
        <w:rPr>
          <w:rFonts w:ascii="Times New Roman" w:hAnsi="Times New Roman" w:cs="Times New Roman"/>
          <w:i/>
          <w:iCs/>
          <w:sz w:val="24"/>
          <w:szCs w:val="24"/>
        </w:rPr>
        <w:t xml:space="preserve">IEEE/ACM Transactions on Networking </w:t>
      </w:r>
      <w:r w:rsidRPr="00F756EB">
        <w:rPr>
          <w:rFonts w:ascii="Times New Roman" w:hAnsi="Times New Roman" w:cs="Times New Roman"/>
          <w:sz w:val="24"/>
          <w:szCs w:val="24"/>
        </w:rPr>
        <w:t xml:space="preserve">2011; </w:t>
      </w:r>
      <w:r w:rsidRPr="00F756EB">
        <w:rPr>
          <w:rFonts w:ascii="Times New Roman" w:hAnsi="Times New Roman" w:cs="Times New Roman"/>
          <w:b/>
          <w:bCs/>
          <w:sz w:val="24"/>
          <w:szCs w:val="24"/>
        </w:rPr>
        <w:t>19</w:t>
      </w:r>
      <w:r w:rsidRPr="00F756EB">
        <w:rPr>
          <w:rFonts w:ascii="Times New Roman" w:hAnsi="Times New Roman" w:cs="Times New Roman"/>
          <w:sz w:val="24"/>
          <w:szCs w:val="24"/>
        </w:rPr>
        <w:t>(1): 170–183.</w:t>
      </w:r>
    </w:p>
    <w:p w14:paraId="32B8E756"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[85] Wei F, Xia P, Yang Z, Tian F. Decentralized waveform design for MIMO cognitive radio under interference temperature constraint, In </w:t>
      </w:r>
      <w:r w:rsidRPr="00F756EB">
        <w:rPr>
          <w:rFonts w:ascii="Times New Roman" w:hAnsi="Times New Roman" w:cs="Times New Roman"/>
          <w:i/>
          <w:iCs/>
          <w:sz w:val="24"/>
          <w:szCs w:val="24"/>
        </w:rPr>
        <w:t>Proc. of 2011</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Second International Conference on Networking and</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Distributed Computing (ICNDC)</w:t>
      </w:r>
      <w:r w:rsidRPr="00F756EB">
        <w:rPr>
          <w:rFonts w:ascii="Times New Roman" w:hAnsi="Times New Roman" w:cs="Times New Roman"/>
          <w:sz w:val="24"/>
          <w:szCs w:val="24"/>
        </w:rPr>
        <w:t>, September 2011; 159–162.</w:t>
      </w:r>
    </w:p>
    <w:p w14:paraId="7A8FA634"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[86] Zhou LL, Zhu HB, Zhang NT. Iterative solution to the notched waveform design in cognitive ultra-wideband radio system. </w:t>
      </w:r>
      <w:r w:rsidRPr="00F756EB">
        <w:rPr>
          <w:rFonts w:ascii="Times New Roman" w:hAnsi="Times New Roman" w:cs="Times New Roman"/>
          <w:i/>
          <w:iCs/>
          <w:sz w:val="24"/>
          <w:szCs w:val="24"/>
        </w:rPr>
        <w:t>Progress In Electromagnetic Research</w:t>
      </w:r>
      <w:r w:rsidRPr="00F756EB">
        <w:rPr>
          <w:rFonts w:ascii="Times New Roman" w:hAnsi="Times New Roman" w:cs="Times New Roman"/>
          <w:sz w:val="24"/>
          <w:szCs w:val="24"/>
        </w:rPr>
        <w:t xml:space="preserve"> 2007; </w:t>
      </w:r>
      <w:r w:rsidRPr="00F756EB">
        <w:rPr>
          <w:rFonts w:ascii="Times New Roman" w:hAnsi="Times New Roman" w:cs="Times New Roman"/>
          <w:b/>
          <w:bCs/>
          <w:sz w:val="24"/>
          <w:szCs w:val="24"/>
        </w:rPr>
        <w:t>75</w:t>
      </w:r>
      <w:r w:rsidRPr="00F756EB">
        <w:rPr>
          <w:rFonts w:ascii="Times New Roman" w:hAnsi="Times New Roman" w:cs="Times New Roman"/>
          <w:sz w:val="24"/>
          <w:szCs w:val="24"/>
        </w:rPr>
        <w:t>: 271–284.</w:t>
      </w:r>
    </w:p>
    <w:p w14:paraId="73E82288"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[87] Tian Z, </w:t>
      </w:r>
      <w:proofErr w:type="spellStart"/>
      <w:r w:rsidRPr="00F756EB">
        <w:rPr>
          <w:rFonts w:ascii="Times New Roman" w:hAnsi="Times New Roman" w:cs="Times New Roman"/>
          <w:sz w:val="24"/>
          <w:szCs w:val="24"/>
        </w:rPr>
        <w:t>Leus</w:t>
      </w:r>
      <w:proofErr w:type="spellEnd"/>
      <w:r w:rsidRPr="00F756EB">
        <w:rPr>
          <w:rFonts w:ascii="Times New Roman" w:hAnsi="Times New Roman" w:cs="Times New Roman"/>
          <w:sz w:val="24"/>
          <w:szCs w:val="24"/>
        </w:rPr>
        <w:t xml:space="preserve"> G, </w:t>
      </w:r>
      <w:proofErr w:type="spellStart"/>
      <w:r w:rsidRPr="00F756EB">
        <w:rPr>
          <w:rFonts w:ascii="Times New Roman" w:hAnsi="Times New Roman" w:cs="Times New Roman"/>
          <w:sz w:val="24"/>
          <w:szCs w:val="24"/>
        </w:rPr>
        <w:t>Lottici</w:t>
      </w:r>
      <w:proofErr w:type="spellEnd"/>
      <w:r w:rsidRPr="00F756EB">
        <w:rPr>
          <w:rFonts w:ascii="Times New Roman" w:hAnsi="Times New Roman" w:cs="Times New Roman"/>
          <w:sz w:val="24"/>
          <w:szCs w:val="24"/>
        </w:rPr>
        <w:t xml:space="preserve"> V. Joint dynamic resource allocation and waveform adaptation in cognitive radio networks, In </w:t>
      </w:r>
      <w:r w:rsidRPr="00F756EB">
        <w:rPr>
          <w:rFonts w:ascii="Times New Roman" w:hAnsi="Times New Roman" w:cs="Times New Roman"/>
          <w:i/>
          <w:iCs/>
          <w:sz w:val="24"/>
          <w:szCs w:val="24"/>
        </w:rPr>
        <w:t>Proc. of IEEE International Conference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on Acoustics, Speech and Signal Processing (ICASSP</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2008)</w:t>
      </w:r>
      <w:r w:rsidRPr="00F756EB">
        <w:rPr>
          <w:rFonts w:ascii="Times New Roman" w:hAnsi="Times New Roman" w:cs="Times New Roman"/>
          <w:sz w:val="24"/>
          <w:szCs w:val="24"/>
        </w:rPr>
        <w:t>, April 4 2008-March 31 2008; 5368–5371.</w:t>
      </w:r>
    </w:p>
    <w:p w14:paraId="2B81AF2C"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[88] Chakravarthy V, Li X, Wu Z, Temple M, Garber F, Kannan R, </w:t>
      </w:r>
      <w:proofErr w:type="spellStart"/>
      <w:r w:rsidRPr="00F756EB">
        <w:rPr>
          <w:rFonts w:ascii="Times New Roman" w:hAnsi="Times New Roman" w:cs="Times New Roman"/>
          <w:sz w:val="24"/>
          <w:szCs w:val="24"/>
        </w:rPr>
        <w:t>Vasilakos</w:t>
      </w:r>
      <w:proofErr w:type="spellEnd"/>
      <w:r w:rsidRPr="00F756EB">
        <w:rPr>
          <w:rFonts w:ascii="Times New Roman" w:hAnsi="Times New Roman" w:cs="Times New Roman"/>
          <w:sz w:val="24"/>
          <w:szCs w:val="24"/>
        </w:rPr>
        <w:t xml:space="preserve"> A. Novel overlay/underlay cognitive radio waveforms using SD-SMSE framework to enhance spectrum efﬁciency—part i: theoretical framework and analysis in AWGN channel. </w:t>
      </w:r>
      <w:r w:rsidRPr="00F756EB">
        <w:rPr>
          <w:rFonts w:ascii="Times New Roman" w:hAnsi="Times New Roman" w:cs="Times New Roman"/>
          <w:i/>
          <w:iCs/>
          <w:sz w:val="24"/>
          <w:szCs w:val="24"/>
        </w:rPr>
        <w:t>IEEE Transactions on Communications</w:t>
      </w:r>
      <w:r w:rsidRPr="00F756EB">
        <w:rPr>
          <w:rFonts w:ascii="Times New Roman" w:hAnsi="Times New Roman" w:cs="Times New Roman"/>
          <w:sz w:val="24"/>
          <w:szCs w:val="24"/>
        </w:rPr>
        <w:t xml:space="preserve"> 2009; </w:t>
      </w:r>
      <w:r w:rsidRPr="00F756EB">
        <w:rPr>
          <w:rFonts w:ascii="Times New Roman" w:hAnsi="Times New Roman" w:cs="Times New Roman"/>
          <w:b/>
          <w:bCs/>
          <w:sz w:val="24"/>
          <w:szCs w:val="24"/>
        </w:rPr>
        <w:t>57</w:t>
      </w:r>
      <w:r w:rsidRPr="00F756EB">
        <w:rPr>
          <w:rFonts w:ascii="Times New Roman" w:hAnsi="Times New Roman" w:cs="Times New Roman"/>
          <w:sz w:val="24"/>
          <w:szCs w:val="24"/>
        </w:rPr>
        <w:t>(12): 3794–3804.</w:t>
      </w:r>
    </w:p>
    <w:p w14:paraId="2929F6E3"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[89] </w:t>
      </w:r>
      <w:proofErr w:type="spellStart"/>
      <w:r w:rsidRPr="00F756EB">
        <w:rPr>
          <w:rFonts w:ascii="Times New Roman" w:hAnsi="Times New Roman" w:cs="Times New Roman"/>
          <w:sz w:val="24"/>
          <w:szCs w:val="24"/>
        </w:rPr>
        <w:t>Pagadarai</w:t>
      </w:r>
      <w:proofErr w:type="spellEnd"/>
      <w:r w:rsidRPr="00F756EB">
        <w:rPr>
          <w:rFonts w:ascii="Times New Roman" w:hAnsi="Times New Roman" w:cs="Times New Roman"/>
          <w:sz w:val="24"/>
          <w:szCs w:val="24"/>
        </w:rPr>
        <w:t xml:space="preserve"> S, </w:t>
      </w:r>
      <w:proofErr w:type="spellStart"/>
      <w:r w:rsidRPr="00F756EB">
        <w:rPr>
          <w:rFonts w:ascii="Times New Roman" w:hAnsi="Times New Roman" w:cs="Times New Roman"/>
          <w:sz w:val="24"/>
          <w:szCs w:val="24"/>
        </w:rPr>
        <w:t>Kliks</w:t>
      </w:r>
      <w:proofErr w:type="spellEnd"/>
      <w:r w:rsidRPr="00F756EB">
        <w:rPr>
          <w:rFonts w:ascii="Times New Roman" w:hAnsi="Times New Roman" w:cs="Times New Roman"/>
          <w:sz w:val="24"/>
          <w:szCs w:val="24"/>
        </w:rPr>
        <w:t xml:space="preserve"> A, </w:t>
      </w:r>
      <w:proofErr w:type="spellStart"/>
      <w:r w:rsidRPr="00F756EB">
        <w:rPr>
          <w:rFonts w:ascii="Times New Roman" w:hAnsi="Times New Roman" w:cs="Times New Roman"/>
          <w:sz w:val="24"/>
          <w:szCs w:val="24"/>
        </w:rPr>
        <w:t>Bogucka</w:t>
      </w:r>
      <w:proofErr w:type="spellEnd"/>
      <w:r w:rsidRPr="00F756EB">
        <w:rPr>
          <w:rFonts w:ascii="Times New Roman" w:hAnsi="Times New Roman" w:cs="Times New Roman"/>
          <w:sz w:val="24"/>
          <w:szCs w:val="24"/>
        </w:rPr>
        <w:t xml:space="preserve"> H, </w:t>
      </w:r>
      <w:proofErr w:type="spellStart"/>
      <w:r w:rsidRPr="00F756EB">
        <w:rPr>
          <w:rFonts w:ascii="Times New Roman" w:hAnsi="Times New Roman" w:cs="Times New Roman"/>
          <w:sz w:val="24"/>
          <w:szCs w:val="24"/>
        </w:rPr>
        <w:t>Wyglinski</w:t>
      </w:r>
      <w:proofErr w:type="spellEnd"/>
      <w:r w:rsidRPr="00F756EB">
        <w:rPr>
          <w:rFonts w:ascii="Times New Roman" w:hAnsi="Times New Roman" w:cs="Times New Roman"/>
          <w:sz w:val="24"/>
          <w:szCs w:val="24"/>
        </w:rPr>
        <w:t xml:space="preserve"> AM. On non-contiguous multicarrier waveforms for spectrally opportunistic cognitive radio systems, In </w:t>
      </w:r>
      <w:r w:rsidRPr="00F756EB">
        <w:rPr>
          <w:rFonts w:ascii="Times New Roman" w:hAnsi="Times New Roman" w:cs="Times New Roman"/>
          <w:i/>
          <w:iCs/>
          <w:sz w:val="24"/>
          <w:szCs w:val="24"/>
        </w:rPr>
        <w:t>Proc.</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of 2010 International Waveform Diversity and Design</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Conference (WDD)</w:t>
      </w:r>
      <w:r w:rsidRPr="00F756EB">
        <w:rPr>
          <w:rFonts w:ascii="Times New Roman" w:hAnsi="Times New Roman" w:cs="Times New Roman"/>
          <w:sz w:val="24"/>
          <w:szCs w:val="24"/>
        </w:rPr>
        <w:t>, 8–13 August 2010; 177–181.</w:t>
      </w:r>
    </w:p>
    <w:p w14:paraId="49F13C61"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[90] Hu Z, Guo N, Qiu R. Wideband waveform design for relay cognitive network, In </w:t>
      </w:r>
      <w:r w:rsidRPr="00F756EB">
        <w:rPr>
          <w:rFonts w:ascii="Times New Roman" w:hAnsi="Times New Roman" w:cs="Times New Roman"/>
          <w:i/>
          <w:iCs/>
          <w:sz w:val="24"/>
          <w:szCs w:val="24"/>
        </w:rPr>
        <w:t>Proc. of IEEE Military</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Communications Conference (</w:t>
      </w:r>
      <w:proofErr w:type="spellStart"/>
      <w:r w:rsidRPr="00F756EB">
        <w:rPr>
          <w:rFonts w:ascii="Times New Roman" w:hAnsi="Times New Roman" w:cs="Times New Roman"/>
          <w:i/>
          <w:iCs/>
          <w:sz w:val="24"/>
          <w:szCs w:val="24"/>
        </w:rPr>
        <w:t>Milcom</w:t>
      </w:r>
      <w:proofErr w:type="spellEnd"/>
      <w:r w:rsidRPr="00F756EB">
        <w:rPr>
          <w:rFonts w:ascii="Times New Roman" w:hAnsi="Times New Roman" w:cs="Times New Roman"/>
          <w:i/>
          <w:iCs/>
          <w:sz w:val="24"/>
          <w:szCs w:val="24"/>
        </w:rPr>
        <w:t xml:space="preserve"> 2010)</w:t>
      </w:r>
      <w:r w:rsidRPr="00F756EB">
        <w:rPr>
          <w:rFonts w:ascii="Times New Roman" w:hAnsi="Times New Roman" w:cs="Times New Roman"/>
          <w:sz w:val="24"/>
          <w:szCs w:val="24"/>
        </w:rPr>
        <w:t>, November 3-October 31 2010; 749–754.</w:t>
      </w:r>
    </w:p>
    <w:p w14:paraId="46A62DE1"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[91] Hu Z, Guo N, Qiu R. Wideband waveform optimization for multiple input single output cognitive radio with practical considerations, In </w:t>
      </w:r>
      <w:r w:rsidRPr="00F756EB">
        <w:rPr>
          <w:rFonts w:ascii="Times New Roman" w:hAnsi="Times New Roman" w:cs="Times New Roman"/>
          <w:i/>
          <w:iCs/>
          <w:sz w:val="24"/>
          <w:szCs w:val="24"/>
        </w:rPr>
        <w:t>Proc. of IEEE Military</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Communications Conference (</w:t>
      </w:r>
      <w:proofErr w:type="spellStart"/>
      <w:r w:rsidRPr="00F756EB">
        <w:rPr>
          <w:rFonts w:ascii="Times New Roman" w:hAnsi="Times New Roman" w:cs="Times New Roman"/>
          <w:i/>
          <w:iCs/>
          <w:sz w:val="24"/>
          <w:szCs w:val="24"/>
        </w:rPr>
        <w:t>Milcom</w:t>
      </w:r>
      <w:proofErr w:type="spellEnd"/>
      <w:r w:rsidRPr="00F756EB">
        <w:rPr>
          <w:rFonts w:ascii="Times New Roman" w:hAnsi="Times New Roman" w:cs="Times New Roman"/>
          <w:i/>
          <w:iCs/>
          <w:sz w:val="24"/>
          <w:szCs w:val="24"/>
        </w:rPr>
        <w:t xml:space="preserve"> 2010)</w:t>
      </w:r>
      <w:r w:rsidRPr="00F756EB">
        <w:rPr>
          <w:rFonts w:ascii="Times New Roman" w:hAnsi="Times New Roman" w:cs="Times New Roman"/>
          <w:sz w:val="24"/>
          <w:szCs w:val="24"/>
        </w:rPr>
        <w:t>, November 3-October 31 2010; 1227–1232.</w:t>
      </w:r>
    </w:p>
    <w:p w14:paraId="703AE601"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[92] </w:t>
      </w:r>
      <w:proofErr w:type="spellStart"/>
      <w:r w:rsidRPr="00F756EB">
        <w:rPr>
          <w:rFonts w:ascii="Times New Roman" w:hAnsi="Times New Roman" w:cs="Times New Roman"/>
          <w:sz w:val="24"/>
          <w:szCs w:val="24"/>
        </w:rPr>
        <w:t>Kollar</w:t>
      </w:r>
      <w:proofErr w:type="spellEnd"/>
      <w:r w:rsidRPr="00F756EB">
        <w:rPr>
          <w:rFonts w:ascii="Times New Roman" w:hAnsi="Times New Roman" w:cs="Times New Roman"/>
          <w:sz w:val="24"/>
          <w:szCs w:val="24"/>
        </w:rPr>
        <w:t xml:space="preserve"> Z, Horvath P. Physical layer considerations for cognitive radio: Modulation techniques, In </w:t>
      </w:r>
      <w:r w:rsidRPr="00F756EB">
        <w:rPr>
          <w:rFonts w:ascii="Times New Roman" w:hAnsi="Times New Roman" w:cs="Times New Roman"/>
          <w:i/>
          <w:iCs/>
          <w:sz w:val="24"/>
          <w:szCs w:val="24"/>
        </w:rPr>
        <w:t>Proc.</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of 2011 IEEE 73rd Vehicular Technology Conference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(VTC Spring)</w:t>
      </w:r>
      <w:r w:rsidRPr="00F756EB">
        <w:rPr>
          <w:rFonts w:ascii="Times New Roman" w:hAnsi="Times New Roman" w:cs="Times New Roman"/>
          <w:sz w:val="24"/>
          <w:szCs w:val="24"/>
        </w:rPr>
        <w:t>, 15–18 August 2011; 1–5.</w:t>
      </w:r>
    </w:p>
    <w:p w14:paraId="1E96A954" w14:textId="77777777" w:rsidR="009070D2" w:rsidRPr="00F756EB" w:rsidRDefault="009070D2" w:rsidP="00FE3A16">
      <w:pPr>
        <w:ind w:left="720" w:hanging="720"/>
        <w:jc w:val="both"/>
        <w:rPr>
          <w:rFonts w:ascii="Times New Roman" w:hAnsi="Times New Roman" w:cs="Times New Roman"/>
          <w:i/>
          <w:iCs/>
          <w:sz w:val="24"/>
          <w:szCs w:val="24"/>
        </w:rPr>
      </w:pPr>
      <w:r w:rsidRPr="00F756EB">
        <w:rPr>
          <w:rFonts w:ascii="Times New Roman" w:hAnsi="Times New Roman" w:cs="Times New Roman"/>
          <w:sz w:val="24"/>
          <w:szCs w:val="24"/>
        </w:rPr>
        <w:t xml:space="preserve">[93] Chen Y, </w:t>
      </w:r>
      <w:proofErr w:type="spellStart"/>
      <w:r w:rsidRPr="00F756EB">
        <w:rPr>
          <w:rFonts w:ascii="Times New Roman" w:hAnsi="Times New Roman" w:cs="Times New Roman"/>
          <w:sz w:val="24"/>
          <w:szCs w:val="24"/>
        </w:rPr>
        <w:t>Alouini</w:t>
      </w:r>
      <w:proofErr w:type="spellEnd"/>
      <w:r w:rsidRPr="00F756EB">
        <w:rPr>
          <w:rFonts w:ascii="Times New Roman" w:hAnsi="Times New Roman" w:cs="Times New Roman"/>
          <w:sz w:val="24"/>
          <w:szCs w:val="24"/>
        </w:rPr>
        <w:t xml:space="preserve"> MS, Tang L. Performance analysis of adaptive modulation for cognitive radios with opportunistic access, In </w:t>
      </w:r>
      <w:r w:rsidRPr="00F756EB">
        <w:rPr>
          <w:rFonts w:ascii="Times New Roman" w:hAnsi="Times New Roman" w:cs="Times New Roman"/>
          <w:i/>
          <w:iCs/>
          <w:sz w:val="24"/>
          <w:szCs w:val="24"/>
        </w:rPr>
        <w:t>Proc. of 2011</w:t>
      </w:r>
      <w:r w:rsidRPr="00F756EB">
        <w:rPr>
          <w:rFonts w:ascii="Times New Roman" w:hAnsi="Times New Roman" w:cs="Times New Roman"/>
          <w:i/>
          <w:iCs/>
          <w:sz w:val="18"/>
          <w:szCs w:val="18"/>
        </w:rPr>
        <w:t xml:space="preserve"> </w:t>
      </w:r>
      <w:r w:rsidRPr="00F756EB">
        <w:rPr>
          <w:rFonts w:ascii="Times New Roman" w:hAnsi="Times New Roman" w:cs="Times New Roman"/>
          <w:i/>
          <w:iCs/>
          <w:sz w:val="24"/>
          <w:szCs w:val="24"/>
        </w:rPr>
        <w:t>IEEE International Conference on Communications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(ICC), 5–9 June 2011; 1–5.</w:t>
      </w:r>
    </w:p>
    <w:p w14:paraId="14EAC3D3"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[94] </w:t>
      </w:r>
      <w:proofErr w:type="spellStart"/>
      <w:r w:rsidRPr="00F756EB">
        <w:rPr>
          <w:rFonts w:ascii="Times New Roman" w:hAnsi="Times New Roman" w:cs="Times New Roman"/>
          <w:sz w:val="24"/>
          <w:szCs w:val="24"/>
        </w:rPr>
        <w:t>Zamanian</w:t>
      </w:r>
      <w:proofErr w:type="spellEnd"/>
      <w:r w:rsidRPr="00F756EB">
        <w:rPr>
          <w:rFonts w:ascii="Times New Roman" w:hAnsi="Times New Roman" w:cs="Times New Roman"/>
          <w:sz w:val="24"/>
          <w:szCs w:val="24"/>
        </w:rPr>
        <w:t xml:space="preserve"> M, </w:t>
      </w:r>
      <w:proofErr w:type="spellStart"/>
      <w:r w:rsidRPr="00F756EB">
        <w:rPr>
          <w:rFonts w:ascii="Times New Roman" w:hAnsi="Times New Roman" w:cs="Times New Roman"/>
          <w:sz w:val="24"/>
          <w:szCs w:val="24"/>
        </w:rPr>
        <w:t>Tadaion</w:t>
      </w:r>
      <w:proofErr w:type="spellEnd"/>
      <w:r w:rsidRPr="00F756EB">
        <w:rPr>
          <w:rFonts w:ascii="Times New Roman" w:hAnsi="Times New Roman" w:cs="Times New Roman"/>
          <w:sz w:val="24"/>
          <w:szCs w:val="24"/>
        </w:rPr>
        <w:t xml:space="preserve"> AA, Sadeghi MT. Modulation classiﬁcation of linearly modulated signals in a cognitive radio network using constellation shape, In </w:t>
      </w:r>
      <w:r w:rsidRPr="00F756EB">
        <w:rPr>
          <w:rFonts w:ascii="Times New Roman" w:hAnsi="Times New Roman" w:cs="Times New Roman"/>
          <w:i/>
          <w:iCs/>
          <w:sz w:val="24"/>
          <w:szCs w:val="24"/>
        </w:rPr>
        <w:t>Proc. of 2011 7th International Workshop on Systems,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Signal Processing and their Applications (WOSSPA)</w:t>
      </w:r>
      <w:r w:rsidRPr="00F756EB">
        <w:rPr>
          <w:rFonts w:ascii="Times New Roman" w:hAnsi="Times New Roman" w:cs="Times New Roman"/>
          <w:sz w:val="24"/>
          <w:szCs w:val="24"/>
        </w:rPr>
        <w:t>, 9–11 May 2011; 13–16.</w:t>
      </w:r>
    </w:p>
    <w:p w14:paraId="0D6733FF"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[95] </w:t>
      </w:r>
      <w:proofErr w:type="spellStart"/>
      <w:r w:rsidRPr="00F756EB">
        <w:rPr>
          <w:rFonts w:ascii="Times New Roman" w:hAnsi="Times New Roman" w:cs="Times New Roman"/>
          <w:sz w:val="24"/>
          <w:szCs w:val="24"/>
        </w:rPr>
        <w:t>Khanzadi</w:t>
      </w:r>
      <w:proofErr w:type="spellEnd"/>
      <w:r w:rsidRPr="00F756EB">
        <w:rPr>
          <w:rFonts w:ascii="Times New Roman" w:hAnsi="Times New Roman" w:cs="Times New Roman"/>
          <w:sz w:val="24"/>
          <w:szCs w:val="24"/>
        </w:rPr>
        <w:t xml:space="preserve"> MR, </w:t>
      </w:r>
      <w:proofErr w:type="spellStart"/>
      <w:r w:rsidRPr="00F756EB">
        <w:rPr>
          <w:rFonts w:ascii="Times New Roman" w:hAnsi="Times New Roman" w:cs="Times New Roman"/>
          <w:sz w:val="24"/>
          <w:szCs w:val="24"/>
        </w:rPr>
        <w:t>Haghighi</w:t>
      </w:r>
      <w:proofErr w:type="spellEnd"/>
      <w:r w:rsidRPr="00F756EB">
        <w:rPr>
          <w:rFonts w:ascii="Times New Roman" w:hAnsi="Times New Roman" w:cs="Times New Roman"/>
          <w:sz w:val="24"/>
          <w:szCs w:val="24"/>
        </w:rPr>
        <w:t xml:space="preserve"> K, Panahi A, Eriksson T. A novel cognitive modulation method considering the performance of primary user, In </w:t>
      </w:r>
      <w:r w:rsidRPr="00F756EB">
        <w:rPr>
          <w:rFonts w:ascii="Times New Roman" w:hAnsi="Times New Roman" w:cs="Times New Roman"/>
          <w:i/>
          <w:iCs/>
          <w:sz w:val="24"/>
          <w:szCs w:val="24"/>
        </w:rPr>
        <w:t>Proc. of 2010</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6th Conference on Wireless Advanced (</w:t>
      </w:r>
      <w:proofErr w:type="spellStart"/>
      <w:r w:rsidRPr="00F756EB">
        <w:rPr>
          <w:rFonts w:ascii="Times New Roman" w:hAnsi="Times New Roman" w:cs="Times New Roman"/>
          <w:i/>
          <w:iCs/>
          <w:sz w:val="24"/>
          <w:szCs w:val="24"/>
        </w:rPr>
        <w:t>WiAD</w:t>
      </w:r>
      <w:proofErr w:type="spellEnd"/>
      <w:r w:rsidRPr="00F756EB">
        <w:rPr>
          <w:rFonts w:ascii="Times New Roman" w:hAnsi="Times New Roman" w:cs="Times New Roman"/>
          <w:i/>
          <w:iCs/>
          <w:sz w:val="24"/>
          <w:szCs w:val="24"/>
        </w:rPr>
        <w:t>)</w:t>
      </w:r>
      <w:r w:rsidRPr="00F756EB">
        <w:rPr>
          <w:rFonts w:ascii="Times New Roman" w:hAnsi="Times New Roman" w:cs="Times New Roman"/>
          <w:sz w:val="24"/>
          <w:szCs w:val="24"/>
        </w:rPr>
        <w:t>, 27–29 June 2010; 1–6.</w:t>
      </w:r>
    </w:p>
    <w:p w14:paraId="4B4275E8"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[96] </w:t>
      </w:r>
      <w:proofErr w:type="spellStart"/>
      <w:r w:rsidRPr="00F756EB">
        <w:rPr>
          <w:rFonts w:ascii="Times New Roman" w:hAnsi="Times New Roman" w:cs="Times New Roman"/>
          <w:sz w:val="24"/>
          <w:szCs w:val="24"/>
        </w:rPr>
        <w:t>Khoshkholgh</w:t>
      </w:r>
      <w:proofErr w:type="spellEnd"/>
      <w:r w:rsidRPr="00F756EB">
        <w:rPr>
          <w:rFonts w:ascii="Times New Roman" w:hAnsi="Times New Roman" w:cs="Times New Roman"/>
          <w:sz w:val="24"/>
          <w:szCs w:val="24"/>
        </w:rPr>
        <w:t xml:space="preserve"> MG, </w:t>
      </w:r>
      <w:proofErr w:type="spellStart"/>
      <w:r w:rsidRPr="00F756EB">
        <w:rPr>
          <w:rFonts w:ascii="Times New Roman" w:hAnsi="Times New Roman" w:cs="Times New Roman"/>
          <w:sz w:val="24"/>
          <w:szCs w:val="24"/>
        </w:rPr>
        <w:t>Navaie</w:t>
      </w:r>
      <w:proofErr w:type="spellEnd"/>
      <w:r w:rsidRPr="00F756EB">
        <w:rPr>
          <w:rFonts w:ascii="Times New Roman" w:hAnsi="Times New Roman" w:cs="Times New Roman"/>
          <w:sz w:val="24"/>
          <w:szCs w:val="24"/>
        </w:rPr>
        <w:t xml:space="preserve"> K, </w:t>
      </w:r>
      <w:proofErr w:type="spellStart"/>
      <w:r w:rsidRPr="00F756EB">
        <w:rPr>
          <w:rFonts w:ascii="Times New Roman" w:hAnsi="Times New Roman" w:cs="Times New Roman"/>
          <w:sz w:val="24"/>
          <w:szCs w:val="24"/>
        </w:rPr>
        <w:t>Yanikomeroglu</w:t>
      </w:r>
      <w:proofErr w:type="spellEnd"/>
      <w:r w:rsidRPr="00F756EB">
        <w:rPr>
          <w:rFonts w:ascii="Times New Roman" w:hAnsi="Times New Roman" w:cs="Times New Roman"/>
          <w:sz w:val="24"/>
          <w:szCs w:val="24"/>
        </w:rPr>
        <w:t xml:space="preserve"> H. Access strategies for spectrum sharing in fading environment: overlay, underlay and mixed. </w:t>
      </w:r>
      <w:r w:rsidRPr="00F756EB">
        <w:rPr>
          <w:rFonts w:ascii="Times New Roman" w:hAnsi="Times New Roman" w:cs="Times New Roman"/>
          <w:i/>
          <w:iCs/>
          <w:sz w:val="24"/>
          <w:szCs w:val="24"/>
        </w:rPr>
        <w:t xml:space="preserve">IEEE Transactions on Mobile Computing </w:t>
      </w:r>
      <w:r w:rsidRPr="00F756EB">
        <w:rPr>
          <w:rFonts w:ascii="Times New Roman" w:hAnsi="Times New Roman" w:cs="Times New Roman"/>
          <w:sz w:val="24"/>
          <w:szCs w:val="24"/>
        </w:rPr>
        <w:t xml:space="preserve">2010; </w:t>
      </w:r>
      <w:r w:rsidRPr="00F756EB">
        <w:rPr>
          <w:rFonts w:ascii="Times New Roman" w:hAnsi="Times New Roman" w:cs="Times New Roman"/>
          <w:b/>
          <w:bCs/>
          <w:sz w:val="24"/>
          <w:szCs w:val="24"/>
        </w:rPr>
        <w:t>9</w:t>
      </w:r>
      <w:r w:rsidRPr="00F756EB">
        <w:rPr>
          <w:rFonts w:ascii="Times New Roman" w:hAnsi="Times New Roman" w:cs="Times New Roman"/>
          <w:sz w:val="24"/>
          <w:szCs w:val="24"/>
        </w:rPr>
        <w:t xml:space="preserve">(12): 1780–1793. </w:t>
      </w:r>
    </w:p>
    <w:p w14:paraId="4FB22EEE"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[97] </w:t>
      </w:r>
      <w:proofErr w:type="spellStart"/>
      <w:r w:rsidRPr="00F756EB">
        <w:rPr>
          <w:rFonts w:ascii="Times New Roman" w:hAnsi="Times New Roman" w:cs="Times New Roman"/>
          <w:sz w:val="24"/>
          <w:szCs w:val="24"/>
        </w:rPr>
        <w:t>Tannious</w:t>
      </w:r>
      <w:proofErr w:type="spellEnd"/>
      <w:r w:rsidRPr="00F756EB">
        <w:rPr>
          <w:rFonts w:ascii="Times New Roman" w:hAnsi="Times New Roman" w:cs="Times New Roman"/>
          <w:sz w:val="24"/>
          <w:szCs w:val="24"/>
        </w:rPr>
        <w:t xml:space="preserve"> RA, </w:t>
      </w:r>
      <w:proofErr w:type="spellStart"/>
      <w:r w:rsidRPr="00F756EB">
        <w:rPr>
          <w:rFonts w:ascii="Times New Roman" w:hAnsi="Times New Roman" w:cs="Times New Roman"/>
          <w:sz w:val="24"/>
          <w:szCs w:val="24"/>
        </w:rPr>
        <w:t>Nosratinia</w:t>
      </w:r>
      <w:proofErr w:type="spellEnd"/>
      <w:r w:rsidRPr="00F756EB">
        <w:rPr>
          <w:rFonts w:ascii="Times New Roman" w:hAnsi="Times New Roman" w:cs="Times New Roman"/>
          <w:sz w:val="24"/>
          <w:szCs w:val="24"/>
        </w:rPr>
        <w:t xml:space="preserve"> A. Cognitive radio protocols based on exploiting hybrid ARQ retransmissions. </w:t>
      </w:r>
      <w:r w:rsidRPr="00F756EB">
        <w:rPr>
          <w:rFonts w:ascii="Times New Roman" w:hAnsi="Times New Roman" w:cs="Times New Roman"/>
          <w:i/>
          <w:iCs/>
          <w:sz w:val="24"/>
          <w:szCs w:val="24"/>
        </w:rPr>
        <w:t>IEEE Transactions on Wireless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Communications </w:t>
      </w:r>
      <w:r w:rsidRPr="00F756EB">
        <w:rPr>
          <w:rFonts w:ascii="Times New Roman" w:hAnsi="Times New Roman" w:cs="Times New Roman"/>
          <w:sz w:val="24"/>
          <w:szCs w:val="24"/>
        </w:rPr>
        <w:t xml:space="preserve">2010; </w:t>
      </w:r>
      <w:r w:rsidRPr="00F756EB">
        <w:rPr>
          <w:rFonts w:ascii="Times New Roman" w:hAnsi="Times New Roman" w:cs="Times New Roman"/>
          <w:b/>
          <w:bCs/>
          <w:sz w:val="24"/>
          <w:szCs w:val="24"/>
        </w:rPr>
        <w:t>9</w:t>
      </w:r>
      <w:r w:rsidRPr="00F756EB">
        <w:rPr>
          <w:rFonts w:ascii="Times New Roman" w:hAnsi="Times New Roman" w:cs="Times New Roman"/>
          <w:sz w:val="24"/>
          <w:szCs w:val="24"/>
        </w:rPr>
        <w:t xml:space="preserve">(9): 2833–2841. </w:t>
      </w:r>
    </w:p>
    <w:p w14:paraId="01BF3EA6"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[98] Xing Y, </w:t>
      </w:r>
      <w:proofErr w:type="spellStart"/>
      <w:r w:rsidRPr="00F756EB">
        <w:rPr>
          <w:rFonts w:ascii="Times New Roman" w:hAnsi="Times New Roman" w:cs="Times New Roman"/>
          <w:sz w:val="24"/>
          <w:szCs w:val="24"/>
        </w:rPr>
        <w:t>Chandramouli</w:t>
      </w:r>
      <w:proofErr w:type="spellEnd"/>
      <w:r w:rsidRPr="00F756EB">
        <w:rPr>
          <w:rFonts w:ascii="Times New Roman" w:hAnsi="Times New Roman" w:cs="Times New Roman"/>
          <w:sz w:val="24"/>
          <w:szCs w:val="24"/>
        </w:rPr>
        <w:t xml:space="preserve"> R, Mangold S, Sankar N, S. Dynamic spectrum access in open spectrum wireless networks. </w:t>
      </w:r>
      <w:r w:rsidRPr="00F756EB">
        <w:rPr>
          <w:rFonts w:ascii="Times New Roman" w:hAnsi="Times New Roman" w:cs="Times New Roman"/>
          <w:i/>
          <w:iCs/>
          <w:sz w:val="24"/>
          <w:szCs w:val="24"/>
        </w:rPr>
        <w:t>IEEE Journal on Selected Areas in</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Communications </w:t>
      </w:r>
      <w:r w:rsidRPr="00F756EB">
        <w:rPr>
          <w:rFonts w:ascii="Times New Roman" w:hAnsi="Times New Roman" w:cs="Times New Roman"/>
          <w:sz w:val="24"/>
          <w:szCs w:val="24"/>
        </w:rPr>
        <w:t xml:space="preserve">2006; </w:t>
      </w:r>
      <w:r w:rsidRPr="00F756EB">
        <w:rPr>
          <w:rFonts w:ascii="Times New Roman" w:hAnsi="Times New Roman" w:cs="Times New Roman"/>
          <w:b/>
          <w:bCs/>
          <w:sz w:val="24"/>
          <w:szCs w:val="24"/>
        </w:rPr>
        <w:t>24</w:t>
      </w:r>
      <w:r w:rsidRPr="00F756EB">
        <w:rPr>
          <w:rFonts w:ascii="Times New Roman" w:hAnsi="Times New Roman" w:cs="Times New Roman"/>
          <w:sz w:val="24"/>
          <w:szCs w:val="24"/>
        </w:rPr>
        <w:t>(3): 626–637.</w:t>
      </w:r>
    </w:p>
    <w:p w14:paraId="20D32625"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[99] Le LB, Hossain E. Resource allocation for spectrum underlay in cognitive wireless networks. </w:t>
      </w:r>
      <w:r w:rsidRPr="00F756EB">
        <w:rPr>
          <w:rFonts w:ascii="Times New Roman" w:hAnsi="Times New Roman" w:cs="Times New Roman"/>
          <w:i/>
          <w:iCs/>
          <w:sz w:val="24"/>
          <w:szCs w:val="24"/>
        </w:rPr>
        <w:t>IEEE Transactions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on Wireless Communications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7</w:t>
      </w:r>
      <w:r w:rsidRPr="00F756EB">
        <w:rPr>
          <w:rFonts w:ascii="Times New Roman" w:hAnsi="Times New Roman" w:cs="Times New Roman"/>
          <w:sz w:val="24"/>
          <w:szCs w:val="24"/>
        </w:rPr>
        <w:t>(12): 5306–5315.</w:t>
      </w:r>
    </w:p>
    <w:p w14:paraId="5F6B29FD"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[100] Liang YC, Zeng Y, </w:t>
      </w:r>
      <w:proofErr w:type="spellStart"/>
      <w:r w:rsidRPr="00F756EB">
        <w:rPr>
          <w:rFonts w:ascii="Times New Roman" w:hAnsi="Times New Roman" w:cs="Times New Roman"/>
          <w:sz w:val="24"/>
          <w:szCs w:val="24"/>
        </w:rPr>
        <w:t>Peh</w:t>
      </w:r>
      <w:proofErr w:type="spellEnd"/>
      <w:r w:rsidRPr="00F756EB">
        <w:rPr>
          <w:rFonts w:ascii="Times New Roman" w:hAnsi="Times New Roman" w:cs="Times New Roman"/>
          <w:sz w:val="24"/>
          <w:szCs w:val="24"/>
        </w:rPr>
        <w:t xml:space="preserve"> ECY, Hoang AT. Sensing– throughput tradeoff for cognitive radio networks. </w:t>
      </w:r>
      <w:r w:rsidRPr="00F756EB">
        <w:rPr>
          <w:rFonts w:ascii="Times New Roman" w:hAnsi="Times New Roman" w:cs="Times New Roman"/>
          <w:i/>
          <w:iCs/>
          <w:sz w:val="24"/>
          <w:szCs w:val="24"/>
        </w:rPr>
        <w:t>IEEE Transactions on Wireless Communications</w:t>
      </w:r>
      <w:r w:rsidRPr="00F756EB">
        <w:rPr>
          <w:rFonts w:ascii="Times New Roman" w:hAnsi="Times New Roman" w:cs="Times New Roman"/>
          <w:sz w:val="24"/>
          <w:szCs w:val="24"/>
        </w:rPr>
        <w:t xml:space="preserve"> 2008; </w:t>
      </w:r>
      <w:r w:rsidRPr="00F756EB">
        <w:rPr>
          <w:rFonts w:ascii="Times New Roman" w:hAnsi="Times New Roman" w:cs="Times New Roman"/>
          <w:b/>
          <w:bCs/>
          <w:sz w:val="24"/>
          <w:szCs w:val="24"/>
        </w:rPr>
        <w:t>7</w:t>
      </w:r>
      <w:r w:rsidRPr="00F756EB">
        <w:rPr>
          <w:rFonts w:ascii="Times New Roman" w:hAnsi="Times New Roman" w:cs="Times New Roman"/>
          <w:sz w:val="24"/>
          <w:szCs w:val="24"/>
        </w:rPr>
        <w:t>(4): 1326–1337.</w:t>
      </w:r>
    </w:p>
    <w:p w14:paraId="2D36C9DE"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[101] Kim DI, Le LB, Hossain E. Joint rate and power allocation for cognitive radios in dynamic spectrum access environment. </w:t>
      </w:r>
      <w:r w:rsidRPr="00F756EB">
        <w:rPr>
          <w:rFonts w:ascii="Times New Roman" w:hAnsi="Times New Roman" w:cs="Times New Roman"/>
          <w:i/>
          <w:iCs/>
          <w:sz w:val="24"/>
          <w:szCs w:val="24"/>
        </w:rPr>
        <w:t>IEEE Transactions on Wireless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Communications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7</w:t>
      </w:r>
      <w:r w:rsidRPr="00F756EB">
        <w:rPr>
          <w:rFonts w:ascii="Times New Roman" w:hAnsi="Times New Roman" w:cs="Times New Roman"/>
          <w:sz w:val="24"/>
          <w:szCs w:val="24"/>
        </w:rPr>
        <w:t>(12- part 2): 5517–5527.</w:t>
      </w:r>
    </w:p>
    <w:p w14:paraId="29EB2643"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[102] Zhang R, Liang Y-C. Exploiting multi-antennas for opportunistic spectrum sharing in cognitive radio networks. </w:t>
      </w:r>
      <w:r w:rsidRPr="00F756EB">
        <w:rPr>
          <w:rFonts w:ascii="Times New Roman" w:hAnsi="Times New Roman" w:cs="Times New Roman"/>
          <w:i/>
          <w:iCs/>
          <w:sz w:val="24"/>
          <w:szCs w:val="24"/>
        </w:rPr>
        <w:t>IEEE Journal of Selected Topics in Signal</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Processing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2</w:t>
      </w:r>
      <w:r w:rsidRPr="00F756EB">
        <w:rPr>
          <w:rFonts w:ascii="Times New Roman" w:hAnsi="Times New Roman" w:cs="Times New Roman"/>
          <w:sz w:val="24"/>
          <w:szCs w:val="24"/>
        </w:rPr>
        <w:t>(1): 88–102.</w:t>
      </w:r>
    </w:p>
    <w:p w14:paraId="3D279F4C" w14:textId="1ABC3460"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[103] Zhang L, Liang Y-C, Xin Y. Joint </w:t>
      </w:r>
      <w:r w:rsidR="000B1245" w:rsidRPr="00F756EB">
        <w:rPr>
          <w:rFonts w:ascii="Times New Roman" w:hAnsi="Times New Roman" w:cs="Times New Roman"/>
          <w:sz w:val="24"/>
          <w:szCs w:val="24"/>
        </w:rPr>
        <w:t>beamforming</w:t>
      </w:r>
      <w:r w:rsidR="000B1245">
        <w:rPr>
          <w:rFonts w:ascii="Times New Roman" w:hAnsi="Times New Roman" w:cs="Times New Roman"/>
          <w:sz w:val="24"/>
          <w:szCs w:val="24"/>
        </w:rPr>
        <w:t xml:space="preserve"> </w:t>
      </w:r>
      <w:r w:rsidRPr="00F756EB">
        <w:rPr>
          <w:rFonts w:ascii="Times New Roman" w:hAnsi="Times New Roman" w:cs="Times New Roman"/>
          <w:sz w:val="24"/>
          <w:szCs w:val="24"/>
        </w:rPr>
        <w:t xml:space="preserve">and power allocation for multiple access channels in cognitive radio networks. </w:t>
      </w:r>
      <w:r w:rsidRPr="00F756EB">
        <w:rPr>
          <w:rFonts w:ascii="Times New Roman" w:hAnsi="Times New Roman" w:cs="Times New Roman"/>
          <w:i/>
          <w:iCs/>
          <w:sz w:val="24"/>
          <w:szCs w:val="24"/>
        </w:rPr>
        <w:t>IEEE Journal</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on Selected Areas in Communications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26</w:t>
      </w:r>
      <w:r w:rsidRPr="00F756EB">
        <w:rPr>
          <w:rFonts w:ascii="Times New Roman" w:hAnsi="Times New Roman" w:cs="Times New Roman"/>
          <w:sz w:val="24"/>
          <w:szCs w:val="24"/>
        </w:rPr>
        <w:t>(1): 38–51.</w:t>
      </w:r>
    </w:p>
    <w:p w14:paraId="341700F9"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[104] Zhang R, Liang Y-C, Cui S. Dynamic resource allocation in cognitive radio networks. </w:t>
      </w:r>
      <w:r w:rsidRPr="00F756EB">
        <w:rPr>
          <w:rFonts w:ascii="Times New Roman" w:hAnsi="Times New Roman" w:cs="Times New Roman"/>
          <w:i/>
          <w:iCs/>
          <w:sz w:val="24"/>
          <w:szCs w:val="24"/>
        </w:rPr>
        <w:t>IEEE Signal Processing</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Magazine </w:t>
      </w:r>
      <w:r w:rsidRPr="00F756EB">
        <w:rPr>
          <w:rFonts w:ascii="Times New Roman" w:hAnsi="Times New Roman" w:cs="Times New Roman"/>
          <w:sz w:val="24"/>
          <w:szCs w:val="24"/>
        </w:rPr>
        <w:t xml:space="preserve">2010; </w:t>
      </w:r>
      <w:r w:rsidRPr="00F756EB">
        <w:rPr>
          <w:rFonts w:ascii="Times New Roman" w:hAnsi="Times New Roman" w:cs="Times New Roman"/>
          <w:b/>
          <w:bCs/>
          <w:sz w:val="24"/>
          <w:szCs w:val="24"/>
        </w:rPr>
        <w:t>27</w:t>
      </w:r>
      <w:r w:rsidRPr="00F756EB">
        <w:rPr>
          <w:rFonts w:ascii="Times New Roman" w:hAnsi="Times New Roman" w:cs="Times New Roman"/>
          <w:sz w:val="24"/>
          <w:szCs w:val="24"/>
        </w:rPr>
        <w:t>(3): 102–114.</w:t>
      </w:r>
    </w:p>
    <w:p w14:paraId="718D2C8B"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[105] Hossain E, Le L, </w:t>
      </w:r>
      <w:proofErr w:type="spellStart"/>
      <w:r w:rsidRPr="00F756EB">
        <w:rPr>
          <w:rFonts w:ascii="Times New Roman" w:hAnsi="Times New Roman" w:cs="Times New Roman"/>
          <w:sz w:val="24"/>
          <w:szCs w:val="24"/>
        </w:rPr>
        <w:t>Devroye</w:t>
      </w:r>
      <w:proofErr w:type="spellEnd"/>
      <w:r w:rsidRPr="00F756EB">
        <w:rPr>
          <w:rFonts w:ascii="Times New Roman" w:hAnsi="Times New Roman" w:cs="Times New Roman"/>
          <w:sz w:val="24"/>
          <w:szCs w:val="24"/>
        </w:rPr>
        <w:t xml:space="preserve"> N, Vu M. Cognitive radio: from theory to practical network engineering. In </w:t>
      </w:r>
      <w:r w:rsidRPr="00F756EB">
        <w:rPr>
          <w:rFonts w:ascii="Times New Roman" w:hAnsi="Times New Roman" w:cs="Times New Roman"/>
          <w:i/>
          <w:iCs/>
          <w:sz w:val="24"/>
          <w:szCs w:val="24"/>
        </w:rPr>
        <w:t>invited chapter in Advances in Wireless Communications</w:t>
      </w:r>
      <w:r w:rsidRPr="00F756EB">
        <w:rPr>
          <w:rFonts w:ascii="Times New Roman" w:hAnsi="Times New Roman" w:cs="Times New Roman"/>
          <w:sz w:val="24"/>
          <w:szCs w:val="24"/>
        </w:rPr>
        <w:t xml:space="preserve">, </w:t>
      </w:r>
      <w:proofErr w:type="spellStart"/>
      <w:r w:rsidRPr="00F756EB">
        <w:rPr>
          <w:rFonts w:ascii="Times New Roman" w:hAnsi="Times New Roman" w:cs="Times New Roman"/>
          <w:sz w:val="24"/>
          <w:szCs w:val="24"/>
        </w:rPr>
        <w:t>Tarokh</w:t>
      </w:r>
      <w:proofErr w:type="spellEnd"/>
      <w:r w:rsidRPr="00F756EB">
        <w:rPr>
          <w:rFonts w:ascii="Times New Roman" w:hAnsi="Times New Roman" w:cs="Times New Roman"/>
          <w:sz w:val="24"/>
          <w:szCs w:val="24"/>
        </w:rPr>
        <w:t xml:space="preserve"> V (ed.). Springer, 2009.</w:t>
      </w:r>
    </w:p>
    <w:p w14:paraId="4FF2B367" w14:textId="41320045"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[106] </w:t>
      </w:r>
      <w:proofErr w:type="spellStart"/>
      <w:r w:rsidRPr="00F756EB">
        <w:rPr>
          <w:rFonts w:ascii="Times New Roman" w:hAnsi="Times New Roman" w:cs="Times New Roman"/>
          <w:sz w:val="24"/>
          <w:szCs w:val="24"/>
        </w:rPr>
        <w:t>Nie</w:t>
      </w:r>
      <w:proofErr w:type="spellEnd"/>
      <w:r w:rsidRPr="00F756EB">
        <w:rPr>
          <w:rFonts w:ascii="Times New Roman" w:hAnsi="Times New Roman" w:cs="Times New Roman"/>
          <w:sz w:val="24"/>
          <w:szCs w:val="24"/>
        </w:rPr>
        <w:t xml:space="preserve"> N, </w:t>
      </w:r>
      <w:proofErr w:type="spellStart"/>
      <w:r w:rsidRPr="00F756EB">
        <w:rPr>
          <w:rFonts w:ascii="Times New Roman" w:hAnsi="Times New Roman" w:cs="Times New Roman"/>
          <w:sz w:val="24"/>
          <w:szCs w:val="24"/>
        </w:rPr>
        <w:t>Comaniciu</w:t>
      </w:r>
      <w:proofErr w:type="spellEnd"/>
      <w:r w:rsidRPr="00F756EB">
        <w:rPr>
          <w:rFonts w:ascii="Times New Roman" w:hAnsi="Times New Roman" w:cs="Times New Roman"/>
          <w:sz w:val="24"/>
          <w:szCs w:val="24"/>
        </w:rPr>
        <w:t xml:space="preserve"> C. Adaptive channel allocation spectrum etiquette for cognitive radio networks, In </w:t>
      </w:r>
      <w:r w:rsidRPr="00F756EB">
        <w:rPr>
          <w:rFonts w:ascii="Times New Roman" w:hAnsi="Times New Roman" w:cs="Times New Roman"/>
          <w:i/>
          <w:iCs/>
          <w:sz w:val="24"/>
          <w:szCs w:val="24"/>
        </w:rPr>
        <w:t>Proc. of First IEEE International Symposium on</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Dynamic Spectrum Access Networks (DySPAN05)</w:t>
      </w:r>
      <w:r w:rsidR="000B1245">
        <w:rPr>
          <w:rFonts w:ascii="Times New Roman" w:hAnsi="Times New Roman" w:cs="Times New Roman"/>
          <w:i/>
          <w:iCs/>
          <w:sz w:val="24"/>
          <w:szCs w:val="24"/>
        </w:rPr>
        <w:t xml:space="preserve"> </w:t>
      </w:r>
      <w:r w:rsidRPr="00F756EB">
        <w:rPr>
          <w:rFonts w:ascii="Times New Roman" w:hAnsi="Times New Roman" w:cs="Times New Roman"/>
          <w:sz w:val="24"/>
          <w:szCs w:val="24"/>
        </w:rPr>
        <w:t>November 2005; 269–278.</w:t>
      </w:r>
    </w:p>
    <w:p w14:paraId="2CD94744"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[107] Pang J-S, Scutari G. Joint sensing and power allocation in nonconvex cognitive radio games: quasi-Nash equilibria. </w:t>
      </w:r>
      <w:r w:rsidRPr="00F756EB">
        <w:rPr>
          <w:rFonts w:ascii="Times New Roman" w:hAnsi="Times New Roman" w:cs="Times New Roman"/>
          <w:i/>
          <w:iCs/>
          <w:sz w:val="24"/>
          <w:szCs w:val="24"/>
        </w:rPr>
        <w:t>IEEE Transactions on Signal Processing</w:t>
      </w:r>
      <w:r w:rsidRPr="00F756EB">
        <w:rPr>
          <w:rFonts w:ascii="Times New Roman" w:hAnsi="Times New Roman" w:cs="Times New Roman"/>
          <w:sz w:val="24"/>
          <w:szCs w:val="24"/>
        </w:rPr>
        <w:t xml:space="preserve"> 2013; </w:t>
      </w:r>
      <w:r w:rsidRPr="00F756EB">
        <w:rPr>
          <w:rFonts w:ascii="Times New Roman" w:hAnsi="Times New Roman" w:cs="Times New Roman"/>
          <w:b/>
          <w:bCs/>
          <w:sz w:val="24"/>
          <w:szCs w:val="24"/>
        </w:rPr>
        <w:t>61</w:t>
      </w:r>
      <w:r w:rsidRPr="00F756EB">
        <w:rPr>
          <w:rFonts w:ascii="Times New Roman" w:hAnsi="Times New Roman" w:cs="Times New Roman"/>
          <w:sz w:val="24"/>
          <w:szCs w:val="24"/>
        </w:rPr>
        <w:t>(9): 2366–2382.</w:t>
      </w:r>
    </w:p>
    <w:p w14:paraId="268FD52B"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[108] He A, Bae KK, Newman T, </w:t>
      </w:r>
      <w:proofErr w:type="spellStart"/>
      <w:r w:rsidRPr="00F756EB">
        <w:rPr>
          <w:rFonts w:ascii="Times New Roman" w:hAnsi="Times New Roman" w:cs="Times New Roman"/>
          <w:sz w:val="24"/>
          <w:szCs w:val="24"/>
        </w:rPr>
        <w:t>Gaeddert</w:t>
      </w:r>
      <w:proofErr w:type="spellEnd"/>
      <w:r w:rsidRPr="00F756EB">
        <w:rPr>
          <w:rFonts w:ascii="Times New Roman" w:hAnsi="Times New Roman" w:cs="Times New Roman"/>
          <w:sz w:val="24"/>
          <w:szCs w:val="24"/>
        </w:rPr>
        <w:t xml:space="preserve"> J, Kim </w:t>
      </w:r>
      <w:proofErr w:type="spellStart"/>
      <w:r w:rsidRPr="00F756EB">
        <w:rPr>
          <w:rFonts w:ascii="Times New Roman" w:hAnsi="Times New Roman" w:cs="Times New Roman"/>
          <w:sz w:val="24"/>
          <w:szCs w:val="24"/>
        </w:rPr>
        <w:t>KMenon</w:t>
      </w:r>
      <w:proofErr w:type="spellEnd"/>
      <w:r w:rsidRPr="00F756EB">
        <w:rPr>
          <w:rFonts w:ascii="Times New Roman" w:hAnsi="Times New Roman" w:cs="Times New Roman"/>
          <w:sz w:val="24"/>
          <w:szCs w:val="24"/>
        </w:rPr>
        <w:t xml:space="preserve"> R, Morales-Tirado L, Neel J, Zhao Y, Reed J, Tranter W. A survey of artiﬁcial intelligence for cognitive radios. </w:t>
      </w:r>
      <w:r w:rsidRPr="00F756EB">
        <w:rPr>
          <w:rFonts w:ascii="Times New Roman" w:hAnsi="Times New Roman" w:cs="Times New Roman"/>
          <w:i/>
          <w:iCs/>
          <w:sz w:val="24"/>
          <w:szCs w:val="24"/>
        </w:rPr>
        <w:t>IEEE Transactions on Vehicular</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Technology </w:t>
      </w:r>
      <w:r w:rsidRPr="00F756EB">
        <w:rPr>
          <w:rFonts w:ascii="Times New Roman" w:hAnsi="Times New Roman" w:cs="Times New Roman"/>
          <w:sz w:val="24"/>
          <w:szCs w:val="24"/>
        </w:rPr>
        <w:t xml:space="preserve">2010; </w:t>
      </w:r>
      <w:r w:rsidRPr="00F756EB">
        <w:rPr>
          <w:rFonts w:ascii="Times New Roman" w:hAnsi="Times New Roman" w:cs="Times New Roman"/>
          <w:b/>
          <w:bCs/>
          <w:sz w:val="24"/>
          <w:szCs w:val="24"/>
        </w:rPr>
        <w:t>59</w:t>
      </w:r>
      <w:r w:rsidRPr="00F756EB">
        <w:rPr>
          <w:rFonts w:ascii="Times New Roman" w:hAnsi="Times New Roman" w:cs="Times New Roman"/>
          <w:sz w:val="24"/>
          <w:szCs w:val="24"/>
        </w:rPr>
        <w:t>(4): 1578–1592.</w:t>
      </w:r>
    </w:p>
    <w:p w14:paraId="76F1A7D0" w14:textId="1A239F65"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[109] Xing Y, </w:t>
      </w:r>
      <w:proofErr w:type="spellStart"/>
      <w:r w:rsidRPr="00F756EB">
        <w:rPr>
          <w:rFonts w:ascii="Times New Roman" w:hAnsi="Times New Roman" w:cs="Times New Roman"/>
          <w:sz w:val="24"/>
          <w:szCs w:val="24"/>
        </w:rPr>
        <w:t>Chandramouli</w:t>
      </w:r>
      <w:proofErr w:type="spellEnd"/>
      <w:r w:rsidRPr="00F756EB">
        <w:rPr>
          <w:rFonts w:ascii="Times New Roman" w:hAnsi="Times New Roman" w:cs="Times New Roman"/>
          <w:sz w:val="24"/>
          <w:szCs w:val="24"/>
        </w:rPr>
        <w:t xml:space="preserve"> R. Human </w:t>
      </w:r>
      <w:proofErr w:type="spellStart"/>
      <w:r w:rsidR="000B1245">
        <w:rPr>
          <w:rFonts w:ascii="Times New Roman" w:hAnsi="Times New Roman" w:cs="Times New Roman"/>
          <w:sz w:val="24"/>
          <w:szCs w:val="24"/>
        </w:rPr>
        <w:t>behaviour</w:t>
      </w:r>
      <w:proofErr w:type="spellEnd"/>
      <w:r w:rsidRPr="00F756EB">
        <w:rPr>
          <w:rFonts w:ascii="Times New Roman" w:hAnsi="Times New Roman" w:cs="Times New Roman"/>
          <w:sz w:val="24"/>
          <w:szCs w:val="24"/>
        </w:rPr>
        <w:t xml:space="preserve"> inspired cognitive radio network design. </w:t>
      </w:r>
      <w:r w:rsidRPr="00F756EB">
        <w:rPr>
          <w:rFonts w:ascii="Times New Roman" w:hAnsi="Times New Roman" w:cs="Times New Roman"/>
          <w:i/>
          <w:iCs/>
          <w:sz w:val="24"/>
          <w:szCs w:val="24"/>
        </w:rPr>
        <w:t>IEEE Communications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Magazine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46</w:t>
      </w:r>
      <w:r w:rsidRPr="00F756EB">
        <w:rPr>
          <w:rFonts w:ascii="Times New Roman" w:hAnsi="Times New Roman" w:cs="Times New Roman"/>
          <w:sz w:val="24"/>
          <w:szCs w:val="24"/>
        </w:rPr>
        <w:t>(12): 122–127.</w:t>
      </w:r>
    </w:p>
    <w:p w14:paraId="2FBFC48F"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[110] Clancy C, Hecker J, </w:t>
      </w:r>
      <w:proofErr w:type="spellStart"/>
      <w:r w:rsidRPr="00F756EB">
        <w:rPr>
          <w:rFonts w:ascii="Times New Roman" w:hAnsi="Times New Roman" w:cs="Times New Roman"/>
          <w:sz w:val="24"/>
          <w:szCs w:val="24"/>
        </w:rPr>
        <w:t>Stuntebeck</w:t>
      </w:r>
      <w:proofErr w:type="spellEnd"/>
      <w:r w:rsidRPr="00F756EB">
        <w:rPr>
          <w:rFonts w:ascii="Times New Roman" w:hAnsi="Times New Roman" w:cs="Times New Roman"/>
          <w:sz w:val="24"/>
          <w:szCs w:val="24"/>
        </w:rPr>
        <w:t xml:space="preserve"> E, </w:t>
      </w:r>
      <w:proofErr w:type="spellStart"/>
      <w:r w:rsidRPr="00F756EB">
        <w:rPr>
          <w:rFonts w:ascii="Times New Roman" w:hAnsi="Times New Roman" w:cs="Times New Roman"/>
          <w:sz w:val="24"/>
          <w:szCs w:val="24"/>
        </w:rPr>
        <w:t>OShea</w:t>
      </w:r>
      <w:proofErr w:type="spellEnd"/>
      <w:r w:rsidRPr="00F756EB">
        <w:rPr>
          <w:rFonts w:ascii="Times New Roman" w:hAnsi="Times New Roman" w:cs="Times New Roman"/>
          <w:sz w:val="24"/>
          <w:szCs w:val="24"/>
        </w:rPr>
        <w:t xml:space="preserve"> T. Applications of machine learning to cognitive radio networks. </w:t>
      </w:r>
      <w:r w:rsidRPr="00F756EB">
        <w:rPr>
          <w:rFonts w:ascii="Times New Roman" w:hAnsi="Times New Roman" w:cs="Times New Roman"/>
          <w:i/>
          <w:iCs/>
          <w:sz w:val="24"/>
          <w:szCs w:val="24"/>
        </w:rPr>
        <w:t xml:space="preserve">Wireless Communications </w:t>
      </w:r>
      <w:r w:rsidRPr="00F756EB">
        <w:rPr>
          <w:rFonts w:ascii="Times New Roman" w:hAnsi="Times New Roman" w:cs="Times New Roman"/>
          <w:sz w:val="24"/>
          <w:szCs w:val="24"/>
        </w:rPr>
        <w:t xml:space="preserve">August 2004; </w:t>
      </w:r>
      <w:r w:rsidRPr="00F756EB">
        <w:rPr>
          <w:rFonts w:ascii="Times New Roman" w:hAnsi="Times New Roman" w:cs="Times New Roman"/>
          <w:b/>
          <w:bCs/>
          <w:sz w:val="24"/>
          <w:szCs w:val="24"/>
        </w:rPr>
        <w:t>14</w:t>
      </w:r>
      <w:r w:rsidRPr="00F756EB">
        <w:rPr>
          <w:rFonts w:ascii="Times New Roman" w:hAnsi="Times New Roman" w:cs="Times New Roman"/>
          <w:sz w:val="24"/>
          <w:szCs w:val="24"/>
        </w:rPr>
        <w:t>(4): 47–52.</w:t>
      </w:r>
    </w:p>
    <w:p w14:paraId="6AE46E4D"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[111] Serrano AG, </w:t>
      </w:r>
      <w:proofErr w:type="spellStart"/>
      <w:r w:rsidRPr="00F756EB">
        <w:rPr>
          <w:rFonts w:ascii="Times New Roman" w:hAnsi="Times New Roman" w:cs="Times New Roman"/>
          <w:sz w:val="24"/>
          <w:szCs w:val="24"/>
        </w:rPr>
        <w:t>Giupponi</w:t>
      </w:r>
      <w:proofErr w:type="spellEnd"/>
      <w:r w:rsidRPr="00F756EB">
        <w:rPr>
          <w:rFonts w:ascii="Times New Roman" w:hAnsi="Times New Roman" w:cs="Times New Roman"/>
          <w:sz w:val="24"/>
          <w:szCs w:val="24"/>
        </w:rPr>
        <w:t xml:space="preserve"> L. Distributed Q-learning for aggregated interference control in cognitive radio networks. </w:t>
      </w:r>
      <w:r w:rsidRPr="00F756EB">
        <w:rPr>
          <w:rFonts w:ascii="Times New Roman" w:hAnsi="Times New Roman" w:cs="Times New Roman"/>
          <w:i/>
          <w:iCs/>
          <w:sz w:val="24"/>
          <w:szCs w:val="24"/>
        </w:rPr>
        <w:t>IEEE Transactions on Vehicular Technology</w:t>
      </w:r>
      <w:r w:rsidRPr="00F756EB">
        <w:rPr>
          <w:rFonts w:ascii="Times New Roman" w:hAnsi="Times New Roman" w:cs="Times New Roman"/>
          <w:sz w:val="24"/>
          <w:szCs w:val="24"/>
        </w:rPr>
        <w:t xml:space="preserve"> 2010; </w:t>
      </w:r>
      <w:r w:rsidRPr="00F756EB">
        <w:rPr>
          <w:rFonts w:ascii="Times New Roman" w:hAnsi="Times New Roman" w:cs="Times New Roman"/>
          <w:b/>
          <w:bCs/>
          <w:sz w:val="24"/>
          <w:szCs w:val="24"/>
        </w:rPr>
        <w:t>59</w:t>
      </w:r>
      <w:r w:rsidRPr="00F756EB">
        <w:rPr>
          <w:rFonts w:ascii="Times New Roman" w:hAnsi="Times New Roman" w:cs="Times New Roman"/>
          <w:sz w:val="24"/>
          <w:szCs w:val="24"/>
        </w:rPr>
        <w:t>(4): 1823–1834.</w:t>
      </w:r>
    </w:p>
    <w:p w14:paraId="58685D55" w14:textId="33C502AB"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[112] Han Z, Zheng R, Poor H. Repeated auctions with </w:t>
      </w:r>
      <w:r w:rsidR="000B1245">
        <w:rPr>
          <w:rFonts w:ascii="Times New Roman" w:hAnsi="Times New Roman" w:cs="Times New Roman"/>
          <w:sz w:val="24"/>
          <w:szCs w:val="24"/>
        </w:rPr>
        <w:t>Bayesian</w:t>
      </w:r>
      <w:r w:rsidRPr="00F756EB">
        <w:rPr>
          <w:rFonts w:ascii="Times New Roman" w:hAnsi="Times New Roman" w:cs="Times New Roman"/>
          <w:sz w:val="24"/>
          <w:szCs w:val="24"/>
        </w:rPr>
        <w:t xml:space="preserve"> nonparametric learning for spectrum access in cognitive radio networks. </w:t>
      </w:r>
      <w:r w:rsidRPr="00F756EB">
        <w:rPr>
          <w:rFonts w:ascii="Times New Roman" w:hAnsi="Times New Roman" w:cs="Times New Roman"/>
          <w:i/>
          <w:iCs/>
          <w:sz w:val="24"/>
          <w:szCs w:val="24"/>
        </w:rPr>
        <w:t>IEEE Transactions on</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Wireless Communications </w:t>
      </w:r>
      <w:r w:rsidRPr="00F756EB">
        <w:rPr>
          <w:rFonts w:ascii="Times New Roman" w:hAnsi="Times New Roman" w:cs="Times New Roman"/>
          <w:sz w:val="24"/>
          <w:szCs w:val="24"/>
        </w:rPr>
        <w:t xml:space="preserve">2011; </w:t>
      </w:r>
      <w:r w:rsidRPr="00F756EB">
        <w:rPr>
          <w:rFonts w:ascii="Times New Roman" w:hAnsi="Times New Roman" w:cs="Times New Roman"/>
          <w:b/>
          <w:bCs/>
          <w:sz w:val="24"/>
          <w:szCs w:val="24"/>
        </w:rPr>
        <w:t>10</w:t>
      </w:r>
      <w:r w:rsidRPr="00F756EB">
        <w:rPr>
          <w:rFonts w:ascii="Times New Roman" w:hAnsi="Times New Roman" w:cs="Times New Roman"/>
          <w:sz w:val="24"/>
          <w:szCs w:val="24"/>
        </w:rPr>
        <w:t>(3): 890–900.</w:t>
      </w:r>
    </w:p>
    <w:p w14:paraId="36D16C4F"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[113] Clancy T, </w:t>
      </w:r>
      <w:proofErr w:type="spellStart"/>
      <w:r w:rsidRPr="00F756EB">
        <w:rPr>
          <w:rFonts w:ascii="Times New Roman" w:hAnsi="Times New Roman" w:cs="Times New Roman"/>
          <w:sz w:val="24"/>
          <w:szCs w:val="24"/>
        </w:rPr>
        <w:t>Khawar</w:t>
      </w:r>
      <w:proofErr w:type="spellEnd"/>
      <w:r w:rsidRPr="00F756EB">
        <w:rPr>
          <w:rFonts w:ascii="Times New Roman" w:hAnsi="Times New Roman" w:cs="Times New Roman"/>
          <w:sz w:val="24"/>
          <w:szCs w:val="24"/>
        </w:rPr>
        <w:t xml:space="preserve"> A, Newman T. Robust signal classiﬁcation using unsupervised learning. </w:t>
      </w:r>
      <w:r w:rsidRPr="00F756EB">
        <w:rPr>
          <w:rFonts w:ascii="Times New Roman" w:hAnsi="Times New Roman" w:cs="Times New Roman"/>
          <w:i/>
          <w:iCs/>
          <w:sz w:val="24"/>
          <w:szCs w:val="24"/>
        </w:rPr>
        <w:t>IEEE Transactions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on Wireless Communications </w:t>
      </w:r>
      <w:r w:rsidRPr="00F756EB">
        <w:rPr>
          <w:rFonts w:ascii="Times New Roman" w:hAnsi="Times New Roman" w:cs="Times New Roman"/>
          <w:sz w:val="24"/>
          <w:szCs w:val="24"/>
        </w:rPr>
        <w:t xml:space="preserve">2011; </w:t>
      </w:r>
      <w:r w:rsidRPr="00F756EB">
        <w:rPr>
          <w:rFonts w:ascii="Times New Roman" w:hAnsi="Times New Roman" w:cs="Times New Roman"/>
          <w:b/>
          <w:bCs/>
          <w:sz w:val="24"/>
          <w:szCs w:val="24"/>
        </w:rPr>
        <w:t>10</w:t>
      </w:r>
      <w:r w:rsidRPr="00F756EB">
        <w:rPr>
          <w:rFonts w:ascii="Times New Roman" w:hAnsi="Times New Roman" w:cs="Times New Roman"/>
          <w:sz w:val="24"/>
          <w:szCs w:val="24"/>
        </w:rPr>
        <w:t>(4): 1289–1299.</w:t>
      </w:r>
    </w:p>
    <w:p w14:paraId="1B34D1CB"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[114] </w:t>
      </w:r>
      <w:proofErr w:type="spellStart"/>
      <w:r w:rsidRPr="00F756EB">
        <w:rPr>
          <w:rFonts w:ascii="Times New Roman" w:hAnsi="Times New Roman" w:cs="Times New Roman"/>
          <w:sz w:val="24"/>
          <w:szCs w:val="24"/>
        </w:rPr>
        <w:t>Maskery</w:t>
      </w:r>
      <w:proofErr w:type="spellEnd"/>
      <w:r w:rsidRPr="00F756EB">
        <w:rPr>
          <w:rFonts w:ascii="Times New Roman" w:hAnsi="Times New Roman" w:cs="Times New Roman"/>
          <w:sz w:val="24"/>
          <w:szCs w:val="24"/>
        </w:rPr>
        <w:t xml:space="preserve"> M, Krishnamurthy V, Zhao Q. Decentralized dynamic spectrum access for cognitive radios: cooperative design of a non-cooperative game. </w:t>
      </w:r>
      <w:r w:rsidRPr="00F756EB">
        <w:rPr>
          <w:rFonts w:ascii="Times New Roman" w:hAnsi="Times New Roman" w:cs="Times New Roman"/>
          <w:i/>
          <w:iCs/>
          <w:sz w:val="24"/>
          <w:szCs w:val="24"/>
        </w:rPr>
        <w:t xml:space="preserve">IEEE Transactions on Communications </w:t>
      </w:r>
      <w:r w:rsidRPr="00F756EB">
        <w:rPr>
          <w:rFonts w:ascii="Times New Roman" w:hAnsi="Times New Roman" w:cs="Times New Roman"/>
          <w:sz w:val="24"/>
          <w:szCs w:val="24"/>
        </w:rPr>
        <w:t xml:space="preserve">2009; </w:t>
      </w:r>
      <w:r w:rsidRPr="00F756EB">
        <w:rPr>
          <w:rFonts w:ascii="Times New Roman" w:hAnsi="Times New Roman" w:cs="Times New Roman"/>
          <w:b/>
          <w:bCs/>
          <w:sz w:val="24"/>
          <w:szCs w:val="24"/>
        </w:rPr>
        <w:t>57</w:t>
      </w:r>
      <w:r w:rsidRPr="00F756EB">
        <w:rPr>
          <w:rFonts w:ascii="Times New Roman" w:hAnsi="Times New Roman" w:cs="Times New Roman"/>
          <w:sz w:val="24"/>
          <w:szCs w:val="24"/>
        </w:rPr>
        <w:t>(2): 459–469.</w:t>
      </w:r>
    </w:p>
    <w:p w14:paraId="546109F9"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[115] Van der </w:t>
      </w:r>
      <w:proofErr w:type="spellStart"/>
      <w:r w:rsidRPr="00F756EB">
        <w:rPr>
          <w:rFonts w:ascii="Times New Roman" w:hAnsi="Times New Roman" w:cs="Times New Roman"/>
          <w:sz w:val="24"/>
          <w:szCs w:val="24"/>
        </w:rPr>
        <w:t>Schaar</w:t>
      </w:r>
      <w:proofErr w:type="spellEnd"/>
      <w:r w:rsidRPr="00F756EB">
        <w:rPr>
          <w:rFonts w:ascii="Times New Roman" w:hAnsi="Times New Roman" w:cs="Times New Roman"/>
          <w:sz w:val="24"/>
          <w:szCs w:val="24"/>
        </w:rPr>
        <w:t xml:space="preserve"> M, Fu F. Spectrum access games and strategic learning in cognitive radio networks for delay-critical applications. </w:t>
      </w:r>
      <w:r w:rsidRPr="00F756EB">
        <w:rPr>
          <w:rFonts w:ascii="Times New Roman" w:hAnsi="Times New Roman" w:cs="Times New Roman"/>
          <w:i/>
          <w:iCs/>
          <w:sz w:val="24"/>
          <w:szCs w:val="24"/>
        </w:rPr>
        <w:t>Proceedings of the IEEE</w:t>
      </w:r>
      <w:r w:rsidRPr="00F756EB">
        <w:rPr>
          <w:rFonts w:ascii="Times New Roman" w:hAnsi="Times New Roman" w:cs="Times New Roman"/>
          <w:sz w:val="24"/>
          <w:szCs w:val="24"/>
        </w:rPr>
        <w:t xml:space="preserve"> 2009; </w:t>
      </w:r>
      <w:r w:rsidRPr="00F756EB">
        <w:rPr>
          <w:rFonts w:ascii="Times New Roman" w:hAnsi="Times New Roman" w:cs="Times New Roman"/>
          <w:b/>
          <w:bCs/>
          <w:sz w:val="24"/>
          <w:szCs w:val="24"/>
        </w:rPr>
        <w:t>97</w:t>
      </w:r>
      <w:r w:rsidRPr="00F756EB">
        <w:rPr>
          <w:rFonts w:ascii="Times New Roman" w:hAnsi="Times New Roman" w:cs="Times New Roman"/>
          <w:sz w:val="24"/>
          <w:szCs w:val="24"/>
        </w:rPr>
        <w:t>(4): 720–740.</w:t>
      </w:r>
    </w:p>
    <w:p w14:paraId="29C87C43"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[116] </w:t>
      </w:r>
      <w:proofErr w:type="spellStart"/>
      <w:r w:rsidRPr="00F756EB">
        <w:rPr>
          <w:rFonts w:ascii="Times New Roman" w:hAnsi="Times New Roman" w:cs="Times New Roman"/>
          <w:sz w:val="24"/>
          <w:szCs w:val="24"/>
        </w:rPr>
        <w:t>Baldo</w:t>
      </w:r>
      <w:proofErr w:type="spellEnd"/>
      <w:r w:rsidRPr="00F756EB">
        <w:rPr>
          <w:rFonts w:ascii="Times New Roman" w:hAnsi="Times New Roman" w:cs="Times New Roman"/>
          <w:sz w:val="24"/>
          <w:szCs w:val="24"/>
        </w:rPr>
        <w:t xml:space="preserve"> N, </w:t>
      </w:r>
      <w:proofErr w:type="spellStart"/>
      <w:r w:rsidRPr="00F756EB">
        <w:rPr>
          <w:rFonts w:ascii="Times New Roman" w:hAnsi="Times New Roman" w:cs="Times New Roman"/>
          <w:sz w:val="24"/>
          <w:szCs w:val="24"/>
        </w:rPr>
        <w:t>Tamma</w:t>
      </w:r>
      <w:proofErr w:type="spellEnd"/>
      <w:r w:rsidRPr="00F756EB">
        <w:rPr>
          <w:rFonts w:ascii="Times New Roman" w:hAnsi="Times New Roman" w:cs="Times New Roman"/>
          <w:sz w:val="24"/>
          <w:szCs w:val="24"/>
        </w:rPr>
        <w:t xml:space="preserve"> B, </w:t>
      </w:r>
      <w:proofErr w:type="spellStart"/>
      <w:r w:rsidRPr="00F756EB">
        <w:rPr>
          <w:rFonts w:ascii="Times New Roman" w:hAnsi="Times New Roman" w:cs="Times New Roman"/>
          <w:sz w:val="24"/>
          <w:szCs w:val="24"/>
        </w:rPr>
        <w:t>Manojt</w:t>
      </w:r>
      <w:proofErr w:type="spellEnd"/>
      <w:r w:rsidRPr="00F756EB">
        <w:rPr>
          <w:rFonts w:ascii="Times New Roman" w:hAnsi="Times New Roman" w:cs="Times New Roman"/>
          <w:sz w:val="24"/>
          <w:szCs w:val="24"/>
        </w:rPr>
        <w:t xml:space="preserve"> B, Rao R, </w:t>
      </w:r>
      <w:proofErr w:type="spellStart"/>
      <w:r w:rsidRPr="00F756EB">
        <w:rPr>
          <w:rFonts w:ascii="Times New Roman" w:hAnsi="Times New Roman" w:cs="Times New Roman"/>
          <w:sz w:val="24"/>
          <w:szCs w:val="24"/>
        </w:rPr>
        <w:t>Zorzi</w:t>
      </w:r>
      <w:proofErr w:type="spellEnd"/>
      <w:r w:rsidRPr="00F756EB">
        <w:rPr>
          <w:rFonts w:ascii="Times New Roman" w:hAnsi="Times New Roman" w:cs="Times New Roman"/>
          <w:sz w:val="24"/>
          <w:szCs w:val="24"/>
        </w:rPr>
        <w:t xml:space="preserve"> MA neural network based cognitive controller for dynamic channel selection, In </w:t>
      </w:r>
      <w:r w:rsidRPr="00F756EB">
        <w:rPr>
          <w:rFonts w:ascii="Times New Roman" w:hAnsi="Times New Roman" w:cs="Times New Roman"/>
          <w:i/>
          <w:iCs/>
          <w:sz w:val="24"/>
          <w:szCs w:val="24"/>
        </w:rPr>
        <w:t>Proc. of IEEE International</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Conference on Communications (ICC09)</w:t>
      </w:r>
      <w:r w:rsidRPr="00F756EB">
        <w:rPr>
          <w:rFonts w:ascii="Times New Roman" w:hAnsi="Times New Roman" w:cs="Times New Roman"/>
          <w:sz w:val="24"/>
          <w:szCs w:val="24"/>
        </w:rPr>
        <w:t>, June 2009; 1–5.</w:t>
      </w:r>
    </w:p>
    <w:p w14:paraId="0B53D1E9"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[117] </w:t>
      </w:r>
      <w:proofErr w:type="spellStart"/>
      <w:r w:rsidRPr="00F756EB">
        <w:rPr>
          <w:rFonts w:ascii="Times New Roman" w:hAnsi="Times New Roman" w:cs="Times New Roman"/>
          <w:sz w:val="24"/>
          <w:szCs w:val="24"/>
        </w:rPr>
        <w:t>Tumuluru</w:t>
      </w:r>
      <w:proofErr w:type="spellEnd"/>
      <w:r w:rsidRPr="00F756EB">
        <w:rPr>
          <w:rFonts w:ascii="Times New Roman" w:hAnsi="Times New Roman" w:cs="Times New Roman"/>
          <w:sz w:val="24"/>
          <w:szCs w:val="24"/>
        </w:rPr>
        <w:t xml:space="preserve"> V, Wang P, </w:t>
      </w:r>
      <w:proofErr w:type="spellStart"/>
      <w:r w:rsidRPr="00F756EB">
        <w:rPr>
          <w:rFonts w:ascii="Times New Roman" w:hAnsi="Times New Roman" w:cs="Times New Roman"/>
          <w:sz w:val="24"/>
          <w:szCs w:val="24"/>
        </w:rPr>
        <w:t>Niyato</w:t>
      </w:r>
      <w:proofErr w:type="spellEnd"/>
      <w:r w:rsidRPr="00F756EB">
        <w:rPr>
          <w:rFonts w:ascii="Times New Roman" w:hAnsi="Times New Roman" w:cs="Times New Roman"/>
          <w:sz w:val="24"/>
          <w:szCs w:val="24"/>
        </w:rPr>
        <w:t xml:space="preserve"> D. A neural network based spectrum prediction scheme for cognitive radio, In </w:t>
      </w:r>
      <w:r w:rsidRPr="00F756EB">
        <w:rPr>
          <w:rFonts w:ascii="Times New Roman" w:hAnsi="Times New Roman" w:cs="Times New Roman"/>
          <w:i/>
          <w:iCs/>
          <w:sz w:val="24"/>
          <w:szCs w:val="24"/>
        </w:rPr>
        <w:t>Proc. of IEEE International Conference on</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Communications (ICC’10)</w:t>
      </w:r>
      <w:r w:rsidRPr="00F756EB">
        <w:rPr>
          <w:rFonts w:ascii="Times New Roman" w:hAnsi="Times New Roman" w:cs="Times New Roman"/>
          <w:sz w:val="24"/>
          <w:szCs w:val="24"/>
        </w:rPr>
        <w:t>, May 2010; 1–5.</w:t>
      </w:r>
    </w:p>
    <w:p w14:paraId="29A89AA2"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[118] </w:t>
      </w:r>
      <w:proofErr w:type="spellStart"/>
      <w:r w:rsidRPr="00F756EB">
        <w:rPr>
          <w:rFonts w:ascii="Times New Roman" w:hAnsi="Times New Roman" w:cs="Times New Roman"/>
          <w:sz w:val="24"/>
          <w:szCs w:val="24"/>
        </w:rPr>
        <w:t>Akyildiz</w:t>
      </w:r>
      <w:proofErr w:type="spellEnd"/>
      <w:r w:rsidRPr="00F756EB">
        <w:rPr>
          <w:rFonts w:ascii="Times New Roman" w:hAnsi="Times New Roman" w:cs="Times New Roman"/>
          <w:sz w:val="24"/>
          <w:szCs w:val="24"/>
        </w:rPr>
        <w:t xml:space="preserve"> IF, Lee WY, Chowdhury KR. CRAHNs: cognitive radio ad hoc networks. </w:t>
      </w:r>
      <w:r w:rsidRPr="00F756EB">
        <w:rPr>
          <w:rFonts w:ascii="Times New Roman" w:hAnsi="Times New Roman" w:cs="Times New Roman"/>
          <w:i/>
          <w:iCs/>
          <w:sz w:val="24"/>
          <w:szCs w:val="24"/>
        </w:rPr>
        <w:t>Ad Hoc Networks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(Elsevier)</w:t>
      </w:r>
      <w:r w:rsidRPr="00F756EB">
        <w:rPr>
          <w:rFonts w:ascii="Times New Roman" w:hAnsi="Times New Roman" w:cs="Times New Roman"/>
          <w:sz w:val="24"/>
          <w:szCs w:val="24"/>
        </w:rPr>
        <w:t xml:space="preserve"> 2009; </w:t>
      </w:r>
      <w:r w:rsidRPr="00F756EB">
        <w:rPr>
          <w:rFonts w:ascii="Times New Roman" w:hAnsi="Times New Roman" w:cs="Times New Roman"/>
          <w:b/>
          <w:bCs/>
          <w:sz w:val="24"/>
          <w:szCs w:val="24"/>
        </w:rPr>
        <w:t>7</w:t>
      </w:r>
      <w:r w:rsidRPr="00F756EB">
        <w:rPr>
          <w:rFonts w:ascii="Times New Roman" w:hAnsi="Times New Roman" w:cs="Times New Roman"/>
          <w:sz w:val="24"/>
          <w:szCs w:val="24"/>
        </w:rPr>
        <w:t>(5): 810–836.</w:t>
      </w:r>
    </w:p>
    <w:p w14:paraId="4440FB2A"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[119] Yang Z, Cheng G, Liu W, Yuan W, Cheng W. Local coordination based routing and spectrum assignment in multi-hop cognitive radio networks. </w:t>
      </w:r>
      <w:r w:rsidRPr="00F756EB">
        <w:rPr>
          <w:rFonts w:ascii="Times New Roman" w:hAnsi="Times New Roman" w:cs="Times New Roman"/>
          <w:i/>
          <w:iCs/>
          <w:sz w:val="24"/>
          <w:szCs w:val="24"/>
        </w:rPr>
        <w:t>ACM MONET</w:t>
      </w:r>
      <w:r w:rsidRPr="00F756EB">
        <w:rPr>
          <w:rFonts w:ascii="Times New Roman" w:hAnsi="Times New Roman" w:cs="Times New Roman"/>
          <w:sz w:val="24"/>
          <w:szCs w:val="24"/>
        </w:rPr>
        <w:t xml:space="preserve"> 2008; </w:t>
      </w:r>
      <w:r w:rsidRPr="00F756EB">
        <w:rPr>
          <w:rFonts w:ascii="Times New Roman" w:hAnsi="Times New Roman" w:cs="Times New Roman"/>
          <w:b/>
          <w:bCs/>
          <w:sz w:val="24"/>
          <w:szCs w:val="24"/>
        </w:rPr>
        <w:t>13</w:t>
      </w:r>
      <w:r w:rsidRPr="00F756EB">
        <w:rPr>
          <w:rFonts w:ascii="Times New Roman" w:hAnsi="Times New Roman" w:cs="Times New Roman"/>
          <w:sz w:val="24"/>
          <w:szCs w:val="24"/>
        </w:rPr>
        <w:t>: 67–81.</w:t>
      </w:r>
    </w:p>
    <w:p w14:paraId="0BF04A96"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[120] Hou YT, Shi Y, </w:t>
      </w:r>
      <w:proofErr w:type="spellStart"/>
      <w:r w:rsidRPr="00F756EB">
        <w:rPr>
          <w:rFonts w:ascii="Times New Roman" w:hAnsi="Times New Roman" w:cs="Times New Roman"/>
          <w:sz w:val="24"/>
          <w:szCs w:val="24"/>
        </w:rPr>
        <w:t>Sherali</w:t>
      </w:r>
      <w:proofErr w:type="spellEnd"/>
      <w:r w:rsidRPr="00F756EB">
        <w:rPr>
          <w:rFonts w:ascii="Times New Roman" w:hAnsi="Times New Roman" w:cs="Times New Roman"/>
          <w:sz w:val="24"/>
          <w:szCs w:val="24"/>
        </w:rPr>
        <w:t xml:space="preserve"> HD. Spectrum sharing for multi-hop networking with cognitive radios.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Journal on Selected Areas in Communications </w:t>
      </w:r>
      <w:r w:rsidRPr="00F756EB">
        <w:rPr>
          <w:rFonts w:ascii="Times New Roman" w:hAnsi="Times New Roman" w:cs="Times New Roman"/>
          <w:sz w:val="24"/>
          <w:szCs w:val="24"/>
        </w:rPr>
        <w:t xml:space="preserve">2008; </w:t>
      </w:r>
      <w:r w:rsidRPr="00F756EB">
        <w:rPr>
          <w:rFonts w:ascii="Times New Roman" w:hAnsi="Times New Roman" w:cs="Times New Roman"/>
          <w:b/>
          <w:bCs/>
          <w:sz w:val="24"/>
          <w:szCs w:val="24"/>
        </w:rPr>
        <w:t>26</w:t>
      </w:r>
      <w:r w:rsidRPr="00F756EB">
        <w:rPr>
          <w:rFonts w:ascii="Times New Roman" w:hAnsi="Times New Roman" w:cs="Times New Roman"/>
          <w:sz w:val="24"/>
          <w:szCs w:val="24"/>
        </w:rPr>
        <w:t>(1): 146–155.</w:t>
      </w:r>
    </w:p>
    <w:p w14:paraId="1C6A052E"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[121] </w:t>
      </w:r>
      <w:proofErr w:type="spellStart"/>
      <w:r w:rsidRPr="00F756EB">
        <w:rPr>
          <w:rFonts w:ascii="Times New Roman" w:hAnsi="Times New Roman" w:cs="Times New Roman"/>
          <w:sz w:val="24"/>
          <w:szCs w:val="24"/>
        </w:rPr>
        <w:t>Urgaonkar</w:t>
      </w:r>
      <w:proofErr w:type="spellEnd"/>
      <w:r w:rsidRPr="00F756EB">
        <w:rPr>
          <w:rFonts w:ascii="Times New Roman" w:hAnsi="Times New Roman" w:cs="Times New Roman"/>
          <w:sz w:val="24"/>
          <w:szCs w:val="24"/>
        </w:rPr>
        <w:t xml:space="preserve"> R, Neely MJ. Opportunistic scheduling with reliability guarantees in cognitive radio networks. </w:t>
      </w:r>
      <w:r w:rsidRPr="00F756EB">
        <w:rPr>
          <w:rFonts w:ascii="Times New Roman" w:hAnsi="Times New Roman" w:cs="Times New Roman"/>
          <w:i/>
          <w:iCs/>
          <w:sz w:val="24"/>
          <w:szCs w:val="24"/>
        </w:rPr>
        <w:t>IEEE Transactions on Mobile Computing</w:t>
      </w:r>
      <w:r w:rsidRPr="00F756EB">
        <w:rPr>
          <w:rFonts w:ascii="Times New Roman" w:hAnsi="Times New Roman" w:cs="Times New Roman"/>
          <w:sz w:val="24"/>
          <w:szCs w:val="24"/>
        </w:rPr>
        <w:t xml:space="preserve"> 2009; </w:t>
      </w:r>
      <w:r w:rsidRPr="00F756EB">
        <w:rPr>
          <w:rFonts w:ascii="Times New Roman" w:hAnsi="Times New Roman" w:cs="Times New Roman"/>
          <w:b/>
          <w:bCs/>
          <w:sz w:val="24"/>
          <w:szCs w:val="24"/>
        </w:rPr>
        <w:t>8</w:t>
      </w:r>
      <w:r w:rsidRPr="00F756EB">
        <w:rPr>
          <w:rFonts w:ascii="Times New Roman" w:hAnsi="Times New Roman" w:cs="Times New Roman"/>
          <w:sz w:val="24"/>
          <w:szCs w:val="24"/>
        </w:rPr>
        <w:t>(6): 766–777.</w:t>
      </w:r>
    </w:p>
    <w:p w14:paraId="2A558164"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[122] Xue D, </w:t>
      </w:r>
      <w:proofErr w:type="spellStart"/>
      <w:r w:rsidRPr="00F756EB">
        <w:rPr>
          <w:rFonts w:ascii="Times New Roman" w:hAnsi="Times New Roman" w:cs="Times New Roman"/>
          <w:sz w:val="24"/>
          <w:szCs w:val="24"/>
        </w:rPr>
        <w:t>Ekici</w:t>
      </w:r>
      <w:proofErr w:type="spellEnd"/>
      <w:r w:rsidRPr="00F756EB">
        <w:rPr>
          <w:rFonts w:ascii="Times New Roman" w:hAnsi="Times New Roman" w:cs="Times New Roman"/>
          <w:sz w:val="24"/>
          <w:szCs w:val="24"/>
        </w:rPr>
        <w:t xml:space="preserve"> E. Cross-layer scheduling for cooperative multi-hop cognitive radio networks.  </w:t>
      </w:r>
      <w:r w:rsidRPr="00F756EB">
        <w:rPr>
          <w:rFonts w:ascii="Times New Roman" w:hAnsi="Times New Roman" w:cs="Times New Roman"/>
          <w:i/>
          <w:iCs/>
          <w:sz w:val="24"/>
          <w:szCs w:val="24"/>
        </w:rPr>
        <w:t>IEEE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Journal on Selected Areas in Communications </w:t>
      </w:r>
      <w:r w:rsidRPr="00F756EB">
        <w:rPr>
          <w:rFonts w:ascii="Times New Roman" w:hAnsi="Times New Roman" w:cs="Times New Roman"/>
          <w:sz w:val="24"/>
          <w:szCs w:val="24"/>
        </w:rPr>
        <w:t xml:space="preserve">2013; </w:t>
      </w:r>
      <w:r w:rsidRPr="00F756EB">
        <w:rPr>
          <w:rFonts w:ascii="Times New Roman" w:hAnsi="Times New Roman" w:cs="Times New Roman"/>
          <w:b/>
          <w:bCs/>
          <w:sz w:val="24"/>
          <w:szCs w:val="24"/>
        </w:rPr>
        <w:t>31</w:t>
      </w:r>
      <w:r w:rsidRPr="00F756EB">
        <w:rPr>
          <w:rFonts w:ascii="Times New Roman" w:hAnsi="Times New Roman" w:cs="Times New Roman"/>
          <w:sz w:val="24"/>
          <w:szCs w:val="24"/>
        </w:rPr>
        <w:t>(3): 534–543.</w:t>
      </w:r>
    </w:p>
    <w:p w14:paraId="2D519E57" w14:textId="22157DB2"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[123] Song SH, </w:t>
      </w:r>
      <w:proofErr w:type="spellStart"/>
      <w:r w:rsidRPr="00F756EB">
        <w:rPr>
          <w:rFonts w:ascii="Times New Roman" w:hAnsi="Times New Roman" w:cs="Times New Roman"/>
          <w:sz w:val="24"/>
          <w:szCs w:val="24"/>
        </w:rPr>
        <w:t>Hasna</w:t>
      </w:r>
      <w:proofErr w:type="spellEnd"/>
      <w:r w:rsidRPr="00F756EB">
        <w:rPr>
          <w:rFonts w:ascii="Times New Roman" w:hAnsi="Times New Roman" w:cs="Times New Roman"/>
          <w:sz w:val="24"/>
          <w:szCs w:val="24"/>
        </w:rPr>
        <w:t xml:space="preserve"> MO, </w:t>
      </w:r>
      <w:proofErr w:type="spellStart"/>
      <w:r w:rsidRPr="00F756EB">
        <w:rPr>
          <w:rFonts w:ascii="Times New Roman" w:hAnsi="Times New Roman" w:cs="Times New Roman"/>
          <w:sz w:val="24"/>
          <w:szCs w:val="24"/>
        </w:rPr>
        <w:t>Letaief</w:t>
      </w:r>
      <w:proofErr w:type="spellEnd"/>
      <w:r w:rsidRPr="00F756EB">
        <w:rPr>
          <w:rFonts w:ascii="Times New Roman" w:hAnsi="Times New Roman" w:cs="Times New Roman"/>
          <w:sz w:val="24"/>
          <w:szCs w:val="24"/>
        </w:rPr>
        <w:t xml:space="preserve"> KB. Prior </w:t>
      </w:r>
      <w:r w:rsidR="000B1245">
        <w:rPr>
          <w:rFonts w:ascii="Times New Roman" w:hAnsi="Times New Roman" w:cs="Times New Roman"/>
          <w:sz w:val="24"/>
          <w:szCs w:val="24"/>
        </w:rPr>
        <w:t>zero-forcing</w:t>
      </w:r>
      <w:r w:rsidRPr="00F756EB">
        <w:rPr>
          <w:rFonts w:ascii="Times New Roman" w:hAnsi="Times New Roman" w:cs="Times New Roman"/>
          <w:sz w:val="24"/>
          <w:szCs w:val="24"/>
        </w:rPr>
        <w:t xml:space="preserve"> for cognitive relaying. </w:t>
      </w:r>
      <w:r w:rsidRPr="00F756EB">
        <w:rPr>
          <w:rFonts w:ascii="Times New Roman" w:hAnsi="Times New Roman" w:cs="Times New Roman"/>
          <w:i/>
          <w:iCs/>
          <w:sz w:val="24"/>
          <w:szCs w:val="24"/>
        </w:rPr>
        <w:t>IEEE Transactions on Wireless</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 xml:space="preserve">Communications </w:t>
      </w:r>
      <w:r w:rsidRPr="00F756EB">
        <w:rPr>
          <w:rFonts w:ascii="Times New Roman" w:hAnsi="Times New Roman" w:cs="Times New Roman"/>
          <w:sz w:val="24"/>
          <w:szCs w:val="24"/>
        </w:rPr>
        <w:t xml:space="preserve">2013; </w:t>
      </w:r>
      <w:r w:rsidRPr="00F756EB">
        <w:rPr>
          <w:rFonts w:ascii="Times New Roman" w:hAnsi="Times New Roman" w:cs="Times New Roman"/>
          <w:b/>
          <w:bCs/>
          <w:sz w:val="24"/>
          <w:szCs w:val="24"/>
        </w:rPr>
        <w:t>12</w:t>
      </w:r>
      <w:r w:rsidRPr="00F756EB">
        <w:rPr>
          <w:rFonts w:ascii="Times New Roman" w:hAnsi="Times New Roman" w:cs="Times New Roman"/>
          <w:sz w:val="24"/>
          <w:szCs w:val="24"/>
        </w:rPr>
        <w:t>(2): 938–947.</w:t>
      </w:r>
    </w:p>
    <w:p w14:paraId="2F342E3F"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[124] Wei F, Xia P, Yang Z, Tian F. Decentralized waveform design for MIMO cognitive radio under interference temperature constraint, In </w:t>
      </w:r>
      <w:r w:rsidRPr="00F756EB">
        <w:rPr>
          <w:rFonts w:ascii="Times New Roman" w:hAnsi="Times New Roman" w:cs="Times New Roman"/>
          <w:i/>
          <w:iCs/>
          <w:sz w:val="24"/>
          <w:szCs w:val="24"/>
        </w:rPr>
        <w:t>Proc. of 2011</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Second International Conference on Networking and</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Distributed Computing (ICNDC)</w:t>
      </w:r>
      <w:r w:rsidRPr="00F756EB">
        <w:rPr>
          <w:rFonts w:ascii="Times New Roman" w:hAnsi="Times New Roman" w:cs="Times New Roman"/>
          <w:sz w:val="24"/>
          <w:szCs w:val="24"/>
        </w:rPr>
        <w:t>, September 2011; 159–162.</w:t>
      </w:r>
    </w:p>
    <w:p w14:paraId="7FDEFB07" w14:textId="3A89B7EF"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[125] Zhou LL, Zhu HB, Zhang NT. </w:t>
      </w:r>
      <w:r w:rsidR="00FE3A16">
        <w:rPr>
          <w:rFonts w:ascii="Times New Roman" w:hAnsi="Times New Roman" w:cs="Times New Roman"/>
          <w:sz w:val="24"/>
          <w:szCs w:val="24"/>
        </w:rPr>
        <w:t>An iterative</w:t>
      </w:r>
      <w:r w:rsidRPr="00F756EB">
        <w:rPr>
          <w:rFonts w:ascii="Times New Roman" w:hAnsi="Times New Roman" w:cs="Times New Roman"/>
          <w:sz w:val="24"/>
          <w:szCs w:val="24"/>
        </w:rPr>
        <w:t xml:space="preserve"> solution to the notched waveform design in cognitive ultra-wideband radio system. </w:t>
      </w:r>
      <w:r w:rsidRPr="00F756EB">
        <w:rPr>
          <w:rFonts w:ascii="Times New Roman" w:hAnsi="Times New Roman" w:cs="Times New Roman"/>
          <w:i/>
          <w:iCs/>
          <w:sz w:val="24"/>
          <w:szCs w:val="24"/>
        </w:rPr>
        <w:t>Progress In Electromagnetic Research</w:t>
      </w:r>
      <w:r w:rsidRPr="00F756EB">
        <w:rPr>
          <w:rFonts w:ascii="Times New Roman" w:hAnsi="Times New Roman" w:cs="Times New Roman"/>
          <w:sz w:val="24"/>
          <w:szCs w:val="24"/>
        </w:rPr>
        <w:t xml:space="preserve"> 2007; </w:t>
      </w:r>
      <w:r w:rsidRPr="00F756EB">
        <w:rPr>
          <w:rFonts w:ascii="Times New Roman" w:hAnsi="Times New Roman" w:cs="Times New Roman"/>
          <w:b/>
          <w:bCs/>
          <w:sz w:val="24"/>
          <w:szCs w:val="24"/>
        </w:rPr>
        <w:t>75</w:t>
      </w:r>
      <w:r w:rsidRPr="00F756EB">
        <w:rPr>
          <w:rFonts w:ascii="Times New Roman" w:hAnsi="Times New Roman" w:cs="Times New Roman"/>
          <w:sz w:val="24"/>
          <w:szCs w:val="24"/>
        </w:rPr>
        <w:t>: 271–284.</w:t>
      </w:r>
    </w:p>
    <w:p w14:paraId="28513B13"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[126] Tian Z, </w:t>
      </w:r>
      <w:proofErr w:type="spellStart"/>
      <w:r w:rsidRPr="00F756EB">
        <w:rPr>
          <w:rFonts w:ascii="Times New Roman" w:hAnsi="Times New Roman" w:cs="Times New Roman"/>
          <w:sz w:val="24"/>
          <w:szCs w:val="24"/>
        </w:rPr>
        <w:t>Leus</w:t>
      </w:r>
      <w:proofErr w:type="spellEnd"/>
      <w:r w:rsidRPr="00F756EB">
        <w:rPr>
          <w:rFonts w:ascii="Times New Roman" w:hAnsi="Times New Roman" w:cs="Times New Roman"/>
          <w:sz w:val="24"/>
          <w:szCs w:val="24"/>
        </w:rPr>
        <w:t xml:space="preserve"> G, </w:t>
      </w:r>
      <w:proofErr w:type="spellStart"/>
      <w:r w:rsidRPr="00F756EB">
        <w:rPr>
          <w:rFonts w:ascii="Times New Roman" w:hAnsi="Times New Roman" w:cs="Times New Roman"/>
          <w:sz w:val="24"/>
          <w:szCs w:val="24"/>
        </w:rPr>
        <w:t>Lottici</w:t>
      </w:r>
      <w:proofErr w:type="spellEnd"/>
      <w:r w:rsidRPr="00F756EB">
        <w:rPr>
          <w:rFonts w:ascii="Times New Roman" w:hAnsi="Times New Roman" w:cs="Times New Roman"/>
          <w:sz w:val="24"/>
          <w:szCs w:val="24"/>
        </w:rPr>
        <w:t xml:space="preserve"> V. Joint dynamic resource allocation and waveform adaptation in cognitive radio networks, In </w:t>
      </w:r>
      <w:r w:rsidRPr="00F756EB">
        <w:rPr>
          <w:rFonts w:ascii="Times New Roman" w:hAnsi="Times New Roman" w:cs="Times New Roman"/>
          <w:i/>
          <w:iCs/>
          <w:sz w:val="24"/>
          <w:szCs w:val="24"/>
        </w:rPr>
        <w:t>Proc. of IEEE International Conference</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on Acoustics, Speech and Signal Processing (ICASSP</w:t>
      </w:r>
      <w:r w:rsidRPr="00F756EB">
        <w:rPr>
          <w:rFonts w:ascii="Times New Roman" w:hAnsi="Times New Roman" w:cs="Times New Roman"/>
          <w:sz w:val="24"/>
          <w:szCs w:val="24"/>
        </w:rPr>
        <w:t xml:space="preserve"> </w:t>
      </w:r>
      <w:r w:rsidRPr="00F756EB">
        <w:rPr>
          <w:rFonts w:ascii="Times New Roman" w:hAnsi="Times New Roman" w:cs="Times New Roman"/>
          <w:i/>
          <w:iCs/>
          <w:sz w:val="24"/>
          <w:szCs w:val="24"/>
        </w:rPr>
        <w:t>2008)</w:t>
      </w:r>
      <w:r w:rsidRPr="00F756EB">
        <w:rPr>
          <w:rFonts w:ascii="Times New Roman" w:hAnsi="Times New Roman" w:cs="Times New Roman"/>
          <w:sz w:val="24"/>
          <w:szCs w:val="24"/>
        </w:rPr>
        <w:t>, April 4 2008-March 31 2008; 5368–5371.</w:t>
      </w:r>
    </w:p>
    <w:p w14:paraId="4F54015F" w14:textId="77777777" w:rsidR="009070D2" w:rsidRPr="00F756EB" w:rsidRDefault="009070D2" w:rsidP="00FE3A16">
      <w:pPr>
        <w:autoSpaceDE w:val="0"/>
        <w:autoSpaceDN w:val="0"/>
        <w:adjustRightInd w:val="0"/>
        <w:spacing w:after="0"/>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[127] </w:t>
      </w:r>
      <w:proofErr w:type="spellStart"/>
      <w:r w:rsidRPr="00F756EB">
        <w:rPr>
          <w:rFonts w:ascii="Times New Roman" w:hAnsi="Times New Roman" w:cs="Times New Roman"/>
          <w:sz w:val="24"/>
          <w:szCs w:val="24"/>
        </w:rPr>
        <w:t>Niyato</w:t>
      </w:r>
      <w:proofErr w:type="spellEnd"/>
      <w:r w:rsidRPr="00F756EB">
        <w:rPr>
          <w:rFonts w:ascii="Times New Roman" w:hAnsi="Times New Roman" w:cs="Times New Roman"/>
          <w:sz w:val="24"/>
          <w:szCs w:val="24"/>
        </w:rPr>
        <w:t xml:space="preserve"> D, Hossain E. Spectrum trading in cognitive radio networks: a market-equilibrium-based approach. </w:t>
      </w:r>
      <w:r w:rsidRPr="00F756EB">
        <w:rPr>
          <w:rFonts w:ascii="Times New Roman" w:hAnsi="Times New Roman" w:cs="Times New Roman"/>
          <w:i/>
          <w:iCs/>
          <w:sz w:val="24"/>
          <w:szCs w:val="24"/>
        </w:rPr>
        <w:t>IEEE Wireless Communications Magazine</w:t>
      </w:r>
      <w:r w:rsidRPr="00F756EB">
        <w:rPr>
          <w:rFonts w:ascii="Times New Roman" w:hAnsi="Times New Roman" w:cs="Times New Roman"/>
          <w:sz w:val="24"/>
          <w:szCs w:val="24"/>
        </w:rPr>
        <w:t xml:space="preserve"> 2008; </w:t>
      </w:r>
      <w:r w:rsidRPr="00F756EB">
        <w:rPr>
          <w:rFonts w:ascii="Times New Roman" w:hAnsi="Times New Roman" w:cs="Times New Roman"/>
          <w:b/>
          <w:bCs/>
          <w:sz w:val="24"/>
          <w:szCs w:val="24"/>
        </w:rPr>
        <w:t>15</w:t>
      </w:r>
      <w:r w:rsidRPr="00F756EB">
        <w:rPr>
          <w:rFonts w:ascii="Times New Roman" w:hAnsi="Times New Roman" w:cs="Times New Roman"/>
          <w:sz w:val="24"/>
          <w:szCs w:val="24"/>
        </w:rPr>
        <w:t>(6): 71–80.</w:t>
      </w:r>
    </w:p>
    <w:p w14:paraId="64C57F90" w14:textId="77777777" w:rsidR="009070D2" w:rsidRPr="00F756EB" w:rsidRDefault="009070D2" w:rsidP="00FE3A16">
      <w:pPr>
        <w:autoSpaceDE w:val="0"/>
        <w:autoSpaceDN w:val="0"/>
        <w:adjustRightInd w:val="0"/>
        <w:spacing w:after="0"/>
        <w:ind w:left="720" w:hanging="720"/>
        <w:jc w:val="both"/>
        <w:rPr>
          <w:rFonts w:ascii="Times New Roman" w:hAnsi="Times New Roman" w:cs="Times New Roman"/>
          <w:sz w:val="24"/>
          <w:szCs w:val="24"/>
        </w:rPr>
      </w:pPr>
    </w:p>
    <w:p w14:paraId="07BBA04A" w14:textId="74C51232" w:rsidR="009070D2" w:rsidRPr="00F756EB" w:rsidRDefault="009070D2" w:rsidP="00FE3A16">
      <w:pPr>
        <w:autoSpaceDE w:val="0"/>
        <w:autoSpaceDN w:val="0"/>
        <w:adjustRightInd w:val="0"/>
        <w:spacing w:after="0"/>
        <w:ind w:left="720" w:hanging="720"/>
        <w:jc w:val="both"/>
        <w:rPr>
          <w:rFonts w:ascii="Times New Roman" w:hAnsi="Times New Roman" w:cs="Times New Roman"/>
          <w:sz w:val="24"/>
          <w:szCs w:val="24"/>
        </w:rPr>
      </w:pPr>
      <w:r w:rsidRPr="00F756EB">
        <w:rPr>
          <w:rFonts w:ascii="Times New Roman" w:hAnsi="Times New Roman" w:cs="Times New Roman"/>
          <w:sz w:val="24"/>
          <w:szCs w:val="24"/>
        </w:rPr>
        <w:lastRenderedPageBreak/>
        <w:t xml:space="preserve">[128] </w:t>
      </w:r>
      <w:proofErr w:type="spellStart"/>
      <w:r w:rsidRPr="00F756EB">
        <w:rPr>
          <w:rFonts w:ascii="Times New Roman" w:hAnsi="Times New Roman" w:cs="Times New Roman"/>
          <w:sz w:val="24"/>
          <w:szCs w:val="24"/>
        </w:rPr>
        <w:t>Niyato</w:t>
      </w:r>
      <w:proofErr w:type="spellEnd"/>
      <w:r w:rsidRPr="00F756EB">
        <w:rPr>
          <w:rFonts w:ascii="Times New Roman" w:hAnsi="Times New Roman" w:cs="Times New Roman"/>
          <w:sz w:val="24"/>
          <w:szCs w:val="24"/>
        </w:rPr>
        <w:t xml:space="preserve"> D, Hossain E, Han Z. Dynamics of </w:t>
      </w:r>
      <w:r w:rsidR="00FE3A16">
        <w:rPr>
          <w:rFonts w:ascii="Times New Roman" w:hAnsi="Times New Roman" w:cs="Times New Roman"/>
          <w:sz w:val="24"/>
          <w:szCs w:val="24"/>
        </w:rPr>
        <w:t xml:space="preserve">multiple </w:t>
      </w:r>
      <w:r w:rsidR="000B1245">
        <w:rPr>
          <w:rFonts w:ascii="Times New Roman" w:hAnsi="Times New Roman" w:cs="Times New Roman"/>
          <w:sz w:val="24"/>
          <w:szCs w:val="24"/>
        </w:rPr>
        <w:t>sellers</w:t>
      </w:r>
      <w:r w:rsidRPr="00F756EB">
        <w:rPr>
          <w:rFonts w:ascii="Times New Roman" w:hAnsi="Times New Roman" w:cs="Times New Roman"/>
          <w:sz w:val="24"/>
          <w:szCs w:val="24"/>
        </w:rPr>
        <w:t xml:space="preserve"> and multiple-buyer spectrum trading in cognitive radio networks: a game theoretic </w:t>
      </w:r>
      <w:r w:rsidR="000B1245">
        <w:rPr>
          <w:rFonts w:ascii="Times New Roman" w:hAnsi="Times New Roman" w:cs="Times New Roman"/>
          <w:sz w:val="24"/>
          <w:szCs w:val="24"/>
        </w:rPr>
        <w:t>modelling</w:t>
      </w:r>
      <w:r w:rsidRPr="00F756EB">
        <w:rPr>
          <w:rFonts w:ascii="Times New Roman" w:hAnsi="Times New Roman" w:cs="Times New Roman"/>
          <w:sz w:val="24"/>
          <w:szCs w:val="24"/>
        </w:rPr>
        <w:t xml:space="preserve"> approach. </w:t>
      </w:r>
      <w:r w:rsidRPr="00F756EB">
        <w:rPr>
          <w:rFonts w:ascii="Times New Roman" w:hAnsi="Times New Roman" w:cs="Times New Roman"/>
          <w:i/>
          <w:iCs/>
          <w:sz w:val="24"/>
          <w:szCs w:val="24"/>
        </w:rPr>
        <w:t>IEEE Transactions on Mobile Computing</w:t>
      </w:r>
      <w:r w:rsidRPr="00F756EB">
        <w:rPr>
          <w:rFonts w:ascii="Times New Roman" w:hAnsi="Times New Roman" w:cs="Times New Roman"/>
          <w:sz w:val="24"/>
          <w:szCs w:val="24"/>
        </w:rPr>
        <w:t xml:space="preserve"> 2009; </w:t>
      </w:r>
      <w:r w:rsidRPr="00F756EB">
        <w:rPr>
          <w:rFonts w:ascii="Times New Roman" w:hAnsi="Times New Roman" w:cs="Times New Roman"/>
          <w:b/>
          <w:bCs/>
          <w:sz w:val="24"/>
          <w:szCs w:val="24"/>
        </w:rPr>
        <w:t>8</w:t>
      </w:r>
      <w:r w:rsidRPr="00F756EB">
        <w:rPr>
          <w:rFonts w:ascii="Times New Roman" w:hAnsi="Times New Roman" w:cs="Times New Roman"/>
          <w:sz w:val="24"/>
          <w:szCs w:val="24"/>
        </w:rPr>
        <w:t>(8): 1009–1022.</w:t>
      </w:r>
    </w:p>
    <w:p w14:paraId="4400FCB7" w14:textId="77777777" w:rsidR="009070D2" w:rsidRPr="00F756EB" w:rsidRDefault="009070D2" w:rsidP="00FE3A16">
      <w:pPr>
        <w:autoSpaceDE w:val="0"/>
        <w:autoSpaceDN w:val="0"/>
        <w:adjustRightInd w:val="0"/>
        <w:spacing w:after="0"/>
        <w:ind w:left="720" w:hanging="720"/>
        <w:jc w:val="both"/>
        <w:rPr>
          <w:rFonts w:ascii="Times New Roman" w:hAnsi="Times New Roman" w:cs="Times New Roman"/>
          <w:sz w:val="24"/>
          <w:szCs w:val="24"/>
        </w:rPr>
      </w:pPr>
    </w:p>
    <w:p w14:paraId="74EBDD68" w14:textId="77777777" w:rsidR="009070D2" w:rsidRPr="00F756EB" w:rsidRDefault="009070D2" w:rsidP="00FE3A16">
      <w:pPr>
        <w:autoSpaceDE w:val="0"/>
        <w:autoSpaceDN w:val="0"/>
        <w:adjustRightInd w:val="0"/>
        <w:spacing w:after="0"/>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[129] </w:t>
      </w:r>
      <w:proofErr w:type="spellStart"/>
      <w:r w:rsidRPr="00F756EB">
        <w:rPr>
          <w:rFonts w:ascii="Times New Roman" w:hAnsi="Times New Roman" w:cs="Times New Roman"/>
          <w:sz w:val="24"/>
          <w:szCs w:val="24"/>
        </w:rPr>
        <w:t>Niyato</w:t>
      </w:r>
      <w:proofErr w:type="spellEnd"/>
      <w:r w:rsidRPr="00F756EB">
        <w:rPr>
          <w:rFonts w:ascii="Times New Roman" w:hAnsi="Times New Roman" w:cs="Times New Roman"/>
          <w:sz w:val="24"/>
          <w:szCs w:val="24"/>
        </w:rPr>
        <w:t xml:space="preserve"> D, Hossain E. Competitive pricing for spectrum sharing in cognitive radio networks: Dynamic game, inefﬁciency of Nash equilibrium, and collusion. </w:t>
      </w:r>
      <w:r w:rsidRPr="00F756EB">
        <w:rPr>
          <w:rFonts w:ascii="Times New Roman" w:hAnsi="Times New Roman" w:cs="Times New Roman"/>
          <w:i/>
          <w:iCs/>
          <w:sz w:val="24"/>
          <w:szCs w:val="24"/>
        </w:rPr>
        <w:t>IEEE Journal on Selected Areas in Communications</w:t>
      </w:r>
      <w:r w:rsidRPr="00F756EB">
        <w:rPr>
          <w:rFonts w:ascii="Times New Roman" w:hAnsi="Times New Roman" w:cs="Times New Roman"/>
          <w:sz w:val="24"/>
          <w:szCs w:val="24"/>
        </w:rPr>
        <w:t xml:space="preserve"> 2008; </w:t>
      </w:r>
      <w:r w:rsidRPr="00F756EB">
        <w:rPr>
          <w:rFonts w:ascii="Times New Roman" w:hAnsi="Times New Roman" w:cs="Times New Roman"/>
          <w:b/>
          <w:bCs/>
          <w:sz w:val="24"/>
          <w:szCs w:val="24"/>
        </w:rPr>
        <w:t>26</w:t>
      </w:r>
      <w:r w:rsidRPr="00F756EB">
        <w:rPr>
          <w:rFonts w:ascii="Times New Roman" w:hAnsi="Times New Roman" w:cs="Times New Roman"/>
          <w:sz w:val="24"/>
          <w:szCs w:val="24"/>
        </w:rPr>
        <w:t>(1): 192–202.</w:t>
      </w:r>
    </w:p>
    <w:p w14:paraId="1799D253" w14:textId="77777777" w:rsidR="009070D2" w:rsidRPr="00F756EB" w:rsidRDefault="009070D2" w:rsidP="00FE3A16">
      <w:pPr>
        <w:autoSpaceDE w:val="0"/>
        <w:autoSpaceDN w:val="0"/>
        <w:adjustRightInd w:val="0"/>
        <w:spacing w:after="0" w:line="240" w:lineRule="auto"/>
        <w:ind w:left="720" w:hanging="720"/>
        <w:jc w:val="both"/>
        <w:rPr>
          <w:rFonts w:ascii="Times New Roman" w:hAnsi="Times New Roman" w:cs="Times New Roman"/>
          <w:sz w:val="24"/>
          <w:szCs w:val="24"/>
        </w:rPr>
      </w:pPr>
    </w:p>
    <w:p w14:paraId="0326713B" w14:textId="722D1BC2" w:rsidR="009070D2" w:rsidRPr="00F756EB" w:rsidRDefault="009070D2" w:rsidP="00FE3A16">
      <w:pPr>
        <w:autoSpaceDE w:val="0"/>
        <w:autoSpaceDN w:val="0"/>
        <w:adjustRightInd w:val="0"/>
        <w:spacing w:after="0" w:line="240" w:lineRule="auto"/>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[130] </w:t>
      </w:r>
      <w:proofErr w:type="spellStart"/>
      <w:r w:rsidRPr="00F756EB">
        <w:rPr>
          <w:rFonts w:ascii="Times New Roman" w:hAnsi="Times New Roman" w:cs="Times New Roman"/>
          <w:sz w:val="24"/>
          <w:szCs w:val="24"/>
        </w:rPr>
        <w:t>Hyunsung</w:t>
      </w:r>
      <w:proofErr w:type="spellEnd"/>
      <w:r w:rsidRPr="00F756EB">
        <w:rPr>
          <w:rFonts w:ascii="Times New Roman" w:hAnsi="Times New Roman" w:cs="Times New Roman"/>
          <w:sz w:val="24"/>
          <w:szCs w:val="24"/>
        </w:rPr>
        <w:t xml:space="preserve">, K. (2013). </w:t>
      </w:r>
      <w:r w:rsidR="00FE3A16">
        <w:rPr>
          <w:rFonts w:ascii="Times New Roman" w:hAnsi="Times New Roman" w:cs="Times New Roman"/>
          <w:sz w:val="24"/>
          <w:szCs w:val="24"/>
        </w:rPr>
        <w:t>Privacy-Preserving</w:t>
      </w:r>
      <w:r w:rsidRPr="00F756EB">
        <w:rPr>
          <w:rFonts w:ascii="Times New Roman" w:hAnsi="Times New Roman" w:cs="Times New Roman"/>
          <w:sz w:val="24"/>
          <w:szCs w:val="24"/>
        </w:rPr>
        <w:t xml:space="preserve"> Security Framework For Cognitive Radio Networks, IETE Technical </w:t>
      </w:r>
      <w:proofErr w:type="spellStart"/>
      <w:r w:rsidRPr="00F756EB">
        <w:rPr>
          <w:rFonts w:ascii="Times New Roman" w:hAnsi="Times New Roman" w:cs="Times New Roman"/>
          <w:sz w:val="24"/>
          <w:szCs w:val="24"/>
        </w:rPr>
        <w:t>Review,Vol</w:t>
      </w:r>
      <w:proofErr w:type="spellEnd"/>
      <w:r w:rsidRPr="00F756EB">
        <w:rPr>
          <w:rFonts w:ascii="Times New Roman" w:hAnsi="Times New Roman" w:cs="Times New Roman"/>
          <w:sz w:val="24"/>
          <w:szCs w:val="24"/>
        </w:rPr>
        <w:t xml:space="preserve"> 30, Issue 2, Mar-Apr 2013</w:t>
      </w:r>
    </w:p>
    <w:p w14:paraId="74D284F3" w14:textId="77777777" w:rsidR="009070D2" w:rsidRPr="00F756EB" w:rsidRDefault="009070D2" w:rsidP="00FE3A16">
      <w:pPr>
        <w:autoSpaceDE w:val="0"/>
        <w:autoSpaceDN w:val="0"/>
        <w:adjustRightInd w:val="0"/>
        <w:spacing w:after="0" w:line="240" w:lineRule="auto"/>
        <w:ind w:left="720" w:hanging="720"/>
        <w:jc w:val="both"/>
        <w:rPr>
          <w:rFonts w:ascii="Times New Roman" w:hAnsi="Times New Roman" w:cs="Times New Roman"/>
          <w:sz w:val="24"/>
          <w:szCs w:val="24"/>
        </w:rPr>
      </w:pPr>
    </w:p>
    <w:p w14:paraId="4B43580A" w14:textId="77777777" w:rsidR="009070D2" w:rsidRPr="00F756EB" w:rsidRDefault="009070D2" w:rsidP="00FE3A16">
      <w:pPr>
        <w:ind w:left="720" w:hanging="720"/>
        <w:jc w:val="both"/>
        <w:rPr>
          <w:rFonts w:ascii="Times New Roman" w:hAnsi="Times New Roman" w:cs="Times New Roman"/>
          <w:bCs/>
          <w:sz w:val="24"/>
          <w:szCs w:val="24"/>
        </w:rPr>
      </w:pPr>
      <w:r w:rsidRPr="00F756EB">
        <w:rPr>
          <w:rFonts w:ascii="Times New Roman" w:hAnsi="Times New Roman" w:cs="Times New Roman"/>
          <w:bCs/>
          <w:sz w:val="24"/>
          <w:szCs w:val="24"/>
        </w:rPr>
        <w:t xml:space="preserve">[131] Samar, K. T. (2020). Cognitive Radio, Journal of Southwest </w:t>
      </w:r>
      <w:proofErr w:type="spellStart"/>
      <w:r w:rsidRPr="00F756EB">
        <w:rPr>
          <w:rFonts w:ascii="Times New Roman" w:hAnsi="Times New Roman" w:cs="Times New Roman"/>
          <w:bCs/>
          <w:sz w:val="24"/>
          <w:szCs w:val="24"/>
        </w:rPr>
        <w:t>Jiaotong</w:t>
      </w:r>
      <w:proofErr w:type="spellEnd"/>
      <w:r w:rsidRPr="00F756EB">
        <w:rPr>
          <w:rFonts w:ascii="Times New Roman" w:hAnsi="Times New Roman" w:cs="Times New Roman"/>
          <w:bCs/>
          <w:sz w:val="24"/>
          <w:szCs w:val="24"/>
        </w:rPr>
        <w:t xml:space="preserve"> University. Vol. 55 No. 1 Feb. 2020</w:t>
      </w:r>
    </w:p>
    <w:p w14:paraId="7195487A" w14:textId="2D6F0162"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[132] Nguyen, V., Villain, F., &amp; Guillou, Y. L. (2011). Cognitive radio systems: Overview and challenges. Proceedings of the 3rd International Conference on Awareness Science and Technology, Sept. 27-30, IEEE Xplore Press, pp: 497-502. </w:t>
      </w:r>
      <w:hyperlink r:id="rId54" w:history="1">
        <w:r w:rsidR="003F3729" w:rsidRPr="006D2361">
          <w:rPr>
            <w:rStyle w:val="Hyperlink"/>
            <w:rFonts w:ascii="Times New Roman" w:hAnsi="Times New Roman" w:cs="Times New Roman"/>
            <w:sz w:val="24"/>
            <w:szCs w:val="24"/>
          </w:rPr>
          <w:t>https://doi.org/10.1109/ICAwST.2011.6163179</w:t>
        </w:r>
      </w:hyperlink>
    </w:p>
    <w:p w14:paraId="070A7027"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[133] </w:t>
      </w:r>
      <w:proofErr w:type="spellStart"/>
      <w:r w:rsidRPr="00F756EB">
        <w:rPr>
          <w:rFonts w:ascii="Times New Roman" w:hAnsi="Times New Roman" w:cs="Times New Roman"/>
          <w:sz w:val="24"/>
          <w:szCs w:val="24"/>
        </w:rPr>
        <w:t>Brodersen</w:t>
      </w:r>
      <w:proofErr w:type="spellEnd"/>
      <w:r w:rsidRPr="00F756EB">
        <w:rPr>
          <w:rFonts w:ascii="Times New Roman" w:hAnsi="Times New Roman" w:cs="Times New Roman"/>
          <w:sz w:val="24"/>
          <w:szCs w:val="24"/>
        </w:rPr>
        <w:t xml:space="preserve">, R.W., </w:t>
      </w:r>
      <w:proofErr w:type="spellStart"/>
      <w:r w:rsidRPr="00F756EB">
        <w:rPr>
          <w:rFonts w:ascii="Times New Roman" w:hAnsi="Times New Roman" w:cs="Times New Roman"/>
          <w:sz w:val="24"/>
          <w:szCs w:val="24"/>
        </w:rPr>
        <w:t>Wolisz</w:t>
      </w:r>
      <w:proofErr w:type="spellEnd"/>
      <w:r w:rsidRPr="00F756EB">
        <w:rPr>
          <w:rFonts w:ascii="Times New Roman" w:hAnsi="Times New Roman" w:cs="Times New Roman"/>
          <w:sz w:val="24"/>
          <w:szCs w:val="24"/>
        </w:rPr>
        <w:t xml:space="preserve">, D., </w:t>
      </w:r>
      <w:proofErr w:type="spellStart"/>
      <w:r w:rsidRPr="00F756EB">
        <w:rPr>
          <w:rFonts w:ascii="Times New Roman" w:hAnsi="Times New Roman" w:cs="Times New Roman"/>
          <w:sz w:val="24"/>
          <w:szCs w:val="24"/>
        </w:rPr>
        <w:t>Cabric</w:t>
      </w:r>
      <w:proofErr w:type="spellEnd"/>
      <w:r w:rsidRPr="00F756EB">
        <w:rPr>
          <w:rFonts w:ascii="Times New Roman" w:hAnsi="Times New Roman" w:cs="Times New Roman"/>
          <w:sz w:val="24"/>
          <w:szCs w:val="24"/>
        </w:rPr>
        <w:t>, S.M., &amp; Mishra, D. (2004). “Corvus: a cognitive radio approach for usage of virtual unlicensed spectrum,” Berkeley Wireless Research Center (BWRC) White paper, 2004.</w:t>
      </w:r>
    </w:p>
    <w:p w14:paraId="367D3726" w14:textId="7FDE3AE4" w:rsidR="009070D2"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 xml:space="preserve">[134] Attar, A., Tang, H., </w:t>
      </w:r>
      <w:proofErr w:type="spellStart"/>
      <w:r w:rsidRPr="00F756EB">
        <w:rPr>
          <w:rFonts w:ascii="Times New Roman" w:hAnsi="Times New Roman" w:cs="Times New Roman"/>
          <w:sz w:val="24"/>
          <w:szCs w:val="24"/>
        </w:rPr>
        <w:t>Vasilakos</w:t>
      </w:r>
      <w:proofErr w:type="spellEnd"/>
      <w:r w:rsidRPr="00F756EB">
        <w:rPr>
          <w:rFonts w:ascii="Times New Roman" w:hAnsi="Times New Roman" w:cs="Times New Roman"/>
          <w:sz w:val="24"/>
          <w:szCs w:val="24"/>
        </w:rPr>
        <w:t>, A.V., Yu, F.R., &amp; Leung, V</w:t>
      </w:r>
      <w:r w:rsidRPr="00F756EB">
        <w:rPr>
          <w:rFonts w:ascii="Times New Roman" w:hAnsi="Times New Roman" w:cs="Times New Roman"/>
          <w:i/>
          <w:iCs/>
          <w:sz w:val="24"/>
          <w:szCs w:val="24"/>
        </w:rPr>
        <w:t>.</w:t>
      </w:r>
      <w:r w:rsidRPr="00F756EB">
        <w:rPr>
          <w:rFonts w:ascii="Times New Roman" w:hAnsi="Times New Roman" w:cs="Times New Roman"/>
          <w:sz w:val="24"/>
          <w:szCs w:val="24"/>
        </w:rPr>
        <w:t xml:space="preserve"> (2012). A survey of security challenges in cognitive radio networks: Solutions and future research directions. Proc. IEEE, 100: 3172-3186. </w:t>
      </w:r>
      <w:hyperlink r:id="rId55" w:history="1">
        <w:r w:rsidR="003F3729" w:rsidRPr="006D2361">
          <w:rPr>
            <w:rStyle w:val="Hyperlink"/>
            <w:rFonts w:ascii="Times New Roman" w:hAnsi="Times New Roman" w:cs="Times New Roman"/>
            <w:sz w:val="24"/>
            <w:szCs w:val="24"/>
          </w:rPr>
          <w:t>https://doi.org/10.1109/JPROC.2012.2208211</w:t>
        </w:r>
      </w:hyperlink>
    </w:p>
    <w:p w14:paraId="7CB9825F" w14:textId="77777777" w:rsidR="009070D2" w:rsidRPr="00F756EB" w:rsidRDefault="009070D2" w:rsidP="00FE3A16">
      <w:pPr>
        <w:ind w:left="720" w:hanging="720"/>
        <w:jc w:val="both"/>
        <w:rPr>
          <w:rFonts w:ascii="Times New Roman" w:hAnsi="Times New Roman" w:cs="Times New Roman"/>
          <w:sz w:val="24"/>
          <w:szCs w:val="24"/>
        </w:rPr>
      </w:pPr>
      <w:r w:rsidRPr="00F756EB">
        <w:rPr>
          <w:rFonts w:ascii="Times New Roman" w:hAnsi="Times New Roman" w:cs="Times New Roman"/>
          <w:sz w:val="24"/>
          <w:szCs w:val="24"/>
        </w:rPr>
        <w:t>[135] Yang, Y. (2015). “Underlay MIMO Cognitive Radio Downlink Scheduling with Multiple Primary Users and no CSI” .semanticscholar.org-2015.</w:t>
      </w:r>
    </w:p>
    <w:p w14:paraId="73CB60FB" w14:textId="77777777" w:rsidR="009070D2" w:rsidRPr="00C14DC3"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[136]</w:t>
      </w:r>
      <w:r w:rsidRPr="00C14DC3">
        <w:rPr>
          <w:rFonts w:ascii="Times New Roman" w:hAnsi="Times New Roman" w:cs="Times New Roman"/>
          <w:sz w:val="24"/>
          <w:szCs w:val="24"/>
        </w:rPr>
        <w:t xml:space="preserve"> </w:t>
      </w:r>
      <w:proofErr w:type="spellStart"/>
      <w:r w:rsidRPr="00C14DC3">
        <w:rPr>
          <w:rFonts w:ascii="Times New Roman" w:hAnsi="Times New Roman" w:cs="Times New Roman"/>
          <w:sz w:val="24"/>
          <w:szCs w:val="24"/>
        </w:rPr>
        <w:t>Granelli</w:t>
      </w:r>
      <w:proofErr w:type="spellEnd"/>
      <w:r w:rsidRPr="00C14DC3">
        <w:rPr>
          <w:rFonts w:ascii="Times New Roman" w:hAnsi="Times New Roman" w:cs="Times New Roman"/>
          <w:sz w:val="24"/>
          <w:szCs w:val="24"/>
        </w:rPr>
        <w:t xml:space="preserve"> F, </w:t>
      </w:r>
      <w:proofErr w:type="spellStart"/>
      <w:r w:rsidRPr="00C14DC3">
        <w:rPr>
          <w:rFonts w:ascii="Times New Roman" w:hAnsi="Times New Roman" w:cs="Times New Roman"/>
          <w:sz w:val="24"/>
          <w:szCs w:val="24"/>
        </w:rPr>
        <w:t>Pawelczak</w:t>
      </w:r>
      <w:proofErr w:type="spellEnd"/>
      <w:r w:rsidRPr="00C14DC3">
        <w:rPr>
          <w:rFonts w:ascii="Times New Roman" w:hAnsi="Times New Roman" w:cs="Times New Roman"/>
          <w:sz w:val="24"/>
          <w:szCs w:val="24"/>
        </w:rPr>
        <w:t xml:space="preserve"> P, </w:t>
      </w:r>
      <w:proofErr w:type="spellStart"/>
      <w:r w:rsidRPr="00C14DC3">
        <w:rPr>
          <w:rFonts w:ascii="Times New Roman" w:hAnsi="Times New Roman" w:cs="Times New Roman"/>
          <w:sz w:val="24"/>
          <w:szCs w:val="24"/>
        </w:rPr>
        <w:t>Venkatesha</w:t>
      </w:r>
      <w:proofErr w:type="spellEnd"/>
      <w:r w:rsidRPr="00C14DC3">
        <w:rPr>
          <w:rFonts w:ascii="Times New Roman" w:hAnsi="Times New Roman" w:cs="Times New Roman"/>
          <w:sz w:val="24"/>
          <w:szCs w:val="24"/>
        </w:rPr>
        <w:t xml:space="preserve"> Prasad R,</w:t>
      </w:r>
      <w:r>
        <w:rPr>
          <w:rFonts w:ascii="Times New Roman" w:hAnsi="Times New Roman" w:cs="Times New Roman"/>
          <w:sz w:val="24"/>
          <w:szCs w:val="24"/>
        </w:rPr>
        <w:t xml:space="preserve"> </w:t>
      </w:r>
      <w:r w:rsidRPr="00C14DC3">
        <w:rPr>
          <w:rFonts w:ascii="Times New Roman" w:hAnsi="Times New Roman" w:cs="Times New Roman"/>
          <w:sz w:val="24"/>
          <w:szCs w:val="24"/>
        </w:rPr>
        <w:t xml:space="preserve">Subbalakshmi KP, </w:t>
      </w:r>
      <w:proofErr w:type="spellStart"/>
      <w:r w:rsidRPr="00C14DC3">
        <w:rPr>
          <w:rFonts w:ascii="Times New Roman" w:hAnsi="Times New Roman" w:cs="Times New Roman"/>
          <w:sz w:val="24"/>
          <w:szCs w:val="24"/>
        </w:rPr>
        <w:t>Chandramouli</w:t>
      </w:r>
      <w:proofErr w:type="spellEnd"/>
      <w:r w:rsidRPr="00C14DC3">
        <w:rPr>
          <w:rFonts w:ascii="Times New Roman" w:hAnsi="Times New Roman" w:cs="Times New Roman"/>
          <w:sz w:val="24"/>
          <w:szCs w:val="24"/>
        </w:rPr>
        <w:t xml:space="preserve"> R, </w:t>
      </w:r>
      <w:proofErr w:type="spellStart"/>
      <w:r w:rsidRPr="00C14DC3">
        <w:rPr>
          <w:rFonts w:ascii="Times New Roman" w:hAnsi="Times New Roman" w:cs="Times New Roman"/>
          <w:sz w:val="24"/>
          <w:szCs w:val="24"/>
        </w:rPr>
        <w:t>Hoffmeyer</w:t>
      </w:r>
      <w:proofErr w:type="spellEnd"/>
      <w:r w:rsidRPr="00C14DC3">
        <w:rPr>
          <w:rFonts w:ascii="Times New Roman" w:hAnsi="Times New Roman" w:cs="Times New Roman"/>
          <w:sz w:val="24"/>
          <w:szCs w:val="24"/>
        </w:rPr>
        <w:t xml:space="preserve"> JA,</w:t>
      </w:r>
      <w:r>
        <w:rPr>
          <w:rFonts w:ascii="Times New Roman" w:hAnsi="Times New Roman" w:cs="Times New Roman"/>
          <w:sz w:val="24"/>
          <w:szCs w:val="24"/>
        </w:rPr>
        <w:t xml:space="preserve"> </w:t>
      </w:r>
      <w:r w:rsidRPr="00C14DC3">
        <w:rPr>
          <w:rFonts w:ascii="Times New Roman" w:hAnsi="Times New Roman" w:cs="Times New Roman"/>
          <w:sz w:val="24"/>
          <w:szCs w:val="24"/>
        </w:rPr>
        <w:t>Berger S. Standardization and research in cognitive</w:t>
      </w:r>
      <w:r>
        <w:rPr>
          <w:rFonts w:ascii="Times New Roman" w:hAnsi="Times New Roman" w:cs="Times New Roman"/>
          <w:sz w:val="24"/>
          <w:szCs w:val="24"/>
        </w:rPr>
        <w:t xml:space="preserve"> </w:t>
      </w:r>
      <w:r w:rsidRPr="00C14DC3">
        <w:rPr>
          <w:rFonts w:ascii="Times New Roman" w:hAnsi="Times New Roman" w:cs="Times New Roman"/>
          <w:sz w:val="24"/>
          <w:szCs w:val="24"/>
        </w:rPr>
        <w:t>and dynamic spectrum access networks: IEEE SCC</w:t>
      </w:r>
      <w:r>
        <w:rPr>
          <w:rFonts w:ascii="Times New Roman" w:hAnsi="Times New Roman" w:cs="Times New Roman"/>
          <w:sz w:val="24"/>
          <w:szCs w:val="24"/>
        </w:rPr>
        <w:t xml:space="preserve"> </w:t>
      </w:r>
      <w:r w:rsidRPr="00C14DC3">
        <w:rPr>
          <w:rFonts w:ascii="Times New Roman" w:hAnsi="Times New Roman" w:cs="Times New Roman"/>
          <w:sz w:val="24"/>
          <w:szCs w:val="24"/>
        </w:rPr>
        <w:t xml:space="preserve">41 efforts and open issues. </w:t>
      </w:r>
      <w:r w:rsidRPr="00C14DC3">
        <w:rPr>
          <w:rFonts w:ascii="Times New Roman" w:hAnsi="Times New Roman" w:cs="Times New Roman"/>
          <w:i/>
          <w:iCs/>
          <w:sz w:val="24"/>
          <w:szCs w:val="24"/>
        </w:rPr>
        <w:t>IEEE Communications</w:t>
      </w:r>
      <w:r>
        <w:rPr>
          <w:rFonts w:ascii="Times New Roman" w:hAnsi="Times New Roman" w:cs="Times New Roman"/>
          <w:sz w:val="24"/>
          <w:szCs w:val="24"/>
        </w:rPr>
        <w:t xml:space="preserve"> </w:t>
      </w:r>
      <w:r w:rsidRPr="00C14DC3">
        <w:rPr>
          <w:rFonts w:ascii="Times New Roman" w:hAnsi="Times New Roman" w:cs="Times New Roman"/>
          <w:i/>
          <w:iCs/>
          <w:sz w:val="24"/>
          <w:szCs w:val="24"/>
        </w:rPr>
        <w:t xml:space="preserve">Magazine </w:t>
      </w:r>
      <w:r w:rsidRPr="00C14DC3">
        <w:rPr>
          <w:rFonts w:ascii="Times New Roman" w:hAnsi="Times New Roman" w:cs="Times New Roman"/>
          <w:sz w:val="24"/>
          <w:szCs w:val="24"/>
        </w:rPr>
        <w:t xml:space="preserve">2010; </w:t>
      </w:r>
      <w:r w:rsidRPr="00C14DC3">
        <w:rPr>
          <w:rFonts w:ascii="Times New Roman" w:hAnsi="Times New Roman" w:cs="Times New Roman"/>
          <w:b/>
          <w:bCs/>
          <w:sz w:val="24"/>
          <w:szCs w:val="24"/>
        </w:rPr>
        <w:t>48</w:t>
      </w:r>
      <w:r w:rsidRPr="00C14DC3">
        <w:rPr>
          <w:rFonts w:ascii="Times New Roman" w:hAnsi="Times New Roman" w:cs="Times New Roman"/>
          <w:sz w:val="24"/>
          <w:szCs w:val="24"/>
        </w:rPr>
        <w:t>(1): 71–79.</w:t>
      </w:r>
    </w:p>
    <w:p w14:paraId="5C5481BB" w14:textId="676D2F32" w:rsidR="009070D2" w:rsidRPr="00F756EB"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[137</w:t>
      </w:r>
      <w:r w:rsidR="00FE3A16">
        <w:rPr>
          <w:rFonts w:ascii="Times New Roman" w:hAnsi="Times New Roman" w:cs="Times New Roman"/>
          <w:sz w:val="24"/>
          <w:szCs w:val="24"/>
        </w:rPr>
        <w:t xml:space="preserve">] </w:t>
      </w:r>
      <w:r w:rsidR="00FE3A16" w:rsidRPr="00C14DC3">
        <w:rPr>
          <w:rFonts w:ascii="Times New Roman" w:hAnsi="Times New Roman" w:cs="Times New Roman"/>
          <w:sz w:val="24"/>
          <w:szCs w:val="24"/>
        </w:rPr>
        <w:t>Overview</w:t>
      </w:r>
      <w:r w:rsidRPr="00C14DC3">
        <w:rPr>
          <w:rFonts w:ascii="Times New Roman" w:hAnsi="Times New Roman" w:cs="Times New Roman"/>
          <w:sz w:val="24"/>
          <w:szCs w:val="24"/>
        </w:rPr>
        <w:t xml:space="preserve"> of the IEEE 802.22 Standard on Wireless</w:t>
      </w:r>
      <w:r>
        <w:rPr>
          <w:rFonts w:ascii="Times New Roman" w:hAnsi="Times New Roman" w:cs="Times New Roman"/>
          <w:sz w:val="24"/>
          <w:szCs w:val="24"/>
        </w:rPr>
        <w:t xml:space="preserve"> </w:t>
      </w:r>
      <w:r w:rsidRPr="00C14DC3">
        <w:rPr>
          <w:rFonts w:ascii="Times New Roman" w:hAnsi="Times New Roman" w:cs="Times New Roman"/>
          <w:sz w:val="24"/>
          <w:szCs w:val="24"/>
        </w:rPr>
        <w:t>Regional Area Networks (WRAN) and Core</w:t>
      </w:r>
      <w:r>
        <w:rPr>
          <w:rFonts w:ascii="Times New Roman" w:hAnsi="Times New Roman" w:cs="Times New Roman"/>
          <w:sz w:val="24"/>
          <w:szCs w:val="24"/>
        </w:rPr>
        <w:t xml:space="preserve"> </w:t>
      </w:r>
      <w:r w:rsidRPr="00C14DC3">
        <w:rPr>
          <w:rFonts w:ascii="Times New Roman" w:hAnsi="Times New Roman" w:cs="Times New Roman"/>
          <w:sz w:val="24"/>
          <w:szCs w:val="24"/>
        </w:rPr>
        <w:t>Technologies. IEEE 802.22 Working Group Website,</w:t>
      </w:r>
      <w:r>
        <w:rPr>
          <w:rFonts w:ascii="Times New Roman" w:hAnsi="Times New Roman" w:cs="Times New Roman"/>
          <w:sz w:val="24"/>
          <w:szCs w:val="24"/>
        </w:rPr>
        <w:t xml:space="preserve"> </w:t>
      </w:r>
      <w:r w:rsidRPr="00C14DC3">
        <w:rPr>
          <w:rFonts w:ascii="Times New Roman" w:hAnsi="Times New Roman" w:cs="Times New Roman"/>
          <w:sz w:val="24"/>
          <w:szCs w:val="24"/>
        </w:rPr>
        <w:t>(Available from: http://ieee802.org/22/). [accessed on</w:t>
      </w:r>
      <w:r>
        <w:rPr>
          <w:rFonts w:ascii="Times New Roman" w:hAnsi="Times New Roman" w:cs="Times New Roman"/>
          <w:sz w:val="24"/>
          <w:szCs w:val="24"/>
        </w:rPr>
        <w:t xml:space="preserve"> June 2023</w:t>
      </w:r>
      <w:r w:rsidRPr="00C14DC3">
        <w:rPr>
          <w:rFonts w:ascii="Times New Roman" w:hAnsi="Times New Roman" w:cs="Times New Roman"/>
          <w:sz w:val="24"/>
          <w:szCs w:val="24"/>
        </w:rPr>
        <w:t>].</w:t>
      </w:r>
    </w:p>
    <w:p w14:paraId="3101C936" w14:textId="3EA6CECE" w:rsidR="009070D2" w:rsidRPr="00BC0C35"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[138</w:t>
      </w:r>
      <w:r w:rsidR="00FE3A16">
        <w:rPr>
          <w:rFonts w:ascii="Times New Roman" w:hAnsi="Times New Roman" w:cs="Times New Roman"/>
          <w:sz w:val="24"/>
          <w:szCs w:val="24"/>
        </w:rPr>
        <w:t xml:space="preserve">] </w:t>
      </w:r>
      <w:r w:rsidR="00FE3A16" w:rsidRPr="00BC0C35">
        <w:rPr>
          <w:rFonts w:ascii="Times New Roman" w:hAnsi="Times New Roman" w:cs="Times New Roman"/>
          <w:sz w:val="24"/>
          <w:szCs w:val="24"/>
        </w:rPr>
        <w:t>Cordeiro</w:t>
      </w:r>
      <w:r w:rsidRPr="00BC0C35">
        <w:rPr>
          <w:rFonts w:ascii="Times New Roman" w:hAnsi="Times New Roman" w:cs="Times New Roman"/>
          <w:sz w:val="24"/>
          <w:szCs w:val="24"/>
        </w:rPr>
        <w:t xml:space="preserve"> C, </w:t>
      </w:r>
      <w:proofErr w:type="spellStart"/>
      <w:r w:rsidRPr="00BC0C35">
        <w:rPr>
          <w:rFonts w:ascii="Times New Roman" w:hAnsi="Times New Roman" w:cs="Times New Roman"/>
          <w:sz w:val="24"/>
          <w:szCs w:val="24"/>
        </w:rPr>
        <w:t>Challapali</w:t>
      </w:r>
      <w:proofErr w:type="spellEnd"/>
      <w:r w:rsidRPr="00BC0C35">
        <w:rPr>
          <w:rFonts w:ascii="Times New Roman" w:hAnsi="Times New Roman" w:cs="Times New Roman"/>
          <w:sz w:val="24"/>
          <w:szCs w:val="24"/>
        </w:rPr>
        <w:t xml:space="preserve"> K, </w:t>
      </w:r>
      <w:proofErr w:type="spellStart"/>
      <w:r w:rsidRPr="00BC0C35">
        <w:rPr>
          <w:rFonts w:ascii="Times New Roman" w:hAnsi="Times New Roman" w:cs="Times New Roman"/>
          <w:sz w:val="24"/>
          <w:szCs w:val="24"/>
        </w:rPr>
        <w:t>Birru</w:t>
      </w:r>
      <w:proofErr w:type="spellEnd"/>
      <w:r w:rsidRPr="00BC0C35">
        <w:rPr>
          <w:rFonts w:ascii="Times New Roman" w:hAnsi="Times New Roman" w:cs="Times New Roman"/>
          <w:sz w:val="24"/>
          <w:szCs w:val="24"/>
        </w:rPr>
        <w:t xml:space="preserve"> D, Shankar NS. IEEE</w:t>
      </w:r>
      <w:r>
        <w:rPr>
          <w:rFonts w:ascii="Times New Roman" w:hAnsi="Times New Roman" w:cs="Times New Roman"/>
          <w:sz w:val="24"/>
          <w:szCs w:val="24"/>
        </w:rPr>
        <w:t xml:space="preserve"> </w:t>
      </w:r>
      <w:r w:rsidRPr="00BC0C35">
        <w:rPr>
          <w:rFonts w:ascii="Times New Roman" w:hAnsi="Times New Roman" w:cs="Times New Roman"/>
          <w:sz w:val="24"/>
          <w:szCs w:val="24"/>
        </w:rPr>
        <w:t>802.22: the ﬁrst worldwide wireless standard based</w:t>
      </w:r>
      <w:r>
        <w:rPr>
          <w:rFonts w:ascii="Times New Roman" w:hAnsi="Times New Roman" w:cs="Times New Roman"/>
          <w:sz w:val="24"/>
          <w:szCs w:val="24"/>
        </w:rPr>
        <w:t xml:space="preserve"> </w:t>
      </w:r>
      <w:r w:rsidRPr="00BC0C35">
        <w:rPr>
          <w:rFonts w:ascii="Times New Roman" w:hAnsi="Times New Roman" w:cs="Times New Roman"/>
          <w:sz w:val="24"/>
          <w:szCs w:val="24"/>
        </w:rPr>
        <w:t xml:space="preserve">on cognitive radios, In </w:t>
      </w:r>
      <w:r w:rsidRPr="00BC0C35">
        <w:rPr>
          <w:rFonts w:ascii="Times New Roman" w:hAnsi="Times New Roman" w:cs="Times New Roman"/>
          <w:i/>
          <w:iCs/>
          <w:sz w:val="24"/>
          <w:szCs w:val="24"/>
        </w:rPr>
        <w:t>Proc. of First IEEE International</w:t>
      </w:r>
      <w:r>
        <w:rPr>
          <w:rFonts w:ascii="Times New Roman" w:hAnsi="Times New Roman" w:cs="Times New Roman"/>
          <w:sz w:val="24"/>
          <w:szCs w:val="24"/>
        </w:rPr>
        <w:t xml:space="preserve"> </w:t>
      </w:r>
      <w:r w:rsidRPr="00BC0C35">
        <w:rPr>
          <w:rFonts w:ascii="Times New Roman" w:hAnsi="Times New Roman" w:cs="Times New Roman"/>
          <w:i/>
          <w:iCs/>
          <w:sz w:val="24"/>
          <w:szCs w:val="24"/>
        </w:rPr>
        <w:t>Symposium on Dynamic Spectrum Access</w:t>
      </w:r>
      <w:r>
        <w:rPr>
          <w:rFonts w:ascii="Times New Roman" w:hAnsi="Times New Roman" w:cs="Times New Roman"/>
          <w:sz w:val="24"/>
          <w:szCs w:val="24"/>
        </w:rPr>
        <w:t xml:space="preserve"> </w:t>
      </w:r>
      <w:r w:rsidRPr="00BC0C35">
        <w:rPr>
          <w:rFonts w:ascii="Times New Roman" w:hAnsi="Times New Roman" w:cs="Times New Roman"/>
          <w:i/>
          <w:iCs/>
          <w:sz w:val="24"/>
          <w:szCs w:val="24"/>
        </w:rPr>
        <w:t>Networks (DySPAN05)</w:t>
      </w:r>
      <w:r w:rsidRPr="00BC0C35">
        <w:rPr>
          <w:rFonts w:ascii="Times New Roman" w:hAnsi="Times New Roman" w:cs="Times New Roman"/>
          <w:sz w:val="24"/>
          <w:szCs w:val="24"/>
        </w:rPr>
        <w:t>, 8–11 November 2005;</w:t>
      </w:r>
      <w:r>
        <w:rPr>
          <w:rFonts w:ascii="Times New Roman" w:hAnsi="Times New Roman" w:cs="Times New Roman"/>
          <w:sz w:val="24"/>
          <w:szCs w:val="24"/>
        </w:rPr>
        <w:t xml:space="preserve"> </w:t>
      </w:r>
      <w:r w:rsidRPr="00BC0C35">
        <w:rPr>
          <w:rFonts w:ascii="Times New Roman" w:hAnsi="Times New Roman" w:cs="Times New Roman"/>
          <w:sz w:val="24"/>
          <w:szCs w:val="24"/>
        </w:rPr>
        <w:t>328–337.</w:t>
      </w:r>
    </w:p>
    <w:p w14:paraId="2C90F423" w14:textId="77777777" w:rsidR="009070D2" w:rsidRPr="00BC0C35"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[139]</w:t>
      </w:r>
      <w:r>
        <w:rPr>
          <w:rFonts w:ascii="Times New Roman" w:hAnsi="Times New Roman" w:cs="Times New Roman"/>
          <w:sz w:val="24"/>
          <w:szCs w:val="24"/>
        </w:rPr>
        <w:tab/>
      </w:r>
      <w:r w:rsidRPr="00BC0C35">
        <w:rPr>
          <w:rFonts w:ascii="Times New Roman" w:hAnsi="Times New Roman" w:cs="Times New Roman"/>
          <w:sz w:val="24"/>
          <w:szCs w:val="24"/>
        </w:rPr>
        <w:t xml:space="preserve">Stevenson C, Chouinard G, Lei Z, Hu W, </w:t>
      </w:r>
      <w:proofErr w:type="spellStart"/>
      <w:r w:rsidRPr="00BC0C35">
        <w:rPr>
          <w:rFonts w:ascii="Times New Roman" w:hAnsi="Times New Roman" w:cs="Times New Roman"/>
          <w:sz w:val="24"/>
          <w:szCs w:val="24"/>
        </w:rPr>
        <w:t>Shellhammer</w:t>
      </w:r>
      <w:proofErr w:type="spellEnd"/>
      <w:r>
        <w:rPr>
          <w:rFonts w:ascii="Times New Roman" w:hAnsi="Times New Roman" w:cs="Times New Roman"/>
          <w:sz w:val="24"/>
          <w:szCs w:val="24"/>
        </w:rPr>
        <w:t xml:space="preserve"> </w:t>
      </w:r>
      <w:r w:rsidRPr="00BC0C35">
        <w:rPr>
          <w:rFonts w:ascii="Times New Roman" w:hAnsi="Times New Roman" w:cs="Times New Roman"/>
          <w:sz w:val="24"/>
          <w:szCs w:val="24"/>
        </w:rPr>
        <w:t>S, Caldwell W. IEEE 802.22: the ﬁrst cognitive</w:t>
      </w:r>
      <w:r>
        <w:rPr>
          <w:rFonts w:ascii="Times New Roman" w:hAnsi="Times New Roman" w:cs="Times New Roman"/>
          <w:sz w:val="24"/>
          <w:szCs w:val="24"/>
        </w:rPr>
        <w:t xml:space="preserve"> </w:t>
      </w:r>
      <w:r w:rsidRPr="00BC0C35">
        <w:rPr>
          <w:rFonts w:ascii="Times New Roman" w:hAnsi="Times New Roman" w:cs="Times New Roman"/>
          <w:sz w:val="24"/>
          <w:szCs w:val="24"/>
        </w:rPr>
        <w:t xml:space="preserve">radio wireless regional area network standard. </w:t>
      </w:r>
      <w:r w:rsidRPr="00BC0C35">
        <w:rPr>
          <w:rFonts w:ascii="Times New Roman" w:hAnsi="Times New Roman" w:cs="Times New Roman"/>
          <w:i/>
          <w:iCs/>
          <w:sz w:val="24"/>
          <w:szCs w:val="24"/>
        </w:rPr>
        <w:t>IEEE</w:t>
      </w:r>
      <w:r>
        <w:rPr>
          <w:rFonts w:ascii="Times New Roman" w:hAnsi="Times New Roman" w:cs="Times New Roman"/>
          <w:sz w:val="24"/>
          <w:szCs w:val="24"/>
        </w:rPr>
        <w:t xml:space="preserve"> </w:t>
      </w:r>
      <w:r w:rsidRPr="00BC0C35">
        <w:rPr>
          <w:rFonts w:ascii="Times New Roman" w:hAnsi="Times New Roman" w:cs="Times New Roman"/>
          <w:i/>
          <w:iCs/>
          <w:sz w:val="24"/>
          <w:szCs w:val="24"/>
        </w:rPr>
        <w:t xml:space="preserve">Communications Magazine </w:t>
      </w:r>
      <w:r w:rsidRPr="00BC0C35">
        <w:rPr>
          <w:rFonts w:ascii="Times New Roman" w:hAnsi="Times New Roman" w:cs="Times New Roman"/>
          <w:sz w:val="24"/>
          <w:szCs w:val="24"/>
        </w:rPr>
        <w:t xml:space="preserve">2009; </w:t>
      </w:r>
      <w:r w:rsidRPr="00BC0C35">
        <w:rPr>
          <w:rFonts w:ascii="Times New Roman" w:hAnsi="Times New Roman" w:cs="Times New Roman"/>
          <w:b/>
          <w:bCs/>
          <w:sz w:val="24"/>
          <w:szCs w:val="24"/>
        </w:rPr>
        <w:t>47</w:t>
      </w:r>
      <w:r w:rsidRPr="00BC0C35">
        <w:rPr>
          <w:rFonts w:ascii="Times New Roman" w:hAnsi="Times New Roman" w:cs="Times New Roman"/>
          <w:sz w:val="24"/>
          <w:szCs w:val="24"/>
        </w:rPr>
        <w:t>(1): 130–138.</w:t>
      </w:r>
    </w:p>
    <w:p w14:paraId="4FF29C2F" w14:textId="5CF6E28E" w:rsidR="009070D2" w:rsidRPr="000C4333"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[140]</w:t>
      </w:r>
      <w:r>
        <w:rPr>
          <w:rFonts w:ascii="Times New Roman" w:hAnsi="Times New Roman" w:cs="Times New Roman"/>
          <w:sz w:val="24"/>
          <w:szCs w:val="24"/>
        </w:rPr>
        <w:tab/>
      </w:r>
      <w:proofErr w:type="spellStart"/>
      <w:r w:rsidRPr="00BC0C35">
        <w:rPr>
          <w:rFonts w:ascii="Times New Roman" w:hAnsi="Times New Roman" w:cs="Times New Roman"/>
          <w:sz w:val="24"/>
          <w:szCs w:val="24"/>
        </w:rPr>
        <w:t>Murroni</w:t>
      </w:r>
      <w:proofErr w:type="spellEnd"/>
      <w:r w:rsidRPr="00BC0C35">
        <w:rPr>
          <w:rFonts w:ascii="Times New Roman" w:hAnsi="Times New Roman" w:cs="Times New Roman"/>
          <w:sz w:val="24"/>
          <w:szCs w:val="24"/>
        </w:rPr>
        <w:t xml:space="preserve"> M, </w:t>
      </w:r>
      <w:r w:rsidRPr="00BC0C35">
        <w:rPr>
          <w:rFonts w:ascii="Times New Roman" w:hAnsi="Times New Roman" w:cs="Times New Roman"/>
          <w:i/>
          <w:iCs/>
          <w:sz w:val="24"/>
          <w:szCs w:val="24"/>
        </w:rPr>
        <w:t xml:space="preserve">et al. </w:t>
      </w:r>
      <w:r w:rsidRPr="00BC0C35">
        <w:rPr>
          <w:rFonts w:ascii="Times New Roman" w:hAnsi="Times New Roman" w:cs="Times New Roman"/>
          <w:sz w:val="24"/>
          <w:szCs w:val="24"/>
        </w:rPr>
        <w:t xml:space="preserve">IEEE 1900.6 </w:t>
      </w:r>
      <w:r w:rsidR="003B311D">
        <w:rPr>
          <w:rFonts w:ascii="Times New Roman" w:hAnsi="Times New Roman" w:cs="Times New Roman"/>
          <w:sz w:val="24"/>
          <w:szCs w:val="24"/>
        </w:rPr>
        <w:t>Spectrum</w:t>
      </w:r>
      <w:r w:rsidRPr="00BC0C35">
        <w:rPr>
          <w:rFonts w:ascii="Times New Roman" w:hAnsi="Times New Roman" w:cs="Times New Roman"/>
          <w:sz w:val="24"/>
          <w:szCs w:val="24"/>
        </w:rPr>
        <w:t xml:space="preserve"> sensing</w:t>
      </w:r>
      <w:r>
        <w:rPr>
          <w:rFonts w:ascii="Times New Roman" w:hAnsi="Times New Roman" w:cs="Times New Roman"/>
          <w:sz w:val="24"/>
          <w:szCs w:val="24"/>
        </w:rPr>
        <w:t xml:space="preserve"> </w:t>
      </w:r>
      <w:r w:rsidRPr="00BC0C35">
        <w:rPr>
          <w:rFonts w:ascii="Times New Roman" w:hAnsi="Times New Roman" w:cs="Times New Roman"/>
          <w:sz w:val="24"/>
          <w:szCs w:val="24"/>
        </w:rPr>
        <w:t>interfaces and data structures for dynamic spectrum</w:t>
      </w:r>
      <w:r>
        <w:rPr>
          <w:rFonts w:ascii="Times New Roman" w:hAnsi="Times New Roman" w:cs="Times New Roman"/>
          <w:sz w:val="24"/>
          <w:szCs w:val="24"/>
        </w:rPr>
        <w:t xml:space="preserve"> </w:t>
      </w:r>
      <w:r w:rsidRPr="00BC0C35">
        <w:rPr>
          <w:rFonts w:ascii="Times New Roman" w:hAnsi="Times New Roman" w:cs="Times New Roman"/>
          <w:sz w:val="24"/>
          <w:szCs w:val="24"/>
        </w:rPr>
        <w:t>access and other advanced radio communication</w:t>
      </w:r>
      <w:r>
        <w:rPr>
          <w:rFonts w:ascii="Times New Roman" w:hAnsi="Times New Roman" w:cs="Times New Roman"/>
          <w:sz w:val="24"/>
          <w:szCs w:val="24"/>
        </w:rPr>
        <w:t xml:space="preserve"> </w:t>
      </w:r>
      <w:r w:rsidRPr="00BC0C35">
        <w:rPr>
          <w:rFonts w:ascii="Times New Roman" w:hAnsi="Times New Roman" w:cs="Times New Roman"/>
          <w:sz w:val="24"/>
          <w:szCs w:val="24"/>
        </w:rPr>
        <w:t>systems standard: technical aspects and future</w:t>
      </w:r>
      <w:r>
        <w:rPr>
          <w:rFonts w:ascii="Times New Roman" w:hAnsi="Times New Roman" w:cs="Times New Roman"/>
          <w:sz w:val="24"/>
          <w:szCs w:val="24"/>
        </w:rPr>
        <w:t xml:space="preserve"> </w:t>
      </w:r>
      <w:r w:rsidRPr="000C4333">
        <w:rPr>
          <w:rFonts w:ascii="Times New Roman" w:hAnsi="Times New Roman" w:cs="Times New Roman"/>
          <w:sz w:val="24"/>
          <w:szCs w:val="24"/>
        </w:rPr>
        <w:t xml:space="preserve">outlook. </w:t>
      </w:r>
      <w:r w:rsidRPr="000C4333">
        <w:rPr>
          <w:rFonts w:ascii="Times New Roman" w:hAnsi="Times New Roman" w:cs="Times New Roman"/>
          <w:i/>
          <w:iCs/>
          <w:sz w:val="24"/>
          <w:szCs w:val="24"/>
        </w:rPr>
        <w:t xml:space="preserve">IEEE Communications Magazine </w:t>
      </w:r>
      <w:r w:rsidRPr="000C4333">
        <w:rPr>
          <w:rFonts w:ascii="Times New Roman" w:hAnsi="Times New Roman" w:cs="Times New Roman"/>
          <w:sz w:val="24"/>
          <w:szCs w:val="24"/>
        </w:rPr>
        <w:t>2011;</w:t>
      </w:r>
      <w:r>
        <w:rPr>
          <w:rFonts w:ascii="Times New Roman" w:hAnsi="Times New Roman" w:cs="Times New Roman"/>
          <w:sz w:val="24"/>
          <w:szCs w:val="24"/>
        </w:rPr>
        <w:t xml:space="preserve"> </w:t>
      </w:r>
      <w:r w:rsidRPr="000C4333">
        <w:rPr>
          <w:rFonts w:ascii="Times New Roman" w:hAnsi="Times New Roman" w:cs="Times New Roman"/>
          <w:b/>
          <w:bCs/>
          <w:sz w:val="24"/>
          <w:szCs w:val="24"/>
        </w:rPr>
        <w:t>49</w:t>
      </w:r>
      <w:r w:rsidRPr="000C4333">
        <w:rPr>
          <w:rFonts w:ascii="Times New Roman" w:hAnsi="Times New Roman" w:cs="Times New Roman"/>
          <w:sz w:val="24"/>
          <w:szCs w:val="24"/>
        </w:rPr>
        <w:t>(12): 118–127.</w:t>
      </w:r>
    </w:p>
    <w:p w14:paraId="295E9D21" w14:textId="77777777" w:rsidR="009070D2" w:rsidRPr="00F756EB"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[141]</w:t>
      </w:r>
      <w:r>
        <w:rPr>
          <w:rFonts w:ascii="Times New Roman" w:hAnsi="Times New Roman" w:cs="Times New Roman"/>
          <w:sz w:val="24"/>
          <w:szCs w:val="24"/>
        </w:rPr>
        <w:tab/>
      </w:r>
      <w:r w:rsidRPr="000C4333">
        <w:rPr>
          <w:rFonts w:ascii="Times New Roman" w:hAnsi="Times New Roman" w:cs="Times New Roman"/>
          <w:sz w:val="24"/>
          <w:szCs w:val="24"/>
        </w:rPr>
        <w:t>IEEE, Standard Deﬁnitions and concepts for Spectrum</w:t>
      </w:r>
      <w:r>
        <w:rPr>
          <w:rFonts w:ascii="Times New Roman" w:hAnsi="Times New Roman" w:cs="Times New Roman"/>
          <w:sz w:val="24"/>
          <w:szCs w:val="24"/>
        </w:rPr>
        <w:t xml:space="preserve"> </w:t>
      </w:r>
      <w:r w:rsidRPr="000C4333">
        <w:rPr>
          <w:rFonts w:ascii="Times New Roman" w:hAnsi="Times New Roman" w:cs="Times New Roman"/>
          <w:sz w:val="24"/>
          <w:szCs w:val="24"/>
        </w:rPr>
        <w:t>Management and Advanced Radio Technologies,</w:t>
      </w:r>
      <w:r>
        <w:rPr>
          <w:rFonts w:ascii="Times New Roman" w:hAnsi="Times New Roman" w:cs="Times New Roman"/>
          <w:sz w:val="24"/>
          <w:szCs w:val="24"/>
        </w:rPr>
        <w:t xml:space="preserve"> </w:t>
      </w:r>
      <w:r w:rsidRPr="000C4333">
        <w:rPr>
          <w:rFonts w:ascii="Times New Roman" w:hAnsi="Times New Roman" w:cs="Times New Roman"/>
          <w:sz w:val="24"/>
          <w:szCs w:val="24"/>
        </w:rPr>
        <w:t>June 2007. P1900.1 drafts std, v.031.</w:t>
      </w:r>
    </w:p>
    <w:p w14:paraId="2DBEBD9A" w14:textId="77777777" w:rsidR="009070D2" w:rsidRPr="00C24EB3"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[142]</w:t>
      </w:r>
      <w:r>
        <w:rPr>
          <w:rFonts w:ascii="Times New Roman" w:hAnsi="Times New Roman" w:cs="Times New Roman"/>
          <w:sz w:val="24"/>
          <w:szCs w:val="24"/>
        </w:rPr>
        <w:tab/>
      </w:r>
      <w:r w:rsidRPr="00C24EB3">
        <w:rPr>
          <w:rFonts w:ascii="Times New Roman" w:hAnsi="Times New Roman" w:cs="Times New Roman"/>
          <w:sz w:val="24"/>
          <w:szCs w:val="24"/>
        </w:rPr>
        <w:t xml:space="preserve">Holland O, </w:t>
      </w:r>
      <w:r w:rsidRPr="00C24EB3">
        <w:rPr>
          <w:rFonts w:ascii="Times New Roman" w:hAnsi="Times New Roman" w:cs="Times New Roman"/>
          <w:i/>
          <w:iCs/>
          <w:sz w:val="24"/>
          <w:szCs w:val="24"/>
        </w:rPr>
        <w:t xml:space="preserve">et al. </w:t>
      </w:r>
      <w:r w:rsidRPr="00C24EB3">
        <w:rPr>
          <w:rFonts w:ascii="Times New Roman" w:hAnsi="Times New Roman" w:cs="Times New Roman"/>
          <w:sz w:val="24"/>
          <w:szCs w:val="24"/>
        </w:rPr>
        <w:t>Development of a radio enabler</w:t>
      </w:r>
      <w:r>
        <w:rPr>
          <w:rFonts w:ascii="Times New Roman" w:hAnsi="Times New Roman" w:cs="Times New Roman"/>
          <w:sz w:val="24"/>
          <w:szCs w:val="24"/>
        </w:rPr>
        <w:t xml:space="preserve"> </w:t>
      </w:r>
      <w:r w:rsidRPr="00C24EB3">
        <w:rPr>
          <w:rFonts w:ascii="Times New Roman" w:hAnsi="Times New Roman" w:cs="Times New Roman"/>
          <w:sz w:val="24"/>
          <w:szCs w:val="24"/>
        </w:rPr>
        <w:t>for reconﬁguration management within the IEEE</w:t>
      </w:r>
      <w:r>
        <w:rPr>
          <w:rFonts w:ascii="Times New Roman" w:hAnsi="Times New Roman" w:cs="Times New Roman"/>
          <w:sz w:val="24"/>
          <w:szCs w:val="24"/>
        </w:rPr>
        <w:t xml:space="preserve"> </w:t>
      </w:r>
      <w:r w:rsidRPr="00C24EB3">
        <w:rPr>
          <w:rFonts w:ascii="Times New Roman" w:hAnsi="Times New Roman" w:cs="Times New Roman"/>
          <w:sz w:val="24"/>
          <w:szCs w:val="24"/>
        </w:rPr>
        <w:t xml:space="preserve">P1900.4 Working Group, In </w:t>
      </w:r>
      <w:r w:rsidRPr="00C24EB3">
        <w:rPr>
          <w:rFonts w:ascii="Times New Roman" w:hAnsi="Times New Roman" w:cs="Times New Roman"/>
          <w:i/>
          <w:iCs/>
          <w:sz w:val="24"/>
          <w:szCs w:val="24"/>
        </w:rPr>
        <w:t xml:space="preserve">Proc. of IEEE </w:t>
      </w:r>
      <w:proofErr w:type="spellStart"/>
      <w:r w:rsidRPr="00C24EB3">
        <w:rPr>
          <w:rFonts w:ascii="Times New Roman" w:hAnsi="Times New Roman" w:cs="Times New Roman"/>
          <w:i/>
          <w:iCs/>
          <w:sz w:val="24"/>
          <w:szCs w:val="24"/>
        </w:rPr>
        <w:t>DySPAN</w:t>
      </w:r>
      <w:proofErr w:type="spellEnd"/>
      <w:r>
        <w:rPr>
          <w:rFonts w:ascii="Times New Roman" w:hAnsi="Times New Roman" w:cs="Times New Roman"/>
          <w:sz w:val="24"/>
          <w:szCs w:val="24"/>
        </w:rPr>
        <w:t xml:space="preserve"> </w:t>
      </w:r>
      <w:r w:rsidRPr="00C24EB3">
        <w:rPr>
          <w:rFonts w:ascii="Times New Roman" w:hAnsi="Times New Roman" w:cs="Times New Roman"/>
          <w:i/>
          <w:iCs/>
          <w:sz w:val="24"/>
          <w:szCs w:val="24"/>
        </w:rPr>
        <w:t>2007</w:t>
      </w:r>
      <w:r w:rsidRPr="00C24EB3">
        <w:rPr>
          <w:rFonts w:ascii="Times New Roman" w:hAnsi="Times New Roman" w:cs="Times New Roman"/>
          <w:sz w:val="24"/>
          <w:szCs w:val="24"/>
        </w:rPr>
        <w:t>, Dublin, Ireland, April 2007.</w:t>
      </w:r>
    </w:p>
    <w:p w14:paraId="097C82C8" w14:textId="77777777" w:rsidR="009070D2" w:rsidRPr="00F756EB"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[143]</w:t>
      </w:r>
      <w:r>
        <w:rPr>
          <w:rFonts w:ascii="Times New Roman" w:hAnsi="Times New Roman" w:cs="Times New Roman"/>
          <w:sz w:val="24"/>
          <w:szCs w:val="24"/>
        </w:rPr>
        <w:tab/>
      </w:r>
      <w:proofErr w:type="spellStart"/>
      <w:r w:rsidRPr="00C24EB3">
        <w:rPr>
          <w:rFonts w:ascii="Times New Roman" w:hAnsi="Times New Roman" w:cs="Times New Roman"/>
          <w:sz w:val="24"/>
          <w:szCs w:val="24"/>
        </w:rPr>
        <w:t>Buljore</w:t>
      </w:r>
      <w:proofErr w:type="spellEnd"/>
      <w:r w:rsidRPr="00C24EB3">
        <w:rPr>
          <w:rFonts w:ascii="Times New Roman" w:hAnsi="Times New Roman" w:cs="Times New Roman"/>
          <w:sz w:val="24"/>
          <w:szCs w:val="24"/>
        </w:rPr>
        <w:t xml:space="preserve"> S, Merat V, Harada H, </w:t>
      </w:r>
      <w:proofErr w:type="spellStart"/>
      <w:r w:rsidRPr="00C24EB3">
        <w:rPr>
          <w:rFonts w:ascii="Times New Roman" w:hAnsi="Times New Roman" w:cs="Times New Roman"/>
          <w:sz w:val="24"/>
          <w:szCs w:val="24"/>
        </w:rPr>
        <w:t>Filin</w:t>
      </w:r>
      <w:proofErr w:type="spellEnd"/>
      <w:r w:rsidRPr="00C24EB3">
        <w:rPr>
          <w:rFonts w:ascii="Times New Roman" w:hAnsi="Times New Roman" w:cs="Times New Roman"/>
          <w:sz w:val="24"/>
          <w:szCs w:val="24"/>
        </w:rPr>
        <w:t xml:space="preserve"> S, </w:t>
      </w:r>
      <w:proofErr w:type="spellStart"/>
      <w:r w:rsidRPr="00C24EB3">
        <w:rPr>
          <w:rFonts w:ascii="Times New Roman" w:hAnsi="Times New Roman" w:cs="Times New Roman"/>
          <w:sz w:val="24"/>
          <w:szCs w:val="24"/>
        </w:rPr>
        <w:t>Houze</w:t>
      </w:r>
      <w:proofErr w:type="spellEnd"/>
      <w:r w:rsidRPr="00C24EB3">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C24EB3">
        <w:rPr>
          <w:rFonts w:ascii="Times New Roman" w:hAnsi="Times New Roman" w:cs="Times New Roman"/>
          <w:sz w:val="24"/>
          <w:szCs w:val="24"/>
        </w:rPr>
        <w:t>IEEE P1900.4 system overview on architecture</w:t>
      </w:r>
      <w:r>
        <w:rPr>
          <w:rFonts w:ascii="Times New Roman" w:hAnsi="Times New Roman" w:cs="Times New Roman"/>
          <w:sz w:val="24"/>
          <w:szCs w:val="24"/>
        </w:rPr>
        <w:t xml:space="preserve"> </w:t>
      </w:r>
      <w:r w:rsidRPr="00C24EB3">
        <w:rPr>
          <w:rFonts w:ascii="Times New Roman" w:hAnsi="Times New Roman" w:cs="Times New Roman"/>
          <w:sz w:val="24"/>
          <w:szCs w:val="24"/>
        </w:rPr>
        <w:t xml:space="preserve">and enablers for </w:t>
      </w:r>
      <w:proofErr w:type="spellStart"/>
      <w:r w:rsidRPr="00C24EB3">
        <w:rPr>
          <w:rFonts w:ascii="Times New Roman" w:hAnsi="Times New Roman" w:cs="Times New Roman"/>
          <w:sz w:val="24"/>
          <w:szCs w:val="24"/>
        </w:rPr>
        <w:t>optimised</w:t>
      </w:r>
      <w:proofErr w:type="spellEnd"/>
      <w:r w:rsidRPr="00C24EB3">
        <w:rPr>
          <w:rFonts w:ascii="Times New Roman" w:hAnsi="Times New Roman" w:cs="Times New Roman"/>
          <w:sz w:val="24"/>
          <w:szCs w:val="24"/>
        </w:rPr>
        <w:t xml:space="preserve"> radio and spectrum</w:t>
      </w:r>
      <w:r>
        <w:rPr>
          <w:rFonts w:ascii="Times New Roman" w:hAnsi="Times New Roman" w:cs="Times New Roman"/>
          <w:sz w:val="24"/>
          <w:szCs w:val="24"/>
        </w:rPr>
        <w:t xml:space="preserve"> </w:t>
      </w:r>
      <w:r w:rsidRPr="00C24EB3">
        <w:rPr>
          <w:rFonts w:ascii="Times New Roman" w:hAnsi="Times New Roman" w:cs="Times New Roman"/>
          <w:sz w:val="24"/>
          <w:szCs w:val="24"/>
        </w:rPr>
        <w:t xml:space="preserve">resource usage, In </w:t>
      </w:r>
      <w:r w:rsidRPr="00C24EB3">
        <w:rPr>
          <w:rFonts w:ascii="Times New Roman" w:hAnsi="Times New Roman" w:cs="Times New Roman"/>
          <w:i/>
          <w:iCs/>
          <w:sz w:val="24"/>
          <w:szCs w:val="24"/>
        </w:rPr>
        <w:t>Proc. of IEEE symposium on</w:t>
      </w:r>
      <w:r>
        <w:rPr>
          <w:rFonts w:ascii="Times New Roman" w:hAnsi="Times New Roman" w:cs="Times New Roman"/>
          <w:sz w:val="24"/>
          <w:szCs w:val="24"/>
        </w:rPr>
        <w:t xml:space="preserve"> </w:t>
      </w:r>
      <w:r w:rsidRPr="00C24EB3">
        <w:rPr>
          <w:rFonts w:ascii="Times New Roman" w:hAnsi="Times New Roman" w:cs="Times New Roman"/>
          <w:i/>
          <w:iCs/>
          <w:sz w:val="24"/>
          <w:szCs w:val="24"/>
        </w:rPr>
        <w:t>New Frontiers in Dynamic Spectrum Access Networks</w:t>
      </w:r>
      <w:r>
        <w:rPr>
          <w:rFonts w:ascii="Times New Roman" w:hAnsi="Times New Roman" w:cs="Times New Roman"/>
          <w:sz w:val="24"/>
          <w:szCs w:val="24"/>
        </w:rPr>
        <w:t xml:space="preserve"> </w:t>
      </w:r>
      <w:r w:rsidRPr="00C24EB3">
        <w:rPr>
          <w:rFonts w:ascii="Times New Roman" w:hAnsi="Times New Roman" w:cs="Times New Roman"/>
          <w:i/>
          <w:iCs/>
          <w:sz w:val="24"/>
          <w:szCs w:val="24"/>
        </w:rPr>
        <w:t>(DySPAN’08)</w:t>
      </w:r>
      <w:r w:rsidRPr="00C24EB3">
        <w:rPr>
          <w:rFonts w:ascii="Times New Roman" w:hAnsi="Times New Roman" w:cs="Times New Roman"/>
          <w:sz w:val="24"/>
          <w:szCs w:val="24"/>
        </w:rPr>
        <w:t>, October 2008.</w:t>
      </w:r>
    </w:p>
    <w:p w14:paraId="08B1F13A" w14:textId="77777777" w:rsidR="009070D2" w:rsidRPr="00C65C5D"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[144]</w:t>
      </w:r>
      <w:r w:rsidRPr="00C65C5D">
        <w:rPr>
          <w:rFonts w:ascii="Times New Roman" w:hAnsi="Times New Roman" w:cs="Times New Roman"/>
          <w:sz w:val="24"/>
          <w:szCs w:val="24"/>
        </w:rPr>
        <w:t xml:space="preserve"> ITU-R Report 2063. The impact of software deﬁned</w:t>
      </w:r>
      <w:r>
        <w:rPr>
          <w:rFonts w:ascii="Times New Roman" w:hAnsi="Times New Roman" w:cs="Times New Roman"/>
          <w:sz w:val="24"/>
          <w:szCs w:val="24"/>
        </w:rPr>
        <w:t xml:space="preserve"> </w:t>
      </w:r>
      <w:r w:rsidRPr="00C65C5D">
        <w:rPr>
          <w:rFonts w:ascii="Times New Roman" w:hAnsi="Times New Roman" w:cs="Times New Roman"/>
          <w:sz w:val="24"/>
          <w:szCs w:val="24"/>
        </w:rPr>
        <w:t>radio on IMT-2000, the future development of IMT2000</w:t>
      </w:r>
      <w:r>
        <w:rPr>
          <w:rFonts w:ascii="Times New Roman" w:hAnsi="Times New Roman" w:cs="Times New Roman"/>
          <w:sz w:val="24"/>
          <w:szCs w:val="24"/>
        </w:rPr>
        <w:t xml:space="preserve"> </w:t>
      </w:r>
      <w:r w:rsidRPr="00C65C5D">
        <w:rPr>
          <w:rFonts w:ascii="Times New Roman" w:hAnsi="Times New Roman" w:cs="Times New Roman"/>
          <w:sz w:val="24"/>
          <w:szCs w:val="24"/>
        </w:rPr>
        <w:t>and systems beyond IMT-2000.</w:t>
      </w:r>
    </w:p>
    <w:p w14:paraId="2D7FE4E2" w14:textId="77777777" w:rsidR="009070D2" w:rsidRPr="00F756EB" w:rsidRDefault="009070D2" w:rsidP="00FE3A16">
      <w:pPr>
        <w:ind w:left="720" w:hanging="720"/>
        <w:jc w:val="both"/>
        <w:rPr>
          <w:rFonts w:ascii="Times New Roman" w:hAnsi="Times New Roman" w:cs="Times New Roman"/>
          <w:sz w:val="24"/>
          <w:szCs w:val="24"/>
        </w:rPr>
      </w:pPr>
      <w:r>
        <w:rPr>
          <w:rFonts w:ascii="Times New Roman" w:hAnsi="Times New Roman" w:cs="Times New Roman"/>
          <w:sz w:val="24"/>
          <w:szCs w:val="24"/>
        </w:rPr>
        <w:t>[145]</w:t>
      </w:r>
      <w:r>
        <w:rPr>
          <w:rFonts w:ascii="Times New Roman" w:hAnsi="Times New Roman" w:cs="Times New Roman"/>
          <w:sz w:val="24"/>
          <w:szCs w:val="24"/>
        </w:rPr>
        <w:tab/>
      </w:r>
      <w:r w:rsidRPr="00C65C5D">
        <w:rPr>
          <w:rFonts w:ascii="Times New Roman" w:hAnsi="Times New Roman" w:cs="Times New Roman"/>
          <w:sz w:val="24"/>
          <w:szCs w:val="24"/>
        </w:rPr>
        <w:t>ITU-R Report M.2064. Software-deﬁned radio in the</w:t>
      </w:r>
      <w:r>
        <w:rPr>
          <w:rFonts w:ascii="Times New Roman" w:hAnsi="Times New Roman" w:cs="Times New Roman"/>
          <w:sz w:val="24"/>
          <w:szCs w:val="24"/>
        </w:rPr>
        <w:t xml:space="preserve"> </w:t>
      </w:r>
      <w:r w:rsidRPr="00C65C5D">
        <w:rPr>
          <w:rFonts w:ascii="Times New Roman" w:hAnsi="Times New Roman" w:cs="Times New Roman"/>
          <w:sz w:val="24"/>
          <w:szCs w:val="24"/>
        </w:rPr>
        <w:t>land mobile service.</w:t>
      </w:r>
    </w:p>
    <w:p w14:paraId="2B95A846" w14:textId="77777777" w:rsidR="009070D2" w:rsidRPr="00E25D2D" w:rsidRDefault="009070D2" w:rsidP="00251115">
      <w:pPr>
        <w:jc w:val="both"/>
        <w:rPr>
          <w:rFonts w:ascii="Times New Roman" w:hAnsi="Times New Roman" w:cs="Times New Roman"/>
          <w:b/>
          <w:sz w:val="24"/>
          <w:szCs w:val="24"/>
        </w:rPr>
      </w:pPr>
    </w:p>
    <w:sectPr w:rsidR="009070D2" w:rsidRPr="00E25D2D" w:rsidSect="003D7A72">
      <w:footerReference w:type="default" r:id="rId56"/>
      <w:pgSz w:w="12240" w:h="15840"/>
      <w:pgMar w:top="1008" w:right="1008" w:bottom="1008"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55F50" w14:textId="77777777" w:rsidR="007C4B9B" w:rsidRDefault="007C4B9B" w:rsidP="00B76D50">
      <w:pPr>
        <w:spacing w:after="0" w:line="240" w:lineRule="auto"/>
      </w:pPr>
      <w:r>
        <w:separator/>
      </w:r>
    </w:p>
  </w:endnote>
  <w:endnote w:type="continuationSeparator" w:id="0">
    <w:p w14:paraId="4C0D784A" w14:textId="77777777" w:rsidR="007C4B9B" w:rsidRDefault="007C4B9B" w:rsidP="00B7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855127"/>
      <w:docPartObj>
        <w:docPartGallery w:val="Page Numbers (Bottom of Page)"/>
        <w:docPartUnique/>
      </w:docPartObj>
    </w:sdtPr>
    <w:sdtEndPr>
      <w:rPr>
        <w:noProof/>
      </w:rPr>
    </w:sdtEndPr>
    <w:sdtContent>
      <w:p w14:paraId="13F2D58E" w14:textId="77777777" w:rsidR="00096153" w:rsidRDefault="00096153">
        <w:pPr>
          <w:pStyle w:val="Footer"/>
          <w:jc w:val="right"/>
        </w:pPr>
        <w:r>
          <w:fldChar w:fldCharType="begin"/>
        </w:r>
        <w:r>
          <w:instrText xml:space="preserve"> PAGE   \* MERGEFORMAT </w:instrText>
        </w:r>
        <w:r>
          <w:fldChar w:fldCharType="separate"/>
        </w:r>
        <w:r w:rsidR="00E23057">
          <w:rPr>
            <w:noProof/>
          </w:rPr>
          <w:t>13</w:t>
        </w:r>
        <w:r>
          <w:rPr>
            <w:noProof/>
          </w:rPr>
          <w:fldChar w:fldCharType="end"/>
        </w:r>
      </w:p>
    </w:sdtContent>
  </w:sdt>
  <w:p w14:paraId="65F76C52" w14:textId="77777777" w:rsidR="00096153" w:rsidRDefault="00096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26E02" w14:textId="77777777" w:rsidR="007C4B9B" w:rsidRDefault="007C4B9B" w:rsidP="00B76D50">
      <w:pPr>
        <w:spacing w:after="0" w:line="240" w:lineRule="auto"/>
      </w:pPr>
      <w:r>
        <w:separator/>
      </w:r>
    </w:p>
  </w:footnote>
  <w:footnote w:type="continuationSeparator" w:id="0">
    <w:p w14:paraId="3A344328" w14:textId="77777777" w:rsidR="007C4B9B" w:rsidRDefault="007C4B9B" w:rsidP="00B76D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72"/>
    <w:rsid w:val="00004313"/>
    <w:rsid w:val="00004659"/>
    <w:rsid w:val="00004D6D"/>
    <w:rsid w:val="00010995"/>
    <w:rsid w:val="00010A24"/>
    <w:rsid w:val="00011133"/>
    <w:rsid w:val="00011A85"/>
    <w:rsid w:val="00026BD2"/>
    <w:rsid w:val="0003226E"/>
    <w:rsid w:val="00032A1E"/>
    <w:rsid w:val="00032EB1"/>
    <w:rsid w:val="000360BE"/>
    <w:rsid w:val="0003629C"/>
    <w:rsid w:val="00043BBE"/>
    <w:rsid w:val="00055785"/>
    <w:rsid w:val="0005686D"/>
    <w:rsid w:val="00057A2B"/>
    <w:rsid w:val="00057A9F"/>
    <w:rsid w:val="0006000D"/>
    <w:rsid w:val="00061B55"/>
    <w:rsid w:val="000623C9"/>
    <w:rsid w:val="00062F31"/>
    <w:rsid w:val="00063B33"/>
    <w:rsid w:val="00064250"/>
    <w:rsid w:val="00064D45"/>
    <w:rsid w:val="000669F9"/>
    <w:rsid w:val="000679EB"/>
    <w:rsid w:val="000752B3"/>
    <w:rsid w:val="00075D87"/>
    <w:rsid w:val="00075F47"/>
    <w:rsid w:val="00081685"/>
    <w:rsid w:val="00083046"/>
    <w:rsid w:val="000832DA"/>
    <w:rsid w:val="00084ED7"/>
    <w:rsid w:val="00086DF6"/>
    <w:rsid w:val="00095ADB"/>
    <w:rsid w:val="00096153"/>
    <w:rsid w:val="000A32D8"/>
    <w:rsid w:val="000A3FB5"/>
    <w:rsid w:val="000A5B90"/>
    <w:rsid w:val="000B06BE"/>
    <w:rsid w:val="000B1245"/>
    <w:rsid w:val="000B49CB"/>
    <w:rsid w:val="000C3855"/>
    <w:rsid w:val="000C74AF"/>
    <w:rsid w:val="000D4480"/>
    <w:rsid w:val="000E0B33"/>
    <w:rsid w:val="000E2615"/>
    <w:rsid w:val="000E2F22"/>
    <w:rsid w:val="000E3BAC"/>
    <w:rsid w:val="000E45F9"/>
    <w:rsid w:val="000E46E6"/>
    <w:rsid w:val="000E4CB2"/>
    <w:rsid w:val="000F076B"/>
    <w:rsid w:val="000F08BA"/>
    <w:rsid w:val="000F336A"/>
    <w:rsid w:val="001000A8"/>
    <w:rsid w:val="00106042"/>
    <w:rsid w:val="00110A4A"/>
    <w:rsid w:val="00110EA9"/>
    <w:rsid w:val="00113ACD"/>
    <w:rsid w:val="001160A5"/>
    <w:rsid w:val="0012071A"/>
    <w:rsid w:val="0012111C"/>
    <w:rsid w:val="00124395"/>
    <w:rsid w:val="001345C8"/>
    <w:rsid w:val="0013564B"/>
    <w:rsid w:val="00135734"/>
    <w:rsid w:val="00143F9C"/>
    <w:rsid w:val="001525CD"/>
    <w:rsid w:val="00154690"/>
    <w:rsid w:val="001557B1"/>
    <w:rsid w:val="00157155"/>
    <w:rsid w:val="00157ADF"/>
    <w:rsid w:val="001610A2"/>
    <w:rsid w:val="001617BB"/>
    <w:rsid w:val="0016328C"/>
    <w:rsid w:val="00171113"/>
    <w:rsid w:val="00180551"/>
    <w:rsid w:val="00185A6B"/>
    <w:rsid w:val="00187763"/>
    <w:rsid w:val="00190E4E"/>
    <w:rsid w:val="00192A07"/>
    <w:rsid w:val="00193528"/>
    <w:rsid w:val="001935B4"/>
    <w:rsid w:val="00195538"/>
    <w:rsid w:val="00196CBA"/>
    <w:rsid w:val="00197DBA"/>
    <w:rsid w:val="001A0592"/>
    <w:rsid w:val="001A16F0"/>
    <w:rsid w:val="001A2B0A"/>
    <w:rsid w:val="001A64D9"/>
    <w:rsid w:val="001B2316"/>
    <w:rsid w:val="001C23DA"/>
    <w:rsid w:val="001C4EF1"/>
    <w:rsid w:val="001C7D2B"/>
    <w:rsid w:val="001D00E3"/>
    <w:rsid w:val="001D044F"/>
    <w:rsid w:val="001D0979"/>
    <w:rsid w:val="001D1175"/>
    <w:rsid w:val="001D512C"/>
    <w:rsid w:val="001E0CCC"/>
    <w:rsid w:val="001E2E44"/>
    <w:rsid w:val="001F0781"/>
    <w:rsid w:val="001F4774"/>
    <w:rsid w:val="001F578C"/>
    <w:rsid w:val="001F62B7"/>
    <w:rsid w:val="00202883"/>
    <w:rsid w:val="00202932"/>
    <w:rsid w:val="002063D7"/>
    <w:rsid w:val="00207324"/>
    <w:rsid w:val="0021018E"/>
    <w:rsid w:val="002130C0"/>
    <w:rsid w:val="002163DD"/>
    <w:rsid w:val="0022080E"/>
    <w:rsid w:val="0022224A"/>
    <w:rsid w:val="002243C7"/>
    <w:rsid w:val="00227614"/>
    <w:rsid w:val="00227D0F"/>
    <w:rsid w:val="00227E21"/>
    <w:rsid w:val="0023303B"/>
    <w:rsid w:val="0023426C"/>
    <w:rsid w:val="00236DFA"/>
    <w:rsid w:val="002404B1"/>
    <w:rsid w:val="002405F6"/>
    <w:rsid w:val="00242BF5"/>
    <w:rsid w:val="00244AE9"/>
    <w:rsid w:val="00247D8F"/>
    <w:rsid w:val="002502D0"/>
    <w:rsid w:val="00251115"/>
    <w:rsid w:val="00262A19"/>
    <w:rsid w:val="00263C58"/>
    <w:rsid w:val="00264642"/>
    <w:rsid w:val="00264D54"/>
    <w:rsid w:val="002725BD"/>
    <w:rsid w:val="002751E8"/>
    <w:rsid w:val="0027723D"/>
    <w:rsid w:val="0028299F"/>
    <w:rsid w:val="002836E7"/>
    <w:rsid w:val="0028409B"/>
    <w:rsid w:val="0028697C"/>
    <w:rsid w:val="00293FFA"/>
    <w:rsid w:val="0029426A"/>
    <w:rsid w:val="002A2492"/>
    <w:rsid w:val="002B1253"/>
    <w:rsid w:val="002B2DC8"/>
    <w:rsid w:val="002B46A7"/>
    <w:rsid w:val="002B5EED"/>
    <w:rsid w:val="002C3DA2"/>
    <w:rsid w:val="002C50A4"/>
    <w:rsid w:val="002D037F"/>
    <w:rsid w:val="002E32B0"/>
    <w:rsid w:val="002E7D35"/>
    <w:rsid w:val="002F4F85"/>
    <w:rsid w:val="002F5AB3"/>
    <w:rsid w:val="002F5C6F"/>
    <w:rsid w:val="002F5CD8"/>
    <w:rsid w:val="00300682"/>
    <w:rsid w:val="00302130"/>
    <w:rsid w:val="0030296B"/>
    <w:rsid w:val="0030635E"/>
    <w:rsid w:val="0031416B"/>
    <w:rsid w:val="00314681"/>
    <w:rsid w:val="0032112F"/>
    <w:rsid w:val="003249B0"/>
    <w:rsid w:val="003261FA"/>
    <w:rsid w:val="003347C3"/>
    <w:rsid w:val="003402F3"/>
    <w:rsid w:val="0034236A"/>
    <w:rsid w:val="003523C5"/>
    <w:rsid w:val="00356CB7"/>
    <w:rsid w:val="00361D10"/>
    <w:rsid w:val="00363638"/>
    <w:rsid w:val="0036398D"/>
    <w:rsid w:val="00367101"/>
    <w:rsid w:val="00367D12"/>
    <w:rsid w:val="003708F2"/>
    <w:rsid w:val="00371B01"/>
    <w:rsid w:val="00372133"/>
    <w:rsid w:val="00372FD4"/>
    <w:rsid w:val="003768B5"/>
    <w:rsid w:val="00376C18"/>
    <w:rsid w:val="00381F6A"/>
    <w:rsid w:val="00382073"/>
    <w:rsid w:val="00385CC8"/>
    <w:rsid w:val="003861B4"/>
    <w:rsid w:val="00386833"/>
    <w:rsid w:val="00386941"/>
    <w:rsid w:val="0038730E"/>
    <w:rsid w:val="00392A67"/>
    <w:rsid w:val="003A169B"/>
    <w:rsid w:val="003A17E4"/>
    <w:rsid w:val="003A272D"/>
    <w:rsid w:val="003A73CF"/>
    <w:rsid w:val="003B0A53"/>
    <w:rsid w:val="003B311D"/>
    <w:rsid w:val="003C32BA"/>
    <w:rsid w:val="003C37F9"/>
    <w:rsid w:val="003C6A3F"/>
    <w:rsid w:val="003C757E"/>
    <w:rsid w:val="003D1927"/>
    <w:rsid w:val="003D4BCA"/>
    <w:rsid w:val="003D5A76"/>
    <w:rsid w:val="003D67E3"/>
    <w:rsid w:val="003D71B0"/>
    <w:rsid w:val="003D7A72"/>
    <w:rsid w:val="003E2530"/>
    <w:rsid w:val="003E4256"/>
    <w:rsid w:val="003E5D58"/>
    <w:rsid w:val="003E6382"/>
    <w:rsid w:val="003F01B0"/>
    <w:rsid w:val="003F0E54"/>
    <w:rsid w:val="003F3729"/>
    <w:rsid w:val="0040089D"/>
    <w:rsid w:val="00402050"/>
    <w:rsid w:val="00403AC5"/>
    <w:rsid w:val="0040799D"/>
    <w:rsid w:val="00407A23"/>
    <w:rsid w:val="004169D1"/>
    <w:rsid w:val="00417E81"/>
    <w:rsid w:val="004219BF"/>
    <w:rsid w:val="004224F6"/>
    <w:rsid w:val="004228D9"/>
    <w:rsid w:val="0042584B"/>
    <w:rsid w:val="004274CB"/>
    <w:rsid w:val="00430A46"/>
    <w:rsid w:val="00430A5C"/>
    <w:rsid w:val="0043272B"/>
    <w:rsid w:val="0044526C"/>
    <w:rsid w:val="00452A9C"/>
    <w:rsid w:val="004536C9"/>
    <w:rsid w:val="004541B4"/>
    <w:rsid w:val="00455D59"/>
    <w:rsid w:val="00457342"/>
    <w:rsid w:val="00460996"/>
    <w:rsid w:val="00461CF9"/>
    <w:rsid w:val="004651D9"/>
    <w:rsid w:val="004673FC"/>
    <w:rsid w:val="0046758C"/>
    <w:rsid w:val="00475A6A"/>
    <w:rsid w:val="00476424"/>
    <w:rsid w:val="00485D27"/>
    <w:rsid w:val="00490DAB"/>
    <w:rsid w:val="004925F7"/>
    <w:rsid w:val="00493C13"/>
    <w:rsid w:val="0049695C"/>
    <w:rsid w:val="004A0B1B"/>
    <w:rsid w:val="004A1E79"/>
    <w:rsid w:val="004A347C"/>
    <w:rsid w:val="004A56D6"/>
    <w:rsid w:val="004B055E"/>
    <w:rsid w:val="004B30D2"/>
    <w:rsid w:val="004B35DC"/>
    <w:rsid w:val="004C3C39"/>
    <w:rsid w:val="004C6835"/>
    <w:rsid w:val="004C7E62"/>
    <w:rsid w:val="004C7EE7"/>
    <w:rsid w:val="004D0D28"/>
    <w:rsid w:val="004D2F2E"/>
    <w:rsid w:val="004D4F9C"/>
    <w:rsid w:val="004D775C"/>
    <w:rsid w:val="004E57E4"/>
    <w:rsid w:val="004E7691"/>
    <w:rsid w:val="004F388E"/>
    <w:rsid w:val="004F3951"/>
    <w:rsid w:val="004F7C75"/>
    <w:rsid w:val="00501049"/>
    <w:rsid w:val="005051DD"/>
    <w:rsid w:val="0050626E"/>
    <w:rsid w:val="005218FD"/>
    <w:rsid w:val="00523549"/>
    <w:rsid w:val="00525CF6"/>
    <w:rsid w:val="00526E69"/>
    <w:rsid w:val="00527F7C"/>
    <w:rsid w:val="005305B9"/>
    <w:rsid w:val="00540A65"/>
    <w:rsid w:val="00542EB6"/>
    <w:rsid w:val="005436E5"/>
    <w:rsid w:val="005440F9"/>
    <w:rsid w:val="00544886"/>
    <w:rsid w:val="00546D11"/>
    <w:rsid w:val="00546D9A"/>
    <w:rsid w:val="0054749E"/>
    <w:rsid w:val="005515D6"/>
    <w:rsid w:val="00552D01"/>
    <w:rsid w:val="00555EC8"/>
    <w:rsid w:val="00556BE0"/>
    <w:rsid w:val="00556E03"/>
    <w:rsid w:val="005578F7"/>
    <w:rsid w:val="0056038C"/>
    <w:rsid w:val="00560B8F"/>
    <w:rsid w:val="005648FA"/>
    <w:rsid w:val="00572CF5"/>
    <w:rsid w:val="005764E2"/>
    <w:rsid w:val="00582E11"/>
    <w:rsid w:val="005845FA"/>
    <w:rsid w:val="0059098D"/>
    <w:rsid w:val="005938E2"/>
    <w:rsid w:val="00597A7A"/>
    <w:rsid w:val="005A24D2"/>
    <w:rsid w:val="005B1F3C"/>
    <w:rsid w:val="005B353F"/>
    <w:rsid w:val="005B5048"/>
    <w:rsid w:val="005C3D09"/>
    <w:rsid w:val="005C6F15"/>
    <w:rsid w:val="005D320E"/>
    <w:rsid w:val="005D6E0B"/>
    <w:rsid w:val="005E134D"/>
    <w:rsid w:val="005E2AF0"/>
    <w:rsid w:val="005E3D3A"/>
    <w:rsid w:val="005E7B4C"/>
    <w:rsid w:val="005F1A90"/>
    <w:rsid w:val="005F3FA3"/>
    <w:rsid w:val="006039BB"/>
    <w:rsid w:val="00604821"/>
    <w:rsid w:val="00610DB6"/>
    <w:rsid w:val="00612D2F"/>
    <w:rsid w:val="00613053"/>
    <w:rsid w:val="00613575"/>
    <w:rsid w:val="006146AB"/>
    <w:rsid w:val="00616A52"/>
    <w:rsid w:val="00624EE3"/>
    <w:rsid w:val="0062742F"/>
    <w:rsid w:val="006353ED"/>
    <w:rsid w:val="0063701A"/>
    <w:rsid w:val="00644A36"/>
    <w:rsid w:val="006450B6"/>
    <w:rsid w:val="006460A3"/>
    <w:rsid w:val="00647DF7"/>
    <w:rsid w:val="0065322F"/>
    <w:rsid w:val="006560E3"/>
    <w:rsid w:val="0066228F"/>
    <w:rsid w:val="00662E58"/>
    <w:rsid w:val="006669CA"/>
    <w:rsid w:val="006703CA"/>
    <w:rsid w:val="0067198E"/>
    <w:rsid w:val="0067768E"/>
    <w:rsid w:val="00677A15"/>
    <w:rsid w:val="006847D4"/>
    <w:rsid w:val="00693775"/>
    <w:rsid w:val="00693BAE"/>
    <w:rsid w:val="006956B4"/>
    <w:rsid w:val="006A07B1"/>
    <w:rsid w:val="006A462C"/>
    <w:rsid w:val="006A720F"/>
    <w:rsid w:val="006A7F39"/>
    <w:rsid w:val="006B2AD6"/>
    <w:rsid w:val="006C0B05"/>
    <w:rsid w:val="006C1062"/>
    <w:rsid w:val="006C745C"/>
    <w:rsid w:val="006C7B2D"/>
    <w:rsid w:val="006D62DC"/>
    <w:rsid w:val="006E5BDB"/>
    <w:rsid w:val="006E6326"/>
    <w:rsid w:val="006E7604"/>
    <w:rsid w:val="006F584E"/>
    <w:rsid w:val="00701368"/>
    <w:rsid w:val="0070155B"/>
    <w:rsid w:val="00701E39"/>
    <w:rsid w:val="007034A2"/>
    <w:rsid w:val="00705392"/>
    <w:rsid w:val="00710D72"/>
    <w:rsid w:val="0071141B"/>
    <w:rsid w:val="00711ABB"/>
    <w:rsid w:val="00715F7B"/>
    <w:rsid w:val="0071776D"/>
    <w:rsid w:val="00722DFE"/>
    <w:rsid w:val="0072320E"/>
    <w:rsid w:val="007233FA"/>
    <w:rsid w:val="0073134D"/>
    <w:rsid w:val="007317BC"/>
    <w:rsid w:val="0073286E"/>
    <w:rsid w:val="0073557E"/>
    <w:rsid w:val="00735E8A"/>
    <w:rsid w:val="00743892"/>
    <w:rsid w:val="00744D3F"/>
    <w:rsid w:val="00744E8D"/>
    <w:rsid w:val="007546AE"/>
    <w:rsid w:val="00755242"/>
    <w:rsid w:val="007572D5"/>
    <w:rsid w:val="007615B4"/>
    <w:rsid w:val="00761A39"/>
    <w:rsid w:val="00764B30"/>
    <w:rsid w:val="007657DF"/>
    <w:rsid w:val="00767C24"/>
    <w:rsid w:val="00772BF3"/>
    <w:rsid w:val="00773D82"/>
    <w:rsid w:val="0077411C"/>
    <w:rsid w:val="00774914"/>
    <w:rsid w:val="00777BB8"/>
    <w:rsid w:val="00780E12"/>
    <w:rsid w:val="00782D96"/>
    <w:rsid w:val="0078545D"/>
    <w:rsid w:val="007854F2"/>
    <w:rsid w:val="00786859"/>
    <w:rsid w:val="0078692E"/>
    <w:rsid w:val="0079493D"/>
    <w:rsid w:val="007954D3"/>
    <w:rsid w:val="007A015C"/>
    <w:rsid w:val="007A0234"/>
    <w:rsid w:val="007A1486"/>
    <w:rsid w:val="007A24A7"/>
    <w:rsid w:val="007A3971"/>
    <w:rsid w:val="007A753E"/>
    <w:rsid w:val="007B1691"/>
    <w:rsid w:val="007B1786"/>
    <w:rsid w:val="007B4508"/>
    <w:rsid w:val="007B6C77"/>
    <w:rsid w:val="007C16B4"/>
    <w:rsid w:val="007C4B9B"/>
    <w:rsid w:val="007D2820"/>
    <w:rsid w:val="007D7561"/>
    <w:rsid w:val="007E05FF"/>
    <w:rsid w:val="007E15BF"/>
    <w:rsid w:val="007E3B45"/>
    <w:rsid w:val="007E6FBE"/>
    <w:rsid w:val="007E7232"/>
    <w:rsid w:val="007F71D6"/>
    <w:rsid w:val="00802135"/>
    <w:rsid w:val="008021D8"/>
    <w:rsid w:val="00802FFA"/>
    <w:rsid w:val="00820074"/>
    <w:rsid w:val="00823263"/>
    <w:rsid w:val="00823F9C"/>
    <w:rsid w:val="00825F1F"/>
    <w:rsid w:val="00837F77"/>
    <w:rsid w:val="0084214F"/>
    <w:rsid w:val="008444F4"/>
    <w:rsid w:val="00847B33"/>
    <w:rsid w:val="008508B6"/>
    <w:rsid w:val="00852C46"/>
    <w:rsid w:val="008540E7"/>
    <w:rsid w:val="008570EE"/>
    <w:rsid w:val="00860AFF"/>
    <w:rsid w:val="00860D51"/>
    <w:rsid w:val="00861943"/>
    <w:rsid w:val="008619B5"/>
    <w:rsid w:val="008641F6"/>
    <w:rsid w:val="008666CF"/>
    <w:rsid w:val="00870484"/>
    <w:rsid w:val="0087205D"/>
    <w:rsid w:val="00873F58"/>
    <w:rsid w:val="00876F3E"/>
    <w:rsid w:val="008802B5"/>
    <w:rsid w:val="008875AB"/>
    <w:rsid w:val="00890998"/>
    <w:rsid w:val="00896D7B"/>
    <w:rsid w:val="00897048"/>
    <w:rsid w:val="008A562B"/>
    <w:rsid w:val="008A575E"/>
    <w:rsid w:val="008A778B"/>
    <w:rsid w:val="008B441D"/>
    <w:rsid w:val="008C7E3B"/>
    <w:rsid w:val="008D2F3A"/>
    <w:rsid w:val="008D3432"/>
    <w:rsid w:val="008D4AC1"/>
    <w:rsid w:val="008D561A"/>
    <w:rsid w:val="008D7862"/>
    <w:rsid w:val="008E03CB"/>
    <w:rsid w:val="008E056C"/>
    <w:rsid w:val="008E1E51"/>
    <w:rsid w:val="008E35A4"/>
    <w:rsid w:val="008E4367"/>
    <w:rsid w:val="008E487E"/>
    <w:rsid w:val="008E4CC6"/>
    <w:rsid w:val="008F19D7"/>
    <w:rsid w:val="008F3814"/>
    <w:rsid w:val="008F53CF"/>
    <w:rsid w:val="009017EA"/>
    <w:rsid w:val="00906C4B"/>
    <w:rsid w:val="009070D2"/>
    <w:rsid w:val="009074C5"/>
    <w:rsid w:val="0091142D"/>
    <w:rsid w:val="00911F76"/>
    <w:rsid w:val="00914CCA"/>
    <w:rsid w:val="0091618F"/>
    <w:rsid w:val="009167EA"/>
    <w:rsid w:val="009227B0"/>
    <w:rsid w:val="00922E74"/>
    <w:rsid w:val="00922F22"/>
    <w:rsid w:val="0093126D"/>
    <w:rsid w:val="00931AB9"/>
    <w:rsid w:val="00933CB6"/>
    <w:rsid w:val="00937D27"/>
    <w:rsid w:val="00940BEB"/>
    <w:rsid w:val="009442E4"/>
    <w:rsid w:val="009448F8"/>
    <w:rsid w:val="009450DF"/>
    <w:rsid w:val="0095040D"/>
    <w:rsid w:val="009556B2"/>
    <w:rsid w:val="0095696A"/>
    <w:rsid w:val="0096376F"/>
    <w:rsid w:val="009679F8"/>
    <w:rsid w:val="00976B4C"/>
    <w:rsid w:val="00976F05"/>
    <w:rsid w:val="00982469"/>
    <w:rsid w:val="0098434E"/>
    <w:rsid w:val="009865A0"/>
    <w:rsid w:val="009A077C"/>
    <w:rsid w:val="009A485E"/>
    <w:rsid w:val="009A4D28"/>
    <w:rsid w:val="009A79DD"/>
    <w:rsid w:val="009B5326"/>
    <w:rsid w:val="009C7D63"/>
    <w:rsid w:val="009D0458"/>
    <w:rsid w:val="009D0DFA"/>
    <w:rsid w:val="009E0DB5"/>
    <w:rsid w:val="009E1758"/>
    <w:rsid w:val="009E5778"/>
    <w:rsid w:val="009F3BFB"/>
    <w:rsid w:val="009F4406"/>
    <w:rsid w:val="009F73B5"/>
    <w:rsid w:val="00A016F4"/>
    <w:rsid w:val="00A026F6"/>
    <w:rsid w:val="00A077CA"/>
    <w:rsid w:val="00A11684"/>
    <w:rsid w:val="00A140B9"/>
    <w:rsid w:val="00A140EA"/>
    <w:rsid w:val="00A22DF5"/>
    <w:rsid w:val="00A23400"/>
    <w:rsid w:val="00A25C6A"/>
    <w:rsid w:val="00A27193"/>
    <w:rsid w:val="00A35313"/>
    <w:rsid w:val="00A35785"/>
    <w:rsid w:val="00A3656F"/>
    <w:rsid w:val="00A408DD"/>
    <w:rsid w:val="00A40B40"/>
    <w:rsid w:val="00A44F5F"/>
    <w:rsid w:val="00A50071"/>
    <w:rsid w:val="00A507D3"/>
    <w:rsid w:val="00A52F9F"/>
    <w:rsid w:val="00A643EF"/>
    <w:rsid w:val="00A67789"/>
    <w:rsid w:val="00A70211"/>
    <w:rsid w:val="00A73ACA"/>
    <w:rsid w:val="00A766E8"/>
    <w:rsid w:val="00A770B0"/>
    <w:rsid w:val="00A872F4"/>
    <w:rsid w:val="00A92CA8"/>
    <w:rsid w:val="00A94DB3"/>
    <w:rsid w:val="00A961F8"/>
    <w:rsid w:val="00A96F77"/>
    <w:rsid w:val="00A978A0"/>
    <w:rsid w:val="00AA080B"/>
    <w:rsid w:val="00AA2F38"/>
    <w:rsid w:val="00AA33F3"/>
    <w:rsid w:val="00AA46C1"/>
    <w:rsid w:val="00AA4ABC"/>
    <w:rsid w:val="00AA4CFF"/>
    <w:rsid w:val="00AB1E8C"/>
    <w:rsid w:val="00AB33BF"/>
    <w:rsid w:val="00AB398C"/>
    <w:rsid w:val="00AC207E"/>
    <w:rsid w:val="00AC4248"/>
    <w:rsid w:val="00AD058F"/>
    <w:rsid w:val="00AD306B"/>
    <w:rsid w:val="00AD677C"/>
    <w:rsid w:val="00AE1BA8"/>
    <w:rsid w:val="00AE201C"/>
    <w:rsid w:val="00AE2167"/>
    <w:rsid w:val="00AE2AA3"/>
    <w:rsid w:val="00AE2E1B"/>
    <w:rsid w:val="00AE3475"/>
    <w:rsid w:val="00AE5188"/>
    <w:rsid w:val="00AE7AE7"/>
    <w:rsid w:val="00AF010E"/>
    <w:rsid w:val="00B0015D"/>
    <w:rsid w:val="00B00B06"/>
    <w:rsid w:val="00B04287"/>
    <w:rsid w:val="00B042E2"/>
    <w:rsid w:val="00B10EB1"/>
    <w:rsid w:val="00B16340"/>
    <w:rsid w:val="00B17BB7"/>
    <w:rsid w:val="00B21B7C"/>
    <w:rsid w:val="00B23822"/>
    <w:rsid w:val="00B25316"/>
    <w:rsid w:val="00B26FBD"/>
    <w:rsid w:val="00B36B68"/>
    <w:rsid w:val="00B36E91"/>
    <w:rsid w:val="00B4155F"/>
    <w:rsid w:val="00B442A7"/>
    <w:rsid w:val="00B53B03"/>
    <w:rsid w:val="00B61819"/>
    <w:rsid w:val="00B63460"/>
    <w:rsid w:val="00B65DEC"/>
    <w:rsid w:val="00B72236"/>
    <w:rsid w:val="00B73A0C"/>
    <w:rsid w:val="00B7416C"/>
    <w:rsid w:val="00B76D50"/>
    <w:rsid w:val="00B76D87"/>
    <w:rsid w:val="00B76F30"/>
    <w:rsid w:val="00B847AB"/>
    <w:rsid w:val="00B849D3"/>
    <w:rsid w:val="00B8576D"/>
    <w:rsid w:val="00B9035C"/>
    <w:rsid w:val="00B9074E"/>
    <w:rsid w:val="00B94DF0"/>
    <w:rsid w:val="00B95B79"/>
    <w:rsid w:val="00BA345D"/>
    <w:rsid w:val="00BB5DB7"/>
    <w:rsid w:val="00BB6697"/>
    <w:rsid w:val="00BC10AC"/>
    <w:rsid w:val="00BC7FAA"/>
    <w:rsid w:val="00BD567D"/>
    <w:rsid w:val="00BE03FE"/>
    <w:rsid w:val="00BE1182"/>
    <w:rsid w:val="00BF673F"/>
    <w:rsid w:val="00C05718"/>
    <w:rsid w:val="00C06573"/>
    <w:rsid w:val="00C10283"/>
    <w:rsid w:val="00C127D9"/>
    <w:rsid w:val="00C1294C"/>
    <w:rsid w:val="00C139D3"/>
    <w:rsid w:val="00C26D10"/>
    <w:rsid w:val="00C32FA9"/>
    <w:rsid w:val="00C3364F"/>
    <w:rsid w:val="00C35702"/>
    <w:rsid w:val="00C37079"/>
    <w:rsid w:val="00C37C91"/>
    <w:rsid w:val="00C40766"/>
    <w:rsid w:val="00C4410C"/>
    <w:rsid w:val="00C4481D"/>
    <w:rsid w:val="00C4567F"/>
    <w:rsid w:val="00C47210"/>
    <w:rsid w:val="00C5233E"/>
    <w:rsid w:val="00C63789"/>
    <w:rsid w:val="00C6714A"/>
    <w:rsid w:val="00C706C8"/>
    <w:rsid w:val="00C755DE"/>
    <w:rsid w:val="00C8131C"/>
    <w:rsid w:val="00C84EC5"/>
    <w:rsid w:val="00C8576D"/>
    <w:rsid w:val="00C8783B"/>
    <w:rsid w:val="00CA1C74"/>
    <w:rsid w:val="00CA3993"/>
    <w:rsid w:val="00CA5BA3"/>
    <w:rsid w:val="00CA7C33"/>
    <w:rsid w:val="00CB0246"/>
    <w:rsid w:val="00CB0F94"/>
    <w:rsid w:val="00CC4968"/>
    <w:rsid w:val="00CD097C"/>
    <w:rsid w:val="00CD464F"/>
    <w:rsid w:val="00CE1F86"/>
    <w:rsid w:val="00CF2DB5"/>
    <w:rsid w:val="00CF5188"/>
    <w:rsid w:val="00CF73A9"/>
    <w:rsid w:val="00CF7AE6"/>
    <w:rsid w:val="00D004F8"/>
    <w:rsid w:val="00D00592"/>
    <w:rsid w:val="00D04275"/>
    <w:rsid w:val="00D0534D"/>
    <w:rsid w:val="00D06492"/>
    <w:rsid w:val="00D07ECF"/>
    <w:rsid w:val="00D113A6"/>
    <w:rsid w:val="00D177CB"/>
    <w:rsid w:val="00D21BB2"/>
    <w:rsid w:val="00D24D23"/>
    <w:rsid w:val="00D27854"/>
    <w:rsid w:val="00D31E15"/>
    <w:rsid w:val="00D35A81"/>
    <w:rsid w:val="00D36787"/>
    <w:rsid w:val="00D37AB1"/>
    <w:rsid w:val="00D402EC"/>
    <w:rsid w:val="00D4255B"/>
    <w:rsid w:val="00D44159"/>
    <w:rsid w:val="00D4462D"/>
    <w:rsid w:val="00D47827"/>
    <w:rsid w:val="00D52AFA"/>
    <w:rsid w:val="00D63D1C"/>
    <w:rsid w:val="00D644E5"/>
    <w:rsid w:val="00D72785"/>
    <w:rsid w:val="00D74648"/>
    <w:rsid w:val="00D92F11"/>
    <w:rsid w:val="00D93EE1"/>
    <w:rsid w:val="00D95575"/>
    <w:rsid w:val="00DA403E"/>
    <w:rsid w:val="00DA6C39"/>
    <w:rsid w:val="00DB109B"/>
    <w:rsid w:val="00DB778A"/>
    <w:rsid w:val="00DC249C"/>
    <w:rsid w:val="00DC490F"/>
    <w:rsid w:val="00DD3012"/>
    <w:rsid w:val="00DD37CF"/>
    <w:rsid w:val="00DD458F"/>
    <w:rsid w:val="00DE1544"/>
    <w:rsid w:val="00DE21D0"/>
    <w:rsid w:val="00DE66F9"/>
    <w:rsid w:val="00DF3551"/>
    <w:rsid w:val="00DF3C88"/>
    <w:rsid w:val="00DF4F3F"/>
    <w:rsid w:val="00DF5603"/>
    <w:rsid w:val="00E029C7"/>
    <w:rsid w:val="00E04390"/>
    <w:rsid w:val="00E05BAC"/>
    <w:rsid w:val="00E15298"/>
    <w:rsid w:val="00E21E03"/>
    <w:rsid w:val="00E23057"/>
    <w:rsid w:val="00E23089"/>
    <w:rsid w:val="00E23726"/>
    <w:rsid w:val="00E240CC"/>
    <w:rsid w:val="00E25D2D"/>
    <w:rsid w:val="00E279A9"/>
    <w:rsid w:val="00E302E5"/>
    <w:rsid w:val="00E303C4"/>
    <w:rsid w:val="00E327D7"/>
    <w:rsid w:val="00E37219"/>
    <w:rsid w:val="00E3770B"/>
    <w:rsid w:val="00E4054C"/>
    <w:rsid w:val="00E43554"/>
    <w:rsid w:val="00E518F3"/>
    <w:rsid w:val="00E52F79"/>
    <w:rsid w:val="00E5625C"/>
    <w:rsid w:val="00E56D78"/>
    <w:rsid w:val="00E71D06"/>
    <w:rsid w:val="00E71FA6"/>
    <w:rsid w:val="00E748CA"/>
    <w:rsid w:val="00E74E0A"/>
    <w:rsid w:val="00E77A98"/>
    <w:rsid w:val="00E802A6"/>
    <w:rsid w:val="00E81C1E"/>
    <w:rsid w:val="00E82AD7"/>
    <w:rsid w:val="00E83D1A"/>
    <w:rsid w:val="00E86FAA"/>
    <w:rsid w:val="00E878C9"/>
    <w:rsid w:val="00E9140D"/>
    <w:rsid w:val="00E92A3C"/>
    <w:rsid w:val="00E95215"/>
    <w:rsid w:val="00E95C0B"/>
    <w:rsid w:val="00EA1A6F"/>
    <w:rsid w:val="00EA28FF"/>
    <w:rsid w:val="00EA5726"/>
    <w:rsid w:val="00EB12BD"/>
    <w:rsid w:val="00EC342F"/>
    <w:rsid w:val="00ED2D56"/>
    <w:rsid w:val="00ED2E18"/>
    <w:rsid w:val="00ED558F"/>
    <w:rsid w:val="00ED64B2"/>
    <w:rsid w:val="00ED76FB"/>
    <w:rsid w:val="00EE1DE8"/>
    <w:rsid w:val="00EF64CE"/>
    <w:rsid w:val="00F01815"/>
    <w:rsid w:val="00F02ABE"/>
    <w:rsid w:val="00F142AC"/>
    <w:rsid w:val="00F14D90"/>
    <w:rsid w:val="00F157EA"/>
    <w:rsid w:val="00F17BD5"/>
    <w:rsid w:val="00F206BA"/>
    <w:rsid w:val="00F22840"/>
    <w:rsid w:val="00F23095"/>
    <w:rsid w:val="00F24A74"/>
    <w:rsid w:val="00F27084"/>
    <w:rsid w:val="00F341FF"/>
    <w:rsid w:val="00F347D6"/>
    <w:rsid w:val="00F34AAD"/>
    <w:rsid w:val="00F37F76"/>
    <w:rsid w:val="00F40114"/>
    <w:rsid w:val="00F436EB"/>
    <w:rsid w:val="00F43759"/>
    <w:rsid w:val="00F46C63"/>
    <w:rsid w:val="00F4767C"/>
    <w:rsid w:val="00F50648"/>
    <w:rsid w:val="00F529A7"/>
    <w:rsid w:val="00F63562"/>
    <w:rsid w:val="00F667A5"/>
    <w:rsid w:val="00F746E7"/>
    <w:rsid w:val="00F844FD"/>
    <w:rsid w:val="00F90398"/>
    <w:rsid w:val="00F95861"/>
    <w:rsid w:val="00FA04F5"/>
    <w:rsid w:val="00FA2D2A"/>
    <w:rsid w:val="00FA6CCA"/>
    <w:rsid w:val="00FB0411"/>
    <w:rsid w:val="00FB082A"/>
    <w:rsid w:val="00FC0E90"/>
    <w:rsid w:val="00FC7430"/>
    <w:rsid w:val="00FD1EBE"/>
    <w:rsid w:val="00FD53C8"/>
    <w:rsid w:val="00FD63CF"/>
    <w:rsid w:val="00FE3A16"/>
    <w:rsid w:val="00FE55BC"/>
    <w:rsid w:val="00FE6349"/>
    <w:rsid w:val="00FF0EAB"/>
    <w:rsid w:val="00FF2B30"/>
    <w:rsid w:val="00FF2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DA776E9"/>
  <w15:docId w15:val="{A7E9ED57-A59A-4C38-945B-F435B150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99F"/>
    <w:rPr>
      <w:color w:val="0000FF" w:themeColor="hyperlink"/>
      <w:u w:val="single"/>
    </w:rPr>
  </w:style>
  <w:style w:type="paragraph" w:styleId="BalloonText">
    <w:name w:val="Balloon Text"/>
    <w:basedOn w:val="Normal"/>
    <w:link w:val="BalloonTextChar"/>
    <w:uiPriority w:val="99"/>
    <w:semiHidden/>
    <w:unhideWhenUsed/>
    <w:rsid w:val="003D6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7E3"/>
    <w:rPr>
      <w:rFonts w:ascii="Tahoma" w:hAnsi="Tahoma" w:cs="Tahoma"/>
      <w:sz w:val="16"/>
      <w:szCs w:val="16"/>
    </w:rPr>
  </w:style>
  <w:style w:type="paragraph" w:styleId="Header">
    <w:name w:val="header"/>
    <w:basedOn w:val="Normal"/>
    <w:link w:val="HeaderChar"/>
    <w:uiPriority w:val="99"/>
    <w:unhideWhenUsed/>
    <w:rsid w:val="00B76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D50"/>
  </w:style>
  <w:style w:type="paragraph" w:styleId="Footer">
    <w:name w:val="footer"/>
    <w:basedOn w:val="Normal"/>
    <w:link w:val="FooterChar"/>
    <w:uiPriority w:val="99"/>
    <w:unhideWhenUsed/>
    <w:rsid w:val="00B76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D50"/>
  </w:style>
  <w:style w:type="table" w:styleId="TableGrid">
    <w:name w:val="Table Grid"/>
    <w:basedOn w:val="TableNormal"/>
    <w:uiPriority w:val="59"/>
    <w:rsid w:val="00967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3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doi.org/10.1109/LCOMM.2009.090169" TargetMode="External"/><Relationship Id="rId21" Type="http://schemas.openxmlformats.org/officeDocument/2006/relationships/image" Target="media/image9.png"/><Relationship Id="rId34" Type="http://schemas.openxmlformats.org/officeDocument/2006/relationships/hyperlink" Target="https://doi.org/10.1109/TW.2013.060413.121814" TargetMode="External"/><Relationship Id="rId42" Type="http://schemas.openxmlformats.org/officeDocument/2006/relationships/hyperlink" Target="https://doi.org/10.1016/j.proeng.2012.06.111" TargetMode="External"/><Relationship Id="rId47" Type="http://schemas.openxmlformats.org/officeDocument/2006/relationships/hyperlink" Target="https://doi.org/10.1109/TWC.2014.2372756" TargetMode="External"/><Relationship Id="rId50" Type="http://schemas.openxmlformats.org/officeDocument/2006/relationships/hyperlink" Target="https://doi.org/10.1109/TCOMM%20.2006.887483" TargetMode="External"/><Relationship Id="rId55" Type="http://schemas.openxmlformats.org/officeDocument/2006/relationships/hyperlink" Target="https://doi.org/10.1109/JPROC.2012.2208211"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hyperlink" Target="https://doi.org/10.1007/978-3-319-95153-9_31" TargetMode="Externa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hyperlink" Target="https://doi.org/10.3844/ajeassp.2017.334.347" TargetMode="External"/><Relationship Id="rId37" Type="http://schemas.openxmlformats.org/officeDocument/2006/relationships/hyperlink" Target="https://doi.org/10.1109/ICC.2008.781" TargetMode="External"/><Relationship Id="rId40" Type="http://schemas.openxmlformats.org/officeDocument/2006/relationships/hyperlink" Target="https://doi.org/10.1109/TCOMM.2011.071111.090349" TargetMode="External"/><Relationship Id="rId45" Type="http://schemas.openxmlformats.org/officeDocument/2006/relationships/hyperlink" Target="https://doi.org/10.1109/ICASSP.2012.6288583" TargetMode="External"/><Relationship Id="rId53" Type="http://schemas.openxmlformats.org/officeDocument/2006/relationships/hyperlink" Target="https://doi.org/10.1109/CROWN%20COM.2006.36345%209" TargetMode="External"/><Relationship Id="rId58" Type="http://schemas.openxmlformats.org/officeDocument/2006/relationships/theme" Target="theme/theme1.xml"/><Relationship Id="rId5" Type="http://schemas.openxmlformats.org/officeDocument/2006/relationships/endnotes" Target="endnotes.xml"/><Relationship Id="rId19" Type="http://schemas.microsoft.com/office/2007/relationships/hdphoto" Target="media/hdphoto6.wdp"/><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7.wdp"/><Relationship Id="rId27" Type="http://schemas.openxmlformats.org/officeDocument/2006/relationships/hyperlink" Target="http://jsju.org/index.php/journal/article/view/191" TargetMode="External"/><Relationship Id="rId30" Type="http://schemas.openxmlformats.org/officeDocument/2006/relationships/hyperlink" Target="https://doi.org/10.4108/icst.crowncom.2011.245826" TargetMode="External"/><Relationship Id="rId35" Type="http://schemas.openxmlformats.org/officeDocument/2006/relationships/hyperlink" Target="https://doi.org/10.1109/VTCFa%20ll.2012.6399372" TargetMode="External"/><Relationship Id="rId43" Type="http://schemas.openxmlformats.org/officeDocument/2006/relationships/hyperlink" Target="https://doi.org/10.1109/iMac4s.2013.6526389" TargetMode="External"/><Relationship Id="rId48" Type="http://schemas.openxmlformats.org/officeDocument/2006/relationships/hyperlink" Target="https://doi.org/10.1109/TCOMM.2009.06.070402" TargetMode="External"/><Relationship Id="rId56" Type="http://schemas.openxmlformats.org/officeDocument/2006/relationships/footer" Target="footer1.xml"/><Relationship Id="rId8" Type="http://schemas.microsoft.com/office/2007/relationships/hdphoto" Target="media/hdphoto1.wdp"/><Relationship Id="rId51" Type="http://schemas.openxmlformats.org/officeDocument/2006/relationships/hyperlink" Target="https://doi.org/10.1109/ICECCT.2015.7226181"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image" Target="media/image11.png"/><Relationship Id="rId33" Type="http://schemas.openxmlformats.org/officeDocument/2006/relationships/hyperlink" Target="https://doi.org/10.1109/JSAC.2013.131118" TargetMode="External"/><Relationship Id="rId38" Type="http://schemas.openxmlformats.org/officeDocument/2006/relationships/hyperlink" Target="https://doi.org/10.1049/iet-com.2011.0506" TargetMode="External"/><Relationship Id="rId46" Type="http://schemas.openxmlformats.org/officeDocument/2006/relationships/hyperlink" Target="https://doi.org/10.1109/GlobalSIP.2014.7032326" TargetMode="External"/><Relationship Id="rId20" Type="http://schemas.openxmlformats.org/officeDocument/2006/relationships/image" Target="media/image8.png"/><Relationship Id="rId41" Type="http://schemas.openxmlformats.org/officeDocument/2006/relationships/hyperlink" Target="https://doi.org/10.1186/1687-1499-2012-28" TargetMode="External"/><Relationship Id="rId54" Type="http://schemas.openxmlformats.org/officeDocument/2006/relationships/hyperlink" Target="https://doi.org/10.1109/ICAwST.2011.6163179" TargetMode="External"/><Relationship Id="rId1" Type="http://schemas.openxmlformats.org/officeDocument/2006/relationships/styles" Target="styles.xml"/><Relationship Id="rId6" Type="http://schemas.openxmlformats.org/officeDocument/2006/relationships/hyperlink" Target="mailto:elechi.promise@ust.edu.ng" TargetMode="External"/><Relationship Id="rId15" Type="http://schemas.microsoft.com/office/2007/relationships/hdphoto" Target="media/hdphoto4.wdp"/><Relationship Id="rId23" Type="http://schemas.openxmlformats.org/officeDocument/2006/relationships/image" Target="media/image10.png"/><Relationship Id="rId28" Type="http://schemas.openxmlformats.org/officeDocument/2006/relationships/hyperlink" Target="https://doi.org/10.1109/AFRCO%20N.2011.6072009" TargetMode="External"/><Relationship Id="rId36" Type="http://schemas.openxmlformats.org/officeDocument/2006/relationships/hyperlink" Target="https://doi.org/10.1109/WIRLE%20S.2005.1549453" TargetMode="External"/><Relationship Id="rId49" Type="http://schemas.openxmlformats.org/officeDocument/2006/relationships/hyperlink" Target="https://doi.org/10.1109/TWC.2011.01241%201.100611" TargetMode="External"/><Relationship Id="rId57" Type="http://schemas.openxmlformats.org/officeDocument/2006/relationships/fontTable" Target="fontTable.xml"/><Relationship Id="rId10" Type="http://schemas.microsoft.com/office/2007/relationships/hdphoto" Target="media/hdphoto2.wdp"/><Relationship Id="rId31" Type="http://schemas.openxmlformats.org/officeDocument/2006/relationships/hyperlink" Target="https://www.researchgate.net/publication/311949773" TargetMode="External"/><Relationship Id="rId44" Type="http://schemas.openxmlformats.org/officeDocument/2006/relationships/hyperlink" Target="https://doi.org/10.1109/79.81007" TargetMode="External"/><Relationship Id="rId52" Type="http://schemas.openxmlformats.org/officeDocument/2006/relationships/hyperlink" Target="https://doi.org/10.1109/ICTEL%20.2010.54787%20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30</Pages>
  <Words>11377</Words>
  <Characters>64852</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WINNER</dc:creator>
  <cp:lastModifiedBy>PROMISE ELECHI</cp:lastModifiedBy>
  <cp:revision>4</cp:revision>
  <dcterms:created xsi:type="dcterms:W3CDTF">2023-07-12T07:25:00Z</dcterms:created>
  <dcterms:modified xsi:type="dcterms:W3CDTF">2023-07-12T07:37:00Z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713d03939c0a1e9c1d98a6af27f3d9414e341bfe2dfadd1f75bc5405b5847e3c</vt:lpwstr>
  </property>
</Properties>
</file>