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A0C87" w14:textId="7A533429" w:rsidR="00193A72" w:rsidRPr="00D13A39" w:rsidRDefault="00D55300" w:rsidP="00DD35DB">
      <w:pPr>
        <w:tabs>
          <w:tab w:val="left" w:pos="6521"/>
        </w:tabs>
        <w:ind w:right="-23"/>
        <w:jc w:val="both"/>
        <w:rPr>
          <w:rFonts w:ascii="Times New Roman" w:hAnsi="Times New Roman" w:cs="Times New Roman"/>
          <w:b/>
          <w:bCs/>
          <w:sz w:val="28"/>
          <w:szCs w:val="24"/>
          <w:lang w:val="en-US"/>
        </w:rPr>
      </w:pPr>
      <w:r w:rsidRPr="00D13A39">
        <w:rPr>
          <w:rFonts w:ascii="Times New Roman" w:hAnsi="Times New Roman" w:cs="Times New Roman"/>
          <w:b/>
          <w:bCs/>
          <w:sz w:val="28"/>
          <w:szCs w:val="24"/>
          <w:lang w:val="en-US"/>
        </w:rPr>
        <w:t>‘‘</w:t>
      </w:r>
      <w:r w:rsidR="00703831" w:rsidRPr="00D13A39">
        <w:rPr>
          <w:rFonts w:ascii="Times New Roman" w:hAnsi="Times New Roman" w:cs="Times New Roman"/>
          <w:b/>
          <w:bCs/>
          <w:sz w:val="28"/>
          <w:szCs w:val="24"/>
          <w:lang w:val="en-US"/>
        </w:rPr>
        <w:t>HERBAL FORMULATIONS FOR MANAGEMENT OF DIABETES</w:t>
      </w:r>
      <w:r w:rsidR="00A931B8" w:rsidRPr="00D13A39">
        <w:rPr>
          <w:rFonts w:ascii="Times New Roman" w:hAnsi="Times New Roman" w:cs="Times New Roman"/>
          <w:b/>
          <w:bCs/>
          <w:sz w:val="28"/>
          <w:szCs w:val="24"/>
          <w:lang w:val="en-US"/>
        </w:rPr>
        <w:t xml:space="preserve"> MELLITUS</w:t>
      </w:r>
      <w:r w:rsidRPr="00D13A39">
        <w:rPr>
          <w:rFonts w:ascii="Times New Roman" w:hAnsi="Times New Roman" w:cs="Times New Roman"/>
          <w:b/>
          <w:bCs/>
          <w:sz w:val="28"/>
          <w:szCs w:val="24"/>
          <w:lang w:val="en-US"/>
        </w:rPr>
        <w:t>’’</w:t>
      </w:r>
      <w:r w:rsidR="00703831" w:rsidRPr="00D13A39">
        <w:rPr>
          <w:rFonts w:ascii="Times New Roman" w:hAnsi="Times New Roman" w:cs="Times New Roman"/>
          <w:b/>
          <w:bCs/>
          <w:sz w:val="28"/>
          <w:szCs w:val="24"/>
          <w:lang w:val="en-US"/>
        </w:rPr>
        <w:t xml:space="preserve"> </w:t>
      </w:r>
    </w:p>
    <w:p w14:paraId="7B20B317" w14:textId="77777777" w:rsidR="0045611A" w:rsidRPr="00D13A39" w:rsidRDefault="0045611A" w:rsidP="00DD35DB">
      <w:pPr>
        <w:tabs>
          <w:tab w:val="left" w:pos="6521"/>
        </w:tabs>
        <w:ind w:right="-23"/>
        <w:jc w:val="both"/>
        <w:rPr>
          <w:rFonts w:ascii="Times New Roman" w:hAnsi="Times New Roman" w:cs="Times New Roman"/>
          <w:sz w:val="24"/>
          <w:szCs w:val="24"/>
          <w:lang w:val="en-US"/>
        </w:rPr>
      </w:pPr>
    </w:p>
    <w:p w14:paraId="099BC7A8" w14:textId="2CECAE91" w:rsidR="0045611A" w:rsidRPr="00D13A39" w:rsidRDefault="001F45F6"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bCs/>
          <w:sz w:val="24"/>
          <w:szCs w:val="24"/>
          <w:shd w:val="clear" w:color="auto" w:fill="FFFFFF"/>
        </w:rPr>
        <w:t>Herbal products:</w:t>
      </w:r>
      <w:r w:rsidR="009819AE" w:rsidRPr="00D13A39">
        <w:rPr>
          <w:rFonts w:ascii="Times New Roman" w:hAnsi="Times New Roman" w:cs="Times New Roman"/>
          <w:sz w:val="24"/>
          <w:szCs w:val="24"/>
          <w:shd w:val="clear" w:color="auto" w:fill="FFFFFF"/>
        </w:rPr>
        <w:t xml:space="preserve"> H</w:t>
      </w:r>
      <w:r w:rsidR="003733C5" w:rsidRPr="00D13A39">
        <w:rPr>
          <w:rFonts w:ascii="Times New Roman" w:hAnsi="Times New Roman" w:cs="Times New Roman"/>
          <w:sz w:val="24"/>
          <w:szCs w:val="24"/>
          <w:shd w:val="clear" w:color="auto" w:fill="FFFFFF"/>
        </w:rPr>
        <w:t>erbal products comprise of herbal formulations</w:t>
      </w:r>
      <w:r w:rsidR="0045611A" w:rsidRPr="00D13A39">
        <w:rPr>
          <w:rFonts w:ascii="Times New Roman" w:hAnsi="Times New Roman" w:cs="Times New Roman"/>
          <w:sz w:val="24"/>
          <w:szCs w:val="24"/>
          <w:shd w:val="clear" w:color="auto" w:fill="FFFFFF"/>
        </w:rPr>
        <w:t xml:space="preserve"> made from one or more herbs.</w:t>
      </w:r>
    </w:p>
    <w:p w14:paraId="0EF5EE52" w14:textId="2D6C538E" w:rsidR="0078054C" w:rsidRPr="00D13A39" w:rsidRDefault="0045611A"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bCs/>
          <w:sz w:val="24"/>
          <w:szCs w:val="24"/>
          <w:shd w:val="clear" w:color="auto" w:fill="FFFFFF"/>
        </w:rPr>
        <w:t xml:space="preserve">Herbal </w:t>
      </w:r>
      <w:r w:rsidR="002024F9" w:rsidRPr="00D13A39">
        <w:rPr>
          <w:rFonts w:ascii="Times New Roman" w:hAnsi="Times New Roman" w:cs="Times New Roman"/>
          <w:b/>
          <w:bCs/>
          <w:sz w:val="24"/>
          <w:szCs w:val="24"/>
          <w:shd w:val="clear" w:color="auto" w:fill="FFFFFF"/>
        </w:rPr>
        <w:t>medic</w:t>
      </w:r>
      <w:r w:rsidRPr="00D13A39">
        <w:rPr>
          <w:rFonts w:ascii="Times New Roman" w:hAnsi="Times New Roman" w:cs="Times New Roman"/>
          <w:b/>
          <w:bCs/>
          <w:sz w:val="24"/>
          <w:szCs w:val="24"/>
          <w:shd w:val="clear" w:color="auto" w:fill="FFFFFF"/>
        </w:rPr>
        <w:t>ations</w:t>
      </w:r>
      <w:r w:rsidR="0078054C" w:rsidRPr="00D13A39">
        <w:rPr>
          <w:rFonts w:ascii="Times New Roman" w:hAnsi="Times New Roman" w:cs="Times New Roman"/>
          <w:b/>
          <w:bCs/>
          <w:sz w:val="24"/>
          <w:szCs w:val="24"/>
          <w:shd w:val="clear" w:color="auto" w:fill="FFFFFF"/>
        </w:rPr>
        <w:t>:</w:t>
      </w:r>
      <w:r w:rsidRPr="00D13A39">
        <w:rPr>
          <w:rFonts w:ascii="Times New Roman" w:hAnsi="Times New Roman" w:cs="Times New Roman"/>
          <w:sz w:val="24"/>
          <w:szCs w:val="24"/>
          <w:shd w:val="clear" w:color="auto" w:fill="FFFFFF"/>
        </w:rPr>
        <w:t xml:space="preserve"> </w:t>
      </w:r>
      <w:proofErr w:type="spellStart"/>
      <w:r w:rsidR="009819AE" w:rsidRPr="00D13A39">
        <w:rPr>
          <w:rFonts w:ascii="Times New Roman" w:hAnsi="Times New Roman" w:cs="Times New Roman"/>
          <w:sz w:val="24"/>
          <w:szCs w:val="24"/>
          <w:shd w:val="clear" w:color="auto" w:fill="FFFFFF"/>
        </w:rPr>
        <w:t>A</w:t>
      </w:r>
      <w:r w:rsidR="001F45F6" w:rsidRPr="00D13A39">
        <w:rPr>
          <w:rFonts w:ascii="Times New Roman" w:hAnsi="Times New Roman" w:cs="Times New Roman"/>
          <w:sz w:val="24"/>
          <w:szCs w:val="24"/>
          <w:shd w:val="clear" w:color="auto" w:fill="FFFFFF"/>
        </w:rPr>
        <w:t>yurvedic</w:t>
      </w:r>
      <w:proofErr w:type="spellEnd"/>
      <w:r w:rsidR="001F45F6" w:rsidRPr="00D13A39">
        <w:rPr>
          <w:rFonts w:ascii="Times New Roman" w:hAnsi="Times New Roman" w:cs="Times New Roman"/>
          <w:sz w:val="24"/>
          <w:szCs w:val="24"/>
          <w:shd w:val="clear" w:color="auto" w:fill="FFFFFF"/>
        </w:rPr>
        <w:t xml:space="preserve"> herbal </w:t>
      </w:r>
      <w:r w:rsidR="002024F9" w:rsidRPr="00D13A39">
        <w:rPr>
          <w:rFonts w:ascii="Times New Roman" w:hAnsi="Times New Roman" w:cs="Times New Roman"/>
          <w:sz w:val="24"/>
          <w:szCs w:val="24"/>
          <w:shd w:val="clear" w:color="auto" w:fill="FFFFFF"/>
        </w:rPr>
        <w:t>medications</w:t>
      </w:r>
      <w:r w:rsidR="001F45F6" w:rsidRPr="00D13A39">
        <w:rPr>
          <w:rFonts w:ascii="Times New Roman" w:hAnsi="Times New Roman" w:cs="Times New Roman"/>
          <w:sz w:val="24"/>
          <w:szCs w:val="24"/>
          <w:shd w:val="clear" w:color="auto" w:fill="FFFFFF"/>
        </w:rPr>
        <w:t xml:space="preserve"> are defined as </w:t>
      </w:r>
      <w:r w:rsidR="00193A72" w:rsidRPr="00D13A39">
        <w:rPr>
          <w:rFonts w:ascii="Times New Roman" w:hAnsi="Times New Roman" w:cs="Times New Roman"/>
          <w:sz w:val="24"/>
          <w:szCs w:val="24"/>
        </w:rPr>
        <w:t xml:space="preserve">extracts from </w:t>
      </w:r>
      <w:r w:rsidR="002024F9" w:rsidRPr="00D13A39">
        <w:rPr>
          <w:rFonts w:ascii="Times New Roman" w:hAnsi="Times New Roman" w:cs="Times New Roman"/>
          <w:sz w:val="24"/>
          <w:szCs w:val="24"/>
        </w:rPr>
        <w:t>combination</w:t>
      </w:r>
      <w:r w:rsidR="00193A72" w:rsidRPr="00D13A39">
        <w:rPr>
          <w:rFonts w:ascii="Times New Roman" w:hAnsi="Times New Roman" w:cs="Times New Roman"/>
          <w:sz w:val="24"/>
          <w:szCs w:val="24"/>
        </w:rPr>
        <w:t xml:space="preserve"> of herbs, single herbs, </w:t>
      </w:r>
      <w:proofErr w:type="spellStart"/>
      <w:r w:rsidR="001F45F6" w:rsidRPr="00D13A39">
        <w:rPr>
          <w:rFonts w:ascii="Times New Roman" w:hAnsi="Times New Roman" w:cs="Times New Roman"/>
          <w:sz w:val="24"/>
          <w:szCs w:val="24"/>
        </w:rPr>
        <w:t>ayurvedic</w:t>
      </w:r>
      <w:proofErr w:type="spellEnd"/>
      <w:r w:rsidR="001F45F6" w:rsidRPr="00D13A39">
        <w:rPr>
          <w:rFonts w:ascii="Times New Roman" w:hAnsi="Times New Roman" w:cs="Times New Roman"/>
          <w:sz w:val="24"/>
          <w:szCs w:val="24"/>
        </w:rPr>
        <w:t xml:space="preserve"> proprietary medicines or a compound of herbs in any form</w:t>
      </w:r>
      <w:r w:rsidR="00193A72" w:rsidRPr="00D13A39">
        <w:rPr>
          <w:rFonts w:ascii="Times New Roman" w:hAnsi="Times New Roman" w:cs="Times New Roman"/>
          <w:sz w:val="24"/>
          <w:szCs w:val="24"/>
          <w:shd w:val="clear" w:color="auto" w:fill="FFFFFF"/>
        </w:rPr>
        <w:t> (tablets, capsules, powder, crude extract or decoction).</w:t>
      </w:r>
      <w:r w:rsidR="00245DD0" w:rsidRPr="00D13A39">
        <w:rPr>
          <w:rFonts w:ascii="Times New Roman" w:hAnsi="Times New Roman" w:cs="Times New Roman"/>
          <w:sz w:val="24"/>
          <w:szCs w:val="24"/>
          <w:shd w:val="clear" w:color="auto" w:fill="FFFFFF"/>
          <w:vertAlign w:val="superscript"/>
        </w:rPr>
        <w:t>1</w:t>
      </w:r>
      <w:r w:rsidR="005E07A8" w:rsidRPr="00D13A39">
        <w:rPr>
          <w:rFonts w:ascii="Times New Roman" w:hAnsi="Times New Roman" w:cs="Times New Roman"/>
          <w:sz w:val="24"/>
          <w:szCs w:val="24"/>
          <w:shd w:val="clear" w:color="auto" w:fill="FFFFFF"/>
        </w:rPr>
        <w:t xml:space="preserve"> </w:t>
      </w:r>
      <w:r w:rsidR="00193A72" w:rsidRPr="00D13A39">
        <w:rPr>
          <w:rFonts w:ascii="Times New Roman" w:hAnsi="Times New Roman" w:cs="Times New Roman"/>
          <w:sz w:val="24"/>
          <w:szCs w:val="24"/>
          <w:shd w:val="clear" w:color="auto" w:fill="FFFFFF"/>
        </w:rPr>
        <w:t xml:space="preserve">The various part of herbs like roots, leaves, stems, barks are </w:t>
      </w:r>
      <w:r w:rsidR="00136E8F" w:rsidRPr="00D13A39">
        <w:rPr>
          <w:rFonts w:ascii="Times New Roman" w:hAnsi="Times New Roman" w:cs="Times New Roman"/>
          <w:sz w:val="24"/>
          <w:szCs w:val="24"/>
          <w:shd w:val="clear" w:color="auto" w:fill="FFFFFF"/>
        </w:rPr>
        <w:t>utilise</w:t>
      </w:r>
      <w:r w:rsidR="00193A72" w:rsidRPr="00D13A39">
        <w:rPr>
          <w:rFonts w:ascii="Times New Roman" w:hAnsi="Times New Roman" w:cs="Times New Roman"/>
          <w:sz w:val="24"/>
          <w:szCs w:val="24"/>
          <w:shd w:val="clear" w:color="auto" w:fill="FFFFFF"/>
        </w:rPr>
        <w:t>d for the preparation of the</w:t>
      </w:r>
      <w:r w:rsidR="00136E8F" w:rsidRPr="00D13A39">
        <w:rPr>
          <w:rFonts w:ascii="Times New Roman" w:hAnsi="Times New Roman" w:cs="Times New Roman"/>
          <w:sz w:val="24"/>
          <w:szCs w:val="24"/>
          <w:shd w:val="clear" w:color="auto" w:fill="FFFFFF"/>
        </w:rPr>
        <w:t xml:space="preserve"> herbal</w:t>
      </w:r>
      <w:r w:rsidR="00193A72" w:rsidRPr="00D13A39">
        <w:rPr>
          <w:rFonts w:ascii="Times New Roman" w:hAnsi="Times New Roman" w:cs="Times New Roman"/>
          <w:sz w:val="24"/>
          <w:szCs w:val="24"/>
          <w:shd w:val="clear" w:color="auto" w:fill="FFFFFF"/>
        </w:rPr>
        <w:t xml:space="preserve"> medic</w:t>
      </w:r>
      <w:r w:rsidR="00136E8F" w:rsidRPr="00D13A39">
        <w:rPr>
          <w:rFonts w:ascii="Times New Roman" w:hAnsi="Times New Roman" w:cs="Times New Roman"/>
          <w:sz w:val="24"/>
          <w:szCs w:val="24"/>
          <w:shd w:val="clear" w:color="auto" w:fill="FFFFFF"/>
        </w:rPr>
        <w:t>ations</w:t>
      </w:r>
      <w:r w:rsidR="00193A72" w:rsidRPr="00D13A39">
        <w:rPr>
          <w:rFonts w:ascii="Times New Roman" w:hAnsi="Times New Roman" w:cs="Times New Roman"/>
          <w:sz w:val="24"/>
          <w:szCs w:val="24"/>
          <w:shd w:val="clear" w:color="auto" w:fill="FFFFFF"/>
        </w:rPr>
        <w:t>.</w:t>
      </w:r>
    </w:p>
    <w:p w14:paraId="6BA53789" w14:textId="0F90260A" w:rsidR="00245DD0" w:rsidRPr="00D13A39" w:rsidRDefault="003733C5"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lang w:val="en-US"/>
        </w:rPr>
        <w:t>Herbal formul</w:t>
      </w:r>
      <w:r w:rsidR="0045611A" w:rsidRPr="00D13A39">
        <w:rPr>
          <w:rFonts w:ascii="Times New Roman" w:hAnsi="Times New Roman" w:cs="Times New Roman"/>
          <w:sz w:val="24"/>
          <w:szCs w:val="24"/>
          <w:lang w:val="en-US"/>
        </w:rPr>
        <w:t>ations</w:t>
      </w:r>
      <w:r w:rsidR="001F45F6" w:rsidRPr="00D13A39">
        <w:rPr>
          <w:rFonts w:ascii="Times New Roman" w:hAnsi="Times New Roman" w:cs="Times New Roman"/>
          <w:sz w:val="24"/>
          <w:szCs w:val="24"/>
          <w:lang w:val="en-US"/>
        </w:rPr>
        <w:t xml:space="preserve"> </w:t>
      </w:r>
      <w:r w:rsidR="0045611A" w:rsidRPr="00D13A39">
        <w:rPr>
          <w:rFonts w:ascii="Times New Roman" w:hAnsi="Times New Roman" w:cs="Times New Roman"/>
          <w:sz w:val="24"/>
          <w:szCs w:val="24"/>
          <w:lang w:val="en-US"/>
        </w:rPr>
        <w:t>are the basis for finished herbal products and may</w:t>
      </w:r>
      <w:r w:rsidR="005E07A8" w:rsidRPr="00D13A39">
        <w:rPr>
          <w:rFonts w:ascii="Times New Roman" w:hAnsi="Times New Roman" w:cs="Times New Roman"/>
          <w:sz w:val="24"/>
          <w:szCs w:val="24"/>
          <w:lang w:val="en-US"/>
        </w:rPr>
        <w:t xml:space="preserve"> </w:t>
      </w:r>
      <w:r w:rsidR="0045611A" w:rsidRPr="00D13A39">
        <w:rPr>
          <w:rFonts w:ascii="Times New Roman" w:hAnsi="Times New Roman" w:cs="Times New Roman"/>
          <w:sz w:val="24"/>
          <w:szCs w:val="24"/>
          <w:lang w:val="en-US"/>
        </w:rPr>
        <w:t xml:space="preserve">include </w:t>
      </w:r>
      <w:r w:rsidRPr="00D13A39">
        <w:rPr>
          <w:rFonts w:ascii="Times New Roman" w:hAnsi="Times New Roman" w:cs="Times New Roman"/>
          <w:sz w:val="24"/>
          <w:szCs w:val="24"/>
          <w:lang w:val="en-US"/>
        </w:rPr>
        <w:t>milled</w:t>
      </w:r>
      <w:r w:rsidR="0045611A" w:rsidRPr="00D13A39">
        <w:rPr>
          <w:rFonts w:ascii="Times New Roman" w:hAnsi="Times New Roman" w:cs="Times New Roman"/>
          <w:sz w:val="24"/>
          <w:szCs w:val="24"/>
          <w:lang w:val="en-US"/>
        </w:rPr>
        <w:t xml:space="preserve"> or </w:t>
      </w:r>
      <w:proofErr w:type="spellStart"/>
      <w:r w:rsidR="0045611A" w:rsidRPr="00D13A39">
        <w:rPr>
          <w:rFonts w:ascii="Times New Roman" w:hAnsi="Times New Roman" w:cs="Times New Roman"/>
          <w:sz w:val="24"/>
          <w:szCs w:val="24"/>
          <w:lang w:val="en-US"/>
        </w:rPr>
        <w:t>p</w:t>
      </w:r>
      <w:r w:rsidRPr="00D13A39">
        <w:rPr>
          <w:rFonts w:ascii="Times New Roman" w:hAnsi="Times New Roman" w:cs="Times New Roman"/>
          <w:sz w:val="24"/>
          <w:szCs w:val="24"/>
          <w:lang w:val="en-US"/>
        </w:rPr>
        <w:t>ulvaris</w:t>
      </w:r>
      <w:r w:rsidR="0045611A" w:rsidRPr="00D13A39">
        <w:rPr>
          <w:rFonts w:ascii="Times New Roman" w:hAnsi="Times New Roman" w:cs="Times New Roman"/>
          <w:sz w:val="24"/>
          <w:szCs w:val="24"/>
          <w:lang w:val="en-US"/>
        </w:rPr>
        <w:t>ed</w:t>
      </w:r>
      <w:proofErr w:type="spellEnd"/>
      <w:r w:rsidR="0045611A" w:rsidRPr="00D13A39">
        <w:rPr>
          <w:rFonts w:ascii="Times New Roman" w:hAnsi="Times New Roman" w:cs="Times New Roman"/>
          <w:sz w:val="24"/>
          <w:szCs w:val="24"/>
          <w:lang w:val="en-US"/>
        </w:rPr>
        <w:t xml:space="preserve"> herbal materials, or extracts, tinctures and fatty oils o</w:t>
      </w:r>
      <w:r w:rsidR="005E07A8" w:rsidRPr="00D13A39">
        <w:rPr>
          <w:rFonts w:ascii="Times New Roman" w:hAnsi="Times New Roman" w:cs="Times New Roman"/>
          <w:sz w:val="24"/>
          <w:szCs w:val="24"/>
          <w:lang w:val="en-US"/>
        </w:rPr>
        <w:t xml:space="preserve">f </w:t>
      </w:r>
      <w:r w:rsidR="0045611A" w:rsidRPr="00D13A39">
        <w:rPr>
          <w:rFonts w:ascii="Times New Roman" w:hAnsi="Times New Roman" w:cs="Times New Roman"/>
          <w:sz w:val="24"/>
          <w:szCs w:val="24"/>
          <w:lang w:val="en-US"/>
        </w:rPr>
        <w:t>herbal materials.</w:t>
      </w:r>
      <w:r w:rsidR="00245DD0" w:rsidRPr="00D13A39">
        <w:rPr>
          <w:rFonts w:ascii="Times New Roman" w:hAnsi="Times New Roman" w:cs="Times New Roman"/>
          <w:sz w:val="24"/>
          <w:szCs w:val="24"/>
          <w:vertAlign w:val="superscript"/>
          <w:lang w:val="en-US"/>
        </w:rPr>
        <w:t>2</w:t>
      </w:r>
      <w:r w:rsidR="0045611A" w:rsidRPr="00D13A39">
        <w:rPr>
          <w:rFonts w:ascii="Times New Roman" w:hAnsi="Times New Roman" w:cs="Times New Roman"/>
          <w:sz w:val="24"/>
          <w:szCs w:val="24"/>
          <w:lang w:val="en-US"/>
        </w:rPr>
        <w:t xml:space="preserve"> </w:t>
      </w:r>
      <w:r w:rsidR="005E07A8" w:rsidRPr="00D13A39">
        <w:rPr>
          <w:rFonts w:ascii="Times New Roman" w:hAnsi="Times New Roman" w:cs="Times New Roman"/>
          <w:sz w:val="24"/>
          <w:szCs w:val="24"/>
          <w:lang w:val="en-US"/>
        </w:rPr>
        <w:t>Herbal preparations</w:t>
      </w:r>
      <w:r w:rsidR="0045611A" w:rsidRPr="00D13A39">
        <w:rPr>
          <w:rFonts w:ascii="Times New Roman" w:hAnsi="Times New Roman" w:cs="Times New Roman"/>
          <w:sz w:val="24"/>
          <w:szCs w:val="24"/>
          <w:lang w:val="en-US"/>
        </w:rPr>
        <w:t xml:space="preserve"> are produced by extraction, fractionation, purification or</w:t>
      </w:r>
      <w:r w:rsidR="005E07A8" w:rsidRPr="00D13A39">
        <w:rPr>
          <w:rFonts w:ascii="Times New Roman" w:hAnsi="Times New Roman" w:cs="Times New Roman"/>
          <w:sz w:val="24"/>
          <w:szCs w:val="24"/>
          <w:lang w:val="en-US"/>
        </w:rPr>
        <w:t xml:space="preserve"> </w:t>
      </w:r>
      <w:r w:rsidR="0045611A" w:rsidRPr="00D13A39">
        <w:rPr>
          <w:rFonts w:ascii="Times New Roman" w:hAnsi="Times New Roman" w:cs="Times New Roman"/>
          <w:sz w:val="24"/>
          <w:szCs w:val="24"/>
          <w:lang w:val="en-US"/>
        </w:rPr>
        <w:t>concentration or by other physical or biological processes.</w:t>
      </w:r>
      <w:r w:rsidR="00245DD0" w:rsidRPr="00D13A39">
        <w:rPr>
          <w:rFonts w:ascii="Times New Roman" w:hAnsi="Times New Roman" w:cs="Times New Roman"/>
          <w:sz w:val="24"/>
          <w:szCs w:val="24"/>
          <w:shd w:val="clear" w:color="auto" w:fill="FFFFFF"/>
          <w:vertAlign w:val="superscript"/>
        </w:rPr>
        <w:t>3</w:t>
      </w:r>
    </w:p>
    <w:p w14:paraId="4805BDA2" w14:textId="00A7FAE2" w:rsidR="0045611A" w:rsidRPr="00D13A39" w:rsidRDefault="0045611A"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Herbal materials include, in addition to herbs, fresh juices, gums, fixed</w:t>
      </w:r>
      <w:r w:rsidR="005E07A8" w:rsidRPr="00D13A39">
        <w:rPr>
          <w:rFonts w:ascii="Times New Roman" w:hAnsi="Times New Roman" w:cs="Times New Roman"/>
          <w:sz w:val="24"/>
          <w:szCs w:val="24"/>
          <w:shd w:val="clear" w:color="auto" w:fill="FFFFFF"/>
        </w:rPr>
        <w:t xml:space="preserve"> </w:t>
      </w:r>
      <w:r w:rsidRPr="00D13A39">
        <w:rPr>
          <w:rFonts w:ascii="Times New Roman" w:hAnsi="Times New Roman" w:cs="Times New Roman"/>
          <w:sz w:val="24"/>
          <w:szCs w:val="24"/>
          <w:shd w:val="clear" w:color="auto" w:fill="FFFFFF"/>
        </w:rPr>
        <w:t>oils, essential oils, resins and dry powders of herbs.</w:t>
      </w:r>
      <w:r w:rsidR="00245DD0" w:rsidRPr="00D13A39">
        <w:rPr>
          <w:rFonts w:ascii="Times New Roman" w:hAnsi="Times New Roman" w:cs="Times New Roman"/>
          <w:sz w:val="24"/>
          <w:szCs w:val="24"/>
          <w:shd w:val="clear" w:color="auto" w:fill="FFFFFF"/>
          <w:vertAlign w:val="superscript"/>
        </w:rPr>
        <w:t>4</w:t>
      </w:r>
    </w:p>
    <w:p w14:paraId="5A9131CB" w14:textId="4F5697AE" w:rsidR="00657C50" w:rsidRPr="00D13A39" w:rsidRDefault="0045611A" w:rsidP="00DD35DB">
      <w:pPr>
        <w:tabs>
          <w:tab w:val="left" w:pos="6521"/>
        </w:tabs>
        <w:ind w:right="-23"/>
        <w:jc w:val="both"/>
        <w:rPr>
          <w:rFonts w:ascii="Times New Roman" w:hAnsi="Times New Roman" w:cs="Times New Roman"/>
          <w:b/>
          <w:bCs/>
          <w:sz w:val="24"/>
          <w:szCs w:val="24"/>
          <w:shd w:val="clear" w:color="auto" w:fill="FFFFFF"/>
        </w:rPr>
      </w:pPr>
      <w:r w:rsidRPr="00D13A39">
        <w:rPr>
          <w:rFonts w:ascii="Times New Roman" w:hAnsi="Times New Roman" w:cs="Times New Roman"/>
          <w:b/>
          <w:bCs/>
          <w:sz w:val="24"/>
          <w:szCs w:val="24"/>
          <w:shd w:val="clear" w:color="auto" w:fill="FFFFFF"/>
        </w:rPr>
        <w:t>H</w:t>
      </w:r>
      <w:r w:rsidR="00657C50" w:rsidRPr="00D13A39">
        <w:rPr>
          <w:rFonts w:ascii="Times New Roman" w:hAnsi="Times New Roman" w:cs="Times New Roman"/>
          <w:b/>
          <w:bCs/>
          <w:sz w:val="24"/>
          <w:szCs w:val="24"/>
          <w:shd w:val="clear" w:color="auto" w:fill="FFFFFF"/>
        </w:rPr>
        <w:t>erbs</w:t>
      </w:r>
    </w:p>
    <w:p w14:paraId="3593B1F7" w14:textId="3EDDA6F3" w:rsidR="0045611A" w:rsidRPr="00D13A39" w:rsidRDefault="0045611A"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Herbs include crude plant material such as leaves, flowers, fruit, seed, stems, wood, bark, roots, rhizomes or other plant parts, which may be entire, fragmented or powdered.</w:t>
      </w:r>
      <w:r w:rsidR="00245DD0" w:rsidRPr="00D13A39">
        <w:rPr>
          <w:rFonts w:ascii="Times New Roman" w:hAnsi="Times New Roman" w:cs="Times New Roman"/>
          <w:sz w:val="24"/>
          <w:szCs w:val="24"/>
          <w:shd w:val="clear" w:color="auto" w:fill="FFFFFF"/>
          <w:vertAlign w:val="superscript"/>
        </w:rPr>
        <w:t>5</w:t>
      </w:r>
    </w:p>
    <w:p w14:paraId="1AAD61D2" w14:textId="08C6A909" w:rsidR="005E07A8" w:rsidRPr="00D13A39" w:rsidRDefault="005E07A8" w:rsidP="00DD35DB">
      <w:pPr>
        <w:tabs>
          <w:tab w:val="left" w:pos="6521"/>
        </w:tabs>
        <w:ind w:right="-23"/>
        <w:jc w:val="both"/>
        <w:rPr>
          <w:rFonts w:ascii="Times New Roman" w:hAnsi="Times New Roman" w:cs="Times New Roman"/>
          <w:b/>
          <w:bCs/>
          <w:sz w:val="24"/>
          <w:szCs w:val="24"/>
          <w:shd w:val="clear" w:color="auto" w:fill="FFFFFF"/>
        </w:rPr>
      </w:pPr>
      <w:r w:rsidRPr="00D13A39">
        <w:rPr>
          <w:rFonts w:ascii="Times New Roman" w:hAnsi="Times New Roman" w:cs="Times New Roman"/>
          <w:b/>
          <w:bCs/>
          <w:sz w:val="24"/>
          <w:szCs w:val="24"/>
          <w:shd w:val="clear" w:color="auto" w:fill="FFFFFF"/>
        </w:rPr>
        <w:t>Diabetes mel</w:t>
      </w:r>
      <w:r w:rsidR="004715F8" w:rsidRPr="00D13A39">
        <w:rPr>
          <w:rFonts w:ascii="Times New Roman" w:hAnsi="Times New Roman" w:cs="Times New Roman"/>
          <w:b/>
          <w:bCs/>
          <w:sz w:val="24"/>
          <w:szCs w:val="24"/>
          <w:shd w:val="clear" w:color="auto" w:fill="FFFFFF"/>
        </w:rPr>
        <w:t>litus</w:t>
      </w:r>
    </w:p>
    <w:p w14:paraId="6CF8F047" w14:textId="4868D3A8" w:rsidR="00F91740" w:rsidRPr="00D13A39" w:rsidRDefault="00B3035C"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 xml:space="preserve">Diabetes is a chronic, metabolic disease </w:t>
      </w:r>
      <w:r w:rsidR="00F328DB" w:rsidRPr="00D13A39">
        <w:rPr>
          <w:rFonts w:ascii="Times New Roman" w:hAnsi="Times New Roman" w:cs="Times New Roman"/>
          <w:sz w:val="24"/>
          <w:szCs w:val="24"/>
          <w:shd w:val="clear" w:color="auto" w:fill="FFFFFF"/>
        </w:rPr>
        <w:t>i</w:t>
      </w:r>
      <w:r w:rsidR="00B35B82" w:rsidRPr="00D13A39">
        <w:rPr>
          <w:rFonts w:ascii="Times New Roman" w:hAnsi="Times New Roman" w:cs="Times New Roman"/>
          <w:sz w:val="24"/>
          <w:szCs w:val="24"/>
          <w:shd w:val="clear" w:color="auto" w:fill="FFFFFF"/>
        </w:rPr>
        <w:t>n</w:t>
      </w:r>
      <w:r w:rsidR="00F328DB" w:rsidRPr="00D13A39">
        <w:rPr>
          <w:rFonts w:ascii="Times New Roman" w:hAnsi="Times New Roman" w:cs="Times New Roman"/>
          <w:sz w:val="24"/>
          <w:szCs w:val="24"/>
          <w:shd w:val="clear" w:color="auto" w:fill="FFFFFF"/>
        </w:rPr>
        <w:t>dicat</w:t>
      </w:r>
      <w:r w:rsidRPr="00D13A39">
        <w:rPr>
          <w:rFonts w:ascii="Times New Roman" w:hAnsi="Times New Roman" w:cs="Times New Roman"/>
          <w:sz w:val="24"/>
          <w:szCs w:val="24"/>
          <w:shd w:val="clear" w:color="auto" w:fill="FFFFFF"/>
        </w:rPr>
        <w:t>ed by elevated levels of blood glucose (or blood sugar), which leads over time to serious damage to the heart, blood vessels, eyes, kidneys and nerves. </w:t>
      </w:r>
    </w:p>
    <w:p w14:paraId="6D8395DC" w14:textId="2405E242" w:rsidR="005F4976" w:rsidRPr="00D13A39" w:rsidRDefault="005F4976"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Diabetes is a</w:t>
      </w:r>
      <w:r w:rsidR="005B4439" w:rsidRPr="00D13A39">
        <w:rPr>
          <w:rFonts w:ascii="Times New Roman" w:hAnsi="Times New Roman" w:cs="Times New Roman"/>
          <w:sz w:val="24"/>
          <w:szCs w:val="24"/>
          <w:shd w:val="clear" w:color="auto" w:fill="FFFFFF"/>
        </w:rPr>
        <w:t>n</w:t>
      </w:r>
      <w:r w:rsidRPr="00D13A39">
        <w:rPr>
          <w:rFonts w:ascii="Times New Roman" w:hAnsi="Times New Roman" w:cs="Times New Roman"/>
          <w:sz w:val="24"/>
          <w:szCs w:val="24"/>
          <w:shd w:val="clear" w:color="auto" w:fill="FFFFFF"/>
        </w:rPr>
        <w:t xml:space="preserve"> </w:t>
      </w:r>
      <w:r w:rsidR="005B4439" w:rsidRPr="00D13A39">
        <w:rPr>
          <w:rFonts w:ascii="Times New Roman" w:hAnsi="Times New Roman" w:cs="Times New Roman"/>
          <w:sz w:val="24"/>
          <w:szCs w:val="24"/>
          <w:shd w:val="clear" w:color="auto" w:fill="FFFFFF"/>
        </w:rPr>
        <w:t>illness</w:t>
      </w:r>
      <w:r w:rsidRPr="00D13A39">
        <w:rPr>
          <w:rFonts w:ascii="Times New Roman" w:hAnsi="Times New Roman" w:cs="Times New Roman"/>
          <w:sz w:val="24"/>
          <w:szCs w:val="24"/>
          <w:shd w:val="clear" w:color="auto" w:fill="FFFFFF"/>
        </w:rPr>
        <w:t xml:space="preserve"> where the insulin processing functions aberrantly due to pancreas not being able to secrete the hormone in adequate amounts. This in turn leads to uncontrollable levels of glucose or sugars in blood circulation and affects energy metabolism and kidney function in the affected individual.</w:t>
      </w:r>
      <w:r w:rsidR="00245DD0" w:rsidRPr="00D13A39">
        <w:rPr>
          <w:rFonts w:ascii="Times New Roman" w:hAnsi="Times New Roman" w:cs="Times New Roman"/>
          <w:sz w:val="24"/>
          <w:szCs w:val="24"/>
          <w:shd w:val="clear" w:color="auto" w:fill="FFFFFF"/>
          <w:vertAlign w:val="superscript"/>
        </w:rPr>
        <w:t>6</w:t>
      </w:r>
    </w:p>
    <w:p w14:paraId="2EF4874C" w14:textId="4AD8879A" w:rsidR="0046408D" w:rsidRPr="00D13A39" w:rsidRDefault="001F45F6" w:rsidP="00DD35DB">
      <w:pPr>
        <w:tabs>
          <w:tab w:val="left" w:pos="6521"/>
        </w:tabs>
        <w:ind w:right="-23"/>
        <w:jc w:val="both"/>
        <w:rPr>
          <w:rFonts w:ascii="Times New Roman" w:hAnsi="Times New Roman" w:cs="Times New Roman"/>
          <w:b/>
          <w:bCs/>
          <w:sz w:val="24"/>
          <w:szCs w:val="24"/>
          <w:shd w:val="clear" w:color="auto" w:fill="FFFFFF"/>
        </w:rPr>
      </w:pPr>
      <w:r w:rsidRPr="00D13A39">
        <w:rPr>
          <w:rFonts w:ascii="Times New Roman" w:hAnsi="Times New Roman" w:cs="Times New Roman"/>
          <w:b/>
          <w:bCs/>
          <w:sz w:val="24"/>
          <w:szCs w:val="24"/>
          <w:shd w:val="clear" w:color="auto" w:fill="FFFFFF"/>
        </w:rPr>
        <w:t>T</w:t>
      </w:r>
      <w:r w:rsidR="0046408D" w:rsidRPr="00D13A39">
        <w:rPr>
          <w:rFonts w:ascii="Times New Roman" w:hAnsi="Times New Roman" w:cs="Times New Roman"/>
          <w:b/>
          <w:bCs/>
          <w:sz w:val="24"/>
          <w:szCs w:val="24"/>
          <w:shd w:val="clear" w:color="auto" w:fill="FFFFFF"/>
        </w:rPr>
        <w:t xml:space="preserve">ypes of diabetes </w:t>
      </w:r>
    </w:p>
    <w:p w14:paraId="3769E02A" w14:textId="6BDF82D4" w:rsidR="007D61D1" w:rsidRPr="00D13A39" w:rsidRDefault="007D61D1"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bCs/>
          <w:sz w:val="24"/>
          <w:szCs w:val="24"/>
          <w:shd w:val="clear" w:color="auto" w:fill="FFFFFF"/>
        </w:rPr>
        <w:t>Type 1 diabetes mellitus (T1D)</w:t>
      </w:r>
      <w:r w:rsidRPr="00D13A39">
        <w:rPr>
          <w:rFonts w:ascii="Times New Roman" w:hAnsi="Times New Roman" w:cs="Times New Roman"/>
          <w:sz w:val="24"/>
          <w:szCs w:val="24"/>
          <w:shd w:val="clear" w:color="auto" w:fill="FFFFFF"/>
        </w:rPr>
        <w:t xml:space="preserve"> is an autoimmune disease that leads to the destruction of insulin-producing pancreatic beta cells. </w:t>
      </w:r>
      <w:r w:rsidR="00245DD0" w:rsidRPr="00D13A39">
        <w:rPr>
          <w:rFonts w:ascii="Times New Roman" w:hAnsi="Times New Roman" w:cs="Times New Roman"/>
          <w:sz w:val="24"/>
          <w:szCs w:val="24"/>
          <w:shd w:val="clear" w:color="auto" w:fill="FFFFFF"/>
          <w:vertAlign w:val="superscript"/>
        </w:rPr>
        <w:t>7</w:t>
      </w:r>
    </w:p>
    <w:p w14:paraId="0546C0CB" w14:textId="0B45A3EB" w:rsidR="00F516AA" w:rsidRPr="00D13A39" w:rsidRDefault="007D61D1"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bCs/>
          <w:sz w:val="24"/>
          <w:szCs w:val="24"/>
          <w:shd w:val="clear" w:color="auto" w:fill="FFFFFF"/>
        </w:rPr>
        <w:t>Type 2 Diabetes Mellitus (T2DM)</w:t>
      </w:r>
      <w:r w:rsidRPr="00D13A39">
        <w:rPr>
          <w:rFonts w:ascii="Times New Roman" w:hAnsi="Times New Roman" w:cs="Times New Roman"/>
          <w:sz w:val="24"/>
          <w:szCs w:val="24"/>
          <w:shd w:val="clear" w:color="auto" w:fill="FFFFFF"/>
        </w:rPr>
        <w:t xml:space="preserve"> is one of the most common metabolic </w:t>
      </w:r>
      <w:r w:rsidR="00F516AA" w:rsidRPr="00D13A39">
        <w:rPr>
          <w:rFonts w:ascii="Times New Roman" w:hAnsi="Times New Roman" w:cs="Times New Roman"/>
          <w:sz w:val="24"/>
          <w:szCs w:val="24"/>
          <w:shd w:val="clear" w:color="auto" w:fill="FFFFFF"/>
        </w:rPr>
        <w:t>illness</w:t>
      </w:r>
      <w:r w:rsidRPr="00D13A39">
        <w:rPr>
          <w:rFonts w:ascii="Times New Roman" w:hAnsi="Times New Roman" w:cs="Times New Roman"/>
          <w:sz w:val="24"/>
          <w:szCs w:val="24"/>
          <w:shd w:val="clear" w:color="auto" w:fill="FFFFFF"/>
        </w:rPr>
        <w:t xml:space="preserve"> worldwide and its development is primarily caused by a combination of two ma</w:t>
      </w:r>
      <w:r w:rsidR="00F516AA" w:rsidRPr="00D13A39">
        <w:rPr>
          <w:rFonts w:ascii="Times New Roman" w:hAnsi="Times New Roman" w:cs="Times New Roman"/>
          <w:sz w:val="24"/>
          <w:szCs w:val="24"/>
          <w:shd w:val="clear" w:color="auto" w:fill="FFFFFF"/>
        </w:rPr>
        <w:t>in factors: faulty</w:t>
      </w:r>
      <w:r w:rsidRPr="00D13A39">
        <w:rPr>
          <w:rFonts w:ascii="Times New Roman" w:hAnsi="Times New Roman" w:cs="Times New Roman"/>
          <w:sz w:val="24"/>
          <w:szCs w:val="24"/>
          <w:shd w:val="clear" w:color="auto" w:fill="FFFFFF"/>
        </w:rPr>
        <w:t xml:space="preserve"> insulin </w:t>
      </w:r>
      <w:r w:rsidR="00F516AA" w:rsidRPr="00D13A39">
        <w:rPr>
          <w:rFonts w:ascii="Times New Roman" w:hAnsi="Times New Roman" w:cs="Times New Roman"/>
          <w:sz w:val="24"/>
          <w:szCs w:val="24"/>
          <w:shd w:val="clear" w:color="auto" w:fill="FFFFFF"/>
        </w:rPr>
        <w:t>release</w:t>
      </w:r>
      <w:r w:rsidRPr="00D13A39">
        <w:rPr>
          <w:rFonts w:ascii="Times New Roman" w:hAnsi="Times New Roman" w:cs="Times New Roman"/>
          <w:sz w:val="24"/>
          <w:szCs w:val="24"/>
          <w:shd w:val="clear" w:color="auto" w:fill="FFFFFF"/>
        </w:rPr>
        <w:t xml:space="preserve"> by pancreatic β-cells and the in</w:t>
      </w:r>
      <w:r w:rsidR="00F516AA" w:rsidRPr="00D13A39">
        <w:rPr>
          <w:rFonts w:ascii="Times New Roman" w:hAnsi="Times New Roman" w:cs="Times New Roman"/>
          <w:sz w:val="24"/>
          <w:szCs w:val="24"/>
          <w:shd w:val="clear" w:color="auto" w:fill="FFFFFF"/>
        </w:rPr>
        <w:t>cap</w:t>
      </w:r>
      <w:r w:rsidRPr="00D13A39">
        <w:rPr>
          <w:rFonts w:ascii="Times New Roman" w:hAnsi="Times New Roman" w:cs="Times New Roman"/>
          <w:sz w:val="24"/>
          <w:szCs w:val="24"/>
          <w:shd w:val="clear" w:color="auto" w:fill="FFFFFF"/>
        </w:rPr>
        <w:t>ability of insulin-sensitive tissues to respond to insulin </w:t>
      </w:r>
      <w:r w:rsidR="00245DD0" w:rsidRPr="00D13A39">
        <w:rPr>
          <w:rFonts w:ascii="Times New Roman" w:hAnsi="Times New Roman" w:cs="Times New Roman"/>
          <w:sz w:val="24"/>
          <w:szCs w:val="24"/>
          <w:shd w:val="clear" w:color="auto" w:fill="FFFFFF"/>
          <w:vertAlign w:val="superscript"/>
        </w:rPr>
        <w:t>8</w:t>
      </w:r>
      <w:r w:rsidR="00F516AA" w:rsidRPr="00D13A39">
        <w:rPr>
          <w:rFonts w:ascii="Times New Roman" w:hAnsi="Times New Roman" w:cs="Times New Roman"/>
          <w:sz w:val="24"/>
          <w:szCs w:val="24"/>
          <w:shd w:val="clear" w:color="auto" w:fill="FFFFFF"/>
          <w:vertAlign w:val="superscript"/>
        </w:rPr>
        <w:t xml:space="preserve">  </w:t>
      </w:r>
    </w:p>
    <w:p w14:paraId="264EE296" w14:textId="6310D449" w:rsidR="007D61D1" w:rsidRPr="00D13A39" w:rsidRDefault="005C31E0" w:rsidP="00DD35DB">
      <w:pPr>
        <w:tabs>
          <w:tab w:val="left" w:pos="6521"/>
        </w:tabs>
        <w:ind w:right="-23"/>
        <w:jc w:val="both"/>
        <w:rPr>
          <w:rFonts w:ascii="Times New Roman" w:hAnsi="Times New Roman" w:cs="Times New Roman"/>
          <w:b/>
          <w:bCs/>
          <w:sz w:val="24"/>
          <w:szCs w:val="24"/>
          <w:shd w:val="clear" w:color="auto" w:fill="FFFFFF"/>
        </w:rPr>
      </w:pPr>
      <w:r w:rsidRPr="00D13A39">
        <w:rPr>
          <w:rFonts w:ascii="Times New Roman" w:hAnsi="Times New Roman" w:cs="Times New Roman"/>
          <w:b/>
          <w:bCs/>
          <w:sz w:val="24"/>
          <w:szCs w:val="24"/>
          <w:shd w:val="clear" w:color="auto" w:fill="FFFFFF"/>
        </w:rPr>
        <w:t>Gestational diabetes</w:t>
      </w:r>
    </w:p>
    <w:p w14:paraId="567D9AA3" w14:textId="2919C202" w:rsidR="004F60E8" w:rsidRPr="00D13A39" w:rsidRDefault="004F60E8"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Gestational diabetes (GD) is </w:t>
      </w:r>
      <w:r w:rsidRPr="00D13A39">
        <w:rPr>
          <w:rFonts w:ascii="Times New Roman" w:hAnsi="Times New Roman" w:cs="Times New Roman"/>
          <w:sz w:val="24"/>
          <w:szCs w:val="24"/>
        </w:rPr>
        <w:t>a type of diabetes that develops in</w:t>
      </w:r>
      <w:r w:rsidR="00B35B82" w:rsidRPr="00D13A39">
        <w:rPr>
          <w:rFonts w:ascii="Times New Roman" w:hAnsi="Times New Roman" w:cs="Times New Roman"/>
          <w:sz w:val="24"/>
          <w:szCs w:val="24"/>
        </w:rPr>
        <w:t xml:space="preserve"> gestation</w:t>
      </w:r>
      <w:r w:rsidRPr="00D13A39">
        <w:rPr>
          <w:rFonts w:ascii="Times New Roman" w:hAnsi="Times New Roman" w:cs="Times New Roman"/>
          <w:sz w:val="24"/>
          <w:szCs w:val="24"/>
        </w:rPr>
        <w:t xml:space="preserve"> when blood sugar </w:t>
      </w:r>
      <w:r w:rsidR="00B35B82" w:rsidRPr="00D13A39">
        <w:rPr>
          <w:rFonts w:ascii="Times New Roman" w:hAnsi="Times New Roman" w:cs="Times New Roman"/>
          <w:sz w:val="24"/>
          <w:szCs w:val="24"/>
        </w:rPr>
        <w:t>magnitude</w:t>
      </w:r>
      <w:r w:rsidRPr="00D13A39">
        <w:rPr>
          <w:rFonts w:ascii="Times New Roman" w:hAnsi="Times New Roman" w:cs="Times New Roman"/>
          <w:sz w:val="24"/>
          <w:szCs w:val="24"/>
        </w:rPr>
        <w:t xml:space="preserve"> get</w:t>
      </w:r>
      <w:r w:rsidR="00B35B82" w:rsidRPr="00D13A39">
        <w:rPr>
          <w:rFonts w:ascii="Times New Roman" w:hAnsi="Times New Roman" w:cs="Times New Roman"/>
          <w:sz w:val="24"/>
          <w:szCs w:val="24"/>
        </w:rPr>
        <w:t>s</w:t>
      </w:r>
      <w:r w:rsidRPr="00D13A39">
        <w:rPr>
          <w:rFonts w:ascii="Times New Roman" w:hAnsi="Times New Roman" w:cs="Times New Roman"/>
          <w:sz w:val="24"/>
          <w:szCs w:val="24"/>
        </w:rPr>
        <w:t xml:space="preserve"> too high</w:t>
      </w:r>
      <w:r w:rsidRPr="00D13A39">
        <w:rPr>
          <w:rFonts w:ascii="Times New Roman" w:hAnsi="Times New Roman" w:cs="Times New Roman"/>
          <w:sz w:val="24"/>
          <w:szCs w:val="24"/>
          <w:shd w:val="clear" w:color="auto" w:fill="FFFFFF"/>
        </w:rPr>
        <w:t xml:space="preserve">. </w:t>
      </w:r>
      <w:r w:rsidR="00F328DB" w:rsidRPr="00D13A39">
        <w:rPr>
          <w:rFonts w:ascii="Times New Roman" w:hAnsi="Times New Roman" w:cs="Times New Roman"/>
          <w:sz w:val="24"/>
          <w:szCs w:val="24"/>
          <w:shd w:val="clear" w:color="auto" w:fill="FFFFFF"/>
        </w:rPr>
        <w:t>Gestational diabetes</w:t>
      </w:r>
      <w:r w:rsidRPr="00D13A39">
        <w:rPr>
          <w:rFonts w:ascii="Times New Roman" w:hAnsi="Times New Roman" w:cs="Times New Roman"/>
          <w:sz w:val="24"/>
          <w:szCs w:val="24"/>
          <w:shd w:val="clear" w:color="auto" w:fill="FFFFFF"/>
        </w:rPr>
        <w:t xml:space="preserve"> usually appears during the middle of pregnancy, between 24 and 28 weeks. Developing </w:t>
      </w:r>
      <w:r w:rsidR="00F328DB" w:rsidRPr="00D13A39">
        <w:rPr>
          <w:rFonts w:ascii="Times New Roman" w:hAnsi="Times New Roman" w:cs="Times New Roman"/>
          <w:sz w:val="24"/>
          <w:szCs w:val="24"/>
          <w:shd w:val="clear" w:color="auto" w:fill="FFFFFF"/>
        </w:rPr>
        <w:t>Gestational diabetes</w:t>
      </w:r>
      <w:r w:rsidRPr="00D13A39">
        <w:rPr>
          <w:rFonts w:ascii="Times New Roman" w:hAnsi="Times New Roman" w:cs="Times New Roman"/>
          <w:sz w:val="24"/>
          <w:szCs w:val="24"/>
          <w:shd w:val="clear" w:color="auto" w:fill="FFFFFF"/>
        </w:rPr>
        <w:t xml:space="preserve"> doesn't mean you already had diab</w:t>
      </w:r>
      <w:r w:rsidR="00B35B82" w:rsidRPr="00D13A39">
        <w:rPr>
          <w:rFonts w:ascii="Times New Roman" w:hAnsi="Times New Roman" w:cs="Times New Roman"/>
          <w:sz w:val="24"/>
          <w:szCs w:val="24"/>
          <w:shd w:val="clear" w:color="auto" w:fill="FFFFFF"/>
        </w:rPr>
        <w:t>etes before you got pregnant. This</w:t>
      </w:r>
      <w:r w:rsidRPr="00D13A39">
        <w:rPr>
          <w:rFonts w:ascii="Times New Roman" w:hAnsi="Times New Roman" w:cs="Times New Roman"/>
          <w:sz w:val="24"/>
          <w:szCs w:val="24"/>
          <w:shd w:val="clear" w:color="auto" w:fill="FFFFFF"/>
        </w:rPr>
        <w:t xml:space="preserve"> condition</w:t>
      </w:r>
      <w:r w:rsidR="00B35B82" w:rsidRPr="00D13A39">
        <w:rPr>
          <w:rFonts w:ascii="Times New Roman" w:hAnsi="Times New Roman" w:cs="Times New Roman"/>
          <w:sz w:val="24"/>
          <w:szCs w:val="24"/>
          <w:shd w:val="clear" w:color="auto" w:fill="FFFFFF"/>
        </w:rPr>
        <w:t xml:space="preserve"> in fact</w:t>
      </w:r>
      <w:r w:rsidRPr="00D13A39">
        <w:rPr>
          <w:rFonts w:ascii="Times New Roman" w:hAnsi="Times New Roman" w:cs="Times New Roman"/>
          <w:sz w:val="24"/>
          <w:szCs w:val="24"/>
          <w:shd w:val="clear" w:color="auto" w:fill="FFFFFF"/>
        </w:rPr>
        <w:t xml:space="preserve"> appears because of the </w:t>
      </w:r>
      <w:r w:rsidR="00B35B82" w:rsidRPr="00D13A39">
        <w:rPr>
          <w:rFonts w:ascii="Times New Roman" w:hAnsi="Times New Roman" w:cs="Times New Roman"/>
          <w:sz w:val="24"/>
          <w:szCs w:val="24"/>
          <w:shd w:val="clear" w:color="auto" w:fill="FFFFFF"/>
        </w:rPr>
        <w:t xml:space="preserve">high blood sugar elevation during </w:t>
      </w:r>
      <w:r w:rsidRPr="00D13A39">
        <w:rPr>
          <w:rFonts w:ascii="Times New Roman" w:hAnsi="Times New Roman" w:cs="Times New Roman"/>
          <w:sz w:val="24"/>
          <w:szCs w:val="24"/>
          <w:shd w:val="clear" w:color="auto" w:fill="FFFFFF"/>
        </w:rPr>
        <w:t>pregnancy.</w:t>
      </w:r>
    </w:p>
    <w:p w14:paraId="5D557B7F" w14:textId="3C5C2009" w:rsidR="005C31E0" w:rsidRPr="00D13A39" w:rsidRDefault="005C31E0" w:rsidP="00DD35DB">
      <w:pPr>
        <w:tabs>
          <w:tab w:val="left" w:pos="6521"/>
        </w:tabs>
        <w:ind w:right="-23"/>
        <w:jc w:val="both"/>
        <w:rPr>
          <w:rFonts w:ascii="Times New Roman" w:hAnsi="Times New Roman" w:cs="Times New Roman"/>
          <w:b/>
          <w:bCs/>
          <w:sz w:val="24"/>
          <w:szCs w:val="24"/>
          <w:shd w:val="clear" w:color="auto" w:fill="FFFFFF"/>
        </w:rPr>
      </w:pPr>
      <w:r w:rsidRPr="00D13A39">
        <w:rPr>
          <w:rFonts w:ascii="Times New Roman" w:hAnsi="Times New Roman" w:cs="Times New Roman"/>
          <w:b/>
          <w:bCs/>
          <w:sz w:val="24"/>
          <w:szCs w:val="24"/>
          <w:shd w:val="clear" w:color="auto" w:fill="FFFFFF"/>
        </w:rPr>
        <w:t>Prediabetes</w:t>
      </w:r>
    </w:p>
    <w:p w14:paraId="52B85BC4" w14:textId="5A039541" w:rsidR="004F60E8" w:rsidRPr="00D13A39" w:rsidRDefault="004F60E8" w:rsidP="00DD35DB">
      <w:pPr>
        <w:shd w:val="clear" w:color="auto" w:fill="FFFFFF"/>
        <w:tabs>
          <w:tab w:val="left" w:pos="6521"/>
        </w:tabs>
        <w:spacing w:line="240" w:lineRule="auto"/>
        <w:ind w:right="-23"/>
        <w:jc w:val="both"/>
        <w:rPr>
          <w:rFonts w:ascii="Times New Roman" w:eastAsia="Times New Roman" w:hAnsi="Times New Roman" w:cs="Times New Roman"/>
          <w:kern w:val="0"/>
          <w:sz w:val="24"/>
          <w:szCs w:val="24"/>
          <w:lang w:eastAsia="en-IN"/>
          <w14:ligatures w14:val="none"/>
        </w:rPr>
      </w:pPr>
      <w:r w:rsidRPr="00D13A39">
        <w:rPr>
          <w:rFonts w:ascii="Times New Roman" w:eastAsia="Times New Roman" w:hAnsi="Times New Roman" w:cs="Times New Roman"/>
          <w:kern w:val="0"/>
          <w:sz w:val="24"/>
          <w:szCs w:val="24"/>
          <w:lang w:eastAsia="en-IN"/>
          <w14:ligatures w14:val="none"/>
        </w:rPr>
        <w:t>A condition in which blood sugar</w:t>
      </w:r>
      <w:r w:rsidR="00B35B82" w:rsidRPr="00D13A39">
        <w:rPr>
          <w:rFonts w:ascii="Times New Roman" w:eastAsia="Times New Roman" w:hAnsi="Times New Roman" w:cs="Times New Roman"/>
          <w:kern w:val="0"/>
          <w:sz w:val="24"/>
          <w:szCs w:val="24"/>
          <w:lang w:eastAsia="en-IN"/>
          <w14:ligatures w14:val="none"/>
        </w:rPr>
        <w:t xml:space="preserve"> level has spiked, but is not sufficiently</w:t>
      </w:r>
      <w:r w:rsidRPr="00D13A39">
        <w:rPr>
          <w:rFonts w:ascii="Times New Roman" w:eastAsia="Times New Roman" w:hAnsi="Times New Roman" w:cs="Times New Roman"/>
          <w:kern w:val="0"/>
          <w:sz w:val="24"/>
          <w:szCs w:val="24"/>
          <w:lang w:eastAsia="en-IN"/>
          <w14:ligatures w14:val="none"/>
        </w:rPr>
        <w:t xml:space="preserve"> high enough to be type 2 diabetes. Without int</w:t>
      </w:r>
      <w:r w:rsidR="00B35B82" w:rsidRPr="00D13A39">
        <w:rPr>
          <w:rFonts w:ascii="Times New Roman" w:eastAsia="Times New Roman" w:hAnsi="Times New Roman" w:cs="Times New Roman"/>
          <w:kern w:val="0"/>
          <w:sz w:val="24"/>
          <w:szCs w:val="24"/>
          <w:lang w:eastAsia="en-IN"/>
          <w14:ligatures w14:val="none"/>
        </w:rPr>
        <w:t xml:space="preserve">ervention, it's likely to </w:t>
      </w:r>
      <w:r w:rsidR="00F516AA" w:rsidRPr="00D13A39">
        <w:rPr>
          <w:rFonts w:ascii="Times New Roman" w:eastAsia="Times New Roman" w:hAnsi="Times New Roman" w:cs="Times New Roman"/>
          <w:kern w:val="0"/>
          <w:sz w:val="24"/>
          <w:szCs w:val="24"/>
          <w:lang w:eastAsia="en-IN"/>
          <w14:ligatures w14:val="none"/>
        </w:rPr>
        <w:t>lead to</w:t>
      </w:r>
      <w:r w:rsidRPr="00D13A39">
        <w:rPr>
          <w:rFonts w:ascii="Times New Roman" w:eastAsia="Times New Roman" w:hAnsi="Times New Roman" w:cs="Times New Roman"/>
          <w:kern w:val="0"/>
          <w:sz w:val="24"/>
          <w:szCs w:val="24"/>
          <w:lang w:eastAsia="en-IN"/>
          <w14:ligatures w14:val="none"/>
        </w:rPr>
        <w:t xml:space="preserve"> type 2 diabetes</w:t>
      </w:r>
      <w:r w:rsidR="00F328DB" w:rsidRPr="00D13A39">
        <w:rPr>
          <w:rFonts w:ascii="Times New Roman" w:eastAsia="Times New Roman" w:hAnsi="Times New Roman" w:cs="Times New Roman"/>
          <w:kern w:val="0"/>
          <w:sz w:val="24"/>
          <w:szCs w:val="24"/>
          <w:lang w:eastAsia="en-IN"/>
          <w14:ligatures w14:val="none"/>
        </w:rPr>
        <w:t>.</w:t>
      </w:r>
      <w:r w:rsidRPr="00D13A39">
        <w:rPr>
          <w:rFonts w:ascii="Times New Roman" w:eastAsia="Times New Roman" w:hAnsi="Times New Roman" w:cs="Times New Roman"/>
          <w:kern w:val="0"/>
          <w:sz w:val="24"/>
          <w:szCs w:val="24"/>
          <w:lang w:eastAsia="en-IN"/>
          <w14:ligatures w14:val="none"/>
        </w:rPr>
        <w:t> </w:t>
      </w:r>
    </w:p>
    <w:p w14:paraId="3F03F8C7" w14:textId="3EDDB5E5" w:rsidR="005C31E0" w:rsidRPr="00D13A39" w:rsidRDefault="005C31E0"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Diabetes mellitus can be managed by maintaining a healthy diet, avoiding junk food, following good sleep patterns, regular exercises etc.</w:t>
      </w:r>
    </w:p>
    <w:p w14:paraId="0F2D38C4" w14:textId="3853C519" w:rsidR="005C31E0" w:rsidRPr="00D13A39" w:rsidRDefault="005C31E0"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Nowadays, diabetes mellitus can be managed by including nutraceutical substances in the diet.</w:t>
      </w:r>
    </w:p>
    <w:p w14:paraId="5E376A7D" w14:textId="4891663B" w:rsidR="005C31E0" w:rsidRPr="00D13A39" w:rsidRDefault="005C31E0" w:rsidP="00DD35DB">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Some of these nutraceutical substances are sugar apple, curry leaves, amla, banana stem, bitter gourd etc.</w:t>
      </w:r>
    </w:p>
    <w:p w14:paraId="4212662C" w14:textId="2B3CEB6B" w:rsidR="00BE071A" w:rsidRPr="00D13A39" w:rsidRDefault="00BE071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lastRenderedPageBreak/>
        <w:t>How is diabetes diagnosed?</w:t>
      </w:r>
      <w:r w:rsidR="00301EBA" w:rsidRPr="00D13A39">
        <w:rPr>
          <w:rFonts w:ascii="Times New Roman" w:hAnsi="Times New Roman" w:cs="Times New Roman"/>
          <w:kern w:val="0"/>
          <w:sz w:val="24"/>
          <w:szCs w:val="24"/>
          <w:vertAlign w:val="superscript"/>
        </w:rPr>
        <w:t>14</w:t>
      </w:r>
    </w:p>
    <w:p w14:paraId="648BA2A8" w14:textId="576E0AD1" w:rsidR="00BE071A" w:rsidRPr="00D13A39" w:rsidRDefault="00BE071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Pr="00D13A39">
        <w:rPr>
          <w:rFonts w:ascii="Times New Roman" w:hAnsi="Times New Roman" w:cs="Times New Roman"/>
          <w:kern w:val="0"/>
          <w:sz w:val="24"/>
          <w:szCs w:val="24"/>
        </w:rPr>
        <w:t xml:space="preserve">The </w:t>
      </w:r>
      <w:r w:rsidR="00557DD1" w:rsidRPr="00D13A39">
        <w:rPr>
          <w:rFonts w:ascii="Times New Roman" w:hAnsi="Times New Roman" w:cs="Times New Roman"/>
          <w:kern w:val="0"/>
          <w:sz w:val="24"/>
          <w:szCs w:val="24"/>
        </w:rPr>
        <w:t>detection</w:t>
      </w:r>
      <w:r w:rsidRPr="00D13A39">
        <w:rPr>
          <w:rFonts w:ascii="Times New Roman" w:hAnsi="Times New Roman" w:cs="Times New Roman"/>
          <w:kern w:val="0"/>
          <w:sz w:val="24"/>
          <w:szCs w:val="24"/>
        </w:rPr>
        <w:t xml:space="preserve"> of diabetes mellitus should be as </w:t>
      </w:r>
      <w:r w:rsidR="00557DD1" w:rsidRPr="00D13A39">
        <w:rPr>
          <w:rFonts w:ascii="Times New Roman" w:hAnsi="Times New Roman" w:cs="Times New Roman"/>
          <w:kern w:val="0"/>
          <w:sz w:val="24"/>
          <w:szCs w:val="24"/>
        </w:rPr>
        <w:t>exten</w:t>
      </w:r>
      <w:r w:rsidRPr="00D13A39">
        <w:rPr>
          <w:rFonts w:ascii="Times New Roman" w:hAnsi="Times New Roman" w:cs="Times New Roman"/>
          <w:kern w:val="0"/>
          <w:sz w:val="24"/>
          <w:szCs w:val="24"/>
        </w:rPr>
        <w:t xml:space="preserve">sive as possible. It is </w:t>
      </w:r>
      <w:r w:rsidR="00F71C6B" w:rsidRPr="00D13A39">
        <w:rPr>
          <w:rFonts w:ascii="Times New Roman" w:hAnsi="Times New Roman" w:cs="Times New Roman"/>
          <w:kern w:val="0"/>
          <w:sz w:val="24"/>
          <w:szCs w:val="24"/>
        </w:rPr>
        <w:t>verified</w:t>
      </w:r>
      <w:r w:rsidRPr="00D13A39">
        <w:rPr>
          <w:rFonts w:ascii="Times New Roman" w:hAnsi="Times New Roman" w:cs="Times New Roman"/>
          <w:kern w:val="0"/>
          <w:sz w:val="24"/>
          <w:szCs w:val="24"/>
        </w:rPr>
        <w:t xml:space="preserve"> by the presence of chronic hyper</w:t>
      </w:r>
      <w:r w:rsidR="00F71C6B" w:rsidRPr="00D13A39">
        <w:rPr>
          <w:rFonts w:ascii="Times New Roman" w:hAnsi="Times New Roman" w:cs="Times New Roman"/>
          <w:kern w:val="0"/>
          <w:sz w:val="24"/>
          <w:szCs w:val="24"/>
        </w:rPr>
        <w:t xml:space="preserve">active </w:t>
      </w:r>
      <w:proofErr w:type="spellStart"/>
      <w:r w:rsidRPr="00D13A39">
        <w:rPr>
          <w:rFonts w:ascii="Times New Roman" w:hAnsi="Times New Roman" w:cs="Times New Roman"/>
          <w:kern w:val="0"/>
          <w:sz w:val="24"/>
          <w:szCs w:val="24"/>
        </w:rPr>
        <w:t>glycemia</w:t>
      </w:r>
      <w:proofErr w:type="spellEnd"/>
      <w:r w:rsidRPr="00D13A39">
        <w:rPr>
          <w:rFonts w:ascii="Times New Roman" w:hAnsi="Times New Roman" w:cs="Times New Roman"/>
          <w:kern w:val="0"/>
          <w:sz w:val="24"/>
          <w:szCs w:val="24"/>
        </w:rPr>
        <w:t>, and by the presence of other factors, such as associated symptoms, clinical laboratory findings, a family history of diabetes, and body weight history</w:t>
      </w:r>
      <w:r w:rsidR="00F71C6B" w:rsidRPr="00D13A39">
        <w:rPr>
          <w:rFonts w:ascii="Times New Roman" w:hAnsi="Times New Roman" w:cs="Times New Roman"/>
          <w:kern w:val="0"/>
          <w:sz w:val="24"/>
          <w:szCs w:val="24"/>
        </w:rPr>
        <w:t xml:space="preserve"> of the patient. </w:t>
      </w:r>
      <w:r w:rsidRPr="00D13A39">
        <w:rPr>
          <w:rFonts w:ascii="Times New Roman" w:hAnsi="Times New Roman" w:cs="Times New Roman"/>
          <w:kern w:val="0"/>
          <w:sz w:val="24"/>
          <w:szCs w:val="24"/>
          <w:vertAlign w:val="superscript"/>
        </w:rPr>
        <w:t>9-13</w:t>
      </w:r>
    </w:p>
    <w:p w14:paraId="417184E8" w14:textId="77777777" w:rsidR="00BE071A" w:rsidRPr="00D13A39" w:rsidRDefault="00BE071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06015B73" w14:textId="56765573" w:rsidR="00BE071A" w:rsidRPr="00D13A39" w:rsidRDefault="00BE071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For the diagnosis of diabetes, either of the following approaches </w:t>
      </w:r>
      <w:r w:rsidR="00F71C6B" w:rsidRPr="00D13A39">
        <w:rPr>
          <w:rFonts w:ascii="Times New Roman" w:hAnsi="Times New Roman" w:cs="Times New Roman"/>
          <w:kern w:val="0"/>
          <w:sz w:val="24"/>
          <w:szCs w:val="24"/>
        </w:rPr>
        <w:t xml:space="preserve">shall </w:t>
      </w:r>
      <w:r w:rsidRPr="00D13A39">
        <w:rPr>
          <w:rFonts w:ascii="Times New Roman" w:hAnsi="Times New Roman" w:cs="Times New Roman"/>
          <w:kern w:val="0"/>
          <w:sz w:val="24"/>
          <w:szCs w:val="24"/>
        </w:rPr>
        <w:t>be followed:</w:t>
      </w:r>
    </w:p>
    <w:p w14:paraId="7B01766E" w14:textId="44F3D24B" w:rsidR="00BE071A" w:rsidRPr="00D13A39" w:rsidRDefault="00BE071A" w:rsidP="00DD35DB">
      <w:pPr>
        <w:pStyle w:val="ListParagraph"/>
        <w:numPr>
          <w:ilvl w:val="0"/>
          <w:numId w:val="26"/>
        </w:num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Two assessments of the diabetic type in each patient (one blood glucose test is </w:t>
      </w:r>
      <w:r w:rsidR="00F71C6B" w:rsidRPr="00D13A39">
        <w:rPr>
          <w:rFonts w:ascii="Times New Roman" w:hAnsi="Times New Roman" w:cs="Times New Roman"/>
          <w:kern w:val="0"/>
          <w:sz w:val="24"/>
          <w:szCs w:val="24"/>
        </w:rPr>
        <w:t>oblig</w:t>
      </w:r>
      <w:r w:rsidRPr="00D13A39">
        <w:rPr>
          <w:rFonts w:ascii="Times New Roman" w:hAnsi="Times New Roman" w:cs="Times New Roman"/>
          <w:kern w:val="0"/>
          <w:sz w:val="24"/>
          <w:szCs w:val="24"/>
        </w:rPr>
        <w:t>atory).</w:t>
      </w:r>
    </w:p>
    <w:p w14:paraId="7055902D" w14:textId="3EBE3309" w:rsidR="00BE071A" w:rsidRPr="00D13A39" w:rsidRDefault="00BE071A" w:rsidP="00DD35DB">
      <w:pPr>
        <w:pStyle w:val="ListParagraph"/>
        <w:numPr>
          <w:ilvl w:val="0"/>
          <w:numId w:val="26"/>
        </w:num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One assessment of the diabetic type (with </w:t>
      </w:r>
      <w:r w:rsidR="00F71C6B" w:rsidRPr="00D13A39">
        <w:rPr>
          <w:rFonts w:ascii="Times New Roman" w:hAnsi="Times New Roman" w:cs="Times New Roman"/>
          <w:kern w:val="0"/>
          <w:sz w:val="24"/>
          <w:szCs w:val="24"/>
        </w:rPr>
        <w:t xml:space="preserve">obligatory </w:t>
      </w:r>
      <w:r w:rsidRPr="00D13A39">
        <w:rPr>
          <w:rFonts w:ascii="Times New Roman" w:hAnsi="Times New Roman" w:cs="Times New Roman"/>
          <w:kern w:val="0"/>
          <w:sz w:val="24"/>
          <w:szCs w:val="24"/>
        </w:rPr>
        <w:t>blood glucose testing) along with the presence of chronic hyper</w:t>
      </w:r>
      <w:r w:rsidR="00F71C6B" w:rsidRPr="00D13A39">
        <w:rPr>
          <w:rFonts w:ascii="Times New Roman" w:hAnsi="Times New Roman" w:cs="Times New Roman"/>
          <w:kern w:val="0"/>
          <w:sz w:val="24"/>
          <w:szCs w:val="24"/>
        </w:rPr>
        <w:t xml:space="preserve">active </w:t>
      </w:r>
      <w:proofErr w:type="spellStart"/>
      <w:r w:rsidRPr="00D13A39">
        <w:rPr>
          <w:rFonts w:ascii="Times New Roman" w:hAnsi="Times New Roman" w:cs="Times New Roman"/>
          <w:kern w:val="0"/>
          <w:sz w:val="24"/>
          <w:szCs w:val="24"/>
        </w:rPr>
        <w:t>glycemic</w:t>
      </w:r>
      <w:proofErr w:type="spellEnd"/>
      <w:r w:rsidRPr="00D13A39">
        <w:rPr>
          <w:rFonts w:ascii="Times New Roman" w:hAnsi="Times New Roman" w:cs="Times New Roman"/>
          <w:kern w:val="0"/>
          <w:sz w:val="24"/>
          <w:szCs w:val="24"/>
        </w:rPr>
        <w:t xml:space="preserve"> symptoms*. (*typical symptoms of chronic hyper</w:t>
      </w:r>
      <w:r w:rsidR="00DB2BCF" w:rsidRPr="00D13A39">
        <w:rPr>
          <w:rFonts w:ascii="Times New Roman" w:hAnsi="Times New Roman" w:cs="Times New Roman"/>
          <w:kern w:val="0"/>
          <w:sz w:val="24"/>
          <w:szCs w:val="24"/>
        </w:rPr>
        <w:t>-</w:t>
      </w:r>
      <w:proofErr w:type="spellStart"/>
      <w:r w:rsidRPr="00D13A39">
        <w:rPr>
          <w:rFonts w:ascii="Times New Roman" w:hAnsi="Times New Roman" w:cs="Times New Roman"/>
          <w:kern w:val="0"/>
          <w:sz w:val="24"/>
          <w:szCs w:val="24"/>
        </w:rPr>
        <w:t>glycemia</w:t>
      </w:r>
      <w:proofErr w:type="spellEnd"/>
      <w:r w:rsidRPr="00D13A39">
        <w:rPr>
          <w:rFonts w:ascii="Times New Roman" w:hAnsi="Times New Roman" w:cs="Times New Roman"/>
          <w:kern w:val="0"/>
          <w:sz w:val="24"/>
          <w:szCs w:val="24"/>
        </w:rPr>
        <w:t xml:space="preserve"> (e.g., dry mouth, polyposi</w:t>
      </w:r>
      <w:r w:rsidR="00F71C6B" w:rsidRPr="00D13A39">
        <w:rPr>
          <w:rFonts w:ascii="Times New Roman" w:hAnsi="Times New Roman" w:cs="Times New Roman"/>
          <w:kern w:val="0"/>
          <w:sz w:val="24"/>
          <w:szCs w:val="24"/>
        </w:rPr>
        <w:t>s</w:t>
      </w:r>
      <w:r w:rsidRPr="00D13A39">
        <w:rPr>
          <w:rFonts w:ascii="Times New Roman" w:hAnsi="Times New Roman" w:cs="Times New Roman"/>
          <w:kern w:val="0"/>
          <w:sz w:val="24"/>
          <w:szCs w:val="24"/>
        </w:rPr>
        <w:t>, polyuria, body weight loss, or diabetic retinopathy).</w:t>
      </w:r>
    </w:p>
    <w:p w14:paraId="559B2E0A" w14:textId="307E59D3" w:rsidR="00BE071A" w:rsidRPr="00D13A39" w:rsidRDefault="00F71C6B" w:rsidP="00DD35DB">
      <w:pPr>
        <w:pStyle w:val="ListParagraph"/>
        <w:numPr>
          <w:ilvl w:val="0"/>
          <w:numId w:val="26"/>
        </w:num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Substantiation</w:t>
      </w:r>
      <w:r w:rsidR="00BE071A" w:rsidRPr="00D13A39">
        <w:rPr>
          <w:rFonts w:ascii="Times New Roman" w:hAnsi="Times New Roman" w:cs="Times New Roman"/>
          <w:kern w:val="0"/>
          <w:sz w:val="24"/>
          <w:szCs w:val="24"/>
        </w:rPr>
        <w:t xml:space="preserve"> of a prior diagnosis of ‘diabetes’.</w:t>
      </w:r>
    </w:p>
    <w:p w14:paraId="278689EF" w14:textId="77777777"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6060E630" w14:textId="2AB2AD61"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noProof/>
          <w:sz w:val="24"/>
          <w:szCs w:val="24"/>
        </w:rPr>
      </w:pPr>
      <w:r w:rsidRPr="00D13A39">
        <w:rPr>
          <w:rFonts w:ascii="Times New Roman" w:hAnsi="Times New Roman" w:cs="Times New Roman"/>
          <w:noProof/>
          <w:sz w:val="24"/>
          <w:szCs w:val="24"/>
          <w:lang w:eastAsia="en-IN"/>
        </w:rPr>
        <w:drawing>
          <wp:inline distT="0" distB="0" distL="0" distR="0" wp14:anchorId="2802C579" wp14:editId="441C5195">
            <wp:extent cx="6390640" cy="4898390"/>
            <wp:effectExtent l="0" t="0" r="0" b="0"/>
            <wp:docPr id="1541837514" name="Picture 1" descr="Flow chart outlining the steps in the clinical diagnosis of diabet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chart outlining the steps in the clinical diagnosis of diabetes... |  Download Scientific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0640" cy="4898390"/>
                    </a:xfrm>
                    <a:prstGeom prst="rect">
                      <a:avLst/>
                    </a:prstGeom>
                    <a:noFill/>
                    <a:ln>
                      <a:noFill/>
                    </a:ln>
                  </pic:spPr>
                </pic:pic>
              </a:graphicData>
            </a:graphic>
          </wp:inline>
        </w:drawing>
      </w:r>
    </w:p>
    <w:p w14:paraId="02539AE3" w14:textId="64256E1E" w:rsidR="00292C97" w:rsidRPr="00D13A39" w:rsidRDefault="00292C97" w:rsidP="00DD35DB">
      <w:pPr>
        <w:tabs>
          <w:tab w:val="left" w:pos="6521"/>
        </w:tabs>
        <w:jc w:val="both"/>
        <w:rPr>
          <w:rFonts w:ascii="Times New Roman" w:hAnsi="Times New Roman" w:cs="Times New Roman"/>
          <w:kern w:val="0"/>
          <w:sz w:val="24"/>
          <w:szCs w:val="24"/>
        </w:rPr>
      </w:pPr>
      <w:r w:rsidRPr="00D13A39">
        <w:rPr>
          <w:rFonts w:ascii="Times New Roman" w:hAnsi="Times New Roman" w:cs="Times New Roman"/>
          <w:kern w:val="0"/>
          <w:sz w:val="24"/>
          <w:szCs w:val="24"/>
        </w:rPr>
        <w:t>Flow chart outlining the steps in the clinical diagnosis of diabetes mellitus. OGTT, Oral glucose tolerance test.</w:t>
      </w:r>
      <w:r w:rsidRPr="00D13A39">
        <w:rPr>
          <w:rFonts w:ascii="Times New Roman" w:hAnsi="Times New Roman" w:cs="Times New Roman"/>
          <w:kern w:val="0"/>
          <w:sz w:val="24"/>
          <w:szCs w:val="24"/>
          <w:vertAlign w:val="superscript"/>
        </w:rPr>
        <w:t>14</w:t>
      </w:r>
    </w:p>
    <w:p w14:paraId="73B0956E" w14:textId="33115229"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How is hyper</w:t>
      </w:r>
      <w:r w:rsidR="00DB2BCF" w:rsidRPr="00D13A39">
        <w:rPr>
          <w:rFonts w:ascii="Times New Roman" w:hAnsi="Times New Roman" w:cs="Times New Roman"/>
          <w:kern w:val="0"/>
          <w:sz w:val="24"/>
          <w:szCs w:val="24"/>
        </w:rPr>
        <w:t>-</w:t>
      </w:r>
      <w:proofErr w:type="spellStart"/>
      <w:r w:rsidRPr="00D13A39">
        <w:rPr>
          <w:rFonts w:ascii="Times New Roman" w:hAnsi="Times New Roman" w:cs="Times New Roman"/>
          <w:kern w:val="0"/>
          <w:sz w:val="24"/>
          <w:szCs w:val="24"/>
        </w:rPr>
        <w:t>glycemia</w:t>
      </w:r>
      <w:proofErr w:type="spellEnd"/>
      <w:r w:rsidRPr="00D13A39">
        <w:rPr>
          <w:rFonts w:ascii="Times New Roman" w:hAnsi="Times New Roman" w:cs="Times New Roman"/>
          <w:kern w:val="0"/>
          <w:sz w:val="24"/>
          <w:szCs w:val="24"/>
        </w:rPr>
        <w:t xml:space="preserve"> assessed? </w:t>
      </w:r>
    </w:p>
    <w:p w14:paraId="3DC532C5" w14:textId="09650165"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00136E8F" w:rsidRPr="00D13A39">
        <w:rPr>
          <w:rFonts w:ascii="Times New Roman" w:hAnsi="Times New Roman" w:cs="Times New Roman"/>
          <w:kern w:val="0"/>
          <w:sz w:val="24"/>
          <w:szCs w:val="24"/>
        </w:rPr>
        <w:t>The cases</w:t>
      </w:r>
      <w:r w:rsidRPr="00D13A39">
        <w:rPr>
          <w:rFonts w:ascii="Times New Roman" w:hAnsi="Times New Roman" w:cs="Times New Roman"/>
          <w:kern w:val="0"/>
          <w:sz w:val="24"/>
          <w:szCs w:val="24"/>
        </w:rPr>
        <w:t xml:space="preserve"> are to be classified into the normal type, borderline type, or diabetic type, </w:t>
      </w:r>
      <w:r w:rsidR="00136E8F" w:rsidRPr="00D13A39">
        <w:rPr>
          <w:rFonts w:ascii="Times New Roman" w:hAnsi="Times New Roman" w:cs="Times New Roman"/>
          <w:kern w:val="0"/>
          <w:sz w:val="24"/>
          <w:szCs w:val="24"/>
        </w:rPr>
        <w:t>according to</w:t>
      </w:r>
      <w:r w:rsidRPr="00D13A39">
        <w:rPr>
          <w:rFonts w:ascii="Times New Roman" w:hAnsi="Times New Roman" w:cs="Times New Roman"/>
          <w:kern w:val="0"/>
          <w:sz w:val="24"/>
          <w:szCs w:val="24"/>
        </w:rPr>
        <w:t xml:space="preserve"> the combination of fasting and 2-h post-75 g oral glucose tolerance test (OGTT) glucose values.</w:t>
      </w:r>
    </w:p>
    <w:p w14:paraId="331C23CA" w14:textId="577CF91D"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00136E8F" w:rsidRPr="00D13A39">
        <w:rPr>
          <w:rFonts w:ascii="Times New Roman" w:hAnsi="Times New Roman" w:cs="Times New Roman"/>
          <w:kern w:val="0"/>
          <w:sz w:val="24"/>
          <w:szCs w:val="24"/>
        </w:rPr>
        <w:t xml:space="preserve">The cases where </w:t>
      </w:r>
      <w:r w:rsidRPr="00D13A39">
        <w:rPr>
          <w:rFonts w:ascii="Times New Roman" w:hAnsi="Times New Roman" w:cs="Times New Roman"/>
          <w:kern w:val="0"/>
          <w:sz w:val="24"/>
          <w:szCs w:val="24"/>
        </w:rPr>
        <w:t>fasting glucose values are 100–109 mg/</w:t>
      </w:r>
      <w:proofErr w:type="spellStart"/>
      <w:r w:rsidRPr="00D13A39">
        <w:rPr>
          <w:rFonts w:ascii="Times New Roman" w:hAnsi="Times New Roman" w:cs="Times New Roman"/>
          <w:kern w:val="0"/>
          <w:sz w:val="24"/>
          <w:szCs w:val="24"/>
        </w:rPr>
        <w:t>dL</w:t>
      </w:r>
      <w:proofErr w:type="spellEnd"/>
      <w:r w:rsidRPr="00D13A39">
        <w:rPr>
          <w:rFonts w:ascii="Times New Roman" w:hAnsi="Times New Roman" w:cs="Times New Roman"/>
          <w:kern w:val="0"/>
          <w:sz w:val="24"/>
          <w:szCs w:val="24"/>
        </w:rPr>
        <w:t xml:space="preserve"> (5.6–6.1 </w:t>
      </w:r>
      <w:proofErr w:type="spellStart"/>
      <w:r w:rsidRPr="00D13A39">
        <w:rPr>
          <w:rFonts w:ascii="Times New Roman" w:hAnsi="Times New Roman" w:cs="Times New Roman"/>
          <w:kern w:val="0"/>
          <w:sz w:val="24"/>
          <w:szCs w:val="24"/>
        </w:rPr>
        <w:t>mmol</w:t>
      </w:r>
      <w:proofErr w:type="spellEnd"/>
      <w:r w:rsidRPr="00D13A39">
        <w:rPr>
          <w:rFonts w:ascii="Times New Roman" w:hAnsi="Times New Roman" w:cs="Times New Roman"/>
          <w:kern w:val="0"/>
          <w:sz w:val="24"/>
          <w:szCs w:val="24"/>
        </w:rPr>
        <w:t xml:space="preserve">/L) are classified into the ‘high </w:t>
      </w:r>
      <w:r w:rsidR="00136E8F"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normal’ category as part of the normal type</w:t>
      </w:r>
      <w:r w:rsidR="00DB2BCF" w:rsidRPr="00D13A39">
        <w:rPr>
          <w:rFonts w:ascii="Times New Roman" w:hAnsi="Times New Roman" w:cs="Times New Roman"/>
          <w:kern w:val="0"/>
          <w:sz w:val="24"/>
          <w:szCs w:val="24"/>
          <w:vertAlign w:val="superscript"/>
        </w:rPr>
        <w:t>15</w:t>
      </w:r>
      <w:r w:rsidRPr="00D13A39">
        <w:rPr>
          <w:rFonts w:ascii="Times New Roman" w:hAnsi="Times New Roman" w:cs="Times New Roman"/>
          <w:kern w:val="0"/>
          <w:sz w:val="24"/>
          <w:szCs w:val="24"/>
        </w:rPr>
        <w:t>.</w:t>
      </w:r>
    </w:p>
    <w:p w14:paraId="07B80699" w14:textId="7DD99FB7"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Pr="00D13A39">
        <w:rPr>
          <w:rFonts w:ascii="Times New Roman" w:hAnsi="Times New Roman" w:cs="Times New Roman"/>
          <w:kern w:val="0"/>
          <w:sz w:val="24"/>
          <w:szCs w:val="24"/>
        </w:rPr>
        <w:t xml:space="preserve">The OGTT is to be proactively considered in high-risk individuals (i.e., those who are suspected to have diabetes or the borderline type, those whose fasting glucose values are </w:t>
      </w:r>
      <w:r w:rsidR="00136E8F" w:rsidRPr="00D13A39">
        <w:rPr>
          <w:rFonts w:ascii="Times New Roman" w:hAnsi="Times New Roman" w:cs="Times New Roman"/>
          <w:kern w:val="0"/>
          <w:sz w:val="24"/>
          <w:szCs w:val="24"/>
        </w:rPr>
        <w:t>indicated</w:t>
      </w:r>
      <w:r w:rsidRPr="00D13A39">
        <w:rPr>
          <w:rFonts w:ascii="Times New Roman" w:hAnsi="Times New Roman" w:cs="Times New Roman"/>
          <w:kern w:val="0"/>
          <w:sz w:val="24"/>
          <w:szCs w:val="24"/>
        </w:rPr>
        <w:t xml:space="preserve"> to be ‘high-normal’, those with HbA1c values of</w:t>
      </w:r>
      <w:r w:rsidR="00B55AFA" w:rsidRPr="00D13A39">
        <w:rPr>
          <w:rFonts w:ascii="Times New Roman" w:hAnsi="Times New Roman" w:cs="Times New Roman"/>
          <w:kern w:val="0"/>
          <w:sz w:val="24"/>
          <w:szCs w:val="24"/>
        </w:rPr>
        <w:t xml:space="preserve"> </w:t>
      </w:r>
      <w:r w:rsidRPr="00D13A39">
        <w:rPr>
          <w:rFonts w:ascii="Times New Roman" w:eastAsia="AdvTTec369687+22" w:hAnsi="Times New Roman" w:cs="Times New Roman"/>
          <w:kern w:val="0"/>
          <w:sz w:val="24"/>
          <w:szCs w:val="24"/>
        </w:rPr>
        <w:t>≥</w:t>
      </w:r>
      <w:r w:rsidRPr="00D13A39">
        <w:rPr>
          <w:rFonts w:ascii="Times New Roman" w:hAnsi="Times New Roman" w:cs="Times New Roman"/>
          <w:kern w:val="0"/>
          <w:sz w:val="24"/>
          <w:szCs w:val="24"/>
        </w:rPr>
        <w:t xml:space="preserve">5.6%, </w:t>
      </w:r>
      <w:r w:rsidR="00B55AFA" w:rsidRPr="00D13A39">
        <w:rPr>
          <w:rFonts w:ascii="Times New Roman" w:hAnsi="Times New Roman" w:cs="Times New Roman"/>
          <w:kern w:val="0"/>
          <w:sz w:val="24"/>
          <w:szCs w:val="24"/>
        </w:rPr>
        <w:t xml:space="preserve">cases </w:t>
      </w:r>
      <w:r w:rsidRPr="00D13A39">
        <w:rPr>
          <w:rFonts w:ascii="Times New Roman" w:hAnsi="Times New Roman" w:cs="Times New Roman"/>
          <w:kern w:val="0"/>
          <w:sz w:val="24"/>
          <w:szCs w:val="24"/>
        </w:rPr>
        <w:t xml:space="preserve">with obesity or </w:t>
      </w:r>
      <w:proofErr w:type="spellStart"/>
      <w:r w:rsidRPr="00D13A39">
        <w:rPr>
          <w:rFonts w:ascii="Times New Roman" w:hAnsi="Times New Roman" w:cs="Times New Roman"/>
          <w:kern w:val="0"/>
          <w:sz w:val="24"/>
          <w:szCs w:val="24"/>
        </w:rPr>
        <w:t>dyslipidemia</w:t>
      </w:r>
      <w:proofErr w:type="spellEnd"/>
      <w:r w:rsidRPr="00D13A39">
        <w:rPr>
          <w:rFonts w:ascii="Times New Roman" w:hAnsi="Times New Roman" w:cs="Times New Roman"/>
          <w:kern w:val="0"/>
          <w:sz w:val="24"/>
          <w:szCs w:val="24"/>
        </w:rPr>
        <w:t>, and those with strong family history of diabetes</w:t>
      </w:r>
      <w:r w:rsidR="00DB2BCF" w:rsidRPr="00D13A39">
        <w:rPr>
          <w:rFonts w:ascii="Times New Roman" w:hAnsi="Times New Roman" w:cs="Times New Roman"/>
          <w:kern w:val="0"/>
          <w:sz w:val="24"/>
          <w:szCs w:val="24"/>
          <w:vertAlign w:val="superscript"/>
        </w:rPr>
        <w:t>13</w:t>
      </w:r>
      <w:r w:rsidRPr="00D13A39">
        <w:rPr>
          <w:rFonts w:ascii="Times New Roman" w:hAnsi="Times New Roman" w:cs="Times New Roman"/>
          <w:kern w:val="0"/>
          <w:sz w:val="24"/>
          <w:szCs w:val="24"/>
        </w:rPr>
        <w:t>).</w:t>
      </w:r>
    </w:p>
    <w:p w14:paraId="3397997D" w14:textId="19B99E4C" w:rsidR="00292C97" w:rsidRPr="00D13A39" w:rsidRDefault="00292C97"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Pr="00D13A39">
        <w:rPr>
          <w:rFonts w:ascii="Times New Roman" w:hAnsi="Times New Roman" w:cs="Times New Roman"/>
          <w:kern w:val="0"/>
          <w:sz w:val="24"/>
          <w:szCs w:val="24"/>
        </w:rPr>
        <w:t>At present, HbA1c values</w:t>
      </w:r>
      <w:r w:rsidR="00B55AFA" w:rsidRPr="00D13A39">
        <w:rPr>
          <w:rFonts w:ascii="Times New Roman" w:hAnsi="Times New Roman" w:cs="Times New Roman"/>
          <w:kern w:val="0"/>
          <w:sz w:val="24"/>
          <w:szCs w:val="24"/>
        </w:rPr>
        <w:t xml:space="preserve"> are calculated</w:t>
      </w:r>
      <w:r w:rsidRPr="00D13A39">
        <w:rPr>
          <w:rFonts w:ascii="Times New Roman" w:hAnsi="Times New Roman" w:cs="Times New Roman"/>
          <w:kern w:val="0"/>
          <w:sz w:val="24"/>
          <w:szCs w:val="24"/>
        </w:rPr>
        <w:t xml:space="preserve"> by point-of-care testing (POCT)</w:t>
      </w:r>
      <w:r w:rsidR="00B55AFA" w:rsidRPr="00D13A39">
        <w:rPr>
          <w:rFonts w:ascii="Times New Roman" w:hAnsi="Times New Roman" w:cs="Times New Roman"/>
          <w:kern w:val="0"/>
          <w:sz w:val="24"/>
          <w:szCs w:val="24"/>
        </w:rPr>
        <w:t xml:space="preserve"> and </w:t>
      </w:r>
      <w:r w:rsidRPr="00D13A39">
        <w:rPr>
          <w:rFonts w:ascii="Times New Roman" w:hAnsi="Times New Roman" w:cs="Times New Roman"/>
          <w:kern w:val="0"/>
          <w:sz w:val="24"/>
          <w:szCs w:val="24"/>
        </w:rPr>
        <w:t>devices are not to be used for the diagnosis</w:t>
      </w:r>
      <w:r w:rsidR="00DB2BCF" w:rsidRPr="00D13A39">
        <w:rPr>
          <w:rFonts w:ascii="Times New Roman" w:hAnsi="Times New Roman" w:cs="Times New Roman"/>
          <w:kern w:val="0"/>
          <w:sz w:val="24"/>
          <w:szCs w:val="24"/>
          <w:vertAlign w:val="superscript"/>
        </w:rPr>
        <w:t>13</w:t>
      </w:r>
      <w:r w:rsidRPr="00D13A39">
        <w:rPr>
          <w:rFonts w:ascii="Times New Roman" w:hAnsi="Times New Roman" w:cs="Times New Roman"/>
          <w:kern w:val="0"/>
          <w:sz w:val="24"/>
          <w:szCs w:val="24"/>
        </w:rPr>
        <w:t>.</w:t>
      </w:r>
    </w:p>
    <w:p w14:paraId="38BA1380" w14:textId="77777777" w:rsidR="00DB2BCF" w:rsidRPr="00D13A39" w:rsidRDefault="00DB2BCF"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737FD8B4"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5"/>
          <w:kern w:val="0"/>
          <w:sz w:val="24"/>
          <w:szCs w:val="24"/>
          <w:lang w:eastAsia="en-IN"/>
          <w14:ligatures w14:val="none"/>
        </w:rPr>
      </w:pPr>
      <w:r w:rsidRPr="00D13A39">
        <w:rPr>
          <w:rFonts w:ascii="Times New Roman" w:eastAsia="Times New Roman" w:hAnsi="Times New Roman" w:cs="Times New Roman"/>
          <w:b/>
          <w:spacing w:val="-15"/>
          <w:kern w:val="0"/>
          <w:sz w:val="24"/>
          <w:szCs w:val="24"/>
          <w:lang w:eastAsia="en-IN"/>
          <w14:ligatures w14:val="none"/>
        </w:rPr>
        <w:t>GOALS AND STRATEGIES FOR DIABETES</w:t>
      </w:r>
    </w:p>
    <w:p w14:paraId="0AA97664"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5"/>
          <w:kern w:val="0"/>
          <w:sz w:val="24"/>
          <w:szCs w:val="24"/>
          <w:lang w:eastAsia="en-IN"/>
          <w14:ligatures w14:val="none"/>
        </w:rPr>
      </w:pPr>
      <w:r w:rsidRPr="00D13A39">
        <w:rPr>
          <w:rFonts w:ascii="Times New Roman" w:eastAsia="Times New Roman" w:hAnsi="Times New Roman" w:cs="Times New Roman"/>
          <w:b/>
          <w:spacing w:val="-15"/>
          <w:kern w:val="0"/>
          <w:sz w:val="24"/>
          <w:szCs w:val="24"/>
          <w:lang w:eastAsia="en-IN"/>
          <w14:ligatures w14:val="none"/>
        </w:rPr>
        <w:t>MANAGEMENT</w:t>
      </w:r>
    </w:p>
    <w:p w14:paraId="222F9DB1"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Q2-1 What are the objectives of diabetes management?</w:t>
      </w:r>
    </w:p>
    <w:p w14:paraId="17C14E18"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325"/>
          <w:kern w:val="0"/>
          <w:sz w:val="24"/>
          <w:szCs w:val="24"/>
          <w:lang w:eastAsia="en-IN"/>
          <w14:ligatures w14:val="none"/>
        </w:rPr>
      </w:pPr>
      <w:r w:rsidRPr="00D13A39">
        <w:rPr>
          <w:rFonts w:ascii="Times New Roman" w:eastAsia="Times New Roman" w:hAnsi="Times New Roman" w:cs="Times New Roman"/>
          <w:b/>
          <w:spacing w:val="325"/>
          <w:kern w:val="0"/>
          <w:sz w:val="24"/>
          <w:szCs w:val="24"/>
          <w:lang w:eastAsia="en-IN"/>
          <w14:ligatures w14:val="none"/>
        </w:rPr>
        <w:t>•</w:t>
      </w:r>
      <w:r w:rsidRPr="00D13A39">
        <w:rPr>
          <w:rFonts w:ascii="Times New Roman" w:eastAsia="Times New Roman" w:hAnsi="Times New Roman" w:cs="Times New Roman"/>
          <w:b/>
          <w:spacing w:val="-14"/>
          <w:kern w:val="0"/>
          <w:sz w:val="24"/>
          <w:szCs w:val="24"/>
          <w:lang w:eastAsia="en-IN"/>
          <w14:ligatures w14:val="none"/>
        </w:rPr>
        <w:t>The objectives of diabetes management are to improve meta-</w:t>
      </w:r>
    </w:p>
    <w:p w14:paraId="6DDDAA6F"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proofErr w:type="spellStart"/>
      <w:r w:rsidRPr="00D13A39">
        <w:rPr>
          <w:rFonts w:ascii="Times New Roman" w:eastAsia="Times New Roman" w:hAnsi="Times New Roman" w:cs="Times New Roman"/>
          <w:b/>
          <w:spacing w:val="-14"/>
          <w:kern w:val="0"/>
          <w:sz w:val="24"/>
          <w:szCs w:val="24"/>
          <w:lang w:eastAsia="en-IN"/>
          <w14:ligatures w14:val="none"/>
        </w:rPr>
        <w:t>bolic</w:t>
      </w:r>
      <w:proofErr w:type="spellEnd"/>
      <w:r w:rsidRPr="00D13A39">
        <w:rPr>
          <w:rFonts w:ascii="Times New Roman" w:eastAsia="Times New Roman" w:hAnsi="Times New Roman" w:cs="Times New Roman"/>
          <w:b/>
          <w:spacing w:val="-14"/>
          <w:kern w:val="0"/>
          <w:sz w:val="24"/>
          <w:szCs w:val="24"/>
          <w:lang w:eastAsia="en-IN"/>
          <w14:ligatures w14:val="none"/>
        </w:rPr>
        <w:t xml:space="preserve"> dysfunctions resulting from </w:t>
      </w:r>
      <w:proofErr w:type="spellStart"/>
      <w:r w:rsidRPr="00D13A39">
        <w:rPr>
          <w:rFonts w:ascii="Times New Roman" w:eastAsia="Times New Roman" w:hAnsi="Times New Roman" w:cs="Times New Roman"/>
          <w:b/>
          <w:spacing w:val="-14"/>
          <w:kern w:val="0"/>
          <w:sz w:val="24"/>
          <w:szCs w:val="24"/>
          <w:lang w:eastAsia="en-IN"/>
          <w14:ligatures w14:val="none"/>
        </w:rPr>
        <w:t>hyperglycemia</w:t>
      </w:r>
      <w:proofErr w:type="spellEnd"/>
      <w:r w:rsidRPr="00D13A39">
        <w:rPr>
          <w:rFonts w:ascii="Times New Roman" w:eastAsia="Times New Roman" w:hAnsi="Times New Roman" w:cs="Times New Roman"/>
          <w:b/>
          <w:spacing w:val="-14"/>
          <w:kern w:val="0"/>
          <w:sz w:val="24"/>
          <w:szCs w:val="24"/>
          <w:lang w:eastAsia="en-IN"/>
          <w14:ligatures w14:val="none"/>
        </w:rPr>
        <w:t>, to prevent</w:t>
      </w:r>
    </w:p>
    <w:p w14:paraId="6BE05B9C"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3"/>
          <w:kern w:val="0"/>
          <w:sz w:val="24"/>
          <w:szCs w:val="24"/>
          <w:lang w:eastAsia="en-IN"/>
          <w14:ligatures w14:val="none"/>
        </w:rPr>
      </w:pPr>
      <w:r w:rsidRPr="00D13A39">
        <w:rPr>
          <w:rFonts w:ascii="Times New Roman" w:eastAsia="Times New Roman" w:hAnsi="Times New Roman" w:cs="Times New Roman"/>
          <w:b/>
          <w:spacing w:val="-13"/>
          <w:kern w:val="0"/>
          <w:sz w:val="24"/>
          <w:szCs w:val="24"/>
          <w:lang w:eastAsia="en-IN"/>
          <w14:ligatures w14:val="none"/>
        </w:rPr>
        <w:t xml:space="preserve">the development or progression </w:t>
      </w:r>
      <w:r w:rsidRPr="00D13A39">
        <w:rPr>
          <w:rFonts w:ascii="Times New Roman" w:eastAsia="Times New Roman" w:hAnsi="Times New Roman" w:cs="Times New Roman"/>
          <w:b/>
          <w:spacing w:val="-14"/>
          <w:kern w:val="0"/>
          <w:sz w:val="24"/>
          <w:szCs w:val="24"/>
          <w:lang w:eastAsia="en-IN"/>
          <w14:ligatures w14:val="none"/>
        </w:rPr>
        <w:t>of diabetic complications and</w:t>
      </w:r>
    </w:p>
    <w:p w14:paraId="1927501B"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conditions associated with diabetes, and to enable affected</w:t>
      </w:r>
    </w:p>
    <w:p w14:paraId="1438ECF5"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individuals to maintain their q</w:t>
      </w:r>
      <w:r w:rsidRPr="00D13A39">
        <w:rPr>
          <w:rFonts w:ascii="Times New Roman" w:eastAsia="Times New Roman" w:hAnsi="Times New Roman" w:cs="Times New Roman"/>
          <w:b/>
          <w:spacing w:val="-13"/>
          <w:kern w:val="0"/>
          <w:sz w:val="24"/>
          <w:szCs w:val="24"/>
          <w:lang w:eastAsia="en-IN"/>
          <w14:ligatures w14:val="none"/>
        </w:rPr>
        <w:t>uality of life (QOL) and life</w:t>
      </w:r>
    </w:p>
    <w:p w14:paraId="66E741FA"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expectancy comparable to those of healthy individuals</w:t>
      </w:r>
    </w:p>
    <w:p w14:paraId="46B03308"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5"/>
          <w:kern w:val="0"/>
          <w:sz w:val="24"/>
          <w:szCs w:val="24"/>
          <w:lang w:eastAsia="en-IN"/>
          <w14:ligatures w14:val="none"/>
        </w:rPr>
      </w:pPr>
      <w:r w:rsidRPr="00D13A39">
        <w:rPr>
          <w:rFonts w:ascii="Times New Roman" w:eastAsia="Times New Roman" w:hAnsi="Times New Roman" w:cs="Times New Roman"/>
          <w:b/>
          <w:spacing w:val="-15"/>
          <w:kern w:val="0"/>
          <w:sz w:val="24"/>
          <w:szCs w:val="24"/>
          <w:lang w:eastAsia="en-IN"/>
          <w14:ligatures w14:val="none"/>
        </w:rPr>
        <w:t>GOALS AND STRATEGIES FOR DIABETES</w:t>
      </w:r>
    </w:p>
    <w:p w14:paraId="70A294DE"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5"/>
          <w:kern w:val="0"/>
          <w:sz w:val="24"/>
          <w:szCs w:val="24"/>
          <w:lang w:eastAsia="en-IN"/>
          <w14:ligatures w14:val="none"/>
        </w:rPr>
      </w:pPr>
      <w:r w:rsidRPr="00D13A39">
        <w:rPr>
          <w:rFonts w:ascii="Times New Roman" w:eastAsia="Times New Roman" w:hAnsi="Times New Roman" w:cs="Times New Roman"/>
          <w:b/>
          <w:spacing w:val="-15"/>
          <w:kern w:val="0"/>
          <w:sz w:val="24"/>
          <w:szCs w:val="24"/>
          <w:lang w:eastAsia="en-IN"/>
          <w14:ligatures w14:val="none"/>
        </w:rPr>
        <w:t>MANAGEMENT</w:t>
      </w:r>
    </w:p>
    <w:p w14:paraId="2835F61F"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Q2-1 What are the objectives of diabetes management?</w:t>
      </w:r>
    </w:p>
    <w:p w14:paraId="392FC546"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325"/>
          <w:kern w:val="0"/>
          <w:sz w:val="24"/>
          <w:szCs w:val="24"/>
          <w:lang w:eastAsia="en-IN"/>
          <w14:ligatures w14:val="none"/>
        </w:rPr>
      </w:pPr>
      <w:r w:rsidRPr="00D13A39">
        <w:rPr>
          <w:rFonts w:ascii="Times New Roman" w:eastAsia="Times New Roman" w:hAnsi="Times New Roman" w:cs="Times New Roman"/>
          <w:b/>
          <w:spacing w:val="325"/>
          <w:kern w:val="0"/>
          <w:sz w:val="24"/>
          <w:szCs w:val="24"/>
          <w:lang w:eastAsia="en-IN"/>
          <w14:ligatures w14:val="none"/>
        </w:rPr>
        <w:t>•</w:t>
      </w:r>
      <w:r w:rsidRPr="00D13A39">
        <w:rPr>
          <w:rFonts w:ascii="Times New Roman" w:eastAsia="Times New Roman" w:hAnsi="Times New Roman" w:cs="Times New Roman"/>
          <w:b/>
          <w:spacing w:val="-14"/>
          <w:kern w:val="0"/>
          <w:sz w:val="24"/>
          <w:szCs w:val="24"/>
          <w:lang w:eastAsia="en-IN"/>
          <w14:ligatures w14:val="none"/>
        </w:rPr>
        <w:t>The objectives of diabetes management are to improve meta-</w:t>
      </w:r>
    </w:p>
    <w:p w14:paraId="78AFE93D"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proofErr w:type="spellStart"/>
      <w:r w:rsidRPr="00D13A39">
        <w:rPr>
          <w:rFonts w:ascii="Times New Roman" w:eastAsia="Times New Roman" w:hAnsi="Times New Roman" w:cs="Times New Roman"/>
          <w:b/>
          <w:spacing w:val="-14"/>
          <w:kern w:val="0"/>
          <w:sz w:val="24"/>
          <w:szCs w:val="24"/>
          <w:lang w:eastAsia="en-IN"/>
          <w14:ligatures w14:val="none"/>
        </w:rPr>
        <w:t>bolic</w:t>
      </w:r>
      <w:proofErr w:type="spellEnd"/>
      <w:r w:rsidRPr="00D13A39">
        <w:rPr>
          <w:rFonts w:ascii="Times New Roman" w:eastAsia="Times New Roman" w:hAnsi="Times New Roman" w:cs="Times New Roman"/>
          <w:b/>
          <w:spacing w:val="-14"/>
          <w:kern w:val="0"/>
          <w:sz w:val="24"/>
          <w:szCs w:val="24"/>
          <w:lang w:eastAsia="en-IN"/>
          <w14:ligatures w14:val="none"/>
        </w:rPr>
        <w:t xml:space="preserve"> dysfunctions resulting from </w:t>
      </w:r>
      <w:proofErr w:type="spellStart"/>
      <w:r w:rsidRPr="00D13A39">
        <w:rPr>
          <w:rFonts w:ascii="Times New Roman" w:eastAsia="Times New Roman" w:hAnsi="Times New Roman" w:cs="Times New Roman"/>
          <w:b/>
          <w:spacing w:val="-14"/>
          <w:kern w:val="0"/>
          <w:sz w:val="24"/>
          <w:szCs w:val="24"/>
          <w:lang w:eastAsia="en-IN"/>
          <w14:ligatures w14:val="none"/>
        </w:rPr>
        <w:t>hyperglycemia</w:t>
      </w:r>
      <w:proofErr w:type="spellEnd"/>
      <w:r w:rsidRPr="00D13A39">
        <w:rPr>
          <w:rFonts w:ascii="Times New Roman" w:eastAsia="Times New Roman" w:hAnsi="Times New Roman" w:cs="Times New Roman"/>
          <w:b/>
          <w:spacing w:val="-14"/>
          <w:kern w:val="0"/>
          <w:sz w:val="24"/>
          <w:szCs w:val="24"/>
          <w:lang w:eastAsia="en-IN"/>
          <w14:ligatures w14:val="none"/>
        </w:rPr>
        <w:t>, to prevent</w:t>
      </w:r>
    </w:p>
    <w:p w14:paraId="0F93CF0F"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3"/>
          <w:kern w:val="0"/>
          <w:sz w:val="24"/>
          <w:szCs w:val="24"/>
          <w:lang w:eastAsia="en-IN"/>
          <w14:ligatures w14:val="none"/>
        </w:rPr>
      </w:pPr>
      <w:r w:rsidRPr="00D13A39">
        <w:rPr>
          <w:rFonts w:ascii="Times New Roman" w:eastAsia="Times New Roman" w:hAnsi="Times New Roman" w:cs="Times New Roman"/>
          <w:b/>
          <w:spacing w:val="-13"/>
          <w:kern w:val="0"/>
          <w:sz w:val="24"/>
          <w:szCs w:val="24"/>
          <w:lang w:eastAsia="en-IN"/>
          <w14:ligatures w14:val="none"/>
        </w:rPr>
        <w:t xml:space="preserve">the development or progression </w:t>
      </w:r>
      <w:r w:rsidRPr="00D13A39">
        <w:rPr>
          <w:rFonts w:ascii="Times New Roman" w:eastAsia="Times New Roman" w:hAnsi="Times New Roman" w:cs="Times New Roman"/>
          <w:b/>
          <w:spacing w:val="-14"/>
          <w:kern w:val="0"/>
          <w:sz w:val="24"/>
          <w:szCs w:val="24"/>
          <w:lang w:eastAsia="en-IN"/>
          <w14:ligatures w14:val="none"/>
        </w:rPr>
        <w:t>of diabetic complications and</w:t>
      </w:r>
    </w:p>
    <w:p w14:paraId="347B3CB4"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conditions associated with diabetes, and to enable affected</w:t>
      </w:r>
    </w:p>
    <w:p w14:paraId="76D49F74"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individuals to maintain their q</w:t>
      </w:r>
      <w:r w:rsidRPr="00D13A39">
        <w:rPr>
          <w:rFonts w:ascii="Times New Roman" w:eastAsia="Times New Roman" w:hAnsi="Times New Roman" w:cs="Times New Roman"/>
          <w:b/>
          <w:spacing w:val="-13"/>
          <w:kern w:val="0"/>
          <w:sz w:val="24"/>
          <w:szCs w:val="24"/>
          <w:lang w:eastAsia="en-IN"/>
          <w14:ligatures w14:val="none"/>
        </w:rPr>
        <w:t>uality of life (QOL) and life</w:t>
      </w:r>
    </w:p>
    <w:p w14:paraId="55F60BB7" w14:textId="77777777" w:rsidR="00AB2A89" w:rsidRPr="00D13A39" w:rsidRDefault="00AB2A89" w:rsidP="00DD35DB">
      <w:pPr>
        <w:shd w:val="clear" w:color="auto" w:fill="FFFFFF"/>
        <w:tabs>
          <w:tab w:val="left" w:pos="6521"/>
        </w:tabs>
        <w:spacing w:after="0" w:line="0" w:lineRule="auto"/>
        <w:jc w:val="both"/>
        <w:rPr>
          <w:rFonts w:ascii="Times New Roman" w:eastAsia="Times New Roman" w:hAnsi="Times New Roman" w:cs="Times New Roman"/>
          <w:b/>
          <w:spacing w:val="-14"/>
          <w:kern w:val="0"/>
          <w:sz w:val="24"/>
          <w:szCs w:val="24"/>
          <w:lang w:eastAsia="en-IN"/>
          <w14:ligatures w14:val="none"/>
        </w:rPr>
      </w:pPr>
      <w:r w:rsidRPr="00D13A39">
        <w:rPr>
          <w:rFonts w:ascii="Times New Roman" w:eastAsia="Times New Roman" w:hAnsi="Times New Roman" w:cs="Times New Roman"/>
          <w:b/>
          <w:spacing w:val="-14"/>
          <w:kern w:val="0"/>
          <w:sz w:val="24"/>
          <w:szCs w:val="24"/>
          <w:lang w:eastAsia="en-IN"/>
          <w14:ligatures w14:val="none"/>
        </w:rPr>
        <w:t>expectancy comparable to those of healthy individuals</w:t>
      </w:r>
    </w:p>
    <w:p w14:paraId="209817B8" w14:textId="704AF5B9"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b/>
          <w:kern w:val="0"/>
          <w:sz w:val="24"/>
          <w:szCs w:val="24"/>
        </w:rPr>
      </w:pPr>
      <w:r w:rsidRPr="00D13A39">
        <w:rPr>
          <w:rFonts w:ascii="Times New Roman" w:hAnsi="Times New Roman" w:cs="Times New Roman"/>
          <w:b/>
          <w:kern w:val="0"/>
          <w:sz w:val="24"/>
          <w:szCs w:val="24"/>
        </w:rPr>
        <w:t>GOALS AND STRATEGIES FOR DIABETES</w:t>
      </w:r>
      <w:r w:rsidR="00D55300" w:rsidRPr="00D13A39">
        <w:rPr>
          <w:rFonts w:ascii="Times New Roman" w:hAnsi="Times New Roman" w:cs="Times New Roman"/>
          <w:b/>
          <w:kern w:val="0"/>
          <w:sz w:val="24"/>
          <w:szCs w:val="24"/>
        </w:rPr>
        <w:t xml:space="preserve"> </w:t>
      </w:r>
      <w:r w:rsidRPr="00D13A39">
        <w:rPr>
          <w:rFonts w:ascii="Times New Roman" w:hAnsi="Times New Roman" w:cs="Times New Roman"/>
          <w:b/>
          <w:kern w:val="0"/>
          <w:sz w:val="24"/>
          <w:szCs w:val="24"/>
        </w:rPr>
        <w:t>MANAGEMENT</w:t>
      </w:r>
    </w:p>
    <w:p w14:paraId="4F36359E" w14:textId="77777777" w:rsidR="00D55300" w:rsidRPr="00D13A39" w:rsidRDefault="00D55300"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05D2C24B" w14:textId="32CE0946"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What are the objectives of diabetes management?</w:t>
      </w:r>
    </w:p>
    <w:p w14:paraId="2E01F3A4" w14:textId="3EFE6B41" w:rsidR="00D738AA"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Pr="00D13A39">
        <w:rPr>
          <w:rFonts w:ascii="Times New Roman" w:hAnsi="Times New Roman" w:cs="Times New Roman"/>
          <w:kern w:val="0"/>
          <w:sz w:val="24"/>
          <w:szCs w:val="24"/>
        </w:rPr>
        <w:t xml:space="preserve">The objectives of diabetes management are to </w:t>
      </w:r>
      <w:r w:rsidR="00AA3E7C" w:rsidRPr="00D13A39">
        <w:rPr>
          <w:rFonts w:ascii="Times New Roman" w:hAnsi="Times New Roman" w:cs="Times New Roman"/>
          <w:kern w:val="0"/>
          <w:sz w:val="24"/>
          <w:szCs w:val="24"/>
        </w:rPr>
        <w:t>ameliorate</w:t>
      </w:r>
      <w:r w:rsidRPr="00D13A39">
        <w:rPr>
          <w:rFonts w:ascii="Times New Roman" w:hAnsi="Times New Roman" w:cs="Times New Roman"/>
          <w:kern w:val="0"/>
          <w:sz w:val="24"/>
          <w:szCs w:val="24"/>
        </w:rPr>
        <w:t xml:space="preserve"> metabolic</w:t>
      </w:r>
      <w:r w:rsidR="00D738AA"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 xml:space="preserve">dysfunctions </w:t>
      </w:r>
      <w:r w:rsidR="00AA3E7C" w:rsidRPr="00D13A39">
        <w:rPr>
          <w:rFonts w:ascii="Times New Roman" w:hAnsi="Times New Roman" w:cs="Times New Roman"/>
          <w:kern w:val="0"/>
          <w:sz w:val="24"/>
          <w:szCs w:val="24"/>
        </w:rPr>
        <w:t>rising</w:t>
      </w:r>
      <w:r w:rsidRPr="00D13A39">
        <w:rPr>
          <w:rFonts w:ascii="Times New Roman" w:hAnsi="Times New Roman" w:cs="Times New Roman"/>
          <w:kern w:val="0"/>
          <w:sz w:val="24"/>
          <w:szCs w:val="24"/>
        </w:rPr>
        <w:t xml:space="preserve"> from hyper</w:t>
      </w:r>
      <w:r w:rsidR="00FE55EF" w:rsidRPr="00D13A39">
        <w:rPr>
          <w:rFonts w:ascii="Times New Roman" w:hAnsi="Times New Roman" w:cs="Times New Roman"/>
          <w:kern w:val="0"/>
          <w:sz w:val="24"/>
          <w:szCs w:val="24"/>
        </w:rPr>
        <w:t>-</w:t>
      </w:r>
      <w:proofErr w:type="spellStart"/>
      <w:r w:rsidRPr="00D13A39">
        <w:rPr>
          <w:rFonts w:ascii="Times New Roman" w:hAnsi="Times New Roman" w:cs="Times New Roman"/>
          <w:kern w:val="0"/>
          <w:sz w:val="24"/>
          <w:szCs w:val="24"/>
        </w:rPr>
        <w:t>glycemia</w:t>
      </w:r>
      <w:proofErr w:type="spellEnd"/>
      <w:r w:rsidRPr="00D13A39">
        <w:rPr>
          <w:rFonts w:ascii="Times New Roman" w:hAnsi="Times New Roman" w:cs="Times New Roman"/>
          <w:kern w:val="0"/>
          <w:sz w:val="24"/>
          <w:szCs w:val="24"/>
        </w:rPr>
        <w:t>, to</w:t>
      </w:r>
      <w:r w:rsidR="00D738AA" w:rsidRPr="00D13A39">
        <w:rPr>
          <w:rFonts w:ascii="Times New Roman" w:hAnsi="Times New Roman" w:cs="Times New Roman"/>
          <w:kern w:val="0"/>
          <w:sz w:val="24"/>
          <w:szCs w:val="24"/>
        </w:rPr>
        <w:t xml:space="preserve"> </w:t>
      </w:r>
      <w:r w:rsidR="00AA3E7C" w:rsidRPr="00D13A39">
        <w:rPr>
          <w:rFonts w:ascii="Times New Roman" w:hAnsi="Times New Roman" w:cs="Times New Roman"/>
          <w:kern w:val="0"/>
          <w:sz w:val="24"/>
          <w:szCs w:val="24"/>
        </w:rPr>
        <w:t>arrest</w:t>
      </w:r>
      <w:r w:rsidR="00D738AA" w:rsidRPr="00D13A39">
        <w:rPr>
          <w:rFonts w:ascii="Times New Roman" w:hAnsi="Times New Roman" w:cs="Times New Roman"/>
          <w:kern w:val="0"/>
          <w:sz w:val="24"/>
          <w:szCs w:val="24"/>
        </w:rPr>
        <w:t xml:space="preserve"> the </w:t>
      </w:r>
      <w:r w:rsidR="00456361" w:rsidRPr="00D13A39">
        <w:rPr>
          <w:rFonts w:ascii="Times New Roman" w:hAnsi="Times New Roman" w:cs="Times New Roman"/>
          <w:kern w:val="0"/>
          <w:sz w:val="24"/>
          <w:szCs w:val="24"/>
        </w:rPr>
        <w:t xml:space="preserve">evolution </w:t>
      </w:r>
      <w:r w:rsidR="00D738AA" w:rsidRPr="00D13A39">
        <w:rPr>
          <w:rFonts w:ascii="Times New Roman" w:hAnsi="Times New Roman" w:cs="Times New Roman"/>
          <w:kern w:val="0"/>
          <w:sz w:val="24"/>
          <w:szCs w:val="24"/>
        </w:rPr>
        <w:t xml:space="preserve">or </w:t>
      </w:r>
      <w:r w:rsidR="00456361" w:rsidRPr="00D13A39">
        <w:rPr>
          <w:rFonts w:ascii="Times New Roman" w:hAnsi="Times New Roman" w:cs="Times New Roman"/>
          <w:kern w:val="0"/>
          <w:sz w:val="24"/>
          <w:szCs w:val="24"/>
        </w:rPr>
        <w:t xml:space="preserve">advancement </w:t>
      </w:r>
      <w:r w:rsidR="00D738AA" w:rsidRPr="00D13A39">
        <w:rPr>
          <w:rFonts w:ascii="Times New Roman" w:hAnsi="Times New Roman" w:cs="Times New Roman"/>
          <w:kern w:val="0"/>
          <w:sz w:val="24"/>
          <w:szCs w:val="24"/>
        </w:rPr>
        <w:t xml:space="preserve">of diabetic </w:t>
      </w:r>
      <w:r w:rsidR="00B57F57" w:rsidRPr="00D13A39">
        <w:rPr>
          <w:rFonts w:ascii="Times New Roman" w:hAnsi="Times New Roman" w:cs="Times New Roman"/>
          <w:kern w:val="0"/>
          <w:sz w:val="24"/>
          <w:szCs w:val="24"/>
        </w:rPr>
        <w:t>problems</w:t>
      </w:r>
      <w:r w:rsidR="00D738AA" w:rsidRPr="00D13A39">
        <w:rPr>
          <w:rFonts w:ascii="Times New Roman" w:hAnsi="Times New Roman" w:cs="Times New Roman"/>
          <w:kern w:val="0"/>
          <w:sz w:val="24"/>
          <w:szCs w:val="24"/>
        </w:rPr>
        <w:t xml:space="preserve"> and conditions associated with diabetes, and to enable affected </w:t>
      </w:r>
      <w:r w:rsidR="00B57F57" w:rsidRPr="00D13A39">
        <w:rPr>
          <w:rFonts w:ascii="Times New Roman" w:hAnsi="Times New Roman" w:cs="Times New Roman"/>
          <w:kern w:val="0"/>
          <w:sz w:val="24"/>
          <w:szCs w:val="24"/>
        </w:rPr>
        <w:t>persons</w:t>
      </w:r>
      <w:r w:rsidR="00D738AA" w:rsidRPr="00D13A39">
        <w:rPr>
          <w:rFonts w:ascii="Times New Roman" w:hAnsi="Times New Roman" w:cs="Times New Roman"/>
          <w:kern w:val="0"/>
          <w:sz w:val="24"/>
          <w:szCs w:val="24"/>
        </w:rPr>
        <w:t xml:space="preserve"> to maintain their quality of life (QOL) and life </w:t>
      </w:r>
      <w:r w:rsidR="00B57F57" w:rsidRPr="00D13A39">
        <w:rPr>
          <w:rFonts w:ascii="Times New Roman" w:hAnsi="Times New Roman" w:cs="Times New Roman"/>
          <w:kern w:val="0"/>
          <w:sz w:val="24"/>
          <w:szCs w:val="24"/>
        </w:rPr>
        <w:t>probability</w:t>
      </w:r>
      <w:r w:rsidR="00D738AA" w:rsidRPr="00D13A39">
        <w:rPr>
          <w:rFonts w:ascii="Times New Roman" w:hAnsi="Times New Roman" w:cs="Times New Roman"/>
          <w:kern w:val="0"/>
          <w:sz w:val="24"/>
          <w:szCs w:val="24"/>
        </w:rPr>
        <w:t xml:space="preserve"> </w:t>
      </w:r>
      <w:r w:rsidR="00B57F57" w:rsidRPr="00D13A39">
        <w:rPr>
          <w:rFonts w:ascii="Times New Roman" w:hAnsi="Times New Roman" w:cs="Times New Roman"/>
          <w:kern w:val="0"/>
          <w:sz w:val="24"/>
          <w:szCs w:val="24"/>
        </w:rPr>
        <w:t>similar</w:t>
      </w:r>
      <w:r w:rsidR="00D738AA" w:rsidRPr="00D13A39">
        <w:rPr>
          <w:rFonts w:ascii="Times New Roman" w:hAnsi="Times New Roman" w:cs="Times New Roman"/>
          <w:kern w:val="0"/>
          <w:sz w:val="24"/>
          <w:szCs w:val="24"/>
        </w:rPr>
        <w:t xml:space="preserve"> to those of healthy individuals.</w:t>
      </w:r>
    </w:p>
    <w:p w14:paraId="78029458" w14:textId="77777777" w:rsidR="00AA3E7C" w:rsidRPr="00D13A39" w:rsidRDefault="00AA3E7C"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1BEC9699" w14:textId="12F6DB69" w:rsidR="00D738AA" w:rsidRPr="00D13A39" w:rsidRDefault="00D738A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How is a basic treatment strategy developed for each </w:t>
      </w:r>
      <w:r w:rsidR="00B55AFA" w:rsidRPr="00D13A39">
        <w:rPr>
          <w:rFonts w:ascii="Times New Roman" w:hAnsi="Times New Roman" w:cs="Times New Roman"/>
          <w:kern w:val="0"/>
          <w:sz w:val="24"/>
          <w:szCs w:val="24"/>
        </w:rPr>
        <w:t xml:space="preserve">diabetic </w:t>
      </w:r>
      <w:r w:rsidRPr="00D13A39">
        <w:rPr>
          <w:rFonts w:ascii="Times New Roman" w:hAnsi="Times New Roman" w:cs="Times New Roman"/>
          <w:kern w:val="0"/>
          <w:sz w:val="24"/>
          <w:szCs w:val="24"/>
        </w:rPr>
        <w:t xml:space="preserve">patient? </w:t>
      </w:r>
    </w:p>
    <w:p w14:paraId="32D843B4" w14:textId="5CD23B01" w:rsidR="00081B6F" w:rsidRPr="00D13A39" w:rsidRDefault="00AA3E7C" w:rsidP="00DD35DB">
      <w:pPr>
        <w:tabs>
          <w:tab w:val="left" w:pos="6521"/>
        </w:tabs>
        <w:autoSpaceDE w:val="0"/>
        <w:autoSpaceDN w:val="0"/>
        <w:adjustRightInd w:val="0"/>
        <w:spacing w:after="0" w:line="240" w:lineRule="auto"/>
        <w:jc w:val="both"/>
        <w:rPr>
          <w:rFonts w:ascii="Times New Roman" w:hAnsi="Times New Roman" w:cs="Times New Roman"/>
          <w:color w:val="202020"/>
          <w:sz w:val="24"/>
          <w:szCs w:val="24"/>
          <w:shd w:val="clear" w:color="auto" w:fill="FFFFFF"/>
        </w:rPr>
      </w:pPr>
      <w:r w:rsidRPr="00D13A39">
        <w:rPr>
          <w:rFonts w:ascii="Times New Roman" w:hAnsi="Times New Roman" w:cs="Times New Roman"/>
          <w:color w:val="202020"/>
          <w:sz w:val="24"/>
          <w:szCs w:val="24"/>
          <w:shd w:val="clear" w:color="auto" w:fill="FFFFFF"/>
        </w:rPr>
        <w:tab/>
      </w:r>
    </w:p>
    <w:p w14:paraId="71AA878E" w14:textId="77777777" w:rsidR="00081B6F" w:rsidRPr="00D13A39" w:rsidRDefault="00081B6F" w:rsidP="00DD35DB">
      <w:pPr>
        <w:tabs>
          <w:tab w:val="left" w:pos="6521"/>
        </w:tabs>
        <w:autoSpaceDE w:val="0"/>
        <w:autoSpaceDN w:val="0"/>
        <w:adjustRightInd w:val="0"/>
        <w:spacing w:after="0" w:line="240" w:lineRule="auto"/>
        <w:jc w:val="both"/>
        <w:rPr>
          <w:rFonts w:ascii="Times New Roman" w:hAnsi="Times New Roman" w:cs="Times New Roman"/>
          <w:color w:val="202020"/>
          <w:sz w:val="24"/>
          <w:szCs w:val="24"/>
          <w:shd w:val="clear" w:color="auto" w:fill="FFFFFF"/>
        </w:rPr>
      </w:pPr>
      <w:r w:rsidRPr="00D13A39">
        <w:rPr>
          <w:rFonts w:ascii="Times New Roman" w:hAnsi="Times New Roman" w:cs="Times New Roman"/>
          <w:color w:val="202020"/>
          <w:sz w:val="24"/>
          <w:szCs w:val="24"/>
          <w:shd w:val="clear" w:color="auto" w:fill="FFFFFF"/>
        </w:rPr>
        <w:t xml:space="preserve"> • The treatment strategy for diabetes may vary depending on the type, complaint condition, age, metabolic abnormality, and status of diabetic complications. </w:t>
      </w:r>
    </w:p>
    <w:p w14:paraId="48ED110D" w14:textId="77777777" w:rsidR="00081B6F" w:rsidRPr="00D13A39" w:rsidRDefault="00081B6F" w:rsidP="00DD35DB">
      <w:pPr>
        <w:tabs>
          <w:tab w:val="left" w:pos="6521"/>
        </w:tabs>
        <w:autoSpaceDE w:val="0"/>
        <w:autoSpaceDN w:val="0"/>
        <w:adjustRightInd w:val="0"/>
        <w:spacing w:after="0" w:line="240" w:lineRule="auto"/>
        <w:jc w:val="both"/>
        <w:rPr>
          <w:rFonts w:ascii="Times New Roman" w:hAnsi="Times New Roman" w:cs="Times New Roman"/>
          <w:color w:val="202020"/>
          <w:sz w:val="24"/>
          <w:szCs w:val="24"/>
          <w:shd w:val="clear" w:color="auto" w:fill="FFFFFF"/>
        </w:rPr>
      </w:pPr>
      <w:r w:rsidRPr="00D13A39">
        <w:rPr>
          <w:rFonts w:ascii="Times New Roman" w:hAnsi="Times New Roman" w:cs="Times New Roman"/>
          <w:color w:val="202020"/>
          <w:sz w:val="24"/>
          <w:szCs w:val="24"/>
          <w:shd w:val="clear" w:color="auto" w:fill="FFFFFF"/>
        </w:rPr>
        <w:t xml:space="preserve">• Insulin remedy is to be given not only to cases who are insulin-dependent but also to pregnant cases, cases witnessing surgery that involves whole- body operation, and cases with severe infection, indeed if they aren't insulin-dependent. In addition, insulin remedy is to be given to those in whom </w:t>
      </w:r>
      <w:proofErr w:type="spellStart"/>
      <w:r w:rsidRPr="00D13A39">
        <w:rPr>
          <w:rFonts w:ascii="Times New Roman" w:hAnsi="Times New Roman" w:cs="Times New Roman"/>
          <w:color w:val="202020"/>
          <w:sz w:val="24"/>
          <w:szCs w:val="24"/>
          <w:shd w:val="clear" w:color="auto" w:fill="FFFFFF"/>
        </w:rPr>
        <w:t>glycemic</w:t>
      </w:r>
      <w:proofErr w:type="spellEnd"/>
      <w:r w:rsidRPr="00D13A39">
        <w:rPr>
          <w:rFonts w:ascii="Times New Roman" w:hAnsi="Times New Roman" w:cs="Times New Roman"/>
          <w:color w:val="202020"/>
          <w:sz w:val="24"/>
          <w:szCs w:val="24"/>
          <w:shd w:val="clear" w:color="auto" w:fill="FFFFFF"/>
        </w:rPr>
        <w:t xml:space="preserve"> pretensions aren't attainable with oral hypo- </w:t>
      </w:r>
      <w:proofErr w:type="spellStart"/>
      <w:r w:rsidRPr="00D13A39">
        <w:rPr>
          <w:rFonts w:ascii="Times New Roman" w:hAnsi="Times New Roman" w:cs="Times New Roman"/>
          <w:color w:val="202020"/>
          <w:sz w:val="24"/>
          <w:szCs w:val="24"/>
          <w:shd w:val="clear" w:color="auto" w:fill="FFFFFF"/>
        </w:rPr>
        <w:t>glycemic</w:t>
      </w:r>
      <w:proofErr w:type="spellEnd"/>
      <w:r w:rsidRPr="00D13A39">
        <w:rPr>
          <w:rFonts w:ascii="Times New Roman" w:hAnsi="Times New Roman" w:cs="Times New Roman"/>
          <w:color w:val="202020"/>
          <w:sz w:val="24"/>
          <w:szCs w:val="24"/>
          <w:shd w:val="clear" w:color="auto" w:fill="FFFFFF"/>
        </w:rPr>
        <w:t xml:space="preserve"> agents (OHAs) or glucagon- such as peptide 1 (GLP- 1) receptor agonists.</w:t>
      </w:r>
    </w:p>
    <w:p w14:paraId="169A5D53" w14:textId="77777777" w:rsidR="00081B6F" w:rsidRPr="00D13A39" w:rsidRDefault="00081B6F" w:rsidP="00DD35DB">
      <w:pPr>
        <w:tabs>
          <w:tab w:val="left" w:pos="6521"/>
        </w:tabs>
        <w:autoSpaceDE w:val="0"/>
        <w:autoSpaceDN w:val="0"/>
        <w:adjustRightInd w:val="0"/>
        <w:spacing w:after="0" w:line="240" w:lineRule="auto"/>
        <w:jc w:val="both"/>
        <w:rPr>
          <w:rFonts w:ascii="Times New Roman" w:hAnsi="Times New Roman" w:cs="Times New Roman"/>
          <w:color w:val="202020"/>
          <w:sz w:val="24"/>
          <w:szCs w:val="24"/>
          <w:shd w:val="clear" w:color="auto" w:fill="FFFFFF"/>
        </w:rPr>
      </w:pPr>
      <w:r w:rsidRPr="00D13A39">
        <w:rPr>
          <w:rFonts w:ascii="Times New Roman" w:hAnsi="Times New Roman" w:cs="Times New Roman"/>
          <w:color w:val="202020"/>
          <w:sz w:val="24"/>
          <w:szCs w:val="24"/>
          <w:shd w:val="clear" w:color="auto" w:fill="FFFFFF"/>
        </w:rPr>
        <w:t xml:space="preserve"> • OHA and/ or GLP- 1 agonist remedy is to be given to noninsulin-dependent cases in whom favourable </w:t>
      </w:r>
      <w:proofErr w:type="spellStart"/>
      <w:r w:rsidRPr="00D13A39">
        <w:rPr>
          <w:rFonts w:ascii="Times New Roman" w:hAnsi="Times New Roman" w:cs="Times New Roman"/>
          <w:color w:val="202020"/>
          <w:sz w:val="24"/>
          <w:szCs w:val="24"/>
          <w:shd w:val="clear" w:color="auto" w:fill="FFFFFF"/>
        </w:rPr>
        <w:t>glycemic</w:t>
      </w:r>
      <w:proofErr w:type="spellEnd"/>
      <w:r w:rsidRPr="00D13A39">
        <w:rPr>
          <w:rFonts w:ascii="Times New Roman" w:hAnsi="Times New Roman" w:cs="Times New Roman"/>
          <w:color w:val="202020"/>
          <w:sz w:val="24"/>
          <w:szCs w:val="24"/>
          <w:shd w:val="clear" w:color="auto" w:fill="FFFFFF"/>
        </w:rPr>
        <w:t xml:space="preserve"> control isn't attainable with acceptable medical nutrition therapy (MNT) and physical exertion/ exercise continued for 2 – 3 months. OHA and/ or GLP- 1 agonist remedy or insulin remedy may be given to these cases from the onset depending on the inflexibility of the metabolic complaint involved.</w:t>
      </w:r>
    </w:p>
    <w:p w14:paraId="12630BC7" w14:textId="16C820AD" w:rsidR="00081B6F" w:rsidRPr="00D13A39" w:rsidRDefault="00081B6F"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color w:val="202020"/>
          <w:sz w:val="24"/>
          <w:szCs w:val="24"/>
          <w:shd w:val="clear" w:color="auto" w:fill="FFFFFF"/>
        </w:rPr>
        <w:t xml:space="preserve"> • Continued remedy is essential for cases with diabetes to help the onset or progression of complications. Team care- grounded diabetes education for these cases forms the foundation of their diabetes treatment.</w:t>
      </w:r>
    </w:p>
    <w:p w14:paraId="0F751A00" w14:textId="77777777" w:rsidR="00081B6F" w:rsidRPr="00D13A39" w:rsidRDefault="00081B6F"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2B99951A" w14:textId="09B8BE9C"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b/>
          <w:kern w:val="0"/>
          <w:sz w:val="24"/>
          <w:szCs w:val="24"/>
        </w:rPr>
      </w:pPr>
      <w:r w:rsidRPr="00D13A39">
        <w:rPr>
          <w:rFonts w:ascii="Times New Roman" w:hAnsi="Times New Roman" w:cs="Times New Roman"/>
          <w:b/>
          <w:kern w:val="0"/>
          <w:sz w:val="24"/>
          <w:szCs w:val="24"/>
        </w:rPr>
        <w:t>MEDICAL NUTRITION THERAPY (MNT)</w:t>
      </w:r>
    </w:p>
    <w:p w14:paraId="468819FE" w14:textId="77777777" w:rsidR="00301EBA" w:rsidRPr="00D13A39" w:rsidRDefault="00301EB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348E942B" w14:textId="69B3A1E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What is the </w:t>
      </w:r>
      <w:r w:rsidR="001F605F" w:rsidRPr="00D13A39">
        <w:rPr>
          <w:rFonts w:ascii="Times New Roman" w:hAnsi="Times New Roman" w:cs="Times New Roman"/>
          <w:kern w:val="0"/>
          <w:sz w:val="24"/>
          <w:szCs w:val="24"/>
        </w:rPr>
        <w:t>part</w:t>
      </w:r>
      <w:r w:rsidRPr="00D13A39">
        <w:rPr>
          <w:rFonts w:ascii="Times New Roman" w:hAnsi="Times New Roman" w:cs="Times New Roman"/>
          <w:kern w:val="0"/>
          <w:sz w:val="24"/>
          <w:szCs w:val="24"/>
        </w:rPr>
        <w:t xml:space="preserve"> of MNT and the optimal nutrit</w:t>
      </w:r>
      <w:r w:rsidR="001F605F" w:rsidRPr="00D13A39">
        <w:rPr>
          <w:rFonts w:ascii="Times New Roman" w:hAnsi="Times New Roman" w:cs="Times New Roman"/>
          <w:kern w:val="0"/>
          <w:sz w:val="24"/>
          <w:szCs w:val="24"/>
        </w:rPr>
        <w:t>ive</w:t>
      </w:r>
      <w:r w:rsidR="00D738AA"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balance in MNT for patients with diabetes?</w:t>
      </w:r>
    </w:p>
    <w:p w14:paraId="438EB60B" w14:textId="77777777" w:rsidR="00301EBA" w:rsidRPr="00D13A39" w:rsidRDefault="00301EBA"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p>
    <w:p w14:paraId="2EDCD902" w14:textId="31735B83"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Pr="00D13A39">
        <w:rPr>
          <w:rFonts w:ascii="Times New Roman" w:hAnsi="Times New Roman" w:cs="Times New Roman"/>
          <w:kern w:val="0"/>
          <w:sz w:val="24"/>
          <w:szCs w:val="24"/>
        </w:rPr>
        <w:t>Carbohydrates, proteins and fats should account for 50–60%,</w:t>
      </w:r>
      <w:r w:rsidR="00D738AA" w:rsidRPr="00D13A39">
        <w:rPr>
          <w:rFonts w:ascii="Times New Roman" w:hAnsi="Times New Roman" w:cs="Times New Roman"/>
          <w:kern w:val="0"/>
          <w:sz w:val="24"/>
          <w:szCs w:val="24"/>
        </w:rPr>
        <w:t xml:space="preserve"> </w:t>
      </w:r>
      <w:r w:rsidRPr="00D13A39">
        <w:rPr>
          <w:rFonts w:ascii="Times New Roman" w:eastAsia="AdvTTec369687+22" w:hAnsi="Times New Roman" w:cs="Times New Roman"/>
          <w:kern w:val="0"/>
          <w:sz w:val="24"/>
          <w:szCs w:val="24"/>
        </w:rPr>
        <w:t>≤</w:t>
      </w:r>
      <w:r w:rsidRPr="00D13A39">
        <w:rPr>
          <w:rFonts w:ascii="Times New Roman" w:hAnsi="Times New Roman" w:cs="Times New Roman"/>
          <w:kern w:val="0"/>
          <w:sz w:val="24"/>
          <w:szCs w:val="24"/>
        </w:rPr>
        <w:t>20%, and 20–30%, respectively, of the total energy intake in</w:t>
      </w:r>
      <w:r w:rsidR="00D738AA"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MNT for patients with diabetes.</w:t>
      </w:r>
    </w:p>
    <w:p w14:paraId="4E333538" w14:textId="2379BFA8"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eastAsia="AdvTT3713a231+20" w:hAnsi="Times New Roman" w:cs="Times New Roman"/>
          <w:kern w:val="0"/>
          <w:sz w:val="24"/>
          <w:szCs w:val="24"/>
        </w:rPr>
        <w:t xml:space="preserve">• </w:t>
      </w:r>
      <w:r w:rsidRPr="00D13A39">
        <w:rPr>
          <w:rFonts w:ascii="Times New Roman" w:hAnsi="Times New Roman" w:cs="Times New Roman"/>
          <w:kern w:val="0"/>
          <w:sz w:val="24"/>
          <w:szCs w:val="24"/>
        </w:rPr>
        <w:t>The ratios of macronutrients may vary depending on physical</w:t>
      </w:r>
      <w:r w:rsidR="00D738AA"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activities and the severity of diabetic complications, as</w:t>
      </w:r>
      <w:r w:rsidR="00D738AA"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well as on the food preferences of each patient with diabetes.</w:t>
      </w:r>
      <w:r w:rsidR="006E4FE2" w:rsidRPr="00D13A39">
        <w:rPr>
          <w:rFonts w:ascii="Times New Roman" w:hAnsi="Times New Roman" w:cs="Times New Roman"/>
          <w:kern w:val="0"/>
          <w:sz w:val="24"/>
          <w:szCs w:val="24"/>
          <w:vertAlign w:val="superscript"/>
        </w:rPr>
        <w:t>14</w:t>
      </w:r>
    </w:p>
    <w:p w14:paraId="00BFD811"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12EBE150"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7BE6402C"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5F7133AF"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544F8A30"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4E2B5962"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54F2A709"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7F787D5A"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2F52F7B7"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24BD170A"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2AE0C46F"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2A3445E4"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2933054A" w14:textId="7A02C9B7" w:rsidR="00AB2A89" w:rsidRPr="00D13A39" w:rsidRDefault="00206C3B" w:rsidP="00DD35DB">
      <w:pPr>
        <w:tabs>
          <w:tab w:val="left" w:pos="6521"/>
          <w:tab w:val="left" w:pos="7640"/>
        </w:tabs>
        <w:autoSpaceDE w:val="0"/>
        <w:autoSpaceDN w:val="0"/>
        <w:adjustRightInd w:val="0"/>
        <w:spacing w:after="0" w:line="240" w:lineRule="auto"/>
        <w:jc w:val="both"/>
        <w:rPr>
          <w:rFonts w:ascii="Times New Roman" w:hAnsi="Times New Roman" w:cs="Times New Roman"/>
          <w:sz w:val="24"/>
          <w:szCs w:val="24"/>
        </w:rPr>
      </w:pPr>
      <w:r w:rsidRPr="00D13A39">
        <w:rPr>
          <w:rFonts w:ascii="Times New Roman" w:hAnsi="Times New Roman" w:cs="Times New Roman"/>
          <w:sz w:val="24"/>
          <w:szCs w:val="24"/>
        </w:rPr>
        <w:tab/>
      </w:r>
    </w:p>
    <w:p w14:paraId="3B7D72F2"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259638B2" w14:textId="77777777" w:rsidR="00AB2A89" w:rsidRPr="00D13A39" w:rsidRDefault="00AB2A89" w:rsidP="00DD35DB">
      <w:pPr>
        <w:tabs>
          <w:tab w:val="left" w:pos="6521"/>
        </w:tabs>
        <w:autoSpaceDE w:val="0"/>
        <w:autoSpaceDN w:val="0"/>
        <w:adjustRightInd w:val="0"/>
        <w:spacing w:after="0" w:line="240" w:lineRule="auto"/>
        <w:jc w:val="both"/>
        <w:rPr>
          <w:rFonts w:ascii="Times New Roman" w:hAnsi="Times New Roman" w:cs="Times New Roman"/>
          <w:sz w:val="24"/>
          <w:szCs w:val="24"/>
        </w:rPr>
      </w:pPr>
    </w:p>
    <w:p w14:paraId="0412216F" w14:textId="1F6A99B0" w:rsidR="00AB2A89" w:rsidRPr="00D13A39" w:rsidRDefault="004B1348" w:rsidP="00DD35DB">
      <w:pPr>
        <w:tabs>
          <w:tab w:val="left" w:pos="6521"/>
        </w:tabs>
        <w:autoSpaceDE w:val="0"/>
        <w:autoSpaceDN w:val="0"/>
        <w:adjustRightInd w:val="0"/>
        <w:spacing w:after="0" w:line="240" w:lineRule="auto"/>
        <w:ind w:left="31680" w:hanging="31680"/>
        <w:jc w:val="both"/>
        <w:rPr>
          <w:rFonts w:ascii="Times New Roman" w:hAnsi="Times New Roman" w:cs="Times New Roman"/>
          <w:noProof/>
          <w:sz w:val="24"/>
          <w:szCs w:val="24"/>
        </w:rPr>
      </w:pPr>
      <w:r w:rsidRPr="00D13A39">
        <w:rPr>
          <w:rFonts w:ascii="Times New Roman" w:hAnsi="Times New Roman" w:cs="Times New Roman"/>
          <w:noProof/>
          <w:sz w:val="24"/>
          <w:szCs w:val="24"/>
          <w:lang w:eastAsia="en-IN"/>
        </w:rPr>
        <w:lastRenderedPageBreak/>
        <w:drawing>
          <wp:anchor distT="0" distB="0" distL="114300" distR="114300" simplePos="0" relativeHeight="251673600" behindDoc="0" locked="0" layoutInCell="1" allowOverlap="1" wp14:anchorId="6235ABDA" wp14:editId="370C671B">
            <wp:simplePos x="0" y="0"/>
            <wp:positionH relativeFrom="column">
              <wp:posOffset>88265</wp:posOffset>
            </wp:positionH>
            <wp:positionV relativeFrom="paragraph">
              <wp:posOffset>635</wp:posOffset>
            </wp:positionV>
            <wp:extent cx="6178550" cy="6838950"/>
            <wp:effectExtent l="0" t="0" r="0" b="0"/>
            <wp:wrapTopAndBottom/>
            <wp:docPr id="1677948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444" t="8283" r="16286" b="16716"/>
                    <a:stretch/>
                  </pic:blipFill>
                  <pic:spPr bwMode="auto">
                    <a:xfrm>
                      <a:off x="0" y="0"/>
                      <a:ext cx="6178550" cy="683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19EF23" w14:textId="77777777" w:rsidR="00066A9A" w:rsidRPr="00D13A39" w:rsidRDefault="00066A9A" w:rsidP="00DD35DB">
      <w:pPr>
        <w:tabs>
          <w:tab w:val="left" w:pos="6521"/>
        </w:tabs>
        <w:jc w:val="both"/>
        <w:rPr>
          <w:rFonts w:ascii="Times New Roman" w:hAnsi="Times New Roman" w:cs="Times New Roman"/>
          <w:spacing w:val="-1"/>
          <w:w w:val="90"/>
          <w:sz w:val="24"/>
          <w:szCs w:val="24"/>
        </w:rPr>
      </w:pPr>
    </w:p>
    <w:p w14:paraId="559A384D" w14:textId="4EEA9E6B" w:rsidR="00F5678B" w:rsidRPr="00D13A39" w:rsidRDefault="00066A9A" w:rsidP="00DD35DB">
      <w:pPr>
        <w:tabs>
          <w:tab w:val="left" w:pos="6521"/>
        </w:tabs>
        <w:jc w:val="both"/>
        <w:rPr>
          <w:rFonts w:ascii="Times New Roman" w:hAnsi="Times New Roman" w:cs="Times New Roman"/>
          <w:sz w:val="24"/>
          <w:szCs w:val="24"/>
        </w:rPr>
      </w:pPr>
      <w:r w:rsidRPr="00D13A39">
        <w:rPr>
          <w:rFonts w:ascii="Times New Roman" w:hAnsi="Times New Roman" w:cs="Times New Roman"/>
          <w:spacing w:val="-1"/>
          <w:w w:val="90"/>
          <w:sz w:val="24"/>
          <w:szCs w:val="24"/>
        </w:rPr>
        <w:t xml:space="preserve">Treatment of patients in a non-insulin-dependent state. This provides a guide </w:t>
      </w:r>
      <w:r w:rsidRPr="00D13A39">
        <w:rPr>
          <w:rFonts w:ascii="Times New Roman" w:hAnsi="Times New Roman" w:cs="Times New Roman"/>
          <w:w w:val="90"/>
          <w:sz w:val="24"/>
          <w:szCs w:val="24"/>
        </w:rPr>
        <w:t>to the management of patients without acute metabolic</w:t>
      </w:r>
      <w:r w:rsidRPr="00D13A39">
        <w:rPr>
          <w:rFonts w:ascii="Times New Roman" w:hAnsi="Times New Roman" w:cs="Times New Roman"/>
          <w:spacing w:val="1"/>
          <w:w w:val="90"/>
          <w:sz w:val="24"/>
          <w:szCs w:val="24"/>
        </w:rPr>
        <w:t xml:space="preserve"> </w:t>
      </w:r>
      <w:r w:rsidRPr="00D13A39">
        <w:rPr>
          <w:rFonts w:ascii="Times New Roman" w:hAnsi="Times New Roman" w:cs="Times New Roman"/>
          <w:spacing w:val="-1"/>
          <w:w w:val="90"/>
          <w:sz w:val="24"/>
          <w:szCs w:val="24"/>
        </w:rPr>
        <w:t>disorder</w:t>
      </w:r>
      <w:r w:rsidRPr="00D13A39">
        <w:rPr>
          <w:rFonts w:ascii="Times New Roman" w:hAnsi="Times New Roman" w:cs="Times New Roman"/>
          <w:spacing w:val="-1"/>
          <w:w w:val="90"/>
          <w:sz w:val="24"/>
          <w:szCs w:val="24"/>
          <w:vertAlign w:val="superscript"/>
        </w:rPr>
        <w:t>14</w:t>
      </w:r>
    </w:p>
    <w:p w14:paraId="6A08792A" w14:textId="77777777" w:rsidR="00F5678B" w:rsidRPr="00D13A39" w:rsidRDefault="00F5678B" w:rsidP="00C07CA5">
      <w:pPr>
        <w:tabs>
          <w:tab w:val="left" w:pos="6521"/>
        </w:tabs>
        <w:jc w:val="both"/>
        <w:rPr>
          <w:rFonts w:ascii="Times New Roman" w:hAnsi="Times New Roman" w:cs="Times New Roman"/>
          <w:sz w:val="24"/>
          <w:szCs w:val="24"/>
        </w:rPr>
      </w:pPr>
    </w:p>
    <w:p w14:paraId="15B21264" w14:textId="77777777" w:rsidR="00F5678B" w:rsidRPr="00D13A39" w:rsidRDefault="00F5678B" w:rsidP="00C07CA5">
      <w:pPr>
        <w:tabs>
          <w:tab w:val="left" w:pos="6521"/>
        </w:tabs>
        <w:jc w:val="both"/>
        <w:rPr>
          <w:rFonts w:ascii="Times New Roman" w:hAnsi="Times New Roman" w:cs="Times New Roman"/>
          <w:noProof/>
          <w:sz w:val="24"/>
          <w:szCs w:val="24"/>
        </w:rPr>
      </w:pPr>
    </w:p>
    <w:p w14:paraId="1B376295" w14:textId="77777777" w:rsidR="002503D3" w:rsidRPr="00D13A39" w:rsidRDefault="002503D3" w:rsidP="00C07CA5">
      <w:pPr>
        <w:tabs>
          <w:tab w:val="left" w:pos="6334"/>
          <w:tab w:val="left" w:pos="6521"/>
        </w:tabs>
        <w:jc w:val="both"/>
        <w:rPr>
          <w:rFonts w:ascii="Times New Roman" w:hAnsi="Times New Roman" w:cs="Times New Roman"/>
          <w:sz w:val="24"/>
          <w:szCs w:val="24"/>
        </w:rPr>
      </w:pPr>
    </w:p>
    <w:p w14:paraId="0BE57027" w14:textId="77777777" w:rsidR="002503D3" w:rsidRPr="00D13A39" w:rsidRDefault="002503D3" w:rsidP="00C07CA5">
      <w:pPr>
        <w:tabs>
          <w:tab w:val="left" w:pos="6334"/>
          <w:tab w:val="left" w:pos="6521"/>
        </w:tabs>
        <w:jc w:val="both"/>
        <w:rPr>
          <w:rFonts w:ascii="Times New Roman" w:hAnsi="Times New Roman" w:cs="Times New Roman"/>
          <w:sz w:val="24"/>
          <w:szCs w:val="24"/>
        </w:rPr>
      </w:pPr>
    </w:p>
    <w:p w14:paraId="7E6FA28E" w14:textId="77777777" w:rsidR="002503D3" w:rsidRPr="00D13A39" w:rsidRDefault="002503D3" w:rsidP="00C07CA5">
      <w:pPr>
        <w:tabs>
          <w:tab w:val="left" w:pos="6334"/>
          <w:tab w:val="left" w:pos="6521"/>
        </w:tabs>
        <w:jc w:val="both"/>
        <w:rPr>
          <w:rFonts w:ascii="Times New Roman" w:hAnsi="Times New Roman" w:cs="Times New Roman"/>
          <w:sz w:val="24"/>
          <w:szCs w:val="24"/>
        </w:rPr>
      </w:pPr>
    </w:p>
    <w:p w14:paraId="1B74939D" w14:textId="4D42A759" w:rsidR="002503D3" w:rsidRPr="00D13A39" w:rsidRDefault="002503D3" w:rsidP="00C07CA5">
      <w:pPr>
        <w:tabs>
          <w:tab w:val="left" w:pos="6334"/>
          <w:tab w:val="left" w:pos="6521"/>
        </w:tabs>
        <w:jc w:val="both"/>
        <w:rPr>
          <w:rFonts w:ascii="Times New Roman" w:hAnsi="Times New Roman" w:cs="Times New Roman"/>
          <w:sz w:val="24"/>
          <w:szCs w:val="24"/>
        </w:rPr>
      </w:pPr>
    </w:p>
    <w:p w14:paraId="111AEF8E" w14:textId="77777777" w:rsidR="00C81A94" w:rsidRPr="00D13A39" w:rsidRDefault="00C81A94" w:rsidP="00C07CA5">
      <w:pPr>
        <w:tabs>
          <w:tab w:val="left" w:pos="6334"/>
          <w:tab w:val="left" w:pos="6521"/>
        </w:tabs>
        <w:jc w:val="both"/>
        <w:rPr>
          <w:rFonts w:ascii="Times New Roman" w:hAnsi="Times New Roman" w:cs="Times New Roman"/>
          <w:sz w:val="24"/>
          <w:szCs w:val="24"/>
        </w:rPr>
      </w:pPr>
    </w:p>
    <w:tbl>
      <w:tblPr>
        <w:tblpPr w:leftFromText="180" w:rightFromText="180" w:vertAnchor="text" w:horzAnchor="margin" w:tblpXSpec="center" w:tblpY="119"/>
        <w:tblW w:w="11112" w:type="dxa"/>
        <w:tblLayout w:type="fixed"/>
        <w:tblLook w:val="04A0" w:firstRow="1" w:lastRow="0" w:firstColumn="1" w:lastColumn="0" w:noHBand="0" w:noVBand="1"/>
      </w:tblPr>
      <w:tblGrid>
        <w:gridCol w:w="704"/>
        <w:gridCol w:w="1695"/>
        <w:gridCol w:w="1849"/>
        <w:gridCol w:w="1843"/>
        <w:gridCol w:w="1666"/>
        <w:gridCol w:w="2410"/>
        <w:gridCol w:w="709"/>
        <w:gridCol w:w="236"/>
      </w:tblGrid>
      <w:tr w:rsidR="00C07CA5" w:rsidRPr="00D13A39" w14:paraId="3375D415" w14:textId="77777777" w:rsidTr="00087D5F">
        <w:trPr>
          <w:gridAfter w:val="1"/>
          <w:wAfter w:w="236" w:type="dxa"/>
          <w:trHeight w:val="458"/>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82F03"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Sl</w:t>
            </w:r>
            <w:proofErr w:type="spellEnd"/>
            <w:r w:rsidRPr="00D13A39">
              <w:rPr>
                <w:rFonts w:ascii="Times New Roman" w:hAnsi="Times New Roman" w:cs="Times New Roman"/>
                <w:sz w:val="24"/>
                <w:szCs w:val="24"/>
                <w:lang w:val="en-US"/>
              </w:rPr>
              <w:t xml:space="preserve"> no</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E06686"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Scientific name</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9F3C1"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Common name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8FB1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Family</w:t>
            </w:r>
          </w:p>
        </w:tc>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69D17"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Parts utilized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56A79"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Activity</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C31F6" w14:textId="77777777" w:rsidR="00087D5F" w:rsidRPr="00D13A39" w:rsidRDefault="0042055C" w:rsidP="00087D5F">
            <w:pPr>
              <w:tabs>
                <w:tab w:val="left" w:pos="6521"/>
              </w:tabs>
              <w:jc w:val="both"/>
              <w:rPr>
                <w:rFonts w:ascii="Times New Roman" w:hAnsi="Times New Roman" w:cs="Times New Roman"/>
                <w:sz w:val="24"/>
                <w:szCs w:val="24"/>
                <w:lang w:val="en-US"/>
              </w:rPr>
            </w:pPr>
            <w:r w:rsidRPr="00D13A39">
              <w:rPr>
                <w:rFonts w:ascii="Times New Roman" w:hAnsi="Times New Roman" w:cs="Times New Roman"/>
                <w:sz w:val="24"/>
                <w:szCs w:val="24"/>
                <w:lang w:val="en-US"/>
              </w:rPr>
              <w:t>Ref</w:t>
            </w:r>
          </w:p>
          <w:p w14:paraId="46728C1B" w14:textId="6495459B"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 no</w:t>
            </w:r>
          </w:p>
        </w:tc>
      </w:tr>
      <w:tr w:rsidR="00C07CA5" w:rsidRPr="00D13A39" w14:paraId="4563B027" w14:textId="77777777" w:rsidTr="00087D5F">
        <w:trPr>
          <w:trHeight w:val="65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A55EF29"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5DC4E750" w14:textId="77777777" w:rsidR="0042055C" w:rsidRPr="00D13A39" w:rsidRDefault="0042055C" w:rsidP="00087D5F">
            <w:pPr>
              <w:tabs>
                <w:tab w:val="left" w:pos="6521"/>
              </w:tabs>
              <w:jc w:val="both"/>
              <w:rPr>
                <w:rFonts w:ascii="Times New Roman" w:hAnsi="Times New Roman" w:cs="Times New Roman"/>
                <w:sz w:val="24"/>
                <w:szCs w:val="24"/>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65EAC5B9"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AB025FE"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14:paraId="52AE6EAB"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8D87775"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36B751B"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14:paraId="7C787016" w14:textId="77777777" w:rsidR="0042055C" w:rsidRPr="00D13A39" w:rsidRDefault="0042055C" w:rsidP="00087D5F">
            <w:pPr>
              <w:tabs>
                <w:tab w:val="left" w:pos="6521"/>
              </w:tabs>
              <w:jc w:val="both"/>
              <w:rPr>
                <w:rFonts w:ascii="Times New Roman" w:hAnsi="Times New Roman" w:cs="Times New Roman"/>
                <w:sz w:val="24"/>
                <w:szCs w:val="24"/>
              </w:rPr>
            </w:pPr>
          </w:p>
          <w:p w14:paraId="3370EFC2" w14:textId="77777777" w:rsidR="0042055C" w:rsidRPr="00D13A39" w:rsidRDefault="0042055C" w:rsidP="00087D5F">
            <w:pPr>
              <w:tabs>
                <w:tab w:val="left" w:pos="6521"/>
              </w:tabs>
              <w:jc w:val="both"/>
              <w:rPr>
                <w:rFonts w:ascii="Times New Roman" w:hAnsi="Times New Roman" w:cs="Times New Roman"/>
                <w:sz w:val="24"/>
                <w:szCs w:val="24"/>
              </w:rPr>
            </w:pPr>
          </w:p>
          <w:p w14:paraId="0EAAB162"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780EFAEA" w14:textId="77777777" w:rsidTr="00087D5F">
        <w:trPr>
          <w:trHeight w:val="288"/>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1C69A0D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1</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14:paraId="1B4AFA78" w14:textId="77777777" w:rsidR="0042055C" w:rsidRPr="00D13A39" w:rsidRDefault="0042055C" w:rsidP="00087D5F">
            <w:pPr>
              <w:tabs>
                <w:tab w:val="left" w:pos="6521"/>
              </w:tabs>
              <w:jc w:val="both"/>
              <w:rPr>
                <w:rFonts w:ascii="Times New Roman" w:hAnsi="Times New Roman" w:cs="Times New Roman"/>
                <w:i/>
                <w:sz w:val="24"/>
                <w:szCs w:val="24"/>
              </w:rPr>
            </w:pPr>
            <w:r w:rsidRPr="00D13A39">
              <w:rPr>
                <w:rFonts w:ascii="Times New Roman" w:hAnsi="Times New Roman" w:cs="Times New Roman"/>
                <w:i/>
                <w:sz w:val="24"/>
                <w:szCs w:val="24"/>
              </w:rPr>
              <w:t xml:space="preserve">Annona </w:t>
            </w:r>
            <w:proofErr w:type="spellStart"/>
            <w:r w:rsidRPr="00D13A39">
              <w:rPr>
                <w:rFonts w:ascii="Times New Roman" w:hAnsi="Times New Roman" w:cs="Times New Roman"/>
                <w:i/>
                <w:sz w:val="24"/>
                <w:szCs w:val="24"/>
              </w:rPr>
              <w:t>squamosa</w:t>
            </w:r>
            <w:proofErr w:type="spellEnd"/>
            <w:r w:rsidRPr="00D13A39">
              <w:rPr>
                <w:rFonts w:ascii="Times New Roman" w:hAnsi="Times New Roman" w:cs="Times New Roman"/>
                <w:i/>
                <w:sz w:val="24"/>
                <w:szCs w:val="24"/>
              </w:rPr>
              <w:t xml:space="preserve"> </w:t>
            </w:r>
            <w:r w:rsidRPr="00D13A39">
              <w:rPr>
                <w:rFonts w:ascii="Times New Roman" w:hAnsi="Times New Roman" w:cs="Times New Roman"/>
                <w:sz w:val="24"/>
                <w:szCs w:val="24"/>
              </w:rPr>
              <w:t>Linn</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14:paraId="26779C3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Custard apple</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5AFF265" w14:textId="77777777" w:rsidR="0042055C" w:rsidRPr="00D13A39" w:rsidRDefault="00DD35DB" w:rsidP="00087D5F">
            <w:pPr>
              <w:tabs>
                <w:tab w:val="left" w:pos="6521"/>
              </w:tabs>
              <w:jc w:val="both"/>
              <w:rPr>
                <w:rFonts w:ascii="Times New Roman" w:hAnsi="Times New Roman" w:cs="Times New Roman"/>
                <w:sz w:val="24"/>
                <w:szCs w:val="24"/>
              </w:rPr>
            </w:pPr>
            <w:hyperlink r:id="rId8" w:tooltip="Annonaceae" w:history="1">
              <w:proofErr w:type="spellStart"/>
              <w:r w:rsidR="0042055C" w:rsidRPr="00D13A39">
                <w:rPr>
                  <w:rStyle w:val="Hyperlink"/>
                  <w:rFonts w:ascii="Times New Roman" w:hAnsi="Times New Roman" w:cs="Times New Roman"/>
                  <w:color w:val="auto"/>
                  <w:sz w:val="24"/>
                  <w:szCs w:val="24"/>
                  <w:u w:val="none"/>
                </w:rPr>
                <w:t>Annonaceae</w:t>
              </w:r>
              <w:proofErr w:type="spellEnd"/>
            </w:hyperlink>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14:paraId="59F2EA6D"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 fruit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7183A5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Leaf extracts show antidiabetic, cytotoxic, antimalarial, and immunosuppressive activities.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78377F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16</w:t>
            </w:r>
          </w:p>
        </w:tc>
        <w:tc>
          <w:tcPr>
            <w:tcW w:w="236" w:type="dxa"/>
            <w:vAlign w:val="center"/>
          </w:tcPr>
          <w:p w14:paraId="699E46CC"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0F7AADCA" w14:textId="77777777" w:rsidTr="00087D5F">
        <w:trPr>
          <w:trHeight w:val="288"/>
        </w:trPr>
        <w:tc>
          <w:tcPr>
            <w:tcW w:w="704" w:type="dxa"/>
            <w:vMerge/>
            <w:tcBorders>
              <w:top w:val="nil"/>
              <w:left w:val="single" w:sz="4" w:space="0" w:color="auto"/>
              <w:bottom w:val="single" w:sz="4" w:space="0" w:color="auto"/>
              <w:right w:val="single" w:sz="4" w:space="0" w:color="auto"/>
            </w:tcBorders>
            <w:vAlign w:val="center"/>
            <w:hideMark/>
          </w:tcPr>
          <w:p w14:paraId="71BCD80B"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nil"/>
              <w:left w:val="single" w:sz="4" w:space="0" w:color="auto"/>
              <w:bottom w:val="single" w:sz="4" w:space="0" w:color="auto"/>
              <w:right w:val="single" w:sz="4" w:space="0" w:color="auto"/>
            </w:tcBorders>
            <w:vAlign w:val="center"/>
            <w:hideMark/>
          </w:tcPr>
          <w:p w14:paraId="74B913B5" w14:textId="77777777" w:rsidR="0042055C" w:rsidRPr="00D13A39" w:rsidRDefault="0042055C" w:rsidP="00087D5F">
            <w:pPr>
              <w:tabs>
                <w:tab w:val="left" w:pos="6521"/>
              </w:tabs>
              <w:jc w:val="both"/>
              <w:rPr>
                <w:rFonts w:ascii="Times New Roman" w:hAnsi="Times New Roman" w:cs="Times New Roman"/>
                <w:i/>
                <w:sz w:val="24"/>
                <w:szCs w:val="24"/>
              </w:rPr>
            </w:pPr>
          </w:p>
        </w:tc>
        <w:tc>
          <w:tcPr>
            <w:tcW w:w="1849" w:type="dxa"/>
            <w:vMerge/>
            <w:tcBorders>
              <w:top w:val="nil"/>
              <w:left w:val="single" w:sz="4" w:space="0" w:color="auto"/>
              <w:bottom w:val="single" w:sz="4" w:space="0" w:color="auto"/>
              <w:right w:val="single" w:sz="4" w:space="0" w:color="auto"/>
            </w:tcBorders>
            <w:vAlign w:val="center"/>
            <w:hideMark/>
          </w:tcPr>
          <w:p w14:paraId="7B35EE60"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5F06E12B"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nil"/>
              <w:left w:val="single" w:sz="4" w:space="0" w:color="auto"/>
              <w:bottom w:val="single" w:sz="4" w:space="0" w:color="auto"/>
              <w:right w:val="single" w:sz="4" w:space="0" w:color="auto"/>
            </w:tcBorders>
            <w:vAlign w:val="center"/>
            <w:hideMark/>
          </w:tcPr>
          <w:p w14:paraId="25F9180C"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14:paraId="601C4DA3"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38DB58C8"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14:paraId="51E9C014"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1AA5A26F" w14:textId="77777777" w:rsidTr="00087D5F">
        <w:trPr>
          <w:trHeight w:val="288"/>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7069CEC9"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2</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14:paraId="262EDBE6" w14:textId="77777777" w:rsidR="0042055C" w:rsidRPr="00D13A39" w:rsidRDefault="0042055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lang w:val="en-US"/>
              </w:rPr>
              <w:t>Murraya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koenigii</w:t>
            </w:r>
            <w:proofErr w:type="spellEnd"/>
            <w:r w:rsidRPr="00D13A39">
              <w:rPr>
                <w:rFonts w:ascii="Times New Roman" w:hAnsi="Times New Roman" w:cs="Times New Roman"/>
                <w:i/>
                <w:iCs/>
                <w:sz w:val="24"/>
                <w:szCs w:val="24"/>
                <w:lang w:val="en-US"/>
              </w:rPr>
              <w:t xml:space="preserve"> </w:t>
            </w:r>
            <w:r w:rsidRPr="00D13A39">
              <w:rPr>
                <w:rFonts w:ascii="Times New Roman" w:hAnsi="Times New Roman" w:cs="Times New Roman"/>
                <w:sz w:val="24"/>
                <w:szCs w:val="24"/>
                <w:lang w:val="en-US"/>
              </w:rPr>
              <w:t>Linn</w:t>
            </w:r>
            <w:r w:rsidRPr="00D13A39">
              <w:rPr>
                <w:rFonts w:ascii="Times New Roman" w:hAnsi="Times New Roman" w:cs="Times New Roman"/>
                <w:iCs/>
                <w:sz w:val="24"/>
                <w:szCs w:val="24"/>
                <w:lang w:val="en-US"/>
              </w:rPr>
              <w:t xml:space="preserve"> </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14:paraId="6EB6C92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Curry leaves</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5503C74"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Rutaceae</w:t>
            </w:r>
            <w:proofErr w:type="spellEnd"/>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14:paraId="222C131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FE466CB"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Boost insulin activity</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84837A3"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17</w:t>
            </w:r>
          </w:p>
        </w:tc>
        <w:tc>
          <w:tcPr>
            <w:tcW w:w="236" w:type="dxa"/>
            <w:vAlign w:val="center"/>
          </w:tcPr>
          <w:p w14:paraId="158B4368"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5E60EEB0" w14:textId="77777777" w:rsidTr="00087D5F">
        <w:trPr>
          <w:trHeight w:val="288"/>
        </w:trPr>
        <w:tc>
          <w:tcPr>
            <w:tcW w:w="704" w:type="dxa"/>
            <w:vMerge/>
            <w:tcBorders>
              <w:top w:val="nil"/>
              <w:left w:val="single" w:sz="4" w:space="0" w:color="auto"/>
              <w:bottom w:val="single" w:sz="4" w:space="0" w:color="auto"/>
              <w:right w:val="single" w:sz="4" w:space="0" w:color="auto"/>
            </w:tcBorders>
            <w:vAlign w:val="center"/>
            <w:hideMark/>
          </w:tcPr>
          <w:p w14:paraId="5F5531E5"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nil"/>
              <w:left w:val="single" w:sz="4" w:space="0" w:color="auto"/>
              <w:bottom w:val="single" w:sz="4" w:space="0" w:color="auto"/>
              <w:right w:val="single" w:sz="4" w:space="0" w:color="auto"/>
            </w:tcBorders>
            <w:vAlign w:val="center"/>
            <w:hideMark/>
          </w:tcPr>
          <w:p w14:paraId="62681986" w14:textId="77777777" w:rsidR="0042055C" w:rsidRPr="00D13A39" w:rsidRDefault="0042055C" w:rsidP="00087D5F">
            <w:pPr>
              <w:tabs>
                <w:tab w:val="left" w:pos="6521"/>
              </w:tabs>
              <w:jc w:val="both"/>
              <w:rPr>
                <w:rFonts w:ascii="Times New Roman" w:hAnsi="Times New Roman" w:cs="Times New Roman"/>
                <w:i/>
                <w:iCs/>
                <w:sz w:val="24"/>
                <w:szCs w:val="24"/>
              </w:rPr>
            </w:pPr>
          </w:p>
        </w:tc>
        <w:tc>
          <w:tcPr>
            <w:tcW w:w="1849" w:type="dxa"/>
            <w:vMerge/>
            <w:tcBorders>
              <w:top w:val="nil"/>
              <w:left w:val="single" w:sz="4" w:space="0" w:color="auto"/>
              <w:bottom w:val="single" w:sz="4" w:space="0" w:color="auto"/>
              <w:right w:val="single" w:sz="4" w:space="0" w:color="auto"/>
            </w:tcBorders>
            <w:vAlign w:val="center"/>
            <w:hideMark/>
          </w:tcPr>
          <w:p w14:paraId="4EA802C5"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1E7F1849"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nil"/>
              <w:left w:val="single" w:sz="4" w:space="0" w:color="auto"/>
              <w:bottom w:val="single" w:sz="4" w:space="0" w:color="auto"/>
              <w:right w:val="single" w:sz="4" w:space="0" w:color="auto"/>
            </w:tcBorders>
            <w:vAlign w:val="center"/>
            <w:hideMark/>
          </w:tcPr>
          <w:p w14:paraId="0CD35E65"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14:paraId="23D9132C"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59C14797"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14:paraId="66E44611"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221C93E1" w14:textId="77777777" w:rsidTr="00087D5F">
        <w:trPr>
          <w:trHeight w:val="288"/>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47B1C116"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14:paraId="09493918" w14:textId="77777777" w:rsidR="0042055C" w:rsidRPr="00D13A39" w:rsidRDefault="0042055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rPr>
              <w:t>Momordica</w:t>
            </w:r>
            <w:proofErr w:type="spellEnd"/>
            <w:r w:rsidRPr="00D13A39">
              <w:rPr>
                <w:rFonts w:ascii="Times New Roman" w:hAnsi="Times New Roman" w:cs="Times New Roman"/>
                <w:i/>
                <w:iCs/>
                <w:sz w:val="24"/>
                <w:szCs w:val="24"/>
              </w:rPr>
              <w:t xml:space="preserve"> </w:t>
            </w:r>
            <w:proofErr w:type="spellStart"/>
            <w:r w:rsidRPr="00D13A39">
              <w:rPr>
                <w:rFonts w:ascii="Times New Roman" w:hAnsi="Times New Roman" w:cs="Times New Roman"/>
                <w:i/>
                <w:iCs/>
                <w:sz w:val="24"/>
                <w:szCs w:val="24"/>
              </w:rPr>
              <w:t>charantia</w:t>
            </w:r>
            <w:proofErr w:type="spellEnd"/>
            <w:r w:rsidRPr="00D13A39">
              <w:rPr>
                <w:rFonts w:ascii="Times New Roman" w:hAnsi="Times New Roman" w:cs="Times New Roman"/>
                <w:i/>
                <w:iCs/>
                <w:sz w:val="24"/>
                <w:szCs w:val="24"/>
              </w:rPr>
              <w:t xml:space="preserve"> </w:t>
            </w:r>
            <w:r w:rsidRPr="00D13A39">
              <w:rPr>
                <w:rFonts w:ascii="Times New Roman" w:hAnsi="Times New Roman" w:cs="Times New Roman"/>
                <w:sz w:val="24"/>
                <w:szCs w:val="24"/>
              </w:rPr>
              <w:t>Linn</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14:paraId="592007DD"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Bitter gourd</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3CDA8154" w14:textId="77777777" w:rsidR="0042055C" w:rsidRPr="00D13A39" w:rsidRDefault="00DD35DB" w:rsidP="00087D5F">
            <w:pPr>
              <w:tabs>
                <w:tab w:val="left" w:pos="6521"/>
              </w:tabs>
              <w:jc w:val="both"/>
              <w:rPr>
                <w:rFonts w:ascii="Times New Roman" w:hAnsi="Times New Roman" w:cs="Times New Roman"/>
                <w:sz w:val="24"/>
                <w:szCs w:val="24"/>
              </w:rPr>
            </w:pPr>
            <w:hyperlink r:id="rId9" w:tooltip="Cucurbitaceae" w:history="1">
              <w:proofErr w:type="spellStart"/>
              <w:r w:rsidR="0042055C" w:rsidRPr="00D13A39">
                <w:rPr>
                  <w:rStyle w:val="Hyperlink"/>
                  <w:rFonts w:ascii="Times New Roman" w:hAnsi="Times New Roman" w:cs="Times New Roman"/>
                  <w:color w:val="auto"/>
                  <w:sz w:val="24"/>
                  <w:szCs w:val="24"/>
                  <w:u w:val="none"/>
                </w:rPr>
                <w:t>Cucurbitaceae</w:t>
              </w:r>
              <w:proofErr w:type="spellEnd"/>
            </w:hyperlink>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14:paraId="25A03767"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Fruit, vegetable</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E7A33A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Mimics insulin and aids in glucose utilization</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11B465D" w14:textId="205CD2A5"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1778A3" w:rsidRPr="00D13A39">
              <w:rPr>
                <w:rFonts w:ascii="Times New Roman" w:hAnsi="Times New Roman" w:cs="Times New Roman"/>
                <w:sz w:val="24"/>
                <w:szCs w:val="24"/>
              </w:rPr>
              <w:t>19</w:t>
            </w:r>
          </w:p>
        </w:tc>
        <w:tc>
          <w:tcPr>
            <w:tcW w:w="236" w:type="dxa"/>
            <w:vAlign w:val="center"/>
          </w:tcPr>
          <w:p w14:paraId="0E670AF8"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40642DB1" w14:textId="77777777" w:rsidTr="00087D5F">
        <w:trPr>
          <w:trHeight w:val="288"/>
        </w:trPr>
        <w:tc>
          <w:tcPr>
            <w:tcW w:w="704" w:type="dxa"/>
            <w:vMerge/>
            <w:tcBorders>
              <w:top w:val="nil"/>
              <w:left w:val="single" w:sz="4" w:space="0" w:color="auto"/>
              <w:bottom w:val="single" w:sz="4" w:space="0" w:color="auto"/>
              <w:right w:val="single" w:sz="4" w:space="0" w:color="auto"/>
            </w:tcBorders>
            <w:vAlign w:val="center"/>
            <w:hideMark/>
          </w:tcPr>
          <w:p w14:paraId="3D61DE2A"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nil"/>
              <w:left w:val="single" w:sz="4" w:space="0" w:color="auto"/>
              <w:bottom w:val="single" w:sz="4" w:space="0" w:color="auto"/>
              <w:right w:val="single" w:sz="4" w:space="0" w:color="auto"/>
            </w:tcBorders>
            <w:vAlign w:val="center"/>
            <w:hideMark/>
          </w:tcPr>
          <w:p w14:paraId="6E94D506" w14:textId="77777777" w:rsidR="0042055C" w:rsidRPr="00D13A39" w:rsidRDefault="0042055C" w:rsidP="00087D5F">
            <w:pPr>
              <w:tabs>
                <w:tab w:val="left" w:pos="6521"/>
              </w:tabs>
              <w:jc w:val="both"/>
              <w:rPr>
                <w:rFonts w:ascii="Times New Roman" w:hAnsi="Times New Roman" w:cs="Times New Roman"/>
                <w:i/>
                <w:iCs/>
                <w:sz w:val="24"/>
                <w:szCs w:val="24"/>
              </w:rPr>
            </w:pPr>
          </w:p>
        </w:tc>
        <w:tc>
          <w:tcPr>
            <w:tcW w:w="1849" w:type="dxa"/>
            <w:vMerge/>
            <w:tcBorders>
              <w:top w:val="nil"/>
              <w:left w:val="single" w:sz="4" w:space="0" w:color="auto"/>
              <w:bottom w:val="single" w:sz="4" w:space="0" w:color="auto"/>
              <w:right w:val="single" w:sz="4" w:space="0" w:color="auto"/>
            </w:tcBorders>
            <w:vAlign w:val="center"/>
            <w:hideMark/>
          </w:tcPr>
          <w:p w14:paraId="5EBD2E94"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1AB0D715"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nil"/>
              <w:left w:val="single" w:sz="4" w:space="0" w:color="auto"/>
              <w:bottom w:val="single" w:sz="4" w:space="0" w:color="auto"/>
              <w:right w:val="single" w:sz="4" w:space="0" w:color="auto"/>
            </w:tcBorders>
            <w:vAlign w:val="center"/>
            <w:hideMark/>
          </w:tcPr>
          <w:p w14:paraId="0D380903"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14:paraId="39BE7D66"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5BDD8C91"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14:paraId="5D6680B3"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2627D64E" w14:textId="77777777" w:rsidTr="00087D5F">
        <w:trPr>
          <w:trHeight w:val="129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39B0E5"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w:t>
            </w:r>
          </w:p>
        </w:tc>
        <w:tc>
          <w:tcPr>
            <w:tcW w:w="1695" w:type="dxa"/>
            <w:tcBorders>
              <w:top w:val="nil"/>
              <w:left w:val="nil"/>
              <w:bottom w:val="single" w:sz="4" w:space="0" w:color="auto"/>
              <w:right w:val="single" w:sz="4" w:space="0" w:color="auto"/>
            </w:tcBorders>
            <w:shd w:val="clear" w:color="auto" w:fill="auto"/>
            <w:vAlign w:val="center"/>
            <w:hideMark/>
          </w:tcPr>
          <w:p w14:paraId="664439F9" w14:textId="77777777" w:rsidR="0042055C" w:rsidRPr="00D13A39" w:rsidRDefault="0042055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rPr>
              <w:t>Phyllanthus</w:t>
            </w:r>
            <w:proofErr w:type="spellEnd"/>
            <w:r w:rsidRPr="00D13A39">
              <w:rPr>
                <w:rFonts w:ascii="Times New Roman" w:hAnsi="Times New Roman" w:cs="Times New Roman"/>
                <w:i/>
                <w:iCs/>
                <w:sz w:val="24"/>
                <w:szCs w:val="24"/>
              </w:rPr>
              <w:t xml:space="preserve"> </w:t>
            </w:r>
            <w:proofErr w:type="spellStart"/>
            <w:r w:rsidRPr="00D13A39">
              <w:rPr>
                <w:rFonts w:ascii="Times New Roman" w:hAnsi="Times New Roman" w:cs="Times New Roman"/>
                <w:i/>
                <w:iCs/>
                <w:sz w:val="24"/>
                <w:szCs w:val="24"/>
              </w:rPr>
              <w:t>emblica</w:t>
            </w:r>
            <w:proofErr w:type="spellEnd"/>
            <w:r w:rsidRPr="00D13A39">
              <w:rPr>
                <w:rFonts w:ascii="Times New Roman" w:hAnsi="Times New Roman" w:cs="Times New Roman"/>
                <w:i/>
                <w:iCs/>
                <w:sz w:val="24"/>
                <w:szCs w:val="24"/>
              </w:rPr>
              <w:t xml:space="preserve"> </w:t>
            </w:r>
            <w:r w:rsidRPr="00D13A39">
              <w:rPr>
                <w:rFonts w:ascii="Times New Roman" w:hAnsi="Times New Roman" w:cs="Times New Roman"/>
                <w:sz w:val="24"/>
                <w:szCs w:val="24"/>
              </w:rPr>
              <w:t>Linn</w:t>
            </w:r>
          </w:p>
        </w:tc>
        <w:tc>
          <w:tcPr>
            <w:tcW w:w="1849" w:type="dxa"/>
            <w:tcBorders>
              <w:top w:val="nil"/>
              <w:left w:val="nil"/>
              <w:bottom w:val="single" w:sz="4" w:space="0" w:color="auto"/>
              <w:right w:val="single" w:sz="4" w:space="0" w:color="auto"/>
            </w:tcBorders>
            <w:shd w:val="clear" w:color="auto" w:fill="auto"/>
            <w:vAlign w:val="center"/>
            <w:hideMark/>
          </w:tcPr>
          <w:p w14:paraId="6270FE2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Amla</w:t>
            </w:r>
          </w:p>
        </w:tc>
        <w:tc>
          <w:tcPr>
            <w:tcW w:w="1843" w:type="dxa"/>
            <w:tcBorders>
              <w:top w:val="nil"/>
              <w:left w:val="nil"/>
              <w:bottom w:val="single" w:sz="4" w:space="0" w:color="auto"/>
              <w:right w:val="single" w:sz="4" w:space="0" w:color="auto"/>
            </w:tcBorders>
            <w:shd w:val="clear" w:color="auto" w:fill="auto"/>
            <w:vAlign w:val="center"/>
            <w:hideMark/>
          </w:tcPr>
          <w:p w14:paraId="23D38300"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Phyllanthaceae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04556681"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Fruits, leaves</w:t>
            </w:r>
          </w:p>
        </w:tc>
        <w:tc>
          <w:tcPr>
            <w:tcW w:w="2410" w:type="dxa"/>
            <w:tcBorders>
              <w:top w:val="nil"/>
              <w:left w:val="nil"/>
              <w:bottom w:val="single" w:sz="4" w:space="0" w:color="auto"/>
              <w:right w:val="single" w:sz="4" w:space="0" w:color="auto"/>
            </w:tcBorders>
            <w:shd w:val="clear" w:color="auto" w:fill="auto"/>
            <w:vAlign w:val="center"/>
            <w:hideMark/>
          </w:tcPr>
          <w:p w14:paraId="5B4A0B9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stimulates pancreatic insulin secretion, and restores and regenerates β-cells</w:t>
            </w:r>
          </w:p>
        </w:tc>
        <w:tc>
          <w:tcPr>
            <w:tcW w:w="709" w:type="dxa"/>
            <w:tcBorders>
              <w:top w:val="nil"/>
              <w:left w:val="nil"/>
              <w:bottom w:val="single" w:sz="4" w:space="0" w:color="auto"/>
              <w:right w:val="single" w:sz="4" w:space="0" w:color="auto"/>
            </w:tcBorders>
            <w:shd w:val="clear" w:color="auto" w:fill="auto"/>
            <w:vAlign w:val="center"/>
            <w:hideMark/>
          </w:tcPr>
          <w:p w14:paraId="42ACCBC5" w14:textId="74EBA37E"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1778A3" w:rsidRPr="00D13A39">
              <w:rPr>
                <w:rFonts w:ascii="Times New Roman" w:hAnsi="Times New Roman" w:cs="Times New Roman"/>
                <w:sz w:val="24"/>
                <w:szCs w:val="24"/>
              </w:rPr>
              <w:t>20</w:t>
            </w:r>
          </w:p>
        </w:tc>
        <w:tc>
          <w:tcPr>
            <w:tcW w:w="236" w:type="dxa"/>
            <w:vAlign w:val="center"/>
          </w:tcPr>
          <w:p w14:paraId="7A122BD0"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07F29D65" w14:textId="77777777" w:rsidTr="00087D5F">
        <w:trPr>
          <w:trHeight w:val="469"/>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61553F0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5</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14:paraId="1E6007CD" w14:textId="00011F60" w:rsidR="0042055C" w:rsidRPr="00D13A39" w:rsidRDefault="0042055C" w:rsidP="00087D5F">
            <w:pPr>
              <w:tabs>
                <w:tab w:val="left" w:pos="6521"/>
              </w:tabs>
              <w:jc w:val="both"/>
              <w:rPr>
                <w:rFonts w:ascii="Times New Roman" w:hAnsi="Times New Roman" w:cs="Times New Roman"/>
                <w:iCs/>
                <w:sz w:val="24"/>
                <w:szCs w:val="24"/>
              </w:rPr>
            </w:pPr>
            <w:r w:rsidRPr="00D13A39">
              <w:rPr>
                <w:rFonts w:ascii="Times New Roman" w:hAnsi="Times New Roman" w:cs="Times New Roman"/>
                <w:i/>
                <w:iCs/>
                <w:sz w:val="24"/>
                <w:szCs w:val="24"/>
                <w:lang w:val="en-US"/>
              </w:rPr>
              <w:t xml:space="preserve">Musa </w:t>
            </w:r>
            <w:proofErr w:type="spellStart"/>
            <w:r w:rsidRPr="00D13A39">
              <w:rPr>
                <w:rFonts w:ascii="Times New Roman" w:hAnsi="Times New Roman" w:cs="Times New Roman"/>
                <w:i/>
                <w:iCs/>
                <w:sz w:val="24"/>
                <w:szCs w:val="24"/>
                <w:lang w:val="en-US"/>
              </w:rPr>
              <w:t>sapientum</w:t>
            </w:r>
            <w:proofErr w:type="spellEnd"/>
            <w:r w:rsidR="00087D5F" w:rsidRPr="00D13A39">
              <w:rPr>
                <w:rFonts w:ascii="Times New Roman" w:hAnsi="Times New Roman" w:cs="Times New Roman"/>
                <w:i/>
                <w:iCs/>
                <w:sz w:val="24"/>
                <w:szCs w:val="24"/>
                <w:lang w:val="en-US"/>
              </w:rPr>
              <w:t xml:space="preserve"> </w:t>
            </w:r>
            <w:r w:rsidR="00087D5F" w:rsidRPr="00D13A39">
              <w:rPr>
                <w:rFonts w:ascii="Times New Roman" w:hAnsi="Times New Roman" w:cs="Times New Roman"/>
                <w:iCs/>
                <w:sz w:val="24"/>
                <w:szCs w:val="24"/>
                <w:lang w:val="en-US"/>
              </w:rPr>
              <w:t>Linn.</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14:paraId="6517FA8B"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Banana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3F393BD"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Musaceae</w:t>
            </w:r>
            <w:proofErr w:type="spellEnd"/>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14:paraId="1277B36C"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Plant stem, fruit, flower</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52AF015"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xml:space="preserve">induced blood sugar reduction may be due to possible inhibition of free radicals and subsequent inhibition of tissue damage induced by </w:t>
            </w:r>
            <w:proofErr w:type="spellStart"/>
            <w:r w:rsidRPr="00D13A39">
              <w:rPr>
                <w:rFonts w:ascii="Times New Roman" w:hAnsi="Times New Roman" w:cs="Times New Roman"/>
                <w:sz w:val="24"/>
                <w:szCs w:val="24"/>
              </w:rPr>
              <w:t>alloxan</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B4911CC"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18</w:t>
            </w:r>
          </w:p>
        </w:tc>
        <w:tc>
          <w:tcPr>
            <w:tcW w:w="236" w:type="dxa"/>
            <w:vAlign w:val="center"/>
            <w:hideMark/>
          </w:tcPr>
          <w:p w14:paraId="2D3C937B"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3A92AF40" w14:textId="77777777" w:rsidTr="00087D5F">
        <w:trPr>
          <w:trHeight w:val="1778"/>
        </w:trPr>
        <w:tc>
          <w:tcPr>
            <w:tcW w:w="704" w:type="dxa"/>
            <w:vMerge/>
            <w:tcBorders>
              <w:top w:val="nil"/>
              <w:left w:val="single" w:sz="4" w:space="0" w:color="auto"/>
              <w:bottom w:val="single" w:sz="4" w:space="0" w:color="auto"/>
              <w:right w:val="single" w:sz="4" w:space="0" w:color="auto"/>
            </w:tcBorders>
            <w:vAlign w:val="center"/>
            <w:hideMark/>
          </w:tcPr>
          <w:p w14:paraId="018CD8A7"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nil"/>
              <w:left w:val="single" w:sz="4" w:space="0" w:color="auto"/>
              <w:bottom w:val="single" w:sz="4" w:space="0" w:color="auto"/>
              <w:right w:val="single" w:sz="4" w:space="0" w:color="auto"/>
            </w:tcBorders>
            <w:vAlign w:val="center"/>
            <w:hideMark/>
          </w:tcPr>
          <w:p w14:paraId="1360318C" w14:textId="77777777" w:rsidR="0042055C" w:rsidRPr="00D13A39" w:rsidRDefault="0042055C" w:rsidP="00087D5F">
            <w:pPr>
              <w:tabs>
                <w:tab w:val="left" w:pos="6521"/>
              </w:tabs>
              <w:jc w:val="both"/>
              <w:rPr>
                <w:rFonts w:ascii="Times New Roman" w:hAnsi="Times New Roman" w:cs="Times New Roman"/>
                <w:i/>
                <w:iCs/>
                <w:sz w:val="24"/>
                <w:szCs w:val="24"/>
              </w:rPr>
            </w:pPr>
          </w:p>
        </w:tc>
        <w:tc>
          <w:tcPr>
            <w:tcW w:w="1849" w:type="dxa"/>
            <w:vMerge/>
            <w:tcBorders>
              <w:top w:val="nil"/>
              <w:left w:val="single" w:sz="4" w:space="0" w:color="auto"/>
              <w:bottom w:val="single" w:sz="4" w:space="0" w:color="auto"/>
              <w:right w:val="single" w:sz="4" w:space="0" w:color="auto"/>
            </w:tcBorders>
            <w:vAlign w:val="center"/>
            <w:hideMark/>
          </w:tcPr>
          <w:p w14:paraId="6C598826"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41C8F94D"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nil"/>
              <w:left w:val="single" w:sz="4" w:space="0" w:color="auto"/>
              <w:bottom w:val="single" w:sz="4" w:space="0" w:color="auto"/>
              <w:right w:val="single" w:sz="4" w:space="0" w:color="auto"/>
            </w:tcBorders>
            <w:vAlign w:val="center"/>
            <w:hideMark/>
          </w:tcPr>
          <w:p w14:paraId="5610D8F6"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14:paraId="5F6034F9"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08DD2BF9"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14:paraId="27EC9812"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3E2D920C" w14:textId="77777777" w:rsidTr="00087D5F">
        <w:trPr>
          <w:trHeight w:val="87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859F36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6</w:t>
            </w:r>
          </w:p>
        </w:tc>
        <w:tc>
          <w:tcPr>
            <w:tcW w:w="1695" w:type="dxa"/>
            <w:tcBorders>
              <w:top w:val="nil"/>
              <w:left w:val="nil"/>
              <w:bottom w:val="single" w:sz="4" w:space="0" w:color="auto"/>
              <w:right w:val="single" w:sz="4" w:space="0" w:color="auto"/>
            </w:tcBorders>
            <w:shd w:val="clear" w:color="auto" w:fill="auto"/>
            <w:vAlign w:val="center"/>
            <w:hideMark/>
          </w:tcPr>
          <w:p w14:paraId="1DDAB4DF" w14:textId="4C61DB8E" w:rsidR="0042055C" w:rsidRPr="00D13A39" w:rsidRDefault="0042055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lang w:val="en-US"/>
              </w:rPr>
              <w:t>Punica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granatum</w:t>
            </w:r>
            <w:proofErr w:type="spellEnd"/>
            <w:r w:rsidR="00087D5F" w:rsidRPr="00D13A39">
              <w:rPr>
                <w:rFonts w:ascii="Times New Roman" w:hAnsi="Times New Roman" w:cs="Times New Roman"/>
                <w:i/>
                <w:iCs/>
                <w:sz w:val="24"/>
                <w:szCs w:val="24"/>
                <w:lang w:val="en-US"/>
              </w:rPr>
              <w:t xml:space="preserve"> </w:t>
            </w:r>
            <w:r w:rsidR="00087D5F" w:rsidRPr="00D13A39">
              <w:rPr>
                <w:rFonts w:ascii="Times New Roman" w:hAnsi="Times New Roman" w:cs="Times New Roman"/>
                <w:iCs/>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6A59805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Pomegranate</w:t>
            </w:r>
          </w:p>
        </w:tc>
        <w:tc>
          <w:tcPr>
            <w:tcW w:w="1843" w:type="dxa"/>
            <w:tcBorders>
              <w:top w:val="nil"/>
              <w:left w:val="nil"/>
              <w:bottom w:val="single" w:sz="4" w:space="0" w:color="auto"/>
              <w:right w:val="single" w:sz="4" w:space="0" w:color="auto"/>
            </w:tcBorders>
            <w:shd w:val="clear" w:color="auto" w:fill="auto"/>
            <w:vAlign w:val="center"/>
            <w:hideMark/>
          </w:tcPr>
          <w:p w14:paraId="069C6AD6"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Lythraceae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9BB4B31"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Fruit, leaves</w:t>
            </w:r>
          </w:p>
        </w:tc>
        <w:tc>
          <w:tcPr>
            <w:tcW w:w="2410" w:type="dxa"/>
            <w:tcBorders>
              <w:top w:val="nil"/>
              <w:left w:val="nil"/>
              <w:bottom w:val="single" w:sz="4" w:space="0" w:color="auto"/>
              <w:right w:val="single" w:sz="4" w:space="0" w:color="auto"/>
            </w:tcBorders>
            <w:shd w:val="clear" w:color="auto" w:fill="auto"/>
            <w:vAlign w:val="center"/>
            <w:hideMark/>
          </w:tcPr>
          <w:p w14:paraId="61405A29" w14:textId="1BCF8BED"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action on β-cells of pancreas that stimulates insulin </w:t>
            </w:r>
            <w:r w:rsidR="001F605F" w:rsidRPr="00D13A39">
              <w:rPr>
                <w:rFonts w:ascii="Times New Roman" w:hAnsi="Times New Roman" w:cs="Times New Roman"/>
                <w:sz w:val="24"/>
                <w:szCs w:val="24"/>
                <w:lang w:val="en-US"/>
              </w:rPr>
              <w:t>release</w:t>
            </w:r>
            <w:r w:rsidRPr="00D13A39">
              <w:rPr>
                <w:rFonts w:ascii="Times New Roman" w:hAnsi="Times New Roman" w:cs="Times New Roman"/>
                <w:sz w:val="24"/>
                <w:szCs w:val="24"/>
                <w:lang w:val="en-US"/>
              </w:rPr>
              <w:t xml:space="preserve"> and decreases glucose </w:t>
            </w:r>
            <w:r w:rsidR="001F605F" w:rsidRPr="00D13A39">
              <w:rPr>
                <w:rFonts w:ascii="Times New Roman" w:hAnsi="Times New Roman" w:cs="Times New Roman"/>
                <w:sz w:val="24"/>
                <w:szCs w:val="24"/>
                <w:lang w:val="en-US"/>
              </w:rPr>
              <w:t>unacceptan</w:t>
            </w:r>
            <w:r w:rsidRPr="00D13A39">
              <w:rPr>
                <w:rFonts w:ascii="Times New Roman" w:hAnsi="Times New Roman" w:cs="Times New Roman"/>
                <w:sz w:val="24"/>
                <w:szCs w:val="24"/>
                <w:lang w:val="en-US"/>
              </w:rPr>
              <w:t>ce.</w:t>
            </w:r>
          </w:p>
        </w:tc>
        <w:tc>
          <w:tcPr>
            <w:tcW w:w="709" w:type="dxa"/>
            <w:tcBorders>
              <w:top w:val="nil"/>
              <w:left w:val="nil"/>
              <w:bottom w:val="single" w:sz="4" w:space="0" w:color="auto"/>
              <w:right w:val="single" w:sz="4" w:space="0" w:color="auto"/>
            </w:tcBorders>
            <w:shd w:val="clear" w:color="auto" w:fill="auto"/>
            <w:vAlign w:val="center"/>
            <w:hideMark/>
          </w:tcPr>
          <w:p w14:paraId="7CCFBC0B" w14:textId="02FB0921"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005654BB" w:rsidRPr="00D13A39">
              <w:rPr>
                <w:rFonts w:ascii="Times New Roman" w:hAnsi="Times New Roman" w:cs="Times New Roman"/>
                <w:sz w:val="24"/>
                <w:szCs w:val="24"/>
                <w:lang w:val="en-US"/>
              </w:rPr>
              <w:t>21</w:t>
            </w:r>
          </w:p>
        </w:tc>
        <w:tc>
          <w:tcPr>
            <w:tcW w:w="236" w:type="dxa"/>
            <w:vAlign w:val="center"/>
            <w:hideMark/>
          </w:tcPr>
          <w:p w14:paraId="486DFA71"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32C4BFD8" w14:textId="77777777" w:rsidTr="00087D5F">
        <w:trPr>
          <w:trHeight w:val="190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48BDC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7</w:t>
            </w:r>
          </w:p>
        </w:tc>
        <w:tc>
          <w:tcPr>
            <w:tcW w:w="1695" w:type="dxa"/>
            <w:tcBorders>
              <w:top w:val="nil"/>
              <w:left w:val="nil"/>
              <w:bottom w:val="single" w:sz="4" w:space="0" w:color="auto"/>
              <w:right w:val="single" w:sz="4" w:space="0" w:color="auto"/>
            </w:tcBorders>
            <w:shd w:val="clear" w:color="auto" w:fill="auto"/>
            <w:vAlign w:val="center"/>
            <w:hideMark/>
          </w:tcPr>
          <w:p w14:paraId="02A4AECC" w14:textId="4DFAF8DC" w:rsidR="0042055C" w:rsidRPr="00D13A39" w:rsidRDefault="0042055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Beta vulgaris</w:t>
            </w:r>
            <w:r w:rsidR="00087D5F" w:rsidRPr="00D13A39">
              <w:rPr>
                <w:rFonts w:ascii="Times New Roman" w:hAnsi="Times New Roman" w:cs="Times New Roman"/>
                <w:i/>
                <w:iCs/>
                <w:sz w:val="24"/>
                <w:szCs w:val="24"/>
                <w:lang w:val="en-US"/>
              </w:rPr>
              <w:t xml:space="preserve"> </w:t>
            </w:r>
            <w:r w:rsidR="00087D5F" w:rsidRPr="00D13A39">
              <w:rPr>
                <w:rFonts w:ascii="Times New Roman" w:hAnsi="Times New Roman" w:cs="Times New Roman"/>
                <w:iCs/>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02D26A35"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Beetroot</w:t>
            </w:r>
          </w:p>
        </w:tc>
        <w:tc>
          <w:tcPr>
            <w:tcW w:w="1843" w:type="dxa"/>
            <w:tcBorders>
              <w:top w:val="nil"/>
              <w:left w:val="nil"/>
              <w:bottom w:val="single" w:sz="4" w:space="0" w:color="auto"/>
              <w:right w:val="single" w:sz="4" w:space="0" w:color="auto"/>
            </w:tcBorders>
            <w:shd w:val="clear" w:color="auto" w:fill="auto"/>
            <w:vAlign w:val="center"/>
            <w:hideMark/>
          </w:tcPr>
          <w:p w14:paraId="5D41192B" w14:textId="77777777" w:rsidR="0042055C" w:rsidRPr="00D13A39" w:rsidRDefault="00DD35DB" w:rsidP="00087D5F">
            <w:pPr>
              <w:tabs>
                <w:tab w:val="left" w:pos="6521"/>
              </w:tabs>
              <w:jc w:val="both"/>
              <w:rPr>
                <w:rFonts w:ascii="Times New Roman" w:hAnsi="Times New Roman" w:cs="Times New Roman"/>
                <w:sz w:val="24"/>
                <w:szCs w:val="24"/>
              </w:rPr>
            </w:pPr>
            <w:hyperlink r:id="rId10" w:history="1">
              <w:proofErr w:type="spellStart"/>
              <w:r w:rsidR="0042055C" w:rsidRPr="00D13A39">
                <w:rPr>
                  <w:rStyle w:val="Hyperlink"/>
                  <w:rFonts w:ascii="Times New Roman" w:hAnsi="Times New Roman" w:cs="Times New Roman"/>
                  <w:color w:val="auto"/>
                  <w:sz w:val="24"/>
                  <w:szCs w:val="24"/>
                  <w:u w:val="none"/>
                </w:rPr>
                <w:t>Amaranthaceae</w:t>
              </w:r>
              <w:proofErr w:type="spellEnd"/>
            </w:hyperlink>
          </w:p>
        </w:tc>
        <w:tc>
          <w:tcPr>
            <w:tcW w:w="1666" w:type="dxa"/>
            <w:tcBorders>
              <w:top w:val="nil"/>
              <w:left w:val="nil"/>
              <w:bottom w:val="single" w:sz="4" w:space="0" w:color="auto"/>
              <w:right w:val="single" w:sz="4" w:space="0" w:color="auto"/>
            </w:tcBorders>
            <w:shd w:val="clear" w:color="auto" w:fill="auto"/>
            <w:vAlign w:val="center"/>
            <w:hideMark/>
          </w:tcPr>
          <w:p w14:paraId="256F7403"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Tap root</w:t>
            </w:r>
          </w:p>
        </w:tc>
        <w:tc>
          <w:tcPr>
            <w:tcW w:w="2410" w:type="dxa"/>
            <w:tcBorders>
              <w:top w:val="nil"/>
              <w:left w:val="nil"/>
              <w:bottom w:val="single" w:sz="4" w:space="0" w:color="auto"/>
              <w:right w:val="single" w:sz="4" w:space="0" w:color="auto"/>
            </w:tcBorders>
            <w:shd w:val="clear" w:color="auto" w:fill="auto"/>
            <w:vAlign w:val="center"/>
            <w:hideMark/>
          </w:tcPr>
          <w:p w14:paraId="34BD5BA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It is a good source of fibre which helps to increase satiety and slow down the absorption of carbohydrates preventing sudden spikes in blood sugar levels</w:t>
            </w:r>
          </w:p>
          <w:p w14:paraId="3FC270C8" w14:textId="7BD8518C" w:rsidR="00C07CA5" w:rsidRPr="00D13A39" w:rsidRDefault="00C07CA5" w:rsidP="00087D5F">
            <w:pPr>
              <w:tabs>
                <w:tab w:val="left" w:pos="6521"/>
              </w:tabs>
              <w:jc w:val="both"/>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216D6C65" w14:textId="2989C492"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5654BB" w:rsidRPr="00D13A39">
              <w:rPr>
                <w:rFonts w:ascii="Times New Roman" w:hAnsi="Times New Roman" w:cs="Times New Roman"/>
                <w:sz w:val="24"/>
                <w:szCs w:val="24"/>
              </w:rPr>
              <w:t>22</w:t>
            </w:r>
          </w:p>
        </w:tc>
        <w:tc>
          <w:tcPr>
            <w:tcW w:w="236" w:type="dxa"/>
            <w:vAlign w:val="center"/>
            <w:hideMark/>
          </w:tcPr>
          <w:p w14:paraId="7DE419F5"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23489684" w14:textId="77777777" w:rsidTr="00087D5F">
        <w:trPr>
          <w:trHeight w:val="288"/>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4100946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lastRenderedPageBreak/>
              <w:t>8</w:t>
            </w:r>
          </w:p>
          <w:p w14:paraId="4E4A8345"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14:paraId="1B9AC2F6" w14:textId="5DBADBF6" w:rsidR="0042055C" w:rsidRPr="00D13A39" w:rsidRDefault="0042055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rPr>
              <w:t>Withania</w:t>
            </w:r>
            <w:proofErr w:type="spellEnd"/>
            <w:r w:rsidRPr="00D13A39">
              <w:rPr>
                <w:rFonts w:ascii="Times New Roman" w:hAnsi="Times New Roman" w:cs="Times New Roman"/>
                <w:i/>
                <w:iCs/>
                <w:sz w:val="24"/>
                <w:szCs w:val="24"/>
              </w:rPr>
              <w:t xml:space="preserve"> </w:t>
            </w:r>
            <w:proofErr w:type="spellStart"/>
            <w:r w:rsidRPr="00D13A39">
              <w:rPr>
                <w:rFonts w:ascii="Times New Roman" w:hAnsi="Times New Roman" w:cs="Times New Roman"/>
                <w:i/>
                <w:iCs/>
                <w:sz w:val="24"/>
                <w:szCs w:val="24"/>
              </w:rPr>
              <w:t>somnifera</w:t>
            </w:r>
            <w:proofErr w:type="spellEnd"/>
            <w:r w:rsidR="00087D5F" w:rsidRPr="00D13A39">
              <w:rPr>
                <w:rFonts w:ascii="Times New Roman" w:hAnsi="Times New Roman" w:cs="Times New Roman"/>
                <w:i/>
                <w:iCs/>
                <w:sz w:val="24"/>
                <w:szCs w:val="24"/>
              </w:rPr>
              <w:t xml:space="preserve"> </w:t>
            </w:r>
            <w:r w:rsidR="00087D5F" w:rsidRPr="00D13A39">
              <w:rPr>
                <w:rFonts w:ascii="Times New Roman" w:hAnsi="Times New Roman" w:cs="Times New Roman"/>
                <w:iCs/>
                <w:sz w:val="24"/>
                <w:szCs w:val="24"/>
                <w:lang w:val="en-US"/>
              </w:rPr>
              <w:t xml:space="preserve"> Linn.</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14:paraId="1B36297E"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Ashwagandha</w:t>
            </w:r>
            <w:proofErr w:type="spellEnd"/>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7E27D40"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Solanaceae</w:t>
            </w:r>
            <w:proofErr w:type="spellEnd"/>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14:paraId="16EBB5C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Root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BA854B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Reduce blood sugar to normal levels by boosting insulin synthesis and sensitivity</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3C826F6" w14:textId="6EB70635"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4F6C14" w:rsidRPr="00D13A39">
              <w:rPr>
                <w:rFonts w:ascii="Times New Roman" w:hAnsi="Times New Roman" w:cs="Times New Roman"/>
                <w:sz w:val="24"/>
                <w:szCs w:val="24"/>
              </w:rPr>
              <w:t>23</w:t>
            </w:r>
          </w:p>
        </w:tc>
        <w:tc>
          <w:tcPr>
            <w:tcW w:w="236" w:type="dxa"/>
            <w:vAlign w:val="center"/>
            <w:hideMark/>
          </w:tcPr>
          <w:p w14:paraId="208B83B6"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58298B6F" w14:textId="77777777" w:rsidTr="00087D5F">
        <w:trPr>
          <w:trHeight w:val="288"/>
        </w:trPr>
        <w:tc>
          <w:tcPr>
            <w:tcW w:w="704" w:type="dxa"/>
            <w:vMerge/>
            <w:tcBorders>
              <w:top w:val="nil"/>
              <w:left w:val="single" w:sz="4" w:space="0" w:color="auto"/>
              <w:bottom w:val="single" w:sz="4" w:space="0" w:color="auto"/>
              <w:right w:val="single" w:sz="4" w:space="0" w:color="auto"/>
            </w:tcBorders>
            <w:vAlign w:val="center"/>
            <w:hideMark/>
          </w:tcPr>
          <w:p w14:paraId="32C2FEAD"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nil"/>
              <w:left w:val="single" w:sz="4" w:space="0" w:color="auto"/>
              <w:bottom w:val="single" w:sz="4" w:space="0" w:color="auto"/>
              <w:right w:val="single" w:sz="4" w:space="0" w:color="auto"/>
            </w:tcBorders>
            <w:vAlign w:val="center"/>
            <w:hideMark/>
          </w:tcPr>
          <w:p w14:paraId="7DB0F994" w14:textId="77777777" w:rsidR="0042055C" w:rsidRPr="00D13A39" w:rsidRDefault="0042055C" w:rsidP="00087D5F">
            <w:pPr>
              <w:tabs>
                <w:tab w:val="left" w:pos="6521"/>
              </w:tabs>
              <w:jc w:val="both"/>
              <w:rPr>
                <w:rFonts w:ascii="Times New Roman" w:hAnsi="Times New Roman" w:cs="Times New Roman"/>
                <w:i/>
                <w:iCs/>
                <w:sz w:val="24"/>
                <w:szCs w:val="24"/>
              </w:rPr>
            </w:pPr>
          </w:p>
        </w:tc>
        <w:tc>
          <w:tcPr>
            <w:tcW w:w="1849" w:type="dxa"/>
            <w:vMerge/>
            <w:tcBorders>
              <w:top w:val="nil"/>
              <w:left w:val="single" w:sz="4" w:space="0" w:color="auto"/>
              <w:bottom w:val="single" w:sz="4" w:space="0" w:color="auto"/>
              <w:right w:val="single" w:sz="4" w:space="0" w:color="auto"/>
            </w:tcBorders>
            <w:vAlign w:val="center"/>
            <w:hideMark/>
          </w:tcPr>
          <w:p w14:paraId="09638E97"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4B61F904"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nil"/>
              <w:left w:val="single" w:sz="4" w:space="0" w:color="auto"/>
              <w:bottom w:val="single" w:sz="4" w:space="0" w:color="auto"/>
              <w:right w:val="single" w:sz="4" w:space="0" w:color="auto"/>
            </w:tcBorders>
            <w:vAlign w:val="center"/>
            <w:hideMark/>
          </w:tcPr>
          <w:p w14:paraId="089AF735"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14:paraId="3C0A5D2F"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74A59F00"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14:paraId="10D1B56B"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68CA8A95" w14:textId="77777777" w:rsidTr="00087D5F">
        <w:trPr>
          <w:trHeight w:val="45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CD6F8B1"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9</w:t>
            </w:r>
          </w:p>
        </w:tc>
        <w:tc>
          <w:tcPr>
            <w:tcW w:w="1695" w:type="dxa"/>
            <w:tcBorders>
              <w:top w:val="nil"/>
              <w:left w:val="nil"/>
              <w:bottom w:val="single" w:sz="4" w:space="0" w:color="auto"/>
              <w:right w:val="single" w:sz="4" w:space="0" w:color="auto"/>
            </w:tcBorders>
            <w:shd w:val="clear" w:color="auto" w:fill="auto"/>
            <w:vAlign w:val="center"/>
            <w:hideMark/>
          </w:tcPr>
          <w:p w14:paraId="6E0F7032" w14:textId="2E34D18B"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sz w:val="24"/>
                <w:szCs w:val="24"/>
                <w:lang w:val="en-US"/>
              </w:rPr>
              <w:t xml:space="preserve">Acacia </w:t>
            </w:r>
            <w:r w:rsidR="00213A9D" w:rsidRPr="00D13A39">
              <w:rPr>
                <w:rFonts w:ascii="Times New Roman" w:hAnsi="Times New Roman" w:cs="Times New Roman"/>
                <w:i/>
                <w:sz w:val="24"/>
                <w:szCs w:val="24"/>
                <w:lang w:val="en-US"/>
              </w:rPr>
              <w:t xml:space="preserve">Arabica </w:t>
            </w:r>
            <w:r w:rsidR="00213A9D" w:rsidRPr="00D13A39">
              <w:rPr>
                <w:rFonts w:ascii="Times New Roman" w:hAnsi="Times New Roman" w:cs="Times New Roman"/>
                <w:sz w:val="24"/>
                <w:szCs w:val="24"/>
                <w:lang w:val="en-US"/>
              </w:rPr>
              <w:t>Linn.</w:t>
            </w:r>
          </w:p>
        </w:tc>
        <w:tc>
          <w:tcPr>
            <w:tcW w:w="1849" w:type="dxa"/>
            <w:tcBorders>
              <w:top w:val="nil"/>
              <w:left w:val="nil"/>
              <w:bottom w:val="single" w:sz="4" w:space="0" w:color="auto"/>
              <w:right w:val="single" w:sz="4" w:space="0" w:color="auto"/>
            </w:tcBorders>
            <w:shd w:val="clear" w:color="auto" w:fill="auto"/>
            <w:vAlign w:val="center"/>
            <w:hideMark/>
          </w:tcPr>
          <w:p w14:paraId="61501C75"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Babul</w:t>
            </w:r>
          </w:p>
        </w:tc>
        <w:tc>
          <w:tcPr>
            <w:tcW w:w="1843" w:type="dxa"/>
            <w:tcBorders>
              <w:top w:val="nil"/>
              <w:left w:val="nil"/>
              <w:bottom w:val="single" w:sz="4" w:space="0" w:color="auto"/>
              <w:right w:val="single" w:sz="4" w:space="0" w:color="auto"/>
            </w:tcBorders>
            <w:shd w:val="clear" w:color="auto" w:fill="auto"/>
            <w:vAlign w:val="center"/>
            <w:hideMark/>
          </w:tcPr>
          <w:p w14:paraId="59609CBA"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Fabaceae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6A697EC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Bark, pulp</w:t>
            </w:r>
          </w:p>
        </w:tc>
        <w:tc>
          <w:tcPr>
            <w:tcW w:w="2410" w:type="dxa"/>
            <w:tcBorders>
              <w:top w:val="nil"/>
              <w:left w:val="nil"/>
              <w:bottom w:val="single" w:sz="4" w:space="0" w:color="auto"/>
              <w:right w:val="single" w:sz="4" w:space="0" w:color="auto"/>
            </w:tcBorders>
            <w:shd w:val="clear" w:color="auto" w:fill="auto"/>
            <w:vAlign w:val="center"/>
            <w:hideMark/>
          </w:tcPr>
          <w:p w14:paraId="6C32B2F9"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slow down any glucose absorption and support a </w:t>
            </w:r>
            <w:proofErr w:type="spellStart"/>
            <w:r w:rsidRPr="00D13A39">
              <w:rPr>
                <w:rFonts w:ascii="Times New Roman" w:hAnsi="Times New Roman" w:cs="Times New Roman"/>
                <w:sz w:val="24"/>
                <w:szCs w:val="24"/>
                <w:lang w:val="en-US"/>
              </w:rPr>
              <w:t>keto</w:t>
            </w:r>
            <w:proofErr w:type="spellEnd"/>
            <w:r w:rsidRPr="00D13A39">
              <w:rPr>
                <w:rFonts w:ascii="Times New Roman" w:hAnsi="Times New Roman" w:cs="Times New Roman"/>
                <w:sz w:val="24"/>
                <w:szCs w:val="24"/>
                <w:lang w:val="en-US"/>
              </w:rPr>
              <w:t xml:space="preserve"> diet by keeping insulin spikes at bay</w:t>
            </w:r>
          </w:p>
        </w:tc>
        <w:tc>
          <w:tcPr>
            <w:tcW w:w="709" w:type="dxa"/>
            <w:tcBorders>
              <w:top w:val="nil"/>
              <w:left w:val="nil"/>
              <w:bottom w:val="single" w:sz="4" w:space="0" w:color="auto"/>
              <w:right w:val="single" w:sz="4" w:space="0" w:color="auto"/>
            </w:tcBorders>
            <w:shd w:val="clear" w:color="auto" w:fill="auto"/>
            <w:vAlign w:val="center"/>
            <w:hideMark/>
          </w:tcPr>
          <w:p w14:paraId="7008EA3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24</w:t>
            </w:r>
          </w:p>
        </w:tc>
        <w:tc>
          <w:tcPr>
            <w:tcW w:w="236" w:type="dxa"/>
            <w:vAlign w:val="center"/>
            <w:hideMark/>
          </w:tcPr>
          <w:p w14:paraId="210F7364"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1D8984C6" w14:textId="77777777" w:rsidTr="00087D5F">
        <w:trPr>
          <w:trHeight w:val="50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336C5E"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10</w:t>
            </w:r>
          </w:p>
        </w:tc>
        <w:tc>
          <w:tcPr>
            <w:tcW w:w="1695" w:type="dxa"/>
            <w:tcBorders>
              <w:top w:val="nil"/>
              <w:left w:val="nil"/>
              <w:bottom w:val="single" w:sz="4" w:space="0" w:color="auto"/>
              <w:right w:val="single" w:sz="4" w:space="0" w:color="auto"/>
            </w:tcBorders>
            <w:shd w:val="clear" w:color="auto" w:fill="auto"/>
            <w:vAlign w:val="center"/>
            <w:hideMark/>
          </w:tcPr>
          <w:p w14:paraId="78D11DBF" w14:textId="0490F1AB"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sz w:val="24"/>
                <w:szCs w:val="24"/>
                <w:lang w:val="en-US"/>
              </w:rPr>
              <w:t xml:space="preserve">Allium </w:t>
            </w:r>
            <w:proofErr w:type="spellStart"/>
            <w:r w:rsidRPr="00D13A39">
              <w:rPr>
                <w:rFonts w:ascii="Times New Roman" w:hAnsi="Times New Roman" w:cs="Times New Roman"/>
                <w:i/>
                <w:sz w:val="24"/>
                <w:szCs w:val="24"/>
                <w:lang w:val="en-US"/>
              </w:rPr>
              <w:t>cepa</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lang w:val="en-US"/>
              </w:rPr>
              <w:t>Linn.</w:t>
            </w:r>
          </w:p>
        </w:tc>
        <w:tc>
          <w:tcPr>
            <w:tcW w:w="1849" w:type="dxa"/>
            <w:tcBorders>
              <w:top w:val="nil"/>
              <w:left w:val="nil"/>
              <w:bottom w:val="single" w:sz="4" w:space="0" w:color="auto"/>
              <w:right w:val="single" w:sz="4" w:space="0" w:color="auto"/>
            </w:tcBorders>
            <w:shd w:val="clear" w:color="auto" w:fill="auto"/>
            <w:vAlign w:val="center"/>
            <w:hideMark/>
          </w:tcPr>
          <w:p w14:paraId="096F332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Onion</w:t>
            </w:r>
          </w:p>
        </w:tc>
        <w:tc>
          <w:tcPr>
            <w:tcW w:w="1843" w:type="dxa"/>
            <w:tcBorders>
              <w:top w:val="nil"/>
              <w:left w:val="nil"/>
              <w:bottom w:val="single" w:sz="4" w:space="0" w:color="auto"/>
              <w:right w:val="single" w:sz="4" w:space="0" w:color="auto"/>
            </w:tcBorders>
            <w:shd w:val="clear" w:color="auto" w:fill="auto"/>
            <w:vAlign w:val="center"/>
            <w:hideMark/>
          </w:tcPr>
          <w:p w14:paraId="0A0A484C"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Amaryllidaceae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47843904"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Bulb</w:t>
            </w:r>
          </w:p>
        </w:tc>
        <w:tc>
          <w:tcPr>
            <w:tcW w:w="2410" w:type="dxa"/>
            <w:tcBorders>
              <w:top w:val="nil"/>
              <w:left w:val="nil"/>
              <w:bottom w:val="single" w:sz="4" w:space="0" w:color="auto"/>
              <w:right w:val="single" w:sz="4" w:space="0" w:color="auto"/>
            </w:tcBorders>
            <w:shd w:val="clear" w:color="auto" w:fill="auto"/>
            <w:vAlign w:val="center"/>
            <w:hideMark/>
          </w:tcPr>
          <w:p w14:paraId="368C2B24"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improve insulin sensitivity and regulate blood glucose level</w:t>
            </w:r>
          </w:p>
        </w:tc>
        <w:tc>
          <w:tcPr>
            <w:tcW w:w="709" w:type="dxa"/>
            <w:tcBorders>
              <w:top w:val="nil"/>
              <w:left w:val="nil"/>
              <w:bottom w:val="single" w:sz="4" w:space="0" w:color="auto"/>
              <w:right w:val="single" w:sz="4" w:space="0" w:color="auto"/>
            </w:tcBorders>
            <w:shd w:val="clear" w:color="auto" w:fill="auto"/>
            <w:vAlign w:val="center"/>
            <w:hideMark/>
          </w:tcPr>
          <w:p w14:paraId="3A5FD201" w14:textId="19028768"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1C7BFF" w:rsidRPr="00D13A39">
              <w:rPr>
                <w:rFonts w:ascii="Times New Roman" w:hAnsi="Times New Roman" w:cs="Times New Roman"/>
                <w:sz w:val="24"/>
                <w:szCs w:val="24"/>
              </w:rPr>
              <w:t>25</w:t>
            </w:r>
          </w:p>
        </w:tc>
        <w:tc>
          <w:tcPr>
            <w:tcW w:w="236" w:type="dxa"/>
            <w:vAlign w:val="center"/>
            <w:hideMark/>
          </w:tcPr>
          <w:p w14:paraId="0908469C"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191EA8C7" w14:textId="77777777" w:rsidTr="00087D5F">
        <w:trPr>
          <w:trHeight w:val="57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B758F3"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11</w:t>
            </w:r>
          </w:p>
        </w:tc>
        <w:tc>
          <w:tcPr>
            <w:tcW w:w="1695" w:type="dxa"/>
            <w:tcBorders>
              <w:top w:val="nil"/>
              <w:left w:val="nil"/>
              <w:bottom w:val="single" w:sz="4" w:space="0" w:color="auto"/>
              <w:right w:val="single" w:sz="4" w:space="0" w:color="auto"/>
            </w:tcBorders>
            <w:shd w:val="clear" w:color="auto" w:fill="auto"/>
            <w:vAlign w:val="center"/>
            <w:hideMark/>
          </w:tcPr>
          <w:p w14:paraId="77DC44E1" w14:textId="7322A780"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sz w:val="24"/>
                <w:szCs w:val="24"/>
                <w:lang w:val="en-US"/>
              </w:rPr>
              <w:t xml:space="preserve">Allium </w:t>
            </w:r>
            <w:proofErr w:type="spellStart"/>
            <w:r w:rsidRPr="00D13A39">
              <w:rPr>
                <w:rFonts w:ascii="Times New Roman" w:hAnsi="Times New Roman" w:cs="Times New Roman"/>
                <w:i/>
                <w:sz w:val="24"/>
                <w:szCs w:val="24"/>
                <w:lang w:val="en-US"/>
              </w:rPr>
              <w:t>sativum</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lang w:val="en-US"/>
              </w:rPr>
              <w:t>Linn.</w:t>
            </w:r>
          </w:p>
        </w:tc>
        <w:tc>
          <w:tcPr>
            <w:tcW w:w="1849" w:type="dxa"/>
            <w:tcBorders>
              <w:top w:val="nil"/>
              <w:left w:val="nil"/>
              <w:bottom w:val="single" w:sz="4" w:space="0" w:color="auto"/>
              <w:right w:val="single" w:sz="4" w:space="0" w:color="auto"/>
            </w:tcBorders>
            <w:shd w:val="clear" w:color="auto" w:fill="auto"/>
            <w:vAlign w:val="center"/>
            <w:hideMark/>
          </w:tcPr>
          <w:p w14:paraId="584B6D7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Garlic</w:t>
            </w:r>
          </w:p>
        </w:tc>
        <w:tc>
          <w:tcPr>
            <w:tcW w:w="1843" w:type="dxa"/>
            <w:tcBorders>
              <w:top w:val="nil"/>
              <w:left w:val="nil"/>
              <w:bottom w:val="single" w:sz="4" w:space="0" w:color="auto"/>
              <w:right w:val="single" w:sz="4" w:space="0" w:color="auto"/>
            </w:tcBorders>
            <w:shd w:val="clear" w:color="auto" w:fill="auto"/>
            <w:vAlign w:val="center"/>
            <w:hideMark/>
          </w:tcPr>
          <w:p w14:paraId="60B24BB6"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Amaryllidaceae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30F5FC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Bulb</w:t>
            </w:r>
          </w:p>
        </w:tc>
        <w:tc>
          <w:tcPr>
            <w:tcW w:w="2410" w:type="dxa"/>
            <w:tcBorders>
              <w:top w:val="nil"/>
              <w:left w:val="nil"/>
              <w:bottom w:val="single" w:sz="4" w:space="0" w:color="auto"/>
              <w:right w:val="single" w:sz="4" w:space="0" w:color="auto"/>
            </w:tcBorders>
            <w:shd w:val="clear" w:color="auto" w:fill="auto"/>
            <w:vAlign w:val="center"/>
            <w:hideMark/>
          </w:tcPr>
          <w:p w14:paraId="6FDA4D4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Lower blood glucose level, stimulate insulin activity</w:t>
            </w:r>
          </w:p>
        </w:tc>
        <w:tc>
          <w:tcPr>
            <w:tcW w:w="709" w:type="dxa"/>
            <w:tcBorders>
              <w:top w:val="nil"/>
              <w:left w:val="nil"/>
              <w:bottom w:val="single" w:sz="4" w:space="0" w:color="auto"/>
              <w:right w:val="single" w:sz="4" w:space="0" w:color="auto"/>
            </w:tcBorders>
            <w:shd w:val="clear" w:color="auto" w:fill="auto"/>
            <w:vAlign w:val="center"/>
            <w:hideMark/>
          </w:tcPr>
          <w:p w14:paraId="24D28909" w14:textId="4C827EB6"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001C7BFF" w:rsidRPr="00D13A39">
              <w:rPr>
                <w:rFonts w:ascii="Times New Roman" w:hAnsi="Times New Roman" w:cs="Times New Roman"/>
                <w:sz w:val="24"/>
                <w:szCs w:val="24"/>
                <w:lang w:val="en-US"/>
              </w:rPr>
              <w:t>26</w:t>
            </w:r>
          </w:p>
        </w:tc>
        <w:tc>
          <w:tcPr>
            <w:tcW w:w="236" w:type="dxa"/>
            <w:vAlign w:val="center"/>
            <w:hideMark/>
          </w:tcPr>
          <w:p w14:paraId="3BDFF09E"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7EB49529" w14:textId="77777777" w:rsidTr="00087D5F">
        <w:trPr>
          <w:trHeight w:val="109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3DA9CB"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12</w:t>
            </w:r>
          </w:p>
        </w:tc>
        <w:tc>
          <w:tcPr>
            <w:tcW w:w="1695" w:type="dxa"/>
            <w:tcBorders>
              <w:top w:val="nil"/>
              <w:left w:val="nil"/>
              <w:bottom w:val="single" w:sz="4" w:space="0" w:color="auto"/>
              <w:right w:val="single" w:sz="4" w:space="0" w:color="auto"/>
            </w:tcBorders>
            <w:shd w:val="clear" w:color="auto" w:fill="auto"/>
            <w:vAlign w:val="center"/>
            <w:hideMark/>
          </w:tcPr>
          <w:p w14:paraId="00A79FE0" w14:textId="6E36E992" w:rsidR="0042055C" w:rsidRPr="00D13A39" w:rsidRDefault="0042055C" w:rsidP="00087D5F">
            <w:pPr>
              <w:tabs>
                <w:tab w:val="left" w:pos="6521"/>
              </w:tabs>
              <w:jc w:val="both"/>
              <w:rPr>
                <w:rFonts w:ascii="Times New Roman" w:hAnsi="Times New Roman" w:cs="Times New Roman"/>
                <w:i/>
                <w:sz w:val="24"/>
                <w:szCs w:val="24"/>
              </w:rPr>
            </w:pPr>
            <w:r w:rsidRPr="00D13A39">
              <w:rPr>
                <w:rFonts w:ascii="Times New Roman" w:hAnsi="Times New Roman" w:cs="Times New Roman"/>
                <w:i/>
                <w:sz w:val="24"/>
                <w:szCs w:val="24"/>
                <w:lang w:val="en-US"/>
              </w:rPr>
              <w:t xml:space="preserve">Aloe </w:t>
            </w:r>
            <w:proofErr w:type="spellStart"/>
            <w:r w:rsidRPr="00D13A39">
              <w:rPr>
                <w:rFonts w:ascii="Times New Roman" w:hAnsi="Times New Roman" w:cs="Times New Roman"/>
                <w:i/>
                <w:sz w:val="24"/>
                <w:szCs w:val="24"/>
                <w:lang w:val="en-US"/>
              </w:rPr>
              <w:t>vera</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rPr>
              <w:t xml:space="preserve"> </w:t>
            </w:r>
            <w:r w:rsidR="00213A9D" w:rsidRPr="00D13A39">
              <w:rPr>
                <w:rFonts w:ascii="Times New Roman" w:hAnsi="Times New Roman" w:cs="Times New Roman"/>
                <w:sz w:val="24"/>
                <w:szCs w:val="24"/>
                <w:lang w:val="en-US"/>
              </w:rPr>
              <w:t xml:space="preserve">(L.) </w:t>
            </w:r>
            <w:proofErr w:type="spellStart"/>
            <w:r w:rsidR="00213A9D" w:rsidRPr="00D13A39">
              <w:rPr>
                <w:rFonts w:ascii="Times New Roman" w:hAnsi="Times New Roman" w:cs="Times New Roman"/>
                <w:sz w:val="24"/>
                <w:szCs w:val="24"/>
                <w:lang w:val="en-US"/>
              </w:rPr>
              <w:t>Burm.f</w:t>
            </w:r>
            <w:proofErr w:type="spellEnd"/>
            <w:r w:rsidR="00213A9D" w:rsidRPr="00D13A39">
              <w:rPr>
                <w:rFonts w:ascii="Times New Roman" w:hAnsi="Times New Roman" w:cs="Times New Roman"/>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39AD00A9"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Aloe </w:t>
            </w:r>
            <w:proofErr w:type="spellStart"/>
            <w:r w:rsidRPr="00D13A39">
              <w:rPr>
                <w:rFonts w:ascii="Times New Roman" w:hAnsi="Times New Roman" w:cs="Times New Roman"/>
                <w:sz w:val="24"/>
                <w:szCs w:val="24"/>
                <w:lang w:val="en-US"/>
              </w:rPr>
              <w:t>vera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CFF1449"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Asphodelaceae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20B9FF0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1A786B9C"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lowers blood glucose levels in diabetic patients. improves the responsiveness of the body tissues towards insulin</w:t>
            </w:r>
          </w:p>
        </w:tc>
        <w:tc>
          <w:tcPr>
            <w:tcW w:w="709" w:type="dxa"/>
            <w:tcBorders>
              <w:top w:val="nil"/>
              <w:left w:val="nil"/>
              <w:bottom w:val="single" w:sz="4" w:space="0" w:color="auto"/>
              <w:right w:val="single" w:sz="4" w:space="0" w:color="auto"/>
            </w:tcBorders>
            <w:shd w:val="clear" w:color="auto" w:fill="auto"/>
            <w:vAlign w:val="center"/>
            <w:hideMark/>
          </w:tcPr>
          <w:p w14:paraId="18C4F386" w14:textId="64132C9D" w:rsidR="0042055C" w:rsidRPr="00D13A39" w:rsidRDefault="001C7BF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w:t>
            </w:r>
            <w:r w:rsidR="0042055C" w:rsidRPr="00D13A39">
              <w:rPr>
                <w:rFonts w:ascii="Times New Roman" w:hAnsi="Times New Roman" w:cs="Times New Roman"/>
                <w:sz w:val="24"/>
                <w:szCs w:val="24"/>
              </w:rPr>
              <w:t>7</w:t>
            </w:r>
          </w:p>
        </w:tc>
        <w:tc>
          <w:tcPr>
            <w:tcW w:w="236" w:type="dxa"/>
            <w:vAlign w:val="center"/>
            <w:hideMark/>
          </w:tcPr>
          <w:p w14:paraId="56BF29D4"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2DAFAD82" w14:textId="77777777" w:rsidTr="00087D5F">
        <w:trPr>
          <w:trHeight w:val="229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CB3C5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13</w:t>
            </w:r>
          </w:p>
        </w:tc>
        <w:tc>
          <w:tcPr>
            <w:tcW w:w="1695" w:type="dxa"/>
            <w:tcBorders>
              <w:top w:val="nil"/>
              <w:left w:val="nil"/>
              <w:bottom w:val="single" w:sz="4" w:space="0" w:color="auto"/>
              <w:right w:val="single" w:sz="4" w:space="0" w:color="auto"/>
            </w:tcBorders>
            <w:shd w:val="clear" w:color="auto" w:fill="auto"/>
            <w:vAlign w:val="center"/>
            <w:hideMark/>
          </w:tcPr>
          <w:p w14:paraId="3FD74FA4" w14:textId="47F1B99D"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i/>
                <w:sz w:val="24"/>
                <w:szCs w:val="24"/>
                <w:lang w:val="en-US"/>
              </w:rPr>
              <w:t>Syzygium</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cumini</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lang w:val="en-US"/>
              </w:rPr>
              <w:t>Linn</w:t>
            </w:r>
          </w:p>
        </w:tc>
        <w:tc>
          <w:tcPr>
            <w:tcW w:w="1849" w:type="dxa"/>
            <w:tcBorders>
              <w:top w:val="nil"/>
              <w:left w:val="nil"/>
              <w:bottom w:val="single" w:sz="4" w:space="0" w:color="auto"/>
              <w:right w:val="single" w:sz="4" w:space="0" w:color="auto"/>
            </w:tcBorders>
            <w:shd w:val="clear" w:color="auto" w:fill="auto"/>
            <w:vAlign w:val="center"/>
            <w:hideMark/>
          </w:tcPr>
          <w:p w14:paraId="421725AA"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Jamun</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D0CB17E"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Myrtaceae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B01F43C"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 fruits, seeds</w:t>
            </w:r>
          </w:p>
        </w:tc>
        <w:tc>
          <w:tcPr>
            <w:tcW w:w="2410" w:type="dxa"/>
            <w:tcBorders>
              <w:top w:val="nil"/>
              <w:left w:val="nil"/>
              <w:bottom w:val="single" w:sz="4" w:space="0" w:color="auto"/>
              <w:right w:val="single" w:sz="4" w:space="0" w:color="auto"/>
            </w:tcBorders>
            <w:shd w:val="clear" w:color="auto" w:fill="auto"/>
            <w:vAlign w:val="center"/>
            <w:hideMark/>
          </w:tcPr>
          <w:p w14:paraId="550363E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slow down the rate of sugar released into the blood and increase the insulin levels in the body</w:t>
            </w:r>
          </w:p>
        </w:tc>
        <w:tc>
          <w:tcPr>
            <w:tcW w:w="709" w:type="dxa"/>
            <w:tcBorders>
              <w:top w:val="nil"/>
              <w:left w:val="nil"/>
              <w:bottom w:val="single" w:sz="4" w:space="0" w:color="auto"/>
              <w:right w:val="single" w:sz="4" w:space="0" w:color="auto"/>
            </w:tcBorders>
            <w:shd w:val="clear" w:color="auto" w:fill="auto"/>
            <w:vAlign w:val="center"/>
            <w:hideMark/>
          </w:tcPr>
          <w:p w14:paraId="7E1BB6E1" w14:textId="53AFEC01"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1C7BFF" w:rsidRPr="00D13A39">
              <w:rPr>
                <w:rFonts w:ascii="Times New Roman" w:hAnsi="Times New Roman" w:cs="Times New Roman"/>
                <w:sz w:val="24"/>
                <w:szCs w:val="24"/>
              </w:rPr>
              <w:t>28</w:t>
            </w:r>
          </w:p>
        </w:tc>
        <w:tc>
          <w:tcPr>
            <w:tcW w:w="236" w:type="dxa"/>
            <w:vAlign w:val="center"/>
            <w:hideMark/>
          </w:tcPr>
          <w:p w14:paraId="0843D785"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29D81AE4" w14:textId="77777777" w:rsidTr="00087D5F">
        <w:trPr>
          <w:trHeight w:val="196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A023CD"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14</w:t>
            </w:r>
          </w:p>
        </w:tc>
        <w:tc>
          <w:tcPr>
            <w:tcW w:w="1695" w:type="dxa"/>
            <w:tcBorders>
              <w:top w:val="nil"/>
              <w:left w:val="nil"/>
              <w:bottom w:val="single" w:sz="4" w:space="0" w:color="auto"/>
              <w:right w:val="single" w:sz="4" w:space="0" w:color="auto"/>
            </w:tcBorders>
            <w:shd w:val="clear" w:color="auto" w:fill="auto"/>
            <w:vAlign w:val="center"/>
            <w:hideMark/>
          </w:tcPr>
          <w:p w14:paraId="658A4590" w14:textId="5DC338A3" w:rsidR="0042055C" w:rsidRPr="00D13A39" w:rsidRDefault="00213A9D" w:rsidP="00087D5F">
            <w:pPr>
              <w:tabs>
                <w:tab w:val="left" w:pos="6521"/>
              </w:tabs>
              <w:jc w:val="both"/>
              <w:rPr>
                <w:rFonts w:ascii="Times New Roman" w:hAnsi="Times New Roman" w:cs="Times New Roman"/>
                <w:i/>
                <w:sz w:val="24"/>
                <w:szCs w:val="24"/>
              </w:rPr>
            </w:pPr>
            <w:r w:rsidRPr="00D13A39">
              <w:rPr>
                <w:rFonts w:ascii="Times New Roman" w:hAnsi="Times New Roman" w:cs="Times New Roman"/>
                <w:i/>
                <w:sz w:val="24"/>
                <w:szCs w:val="24"/>
                <w:lang w:val="en-US"/>
              </w:rPr>
              <w:t xml:space="preserve">Butea </w:t>
            </w:r>
            <w:proofErr w:type="spellStart"/>
            <w:r w:rsidRPr="00D13A39">
              <w:rPr>
                <w:rFonts w:ascii="Times New Roman" w:hAnsi="Times New Roman" w:cs="Times New Roman"/>
                <w:i/>
                <w:sz w:val="24"/>
                <w:szCs w:val="24"/>
                <w:lang w:val="en-US"/>
              </w:rPr>
              <w:t>mon</w:t>
            </w:r>
            <w:r w:rsidR="0042055C" w:rsidRPr="00D13A39">
              <w:rPr>
                <w:rFonts w:ascii="Times New Roman" w:hAnsi="Times New Roman" w:cs="Times New Roman"/>
                <w:i/>
                <w:sz w:val="24"/>
                <w:szCs w:val="24"/>
                <w:lang w:val="en-US"/>
              </w:rPr>
              <w:t>osperma</w:t>
            </w:r>
            <w:proofErr w:type="spellEnd"/>
            <w:r w:rsidRPr="00D13A39">
              <w:rPr>
                <w:rFonts w:ascii="Times New Roman" w:hAnsi="Times New Roman" w:cs="Times New Roman"/>
                <w:i/>
                <w:sz w:val="24"/>
                <w:szCs w:val="24"/>
                <w:lang w:val="en-US"/>
              </w:rPr>
              <w:t xml:space="preserve"> </w:t>
            </w:r>
            <w:r w:rsidRPr="00D13A39">
              <w:rPr>
                <w:rFonts w:ascii="Times New Roman" w:hAnsi="Times New Roman" w:cs="Times New Roman"/>
                <w:sz w:val="24"/>
                <w:szCs w:val="24"/>
              </w:rPr>
              <w:t xml:space="preserve"> </w:t>
            </w:r>
            <w:r w:rsidRPr="00D13A39">
              <w:rPr>
                <w:rFonts w:ascii="Times New Roman" w:hAnsi="Times New Roman" w:cs="Times New Roman"/>
                <w:sz w:val="24"/>
                <w:szCs w:val="24"/>
                <w:lang w:val="en-US"/>
              </w:rPr>
              <w:t xml:space="preserve">(Lam.) </w:t>
            </w:r>
            <w:proofErr w:type="spellStart"/>
            <w:r w:rsidRPr="00D13A39">
              <w:rPr>
                <w:rFonts w:ascii="Times New Roman" w:hAnsi="Times New Roman" w:cs="Times New Roman"/>
                <w:sz w:val="24"/>
                <w:szCs w:val="24"/>
                <w:lang w:val="en-US"/>
              </w:rPr>
              <w:t>Taub</w:t>
            </w:r>
            <w:proofErr w:type="spellEnd"/>
            <w:r w:rsidRPr="00D13A39">
              <w:rPr>
                <w:rFonts w:ascii="Times New Roman" w:hAnsi="Times New Roman" w:cs="Times New Roman"/>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049B9A34"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Palasa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0777E27"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Fabaceae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632F8006"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Flowers, leaves</w:t>
            </w:r>
          </w:p>
        </w:tc>
        <w:tc>
          <w:tcPr>
            <w:tcW w:w="2410" w:type="dxa"/>
            <w:tcBorders>
              <w:top w:val="nil"/>
              <w:left w:val="nil"/>
              <w:bottom w:val="single" w:sz="4" w:space="0" w:color="auto"/>
              <w:right w:val="single" w:sz="4" w:space="0" w:color="auto"/>
            </w:tcBorders>
            <w:shd w:val="clear" w:color="auto" w:fill="auto"/>
            <w:vAlign w:val="center"/>
            <w:hideMark/>
          </w:tcPr>
          <w:p w14:paraId="304F4890"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It might reduce blood sugar levels by improving glucose tolerance and regulation of excessive blood sugar levels</w:t>
            </w:r>
          </w:p>
        </w:tc>
        <w:tc>
          <w:tcPr>
            <w:tcW w:w="709" w:type="dxa"/>
            <w:tcBorders>
              <w:top w:val="nil"/>
              <w:left w:val="nil"/>
              <w:bottom w:val="single" w:sz="4" w:space="0" w:color="auto"/>
              <w:right w:val="single" w:sz="4" w:space="0" w:color="auto"/>
            </w:tcBorders>
            <w:shd w:val="clear" w:color="auto" w:fill="auto"/>
            <w:vAlign w:val="center"/>
            <w:hideMark/>
          </w:tcPr>
          <w:p w14:paraId="6C9F82BE" w14:textId="57278329"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DD43DD" w:rsidRPr="00D13A39">
              <w:rPr>
                <w:rFonts w:ascii="Times New Roman" w:hAnsi="Times New Roman" w:cs="Times New Roman"/>
                <w:sz w:val="24"/>
                <w:szCs w:val="24"/>
              </w:rPr>
              <w:t>29</w:t>
            </w:r>
          </w:p>
        </w:tc>
        <w:tc>
          <w:tcPr>
            <w:tcW w:w="236" w:type="dxa"/>
            <w:vAlign w:val="center"/>
            <w:hideMark/>
          </w:tcPr>
          <w:p w14:paraId="3E67A956"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321DC34B" w14:textId="77777777" w:rsidTr="00087D5F">
        <w:trPr>
          <w:trHeight w:val="184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28C5DB7" w14:textId="41ABC75B" w:rsidR="0042055C" w:rsidRPr="00D13A39" w:rsidRDefault="0042055C" w:rsidP="00087D5F">
            <w:pPr>
              <w:tabs>
                <w:tab w:val="left" w:pos="6521"/>
              </w:tabs>
              <w:spacing w:line="240" w:lineRule="auto"/>
              <w:jc w:val="both"/>
              <w:rPr>
                <w:rFonts w:ascii="Times New Roman" w:hAnsi="Times New Roman" w:cs="Times New Roman"/>
                <w:sz w:val="24"/>
                <w:szCs w:val="24"/>
              </w:rPr>
            </w:pPr>
            <w:r w:rsidRPr="00D13A39">
              <w:rPr>
                <w:rFonts w:ascii="Times New Roman" w:hAnsi="Times New Roman" w:cs="Times New Roman"/>
                <w:sz w:val="24"/>
                <w:szCs w:val="24"/>
              </w:rPr>
              <w:t>15</w:t>
            </w:r>
          </w:p>
        </w:tc>
        <w:tc>
          <w:tcPr>
            <w:tcW w:w="1695" w:type="dxa"/>
            <w:tcBorders>
              <w:top w:val="nil"/>
              <w:left w:val="nil"/>
              <w:bottom w:val="single" w:sz="4" w:space="0" w:color="auto"/>
              <w:right w:val="single" w:sz="4" w:space="0" w:color="auto"/>
            </w:tcBorders>
            <w:shd w:val="clear" w:color="auto" w:fill="auto"/>
            <w:vAlign w:val="center"/>
            <w:hideMark/>
          </w:tcPr>
          <w:p w14:paraId="3DF41ADC" w14:textId="77777777" w:rsidR="0042055C" w:rsidRPr="00D13A39" w:rsidRDefault="0042055C" w:rsidP="00087D5F">
            <w:pPr>
              <w:tabs>
                <w:tab w:val="left" w:pos="6521"/>
              </w:tabs>
              <w:spacing w:line="240" w:lineRule="auto"/>
              <w:jc w:val="both"/>
              <w:rPr>
                <w:rFonts w:ascii="Times New Roman" w:hAnsi="Times New Roman" w:cs="Times New Roman"/>
                <w:i/>
                <w:sz w:val="24"/>
                <w:szCs w:val="24"/>
              </w:rPr>
            </w:pPr>
            <w:proofErr w:type="spellStart"/>
            <w:r w:rsidRPr="00D13A39">
              <w:rPr>
                <w:rFonts w:ascii="Times New Roman" w:hAnsi="Times New Roman" w:cs="Times New Roman"/>
                <w:i/>
                <w:sz w:val="24"/>
                <w:szCs w:val="24"/>
                <w:lang w:val="en-US"/>
              </w:rPr>
              <w:t>Bombax</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diffusa</w:t>
            </w:r>
            <w:proofErr w:type="spellEnd"/>
          </w:p>
        </w:tc>
        <w:tc>
          <w:tcPr>
            <w:tcW w:w="1849" w:type="dxa"/>
            <w:tcBorders>
              <w:top w:val="nil"/>
              <w:left w:val="nil"/>
              <w:bottom w:val="single" w:sz="4" w:space="0" w:color="auto"/>
              <w:right w:val="single" w:sz="4" w:space="0" w:color="auto"/>
            </w:tcBorders>
            <w:shd w:val="clear" w:color="auto" w:fill="auto"/>
            <w:vAlign w:val="center"/>
            <w:hideMark/>
          </w:tcPr>
          <w:p w14:paraId="58B73A8B" w14:textId="77777777" w:rsidR="0042055C" w:rsidRPr="00D13A39" w:rsidRDefault="0042055C" w:rsidP="00087D5F">
            <w:pPr>
              <w:tabs>
                <w:tab w:val="left" w:pos="6521"/>
              </w:tabs>
              <w:spacing w:line="240" w:lineRule="auto"/>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semul</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84DD16C" w14:textId="77777777" w:rsidR="0042055C" w:rsidRPr="00D13A39" w:rsidRDefault="0042055C" w:rsidP="00087D5F">
            <w:pPr>
              <w:tabs>
                <w:tab w:val="left" w:pos="6521"/>
              </w:tabs>
              <w:spacing w:line="240" w:lineRule="auto"/>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Malvaceae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2C67D76E" w14:textId="77777777" w:rsidR="0042055C" w:rsidRPr="00D13A39" w:rsidRDefault="0042055C" w:rsidP="00087D5F">
            <w:pPr>
              <w:tabs>
                <w:tab w:val="left" w:pos="6521"/>
              </w:tabs>
              <w:spacing w:line="240" w:lineRule="auto"/>
              <w:jc w:val="both"/>
              <w:rPr>
                <w:rFonts w:ascii="Times New Roman" w:hAnsi="Times New Roman" w:cs="Times New Roman"/>
                <w:sz w:val="24"/>
                <w:szCs w:val="24"/>
              </w:rPr>
            </w:pPr>
            <w:r w:rsidRPr="00D13A39">
              <w:rPr>
                <w:rFonts w:ascii="Times New Roman" w:hAnsi="Times New Roman" w:cs="Times New Roman"/>
                <w:sz w:val="24"/>
                <w:szCs w:val="24"/>
                <w:lang w:val="en-US"/>
              </w:rPr>
              <w:t>Flowers</w:t>
            </w:r>
          </w:p>
        </w:tc>
        <w:tc>
          <w:tcPr>
            <w:tcW w:w="2410" w:type="dxa"/>
            <w:tcBorders>
              <w:top w:val="nil"/>
              <w:left w:val="nil"/>
              <w:bottom w:val="single" w:sz="4" w:space="0" w:color="auto"/>
              <w:right w:val="single" w:sz="4" w:space="0" w:color="auto"/>
            </w:tcBorders>
            <w:shd w:val="clear" w:color="auto" w:fill="auto"/>
            <w:vAlign w:val="center"/>
            <w:hideMark/>
          </w:tcPr>
          <w:p w14:paraId="26C05D78" w14:textId="77777777" w:rsidR="0042055C" w:rsidRPr="00D13A39" w:rsidRDefault="0042055C" w:rsidP="00087D5F">
            <w:pPr>
              <w:tabs>
                <w:tab w:val="left" w:pos="6521"/>
              </w:tabs>
              <w:spacing w:line="240" w:lineRule="auto"/>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lower the </w:t>
            </w:r>
            <w:proofErr w:type="spellStart"/>
            <w:r w:rsidRPr="00D13A39">
              <w:rPr>
                <w:rFonts w:ascii="Times New Roman" w:hAnsi="Times New Roman" w:cs="Times New Roman"/>
                <w:sz w:val="24"/>
                <w:szCs w:val="24"/>
                <w:lang w:val="en-US"/>
              </w:rPr>
              <w:t>hyperlipidemic</w:t>
            </w:r>
            <w:proofErr w:type="spellEnd"/>
            <w:r w:rsidRPr="00D13A39">
              <w:rPr>
                <w:rFonts w:ascii="Times New Roman" w:hAnsi="Times New Roman" w:cs="Times New Roman"/>
                <w:sz w:val="24"/>
                <w:szCs w:val="24"/>
                <w:lang w:val="en-US"/>
              </w:rPr>
              <w:t xml:space="preserve"> problems associated with diabetes mellitus., enhance the insulin release</w:t>
            </w:r>
          </w:p>
        </w:tc>
        <w:tc>
          <w:tcPr>
            <w:tcW w:w="709" w:type="dxa"/>
            <w:tcBorders>
              <w:top w:val="nil"/>
              <w:left w:val="nil"/>
              <w:bottom w:val="single" w:sz="4" w:space="0" w:color="auto"/>
              <w:right w:val="single" w:sz="4" w:space="0" w:color="auto"/>
            </w:tcBorders>
            <w:shd w:val="clear" w:color="auto" w:fill="auto"/>
            <w:vAlign w:val="center"/>
            <w:hideMark/>
          </w:tcPr>
          <w:p w14:paraId="3CCE9B83" w14:textId="255414A8" w:rsidR="0042055C" w:rsidRPr="00D13A39" w:rsidRDefault="0042055C" w:rsidP="00087D5F">
            <w:pPr>
              <w:tabs>
                <w:tab w:val="left" w:pos="6521"/>
              </w:tabs>
              <w:spacing w:line="240" w:lineRule="auto"/>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00A55E0A" w:rsidRPr="00D13A39">
              <w:rPr>
                <w:rFonts w:ascii="Times New Roman" w:hAnsi="Times New Roman" w:cs="Times New Roman"/>
                <w:sz w:val="24"/>
                <w:szCs w:val="24"/>
                <w:lang w:val="en-US"/>
              </w:rPr>
              <w:t>30</w:t>
            </w:r>
          </w:p>
        </w:tc>
        <w:tc>
          <w:tcPr>
            <w:tcW w:w="236" w:type="dxa"/>
            <w:vAlign w:val="center"/>
            <w:hideMark/>
          </w:tcPr>
          <w:p w14:paraId="5D30BF0A"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276F4E2E"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D9D3DC"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lastRenderedPageBreak/>
              <w:t>16</w:t>
            </w:r>
          </w:p>
        </w:tc>
        <w:tc>
          <w:tcPr>
            <w:tcW w:w="1695" w:type="dxa"/>
            <w:tcBorders>
              <w:top w:val="nil"/>
              <w:left w:val="nil"/>
              <w:bottom w:val="single" w:sz="4" w:space="0" w:color="auto"/>
              <w:right w:val="single" w:sz="4" w:space="0" w:color="auto"/>
            </w:tcBorders>
            <w:shd w:val="clear" w:color="auto" w:fill="auto"/>
            <w:vAlign w:val="center"/>
            <w:hideMark/>
          </w:tcPr>
          <w:p w14:paraId="51A180ED" w14:textId="7F4F623B" w:rsidR="0042055C" w:rsidRPr="00D13A39" w:rsidRDefault="0042055C" w:rsidP="00087D5F">
            <w:pPr>
              <w:tabs>
                <w:tab w:val="left" w:pos="6521"/>
              </w:tabs>
              <w:jc w:val="both"/>
              <w:rPr>
                <w:rFonts w:ascii="Times New Roman" w:hAnsi="Times New Roman" w:cs="Times New Roman"/>
                <w:i/>
                <w:sz w:val="24"/>
                <w:szCs w:val="24"/>
              </w:rPr>
            </w:pPr>
            <w:r w:rsidRPr="00D13A39">
              <w:rPr>
                <w:rFonts w:ascii="Times New Roman" w:hAnsi="Times New Roman" w:cs="Times New Roman"/>
                <w:i/>
                <w:sz w:val="24"/>
                <w:szCs w:val="24"/>
                <w:lang w:val="en-US"/>
              </w:rPr>
              <w:t>Areca catechu</w:t>
            </w:r>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3BDBF46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supari</w:t>
            </w:r>
          </w:p>
        </w:tc>
        <w:tc>
          <w:tcPr>
            <w:tcW w:w="1843" w:type="dxa"/>
            <w:tcBorders>
              <w:top w:val="nil"/>
              <w:left w:val="nil"/>
              <w:bottom w:val="single" w:sz="4" w:space="0" w:color="auto"/>
              <w:right w:val="single" w:sz="4" w:space="0" w:color="auto"/>
            </w:tcBorders>
            <w:shd w:val="clear" w:color="auto" w:fill="auto"/>
            <w:vAlign w:val="center"/>
            <w:hideMark/>
          </w:tcPr>
          <w:p w14:paraId="003C6B11"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Arecaceae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28E41583"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Nut</w:t>
            </w:r>
          </w:p>
        </w:tc>
        <w:tc>
          <w:tcPr>
            <w:tcW w:w="2410" w:type="dxa"/>
            <w:tcBorders>
              <w:top w:val="nil"/>
              <w:left w:val="nil"/>
              <w:bottom w:val="single" w:sz="4" w:space="0" w:color="auto"/>
              <w:right w:val="single" w:sz="4" w:space="0" w:color="auto"/>
            </w:tcBorders>
            <w:shd w:val="clear" w:color="auto" w:fill="auto"/>
            <w:vAlign w:val="center"/>
            <w:hideMark/>
          </w:tcPr>
          <w:p w14:paraId="511A0E1E"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Reduce the blood sugar level</w:t>
            </w:r>
          </w:p>
        </w:tc>
        <w:tc>
          <w:tcPr>
            <w:tcW w:w="709" w:type="dxa"/>
            <w:tcBorders>
              <w:top w:val="nil"/>
              <w:left w:val="nil"/>
              <w:bottom w:val="single" w:sz="4" w:space="0" w:color="auto"/>
              <w:right w:val="single" w:sz="4" w:space="0" w:color="auto"/>
            </w:tcBorders>
            <w:shd w:val="clear" w:color="auto" w:fill="auto"/>
            <w:vAlign w:val="center"/>
            <w:hideMark/>
          </w:tcPr>
          <w:p w14:paraId="6F9C80B8" w14:textId="29F1F6E5" w:rsidR="0042055C" w:rsidRPr="00D13A39" w:rsidRDefault="00A55E0A"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26</w:t>
            </w:r>
          </w:p>
        </w:tc>
        <w:tc>
          <w:tcPr>
            <w:tcW w:w="236" w:type="dxa"/>
            <w:vAlign w:val="center"/>
            <w:hideMark/>
          </w:tcPr>
          <w:p w14:paraId="6202FB4B"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1651A0EB"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416FDB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17</w:t>
            </w:r>
          </w:p>
        </w:tc>
        <w:tc>
          <w:tcPr>
            <w:tcW w:w="1695" w:type="dxa"/>
            <w:tcBorders>
              <w:top w:val="nil"/>
              <w:left w:val="nil"/>
              <w:bottom w:val="single" w:sz="4" w:space="0" w:color="auto"/>
              <w:right w:val="single" w:sz="4" w:space="0" w:color="auto"/>
            </w:tcBorders>
            <w:shd w:val="clear" w:color="auto" w:fill="auto"/>
            <w:vAlign w:val="center"/>
            <w:hideMark/>
          </w:tcPr>
          <w:p w14:paraId="310F7E57" w14:textId="6D00A629"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sz w:val="24"/>
                <w:szCs w:val="24"/>
                <w:lang w:val="en-US"/>
              </w:rPr>
              <w:t xml:space="preserve">Artemisia </w:t>
            </w:r>
            <w:proofErr w:type="spellStart"/>
            <w:r w:rsidRPr="00D13A39">
              <w:rPr>
                <w:rFonts w:ascii="Times New Roman" w:hAnsi="Times New Roman" w:cs="Times New Roman"/>
                <w:i/>
                <w:sz w:val="24"/>
                <w:szCs w:val="24"/>
                <w:lang w:val="en-US"/>
              </w:rPr>
              <w:t>palle</w:t>
            </w:r>
            <w:r w:rsidR="00BA0E60" w:rsidRPr="00D13A39">
              <w:rPr>
                <w:rFonts w:ascii="Times New Roman" w:hAnsi="Times New Roman" w:cs="Times New Roman"/>
                <w:i/>
                <w:sz w:val="24"/>
                <w:szCs w:val="24"/>
                <w:lang w:val="en-US"/>
              </w:rPr>
              <w:t>n</w:t>
            </w:r>
            <w:r w:rsidRPr="00D13A39">
              <w:rPr>
                <w:rFonts w:ascii="Times New Roman" w:hAnsi="Times New Roman" w:cs="Times New Roman"/>
                <w:i/>
                <w:sz w:val="24"/>
                <w:szCs w:val="24"/>
                <w:lang w:val="en-US"/>
              </w:rPr>
              <w:t>s</w:t>
            </w:r>
            <w:proofErr w:type="spellEnd"/>
            <w:r w:rsidR="00213A9D" w:rsidRPr="00D13A39">
              <w:rPr>
                <w:rFonts w:ascii="Times New Roman" w:hAnsi="Times New Roman" w:cs="Times New Roman"/>
                <w:sz w:val="24"/>
                <w:szCs w:val="24"/>
              </w:rPr>
              <w:t xml:space="preserve"> </w:t>
            </w:r>
            <w:r w:rsidR="00213A9D" w:rsidRPr="00D13A39">
              <w:rPr>
                <w:rFonts w:ascii="Times New Roman" w:hAnsi="Times New Roman" w:cs="Times New Roman"/>
                <w:sz w:val="24"/>
                <w:szCs w:val="24"/>
                <w:lang w:val="en-US"/>
              </w:rPr>
              <w:t>Wall. ex DC.</w:t>
            </w:r>
          </w:p>
        </w:tc>
        <w:tc>
          <w:tcPr>
            <w:tcW w:w="1849" w:type="dxa"/>
            <w:tcBorders>
              <w:top w:val="nil"/>
              <w:left w:val="nil"/>
              <w:bottom w:val="single" w:sz="4" w:space="0" w:color="auto"/>
              <w:right w:val="single" w:sz="4" w:space="0" w:color="auto"/>
            </w:tcBorders>
            <w:shd w:val="clear" w:color="auto" w:fill="auto"/>
            <w:vAlign w:val="center"/>
            <w:hideMark/>
          </w:tcPr>
          <w:p w14:paraId="3A6EA001"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Davana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0FD1C62"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Asteraceae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4936A32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 and flowers</w:t>
            </w:r>
          </w:p>
        </w:tc>
        <w:tc>
          <w:tcPr>
            <w:tcW w:w="2410" w:type="dxa"/>
            <w:tcBorders>
              <w:top w:val="nil"/>
              <w:left w:val="nil"/>
              <w:bottom w:val="single" w:sz="4" w:space="0" w:color="auto"/>
              <w:right w:val="single" w:sz="4" w:space="0" w:color="auto"/>
            </w:tcBorders>
            <w:shd w:val="clear" w:color="auto" w:fill="auto"/>
            <w:vAlign w:val="center"/>
            <w:hideMark/>
          </w:tcPr>
          <w:p w14:paraId="501E2147"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significant blood glucose lowering effect</w:t>
            </w:r>
          </w:p>
        </w:tc>
        <w:tc>
          <w:tcPr>
            <w:tcW w:w="709" w:type="dxa"/>
            <w:tcBorders>
              <w:top w:val="nil"/>
              <w:left w:val="nil"/>
              <w:bottom w:val="single" w:sz="4" w:space="0" w:color="auto"/>
              <w:right w:val="single" w:sz="4" w:space="0" w:color="auto"/>
            </w:tcBorders>
            <w:shd w:val="clear" w:color="auto" w:fill="auto"/>
            <w:vAlign w:val="center"/>
            <w:hideMark/>
          </w:tcPr>
          <w:p w14:paraId="2EEF8247" w14:textId="3AA6704D"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A55E0A" w:rsidRPr="00D13A39">
              <w:rPr>
                <w:rFonts w:ascii="Times New Roman" w:hAnsi="Times New Roman" w:cs="Times New Roman"/>
                <w:sz w:val="24"/>
                <w:szCs w:val="24"/>
              </w:rPr>
              <w:t>26</w:t>
            </w:r>
          </w:p>
        </w:tc>
        <w:tc>
          <w:tcPr>
            <w:tcW w:w="236" w:type="dxa"/>
            <w:vAlign w:val="center"/>
            <w:hideMark/>
          </w:tcPr>
          <w:p w14:paraId="35659D55"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67735920" w14:textId="77777777" w:rsidTr="00087D5F">
        <w:trPr>
          <w:trHeight w:val="280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972572"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18</w:t>
            </w:r>
          </w:p>
        </w:tc>
        <w:tc>
          <w:tcPr>
            <w:tcW w:w="1695" w:type="dxa"/>
            <w:tcBorders>
              <w:top w:val="nil"/>
              <w:left w:val="nil"/>
              <w:bottom w:val="single" w:sz="4" w:space="0" w:color="auto"/>
              <w:right w:val="single" w:sz="4" w:space="0" w:color="auto"/>
            </w:tcBorders>
            <w:shd w:val="clear" w:color="auto" w:fill="auto"/>
            <w:vAlign w:val="center"/>
            <w:hideMark/>
          </w:tcPr>
          <w:p w14:paraId="45846A98" w14:textId="6D8A91ED" w:rsidR="0042055C" w:rsidRPr="00D13A39" w:rsidRDefault="0042055C"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sz w:val="24"/>
                <w:szCs w:val="24"/>
                <w:lang w:val="en-US"/>
              </w:rPr>
              <w:t>Trigonella</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foenum</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graceum</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03FA1D71"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Fenugreek</w:t>
            </w:r>
          </w:p>
        </w:tc>
        <w:tc>
          <w:tcPr>
            <w:tcW w:w="1843" w:type="dxa"/>
            <w:tcBorders>
              <w:top w:val="nil"/>
              <w:left w:val="nil"/>
              <w:bottom w:val="single" w:sz="4" w:space="0" w:color="auto"/>
              <w:right w:val="single" w:sz="4" w:space="0" w:color="auto"/>
            </w:tcBorders>
            <w:shd w:val="clear" w:color="auto" w:fill="auto"/>
            <w:vAlign w:val="center"/>
            <w:hideMark/>
          </w:tcPr>
          <w:p w14:paraId="2D4831D2"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Fabaceae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45AC20D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Seeds and leaves</w:t>
            </w:r>
          </w:p>
        </w:tc>
        <w:tc>
          <w:tcPr>
            <w:tcW w:w="2410" w:type="dxa"/>
            <w:tcBorders>
              <w:top w:val="nil"/>
              <w:left w:val="nil"/>
              <w:bottom w:val="single" w:sz="4" w:space="0" w:color="auto"/>
              <w:right w:val="single" w:sz="4" w:space="0" w:color="auto"/>
            </w:tcBorders>
            <w:shd w:val="clear" w:color="auto" w:fill="auto"/>
            <w:vAlign w:val="center"/>
            <w:hideMark/>
          </w:tcPr>
          <w:p w14:paraId="777523A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activating of insulin synthesis and promote its release from the pancreatic β-cells</w:t>
            </w:r>
          </w:p>
        </w:tc>
        <w:tc>
          <w:tcPr>
            <w:tcW w:w="709" w:type="dxa"/>
            <w:tcBorders>
              <w:top w:val="nil"/>
              <w:left w:val="nil"/>
              <w:bottom w:val="single" w:sz="4" w:space="0" w:color="auto"/>
              <w:right w:val="single" w:sz="4" w:space="0" w:color="auto"/>
            </w:tcBorders>
            <w:shd w:val="clear" w:color="auto" w:fill="auto"/>
            <w:vAlign w:val="center"/>
            <w:hideMark/>
          </w:tcPr>
          <w:p w14:paraId="63E6DE44" w14:textId="2D206C2C"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00A55E0A" w:rsidRPr="00D13A39">
              <w:rPr>
                <w:rFonts w:ascii="Times New Roman" w:hAnsi="Times New Roman" w:cs="Times New Roman"/>
                <w:sz w:val="24"/>
                <w:szCs w:val="24"/>
                <w:lang w:val="en-US"/>
              </w:rPr>
              <w:t>31</w:t>
            </w:r>
          </w:p>
        </w:tc>
        <w:tc>
          <w:tcPr>
            <w:tcW w:w="236" w:type="dxa"/>
            <w:vAlign w:val="center"/>
            <w:hideMark/>
          </w:tcPr>
          <w:p w14:paraId="2AE9D3E9"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42910FF3" w14:textId="77777777" w:rsidTr="00087D5F">
        <w:trPr>
          <w:trHeight w:val="187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F2F0567"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19</w:t>
            </w:r>
          </w:p>
        </w:tc>
        <w:tc>
          <w:tcPr>
            <w:tcW w:w="1695" w:type="dxa"/>
            <w:tcBorders>
              <w:top w:val="nil"/>
              <w:left w:val="nil"/>
              <w:bottom w:val="single" w:sz="4" w:space="0" w:color="auto"/>
              <w:right w:val="single" w:sz="4" w:space="0" w:color="auto"/>
            </w:tcBorders>
            <w:shd w:val="clear" w:color="auto" w:fill="auto"/>
            <w:vAlign w:val="center"/>
            <w:hideMark/>
          </w:tcPr>
          <w:p w14:paraId="59EF2605" w14:textId="63607B50"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i/>
                <w:sz w:val="24"/>
                <w:szCs w:val="24"/>
                <w:lang w:val="en-US"/>
              </w:rPr>
              <w:t>Gymnema</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sylvestre</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rPr>
              <w:t xml:space="preserve"> </w:t>
            </w:r>
            <w:r w:rsidR="00213A9D" w:rsidRPr="00D13A39">
              <w:rPr>
                <w:rFonts w:ascii="Times New Roman" w:hAnsi="Times New Roman" w:cs="Times New Roman"/>
                <w:sz w:val="24"/>
                <w:szCs w:val="24"/>
                <w:lang w:val="en-US"/>
              </w:rPr>
              <w:t>R. Br.</w:t>
            </w:r>
          </w:p>
        </w:tc>
        <w:tc>
          <w:tcPr>
            <w:tcW w:w="1849" w:type="dxa"/>
            <w:tcBorders>
              <w:top w:val="nil"/>
              <w:left w:val="nil"/>
              <w:bottom w:val="single" w:sz="4" w:space="0" w:color="auto"/>
              <w:right w:val="single" w:sz="4" w:space="0" w:color="auto"/>
            </w:tcBorders>
            <w:shd w:val="clear" w:color="auto" w:fill="auto"/>
            <w:vAlign w:val="center"/>
            <w:hideMark/>
          </w:tcPr>
          <w:p w14:paraId="46927358"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Gurmar</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B5FD586"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Apocynaceae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268F7EB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69FD6196"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delaying the glucose absorption in the blood.</w:t>
            </w:r>
          </w:p>
        </w:tc>
        <w:tc>
          <w:tcPr>
            <w:tcW w:w="709" w:type="dxa"/>
            <w:tcBorders>
              <w:top w:val="nil"/>
              <w:left w:val="nil"/>
              <w:bottom w:val="single" w:sz="4" w:space="0" w:color="auto"/>
              <w:right w:val="single" w:sz="4" w:space="0" w:color="auto"/>
            </w:tcBorders>
            <w:shd w:val="clear" w:color="auto" w:fill="auto"/>
            <w:vAlign w:val="center"/>
            <w:hideMark/>
          </w:tcPr>
          <w:p w14:paraId="3895A44A" w14:textId="3CD96105"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w:t>
            </w:r>
            <w:r w:rsidR="00A55E0A" w:rsidRPr="00D13A39">
              <w:rPr>
                <w:rFonts w:ascii="Times New Roman" w:hAnsi="Times New Roman" w:cs="Times New Roman"/>
                <w:sz w:val="24"/>
                <w:szCs w:val="24"/>
              </w:rPr>
              <w:t>32</w:t>
            </w:r>
          </w:p>
        </w:tc>
        <w:tc>
          <w:tcPr>
            <w:tcW w:w="236" w:type="dxa"/>
            <w:vAlign w:val="center"/>
            <w:hideMark/>
          </w:tcPr>
          <w:p w14:paraId="5FCC7AD4"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13DA1E43"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1DBD8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20</w:t>
            </w:r>
          </w:p>
        </w:tc>
        <w:tc>
          <w:tcPr>
            <w:tcW w:w="1695" w:type="dxa"/>
            <w:tcBorders>
              <w:top w:val="nil"/>
              <w:left w:val="nil"/>
              <w:bottom w:val="single" w:sz="4" w:space="0" w:color="auto"/>
              <w:right w:val="single" w:sz="4" w:space="0" w:color="auto"/>
            </w:tcBorders>
            <w:shd w:val="clear" w:color="auto" w:fill="auto"/>
            <w:vAlign w:val="center"/>
            <w:hideMark/>
          </w:tcPr>
          <w:p w14:paraId="4F866F76" w14:textId="77777777" w:rsidR="0042055C" w:rsidRPr="00D13A39" w:rsidRDefault="0042055C" w:rsidP="00087D5F">
            <w:pPr>
              <w:tabs>
                <w:tab w:val="left" w:pos="6521"/>
              </w:tabs>
              <w:jc w:val="both"/>
              <w:rPr>
                <w:rFonts w:ascii="Times New Roman" w:hAnsi="Times New Roman" w:cs="Times New Roman"/>
                <w:sz w:val="24"/>
                <w:szCs w:val="24"/>
                <w:lang w:val="en-US"/>
              </w:rPr>
            </w:pPr>
            <w:proofErr w:type="spellStart"/>
            <w:r w:rsidRPr="00D13A39">
              <w:rPr>
                <w:rFonts w:ascii="Times New Roman" w:hAnsi="Times New Roman" w:cs="Times New Roman"/>
                <w:i/>
                <w:sz w:val="24"/>
                <w:szCs w:val="24"/>
                <w:lang w:val="en-US"/>
              </w:rPr>
              <w:t>Chamaecostus</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cuspidatus</w:t>
            </w:r>
            <w:proofErr w:type="spellEnd"/>
          </w:p>
          <w:p w14:paraId="59FE0072" w14:textId="7F627B40" w:rsidR="00213A9D" w:rsidRPr="00D13A39" w:rsidRDefault="00213A9D"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w:t>
            </w:r>
            <w:proofErr w:type="spellStart"/>
            <w:r w:rsidRPr="00D13A39">
              <w:rPr>
                <w:rFonts w:ascii="Times New Roman" w:hAnsi="Times New Roman" w:cs="Times New Roman"/>
                <w:sz w:val="24"/>
                <w:szCs w:val="24"/>
              </w:rPr>
              <w:t>Nees</w:t>
            </w:r>
            <w:proofErr w:type="spellEnd"/>
            <w:r w:rsidRPr="00D13A39">
              <w:rPr>
                <w:rFonts w:ascii="Times New Roman" w:hAnsi="Times New Roman" w:cs="Times New Roman"/>
                <w:sz w:val="24"/>
                <w:szCs w:val="24"/>
              </w:rPr>
              <w:t xml:space="preserve"> &amp; Mart.) </w:t>
            </w:r>
            <w:proofErr w:type="spellStart"/>
            <w:r w:rsidRPr="00D13A39">
              <w:rPr>
                <w:rFonts w:ascii="Times New Roman" w:hAnsi="Times New Roman" w:cs="Times New Roman"/>
                <w:sz w:val="24"/>
                <w:szCs w:val="24"/>
              </w:rPr>
              <w:t>C.Specht</w:t>
            </w:r>
            <w:proofErr w:type="spellEnd"/>
            <w:r w:rsidRPr="00D13A39">
              <w:rPr>
                <w:rFonts w:ascii="Times New Roman" w:hAnsi="Times New Roman" w:cs="Times New Roman"/>
                <w:sz w:val="24"/>
                <w:szCs w:val="24"/>
              </w:rPr>
              <w:t xml:space="preserve"> &amp; </w:t>
            </w:r>
            <w:proofErr w:type="spellStart"/>
            <w:r w:rsidRPr="00D13A39">
              <w:rPr>
                <w:rFonts w:ascii="Times New Roman" w:hAnsi="Times New Roman" w:cs="Times New Roman"/>
                <w:sz w:val="24"/>
                <w:szCs w:val="24"/>
              </w:rPr>
              <w:t>D.W.Stev</w:t>
            </w:r>
            <w:proofErr w:type="spellEnd"/>
            <w:r w:rsidRPr="00D13A39">
              <w:rPr>
                <w:rFonts w:ascii="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14:paraId="00640C0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Insulin plant</w:t>
            </w:r>
          </w:p>
        </w:tc>
        <w:tc>
          <w:tcPr>
            <w:tcW w:w="1843" w:type="dxa"/>
            <w:tcBorders>
              <w:top w:val="nil"/>
              <w:left w:val="nil"/>
              <w:bottom w:val="single" w:sz="4" w:space="0" w:color="auto"/>
              <w:right w:val="single" w:sz="4" w:space="0" w:color="auto"/>
            </w:tcBorders>
            <w:shd w:val="clear" w:color="auto" w:fill="auto"/>
            <w:vAlign w:val="center"/>
            <w:hideMark/>
          </w:tcPr>
          <w:p w14:paraId="192E30A0"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Costaceae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1C0C39ED"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Whole plant</w:t>
            </w:r>
          </w:p>
        </w:tc>
        <w:tc>
          <w:tcPr>
            <w:tcW w:w="2410" w:type="dxa"/>
            <w:tcBorders>
              <w:top w:val="nil"/>
              <w:left w:val="nil"/>
              <w:bottom w:val="single" w:sz="4" w:space="0" w:color="auto"/>
              <w:right w:val="single" w:sz="4" w:space="0" w:color="auto"/>
            </w:tcBorders>
            <w:shd w:val="clear" w:color="auto" w:fill="auto"/>
            <w:vAlign w:val="center"/>
            <w:hideMark/>
          </w:tcPr>
          <w:p w14:paraId="1C170C1A"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Reduce the blood sugar level</w:t>
            </w:r>
          </w:p>
        </w:tc>
        <w:tc>
          <w:tcPr>
            <w:tcW w:w="709" w:type="dxa"/>
            <w:tcBorders>
              <w:top w:val="nil"/>
              <w:left w:val="nil"/>
              <w:bottom w:val="single" w:sz="4" w:space="0" w:color="auto"/>
              <w:right w:val="single" w:sz="4" w:space="0" w:color="auto"/>
            </w:tcBorders>
            <w:shd w:val="clear" w:color="auto" w:fill="auto"/>
            <w:vAlign w:val="center"/>
            <w:hideMark/>
          </w:tcPr>
          <w:p w14:paraId="3B3806AE" w14:textId="4BE3A15E"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009D3E92" w:rsidRPr="00D13A39">
              <w:rPr>
                <w:rFonts w:ascii="Times New Roman" w:hAnsi="Times New Roman" w:cs="Times New Roman"/>
                <w:sz w:val="24"/>
                <w:szCs w:val="24"/>
                <w:lang w:val="en-US"/>
              </w:rPr>
              <w:t>33</w:t>
            </w:r>
          </w:p>
        </w:tc>
        <w:tc>
          <w:tcPr>
            <w:tcW w:w="236" w:type="dxa"/>
            <w:vAlign w:val="center"/>
            <w:hideMark/>
          </w:tcPr>
          <w:p w14:paraId="6F6514C1"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34615140" w14:textId="77777777" w:rsidTr="00087D5F">
        <w:trPr>
          <w:trHeight w:val="288"/>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31C7A46B"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21</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14:paraId="52FB5990" w14:textId="590D66CC" w:rsidR="0042055C" w:rsidRPr="00D13A39" w:rsidRDefault="0042055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lang w:val="en-US"/>
              </w:rPr>
              <w:t>Abroma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agust</w:t>
            </w:r>
            <w:r w:rsidR="00916F63" w:rsidRPr="00D13A39">
              <w:rPr>
                <w:rFonts w:ascii="Times New Roman" w:hAnsi="Times New Roman" w:cs="Times New Roman"/>
                <w:i/>
                <w:iCs/>
                <w:sz w:val="24"/>
                <w:szCs w:val="24"/>
                <w:lang w:val="en-US"/>
              </w:rPr>
              <w:t>um</w:t>
            </w:r>
            <w:proofErr w:type="spellEnd"/>
            <w:r w:rsidR="00916F63" w:rsidRPr="00D13A39">
              <w:rPr>
                <w:rFonts w:ascii="Times New Roman" w:hAnsi="Times New Roman" w:cs="Times New Roman"/>
                <w:i/>
                <w:sz w:val="24"/>
                <w:szCs w:val="24"/>
                <w:lang w:val="en-US"/>
              </w:rPr>
              <w:t xml:space="preserve"> </w:t>
            </w:r>
            <w:r w:rsidR="00916F63" w:rsidRPr="00D13A39">
              <w:rPr>
                <w:rFonts w:ascii="Times New Roman" w:hAnsi="Times New Roman" w:cs="Times New Roman"/>
                <w:sz w:val="24"/>
                <w:szCs w:val="24"/>
                <w:lang w:val="en-US"/>
              </w:rPr>
              <w:t>Linn</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14:paraId="0FA7C81A" w14:textId="2B994F59"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proofErr w:type="spellStart"/>
            <w:r w:rsidR="00916F63" w:rsidRPr="00D13A39">
              <w:rPr>
                <w:rFonts w:ascii="Times New Roman" w:hAnsi="Times New Roman" w:cs="Times New Roman"/>
                <w:sz w:val="24"/>
                <w:szCs w:val="24"/>
                <w:lang w:val="en-US"/>
              </w:rPr>
              <w:t>Abroma</w:t>
            </w:r>
            <w:proofErr w:type="spellEnd"/>
            <w:r w:rsidR="00916F63" w:rsidRPr="00D13A39">
              <w:rPr>
                <w:rFonts w:ascii="Times New Roman" w:hAnsi="Times New Roman" w:cs="Times New Roman"/>
                <w:sz w:val="24"/>
                <w:szCs w:val="24"/>
                <w:lang w:val="en-US"/>
              </w:rPr>
              <w:t xml:space="preserve"> </w:t>
            </w:r>
            <w:proofErr w:type="spellStart"/>
            <w:r w:rsidR="00916F63" w:rsidRPr="00D13A39">
              <w:rPr>
                <w:rFonts w:ascii="Times New Roman" w:hAnsi="Times New Roman" w:cs="Times New Roman"/>
                <w:sz w:val="24"/>
                <w:szCs w:val="24"/>
                <w:lang w:val="en-US"/>
              </w:rPr>
              <w:t>agusta</w:t>
            </w:r>
            <w:proofErr w:type="spellEnd"/>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32B4384E"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Steruliaceae</w:t>
            </w:r>
            <w:proofErr w:type="spellEnd"/>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14:paraId="46E0DE47"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Root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BBC30B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Hypoglycemic and </w:t>
            </w:r>
            <w:proofErr w:type="spellStart"/>
            <w:r w:rsidRPr="00D13A39">
              <w:rPr>
                <w:rFonts w:ascii="Times New Roman" w:hAnsi="Times New Roman" w:cs="Times New Roman"/>
                <w:sz w:val="24"/>
                <w:szCs w:val="24"/>
                <w:lang w:val="en-US"/>
              </w:rPr>
              <w:t>antilipidemic</w:t>
            </w:r>
            <w:proofErr w:type="spellEnd"/>
            <w:r w:rsidRPr="00D13A39">
              <w:rPr>
                <w:rFonts w:ascii="Times New Roman" w:hAnsi="Times New Roman" w:cs="Times New Roman"/>
                <w:sz w:val="24"/>
                <w:szCs w:val="24"/>
                <w:lang w:val="en-US"/>
              </w:rPr>
              <w:t xml:space="preserve"> effect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DA6D8E4" w14:textId="4204F926"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3</w:t>
            </w:r>
            <w:r w:rsidR="00EB09D7" w:rsidRPr="00D13A39">
              <w:rPr>
                <w:rFonts w:ascii="Times New Roman" w:hAnsi="Times New Roman" w:cs="Times New Roman"/>
                <w:sz w:val="24"/>
                <w:szCs w:val="24"/>
                <w:lang w:val="en-US"/>
              </w:rPr>
              <w:t>4</w:t>
            </w:r>
          </w:p>
        </w:tc>
        <w:tc>
          <w:tcPr>
            <w:tcW w:w="236" w:type="dxa"/>
            <w:vAlign w:val="center"/>
            <w:hideMark/>
          </w:tcPr>
          <w:p w14:paraId="44DB83EF"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0EFC7793" w14:textId="77777777" w:rsidTr="00087D5F">
        <w:trPr>
          <w:trHeight w:val="288"/>
        </w:trPr>
        <w:tc>
          <w:tcPr>
            <w:tcW w:w="704" w:type="dxa"/>
            <w:vMerge/>
            <w:tcBorders>
              <w:top w:val="nil"/>
              <w:left w:val="single" w:sz="4" w:space="0" w:color="auto"/>
              <w:bottom w:val="single" w:sz="4" w:space="0" w:color="auto"/>
              <w:right w:val="single" w:sz="4" w:space="0" w:color="auto"/>
            </w:tcBorders>
            <w:vAlign w:val="center"/>
            <w:hideMark/>
          </w:tcPr>
          <w:p w14:paraId="1476CD88" w14:textId="77777777" w:rsidR="0042055C" w:rsidRPr="00D13A39" w:rsidRDefault="0042055C" w:rsidP="00087D5F">
            <w:pPr>
              <w:tabs>
                <w:tab w:val="left" w:pos="6521"/>
              </w:tabs>
              <w:jc w:val="both"/>
              <w:rPr>
                <w:rFonts w:ascii="Times New Roman" w:hAnsi="Times New Roman" w:cs="Times New Roman"/>
                <w:sz w:val="24"/>
                <w:szCs w:val="24"/>
              </w:rPr>
            </w:pPr>
          </w:p>
        </w:tc>
        <w:tc>
          <w:tcPr>
            <w:tcW w:w="1695" w:type="dxa"/>
            <w:vMerge/>
            <w:tcBorders>
              <w:top w:val="nil"/>
              <w:left w:val="single" w:sz="4" w:space="0" w:color="auto"/>
              <w:bottom w:val="single" w:sz="4" w:space="0" w:color="auto"/>
              <w:right w:val="single" w:sz="4" w:space="0" w:color="auto"/>
            </w:tcBorders>
            <w:vAlign w:val="center"/>
            <w:hideMark/>
          </w:tcPr>
          <w:p w14:paraId="2CB7A69C" w14:textId="77777777" w:rsidR="0042055C" w:rsidRPr="00D13A39" w:rsidRDefault="0042055C" w:rsidP="00087D5F">
            <w:pPr>
              <w:tabs>
                <w:tab w:val="left" w:pos="6521"/>
              </w:tabs>
              <w:jc w:val="both"/>
              <w:rPr>
                <w:rFonts w:ascii="Times New Roman" w:hAnsi="Times New Roman" w:cs="Times New Roman"/>
                <w:i/>
                <w:sz w:val="24"/>
                <w:szCs w:val="24"/>
              </w:rPr>
            </w:pPr>
          </w:p>
        </w:tc>
        <w:tc>
          <w:tcPr>
            <w:tcW w:w="1849" w:type="dxa"/>
            <w:vMerge/>
            <w:tcBorders>
              <w:top w:val="nil"/>
              <w:left w:val="single" w:sz="4" w:space="0" w:color="auto"/>
              <w:bottom w:val="single" w:sz="4" w:space="0" w:color="auto"/>
              <w:right w:val="single" w:sz="4" w:space="0" w:color="auto"/>
            </w:tcBorders>
            <w:vAlign w:val="center"/>
            <w:hideMark/>
          </w:tcPr>
          <w:p w14:paraId="1C7F7E19" w14:textId="77777777" w:rsidR="0042055C" w:rsidRPr="00D13A39" w:rsidRDefault="0042055C" w:rsidP="00087D5F">
            <w:pPr>
              <w:tabs>
                <w:tab w:val="left" w:pos="6521"/>
              </w:tabs>
              <w:jc w:val="both"/>
              <w:rPr>
                <w:rFonts w:ascii="Times New Roman" w:hAnsi="Times New Roman" w:cs="Times New Roman"/>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62154D3C" w14:textId="77777777" w:rsidR="0042055C" w:rsidRPr="00D13A39" w:rsidRDefault="0042055C" w:rsidP="00087D5F">
            <w:pPr>
              <w:tabs>
                <w:tab w:val="left" w:pos="6521"/>
              </w:tabs>
              <w:jc w:val="both"/>
              <w:rPr>
                <w:rFonts w:ascii="Times New Roman" w:hAnsi="Times New Roman" w:cs="Times New Roman"/>
                <w:sz w:val="24"/>
                <w:szCs w:val="24"/>
              </w:rPr>
            </w:pPr>
          </w:p>
        </w:tc>
        <w:tc>
          <w:tcPr>
            <w:tcW w:w="1666" w:type="dxa"/>
            <w:vMerge/>
            <w:tcBorders>
              <w:top w:val="nil"/>
              <w:left w:val="single" w:sz="4" w:space="0" w:color="auto"/>
              <w:bottom w:val="single" w:sz="4" w:space="0" w:color="auto"/>
              <w:right w:val="single" w:sz="4" w:space="0" w:color="auto"/>
            </w:tcBorders>
            <w:vAlign w:val="center"/>
            <w:hideMark/>
          </w:tcPr>
          <w:p w14:paraId="6640F3ED" w14:textId="77777777" w:rsidR="0042055C" w:rsidRPr="00D13A39" w:rsidRDefault="0042055C" w:rsidP="00087D5F">
            <w:pPr>
              <w:tabs>
                <w:tab w:val="left" w:pos="6521"/>
              </w:tabs>
              <w:jc w:val="both"/>
              <w:rPr>
                <w:rFonts w:ascii="Times New Roman" w:hAnsi="Times New Roman" w:cs="Times New Roman"/>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14:paraId="64DAB1F9" w14:textId="77777777" w:rsidR="0042055C" w:rsidRPr="00D13A39" w:rsidRDefault="0042055C" w:rsidP="00087D5F">
            <w:pPr>
              <w:tabs>
                <w:tab w:val="left" w:pos="6521"/>
              </w:tabs>
              <w:jc w:val="both"/>
              <w:rPr>
                <w:rFonts w:ascii="Times New Roman" w:hAnsi="Times New Roman" w:cs="Times New Roman"/>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34EA865C" w14:textId="77777777" w:rsidR="0042055C" w:rsidRPr="00D13A39" w:rsidRDefault="0042055C" w:rsidP="00087D5F">
            <w:pPr>
              <w:tabs>
                <w:tab w:val="left" w:pos="6521"/>
              </w:tabs>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14:paraId="2431364A"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09930E1C" w14:textId="77777777" w:rsidTr="00087D5F">
        <w:trPr>
          <w:trHeight w:val="187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83E8D8"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22</w:t>
            </w:r>
          </w:p>
        </w:tc>
        <w:tc>
          <w:tcPr>
            <w:tcW w:w="1695" w:type="dxa"/>
            <w:tcBorders>
              <w:top w:val="nil"/>
              <w:left w:val="nil"/>
              <w:bottom w:val="single" w:sz="4" w:space="0" w:color="auto"/>
              <w:right w:val="single" w:sz="4" w:space="0" w:color="auto"/>
            </w:tcBorders>
            <w:shd w:val="clear" w:color="auto" w:fill="auto"/>
            <w:vAlign w:val="center"/>
            <w:hideMark/>
          </w:tcPr>
          <w:p w14:paraId="0D8860EB" w14:textId="795FB1B2"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sz w:val="24"/>
                <w:szCs w:val="24"/>
                <w:lang w:val="en-US"/>
              </w:rPr>
              <w:t xml:space="preserve">Acer </w:t>
            </w:r>
            <w:proofErr w:type="spellStart"/>
            <w:r w:rsidRPr="00D13A39">
              <w:rPr>
                <w:rFonts w:ascii="Times New Roman" w:hAnsi="Times New Roman" w:cs="Times New Roman"/>
                <w:i/>
                <w:sz w:val="24"/>
                <w:szCs w:val="24"/>
                <w:lang w:val="en-US"/>
              </w:rPr>
              <w:t>saccharum</w:t>
            </w:r>
            <w:proofErr w:type="spellEnd"/>
            <w:r w:rsidR="00213A9D" w:rsidRPr="00D13A39">
              <w:rPr>
                <w:rFonts w:ascii="Times New Roman" w:hAnsi="Times New Roman" w:cs="Times New Roman"/>
                <w:i/>
                <w:sz w:val="24"/>
                <w:szCs w:val="24"/>
                <w:lang w:val="en-US"/>
              </w:rPr>
              <w:t xml:space="preserve"> </w:t>
            </w:r>
            <w:r w:rsidR="00213A9D" w:rsidRPr="00D13A39">
              <w:rPr>
                <w:rFonts w:ascii="Times New Roman" w:hAnsi="Times New Roman" w:cs="Times New Roman"/>
                <w:sz w:val="24"/>
                <w:szCs w:val="24"/>
                <w:lang w:val="en-US"/>
              </w:rPr>
              <w:t>Marshall</w:t>
            </w:r>
          </w:p>
        </w:tc>
        <w:tc>
          <w:tcPr>
            <w:tcW w:w="1849" w:type="dxa"/>
            <w:tcBorders>
              <w:top w:val="nil"/>
              <w:left w:val="nil"/>
              <w:bottom w:val="single" w:sz="4" w:space="0" w:color="auto"/>
              <w:right w:val="single" w:sz="4" w:space="0" w:color="auto"/>
            </w:tcBorders>
            <w:shd w:val="clear" w:color="auto" w:fill="auto"/>
            <w:vAlign w:val="center"/>
            <w:hideMark/>
          </w:tcPr>
          <w:p w14:paraId="43FABE8F" w14:textId="48D5CB96" w:rsidR="0042055C" w:rsidRPr="00D13A39" w:rsidRDefault="00916F63"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Sugar </w:t>
            </w:r>
            <w:r w:rsidR="0042055C" w:rsidRPr="00D13A39">
              <w:rPr>
                <w:rFonts w:ascii="Times New Roman" w:hAnsi="Times New Roman" w:cs="Times New Roman"/>
                <w:sz w:val="24"/>
                <w:szCs w:val="24"/>
                <w:lang w:val="en-US"/>
              </w:rPr>
              <w:t>Maple</w:t>
            </w:r>
          </w:p>
        </w:tc>
        <w:tc>
          <w:tcPr>
            <w:tcW w:w="1843" w:type="dxa"/>
            <w:tcBorders>
              <w:top w:val="nil"/>
              <w:left w:val="nil"/>
              <w:bottom w:val="single" w:sz="4" w:space="0" w:color="auto"/>
              <w:right w:val="single" w:sz="4" w:space="0" w:color="auto"/>
            </w:tcBorders>
            <w:shd w:val="clear" w:color="auto" w:fill="auto"/>
            <w:vAlign w:val="center"/>
            <w:hideMark/>
          </w:tcPr>
          <w:p w14:paraId="056D4DB8"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Sapindaceae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4D4B302F" w14:textId="77777777" w:rsidR="0042055C" w:rsidRPr="00D13A39" w:rsidRDefault="0042055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Juice</w:t>
            </w:r>
          </w:p>
        </w:tc>
        <w:tc>
          <w:tcPr>
            <w:tcW w:w="2410" w:type="dxa"/>
            <w:tcBorders>
              <w:top w:val="nil"/>
              <w:left w:val="nil"/>
              <w:bottom w:val="single" w:sz="4" w:space="0" w:color="auto"/>
              <w:right w:val="single" w:sz="4" w:space="0" w:color="auto"/>
            </w:tcBorders>
            <w:shd w:val="clear" w:color="auto" w:fill="auto"/>
            <w:vAlign w:val="center"/>
            <w:hideMark/>
          </w:tcPr>
          <w:p w14:paraId="58845895" w14:textId="77777777" w:rsidR="0042055C" w:rsidRPr="00D13A39" w:rsidRDefault="0042055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Hhypoglycemic</w:t>
            </w:r>
            <w:proofErr w:type="spellEnd"/>
            <w:r w:rsidRPr="00D13A39">
              <w:rPr>
                <w:rFonts w:ascii="Times New Roman" w:hAnsi="Times New Roman" w:cs="Times New Roman"/>
                <w:sz w:val="24"/>
                <w:szCs w:val="24"/>
                <w:lang w:val="en-US"/>
              </w:rPr>
              <w:t xml:space="preserve"> and antioxidant effect</w:t>
            </w:r>
          </w:p>
        </w:tc>
        <w:tc>
          <w:tcPr>
            <w:tcW w:w="709" w:type="dxa"/>
            <w:tcBorders>
              <w:top w:val="nil"/>
              <w:left w:val="nil"/>
              <w:bottom w:val="single" w:sz="4" w:space="0" w:color="auto"/>
              <w:right w:val="single" w:sz="4" w:space="0" w:color="auto"/>
            </w:tcBorders>
            <w:shd w:val="clear" w:color="auto" w:fill="auto"/>
            <w:vAlign w:val="center"/>
            <w:hideMark/>
          </w:tcPr>
          <w:p w14:paraId="68474057" w14:textId="1FA72A1A" w:rsidR="0042055C" w:rsidRPr="00D13A39" w:rsidRDefault="00EB09D7"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35</w:t>
            </w:r>
          </w:p>
        </w:tc>
        <w:tc>
          <w:tcPr>
            <w:tcW w:w="236" w:type="dxa"/>
            <w:vAlign w:val="center"/>
            <w:hideMark/>
          </w:tcPr>
          <w:p w14:paraId="107C3F3F" w14:textId="77777777" w:rsidR="0042055C" w:rsidRPr="00D13A39" w:rsidRDefault="0042055C" w:rsidP="00087D5F">
            <w:pPr>
              <w:tabs>
                <w:tab w:val="left" w:pos="6521"/>
              </w:tabs>
              <w:jc w:val="both"/>
              <w:rPr>
                <w:rFonts w:ascii="Times New Roman" w:hAnsi="Times New Roman" w:cs="Times New Roman"/>
                <w:sz w:val="24"/>
                <w:szCs w:val="24"/>
              </w:rPr>
            </w:pPr>
          </w:p>
        </w:tc>
      </w:tr>
      <w:tr w:rsidR="00C07CA5" w:rsidRPr="00D13A39" w14:paraId="65BA650E"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9100D1"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23</w:t>
            </w:r>
          </w:p>
        </w:tc>
        <w:tc>
          <w:tcPr>
            <w:tcW w:w="1695" w:type="dxa"/>
            <w:tcBorders>
              <w:top w:val="nil"/>
              <w:left w:val="nil"/>
              <w:bottom w:val="single" w:sz="4" w:space="0" w:color="auto"/>
              <w:right w:val="single" w:sz="4" w:space="0" w:color="auto"/>
            </w:tcBorders>
            <w:shd w:val="clear" w:color="auto" w:fill="auto"/>
            <w:hideMark/>
          </w:tcPr>
          <w:p w14:paraId="1ACC14DA" w14:textId="77777777" w:rsidR="00313B7F" w:rsidRPr="00D13A39" w:rsidRDefault="00313B7F" w:rsidP="00087D5F">
            <w:pPr>
              <w:pStyle w:val="TableParagraph"/>
              <w:tabs>
                <w:tab w:val="left" w:pos="6521"/>
              </w:tabs>
              <w:spacing w:before="4"/>
              <w:jc w:val="both"/>
              <w:rPr>
                <w:b/>
                <w:i/>
                <w:sz w:val="24"/>
                <w:szCs w:val="24"/>
              </w:rPr>
            </w:pPr>
          </w:p>
          <w:p w14:paraId="7AD9380D" w14:textId="7495A0B7" w:rsidR="00313B7F" w:rsidRPr="00D13A39" w:rsidRDefault="00313B7F"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sz w:val="24"/>
                <w:szCs w:val="24"/>
              </w:rPr>
              <w:t>Coccinia</w:t>
            </w:r>
            <w:proofErr w:type="spellEnd"/>
            <w:r w:rsidRPr="00D13A39">
              <w:rPr>
                <w:rFonts w:ascii="Times New Roman" w:hAnsi="Times New Roman" w:cs="Times New Roman"/>
                <w:i/>
                <w:spacing w:val="-3"/>
                <w:sz w:val="24"/>
                <w:szCs w:val="24"/>
              </w:rPr>
              <w:t xml:space="preserve"> </w:t>
            </w:r>
            <w:proofErr w:type="spellStart"/>
            <w:r w:rsidRPr="00D13A39">
              <w:rPr>
                <w:rFonts w:ascii="Times New Roman" w:hAnsi="Times New Roman" w:cs="Times New Roman"/>
                <w:i/>
                <w:sz w:val="24"/>
                <w:szCs w:val="24"/>
              </w:rPr>
              <w:t>indica</w:t>
            </w:r>
            <w:proofErr w:type="spellEnd"/>
            <w:r w:rsidR="00213A9D" w:rsidRPr="00D13A39">
              <w:rPr>
                <w:rFonts w:ascii="Times New Roman" w:hAnsi="Times New Roman" w:cs="Times New Roman"/>
                <w:i/>
                <w:sz w:val="24"/>
                <w:szCs w:val="24"/>
              </w:rPr>
              <w:t xml:space="preserve"> </w:t>
            </w:r>
            <w:r w:rsidR="00213A9D" w:rsidRPr="00D13A39">
              <w:rPr>
                <w:rFonts w:ascii="Times New Roman" w:hAnsi="Times New Roman" w:cs="Times New Roman"/>
                <w:sz w:val="24"/>
                <w:szCs w:val="24"/>
              </w:rPr>
              <w:t xml:space="preserve"> (L.) Voigt</w:t>
            </w:r>
          </w:p>
        </w:tc>
        <w:tc>
          <w:tcPr>
            <w:tcW w:w="1849" w:type="dxa"/>
            <w:tcBorders>
              <w:top w:val="nil"/>
              <w:left w:val="nil"/>
              <w:bottom w:val="single" w:sz="4" w:space="0" w:color="auto"/>
              <w:right w:val="single" w:sz="4" w:space="0" w:color="auto"/>
            </w:tcBorders>
            <w:shd w:val="clear" w:color="auto" w:fill="auto"/>
          </w:tcPr>
          <w:p w14:paraId="7A483AAA" w14:textId="139E7155"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Ivy gourd</w:t>
            </w:r>
          </w:p>
        </w:tc>
        <w:tc>
          <w:tcPr>
            <w:tcW w:w="1843" w:type="dxa"/>
            <w:tcBorders>
              <w:top w:val="nil"/>
              <w:left w:val="nil"/>
              <w:bottom w:val="single" w:sz="4" w:space="0" w:color="auto"/>
              <w:right w:val="single" w:sz="4" w:space="0" w:color="auto"/>
            </w:tcBorders>
            <w:shd w:val="clear" w:color="auto" w:fill="auto"/>
          </w:tcPr>
          <w:p w14:paraId="15CB9C64" w14:textId="77777777" w:rsidR="00313B7F" w:rsidRPr="00D13A39" w:rsidRDefault="00313B7F" w:rsidP="00087D5F">
            <w:pPr>
              <w:pStyle w:val="TableParagraph"/>
              <w:tabs>
                <w:tab w:val="left" w:pos="6521"/>
              </w:tabs>
              <w:spacing w:before="5"/>
              <w:jc w:val="both"/>
              <w:rPr>
                <w:b/>
                <w:sz w:val="24"/>
                <w:szCs w:val="24"/>
              </w:rPr>
            </w:pPr>
          </w:p>
          <w:p w14:paraId="3FFF73FC" w14:textId="3F3B73EE" w:rsidR="00313B7F" w:rsidRPr="00D13A39" w:rsidRDefault="00313B7F"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9F9F9"/>
              </w:rPr>
              <w:t>Cucurbitaceae</w:t>
            </w:r>
            <w:proofErr w:type="spellEnd"/>
          </w:p>
        </w:tc>
        <w:tc>
          <w:tcPr>
            <w:tcW w:w="1666" w:type="dxa"/>
            <w:tcBorders>
              <w:top w:val="nil"/>
              <w:left w:val="nil"/>
              <w:bottom w:val="single" w:sz="4" w:space="0" w:color="auto"/>
              <w:right w:val="single" w:sz="4" w:space="0" w:color="auto"/>
            </w:tcBorders>
            <w:shd w:val="clear" w:color="auto" w:fill="auto"/>
          </w:tcPr>
          <w:p w14:paraId="66DB55DD" w14:textId="77777777" w:rsidR="00313B7F" w:rsidRPr="00D13A39" w:rsidRDefault="00313B7F" w:rsidP="00087D5F">
            <w:pPr>
              <w:pStyle w:val="TableParagraph"/>
              <w:tabs>
                <w:tab w:val="left" w:pos="6521"/>
              </w:tabs>
              <w:spacing w:before="5"/>
              <w:jc w:val="both"/>
              <w:rPr>
                <w:b/>
                <w:sz w:val="24"/>
                <w:szCs w:val="24"/>
              </w:rPr>
            </w:pPr>
          </w:p>
          <w:p w14:paraId="46115780" w14:textId="0779E86A"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Leaves</w:t>
            </w:r>
          </w:p>
        </w:tc>
        <w:tc>
          <w:tcPr>
            <w:tcW w:w="2410" w:type="dxa"/>
            <w:tcBorders>
              <w:top w:val="nil"/>
              <w:left w:val="nil"/>
              <w:bottom w:val="single" w:sz="4" w:space="0" w:color="auto"/>
              <w:right w:val="single" w:sz="4" w:space="0" w:color="auto"/>
            </w:tcBorders>
            <w:shd w:val="clear" w:color="auto" w:fill="auto"/>
          </w:tcPr>
          <w:p w14:paraId="225691E2" w14:textId="6AD5D7E9"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xml:space="preserve">Antioxidant, </w:t>
            </w:r>
            <w:proofErr w:type="spellStart"/>
            <w:r w:rsidRPr="00D13A39">
              <w:rPr>
                <w:rFonts w:ascii="Times New Roman" w:hAnsi="Times New Roman" w:cs="Times New Roman"/>
                <w:sz w:val="24"/>
                <w:szCs w:val="24"/>
              </w:rPr>
              <w:t>antihyperglycemic</w:t>
            </w:r>
            <w:proofErr w:type="spellEnd"/>
            <w:r w:rsidRPr="00D13A39">
              <w:rPr>
                <w:rFonts w:ascii="Times New Roman" w:hAnsi="Times New Roman" w:cs="Times New Roman"/>
                <w:spacing w:val="-37"/>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2"/>
                <w:sz w:val="24"/>
                <w:szCs w:val="24"/>
              </w:rPr>
              <w:t xml:space="preserve"> </w:t>
            </w:r>
            <w:proofErr w:type="spellStart"/>
            <w:r w:rsidRPr="00D13A39">
              <w:rPr>
                <w:rFonts w:ascii="Times New Roman" w:hAnsi="Times New Roman" w:cs="Times New Roman"/>
                <w:sz w:val="24"/>
                <w:szCs w:val="24"/>
              </w:rPr>
              <w:t>antilipidemic</w:t>
            </w:r>
            <w:proofErr w:type="spellEnd"/>
          </w:p>
        </w:tc>
        <w:tc>
          <w:tcPr>
            <w:tcW w:w="709" w:type="dxa"/>
            <w:tcBorders>
              <w:top w:val="nil"/>
              <w:left w:val="nil"/>
              <w:bottom w:val="single" w:sz="4" w:space="0" w:color="auto"/>
              <w:right w:val="single" w:sz="4" w:space="0" w:color="auto"/>
            </w:tcBorders>
            <w:shd w:val="clear" w:color="auto" w:fill="auto"/>
            <w:hideMark/>
          </w:tcPr>
          <w:p w14:paraId="28C908B2" w14:textId="77777777" w:rsidR="00313B7F" w:rsidRPr="00D13A39" w:rsidRDefault="00313B7F" w:rsidP="00087D5F">
            <w:pPr>
              <w:pStyle w:val="TableParagraph"/>
              <w:tabs>
                <w:tab w:val="left" w:pos="6521"/>
              </w:tabs>
              <w:spacing w:before="5"/>
              <w:jc w:val="both"/>
              <w:rPr>
                <w:b/>
                <w:sz w:val="24"/>
                <w:szCs w:val="24"/>
              </w:rPr>
            </w:pPr>
          </w:p>
          <w:p w14:paraId="6E275068" w14:textId="5A151B84" w:rsidR="00313B7F" w:rsidRPr="00D13A39" w:rsidRDefault="00D519EE"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36</w:t>
            </w:r>
          </w:p>
        </w:tc>
        <w:tc>
          <w:tcPr>
            <w:tcW w:w="236" w:type="dxa"/>
            <w:vAlign w:val="center"/>
            <w:hideMark/>
          </w:tcPr>
          <w:p w14:paraId="7544A6A8" w14:textId="77777777" w:rsidR="00313B7F" w:rsidRPr="00D13A39" w:rsidRDefault="00313B7F" w:rsidP="00087D5F">
            <w:pPr>
              <w:tabs>
                <w:tab w:val="left" w:pos="6521"/>
              </w:tabs>
              <w:jc w:val="both"/>
              <w:rPr>
                <w:rFonts w:ascii="Times New Roman" w:hAnsi="Times New Roman" w:cs="Times New Roman"/>
                <w:sz w:val="24"/>
                <w:szCs w:val="24"/>
              </w:rPr>
            </w:pPr>
          </w:p>
        </w:tc>
      </w:tr>
      <w:tr w:rsidR="00C07CA5" w:rsidRPr="00D13A39" w14:paraId="128ADCF5"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C3A4D3"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lastRenderedPageBreak/>
              <w:t>24</w:t>
            </w:r>
          </w:p>
        </w:tc>
        <w:tc>
          <w:tcPr>
            <w:tcW w:w="1695" w:type="dxa"/>
            <w:tcBorders>
              <w:top w:val="nil"/>
              <w:left w:val="nil"/>
              <w:bottom w:val="single" w:sz="4" w:space="0" w:color="auto"/>
              <w:right w:val="single" w:sz="4" w:space="0" w:color="auto"/>
            </w:tcBorders>
            <w:shd w:val="clear" w:color="auto" w:fill="auto"/>
            <w:vAlign w:val="center"/>
            <w:hideMark/>
          </w:tcPr>
          <w:p w14:paraId="7E970B37" w14:textId="3B86808F" w:rsidR="00313B7F" w:rsidRPr="00D13A39" w:rsidRDefault="00313B7F"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iCs/>
                <w:sz w:val="24"/>
                <w:szCs w:val="24"/>
                <w:lang w:val="en-US"/>
              </w:rPr>
              <w:t>Acalypha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wilkesiana</w:t>
            </w:r>
            <w:proofErr w:type="spellEnd"/>
            <w:r w:rsidRPr="00D13A39">
              <w:rPr>
                <w:rFonts w:ascii="Times New Roman" w:hAnsi="Times New Roman" w:cs="Times New Roman"/>
                <w:i/>
                <w:iCs/>
                <w:sz w:val="24"/>
                <w:szCs w:val="24"/>
                <w:lang w:val="en-US"/>
              </w:rPr>
              <w:t xml:space="preserve"> </w:t>
            </w:r>
            <w:r w:rsidRPr="00D13A39">
              <w:rPr>
                <w:rFonts w:ascii="Times New Roman" w:hAnsi="Times New Roman" w:cs="Times New Roman"/>
                <w:i/>
                <w:sz w:val="24"/>
                <w:szCs w:val="24"/>
                <w:shd w:val="clear" w:color="auto" w:fill="F8F9FA"/>
              </w:rPr>
              <w:t xml:space="preserve"> </w:t>
            </w:r>
            <w:proofErr w:type="spellStart"/>
            <w:r w:rsidRPr="00D13A39">
              <w:rPr>
                <w:rFonts w:ascii="Times New Roman" w:hAnsi="Times New Roman" w:cs="Times New Roman"/>
                <w:sz w:val="24"/>
                <w:szCs w:val="24"/>
                <w:shd w:val="clear" w:color="auto" w:fill="F8F9FA"/>
              </w:rPr>
              <w:t>Müll.Arg</w:t>
            </w:r>
            <w:proofErr w:type="spellEnd"/>
            <w:r w:rsidRPr="00D13A39">
              <w:rPr>
                <w:rFonts w:ascii="Times New Roman" w:hAnsi="Times New Roman" w:cs="Times New Roman"/>
                <w:sz w:val="24"/>
                <w:szCs w:val="24"/>
                <w:shd w:val="clear" w:color="auto" w:fill="F8F9FA"/>
              </w:rPr>
              <w:t>.</w:t>
            </w:r>
          </w:p>
        </w:tc>
        <w:tc>
          <w:tcPr>
            <w:tcW w:w="1849" w:type="dxa"/>
            <w:tcBorders>
              <w:top w:val="nil"/>
              <w:left w:val="nil"/>
              <w:bottom w:val="single" w:sz="4" w:space="0" w:color="auto"/>
              <w:right w:val="single" w:sz="4" w:space="0" w:color="auto"/>
            </w:tcBorders>
            <w:shd w:val="clear" w:color="auto" w:fill="auto"/>
            <w:vAlign w:val="center"/>
            <w:hideMark/>
          </w:tcPr>
          <w:p w14:paraId="039631A6" w14:textId="18639F6F"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Copperleaf</w:t>
            </w:r>
          </w:p>
        </w:tc>
        <w:tc>
          <w:tcPr>
            <w:tcW w:w="1843" w:type="dxa"/>
            <w:tcBorders>
              <w:top w:val="nil"/>
              <w:left w:val="nil"/>
              <w:bottom w:val="single" w:sz="4" w:space="0" w:color="auto"/>
              <w:right w:val="single" w:sz="4" w:space="0" w:color="auto"/>
            </w:tcBorders>
            <w:shd w:val="clear" w:color="auto" w:fill="auto"/>
            <w:vAlign w:val="center"/>
            <w:hideMark/>
          </w:tcPr>
          <w:p w14:paraId="33FB59BD" w14:textId="77777777" w:rsidR="00313B7F" w:rsidRPr="00D13A39" w:rsidRDefault="00313B7F"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Euphorpiaceae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4CAE767C"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5C04502E"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Hypoglycemic and antioxidant</w:t>
            </w:r>
          </w:p>
        </w:tc>
        <w:tc>
          <w:tcPr>
            <w:tcW w:w="709" w:type="dxa"/>
            <w:tcBorders>
              <w:top w:val="nil"/>
              <w:left w:val="nil"/>
              <w:bottom w:val="single" w:sz="4" w:space="0" w:color="auto"/>
              <w:right w:val="single" w:sz="4" w:space="0" w:color="auto"/>
            </w:tcBorders>
            <w:shd w:val="clear" w:color="auto" w:fill="auto"/>
            <w:vAlign w:val="center"/>
            <w:hideMark/>
          </w:tcPr>
          <w:p w14:paraId="2C84EC73" w14:textId="7E4BA00B" w:rsidR="00313B7F" w:rsidRPr="00D13A39" w:rsidRDefault="00170FC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37</w:t>
            </w:r>
          </w:p>
        </w:tc>
        <w:tc>
          <w:tcPr>
            <w:tcW w:w="236" w:type="dxa"/>
            <w:vAlign w:val="center"/>
            <w:hideMark/>
          </w:tcPr>
          <w:p w14:paraId="026FB54C" w14:textId="77777777" w:rsidR="00313B7F" w:rsidRPr="00D13A39" w:rsidRDefault="00313B7F" w:rsidP="00087D5F">
            <w:pPr>
              <w:tabs>
                <w:tab w:val="left" w:pos="6521"/>
              </w:tabs>
              <w:jc w:val="both"/>
              <w:rPr>
                <w:rFonts w:ascii="Times New Roman" w:hAnsi="Times New Roman" w:cs="Times New Roman"/>
                <w:sz w:val="24"/>
                <w:szCs w:val="24"/>
              </w:rPr>
            </w:pPr>
          </w:p>
        </w:tc>
      </w:tr>
      <w:tr w:rsidR="00C07CA5" w:rsidRPr="00D13A39" w14:paraId="0558F1DF" w14:textId="77777777" w:rsidTr="00087D5F">
        <w:trPr>
          <w:trHeight w:val="218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44B6D42"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25</w:t>
            </w:r>
          </w:p>
        </w:tc>
        <w:tc>
          <w:tcPr>
            <w:tcW w:w="1695" w:type="dxa"/>
            <w:tcBorders>
              <w:top w:val="nil"/>
              <w:left w:val="nil"/>
              <w:bottom w:val="single" w:sz="4" w:space="0" w:color="auto"/>
              <w:right w:val="single" w:sz="4" w:space="0" w:color="auto"/>
            </w:tcBorders>
            <w:shd w:val="clear" w:color="auto" w:fill="auto"/>
            <w:vAlign w:val="center"/>
            <w:hideMark/>
          </w:tcPr>
          <w:p w14:paraId="0CAB6E0C" w14:textId="388B375F" w:rsidR="00313B7F" w:rsidRPr="00D13A39" w:rsidRDefault="00313B7F"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iCs/>
                <w:sz w:val="24"/>
                <w:szCs w:val="24"/>
                <w:lang w:val="en-US"/>
              </w:rPr>
              <w:t>Acorus</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calamus</w:t>
            </w:r>
            <w:proofErr w:type="spellEnd"/>
            <w:r w:rsidRPr="00D13A39">
              <w:rPr>
                <w:rFonts w:ascii="Times New Roman" w:hAnsi="Times New Roman" w:cs="Times New Roman"/>
                <w:i/>
                <w:iCs/>
                <w:sz w:val="24"/>
                <w:szCs w:val="24"/>
                <w:lang w:val="en-US"/>
              </w:rPr>
              <w:t xml:space="preserve"> </w:t>
            </w:r>
            <w:r w:rsidRPr="00D13A39">
              <w:rPr>
                <w:rFonts w:ascii="Times New Roman" w:hAnsi="Times New Roman" w:cs="Times New Roman"/>
                <w:sz w:val="24"/>
                <w:szCs w:val="24"/>
                <w:lang w:val="en-US"/>
              </w:rPr>
              <w:t>Linn</w:t>
            </w:r>
            <w:r w:rsidRPr="00D13A39">
              <w:rPr>
                <w:rFonts w:ascii="Times New Roman" w:hAnsi="Times New Roman" w:cs="Times New Roman"/>
                <w:i/>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27A97995" w14:textId="4E7C3B6A"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Sweet flag</w:t>
            </w:r>
          </w:p>
        </w:tc>
        <w:tc>
          <w:tcPr>
            <w:tcW w:w="1843" w:type="dxa"/>
            <w:tcBorders>
              <w:top w:val="nil"/>
              <w:left w:val="nil"/>
              <w:bottom w:val="single" w:sz="4" w:space="0" w:color="auto"/>
              <w:right w:val="single" w:sz="4" w:space="0" w:color="auto"/>
            </w:tcBorders>
            <w:shd w:val="clear" w:color="auto" w:fill="auto"/>
            <w:vAlign w:val="center"/>
            <w:hideMark/>
          </w:tcPr>
          <w:p w14:paraId="2BAA1DF3" w14:textId="77777777" w:rsidR="00313B7F" w:rsidRPr="00D13A39" w:rsidRDefault="00313B7F"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Acoraceae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84BBE6E"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Leaves/bark</w:t>
            </w:r>
          </w:p>
        </w:tc>
        <w:tc>
          <w:tcPr>
            <w:tcW w:w="2410" w:type="dxa"/>
            <w:tcBorders>
              <w:top w:val="nil"/>
              <w:left w:val="nil"/>
              <w:bottom w:val="single" w:sz="4" w:space="0" w:color="auto"/>
              <w:right w:val="single" w:sz="4" w:space="0" w:color="auto"/>
            </w:tcBorders>
            <w:shd w:val="clear" w:color="auto" w:fill="auto"/>
            <w:vAlign w:val="center"/>
            <w:hideMark/>
          </w:tcPr>
          <w:p w14:paraId="4CD562EB" w14:textId="77777777" w:rsidR="00313B7F" w:rsidRPr="00D13A39" w:rsidRDefault="00313B7F"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 xml:space="preserve">-Glucosidase inhibition and </w:t>
            </w:r>
            <w:proofErr w:type="spellStart"/>
            <w:r w:rsidRPr="00D13A39">
              <w:rPr>
                <w:rFonts w:ascii="Times New Roman" w:hAnsi="Times New Roman" w:cs="Times New Roman"/>
                <w:sz w:val="24"/>
                <w:szCs w:val="24"/>
                <w:lang w:val="en-US"/>
              </w:rPr>
              <w:t>hypolipidemic</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3140ACDC" w14:textId="18A3D271" w:rsidR="00313B7F" w:rsidRPr="00D13A39" w:rsidRDefault="00170FC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38</w:t>
            </w:r>
          </w:p>
        </w:tc>
        <w:tc>
          <w:tcPr>
            <w:tcW w:w="236" w:type="dxa"/>
            <w:vAlign w:val="center"/>
            <w:hideMark/>
          </w:tcPr>
          <w:p w14:paraId="19344572" w14:textId="77777777" w:rsidR="00313B7F" w:rsidRPr="00D13A39" w:rsidRDefault="00313B7F" w:rsidP="00087D5F">
            <w:pPr>
              <w:tabs>
                <w:tab w:val="left" w:pos="6521"/>
              </w:tabs>
              <w:jc w:val="both"/>
              <w:rPr>
                <w:rFonts w:ascii="Times New Roman" w:hAnsi="Times New Roman" w:cs="Times New Roman"/>
                <w:sz w:val="24"/>
                <w:szCs w:val="24"/>
              </w:rPr>
            </w:pPr>
          </w:p>
        </w:tc>
      </w:tr>
      <w:tr w:rsidR="00C07CA5" w:rsidRPr="00D13A39" w14:paraId="6A6BB135"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43A81E"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26</w:t>
            </w:r>
          </w:p>
        </w:tc>
        <w:tc>
          <w:tcPr>
            <w:tcW w:w="1695" w:type="dxa"/>
            <w:tcBorders>
              <w:top w:val="nil"/>
              <w:left w:val="nil"/>
              <w:bottom w:val="single" w:sz="4" w:space="0" w:color="auto"/>
              <w:right w:val="single" w:sz="4" w:space="0" w:color="auto"/>
            </w:tcBorders>
            <w:shd w:val="clear" w:color="auto" w:fill="auto"/>
            <w:vAlign w:val="center"/>
            <w:hideMark/>
          </w:tcPr>
          <w:p w14:paraId="7E9551E6" w14:textId="6F7FC318" w:rsidR="00313B7F" w:rsidRPr="00D13A39" w:rsidRDefault="00313B7F" w:rsidP="00087D5F">
            <w:pPr>
              <w:tabs>
                <w:tab w:val="left" w:pos="6521"/>
              </w:tabs>
              <w:jc w:val="both"/>
              <w:rPr>
                <w:rFonts w:ascii="Times New Roman" w:hAnsi="Times New Roman" w:cs="Times New Roman"/>
                <w:iCs/>
                <w:sz w:val="24"/>
                <w:szCs w:val="24"/>
              </w:rPr>
            </w:pPr>
            <w:r w:rsidRPr="00D13A39">
              <w:rPr>
                <w:rFonts w:ascii="Times New Roman" w:hAnsi="Times New Roman" w:cs="Times New Roman"/>
                <w:i/>
                <w:iCs/>
                <w:sz w:val="24"/>
                <w:szCs w:val="24"/>
                <w:lang w:val="en-US"/>
              </w:rPr>
              <w:t xml:space="preserve">Aegle </w:t>
            </w:r>
            <w:proofErr w:type="spellStart"/>
            <w:r w:rsidRPr="00D13A39">
              <w:rPr>
                <w:rFonts w:ascii="Times New Roman" w:hAnsi="Times New Roman" w:cs="Times New Roman"/>
                <w:i/>
                <w:iCs/>
                <w:sz w:val="24"/>
                <w:szCs w:val="24"/>
                <w:lang w:val="en-US"/>
              </w:rPr>
              <w:t>marmelos</w:t>
            </w:r>
            <w:proofErr w:type="spellEnd"/>
            <w:r w:rsidR="00213A9D" w:rsidRPr="00D13A39">
              <w:rPr>
                <w:rFonts w:ascii="Times New Roman" w:hAnsi="Times New Roman" w:cs="Times New Roman"/>
                <w:i/>
                <w:iCs/>
                <w:sz w:val="24"/>
                <w:szCs w:val="24"/>
                <w:lang w:val="en-US"/>
              </w:rPr>
              <w:t xml:space="preserve"> </w:t>
            </w:r>
            <w:r w:rsidR="00213A9D" w:rsidRPr="00D13A39">
              <w:rPr>
                <w:rFonts w:ascii="Times New Roman" w:hAnsi="Times New Roman" w:cs="Times New Roman"/>
                <w:sz w:val="24"/>
                <w:szCs w:val="24"/>
              </w:rPr>
              <w:t xml:space="preserve"> </w:t>
            </w:r>
            <w:r w:rsidR="00213A9D" w:rsidRPr="00D13A39">
              <w:rPr>
                <w:rFonts w:ascii="Times New Roman" w:hAnsi="Times New Roman" w:cs="Times New Roman"/>
                <w:iCs/>
                <w:sz w:val="24"/>
                <w:szCs w:val="24"/>
                <w:lang w:val="en-US"/>
              </w:rPr>
              <w:t xml:space="preserve">(L.) </w:t>
            </w:r>
            <w:proofErr w:type="spellStart"/>
            <w:r w:rsidR="00213A9D" w:rsidRPr="00D13A39">
              <w:rPr>
                <w:rFonts w:ascii="Times New Roman" w:hAnsi="Times New Roman" w:cs="Times New Roman"/>
                <w:iCs/>
                <w:sz w:val="24"/>
                <w:szCs w:val="24"/>
                <w:lang w:val="en-US"/>
              </w:rPr>
              <w:t>Corrêa</w:t>
            </w:r>
            <w:proofErr w:type="spellEnd"/>
          </w:p>
        </w:tc>
        <w:tc>
          <w:tcPr>
            <w:tcW w:w="1849" w:type="dxa"/>
            <w:tcBorders>
              <w:top w:val="nil"/>
              <w:left w:val="nil"/>
              <w:bottom w:val="single" w:sz="4" w:space="0" w:color="auto"/>
              <w:right w:val="single" w:sz="4" w:space="0" w:color="auto"/>
            </w:tcBorders>
            <w:shd w:val="clear" w:color="auto" w:fill="auto"/>
            <w:vAlign w:val="center"/>
            <w:hideMark/>
          </w:tcPr>
          <w:p w14:paraId="4173DDF0" w14:textId="63288091"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proofErr w:type="spellStart"/>
            <w:r w:rsidRPr="00D13A39">
              <w:rPr>
                <w:rFonts w:ascii="Times New Roman" w:hAnsi="Times New Roman" w:cs="Times New Roman"/>
                <w:sz w:val="24"/>
                <w:szCs w:val="24"/>
              </w:rPr>
              <w:t>Bael</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51623EC" w14:textId="77777777" w:rsidR="00313B7F" w:rsidRPr="00D13A39" w:rsidRDefault="00313B7F"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Rutaceae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0D6CBF26"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Leaves/bark/root</w:t>
            </w:r>
          </w:p>
        </w:tc>
        <w:tc>
          <w:tcPr>
            <w:tcW w:w="2410" w:type="dxa"/>
            <w:tcBorders>
              <w:top w:val="nil"/>
              <w:left w:val="nil"/>
              <w:bottom w:val="single" w:sz="4" w:space="0" w:color="auto"/>
              <w:right w:val="single" w:sz="4" w:space="0" w:color="auto"/>
            </w:tcBorders>
            <w:shd w:val="clear" w:color="auto" w:fill="auto"/>
            <w:vAlign w:val="center"/>
            <w:hideMark/>
          </w:tcPr>
          <w:p w14:paraId="1FEDC0F1" w14:textId="7832F56B"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xml:space="preserve">Antidiabetic, Antioxidant and </w:t>
            </w:r>
            <w:proofErr w:type="spellStart"/>
            <w:r w:rsidRPr="00D13A39">
              <w:rPr>
                <w:rFonts w:ascii="Times New Roman" w:hAnsi="Times New Roman" w:cs="Times New Roman"/>
                <w:sz w:val="24"/>
                <w:szCs w:val="24"/>
                <w:lang w:val="en-US"/>
              </w:rPr>
              <w:t>anti cataract</w:t>
            </w:r>
            <w:proofErr w:type="spellEnd"/>
            <w:r w:rsidRPr="00D13A39">
              <w:rPr>
                <w:rFonts w:ascii="Times New Roman" w:hAnsi="Times New Roman" w:cs="Times New Roman"/>
                <w:sz w:val="24"/>
                <w:szCs w:val="24"/>
                <w:lang w:val="en-US"/>
              </w:rPr>
              <w:t xml:space="preserve"> activity</w:t>
            </w:r>
          </w:p>
        </w:tc>
        <w:tc>
          <w:tcPr>
            <w:tcW w:w="709" w:type="dxa"/>
            <w:tcBorders>
              <w:top w:val="nil"/>
              <w:left w:val="nil"/>
              <w:bottom w:val="single" w:sz="4" w:space="0" w:color="auto"/>
              <w:right w:val="single" w:sz="4" w:space="0" w:color="auto"/>
            </w:tcBorders>
            <w:shd w:val="clear" w:color="auto" w:fill="auto"/>
            <w:vAlign w:val="center"/>
            <w:hideMark/>
          </w:tcPr>
          <w:p w14:paraId="7F0F9080" w14:textId="5B597822" w:rsidR="00313B7F" w:rsidRPr="00D13A39" w:rsidRDefault="00170FC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39</w:t>
            </w:r>
          </w:p>
        </w:tc>
        <w:tc>
          <w:tcPr>
            <w:tcW w:w="236" w:type="dxa"/>
            <w:vAlign w:val="center"/>
            <w:hideMark/>
          </w:tcPr>
          <w:p w14:paraId="13276C20" w14:textId="77777777" w:rsidR="00313B7F" w:rsidRPr="00D13A39" w:rsidRDefault="00313B7F" w:rsidP="00087D5F">
            <w:pPr>
              <w:tabs>
                <w:tab w:val="left" w:pos="6521"/>
              </w:tabs>
              <w:jc w:val="both"/>
              <w:rPr>
                <w:rFonts w:ascii="Times New Roman" w:hAnsi="Times New Roman" w:cs="Times New Roman"/>
                <w:sz w:val="24"/>
                <w:szCs w:val="24"/>
              </w:rPr>
            </w:pPr>
          </w:p>
        </w:tc>
      </w:tr>
      <w:tr w:rsidR="00C07CA5" w:rsidRPr="00D13A39" w14:paraId="345F1B82"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7A3730"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27</w:t>
            </w:r>
          </w:p>
        </w:tc>
        <w:tc>
          <w:tcPr>
            <w:tcW w:w="1695" w:type="dxa"/>
            <w:tcBorders>
              <w:top w:val="nil"/>
              <w:left w:val="nil"/>
              <w:bottom w:val="single" w:sz="4" w:space="0" w:color="auto"/>
              <w:right w:val="single" w:sz="4" w:space="0" w:color="auto"/>
            </w:tcBorders>
            <w:shd w:val="clear" w:color="auto" w:fill="auto"/>
            <w:vAlign w:val="center"/>
            <w:hideMark/>
          </w:tcPr>
          <w:p w14:paraId="2BA40CB9" w14:textId="6618DEC2" w:rsidR="00313B7F" w:rsidRPr="00D13A39" w:rsidRDefault="00313B7F"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iCs/>
                <w:sz w:val="24"/>
                <w:szCs w:val="24"/>
                <w:lang w:val="en-US"/>
              </w:rPr>
              <w:t>Afzelia</w:t>
            </w:r>
            <w:proofErr w:type="spellEnd"/>
            <w:r w:rsidRPr="00D13A39">
              <w:rPr>
                <w:rFonts w:ascii="Times New Roman" w:hAnsi="Times New Roman" w:cs="Times New Roman"/>
                <w:i/>
                <w:iCs/>
                <w:sz w:val="24"/>
                <w:szCs w:val="24"/>
                <w:lang w:val="en-US"/>
              </w:rPr>
              <w:t xml:space="preserve"> Africana </w:t>
            </w:r>
            <w:r w:rsidRPr="00D13A39">
              <w:rPr>
                <w:rFonts w:ascii="Times New Roman" w:hAnsi="Times New Roman" w:cs="Times New Roman"/>
                <w:sz w:val="24"/>
                <w:szCs w:val="24"/>
                <w:lang w:val="en-US"/>
              </w:rPr>
              <w:t>Sm.</w:t>
            </w:r>
          </w:p>
        </w:tc>
        <w:tc>
          <w:tcPr>
            <w:tcW w:w="1849" w:type="dxa"/>
            <w:tcBorders>
              <w:top w:val="nil"/>
              <w:left w:val="nil"/>
              <w:bottom w:val="single" w:sz="4" w:space="0" w:color="auto"/>
              <w:right w:val="single" w:sz="4" w:space="0" w:color="auto"/>
            </w:tcBorders>
            <w:shd w:val="clear" w:color="auto" w:fill="auto"/>
            <w:vAlign w:val="center"/>
            <w:hideMark/>
          </w:tcPr>
          <w:p w14:paraId="4F88D858" w14:textId="74455CB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African mahogany</w:t>
            </w:r>
          </w:p>
        </w:tc>
        <w:tc>
          <w:tcPr>
            <w:tcW w:w="1843" w:type="dxa"/>
            <w:tcBorders>
              <w:top w:val="nil"/>
              <w:left w:val="nil"/>
              <w:bottom w:val="single" w:sz="4" w:space="0" w:color="auto"/>
              <w:right w:val="single" w:sz="4" w:space="0" w:color="auto"/>
            </w:tcBorders>
            <w:shd w:val="clear" w:color="auto" w:fill="auto"/>
            <w:vAlign w:val="center"/>
            <w:hideMark/>
          </w:tcPr>
          <w:p w14:paraId="4FE07837" w14:textId="77777777" w:rsidR="00313B7F" w:rsidRPr="00D13A39" w:rsidRDefault="00313B7F"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Fabaceae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7170C46C"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Stem bark</w:t>
            </w:r>
          </w:p>
        </w:tc>
        <w:tc>
          <w:tcPr>
            <w:tcW w:w="2410" w:type="dxa"/>
            <w:tcBorders>
              <w:top w:val="nil"/>
              <w:left w:val="nil"/>
              <w:bottom w:val="single" w:sz="4" w:space="0" w:color="auto"/>
              <w:right w:val="single" w:sz="4" w:space="0" w:color="auto"/>
            </w:tcBorders>
            <w:shd w:val="clear" w:color="auto" w:fill="auto"/>
            <w:vAlign w:val="center"/>
            <w:hideMark/>
          </w:tcPr>
          <w:p w14:paraId="0E2C5966" w14:textId="77777777" w:rsidR="00313B7F" w:rsidRPr="00D13A39" w:rsidRDefault="00313B7F"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Antidiabetic and hematological effect</w:t>
            </w:r>
          </w:p>
        </w:tc>
        <w:tc>
          <w:tcPr>
            <w:tcW w:w="709" w:type="dxa"/>
            <w:tcBorders>
              <w:top w:val="nil"/>
              <w:left w:val="nil"/>
              <w:bottom w:val="single" w:sz="4" w:space="0" w:color="auto"/>
              <w:right w:val="single" w:sz="4" w:space="0" w:color="auto"/>
            </w:tcBorders>
            <w:shd w:val="clear" w:color="auto" w:fill="auto"/>
            <w:vAlign w:val="center"/>
            <w:hideMark/>
          </w:tcPr>
          <w:p w14:paraId="566E62C3" w14:textId="63040C42" w:rsidR="00313B7F" w:rsidRPr="00D13A39" w:rsidRDefault="003F41B1"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40</w:t>
            </w:r>
          </w:p>
        </w:tc>
        <w:tc>
          <w:tcPr>
            <w:tcW w:w="236" w:type="dxa"/>
            <w:vAlign w:val="center"/>
            <w:hideMark/>
          </w:tcPr>
          <w:p w14:paraId="63CFC255" w14:textId="77777777" w:rsidR="00313B7F" w:rsidRPr="00D13A39" w:rsidRDefault="00313B7F" w:rsidP="00087D5F">
            <w:pPr>
              <w:tabs>
                <w:tab w:val="left" w:pos="6521"/>
              </w:tabs>
              <w:jc w:val="both"/>
              <w:rPr>
                <w:rFonts w:ascii="Times New Roman" w:hAnsi="Times New Roman" w:cs="Times New Roman"/>
                <w:sz w:val="24"/>
                <w:szCs w:val="24"/>
              </w:rPr>
            </w:pPr>
          </w:p>
        </w:tc>
      </w:tr>
      <w:tr w:rsidR="00C07CA5" w:rsidRPr="00D13A39" w14:paraId="06482CE0" w14:textId="77777777" w:rsidTr="00087D5F">
        <w:trPr>
          <w:trHeight w:val="93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AF21E5" w14:textId="77777777" w:rsidR="00FB7709" w:rsidRPr="00D13A39" w:rsidRDefault="00FB7709"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28</w:t>
            </w:r>
          </w:p>
        </w:tc>
        <w:tc>
          <w:tcPr>
            <w:tcW w:w="1695" w:type="dxa"/>
            <w:tcBorders>
              <w:top w:val="nil"/>
              <w:left w:val="nil"/>
              <w:bottom w:val="single" w:sz="4" w:space="0" w:color="auto"/>
              <w:right w:val="single" w:sz="4" w:space="0" w:color="auto"/>
            </w:tcBorders>
            <w:shd w:val="clear" w:color="auto" w:fill="auto"/>
            <w:hideMark/>
          </w:tcPr>
          <w:p w14:paraId="3CB41599" w14:textId="1D41A5A8" w:rsidR="00FB7709" w:rsidRPr="00D13A39" w:rsidRDefault="00FB7709"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sz w:val="24"/>
                <w:szCs w:val="24"/>
              </w:rPr>
              <w:t>Eriobotrya</w:t>
            </w:r>
            <w:proofErr w:type="spellEnd"/>
            <w:r w:rsidRPr="00D13A39">
              <w:rPr>
                <w:rFonts w:ascii="Times New Roman" w:hAnsi="Times New Roman" w:cs="Times New Roman"/>
                <w:i/>
                <w:spacing w:val="-4"/>
                <w:sz w:val="24"/>
                <w:szCs w:val="24"/>
              </w:rPr>
              <w:t xml:space="preserve"> </w:t>
            </w:r>
            <w:r w:rsidRPr="00D13A39">
              <w:rPr>
                <w:rFonts w:ascii="Times New Roman" w:hAnsi="Times New Roman" w:cs="Times New Roman"/>
                <w:i/>
                <w:sz w:val="24"/>
                <w:szCs w:val="24"/>
              </w:rPr>
              <w:t>japonica</w:t>
            </w:r>
            <w:r w:rsidR="00213A9D" w:rsidRPr="00D13A39">
              <w:rPr>
                <w:rFonts w:ascii="Times New Roman" w:hAnsi="Times New Roman" w:cs="Times New Roman"/>
                <w:i/>
                <w:sz w:val="24"/>
                <w:szCs w:val="24"/>
              </w:rPr>
              <w:t xml:space="preserve"> </w:t>
            </w:r>
            <w:r w:rsidR="00213A9D" w:rsidRPr="00D13A39">
              <w:rPr>
                <w:rFonts w:ascii="Times New Roman" w:hAnsi="Times New Roman" w:cs="Times New Roman"/>
                <w:sz w:val="24"/>
                <w:szCs w:val="24"/>
              </w:rPr>
              <w:t>(</w:t>
            </w:r>
            <w:proofErr w:type="spellStart"/>
            <w:r w:rsidR="00213A9D" w:rsidRPr="00D13A39">
              <w:rPr>
                <w:rFonts w:ascii="Times New Roman" w:hAnsi="Times New Roman" w:cs="Times New Roman"/>
                <w:sz w:val="24"/>
                <w:szCs w:val="24"/>
              </w:rPr>
              <w:t>Thunb</w:t>
            </w:r>
            <w:proofErr w:type="spellEnd"/>
            <w:r w:rsidR="00213A9D" w:rsidRPr="00D13A39">
              <w:rPr>
                <w:rFonts w:ascii="Times New Roman" w:hAnsi="Times New Roman" w:cs="Times New Roman"/>
                <w:sz w:val="24"/>
                <w:szCs w:val="24"/>
              </w:rPr>
              <w:t xml:space="preserve">.) </w:t>
            </w:r>
            <w:proofErr w:type="spellStart"/>
            <w:r w:rsidR="00213A9D" w:rsidRPr="00D13A39">
              <w:rPr>
                <w:rFonts w:ascii="Times New Roman" w:hAnsi="Times New Roman" w:cs="Times New Roman"/>
                <w:sz w:val="24"/>
                <w:szCs w:val="24"/>
              </w:rPr>
              <w:t>Lindl</w:t>
            </w:r>
            <w:proofErr w:type="spellEnd"/>
            <w:r w:rsidR="00213A9D" w:rsidRPr="00D13A39">
              <w:rPr>
                <w:rFonts w:ascii="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tcPr>
          <w:p w14:paraId="63AD6C64" w14:textId="40E3D436" w:rsidR="00FB7709" w:rsidRPr="00D13A39" w:rsidRDefault="00FB7709"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Japanese Loquat</w:t>
            </w:r>
          </w:p>
        </w:tc>
        <w:tc>
          <w:tcPr>
            <w:tcW w:w="1843" w:type="dxa"/>
            <w:tcBorders>
              <w:top w:val="nil"/>
              <w:left w:val="nil"/>
              <w:bottom w:val="single" w:sz="4" w:space="0" w:color="auto"/>
              <w:right w:val="single" w:sz="4" w:space="0" w:color="auto"/>
            </w:tcBorders>
            <w:shd w:val="clear" w:color="auto" w:fill="auto"/>
          </w:tcPr>
          <w:p w14:paraId="0F24220E" w14:textId="698C1B8C" w:rsidR="00FB7709" w:rsidRPr="00D13A39" w:rsidRDefault="00FB7709"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Rosaceae</w:t>
            </w:r>
            <w:proofErr w:type="spellEnd"/>
          </w:p>
        </w:tc>
        <w:tc>
          <w:tcPr>
            <w:tcW w:w="1666" w:type="dxa"/>
            <w:tcBorders>
              <w:top w:val="nil"/>
              <w:left w:val="nil"/>
              <w:bottom w:val="single" w:sz="4" w:space="0" w:color="auto"/>
              <w:right w:val="single" w:sz="4" w:space="0" w:color="auto"/>
            </w:tcBorders>
            <w:shd w:val="clear" w:color="auto" w:fill="auto"/>
          </w:tcPr>
          <w:p w14:paraId="783B31DF" w14:textId="3F09C0FF" w:rsidR="00FB7709" w:rsidRPr="00D13A39" w:rsidRDefault="00FB7709"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Leaves</w:t>
            </w:r>
          </w:p>
        </w:tc>
        <w:tc>
          <w:tcPr>
            <w:tcW w:w="2410" w:type="dxa"/>
            <w:tcBorders>
              <w:top w:val="nil"/>
              <w:left w:val="nil"/>
              <w:bottom w:val="single" w:sz="4" w:space="0" w:color="auto"/>
              <w:right w:val="single" w:sz="4" w:space="0" w:color="auto"/>
            </w:tcBorders>
            <w:shd w:val="clear" w:color="auto" w:fill="auto"/>
          </w:tcPr>
          <w:p w14:paraId="11F54076" w14:textId="743DC921" w:rsidR="00FB7709" w:rsidRPr="00D13A39" w:rsidRDefault="00FB7709"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Antihyperglycemic</w:t>
            </w:r>
            <w:proofErr w:type="spellEnd"/>
          </w:p>
        </w:tc>
        <w:tc>
          <w:tcPr>
            <w:tcW w:w="709" w:type="dxa"/>
            <w:tcBorders>
              <w:top w:val="nil"/>
              <w:left w:val="nil"/>
              <w:bottom w:val="single" w:sz="4" w:space="0" w:color="auto"/>
              <w:right w:val="single" w:sz="4" w:space="0" w:color="auto"/>
            </w:tcBorders>
            <w:shd w:val="clear" w:color="auto" w:fill="auto"/>
            <w:hideMark/>
          </w:tcPr>
          <w:p w14:paraId="08B69981" w14:textId="46451FC2" w:rsidR="00FB7709" w:rsidRPr="00D13A39" w:rsidRDefault="003F41B1"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41</w:t>
            </w:r>
          </w:p>
        </w:tc>
        <w:tc>
          <w:tcPr>
            <w:tcW w:w="236" w:type="dxa"/>
            <w:vAlign w:val="center"/>
            <w:hideMark/>
          </w:tcPr>
          <w:p w14:paraId="602BAAE6" w14:textId="77777777" w:rsidR="00FB7709" w:rsidRPr="00D13A39" w:rsidRDefault="00FB7709" w:rsidP="00087D5F">
            <w:pPr>
              <w:tabs>
                <w:tab w:val="left" w:pos="6521"/>
              </w:tabs>
              <w:jc w:val="both"/>
              <w:rPr>
                <w:rFonts w:ascii="Times New Roman" w:hAnsi="Times New Roman" w:cs="Times New Roman"/>
                <w:sz w:val="24"/>
                <w:szCs w:val="24"/>
              </w:rPr>
            </w:pPr>
          </w:p>
        </w:tc>
      </w:tr>
      <w:tr w:rsidR="00C07CA5" w:rsidRPr="00D13A39" w14:paraId="08D656A3"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EE2F65"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29</w:t>
            </w:r>
          </w:p>
        </w:tc>
        <w:tc>
          <w:tcPr>
            <w:tcW w:w="1695" w:type="dxa"/>
            <w:tcBorders>
              <w:top w:val="nil"/>
              <w:left w:val="nil"/>
              <w:bottom w:val="single" w:sz="4" w:space="0" w:color="auto"/>
              <w:right w:val="single" w:sz="4" w:space="0" w:color="auto"/>
            </w:tcBorders>
            <w:shd w:val="clear" w:color="auto" w:fill="auto"/>
            <w:hideMark/>
          </w:tcPr>
          <w:p w14:paraId="619CFB00" w14:textId="10054FDE"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i/>
                <w:sz w:val="24"/>
                <w:szCs w:val="24"/>
              </w:rPr>
              <w:t>Prosopis</w:t>
            </w:r>
            <w:proofErr w:type="spellEnd"/>
            <w:r w:rsidRPr="00D13A39">
              <w:rPr>
                <w:rFonts w:ascii="Times New Roman" w:hAnsi="Times New Roman" w:cs="Times New Roman"/>
                <w:i/>
                <w:spacing w:val="-3"/>
                <w:sz w:val="24"/>
                <w:szCs w:val="24"/>
              </w:rPr>
              <w:t xml:space="preserve"> </w:t>
            </w:r>
            <w:proofErr w:type="spellStart"/>
            <w:r w:rsidRPr="00D13A39">
              <w:rPr>
                <w:rFonts w:ascii="Times New Roman" w:hAnsi="Times New Roman" w:cs="Times New Roman"/>
                <w:i/>
                <w:sz w:val="24"/>
                <w:szCs w:val="24"/>
              </w:rPr>
              <w:t>glandulosa</w:t>
            </w:r>
            <w:proofErr w:type="spellEnd"/>
            <w:r w:rsidR="00213A9D" w:rsidRPr="00D13A39">
              <w:rPr>
                <w:rFonts w:ascii="Times New Roman" w:hAnsi="Times New Roman" w:cs="Times New Roman"/>
                <w:i/>
                <w:sz w:val="24"/>
                <w:szCs w:val="24"/>
              </w:rPr>
              <w:t xml:space="preserve"> </w:t>
            </w:r>
            <w:proofErr w:type="spellStart"/>
            <w:r w:rsidR="00213A9D" w:rsidRPr="00D13A39">
              <w:rPr>
                <w:rFonts w:ascii="Times New Roman" w:hAnsi="Times New Roman" w:cs="Times New Roman"/>
                <w:sz w:val="24"/>
                <w:szCs w:val="24"/>
              </w:rPr>
              <w:t>Torr</w:t>
            </w:r>
            <w:proofErr w:type="spellEnd"/>
            <w:r w:rsidR="00213A9D" w:rsidRPr="00D13A39">
              <w:rPr>
                <w:rFonts w:ascii="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tcPr>
          <w:p w14:paraId="5E560983" w14:textId="1F4EE4E5"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sz w:val="24"/>
                <w:szCs w:val="24"/>
                <w:shd w:val="clear" w:color="auto" w:fill="FFFFFF"/>
              </w:rPr>
              <w:t>Honey mesquite</w:t>
            </w:r>
          </w:p>
        </w:tc>
        <w:tc>
          <w:tcPr>
            <w:tcW w:w="1843" w:type="dxa"/>
            <w:tcBorders>
              <w:top w:val="nil"/>
              <w:left w:val="nil"/>
              <w:bottom w:val="single" w:sz="4" w:space="0" w:color="auto"/>
              <w:right w:val="single" w:sz="4" w:space="0" w:color="auto"/>
            </w:tcBorders>
            <w:shd w:val="clear" w:color="auto" w:fill="auto"/>
          </w:tcPr>
          <w:p w14:paraId="25B7D09E" w14:textId="4A715994"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Fabaceae</w:t>
            </w:r>
            <w:proofErr w:type="spellEnd"/>
          </w:p>
        </w:tc>
        <w:tc>
          <w:tcPr>
            <w:tcW w:w="1666" w:type="dxa"/>
            <w:tcBorders>
              <w:top w:val="nil"/>
              <w:left w:val="nil"/>
              <w:bottom w:val="single" w:sz="4" w:space="0" w:color="auto"/>
              <w:right w:val="single" w:sz="4" w:space="0" w:color="auto"/>
            </w:tcBorders>
            <w:shd w:val="clear" w:color="auto" w:fill="auto"/>
          </w:tcPr>
          <w:p w14:paraId="17CAF1B3" w14:textId="798664EB"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Leaves</w:t>
            </w:r>
          </w:p>
        </w:tc>
        <w:tc>
          <w:tcPr>
            <w:tcW w:w="2410" w:type="dxa"/>
            <w:tcBorders>
              <w:top w:val="nil"/>
              <w:left w:val="nil"/>
              <w:bottom w:val="single" w:sz="4" w:space="0" w:color="auto"/>
              <w:right w:val="single" w:sz="4" w:space="0" w:color="auto"/>
            </w:tcBorders>
            <w:shd w:val="clear" w:color="auto" w:fill="auto"/>
          </w:tcPr>
          <w:p w14:paraId="5FA7319F" w14:textId="33DA89A0"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sz w:val="24"/>
                <w:szCs w:val="24"/>
              </w:rPr>
              <w:t>Increase</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insulin</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secretion</w:t>
            </w:r>
          </w:p>
        </w:tc>
        <w:tc>
          <w:tcPr>
            <w:tcW w:w="709" w:type="dxa"/>
            <w:tcBorders>
              <w:top w:val="nil"/>
              <w:left w:val="nil"/>
              <w:bottom w:val="single" w:sz="4" w:space="0" w:color="auto"/>
              <w:right w:val="single" w:sz="4" w:space="0" w:color="auto"/>
            </w:tcBorders>
            <w:shd w:val="clear" w:color="auto" w:fill="auto"/>
            <w:hideMark/>
          </w:tcPr>
          <w:p w14:paraId="2C27998C" w14:textId="5B9D20D6"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42</w:t>
            </w:r>
          </w:p>
        </w:tc>
        <w:tc>
          <w:tcPr>
            <w:tcW w:w="236" w:type="dxa"/>
            <w:vAlign w:val="center"/>
            <w:hideMark/>
          </w:tcPr>
          <w:p w14:paraId="063A6236"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51687861" w14:textId="77777777" w:rsidTr="00087D5F">
        <w:trPr>
          <w:trHeight w:val="24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1C6545A"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30</w:t>
            </w:r>
          </w:p>
        </w:tc>
        <w:tc>
          <w:tcPr>
            <w:tcW w:w="1695" w:type="dxa"/>
            <w:tcBorders>
              <w:top w:val="nil"/>
              <w:left w:val="nil"/>
              <w:bottom w:val="single" w:sz="4" w:space="0" w:color="auto"/>
              <w:right w:val="single" w:sz="4" w:space="0" w:color="auto"/>
            </w:tcBorders>
            <w:shd w:val="clear" w:color="auto" w:fill="auto"/>
            <w:vAlign w:val="center"/>
            <w:hideMark/>
          </w:tcPr>
          <w:p w14:paraId="509ECFD2" w14:textId="2B4E4F8D" w:rsidR="002822CC" w:rsidRPr="00D13A39" w:rsidRDefault="002822CC"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iCs/>
                <w:sz w:val="24"/>
                <w:szCs w:val="24"/>
              </w:rPr>
              <w:t>Amaranthus</w:t>
            </w:r>
            <w:proofErr w:type="spellEnd"/>
            <w:r w:rsidRPr="00D13A39">
              <w:rPr>
                <w:rFonts w:ascii="Times New Roman" w:hAnsi="Times New Roman" w:cs="Times New Roman"/>
                <w:i/>
                <w:iCs/>
                <w:sz w:val="24"/>
                <w:szCs w:val="24"/>
              </w:rPr>
              <w:t xml:space="preserve"> </w:t>
            </w:r>
            <w:proofErr w:type="spellStart"/>
            <w:r w:rsidRPr="00D13A39">
              <w:rPr>
                <w:rFonts w:ascii="Times New Roman" w:hAnsi="Times New Roman" w:cs="Times New Roman"/>
                <w:i/>
                <w:iCs/>
                <w:sz w:val="24"/>
                <w:szCs w:val="24"/>
              </w:rPr>
              <w:t>spinosus</w:t>
            </w:r>
            <w:proofErr w:type="spellEnd"/>
            <w:r w:rsidRPr="00D13A39">
              <w:rPr>
                <w:rFonts w:ascii="Times New Roman" w:hAnsi="Times New Roman" w:cs="Times New Roman"/>
                <w:i/>
                <w:iCs/>
                <w:sz w:val="24"/>
                <w:szCs w:val="24"/>
              </w:rPr>
              <w:t xml:space="preserve"> </w:t>
            </w:r>
            <w:r w:rsidRPr="00D13A39">
              <w:rPr>
                <w:rFonts w:ascii="Times New Roman" w:hAnsi="Times New Roman" w:cs="Times New Roman"/>
                <w:i/>
                <w:sz w:val="24"/>
                <w:szCs w:val="24"/>
              </w:rPr>
              <w:t>Linn.</w:t>
            </w:r>
          </w:p>
        </w:tc>
        <w:tc>
          <w:tcPr>
            <w:tcW w:w="1849" w:type="dxa"/>
            <w:tcBorders>
              <w:top w:val="nil"/>
              <w:left w:val="nil"/>
              <w:bottom w:val="single" w:sz="4" w:space="0" w:color="auto"/>
              <w:right w:val="single" w:sz="4" w:space="0" w:color="auto"/>
            </w:tcBorders>
            <w:shd w:val="clear" w:color="auto" w:fill="auto"/>
            <w:vAlign w:val="center"/>
            <w:hideMark/>
          </w:tcPr>
          <w:p w14:paraId="77977DEF" w14:textId="0994C4CB"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Spine amaranth</w:t>
            </w:r>
          </w:p>
        </w:tc>
        <w:tc>
          <w:tcPr>
            <w:tcW w:w="1843" w:type="dxa"/>
            <w:tcBorders>
              <w:top w:val="nil"/>
              <w:left w:val="nil"/>
              <w:bottom w:val="single" w:sz="4" w:space="0" w:color="auto"/>
              <w:right w:val="single" w:sz="4" w:space="0" w:color="auto"/>
            </w:tcBorders>
            <w:shd w:val="clear" w:color="auto" w:fill="auto"/>
            <w:vAlign w:val="center"/>
            <w:hideMark/>
          </w:tcPr>
          <w:p w14:paraId="09C72114"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Amaranthaceae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74CBB6E"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15BF4986" w14:textId="77777777"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 xml:space="preserve">-Amylase inhibition, antioxidant and </w:t>
            </w:r>
            <w:proofErr w:type="spellStart"/>
            <w:r w:rsidRPr="00D13A39">
              <w:rPr>
                <w:rFonts w:ascii="Times New Roman" w:hAnsi="Times New Roman" w:cs="Times New Roman"/>
                <w:sz w:val="24"/>
                <w:szCs w:val="24"/>
                <w:lang w:val="en-US"/>
              </w:rPr>
              <w:t>anticholesrolemic</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667455FF" w14:textId="59C3A7BD"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43</w:t>
            </w:r>
          </w:p>
        </w:tc>
        <w:tc>
          <w:tcPr>
            <w:tcW w:w="236" w:type="dxa"/>
            <w:vAlign w:val="center"/>
            <w:hideMark/>
          </w:tcPr>
          <w:p w14:paraId="1813F9F2"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0F226D93" w14:textId="77777777" w:rsidTr="00087D5F">
        <w:trPr>
          <w:trHeight w:val="12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DEF54F"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31</w:t>
            </w:r>
          </w:p>
        </w:tc>
        <w:tc>
          <w:tcPr>
            <w:tcW w:w="1695" w:type="dxa"/>
            <w:tcBorders>
              <w:top w:val="nil"/>
              <w:left w:val="nil"/>
              <w:bottom w:val="single" w:sz="4" w:space="0" w:color="auto"/>
              <w:right w:val="single" w:sz="4" w:space="0" w:color="auto"/>
            </w:tcBorders>
            <w:shd w:val="clear" w:color="auto" w:fill="auto"/>
            <w:vAlign w:val="center"/>
            <w:hideMark/>
          </w:tcPr>
          <w:p w14:paraId="50451C62" w14:textId="77777777" w:rsidR="00213A9D"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i/>
                <w:iCs/>
                <w:sz w:val="24"/>
                <w:szCs w:val="24"/>
                <w:lang w:val="en-US"/>
              </w:rPr>
              <w:t>Anogeissus</w:t>
            </w:r>
            <w:proofErr w:type="spellEnd"/>
            <w:r w:rsidRPr="00D13A39">
              <w:rPr>
                <w:rFonts w:ascii="Times New Roman" w:hAnsi="Times New Roman" w:cs="Times New Roman"/>
                <w:i/>
                <w:iCs/>
                <w:sz w:val="24"/>
                <w:szCs w:val="24"/>
                <w:lang w:val="en-US"/>
              </w:rPr>
              <w:t xml:space="preserve"> acuminate</w:t>
            </w:r>
            <w:r w:rsidR="00C30AFA" w:rsidRPr="00D13A39">
              <w:rPr>
                <w:rFonts w:ascii="Times New Roman" w:hAnsi="Times New Roman" w:cs="Times New Roman"/>
                <w:i/>
                <w:iCs/>
                <w:sz w:val="24"/>
                <w:szCs w:val="24"/>
                <w:lang w:val="en-US"/>
              </w:rPr>
              <w:t xml:space="preserve"> </w:t>
            </w:r>
            <w:r w:rsidR="00C30AFA" w:rsidRPr="00D13A39">
              <w:rPr>
                <w:rFonts w:ascii="Times New Roman" w:hAnsi="Times New Roman" w:cs="Times New Roman"/>
                <w:sz w:val="24"/>
                <w:szCs w:val="24"/>
              </w:rPr>
              <w:t xml:space="preserve"> </w:t>
            </w:r>
          </w:p>
          <w:p w14:paraId="42D1B4FC" w14:textId="15C561C9" w:rsidR="002822CC" w:rsidRPr="00D13A39" w:rsidRDefault="00C30AFA" w:rsidP="00087D5F">
            <w:pPr>
              <w:tabs>
                <w:tab w:val="left" w:pos="6521"/>
              </w:tabs>
              <w:jc w:val="both"/>
              <w:rPr>
                <w:rFonts w:ascii="Times New Roman" w:hAnsi="Times New Roman" w:cs="Times New Roman"/>
                <w:iCs/>
                <w:sz w:val="24"/>
                <w:szCs w:val="24"/>
                <w:lang w:val="en-US"/>
              </w:rPr>
            </w:pPr>
            <w:r w:rsidRPr="00D13A39">
              <w:rPr>
                <w:rFonts w:ascii="Times New Roman" w:hAnsi="Times New Roman" w:cs="Times New Roman"/>
                <w:sz w:val="24"/>
                <w:szCs w:val="24"/>
              </w:rPr>
              <w:t xml:space="preserve">(Van </w:t>
            </w:r>
            <w:proofErr w:type="spellStart"/>
            <w:r w:rsidRPr="00D13A39">
              <w:rPr>
                <w:rFonts w:ascii="Times New Roman" w:hAnsi="Times New Roman" w:cs="Times New Roman"/>
                <w:sz w:val="24"/>
                <w:szCs w:val="24"/>
              </w:rPr>
              <w:t>Heurck</w:t>
            </w:r>
            <w:proofErr w:type="spellEnd"/>
            <w:r w:rsidRPr="00D13A39">
              <w:rPr>
                <w:rFonts w:ascii="Times New Roman" w:hAnsi="Times New Roman" w:cs="Times New Roman"/>
                <w:sz w:val="24"/>
                <w:szCs w:val="24"/>
              </w:rPr>
              <w:t xml:space="preserve"> &amp; </w:t>
            </w:r>
            <w:proofErr w:type="spellStart"/>
            <w:r w:rsidRPr="00D13A39">
              <w:rPr>
                <w:rFonts w:ascii="Times New Roman" w:hAnsi="Times New Roman" w:cs="Times New Roman"/>
                <w:sz w:val="24"/>
                <w:szCs w:val="24"/>
              </w:rPr>
              <w:t>Müll.Arg</w:t>
            </w:r>
            <w:proofErr w:type="spellEnd"/>
            <w:r w:rsidRPr="00D13A39">
              <w:rPr>
                <w:rFonts w:ascii="Times New Roman" w:hAnsi="Times New Roman" w:cs="Times New Roman"/>
                <w:sz w:val="24"/>
                <w:szCs w:val="24"/>
              </w:rPr>
              <w:t xml:space="preserve">.) Gere &amp; </w:t>
            </w:r>
            <w:proofErr w:type="spellStart"/>
            <w:r w:rsidRPr="00D13A39">
              <w:rPr>
                <w:rFonts w:ascii="Times New Roman" w:hAnsi="Times New Roman" w:cs="Times New Roman"/>
                <w:sz w:val="24"/>
                <w:szCs w:val="24"/>
              </w:rPr>
              <w:t>Boatwr</w:t>
            </w:r>
            <w:proofErr w:type="spellEnd"/>
          </w:p>
          <w:p w14:paraId="1775A9E6" w14:textId="2BEB2AD2"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w:t>
            </w:r>
            <w:proofErr w:type="spellStart"/>
            <w:r w:rsidRPr="00D13A39">
              <w:rPr>
                <w:rFonts w:ascii="Times New Roman" w:hAnsi="Times New Roman" w:cs="Times New Roman"/>
                <w:i/>
                <w:iCs/>
                <w:sz w:val="24"/>
                <w:szCs w:val="24"/>
                <w:lang w:val="en-US"/>
              </w:rPr>
              <w:t>terminalia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phillyreifolia</w:t>
            </w:r>
            <w:proofErr w:type="spellEnd"/>
            <w:r w:rsidRPr="00D13A39">
              <w:rPr>
                <w:rFonts w:ascii="Times New Roman" w:hAnsi="Times New Roman" w:cs="Times New Roman"/>
                <w:i/>
                <w:iCs/>
                <w:sz w:val="24"/>
                <w:szCs w:val="24"/>
                <w:lang w:val="en-US"/>
              </w:rPr>
              <w:t xml:space="preserve">) </w:t>
            </w:r>
          </w:p>
        </w:tc>
        <w:tc>
          <w:tcPr>
            <w:tcW w:w="1849" w:type="dxa"/>
            <w:tcBorders>
              <w:top w:val="nil"/>
              <w:left w:val="nil"/>
              <w:bottom w:val="single" w:sz="4" w:space="0" w:color="auto"/>
              <w:right w:val="single" w:sz="4" w:space="0" w:color="auto"/>
            </w:tcBorders>
            <w:shd w:val="clear" w:color="auto" w:fill="auto"/>
            <w:vAlign w:val="center"/>
            <w:hideMark/>
          </w:tcPr>
          <w:p w14:paraId="18039A00" w14:textId="32AED5A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Button tree</w:t>
            </w:r>
          </w:p>
        </w:tc>
        <w:tc>
          <w:tcPr>
            <w:tcW w:w="1843" w:type="dxa"/>
            <w:tcBorders>
              <w:top w:val="nil"/>
              <w:left w:val="nil"/>
              <w:bottom w:val="single" w:sz="4" w:space="0" w:color="auto"/>
              <w:right w:val="single" w:sz="4" w:space="0" w:color="auto"/>
            </w:tcBorders>
            <w:shd w:val="clear" w:color="auto" w:fill="auto"/>
            <w:vAlign w:val="center"/>
            <w:hideMark/>
          </w:tcPr>
          <w:p w14:paraId="5D37A360"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Combretaceae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A838E9D"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Whole plant</w:t>
            </w:r>
          </w:p>
        </w:tc>
        <w:tc>
          <w:tcPr>
            <w:tcW w:w="2410" w:type="dxa"/>
            <w:tcBorders>
              <w:top w:val="nil"/>
              <w:left w:val="nil"/>
              <w:bottom w:val="single" w:sz="4" w:space="0" w:color="auto"/>
              <w:right w:val="single" w:sz="4" w:space="0" w:color="auto"/>
            </w:tcBorders>
            <w:shd w:val="clear" w:color="auto" w:fill="auto"/>
            <w:vAlign w:val="center"/>
            <w:hideMark/>
          </w:tcPr>
          <w:p w14:paraId="6402F6B9"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Antioxidant</w:t>
            </w:r>
          </w:p>
        </w:tc>
        <w:tc>
          <w:tcPr>
            <w:tcW w:w="709" w:type="dxa"/>
            <w:tcBorders>
              <w:top w:val="nil"/>
              <w:left w:val="nil"/>
              <w:bottom w:val="single" w:sz="4" w:space="0" w:color="auto"/>
              <w:right w:val="single" w:sz="4" w:space="0" w:color="auto"/>
            </w:tcBorders>
            <w:shd w:val="clear" w:color="auto" w:fill="auto"/>
            <w:vAlign w:val="center"/>
            <w:hideMark/>
          </w:tcPr>
          <w:p w14:paraId="60C0014E" w14:textId="45B65883"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44</w:t>
            </w:r>
          </w:p>
        </w:tc>
        <w:tc>
          <w:tcPr>
            <w:tcW w:w="236" w:type="dxa"/>
            <w:vAlign w:val="center"/>
            <w:hideMark/>
          </w:tcPr>
          <w:p w14:paraId="40FEEEF8"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5533FBEE" w14:textId="77777777" w:rsidTr="00087D5F">
        <w:trPr>
          <w:trHeight w:val="12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D24CD6"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lastRenderedPageBreak/>
              <w:t>32</w:t>
            </w:r>
          </w:p>
        </w:tc>
        <w:tc>
          <w:tcPr>
            <w:tcW w:w="1695" w:type="dxa"/>
            <w:tcBorders>
              <w:top w:val="nil"/>
              <w:left w:val="nil"/>
              <w:bottom w:val="single" w:sz="4" w:space="0" w:color="auto"/>
              <w:right w:val="single" w:sz="4" w:space="0" w:color="auto"/>
            </w:tcBorders>
            <w:shd w:val="clear" w:color="auto" w:fill="auto"/>
            <w:vAlign w:val="center"/>
            <w:hideMark/>
          </w:tcPr>
          <w:p w14:paraId="3CDA7C91" w14:textId="3D3F2B0D" w:rsidR="002822CC" w:rsidRPr="00D13A39" w:rsidRDefault="002822CC" w:rsidP="00087D5F">
            <w:pPr>
              <w:tabs>
                <w:tab w:val="left" w:pos="6521"/>
              </w:tabs>
              <w:jc w:val="both"/>
              <w:rPr>
                <w:rFonts w:ascii="Times New Roman" w:hAnsi="Times New Roman" w:cs="Times New Roman"/>
                <w:i/>
                <w:sz w:val="24"/>
                <w:szCs w:val="24"/>
              </w:rPr>
            </w:pPr>
            <w:r w:rsidRPr="00D13A39">
              <w:rPr>
                <w:rFonts w:ascii="Times New Roman" w:hAnsi="Times New Roman" w:cs="Times New Roman"/>
                <w:i/>
                <w:iCs/>
                <w:sz w:val="24"/>
                <w:szCs w:val="24"/>
              </w:rPr>
              <w:t xml:space="preserve">Artemisia </w:t>
            </w:r>
            <w:r w:rsidRPr="00D13A39">
              <w:rPr>
                <w:rFonts w:ascii="Times New Roman" w:hAnsi="Times New Roman" w:cs="Times New Roman"/>
                <w:i/>
                <w:sz w:val="24"/>
                <w:szCs w:val="24"/>
              </w:rPr>
              <w:t>Linn.</w:t>
            </w:r>
          </w:p>
        </w:tc>
        <w:tc>
          <w:tcPr>
            <w:tcW w:w="1849" w:type="dxa"/>
            <w:tcBorders>
              <w:top w:val="nil"/>
              <w:left w:val="nil"/>
              <w:bottom w:val="single" w:sz="4" w:space="0" w:color="auto"/>
              <w:right w:val="single" w:sz="4" w:space="0" w:color="auto"/>
            </w:tcBorders>
            <w:shd w:val="clear" w:color="auto" w:fill="auto"/>
            <w:vAlign w:val="center"/>
            <w:hideMark/>
          </w:tcPr>
          <w:p w14:paraId="24E9A3D0" w14:textId="35EDC109"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xml:space="preserve">Artemisia </w:t>
            </w:r>
            <w:proofErr w:type="spellStart"/>
            <w:r w:rsidRPr="00D13A39">
              <w:rPr>
                <w:rFonts w:ascii="Times New Roman" w:hAnsi="Times New Roman" w:cs="Times New Roman"/>
                <w:sz w:val="24"/>
                <w:szCs w:val="24"/>
              </w:rPr>
              <w:t>sphaerocephala</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krasch</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23E33F0"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Compositae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175B3BB5"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Gum/seed powder</w:t>
            </w:r>
          </w:p>
        </w:tc>
        <w:tc>
          <w:tcPr>
            <w:tcW w:w="2410" w:type="dxa"/>
            <w:tcBorders>
              <w:top w:val="nil"/>
              <w:left w:val="nil"/>
              <w:bottom w:val="single" w:sz="4" w:space="0" w:color="auto"/>
              <w:right w:val="single" w:sz="4" w:space="0" w:color="auto"/>
            </w:tcBorders>
            <w:shd w:val="clear" w:color="auto" w:fill="auto"/>
            <w:vAlign w:val="center"/>
            <w:hideMark/>
          </w:tcPr>
          <w:p w14:paraId="220E471A"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Antidiabetic</w:t>
            </w:r>
          </w:p>
        </w:tc>
        <w:tc>
          <w:tcPr>
            <w:tcW w:w="709" w:type="dxa"/>
            <w:tcBorders>
              <w:top w:val="nil"/>
              <w:left w:val="nil"/>
              <w:bottom w:val="single" w:sz="4" w:space="0" w:color="auto"/>
              <w:right w:val="single" w:sz="4" w:space="0" w:color="auto"/>
            </w:tcBorders>
            <w:shd w:val="clear" w:color="auto" w:fill="auto"/>
            <w:vAlign w:val="center"/>
            <w:hideMark/>
          </w:tcPr>
          <w:p w14:paraId="18CA7AB4" w14:textId="26E7C59C"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45</w:t>
            </w:r>
          </w:p>
        </w:tc>
        <w:tc>
          <w:tcPr>
            <w:tcW w:w="236" w:type="dxa"/>
            <w:vAlign w:val="center"/>
            <w:hideMark/>
          </w:tcPr>
          <w:p w14:paraId="2AD1FF18"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3D1B98E9"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54CCDA"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33</w:t>
            </w:r>
          </w:p>
        </w:tc>
        <w:tc>
          <w:tcPr>
            <w:tcW w:w="1695" w:type="dxa"/>
            <w:tcBorders>
              <w:top w:val="nil"/>
              <w:left w:val="nil"/>
              <w:bottom w:val="single" w:sz="4" w:space="0" w:color="auto"/>
              <w:right w:val="single" w:sz="4" w:space="0" w:color="auto"/>
            </w:tcBorders>
            <w:shd w:val="clear" w:color="auto" w:fill="auto"/>
            <w:vAlign w:val="center"/>
            <w:hideMark/>
          </w:tcPr>
          <w:p w14:paraId="3E43968B" w14:textId="4F890D9C"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 xml:space="preserve">Artemisia </w:t>
            </w:r>
            <w:proofErr w:type="spellStart"/>
            <w:r w:rsidRPr="00D13A39">
              <w:rPr>
                <w:rFonts w:ascii="Times New Roman" w:hAnsi="Times New Roman" w:cs="Times New Roman"/>
                <w:i/>
                <w:iCs/>
                <w:sz w:val="24"/>
                <w:szCs w:val="24"/>
                <w:lang w:val="en-US"/>
              </w:rPr>
              <w:t>dracunculus</w:t>
            </w:r>
            <w:proofErr w:type="spellEnd"/>
            <w:r w:rsidRPr="00D13A39">
              <w:rPr>
                <w:rFonts w:ascii="Times New Roman" w:hAnsi="Times New Roman" w:cs="Times New Roman"/>
                <w:i/>
                <w:iCs/>
                <w:sz w:val="24"/>
                <w:szCs w:val="24"/>
                <w:lang w:val="en-US"/>
              </w:rPr>
              <w:t xml:space="preserve"> </w:t>
            </w:r>
            <w:r w:rsidR="00C30AFA"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41F33A0C" w14:textId="582D1D12"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Tarragon</w:t>
            </w:r>
          </w:p>
        </w:tc>
        <w:tc>
          <w:tcPr>
            <w:tcW w:w="1843" w:type="dxa"/>
            <w:tcBorders>
              <w:top w:val="nil"/>
              <w:left w:val="nil"/>
              <w:bottom w:val="single" w:sz="4" w:space="0" w:color="auto"/>
              <w:right w:val="single" w:sz="4" w:space="0" w:color="auto"/>
            </w:tcBorders>
            <w:shd w:val="clear" w:color="auto" w:fill="auto"/>
            <w:vAlign w:val="center"/>
            <w:hideMark/>
          </w:tcPr>
          <w:p w14:paraId="2B06B940"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Asteraceae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BFD8C64"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Aerial part</w:t>
            </w:r>
          </w:p>
        </w:tc>
        <w:tc>
          <w:tcPr>
            <w:tcW w:w="2410" w:type="dxa"/>
            <w:tcBorders>
              <w:top w:val="nil"/>
              <w:left w:val="nil"/>
              <w:bottom w:val="single" w:sz="4" w:space="0" w:color="auto"/>
              <w:right w:val="single" w:sz="4" w:space="0" w:color="auto"/>
            </w:tcBorders>
            <w:shd w:val="clear" w:color="auto" w:fill="auto"/>
            <w:vAlign w:val="center"/>
            <w:hideMark/>
          </w:tcPr>
          <w:p w14:paraId="08FF9E64"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Antidiabetic</w:t>
            </w:r>
          </w:p>
        </w:tc>
        <w:tc>
          <w:tcPr>
            <w:tcW w:w="709" w:type="dxa"/>
            <w:tcBorders>
              <w:top w:val="nil"/>
              <w:left w:val="nil"/>
              <w:bottom w:val="single" w:sz="4" w:space="0" w:color="auto"/>
              <w:right w:val="single" w:sz="4" w:space="0" w:color="auto"/>
            </w:tcBorders>
            <w:shd w:val="clear" w:color="auto" w:fill="auto"/>
            <w:vAlign w:val="center"/>
            <w:hideMark/>
          </w:tcPr>
          <w:p w14:paraId="516C0F6F" w14:textId="3928059F"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46</w:t>
            </w:r>
          </w:p>
        </w:tc>
        <w:tc>
          <w:tcPr>
            <w:tcW w:w="236" w:type="dxa"/>
            <w:vAlign w:val="center"/>
            <w:hideMark/>
          </w:tcPr>
          <w:p w14:paraId="3998FC80"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70062427" w14:textId="77777777" w:rsidTr="00087D5F">
        <w:trPr>
          <w:trHeight w:val="187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C5F763"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34</w:t>
            </w:r>
          </w:p>
        </w:tc>
        <w:tc>
          <w:tcPr>
            <w:tcW w:w="1695" w:type="dxa"/>
            <w:tcBorders>
              <w:top w:val="nil"/>
              <w:left w:val="nil"/>
              <w:bottom w:val="single" w:sz="4" w:space="0" w:color="auto"/>
              <w:right w:val="single" w:sz="4" w:space="0" w:color="auto"/>
            </w:tcBorders>
            <w:shd w:val="clear" w:color="auto" w:fill="auto"/>
            <w:vAlign w:val="center"/>
            <w:hideMark/>
          </w:tcPr>
          <w:p w14:paraId="53B07B83" w14:textId="047A1E24" w:rsidR="002822CC" w:rsidRPr="00D13A39" w:rsidRDefault="002822CC" w:rsidP="00087D5F">
            <w:pPr>
              <w:tabs>
                <w:tab w:val="left" w:pos="6521"/>
              </w:tabs>
              <w:jc w:val="both"/>
              <w:rPr>
                <w:rFonts w:ascii="Times New Roman" w:hAnsi="Times New Roman" w:cs="Times New Roman"/>
                <w:iCs/>
                <w:sz w:val="24"/>
                <w:szCs w:val="24"/>
              </w:rPr>
            </w:pPr>
            <w:r w:rsidRPr="00D13A39">
              <w:rPr>
                <w:rFonts w:ascii="Times New Roman" w:hAnsi="Times New Roman" w:cs="Times New Roman"/>
                <w:i/>
                <w:iCs/>
                <w:sz w:val="24"/>
                <w:szCs w:val="24"/>
                <w:lang w:val="en-US"/>
              </w:rPr>
              <w:t xml:space="preserve">Artemisia </w:t>
            </w:r>
            <w:proofErr w:type="spellStart"/>
            <w:r w:rsidRPr="00D13A39">
              <w:rPr>
                <w:rFonts w:ascii="Times New Roman" w:hAnsi="Times New Roman" w:cs="Times New Roman"/>
                <w:i/>
                <w:iCs/>
                <w:sz w:val="24"/>
                <w:szCs w:val="24"/>
                <w:lang w:val="en-US"/>
              </w:rPr>
              <w:t>herba</w:t>
            </w:r>
            <w:proofErr w:type="spellEnd"/>
            <w:r w:rsidRPr="00D13A39">
              <w:rPr>
                <w:rFonts w:ascii="Times New Roman" w:hAnsi="Times New Roman" w:cs="Times New Roman"/>
                <w:i/>
                <w:iCs/>
                <w:sz w:val="24"/>
                <w:szCs w:val="24"/>
                <w:lang w:val="en-US"/>
              </w:rPr>
              <w:t xml:space="preserve">-alba </w:t>
            </w:r>
            <w:proofErr w:type="spellStart"/>
            <w:r w:rsidRPr="00D13A39">
              <w:rPr>
                <w:rFonts w:ascii="Times New Roman" w:hAnsi="Times New Roman" w:cs="Times New Roman"/>
                <w:sz w:val="24"/>
                <w:szCs w:val="24"/>
                <w:lang w:val="en-US"/>
              </w:rPr>
              <w:t>Asso</w:t>
            </w:r>
            <w:proofErr w:type="spellEnd"/>
            <w:r w:rsidR="00C30AFA" w:rsidRPr="00D13A39">
              <w:rPr>
                <w:rFonts w:ascii="Times New Roman" w:hAnsi="Times New Roman" w:cs="Times New Roman"/>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347F35AB" w14:textId="3B79CA08"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White wormwood</w:t>
            </w:r>
          </w:p>
        </w:tc>
        <w:tc>
          <w:tcPr>
            <w:tcW w:w="1843" w:type="dxa"/>
            <w:tcBorders>
              <w:top w:val="nil"/>
              <w:left w:val="nil"/>
              <w:bottom w:val="single" w:sz="4" w:space="0" w:color="auto"/>
              <w:right w:val="single" w:sz="4" w:space="0" w:color="auto"/>
            </w:tcBorders>
            <w:shd w:val="clear" w:color="auto" w:fill="auto"/>
            <w:vAlign w:val="center"/>
            <w:hideMark/>
          </w:tcPr>
          <w:p w14:paraId="0F3ABC3D"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Asteraceae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5B541ED7"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Whole plant</w:t>
            </w:r>
          </w:p>
        </w:tc>
        <w:tc>
          <w:tcPr>
            <w:tcW w:w="2410" w:type="dxa"/>
            <w:tcBorders>
              <w:top w:val="nil"/>
              <w:left w:val="nil"/>
              <w:bottom w:val="single" w:sz="4" w:space="0" w:color="auto"/>
              <w:right w:val="single" w:sz="4" w:space="0" w:color="auto"/>
            </w:tcBorders>
            <w:shd w:val="clear" w:color="auto" w:fill="auto"/>
            <w:vAlign w:val="center"/>
            <w:hideMark/>
          </w:tcPr>
          <w:p w14:paraId="452FFE2A"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Antihyperglycemic</w:t>
            </w:r>
            <w:proofErr w:type="spellEnd"/>
            <w:r w:rsidRPr="00D13A39">
              <w:rPr>
                <w:rFonts w:ascii="Times New Roman" w:hAnsi="Times New Roman" w:cs="Times New Roman"/>
                <w:sz w:val="24"/>
                <w:szCs w:val="24"/>
                <w:lang w:val="en-US"/>
              </w:rPr>
              <w:t xml:space="preserve"> and </w:t>
            </w:r>
            <w:proofErr w:type="spellStart"/>
            <w:r w:rsidRPr="00D13A39">
              <w:rPr>
                <w:rFonts w:ascii="Times New Roman" w:hAnsi="Times New Roman" w:cs="Times New Roman"/>
                <w:sz w:val="24"/>
                <w:szCs w:val="24"/>
                <w:lang w:val="en-US"/>
              </w:rPr>
              <w:t>antihyperlipidemic</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5D3665DA" w14:textId="643AE4E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47</w:t>
            </w:r>
          </w:p>
        </w:tc>
        <w:tc>
          <w:tcPr>
            <w:tcW w:w="236" w:type="dxa"/>
            <w:vAlign w:val="center"/>
            <w:hideMark/>
          </w:tcPr>
          <w:p w14:paraId="0AEE38CF"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41260DF8" w14:textId="77777777" w:rsidTr="00087D5F">
        <w:trPr>
          <w:trHeight w:val="93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A5ECE5"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35</w:t>
            </w:r>
          </w:p>
        </w:tc>
        <w:tc>
          <w:tcPr>
            <w:tcW w:w="1695" w:type="dxa"/>
            <w:tcBorders>
              <w:top w:val="nil"/>
              <w:left w:val="nil"/>
              <w:bottom w:val="single" w:sz="4" w:space="0" w:color="auto"/>
              <w:right w:val="single" w:sz="4" w:space="0" w:color="auto"/>
            </w:tcBorders>
            <w:shd w:val="clear" w:color="auto" w:fill="auto"/>
            <w:hideMark/>
          </w:tcPr>
          <w:p w14:paraId="167DE96E" w14:textId="441713BF" w:rsidR="002822CC" w:rsidRPr="00D13A39" w:rsidRDefault="00C30AFA"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sz w:val="24"/>
                <w:szCs w:val="24"/>
              </w:rPr>
              <w:t>Lonicera</w:t>
            </w:r>
            <w:proofErr w:type="spellEnd"/>
            <w:r w:rsidRPr="00D13A39">
              <w:rPr>
                <w:rFonts w:ascii="Times New Roman" w:hAnsi="Times New Roman" w:cs="Times New Roman"/>
                <w:i/>
                <w:sz w:val="24"/>
                <w:szCs w:val="24"/>
              </w:rPr>
              <w:t xml:space="preserve"> japonica </w:t>
            </w:r>
            <w:proofErr w:type="spellStart"/>
            <w:r w:rsidRPr="00D13A39">
              <w:rPr>
                <w:rFonts w:ascii="Times New Roman" w:hAnsi="Times New Roman" w:cs="Times New Roman"/>
                <w:sz w:val="24"/>
                <w:szCs w:val="24"/>
              </w:rPr>
              <w:t>Thunb</w:t>
            </w:r>
            <w:proofErr w:type="spellEnd"/>
            <w:r w:rsidRPr="00D13A39">
              <w:rPr>
                <w:rFonts w:ascii="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tcPr>
          <w:p w14:paraId="7770EB70" w14:textId="2703ACE2"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Japanese honeysuckle </w:t>
            </w:r>
          </w:p>
        </w:tc>
        <w:tc>
          <w:tcPr>
            <w:tcW w:w="1843" w:type="dxa"/>
            <w:tcBorders>
              <w:top w:val="nil"/>
              <w:left w:val="nil"/>
              <w:bottom w:val="single" w:sz="4" w:space="0" w:color="auto"/>
              <w:right w:val="single" w:sz="4" w:space="0" w:color="auto"/>
            </w:tcBorders>
            <w:shd w:val="clear" w:color="auto" w:fill="auto"/>
          </w:tcPr>
          <w:p w14:paraId="420516A8" w14:textId="2B1291DE"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Caprifoliaceae</w:t>
            </w:r>
            <w:proofErr w:type="spellEnd"/>
          </w:p>
        </w:tc>
        <w:tc>
          <w:tcPr>
            <w:tcW w:w="1666" w:type="dxa"/>
            <w:tcBorders>
              <w:top w:val="nil"/>
              <w:left w:val="nil"/>
              <w:bottom w:val="single" w:sz="4" w:space="0" w:color="auto"/>
              <w:right w:val="single" w:sz="4" w:space="0" w:color="auto"/>
            </w:tcBorders>
            <w:shd w:val="clear" w:color="auto" w:fill="auto"/>
          </w:tcPr>
          <w:p w14:paraId="58430552" w14:textId="0272AFFE"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Whole</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plant</w:t>
            </w:r>
          </w:p>
        </w:tc>
        <w:tc>
          <w:tcPr>
            <w:tcW w:w="2410" w:type="dxa"/>
            <w:tcBorders>
              <w:top w:val="nil"/>
              <w:left w:val="nil"/>
              <w:bottom w:val="single" w:sz="4" w:space="0" w:color="auto"/>
              <w:right w:val="single" w:sz="4" w:space="0" w:color="auto"/>
            </w:tcBorders>
            <w:shd w:val="clear" w:color="auto" w:fill="auto"/>
          </w:tcPr>
          <w:p w14:paraId="1E2FEFE9" w14:textId="04D65B8C"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sz w:val="24"/>
                <w:szCs w:val="24"/>
              </w:rPr>
              <w:t>α</w:t>
            </w:r>
            <w:r w:rsidRPr="00D13A39">
              <w:rPr>
                <w:rFonts w:ascii="Times New Roman" w:hAnsi="Times New Roman" w:cs="Times New Roman"/>
                <w:sz w:val="24"/>
                <w:szCs w:val="24"/>
              </w:rPr>
              <w:t>-Glucosidase</w:t>
            </w:r>
            <w:r w:rsidRPr="00D13A39">
              <w:rPr>
                <w:rFonts w:ascii="Times New Roman" w:hAnsi="Times New Roman" w:cs="Times New Roman"/>
                <w:spacing w:val="-4"/>
                <w:sz w:val="24"/>
                <w:szCs w:val="24"/>
              </w:rPr>
              <w:t xml:space="preserve"> </w:t>
            </w:r>
            <w:r w:rsidRPr="00D13A39">
              <w:rPr>
                <w:rFonts w:ascii="Times New Roman" w:hAnsi="Times New Roman" w:cs="Times New Roman"/>
                <w:sz w:val="24"/>
                <w:szCs w:val="24"/>
              </w:rPr>
              <w:t>inhibition</w:t>
            </w:r>
          </w:p>
        </w:tc>
        <w:tc>
          <w:tcPr>
            <w:tcW w:w="709" w:type="dxa"/>
            <w:tcBorders>
              <w:top w:val="nil"/>
              <w:left w:val="nil"/>
              <w:bottom w:val="single" w:sz="4" w:space="0" w:color="auto"/>
              <w:right w:val="single" w:sz="4" w:space="0" w:color="auto"/>
            </w:tcBorders>
            <w:shd w:val="clear" w:color="auto" w:fill="auto"/>
            <w:hideMark/>
          </w:tcPr>
          <w:p w14:paraId="30137E4F" w14:textId="4FB6728F"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48</w:t>
            </w:r>
          </w:p>
        </w:tc>
        <w:tc>
          <w:tcPr>
            <w:tcW w:w="236" w:type="dxa"/>
            <w:vAlign w:val="center"/>
            <w:hideMark/>
          </w:tcPr>
          <w:p w14:paraId="76E16D2B"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1EDC579F" w14:textId="77777777" w:rsidTr="00087D5F">
        <w:trPr>
          <w:trHeight w:val="187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F2CCF7"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36</w:t>
            </w:r>
          </w:p>
        </w:tc>
        <w:tc>
          <w:tcPr>
            <w:tcW w:w="1695" w:type="dxa"/>
            <w:tcBorders>
              <w:top w:val="nil"/>
              <w:left w:val="nil"/>
              <w:bottom w:val="single" w:sz="4" w:space="0" w:color="auto"/>
              <w:right w:val="single" w:sz="4" w:space="0" w:color="auto"/>
            </w:tcBorders>
            <w:shd w:val="clear" w:color="auto" w:fill="auto"/>
            <w:vAlign w:val="center"/>
            <w:hideMark/>
          </w:tcPr>
          <w:p w14:paraId="5CAE12D2" w14:textId="19215AC5" w:rsidR="002822CC" w:rsidRPr="00D13A39" w:rsidRDefault="002822C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lang w:val="en-US"/>
              </w:rPr>
              <w:t>Ascophyllum</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nodosum</w:t>
            </w:r>
            <w:proofErr w:type="spellEnd"/>
            <w:r w:rsidR="00C30AFA" w:rsidRPr="00D13A39">
              <w:rPr>
                <w:rFonts w:ascii="Times New Roman" w:hAnsi="Times New Roman" w:cs="Times New Roman"/>
                <w:i/>
                <w:iCs/>
                <w:sz w:val="24"/>
                <w:szCs w:val="24"/>
                <w:lang w:val="en-US"/>
              </w:rPr>
              <w:t xml:space="preserve"> </w:t>
            </w:r>
            <w:r w:rsidR="00C30AFA"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1D14DC21" w14:textId="54846C9C"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Rockweed</w:t>
            </w:r>
          </w:p>
        </w:tc>
        <w:tc>
          <w:tcPr>
            <w:tcW w:w="1843" w:type="dxa"/>
            <w:tcBorders>
              <w:top w:val="nil"/>
              <w:left w:val="nil"/>
              <w:bottom w:val="single" w:sz="4" w:space="0" w:color="auto"/>
              <w:right w:val="single" w:sz="4" w:space="0" w:color="auto"/>
            </w:tcBorders>
            <w:shd w:val="clear" w:color="auto" w:fill="auto"/>
            <w:vAlign w:val="center"/>
            <w:hideMark/>
          </w:tcPr>
          <w:p w14:paraId="444DAFA9"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Algae</w:t>
            </w:r>
          </w:p>
        </w:tc>
        <w:tc>
          <w:tcPr>
            <w:tcW w:w="1666" w:type="dxa"/>
            <w:tcBorders>
              <w:top w:val="nil"/>
              <w:left w:val="nil"/>
              <w:bottom w:val="single" w:sz="4" w:space="0" w:color="auto"/>
              <w:right w:val="single" w:sz="4" w:space="0" w:color="auto"/>
            </w:tcBorders>
            <w:shd w:val="clear" w:color="auto" w:fill="auto"/>
            <w:vAlign w:val="center"/>
            <w:hideMark/>
          </w:tcPr>
          <w:p w14:paraId="7358BFC8" w14:textId="53F993B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Young tips</w:t>
            </w:r>
          </w:p>
        </w:tc>
        <w:tc>
          <w:tcPr>
            <w:tcW w:w="2410" w:type="dxa"/>
            <w:tcBorders>
              <w:top w:val="nil"/>
              <w:left w:val="nil"/>
              <w:bottom w:val="single" w:sz="4" w:space="0" w:color="auto"/>
              <w:right w:val="single" w:sz="4" w:space="0" w:color="auto"/>
            </w:tcBorders>
            <w:shd w:val="clear" w:color="auto" w:fill="auto"/>
            <w:vAlign w:val="center"/>
            <w:hideMark/>
          </w:tcPr>
          <w:p w14:paraId="2EC2503F" w14:textId="77777777"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 xml:space="preserve">-Glucosidase inhibition and </w:t>
            </w: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-amylase</w:t>
            </w:r>
          </w:p>
        </w:tc>
        <w:tc>
          <w:tcPr>
            <w:tcW w:w="709" w:type="dxa"/>
            <w:tcBorders>
              <w:top w:val="nil"/>
              <w:left w:val="nil"/>
              <w:bottom w:val="single" w:sz="4" w:space="0" w:color="auto"/>
              <w:right w:val="single" w:sz="4" w:space="0" w:color="auto"/>
            </w:tcBorders>
            <w:shd w:val="clear" w:color="auto" w:fill="auto"/>
            <w:vAlign w:val="center"/>
            <w:hideMark/>
          </w:tcPr>
          <w:p w14:paraId="6F8D4CA3" w14:textId="4BB03DF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49</w:t>
            </w:r>
          </w:p>
        </w:tc>
        <w:tc>
          <w:tcPr>
            <w:tcW w:w="236" w:type="dxa"/>
            <w:vAlign w:val="center"/>
            <w:hideMark/>
          </w:tcPr>
          <w:p w14:paraId="1AC1FB8F"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13EC5FB0" w14:textId="77777777" w:rsidTr="00087D5F">
        <w:trPr>
          <w:trHeight w:val="12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1A2ADC"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37</w:t>
            </w:r>
          </w:p>
        </w:tc>
        <w:tc>
          <w:tcPr>
            <w:tcW w:w="1695" w:type="dxa"/>
            <w:tcBorders>
              <w:top w:val="nil"/>
              <w:left w:val="nil"/>
              <w:bottom w:val="single" w:sz="4" w:space="0" w:color="auto"/>
              <w:right w:val="single" w:sz="4" w:space="0" w:color="auto"/>
            </w:tcBorders>
            <w:shd w:val="clear" w:color="auto" w:fill="auto"/>
            <w:vAlign w:val="center"/>
            <w:hideMark/>
          </w:tcPr>
          <w:p w14:paraId="34EAE0F6" w14:textId="165A1CDA" w:rsidR="002822CC" w:rsidRPr="00D13A39" w:rsidRDefault="002822CC"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iCs/>
                <w:sz w:val="24"/>
                <w:szCs w:val="24"/>
                <w:lang w:val="en-US"/>
              </w:rPr>
              <w:t>Aspidosperma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macrocarpon</w:t>
            </w:r>
            <w:proofErr w:type="spellEnd"/>
            <w:r w:rsidR="00C30AFA" w:rsidRPr="00D13A39">
              <w:rPr>
                <w:rFonts w:ascii="Times New Roman" w:hAnsi="Times New Roman" w:cs="Times New Roman"/>
                <w:i/>
                <w:iCs/>
                <w:sz w:val="24"/>
                <w:szCs w:val="24"/>
                <w:lang w:val="en-US"/>
              </w:rPr>
              <w:t xml:space="preserve"> </w:t>
            </w:r>
            <w:r w:rsidR="00C30AFA" w:rsidRPr="00D13A39">
              <w:rPr>
                <w:rFonts w:ascii="Times New Roman" w:hAnsi="Times New Roman" w:cs="Times New Roman"/>
                <w:iCs/>
                <w:sz w:val="24"/>
                <w:szCs w:val="24"/>
                <w:lang w:val="en-US"/>
              </w:rPr>
              <w:t>Mart.</w:t>
            </w:r>
          </w:p>
        </w:tc>
        <w:tc>
          <w:tcPr>
            <w:tcW w:w="1849" w:type="dxa"/>
            <w:tcBorders>
              <w:top w:val="nil"/>
              <w:left w:val="nil"/>
              <w:bottom w:val="single" w:sz="4" w:space="0" w:color="auto"/>
              <w:right w:val="single" w:sz="4" w:space="0" w:color="auto"/>
            </w:tcBorders>
            <w:shd w:val="clear" w:color="auto" w:fill="auto"/>
            <w:vAlign w:val="center"/>
            <w:hideMark/>
          </w:tcPr>
          <w:p w14:paraId="31C50932" w14:textId="251AEAA2"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proofErr w:type="spellStart"/>
            <w:r w:rsidRPr="00D13A39">
              <w:rPr>
                <w:rFonts w:ascii="Times New Roman" w:hAnsi="Times New Roman" w:cs="Times New Roman"/>
                <w:sz w:val="24"/>
                <w:szCs w:val="24"/>
              </w:rPr>
              <w:t>Guatambu</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EFE961B"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Apocynaceae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37D18CEF"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Steam/Bark Root wood</w:t>
            </w:r>
          </w:p>
        </w:tc>
        <w:tc>
          <w:tcPr>
            <w:tcW w:w="2410" w:type="dxa"/>
            <w:tcBorders>
              <w:top w:val="nil"/>
              <w:left w:val="nil"/>
              <w:bottom w:val="single" w:sz="4" w:space="0" w:color="auto"/>
              <w:right w:val="single" w:sz="4" w:space="0" w:color="auto"/>
            </w:tcBorders>
            <w:shd w:val="clear" w:color="auto" w:fill="auto"/>
            <w:vAlign w:val="center"/>
            <w:hideMark/>
          </w:tcPr>
          <w:p w14:paraId="7D1881DD" w14:textId="77777777"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-Amylase inhibition</w:t>
            </w:r>
          </w:p>
        </w:tc>
        <w:tc>
          <w:tcPr>
            <w:tcW w:w="709" w:type="dxa"/>
            <w:tcBorders>
              <w:top w:val="nil"/>
              <w:left w:val="nil"/>
              <w:bottom w:val="single" w:sz="4" w:space="0" w:color="auto"/>
              <w:right w:val="single" w:sz="4" w:space="0" w:color="auto"/>
            </w:tcBorders>
            <w:shd w:val="clear" w:color="auto" w:fill="auto"/>
            <w:vAlign w:val="center"/>
            <w:hideMark/>
          </w:tcPr>
          <w:p w14:paraId="303B01B5" w14:textId="3E18F6DF"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50</w:t>
            </w:r>
          </w:p>
        </w:tc>
        <w:tc>
          <w:tcPr>
            <w:tcW w:w="236" w:type="dxa"/>
            <w:vAlign w:val="center"/>
            <w:hideMark/>
          </w:tcPr>
          <w:p w14:paraId="62BD517F"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3E1A72C3" w14:textId="77777777" w:rsidTr="00087D5F">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E1FA1A6"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38</w:t>
            </w:r>
          </w:p>
        </w:tc>
        <w:tc>
          <w:tcPr>
            <w:tcW w:w="1695" w:type="dxa"/>
            <w:tcBorders>
              <w:top w:val="nil"/>
              <w:left w:val="nil"/>
              <w:bottom w:val="single" w:sz="4" w:space="0" w:color="auto"/>
              <w:right w:val="single" w:sz="4" w:space="0" w:color="auto"/>
            </w:tcBorders>
            <w:shd w:val="clear" w:color="auto" w:fill="auto"/>
            <w:vAlign w:val="center"/>
            <w:hideMark/>
          </w:tcPr>
          <w:p w14:paraId="4E895EC8" w14:textId="1A11A5F3" w:rsidR="002822CC" w:rsidRPr="00D13A39" w:rsidRDefault="002822CC"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iCs/>
                <w:sz w:val="24"/>
                <w:szCs w:val="24"/>
                <w:lang w:val="en-US"/>
              </w:rPr>
              <w:t>Atractylodes</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macrocephala</w:t>
            </w:r>
            <w:proofErr w:type="spellEnd"/>
            <w:r w:rsidR="00673832" w:rsidRPr="00D13A39">
              <w:rPr>
                <w:rFonts w:ascii="Times New Roman" w:hAnsi="Times New Roman" w:cs="Times New Roman"/>
                <w:i/>
                <w:iCs/>
                <w:sz w:val="24"/>
                <w:szCs w:val="24"/>
                <w:lang w:val="en-US"/>
              </w:rPr>
              <w:t xml:space="preserve"> </w:t>
            </w:r>
            <w:proofErr w:type="spellStart"/>
            <w:r w:rsidR="00673832" w:rsidRPr="00D13A39">
              <w:rPr>
                <w:rFonts w:ascii="Times New Roman" w:hAnsi="Times New Roman" w:cs="Times New Roman"/>
                <w:iCs/>
                <w:sz w:val="24"/>
                <w:szCs w:val="24"/>
                <w:lang w:val="en-US"/>
              </w:rPr>
              <w:t>Koidz</w:t>
            </w:r>
            <w:proofErr w:type="spellEnd"/>
            <w:r w:rsidR="00C30AFA" w:rsidRPr="00D13A39">
              <w:rPr>
                <w:rFonts w:ascii="Times New Roman" w:hAnsi="Times New Roman" w:cs="Times New Roman"/>
                <w:iCs/>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0705F3B4" w14:textId="2779F696"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Bai Zhu</w:t>
            </w:r>
          </w:p>
        </w:tc>
        <w:tc>
          <w:tcPr>
            <w:tcW w:w="1843" w:type="dxa"/>
            <w:tcBorders>
              <w:top w:val="nil"/>
              <w:left w:val="nil"/>
              <w:bottom w:val="single" w:sz="4" w:space="0" w:color="auto"/>
              <w:right w:val="single" w:sz="4" w:space="0" w:color="auto"/>
            </w:tcBorders>
            <w:shd w:val="clear" w:color="auto" w:fill="auto"/>
            <w:vAlign w:val="center"/>
            <w:hideMark/>
          </w:tcPr>
          <w:p w14:paraId="0A62FA17"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Asteraceae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1220F297"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Whole plant</w:t>
            </w:r>
          </w:p>
        </w:tc>
        <w:tc>
          <w:tcPr>
            <w:tcW w:w="2410" w:type="dxa"/>
            <w:tcBorders>
              <w:top w:val="nil"/>
              <w:left w:val="nil"/>
              <w:bottom w:val="single" w:sz="4" w:space="0" w:color="auto"/>
              <w:right w:val="single" w:sz="4" w:space="0" w:color="auto"/>
            </w:tcBorders>
            <w:shd w:val="clear" w:color="auto" w:fill="auto"/>
            <w:vAlign w:val="center"/>
            <w:hideMark/>
          </w:tcPr>
          <w:p w14:paraId="1507411B" w14:textId="77777777"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-Glucosidase inhibition</w:t>
            </w:r>
          </w:p>
        </w:tc>
        <w:tc>
          <w:tcPr>
            <w:tcW w:w="709" w:type="dxa"/>
            <w:tcBorders>
              <w:top w:val="nil"/>
              <w:left w:val="nil"/>
              <w:bottom w:val="single" w:sz="4" w:space="0" w:color="auto"/>
              <w:right w:val="single" w:sz="4" w:space="0" w:color="auto"/>
            </w:tcBorders>
            <w:shd w:val="clear" w:color="auto" w:fill="auto"/>
            <w:vAlign w:val="center"/>
            <w:hideMark/>
          </w:tcPr>
          <w:p w14:paraId="52596FC4" w14:textId="5549A062"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48</w:t>
            </w:r>
          </w:p>
        </w:tc>
        <w:tc>
          <w:tcPr>
            <w:tcW w:w="236" w:type="dxa"/>
            <w:vAlign w:val="center"/>
            <w:hideMark/>
          </w:tcPr>
          <w:p w14:paraId="4C218C91"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04439B65" w14:textId="77777777" w:rsidTr="00087D5F">
        <w:trPr>
          <w:trHeight w:val="12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7B185BF"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39</w:t>
            </w:r>
          </w:p>
        </w:tc>
        <w:tc>
          <w:tcPr>
            <w:tcW w:w="1695" w:type="dxa"/>
            <w:tcBorders>
              <w:top w:val="nil"/>
              <w:left w:val="nil"/>
              <w:bottom w:val="single" w:sz="4" w:space="0" w:color="auto"/>
              <w:right w:val="single" w:sz="4" w:space="0" w:color="auto"/>
            </w:tcBorders>
            <w:shd w:val="clear" w:color="auto" w:fill="auto"/>
            <w:vAlign w:val="center"/>
            <w:hideMark/>
          </w:tcPr>
          <w:p w14:paraId="1064C13D" w14:textId="293DC1AA" w:rsidR="002822CC" w:rsidRPr="00D13A39" w:rsidRDefault="002822CC"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iCs/>
                <w:sz w:val="24"/>
                <w:szCs w:val="24"/>
                <w:lang w:val="en-US"/>
              </w:rPr>
              <w:t>Azadirachta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indica</w:t>
            </w:r>
            <w:proofErr w:type="spellEnd"/>
            <w:r w:rsidR="00673832" w:rsidRPr="00D13A39">
              <w:rPr>
                <w:rFonts w:ascii="Times New Roman" w:hAnsi="Times New Roman" w:cs="Times New Roman"/>
                <w:i/>
                <w:iCs/>
                <w:sz w:val="24"/>
                <w:szCs w:val="24"/>
                <w:lang w:val="en-US"/>
              </w:rPr>
              <w:t xml:space="preserve"> </w:t>
            </w:r>
            <w:proofErr w:type="spellStart"/>
            <w:r w:rsidR="00673832" w:rsidRPr="00D13A39">
              <w:rPr>
                <w:rFonts w:ascii="Times New Roman" w:hAnsi="Times New Roman" w:cs="Times New Roman"/>
                <w:iCs/>
                <w:sz w:val="24"/>
                <w:szCs w:val="24"/>
                <w:lang w:val="en-US"/>
              </w:rPr>
              <w:t>A.Juss</w:t>
            </w:r>
            <w:proofErr w:type="spellEnd"/>
            <w:r w:rsidR="00673832" w:rsidRPr="00D13A39">
              <w:rPr>
                <w:rFonts w:ascii="Times New Roman" w:hAnsi="Times New Roman" w:cs="Times New Roman"/>
                <w:iCs/>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0455F444" w14:textId="6A36B022"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Neem</w:t>
            </w:r>
          </w:p>
        </w:tc>
        <w:tc>
          <w:tcPr>
            <w:tcW w:w="1843" w:type="dxa"/>
            <w:tcBorders>
              <w:top w:val="nil"/>
              <w:left w:val="nil"/>
              <w:bottom w:val="single" w:sz="4" w:space="0" w:color="auto"/>
              <w:right w:val="single" w:sz="4" w:space="0" w:color="auto"/>
            </w:tcBorders>
            <w:shd w:val="clear" w:color="auto" w:fill="auto"/>
            <w:vAlign w:val="center"/>
            <w:hideMark/>
          </w:tcPr>
          <w:p w14:paraId="70888388"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Meliaceae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402AE667"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Leaves, flower and seed</w:t>
            </w:r>
          </w:p>
        </w:tc>
        <w:tc>
          <w:tcPr>
            <w:tcW w:w="2410" w:type="dxa"/>
            <w:tcBorders>
              <w:top w:val="nil"/>
              <w:left w:val="nil"/>
              <w:bottom w:val="single" w:sz="4" w:space="0" w:color="auto"/>
              <w:right w:val="single" w:sz="4" w:space="0" w:color="auto"/>
            </w:tcBorders>
            <w:shd w:val="clear" w:color="auto" w:fill="auto"/>
            <w:vAlign w:val="center"/>
            <w:hideMark/>
          </w:tcPr>
          <w:p w14:paraId="48D5C9C5"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Antidiabetic and antihypertension</w:t>
            </w:r>
          </w:p>
        </w:tc>
        <w:tc>
          <w:tcPr>
            <w:tcW w:w="709" w:type="dxa"/>
            <w:tcBorders>
              <w:top w:val="nil"/>
              <w:left w:val="nil"/>
              <w:bottom w:val="single" w:sz="4" w:space="0" w:color="auto"/>
              <w:right w:val="single" w:sz="4" w:space="0" w:color="auto"/>
            </w:tcBorders>
            <w:shd w:val="clear" w:color="auto" w:fill="auto"/>
            <w:vAlign w:val="center"/>
            <w:hideMark/>
          </w:tcPr>
          <w:p w14:paraId="4CAA67ED" w14:textId="69C5B058"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51,52</w:t>
            </w:r>
          </w:p>
        </w:tc>
        <w:tc>
          <w:tcPr>
            <w:tcW w:w="236" w:type="dxa"/>
            <w:vAlign w:val="center"/>
            <w:hideMark/>
          </w:tcPr>
          <w:p w14:paraId="4061D560"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28AC7F34" w14:textId="77777777" w:rsidTr="00087D5F">
        <w:trPr>
          <w:trHeight w:val="218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AD2B2A"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40</w:t>
            </w:r>
          </w:p>
        </w:tc>
        <w:tc>
          <w:tcPr>
            <w:tcW w:w="1695" w:type="dxa"/>
            <w:tcBorders>
              <w:top w:val="nil"/>
              <w:left w:val="nil"/>
              <w:bottom w:val="single" w:sz="4" w:space="0" w:color="auto"/>
              <w:right w:val="single" w:sz="4" w:space="0" w:color="auto"/>
            </w:tcBorders>
            <w:shd w:val="clear" w:color="auto" w:fill="auto"/>
            <w:vAlign w:val="center"/>
            <w:hideMark/>
          </w:tcPr>
          <w:p w14:paraId="7E5DA9F2" w14:textId="51BB5180" w:rsidR="002822CC" w:rsidRPr="00D13A39" w:rsidRDefault="002822CC"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iCs/>
                <w:sz w:val="24"/>
                <w:szCs w:val="24"/>
                <w:lang w:val="en-US"/>
              </w:rPr>
              <w:t>Barringtonia</w:t>
            </w:r>
            <w:proofErr w:type="spellEnd"/>
            <w:r w:rsidRPr="00D13A39">
              <w:rPr>
                <w:rFonts w:ascii="Times New Roman" w:hAnsi="Times New Roman" w:cs="Times New Roman"/>
                <w:i/>
                <w:iCs/>
                <w:sz w:val="24"/>
                <w:szCs w:val="24"/>
                <w:lang w:val="en-US"/>
              </w:rPr>
              <w:t xml:space="preserve"> racemose </w:t>
            </w:r>
            <w:r w:rsidRPr="00D13A39">
              <w:rPr>
                <w:rFonts w:ascii="Times New Roman" w:hAnsi="Times New Roman" w:cs="Times New Roman"/>
                <w:i/>
                <w:sz w:val="24"/>
                <w:szCs w:val="24"/>
                <w:lang w:val="en-US"/>
              </w:rPr>
              <w:t>Linn.</w:t>
            </w:r>
          </w:p>
        </w:tc>
        <w:tc>
          <w:tcPr>
            <w:tcW w:w="1849" w:type="dxa"/>
            <w:tcBorders>
              <w:top w:val="nil"/>
              <w:left w:val="nil"/>
              <w:bottom w:val="single" w:sz="4" w:space="0" w:color="auto"/>
              <w:right w:val="single" w:sz="4" w:space="0" w:color="auto"/>
            </w:tcBorders>
            <w:shd w:val="clear" w:color="auto" w:fill="auto"/>
            <w:vAlign w:val="center"/>
            <w:hideMark/>
          </w:tcPr>
          <w:p w14:paraId="6A4D91E3" w14:textId="469269B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 xml:space="preserve">Common </w:t>
            </w:r>
            <w:proofErr w:type="spellStart"/>
            <w:r w:rsidRPr="00D13A39">
              <w:rPr>
                <w:rFonts w:ascii="Times New Roman" w:hAnsi="Times New Roman" w:cs="Times New Roman"/>
                <w:sz w:val="24"/>
                <w:szCs w:val="24"/>
              </w:rPr>
              <w:t>Putat</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CE29DBD"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Lecythidaceae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5CCA2131"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Seed</w:t>
            </w:r>
          </w:p>
        </w:tc>
        <w:tc>
          <w:tcPr>
            <w:tcW w:w="2410" w:type="dxa"/>
            <w:tcBorders>
              <w:top w:val="nil"/>
              <w:left w:val="nil"/>
              <w:bottom w:val="single" w:sz="4" w:space="0" w:color="auto"/>
              <w:right w:val="single" w:sz="4" w:space="0" w:color="auto"/>
            </w:tcBorders>
            <w:shd w:val="clear" w:color="auto" w:fill="auto"/>
            <w:vAlign w:val="center"/>
            <w:hideMark/>
          </w:tcPr>
          <w:p w14:paraId="51684438" w14:textId="77777777"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 xml:space="preserve">-Glucosidase and </w:t>
            </w:r>
            <w:r w:rsidRPr="00D13A39">
              <w:rPr>
                <w:rFonts w:ascii="Times New Roman" w:hAnsi="Times New Roman" w:cs="Times New Roman"/>
                <w:i/>
                <w:iCs/>
                <w:sz w:val="24"/>
                <w:szCs w:val="24"/>
                <w:lang w:val="en-US"/>
              </w:rPr>
              <w:t>α</w:t>
            </w:r>
            <w:r w:rsidRPr="00D13A39">
              <w:rPr>
                <w:rFonts w:ascii="Times New Roman" w:hAnsi="Times New Roman" w:cs="Times New Roman"/>
                <w:sz w:val="24"/>
                <w:szCs w:val="24"/>
                <w:lang w:val="en-US"/>
              </w:rPr>
              <w:t>-amylase inhibition</w:t>
            </w:r>
          </w:p>
        </w:tc>
        <w:tc>
          <w:tcPr>
            <w:tcW w:w="709" w:type="dxa"/>
            <w:tcBorders>
              <w:top w:val="nil"/>
              <w:left w:val="nil"/>
              <w:bottom w:val="single" w:sz="4" w:space="0" w:color="auto"/>
              <w:right w:val="single" w:sz="4" w:space="0" w:color="auto"/>
            </w:tcBorders>
            <w:shd w:val="clear" w:color="auto" w:fill="auto"/>
            <w:vAlign w:val="center"/>
            <w:hideMark/>
          </w:tcPr>
          <w:p w14:paraId="280DF602" w14:textId="5584FF2D"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53</w:t>
            </w:r>
          </w:p>
        </w:tc>
        <w:tc>
          <w:tcPr>
            <w:tcW w:w="236" w:type="dxa"/>
            <w:vAlign w:val="center"/>
            <w:hideMark/>
          </w:tcPr>
          <w:p w14:paraId="3AA36027"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0850D4A3" w14:textId="77777777" w:rsidTr="00087D5F">
        <w:trPr>
          <w:trHeight w:val="12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98A8DB"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lastRenderedPageBreak/>
              <w:t>41</w:t>
            </w:r>
          </w:p>
        </w:tc>
        <w:tc>
          <w:tcPr>
            <w:tcW w:w="1695" w:type="dxa"/>
            <w:tcBorders>
              <w:top w:val="nil"/>
              <w:left w:val="nil"/>
              <w:bottom w:val="single" w:sz="4" w:space="0" w:color="auto"/>
              <w:right w:val="single" w:sz="4" w:space="0" w:color="auto"/>
            </w:tcBorders>
            <w:shd w:val="clear" w:color="auto" w:fill="auto"/>
            <w:vAlign w:val="center"/>
            <w:hideMark/>
          </w:tcPr>
          <w:p w14:paraId="0792D7E4" w14:textId="77777777"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i/>
                <w:iCs/>
                <w:sz w:val="24"/>
                <w:szCs w:val="24"/>
                <w:lang w:val="en-US"/>
              </w:rPr>
              <w:t>Bauhinia forficate</w:t>
            </w:r>
          </w:p>
        </w:tc>
        <w:tc>
          <w:tcPr>
            <w:tcW w:w="1849" w:type="dxa"/>
            <w:tcBorders>
              <w:top w:val="nil"/>
              <w:left w:val="nil"/>
              <w:bottom w:val="single" w:sz="4" w:space="0" w:color="auto"/>
              <w:right w:val="single" w:sz="4" w:space="0" w:color="auto"/>
            </w:tcBorders>
            <w:shd w:val="clear" w:color="auto" w:fill="auto"/>
            <w:vAlign w:val="center"/>
            <w:hideMark/>
          </w:tcPr>
          <w:p w14:paraId="277102E6" w14:textId="679D351C"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Brazilian orchid tree</w:t>
            </w:r>
          </w:p>
        </w:tc>
        <w:tc>
          <w:tcPr>
            <w:tcW w:w="1843" w:type="dxa"/>
            <w:tcBorders>
              <w:top w:val="nil"/>
              <w:left w:val="nil"/>
              <w:bottom w:val="single" w:sz="4" w:space="0" w:color="auto"/>
              <w:right w:val="single" w:sz="4" w:space="0" w:color="auto"/>
            </w:tcBorders>
            <w:shd w:val="clear" w:color="auto" w:fill="auto"/>
            <w:vAlign w:val="center"/>
            <w:hideMark/>
          </w:tcPr>
          <w:p w14:paraId="3588E674"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Leguminosae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5FFDD31F"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27992414"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Antidiabetic</w:t>
            </w:r>
          </w:p>
        </w:tc>
        <w:tc>
          <w:tcPr>
            <w:tcW w:w="709" w:type="dxa"/>
            <w:tcBorders>
              <w:top w:val="nil"/>
              <w:left w:val="nil"/>
              <w:bottom w:val="single" w:sz="4" w:space="0" w:color="auto"/>
              <w:right w:val="single" w:sz="4" w:space="0" w:color="auto"/>
            </w:tcBorders>
            <w:shd w:val="clear" w:color="auto" w:fill="auto"/>
            <w:vAlign w:val="center"/>
            <w:hideMark/>
          </w:tcPr>
          <w:p w14:paraId="3909E89C" w14:textId="5D39C366"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26</w:t>
            </w:r>
          </w:p>
        </w:tc>
        <w:tc>
          <w:tcPr>
            <w:tcW w:w="236" w:type="dxa"/>
            <w:vAlign w:val="center"/>
            <w:hideMark/>
          </w:tcPr>
          <w:p w14:paraId="4C2D7E3D"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27EEA64A" w14:textId="77777777" w:rsidTr="00087D5F">
        <w:trPr>
          <w:trHeight w:val="12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FA28F7"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42</w:t>
            </w:r>
          </w:p>
        </w:tc>
        <w:tc>
          <w:tcPr>
            <w:tcW w:w="1695" w:type="dxa"/>
            <w:tcBorders>
              <w:top w:val="nil"/>
              <w:left w:val="nil"/>
              <w:bottom w:val="single" w:sz="4" w:space="0" w:color="auto"/>
              <w:right w:val="single" w:sz="4" w:space="0" w:color="auto"/>
            </w:tcBorders>
            <w:shd w:val="clear" w:color="auto" w:fill="auto"/>
            <w:vAlign w:val="center"/>
            <w:hideMark/>
          </w:tcPr>
          <w:p w14:paraId="5B02449A" w14:textId="0BD071D1" w:rsidR="002822CC" w:rsidRPr="00D13A39" w:rsidRDefault="002822C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lang w:val="en-US"/>
              </w:rPr>
              <w:t>Belamcanda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chinensis</w:t>
            </w:r>
            <w:proofErr w:type="spellEnd"/>
            <w:r w:rsidR="00673832" w:rsidRPr="00D13A39">
              <w:rPr>
                <w:rFonts w:ascii="Times New Roman" w:hAnsi="Times New Roman" w:cs="Times New Roman"/>
                <w:i/>
                <w:iCs/>
                <w:sz w:val="24"/>
                <w:szCs w:val="24"/>
                <w:lang w:val="en-US"/>
              </w:rPr>
              <w:t xml:space="preserve"> </w:t>
            </w:r>
            <w:r w:rsidR="00673832"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010E9C9E" w14:textId="1B2FA4F0"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Blackberry lily</w:t>
            </w:r>
          </w:p>
        </w:tc>
        <w:tc>
          <w:tcPr>
            <w:tcW w:w="1843" w:type="dxa"/>
            <w:tcBorders>
              <w:top w:val="nil"/>
              <w:left w:val="nil"/>
              <w:bottom w:val="single" w:sz="4" w:space="0" w:color="auto"/>
              <w:right w:val="single" w:sz="4" w:space="0" w:color="auto"/>
            </w:tcBorders>
            <w:shd w:val="clear" w:color="auto" w:fill="auto"/>
            <w:vAlign w:val="center"/>
            <w:hideMark/>
          </w:tcPr>
          <w:p w14:paraId="289B169E"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Irdaceae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60BF6E3C"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2AF4DA0A"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Hypoglycemic</w:t>
            </w:r>
          </w:p>
        </w:tc>
        <w:tc>
          <w:tcPr>
            <w:tcW w:w="709" w:type="dxa"/>
            <w:tcBorders>
              <w:top w:val="nil"/>
              <w:left w:val="nil"/>
              <w:bottom w:val="single" w:sz="4" w:space="0" w:color="auto"/>
              <w:right w:val="single" w:sz="4" w:space="0" w:color="auto"/>
            </w:tcBorders>
            <w:shd w:val="clear" w:color="auto" w:fill="auto"/>
            <w:vAlign w:val="center"/>
            <w:hideMark/>
          </w:tcPr>
          <w:p w14:paraId="0E5D7286" w14:textId="01F1E66B"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54</w:t>
            </w:r>
          </w:p>
        </w:tc>
        <w:tc>
          <w:tcPr>
            <w:tcW w:w="236" w:type="dxa"/>
            <w:vAlign w:val="center"/>
            <w:hideMark/>
          </w:tcPr>
          <w:p w14:paraId="31FF3DB2"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0F8E6031" w14:textId="77777777" w:rsidTr="00087D5F">
        <w:trPr>
          <w:trHeight w:val="159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6E2972"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43</w:t>
            </w:r>
          </w:p>
        </w:tc>
        <w:tc>
          <w:tcPr>
            <w:tcW w:w="1695" w:type="dxa"/>
            <w:tcBorders>
              <w:top w:val="nil"/>
              <w:left w:val="nil"/>
              <w:bottom w:val="single" w:sz="4" w:space="0" w:color="auto"/>
              <w:right w:val="single" w:sz="4" w:space="0" w:color="auto"/>
            </w:tcBorders>
            <w:shd w:val="clear" w:color="auto" w:fill="auto"/>
            <w:vAlign w:val="center"/>
            <w:hideMark/>
          </w:tcPr>
          <w:p w14:paraId="6238B59B" w14:textId="64F165DA" w:rsidR="002822CC" w:rsidRPr="00D13A39" w:rsidRDefault="002822CC" w:rsidP="00087D5F">
            <w:pPr>
              <w:tabs>
                <w:tab w:val="left" w:pos="6521"/>
              </w:tabs>
              <w:jc w:val="both"/>
              <w:rPr>
                <w:rFonts w:ascii="Times New Roman" w:hAnsi="Times New Roman" w:cs="Times New Roman"/>
                <w:iCs/>
                <w:sz w:val="24"/>
                <w:szCs w:val="24"/>
              </w:rPr>
            </w:pPr>
            <w:proofErr w:type="spellStart"/>
            <w:r w:rsidRPr="00D13A39">
              <w:rPr>
                <w:rFonts w:ascii="Times New Roman" w:hAnsi="Times New Roman" w:cs="Times New Roman"/>
                <w:i/>
                <w:iCs/>
                <w:sz w:val="24"/>
                <w:szCs w:val="24"/>
                <w:lang w:val="en-US"/>
              </w:rPr>
              <w:t>Benincasa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hispida</w:t>
            </w:r>
            <w:proofErr w:type="spellEnd"/>
            <w:r w:rsidR="00C81A94" w:rsidRPr="00D13A39">
              <w:rPr>
                <w:rFonts w:ascii="Times New Roman" w:hAnsi="Times New Roman" w:cs="Times New Roman"/>
                <w:i/>
                <w:iCs/>
                <w:sz w:val="24"/>
                <w:szCs w:val="24"/>
                <w:lang w:val="en-US"/>
              </w:rPr>
              <w:t xml:space="preserve"> </w:t>
            </w:r>
            <w:r w:rsidR="00C81A94" w:rsidRPr="00D13A39">
              <w:rPr>
                <w:rFonts w:ascii="Times New Roman" w:hAnsi="Times New Roman" w:cs="Times New Roman"/>
                <w:iCs/>
                <w:sz w:val="24"/>
                <w:szCs w:val="24"/>
                <w:lang w:val="en-US"/>
              </w:rPr>
              <w:t>(</w:t>
            </w:r>
            <w:proofErr w:type="spellStart"/>
            <w:r w:rsidR="00C81A94" w:rsidRPr="00D13A39">
              <w:rPr>
                <w:rFonts w:ascii="Times New Roman" w:hAnsi="Times New Roman" w:cs="Times New Roman"/>
                <w:iCs/>
                <w:sz w:val="24"/>
                <w:szCs w:val="24"/>
                <w:lang w:val="en-US"/>
              </w:rPr>
              <w:t>Thunb</w:t>
            </w:r>
            <w:proofErr w:type="spellEnd"/>
            <w:r w:rsidR="00C81A94" w:rsidRPr="00D13A39">
              <w:rPr>
                <w:rFonts w:ascii="Times New Roman" w:hAnsi="Times New Roman" w:cs="Times New Roman"/>
                <w:iCs/>
                <w:sz w:val="24"/>
                <w:szCs w:val="24"/>
                <w:lang w:val="en-US"/>
              </w:rPr>
              <w:t>.)</w:t>
            </w:r>
          </w:p>
        </w:tc>
        <w:tc>
          <w:tcPr>
            <w:tcW w:w="1849" w:type="dxa"/>
            <w:tcBorders>
              <w:top w:val="nil"/>
              <w:left w:val="nil"/>
              <w:bottom w:val="single" w:sz="4" w:space="0" w:color="auto"/>
              <w:right w:val="single" w:sz="4" w:space="0" w:color="auto"/>
            </w:tcBorders>
            <w:shd w:val="clear" w:color="auto" w:fill="auto"/>
            <w:vAlign w:val="center"/>
            <w:hideMark/>
          </w:tcPr>
          <w:p w14:paraId="349BE82E" w14:textId="2B030FCF"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i/>
                <w:iCs/>
                <w:sz w:val="24"/>
                <w:szCs w:val="24"/>
              </w:rPr>
              <w:t> </w:t>
            </w:r>
            <w:r w:rsidRPr="00D13A39">
              <w:rPr>
                <w:rFonts w:ascii="Times New Roman" w:hAnsi="Times New Roman" w:cs="Times New Roman"/>
                <w:sz w:val="24"/>
                <w:szCs w:val="24"/>
              </w:rPr>
              <w:t>Wax gourd</w:t>
            </w:r>
          </w:p>
        </w:tc>
        <w:tc>
          <w:tcPr>
            <w:tcW w:w="1843" w:type="dxa"/>
            <w:tcBorders>
              <w:top w:val="nil"/>
              <w:left w:val="nil"/>
              <w:bottom w:val="single" w:sz="4" w:space="0" w:color="auto"/>
              <w:right w:val="single" w:sz="4" w:space="0" w:color="auto"/>
            </w:tcBorders>
            <w:shd w:val="clear" w:color="auto" w:fill="auto"/>
            <w:vAlign w:val="center"/>
            <w:hideMark/>
          </w:tcPr>
          <w:p w14:paraId="5C2703A0"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Cucurbitaceae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5FC305F0"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Fruit</w:t>
            </w:r>
          </w:p>
        </w:tc>
        <w:tc>
          <w:tcPr>
            <w:tcW w:w="2410" w:type="dxa"/>
            <w:tcBorders>
              <w:top w:val="nil"/>
              <w:left w:val="nil"/>
              <w:bottom w:val="single" w:sz="4" w:space="0" w:color="auto"/>
              <w:right w:val="single" w:sz="4" w:space="0" w:color="auto"/>
            </w:tcBorders>
            <w:shd w:val="clear" w:color="auto" w:fill="auto"/>
            <w:vAlign w:val="center"/>
            <w:hideMark/>
          </w:tcPr>
          <w:p w14:paraId="57C7A8D8" w14:textId="581CA0C5"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Antidiabetic,</w:t>
            </w:r>
            <w:r w:rsidRPr="00D13A39">
              <w:rPr>
                <w:rFonts w:ascii="Times New Roman" w:hAnsi="Times New Roman" w:cs="Times New Roman"/>
                <w:sz w:val="24"/>
                <w:szCs w:val="24"/>
              </w:rPr>
              <w:t xml:space="preserve"> ameliorate the derangement in lipid metabolism in diabetics.</w:t>
            </w:r>
          </w:p>
        </w:tc>
        <w:tc>
          <w:tcPr>
            <w:tcW w:w="709" w:type="dxa"/>
            <w:tcBorders>
              <w:top w:val="nil"/>
              <w:left w:val="nil"/>
              <w:bottom w:val="single" w:sz="4" w:space="0" w:color="auto"/>
              <w:right w:val="single" w:sz="4" w:space="0" w:color="auto"/>
            </w:tcBorders>
            <w:shd w:val="clear" w:color="auto" w:fill="auto"/>
            <w:vAlign w:val="center"/>
            <w:hideMark/>
          </w:tcPr>
          <w:p w14:paraId="21A54C73" w14:textId="757AA685"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55</w:t>
            </w:r>
          </w:p>
        </w:tc>
        <w:tc>
          <w:tcPr>
            <w:tcW w:w="236" w:type="dxa"/>
            <w:vAlign w:val="center"/>
            <w:hideMark/>
          </w:tcPr>
          <w:p w14:paraId="5D72936B"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4B2F28D0" w14:textId="77777777" w:rsidTr="00087D5F">
        <w:trPr>
          <w:trHeight w:val="93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40CF5FD"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44</w:t>
            </w:r>
          </w:p>
        </w:tc>
        <w:tc>
          <w:tcPr>
            <w:tcW w:w="1695" w:type="dxa"/>
            <w:tcBorders>
              <w:top w:val="nil"/>
              <w:left w:val="nil"/>
              <w:bottom w:val="single" w:sz="4" w:space="0" w:color="auto"/>
              <w:right w:val="single" w:sz="4" w:space="0" w:color="auto"/>
            </w:tcBorders>
            <w:shd w:val="clear" w:color="auto" w:fill="auto"/>
            <w:hideMark/>
          </w:tcPr>
          <w:p w14:paraId="6045E1F8" w14:textId="6BEEC54C" w:rsidR="002822CC" w:rsidRPr="00D13A39" w:rsidRDefault="002822C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sz w:val="24"/>
                <w:szCs w:val="24"/>
              </w:rPr>
              <w:t>Nervilia</w:t>
            </w:r>
            <w:proofErr w:type="spellEnd"/>
            <w:r w:rsidRPr="00D13A39">
              <w:rPr>
                <w:rFonts w:ascii="Times New Roman" w:hAnsi="Times New Roman" w:cs="Times New Roman"/>
                <w:i/>
                <w:spacing w:val="-3"/>
                <w:sz w:val="24"/>
                <w:szCs w:val="24"/>
              </w:rPr>
              <w:t xml:space="preserve"> </w:t>
            </w:r>
            <w:proofErr w:type="spellStart"/>
            <w:r w:rsidRPr="00D13A39">
              <w:rPr>
                <w:rFonts w:ascii="Times New Roman" w:hAnsi="Times New Roman" w:cs="Times New Roman"/>
                <w:i/>
                <w:sz w:val="24"/>
                <w:szCs w:val="24"/>
              </w:rPr>
              <w:t>plicata</w:t>
            </w:r>
            <w:proofErr w:type="spellEnd"/>
          </w:p>
        </w:tc>
        <w:tc>
          <w:tcPr>
            <w:tcW w:w="1849" w:type="dxa"/>
            <w:tcBorders>
              <w:top w:val="nil"/>
              <w:left w:val="nil"/>
              <w:bottom w:val="single" w:sz="4" w:space="0" w:color="auto"/>
              <w:right w:val="single" w:sz="4" w:space="0" w:color="auto"/>
            </w:tcBorders>
            <w:shd w:val="clear" w:color="auto" w:fill="auto"/>
          </w:tcPr>
          <w:p w14:paraId="73FAD8FB" w14:textId="6F2067C6"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sz w:val="24"/>
                <w:szCs w:val="24"/>
              </w:rPr>
              <w:t xml:space="preserve">Pleated Leaf </w:t>
            </w:r>
            <w:proofErr w:type="spellStart"/>
            <w:r w:rsidRPr="00D13A39">
              <w:rPr>
                <w:rFonts w:ascii="Times New Roman" w:hAnsi="Times New Roman" w:cs="Times New Roman"/>
                <w:sz w:val="24"/>
                <w:szCs w:val="24"/>
              </w:rPr>
              <w:t>Nervillia</w:t>
            </w:r>
            <w:proofErr w:type="spellEnd"/>
          </w:p>
        </w:tc>
        <w:tc>
          <w:tcPr>
            <w:tcW w:w="1843" w:type="dxa"/>
            <w:tcBorders>
              <w:top w:val="nil"/>
              <w:left w:val="nil"/>
              <w:bottom w:val="single" w:sz="4" w:space="0" w:color="auto"/>
              <w:right w:val="single" w:sz="4" w:space="0" w:color="auto"/>
            </w:tcBorders>
            <w:shd w:val="clear" w:color="auto" w:fill="auto"/>
          </w:tcPr>
          <w:p w14:paraId="796318FB" w14:textId="5127E861"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Orchiaceae</w:t>
            </w:r>
            <w:proofErr w:type="spellEnd"/>
          </w:p>
        </w:tc>
        <w:tc>
          <w:tcPr>
            <w:tcW w:w="1666" w:type="dxa"/>
            <w:tcBorders>
              <w:top w:val="nil"/>
              <w:left w:val="nil"/>
              <w:bottom w:val="single" w:sz="4" w:space="0" w:color="auto"/>
              <w:right w:val="single" w:sz="4" w:space="0" w:color="auto"/>
            </w:tcBorders>
            <w:shd w:val="clear" w:color="auto" w:fill="auto"/>
          </w:tcPr>
          <w:p w14:paraId="69C24280" w14:textId="030A9EF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Stem</w:t>
            </w:r>
          </w:p>
        </w:tc>
        <w:tc>
          <w:tcPr>
            <w:tcW w:w="2410" w:type="dxa"/>
            <w:tcBorders>
              <w:top w:val="nil"/>
              <w:left w:val="nil"/>
              <w:bottom w:val="single" w:sz="4" w:space="0" w:color="auto"/>
              <w:right w:val="single" w:sz="4" w:space="0" w:color="auto"/>
            </w:tcBorders>
            <w:shd w:val="clear" w:color="auto" w:fill="auto"/>
          </w:tcPr>
          <w:p w14:paraId="5C7E294D" w14:textId="498044E3"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Antidiabetic</w:t>
            </w:r>
          </w:p>
        </w:tc>
        <w:tc>
          <w:tcPr>
            <w:tcW w:w="709" w:type="dxa"/>
            <w:tcBorders>
              <w:top w:val="nil"/>
              <w:left w:val="nil"/>
              <w:bottom w:val="single" w:sz="4" w:space="0" w:color="auto"/>
              <w:right w:val="single" w:sz="4" w:space="0" w:color="auto"/>
            </w:tcBorders>
            <w:shd w:val="clear" w:color="auto" w:fill="auto"/>
            <w:hideMark/>
          </w:tcPr>
          <w:p w14:paraId="6F035206" w14:textId="02320FAE"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56</w:t>
            </w:r>
          </w:p>
        </w:tc>
        <w:tc>
          <w:tcPr>
            <w:tcW w:w="236" w:type="dxa"/>
            <w:vAlign w:val="center"/>
            <w:hideMark/>
          </w:tcPr>
          <w:p w14:paraId="6D6EB553"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73689DE9" w14:textId="77777777" w:rsidTr="00087D5F">
        <w:trPr>
          <w:trHeight w:val="93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3D908C"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45</w:t>
            </w:r>
          </w:p>
        </w:tc>
        <w:tc>
          <w:tcPr>
            <w:tcW w:w="1695" w:type="dxa"/>
            <w:tcBorders>
              <w:top w:val="nil"/>
              <w:left w:val="nil"/>
              <w:bottom w:val="single" w:sz="4" w:space="0" w:color="auto"/>
              <w:right w:val="single" w:sz="4" w:space="0" w:color="auto"/>
            </w:tcBorders>
            <w:shd w:val="clear" w:color="auto" w:fill="auto"/>
            <w:vAlign w:val="center"/>
            <w:hideMark/>
          </w:tcPr>
          <w:p w14:paraId="33DF34A9" w14:textId="04B3745D" w:rsidR="002822CC" w:rsidRPr="00D13A39" w:rsidRDefault="002822C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iCs/>
                <w:sz w:val="24"/>
                <w:szCs w:val="24"/>
                <w:lang w:val="en-US"/>
              </w:rPr>
              <w:t>Berberis</w:t>
            </w:r>
            <w:proofErr w:type="spellEnd"/>
            <w:r w:rsidRPr="00D13A39">
              <w:rPr>
                <w:rFonts w:ascii="Times New Roman" w:hAnsi="Times New Roman" w:cs="Times New Roman"/>
                <w:i/>
                <w:iCs/>
                <w:sz w:val="24"/>
                <w:szCs w:val="24"/>
                <w:lang w:val="en-US"/>
              </w:rPr>
              <w:t xml:space="preserve"> vulgaris</w:t>
            </w:r>
            <w:r w:rsidR="00C81A94"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vAlign w:val="center"/>
            <w:hideMark/>
          </w:tcPr>
          <w:p w14:paraId="14F3FD28" w14:textId="36A291B6"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Barberry</w:t>
            </w:r>
          </w:p>
        </w:tc>
        <w:tc>
          <w:tcPr>
            <w:tcW w:w="1843" w:type="dxa"/>
            <w:tcBorders>
              <w:top w:val="nil"/>
              <w:left w:val="nil"/>
              <w:bottom w:val="single" w:sz="4" w:space="0" w:color="auto"/>
              <w:right w:val="single" w:sz="4" w:space="0" w:color="auto"/>
            </w:tcBorders>
            <w:shd w:val="clear" w:color="auto" w:fill="auto"/>
            <w:vAlign w:val="center"/>
            <w:hideMark/>
          </w:tcPr>
          <w:p w14:paraId="6F439F20" w14:textId="77777777"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lang w:val="en-US"/>
              </w:rPr>
              <w:t>Berberidaceae</w:t>
            </w:r>
            <w:proofErr w:type="spellEnd"/>
          </w:p>
        </w:tc>
        <w:tc>
          <w:tcPr>
            <w:tcW w:w="1666" w:type="dxa"/>
            <w:tcBorders>
              <w:top w:val="nil"/>
              <w:left w:val="nil"/>
              <w:bottom w:val="single" w:sz="4" w:space="0" w:color="auto"/>
              <w:right w:val="single" w:sz="4" w:space="0" w:color="auto"/>
            </w:tcBorders>
            <w:shd w:val="clear" w:color="auto" w:fill="auto"/>
            <w:vAlign w:val="center"/>
            <w:hideMark/>
          </w:tcPr>
          <w:p w14:paraId="103C864A"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Leaves</w:t>
            </w:r>
          </w:p>
        </w:tc>
        <w:tc>
          <w:tcPr>
            <w:tcW w:w="2410" w:type="dxa"/>
            <w:tcBorders>
              <w:top w:val="nil"/>
              <w:left w:val="nil"/>
              <w:bottom w:val="single" w:sz="4" w:space="0" w:color="auto"/>
              <w:right w:val="single" w:sz="4" w:space="0" w:color="auto"/>
            </w:tcBorders>
            <w:shd w:val="clear" w:color="auto" w:fill="auto"/>
            <w:vAlign w:val="center"/>
            <w:hideMark/>
          </w:tcPr>
          <w:p w14:paraId="7CF87B81"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Hypoglycemic</w:t>
            </w:r>
          </w:p>
        </w:tc>
        <w:tc>
          <w:tcPr>
            <w:tcW w:w="709" w:type="dxa"/>
            <w:tcBorders>
              <w:top w:val="nil"/>
              <w:left w:val="nil"/>
              <w:bottom w:val="single" w:sz="4" w:space="0" w:color="auto"/>
              <w:right w:val="single" w:sz="4" w:space="0" w:color="auto"/>
            </w:tcBorders>
            <w:shd w:val="clear" w:color="auto" w:fill="auto"/>
            <w:vAlign w:val="center"/>
            <w:hideMark/>
          </w:tcPr>
          <w:p w14:paraId="63A6EDA9" w14:textId="169FC735"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57</w:t>
            </w:r>
          </w:p>
        </w:tc>
        <w:tc>
          <w:tcPr>
            <w:tcW w:w="236" w:type="dxa"/>
            <w:vAlign w:val="center"/>
            <w:hideMark/>
          </w:tcPr>
          <w:p w14:paraId="15F85885"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505C3046" w14:textId="77777777" w:rsidTr="00087D5F">
        <w:trPr>
          <w:trHeight w:val="31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7EEB4F" w14:textId="3E8CEA6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46</w:t>
            </w:r>
          </w:p>
        </w:tc>
        <w:tc>
          <w:tcPr>
            <w:tcW w:w="1695" w:type="dxa"/>
            <w:tcBorders>
              <w:top w:val="nil"/>
              <w:left w:val="nil"/>
              <w:bottom w:val="single" w:sz="4" w:space="0" w:color="auto"/>
              <w:right w:val="single" w:sz="4" w:space="0" w:color="auto"/>
            </w:tcBorders>
            <w:shd w:val="clear" w:color="auto" w:fill="auto"/>
            <w:hideMark/>
          </w:tcPr>
          <w:p w14:paraId="1315EC53" w14:textId="650BDB42" w:rsidR="002822CC" w:rsidRPr="00D13A39" w:rsidRDefault="002822CC" w:rsidP="00087D5F">
            <w:pPr>
              <w:tabs>
                <w:tab w:val="left" w:pos="6521"/>
              </w:tabs>
              <w:jc w:val="both"/>
              <w:rPr>
                <w:rFonts w:ascii="Times New Roman" w:hAnsi="Times New Roman" w:cs="Times New Roman"/>
                <w:i/>
                <w:iCs/>
                <w:sz w:val="24"/>
                <w:szCs w:val="24"/>
              </w:rPr>
            </w:pPr>
            <w:proofErr w:type="spellStart"/>
            <w:r w:rsidRPr="00D13A39">
              <w:rPr>
                <w:rFonts w:ascii="Times New Roman" w:hAnsi="Times New Roman" w:cs="Times New Roman"/>
                <w:i/>
                <w:sz w:val="24"/>
                <w:szCs w:val="24"/>
              </w:rPr>
              <w:t>Psoralea</w:t>
            </w:r>
            <w:proofErr w:type="spellEnd"/>
            <w:r w:rsidRPr="00D13A39">
              <w:rPr>
                <w:rFonts w:ascii="Times New Roman" w:hAnsi="Times New Roman" w:cs="Times New Roman"/>
                <w:i/>
                <w:spacing w:val="-3"/>
                <w:sz w:val="24"/>
                <w:szCs w:val="24"/>
              </w:rPr>
              <w:t xml:space="preserve"> </w:t>
            </w:r>
            <w:proofErr w:type="spellStart"/>
            <w:r w:rsidRPr="00D13A39">
              <w:rPr>
                <w:rFonts w:ascii="Times New Roman" w:hAnsi="Times New Roman" w:cs="Times New Roman"/>
                <w:i/>
                <w:sz w:val="24"/>
                <w:szCs w:val="24"/>
              </w:rPr>
              <w:t>corlifolia</w:t>
            </w:r>
            <w:proofErr w:type="spellEnd"/>
            <w:r w:rsidR="00C81A94" w:rsidRPr="00D13A39">
              <w:rPr>
                <w:rFonts w:ascii="Times New Roman" w:hAnsi="Times New Roman" w:cs="Times New Roman"/>
                <w:i/>
                <w:sz w:val="24"/>
                <w:szCs w:val="24"/>
              </w:rPr>
              <w:t xml:space="preserve"> </w:t>
            </w:r>
            <w:r w:rsidR="00C81A94"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tcPr>
          <w:p w14:paraId="4B17EF96" w14:textId="6B9881D4" w:rsidR="002822CC" w:rsidRPr="00D13A39" w:rsidRDefault="002822CC" w:rsidP="00087D5F">
            <w:pPr>
              <w:tabs>
                <w:tab w:val="left" w:pos="6521"/>
              </w:tabs>
              <w:jc w:val="both"/>
              <w:rPr>
                <w:rFonts w:ascii="Times New Roman" w:hAnsi="Times New Roman" w:cs="Times New Roman"/>
                <w:i/>
                <w:iCs/>
                <w:sz w:val="24"/>
                <w:szCs w:val="24"/>
              </w:rPr>
            </w:pPr>
            <w:r w:rsidRPr="00D13A39">
              <w:rPr>
                <w:rFonts w:ascii="Times New Roman" w:hAnsi="Times New Roman" w:cs="Times New Roman"/>
                <w:sz w:val="24"/>
                <w:szCs w:val="24"/>
                <w:shd w:val="clear" w:color="auto" w:fill="FFFFFF"/>
              </w:rPr>
              <w:t>Purple Fleabane</w:t>
            </w:r>
          </w:p>
        </w:tc>
        <w:tc>
          <w:tcPr>
            <w:tcW w:w="1843" w:type="dxa"/>
            <w:tcBorders>
              <w:top w:val="nil"/>
              <w:left w:val="nil"/>
              <w:bottom w:val="single" w:sz="4" w:space="0" w:color="auto"/>
              <w:right w:val="single" w:sz="4" w:space="0" w:color="auto"/>
            </w:tcBorders>
            <w:shd w:val="clear" w:color="auto" w:fill="auto"/>
          </w:tcPr>
          <w:p w14:paraId="704F399C" w14:textId="37AB9C11"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Fabaceae</w:t>
            </w:r>
            <w:proofErr w:type="spellEnd"/>
          </w:p>
        </w:tc>
        <w:tc>
          <w:tcPr>
            <w:tcW w:w="1666" w:type="dxa"/>
            <w:tcBorders>
              <w:top w:val="nil"/>
              <w:left w:val="nil"/>
              <w:bottom w:val="single" w:sz="4" w:space="0" w:color="auto"/>
              <w:right w:val="single" w:sz="4" w:space="0" w:color="auto"/>
            </w:tcBorders>
            <w:shd w:val="clear" w:color="auto" w:fill="auto"/>
          </w:tcPr>
          <w:p w14:paraId="2A6219FF" w14:textId="4D8F103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Leaves</w:t>
            </w:r>
          </w:p>
        </w:tc>
        <w:tc>
          <w:tcPr>
            <w:tcW w:w="2410" w:type="dxa"/>
            <w:tcBorders>
              <w:top w:val="nil"/>
              <w:left w:val="nil"/>
              <w:bottom w:val="single" w:sz="4" w:space="0" w:color="auto"/>
              <w:right w:val="single" w:sz="4" w:space="0" w:color="auto"/>
            </w:tcBorders>
            <w:shd w:val="clear" w:color="auto" w:fill="auto"/>
          </w:tcPr>
          <w:p w14:paraId="108C1D16" w14:textId="046DF83C"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Antioxidant</w:t>
            </w:r>
          </w:p>
        </w:tc>
        <w:tc>
          <w:tcPr>
            <w:tcW w:w="709" w:type="dxa"/>
            <w:tcBorders>
              <w:top w:val="nil"/>
              <w:left w:val="nil"/>
              <w:bottom w:val="single" w:sz="4" w:space="0" w:color="auto"/>
              <w:right w:val="single" w:sz="4" w:space="0" w:color="auto"/>
            </w:tcBorders>
            <w:shd w:val="clear" w:color="auto" w:fill="auto"/>
            <w:hideMark/>
          </w:tcPr>
          <w:p w14:paraId="6A449979" w14:textId="216FC5DF"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39</w:t>
            </w:r>
          </w:p>
        </w:tc>
        <w:tc>
          <w:tcPr>
            <w:tcW w:w="236" w:type="dxa"/>
            <w:vAlign w:val="center"/>
            <w:hideMark/>
          </w:tcPr>
          <w:p w14:paraId="64C0B7E8"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384EFEC3" w14:textId="77777777" w:rsidTr="00087D5F">
        <w:trPr>
          <w:trHeight w:val="31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BB4C3F8" w14:textId="60AA8AE4"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47</w:t>
            </w:r>
          </w:p>
        </w:tc>
        <w:tc>
          <w:tcPr>
            <w:tcW w:w="1695" w:type="dxa"/>
            <w:tcBorders>
              <w:top w:val="nil"/>
              <w:left w:val="nil"/>
              <w:bottom w:val="single" w:sz="4" w:space="0" w:color="auto"/>
              <w:right w:val="single" w:sz="4" w:space="0" w:color="auto"/>
            </w:tcBorders>
            <w:shd w:val="clear" w:color="auto" w:fill="auto"/>
            <w:hideMark/>
          </w:tcPr>
          <w:p w14:paraId="60CEF96D" w14:textId="48519436" w:rsidR="002822CC" w:rsidRPr="00D13A39" w:rsidRDefault="002822CC"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sz w:val="24"/>
                <w:szCs w:val="24"/>
              </w:rPr>
              <w:t>Rauwolfia</w:t>
            </w:r>
            <w:proofErr w:type="spellEnd"/>
            <w:r w:rsidRPr="00D13A39">
              <w:rPr>
                <w:rFonts w:ascii="Times New Roman" w:hAnsi="Times New Roman" w:cs="Times New Roman"/>
                <w:i/>
                <w:spacing w:val="-4"/>
                <w:sz w:val="24"/>
                <w:szCs w:val="24"/>
              </w:rPr>
              <w:t xml:space="preserve"> </w:t>
            </w:r>
            <w:proofErr w:type="spellStart"/>
            <w:r w:rsidR="00C81A94" w:rsidRPr="00D13A39">
              <w:rPr>
                <w:rFonts w:ascii="Times New Roman" w:hAnsi="Times New Roman" w:cs="Times New Roman"/>
                <w:i/>
                <w:sz w:val="24"/>
                <w:szCs w:val="24"/>
              </w:rPr>
              <w:t>serpentinum</w:t>
            </w:r>
            <w:proofErr w:type="spellEnd"/>
            <w:r w:rsidR="00C81A94" w:rsidRPr="00D13A39">
              <w:rPr>
                <w:rFonts w:ascii="Times New Roman" w:hAnsi="Times New Roman" w:cs="Times New Roman"/>
                <w:i/>
                <w:sz w:val="24"/>
                <w:szCs w:val="24"/>
              </w:rPr>
              <w:t xml:space="preserve"> </w:t>
            </w:r>
            <w:r w:rsidR="00C81A94"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tcPr>
          <w:p w14:paraId="7F43C002" w14:textId="7F5FFEE5"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Indian snakeroot </w:t>
            </w:r>
          </w:p>
        </w:tc>
        <w:tc>
          <w:tcPr>
            <w:tcW w:w="1843" w:type="dxa"/>
            <w:tcBorders>
              <w:top w:val="nil"/>
              <w:left w:val="nil"/>
              <w:bottom w:val="single" w:sz="4" w:space="0" w:color="auto"/>
              <w:right w:val="single" w:sz="4" w:space="0" w:color="auto"/>
            </w:tcBorders>
            <w:shd w:val="clear" w:color="auto" w:fill="auto"/>
          </w:tcPr>
          <w:p w14:paraId="6529FEC4" w14:textId="231BBB70"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Apocyanaceae</w:t>
            </w:r>
            <w:proofErr w:type="spellEnd"/>
          </w:p>
        </w:tc>
        <w:tc>
          <w:tcPr>
            <w:tcW w:w="1666" w:type="dxa"/>
            <w:tcBorders>
              <w:top w:val="nil"/>
              <w:left w:val="nil"/>
              <w:bottom w:val="single" w:sz="4" w:space="0" w:color="auto"/>
              <w:right w:val="single" w:sz="4" w:space="0" w:color="auto"/>
            </w:tcBorders>
            <w:shd w:val="clear" w:color="auto" w:fill="auto"/>
          </w:tcPr>
          <w:p w14:paraId="171F90BA" w14:textId="79F278CC"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Leaves</w:t>
            </w:r>
          </w:p>
        </w:tc>
        <w:tc>
          <w:tcPr>
            <w:tcW w:w="2410" w:type="dxa"/>
            <w:tcBorders>
              <w:top w:val="nil"/>
              <w:left w:val="nil"/>
              <w:bottom w:val="single" w:sz="4" w:space="0" w:color="auto"/>
              <w:right w:val="single" w:sz="4" w:space="0" w:color="auto"/>
            </w:tcBorders>
            <w:shd w:val="clear" w:color="auto" w:fill="auto"/>
          </w:tcPr>
          <w:p w14:paraId="30FFFC26" w14:textId="66112464"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Hypoglycemic</w:t>
            </w:r>
            <w:proofErr w:type="spellEnd"/>
          </w:p>
        </w:tc>
        <w:tc>
          <w:tcPr>
            <w:tcW w:w="709" w:type="dxa"/>
            <w:tcBorders>
              <w:top w:val="nil"/>
              <w:left w:val="nil"/>
              <w:bottom w:val="single" w:sz="4" w:space="0" w:color="auto"/>
              <w:right w:val="single" w:sz="4" w:space="0" w:color="auto"/>
            </w:tcBorders>
            <w:shd w:val="clear" w:color="auto" w:fill="auto"/>
            <w:hideMark/>
          </w:tcPr>
          <w:p w14:paraId="677909B4" w14:textId="7090F133"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58</w:t>
            </w:r>
          </w:p>
        </w:tc>
        <w:tc>
          <w:tcPr>
            <w:tcW w:w="236" w:type="dxa"/>
            <w:vAlign w:val="center"/>
            <w:hideMark/>
          </w:tcPr>
          <w:p w14:paraId="29763EAB"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71FD22DD" w14:textId="77777777" w:rsidTr="00087D5F">
        <w:trPr>
          <w:trHeight w:val="31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90541C" w14:textId="3C476104"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48</w:t>
            </w:r>
          </w:p>
        </w:tc>
        <w:tc>
          <w:tcPr>
            <w:tcW w:w="1695" w:type="dxa"/>
            <w:tcBorders>
              <w:top w:val="nil"/>
              <w:left w:val="nil"/>
              <w:bottom w:val="single" w:sz="4" w:space="0" w:color="auto"/>
              <w:right w:val="single" w:sz="4" w:space="0" w:color="auto"/>
            </w:tcBorders>
            <w:shd w:val="clear" w:color="auto" w:fill="auto"/>
            <w:hideMark/>
          </w:tcPr>
          <w:p w14:paraId="40F784C6" w14:textId="4A75C0CF" w:rsidR="002822CC" w:rsidRPr="00D13A39" w:rsidRDefault="002822CC" w:rsidP="00087D5F">
            <w:pPr>
              <w:tabs>
                <w:tab w:val="left" w:pos="6521"/>
              </w:tabs>
              <w:jc w:val="both"/>
              <w:rPr>
                <w:rFonts w:ascii="Times New Roman" w:hAnsi="Times New Roman" w:cs="Times New Roman"/>
                <w:i/>
                <w:sz w:val="24"/>
                <w:szCs w:val="24"/>
              </w:rPr>
            </w:pPr>
            <w:proofErr w:type="spellStart"/>
            <w:r w:rsidRPr="00D13A39">
              <w:rPr>
                <w:rFonts w:ascii="Times New Roman" w:hAnsi="Times New Roman" w:cs="Times New Roman"/>
                <w:i/>
                <w:sz w:val="24"/>
                <w:szCs w:val="24"/>
              </w:rPr>
              <w:t>Silybum</w:t>
            </w:r>
            <w:proofErr w:type="spellEnd"/>
            <w:r w:rsidRPr="00D13A39">
              <w:rPr>
                <w:rFonts w:ascii="Times New Roman" w:hAnsi="Times New Roman" w:cs="Times New Roman"/>
                <w:i/>
                <w:spacing w:val="-3"/>
                <w:sz w:val="24"/>
                <w:szCs w:val="24"/>
              </w:rPr>
              <w:t xml:space="preserve"> </w:t>
            </w:r>
            <w:proofErr w:type="spellStart"/>
            <w:r w:rsidRPr="00D13A39">
              <w:rPr>
                <w:rFonts w:ascii="Times New Roman" w:hAnsi="Times New Roman" w:cs="Times New Roman"/>
                <w:i/>
                <w:sz w:val="24"/>
                <w:szCs w:val="24"/>
              </w:rPr>
              <w:t>marianum</w:t>
            </w:r>
            <w:proofErr w:type="spellEnd"/>
            <w:r w:rsidR="00C81A94" w:rsidRPr="00D13A39">
              <w:rPr>
                <w:rFonts w:ascii="Times New Roman" w:hAnsi="Times New Roman" w:cs="Times New Roman"/>
                <w:i/>
                <w:sz w:val="24"/>
                <w:szCs w:val="24"/>
              </w:rPr>
              <w:t xml:space="preserve"> </w:t>
            </w:r>
            <w:r w:rsidR="00C81A94" w:rsidRPr="00D13A39">
              <w:rPr>
                <w:rFonts w:ascii="Times New Roman" w:hAnsi="Times New Roman" w:cs="Times New Roman"/>
                <w:sz w:val="24"/>
                <w:szCs w:val="24"/>
                <w:lang w:val="en-US"/>
              </w:rPr>
              <w:t xml:space="preserve"> Linn.</w:t>
            </w:r>
          </w:p>
        </w:tc>
        <w:tc>
          <w:tcPr>
            <w:tcW w:w="1849" w:type="dxa"/>
            <w:tcBorders>
              <w:top w:val="nil"/>
              <w:left w:val="nil"/>
              <w:bottom w:val="single" w:sz="4" w:space="0" w:color="auto"/>
              <w:right w:val="single" w:sz="4" w:space="0" w:color="auto"/>
            </w:tcBorders>
            <w:shd w:val="clear" w:color="auto" w:fill="auto"/>
          </w:tcPr>
          <w:p w14:paraId="72AD6828" w14:textId="707A4A53"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shd w:val="clear" w:color="auto" w:fill="FFFFFF"/>
              </w:rPr>
              <w:t>milk thistle</w:t>
            </w:r>
          </w:p>
        </w:tc>
        <w:tc>
          <w:tcPr>
            <w:tcW w:w="1843" w:type="dxa"/>
            <w:tcBorders>
              <w:top w:val="nil"/>
              <w:left w:val="nil"/>
              <w:bottom w:val="single" w:sz="4" w:space="0" w:color="auto"/>
              <w:right w:val="single" w:sz="4" w:space="0" w:color="auto"/>
            </w:tcBorders>
            <w:shd w:val="clear" w:color="auto" w:fill="auto"/>
          </w:tcPr>
          <w:p w14:paraId="0181CAA2" w14:textId="2CF96961"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Asteraceae</w:t>
            </w:r>
            <w:proofErr w:type="spellEnd"/>
          </w:p>
        </w:tc>
        <w:tc>
          <w:tcPr>
            <w:tcW w:w="1666" w:type="dxa"/>
            <w:tcBorders>
              <w:top w:val="nil"/>
              <w:left w:val="nil"/>
              <w:bottom w:val="single" w:sz="4" w:space="0" w:color="auto"/>
              <w:right w:val="single" w:sz="4" w:space="0" w:color="auto"/>
            </w:tcBorders>
            <w:shd w:val="clear" w:color="auto" w:fill="auto"/>
          </w:tcPr>
          <w:p w14:paraId="6B476551" w14:textId="774C66CE"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Whole</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plant</w:t>
            </w:r>
          </w:p>
        </w:tc>
        <w:tc>
          <w:tcPr>
            <w:tcW w:w="2410" w:type="dxa"/>
            <w:tcBorders>
              <w:top w:val="nil"/>
              <w:left w:val="nil"/>
              <w:bottom w:val="single" w:sz="4" w:space="0" w:color="auto"/>
              <w:right w:val="single" w:sz="4" w:space="0" w:color="auto"/>
            </w:tcBorders>
            <w:shd w:val="clear" w:color="auto" w:fill="auto"/>
          </w:tcPr>
          <w:p w14:paraId="2D06C4AC" w14:textId="4910F25C"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rPr>
              <w:t>Antihyperglycemic</w:t>
            </w:r>
            <w:proofErr w:type="spellEnd"/>
          </w:p>
        </w:tc>
        <w:tc>
          <w:tcPr>
            <w:tcW w:w="709" w:type="dxa"/>
            <w:tcBorders>
              <w:top w:val="nil"/>
              <w:left w:val="nil"/>
              <w:bottom w:val="single" w:sz="4" w:space="0" w:color="auto"/>
              <w:right w:val="single" w:sz="4" w:space="0" w:color="auto"/>
            </w:tcBorders>
            <w:shd w:val="clear" w:color="auto" w:fill="auto"/>
            <w:hideMark/>
          </w:tcPr>
          <w:p w14:paraId="77B3BD3E" w14:textId="01D1519E"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59</w:t>
            </w:r>
          </w:p>
        </w:tc>
        <w:tc>
          <w:tcPr>
            <w:tcW w:w="236" w:type="dxa"/>
            <w:vAlign w:val="center"/>
            <w:hideMark/>
          </w:tcPr>
          <w:p w14:paraId="456FEDA8"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3EEFB06E" w14:textId="77777777" w:rsidTr="00087D5F">
        <w:trPr>
          <w:trHeight w:val="31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72F7A83" w14:textId="50622533"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49</w:t>
            </w:r>
          </w:p>
        </w:tc>
        <w:tc>
          <w:tcPr>
            <w:tcW w:w="1695" w:type="dxa"/>
            <w:tcBorders>
              <w:top w:val="nil"/>
              <w:left w:val="nil"/>
              <w:bottom w:val="single" w:sz="4" w:space="0" w:color="auto"/>
              <w:right w:val="single" w:sz="4" w:space="0" w:color="auto"/>
            </w:tcBorders>
            <w:shd w:val="clear" w:color="auto" w:fill="auto"/>
            <w:vAlign w:val="center"/>
            <w:hideMark/>
          </w:tcPr>
          <w:p w14:paraId="076C98A5" w14:textId="168EE443" w:rsidR="002822CC" w:rsidRPr="00D13A39" w:rsidRDefault="002822CC" w:rsidP="00087D5F">
            <w:pPr>
              <w:tabs>
                <w:tab w:val="left" w:pos="6521"/>
              </w:tabs>
              <w:jc w:val="both"/>
              <w:rPr>
                <w:rFonts w:ascii="Times New Roman" w:hAnsi="Times New Roman" w:cs="Times New Roman"/>
                <w:sz w:val="24"/>
                <w:szCs w:val="24"/>
                <w:lang w:val="en-US"/>
              </w:rPr>
            </w:pPr>
            <w:proofErr w:type="spellStart"/>
            <w:r w:rsidRPr="00D13A39">
              <w:rPr>
                <w:rFonts w:ascii="Times New Roman" w:hAnsi="Times New Roman" w:cs="Times New Roman"/>
                <w:i/>
                <w:sz w:val="24"/>
                <w:szCs w:val="24"/>
                <w:lang w:val="en-US"/>
              </w:rPr>
              <w:t>Argyreia</w:t>
            </w:r>
            <w:proofErr w:type="spellEnd"/>
            <w:r w:rsidRPr="00D13A39">
              <w:rPr>
                <w:rFonts w:ascii="Times New Roman" w:hAnsi="Times New Roman" w:cs="Times New Roman"/>
                <w:i/>
                <w:sz w:val="24"/>
                <w:szCs w:val="24"/>
                <w:lang w:val="en-US"/>
              </w:rPr>
              <w:t xml:space="preserve"> cuneate</w:t>
            </w:r>
            <w:r w:rsidR="00C81A94" w:rsidRPr="00D13A39">
              <w:rPr>
                <w:rFonts w:ascii="Times New Roman" w:hAnsi="Times New Roman" w:cs="Times New Roman"/>
                <w:i/>
                <w:sz w:val="24"/>
                <w:szCs w:val="24"/>
                <w:lang w:val="en-US"/>
              </w:rPr>
              <w:t xml:space="preserve"> </w:t>
            </w:r>
            <w:r w:rsidR="00C81A94" w:rsidRPr="00D13A39">
              <w:rPr>
                <w:rFonts w:ascii="Times New Roman" w:hAnsi="Times New Roman" w:cs="Times New Roman"/>
                <w:sz w:val="24"/>
                <w:szCs w:val="24"/>
                <w:lang w:val="en-US"/>
              </w:rPr>
              <w:t xml:space="preserve">Ker </w:t>
            </w:r>
            <w:proofErr w:type="spellStart"/>
            <w:r w:rsidR="00C81A94" w:rsidRPr="00D13A39">
              <w:rPr>
                <w:rFonts w:ascii="Times New Roman" w:hAnsi="Times New Roman" w:cs="Times New Roman"/>
                <w:sz w:val="24"/>
                <w:szCs w:val="24"/>
                <w:lang w:val="en-US"/>
              </w:rPr>
              <w:t>Gawl</w:t>
            </w:r>
            <w:proofErr w:type="spellEnd"/>
            <w:r w:rsidR="00C81A94" w:rsidRPr="00D13A39">
              <w:rPr>
                <w:rFonts w:ascii="Times New Roman" w:hAnsi="Times New Roman" w:cs="Times New Roman"/>
                <w:sz w:val="24"/>
                <w:szCs w:val="24"/>
                <w:lang w:val="en-US"/>
              </w:rPr>
              <w:t>.</w:t>
            </w:r>
          </w:p>
          <w:p w14:paraId="137BC1BE" w14:textId="77777777" w:rsidR="002822CC" w:rsidRPr="00D13A39" w:rsidRDefault="002822CC" w:rsidP="00087D5F">
            <w:pPr>
              <w:tabs>
                <w:tab w:val="left" w:pos="6521"/>
              </w:tabs>
              <w:jc w:val="both"/>
              <w:rPr>
                <w:rFonts w:ascii="Times New Roman" w:hAnsi="Times New Roman" w:cs="Times New Roman"/>
                <w:i/>
                <w:sz w:val="24"/>
                <w:szCs w:val="24"/>
              </w:rPr>
            </w:pPr>
          </w:p>
        </w:tc>
        <w:tc>
          <w:tcPr>
            <w:tcW w:w="1849" w:type="dxa"/>
            <w:tcBorders>
              <w:top w:val="nil"/>
              <w:left w:val="nil"/>
              <w:bottom w:val="single" w:sz="4" w:space="0" w:color="auto"/>
              <w:right w:val="single" w:sz="4" w:space="0" w:color="auto"/>
            </w:tcBorders>
            <w:shd w:val="clear" w:color="auto" w:fill="auto"/>
            <w:vAlign w:val="center"/>
            <w:hideMark/>
          </w:tcPr>
          <w:p w14:paraId="0DC45AD0" w14:textId="14D45659"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shd w:val="clear" w:color="auto" w:fill="FFFFFF"/>
              </w:rPr>
              <w:t>purple morning glory</w:t>
            </w:r>
          </w:p>
        </w:tc>
        <w:tc>
          <w:tcPr>
            <w:tcW w:w="1843" w:type="dxa"/>
            <w:tcBorders>
              <w:top w:val="nil"/>
              <w:left w:val="nil"/>
              <w:bottom w:val="single" w:sz="4" w:space="0" w:color="auto"/>
              <w:right w:val="single" w:sz="4" w:space="0" w:color="auto"/>
            </w:tcBorders>
            <w:shd w:val="clear" w:color="auto" w:fill="auto"/>
            <w:vAlign w:val="center"/>
            <w:hideMark/>
          </w:tcPr>
          <w:p w14:paraId="4901AFE7" w14:textId="77777777"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p>
          <w:p w14:paraId="28D41EE7" w14:textId="77777777" w:rsidR="002822CC" w:rsidRPr="00D13A39" w:rsidRDefault="00DD35DB" w:rsidP="00087D5F">
            <w:pPr>
              <w:spacing w:before="120" w:after="120" w:line="360" w:lineRule="atLeast"/>
              <w:jc w:val="both"/>
              <w:rPr>
                <w:rFonts w:ascii="Times New Roman" w:hAnsi="Times New Roman" w:cs="Times New Roman"/>
                <w:sz w:val="24"/>
                <w:szCs w:val="24"/>
              </w:rPr>
            </w:pPr>
            <w:hyperlink r:id="rId11" w:tooltip="Convolvulaceae" w:history="1">
              <w:r w:rsidR="002822CC" w:rsidRPr="00D13A39">
                <w:rPr>
                  <w:rFonts w:ascii="Times New Roman" w:hAnsi="Times New Roman" w:cs="Times New Roman"/>
                  <w:sz w:val="24"/>
                  <w:szCs w:val="24"/>
                </w:rPr>
                <w:br/>
              </w:r>
              <w:proofErr w:type="spellStart"/>
              <w:r w:rsidR="002822CC" w:rsidRPr="00D13A39">
                <w:rPr>
                  <w:rStyle w:val="Hyperlink"/>
                  <w:rFonts w:ascii="Times New Roman" w:hAnsi="Times New Roman" w:cs="Times New Roman"/>
                  <w:color w:val="auto"/>
                  <w:sz w:val="24"/>
                  <w:szCs w:val="24"/>
                  <w:u w:val="none"/>
                </w:rPr>
                <w:t>Convolvulaceae</w:t>
              </w:r>
              <w:proofErr w:type="spellEnd"/>
            </w:hyperlink>
          </w:p>
          <w:p w14:paraId="40DC874C" w14:textId="4860EA1A" w:rsidR="002822CC" w:rsidRPr="00D13A39" w:rsidRDefault="002822CC" w:rsidP="00087D5F">
            <w:pPr>
              <w:tabs>
                <w:tab w:val="left" w:pos="6521"/>
              </w:tabs>
              <w:jc w:val="both"/>
              <w:rPr>
                <w:rFonts w:ascii="Times New Roman" w:hAnsi="Times New Roman" w:cs="Times New Roman"/>
                <w:sz w:val="24"/>
                <w:szCs w:val="24"/>
              </w:rPr>
            </w:pPr>
          </w:p>
        </w:tc>
        <w:tc>
          <w:tcPr>
            <w:tcW w:w="1666" w:type="dxa"/>
            <w:tcBorders>
              <w:top w:val="nil"/>
              <w:left w:val="nil"/>
              <w:bottom w:val="single" w:sz="4" w:space="0" w:color="auto"/>
              <w:right w:val="single" w:sz="4" w:space="0" w:color="auto"/>
            </w:tcBorders>
            <w:shd w:val="clear" w:color="auto" w:fill="auto"/>
            <w:vAlign w:val="center"/>
            <w:hideMark/>
          </w:tcPr>
          <w:p w14:paraId="673F4F1D" w14:textId="50F57B11"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Whole plant</w:t>
            </w:r>
          </w:p>
        </w:tc>
        <w:tc>
          <w:tcPr>
            <w:tcW w:w="2410" w:type="dxa"/>
            <w:tcBorders>
              <w:top w:val="nil"/>
              <w:left w:val="nil"/>
              <w:bottom w:val="single" w:sz="4" w:space="0" w:color="auto"/>
              <w:right w:val="single" w:sz="4" w:space="0" w:color="auto"/>
            </w:tcBorders>
            <w:shd w:val="clear" w:color="auto" w:fill="auto"/>
            <w:vAlign w:val="center"/>
            <w:hideMark/>
          </w:tcPr>
          <w:p w14:paraId="02CB09F1" w14:textId="759D5E3A"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Antihyperglycemic</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42492670" w14:textId="234E778F"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60</w:t>
            </w:r>
          </w:p>
        </w:tc>
        <w:tc>
          <w:tcPr>
            <w:tcW w:w="236" w:type="dxa"/>
            <w:vAlign w:val="center"/>
            <w:hideMark/>
          </w:tcPr>
          <w:p w14:paraId="0B545FE6" w14:textId="77777777" w:rsidR="002822CC" w:rsidRPr="00D13A39" w:rsidRDefault="002822CC" w:rsidP="00087D5F">
            <w:pPr>
              <w:tabs>
                <w:tab w:val="left" w:pos="6521"/>
              </w:tabs>
              <w:jc w:val="both"/>
              <w:rPr>
                <w:rFonts w:ascii="Times New Roman" w:hAnsi="Times New Roman" w:cs="Times New Roman"/>
                <w:sz w:val="24"/>
                <w:szCs w:val="24"/>
              </w:rPr>
            </w:pPr>
          </w:p>
        </w:tc>
      </w:tr>
      <w:tr w:rsidR="00C07CA5" w:rsidRPr="00D13A39" w14:paraId="7FBF1617" w14:textId="77777777" w:rsidTr="00087D5F">
        <w:trPr>
          <w:trHeight w:val="31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C503671" w14:textId="41FFE222"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 50</w:t>
            </w:r>
          </w:p>
        </w:tc>
        <w:tc>
          <w:tcPr>
            <w:tcW w:w="1695" w:type="dxa"/>
            <w:tcBorders>
              <w:top w:val="nil"/>
              <w:left w:val="nil"/>
              <w:bottom w:val="single" w:sz="4" w:space="0" w:color="auto"/>
              <w:right w:val="single" w:sz="4" w:space="0" w:color="auto"/>
            </w:tcBorders>
            <w:shd w:val="clear" w:color="auto" w:fill="auto"/>
            <w:vAlign w:val="center"/>
            <w:hideMark/>
          </w:tcPr>
          <w:p w14:paraId="7C4555A7" w14:textId="67914260"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i/>
                <w:sz w:val="24"/>
                <w:szCs w:val="24"/>
                <w:lang w:val="en-US"/>
              </w:rPr>
              <w:t>Desmodium</w:t>
            </w:r>
            <w:proofErr w:type="spellEnd"/>
            <w:r w:rsidRPr="00D13A39">
              <w:rPr>
                <w:rFonts w:ascii="Times New Roman" w:hAnsi="Times New Roman" w:cs="Times New Roman"/>
                <w:i/>
                <w:sz w:val="24"/>
                <w:szCs w:val="24"/>
                <w:lang w:val="en-US"/>
              </w:rPr>
              <w:t xml:space="preserve"> </w:t>
            </w:r>
            <w:proofErr w:type="spellStart"/>
            <w:r w:rsidRPr="00D13A39">
              <w:rPr>
                <w:rFonts w:ascii="Times New Roman" w:hAnsi="Times New Roman" w:cs="Times New Roman"/>
                <w:i/>
                <w:sz w:val="24"/>
                <w:szCs w:val="24"/>
                <w:lang w:val="en-US"/>
              </w:rPr>
              <w:t>gangeticum</w:t>
            </w:r>
            <w:proofErr w:type="spellEnd"/>
            <w:r w:rsidR="00C81A94" w:rsidRPr="00D13A39">
              <w:rPr>
                <w:rFonts w:ascii="Times New Roman" w:hAnsi="Times New Roman" w:cs="Times New Roman"/>
                <w:i/>
                <w:sz w:val="24"/>
                <w:szCs w:val="24"/>
                <w:lang w:val="en-US"/>
              </w:rPr>
              <w:t xml:space="preserve"> </w:t>
            </w:r>
            <w:r w:rsidR="00C81A94" w:rsidRPr="00D13A39">
              <w:rPr>
                <w:rFonts w:ascii="Times New Roman" w:hAnsi="Times New Roman" w:cs="Times New Roman"/>
                <w:sz w:val="24"/>
                <w:szCs w:val="24"/>
                <w:lang w:val="en-US"/>
              </w:rPr>
              <w:t>Linn.</w:t>
            </w:r>
          </w:p>
        </w:tc>
        <w:tc>
          <w:tcPr>
            <w:tcW w:w="1849" w:type="dxa"/>
            <w:tcBorders>
              <w:top w:val="nil"/>
              <w:left w:val="nil"/>
              <w:bottom w:val="single" w:sz="4" w:space="0" w:color="auto"/>
              <w:right w:val="single" w:sz="4" w:space="0" w:color="auto"/>
            </w:tcBorders>
            <w:shd w:val="clear" w:color="auto" w:fill="auto"/>
            <w:vAlign w:val="center"/>
            <w:hideMark/>
          </w:tcPr>
          <w:p w14:paraId="0AF3E840" w14:textId="1AE1756C" w:rsidR="002822CC" w:rsidRPr="00D13A39" w:rsidRDefault="002822CC" w:rsidP="00087D5F">
            <w:pPr>
              <w:tabs>
                <w:tab w:val="left" w:pos="6521"/>
              </w:tabs>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FFFFF"/>
              </w:rPr>
              <w:t>salparni</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A218709" w14:textId="2C7500DD"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t>
            </w:r>
            <w:r w:rsidRPr="00D13A39">
              <w:rPr>
                <w:rFonts w:ascii="Times New Roman" w:hAnsi="Times New Roman" w:cs="Times New Roman"/>
                <w:sz w:val="24"/>
                <w:szCs w:val="24"/>
              </w:rPr>
              <w:t xml:space="preserve"> </w:t>
            </w:r>
            <w:hyperlink r:id="rId12" w:history="1">
              <w:proofErr w:type="spellStart"/>
              <w:r w:rsidRPr="00D13A39">
                <w:rPr>
                  <w:rStyle w:val="Hyperlink"/>
                  <w:rFonts w:ascii="Times New Roman" w:hAnsi="Times New Roman" w:cs="Times New Roman"/>
                  <w:color w:val="auto"/>
                  <w:sz w:val="24"/>
                  <w:szCs w:val="24"/>
                  <w:u w:val="none"/>
                  <w:shd w:val="clear" w:color="auto" w:fill="F8F9FA"/>
                </w:rPr>
                <w:t>Fabaceae</w:t>
              </w:r>
              <w:proofErr w:type="spellEnd"/>
            </w:hyperlink>
          </w:p>
        </w:tc>
        <w:tc>
          <w:tcPr>
            <w:tcW w:w="1666" w:type="dxa"/>
            <w:tcBorders>
              <w:top w:val="nil"/>
              <w:left w:val="nil"/>
              <w:bottom w:val="single" w:sz="4" w:space="0" w:color="auto"/>
              <w:right w:val="single" w:sz="4" w:space="0" w:color="auto"/>
            </w:tcBorders>
            <w:shd w:val="clear" w:color="auto" w:fill="auto"/>
            <w:vAlign w:val="center"/>
            <w:hideMark/>
          </w:tcPr>
          <w:p w14:paraId="03464F6C" w14:textId="31A5FFCE"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Whole plant</w:t>
            </w:r>
          </w:p>
        </w:tc>
        <w:tc>
          <w:tcPr>
            <w:tcW w:w="2410" w:type="dxa"/>
            <w:tcBorders>
              <w:top w:val="nil"/>
              <w:left w:val="nil"/>
              <w:bottom w:val="single" w:sz="4" w:space="0" w:color="auto"/>
              <w:right w:val="single" w:sz="4" w:space="0" w:color="auto"/>
            </w:tcBorders>
            <w:shd w:val="clear" w:color="auto" w:fill="auto"/>
            <w:vAlign w:val="center"/>
            <w:hideMark/>
          </w:tcPr>
          <w:p w14:paraId="3B618BF8" w14:textId="50CA5C38"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Antidiabetic</w:t>
            </w:r>
          </w:p>
        </w:tc>
        <w:tc>
          <w:tcPr>
            <w:tcW w:w="709" w:type="dxa"/>
            <w:tcBorders>
              <w:top w:val="nil"/>
              <w:left w:val="nil"/>
              <w:bottom w:val="single" w:sz="4" w:space="0" w:color="auto"/>
              <w:right w:val="single" w:sz="4" w:space="0" w:color="auto"/>
            </w:tcBorders>
            <w:shd w:val="clear" w:color="auto" w:fill="auto"/>
            <w:vAlign w:val="center"/>
            <w:hideMark/>
          </w:tcPr>
          <w:p w14:paraId="2843899B" w14:textId="613F709D" w:rsidR="002822CC" w:rsidRPr="00D13A39" w:rsidRDefault="002822CC" w:rsidP="00087D5F">
            <w:pPr>
              <w:tabs>
                <w:tab w:val="left" w:pos="6521"/>
              </w:tabs>
              <w:jc w:val="both"/>
              <w:rPr>
                <w:rFonts w:ascii="Times New Roman" w:hAnsi="Times New Roman" w:cs="Times New Roman"/>
                <w:sz w:val="24"/>
                <w:szCs w:val="24"/>
              </w:rPr>
            </w:pPr>
            <w:r w:rsidRPr="00D13A39">
              <w:rPr>
                <w:rFonts w:ascii="Times New Roman" w:hAnsi="Times New Roman" w:cs="Times New Roman"/>
                <w:sz w:val="24"/>
                <w:szCs w:val="24"/>
                <w:lang w:val="en-US"/>
              </w:rPr>
              <w:t> 61</w:t>
            </w:r>
          </w:p>
        </w:tc>
        <w:tc>
          <w:tcPr>
            <w:tcW w:w="236" w:type="dxa"/>
            <w:vAlign w:val="center"/>
            <w:hideMark/>
          </w:tcPr>
          <w:p w14:paraId="4202C7FD" w14:textId="77777777" w:rsidR="002822CC" w:rsidRPr="00D13A39" w:rsidRDefault="002822CC" w:rsidP="00087D5F">
            <w:pPr>
              <w:tabs>
                <w:tab w:val="left" w:pos="6521"/>
              </w:tabs>
              <w:jc w:val="both"/>
              <w:rPr>
                <w:rFonts w:ascii="Times New Roman" w:hAnsi="Times New Roman" w:cs="Times New Roman"/>
                <w:sz w:val="24"/>
                <w:szCs w:val="24"/>
              </w:rPr>
            </w:pPr>
          </w:p>
        </w:tc>
      </w:tr>
    </w:tbl>
    <w:p w14:paraId="28355F40" w14:textId="77777777" w:rsidR="002503D3" w:rsidRPr="00D13A39" w:rsidRDefault="002503D3" w:rsidP="00C07CA5">
      <w:pPr>
        <w:tabs>
          <w:tab w:val="left" w:pos="6334"/>
          <w:tab w:val="left" w:pos="6521"/>
        </w:tabs>
        <w:jc w:val="both"/>
        <w:rPr>
          <w:rFonts w:ascii="Times New Roman" w:hAnsi="Times New Roman" w:cs="Times New Roman"/>
          <w:sz w:val="24"/>
          <w:szCs w:val="24"/>
        </w:rPr>
      </w:pPr>
    </w:p>
    <w:p w14:paraId="7D3A71EB" w14:textId="624FBDE8" w:rsidR="00F5678B" w:rsidRPr="00D13A39" w:rsidRDefault="00F5678B" w:rsidP="00C07CA5">
      <w:pPr>
        <w:tabs>
          <w:tab w:val="left" w:pos="6334"/>
          <w:tab w:val="left" w:pos="6521"/>
        </w:tabs>
        <w:jc w:val="both"/>
        <w:rPr>
          <w:rFonts w:ascii="Times New Roman" w:hAnsi="Times New Roman" w:cs="Times New Roman"/>
          <w:sz w:val="24"/>
          <w:szCs w:val="24"/>
        </w:rPr>
      </w:pPr>
      <w:r w:rsidRPr="00D13A39">
        <w:rPr>
          <w:rFonts w:ascii="Times New Roman" w:hAnsi="Times New Roman" w:cs="Times New Roman"/>
          <w:sz w:val="24"/>
          <w:szCs w:val="24"/>
        </w:rPr>
        <w:tab/>
      </w:r>
    </w:p>
    <w:p w14:paraId="6C00E8D4" w14:textId="36905685" w:rsidR="00AC1224" w:rsidRPr="00D13A39" w:rsidRDefault="00AC1224"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 xml:space="preserve">These are commonly available from the plants, in the market </w:t>
      </w:r>
      <w:proofErr w:type="spellStart"/>
      <w:r w:rsidRPr="00D13A39">
        <w:rPr>
          <w:rFonts w:ascii="Times New Roman" w:hAnsi="Times New Roman" w:cs="Times New Roman"/>
          <w:sz w:val="24"/>
          <w:szCs w:val="24"/>
          <w:shd w:val="clear" w:color="auto" w:fill="FFFFFF"/>
        </w:rPr>
        <w:t>etc</w:t>
      </w:r>
      <w:proofErr w:type="spellEnd"/>
      <w:r w:rsidRPr="00D13A39">
        <w:rPr>
          <w:rFonts w:ascii="Times New Roman" w:hAnsi="Times New Roman" w:cs="Times New Roman"/>
          <w:sz w:val="24"/>
          <w:szCs w:val="24"/>
          <w:shd w:val="clear" w:color="auto" w:fill="FFFFFF"/>
        </w:rPr>
        <w:t xml:space="preserve"> which can be used directly, or can be processed at home, and can be used in form of decoction, powder, </w:t>
      </w:r>
      <w:proofErr w:type="spellStart"/>
      <w:r w:rsidRPr="00D13A39">
        <w:rPr>
          <w:rFonts w:ascii="Times New Roman" w:hAnsi="Times New Roman" w:cs="Times New Roman"/>
          <w:sz w:val="24"/>
          <w:szCs w:val="24"/>
          <w:shd w:val="clear" w:color="auto" w:fill="FFFFFF"/>
        </w:rPr>
        <w:t>etc</w:t>
      </w:r>
      <w:proofErr w:type="spellEnd"/>
    </w:p>
    <w:p w14:paraId="3F640E47" w14:textId="77777777" w:rsidR="0078054C" w:rsidRPr="00D13A39" w:rsidRDefault="0078054C" w:rsidP="00C07CA5">
      <w:pPr>
        <w:tabs>
          <w:tab w:val="left" w:pos="6521"/>
        </w:tabs>
        <w:ind w:right="-23"/>
        <w:jc w:val="both"/>
        <w:rPr>
          <w:rFonts w:ascii="Times New Roman" w:hAnsi="Times New Roman" w:cs="Times New Roman"/>
          <w:sz w:val="24"/>
          <w:szCs w:val="24"/>
          <w:shd w:val="clear" w:color="auto" w:fill="FFFFFF"/>
        </w:rPr>
      </w:pPr>
    </w:p>
    <w:p w14:paraId="5F2248F8" w14:textId="398BF6F1" w:rsidR="00BE3F07" w:rsidRPr="00D13A39" w:rsidRDefault="00D95B86" w:rsidP="00C07CA5">
      <w:pPr>
        <w:pStyle w:val="ListParagraph"/>
        <w:numPr>
          <w:ilvl w:val="0"/>
          <w:numId w:val="15"/>
        </w:numPr>
        <w:tabs>
          <w:tab w:val="left" w:pos="6521"/>
        </w:tabs>
        <w:ind w:right="-23"/>
        <w:jc w:val="both"/>
        <w:rPr>
          <w:rFonts w:ascii="Times New Roman" w:hAnsi="Times New Roman" w:cs="Times New Roman"/>
          <w:i/>
          <w:sz w:val="24"/>
          <w:szCs w:val="24"/>
          <w:shd w:val="clear" w:color="auto" w:fill="FFFFFF"/>
        </w:rPr>
      </w:pPr>
      <w:r w:rsidRPr="00D13A39">
        <w:rPr>
          <w:rFonts w:ascii="Times New Roman" w:hAnsi="Times New Roman" w:cs="Times New Roman"/>
          <w:noProof/>
          <w:sz w:val="24"/>
          <w:szCs w:val="24"/>
          <w:lang w:eastAsia="en-IN"/>
        </w:rPr>
        <w:lastRenderedPageBreak/>
        <w:drawing>
          <wp:anchor distT="0" distB="0" distL="114300" distR="114300" simplePos="0" relativeHeight="251675648" behindDoc="0" locked="0" layoutInCell="1" allowOverlap="1" wp14:anchorId="49144EC3" wp14:editId="7E5CDA27">
            <wp:simplePos x="0" y="0"/>
            <wp:positionH relativeFrom="column">
              <wp:posOffset>2283460</wp:posOffset>
            </wp:positionH>
            <wp:positionV relativeFrom="paragraph">
              <wp:posOffset>339090</wp:posOffset>
            </wp:positionV>
            <wp:extent cx="1591310" cy="1597025"/>
            <wp:effectExtent l="0" t="0" r="8890" b="3175"/>
            <wp:wrapTopAndBottom/>
            <wp:docPr id="3" name="Picture 3" descr="Custard Apple: సీతాఫలం పండే కాదు ఆకులతో కూడా బోలెడు ఆరోగ్య ప్రయోజనాలు..!! |  News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ard Apple: సీతాఫలం పండే కాదు ఆకులతో కూడా బోలెడు ఆరోగ్య ప్రయోజనాలు..!! |  NewsOrb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31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5BB" w:rsidRPr="00D13A39">
        <w:rPr>
          <w:rFonts w:ascii="Times New Roman" w:hAnsi="Times New Roman" w:cs="Times New Roman"/>
          <w:i/>
          <w:sz w:val="24"/>
          <w:szCs w:val="24"/>
          <w:shd w:val="clear" w:color="auto" w:fill="FFFFFF"/>
        </w:rPr>
        <w:t xml:space="preserve">Annona </w:t>
      </w:r>
      <w:proofErr w:type="spellStart"/>
      <w:r w:rsidR="007175BB" w:rsidRPr="00D13A39">
        <w:rPr>
          <w:rFonts w:ascii="Times New Roman" w:hAnsi="Times New Roman" w:cs="Times New Roman"/>
          <w:i/>
          <w:sz w:val="24"/>
          <w:szCs w:val="24"/>
          <w:shd w:val="clear" w:color="auto" w:fill="FFFFFF"/>
        </w:rPr>
        <w:t>squamosa</w:t>
      </w:r>
      <w:proofErr w:type="spellEnd"/>
      <w:r w:rsidR="00544D9B" w:rsidRPr="00D13A39">
        <w:rPr>
          <w:rFonts w:ascii="Times New Roman" w:hAnsi="Times New Roman" w:cs="Times New Roman"/>
          <w:sz w:val="24"/>
          <w:szCs w:val="24"/>
        </w:rPr>
        <w:t xml:space="preserve"> </w:t>
      </w:r>
      <w:r w:rsidRPr="00D13A39">
        <w:rPr>
          <w:rFonts w:ascii="Times New Roman" w:hAnsi="Times New Roman" w:cs="Times New Roman"/>
          <w:sz w:val="24"/>
          <w:szCs w:val="24"/>
        </w:rPr>
        <w:t>Linn.</w:t>
      </w:r>
      <w:r w:rsidR="00C07CA5" w:rsidRPr="00D13A39">
        <w:rPr>
          <w:rFonts w:ascii="Times New Roman" w:hAnsi="Times New Roman" w:cs="Times New Roman"/>
          <w:sz w:val="24"/>
          <w:szCs w:val="24"/>
          <w:vertAlign w:val="superscript"/>
        </w:rPr>
        <w:t>16</w:t>
      </w:r>
    </w:p>
    <w:p w14:paraId="2463437E" w14:textId="143360A0" w:rsidR="006D0847" w:rsidRPr="00D13A39" w:rsidRDefault="006D0847" w:rsidP="00C07CA5">
      <w:pPr>
        <w:tabs>
          <w:tab w:val="left" w:pos="6521"/>
        </w:tabs>
        <w:ind w:right="-23"/>
        <w:jc w:val="both"/>
        <w:rPr>
          <w:rFonts w:ascii="Times New Roman" w:hAnsi="Times New Roman" w:cs="Times New Roman"/>
          <w:i/>
          <w:sz w:val="24"/>
          <w:szCs w:val="24"/>
          <w:shd w:val="clear" w:color="auto" w:fill="FFFFFF"/>
        </w:rPr>
      </w:pPr>
    </w:p>
    <w:p w14:paraId="7F344CA6" w14:textId="4389928B" w:rsidR="007175BB" w:rsidRPr="00D13A39" w:rsidRDefault="007175BB"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Synonym:</w:t>
      </w:r>
      <w:r w:rsidRPr="00D13A39">
        <w:rPr>
          <w:rFonts w:ascii="Times New Roman" w:hAnsi="Times New Roman" w:cs="Times New Roman"/>
          <w:sz w:val="24"/>
          <w:szCs w:val="24"/>
          <w:shd w:val="clear" w:color="auto" w:fill="FFFFFF"/>
        </w:rPr>
        <w:t xml:space="preserve"> Sweetsop, Custard Apple</w:t>
      </w:r>
    </w:p>
    <w:p w14:paraId="1D6289E9" w14:textId="10A25AE3" w:rsidR="007175BB" w:rsidRPr="00D13A39" w:rsidRDefault="007175BB"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Biological source</w:t>
      </w:r>
      <w:r w:rsidR="00321BC1" w:rsidRPr="00D13A39">
        <w:rPr>
          <w:rFonts w:ascii="Times New Roman" w:hAnsi="Times New Roman" w:cs="Times New Roman"/>
          <w:b/>
          <w:sz w:val="24"/>
          <w:szCs w:val="24"/>
          <w:shd w:val="clear" w:color="auto" w:fill="FFFFFF"/>
        </w:rPr>
        <w:t>:</w:t>
      </w:r>
      <w:r w:rsidR="00544D9B" w:rsidRPr="00D13A39">
        <w:rPr>
          <w:rFonts w:ascii="Times New Roman" w:hAnsi="Times New Roman" w:cs="Times New Roman"/>
          <w:sz w:val="24"/>
          <w:szCs w:val="24"/>
          <w:shd w:val="clear" w:color="auto" w:fill="FFFFFF"/>
        </w:rPr>
        <w:t xml:space="preserve"> It </w:t>
      </w:r>
      <w:r w:rsidR="00321BC1" w:rsidRPr="00D13A39">
        <w:rPr>
          <w:rFonts w:ascii="Times New Roman" w:hAnsi="Times New Roman" w:cs="Times New Roman"/>
          <w:sz w:val="24"/>
          <w:szCs w:val="24"/>
          <w:shd w:val="clear" w:color="auto" w:fill="FFFFFF"/>
        </w:rPr>
        <w:t xml:space="preserve">comprises of </w:t>
      </w:r>
      <w:r w:rsidR="00544D9B" w:rsidRPr="00D13A39">
        <w:rPr>
          <w:rFonts w:ascii="Times New Roman" w:hAnsi="Times New Roman" w:cs="Times New Roman"/>
          <w:sz w:val="24"/>
          <w:szCs w:val="24"/>
          <w:shd w:val="clear" w:color="auto" w:fill="FFFFFF"/>
        </w:rPr>
        <w:t xml:space="preserve">dried leaves of </w:t>
      </w:r>
      <w:r w:rsidR="00544D9B" w:rsidRPr="00D13A39">
        <w:rPr>
          <w:rFonts w:ascii="Times New Roman" w:hAnsi="Times New Roman" w:cs="Times New Roman"/>
          <w:i/>
          <w:iCs/>
          <w:sz w:val="24"/>
          <w:szCs w:val="24"/>
          <w:shd w:val="clear" w:color="auto" w:fill="FFFFFF"/>
        </w:rPr>
        <w:t xml:space="preserve">Annona </w:t>
      </w:r>
      <w:proofErr w:type="spellStart"/>
      <w:r w:rsidR="00C07CA5" w:rsidRPr="00D13A39">
        <w:rPr>
          <w:rFonts w:ascii="Times New Roman" w:hAnsi="Times New Roman" w:cs="Times New Roman"/>
          <w:i/>
          <w:iCs/>
          <w:sz w:val="24"/>
          <w:szCs w:val="24"/>
          <w:shd w:val="clear" w:color="auto" w:fill="FFFFFF"/>
        </w:rPr>
        <w:t>squamosa</w:t>
      </w:r>
      <w:proofErr w:type="spellEnd"/>
      <w:r w:rsidR="00C07CA5" w:rsidRPr="00D13A39">
        <w:rPr>
          <w:rFonts w:ascii="Times New Roman" w:hAnsi="Times New Roman" w:cs="Times New Roman"/>
          <w:i/>
          <w:iCs/>
          <w:sz w:val="24"/>
          <w:szCs w:val="24"/>
          <w:shd w:val="clear" w:color="auto" w:fill="FFFFFF"/>
        </w:rPr>
        <w:t xml:space="preserve"> </w:t>
      </w:r>
      <w:r w:rsidR="00C07CA5" w:rsidRPr="00D13A39">
        <w:rPr>
          <w:rFonts w:ascii="Times New Roman" w:hAnsi="Times New Roman" w:cs="Times New Roman"/>
          <w:iCs/>
          <w:sz w:val="24"/>
          <w:szCs w:val="24"/>
          <w:shd w:val="clear" w:color="auto" w:fill="FFFFFF"/>
        </w:rPr>
        <w:t>Linn.</w:t>
      </w:r>
      <w:r w:rsidR="00544D9B" w:rsidRPr="00D13A39">
        <w:rPr>
          <w:rFonts w:ascii="Times New Roman" w:hAnsi="Times New Roman" w:cs="Times New Roman"/>
          <w:sz w:val="24"/>
          <w:szCs w:val="24"/>
          <w:shd w:val="clear" w:color="auto" w:fill="FFFFFF"/>
        </w:rPr>
        <w:t xml:space="preserve"> belonging to family </w:t>
      </w:r>
      <w:hyperlink r:id="rId14" w:tooltip="Annonaceae" w:history="1">
        <w:proofErr w:type="spellStart"/>
        <w:r w:rsidR="00544D9B" w:rsidRPr="00D13A39">
          <w:rPr>
            <w:rStyle w:val="Hyperlink"/>
            <w:rFonts w:ascii="Times New Roman" w:hAnsi="Times New Roman" w:cs="Times New Roman"/>
            <w:color w:val="auto"/>
            <w:sz w:val="24"/>
            <w:szCs w:val="24"/>
            <w:u w:val="none"/>
            <w:shd w:val="clear" w:color="auto" w:fill="FFFFFF"/>
          </w:rPr>
          <w:t>Annonaceae</w:t>
        </w:r>
        <w:proofErr w:type="spellEnd"/>
      </w:hyperlink>
    </w:p>
    <w:p w14:paraId="7B7632BB" w14:textId="00186EF9" w:rsidR="007175BB" w:rsidRPr="00D13A39" w:rsidRDefault="007175BB"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 xml:space="preserve">Phytochemical </w:t>
      </w:r>
      <w:r w:rsidR="00D91C69" w:rsidRPr="00D13A39">
        <w:rPr>
          <w:rFonts w:ascii="Times New Roman" w:hAnsi="Times New Roman" w:cs="Times New Roman"/>
          <w:b/>
          <w:sz w:val="24"/>
          <w:szCs w:val="24"/>
          <w:shd w:val="clear" w:color="auto" w:fill="FFFFFF"/>
        </w:rPr>
        <w:t>constituents:</w:t>
      </w:r>
      <w:r w:rsidR="00D91C69" w:rsidRPr="00D13A39">
        <w:rPr>
          <w:rFonts w:ascii="Times New Roman" w:hAnsi="Times New Roman" w:cs="Times New Roman"/>
          <w:sz w:val="24"/>
          <w:szCs w:val="24"/>
          <w:shd w:val="clear" w:color="auto" w:fill="FFFFFF"/>
        </w:rPr>
        <w:t xml:space="preserve"> </w:t>
      </w:r>
      <w:proofErr w:type="spellStart"/>
      <w:r w:rsidR="00D91C69" w:rsidRPr="00D13A39">
        <w:rPr>
          <w:rFonts w:ascii="Times New Roman" w:hAnsi="Times New Roman" w:cs="Times New Roman"/>
          <w:sz w:val="24"/>
          <w:szCs w:val="24"/>
          <w:shd w:val="clear" w:color="auto" w:fill="FFFFFF"/>
        </w:rPr>
        <w:t>anonaine</w:t>
      </w:r>
      <w:proofErr w:type="spellEnd"/>
      <w:r w:rsidR="00D91C69" w:rsidRPr="00D13A39">
        <w:rPr>
          <w:rFonts w:ascii="Times New Roman" w:hAnsi="Times New Roman" w:cs="Times New Roman"/>
          <w:sz w:val="24"/>
          <w:szCs w:val="24"/>
          <w:shd w:val="clear" w:color="auto" w:fill="FFFFFF"/>
        </w:rPr>
        <w:t xml:space="preserve">, </w:t>
      </w:r>
      <w:proofErr w:type="spellStart"/>
      <w:r w:rsidR="00D91C69" w:rsidRPr="00D13A39">
        <w:rPr>
          <w:rFonts w:ascii="Times New Roman" w:hAnsi="Times New Roman" w:cs="Times New Roman"/>
          <w:sz w:val="24"/>
          <w:szCs w:val="24"/>
          <w:shd w:val="clear" w:color="auto" w:fill="FFFFFF"/>
        </w:rPr>
        <w:t>annonacin</w:t>
      </w:r>
      <w:proofErr w:type="spellEnd"/>
      <w:r w:rsidR="00D91C69" w:rsidRPr="00D13A39">
        <w:rPr>
          <w:rFonts w:ascii="Times New Roman" w:hAnsi="Times New Roman" w:cs="Times New Roman"/>
          <w:sz w:val="24"/>
          <w:szCs w:val="24"/>
          <w:shd w:val="clear" w:color="auto" w:fill="FFFFFF"/>
        </w:rPr>
        <w:t xml:space="preserve">, </w:t>
      </w:r>
      <w:proofErr w:type="spellStart"/>
      <w:r w:rsidR="00D91C69" w:rsidRPr="00D13A39">
        <w:rPr>
          <w:rFonts w:ascii="Times New Roman" w:hAnsi="Times New Roman" w:cs="Times New Roman"/>
          <w:sz w:val="24"/>
          <w:szCs w:val="24"/>
          <w:shd w:val="clear" w:color="auto" w:fill="FFFFFF"/>
        </w:rPr>
        <w:t>squamocin</w:t>
      </w:r>
      <w:proofErr w:type="spellEnd"/>
      <w:r w:rsidR="00D91C69" w:rsidRPr="00D13A39">
        <w:rPr>
          <w:rFonts w:ascii="Times New Roman" w:hAnsi="Times New Roman" w:cs="Times New Roman"/>
          <w:sz w:val="24"/>
          <w:szCs w:val="24"/>
          <w:shd w:val="clear" w:color="auto" w:fill="FFFFFF"/>
        </w:rPr>
        <w:t xml:space="preserve">, </w:t>
      </w:r>
      <w:proofErr w:type="spellStart"/>
      <w:r w:rsidR="00D91C69" w:rsidRPr="00D13A39">
        <w:rPr>
          <w:rFonts w:ascii="Times New Roman" w:hAnsi="Times New Roman" w:cs="Times New Roman"/>
          <w:sz w:val="24"/>
          <w:szCs w:val="24"/>
          <w:shd w:val="clear" w:color="auto" w:fill="FFFFFF"/>
        </w:rPr>
        <w:t>asimicin</w:t>
      </w:r>
      <w:proofErr w:type="spellEnd"/>
      <w:r w:rsidR="00E464BE" w:rsidRPr="00D13A39">
        <w:rPr>
          <w:rFonts w:ascii="Times New Roman" w:hAnsi="Times New Roman" w:cs="Times New Roman"/>
          <w:sz w:val="24"/>
          <w:szCs w:val="24"/>
          <w:shd w:val="clear" w:color="auto" w:fill="FFFFFF"/>
        </w:rPr>
        <w:t xml:space="preserve">, phytochemical assessments have emphasised that numerous active compounds, such as </w:t>
      </w:r>
      <w:proofErr w:type="spellStart"/>
      <w:r w:rsidR="00E464BE" w:rsidRPr="00D13A39">
        <w:rPr>
          <w:rFonts w:ascii="Times New Roman" w:hAnsi="Times New Roman" w:cs="Times New Roman"/>
          <w:sz w:val="24"/>
          <w:szCs w:val="24"/>
          <w:shd w:val="clear" w:color="auto" w:fill="FFFFFF"/>
        </w:rPr>
        <w:t>acetogenins</w:t>
      </w:r>
      <w:proofErr w:type="spellEnd"/>
      <w:r w:rsidR="00E464BE" w:rsidRPr="00D13A39">
        <w:rPr>
          <w:rFonts w:ascii="Times New Roman" w:hAnsi="Times New Roman" w:cs="Times New Roman"/>
          <w:sz w:val="24"/>
          <w:szCs w:val="24"/>
          <w:shd w:val="clear" w:color="auto" w:fill="FFFFFF"/>
        </w:rPr>
        <w:t xml:space="preserve"> and flavonoids</w:t>
      </w:r>
      <w:r w:rsidR="00544D9B" w:rsidRPr="00D13A39">
        <w:rPr>
          <w:rFonts w:ascii="Times New Roman" w:hAnsi="Times New Roman" w:cs="Times New Roman"/>
          <w:sz w:val="24"/>
          <w:szCs w:val="24"/>
          <w:shd w:val="clear" w:color="auto" w:fill="FFFFFF"/>
        </w:rPr>
        <w:t>.</w:t>
      </w:r>
      <w:r w:rsidR="00E464BE" w:rsidRPr="00D13A39">
        <w:rPr>
          <w:rFonts w:ascii="Times New Roman" w:hAnsi="Times New Roman" w:cs="Times New Roman"/>
          <w:sz w:val="24"/>
          <w:szCs w:val="24"/>
          <w:shd w:val="clear" w:color="auto" w:fill="FFFFFF"/>
        </w:rPr>
        <w:t xml:space="preserve"> </w:t>
      </w:r>
    </w:p>
    <w:p w14:paraId="5B213547" w14:textId="0377AFDE" w:rsidR="007175BB" w:rsidRPr="00D13A39" w:rsidRDefault="007175BB"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Description</w:t>
      </w:r>
      <w:r w:rsidR="00D91C69" w:rsidRPr="00D13A39">
        <w:rPr>
          <w:rFonts w:ascii="Times New Roman" w:hAnsi="Times New Roman" w:cs="Times New Roman"/>
          <w:b/>
          <w:sz w:val="24"/>
          <w:szCs w:val="24"/>
          <w:shd w:val="clear" w:color="auto" w:fill="FFFFFF"/>
        </w:rPr>
        <w:t>:</w:t>
      </w:r>
      <w:r w:rsidR="00D91C69" w:rsidRPr="00D13A39">
        <w:rPr>
          <w:rFonts w:ascii="Times New Roman" w:hAnsi="Times New Roman" w:cs="Times New Roman"/>
          <w:sz w:val="24"/>
          <w:szCs w:val="24"/>
          <w:shd w:val="clear" w:color="auto" w:fill="FFFFFF"/>
        </w:rPr>
        <w:t xml:space="preserve"> </w:t>
      </w:r>
      <w:r w:rsidR="00D91C69" w:rsidRPr="00D13A39">
        <w:rPr>
          <w:rFonts w:ascii="Times New Roman" w:hAnsi="Times New Roman" w:cs="Times New Roman"/>
          <w:i/>
          <w:iCs/>
          <w:sz w:val="24"/>
          <w:szCs w:val="24"/>
          <w:shd w:val="clear" w:color="auto" w:fill="FFFFFF"/>
        </w:rPr>
        <w:t xml:space="preserve">Annona </w:t>
      </w:r>
      <w:proofErr w:type="spellStart"/>
      <w:r w:rsidR="00D91C69" w:rsidRPr="00D13A39">
        <w:rPr>
          <w:rFonts w:ascii="Times New Roman" w:hAnsi="Times New Roman" w:cs="Times New Roman"/>
          <w:i/>
          <w:iCs/>
          <w:sz w:val="24"/>
          <w:szCs w:val="24"/>
          <w:shd w:val="clear" w:color="auto" w:fill="FFFFFF"/>
        </w:rPr>
        <w:t>squamosa</w:t>
      </w:r>
      <w:proofErr w:type="spellEnd"/>
      <w:r w:rsidR="00446851" w:rsidRPr="00D13A39">
        <w:rPr>
          <w:rFonts w:ascii="Times New Roman" w:hAnsi="Times New Roman" w:cs="Times New Roman"/>
          <w:i/>
          <w:iCs/>
          <w:sz w:val="24"/>
          <w:szCs w:val="24"/>
          <w:shd w:val="clear" w:color="auto" w:fill="FFFFFF"/>
        </w:rPr>
        <w:t xml:space="preserve"> </w:t>
      </w:r>
      <w:r w:rsidR="00446851" w:rsidRPr="00D13A39">
        <w:rPr>
          <w:rFonts w:ascii="Times New Roman" w:hAnsi="Times New Roman" w:cs="Times New Roman"/>
          <w:iCs/>
          <w:sz w:val="24"/>
          <w:szCs w:val="24"/>
          <w:shd w:val="clear" w:color="auto" w:fill="FFFFFF"/>
        </w:rPr>
        <w:t>Lin</w:t>
      </w:r>
      <w:bookmarkStart w:id="0" w:name="_GoBack"/>
      <w:bookmarkEnd w:id="0"/>
      <w:r w:rsidR="00446851" w:rsidRPr="00D13A39">
        <w:rPr>
          <w:rFonts w:ascii="Times New Roman" w:hAnsi="Times New Roman" w:cs="Times New Roman"/>
          <w:iCs/>
          <w:sz w:val="24"/>
          <w:szCs w:val="24"/>
          <w:shd w:val="clear" w:color="auto" w:fill="FFFFFF"/>
        </w:rPr>
        <w:t xml:space="preserve">n. </w:t>
      </w:r>
      <w:r w:rsidR="00D91C69" w:rsidRPr="00D13A39">
        <w:rPr>
          <w:rFonts w:ascii="Times New Roman" w:hAnsi="Times New Roman" w:cs="Times New Roman"/>
          <w:sz w:val="24"/>
          <w:szCs w:val="24"/>
          <w:shd w:val="clear" w:color="auto" w:fill="FFFFFF"/>
        </w:rPr>
        <w:t> is a small</w:t>
      </w:r>
      <w:r w:rsidR="00446851" w:rsidRPr="00D13A39">
        <w:rPr>
          <w:rFonts w:ascii="Times New Roman" w:hAnsi="Times New Roman" w:cs="Times New Roman"/>
          <w:sz w:val="24"/>
          <w:szCs w:val="24"/>
          <w:shd w:val="clear" w:color="auto" w:fill="FFFFFF"/>
        </w:rPr>
        <w:t xml:space="preserve"> tree, which is well branched belonging to the family</w:t>
      </w:r>
      <w:r w:rsidR="00D91C69" w:rsidRPr="00D13A39">
        <w:rPr>
          <w:rFonts w:ascii="Times New Roman" w:hAnsi="Times New Roman" w:cs="Times New Roman"/>
          <w:sz w:val="24"/>
          <w:szCs w:val="24"/>
          <w:shd w:val="clear" w:color="auto" w:fill="FFFFFF"/>
        </w:rPr>
        <w:t> </w:t>
      </w:r>
      <w:proofErr w:type="spellStart"/>
      <w:r w:rsidR="00F328DB" w:rsidRPr="00D13A39">
        <w:rPr>
          <w:rFonts w:ascii="Times New Roman" w:hAnsi="Times New Roman" w:cs="Times New Roman"/>
          <w:sz w:val="24"/>
          <w:szCs w:val="24"/>
        </w:rPr>
        <w:fldChar w:fldCharType="begin"/>
      </w:r>
      <w:r w:rsidR="00F328DB" w:rsidRPr="00D13A39">
        <w:rPr>
          <w:rFonts w:ascii="Times New Roman" w:hAnsi="Times New Roman" w:cs="Times New Roman"/>
          <w:sz w:val="24"/>
          <w:szCs w:val="24"/>
        </w:rPr>
        <w:instrText xml:space="preserve"> HYPERLINK "https://en.wikipedia.org/wiki/Annonaceae" \o "Annonaceae" </w:instrText>
      </w:r>
      <w:r w:rsidR="00F328DB" w:rsidRPr="00D13A39">
        <w:rPr>
          <w:rFonts w:ascii="Times New Roman" w:hAnsi="Times New Roman" w:cs="Times New Roman"/>
          <w:sz w:val="24"/>
          <w:szCs w:val="24"/>
        </w:rPr>
        <w:fldChar w:fldCharType="separate"/>
      </w:r>
      <w:r w:rsidR="00D91C69" w:rsidRPr="00D13A39">
        <w:rPr>
          <w:rStyle w:val="Hyperlink"/>
          <w:rFonts w:ascii="Times New Roman" w:hAnsi="Times New Roman" w:cs="Times New Roman"/>
          <w:color w:val="auto"/>
          <w:sz w:val="24"/>
          <w:szCs w:val="24"/>
          <w:u w:val="none"/>
          <w:shd w:val="clear" w:color="auto" w:fill="FFFFFF"/>
        </w:rPr>
        <w:t>Annonaceae</w:t>
      </w:r>
      <w:proofErr w:type="spellEnd"/>
      <w:r w:rsidR="00F328DB" w:rsidRPr="00D13A39">
        <w:rPr>
          <w:rStyle w:val="Hyperlink"/>
          <w:rFonts w:ascii="Times New Roman" w:hAnsi="Times New Roman" w:cs="Times New Roman"/>
          <w:color w:val="auto"/>
          <w:sz w:val="24"/>
          <w:szCs w:val="24"/>
          <w:u w:val="none"/>
          <w:shd w:val="clear" w:color="auto" w:fill="FFFFFF"/>
        </w:rPr>
        <w:fldChar w:fldCharType="end"/>
      </w:r>
      <w:r w:rsidR="00D91C69" w:rsidRPr="00D13A39">
        <w:rPr>
          <w:rFonts w:ascii="Times New Roman" w:hAnsi="Times New Roman" w:cs="Times New Roman"/>
          <w:sz w:val="24"/>
          <w:szCs w:val="24"/>
          <w:shd w:val="clear" w:color="auto" w:fill="FFFFFF"/>
        </w:rPr>
        <w:t> that bears edible fruits called </w:t>
      </w:r>
      <w:hyperlink r:id="rId15" w:tooltip="Sugar-apple" w:history="1">
        <w:r w:rsidR="00D91C69" w:rsidRPr="00D13A39">
          <w:rPr>
            <w:rStyle w:val="Hyperlink"/>
            <w:rFonts w:ascii="Times New Roman" w:hAnsi="Times New Roman" w:cs="Times New Roman"/>
            <w:color w:val="auto"/>
            <w:sz w:val="24"/>
            <w:szCs w:val="24"/>
            <w:u w:val="none"/>
            <w:shd w:val="clear" w:color="auto" w:fill="FFFFFF"/>
          </w:rPr>
          <w:t>sugar-apples</w:t>
        </w:r>
      </w:hyperlink>
      <w:r w:rsidR="00D91C69" w:rsidRPr="00D13A39">
        <w:rPr>
          <w:rFonts w:ascii="Times New Roman" w:hAnsi="Times New Roman" w:cs="Times New Roman"/>
          <w:sz w:val="24"/>
          <w:szCs w:val="24"/>
          <w:shd w:val="clear" w:color="auto" w:fill="FFFFFF"/>
        </w:rPr>
        <w:t> or </w:t>
      </w:r>
      <w:r w:rsidR="00D91C69" w:rsidRPr="00D13A39">
        <w:rPr>
          <w:rStyle w:val="Emphasis"/>
          <w:rFonts w:ascii="Times New Roman" w:hAnsi="Times New Roman" w:cs="Times New Roman"/>
          <w:sz w:val="24"/>
          <w:szCs w:val="24"/>
          <w:shd w:val="clear" w:color="auto" w:fill="FFFFFF"/>
        </w:rPr>
        <w:t>sweetsops</w:t>
      </w:r>
      <w:r w:rsidR="00D91C69" w:rsidRPr="00D13A39">
        <w:rPr>
          <w:rFonts w:ascii="Times New Roman" w:hAnsi="Times New Roman" w:cs="Times New Roman"/>
          <w:sz w:val="24"/>
          <w:szCs w:val="24"/>
          <w:shd w:val="clear" w:color="auto" w:fill="FFFFFF"/>
        </w:rPr>
        <w:t xml:space="preserve">. It tolerates a tropical </w:t>
      </w:r>
      <w:r w:rsidR="00446851" w:rsidRPr="00D13A39">
        <w:rPr>
          <w:rFonts w:ascii="Times New Roman" w:hAnsi="Times New Roman" w:cs="Times New Roman"/>
          <w:sz w:val="24"/>
          <w:szCs w:val="24"/>
          <w:shd w:val="clear" w:color="auto" w:fill="FFFFFF"/>
        </w:rPr>
        <w:t>f</w:t>
      </w:r>
      <w:r w:rsidR="00D91C69" w:rsidRPr="00D13A39">
        <w:rPr>
          <w:rFonts w:ascii="Times New Roman" w:hAnsi="Times New Roman" w:cs="Times New Roman"/>
          <w:sz w:val="24"/>
          <w:szCs w:val="24"/>
          <w:shd w:val="clear" w:color="auto" w:fill="FFFFFF"/>
        </w:rPr>
        <w:t>l</w:t>
      </w:r>
      <w:r w:rsidR="00446851" w:rsidRPr="00D13A39">
        <w:rPr>
          <w:rFonts w:ascii="Times New Roman" w:hAnsi="Times New Roman" w:cs="Times New Roman"/>
          <w:sz w:val="24"/>
          <w:szCs w:val="24"/>
          <w:shd w:val="clear" w:color="auto" w:fill="FFFFFF"/>
        </w:rPr>
        <w:t>at</w:t>
      </w:r>
      <w:r w:rsidR="00D91C69" w:rsidRPr="00D13A39">
        <w:rPr>
          <w:rFonts w:ascii="Times New Roman" w:hAnsi="Times New Roman" w:cs="Times New Roman"/>
          <w:sz w:val="24"/>
          <w:szCs w:val="24"/>
          <w:shd w:val="clear" w:color="auto" w:fill="FFFFFF"/>
        </w:rPr>
        <w:t xml:space="preserve"> climate</w:t>
      </w:r>
      <w:r w:rsidR="00446851" w:rsidRPr="00D13A39">
        <w:rPr>
          <w:rFonts w:ascii="Times New Roman" w:hAnsi="Times New Roman" w:cs="Times New Roman"/>
          <w:sz w:val="24"/>
          <w:szCs w:val="24"/>
          <w:shd w:val="clear" w:color="auto" w:fill="FFFFFF"/>
        </w:rPr>
        <w:t xml:space="preserve"> and it</w:t>
      </w:r>
      <w:r w:rsidR="00D91C69" w:rsidRPr="00D13A39">
        <w:rPr>
          <w:rFonts w:ascii="Times New Roman" w:hAnsi="Times New Roman" w:cs="Times New Roman"/>
          <w:sz w:val="24"/>
          <w:szCs w:val="24"/>
          <w:shd w:val="clear" w:color="auto" w:fill="FFFFFF"/>
        </w:rPr>
        <w:t xml:space="preserve"> is the most widely cultivated of its species. </w:t>
      </w:r>
      <w:r w:rsidR="00D91C69" w:rsidRPr="00D13A39">
        <w:rPr>
          <w:rFonts w:ascii="Times New Roman" w:hAnsi="Times New Roman" w:cs="Times New Roman"/>
          <w:i/>
          <w:iCs/>
          <w:sz w:val="24"/>
          <w:szCs w:val="24"/>
          <w:shd w:val="clear" w:color="auto" w:fill="FFFFFF"/>
        </w:rPr>
        <w:t xml:space="preserve">Annona </w:t>
      </w:r>
      <w:proofErr w:type="spellStart"/>
      <w:r w:rsidR="00D91C69" w:rsidRPr="00D13A39">
        <w:rPr>
          <w:rFonts w:ascii="Times New Roman" w:hAnsi="Times New Roman" w:cs="Times New Roman"/>
          <w:i/>
          <w:iCs/>
          <w:sz w:val="24"/>
          <w:szCs w:val="24"/>
          <w:shd w:val="clear" w:color="auto" w:fill="FFFFFF"/>
        </w:rPr>
        <w:t>squamosa</w:t>
      </w:r>
      <w:proofErr w:type="spellEnd"/>
      <w:r w:rsidR="00D91C69" w:rsidRPr="00D13A39">
        <w:rPr>
          <w:rFonts w:ascii="Times New Roman" w:hAnsi="Times New Roman" w:cs="Times New Roman"/>
          <w:sz w:val="24"/>
          <w:szCs w:val="24"/>
          <w:shd w:val="clear" w:color="auto" w:fill="FFFFFF"/>
        </w:rPr>
        <w:t> </w:t>
      </w:r>
      <w:r w:rsidR="00446851" w:rsidRPr="00D13A39">
        <w:rPr>
          <w:rFonts w:ascii="Times New Roman" w:hAnsi="Times New Roman" w:cs="Times New Roman"/>
          <w:iCs/>
          <w:sz w:val="24"/>
          <w:szCs w:val="24"/>
          <w:shd w:val="clear" w:color="auto" w:fill="FFFFFF"/>
        </w:rPr>
        <w:t xml:space="preserve">Linn. </w:t>
      </w:r>
      <w:r w:rsidR="00D91C69" w:rsidRPr="00D13A39">
        <w:rPr>
          <w:rFonts w:ascii="Times New Roman" w:hAnsi="Times New Roman" w:cs="Times New Roman"/>
          <w:sz w:val="24"/>
          <w:szCs w:val="24"/>
          <w:shd w:val="clear" w:color="auto" w:fill="FFFFFF"/>
        </w:rPr>
        <w:t>is a small, semi-</w:t>
      </w:r>
      <w:hyperlink r:id="rId16" w:tooltip="Deciduous" w:history="1">
        <w:r w:rsidR="00D91C69" w:rsidRPr="00D13A39">
          <w:rPr>
            <w:rStyle w:val="Hyperlink"/>
            <w:rFonts w:ascii="Times New Roman" w:hAnsi="Times New Roman" w:cs="Times New Roman"/>
            <w:color w:val="auto"/>
            <w:sz w:val="24"/>
            <w:szCs w:val="24"/>
            <w:u w:val="none"/>
            <w:shd w:val="clear" w:color="auto" w:fill="FFFFFF"/>
          </w:rPr>
          <w:t>deciduous</w:t>
        </w:r>
      </w:hyperlink>
      <w:r w:rsidR="00D91C69" w:rsidRPr="00D13A39">
        <w:rPr>
          <w:rFonts w:ascii="Times New Roman" w:hAnsi="Times New Roman" w:cs="Times New Roman"/>
          <w:sz w:val="24"/>
          <w:szCs w:val="24"/>
          <w:shd w:val="clear" w:color="auto" w:fill="FFFFFF"/>
        </w:rPr>
        <w:t>, </w:t>
      </w:r>
      <w:r w:rsidR="00446851" w:rsidRPr="00D13A39">
        <w:rPr>
          <w:rFonts w:ascii="Times New Roman" w:hAnsi="Times New Roman" w:cs="Times New Roman"/>
          <w:sz w:val="24"/>
          <w:szCs w:val="24"/>
          <w:shd w:val="clear" w:color="auto" w:fill="FFFFFF"/>
        </w:rPr>
        <w:t>b</w:t>
      </w:r>
      <w:r w:rsidR="00D91C69" w:rsidRPr="00D13A39">
        <w:rPr>
          <w:rFonts w:ascii="Times New Roman" w:hAnsi="Times New Roman" w:cs="Times New Roman"/>
          <w:sz w:val="24"/>
          <w:szCs w:val="24"/>
          <w:shd w:val="clear" w:color="auto" w:fill="FFFFFF"/>
        </w:rPr>
        <w:t>ranched shrub or small tree 3 to 8 metres (10 to 26 feet) tall.</w:t>
      </w:r>
    </w:p>
    <w:p w14:paraId="36481A98" w14:textId="31AC1418" w:rsidR="0068243A" w:rsidRPr="00D13A39" w:rsidRDefault="00A4360E"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Formulation:</w:t>
      </w:r>
      <w:r w:rsidR="0068243A" w:rsidRPr="00D13A39">
        <w:rPr>
          <w:rFonts w:ascii="Times New Roman" w:hAnsi="Times New Roman" w:cs="Times New Roman"/>
          <w:sz w:val="24"/>
          <w:szCs w:val="24"/>
          <w:shd w:val="clear" w:color="auto" w:fill="FFFFFF"/>
        </w:rPr>
        <w:t xml:space="preserve"> </w:t>
      </w:r>
      <w:r w:rsidR="0068243A" w:rsidRPr="00D13A39">
        <w:rPr>
          <w:rFonts w:ascii="Times New Roman" w:hAnsi="Times New Roman" w:cs="Times New Roman"/>
          <w:sz w:val="24"/>
          <w:szCs w:val="24"/>
        </w:rPr>
        <w:t>decoction</w:t>
      </w:r>
      <w:r w:rsidR="0068243A" w:rsidRPr="00D13A39">
        <w:rPr>
          <w:rFonts w:ascii="Times New Roman" w:hAnsi="Times New Roman" w:cs="Times New Roman"/>
          <w:sz w:val="24"/>
          <w:szCs w:val="24"/>
          <w:shd w:val="clear" w:color="auto" w:fill="FFFFFF"/>
        </w:rPr>
        <w:t xml:space="preserve"> </w:t>
      </w:r>
    </w:p>
    <w:p w14:paraId="3CC621D9" w14:textId="2111787D" w:rsidR="00BE3F07" w:rsidRPr="00D13A39" w:rsidRDefault="000C5F73" w:rsidP="00C07CA5">
      <w:pPr>
        <w:pStyle w:val="ListParagraph"/>
        <w:numPr>
          <w:ilvl w:val="0"/>
          <w:numId w:val="22"/>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Decoction preparation</w:t>
      </w:r>
    </w:p>
    <w:p w14:paraId="62A7184A" w14:textId="38CBD4B1" w:rsidR="000C5F73" w:rsidRPr="00D13A39" w:rsidRDefault="000C5F73" w:rsidP="00C07CA5">
      <w:pPr>
        <w:pStyle w:val="ListParagraph"/>
        <w:numPr>
          <w:ilvl w:val="0"/>
          <w:numId w:val="22"/>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Chop the leaves into small pieces</w:t>
      </w:r>
    </w:p>
    <w:p w14:paraId="33D34CE3" w14:textId="77777777" w:rsidR="000C5F73" w:rsidRPr="00D13A39" w:rsidRDefault="000C5F73" w:rsidP="00C07CA5">
      <w:pPr>
        <w:pStyle w:val="ListParagraph"/>
        <w:numPr>
          <w:ilvl w:val="0"/>
          <w:numId w:val="22"/>
        </w:numPr>
        <w:tabs>
          <w:tab w:val="left" w:pos="6521"/>
        </w:tabs>
        <w:ind w:right="-23"/>
        <w:jc w:val="both"/>
        <w:rPr>
          <w:rFonts w:ascii="Times New Roman" w:hAnsi="Times New Roman" w:cs="Times New Roman"/>
          <w:sz w:val="24"/>
          <w:szCs w:val="24"/>
        </w:rPr>
      </w:pPr>
      <w:r w:rsidRPr="00D13A39">
        <w:rPr>
          <w:rFonts w:ascii="Times New Roman" w:hAnsi="Times New Roman" w:cs="Times New Roman"/>
          <w:sz w:val="24"/>
          <w:szCs w:val="24"/>
        </w:rPr>
        <w:t>boil the leaves in water for about 5-10 min</w:t>
      </w:r>
    </w:p>
    <w:p w14:paraId="7E1A9C3E" w14:textId="7A9DC960" w:rsidR="000C5F73" w:rsidRPr="00D13A39" w:rsidRDefault="000C5F73" w:rsidP="00C07CA5">
      <w:pPr>
        <w:pStyle w:val="ListParagraph"/>
        <w:numPr>
          <w:ilvl w:val="0"/>
          <w:numId w:val="22"/>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rPr>
        <w:t>consume the freshly prepared decoction</w:t>
      </w:r>
    </w:p>
    <w:p w14:paraId="34206A5F" w14:textId="28BA065C" w:rsidR="007175BB" w:rsidRPr="00D13A39" w:rsidRDefault="007175BB" w:rsidP="00C07CA5">
      <w:pPr>
        <w:tabs>
          <w:tab w:val="left" w:pos="6521"/>
        </w:tabs>
        <w:ind w:right="-23"/>
        <w:jc w:val="both"/>
        <w:rPr>
          <w:rFonts w:ascii="Times New Roman" w:hAnsi="Times New Roman" w:cs="Times New Roman"/>
          <w:sz w:val="24"/>
          <w:szCs w:val="24"/>
          <w:shd w:val="clear" w:color="auto" w:fill="FFFFFF"/>
        </w:rPr>
      </w:pPr>
    </w:p>
    <w:p w14:paraId="3856105E" w14:textId="4B430F55" w:rsidR="00544D9B" w:rsidRPr="00D13A39" w:rsidRDefault="00D95B86" w:rsidP="00C07CA5">
      <w:pPr>
        <w:pStyle w:val="ListParagraph"/>
        <w:numPr>
          <w:ilvl w:val="0"/>
          <w:numId w:val="15"/>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noProof/>
          <w:sz w:val="24"/>
          <w:szCs w:val="24"/>
          <w:lang w:eastAsia="en-IN"/>
        </w:rPr>
        <w:drawing>
          <wp:anchor distT="0" distB="0" distL="114300" distR="114300" simplePos="0" relativeHeight="251693056" behindDoc="1" locked="0" layoutInCell="1" allowOverlap="1" wp14:anchorId="3E388C3B" wp14:editId="0935C908">
            <wp:simplePos x="0" y="0"/>
            <wp:positionH relativeFrom="column">
              <wp:posOffset>2281555</wp:posOffset>
            </wp:positionH>
            <wp:positionV relativeFrom="paragraph">
              <wp:posOffset>193193</wp:posOffset>
            </wp:positionV>
            <wp:extent cx="1591310" cy="1597025"/>
            <wp:effectExtent l="0" t="0" r="8890" b="3175"/>
            <wp:wrapTopAndBottom/>
            <wp:docPr id="1" name="Picture 1" descr="How to Grow Curry Leaf Trees | Gardener'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urry Leaf Trees | Gardener's Pa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31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8243A" w:rsidRPr="00D13A39">
        <w:rPr>
          <w:rFonts w:ascii="Times New Roman" w:hAnsi="Times New Roman" w:cs="Times New Roman"/>
          <w:i/>
          <w:iCs/>
          <w:sz w:val="24"/>
          <w:szCs w:val="24"/>
          <w:lang w:val="en-US"/>
        </w:rPr>
        <w:t>Murraya</w:t>
      </w:r>
      <w:proofErr w:type="spellEnd"/>
      <w:r w:rsidR="0068243A" w:rsidRPr="00D13A39">
        <w:rPr>
          <w:rFonts w:ascii="Times New Roman" w:hAnsi="Times New Roman" w:cs="Times New Roman"/>
          <w:i/>
          <w:iCs/>
          <w:sz w:val="24"/>
          <w:szCs w:val="24"/>
          <w:lang w:val="en-US"/>
        </w:rPr>
        <w:t xml:space="preserve"> </w:t>
      </w:r>
      <w:proofErr w:type="spellStart"/>
      <w:r w:rsidR="0068243A" w:rsidRPr="00D13A39">
        <w:rPr>
          <w:rFonts w:ascii="Times New Roman" w:hAnsi="Times New Roman" w:cs="Times New Roman"/>
          <w:i/>
          <w:iCs/>
          <w:sz w:val="24"/>
          <w:szCs w:val="24"/>
          <w:lang w:val="en-US"/>
        </w:rPr>
        <w:t>koenigii</w:t>
      </w:r>
      <w:proofErr w:type="spellEnd"/>
      <w:r w:rsidR="0068243A" w:rsidRPr="00D13A39">
        <w:rPr>
          <w:rFonts w:ascii="Times New Roman" w:hAnsi="Times New Roman" w:cs="Times New Roman"/>
          <w:sz w:val="24"/>
          <w:szCs w:val="24"/>
          <w:lang w:val="en-US"/>
        </w:rPr>
        <w:t xml:space="preserve"> </w:t>
      </w:r>
      <w:r w:rsidRPr="00D13A39">
        <w:rPr>
          <w:rFonts w:ascii="Times New Roman" w:hAnsi="Times New Roman" w:cs="Times New Roman"/>
          <w:sz w:val="24"/>
          <w:szCs w:val="24"/>
          <w:lang w:val="en-US"/>
        </w:rPr>
        <w:t>Linn.</w:t>
      </w:r>
      <w:r w:rsidR="00C07CA5" w:rsidRPr="00D13A39">
        <w:rPr>
          <w:rFonts w:ascii="Times New Roman" w:hAnsi="Times New Roman" w:cs="Times New Roman"/>
          <w:sz w:val="24"/>
          <w:szCs w:val="24"/>
          <w:vertAlign w:val="superscript"/>
          <w:lang w:val="en-US"/>
        </w:rPr>
        <w:t>17</w:t>
      </w:r>
    </w:p>
    <w:p w14:paraId="519492DB" w14:textId="3F715B3F" w:rsidR="008E347A" w:rsidRPr="00D13A39" w:rsidRDefault="008E347A"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Synonym:</w:t>
      </w:r>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karivepaaku</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karibevu</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rPr>
        <w:t>kadi</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patta</w:t>
      </w:r>
      <w:proofErr w:type="spellEnd"/>
    </w:p>
    <w:p w14:paraId="4BD2BE9D" w14:textId="0AB1F867" w:rsidR="008E347A" w:rsidRPr="00D13A39" w:rsidRDefault="008E347A"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Biological source:</w:t>
      </w:r>
      <w:r w:rsidRPr="00D13A39">
        <w:rPr>
          <w:rFonts w:ascii="Times New Roman" w:hAnsi="Times New Roman" w:cs="Times New Roman"/>
          <w:sz w:val="24"/>
          <w:szCs w:val="24"/>
          <w:shd w:val="clear" w:color="auto" w:fill="FFFFFF"/>
        </w:rPr>
        <w:t xml:space="preserve"> It comprises of dried leaves of </w:t>
      </w:r>
      <w:proofErr w:type="spellStart"/>
      <w:r w:rsidRPr="00D13A39">
        <w:rPr>
          <w:rFonts w:ascii="Times New Roman" w:hAnsi="Times New Roman" w:cs="Times New Roman"/>
          <w:i/>
          <w:iCs/>
          <w:sz w:val="24"/>
          <w:szCs w:val="24"/>
          <w:lang w:val="en-US"/>
        </w:rPr>
        <w:t>Murraya</w:t>
      </w:r>
      <w:proofErr w:type="spellEnd"/>
      <w:r w:rsidRPr="00D13A39">
        <w:rPr>
          <w:rFonts w:ascii="Times New Roman" w:hAnsi="Times New Roman" w:cs="Times New Roman"/>
          <w:i/>
          <w:iCs/>
          <w:sz w:val="24"/>
          <w:szCs w:val="24"/>
          <w:lang w:val="en-US"/>
        </w:rPr>
        <w:t xml:space="preserve"> </w:t>
      </w:r>
      <w:proofErr w:type="spellStart"/>
      <w:r w:rsidRPr="00D13A39">
        <w:rPr>
          <w:rFonts w:ascii="Times New Roman" w:hAnsi="Times New Roman" w:cs="Times New Roman"/>
          <w:i/>
          <w:iCs/>
          <w:sz w:val="24"/>
          <w:szCs w:val="24"/>
          <w:lang w:val="en-US"/>
        </w:rPr>
        <w:t>koenigii</w:t>
      </w:r>
      <w:proofErr w:type="spellEnd"/>
      <w:r w:rsidRPr="00D13A39">
        <w:rPr>
          <w:rFonts w:ascii="Times New Roman" w:hAnsi="Times New Roman" w:cs="Times New Roman"/>
          <w:sz w:val="24"/>
          <w:szCs w:val="24"/>
          <w:lang w:val="en-US"/>
        </w:rPr>
        <w:t xml:space="preserve"> </w:t>
      </w:r>
      <w:r w:rsidR="00C07CA5" w:rsidRPr="00D13A39">
        <w:rPr>
          <w:rFonts w:ascii="Times New Roman" w:hAnsi="Times New Roman" w:cs="Times New Roman"/>
          <w:sz w:val="24"/>
          <w:szCs w:val="24"/>
          <w:lang w:val="en-US"/>
        </w:rPr>
        <w:t xml:space="preserve">Linn </w:t>
      </w:r>
      <w:r w:rsidRPr="00D13A39">
        <w:rPr>
          <w:rFonts w:ascii="Times New Roman" w:hAnsi="Times New Roman" w:cs="Times New Roman"/>
          <w:sz w:val="24"/>
          <w:szCs w:val="24"/>
          <w:shd w:val="clear" w:color="auto" w:fill="FFFFFF"/>
        </w:rPr>
        <w:t xml:space="preserve">belonging to family </w:t>
      </w:r>
      <w:proofErr w:type="spellStart"/>
      <w:r w:rsidRPr="00D13A39">
        <w:rPr>
          <w:rFonts w:ascii="Times New Roman" w:hAnsi="Times New Roman" w:cs="Times New Roman"/>
          <w:sz w:val="24"/>
          <w:szCs w:val="24"/>
        </w:rPr>
        <w:t>Rutaceae</w:t>
      </w:r>
      <w:proofErr w:type="spellEnd"/>
    </w:p>
    <w:p w14:paraId="03C71FEC" w14:textId="4A3BDBF1" w:rsidR="008E347A" w:rsidRPr="00D13A39" w:rsidRDefault="008E347A"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w:t>
      </w:r>
      <w:r w:rsidRPr="00D13A39">
        <w:rPr>
          <w:rFonts w:ascii="Times New Roman" w:hAnsi="Times New Roman" w:cs="Times New Roman"/>
          <w:sz w:val="24"/>
          <w:szCs w:val="24"/>
        </w:rPr>
        <w:t xml:space="preserve">alkaloids, glycosides, steroids, tannins and </w:t>
      </w:r>
      <w:proofErr w:type="spellStart"/>
      <w:r w:rsidRPr="00D13A39">
        <w:rPr>
          <w:rFonts w:ascii="Times New Roman" w:hAnsi="Times New Roman" w:cs="Times New Roman"/>
          <w:sz w:val="24"/>
          <w:szCs w:val="24"/>
        </w:rPr>
        <w:t>terp</w:t>
      </w:r>
      <w:r w:rsidR="00305C65" w:rsidRPr="00D13A39">
        <w:rPr>
          <w:rFonts w:ascii="Times New Roman" w:hAnsi="Times New Roman" w:cs="Times New Roman"/>
          <w:sz w:val="24"/>
          <w:szCs w:val="24"/>
        </w:rPr>
        <w:t>e</w:t>
      </w:r>
      <w:r w:rsidRPr="00D13A39">
        <w:rPr>
          <w:rFonts w:ascii="Times New Roman" w:hAnsi="Times New Roman" w:cs="Times New Roman"/>
          <w:sz w:val="24"/>
          <w:szCs w:val="24"/>
        </w:rPr>
        <w:t>noids</w:t>
      </w:r>
      <w:proofErr w:type="spellEnd"/>
      <w:r w:rsidRPr="00D13A39">
        <w:rPr>
          <w:rFonts w:ascii="Times New Roman" w:hAnsi="Times New Roman" w:cs="Times New Roman"/>
          <w:sz w:val="24"/>
          <w:szCs w:val="24"/>
        </w:rPr>
        <w:t xml:space="preserve"> </w:t>
      </w:r>
      <w:r w:rsidRPr="00D13A39">
        <w:rPr>
          <w:rFonts w:ascii="Times New Roman" w:hAnsi="Times New Roman" w:cs="Times New Roman"/>
          <w:sz w:val="24"/>
          <w:szCs w:val="24"/>
          <w:shd w:val="clear" w:color="auto" w:fill="FFFFFF"/>
        </w:rPr>
        <w:t xml:space="preserve">monoterpenes. linalool, </w:t>
      </w:r>
      <w:proofErr w:type="spellStart"/>
      <w:r w:rsidRPr="00D13A39">
        <w:rPr>
          <w:rFonts w:ascii="Times New Roman" w:hAnsi="Times New Roman" w:cs="Times New Roman"/>
          <w:sz w:val="24"/>
          <w:szCs w:val="24"/>
          <w:shd w:val="clear" w:color="auto" w:fill="FFFFFF"/>
        </w:rPr>
        <w:t>elemol</w:t>
      </w:r>
      <w:proofErr w:type="spellEnd"/>
      <w:r w:rsidRPr="00D13A39">
        <w:rPr>
          <w:rFonts w:ascii="Times New Roman" w:hAnsi="Times New Roman" w:cs="Times New Roman"/>
          <w:sz w:val="24"/>
          <w:szCs w:val="24"/>
          <w:shd w:val="clear" w:color="auto" w:fill="FFFFFF"/>
        </w:rPr>
        <w:t xml:space="preserve">, geranyl acetate, </w:t>
      </w:r>
      <w:proofErr w:type="spellStart"/>
      <w:r w:rsidRPr="00D13A39">
        <w:rPr>
          <w:rFonts w:ascii="Times New Roman" w:hAnsi="Times New Roman" w:cs="Times New Roman"/>
          <w:sz w:val="24"/>
          <w:szCs w:val="24"/>
          <w:shd w:val="clear" w:color="auto" w:fill="FFFFFF"/>
        </w:rPr>
        <w:t>myrcene</w:t>
      </w:r>
      <w:proofErr w:type="spellEnd"/>
      <w:r w:rsidRPr="00D13A39">
        <w:rPr>
          <w:rFonts w:ascii="Times New Roman" w:hAnsi="Times New Roman" w:cs="Times New Roman"/>
          <w:sz w:val="24"/>
          <w:szCs w:val="24"/>
          <w:shd w:val="clear" w:color="auto" w:fill="FFFFFF"/>
        </w:rPr>
        <w:t>, α-</w:t>
      </w:r>
      <w:proofErr w:type="spellStart"/>
      <w:r w:rsidRPr="00D13A39">
        <w:rPr>
          <w:rFonts w:ascii="Times New Roman" w:hAnsi="Times New Roman" w:cs="Times New Roman"/>
          <w:sz w:val="24"/>
          <w:szCs w:val="24"/>
          <w:shd w:val="clear" w:color="auto" w:fill="FFFFFF"/>
        </w:rPr>
        <w:t>terpinene</w:t>
      </w:r>
      <w:proofErr w:type="spellEnd"/>
      <w:r w:rsidRPr="00D13A39">
        <w:rPr>
          <w:rFonts w:ascii="Times New Roman" w:hAnsi="Times New Roman" w:cs="Times New Roman"/>
          <w:sz w:val="24"/>
          <w:szCs w:val="24"/>
          <w:shd w:val="clear" w:color="auto" w:fill="FFFFFF"/>
        </w:rPr>
        <w:t xml:space="preserve"> (E)-β-</w:t>
      </w:r>
      <w:proofErr w:type="spellStart"/>
      <w:r w:rsidRPr="00D13A39">
        <w:rPr>
          <w:rFonts w:ascii="Times New Roman" w:hAnsi="Times New Roman" w:cs="Times New Roman"/>
          <w:sz w:val="24"/>
          <w:szCs w:val="24"/>
          <w:shd w:val="clear" w:color="auto" w:fill="FFFFFF"/>
        </w:rPr>
        <w:t>ocimene</w:t>
      </w:r>
      <w:proofErr w:type="spellEnd"/>
      <w:r w:rsidRPr="00D13A39">
        <w:rPr>
          <w:rFonts w:ascii="Times New Roman" w:hAnsi="Times New Roman" w:cs="Times New Roman"/>
          <w:sz w:val="24"/>
          <w:szCs w:val="24"/>
          <w:shd w:val="clear" w:color="auto" w:fill="FFFFFF"/>
        </w:rPr>
        <w:t xml:space="preserve">. </w:t>
      </w:r>
    </w:p>
    <w:p w14:paraId="3B6E0170" w14:textId="2C8AE794" w:rsidR="008E347A" w:rsidRPr="00D13A39" w:rsidRDefault="008E347A"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Description:</w:t>
      </w:r>
      <w:r w:rsidRPr="00D13A39">
        <w:rPr>
          <w:rFonts w:ascii="Times New Roman" w:hAnsi="Times New Roman" w:cs="Times New Roman"/>
          <w:sz w:val="24"/>
          <w:szCs w:val="24"/>
          <w:shd w:val="clear" w:color="auto" w:fill="FFFFFF"/>
        </w:rPr>
        <w:t xml:space="preserve"> I</w:t>
      </w:r>
      <w:r w:rsidR="00E15BC8" w:rsidRPr="00D13A39">
        <w:rPr>
          <w:rFonts w:ascii="Times New Roman" w:hAnsi="Times New Roman" w:cs="Times New Roman"/>
          <w:sz w:val="24"/>
          <w:szCs w:val="24"/>
          <w:shd w:val="clear" w:color="auto" w:fill="FFFFFF"/>
        </w:rPr>
        <w:t>t’</w:t>
      </w:r>
      <w:r w:rsidRPr="00D13A39">
        <w:rPr>
          <w:rFonts w:ascii="Times New Roman" w:hAnsi="Times New Roman" w:cs="Times New Roman"/>
          <w:sz w:val="24"/>
          <w:szCs w:val="24"/>
          <w:shd w:val="clear" w:color="auto" w:fill="FFFFFF"/>
        </w:rPr>
        <w:t>s a small tree, growing 4–6 metres (13–20 </w:t>
      </w:r>
      <w:proofErr w:type="spellStart"/>
      <w:r w:rsidRPr="00D13A39">
        <w:rPr>
          <w:rFonts w:ascii="Times New Roman" w:hAnsi="Times New Roman" w:cs="Times New Roman"/>
          <w:sz w:val="24"/>
          <w:szCs w:val="24"/>
          <w:shd w:val="clear" w:color="auto" w:fill="FFFFFF"/>
        </w:rPr>
        <w:t>ft</w:t>
      </w:r>
      <w:proofErr w:type="spellEnd"/>
      <w:r w:rsidRPr="00D13A39">
        <w:rPr>
          <w:rFonts w:ascii="Times New Roman" w:hAnsi="Times New Roman" w:cs="Times New Roman"/>
          <w:sz w:val="24"/>
          <w:szCs w:val="24"/>
          <w:shd w:val="clear" w:color="auto" w:fill="FFFFFF"/>
        </w:rPr>
        <w:t xml:space="preserve">) </w:t>
      </w:r>
      <w:r w:rsidR="00446851" w:rsidRPr="00D13A39">
        <w:rPr>
          <w:rFonts w:ascii="Times New Roman" w:hAnsi="Times New Roman" w:cs="Times New Roman"/>
          <w:sz w:val="24"/>
          <w:szCs w:val="24"/>
          <w:shd w:val="clear" w:color="auto" w:fill="FFFFFF"/>
        </w:rPr>
        <w:t>in height</w:t>
      </w:r>
      <w:r w:rsidRPr="00D13A39">
        <w:rPr>
          <w:rFonts w:ascii="Times New Roman" w:hAnsi="Times New Roman" w:cs="Times New Roman"/>
          <w:sz w:val="24"/>
          <w:szCs w:val="24"/>
          <w:shd w:val="clear" w:color="auto" w:fill="FFFFFF"/>
        </w:rPr>
        <w:t xml:space="preserve">, with </w:t>
      </w:r>
      <w:r w:rsidR="00446851" w:rsidRPr="00D13A39">
        <w:rPr>
          <w:rFonts w:ascii="Times New Roman" w:hAnsi="Times New Roman" w:cs="Times New Roman"/>
          <w:sz w:val="24"/>
          <w:szCs w:val="24"/>
          <w:shd w:val="clear" w:color="auto" w:fill="FFFFFF"/>
        </w:rPr>
        <w:t>the</w:t>
      </w:r>
      <w:r w:rsidRPr="00D13A39">
        <w:rPr>
          <w:rFonts w:ascii="Times New Roman" w:hAnsi="Times New Roman" w:cs="Times New Roman"/>
          <w:sz w:val="24"/>
          <w:szCs w:val="24"/>
          <w:shd w:val="clear" w:color="auto" w:fill="FFFFFF"/>
        </w:rPr>
        <w:t xml:space="preserve"> trunk up to 40 cm (16 in) in </w:t>
      </w:r>
      <w:r w:rsidR="00446851" w:rsidRPr="00D13A39">
        <w:rPr>
          <w:rFonts w:ascii="Times New Roman" w:hAnsi="Times New Roman" w:cs="Times New Roman"/>
          <w:sz w:val="24"/>
          <w:szCs w:val="24"/>
          <w:shd w:val="clear" w:color="auto" w:fill="FFFFFF"/>
        </w:rPr>
        <w:t>width</w:t>
      </w:r>
      <w:r w:rsidRPr="00D13A39">
        <w:rPr>
          <w:rFonts w:ascii="Times New Roman" w:hAnsi="Times New Roman" w:cs="Times New Roman"/>
          <w:sz w:val="24"/>
          <w:szCs w:val="24"/>
          <w:shd w:val="clear" w:color="auto" w:fill="FFFFFF"/>
        </w:rPr>
        <w:t>. The </w:t>
      </w:r>
      <w:hyperlink r:id="rId18" w:tooltip="Leaves" w:history="1">
        <w:r w:rsidRPr="00D13A39">
          <w:rPr>
            <w:rStyle w:val="Hyperlink"/>
            <w:rFonts w:ascii="Times New Roman" w:hAnsi="Times New Roman" w:cs="Times New Roman"/>
            <w:color w:val="auto"/>
            <w:sz w:val="24"/>
            <w:szCs w:val="24"/>
            <w:u w:val="none"/>
            <w:shd w:val="clear" w:color="auto" w:fill="FFFFFF"/>
          </w:rPr>
          <w:t>leaves</w:t>
        </w:r>
      </w:hyperlink>
      <w:r w:rsidRPr="00D13A39">
        <w:rPr>
          <w:rFonts w:ascii="Times New Roman" w:hAnsi="Times New Roman" w:cs="Times New Roman"/>
          <w:sz w:val="24"/>
          <w:szCs w:val="24"/>
          <w:shd w:val="clear" w:color="auto" w:fill="FFFFFF"/>
        </w:rPr>
        <w:t> are </w:t>
      </w:r>
      <w:hyperlink r:id="rId19" w:tooltip="Pinnation" w:history="1">
        <w:r w:rsidRPr="00D13A39">
          <w:rPr>
            <w:rStyle w:val="Hyperlink"/>
            <w:rFonts w:ascii="Times New Roman" w:hAnsi="Times New Roman" w:cs="Times New Roman"/>
            <w:color w:val="auto"/>
            <w:sz w:val="24"/>
            <w:szCs w:val="24"/>
            <w:u w:val="none"/>
            <w:shd w:val="clear" w:color="auto" w:fill="FFFFFF"/>
          </w:rPr>
          <w:t>pinnate</w:t>
        </w:r>
      </w:hyperlink>
      <w:r w:rsidRPr="00D13A39">
        <w:rPr>
          <w:rFonts w:ascii="Times New Roman" w:hAnsi="Times New Roman" w:cs="Times New Roman"/>
          <w:sz w:val="24"/>
          <w:szCs w:val="24"/>
          <w:shd w:val="clear" w:color="auto" w:fill="FFFFFF"/>
        </w:rPr>
        <w:t>,</w:t>
      </w:r>
      <w:r w:rsidR="00446851" w:rsidRPr="00D13A39">
        <w:rPr>
          <w:rFonts w:ascii="Times New Roman" w:hAnsi="Times New Roman" w:cs="Times New Roman"/>
          <w:sz w:val="24"/>
          <w:szCs w:val="24"/>
          <w:shd w:val="clear" w:color="auto" w:fill="FFFFFF"/>
        </w:rPr>
        <w:t xml:space="preserve"> aromatic,</w:t>
      </w:r>
      <w:r w:rsidRPr="00D13A39">
        <w:rPr>
          <w:rFonts w:ascii="Times New Roman" w:hAnsi="Times New Roman" w:cs="Times New Roman"/>
          <w:sz w:val="24"/>
          <w:szCs w:val="24"/>
          <w:shd w:val="clear" w:color="auto" w:fill="FFFFFF"/>
        </w:rPr>
        <w:t xml:space="preserve"> with 11–21 leaflets, each leaflet 2–4 cm (</w:t>
      </w:r>
      <w:r w:rsidRPr="00D13A39">
        <w:rPr>
          <w:rStyle w:val="num"/>
          <w:rFonts w:ascii="Times New Roman" w:hAnsi="Times New Roman" w:cs="Times New Roman"/>
          <w:sz w:val="24"/>
          <w:szCs w:val="24"/>
          <w:shd w:val="clear" w:color="auto" w:fill="FFFFFF"/>
          <w:vertAlign w:val="superscript"/>
        </w:rPr>
        <w:t>3</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4</w:t>
      </w:r>
      <w:r w:rsidRPr="00D13A39">
        <w:rPr>
          <w:rFonts w:ascii="Times New Roman" w:hAnsi="Times New Roman" w:cs="Times New Roman"/>
          <w:sz w:val="24"/>
          <w:szCs w:val="24"/>
          <w:shd w:val="clear" w:color="auto" w:fill="FFFFFF"/>
        </w:rPr>
        <w:t>–</w:t>
      </w:r>
      <w:r w:rsidRPr="00D13A39">
        <w:rPr>
          <w:rStyle w:val="frac"/>
          <w:rFonts w:ascii="Times New Roman" w:hAnsi="Times New Roman" w:cs="Times New Roman"/>
          <w:sz w:val="24"/>
          <w:szCs w:val="24"/>
          <w:shd w:val="clear" w:color="auto" w:fill="FFFFFF"/>
        </w:rPr>
        <w:t>1</w:t>
      </w:r>
      <w:r w:rsidRPr="00D13A39">
        <w:rPr>
          <w:rStyle w:val="sr-only"/>
          <w:rFonts w:ascii="Times New Roman" w:hAnsi="Times New Roman" w:cs="Times New Roman"/>
          <w:sz w:val="24"/>
          <w:szCs w:val="24"/>
          <w:bdr w:val="none" w:sz="0" w:space="0" w:color="auto" w:frame="1"/>
          <w:shd w:val="clear" w:color="auto" w:fill="FFFFFF"/>
        </w:rPr>
        <w:t>+</w:t>
      </w:r>
      <w:r w:rsidRPr="00D13A39">
        <w:rPr>
          <w:rStyle w:val="num"/>
          <w:rFonts w:ascii="Times New Roman" w:hAnsi="Times New Roman" w:cs="Times New Roman"/>
          <w:sz w:val="24"/>
          <w:szCs w:val="24"/>
          <w:shd w:val="clear" w:color="auto" w:fill="FFFFFF"/>
          <w:vertAlign w:val="superscript"/>
        </w:rPr>
        <w:t>1</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2</w:t>
      </w:r>
      <w:r w:rsidRPr="00D13A39">
        <w:rPr>
          <w:rFonts w:ascii="Times New Roman" w:hAnsi="Times New Roman" w:cs="Times New Roman"/>
          <w:sz w:val="24"/>
          <w:szCs w:val="24"/>
          <w:shd w:val="clear" w:color="auto" w:fill="FFFFFF"/>
        </w:rPr>
        <w:t> in) long and 1–2 cm (</w:t>
      </w:r>
      <w:r w:rsidRPr="00D13A39">
        <w:rPr>
          <w:rStyle w:val="num"/>
          <w:rFonts w:ascii="Times New Roman" w:hAnsi="Times New Roman" w:cs="Times New Roman"/>
          <w:sz w:val="24"/>
          <w:szCs w:val="24"/>
          <w:shd w:val="clear" w:color="auto" w:fill="FFFFFF"/>
          <w:vertAlign w:val="superscript"/>
        </w:rPr>
        <w:t>1</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2</w:t>
      </w:r>
      <w:r w:rsidRPr="00D13A39">
        <w:rPr>
          <w:rFonts w:ascii="Times New Roman" w:hAnsi="Times New Roman" w:cs="Times New Roman"/>
          <w:sz w:val="24"/>
          <w:szCs w:val="24"/>
          <w:shd w:val="clear" w:color="auto" w:fill="FFFFFF"/>
        </w:rPr>
        <w:t>–</w:t>
      </w:r>
      <w:r w:rsidRPr="00D13A39">
        <w:rPr>
          <w:rStyle w:val="num"/>
          <w:rFonts w:ascii="Times New Roman" w:hAnsi="Times New Roman" w:cs="Times New Roman"/>
          <w:sz w:val="24"/>
          <w:szCs w:val="24"/>
          <w:shd w:val="clear" w:color="auto" w:fill="FFFFFF"/>
          <w:vertAlign w:val="superscript"/>
        </w:rPr>
        <w:t>3</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4</w:t>
      </w:r>
      <w:r w:rsidRPr="00D13A39">
        <w:rPr>
          <w:rFonts w:ascii="Times New Roman" w:hAnsi="Times New Roman" w:cs="Times New Roman"/>
          <w:sz w:val="24"/>
          <w:szCs w:val="24"/>
          <w:shd w:val="clear" w:color="auto" w:fill="FFFFFF"/>
        </w:rPr>
        <w:t xml:space="preserve"> in) broad </w:t>
      </w:r>
    </w:p>
    <w:p w14:paraId="0D0E5484" w14:textId="77777777" w:rsidR="00305C65" w:rsidRPr="00D13A39" w:rsidRDefault="00305C65" w:rsidP="00C07CA5">
      <w:pPr>
        <w:tabs>
          <w:tab w:val="left" w:pos="6521"/>
        </w:tabs>
        <w:ind w:right="-23"/>
        <w:jc w:val="both"/>
        <w:rPr>
          <w:rFonts w:ascii="Times New Roman" w:hAnsi="Times New Roman" w:cs="Times New Roman"/>
          <w:b/>
          <w:sz w:val="24"/>
          <w:szCs w:val="24"/>
          <w:shd w:val="clear" w:color="auto" w:fill="FFFFFF"/>
        </w:rPr>
      </w:pPr>
    </w:p>
    <w:p w14:paraId="7E4A1F14" w14:textId="6A8F0DB9" w:rsidR="00AC0E1D" w:rsidRPr="00D13A39" w:rsidRDefault="00AC0E1D" w:rsidP="00C07CA5">
      <w:pPr>
        <w:tabs>
          <w:tab w:val="left" w:pos="6521"/>
        </w:tabs>
        <w:ind w:right="-23"/>
        <w:jc w:val="both"/>
        <w:rPr>
          <w:rFonts w:ascii="Times New Roman" w:hAnsi="Times New Roman" w:cs="Times New Roman"/>
          <w:b/>
          <w:sz w:val="24"/>
          <w:szCs w:val="24"/>
          <w:shd w:val="clear" w:color="auto" w:fill="FFFFFF"/>
        </w:rPr>
      </w:pPr>
      <w:r w:rsidRPr="00D13A39">
        <w:rPr>
          <w:rFonts w:ascii="Times New Roman" w:hAnsi="Times New Roman" w:cs="Times New Roman"/>
          <w:b/>
          <w:sz w:val="24"/>
          <w:szCs w:val="24"/>
          <w:shd w:val="clear" w:color="auto" w:fill="FFFFFF"/>
        </w:rPr>
        <w:lastRenderedPageBreak/>
        <w:t>Consumption:</w:t>
      </w:r>
    </w:p>
    <w:p w14:paraId="31BE7E30" w14:textId="03C55609" w:rsidR="008E347A" w:rsidRPr="00D13A39" w:rsidRDefault="008E347A" w:rsidP="00C07CA5">
      <w:pPr>
        <w:pStyle w:val="ListParagraph"/>
        <w:numPr>
          <w:ilvl w:val="0"/>
          <w:numId w:val="19"/>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 xml:space="preserve">the leaves can be directly </w:t>
      </w:r>
      <w:proofErr w:type="gramStart"/>
      <w:r w:rsidRPr="00D13A39">
        <w:rPr>
          <w:rFonts w:ascii="Times New Roman" w:hAnsi="Times New Roman" w:cs="Times New Roman"/>
          <w:sz w:val="24"/>
          <w:szCs w:val="24"/>
          <w:shd w:val="clear" w:color="auto" w:fill="FFFFFF"/>
        </w:rPr>
        <w:t>be</w:t>
      </w:r>
      <w:proofErr w:type="gramEnd"/>
      <w:r w:rsidRPr="00D13A39">
        <w:rPr>
          <w:rFonts w:ascii="Times New Roman" w:hAnsi="Times New Roman" w:cs="Times New Roman"/>
          <w:sz w:val="24"/>
          <w:szCs w:val="24"/>
          <w:shd w:val="clear" w:color="auto" w:fill="FFFFFF"/>
        </w:rPr>
        <w:t xml:space="preserve"> consumed orally</w:t>
      </w:r>
    </w:p>
    <w:p w14:paraId="5C0DE533" w14:textId="7CD07007" w:rsidR="008E347A" w:rsidRPr="00D13A39" w:rsidRDefault="00AC0E1D" w:rsidP="00C07CA5">
      <w:pPr>
        <w:pStyle w:val="ListParagraph"/>
        <w:numPr>
          <w:ilvl w:val="0"/>
          <w:numId w:val="19"/>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the leaves can be included in diet in the dishes</w:t>
      </w:r>
    </w:p>
    <w:p w14:paraId="61D243DA" w14:textId="21D4F1F9" w:rsidR="00CB1537" w:rsidRPr="00D13A39" w:rsidRDefault="00AC0E1D" w:rsidP="00C07CA5">
      <w:pPr>
        <w:pStyle w:val="ListParagraph"/>
        <w:numPr>
          <w:ilvl w:val="0"/>
          <w:numId w:val="19"/>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shd w:val="clear" w:color="auto" w:fill="FFFFFF"/>
        </w:rPr>
        <w:t>the leaves can be dried, crushed into powder and can be consumed with water.</w:t>
      </w:r>
    </w:p>
    <w:p w14:paraId="460DC979" w14:textId="6780F15E" w:rsidR="00CB1537" w:rsidRPr="00D13A39" w:rsidRDefault="00D95B86"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4A916AAB" wp14:editId="3C17FF9F">
            <wp:simplePos x="0" y="0"/>
            <wp:positionH relativeFrom="margin">
              <wp:posOffset>2292985</wp:posOffset>
            </wp:positionH>
            <wp:positionV relativeFrom="paragraph">
              <wp:posOffset>559435</wp:posOffset>
            </wp:positionV>
            <wp:extent cx="1599565" cy="1600200"/>
            <wp:effectExtent l="0" t="0" r="635" b="0"/>
            <wp:wrapTopAndBottom/>
            <wp:docPr id="4" name="Picture 4" descr="Karela/Bitter gourd - facts, benefits, how to grow, and take care –  Trust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ela/Bitter gourd - facts, benefits, how to grow, and take care –  TrustBask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95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C1DF2" w14:textId="71084EBA" w:rsidR="003218C8" w:rsidRPr="00D13A39" w:rsidRDefault="003218C8" w:rsidP="00C07CA5">
      <w:pPr>
        <w:pStyle w:val="ListParagraph"/>
        <w:numPr>
          <w:ilvl w:val="0"/>
          <w:numId w:val="15"/>
        </w:numPr>
        <w:tabs>
          <w:tab w:val="left" w:pos="6521"/>
        </w:tabs>
        <w:ind w:right="-23"/>
        <w:jc w:val="both"/>
        <w:rPr>
          <w:rFonts w:ascii="Times New Roman" w:hAnsi="Times New Roman" w:cs="Times New Roman"/>
          <w:sz w:val="24"/>
          <w:szCs w:val="24"/>
          <w:shd w:val="clear" w:color="auto" w:fill="FFFFFF"/>
        </w:rPr>
      </w:pPr>
      <w:proofErr w:type="spellStart"/>
      <w:r w:rsidRPr="00D13A39">
        <w:rPr>
          <w:rFonts w:ascii="Times New Roman" w:hAnsi="Times New Roman" w:cs="Times New Roman"/>
          <w:i/>
          <w:sz w:val="24"/>
          <w:szCs w:val="24"/>
        </w:rPr>
        <w:t>Momordica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charantia</w:t>
      </w:r>
      <w:proofErr w:type="spellEnd"/>
      <w:r w:rsidR="00D95B86" w:rsidRPr="00D13A39">
        <w:rPr>
          <w:rFonts w:ascii="Times New Roman" w:hAnsi="Times New Roman" w:cs="Times New Roman"/>
          <w:i/>
          <w:sz w:val="24"/>
          <w:szCs w:val="24"/>
        </w:rPr>
        <w:t xml:space="preserve"> </w:t>
      </w:r>
      <w:r w:rsidR="00D95B86" w:rsidRPr="00D13A39">
        <w:rPr>
          <w:rFonts w:ascii="Times New Roman" w:hAnsi="Times New Roman" w:cs="Times New Roman"/>
          <w:sz w:val="24"/>
          <w:szCs w:val="24"/>
        </w:rPr>
        <w:t>Linn.</w:t>
      </w:r>
      <w:r w:rsidR="00C07CA5" w:rsidRPr="00D13A39">
        <w:rPr>
          <w:rFonts w:ascii="Times New Roman" w:hAnsi="Times New Roman" w:cs="Times New Roman"/>
          <w:sz w:val="24"/>
          <w:szCs w:val="24"/>
          <w:vertAlign w:val="superscript"/>
        </w:rPr>
        <w:t>19</w:t>
      </w:r>
    </w:p>
    <w:p w14:paraId="037D4D0D" w14:textId="0CAC8943" w:rsidR="00D0654C" w:rsidRPr="00D13A39" w:rsidRDefault="00D0654C" w:rsidP="00C07CA5">
      <w:pPr>
        <w:tabs>
          <w:tab w:val="left" w:pos="6521"/>
        </w:tabs>
        <w:ind w:right="-23"/>
        <w:jc w:val="both"/>
        <w:rPr>
          <w:rFonts w:ascii="Times New Roman" w:hAnsi="Times New Roman" w:cs="Times New Roman"/>
          <w:sz w:val="24"/>
          <w:szCs w:val="24"/>
        </w:rPr>
      </w:pPr>
    </w:p>
    <w:p w14:paraId="711F83B0" w14:textId="77777777" w:rsidR="003218C8" w:rsidRPr="00D13A39" w:rsidRDefault="00E62BCE"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Synonym:</w:t>
      </w:r>
      <w:r w:rsidRPr="00D13A39">
        <w:rPr>
          <w:rFonts w:ascii="Times New Roman" w:hAnsi="Times New Roman" w:cs="Times New Roman"/>
          <w:sz w:val="24"/>
          <w:szCs w:val="24"/>
          <w:shd w:val="clear" w:color="auto" w:fill="FFFFFF"/>
        </w:rPr>
        <w:t xml:space="preserve">  bitter apple, bitter gourd,</w:t>
      </w:r>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karela</w:t>
      </w:r>
      <w:proofErr w:type="spellEnd"/>
      <w:r w:rsidRPr="00D13A39">
        <w:rPr>
          <w:rFonts w:ascii="Times New Roman" w:hAnsi="Times New Roman" w:cs="Times New Roman"/>
          <w:sz w:val="24"/>
          <w:szCs w:val="24"/>
        </w:rPr>
        <w:t>,</w:t>
      </w:r>
      <w:r w:rsidRPr="00D13A39">
        <w:rPr>
          <w:rFonts w:ascii="Times New Roman" w:hAnsi="Times New Roman" w:cs="Times New Roman"/>
          <w:sz w:val="24"/>
          <w:szCs w:val="24"/>
        </w:rPr>
        <w:tab/>
      </w:r>
    </w:p>
    <w:p w14:paraId="230097F4" w14:textId="7BC24517" w:rsidR="003218C8" w:rsidRPr="00D13A39" w:rsidRDefault="00E62BCE"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Biological source:</w:t>
      </w:r>
      <w:r w:rsidRPr="00D13A39">
        <w:rPr>
          <w:rFonts w:ascii="Times New Roman" w:hAnsi="Times New Roman" w:cs="Times New Roman"/>
          <w:sz w:val="24"/>
          <w:szCs w:val="24"/>
          <w:shd w:val="clear" w:color="auto" w:fill="FFFFFF"/>
        </w:rPr>
        <w:t xml:space="preserve"> It comprises of the fruits and leaves of </w:t>
      </w:r>
      <w:proofErr w:type="spellStart"/>
      <w:r w:rsidR="00D95B86" w:rsidRPr="00D13A39">
        <w:rPr>
          <w:rFonts w:ascii="Times New Roman" w:hAnsi="Times New Roman" w:cs="Times New Roman"/>
          <w:i/>
          <w:sz w:val="24"/>
          <w:szCs w:val="24"/>
        </w:rPr>
        <w:t>Momordica</w:t>
      </w:r>
      <w:proofErr w:type="spellEnd"/>
      <w:r w:rsidR="00D95B86" w:rsidRPr="00D13A39">
        <w:rPr>
          <w:rFonts w:ascii="Times New Roman" w:hAnsi="Times New Roman" w:cs="Times New Roman"/>
          <w:i/>
          <w:sz w:val="24"/>
          <w:szCs w:val="24"/>
        </w:rPr>
        <w:t xml:space="preserve"> </w:t>
      </w:r>
      <w:proofErr w:type="spellStart"/>
      <w:r w:rsidR="00305C65" w:rsidRPr="00D13A39">
        <w:rPr>
          <w:rFonts w:ascii="Times New Roman" w:hAnsi="Times New Roman" w:cs="Times New Roman"/>
          <w:i/>
          <w:sz w:val="24"/>
          <w:szCs w:val="24"/>
        </w:rPr>
        <w:t>charantia</w:t>
      </w:r>
      <w:proofErr w:type="spellEnd"/>
      <w:r w:rsidR="00305C65" w:rsidRPr="00D13A39">
        <w:rPr>
          <w:rFonts w:ascii="Times New Roman" w:hAnsi="Times New Roman" w:cs="Times New Roman"/>
          <w:i/>
          <w:sz w:val="24"/>
          <w:szCs w:val="24"/>
        </w:rPr>
        <w:t xml:space="preserve"> </w:t>
      </w:r>
      <w:r w:rsidR="00305C65" w:rsidRPr="00D13A39">
        <w:rPr>
          <w:rFonts w:ascii="Times New Roman" w:hAnsi="Times New Roman" w:cs="Times New Roman"/>
          <w:iCs/>
          <w:sz w:val="24"/>
          <w:szCs w:val="24"/>
        </w:rPr>
        <w:t>Linn</w:t>
      </w:r>
      <w:r w:rsidR="00D95B86" w:rsidRPr="00D13A39">
        <w:rPr>
          <w:rFonts w:ascii="Times New Roman" w:hAnsi="Times New Roman" w:cs="Times New Roman"/>
          <w:iCs/>
          <w:sz w:val="24"/>
          <w:szCs w:val="24"/>
        </w:rPr>
        <w:t>.</w:t>
      </w:r>
      <w:r w:rsidR="00D95B86" w:rsidRPr="00D13A39">
        <w:rPr>
          <w:rFonts w:ascii="Times New Roman" w:hAnsi="Times New Roman" w:cs="Times New Roman"/>
          <w:sz w:val="24"/>
          <w:szCs w:val="24"/>
        </w:rPr>
        <w:t xml:space="preserve"> </w:t>
      </w:r>
      <w:r w:rsidRPr="00D13A39">
        <w:rPr>
          <w:rFonts w:ascii="Times New Roman" w:hAnsi="Times New Roman" w:cs="Times New Roman"/>
          <w:sz w:val="24"/>
          <w:szCs w:val="24"/>
          <w:shd w:val="clear" w:color="auto" w:fill="FFFFFF"/>
        </w:rPr>
        <w:t xml:space="preserve">belonging to family </w:t>
      </w:r>
      <w:proofErr w:type="spellStart"/>
      <w:r w:rsidR="00D95B86" w:rsidRPr="00D13A39">
        <w:rPr>
          <w:rFonts w:ascii="Times New Roman" w:hAnsi="Times New Roman" w:cs="Times New Roman"/>
          <w:sz w:val="24"/>
          <w:szCs w:val="24"/>
        </w:rPr>
        <w:t>Cucurbitaceae</w:t>
      </w:r>
      <w:proofErr w:type="spellEnd"/>
    </w:p>
    <w:p w14:paraId="2C7DCEF6" w14:textId="65CA753D" w:rsidR="00E62BCE" w:rsidRPr="00D13A39" w:rsidRDefault="00E62BCE"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w:t>
      </w:r>
      <w:r w:rsidRPr="00D13A39">
        <w:rPr>
          <w:rFonts w:ascii="Times New Roman" w:hAnsi="Times New Roman" w:cs="Times New Roman"/>
          <w:sz w:val="24"/>
          <w:szCs w:val="24"/>
        </w:rPr>
        <w:t xml:space="preserve">polysaccharides, </w:t>
      </w:r>
      <w:proofErr w:type="spellStart"/>
      <w:r w:rsidRPr="00D13A39">
        <w:rPr>
          <w:rFonts w:ascii="Times New Roman" w:hAnsi="Times New Roman" w:cs="Times New Roman"/>
          <w:sz w:val="24"/>
          <w:szCs w:val="24"/>
        </w:rPr>
        <w:t>saponins</w:t>
      </w:r>
      <w:proofErr w:type="spellEnd"/>
      <w:r w:rsidRPr="00D13A39">
        <w:rPr>
          <w:rFonts w:ascii="Times New Roman" w:hAnsi="Times New Roman" w:cs="Times New Roman"/>
          <w:sz w:val="24"/>
          <w:szCs w:val="24"/>
        </w:rPr>
        <w:t xml:space="preserve">, and </w:t>
      </w:r>
      <w:proofErr w:type="spellStart"/>
      <w:r w:rsidRPr="00D13A39">
        <w:rPr>
          <w:rFonts w:ascii="Times New Roman" w:hAnsi="Times New Roman" w:cs="Times New Roman"/>
          <w:sz w:val="24"/>
          <w:szCs w:val="24"/>
        </w:rPr>
        <w:t>phenolics</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cucurbitane</w:t>
      </w:r>
      <w:proofErr w:type="spellEnd"/>
      <w:r w:rsidRPr="00D13A39">
        <w:rPr>
          <w:rFonts w:ascii="Times New Roman" w:hAnsi="Times New Roman" w:cs="Times New Roman"/>
          <w:sz w:val="24"/>
          <w:szCs w:val="24"/>
        </w:rPr>
        <w:t xml:space="preserve">-type triterpenoids, </w:t>
      </w:r>
      <w:proofErr w:type="spellStart"/>
      <w:r w:rsidRPr="00D13A39">
        <w:rPr>
          <w:rFonts w:ascii="Times New Roman" w:hAnsi="Times New Roman" w:cs="Times New Roman"/>
          <w:sz w:val="24"/>
          <w:szCs w:val="24"/>
        </w:rPr>
        <w:t>cucurbitane</w:t>
      </w:r>
      <w:proofErr w:type="spellEnd"/>
      <w:r w:rsidRPr="00D13A39">
        <w:rPr>
          <w:rFonts w:ascii="Times New Roman" w:hAnsi="Times New Roman" w:cs="Times New Roman"/>
          <w:sz w:val="24"/>
          <w:szCs w:val="24"/>
        </w:rPr>
        <w:t xml:space="preserve">-type triterpene glycosides, phenolic acids, flavonoids, essential oils, fatty acids, amino acids, sterols, </w:t>
      </w:r>
      <w:proofErr w:type="spellStart"/>
      <w:r w:rsidRPr="00D13A39">
        <w:rPr>
          <w:rFonts w:ascii="Times New Roman" w:hAnsi="Times New Roman" w:cs="Times New Roman"/>
          <w:sz w:val="24"/>
          <w:szCs w:val="24"/>
        </w:rPr>
        <w:t>saponins</w:t>
      </w:r>
      <w:proofErr w:type="spellEnd"/>
      <w:r w:rsidRPr="00D13A39">
        <w:rPr>
          <w:rFonts w:ascii="Times New Roman" w:hAnsi="Times New Roman" w:cs="Times New Roman"/>
          <w:sz w:val="24"/>
          <w:szCs w:val="24"/>
        </w:rPr>
        <w:t xml:space="preserve"> and protein</w:t>
      </w:r>
    </w:p>
    <w:p w14:paraId="4AD5254A" w14:textId="480A3B1A" w:rsidR="00DB2F60" w:rsidRPr="00D13A39" w:rsidRDefault="00E62BCE"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Description</w:t>
      </w:r>
      <w:r w:rsidRPr="00D13A39">
        <w:rPr>
          <w:rFonts w:ascii="Times New Roman" w:hAnsi="Times New Roman" w:cs="Times New Roman"/>
          <w:sz w:val="24"/>
          <w:szCs w:val="24"/>
          <w:shd w:val="clear" w:color="auto" w:fill="FFFFFF"/>
        </w:rPr>
        <w:t xml:space="preserve">: </w:t>
      </w:r>
      <w:r w:rsidR="001365D6" w:rsidRPr="00D13A39">
        <w:rPr>
          <w:rFonts w:ascii="Times New Roman" w:hAnsi="Times New Roman" w:cs="Times New Roman"/>
          <w:sz w:val="24"/>
          <w:szCs w:val="24"/>
          <w:shd w:val="clear" w:color="auto" w:fill="FFFFFF"/>
        </w:rPr>
        <w:t>The tree is medium in size, reaching 1–8 m (3 </w:t>
      </w:r>
      <w:proofErr w:type="spellStart"/>
      <w:r w:rsidR="001365D6" w:rsidRPr="00D13A39">
        <w:rPr>
          <w:rFonts w:ascii="Times New Roman" w:hAnsi="Times New Roman" w:cs="Times New Roman"/>
          <w:sz w:val="24"/>
          <w:szCs w:val="24"/>
          <w:shd w:val="clear" w:color="auto" w:fill="FFFFFF"/>
        </w:rPr>
        <w:t>ft</w:t>
      </w:r>
      <w:proofErr w:type="spellEnd"/>
      <w:r w:rsidR="001365D6" w:rsidRPr="00D13A39">
        <w:rPr>
          <w:rFonts w:ascii="Times New Roman" w:hAnsi="Times New Roman" w:cs="Times New Roman"/>
          <w:sz w:val="24"/>
          <w:szCs w:val="24"/>
          <w:shd w:val="clear" w:color="auto" w:fill="FFFFFF"/>
        </w:rPr>
        <w:t xml:space="preserve"> 3 in – 26 </w:t>
      </w:r>
      <w:proofErr w:type="spellStart"/>
      <w:r w:rsidR="001365D6" w:rsidRPr="00D13A39">
        <w:rPr>
          <w:rFonts w:ascii="Times New Roman" w:hAnsi="Times New Roman" w:cs="Times New Roman"/>
          <w:sz w:val="24"/>
          <w:szCs w:val="24"/>
          <w:shd w:val="clear" w:color="auto" w:fill="FFFFFF"/>
        </w:rPr>
        <w:t>ft</w:t>
      </w:r>
      <w:proofErr w:type="spellEnd"/>
      <w:r w:rsidR="001365D6" w:rsidRPr="00D13A39">
        <w:rPr>
          <w:rFonts w:ascii="Times New Roman" w:hAnsi="Times New Roman" w:cs="Times New Roman"/>
          <w:sz w:val="24"/>
          <w:szCs w:val="24"/>
          <w:shd w:val="clear" w:color="auto" w:fill="FFFFFF"/>
        </w:rPr>
        <w:t xml:space="preserve"> 3 in) in height. The branches are finely pubescent (not </w:t>
      </w:r>
      <w:proofErr w:type="spellStart"/>
      <w:r w:rsidR="00F328DB" w:rsidRPr="00D13A39">
        <w:rPr>
          <w:rFonts w:ascii="Times New Roman" w:hAnsi="Times New Roman" w:cs="Times New Roman"/>
          <w:sz w:val="24"/>
          <w:szCs w:val="24"/>
        </w:rPr>
        <w:fldChar w:fldCharType="begin"/>
      </w:r>
      <w:r w:rsidR="00F328DB" w:rsidRPr="00D13A39">
        <w:rPr>
          <w:rFonts w:ascii="Times New Roman" w:hAnsi="Times New Roman" w:cs="Times New Roman"/>
          <w:sz w:val="24"/>
          <w:szCs w:val="24"/>
        </w:rPr>
        <w:instrText xml:space="preserve"> HYPERLINK "https://en.wikipedia.org/wiki/Glabrousness" \o "Glabrousness" </w:instrText>
      </w:r>
      <w:r w:rsidR="00F328DB" w:rsidRPr="00D13A39">
        <w:rPr>
          <w:rFonts w:ascii="Times New Roman" w:hAnsi="Times New Roman" w:cs="Times New Roman"/>
          <w:sz w:val="24"/>
          <w:szCs w:val="24"/>
        </w:rPr>
        <w:fldChar w:fldCharType="separate"/>
      </w:r>
      <w:r w:rsidR="001365D6" w:rsidRPr="00D13A39">
        <w:rPr>
          <w:rStyle w:val="Hyperlink"/>
          <w:rFonts w:ascii="Times New Roman" w:hAnsi="Times New Roman" w:cs="Times New Roman"/>
          <w:color w:val="auto"/>
          <w:sz w:val="24"/>
          <w:szCs w:val="24"/>
          <w:u w:val="none"/>
          <w:shd w:val="clear" w:color="auto" w:fill="FFFFFF"/>
        </w:rPr>
        <w:t>glabrous</w:t>
      </w:r>
      <w:proofErr w:type="spellEnd"/>
      <w:r w:rsidR="00F328DB" w:rsidRPr="00D13A39">
        <w:rPr>
          <w:rStyle w:val="Hyperlink"/>
          <w:rFonts w:ascii="Times New Roman" w:hAnsi="Times New Roman" w:cs="Times New Roman"/>
          <w:color w:val="auto"/>
          <w:sz w:val="24"/>
          <w:szCs w:val="24"/>
          <w:u w:val="none"/>
          <w:shd w:val="clear" w:color="auto" w:fill="FFFFFF"/>
        </w:rPr>
        <w:fldChar w:fldCharType="end"/>
      </w:r>
      <w:r w:rsidR="001365D6" w:rsidRPr="00D13A39">
        <w:rPr>
          <w:rFonts w:ascii="Times New Roman" w:hAnsi="Times New Roman" w:cs="Times New Roman"/>
          <w:sz w:val="24"/>
          <w:szCs w:val="24"/>
          <w:shd w:val="clear" w:color="auto" w:fill="FFFFFF"/>
        </w:rPr>
        <w:t>), 10–20 cm (3.9–7.9 in) long, usually deciduous. The leaves are simple, </w:t>
      </w:r>
      <w:proofErr w:type="spellStart"/>
      <w:r w:rsidR="00F328DB" w:rsidRPr="00D13A39">
        <w:rPr>
          <w:rFonts w:ascii="Times New Roman" w:hAnsi="Times New Roman" w:cs="Times New Roman"/>
          <w:sz w:val="24"/>
          <w:szCs w:val="24"/>
        </w:rPr>
        <w:fldChar w:fldCharType="begin"/>
      </w:r>
      <w:r w:rsidR="00F328DB" w:rsidRPr="00D13A39">
        <w:rPr>
          <w:rFonts w:ascii="Times New Roman" w:hAnsi="Times New Roman" w:cs="Times New Roman"/>
          <w:sz w:val="24"/>
          <w:szCs w:val="24"/>
        </w:rPr>
        <w:instrText xml:space="preserve"> HYPERLINK "https://en.wikipedia.org/wiki/Sessility_(botany)" \o "Sessility (botany)" </w:instrText>
      </w:r>
      <w:r w:rsidR="00F328DB" w:rsidRPr="00D13A39">
        <w:rPr>
          <w:rFonts w:ascii="Times New Roman" w:hAnsi="Times New Roman" w:cs="Times New Roman"/>
          <w:sz w:val="24"/>
          <w:szCs w:val="24"/>
        </w:rPr>
        <w:fldChar w:fldCharType="separate"/>
      </w:r>
      <w:r w:rsidR="001365D6" w:rsidRPr="00D13A39">
        <w:rPr>
          <w:rStyle w:val="Hyperlink"/>
          <w:rFonts w:ascii="Times New Roman" w:hAnsi="Times New Roman" w:cs="Times New Roman"/>
          <w:color w:val="auto"/>
          <w:sz w:val="24"/>
          <w:szCs w:val="24"/>
          <w:u w:val="none"/>
          <w:shd w:val="clear" w:color="auto" w:fill="FFFFFF"/>
        </w:rPr>
        <w:t>subsessile</w:t>
      </w:r>
      <w:proofErr w:type="spellEnd"/>
      <w:r w:rsidR="00F328DB" w:rsidRPr="00D13A39">
        <w:rPr>
          <w:rStyle w:val="Hyperlink"/>
          <w:rFonts w:ascii="Times New Roman" w:hAnsi="Times New Roman" w:cs="Times New Roman"/>
          <w:color w:val="auto"/>
          <w:sz w:val="24"/>
          <w:szCs w:val="24"/>
          <w:u w:val="none"/>
          <w:shd w:val="clear" w:color="auto" w:fill="FFFFFF"/>
        </w:rPr>
        <w:fldChar w:fldCharType="end"/>
      </w:r>
      <w:r w:rsidR="001365D6" w:rsidRPr="00D13A39">
        <w:rPr>
          <w:rFonts w:ascii="Times New Roman" w:hAnsi="Times New Roman" w:cs="Times New Roman"/>
          <w:sz w:val="24"/>
          <w:szCs w:val="24"/>
          <w:shd w:val="clear" w:color="auto" w:fill="FFFFFF"/>
        </w:rPr>
        <w:t xml:space="preserve"> and </w:t>
      </w:r>
      <w:r w:rsidR="00305C65" w:rsidRPr="00D13A39">
        <w:rPr>
          <w:rFonts w:ascii="Times New Roman" w:hAnsi="Times New Roman" w:cs="Times New Roman"/>
          <w:sz w:val="24"/>
          <w:szCs w:val="24"/>
          <w:shd w:val="clear" w:color="auto" w:fill="FFFFFF"/>
        </w:rPr>
        <w:t xml:space="preserve">are present </w:t>
      </w:r>
      <w:r w:rsidR="001365D6" w:rsidRPr="00D13A39">
        <w:rPr>
          <w:rFonts w:ascii="Times New Roman" w:hAnsi="Times New Roman" w:cs="Times New Roman"/>
          <w:sz w:val="24"/>
          <w:szCs w:val="24"/>
          <w:shd w:val="clear" w:color="auto" w:fill="FFFFFF"/>
        </w:rPr>
        <w:t xml:space="preserve">close along </w:t>
      </w:r>
      <w:proofErr w:type="spellStart"/>
      <w:r w:rsidR="001365D6" w:rsidRPr="00D13A39">
        <w:rPr>
          <w:rFonts w:ascii="Times New Roman" w:hAnsi="Times New Roman" w:cs="Times New Roman"/>
          <w:sz w:val="24"/>
          <w:szCs w:val="24"/>
          <w:shd w:val="clear" w:color="auto" w:fill="FFFFFF"/>
        </w:rPr>
        <w:t>branchlets</w:t>
      </w:r>
      <w:proofErr w:type="spellEnd"/>
      <w:r w:rsidR="001365D6" w:rsidRPr="00D13A39">
        <w:rPr>
          <w:rFonts w:ascii="Times New Roman" w:hAnsi="Times New Roman" w:cs="Times New Roman"/>
          <w:sz w:val="24"/>
          <w:szCs w:val="24"/>
          <w:shd w:val="clear" w:color="auto" w:fill="FFFFFF"/>
        </w:rPr>
        <w:t>, light green</w:t>
      </w:r>
      <w:r w:rsidR="00305C65" w:rsidRPr="00D13A39">
        <w:rPr>
          <w:rFonts w:ascii="Times New Roman" w:hAnsi="Times New Roman" w:cs="Times New Roman"/>
          <w:sz w:val="24"/>
          <w:szCs w:val="24"/>
          <w:shd w:val="clear" w:color="auto" w:fill="FFFFFF"/>
        </w:rPr>
        <w:t xml:space="preserve"> in colour</w:t>
      </w:r>
      <w:r w:rsidR="001365D6" w:rsidRPr="00D13A39">
        <w:rPr>
          <w:rFonts w:ascii="Times New Roman" w:hAnsi="Times New Roman" w:cs="Times New Roman"/>
          <w:sz w:val="24"/>
          <w:szCs w:val="24"/>
          <w:shd w:val="clear" w:color="auto" w:fill="FFFFFF"/>
        </w:rPr>
        <w:t xml:space="preserve">, </w:t>
      </w:r>
      <w:r w:rsidR="00305C65" w:rsidRPr="00D13A39">
        <w:rPr>
          <w:rFonts w:ascii="Times New Roman" w:hAnsi="Times New Roman" w:cs="Times New Roman"/>
          <w:sz w:val="24"/>
          <w:szCs w:val="24"/>
          <w:shd w:val="clear" w:color="auto" w:fill="FFFFFF"/>
        </w:rPr>
        <w:t>exhibit</w:t>
      </w:r>
      <w:r w:rsidR="001365D6" w:rsidRPr="00D13A39">
        <w:rPr>
          <w:rFonts w:ascii="Times New Roman" w:hAnsi="Times New Roman" w:cs="Times New Roman"/>
          <w:sz w:val="24"/>
          <w:szCs w:val="24"/>
          <w:shd w:val="clear" w:color="auto" w:fill="FFFFFF"/>
        </w:rPr>
        <w:t> </w:t>
      </w:r>
      <w:hyperlink r:id="rId21" w:tooltip="Pinnation" w:history="1">
        <w:r w:rsidR="001365D6" w:rsidRPr="00D13A39">
          <w:rPr>
            <w:rStyle w:val="Hyperlink"/>
            <w:rFonts w:ascii="Times New Roman" w:hAnsi="Times New Roman" w:cs="Times New Roman"/>
            <w:color w:val="auto"/>
            <w:sz w:val="24"/>
            <w:szCs w:val="24"/>
            <w:u w:val="none"/>
            <w:shd w:val="clear" w:color="auto" w:fill="FFFFFF"/>
          </w:rPr>
          <w:t>pinnate</w:t>
        </w:r>
      </w:hyperlink>
      <w:r w:rsidR="001365D6" w:rsidRPr="00D13A39">
        <w:rPr>
          <w:rFonts w:ascii="Times New Roman" w:hAnsi="Times New Roman" w:cs="Times New Roman"/>
          <w:sz w:val="24"/>
          <w:szCs w:val="24"/>
          <w:shd w:val="clear" w:color="auto" w:fill="FFFFFF"/>
        </w:rPr>
        <w:t xml:space="preserve"> leaves. The flowers are greenish-yellow. The fruit is nearly spherical, light greenish-yellow, </w:t>
      </w:r>
      <w:r w:rsidR="00305C65" w:rsidRPr="00D13A39">
        <w:rPr>
          <w:rFonts w:ascii="Times New Roman" w:hAnsi="Times New Roman" w:cs="Times New Roman"/>
          <w:sz w:val="24"/>
          <w:szCs w:val="24"/>
          <w:shd w:val="clear" w:color="auto" w:fill="FFFFFF"/>
        </w:rPr>
        <w:t>fairly</w:t>
      </w:r>
      <w:r w:rsidR="001365D6" w:rsidRPr="00D13A39">
        <w:rPr>
          <w:rFonts w:ascii="Times New Roman" w:hAnsi="Times New Roman" w:cs="Times New Roman"/>
          <w:sz w:val="24"/>
          <w:szCs w:val="24"/>
          <w:shd w:val="clear" w:color="auto" w:fill="FFFFFF"/>
        </w:rPr>
        <w:t xml:space="preserve"> smooth and hard on appearance.</w:t>
      </w:r>
    </w:p>
    <w:p w14:paraId="297B2677" w14:textId="016306C1" w:rsidR="00DB2F60" w:rsidRPr="00D13A39" w:rsidRDefault="00DB2F60" w:rsidP="00C07CA5">
      <w:pPr>
        <w:tabs>
          <w:tab w:val="left" w:pos="6521"/>
        </w:tabs>
        <w:ind w:right="-23"/>
        <w:jc w:val="both"/>
        <w:rPr>
          <w:rFonts w:ascii="Times New Roman" w:hAnsi="Times New Roman" w:cs="Times New Roman"/>
          <w:b/>
          <w:sz w:val="24"/>
          <w:szCs w:val="24"/>
          <w:shd w:val="clear" w:color="auto" w:fill="FFFFFF"/>
        </w:rPr>
      </w:pPr>
      <w:r w:rsidRPr="00D13A39">
        <w:rPr>
          <w:rFonts w:ascii="Times New Roman" w:hAnsi="Times New Roman" w:cs="Times New Roman"/>
          <w:b/>
          <w:sz w:val="24"/>
          <w:szCs w:val="24"/>
          <w:shd w:val="clear" w:color="auto" w:fill="FFFFFF"/>
        </w:rPr>
        <w:t>Juice preparation:</w:t>
      </w:r>
    </w:p>
    <w:p w14:paraId="065D7A49" w14:textId="7D3A792C" w:rsidR="00DB2F60" w:rsidRPr="00D13A39" w:rsidRDefault="00DB2F60"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Take a fresh bitter gourd, chop into pieces</w:t>
      </w:r>
    </w:p>
    <w:p w14:paraId="42E9ACA1" w14:textId="77777777" w:rsidR="00DB2F60" w:rsidRPr="00D13A39" w:rsidRDefault="00DB2F60"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Combine the bitter gourd and half cup of water in a mixer </w:t>
      </w:r>
    </w:p>
    <w:p w14:paraId="587D42A5" w14:textId="7F2A3361" w:rsidR="00DB2F60" w:rsidRPr="00D13A39" w:rsidRDefault="00DB2F60"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Prepare a blend</w:t>
      </w:r>
    </w:p>
    <w:p w14:paraId="7BCB7C51" w14:textId="7781D0FB" w:rsidR="00DB2F60" w:rsidRPr="00D13A39" w:rsidRDefault="00DB2F60"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Strain by adding little water</w:t>
      </w:r>
    </w:p>
    <w:p w14:paraId="69988A6D" w14:textId="5BB35BDA" w:rsidR="00DB2F60" w:rsidRPr="00D13A39" w:rsidRDefault="00DB2F60"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And consume immediately</w:t>
      </w:r>
    </w:p>
    <w:p w14:paraId="170CB313" w14:textId="042766E3" w:rsidR="00DB2F60" w:rsidRPr="00D13A39" w:rsidRDefault="00DB2F60"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76A2B441" w14:textId="5AEA1EBE"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62AA460C" w14:textId="394E3132"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07C22827" w14:textId="3E8B239B"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7AE1B710" w14:textId="4038E523"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61BB4129" w14:textId="67BFACBD"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3F52CF9D" w14:textId="66F384A9"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2735444D" w14:textId="418A0FF2" w:rsidR="00D95B86" w:rsidRPr="00D13A39" w:rsidRDefault="00D95B86" w:rsidP="00C07CA5">
      <w:pPr>
        <w:tabs>
          <w:tab w:val="left" w:pos="6521"/>
        </w:tabs>
        <w:ind w:right="-23"/>
        <w:jc w:val="both"/>
        <w:rPr>
          <w:rFonts w:ascii="Times New Roman" w:eastAsia="Times New Roman" w:hAnsi="Times New Roman" w:cs="Times New Roman"/>
          <w:kern w:val="0"/>
          <w:sz w:val="24"/>
          <w:szCs w:val="24"/>
          <w:lang w:eastAsia="en-IN"/>
          <w14:ligatures w14:val="none"/>
        </w:rPr>
      </w:pPr>
    </w:p>
    <w:p w14:paraId="4C49366E" w14:textId="1A30A199" w:rsidR="003218C8" w:rsidRPr="00D13A39" w:rsidRDefault="006D0847" w:rsidP="00C07CA5">
      <w:pPr>
        <w:pStyle w:val="ListParagraph"/>
        <w:numPr>
          <w:ilvl w:val="0"/>
          <w:numId w:val="15"/>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noProof/>
          <w:sz w:val="24"/>
          <w:szCs w:val="24"/>
          <w:lang w:eastAsia="en-IN"/>
        </w:rPr>
        <w:drawing>
          <wp:anchor distT="0" distB="0" distL="114300" distR="114300" simplePos="0" relativeHeight="251681792" behindDoc="0" locked="0" layoutInCell="1" allowOverlap="1" wp14:anchorId="6B7F9B33" wp14:editId="17C793D6">
            <wp:simplePos x="0" y="0"/>
            <wp:positionH relativeFrom="column">
              <wp:posOffset>2289721</wp:posOffset>
            </wp:positionH>
            <wp:positionV relativeFrom="paragraph">
              <wp:posOffset>285115</wp:posOffset>
            </wp:positionV>
            <wp:extent cx="1597025" cy="1600200"/>
            <wp:effectExtent l="0" t="0" r="3175" b="0"/>
            <wp:wrapTopAndBottom/>
            <wp:docPr id="5" name="Picture 5" descr="Plant Nursery Online Amla Plant tree Amla, Phyllanthus Emblica, Gooseberry  Plant Grafted Plants (Pack of 2) - Amla plant for garden Phyllanthus  Emblica tree for garden Amla Phyllanthus Emblica plant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 Nursery Online Amla Plant tree Amla, Phyllanthus Emblica, Gooseberry  Plant Grafted Plants (Pack of 2) - Amla plant for garden Phyllanthus  Emblica tree for garden Amla Phyllanthus Emblica plant : Amazon.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7025"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18C8" w:rsidRPr="00D13A39">
        <w:rPr>
          <w:rFonts w:ascii="Times New Roman" w:hAnsi="Times New Roman" w:cs="Times New Roman"/>
          <w:i/>
          <w:iCs/>
          <w:sz w:val="24"/>
          <w:szCs w:val="24"/>
        </w:rPr>
        <w:t>Phyllanthus</w:t>
      </w:r>
      <w:proofErr w:type="spellEnd"/>
      <w:r w:rsidR="003218C8" w:rsidRPr="00D13A39">
        <w:rPr>
          <w:rFonts w:ascii="Times New Roman" w:hAnsi="Times New Roman" w:cs="Times New Roman"/>
          <w:i/>
          <w:iCs/>
          <w:sz w:val="24"/>
          <w:szCs w:val="24"/>
        </w:rPr>
        <w:t xml:space="preserve"> </w:t>
      </w:r>
      <w:proofErr w:type="spellStart"/>
      <w:r w:rsidR="003218C8" w:rsidRPr="00D13A39">
        <w:rPr>
          <w:rFonts w:ascii="Times New Roman" w:hAnsi="Times New Roman" w:cs="Times New Roman"/>
          <w:i/>
          <w:iCs/>
          <w:sz w:val="24"/>
          <w:szCs w:val="24"/>
        </w:rPr>
        <w:t>emblica</w:t>
      </w:r>
      <w:proofErr w:type="spellEnd"/>
      <w:r w:rsidR="00D95B86" w:rsidRPr="00D13A39">
        <w:rPr>
          <w:rFonts w:ascii="Times New Roman" w:hAnsi="Times New Roman" w:cs="Times New Roman"/>
          <w:i/>
          <w:iCs/>
          <w:sz w:val="24"/>
          <w:szCs w:val="24"/>
        </w:rPr>
        <w:t xml:space="preserve"> </w:t>
      </w:r>
      <w:r w:rsidR="00D95B86" w:rsidRPr="00D13A39">
        <w:rPr>
          <w:rFonts w:ascii="Times New Roman" w:hAnsi="Times New Roman" w:cs="Times New Roman"/>
          <w:iCs/>
          <w:sz w:val="24"/>
          <w:szCs w:val="24"/>
        </w:rPr>
        <w:t>Linn.</w:t>
      </w:r>
      <w:r w:rsidR="00C07CA5" w:rsidRPr="00D13A39">
        <w:rPr>
          <w:rFonts w:ascii="Times New Roman" w:hAnsi="Times New Roman" w:cs="Times New Roman"/>
          <w:iCs/>
          <w:sz w:val="24"/>
          <w:szCs w:val="24"/>
          <w:vertAlign w:val="superscript"/>
        </w:rPr>
        <w:t>20</w:t>
      </w:r>
    </w:p>
    <w:p w14:paraId="54003712" w14:textId="77777777" w:rsidR="00D0654C" w:rsidRPr="00D13A39" w:rsidRDefault="00D0654C" w:rsidP="00C07CA5">
      <w:pPr>
        <w:tabs>
          <w:tab w:val="left" w:pos="6521"/>
        </w:tabs>
        <w:ind w:right="-23"/>
        <w:jc w:val="both"/>
        <w:rPr>
          <w:rFonts w:ascii="Times New Roman" w:hAnsi="Times New Roman" w:cs="Times New Roman"/>
          <w:sz w:val="24"/>
          <w:szCs w:val="24"/>
          <w:lang w:eastAsia="en-IN"/>
        </w:rPr>
      </w:pPr>
    </w:p>
    <w:p w14:paraId="785D1CB2" w14:textId="26C60293" w:rsidR="001365D6" w:rsidRPr="00D13A39" w:rsidRDefault="001365D6"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Synonym:</w:t>
      </w:r>
      <w:r w:rsidRPr="00D13A39">
        <w:rPr>
          <w:rFonts w:ascii="Times New Roman" w:hAnsi="Times New Roman" w:cs="Times New Roman"/>
          <w:sz w:val="24"/>
          <w:szCs w:val="24"/>
          <w:shd w:val="clear" w:color="auto" w:fill="FFFFFF"/>
        </w:rPr>
        <w:t xml:space="preserve">  Indian gooseberry</w:t>
      </w:r>
      <w:r w:rsidRPr="00D13A39">
        <w:rPr>
          <w:rFonts w:ascii="Times New Roman" w:hAnsi="Times New Roman" w:cs="Times New Roman"/>
          <w:sz w:val="24"/>
          <w:szCs w:val="24"/>
        </w:rPr>
        <w:t>,</w:t>
      </w:r>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āmalakī</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emblic</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myrobalan</w:t>
      </w:r>
      <w:proofErr w:type="spellEnd"/>
      <w:r w:rsidRPr="00D13A39">
        <w:rPr>
          <w:rFonts w:ascii="Times New Roman" w:hAnsi="Times New Roman" w:cs="Times New Roman"/>
          <w:sz w:val="24"/>
          <w:szCs w:val="24"/>
        </w:rPr>
        <w:tab/>
      </w:r>
    </w:p>
    <w:p w14:paraId="2722E18F" w14:textId="1CDDE68E" w:rsidR="001365D6" w:rsidRPr="00D13A39" w:rsidRDefault="001365D6"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Biological source:</w:t>
      </w:r>
      <w:r w:rsidRPr="00D13A39">
        <w:rPr>
          <w:rFonts w:ascii="Times New Roman" w:hAnsi="Times New Roman" w:cs="Times New Roman"/>
          <w:sz w:val="24"/>
          <w:szCs w:val="24"/>
          <w:shd w:val="clear" w:color="auto" w:fill="FFFFFF"/>
        </w:rPr>
        <w:t xml:space="preserve"> It comprises of the fruits and leaves of </w:t>
      </w:r>
      <w:proofErr w:type="spellStart"/>
      <w:r w:rsidR="00C07CA5" w:rsidRPr="00D13A39">
        <w:rPr>
          <w:rFonts w:ascii="Times New Roman" w:hAnsi="Times New Roman" w:cs="Times New Roman"/>
          <w:i/>
          <w:iCs/>
          <w:sz w:val="24"/>
          <w:szCs w:val="24"/>
        </w:rPr>
        <w:t>Phyllanthus</w:t>
      </w:r>
      <w:proofErr w:type="spellEnd"/>
      <w:r w:rsidR="00C07CA5" w:rsidRPr="00D13A39">
        <w:rPr>
          <w:rFonts w:ascii="Times New Roman" w:hAnsi="Times New Roman" w:cs="Times New Roman"/>
          <w:i/>
          <w:iCs/>
          <w:sz w:val="24"/>
          <w:szCs w:val="24"/>
        </w:rPr>
        <w:t xml:space="preserve"> </w:t>
      </w:r>
      <w:proofErr w:type="spellStart"/>
      <w:r w:rsidR="00C07CA5" w:rsidRPr="00D13A39">
        <w:rPr>
          <w:rFonts w:ascii="Times New Roman" w:hAnsi="Times New Roman" w:cs="Times New Roman"/>
          <w:i/>
          <w:iCs/>
          <w:sz w:val="24"/>
          <w:szCs w:val="24"/>
        </w:rPr>
        <w:t>emblica</w:t>
      </w:r>
      <w:proofErr w:type="spellEnd"/>
      <w:r w:rsidR="00C07CA5" w:rsidRPr="00D13A39">
        <w:rPr>
          <w:rFonts w:ascii="Times New Roman" w:hAnsi="Times New Roman" w:cs="Times New Roman"/>
          <w:i/>
          <w:iCs/>
          <w:sz w:val="24"/>
          <w:szCs w:val="24"/>
        </w:rPr>
        <w:t xml:space="preserve"> </w:t>
      </w:r>
      <w:r w:rsidR="00C07CA5" w:rsidRPr="00D13A39">
        <w:rPr>
          <w:rFonts w:ascii="Times New Roman" w:hAnsi="Times New Roman" w:cs="Times New Roman"/>
          <w:iCs/>
          <w:sz w:val="24"/>
          <w:szCs w:val="24"/>
        </w:rPr>
        <w:t>Linn.</w:t>
      </w:r>
      <w:r w:rsidR="004C0B56" w:rsidRPr="00D13A39">
        <w:rPr>
          <w:rFonts w:ascii="Times New Roman" w:hAnsi="Times New Roman" w:cs="Times New Roman"/>
          <w:iCs/>
          <w:sz w:val="24"/>
          <w:szCs w:val="24"/>
        </w:rPr>
        <w:t xml:space="preserve"> </w:t>
      </w:r>
      <w:r w:rsidRPr="00D13A39">
        <w:rPr>
          <w:rFonts w:ascii="Times New Roman" w:hAnsi="Times New Roman" w:cs="Times New Roman"/>
          <w:sz w:val="24"/>
          <w:szCs w:val="24"/>
          <w:shd w:val="clear" w:color="auto" w:fill="FFFFFF"/>
        </w:rPr>
        <w:t>belonging to</w:t>
      </w:r>
      <w:r w:rsidR="00C52895" w:rsidRPr="00D13A39">
        <w:rPr>
          <w:rFonts w:ascii="Times New Roman" w:hAnsi="Times New Roman" w:cs="Times New Roman"/>
          <w:sz w:val="24"/>
          <w:szCs w:val="24"/>
          <w:shd w:val="clear" w:color="auto" w:fill="FFFFFF"/>
        </w:rPr>
        <w:t xml:space="preserve"> the </w:t>
      </w:r>
      <w:r w:rsidRPr="00D13A39">
        <w:rPr>
          <w:rFonts w:ascii="Times New Roman" w:hAnsi="Times New Roman" w:cs="Times New Roman"/>
          <w:sz w:val="24"/>
          <w:szCs w:val="24"/>
          <w:shd w:val="clear" w:color="auto" w:fill="FFFFFF"/>
        </w:rPr>
        <w:t>famil</w:t>
      </w:r>
      <w:r w:rsidR="00C52895" w:rsidRPr="00D13A39">
        <w:rPr>
          <w:rFonts w:ascii="Times New Roman" w:hAnsi="Times New Roman" w:cs="Times New Roman"/>
          <w:sz w:val="24"/>
          <w:szCs w:val="24"/>
          <w:shd w:val="clear" w:color="auto" w:fill="FFFFFF"/>
        </w:rPr>
        <w:t xml:space="preserve">y </w:t>
      </w:r>
      <w:proofErr w:type="spellStart"/>
      <w:r w:rsidR="00C52895" w:rsidRPr="00D13A39">
        <w:rPr>
          <w:rFonts w:ascii="Times New Roman" w:hAnsi="Times New Roman" w:cs="Times New Roman"/>
          <w:sz w:val="24"/>
          <w:szCs w:val="24"/>
          <w:shd w:val="clear" w:color="auto" w:fill="FFFFFF"/>
        </w:rPr>
        <w:t>phyllanthaceae</w:t>
      </w:r>
      <w:proofErr w:type="spellEnd"/>
      <w:r w:rsidR="00C52895" w:rsidRPr="00D13A39">
        <w:rPr>
          <w:rFonts w:ascii="Times New Roman" w:hAnsi="Times New Roman" w:cs="Times New Roman"/>
          <w:sz w:val="24"/>
          <w:szCs w:val="24"/>
          <w:shd w:val="clear" w:color="auto" w:fill="FFFFFF"/>
        </w:rPr>
        <w:t>.</w:t>
      </w:r>
    </w:p>
    <w:p w14:paraId="2FCA2E6D" w14:textId="77777777" w:rsidR="001365D6" w:rsidRPr="00D13A39" w:rsidRDefault="001365D6"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ellagic</w:t>
      </w:r>
      <w:proofErr w:type="spellEnd"/>
      <w:r w:rsidRPr="00D13A39">
        <w:rPr>
          <w:rFonts w:ascii="Times New Roman" w:hAnsi="Times New Roman" w:cs="Times New Roman"/>
          <w:sz w:val="24"/>
          <w:szCs w:val="24"/>
          <w:shd w:val="clear" w:color="auto" w:fill="FFFFFF"/>
        </w:rPr>
        <w:t xml:space="preserve"> acid, </w:t>
      </w:r>
      <w:proofErr w:type="spellStart"/>
      <w:r w:rsidRPr="00D13A39">
        <w:rPr>
          <w:rFonts w:ascii="Times New Roman" w:hAnsi="Times New Roman" w:cs="Times New Roman"/>
          <w:sz w:val="24"/>
          <w:szCs w:val="24"/>
          <w:shd w:val="clear" w:color="auto" w:fill="FFFFFF"/>
        </w:rPr>
        <w:t>emblicanine</w:t>
      </w:r>
      <w:proofErr w:type="spellEnd"/>
      <w:r w:rsidRPr="00D13A39">
        <w:rPr>
          <w:rFonts w:ascii="Times New Roman" w:hAnsi="Times New Roman" w:cs="Times New Roman"/>
          <w:sz w:val="24"/>
          <w:szCs w:val="24"/>
          <w:shd w:val="clear" w:color="auto" w:fill="FFFFFF"/>
        </w:rPr>
        <w:t xml:space="preserve"> A, </w:t>
      </w:r>
      <w:proofErr w:type="spellStart"/>
      <w:r w:rsidRPr="00D13A39">
        <w:rPr>
          <w:rFonts w:ascii="Times New Roman" w:hAnsi="Times New Roman" w:cs="Times New Roman"/>
          <w:sz w:val="24"/>
          <w:szCs w:val="24"/>
          <w:shd w:val="clear" w:color="auto" w:fill="FFFFFF"/>
        </w:rPr>
        <w:t>emblacani</w:t>
      </w:r>
      <w:proofErr w:type="spellEnd"/>
      <w:r w:rsidRPr="00D13A39">
        <w:rPr>
          <w:rFonts w:ascii="Times New Roman" w:hAnsi="Times New Roman" w:cs="Times New Roman"/>
          <w:sz w:val="24"/>
          <w:szCs w:val="24"/>
          <w:shd w:val="clear" w:color="auto" w:fill="FFFFFF"/>
        </w:rPr>
        <w:t xml:space="preserve"> B, Gallic acid, </w:t>
      </w:r>
      <w:proofErr w:type="spellStart"/>
      <w:r w:rsidRPr="00D13A39">
        <w:rPr>
          <w:rFonts w:ascii="Times New Roman" w:hAnsi="Times New Roman" w:cs="Times New Roman"/>
          <w:sz w:val="24"/>
          <w:szCs w:val="24"/>
          <w:shd w:val="clear" w:color="auto" w:fill="FFFFFF"/>
        </w:rPr>
        <w:t>phyllantine</w:t>
      </w:r>
      <w:proofErr w:type="spellEnd"/>
      <w:r w:rsidRPr="00D13A39">
        <w:rPr>
          <w:rFonts w:ascii="Times New Roman" w:hAnsi="Times New Roman" w:cs="Times New Roman"/>
          <w:sz w:val="24"/>
          <w:szCs w:val="24"/>
          <w:shd w:val="clear" w:color="auto" w:fill="FFFFFF"/>
        </w:rPr>
        <w:t xml:space="preserve">, quercetin and </w:t>
      </w:r>
      <w:proofErr w:type="spellStart"/>
      <w:r w:rsidRPr="00D13A39">
        <w:rPr>
          <w:rFonts w:ascii="Times New Roman" w:hAnsi="Times New Roman" w:cs="Times New Roman"/>
          <w:sz w:val="24"/>
          <w:szCs w:val="24"/>
          <w:shd w:val="clear" w:color="auto" w:fill="FFFFFF"/>
        </w:rPr>
        <w:t>phyllantidine</w:t>
      </w:r>
      <w:proofErr w:type="spellEnd"/>
    </w:p>
    <w:p w14:paraId="22B8AFF2" w14:textId="6967C121" w:rsidR="001365D6" w:rsidRPr="00D13A39" w:rsidRDefault="001365D6"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b/>
          <w:sz w:val="24"/>
          <w:szCs w:val="24"/>
          <w:shd w:val="clear" w:color="auto" w:fill="FFFFFF"/>
        </w:rPr>
        <w:t>Description:</w:t>
      </w:r>
      <w:r w:rsidR="003218C8" w:rsidRPr="00D13A39">
        <w:rPr>
          <w:rFonts w:ascii="Times New Roman" w:hAnsi="Times New Roman" w:cs="Times New Roman"/>
          <w:sz w:val="24"/>
          <w:szCs w:val="24"/>
          <w:shd w:val="clear" w:color="auto" w:fill="FFFFFF"/>
        </w:rPr>
        <w:t xml:space="preserve"> the tree is medium in size, reaching 1–8 m (3 </w:t>
      </w:r>
      <w:proofErr w:type="spellStart"/>
      <w:r w:rsidR="003218C8" w:rsidRPr="00D13A39">
        <w:rPr>
          <w:rFonts w:ascii="Times New Roman" w:hAnsi="Times New Roman" w:cs="Times New Roman"/>
          <w:sz w:val="24"/>
          <w:szCs w:val="24"/>
          <w:shd w:val="clear" w:color="auto" w:fill="FFFFFF"/>
        </w:rPr>
        <w:t>ft</w:t>
      </w:r>
      <w:proofErr w:type="spellEnd"/>
      <w:r w:rsidR="003218C8" w:rsidRPr="00D13A39">
        <w:rPr>
          <w:rFonts w:ascii="Times New Roman" w:hAnsi="Times New Roman" w:cs="Times New Roman"/>
          <w:sz w:val="24"/>
          <w:szCs w:val="24"/>
          <w:shd w:val="clear" w:color="auto" w:fill="FFFFFF"/>
        </w:rPr>
        <w:t xml:space="preserve"> 3 in – 26 </w:t>
      </w:r>
      <w:proofErr w:type="spellStart"/>
      <w:r w:rsidR="003218C8" w:rsidRPr="00D13A39">
        <w:rPr>
          <w:rFonts w:ascii="Times New Roman" w:hAnsi="Times New Roman" w:cs="Times New Roman"/>
          <w:sz w:val="24"/>
          <w:szCs w:val="24"/>
          <w:shd w:val="clear" w:color="auto" w:fill="FFFFFF"/>
        </w:rPr>
        <w:t>ft</w:t>
      </w:r>
      <w:proofErr w:type="spellEnd"/>
      <w:r w:rsidR="003218C8" w:rsidRPr="00D13A39">
        <w:rPr>
          <w:rFonts w:ascii="Times New Roman" w:hAnsi="Times New Roman" w:cs="Times New Roman"/>
          <w:sz w:val="24"/>
          <w:szCs w:val="24"/>
          <w:shd w:val="clear" w:color="auto" w:fill="FFFFFF"/>
        </w:rPr>
        <w:t xml:space="preserve"> 3 in) in height. The branches are finely pubescent (not </w:t>
      </w:r>
      <w:proofErr w:type="spellStart"/>
      <w:r w:rsidR="00F328DB" w:rsidRPr="00D13A39">
        <w:rPr>
          <w:rFonts w:ascii="Times New Roman" w:hAnsi="Times New Roman" w:cs="Times New Roman"/>
          <w:sz w:val="24"/>
          <w:szCs w:val="24"/>
        </w:rPr>
        <w:fldChar w:fldCharType="begin"/>
      </w:r>
      <w:r w:rsidR="00F328DB" w:rsidRPr="00D13A39">
        <w:rPr>
          <w:rFonts w:ascii="Times New Roman" w:hAnsi="Times New Roman" w:cs="Times New Roman"/>
          <w:sz w:val="24"/>
          <w:szCs w:val="24"/>
        </w:rPr>
        <w:instrText xml:space="preserve"> HYPERLINK "https://en.wikipedia.org/wiki/Glabrousness" \o "Glabrousness" </w:instrText>
      </w:r>
      <w:r w:rsidR="00F328DB" w:rsidRPr="00D13A39">
        <w:rPr>
          <w:rFonts w:ascii="Times New Roman" w:hAnsi="Times New Roman" w:cs="Times New Roman"/>
          <w:sz w:val="24"/>
          <w:szCs w:val="24"/>
        </w:rPr>
        <w:fldChar w:fldCharType="separate"/>
      </w:r>
      <w:r w:rsidR="003218C8" w:rsidRPr="00D13A39">
        <w:rPr>
          <w:rStyle w:val="Hyperlink"/>
          <w:rFonts w:ascii="Times New Roman" w:hAnsi="Times New Roman" w:cs="Times New Roman"/>
          <w:color w:val="auto"/>
          <w:sz w:val="24"/>
          <w:szCs w:val="24"/>
          <w:u w:val="none"/>
          <w:shd w:val="clear" w:color="auto" w:fill="FFFFFF"/>
        </w:rPr>
        <w:t>glabrous</w:t>
      </w:r>
      <w:proofErr w:type="spellEnd"/>
      <w:r w:rsidR="00F328DB" w:rsidRPr="00D13A39">
        <w:rPr>
          <w:rStyle w:val="Hyperlink"/>
          <w:rFonts w:ascii="Times New Roman" w:hAnsi="Times New Roman" w:cs="Times New Roman"/>
          <w:color w:val="auto"/>
          <w:sz w:val="24"/>
          <w:szCs w:val="24"/>
          <w:u w:val="none"/>
          <w:shd w:val="clear" w:color="auto" w:fill="FFFFFF"/>
        </w:rPr>
        <w:fldChar w:fldCharType="end"/>
      </w:r>
      <w:r w:rsidR="003218C8" w:rsidRPr="00D13A39">
        <w:rPr>
          <w:rFonts w:ascii="Times New Roman" w:hAnsi="Times New Roman" w:cs="Times New Roman"/>
          <w:sz w:val="24"/>
          <w:szCs w:val="24"/>
          <w:shd w:val="clear" w:color="auto" w:fill="FFFFFF"/>
        </w:rPr>
        <w:t>), 10–20 cm (3.9–7.9 in) long, usually deciduous. The leaves are simple, </w:t>
      </w:r>
      <w:proofErr w:type="spellStart"/>
      <w:r w:rsidR="00F328DB" w:rsidRPr="00D13A39">
        <w:rPr>
          <w:rFonts w:ascii="Times New Roman" w:hAnsi="Times New Roman" w:cs="Times New Roman"/>
          <w:sz w:val="24"/>
          <w:szCs w:val="24"/>
        </w:rPr>
        <w:fldChar w:fldCharType="begin"/>
      </w:r>
      <w:r w:rsidR="00F328DB" w:rsidRPr="00D13A39">
        <w:rPr>
          <w:rFonts w:ascii="Times New Roman" w:hAnsi="Times New Roman" w:cs="Times New Roman"/>
          <w:sz w:val="24"/>
          <w:szCs w:val="24"/>
        </w:rPr>
        <w:instrText xml:space="preserve"> HYPERLINK "https://en.wikipedia.org/wiki/Sessility_(botany)" \o "Sessility (botany)" </w:instrText>
      </w:r>
      <w:r w:rsidR="00F328DB" w:rsidRPr="00D13A39">
        <w:rPr>
          <w:rFonts w:ascii="Times New Roman" w:hAnsi="Times New Roman" w:cs="Times New Roman"/>
          <w:sz w:val="24"/>
          <w:szCs w:val="24"/>
        </w:rPr>
        <w:fldChar w:fldCharType="separate"/>
      </w:r>
      <w:r w:rsidR="003218C8" w:rsidRPr="00D13A39">
        <w:rPr>
          <w:rStyle w:val="Hyperlink"/>
          <w:rFonts w:ascii="Times New Roman" w:hAnsi="Times New Roman" w:cs="Times New Roman"/>
          <w:color w:val="auto"/>
          <w:sz w:val="24"/>
          <w:szCs w:val="24"/>
          <w:u w:val="none"/>
          <w:shd w:val="clear" w:color="auto" w:fill="FFFFFF"/>
        </w:rPr>
        <w:t>subsessile</w:t>
      </w:r>
      <w:proofErr w:type="spellEnd"/>
      <w:r w:rsidR="00F328DB" w:rsidRPr="00D13A39">
        <w:rPr>
          <w:rStyle w:val="Hyperlink"/>
          <w:rFonts w:ascii="Times New Roman" w:hAnsi="Times New Roman" w:cs="Times New Roman"/>
          <w:color w:val="auto"/>
          <w:sz w:val="24"/>
          <w:szCs w:val="24"/>
          <w:u w:val="none"/>
          <w:shd w:val="clear" w:color="auto" w:fill="FFFFFF"/>
        </w:rPr>
        <w:fldChar w:fldCharType="end"/>
      </w:r>
      <w:r w:rsidR="003218C8" w:rsidRPr="00D13A39">
        <w:rPr>
          <w:rFonts w:ascii="Times New Roman" w:hAnsi="Times New Roman" w:cs="Times New Roman"/>
          <w:sz w:val="24"/>
          <w:szCs w:val="24"/>
          <w:shd w:val="clear" w:color="auto" w:fill="FFFFFF"/>
        </w:rPr>
        <w:t xml:space="preserve"> and set </w:t>
      </w:r>
      <w:r w:rsidR="005C52FF" w:rsidRPr="00D13A39">
        <w:rPr>
          <w:rFonts w:ascii="Times New Roman" w:hAnsi="Times New Roman" w:cs="Times New Roman"/>
          <w:sz w:val="24"/>
          <w:szCs w:val="24"/>
          <w:shd w:val="clear" w:color="auto" w:fill="FFFFFF"/>
        </w:rPr>
        <w:t xml:space="preserve">nearly </w:t>
      </w:r>
      <w:r w:rsidR="003218C8" w:rsidRPr="00D13A39">
        <w:rPr>
          <w:rFonts w:ascii="Times New Roman" w:hAnsi="Times New Roman" w:cs="Times New Roman"/>
          <w:sz w:val="24"/>
          <w:szCs w:val="24"/>
          <w:shd w:val="clear" w:color="auto" w:fill="FFFFFF"/>
        </w:rPr>
        <w:t xml:space="preserve">along </w:t>
      </w:r>
      <w:r w:rsidR="005C52FF" w:rsidRPr="00D13A39">
        <w:rPr>
          <w:rFonts w:ascii="Times New Roman" w:hAnsi="Times New Roman" w:cs="Times New Roman"/>
          <w:sz w:val="24"/>
          <w:szCs w:val="24"/>
          <w:shd w:val="clear" w:color="auto" w:fill="FFFFFF"/>
        </w:rPr>
        <w:t xml:space="preserve">the </w:t>
      </w:r>
      <w:r w:rsidR="003218C8" w:rsidRPr="00D13A39">
        <w:rPr>
          <w:rFonts w:ascii="Times New Roman" w:hAnsi="Times New Roman" w:cs="Times New Roman"/>
          <w:sz w:val="24"/>
          <w:szCs w:val="24"/>
          <w:shd w:val="clear" w:color="auto" w:fill="FFFFFF"/>
        </w:rPr>
        <w:t>branches, resembling </w:t>
      </w:r>
      <w:hyperlink r:id="rId23" w:tooltip="Pinnation" w:history="1">
        <w:r w:rsidR="003218C8" w:rsidRPr="00D13A39">
          <w:rPr>
            <w:rStyle w:val="Hyperlink"/>
            <w:rFonts w:ascii="Times New Roman" w:hAnsi="Times New Roman" w:cs="Times New Roman"/>
            <w:color w:val="auto"/>
            <w:sz w:val="24"/>
            <w:szCs w:val="24"/>
            <w:u w:val="none"/>
            <w:shd w:val="clear" w:color="auto" w:fill="FFFFFF"/>
          </w:rPr>
          <w:t>pinnate</w:t>
        </w:r>
      </w:hyperlink>
      <w:r w:rsidR="003218C8" w:rsidRPr="00D13A39">
        <w:rPr>
          <w:rFonts w:ascii="Times New Roman" w:hAnsi="Times New Roman" w:cs="Times New Roman"/>
          <w:sz w:val="24"/>
          <w:szCs w:val="24"/>
          <w:shd w:val="clear" w:color="auto" w:fill="FFFFFF"/>
        </w:rPr>
        <w:t> leaves</w:t>
      </w:r>
      <w:r w:rsidR="005C52FF" w:rsidRPr="00D13A39">
        <w:rPr>
          <w:rFonts w:ascii="Times New Roman" w:hAnsi="Times New Roman" w:cs="Times New Roman"/>
          <w:sz w:val="24"/>
          <w:szCs w:val="24"/>
          <w:shd w:val="clear" w:color="auto" w:fill="FFFFFF"/>
        </w:rPr>
        <w:t>, and are light green in appearance</w:t>
      </w:r>
      <w:r w:rsidR="003218C8" w:rsidRPr="00D13A39">
        <w:rPr>
          <w:rFonts w:ascii="Times New Roman" w:hAnsi="Times New Roman" w:cs="Times New Roman"/>
          <w:sz w:val="24"/>
          <w:szCs w:val="24"/>
          <w:shd w:val="clear" w:color="auto" w:fill="FFFFFF"/>
        </w:rPr>
        <w:t xml:space="preserve">. The flowers are greenish-yellow. The fruit is nearly </w:t>
      </w:r>
      <w:r w:rsidR="005C52FF" w:rsidRPr="00D13A39">
        <w:rPr>
          <w:rFonts w:ascii="Times New Roman" w:hAnsi="Times New Roman" w:cs="Times New Roman"/>
          <w:sz w:val="24"/>
          <w:szCs w:val="24"/>
          <w:shd w:val="clear" w:color="auto" w:fill="FFFFFF"/>
        </w:rPr>
        <w:t>globular</w:t>
      </w:r>
      <w:r w:rsidR="003218C8" w:rsidRPr="00D13A39">
        <w:rPr>
          <w:rFonts w:ascii="Times New Roman" w:hAnsi="Times New Roman" w:cs="Times New Roman"/>
          <w:sz w:val="24"/>
          <w:szCs w:val="24"/>
          <w:shd w:val="clear" w:color="auto" w:fill="FFFFFF"/>
        </w:rPr>
        <w:t>, light greenish-yellow, quite smooth and hard on appearance, with six vertical stripes or furrows</w:t>
      </w:r>
    </w:p>
    <w:p w14:paraId="5EF25982" w14:textId="1C0C0F76" w:rsidR="003218C8" w:rsidRPr="00D9157E" w:rsidRDefault="003218C8" w:rsidP="00C07CA5">
      <w:pPr>
        <w:tabs>
          <w:tab w:val="left" w:pos="6521"/>
        </w:tabs>
        <w:ind w:right="-23"/>
        <w:jc w:val="both"/>
        <w:rPr>
          <w:rFonts w:ascii="Times New Roman" w:hAnsi="Times New Roman" w:cs="Times New Roman"/>
          <w:b/>
          <w:sz w:val="24"/>
          <w:szCs w:val="24"/>
          <w:lang w:eastAsia="en-IN"/>
        </w:rPr>
      </w:pPr>
      <w:r w:rsidRPr="00D9157E">
        <w:rPr>
          <w:rFonts w:ascii="Times New Roman" w:hAnsi="Times New Roman" w:cs="Times New Roman"/>
          <w:b/>
          <w:sz w:val="24"/>
          <w:szCs w:val="24"/>
          <w:lang w:eastAsia="en-IN"/>
        </w:rPr>
        <w:t>Consumption</w:t>
      </w:r>
    </w:p>
    <w:p w14:paraId="4D16E410" w14:textId="3CFA072F" w:rsidR="00DB2F60" w:rsidRPr="00D13A39" w:rsidRDefault="00DB2F60"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Eat the fruit fresh:</w:t>
      </w:r>
    </w:p>
    <w:p w14:paraId="023825A3" w14:textId="70C4D667" w:rsidR="00DB2F60" w:rsidRPr="00D13A39" w:rsidRDefault="00B527E7"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This is the greatest</w:t>
      </w:r>
      <w:r w:rsidR="00DB2F60" w:rsidRPr="00D13A39">
        <w:rPr>
          <w:rFonts w:ascii="Times New Roman" w:hAnsi="Times New Roman" w:cs="Times New Roman"/>
          <w:sz w:val="24"/>
          <w:szCs w:val="24"/>
          <w:lang w:eastAsia="en-IN"/>
        </w:rPr>
        <w:t xml:space="preserve"> and the </w:t>
      </w:r>
      <w:r w:rsidRPr="00D13A39">
        <w:rPr>
          <w:rFonts w:ascii="Times New Roman" w:hAnsi="Times New Roman" w:cs="Times New Roman"/>
          <w:sz w:val="24"/>
          <w:szCs w:val="24"/>
          <w:lang w:eastAsia="en-IN"/>
        </w:rPr>
        <w:t>efficient</w:t>
      </w:r>
      <w:r w:rsidR="00DB2F60" w:rsidRPr="00D13A39">
        <w:rPr>
          <w:rFonts w:ascii="Times New Roman" w:hAnsi="Times New Roman" w:cs="Times New Roman"/>
          <w:sz w:val="24"/>
          <w:szCs w:val="24"/>
          <w:lang w:eastAsia="en-IN"/>
        </w:rPr>
        <w:t xml:space="preserve"> </w:t>
      </w:r>
      <w:r w:rsidRPr="00D13A39">
        <w:rPr>
          <w:rFonts w:ascii="Times New Roman" w:hAnsi="Times New Roman" w:cs="Times New Roman"/>
          <w:sz w:val="24"/>
          <w:szCs w:val="24"/>
          <w:lang w:eastAsia="en-IN"/>
        </w:rPr>
        <w:t>method for the consumption of</w:t>
      </w:r>
      <w:r w:rsidR="00DB2F60" w:rsidRPr="00D13A39">
        <w:rPr>
          <w:rFonts w:ascii="Times New Roman" w:hAnsi="Times New Roman" w:cs="Times New Roman"/>
          <w:sz w:val="24"/>
          <w:szCs w:val="24"/>
          <w:lang w:eastAsia="en-IN"/>
        </w:rPr>
        <w:t xml:space="preserve"> amla</w:t>
      </w:r>
    </w:p>
    <w:p w14:paraId="3F08A04D" w14:textId="77777777" w:rsidR="00DB2F60" w:rsidRPr="00D13A39" w:rsidRDefault="00DB2F60"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Amla juice:</w:t>
      </w:r>
    </w:p>
    <w:p w14:paraId="435DA65A" w14:textId="313150DE" w:rsidR="00DB2F60" w:rsidRPr="00D13A39" w:rsidRDefault="00DB2F60" w:rsidP="00C07CA5">
      <w:pPr>
        <w:pStyle w:val="ListParagraph"/>
        <w:numPr>
          <w:ilvl w:val="0"/>
          <w:numId w:val="16"/>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first remove the seed</w:t>
      </w:r>
    </w:p>
    <w:p w14:paraId="21D909C3" w14:textId="7F9EE00F" w:rsidR="00DB2F60" w:rsidRPr="00D13A39" w:rsidRDefault="00DB2F60" w:rsidP="00C07CA5">
      <w:pPr>
        <w:pStyle w:val="ListParagraph"/>
        <w:numPr>
          <w:ilvl w:val="0"/>
          <w:numId w:val="16"/>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crush the pulp</w:t>
      </w:r>
    </w:p>
    <w:p w14:paraId="48FA8BC2" w14:textId="19BF1284" w:rsidR="00DB2F60" w:rsidRPr="00D13A39" w:rsidRDefault="00DB2F60" w:rsidP="00C07CA5">
      <w:pPr>
        <w:pStyle w:val="ListParagraph"/>
        <w:numPr>
          <w:ilvl w:val="0"/>
          <w:numId w:val="16"/>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extract the juice by blending and straining with water </w:t>
      </w:r>
    </w:p>
    <w:p w14:paraId="4ED05D87" w14:textId="77777777" w:rsidR="00DB2F60" w:rsidRPr="00D13A39" w:rsidRDefault="00DB2F60"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Amla powder:</w:t>
      </w:r>
    </w:p>
    <w:p w14:paraId="55F4D63B" w14:textId="77777777" w:rsidR="00DB2F60" w:rsidRPr="00D13A39" w:rsidRDefault="00DB2F60" w:rsidP="00C07CA5">
      <w:pPr>
        <w:pStyle w:val="ListParagraph"/>
        <w:numPr>
          <w:ilvl w:val="0"/>
          <w:numId w:val="17"/>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Take fresh amla fruits</w:t>
      </w:r>
    </w:p>
    <w:p w14:paraId="27AC9B51" w14:textId="77777777" w:rsidR="00DB2F60" w:rsidRPr="00D13A39" w:rsidRDefault="00DB2F60" w:rsidP="00C07CA5">
      <w:pPr>
        <w:pStyle w:val="ListParagraph"/>
        <w:numPr>
          <w:ilvl w:val="0"/>
          <w:numId w:val="17"/>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Cut into pieces</w:t>
      </w:r>
    </w:p>
    <w:p w14:paraId="78FCA360" w14:textId="77777777" w:rsidR="00DB2F60" w:rsidRPr="00D13A39" w:rsidRDefault="00DB2F60" w:rsidP="00C07CA5">
      <w:pPr>
        <w:pStyle w:val="ListParagraph"/>
        <w:numPr>
          <w:ilvl w:val="0"/>
          <w:numId w:val="17"/>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Sun-dry the amla pulp </w:t>
      </w:r>
    </w:p>
    <w:p w14:paraId="3AE14E67" w14:textId="0FB6F5B4" w:rsidR="00DB2F60" w:rsidRPr="00D13A39" w:rsidRDefault="00DB2F60" w:rsidP="00C07CA5">
      <w:pPr>
        <w:pStyle w:val="ListParagraph"/>
        <w:numPr>
          <w:ilvl w:val="0"/>
          <w:numId w:val="17"/>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grind it into a fine powder. </w:t>
      </w:r>
    </w:p>
    <w:p w14:paraId="03E1A5A9" w14:textId="10EBBFB7" w:rsidR="00DB2F60" w:rsidRPr="00D13A39" w:rsidRDefault="00DB2F60" w:rsidP="00C07CA5">
      <w:pPr>
        <w:tabs>
          <w:tab w:val="left" w:pos="6521"/>
        </w:tabs>
        <w:ind w:right="-23"/>
        <w:jc w:val="both"/>
        <w:rPr>
          <w:rFonts w:ascii="Times New Roman" w:hAnsi="Times New Roman" w:cs="Times New Roman"/>
          <w:sz w:val="24"/>
          <w:szCs w:val="24"/>
          <w:lang w:eastAsia="en-IN"/>
        </w:rPr>
      </w:pPr>
    </w:p>
    <w:p w14:paraId="162F28E2" w14:textId="50F0EF6F" w:rsidR="00AB660C" w:rsidRPr="00D13A39" w:rsidRDefault="006D0847" w:rsidP="00C07CA5">
      <w:pPr>
        <w:pStyle w:val="ListParagraph"/>
        <w:numPr>
          <w:ilvl w:val="0"/>
          <w:numId w:val="15"/>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i/>
          <w:noProof/>
          <w:sz w:val="24"/>
          <w:szCs w:val="24"/>
          <w:lang w:eastAsia="en-IN"/>
        </w:rPr>
        <w:lastRenderedPageBreak/>
        <w:drawing>
          <wp:anchor distT="0" distB="0" distL="114300" distR="114300" simplePos="0" relativeHeight="251683840" behindDoc="1" locked="0" layoutInCell="1" allowOverlap="1" wp14:anchorId="2087A5D4" wp14:editId="477C3B77">
            <wp:simplePos x="0" y="0"/>
            <wp:positionH relativeFrom="column">
              <wp:posOffset>2398425</wp:posOffset>
            </wp:positionH>
            <wp:positionV relativeFrom="paragraph">
              <wp:posOffset>338647</wp:posOffset>
            </wp:positionV>
            <wp:extent cx="1599565" cy="1600200"/>
            <wp:effectExtent l="0" t="0" r="635" b="0"/>
            <wp:wrapTopAndBottom/>
            <wp:docPr id="6" name="Picture 6" descr="Musa sapientum (Musaceae) image 135754 at PhytoImages.siu.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a sapientum (Musaceae) image 135754 at PhytoImages.siu.e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95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8C8" w:rsidRPr="00D13A39">
        <w:rPr>
          <w:rFonts w:ascii="Times New Roman" w:hAnsi="Times New Roman" w:cs="Times New Roman"/>
          <w:i/>
          <w:sz w:val="24"/>
          <w:szCs w:val="24"/>
          <w:lang w:eastAsia="en-IN"/>
        </w:rPr>
        <w:t xml:space="preserve">Musa </w:t>
      </w:r>
      <w:proofErr w:type="spellStart"/>
      <w:r w:rsidR="004E29BE" w:rsidRPr="00D13A39">
        <w:rPr>
          <w:rFonts w:ascii="Times New Roman" w:hAnsi="Times New Roman" w:cs="Times New Roman"/>
          <w:i/>
          <w:iCs/>
          <w:sz w:val="24"/>
          <w:szCs w:val="24"/>
          <w:lang w:val="en-US"/>
        </w:rPr>
        <w:t>sapientum</w:t>
      </w:r>
      <w:proofErr w:type="spellEnd"/>
      <w:r w:rsidR="00D95B86" w:rsidRPr="00D13A39">
        <w:rPr>
          <w:rFonts w:ascii="Times New Roman" w:hAnsi="Times New Roman" w:cs="Times New Roman"/>
          <w:i/>
          <w:iCs/>
          <w:sz w:val="24"/>
          <w:szCs w:val="24"/>
          <w:lang w:val="en-US"/>
        </w:rPr>
        <w:t xml:space="preserve"> </w:t>
      </w:r>
      <w:r w:rsidR="00D95B86" w:rsidRPr="00D13A39">
        <w:rPr>
          <w:rFonts w:ascii="Times New Roman" w:hAnsi="Times New Roman" w:cs="Times New Roman"/>
          <w:iCs/>
          <w:sz w:val="24"/>
          <w:szCs w:val="24"/>
          <w:lang w:val="en-US"/>
        </w:rPr>
        <w:t>Linn.</w:t>
      </w:r>
      <w:r w:rsidR="00C07CA5" w:rsidRPr="00D13A39">
        <w:rPr>
          <w:rFonts w:ascii="Times New Roman" w:hAnsi="Times New Roman" w:cs="Times New Roman"/>
          <w:iCs/>
          <w:sz w:val="24"/>
          <w:szCs w:val="24"/>
          <w:vertAlign w:val="superscript"/>
          <w:lang w:val="en-US"/>
        </w:rPr>
        <w:t>18</w:t>
      </w:r>
    </w:p>
    <w:p w14:paraId="2C426B2C" w14:textId="78A4F473" w:rsidR="00D0654C" w:rsidRPr="00D13A39" w:rsidRDefault="00D0654C" w:rsidP="00C07CA5">
      <w:pPr>
        <w:tabs>
          <w:tab w:val="left" w:pos="6521"/>
        </w:tabs>
        <w:ind w:right="-23"/>
        <w:jc w:val="both"/>
        <w:rPr>
          <w:rFonts w:ascii="Times New Roman" w:hAnsi="Times New Roman" w:cs="Times New Roman"/>
          <w:sz w:val="24"/>
          <w:szCs w:val="24"/>
          <w:lang w:eastAsia="en-IN"/>
        </w:rPr>
      </w:pPr>
    </w:p>
    <w:p w14:paraId="77224A0E" w14:textId="7925092C" w:rsidR="00AB660C" w:rsidRPr="00D13A39" w:rsidRDefault="00AB660C"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Synonym:</w:t>
      </w:r>
      <w:r w:rsidRPr="00D13A39">
        <w:rPr>
          <w:rFonts w:ascii="Times New Roman" w:hAnsi="Times New Roman" w:cs="Times New Roman"/>
          <w:sz w:val="24"/>
          <w:szCs w:val="24"/>
          <w:shd w:val="clear" w:color="auto" w:fill="FFFFFF"/>
        </w:rPr>
        <w:t xml:space="preserve">  </w:t>
      </w:r>
      <w:r w:rsidR="004C0B56" w:rsidRPr="00D13A39">
        <w:rPr>
          <w:rFonts w:ascii="Times New Roman" w:hAnsi="Times New Roman" w:cs="Times New Roman"/>
          <w:sz w:val="24"/>
          <w:szCs w:val="24"/>
          <w:shd w:val="clear" w:color="auto" w:fill="FFFFFF"/>
        </w:rPr>
        <w:t>C</w:t>
      </w:r>
      <w:r w:rsidRPr="00D13A39">
        <w:rPr>
          <w:rFonts w:ascii="Times New Roman" w:hAnsi="Times New Roman" w:cs="Times New Roman"/>
          <w:sz w:val="24"/>
          <w:szCs w:val="24"/>
          <w:shd w:val="clear" w:color="auto" w:fill="FFFFFF"/>
        </w:rPr>
        <w:t>ommon banana</w:t>
      </w:r>
      <w:r w:rsidRPr="00D13A39">
        <w:rPr>
          <w:rFonts w:ascii="Times New Roman" w:hAnsi="Times New Roman" w:cs="Times New Roman"/>
          <w:sz w:val="24"/>
          <w:szCs w:val="24"/>
        </w:rPr>
        <w:tab/>
      </w:r>
    </w:p>
    <w:p w14:paraId="798005C6" w14:textId="38423589" w:rsidR="00AB660C" w:rsidRPr="00D13A39" w:rsidRDefault="00AB660C"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 xml:space="preserve">Biological source: </w:t>
      </w:r>
      <w:r w:rsidRPr="00D13A39">
        <w:rPr>
          <w:rFonts w:ascii="Times New Roman" w:hAnsi="Times New Roman" w:cs="Times New Roman"/>
          <w:sz w:val="24"/>
          <w:szCs w:val="24"/>
          <w:shd w:val="clear" w:color="auto" w:fill="FFFFFF"/>
        </w:rPr>
        <w:t xml:space="preserve">It comprises of </w:t>
      </w:r>
      <w:r w:rsidR="004E29BE" w:rsidRPr="00D13A39">
        <w:rPr>
          <w:rFonts w:ascii="Times New Roman" w:hAnsi="Times New Roman" w:cs="Times New Roman"/>
          <w:sz w:val="24"/>
          <w:szCs w:val="24"/>
          <w:shd w:val="clear" w:color="auto" w:fill="FFFFFF"/>
        </w:rPr>
        <w:t>the fruit, stem</w:t>
      </w:r>
      <w:r w:rsidRPr="00D13A39">
        <w:rPr>
          <w:rFonts w:ascii="Times New Roman" w:hAnsi="Times New Roman" w:cs="Times New Roman"/>
          <w:sz w:val="24"/>
          <w:szCs w:val="24"/>
          <w:shd w:val="clear" w:color="auto" w:fill="FFFFFF"/>
        </w:rPr>
        <w:t xml:space="preserve"> of </w:t>
      </w:r>
      <w:r w:rsidR="00C07CA5" w:rsidRPr="00D13A39">
        <w:rPr>
          <w:rFonts w:ascii="Times New Roman" w:hAnsi="Times New Roman" w:cs="Times New Roman"/>
          <w:i/>
          <w:sz w:val="24"/>
          <w:szCs w:val="24"/>
          <w:lang w:eastAsia="en-IN"/>
        </w:rPr>
        <w:t xml:space="preserve">Musa </w:t>
      </w:r>
      <w:proofErr w:type="spellStart"/>
      <w:r w:rsidR="00C07CA5" w:rsidRPr="00D13A39">
        <w:rPr>
          <w:rFonts w:ascii="Times New Roman" w:hAnsi="Times New Roman" w:cs="Times New Roman"/>
          <w:i/>
          <w:iCs/>
          <w:sz w:val="24"/>
          <w:szCs w:val="24"/>
          <w:lang w:val="en-US"/>
        </w:rPr>
        <w:t>sapientum</w:t>
      </w:r>
      <w:proofErr w:type="spellEnd"/>
      <w:r w:rsidR="00C07CA5" w:rsidRPr="00D13A39">
        <w:rPr>
          <w:rFonts w:ascii="Times New Roman" w:hAnsi="Times New Roman" w:cs="Times New Roman"/>
          <w:i/>
          <w:iCs/>
          <w:sz w:val="24"/>
          <w:szCs w:val="24"/>
          <w:lang w:val="en-US"/>
        </w:rPr>
        <w:t xml:space="preserve"> </w:t>
      </w:r>
      <w:r w:rsidR="00C07CA5" w:rsidRPr="00D13A39">
        <w:rPr>
          <w:rFonts w:ascii="Times New Roman" w:hAnsi="Times New Roman" w:cs="Times New Roman"/>
          <w:iCs/>
          <w:sz w:val="24"/>
          <w:szCs w:val="24"/>
          <w:lang w:val="en-US"/>
        </w:rPr>
        <w:t>Linn.</w:t>
      </w:r>
      <w:r w:rsidR="008231CC" w:rsidRPr="00D13A39">
        <w:rPr>
          <w:rFonts w:ascii="Times New Roman" w:hAnsi="Times New Roman" w:cs="Times New Roman"/>
          <w:iCs/>
          <w:sz w:val="24"/>
          <w:szCs w:val="24"/>
          <w:lang w:val="en-US"/>
        </w:rPr>
        <w:t xml:space="preserve"> </w:t>
      </w:r>
      <w:r w:rsidRPr="00D13A39">
        <w:rPr>
          <w:rFonts w:ascii="Times New Roman" w:hAnsi="Times New Roman" w:cs="Times New Roman"/>
          <w:sz w:val="24"/>
          <w:szCs w:val="24"/>
          <w:shd w:val="clear" w:color="auto" w:fill="FFFFFF"/>
        </w:rPr>
        <w:t xml:space="preserve">belonging to family </w:t>
      </w:r>
      <w:hyperlink r:id="rId25" w:tooltip="Cucurbitaceae" w:history="1">
        <w:r w:rsidRPr="00D13A39">
          <w:rPr>
            <w:rFonts w:ascii="Times New Roman" w:hAnsi="Times New Roman" w:cs="Times New Roman"/>
            <w:sz w:val="24"/>
            <w:szCs w:val="24"/>
          </w:rPr>
          <w:br/>
        </w:r>
        <w:hyperlink r:id="rId26" w:tooltip="Musaceae" w:history="1">
          <w:r w:rsidR="004E29BE" w:rsidRPr="00D13A39">
            <w:rPr>
              <w:rStyle w:val="Hyperlink"/>
              <w:rFonts w:ascii="Times New Roman" w:hAnsi="Times New Roman" w:cs="Times New Roman"/>
              <w:color w:val="auto"/>
              <w:sz w:val="24"/>
              <w:szCs w:val="24"/>
              <w:u w:val="none"/>
              <w:shd w:val="clear" w:color="auto" w:fill="F8F9FA"/>
            </w:rPr>
            <w:t>Musaceae</w:t>
          </w:r>
        </w:hyperlink>
      </w:hyperlink>
    </w:p>
    <w:p w14:paraId="0E635510" w14:textId="77777777" w:rsidR="00AB660C" w:rsidRPr="00D13A39" w:rsidRDefault="00AB660C"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rPr>
        <w:t>phenolics</w:t>
      </w:r>
      <w:proofErr w:type="spellEnd"/>
      <w:r w:rsidRPr="00D13A39">
        <w:rPr>
          <w:rFonts w:ascii="Times New Roman" w:hAnsi="Times New Roman" w:cs="Times New Roman"/>
          <w:sz w:val="24"/>
          <w:szCs w:val="24"/>
        </w:rPr>
        <w:t xml:space="preserve">, carotenoids, biogenic amines and </w:t>
      </w:r>
      <w:proofErr w:type="spellStart"/>
      <w:r w:rsidRPr="00D13A39">
        <w:rPr>
          <w:rFonts w:ascii="Times New Roman" w:hAnsi="Times New Roman" w:cs="Times New Roman"/>
          <w:sz w:val="24"/>
          <w:szCs w:val="24"/>
        </w:rPr>
        <w:t>phytosterols</w:t>
      </w:r>
      <w:proofErr w:type="spellEnd"/>
    </w:p>
    <w:p w14:paraId="7491449C" w14:textId="0A023ABB" w:rsidR="00AB660C" w:rsidRPr="00D13A39" w:rsidRDefault="00AB660C"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Description:</w:t>
      </w:r>
      <w:r w:rsidRPr="00D13A39">
        <w:rPr>
          <w:rFonts w:ascii="Times New Roman" w:hAnsi="Times New Roman" w:cs="Times New Roman"/>
          <w:sz w:val="24"/>
          <w:szCs w:val="24"/>
          <w:shd w:val="clear" w:color="auto" w:fill="FFFFFF"/>
        </w:rPr>
        <w:t xml:space="preserve"> The banana plant is </w:t>
      </w:r>
      <w:r w:rsidR="002D1BAD" w:rsidRPr="00D13A39">
        <w:rPr>
          <w:rFonts w:ascii="Times New Roman" w:hAnsi="Times New Roman" w:cs="Times New Roman"/>
          <w:sz w:val="24"/>
          <w:szCs w:val="24"/>
          <w:shd w:val="clear" w:color="auto" w:fill="FFFFFF"/>
        </w:rPr>
        <w:t xml:space="preserve">among </w:t>
      </w:r>
      <w:r w:rsidRPr="00D13A39">
        <w:rPr>
          <w:rFonts w:ascii="Times New Roman" w:hAnsi="Times New Roman" w:cs="Times New Roman"/>
          <w:sz w:val="24"/>
          <w:szCs w:val="24"/>
          <w:shd w:val="clear" w:color="auto" w:fill="FFFFFF"/>
        </w:rPr>
        <w:t>the largest</w:t>
      </w:r>
      <w:r w:rsidR="002D1BAD" w:rsidRPr="00D13A39">
        <w:rPr>
          <w:rFonts w:ascii="Times New Roman" w:hAnsi="Times New Roman" w:cs="Times New Roman"/>
          <w:sz w:val="24"/>
          <w:szCs w:val="24"/>
          <w:shd w:val="clear" w:color="auto" w:fill="FFFFFF"/>
        </w:rPr>
        <w:t xml:space="preserve"> blossomy </w:t>
      </w:r>
      <w:r w:rsidRPr="00D13A39">
        <w:rPr>
          <w:rFonts w:ascii="Times New Roman" w:hAnsi="Times New Roman" w:cs="Times New Roman"/>
          <w:sz w:val="24"/>
          <w:szCs w:val="24"/>
          <w:shd w:val="clear" w:color="auto" w:fill="FFFFFF"/>
        </w:rPr>
        <w:t xml:space="preserve">flowering plant. All </w:t>
      </w:r>
      <w:r w:rsidR="008231CC" w:rsidRPr="00D13A39">
        <w:rPr>
          <w:rFonts w:ascii="Times New Roman" w:hAnsi="Times New Roman" w:cs="Times New Roman"/>
          <w:sz w:val="24"/>
          <w:szCs w:val="24"/>
          <w:shd w:val="clear" w:color="auto" w:fill="FFFFFF"/>
        </w:rPr>
        <w:t>aerial</w:t>
      </w:r>
      <w:r w:rsidRPr="00D13A39">
        <w:rPr>
          <w:rFonts w:ascii="Times New Roman" w:hAnsi="Times New Roman" w:cs="Times New Roman"/>
          <w:sz w:val="24"/>
          <w:szCs w:val="24"/>
          <w:shd w:val="clear" w:color="auto" w:fill="FFFFFF"/>
        </w:rPr>
        <w:t xml:space="preserve"> parts of </w:t>
      </w:r>
      <w:r w:rsidR="008231CC" w:rsidRPr="00D13A39">
        <w:rPr>
          <w:rFonts w:ascii="Times New Roman" w:hAnsi="Times New Roman" w:cs="Times New Roman"/>
          <w:sz w:val="24"/>
          <w:szCs w:val="24"/>
          <w:shd w:val="clear" w:color="auto" w:fill="FFFFFF"/>
        </w:rPr>
        <w:t>the</w:t>
      </w:r>
      <w:r w:rsidRPr="00D13A39">
        <w:rPr>
          <w:rFonts w:ascii="Times New Roman" w:hAnsi="Times New Roman" w:cs="Times New Roman"/>
          <w:sz w:val="24"/>
          <w:szCs w:val="24"/>
          <w:shd w:val="clear" w:color="auto" w:fill="FFFFFF"/>
        </w:rPr>
        <w:t xml:space="preserve"> plant grow from a structure usually called a "</w:t>
      </w:r>
      <w:hyperlink r:id="rId27" w:tooltip="Corm" w:history="1">
        <w:r w:rsidRPr="00D13A39">
          <w:rPr>
            <w:rStyle w:val="Hyperlink"/>
            <w:rFonts w:ascii="Times New Roman" w:hAnsi="Times New Roman" w:cs="Times New Roman"/>
            <w:color w:val="auto"/>
            <w:sz w:val="24"/>
            <w:szCs w:val="24"/>
            <w:u w:val="none"/>
            <w:shd w:val="clear" w:color="auto" w:fill="FFFFFF"/>
          </w:rPr>
          <w:t>corm</w:t>
        </w:r>
      </w:hyperlink>
      <w:r w:rsidRPr="00D13A39">
        <w:rPr>
          <w:rFonts w:ascii="Times New Roman" w:hAnsi="Times New Roman" w:cs="Times New Roman"/>
          <w:sz w:val="24"/>
          <w:szCs w:val="24"/>
          <w:shd w:val="clear" w:color="auto" w:fill="FFFFFF"/>
        </w:rPr>
        <w:t>". Plants normally</w:t>
      </w:r>
      <w:r w:rsidR="008231CC" w:rsidRPr="00D13A39">
        <w:rPr>
          <w:rFonts w:ascii="Times New Roman" w:hAnsi="Times New Roman" w:cs="Times New Roman"/>
          <w:sz w:val="24"/>
          <w:szCs w:val="24"/>
          <w:shd w:val="clear" w:color="auto" w:fill="FFFFFF"/>
        </w:rPr>
        <w:t xml:space="preserve"> have a good height </w:t>
      </w:r>
      <w:r w:rsidRPr="00D13A39">
        <w:rPr>
          <w:rFonts w:ascii="Times New Roman" w:hAnsi="Times New Roman" w:cs="Times New Roman"/>
          <w:sz w:val="24"/>
          <w:szCs w:val="24"/>
          <w:shd w:val="clear" w:color="auto" w:fill="FFFFFF"/>
        </w:rPr>
        <w:t>and</w:t>
      </w:r>
      <w:r w:rsidR="008231CC" w:rsidRPr="00D13A39">
        <w:rPr>
          <w:rFonts w:ascii="Times New Roman" w:hAnsi="Times New Roman" w:cs="Times New Roman"/>
          <w:sz w:val="24"/>
          <w:szCs w:val="24"/>
          <w:shd w:val="clear" w:color="auto" w:fill="FFFFFF"/>
        </w:rPr>
        <w:t xml:space="preserve"> are</w:t>
      </w:r>
      <w:r w:rsidRPr="00D13A39">
        <w:rPr>
          <w:rFonts w:ascii="Times New Roman" w:hAnsi="Times New Roman" w:cs="Times New Roman"/>
          <w:sz w:val="24"/>
          <w:szCs w:val="24"/>
          <w:shd w:val="clear" w:color="auto" w:fill="FFFFFF"/>
        </w:rPr>
        <w:t xml:space="preserve"> fairly sturdy with a </w:t>
      </w:r>
      <w:hyperlink r:id="rId28" w:tooltip="Tree" w:history="1">
        <w:r w:rsidRPr="00D13A39">
          <w:rPr>
            <w:rStyle w:val="Hyperlink"/>
            <w:rFonts w:ascii="Times New Roman" w:hAnsi="Times New Roman" w:cs="Times New Roman"/>
            <w:color w:val="auto"/>
            <w:sz w:val="24"/>
            <w:szCs w:val="24"/>
            <w:u w:val="none"/>
            <w:shd w:val="clear" w:color="auto" w:fill="FFFFFF"/>
          </w:rPr>
          <w:t>treelike</w:t>
        </w:r>
      </w:hyperlink>
      <w:r w:rsidRPr="00D13A39">
        <w:rPr>
          <w:rFonts w:ascii="Times New Roman" w:hAnsi="Times New Roman" w:cs="Times New Roman"/>
          <w:sz w:val="24"/>
          <w:szCs w:val="24"/>
          <w:shd w:val="clear" w:color="auto" w:fill="FFFFFF"/>
        </w:rPr>
        <w:t xml:space="preserve"> appearance, but what appears to be </w:t>
      </w:r>
      <w:r w:rsidR="008231CC" w:rsidRPr="00D13A39">
        <w:rPr>
          <w:rFonts w:ascii="Times New Roman" w:hAnsi="Times New Roman" w:cs="Times New Roman"/>
          <w:sz w:val="24"/>
          <w:szCs w:val="24"/>
          <w:shd w:val="clear" w:color="auto" w:fill="FFFFFF"/>
        </w:rPr>
        <w:t>the</w:t>
      </w:r>
      <w:r w:rsidRPr="00D13A39">
        <w:rPr>
          <w:rFonts w:ascii="Times New Roman" w:hAnsi="Times New Roman" w:cs="Times New Roman"/>
          <w:sz w:val="24"/>
          <w:szCs w:val="24"/>
          <w:shd w:val="clear" w:color="auto" w:fill="FFFFFF"/>
        </w:rPr>
        <w:t xml:space="preserve"> trunk is actually a "false stem" or </w:t>
      </w:r>
      <w:hyperlink r:id="rId29" w:tooltip="Pseudostem" w:history="1">
        <w:r w:rsidRPr="00D13A39">
          <w:rPr>
            <w:rStyle w:val="Hyperlink"/>
            <w:rFonts w:ascii="Times New Roman" w:hAnsi="Times New Roman" w:cs="Times New Roman"/>
            <w:color w:val="auto"/>
            <w:sz w:val="24"/>
            <w:szCs w:val="24"/>
            <w:u w:val="none"/>
            <w:shd w:val="clear" w:color="auto" w:fill="FFFFFF"/>
          </w:rPr>
          <w:t>pseudo</w:t>
        </w:r>
        <w:r w:rsidR="00C07CA5" w:rsidRPr="00D13A39">
          <w:rPr>
            <w:rStyle w:val="Hyperlink"/>
            <w:rFonts w:ascii="Times New Roman" w:hAnsi="Times New Roman" w:cs="Times New Roman"/>
            <w:color w:val="auto"/>
            <w:sz w:val="24"/>
            <w:szCs w:val="24"/>
            <w:u w:val="none"/>
            <w:shd w:val="clear" w:color="auto" w:fill="FFFFFF"/>
          </w:rPr>
          <w:t>-</w:t>
        </w:r>
        <w:r w:rsidRPr="00D13A39">
          <w:rPr>
            <w:rStyle w:val="Hyperlink"/>
            <w:rFonts w:ascii="Times New Roman" w:hAnsi="Times New Roman" w:cs="Times New Roman"/>
            <w:color w:val="auto"/>
            <w:sz w:val="24"/>
            <w:szCs w:val="24"/>
            <w:u w:val="none"/>
            <w:shd w:val="clear" w:color="auto" w:fill="FFFFFF"/>
          </w:rPr>
          <w:t>stem</w:t>
        </w:r>
      </w:hyperlink>
      <w:r w:rsidRPr="00D13A39">
        <w:rPr>
          <w:rFonts w:ascii="Times New Roman" w:hAnsi="Times New Roman" w:cs="Times New Roman"/>
          <w:sz w:val="24"/>
          <w:szCs w:val="24"/>
          <w:shd w:val="clear" w:color="auto" w:fill="FFFFFF"/>
        </w:rPr>
        <w:t>. Bananas grow in a wide variety of soils, as long as the soil is at least 60 centimetres (2.0 </w:t>
      </w:r>
      <w:proofErr w:type="spellStart"/>
      <w:r w:rsidRPr="00D13A39">
        <w:rPr>
          <w:rFonts w:ascii="Times New Roman" w:hAnsi="Times New Roman" w:cs="Times New Roman"/>
          <w:sz w:val="24"/>
          <w:szCs w:val="24"/>
          <w:shd w:val="clear" w:color="auto" w:fill="FFFFFF"/>
        </w:rPr>
        <w:t>ft</w:t>
      </w:r>
      <w:proofErr w:type="spellEnd"/>
      <w:r w:rsidRPr="00D13A39">
        <w:rPr>
          <w:rFonts w:ascii="Times New Roman" w:hAnsi="Times New Roman" w:cs="Times New Roman"/>
          <w:sz w:val="24"/>
          <w:szCs w:val="24"/>
          <w:shd w:val="clear" w:color="auto" w:fill="FFFFFF"/>
        </w:rPr>
        <w:t xml:space="preserve">) deep, has good </w:t>
      </w:r>
      <w:r w:rsidR="008231CC" w:rsidRPr="00D13A39">
        <w:rPr>
          <w:rFonts w:ascii="Times New Roman" w:hAnsi="Times New Roman" w:cs="Times New Roman"/>
          <w:sz w:val="24"/>
          <w:szCs w:val="24"/>
          <w:shd w:val="clear" w:color="auto" w:fill="FFFFFF"/>
        </w:rPr>
        <w:t xml:space="preserve">water supply </w:t>
      </w:r>
      <w:r w:rsidRPr="00D13A39">
        <w:rPr>
          <w:rFonts w:ascii="Times New Roman" w:hAnsi="Times New Roman" w:cs="Times New Roman"/>
          <w:sz w:val="24"/>
          <w:szCs w:val="24"/>
          <w:shd w:val="clear" w:color="auto" w:fill="FFFFFF"/>
        </w:rPr>
        <w:t>and isn</w:t>
      </w:r>
      <w:r w:rsidR="008231CC" w:rsidRPr="00D13A39">
        <w:rPr>
          <w:rFonts w:ascii="Times New Roman" w:hAnsi="Times New Roman" w:cs="Times New Roman"/>
          <w:sz w:val="24"/>
          <w:szCs w:val="24"/>
          <w:shd w:val="clear" w:color="auto" w:fill="FFFFFF"/>
        </w:rPr>
        <w:t>’</w:t>
      </w:r>
      <w:r w:rsidRPr="00D13A39">
        <w:rPr>
          <w:rFonts w:ascii="Times New Roman" w:hAnsi="Times New Roman" w:cs="Times New Roman"/>
          <w:sz w:val="24"/>
          <w:szCs w:val="24"/>
          <w:shd w:val="clear" w:color="auto" w:fill="FFFFFF"/>
        </w:rPr>
        <w:t xml:space="preserve">t compacted. Banana plants are </w:t>
      </w:r>
      <w:r w:rsidR="008231CC" w:rsidRPr="00D13A39">
        <w:rPr>
          <w:rFonts w:ascii="Times New Roman" w:hAnsi="Times New Roman" w:cs="Times New Roman"/>
          <w:sz w:val="24"/>
          <w:szCs w:val="24"/>
          <w:shd w:val="clear" w:color="auto" w:fill="FFFFFF"/>
        </w:rPr>
        <w:t xml:space="preserve">one of </w:t>
      </w:r>
      <w:r w:rsidRPr="00D13A39">
        <w:rPr>
          <w:rFonts w:ascii="Times New Roman" w:hAnsi="Times New Roman" w:cs="Times New Roman"/>
          <w:sz w:val="24"/>
          <w:szCs w:val="24"/>
          <w:shd w:val="clear" w:color="auto" w:fill="FFFFFF"/>
        </w:rPr>
        <w:t xml:space="preserve">the </w:t>
      </w:r>
      <w:r w:rsidR="008231CC" w:rsidRPr="00D13A39">
        <w:rPr>
          <w:rFonts w:ascii="Times New Roman" w:hAnsi="Times New Roman" w:cs="Times New Roman"/>
          <w:sz w:val="24"/>
          <w:szCs w:val="24"/>
          <w:shd w:val="clear" w:color="auto" w:fill="FFFFFF"/>
        </w:rPr>
        <w:t xml:space="preserve">rapidly </w:t>
      </w:r>
      <w:r w:rsidRPr="00D13A39">
        <w:rPr>
          <w:rFonts w:ascii="Times New Roman" w:hAnsi="Times New Roman" w:cs="Times New Roman"/>
          <w:sz w:val="24"/>
          <w:szCs w:val="24"/>
          <w:shd w:val="clear" w:color="auto" w:fill="FFFFFF"/>
        </w:rPr>
        <w:t>growing of all plants, with d</w:t>
      </w:r>
      <w:r w:rsidR="008231CC" w:rsidRPr="00D13A39">
        <w:rPr>
          <w:rFonts w:ascii="Times New Roman" w:hAnsi="Times New Roman" w:cs="Times New Roman"/>
          <w:sz w:val="24"/>
          <w:szCs w:val="24"/>
          <w:shd w:val="clear" w:color="auto" w:fill="FFFFFF"/>
        </w:rPr>
        <w:t>iurnal</w:t>
      </w:r>
      <w:r w:rsidRPr="00D13A39">
        <w:rPr>
          <w:rFonts w:ascii="Times New Roman" w:hAnsi="Times New Roman" w:cs="Times New Roman"/>
          <w:sz w:val="24"/>
          <w:szCs w:val="24"/>
          <w:shd w:val="clear" w:color="auto" w:fill="FFFFFF"/>
        </w:rPr>
        <w:t xml:space="preserve"> surface growth rates recorded of 1.4 square metres (15 </w:t>
      </w:r>
      <w:proofErr w:type="spellStart"/>
      <w:r w:rsidRPr="00D13A39">
        <w:rPr>
          <w:rFonts w:ascii="Times New Roman" w:hAnsi="Times New Roman" w:cs="Times New Roman"/>
          <w:sz w:val="24"/>
          <w:szCs w:val="24"/>
          <w:shd w:val="clear" w:color="auto" w:fill="FFFFFF"/>
        </w:rPr>
        <w:t>sq</w:t>
      </w:r>
      <w:proofErr w:type="spellEnd"/>
      <w:r w:rsidRPr="00D13A39">
        <w:rPr>
          <w:rFonts w:ascii="Times New Roman" w:hAnsi="Times New Roman" w:cs="Times New Roman"/>
          <w:sz w:val="24"/>
          <w:szCs w:val="24"/>
          <w:shd w:val="clear" w:color="auto" w:fill="FFFFFF"/>
        </w:rPr>
        <w:t> </w:t>
      </w:r>
      <w:proofErr w:type="spellStart"/>
      <w:r w:rsidRPr="00D13A39">
        <w:rPr>
          <w:rFonts w:ascii="Times New Roman" w:hAnsi="Times New Roman" w:cs="Times New Roman"/>
          <w:sz w:val="24"/>
          <w:szCs w:val="24"/>
          <w:shd w:val="clear" w:color="auto" w:fill="FFFFFF"/>
        </w:rPr>
        <w:t>ft</w:t>
      </w:r>
      <w:proofErr w:type="spellEnd"/>
      <w:r w:rsidRPr="00D13A39">
        <w:rPr>
          <w:rFonts w:ascii="Times New Roman" w:hAnsi="Times New Roman" w:cs="Times New Roman"/>
          <w:sz w:val="24"/>
          <w:szCs w:val="24"/>
          <w:shd w:val="clear" w:color="auto" w:fill="FFFFFF"/>
        </w:rPr>
        <w:t>) to 1.6 square metres (17 </w:t>
      </w:r>
      <w:proofErr w:type="spellStart"/>
      <w:r w:rsidRPr="00D13A39">
        <w:rPr>
          <w:rFonts w:ascii="Times New Roman" w:hAnsi="Times New Roman" w:cs="Times New Roman"/>
          <w:sz w:val="24"/>
          <w:szCs w:val="24"/>
          <w:shd w:val="clear" w:color="auto" w:fill="FFFFFF"/>
        </w:rPr>
        <w:t>sq</w:t>
      </w:r>
      <w:proofErr w:type="spellEnd"/>
      <w:r w:rsidRPr="00D13A39">
        <w:rPr>
          <w:rFonts w:ascii="Times New Roman" w:hAnsi="Times New Roman" w:cs="Times New Roman"/>
          <w:sz w:val="24"/>
          <w:szCs w:val="24"/>
          <w:shd w:val="clear" w:color="auto" w:fill="FFFFFF"/>
        </w:rPr>
        <w:t> </w:t>
      </w:r>
      <w:proofErr w:type="spellStart"/>
      <w:r w:rsidRPr="00D13A39">
        <w:rPr>
          <w:rFonts w:ascii="Times New Roman" w:hAnsi="Times New Roman" w:cs="Times New Roman"/>
          <w:sz w:val="24"/>
          <w:szCs w:val="24"/>
          <w:shd w:val="clear" w:color="auto" w:fill="FFFFFF"/>
        </w:rPr>
        <w:t>ft</w:t>
      </w:r>
      <w:proofErr w:type="spellEnd"/>
      <w:r w:rsidRPr="00D13A39">
        <w:rPr>
          <w:rFonts w:ascii="Times New Roman" w:hAnsi="Times New Roman" w:cs="Times New Roman"/>
          <w:sz w:val="24"/>
          <w:szCs w:val="24"/>
          <w:shd w:val="clear" w:color="auto" w:fill="FFFFFF"/>
        </w:rPr>
        <w:t>).</w:t>
      </w:r>
    </w:p>
    <w:p w14:paraId="755D59C2" w14:textId="77777777" w:rsidR="00841B9B" w:rsidRPr="00D13A39" w:rsidRDefault="00841B9B" w:rsidP="00C07CA5">
      <w:pPr>
        <w:tabs>
          <w:tab w:val="left" w:pos="6521"/>
        </w:tabs>
        <w:ind w:right="-23"/>
        <w:jc w:val="both"/>
        <w:rPr>
          <w:rFonts w:ascii="Times New Roman" w:hAnsi="Times New Roman" w:cs="Times New Roman"/>
          <w:b/>
          <w:sz w:val="24"/>
          <w:szCs w:val="24"/>
          <w:lang w:eastAsia="en-IN"/>
        </w:rPr>
      </w:pPr>
      <w:r w:rsidRPr="00D13A39">
        <w:rPr>
          <w:rFonts w:ascii="Times New Roman" w:hAnsi="Times New Roman" w:cs="Times New Roman"/>
          <w:b/>
          <w:sz w:val="24"/>
          <w:szCs w:val="24"/>
          <w:lang w:eastAsia="en-IN"/>
        </w:rPr>
        <w:t xml:space="preserve">Consumption </w:t>
      </w:r>
    </w:p>
    <w:p w14:paraId="69251705" w14:textId="77777777" w:rsidR="00841B9B" w:rsidRPr="00D13A39" w:rsidRDefault="00841B9B" w:rsidP="00C07CA5">
      <w:pPr>
        <w:pStyle w:val="ListParagraph"/>
        <w:numPr>
          <w:ilvl w:val="0"/>
          <w:numId w:val="23"/>
        </w:numPr>
        <w:tabs>
          <w:tab w:val="left" w:pos="6521"/>
        </w:tabs>
        <w:ind w:right="-23"/>
        <w:jc w:val="both"/>
        <w:rPr>
          <w:rFonts w:ascii="Times New Roman" w:hAnsi="Times New Roman" w:cs="Times New Roman"/>
          <w:sz w:val="24"/>
          <w:szCs w:val="24"/>
        </w:rPr>
      </w:pPr>
      <w:r w:rsidRPr="00D13A39">
        <w:rPr>
          <w:rFonts w:ascii="Times New Roman" w:hAnsi="Times New Roman" w:cs="Times New Roman"/>
          <w:sz w:val="24"/>
          <w:szCs w:val="24"/>
        </w:rPr>
        <w:t xml:space="preserve">Blend chopped banana stem with water </w:t>
      </w:r>
    </w:p>
    <w:p w14:paraId="11C34AB5" w14:textId="5AC1D1E1" w:rsidR="00841B9B" w:rsidRPr="00D13A39" w:rsidRDefault="00841B9B" w:rsidP="00C07CA5">
      <w:pPr>
        <w:pStyle w:val="ListParagraph"/>
        <w:numPr>
          <w:ilvl w:val="0"/>
          <w:numId w:val="23"/>
        </w:numPr>
        <w:tabs>
          <w:tab w:val="left" w:pos="6521"/>
        </w:tabs>
        <w:ind w:right="-23"/>
        <w:jc w:val="both"/>
        <w:rPr>
          <w:rFonts w:ascii="Times New Roman" w:hAnsi="Times New Roman" w:cs="Times New Roman"/>
          <w:sz w:val="24"/>
          <w:szCs w:val="24"/>
        </w:rPr>
      </w:pPr>
      <w:proofErr w:type="spellStart"/>
      <w:r w:rsidRPr="00D13A39">
        <w:rPr>
          <w:rFonts w:ascii="Times New Roman" w:hAnsi="Times New Roman" w:cs="Times New Roman"/>
          <w:sz w:val="24"/>
          <w:szCs w:val="24"/>
        </w:rPr>
        <w:t>Untill</w:t>
      </w:r>
      <w:proofErr w:type="spellEnd"/>
      <w:r w:rsidRPr="00D13A39">
        <w:rPr>
          <w:rFonts w:ascii="Times New Roman" w:hAnsi="Times New Roman" w:cs="Times New Roman"/>
          <w:sz w:val="24"/>
          <w:szCs w:val="24"/>
        </w:rPr>
        <w:t xml:space="preserve"> it becomes a smooth paste.</w:t>
      </w:r>
    </w:p>
    <w:p w14:paraId="4D40FF06" w14:textId="77777777" w:rsidR="00841B9B" w:rsidRPr="00D13A39" w:rsidRDefault="00841B9B" w:rsidP="00C07CA5">
      <w:pPr>
        <w:pStyle w:val="ListParagraph"/>
        <w:numPr>
          <w:ilvl w:val="0"/>
          <w:numId w:val="23"/>
        </w:num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sz w:val="24"/>
          <w:szCs w:val="24"/>
        </w:rPr>
        <w:t>Add some plant-based buttermilk and salt.</w:t>
      </w:r>
      <w:r w:rsidRPr="00D13A39">
        <w:rPr>
          <w:rFonts w:ascii="Times New Roman" w:hAnsi="Times New Roman" w:cs="Times New Roman"/>
          <w:sz w:val="24"/>
          <w:szCs w:val="24"/>
          <w:shd w:val="clear" w:color="auto" w:fill="FFFFFF"/>
        </w:rPr>
        <w:t> </w:t>
      </w:r>
    </w:p>
    <w:p w14:paraId="7C3E251A" w14:textId="53A6834D" w:rsidR="00AB660C" w:rsidRPr="00D13A39" w:rsidRDefault="00841B9B" w:rsidP="00C07CA5">
      <w:pPr>
        <w:pStyle w:val="ListParagraph"/>
        <w:numPr>
          <w:ilvl w:val="0"/>
          <w:numId w:val="23"/>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rPr>
        <w:t>Mix well and drink it immediately</w:t>
      </w:r>
      <w:r w:rsidRPr="00D13A39">
        <w:rPr>
          <w:rFonts w:ascii="Times New Roman" w:hAnsi="Times New Roman" w:cs="Times New Roman"/>
          <w:sz w:val="24"/>
          <w:szCs w:val="24"/>
          <w:shd w:val="clear" w:color="auto" w:fill="FFFFFF"/>
        </w:rPr>
        <w:t>.</w:t>
      </w:r>
    </w:p>
    <w:p w14:paraId="360804C7" w14:textId="77777777" w:rsidR="00D0654C" w:rsidRPr="00D13A39" w:rsidRDefault="00D0654C" w:rsidP="00C07CA5">
      <w:pPr>
        <w:tabs>
          <w:tab w:val="left" w:pos="6521"/>
        </w:tabs>
        <w:ind w:right="-23"/>
        <w:jc w:val="both"/>
        <w:rPr>
          <w:rFonts w:ascii="Times New Roman" w:hAnsi="Times New Roman" w:cs="Times New Roman"/>
          <w:sz w:val="24"/>
          <w:szCs w:val="24"/>
          <w:lang w:eastAsia="en-IN"/>
        </w:rPr>
      </w:pPr>
    </w:p>
    <w:p w14:paraId="0BD9AAFC" w14:textId="40113B89" w:rsidR="00D0654C" w:rsidRPr="00D13A39" w:rsidRDefault="00C07CA5" w:rsidP="00C07CA5">
      <w:pPr>
        <w:pStyle w:val="ListParagraph"/>
        <w:numPr>
          <w:ilvl w:val="0"/>
          <w:numId w:val="15"/>
        </w:numPr>
        <w:tabs>
          <w:tab w:val="left" w:pos="6521"/>
        </w:tabs>
        <w:ind w:right="-23"/>
        <w:jc w:val="both"/>
        <w:rPr>
          <w:rStyle w:val="binomial"/>
          <w:rFonts w:ascii="Times New Roman" w:hAnsi="Times New Roman" w:cs="Times New Roman"/>
          <w:sz w:val="24"/>
          <w:szCs w:val="24"/>
          <w:lang w:eastAsia="en-IN"/>
        </w:rPr>
      </w:pPr>
      <w:r w:rsidRPr="00D13A39">
        <w:rPr>
          <w:rFonts w:ascii="Times New Roman" w:hAnsi="Times New Roman" w:cs="Times New Roman"/>
          <w:noProof/>
          <w:sz w:val="24"/>
          <w:szCs w:val="24"/>
          <w:lang w:eastAsia="en-IN"/>
        </w:rPr>
        <w:drawing>
          <wp:anchor distT="0" distB="0" distL="114300" distR="114300" simplePos="0" relativeHeight="251685888" behindDoc="0" locked="0" layoutInCell="1" allowOverlap="1" wp14:anchorId="779A175B" wp14:editId="354765BC">
            <wp:simplePos x="0" y="0"/>
            <wp:positionH relativeFrom="column">
              <wp:posOffset>2388359</wp:posOffset>
            </wp:positionH>
            <wp:positionV relativeFrom="paragraph">
              <wp:posOffset>294640</wp:posOffset>
            </wp:positionV>
            <wp:extent cx="1597025" cy="1600200"/>
            <wp:effectExtent l="0" t="0" r="3175" b="0"/>
            <wp:wrapTopAndBottom/>
            <wp:docPr id="7" name="Picture 7" descr="Door to garden Pomegranate Ruby Hybrid Fruit (Air layered/Grafted) Live  Plants &amp; Tree (1.5-2 Ft height) : Amazon.in: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or to garden Pomegranate Ruby Hybrid Fruit (Air layered/Grafted) Live  Plants &amp; Tree (1.5-2 Ft height) : Amazon.in: Garden &amp; Outdoo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7025"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0654C" w:rsidRPr="00D13A39">
        <w:rPr>
          <w:rStyle w:val="binomial"/>
          <w:rFonts w:ascii="Times New Roman" w:hAnsi="Times New Roman" w:cs="Times New Roman"/>
          <w:bCs/>
          <w:i/>
          <w:iCs/>
          <w:sz w:val="24"/>
          <w:szCs w:val="24"/>
          <w:shd w:val="clear" w:color="auto" w:fill="F8F9FA"/>
        </w:rPr>
        <w:t>Punica</w:t>
      </w:r>
      <w:proofErr w:type="spellEnd"/>
      <w:r w:rsidR="00D0654C" w:rsidRPr="00D13A39">
        <w:rPr>
          <w:rStyle w:val="binomial"/>
          <w:rFonts w:ascii="Times New Roman" w:hAnsi="Times New Roman" w:cs="Times New Roman"/>
          <w:bCs/>
          <w:i/>
          <w:iCs/>
          <w:sz w:val="24"/>
          <w:szCs w:val="24"/>
          <w:shd w:val="clear" w:color="auto" w:fill="F8F9FA"/>
        </w:rPr>
        <w:t xml:space="preserve"> </w:t>
      </w:r>
      <w:proofErr w:type="spellStart"/>
      <w:r w:rsidR="00D0654C" w:rsidRPr="00D13A39">
        <w:rPr>
          <w:rStyle w:val="binomial"/>
          <w:rFonts w:ascii="Times New Roman" w:hAnsi="Times New Roman" w:cs="Times New Roman"/>
          <w:bCs/>
          <w:i/>
          <w:iCs/>
          <w:sz w:val="24"/>
          <w:szCs w:val="24"/>
          <w:shd w:val="clear" w:color="auto" w:fill="F8F9FA"/>
        </w:rPr>
        <w:t>granatum</w:t>
      </w:r>
      <w:proofErr w:type="spellEnd"/>
      <w:r w:rsidRPr="00D13A39">
        <w:rPr>
          <w:rStyle w:val="binomial"/>
          <w:rFonts w:ascii="Times New Roman" w:hAnsi="Times New Roman" w:cs="Times New Roman"/>
          <w:bCs/>
          <w:iCs/>
          <w:sz w:val="24"/>
          <w:szCs w:val="24"/>
          <w:shd w:val="clear" w:color="auto" w:fill="F8F9FA"/>
        </w:rPr>
        <w:t xml:space="preserve"> Linn.</w:t>
      </w:r>
      <w:r w:rsidRPr="00D13A39">
        <w:rPr>
          <w:rStyle w:val="binomial"/>
          <w:rFonts w:ascii="Times New Roman" w:hAnsi="Times New Roman" w:cs="Times New Roman"/>
          <w:bCs/>
          <w:iCs/>
          <w:sz w:val="24"/>
          <w:szCs w:val="24"/>
          <w:shd w:val="clear" w:color="auto" w:fill="F8F9FA"/>
          <w:vertAlign w:val="superscript"/>
        </w:rPr>
        <w:t>21</w:t>
      </w:r>
    </w:p>
    <w:p w14:paraId="42B5CDD7" w14:textId="4FB5D848" w:rsidR="00D0654C" w:rsidRPr="00D13A39" w:rsidRDefault="00D0654C" w:rsidP="00C07CA5">
      <w:pPr>
        <w:tabs>
          <w:tab w:val="left" w:pos="6521"/>
        </w:tabs>
        <w:ind w:right="-23"/>
        <w:jc w:val="both"/>
        <w:rPr>
          <w:rStyle w:val="binomial"/>
          <w:rFonts w:ascii="Times New Roman" w:hAnsi="Times New Roman" w:cs="Times New Roman"/>
          <w:sz w:val="24"/>
          <w:szCs w:val="24"/>
          <w:lang w:eastAsia="en-IN"/>
        </w:rPr>
      </w:pPr>
    </w:p>
    <w:p w14:paraId="3C6DDEB0" w14:textId="3FB1AEB6" w:rsidR="00D0654C" w:rsidRPr="00D13A39" w:rsidRDefault="00D0654C" w:rsidP="00C07CA5">
      <w:pPr>
        <w:tabs>
          <w:tab w:val="left" w:pos="6521"/>
        </w:tabs>
        <w:ind w:right="-23"/>
        <w:jc w:val="both"/>
        <w:rPr>
          <w:rFonts w:ascii="Times New Roman" w:hAnsi="Times New Roman" w:cs="Times New Roman"/>
          <w:b/>
          <w:sz w:val="24"/>
          <w:szCs w:val="24"/>
          <w:shd w:val="clear" w:color="auto" w:fill="FFFFFF"/>
        </w:rPr>
      </w:pPr>
      <w:r w:rsidRPr="00D13A39">
        <w:rPr>
          <w:rFonts w:ascii="Times New Roman" w:hAnsi="Times New Roman" w:cs="Times New Roman"/>
          <w:b/>
          <w:sz w:val="24"/>
          <w:szCs w:val="24"/>
          <w:shd w:val="clear" w:color="auto" w:fill="FFFFFF"/>
        </w:rPr>
        <w:t xml:space="preserve">Synonym: </w:t>
      </w:r>
      <w:proofErr w:type="spellStart"/>
      <w:r w:rsidR="00CB1537" w:rsidRPr="00D13A39">
        <w:rPr>
          <w:rFonts w:ascii="Times New Roman" w:hAnsi="Times New Roman" w:cs="Times New Roman"/>
          <w:sz w:val="24"/>
          <w:szCs w:val="24"/>
        </w:rPr>
        <w:t>Malum</w:t>
      </w:r>
      <w:proofErr w:type="spellEnd"/>
      <w:r w:rsidR="00CB1537" w:rsidRPr="00D13A39">
        <w:rPr>
          <w:rFonts w:ascii="Times New Roman" w:hAnsi="Times New Roman" w:cs="Times New Roman"/>
          <w:sz w:val="24"/>
          <w:szCs w:val="24"/>
        </w:rPr>
        <w:t xml:space="preserve"> </w:t>
      </w:r>
      <w:proofErr w:type="spellStart"/>
      <w:r w:rsidR="00CB1537" w:rsidRPr="00D13A39">
        <w:rPr>
          <w:rFonts w:ascii="Times New Roman" w:hAnsi="Times New Roman" w:cs="Times New Roman"/>
          <w:sz w:val="24"/>
          <w:szCs w:val="24"/>
        </w:rPr>
        <w:t>granatum</w:t>
      </w:r>
      <w:proofErr w:type="spellEnd"/>
      <w:r w:rsidR="00CB1537" w:rsidRPr="00D13A39">
        <w:rPr>
          <w:rFonts w:ascii="Times New Roman" w:hAnsi="Times New Roman" w:cs="Times New Roman"/>
          <w:sz w:val="24"/>
          <w:szCs w:val="24"/>
        </w:rPr>
        <w:t xml:space="preserve">, </w:t>
      </w:r>
      <w:proofErr w:type="spellStart"/>
      <w:r w:rsidR="00CB1537" w:rsidRPr="00D13A39">
        <w:rPr>
          <w:rFonts w:ascii="Times New Roman" w:hAnsi="Times New Roman" w:cs="Times New Roman"/>
          <w:sz w:val="24"/>
          <w:szCs w:val="24"/>
        </w:rPr>
        <w:t>Punica</w:t>
      </w:r>
      <w:proofErr w:type="spellEnd"/>
      <w:r w:rsidR="00CB1537" w:rsidRPr="00D13A39">
        <w:rPr>
          <w:rFonts w:ascii="Times New Roman" w:hAnsi="Times New Roman" w:cs="Times New Roman"/>
          <w:sz w:val="24"/>
          <w:szCs w:val="24"/>
        </w:rPr>
        <w:t xml:space="preserve"> </w:t>
      </w:r>
      <w:proofErr w:type="spellStart"/>
      <w:r w:rsidR="00CB1537" w:rsidRPr="00D13A39">
        <w:rPr>
          <w:rFonts w:ascii="Times New Roman" w:hAnsi="Times New Roman" w:cs="Times New Roman"/>
          <w:sz w:val="24"/>
          <w:szCs w:val="24"/>
        </w:rPr>
        <w:t>granatum</w:t>
      </w:r>
      <w:proofErr w:type="spellEnd"/>
      <w:r w:rsidR="00CB1537" w:rsidRPr="00D13A39">
        <w:rPr>
          <w:rFonts w:ascii="Times New Roman" w:hAnsi="Times New Roman" w:cs="Times New Roman"/>
          <w:sz w:val="24"/>
          <w:szCs w:val="24"/>
        </w:rPr>
        <w:t xml:space="preserve">, </w:t>
      </w:r>
      <w:proofErr w:type="spellStart"/>
      <w:r w:rsidR="00CB1537" w:rsidRPr="00D13A39">
        <w:rPr>
          <w:rFonts w:ascii="Times New Roman" w:hAnsi="Times New Roman" w:cs="Times New Roman"/>
          <w:sz w:val="24"/>
          <w:szCs w:val="24"/>
        </w:rPr>
        <w:t>anar</w:t>
      </w:r>
      <w:proofErr w:type="spellEnd"/>
      <w:r w:rsidR="00CB1537" w:rsidRPr="00D13A39">
        <w:rPr>
          <w:rFonts w:ascii="Times New Roman" w:hAnsi="Times New Roman" w:cs="Times New Roman"/>
          <w:sz w:val="24"/>
          <w:szCs w:val="24"/>
        </w:rPr>
        <w:t xml:space="preserve"> </w:t>
      </w:r>
    </w:p>
    <w:p w14:paraId="592528E0" w14:textId="68E313E2" w:rsidR="00CB1537" w:rsidRPr="00D13A39" w:rsidRDefault="00D0654C"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Biological source:</w:t>
      </w:r>
      <w:r w:rsidRPr="00D13A39">
        <w:rPr>
          <w:rFonts w:ascii="Times New Roman" w:hAnsi="Times New Roman" w:cs="Times New Roman"/>
          <w:sz w:val="24"/>
          <w:szCs w:val="24"/>
          <w:shd w:val="clear" w:color="auto" w:fill="FFFFFF"/>
        </w:rPr>
        <w:t xml:space="preserve"> It comprises of </w:t>
      </w:r>
      <w:r w:rsidR="00CB1537" w:rsidRPr="00D13A39">
        <w:rPr>
          <w:rFonts w:ascii="Times New Roman" w:hAnsi="Times New Roman" w:cs="Times New Roman"/>
          <w:sz w:val="24"/>
          <w:szCs w:val="24"/>
          <w:shd w:val="clear" w:color="auto" w:fill="FFFFFF"/>
        </w:rPr>
        <w:t>fruits and leaves</w:t>
      </w:r>
      <w:r w:rsidR="00C07CA5" w:rsidRPr="00D13A39">
        <w:rPr>
          <w:rFonts w:ascii="Times New Roman" w:hAnsi="Times New Roman" w:cs="Times New Roman"/>
          <w:sz w:val="24"/>
          <w:szCs w:val="24"/>
          <w:shd w:val="clear" w:color="auto" w:fill="FFFFFF"/>
        </w:rPr>
        <w:t xml:space="preserve"> of</w:t>
      </w:r>
      <w:r w:rsidR="00CB1537" w:rsidRPr="00D13A39">
        <w:rPr>
          <w:rFonts w:ascii="Times New Roman" w:hAnsi="Times New Roman" w:cs="Times New Roman"/>
          <w:sz w:val="24"/>
          <w:szCs w:val="24"/>
          <w:shd w:val="clear" w:color="auto" w:fill="FFFFFF"/>
        </w:rPr>
        <w:t xml:space="preserve"> </w:t>
      </w:r>
      <w:proofErr w:type="spellStart"/>
      <w:r w:rsidR="00C07CA5" w:rsidRPr="00D13A39">
        <w:rPr>
          <w:rStyle w:val="binomial"/>
          <w:rFonts w:ascii="Times New Roman" w:hAnsi="Times New Roman" w:cs="Times New Roman"/>
          <w:bCs/>
          <w:i/>
          <w:iCs/>
          <w:sz w:val="24"/>
          <w:szCs w:val="24"/>
          <w:shd w:val="clear" w:color="auto" w:fill="F8F9FA"/>
        </w:rPr>
        <w:t>Punica</w:t>
      </w:r>
      <w:proofErr w:type="spellEnd"/>
      <w:r w:rsidR="00C07CA5" w:rsidRPr="00D13A39">
        <w:rPr>
          <w:rStyle w:val="binomial"/>
          <w:rFonts w:ascii="Times New Roman" w:hAnsi="Times New Roman" w:cs="Times New Roman"/>
          <w:bCs/>
          <w:i/>
          <w:iCs/>
          <w:sz w:val="24"/>
          <w:szCs w:val="24"/>
          <w:shd w:val="clear" w:color="auto" w:fill="F8F9FA"/>
        </w:rPr>
        <w:t xml:space="preserve"> </w:t>
      </w:r>
      <w:proofErr w:type="spellStart"/>
      <w:r w:rsidR="00C07CA5" w:rsidRPr="00D13A39">
        <w:rPr>
          <w:rStyle w:val="binomial"/>
          <w:rFonts w:ascii="Times New Roman" w:hAnsi="Times New Roman" w:cs="Times New Roman"/>
          <w:bCs/>
          <w:i/>
          <w:iCs/>
          <w:sz w:val="24"/>
          <w:szCs w:val="24"/>
          <w:shd w:val="clear" w:color="auto" w:fill="F8F9FA"/>
        </w:rPr>
        <w:t>granatum</w:t>
      </w:r>
      <w:proofErr w:type="spellEnd"/>
      <w:r w:rsidR="00C07CA5" w:rsidRPr="00D13A39">
        <w:rPr>
          <w:rStyle w:val="binomial"/>
          <w:rFonts w:ascii="Times New Roman" w:hAnsi="Times New Roman" w:cs="Times New Roman"/>
          <w:bCs/>
          <w:iCs/>
          <w:sz w:val="24"/>
          <w:szCs w:val="24"/>
          <w:shd w:val="clear" w:color="auto" w:fill="F8F9FA"/>
        </w:rPr>
        <w:t xml:space="preserve"> Linn</w:t>
      </w:r>
      <w:r w:rsidR="00C07CA5" w:rsidRPr="00D13A39">
        <w:rPr>
          <w:rFonts w:ascii="Times New Roman" w:hAnsi="Times New Roman" w:cs="Times New Roman"/>
          <w:sz w:val="24"/>
          <w:szCs w:val="24"/>
          <w:shd w:val="clear" w:color="auto" w:fill="FFFFFF"/>
        </w:rPr>
        <w:t xml:space="preserve"> </w:t>
      </w:r>
      <w:r w:rsidRPr="00D13A39">
        <w:rPr>
          <w:rFonts w:ascii="Times New Roman" w:hAnsi="Times New Roman" w:cs="Times New Roman"/>
          <w:sz w:val="24"/>
          <w:szCs w:val="24"/>
          <w:shd w:val="clear" w:color="auto" w:fill="FFFFFF"/>
        </w:rPr>
        <w:t xml:space="preserve">belonging to family </w:t>
      </w:r>
      <w:proofErr w:type="spellStart"/>
      <w:r w:rsidR="00CB1537" w:rsidRPr="00D13A39">
        <w:rPr>
          <w:rFonts w:ascii="Times New Roman" w:hAnsi="Times New Roman" w:cs="Times New Roman"/>
          <w:sz w:val="24"/>
          <w:szCs w:val="24"/>
        </w:rPr>
        <w:t>Lythraceae</w:t>
      </w:r>
      <w:proofErr w:type="spellEnd"/>
    </w:p>
    <w:p w14:paraId="472C51AC" w14:textId="7D5E5E6B" w:rsidR="00D0654C" w:rsidRPr="00D13A39" w:rsidRDefault="00D0654C" w:rsidP="00C07CA5">
      <w:pPr>
        <w:tabs>
          <w:tab w:val="left" w:pos="6521"/>
        </w:tabs>
        <w:ind w:right="-23"/>
        <w:jc w:val="both"/>
        <w:rPr>
          <w:rFonts w:ascii="Times New Roman" w:hAnsi="Times New Roman" w:cs="Times New Roman"/>
          <w:sz w:val="24"/>
          <w:szCs w:val="24"/>
          <w:shd w:val="clear" w:color="auto" w:fill="E8F0FE"/>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w:t>
      </w:r>
      <w:hyperlink r:id="rId31" w:history="1">
        <w:proofErr w:type="spellStart"/>
        <w:r w:rsidRPr="00D13A39">
          <w:rPr>
            <w:rStyle w:val="Hyperlink"/>
            <w:rFonts w:ascii="Times New Roman" w:hAnsi="Times New Roman" w:cs="Times New Roman"/>
            <w:color w:val="auto"/>
            <w:sz w:val="24"/>
            <w:szCs w:val="24"/>
            <w:u w:val="none"/>
            <w:shd w:val="clear" w:color="auto" w:fill="FFFFFF"/>
          </w:rPr>
          <w:t>Punicalagin</w:t>
        </w:r>
        <w:proofErr w:type="spellEnd"/>
      </w:hyperlink>
      <w:r w:rsidRPr="00D13A39">
        <w:rPr>
          <w:rFonts w:ascii="Times New Roman" w:hAnsi="Times New Roman" w:cs="Times New Roman"/>
          <w:sz w:val="24"/>
          <w:szCs w:val="24"/>
        </w:rPr>
        <w:t xml:space="preserve">, </w:t>
      </w:r>
      <w:hyperlink r:id="rId32" w:history="1">
        <w:proofErr w:type="spellStart"/>
        <w:r w:rsidRPr="00D13A39">
          <w:rPr>
            <w:rStyle w:val="Hyperlink"/>
            <w:rFonts w:ascii="Times New Roman" w:hAnsi="Times New Roman" w:cs="Times New Roman"/>
            <w:color w:val="auto"/>
            <w:sz w:val="24"/>
            <w:szCs w:val="24"/>
            <w:u w:val="none"/>
            <w:shd w:val="clear" w:color="auto" w:fill="FFFFFF"/>
          </w:rPr>
          <w:t>Ellagic</w:t>
        </w:r>
        <w:proofErr w:type="spellEnd"/>
        <w:r w:rsidRPr="00D13A39">
          <w:rPr>
            <w:rStyle w:val="Hyperlink"/>
            <w:rFonts w:ascii="Times New Roman" w:hAnsi="Times New Roman" w:cs="Times New Roman"/>
            <w:color w:val="auto"/>
            <w:sz w:val="24"/>
            <w:szCs w:val="24"/>
            <w:u w:val="none"/>
            <w:shd w:val="clear" w:color="auto" w:fill="FFFFFF"/>
          </w:rPr>
          <w:t xml:space="preserve"> acid</w:t>
        </w:r>
      </w:hyperlink>
      <w:r w:rsidRPr="00D13A39">
        <w:rPr>
          <w:rFonts w:ascii="Times New Roman" w:hAnsi="Times New Roman" w:cs="Times New Roman"/>
          <w:sz w:val="24"/>
          <w:szCs w:val="24"/>
        </w:rPr>
        <w:t xml:space="preserve">, </w:t>
      </w:r>
      <w:hyperlink r:id="rId33" w:history="1">
        <w:proofErr w:type="spellStart"/>
        <w:r w:rsidRPr="00D13A39">
          <w:rPr>
            <w:rStyle w:val="Hyperlink"/>
            <w:rFonts w:ascii="Times New Roman" w:hAnsi="Times New Roman" w:cs="Times New Roman"/>
            <w:color w:val="auto"/>
            <w:sz w:val="24"/>
            <w:szCs w:val="24"/>
            <w:u w:val="none"/>
            <w:shd w:val="clear" w:color="auto" w:fill="FFFFFF"/>
          </w:rPr>
          <w:t>Cyanidin</w:t>
        </w:r>
        <w:proofErr w:type="spellEnd"/>
      </w:hyperlink>
      <w:r w:rsidRPr="00D13A39">
        <w:rPr>
          <w:rFonts w:ascii="Times New Roman" w:hAnsi="Times New Roman" w:cs="Times New Roman"/>
          <w:sz w:val="24"/>
          <w:szCs w:val="24"/>
        </w:rPr>
        <w:t>.</w:t>
      </w:r>
      <w:r w:rsidR="00D9157E">
        <w:rPr>
          <w:rFonts w:ascii="Times New Roman" w:hAnsi="Times New Roman" w:cs="Times New Roman"/>
          <w:sz w:val="24"/>
          <w:szCs w:val="24"/>
        </w:rPr>
        <w:t xml:space="preserve"> </w:t>
      </w:r>
      <w:proofErr w:type="spellStart"/>
      <w:r w:rsidRPr="00D13A39">
        <w:rPr>
          <w:rFonts w:ascii="Times New Roman" w:hAnsi="Times New Roman" w:cs="Times New Roman"/>
          <w:sz w:val="24"/>
          <w:szCs w:val="24"/>
          <w:shd w:val="clear" w:color="auto" w:fill="FFFFFF"/>
        </w:rPr>
        <w:t>Liteolin</w:t>
      </w:r>
      <w:proofErr w:type="spellEnd"/>
      <w:r w:rsidRPr="00D13A39">
        <w:rPr>
          <w:rFonts w:ascii="Times New Roman" w:hAnsi="Times New Roman" w:cs="Times New Roman"/>
          <w:sz w:val="24"/>
          <w:szCs w:val="24"/>
          <w:shd w:val="clear" w:color="auto" w:fill="FFFFFF"/>
        </w:rPr>
        <w:t xml:space="preserve">, organic acids, phenolic acids, sterols, </w:t>
      </w:r>
      <w:proofErr w:type="spellStart"/>
      <w:r w:rsidRPr="00D13A39">
        <w:rPr>
          <w:rFonts w:ascii="Times New Roman" w:hAnsi="Times New Roman" w:cs="Times New Roman"/>
          <w:sz w:val="24"/>
          <w:szCs w:val="24"/>
          <w:shd w:val="clear" w:color="auto" w:fill="FFFFFF"/>
        </w:rPr>
        <w:t>terpenoids</w:t>
      </w:r>
      <w:proofErr w:type="spellEnd"/>
      <w:r w:rsidRPr="00D13A39">
        <w:rPr>
          <w:rFonts w:ascii="Times New Roman" w:hAnsi="Times New Roman" w:cs="Times New Roman"/>
          <w:sz w:val="24"/>
          <w:szCs w:val="24"/>
          <w:shd w:val="clear" w:color="auto" w:fill="FFFFFF"/>
        </w:rPr>
        <w:t xml:space="preserve">, fatty acids, triglycerides, alkaloids and some other compounds. </w:t>
      </w:r>
    </w:p>
    <w:p w14:paraId="50C1F8AD" w14:textId="06882353" w:rsidR="00D0654C" w:rsidRPr="00D13A39" w:rsidRDefault="00D0654C"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b/>
          <w:sz w:val="24"/>
          <w:szCs w:val="24"/>
          <w:shd w:val="clear" w:color="auto" w:fill="FFFFFF"/>
        </w:rPr>
        <w:lastRenderedPageBreak/>
        <w:t>Description:</w:t>
      </w:r>
      <w:r w:rsidR="002D1BAD" w:rsidRPr="00D13A39">
        <w:rPr>
          <w:rFonts w:ascii="Times New Roman" w:hAnsi="Times New Roman" w:cs="Times New Roman"/>
          <w:sz w:val="24"/>
          <w:szCs w:val="24"/>
          <w:shd w:val="clear" w:color="auto" w:fill="FFFFFF"/>
        </w:rPr>
        <w:t xml:space="preserve"> </w:t>
      </w:r>
      <w:proofErr w:type="spellStart"/>
      <w:r w:rsidR="002D1BAD" w:rsidRPr="00D13A39">
        <w:rPr>
          <w:rFonts w:ascii="Times New Roman" w:hAnsi="Times New Roman" w:cs="Times New Roman"/>
          <w:i/>
          <w:iCs/>
          <w:sz w:val="24"/>
          <w:szCs w:val="24"/>
          <w:shd w:val="clear" w:color="auto" w:fill="FFFFFF"/>
        </w:rPr>
        <w:t>Punica</w:t>
      </w:r>
      <w:proofErr w:type="spellEnd"/>
      <w:r w:rsidR="002D1BAD" w:rsidRPr="00D13A39">
        <w:rPr>
          <w:rFonts w:ascii="Times New Roman" w:hAnsi="Times New Roman" w:cs="Times New Roman"/>
          <w:i/>
          <w:iCs/>
          <w:sz w:val="24"/>
          <w:szCs w:val="24"/>
          <w:shd w:val="clear" w:color="auto" w:fill="FFFFFF"/>
        </w:rPr>
        <w:t xml:space="preserve"> </w:t>
      </w:r>
      <w:proofErr w:type="spellStart"/>
      <w:r w:rsidR="002D1BAD" w:rsidRPr="00D13A39">
        <w:rPr>
          <w:rFonts w:ascii="Times New Roman" w:hAnsi="Times New Roman" w:cs="Times New Roman"/>
          <w:i/>
          <w:iCs/>
          <w:sz w:val="24"/>
          <w:szCs w:val="24"/>
          <w:shd w:val="clear" w:color="auto" w:fill="FFFFFF"/>
        </w:rPr>
        <w:t>granatum</w:t>
      </w:r>
      <w:proofErr w:type="spellEnd"/>
      <w:r w:rsidR="002D1BAD" w:rsidRPr="00D13A39">
        <w:rPr>
          <w:rFonts w:ascii="Times New Roman" w:hAnsi="Times New Roman" w:cs="Times New Roman"/>
          <w:sz w:val="24"/>
          <w:szCs w:val="24"/>
          <w:shd w:val="clear" w:color="auto" w:fill="FFFFFF"/>
        </w:rPr>
        <w:t xml:space="preserve"> Linn. is a</w:t>
      </w:r>
      <w:r w:rsidRPr="00D13A39">
        <w:rPr>
          <w:rFonts w:ascii="Times New Roman" w:hAnsi="Times New Roman" w:cs="Times New Roman"/>
          <w:sz w:val="24"/>
          <w:szCs w:val="24"/>
          <w:shd w:val="clear" w:color="auto" w:fill="FFFFFF"/>
        </w:rPr>
        <w:t> </w:t>
      </w:r>
      <w:hyperlink r:id="rId34" w:tooltip="Shrub" w:history="1">
        <w:r w:rsidRPr="00D13A39">
          <w:rPr>
            <w:rStyle w:val="Hyperlink"/>
            <w:rFonts w:ascii="Times New Roman" w:hAnsi="Times New Roman" w:cs="Times New Roman"/>
            <w:color w:val="auto"/>
            <w:sz w:val="24"/>
            <w:szCs w:val="24"/>
            <w:u w:val="none"/>
            <w:shd w:val="clear" w:color="auto" w:fill="FFFFFF"/>
          </w:rPr>
          <w:t>shrub</w:t>
        </w:r>
      </w:hyperlink>
      <w:r w:rsidRPr="00D13A39">
        <w:rPr>
          <w:rFonts w:ascii="Times New Roman" w:hAnsi="Times New Roman" w:cs="Times New Roman"/>
          <w:sz w:val="24"/>
          <w:szCs w:val="24"/>
          <w:shd w:val="clear" w:color="auto" w:fill="FFFFFF"/>
        </w:rPr>
        <w:t xml:space="preserve"> growing 5 to 10 m (16 to 33 </w:t>
      </w:r>
      <w:proofErr w:type="spellStart"/>
      <w:r w:rsidRPr="00D13A39">
        <w:rPr>
          <w:rFonts w:ascii="Times New Roman" w:hAnsi="Times New Roman" w:cs="Times New Roman"/>
          <w:sz w:val="24"/>
          <w:szCs w:val="24"/>
          <w:shd w:val="clear" w:color="auto" w:fill="FFFFFF"/>
        </w:rPr>
        <w:t>ft</w:t>
      </w:r>
      <w:proofErr w:type="spellEnd"/>
      <w:r w:rsidRPr="00D13A39">
        <w:rPr>
          <w:rFonts w:ascii="Times New Roman" w:hAnsi="Times New Roman" w:cs="Times New Roman"/>
          <w:sz w:val="24"/>
          <w:szCs w:val="24"/>
          <w:shd w:val="clear" w:color="auto" w:fill="FFFFFF"/>
        </w:rPr>
        <w:t>)</w:t>
      </w:r>
      <w:r w:rsidR="002D1BAD" w:rsidRPr="00D13A39">
        <w:rPr>
          <w:rFonts w:ascii="Times New Roman" w:hAnsi="Times New Roman" w:cs="Times New Roman"/>
          <w:sz w:val="24"/>
          <w:szCs w:val="24"/>
          <w:shd w:val="clear" w:color="auto" w:fill="FFFFFF"/>
        </w:rPr>
        <w:t xml:space="preserve"> in height</w:t>
      </w:r>
      <w:r w:rsidRPr="00D13A39">
        <w:rPr>
          <w:rFonts w:ascii="Times New Roman" w:hAnsi="Times New Roman" w:cs="Times New Roman"/>
          <w:sz w:val="24"/>
          <w:szCs w:val="24"/>
          <w:shd w:val="clear" w:color="auto" w:fill="FFFFFF"/>
        </w:rPr>
        <w:t xml:space="preserve">, </w:t>
      </w:r>
      <w:r w:rsidR="002D1BAD" w:rsidRPr="00D13A39">
        <w:rPr>
          <w:rFonts w:ascii="Times New Roman" w:hAnsi="Times New Roman" w:cs="Times New Roman"/>
          <w:sz w:val="24"/>
          <w:szCs w:val="24"/>
          <w:shd w:val="clear" w:color="auto" w:fill="FFFFFF"/>
        </w:rPr>
        <w:t>and</w:t>
      </w:r>
      <w:r w:rsidRPr="00D13A39">
        <w:rPr>
          <w:rFonts w:ascii="Times New Roman" w:hAnsi="Times New Roman" w:cs="Times New Roman"/>
          <w:sz w:val="24"/>
          <w:szCs w:val="24"/>
          <w:shd w:val="clear" w:color="auto" w:fill="FFFFFF"/>
        </w:rPr>
        <w:t xml:space="preserve"> has multiple spiny branches and is long-lived, with some </w:t>
      </w:r>
      <w:r w:rsidR="002D1BAD" w:rsidRPr="00D13A39">
        <w:rPr>
          <w:rFonts w:ascii="Times New Roman" w:hAnsi="Times New Roman" w:cs="Times New Roman"/>
          <w:sz w:val="24"/>
          <w:szCs w:val="24"/>
          <w:shd w:val="clear" w:color="auto" w:fill="FFFFFF"/>
        </w:rPr>
        <w:t>species</w:t>
      </w:r>
      <w:r w:rsidRPr="00D13A39">
        <w:rPr>
          <w:rFonts w:ascii="Times New Roman" w:hAnsi="Times New Roman" w:cs="Times New Roman"/>
          <w:sz w:val="24"/>
          <w:szCs w:val="24"/>
          <w:shd w:val="clear" w:color="auto" w:fill="FFFFFF"/>
        </w:rPr>
        <w:t xml:space="preserve"> in France </w:t>
      </w:r>
      <w:r w:rsidR="002D1BAD" w:rsidRPr="00D13A39">
        <w:rPr>
          <w:rFonts w:ascii="Times New Roman" w:hAnsi="Times New Roman" w:cs="Times New Roman"/>
          <w:sz w:val="24"/>
          <w:szCs w:val="24"/>
          <w:shd w:val="clear" w:color="auto" w:fill="FFFFFF"/>
        </w:rPr>
        <w:t xml:space="preserve">have survived </w:t>
      </w:r>
      <w:r w:rsidRPr="00D13A39">
        <w:rPr>
          <w:rFonts w:ascii="Times New Roman" w:hAnsi="Times New Roman" w:cs="Times New Roman"/>
          <w:sz w:val="24"/>
          <w:szCs w:val="24"/>
          <w:shd w:val="clear" w:color="auto" w:fill="FFFFFF"/>
        </w:rPr>
        <w:t>for 200 years. </w:t>
      </w:r>
      <w:proofErr w:type="spellStart"/>
      <w:r w:rsidRPr="00D13A39">
        <w:rPr>
          <w:rFonts w:ascii="Times New Roman" w:hAnsi="Times New Roman" w:cs="Times New Roman"/>
          <w:i/>
          <w:iCs/>
          <w:sz w:val="24"/>
          <w:szCs w:val="24"/>
          <w:shd w:val="clear" w:color="auto" w:fill="FFFFFF"/>
        </w:rPr>
        <w:t>P</w:t>
      </w:r>
      <w:r w:rsidR="002D1BAD" w:rsidRPr="00D13A39">
        <w:rPr>
          <w:rFonts w:ascii="Times New Roman" w:hAnsi="Times New Roman" w:cs="Times New Roman"/>
          <w:i/>
          <w:iCs/>
          <w:sz w:val="24"/>
          <w:szCs w:val="24"/>
          <w:shd w:val="clear" w:color="auto" w:fill="FFFFFF"/>
        </w:rPr>
        <w:t>unica</w:t>
      </w:r>
      <w:proofErr w:type="spellEnd"/>
      <w:r w:rsidRPr="00D13A39">
        <w:rPr>
          <w:rFonts w:ascii="Times New Roman" w:hAnsi="Times New Roman" w:cs="Times New Roman"/>
          <w:i/>
          <w:iCs/>
          <w:sz w:val="24"/>
          <w:szCs w:val="24"/>
          <w:shd w:val="clear" w:color="auto" w:fill="FFFFFF"/>
        </w:rPr>
        <w:t xml:space="preserve"> </w:t>
      </w:r>
      <w:proofErr w:type="spellStart"/>
      <w:r w:rsidRPr="00D13A39">
        <w:rPr>
          <w:rFonts w:ascii="Times New Roman" w:hAnsi="Times New Roman" w:cs="Times New Roman"/>
          <w:i/>
          <w:iCs/>
          <w:sz w:val="24"/>
          <w:szCs w:val="24"/>
          <w:shd w:val="clear" w:color="auto" w:fill="FFFFFF"/>
        </w:rPr>
        <w:t>granatum</w:t>
      </w:r>
      <w:proofErr w:type="spellEnd"/>
      <w:r w:rsidR="002D1BAD" w:rsidRPr="00D13A39">
        <w:rPr>
          <w:rFonts w:ascii="Times New Roman" w:hAnsi="Times New Roman" w:cs="Times New Roman"/>
          <w:sz w:val="24"/>
          <w:szCs w:val="24"/>
          <w:shd w:val="clear" w:color="auto" w:fill="FFFFFF"/>
        </w:rPr>
        <w:t xml:space="preserve"> Linn. </w:t>
      </w:r>
      <w:hyperlink r:id="rId35" w:tooltip="Leaf" w:history="1">
        <w:r w:rsidRPr="00D13A39">
          <w:rPr>
            <w:rStyle w:val="Hyperlink"/>
            <w:rFonts w:ascii="Times New Roman" w:hAnsi="Times New Roman" w:cs="Times New Roman"/>
            <w:color w:val="auto"/>
            <w:sz w:val="24"/>
            <w:szCs w:val="24"/>
            <w:u w:val="none"/>
            <w:shd w:val="clear" w:color="auto" w:fill="FFFFFF"/>
          </w:rPr>
          <w:t>leaves</w:t>
        </w:r>
      </w:hyperlink>
      <w:r w:rsidRPr="00D13A39">
        <w:rPr>
          <w:rFonts w:ascii="Times New Roman" w:hAnsi="Times New Roman" w:cs="Times New Roman"/>
          <w:sz w:val="24"/>
          <w:szCs w:val="24"/>
          <w:shd w:val="clear" w:color="auto" w:fill="FFFFFF"/>
        </w:rPr>
        <w:t xml:space="preserve"> are opposite or </w:t>
      </w:r>
      <w:proofErr w:type="spellStart"/>
      <w:r w:rsidRPr="00D13A39">
        <w:rPr>
          <w:rFonts w:ascii="Times New Roman" w:hAnsi="Times New Roman" w:cs="Times New Roman"/>
          <w:sz w:val="24"/>
          <w:szCs w:val="24"/>
          <w:shd w:val="clear" w:color="auto" w:fill="FFFFFF"/>
        </w:rPr>
        <w:t>subopposite</w:t>
      </w:r>
      <w:proofErr w:type="spellEnd"/>
      <w:r w:rsidRPr="00D13A39">
        <w:rPr>
          <w:rFonts w:ascii="Times New Roman" w:hAnsi="Times New Roman" w:cs="Times New Roman"/>
          <w:sz w:val="24"/>
          <w:szCs w:val="24"/>
          <w:shd w:val="clear" w:color="auto" w:fill="FFFFFF"/>
        </w:rPr>
        <w:t>, glossy, narrow oblong, entire, 3–7 cm (</w:t>
      </w:r>
      <w:r w:rsidRPr="00D13A39">
        <w:rPr>
          <w:rStyle w:val="frac"/>
          <w:rFonts w:ascii="Times New Roman" w:hAnsi="Times New Roman" w:cs="Times New Roman"/>
          <w:sz w:val="24"/>
          <w:szCs w:val="24"/>
          <w:shd w:val="clear" w:color="auto" w:fill="FFFFFF"/>
        </w:rPr>
        <w:t>1</w:t>
      </w:r>
      <w:r w:rsidRPr="00D13A39">
        <w:rPr>
          <w:rStyle w:val="sr-only"/>
          <w:rFonts w:ascii="Times New Roman" w:hAnsi="Times New Roman" w:cs="Times New Roman"/>
          <w:sz w:val="24"/>
          <w:szCs w:val="24"/>
          <w:bdr w:val="none" w:sz="0" w:space="0" w:color="auto" w:frame="1"/>
          <w:shd w:val="clear" w:color="auto" w:fill="FFFFFF"/>
        </w:rPr>
        <w:t>+</w:t>
      </w:r>
      <w:r w:rsidRPr="00D13A39">
        <w:rPr>
          <w:rStyle w:val="num"/>
          <w:rFonts w:ascii="Times New Roman" w:hAnsi="Times New Roman" w:cs="Times New Roman"/>
          <w:sz w:val="24"/>
          <w:szCs w:val="24"/>
          <w:shd w:val="clear" w:color="auto" w:fill="FFFFFF"/>
          <w:vertAlign w:val="superscript"/>
        </w:rPr>
        <w:t>1</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4</w:t>
      </w:r>
      <w:r w:rsidRPr="00D13A39">
        <w:rPr>
          <w:rFonts w:ascii="Times New Roman" w:hAnsi="Times New Roman" w:cs="Times New Roman"/>
          <w:sz w:val="24"/>
          <w:szCs w:val="24"/>
          <w:shd w:val="clear" w:color="auto" w:fill="FFFFFF"/>
        </w:rPr>
        <w:t>–</w:t>
      </w:r>
      <w:r w:rsidRPr="00D13A39">
        <w:rPr>
          <w:rStyle w:val="frac"/>
          <w:rFonts w:ascii="Times New Roman" w:hAnsi="Times New Roman" w:cs="Times New Roman"/>
          <w:sz w:val="24"/>
          <w:szCs w:val="24"/>
          <w:shd w:val="clear" w:color="auto" w:fill="FFFFFF"/>
        </w:rPr>
        <w:t>2</w:t>
      </w:r>
      <w:r w:rsidRPr="00D13A39">
        <w:rPr>
          <w:rStyle w:val="sr-only"/>
          <w:rFonts w:ascii="Times New Roman" w:hAnsi="Times New Roman" w:cs="Times New Roman"/>
          <w:sz w:val="24"/>
          <w:szCs w:val="24"/>
          <w:bdr w:val="none" w:sz="0" w:space="0" w:color="auto" w:frame="1"/>
          <w:shd w:val="clear" w:color="auto" w:fill="FFFFFF"/>
        </w:rPr>
        <w:t>+</w:t>
      </w:r>
      <w:r w:rsidRPr="00D13A39">
        <w:rPr>
          <w:rStyle w:val="num"/>
          <w:rFonts w:ascii="Times New Roman" w:hAnsi="Times New Roman" w:cs="Times New Roman"/>
          <w:sz w:val="24"/>
          <w:szCs w:val="24"/>
          <w:shd w:val="clear" w:color="auto" w:fill="FFFFFF"/>
          <w:vertAlign w:val="superscript"/>
        </w:rPr>
        <w:t>3</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4</w:t>
      </w:r>
      <w:r w:rsidRPr="00D13A39">
        <w:rPr>
          <w:rFonts w:ascii="Times New Roman" w:hAnsi="Times New Roman" w:cs="Times New Roman"/>
          <w:sz w:val="24"/>
          <w:szCs w:val="24"/>
          <w:shd w:val="clear" w:color="auto" w:fill="FFFFFF"/>
        </w:rPr>
        <w:t> in) long and 2 cm (</w:t>
      </w:r>
      <w:r w:rsidRPr="00D13A39">
        <w:rPr>
          <w:rStyle w:val="num"/>
          <w:rFonts w:ascii="Times New Roman" w:hAnsi="Times New Roman" w:cs="Times New Roman"/>
          <w:sz w:val="24"/>
          <w:szCs w:val="24"/>
          <w:shd w:val="clear" w:color="auto" w:fill="FFFFFF"/>
          <w:vertAlign w:val="superscript"/>
        </w:rPr>
        <w:t>3</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4</w:t>
      </w:r>
      <w:r w:rsidRPr="00D13A39">
        <w:rPr>
          <w:rFonts w:ascii="Times New Roman" w:hAnsi="Times New Roman" w:cs="Times New Roman"/>
          <w:sz w:val="24"/>
          <w:szCs w:val="24"/>
          <w:shd w:val="clear" w:color="auto" w:fill="FFFFFF"/>
        </w:rPr>
        <w:t> in) broad. The </w:t>
      </w:r>
      <w:hyperlink r:id="rId36" w:tooltip="Flower" w:history="1">
        <w:r w:rsidRPr="00D13A39">
          <w:rPr>
            <w:rStyle w:val="Hyperlink"/>
            <w:rFonts w:ascii="Times New Roman" w:hAnsi="Times New Roman" w:cs="Times New Roman"/>
            <w:color w:val="auto"/>
            <w:sz w:val="24"/>
            <w:szCs w:val="24"/>
            <w:u w:val="none"/>
            <w:shd w:val="clear" w:color="auto" w:fill="FFFFFF"/>
          </w:rPr>
          <w:t>flowers</w:t>
        </w:r>
      </w:hyperlink>
      <w:r w:rsidRPr="00D13A39">
        <w:rPr>
          <w:rFonts w:ascii="Times New Roman" w:hAnsi="Times New Roman" w:cs="Times New Roman"/>
          <w:sz w:val="24"/>
          <w:szCs w:val="24"/>
          <w:shd w:val="clear" w:color="auto" w:fill="FFFFFF"/>
        </w:rPr>
        <w:t> are bright red and 3 cm (</w:t>
      </w:r>
      <w:r w:rsidRPr="00D13A39">
        <w:rPr>
          <w:rStyle w:val="frac"/>
          <w:rFonts w:ascii="Times New Roman" w:hAnsi="Times New Roman" w:cs="Times New Roman"/>
          <w:sz w:val="24"/>
          <w:szCs w:val="24"/>
          <w:shd w:val="clear" w:color="auto" w:fill="FFFFFF"/>
        </w:rPr>
        <w:t>1</w:t>
      </w:r>
      <w:r w:rsidRPr="00D13A39">
        <w:rPr>
          <w:rStyle w:val="sr-only"/>
          <w:rFonts w:ascii="Times New Roman" w:hAnsi="Times New Roman" w:cs="Times New Roman"/>
          <w:sz w:val="24"/>
          <w:szCs w:val="24"/>
          <w:bdr w:val="none" w:sz="0" w:space="0" w:color="auto" w:frame="1"/>
          <w:shd w:val="clear" w:color="auto" w:fill="FFFFFF"/>
        </w:rPr>
        <w:t>+</w:t>
      </w:r>
      <w:r w:rsidRPr="00D13A39">
        <w:rPr>
          <w:rStyle w:val="num"/>
          <w:rFonts w:ascii="Times New Roman" w:hAnsi="Times New Roman" w:cs="Times New Roman"/>
          <w:sz w:val="24"/>
          <w:szCs w:val="24"/>
          <w:shd w:val="clear" w:color="auto" w:fill="FFFFFF"/>
          <w:vertAlign w:val="superscript"/>
        </w:rPr>
        <w:t>1</w:t>
      </w:r>
      <w:r w:rsidRPr="00D13A39">
        <w:rPr>
          <w:rStyle w:val="frac"/>
          <w:rFonts w:ascii="Times New Roman" w:hAnsi="Times New Roman" w:cs="Times New Roman"/>
          <w:sz w:val="24"/>
          <w:szCs w:val="24"/>
          <w:shd w:val="clear" w:color="auto" w:fill="FFFFFF"/>
        </w:rPr>
        <w:t>⁄</w:t>
      </w:r>
      <w:r w:rsidRPr="00D13A39">
        <w:rPr>
          <w:rStyle w:val="den"/>
          <w:rFonts w:ascii="Times New Roman" w:hAnsi="Times New Roman" w:cs="Times New Roman"/>
          <w:sz w:val="24"/>
          <w:szCs w:val="24"/>
          <w:shd w:val="clear" w:color="auto" w:fill="FFFFFF"/>
          <w:vertAlign w:val="subscript"/>
        </w:rPr>
        <w:t>4</w:t>
      </w:r>
      <w:r w:rsidRPr="00D13A39">
        <w:rPr>
          <w:rFonts w:ascii="Times New Roman" w:hAnsi="Times New Roman" w:cs="Times New Roman"/>
          <w:sz w:val="24"/>
          <w:szCs w:val="24"/>
          <w:shd w:val="clear" w:color="auto" w:fill="FFFFFF"/>
        </w:rPr>
        <w:t xml:space="preserve"> in) in diameter, with three to seven petals. Some fruitless </w:t>
      </w:r>
      <w:r w:rsidR="002D1BAD" w:rsidRPr="00D13A39">
        <w:rPr>
          <w:rFonts w:ascii="Times New Roman" w:hAnsi="Times New Roman" w:cs="Times New Roman"/>
          <w:sz w:val="24"/>
          <w:szCs w:val="24"/>
          <w:shd w:val="clear" w:color="auto" w:fill="FFFFFF"/>
        </w:rPr>
        <w:t xml:space="preserve">species of </w:t>
      </w:r>
      <w:proofErr w:type="spellStart"/>
      <w:r w:rsidR="002D1BAD" w:rsidRPr="00D13A39">
        <w:rPr>
          <w:rFonts w:ascii="Times New Roman" w:hAnsi="Times New Roman" w:cs="Times New Roman"/>
          <w:i/>
          <w:iCs/>
          <w:sz w:val="24"/>
          <w:szCs w:val="24"/>
          <w:shd w:val="clear" w:color="auto" w:fill="FFFFFF"/>
        </w:rPr>
        <w:t>Punica</w:t>
      </w:r>
      <w:proofErr w:type="spellEnd"/>
      <w:r w:rsidR="002D1BAD" w:rsidRPr="00D13A39">
        <w:rPr>
          <w:rFonts w:ascii="Times New Roman" w:hAnsi="Times New Roman" w:cs="Times New Roman"/>
          <w:i/>
          <w:iCs/>
          <w:sz w:val="24"/>
          <w:szCs w:val="24"/>
          <w:shd w:val="clear" w:color="auto" w:fill="FFFFFF"/>
        </w:rPr>
        <w:t xml:space="preserve"> </w:t>
      </w:r>
      <w:proofErr w:type="spellStart"/>
      <w:r w:rsidR="002D1BAD" w:rsidRPr="00D13A39">
        <w:rPr>
          <w:rFonts w:ascii="Times New Roman" w:hAnsi="Times New Roman" w:cs="Times New Roman"/>
          <w:i/>
          <w:iCs/>
          <w:sz w:val="24"/>
          <w:szCs w:val="24"/>
          <w:shd w:val="clear" w:color="auto" w:fill="FFFFFF"/>
        </w:rPr>
        <w:t>granatum</w:t>
      </w:r>
      <w:proofErr w:type="spellEnd"/>
      <w:r w:rsidR="002D1BAD" w:rsidRPr="00D13A39">
        <w:rPr>
          <w:rFonts w:ascii="Times New Roman" w:hAnsi="Times New Roman" w:cs="Times New Roman"/>
          <w:sz w:val="24"/>
          <w:szCs w:val="24"/>
          <w:shd w:val="clear" w:color="auto" w:fill="FFFFFF"/>
        </w:rPr>
        <w:t xml:space="preserve"> Linn.</w:t>
      </w:r>
      <w:r w:rsidRPr="00D13A39">
        <w:rPr>
          <w:rFonts w:ascii="Times New Roman" w:hAnsi="Times New Roman" w:cs="Times New Roman"/>
          <w:sz w:val="24"/>
          <w:szCs w:val="24"/>
          <w:shd w:val="clear" w:color="auto" w:fill="FFFFFF"/>
        </w:rPr>
        <w:t xml:space="preserve"> are grown</w:t>
      </w:r>
      <w:r w:rsidR="002D1BAD" w:rsidRPr="00D13A39">
        <w:rPr>
          <w:rFonts w:ascii="Times New Roman" w:hAnsi="Times New Roman" w:cs="Times New Roman"/>
          <w:sz w:val="24"/>
          <w:szCs w:val="24"/>
          <w:shd w:val="clear" w:color="auto" w:fill="FFFFFF"/>
        </w:rPr>
        <w:t xml:space="preserve"> only</w:t>
      </w:r>
      <w:r w:rsidRPr="00D13A39">
        <w:rPr>
          <w:rFonts w:ascii="Times New Roman" w:hAnsi="Times New Roman" w:cs="Times New Roman"/>
          <w:sz w:val="24"/>
          <w:szCs w:val="24"/>
          <w:shd w:val="clear" w:color="auto" w:fill="FFFFFF"/>
        </w:rPr>
        <w:t xml:space="preserve"> for </w:t>
      </w:r>
      <w:r w:rsidR="002D1BAD" w:rsidRPr="00D13A39">
        <w:rPr>
          <w:rFonts w:ascii="Times New Roman" w:hAnsi="Times New Roman" w:cs="Times New Roman"/>
          <w:sz w:val="24"/>
          <w:szCs w:val="24"/>
          <w:shd w:val="clear" w:color="auto" w:fill="FFFFFF"/>
        </w:rPr>
        <w:t xml:space="preserve">obtaining </w:t>
      </w:r>
      <w:r w:rsidRPr="00D13A39">
        <w:rPr>
          <w:rFonts w:ascii="Times New Roman" w:hAnsi="Times New Roman" w:cs="Times New Roman"/>
          <w:sz w:val="24"/>
          <w:szCs w:val="24"/>
          <w:shd w:val="clear" w:color="auto" w:fill="FFFFFF"/>
        </w:rPr>
        <w:t>the flowers.</w:t>
      </w:r>
      <w:r w:rsidRPr="00D13A39">
        <w:rPr>
          <w:rFonts w:ascii="Times New Roman" w:hAnsi="Times New Roman" w:cs="Times New Roman"/>
          <w:sz w:val="24"/>
          <w:szCs w:val="24"/>
          <w:lang w:eastAsia="en-IN"/>
        </w:rPr>
        <w:t xml:space="preserve"> </w:t>
      </w:r>
    </w:p>
    <w:p w14:paraId="209AB263" w14:textId="6588522C" w:rsidR="005F4976" w:rsidRPr="00D13A39" w:rsidRDefault="00D9157E"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Consumption:</w:t>
      </w:r>
    </w:p>
    <w:p w14:paraId="087846E1" w14:textId="7B9D0F42" w:rsidR="005F4976" w:rsidRPr="00D13A39" w:rsidRDefault="005F4976" w:rsidP="00C07CA5">
      <w:pPr>
        <w:pStyle w:val="ListParagraph"/>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Pomegranate tea</w:t>
      </w:r>
      <w:r w:rsidR="006C68E4" w:rsidRPr="00D13A39">
        <w:rPr>
          <w:rFonts w:ascii="Times New Roman" w:hAnsi="Times New Roman" w:cs="Times New Roman"/>
          <w:sz w:val="24"/>
          <w:szCs w:val="24"/>
          <w:lang w:eastAsia="en-IN"/>
        </w:rPr>
        <w:t xml:space="preserve">: </w:t>
      </w:r>
    </w:p>
    <w:p w14:paraId="59F152EC" w14:textId="03C5AA0E" w:rsidR="005F4976" w:rsidRPr="00D13A39" w:rsidRDefault="005F4976" w:rsidP="00C07CA5">
      <w:pPr>
        <w:pStyle w:val="ListParagraph"/>
        <w:numPr>
          <w:ilvl w:val="0"/>
          <w:numId w:val="1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Add 3 </w:t>
      </w:r>
      <w:r w:rsidR="003255EC" w:rsidRPr="00D13A39">
        <w:rPr>
          <w:rFonts w:ascii="Times New Roman" w:hAnsi="Times New Roman" w:cs="Times New Roman"/>
          <w:sz w:val="24"/>
          <w:szCs w:val="24"/>
          <w:lang w:eastAsia="en-IN"/>
        </w:rPr>
        <w:t>mugs</w:t>
      </w:r>
      <w:r w:rsidRPr="00D13A39">
        <w:rPr>
          <w:rFonts w:ascii="Times New Roman" w:hAnsi="Times New Roman" w:cs="Times New Roman"/>
          <w:sz w:val="24"/>
          <w:szCs w:val="24"/>
          <w:lang w:eastAsia="en-IN"/>
        </w:rPr>
        <w:t xml:space="preserve"> of pomegranate seeds to a blender.</w:t>
      </w:r>
    </w:p>
    <w:p w14:paraId="1CF911DE" w14:textId="1237A8E4" w:rsidR="005F4976" w:rsidRPr="00D13A39" w:rsidRDefault="003255EC" w:rsidP="00C07CA5">
      <w:pPr>
        <w:pStyle w:val="ListParagraph"/>
        <w:numPr>
          <w:ilvl w:val="0"/>
          <w:numId w:val="1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S</w:t>
      </w:r>
      <w:r w:rsidR="005F4976" w:rsidRPr="00D13A39">
        <w:rPr>
          <w:rFonts w:ascii="Times New Roman" w:hAnsi="Times New Roman" w:cs="Times New Roman"/>
          <w:sz w:val="24"/>
          <w:szCs w:val="24"/>
          <w:lang w:eastAsia="en-IN"/>
        </w:rPr>
        <w:t>tor</w:t>
      </w:r>
      <w:r w:rsidRPr="00D13A39">
        <w:rPr>
          <w:rFonts w:ascii="Times New Roman" w:hAnsi="Times New Roman" w:cs="Times New Roman"/>
          <w:sz w:val="24"/>
          <w:szCs w:val="24"/>
          <w:lang w:eastAsia="en-IN"/>
        </w:rPr>
        <w:t>e the juice in a vessel after straining</w:t>
      </w:r>
      <w:r w:rsidR="005F4976" w:rsidRPr="00D13A39">
        <w:rPr>
          <w:rFonts w:ascii="Times New Roman" w:hAnsi="Times New Roman" w:cs="Times New Roman"/>
          <w:sz w:val="24"/>
          <w:szCs w:val="24"/>
          <w:lang w:eastAsia="en-IN"/>
        </w:rPr>
        <w:t>.</w:t>
      </w:r>
    </w:p>
    <w:p w14:paraId="1A2F21AE" w14:textId="6355E5E2" w:rsidR="005F4976" w:rsidRPr="00D13A39" w:rsidRDefault="003255EC" w:rsidP="00C07CA5">
      <w:pPr>
        <w:pStyle w:val="ListParagraph"/>
        <w:numPr>
          <w:ilvl w:val="0"/>
          <w:numId w:val="1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Combine three-fourth mug of piping hot water with one-quarter mug of pomegranate juice.</w:t>
      </w:r>
    </w:p>
    <w:p w14:paraId="34E0A9BD" w14:textId="4FF31C94" w:rsidR="006C68E4" w:rsidRPr="00D13A39" w:rsidRDefault="00C07CA5"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noProof/>
          <w:sz w:val="24"/>
          <w:szCs w:val="24"/>
          <w:lang w:eastAsia="en-IN"/>
        </w:rPr>
        <w:drawing>
          <wp:anchor distT="0" distB="0" distL="114300" distR="114300" simplePos="0" relativeHeight="251687936" behindDoc="0" locked="0" layoutInCell="1" allowOverlap="1" wp14:anchorId="08E136F5" wp14:editId="3658E86F">
            <wp:simplePos x="0" y="0"/>
            <wp:positionH relativeFrom="column">
              <wp:posOffset>2296996</wp:posOffset>
            </wp:positionH>
            <wp:positionV relativeFrom="paragraph">
              <wp:posOffset>575945</wp:posOffset>
            </wp:positionV>
            <wp:extent cx="1599565" cy="1600200"/>
            <wp:effectExtent l="0" t="0" r="635" b="0"/>
            <wp:wrapTopAndBottom/>
            <wp:docPr id="8" name="Picture 8" descr="How to Plant Beetroot | HappySp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Plant Beetroot | HappySpro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956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BA1D8" w14:textId="59BBE46B" w:rsidR="006C68E4" w:rsidRPr="00D13A39" w:rsidRDefault="006C68E4" w:rsidP="00C07CA5">
      <w:pPr>
        <w:pStyle w:val="ListParagraph"/>
        <w:numPr>
          <w:ilvl w:val="0"/>
          <w:numId w:val="15"/>
        </w:numPr>
        <w:tabs>
          <w:tab w:val="left" w:pos="6521"/>
        </w:tabs>
        <w:ind w:right="-23"/>
        <w:jc w:val="both"/>
        <w:rPr>
          <w:rFonts w:ascii="Times New Roman" w:hAnsi="Times New Roman" w:cs="Times New Roman"/>
          <w:i/>
          <w:sz w:val="24"/>
          <w:szCs w:val="24"/>
          <w:lang w:eastAsia="en-IN"/>
        </w:rPr>
      </w:pPr>
      <w:r w:rsidRPr="00D13A39">
        <w:rPr>
          <w:rFonts w:ascii="Times New Roman" w:hAnsi="Times New Roman" w:cs="Times New Roman"/>
          <w:i/>
          <w:sz w:val="24"/>
          <w:szCs w:val="24"/>
          <w:lang w:eastAsia="en-IN"/>
        </w:rPr>
        <w:t>Beta vulgaris</w:t>
      </w:r>
      <w:r w:rsidR="00C07CA5" w:rsidRPr="00D13A39">
        <w:rPr>
          <w:rFonts w:ascii="Times New Roman" w:hAnsi="Times New Roman" w:cs="Times New Roman"/>
          <w:sz w:val="24"/>
          <w:szCs w:val="24"/>
          <w:lang w:eastAsia="en-IN"/>
        </w:rPr>
        <w:t xml:space="preserve"> Linn.</w:t>
      </w:r>
      <w:r w:rsidR="00C07CA5" w:rsidRPr="00D13A39">
        <w:rPr>
          <w:rFonts w:ascii="Times New Roman" w:hAnsi="Times New Roman" w:cs="Times New Roman"/>
          <w:sz w:val="24"/>
          <w:szCs w:val="24"/>
          <w:vertAlign w:val="superscript"/>
          <w:lang w:eastAsia="en-IN"/>
        </w:rPr>
        <w:t>22</w:t>
      </w:r>
    </w:p>
    <w:p w14:paraId="4CFB7D88" w14:textId="4ADC7A04" w:rsidR="005F4976" w:rsidRPr="00D13A39" w:rsidRDefault="005F4976" w:rsidP="00C07CA5">
      <w:pPr>
        <w:tabs>
          <w:tab w:val="left" w:pos="6521"/>
        </w:tabs>
        <w:ind w:right="-23"/>
        <w:jc w:val="both"/>
        <w:rPr>
          <w:rFonts w:ascii="Times New Roman" w:hAnsi="Times New Roman" w:cs="Times New Roman"/>
          <w:sz w:val="24"/>
          <w:szCs w:val="24"/>
          <w:lang w:eastAsia="en-IN"/>
        </w:rPr>
      </w:pPr>
    </w:p>
    <w:p w14:paraId="3A913EFD" w14:textId="0DFB4DBF" w:rsidR="006C68E4" w:rsidRPr="00D13A39" w:rsidRDefault="006C68E4" w:rsidP="00C07CA5">
      <w:pPr>
        <w:tabs>
          <w:tab w:val="left" w:pos="6521"/>
        </w:tabs>
        <w:ind w:right="-23"/>
        <w:jc w:val="both"/>
        <w:rPr>
          <w:rFonts w:ascii="Times New Roman" w:hAnsi="Times New Roman" w:cs="Times New Roman"/>
          <w:b/>
          <w:sz w:val="24"/>
          <w:szCs w:val="24"/>
          <w:shd w:val="clear" w:color="auto" w:fill="FFFFFF"/>
        </w:rPr>
      </w:pPr>
      <w:r w:rsidRPr="00D13A39">
        <w:rPr>
          <w:rFonts w:ascii="Times New Roman" w:hAnsi="Times New Roman" w:cs="Times New Roman"/>
          <w:b/>
          <w:sz w:val="24"/>
          <w:szCs w:val="24"/>
          <w:shd w:val="clear" w:color="auto" w:fill="FFFFFF"/>
        </w:rPr>
        <w:t xml:space="preserve">Synonym: </w:t>
      </w:r>
      <w:r w:rsidR="00D738AA" w:rsidRPr="00D13A39">
        <w:rPr>
          <w:rFonts w:ascii="Times New Roman" w:hAnsi="Times New Roman" w:cs="Times New Roman"/>
          <w:sz w:val="24"/>
          <w:szCs w:val="24"/>
        </w:rPr>
        <w:t>B</w:t>
      </w:r>
      <w:r w:rsidRPr="00D13A39">
        <w:rPr>
          <w:rFonts w:ascii="Times New Roman" w:hAnsi="Times New Roman" w:cs="Times New Roman"/>
          <w:sz w:val="24"/>
          <w:szCs w:val="24"/>
        </w:rPr>
        <w:t>eetroot, common beet, or garden beet</w:t>
      </w:r>
    </w:p>
    <w:p w14:paraId="65A8CB78" w14:textId="10A0EC9D" w:rsidR="006C68E4" w:rsidRPr="00D13A39" w:rsidRDefault="006C68E4" w:rsidP="00C07CA5">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Biological source:</w:t>
      </w:r>
      <w:r w:rsidRPr="00D13A39">
        <w:rPr>
          <w:rFonts w:ascii="Times New Roman" w:hAnsi="Times New Roman" w:cs="Times New Roman"/>
          <w:sz w:val="24"/>
          <w:szCs w:val="24"/>
          <w:shd w:val="clear" w:color="auto" w:fill="FFFFFF"/>
        </w:rPr>
        <w:t xml:space="preserve"> It comprises of taproot portion of a </w:t>
      </w:r>
      <w:r w:rsidR="00C07CA5" w:rsidRPr="00D13A39">
        <w:rPr>
          <w:rFonts w:ascii="Times New Roman" w:hAnsi="Times New Roman" w:cs="Times New Roman"/>
          <w:i/>
          <w:sz w:val="24"/>
          <w:szCs w:val="24"/>
          <w:lang w:eastAsia="en-IN"/>
        </w:rPr>
        <w:t>Beta vulgaris</w:t>
      </w:r>
      <w:r w:rsidR="00C07CA5" w:rsidRPr="00D13A39">
        <w:rPr>
          <w:rFonts w:ascii="Times New Roman" w:hAnsi="Times New Roman" w:cs="Times New Roman"/>
          <w:sz w:val="24"/>
          <w:szCs w:val="24"/>
          <w:lang w:eastAsia="en-IN"/>
        </w:rPr>
        <w:t xml:space="preserve"> Linn. </w:t>
      </w:r>
      <w:r w:rsidRPr="00D13A39">
        <w:rPr>
          <w:rFonts w:ascii="Times New Roman" w:hAnsi="Times New Roman" w:cs="Times New Roman"/>
          <w:sz w:val="24"/>
          <w:szCs w:val="24"/>
          <w:shd w:val="clear" w:color="auto" w:fill="FFFFFF"/>
        </w:rPr>
        <w:t xml:space="preserve">belonging to family </w:t>
      </w:r>
      <w:hyperlink r:id="rId38" w:history="1">
        <w:proofErr w:type="spellStart"/>
        <w:r w:rsidRPr="00D13A39">
          <w:rPr>
            <w:rStyle w:val="Hyperlink"/>
            <w:rFonts w:ascii="Times New Roman" w:hAnsi="Times New Roman" w:cs="Times New Roman"/>
            <w:color w:val="auto"/>
            <w:sz w:val="24"/>
            <w:szCs w:val="24"/>
            <w:u w:val="none"/>
            <w:shd w:val="clear" w:color="auto" w:fill="FFFFFF"/>
          </w:rPr>
          <w:t>Amaranthaceae</w:t>
        </w:r>
        <w:proofErr w:type="spellEnd"/>
      </w:hyperlink>
    </w:p>
    <w:p w14:paraId="7C4E2B17" w14:textId="05020B83" w:rsidR="006C68E4" w:rsidRPr="00D13A39" w:rsidRDefault="006C68E4" w:rsidP="00C07CA5">
      <w:pPr>
        <w:tabs>
          <w:tab w:val="left" w:pos="6521"/>
        </w:tabs>
        <w:ind w:right="-23"/>
        <w:jc w:val="both"/>
        <w:rPr>
          <w:rFonts w:ascii="Times New Roman" w:hAnsi="Times New Roman" w:cs="Times New Roman"/>
          <w:sz w:val="24"/>
          <w:szCs w:val="24"/>
          <w:shd w:val="clear" w:color="auto" w:fill="E8F0FE"/>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w:t>
      </w:r>
      <w:proofErr w:type="spellStart"/>
      <w:r w:rsidR="0043548D" w:rsidRPr="00D13A39">
        <w:rPr>
          <w:rFonts w:ascii="Times New Roman" w:hAnsi="Times New Roman" w:cs="Times New Roman"/>
          <w:sz w:val="24"/>
          <w:szCs w:val="24"/>
        </w:rPr>
        <w:t>betalains</w:t>
      </w:r>
      <w:proofErr w:type="spellEnd"/>
      <w:r w:rsidR="0043548D" w:rsidRPr="00D13A39">
        <w:rPr>
          <w:rFonts w:ascii="Times New Roman" w:hAnsi="Times New Roman" w:cs="Times New Roman"/>
          <w:sz w:val="24"/>
          <w:szCs w:val="24"/>
        </w:rPr>
        <w:t xml:space="preserve"> (e.g., </w:t>
      </w:r>
      <w:proofErr w:type="spellStart"/>
      <w:r w:rsidR="0043548D" w:rsidRPr="00D13A39">
        <w:rPr>
          <w:rFonts w:ascii="Times New Roman" w:hAnsi="Times New Roman" w:cs="Times New Roman"/>
          <w:sz w:val="24"/>
          <w:szCs w:val="24"/>
        </w:rPr>
        <w:t>betacyanins</w:t>
      </w:r>
      <w:proofErr w:type="spellEnd"/>
      <w:r w:rsidR="0043548D" w:rsidRPr="00D13A39">
        <w:rPr>
          <w:rFonts w:ascii="Times New Roman" w:hAnsi="Times New Roman" w:cs="Times New Roman"/>
          <w:sz w:val="24"/>
          <w:szCs w:val="24"/>
        </w:rPr>
        <w:t xml:space="preserve"> and </w:t>
      </w:r>
      <w:proofErr w:type="spellStart"/>
      <w:r w:rsidR="0043548D" w:rsidRPr="00D13A39">
        <w:rPr>
          <w:rFonts w:ascii="Times New Roman" w:hAnsi="Times New Roman" w:cs="Times New Roman"/>
          <w:sz w:val="24"/>
          <w:szCs w:val="24"/>
        </w:rPr>
        <w:t>betaxanthins</w:t>
      </w:r>
      <w:proofErr w:type="spellEnd"/>
      <w:r w:rsidR="0043548D" w:rsidRPr="00D13A39">
        <w:rPr>
          <w:rFonts w:ascii="Times New Roman" w:hAnsi="Times New Roman" w:cs="Times New Roman"/>
          <w:sz w:val="24"/>
          <w:szCs w:val="24"/>
        </w:rPr>
        <w:t xml:space="preserve">), flavonoids, polyphenols, </w:t>
      </w:r>
      <w:proofErr w:type="spellStart"/>
      <w:r w:rsidR="0043548D" w:rsidRPr="00D13A39">
        <w:rPr>
          <w:rFonts w:ascii="Times New Roman" w:hAnsi="Times New Roman" w:cs="Times New Roman"/>
          <w:sz w:val="24"/>
          <w:szCs w:val="24"/>
        </w:rPr>
        <w:t>Saponins</w:t>
      </w:r>
      <w:proofErr w:type="spellEnd"/>
      <w:r w:rsidR="0043548D" w:rsidRPr="00D13A39">
        <w:rPr>
          <w:rFonts w:ascii="Times New Roman" w:hAnsi="Times New Roman" w:cs="Times New Roman"/>
          <w:sz w:val="24"/>
          <w:szCs w:val="24"/>
        </w:rPr>
        <w:t xml:space="preserve"> and inorganic Nitrate (NO</w:t>
      </w:r>
      <w:r w:rsidR="0043548D" w:rsidRPr="00D13A39">
        <w:rPr>
          <w:rFonts w:ascii="Times New Roman" w:hAnsi="Times New Roman" w:cs="Times New Roman"/>
          <w:sz w:val="24"/>
          <w:szCs w:val="24"/>
          <w:vertAlign w:val="subscript"/>
        </w:rPr>
        <w:t>3</w:t>
      </w:r>
      <w:r w:rsidR="0043548D" w:rsidRPr="00D13A39">
        <w:rPr>
          <w:rFonts w:ascii="Times New Roman" w:hAnsi="Times New Roman" w:cs="Times New Roman"/>
          <w:sz w:val="24"/>
          <w:szCs w:val="24"/>
          <w:shd w:val="clear" w:color="auto" w:fill="FFFFFF"/>
        </w:rPr>
        <w:t>)</w:t>
      </w:r>
    </w:p>
    <w:p w14:paraId="26A25A97" w14:textId="203C7061" w:rsidR="006C68E4" w:rsidRPr="00D13A39" w:rsidRDefault="006C68E4" w:rsidP="00C07CA5">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Description:</w:t>
      </w:r>
      <w:r w:rsidRPr="00D13A39">
        <w:rPr>
          <w:rFonts w:ascii="Times New Roman" w:hAnsi="Times New Roman" w:cs="Times New Roman"/>
          <w:sz w:val="24"/>
          <w:szCs w:val="24"/>
          <w:shd w:val="clear" w:color="auto" w:fill="FFFFFF"/>
        </w:rPr>
        <w:t xml:space="preserve"> </w:t>
      </w:r>
      <w:r w:rsidR="004F3203" w:rsidRPr="00D13A39">
        <w:rPr>
          <w:rFonts w:ascii="Times New Roman" w:hAnsi="Times New Roman" w:cs="Times New Roman"/>
          <w:sz w:val="24"/>
          <w:szCs w:val="24"/>
          <w:shd w:val="clear" w:color="auto" w:fill="FFFFFF"/>
        </w:rPr>
        <w:t>B</w:t>
      </w:r>
      <w:r w:rsidR="005654BB" w:rsidRPr="00D13A39">
        <w:rPr>
          <w:rFonts w:ascii="Times New Roman" w:hAnsi="Times New Roman" w:cs="Times New Roman"/>
          <w:sz w:val="24"/>
          <w:szCs w:val="24"/>
          <w:shd w:val="clear" w:color="auto" w:fill="FFFFFF"/>
        </w:rPr>
        <w:t xml:space="preserve">eets, </w:t>
      </w:r>
      <w:r w:rsidR="005654BB" w:rsidRPr="00D13A39">
        <w:rPr>
          <w:rFonts w:ascii="Times New Roman" w:hAnsi="Times New Roman" w:cs="Times New Roman"/>
          <w:i/>
          <w:iCs/>
          <w:sz w:val="24"/>
          <w:szCs w:val="24"/>
          <w:shd w:val="clear" w:color="auto" w:fill="FFFFFF"/>
        </w:rPr>
        <w:t>Beta vulgaris</w:t>
      </w:r>
      <w:r w:rsidR="003C5077" w:rsidRPr="00D13A39">
        <w:rPr>
          <w:rFonts w:ascii="Times New Roman" w:hAnsi="Times New Roman" w:cs="Times New Roman"/>
          <w:i/>
          <w:iCs/>
          <w:sz w:val="24"/>
          <w:szCs w:val="24"/>
          <w:shd w:val="clear" w:color="auto" w:fill="FFFFFF"/>
        </w:rPr>
        <w:t xml:space="preserve"> </w:t>
      </w:r>
      <w:r w:rsidR="003C5077" w:rsidRPr="00D13A39">
        <w:rPr>
          <w:rFonts w:ascii="Times New Roman" w:hAnsi="Times New Roman" w:cs="Times New Roman"/>
          <w:sz w:val="24"/>
          <w:szCs w:val="24"/>
          <w:shd w:val="clear" w:color="auto" w:fill="FFFFFF"/>
        </w:rPr>
        <w:t>Linn.</w:t>
      </w:r>
      <w:r w:rsidR="005654BB" w:rsidRPr="00D13A39">
        <w:rPr>
          <w:rFonts w:ascii="Times New Roman" w:hAnsi="Times New Roman" w:cs="Times New Roman"/>
          <w:sz w:val="24"/>
          <w:szCs w:val="24"/>
          <w:shd w:val="clear" w:color="auto" w:fill="FFFFFF"/>
        </w:rPr>
        <w:t xml:space="preserve"> are </w:t>
      </w:r>
      <w:r w:rsidR="00473FE1" w:rsidRPr="00D13A39">
        <w:rPr>
          <w:rFonts w:ascii="Times New Roman" w:hAnsi="Times New Roman" w:cs="Times New Roman"/>
          <w:sz w:val="24"/>
          <w:szCs w:val="24"/>
          <w:shd w:val="clear" w:color="auto" w:fill="FFFFFF"/>
        </w:rPr>
        <w:t>blossoming</w:t>
      </w:r>
      <w:r w:rsidR="004F3203" w:rsidRPr="00D13A39">
        <w:rPr>
          <w:rFonts w:ascii="Times New Roman" w:hAnsi="Times New Roman" w:cs="Times New Roman"/>
          <w:sz w:val="24"/>
          <w:szCs w:val="24"/>
          <w:shd w:val="clear" w:color="auto" w:fill="FFFFFF"/>
        </w:rPr>
        <w:t xml:space="preserve"> root vegetables in the family </w:t>
      </w:r>
      <w:proofErr w:type="spellStart"/>
      <w:r w:rsidR="004F3203" w:rsidRPr="00D13A39">
        <w:rPr>
          <w:rFonts w:ascii="Times New Roman" w:hAnsi="Times New Roman" w:cs="Times New Roman"/>
          <w:sz w:val="24"/>
          <w:szCs w:val="24"/>
          <w:shd w:val="clear" w:color="auto" w:fill="FFFFFF"/>
        </w:rPr>
        <w:t>Chenopodiaceae</w:t>
      </w:r>
      <w:proofErr w:type="spellEnd"/>
      <w:r w:rsidR="004F3203" w:rsidRPr="00D13A39">
        <w:rPr>
          <w:rFonts w:ascii="Times New Roman" w:hAnsi="Times New Roman" w:cs="Times New Roman"/>
          <w:sz w:val="24"/>
          <w:szCs w:val="24"/>
          <w:shd w:val="clear" w:color="auto" w:fill="FFFFFF"/>
        </w:rPr>
        <w:t xml:space="preserve"> grown for their</w:t>
      </w:r>
      <w:r w:rsidR="00473FE1" w:rsidRPr="00D13A39">
        <w:rPr>
          <w:rFonts w:ascii="Times New Roman" w:hAnsi="Times New Roman" w:cs="Times New Roman"/>
          <w:sz w:val="24"/>
          <w:szCs w:val="24"/>
          <w:shd w:val="clear" w:color="auto" w:fill="FFFFFF"/>
        </w:rPr>
        <w:t xml:space="preserve"> consumable</w:t>
      </w:r>
      <w:r w:rsidR="004F3203" w:rsidRPr="00D13A39">
        <w:rPr>
          <w:rFonts w:ascii="Times New Roman" w:hAnsi="Times New Roman" w:cs="Times New Roman"/>
          <w:sz w:val="24"/>
          <w:szCs w:val="24"/>
          <w:shd w:val="clear" w:color="auto" w:fill="FFFFFF"/>
        </w:rPr>
        <w:t xml:space="preserve"> root. The plant</w:t>
      </w:r>
      <w:r w:rsidR="00473FE1" w:rsidRPr="00D13A39">
        <w:rPr>
          <w:rFonts w:ascii="Times New Roman" w:hAnsi="Times New Roman" w:cs="Times New Roman"/>
          <w:sz w:val="24"/>
          <w:szCs w:val="24"/>
          <w:shd w:val="clear" w:color="auto" w:fill="FFFFFF"/>
        </w:rPr>
        <w:t xml:space="preserve"> leaves are seen growing on stems and</w:t>
      </w:r>
      <w:r w:rsidR="004F3203" w:rsidRPr="00D13A39">
        <w:rPr>
          <w:rFonts w:ascii="Times New Roman" w:hAnsi="Times New Roman" w:cs="Times New Roman"/>
          <w:sz w:val="24"/>
          <w:szCs w:val="24"/>
          <w:shd w:val="clear" w:color="auto" w:fill="FFFFFF"/>
        </w:rPr>
        <w:t xml:space="preserve"> is usually </w:t>
      </w:r>
      <w:r w:rsidR="00473FE1" w:rsidRPr="00D13A39">
        <w:rPr>
          <w:rFonts w:ascii="Times New Roman" w:hAnsi="Times New Roman" w:cs="Times New Roman"/>
          <w:sz w:val="24"/>
          <w:szCs w:val="24"/>
          <w:shd w:val="clear" w:color="auto" w:fill="FFFFFF"/>
        </w:rPr>
        <w:t>upright</w:t>
      </w:r>
      <w:r w:rsidR="004F3203" w:rsidRPr="00D13A39">
        <w:rPr>
          <w:rFonts w:ascii="Times New Roman" w:hAnsi="Times New Roman" w:cs="Times New Roman"/>
          <w:sz w:val="24"/>
          <w:szCs w:val="24"/>
          <w:shd w:val="clear" w:color="auto" w:fill="FFFFFF"/>
        </w:rPr>
        <w:t xml:space="preserve"> with a long main root. The leaves are arranged alternately on the stem</w:t>
      </w:r>
      <w:r w:rsidR="00473FE1" w:rsidRPr="00D13A39">
        <w:rPr>
          <w:rFonts w:ascii="Times New Roman" w:hAnsi="Times New Roman" w:cs="Times New Roman"/>
          <w:sz w:val="24"/>
          <w:szCs w:val="24"/>
          <w:shd w:val="clear" w:color="auto" w:fill="FFFFFF"/>
        </w:rPr>
        <w:t>, ovoid shaped</w:t>
      </w:r>
      <w:r w:rsidR="004F3203" w:rsidRPr="00D13A39">
        <w:rPr>
          <w:rFonts w:ascii="Times New Roman" w:hAnsi="Times New Roman" w:cs="Times New Roman"/>
          <w:sz w:val="24"/>
          <w:szCs w:val="24"/>
          <w:shd w:val="clear" w:color="auto" w:fill="FFFFFF"/>
        </w:rPr>
        <w:t xml:space="preserve"> and grow 20–40 cm (7.9–15.7 in) in length. The roots are usually red in colo</w:t>
      </w:r>
      <w:r w:rsidR="00473FE1" w:rsidRPr="00D13A39">
        <w:rPr>
          <w:rFonts w:ascii="Times New Roman" w:hAnsi="Times New Roman" w:cs="Times New Roman"/>
          <w:sz w:val="24"/>
          <w:szCs w:val="24"/>
          <w:shd w:val="clear" w:color="auto" w:fill="FFFFFF"/>
        </w:rPr>
        <w:t>u</w:t>
      </w:r>
      <w:r w:rsidR="004F3203" w:rsidRPr="00D13A39">
        <w:rPr>
          <w:rFonts w:ascii="Times New Roman" w:hAnsi="Times New Roman" w:cs="Times New Roman"/>
          <w:sz w:val="24"/>
          <w:szCs w:val="24"/>
          <w:shd w:val="clear" w:color="auto" w:fill="FFFFFF"/>
        </w:rPr>
        <w:t xml:space="preserve">r. The plant produces </w:t>
      </w:r>
      <w:proofErr w:type="spellStart"/>
      <w:r w:rsidR="00473FE1" w:rsidRPr="00D13A39">
        <w:rPr>
          <w:rFonts w:ascii="Times New Roman" w:hAnsi="Times New Roman" w:cs="Times New Roman"/>
          <w:sz w:val="24"/>
          <w:szCs w:val="24"/>
          <w:shd w:val="clear" w:color="auto" w:fill="FFFFFF"/>
        </w:rPr>
        <w:t>stalkless</w:t>
      </w:r>
      <w:proofErr w:type="spellEnd"/>
      <w:r w:rsidR="004F3203" w:rsidRPr="00D13A39">
        <w:rPr>
          <w:rFonts w:ascii="Times New Roman" w:hAnsi="Times New Roman" w:cs="Times New Roman"/>
          <w:sz w:val="24"/>
          <w:szCs w:val="24"/>
          <w:shd w:val="clear" w:color="auto" w:fill="FFFFFF"/>
        </w:rPr>
        <w:t xml:space="preserve"> green flowers </w:t>
      </w:r>
      <w:r w:rsidR="00473FE1" w:rsidRPr="00D13A39">
        <w:rPr>
          <w:rFonts w:ascii="Times New Roman" w:hAnsi="Times New Roman" w:cs="Times New Roman"/>
          <w:sz w:val="24"/>
          <w:szCs w:val="24"/>
          <w:shd w:val="clear" w:color="auto" w:fill="FFFFFF"/>
        </w:rPr>
        <w:t>that</w:t>
      </w:r>
      <w:r w:rsidR="004F3203" w:rsidRPr="00D13A39">
        <w:rPr>
          <w:rFonts w:ascii="Times New Roman" w:hAnsi="Times New Roman" w:cs="Times New Roman"/>
          <w:sz w:val="24"/>
          <w:szCs w:val="24"/>
          <w:shd w:val="clear" w:color="auto" w:fill="FFFFFF"/>
        </w:rPr>
        <w:t xml:space="preserve"> can </w:t>
      </w:r>
      <w:r w:rsidR="00C56F64" w:rsidRPr="00D13A39">
        <w:rPr>
          <w:rFonts w:ascii="Times New Roman" w:hAnsi="Times New Roman" w:cs="Times New Roman"/>
          <w:sz w:val="24"/>
          <w:szCs w:val="24"/>
          <w:shd w:val="clear" w:color="auto" w:fill="FFFFFF"/>
        </w:rPr>
        <w:t>grow</w:t>
      </w:r>
      <w:r w:rsidR="004F3203" w:rsidRPr="00D13A39">
        <w:rPr>
          <w:rFonts w:ascii="Times New Roman" w:hAnsi="Times New Roman" w:cs="Times New Roman"/>
          <w:sz w:val="24"/>
          <w:szCs w:val="24"/>
          <w:shd w:val="clear" w:color="auto" w:fill="FFFFFF"/>
        </w:rPr>
        <w:t xml:space="preserve"> 1–2 m (3.3–6.6 </w:t>
      </w:r>
      <w:proofErr w:type="spellStart"/>
      <w:r w:rsidR="004F3203" w:rsidRPr="00D13A39">
        <w:rPr>
          <w:rFonts w:ascii="Times New Roman" w:hAnsi="Times New Roman" w:cs="Times New Roman"/>
          <w:sz w:val="24"/>
          <w:szCs w:val="24"/>
          <w:shd w:val="clear" w:color="auto" w:fill="FFFFFF"/>
        </w:rPr>
        <w:t>ft</w:t>
      </w:r>
      <w:proofErr w:type="spellEnd"/>
      <w:r w:rsidR="004F3203" w:rsidRPr="00D13A39">
        <w:rPr>
          <w:rFonts w:ascii="Times New Roman" w:hAnsi="Times New Roman" w:cs="Times New Roman"/>
          <w:sz w:val="24"/>
          <w:szCs w:val="24"/>
          <w:shd w:val="clear" w:color="auto" w:fill="FFFFFF"/>
        </w:rPr>
        <w:t xml:space="preserve">) in height. Beets are usually grown as </w:t>
      </w:r>
      <w:r w:rsidR="00C56F64" w:rsidRPr="00D13A39">
        <w:rPr>
          <w:rFonts w:ascii="Times New Roman" w:hAnsi="Times New Roman" w:cs="Times New Roman"/>
          <w:sz w:val="24"/>
          <w:szCs w:val="24"/>
          <w:shd w:val="clear" w:color="auto" w:fill="FFFFFF"/>
        </w:rPr>
        <w:t xml:space="preserve">yearly </w:t>
      </w:r>
      <w:r w:rsidR="004F3203" w:rsidRPr="00D13A39">
        <w:rPr>
          <w:rFonts w:ascii="Times New Roman" w:hAnsi="Times New Roman" w:cs="Times New Roman"/>
          <w:sz w:val="24"/>
          <w:szCs w:val="24"/>
          <w:shd w:val="clear" w:color="auto" w:fill="FFFFFF"/>
        </w:rPr>
        <w:t>plants, harvested after one growing season. Beets may also be referred to as beetroot, garden beet or spinach beet and originated from the Mediterranean.</w:t>
      </w:r>
    </w:p>
    <w:p w14:paraId="3D7F77F3" w14:textId="77777777" w:rsidR="00C37759" w:rsidRPr="00D13A39" w:rsidRDefault="00C37759" w:rsidP="00C07CA5">
      <w:pPr>
        <w:tabs>
          <w:tab w:val="left" w:pos="6521"/>
        </w:tabs>
        <w:ind w:right="-23"/>
        <w:jc w:val="both"/>
        <w:rPr>
          <w:rFonts w:ascii="Times New Roman" w:hAnsi="Times New Roman" w:cs="Times New Roman"/>
          <w:b/>
          <w:sz w:val="24"/>
          <w:szCs w:val="24"/>
          <w:shd w:val="clear" w:color="auto" w:fill="FFFFFF"/>
        </w:rPr>
      </w:pPr>
      <w:r w:rsidRPr="00D13A39">
        <w:rPr>
          <w:rFonts w:ascii="Times New Roman" w:hAnsi="Times New Roman" w:cs="Times New Roman"/>
          <w:b/>
          <w:sz w:val="24"/>
          <w:szCs w:val="24"/>
          <w:shd w:val="clear" w:color="auto" w:fill="FFFFFF"/>
        </w:rPr>
        <w:t>Juice preparation:</w:t>
      </w:r>
    </w:p>
    <w:p w14:paraId="5E296F28" w14:textId="3396AB3A" w:rsidR="00C37759" w:rsidRPr="00D13A39" w:rsidRDefault="00C37759"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Take a fresh beetroot, chop into pieces</w:t>
      </w:r>
    </w:p>
    <w:p w14:paraId="769A2F1D" w14:textId="4CCD5953" w:rsidR="00C37759" w:rsidRPr="00D13A39" w:rsidRDefault="00C37759"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Combine the beetroot and half cup of water in a mixer </w:t>
      </w:r>
    </w:p>
    <w:p w14:paraId="140E66B8" w14:textId="77777777" w:rsidR="00C37759" w:rsidRPr="00D13A39" w:rsidRDefault="00C37759"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Prepare a blend</w:t>
      </w:r>
    </w:p>
    <w:p w14:paraId="07876C00" w14:textId="77777777" w:rsidR="00C37759" w:rsidRPr="00D13A39" w:rsidRDefault="00C37759"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Strain by adding little water</w:t>
      </w:r>
    </w:p>
    <w:p w14:paraId="7146F697" w14:textId="77777777" w:rsidR="00C37759" w:rsidRPr="00D13A39" w:rsidRDefault="00C37759" w:rsidP="00C07CA5">
      <w:pPr>
        <w:pStyle w:val="ListParagraph"/>
        <w:numPr>
          <w:ilvl w:val="0"/>
          <w:numId w:val="18"/>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And consume immediately</w:t>
      </w:r>
    </w:p>
    <w:p w14:paraId="2BC19BB7" w14:textId="08A20906" w:rsidR="00C37759" w:rsidRPr="00D13A39" w:rsidRDefault="00C37759" w:rsidP="00C07CA5">
      <w:pPr>
        <w:tabs>
          <w:tab w:val="left" w:pos="6521"/>
        </w:tabs>
        <w:ind w:right="-23"/>
        <w:jc w:val="both"/>
        <w:rPr>
          <w:rFonts w:ascii="Times New Roman" w:hAnsi="Times New Roman" w:cs="Times New Roman"/>
          <w:sz w:val="24"/>
          <w:szCs w:val="24"/>
          <w:lang w:eastAsia="en-IN"/>
        </w:rPr>
      </w:pPr>
    </w:p>
    <w:p w14:paraId="4B40D151" w14:textId="10AAFBBA"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0A87C63F" w14:textId="15CD10CB"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7709EE2B" w14:textId="77777777"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11172734" w14:textId="29917F0B" w:rsidR="004F60E8" w:rsidRPr="00D13A39" w:rsidRDefault="004F60E8" w:rsidP="00C07CA5">
      <w:pPr>
        <w:pStyle w:val="ListParagraph"/>
        <w:numPr>
          <w:ilvl w:val="0"/>
          <w:numId w:val="15"/>
        </w:numPr>
        <w:tabs>
          <w:tab w:val="left" w:pos="6521"/>
        </w:tabs>
        <w:ind w:right="-23"/>
        <w:jc w:val="both"/>
        <w:rPr>
          <w:rFonts w:ascii="Times New Roman" w:hAnsi="Times New Roman" w:cs="Times New Roman"/>
          <w:sz w:val="24"/>
          <w:szCs w:val="24"/>
          <w:lang w:eastAsia="en-IN"/>
        </w:rPr>
      </w:pPr>
      <w:proofErr w:type="spellStart"/>
      <w:r w:rsidRPr="00D13A39">
        <w:rPr>
          <w:rFonts w:ascii="Times New Roman" w:hAnsi="Times New Roman" w:cs="Times New Roman"/>
          <w:i/>
          <w:iCs/>
          <w:sz w:val="24"/>
          <w:szCs w:val="24"/>
          <w:shd w:val="clear" w:color="auto" w:fill="FFFFFF"/>
        </w:rPr>
        <w:t>Withania</w:t>
      </w:r>
      <w:proofErr w:type="spellEnd"/>
      <w:r w:rsidRPr="00D13A39">
        <w:rPr>
          <w:rFonts w:ascii="Times New Roman" w:hAnsi="Times New Roman" w:cs="Times New Roman"/>
          <w:i/>
          <w:iCs/>
          <w:sz w:val="24"/>
          <w:szCs w:val="24"/>
          <w:shd w:val="clear" w:color="auto" w:fill="FFFFFF"/>
        </w:rPr>
        <w:t xml:space="preserve"> </w:t>
      </w:r>
      <w:proofErr w:type="spellStart"/>
      <w:r w:rsidRPr="00D13A39">
        <w:rPr>
          <w:rFonts w:ascii="Times New Roman" w:hAnsi="Times New Roman" w:cs="Times New Roman"/>
          <w:i/>
          <w:iCs/>
          <w:sz w:val="24"/>
          <w:szCs w:val="24"/>
          <w:shd w:val="clear" w:color="auto" w:fill="FFFFFF"/>
        </w:rPr>
        <w:t>somnifera</w:t>
      </w:r>
      <w:proofErr w:type="spellEnd"/>
      <w:r w:rsidR="00C07CA5" w:rsidRPr="00D13A39">
        <w:rPr>
          <w:rFonts w:ascii="Times New Roman" w:hAnsi="Times New Roman" w:cs="Times New Roman"/>
          <w:i/>
          <w:iCs/>
          <w:sz w:val="24"/>
          <w:szCs w:val="24"/>
          <w:shd w:val="clear" w:color="auto" w:fill="FFFFFF"/>
        </w:rPr>
        <w:t xml:space="preserve"> </w:t>
      </w:r>
      <w:r w:rsidR="00C07CA5" w:rsidRPr="00D13A39">
        <w:rPr>
          <w:rFonts w:ascii="Times New Roman" w:hAnsi="Times New Roman" w:cs="Times New Roman"/>
          <w:iCs/>
          <w:sz w:val="24"/>
          <w:szCs w:val="24"/>
          <w:shd w:val="clear" w:color="auto" w:fill="FFFFFF"/>
        </w:rPr>
        <w:t>Linn</w:t>
      </w:r>
      <w:r w:rsidR="00C07CA5" w:rsidRPr="00D13A39">
        <w:rPr>
          <w:rFonts w:ascii="Times New Roman" w:hAnsi="Times New Roman" w:cs="Times New Roman"/>
          <w:iCs/>
          <w:sz w:val="24"/>
          <w:szCs w:val="24"/>
          <w:shd w:val="clear" w:color="auto" w:fill="FFFFFF"/>
          <w:vertAlign w:val="superscript"/>
        </w:rPr>
        <w:t>23</w:t>
      </w:r>
    </w:p>
    <w:p w14:paraId="6F1F9831" w14:textId="09E1EBEA" w:rsidR="006D0847" w:rsidRPr="00D13A39" w:rsidRDefault="00C07CA5" w:rsidP="00C07CA5">
      <w:pPr>
        <w:pStyle w:val="ListParagraph"/>
        <w:tabs>
          <w:tab w:val="left" w:pos="6521"/>
        </w:tabs>
        <w:ind w:right="-23"/>
        <w:jc w:val="both"/>
        <w:rPr>
          <w:rFonts w:ascii="Times New Roman" w:hAnsi="Times New Roman" w:cs="Times New Roman"/>
          <w:i/>
          <w:iCs/>
          <w:sz w:val="24"/>
          <w:szCs w:val="24"/>
          <w:shd w:val="clear" w:color="auto" w:fill="FFFFFF"/>
        </w:rPr>
      </w:pPr>
      <w:r w:rsidRPr="00D13A39">
        <w:rPr>
          <w:rFonts w:ascii="Times New Roman" w:hAnsi="Times New Roman" w:cs="Times New Roman"/>
          <w:noProof/>
          <w:sz w:val="24"/>
          <w:szCs w:val="24"/>
          <w:lang w:eastAsia="en-IN"/>
        </w:rPr>
        <w:drawing>
          <wp:anchor distT="0" distB="0" distL="114300" distR="114300" simplePos="0" relativeHeight="251689984" behindDoc="0" locked="0" layoutInCell="1" allowOverlap="1" wp14:anchorId="5BF021F4" wp14:editId="52CFCE9A">
            <wp:simplePos x="0" y="0"/>
            <wp:positionH relativeFrom="column">
              <wp:posOffset>1129892</wp:posOffset>
            </wp:positionH>
            <wp:positionV relativeFrom="paragraph">
              <wp:posOffset>319405</wp:posOffset>
            </wp:positionV>
            <wp:extent cx="1607820" cy="1600200"/>
            <wp:effectExtent l="0" t="0" r="0" b="0"/>
            <wp:wrapTopAndBottom/>
            <wp:docPr id="1358912786" name="Picture 1" descr="Roots A Grade Ashwagandha Root, L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s A Grade Ashwagandha Root, Loo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78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9">
        <w:rPr>
          <w:rFonts w:ascii="Times New Roman" w:hAnsi="Times New Roman" w:cs="Times New Roman"/>
          <w:noProof/>
          <w:sz w:val="24"/>
          <w:szCs w:val="24"/>
          <w:lang w:eastAsia="en-IN"/>
        </w:rPr>
        <w:drawing>
          <wp:anchor distT="0" distB="0" distL="114300" distR="114300" simplePos="0" relativeHeight="251692032" behindDoc="0" locked="0" layoutInCell="1" allowOverlap="1" wp14:anchorId="29812F44" wp14:editId="3B2425E2">
            <wp:simplePos x="0" y="0"/>
            <wp:positionH relativeFrom="column">
              <wp:posOffset>3562350</wp:posOffset>
            </wp:positionH>
            <wp:positionV relativeFrom="paragraph">
              <wp:posOffset>339934</wp:posOffset>
            </wp:positionV>
            <wp:extent cx="1586230" cy="1582420"/>
            <wp:effectExtent l="0" t="0" r="0" b="0"/>
            <wp:wrapTopAndBottom/>
            <wp:docPr id="10" name="Picture 3" descr="Ashwagandha Powder / Winter Cherry Powder/அமுக்கரா / அமுக்கரா கிழங்கு -  Shop organic herbal products, raw dried herbs, pisin, spices online -  TrueLyf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hwagandha Powder / Winter Cherry Powder/அமுக்கரா / அமுக்கரா கிழங்கு -  Shop organic herbal products, raw dried herbs, pisin, spices online -  TrueLyf Essential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623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5A215" w14:textId="69F2A34E" w:rsidR="006D0847" w:rsidRPr="00D13A39" w:rsidRDefault="006D0847" w:rsidP="00C07CA5">
      <w:pPr>
        <w:pStyle w:val="ListParagraph"/>
        <w:tabs>
          <w:tab w:val="left" w:pos="6521"/>
        </w:tabs>
        <w:ind w:right="-23"/>
        <w:jc w:val="both"/>
        <w:rPr>
          <w:rFonts w:ascii="Times New Roman" w:hAnsi="Times New Roman" w:cs="Times New Roman"/>
          <w:sz w:val="24"/>
          <w:szCs w:val="24"/>
          <w:lang w:eastAsia="en-IN"/>
        </w:rPr>
      </w:pPr>
    </w:p>
    <w:p w14:paraId="5A8525CA" w14:textId="3BADD657" w:rsidR="004F60E8" w:rsidRPr="00D13A39" w:rsidRDefault="004F60E8" w:rsidP="00C07CA5">
      <w:pPr>
        <w:pStyle w:val="ListParagraph"/>
        <w:tabs>
          <w:tab w:val="left" w:pos="6521"/>
        </w:tabs>
        <w:ind w:right="-23"/>
        <w:jc w:val="both"/>
        <w:rPr>
          <w:rFonts w:ascii="Times New Roman" w:hAnsi="Times New Roman" w:cs="Times New Roman"/>
          <w:sz w:val="24"/>
          <w:szCs w:val="24"/>
          <w:lang w:eastAsia="en-IN"/>
        </w:rPr>
      </w:pPr>
    </w:p>
    <w:p w14:paraId="0D9B2A08" w14:textId="1C45F56F" w:rsidR="004F60E8" w:rsidRPr="00D13A39" w:rsidRDefault="004F60E8" w:rsidP="00D9157E">
      <w:pPr>
        <w:tabs>
          <w:tab w:val="left" w:pos="6521"/>
        </w:tabs>
        <w:ind w:right="-23"/>
        <w:jc w:val="both"/>
        <w:rPr>
          <w:rFonts w:ascii="Times New Roman" w:hAnsi="Times New Roman" w:cs="Times New Roman"/>
          <w:b/>
          <w:sz w:val="24"/>
          <w:szCs w:val="24"/>
          <w:shd w:val="clear" w:color="auto" w:fill="FFFFFF"/>
        </w:rPr>
      </w:pPr>
      <w:r w:rsidRPr="00D13A39">
        <w:rPr>
          <w:rFonts w:ascii="Times New Roman" w:hAnsi="Times New Roman" w:cs="Times New Roman"/>
          <w:b/>
          <w:sz w:val="24"/>
          <w:szCs w:val="24"/>
          <w:shd w:val="clear" w:color="auto" w:fill="FFFFFF"/>
        </w:rPr>
        <w:t xml:space="preserve">Synonym: </w:t>
      </w:r>
      <w:proofErr w:type="spellStart"/>
      <w:r w:rsidR="003255EC" w:rsidRPr="00D13A39">
        <w:rPr>
          <w:rFonts w:ascii="Times New Roman" w:hAnsi="Times New Roman" w:cs="Times New Roman"/>
          <w:sz w:val="24"/>
          <w:szCs w:val="24"/>
          <w:shd w:val="clear" w:color="auto" w:fill="FFFFFF"/>
        </w:rPr>
        <w:t>A</w:t>
      </w:r>
      <w:r w:rsidRPr="00D13A39">
        <w:rPr>
          <w:rFonts w:ascii="Times New Roman" w:hAnsi="Times New Roman" w:cs="Times New Roman"/>
          <w:sz w:val="24"/>
          <w:szCs w:val="24"/>
          <w:shd w:val="clear" w:color="auto" w:fill="FFFFFF"/>
        </w:rPr>
        <w:t>shwagandha</w:t>
      </w:r>
      <w:proofErr w:type="spellEnd"/>
      <w:r w:rsidRPr="00D13A39">
        <w:rPr>
          <w:rFonts w:ascii="Times New Roman" w:hAnsi="Times New Roman" w:cs="Times New Roman"/>
          <w:sz w:val="24"/>
          <w:szCs w:val="24"/>
          <w:shd w:val="clear" w:color="auto" w:fill="FFFFFF"/>
        </w:rPr>
        <w:t> or winter cherry,</w:t>
      </w:r>
    </w:p>
    <w:p w14:paraId="14A8375F" w14:textId="6D1406AA" w:rsidR="004F60E8" w:rsidRPr="00D13A39" w:rsidRDefault="004F60E8" w:rsidP="00D9157E">
      <w:pPr>
        <w:tabs>
          <w:tab w:val="left" w:pos="6521"/>
        </w:tabs>
        <w:ind w:right="-23"/>
        <w:jc w:val="both"/>
        <w:rPr>
          <w:rFonts w:ascii="Times New Roman" w:hAnsi="Times New Roman" w:cs="Times New Roman"/>
          <w:sz w:val="24"/>
          <w:szCs w:val="24"/>
        </w:rPr>
      </w:pPr>
      <w:r w:rsidRPr="00D13A39">
        <w:rPr>
          <w:rFonts w:ascii="Times New Roman" w:hAnsi="Times New Roman" w:cs="Times New Roman"/>
          <w:b/>
          <w:sz w:val="24"/>
          <w:szCs w:val="24"/>
          <w:shd w:val="clear" w:color="auto" w:fill="FFFFFF"/>
        </w:rPr>
        <w:t>Biological source:</w:t>
      </w:r>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Ashwagandha</w:t>
      </w:r>
      <w:proofErr w:type="spellEnd"/>
      <w:r w:rsidRPr="00D13A39">
        <w:rPr>
          <w:rFonts w:ascii="Times New Roman" w:hAnsi="Times New Roman" w:cs="Times New Roman"/>
          <w:sz w:val="24"/>
          <w:szCs w:val="24"/>
          <w:shd w:val="clear" w:color="auto" w:fill="FFFFFF"/>
        </w:rPr>
        <w:t xml:space="preserve"> is derived from the root of the </w:t>
      </w:r>
      <w:proofErr w:type="spellStart"/>
      <w:r w:rsidR="00C07CA5" w:rsidRPr="00D13A39">
        <w:rPr>
          <w:rFonts w:ascii="Times New Roman" w:hAnsi="Times New Roman" w:cs="Times New Roman"/>
          <w:i/>
          <w:iCs/>
          <w:sz w:val="24"/>
          <w:szCs w:val="24"/>
          <w:shd w:val="clear" w:color="auto" w:fill="FFFFFF"/>
        </w:rPr>
        <w:t>Withania</w:t>
      </w:r>
      <w:proofErr w:type="spellEnd"/>
      <w:r w:rsidR="00C07CA5" w:rsidRPr="00D13A39">
        <w:rPr>
          <w:rFonts w:ascii="Times New Roman" w:hAnsi="Times New Roman" w:cs="Times New Roman"/>
          <w:i/>
          <w:iCs/>
          <w:sz w:val="24"/>
          <w:szCs w:val="24"/>
          <w:shd w:val="clear" w:color="auto" w:fill="FFFFFF"/>
        </w:rPr>
        <w:t xml:space="preserve"> </w:t>
      </w:r>
      <w:proofErr w:type="spellStart"/>
      <w:r w:rsidR="00C07CA5" w:rsidRPr="00D13A39">
        <w:rPr>
          <w:rFonts w:ascii="Times New Roman" w:hAnsi="Times New Roman" w:cs="Times New Roman"/>
          <w:i/>
          <w:iCs/>
          <w:sz w:val="24"/>
          <w:szCs w:val="24"/>
          <w:shd w:val="clear" w:color="auto" w:fill="FFFFFF"/>
        </w:rPr>
        <w:t>somnifera</w:t>
      </w:r>
      <w:proofErr w:type="spellEnd"/>
      <w:r w:rsidR="00C07CA5" w:rsidRPr="00D13A39">
        <w:rPr>
          <w:rFonts w:ascii="Times New Roman" w:hAnsi="Times New Roman" w:cs="Times New Roman"/>
          <w:i/>
          <w:iCs/>
          <w:sz w:val="24"/>
          <w:szCs w:val="24"/>
          <w:shd w:val="clear" w:color="auto" w:fill="FFFFFF"/>
        </w:rPr>
        <w:t xml:space="preserve"> </w:t>
      </w:r>
      <w:r w:rsidR="00C07CA5" w:rsidRPr="00D13A39">
        <w:rPr>
          <w:rFonts w:ascii="Times New Roman" w:hAnsi="Times New Roman" w:cs="Times New Roman"/>
          <w:iCs/>
          <w:sz w:val="24"/>
          <w:szCs w:val="24"/>
          <w:shd w:val="clear" w:color="auto" w:fill="FFFFFF"/>
        </w:rPr>
        <w:t xml:space="preserve">Linn </w:t>
      </w:r>
      <w:r w:rsidRPr="00D13A39">
        <w:rPr>
          <w:rFonts w:ascii="Times New Roman" w:hAnsi="Times New Roman" w:cs="Times New Roman"/>
          <w:i/>
          <w:iCs/>
          <w:sz w:val="24"/>
          <w:szCs w:val="24"/>
        </w:rPr>
        <w:t xml:space="preserve"> </w:t>
      </w:r>
      <w:r w:rsidRPr="00D13A39">
        <w:rPr>
          <w:rFonts w:ascii="Times New Roman" w:hAnsi="Times New Roman" w:cs="Times New Roman"/>
          <w:sz w:val="24"/>
          <w:szCs w:val="24"/>
        </w:rPr>
        <w:t>plant</w:t>
      </w:r>
      <w:r w:rsidRPr="00D13A39">
        <w:rPr>
          <w:rFonts w:ascii="Times New Roman" w:hAnsi="Times New Roman" w:cs="Times New Roman"/>
          <w:i/>
          <w:sz w:val="24"/>
          <w:szCs w:val="24"/>
          <w:lang w:eastAsia="en-IN"/>
        </w:rPr>
        <w:t>s</w:t>
      </w:r>
      <w:r w:rsidRPr="00D13A39">
        <w:rPr>
          <w:rFonts w:ascii="Times New Roman" w:hAnsi="Times New Roman" w:cs="Times New Roman"/>
          <w:sz w:val="24"/>
          <w:szCs w:val="24"/>
          <w:shd w:val="clear" w:color="auto" w:fill="FFFFFF"/>
        </w:rPr>
        <w:t xml:space="preserve"> belonging to family </w:t>
      </w:r>
      <w:hyperlink r:id="rId41" w:tooltip="Solanaceae" w:history="1">
        <w:proofErr w:type="spellStart"/>
        <w:r w:rsidRPr="00D13A39">
          <w:rPr>
            <w:rStyle w:val="Hyperlink"/>
            <w:rFonts w:ascii="Times New Roman" w:hAnsi="Times New Roman" w:cs="Times New Roman"/>
            <w:color w:val="auto"/>
            <w:sz w:val="24"/>
            <w:szCs w:val="24"/>
            <w:u w:val="none"/>
            <w:shd w:val="clear" w:color="auto" w:fill="F8F9FA"/>
          </w:rPr>
          <w:t>Solanaceae</w:t>
        </w:r>
        <w:proofErr w:type="spellEnd"/>
      </w:hyperlink>
    </w:p>
    <w:p w14:paraId="269ADFBE" w14:textId="36E395AC" w:rsidR="004F60E8" w:rsidRPr="00D13A39" w:rsidRDefault="004F60E8" w:rsidP="00D9157E">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Phytochemical constituents:</w:t>
      </w:r>
      <w:r w:rsidRPr="00D13A39">
        <w:rPr>
          <w:rFonts w:ascii="Times New Roman" w:hAnsi="Times New Roman" w:cs="Times New Roman"/>
          <w:sz w:val="24"/>
          <w:szCs w:val="24"/>
          <w:shd w:val="clear" w:color="auto" w:fill="FFFFFF"/>
        </w:rPr>
        <w:t xml:space="preserve"> steroidal lactones, alkaloids, </w:t>
      </w:r>
      <w:proofErr w:type="spellStart"/>
      <w:r w:rsidRPr="00D13A39">
        <w:rPr>
          <w:rFonts w:ascii="Times New Roman" w:hAnsi="Times New Roman" w:cs="Times New Roman"/>
          <w:sz w:val="24"/>
          <w:szCs w:val="24"/>
          <w:shd w:val="clear" w:color="auto" w:fill="FFFFFF"/>
        </w:rPr>
        <w:t>saponin</w:t>
      </w:r>
      <w:proofErr w:type="spellEnd"/>
      <w:r w:rsidRPr="00D13A39">
        <w:rPr>
          <w:rFonts w:ascii="Times New Roman" w:hAnsi="Times New Roman" w:cs="Times New Roman"/>
          <w:sz w:val="24"/>
          <w:szCs w:val="24"/>
          <w:shd w:val="clear" w:color="auto" w:fill="FFFFFF"/>
        </w:rPr>
        <w:t xml:space="preserve">, flavonoids, tannin, starch, phenolic content, carbohydrate, </w:t>
      </w:r>
      <w:proofErr w:type="spellStart"/>
      <w:r w:rsidRPr="00D13A39">
        <w:rPr>
          <w:rFonts w:ascii="Times New Roman" w:hAnsi="Times New Roman" w:cs="Times New Roman"/>
          <w:sz w:val="24"/>
          <w:szCs w:val="24"/>
          <w:shd w:val="clear" w:color="auto" w:fill="FFFFFF"/>
        </w:rPr>
        <w:t>withanolides</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sitoindosides</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anaferine</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anahygrine</w:t>
      </w:r>
      <w:proofErr w:type="spellEnd"/>
      <w:r w:rsidRPr="00D13A39">
        <w:rPr>
          <w:rFonts w:ascii="Times New Roman" w:hAnsi="Times New Roman" w:cs="Times New Roman"/>
          <w:sz w:val="24"/>
          <w:szCs w:val="24"/>
          <w:shd w:val="clear" w:color="auto" w:fill="FFFFFF"/>
        </w:rPr>
        <w:t>, β-</w:t>
      </w:r>
      <w:proofErr w:type="spellStart"/>
      <w:r w:rsidRPr="00D13A39">
        <w:rPr>
          <w:rFonts w:ascii="Times New Roman" w:hAnsi="Times New Roman" w:cs="Times New Roman"/>
          <w:sz w:val="24"/>
          <w:szCs w:val="24"/>
          <w:shd w:val="clear" w:color="auto" w:fill="FFFFFF"/>
        </w:rPr>
        <w:t>sitosterol</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chlorogenic</w:t>
      </w:r>
      <w:proofErr w:type="spellEnd"/>
      <w:r w:rsidRPr="00D13A39">
        <w:rPr>
          <w:rFonts w:ascii="Times New Roman" w:hAnsi="Times New Roman" w:cs="Times New Roman"/>
          <w:sz w:val="24"/>
          <w:szCs w:val="24"/>
          <w:shd w:val="clear" w:color="auto" w:fill="FFFFFF"/>
        </w:rPr>
        <w:t xml:space="preserve"> acid, cysteine, </w:t>
      </w:r>
      <w:proofErr w:type="spellStart"/>
      <w:r w:rsidRPr="00D13A39">
        <w:rPr>
          <w:rFonts w:ascii="Times New Roman" w:hAnsi="Times New Roman" w:cs="Times New Roman"/>
          <w:sz w:val="24"/>
          <w:szCs w:val="24"/>
          <w:shd w:val="clear" w:color="auto" w:fill="FFFFFF"/>
        </w:rPr>
        <w:t>cuscohygrine</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pseudotropine</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withanine</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scopoletin</w:t>
      </w:r>
      <w:proofErr w:type="spellEnd"/>
    </w:p>
    <w:p w14:paraId="65CD55F3" w14:textId="11EA360C" w:rsidR="004F60E8" w:rsidRPr="00D13A39" w:rsidRDefault="004F60E8" w:rsidP="00D9157E">
      <w:pPr>
        <w:tabs>
          <w:tab w:val="left" w:pos="6521"/>
        </w:tabs>
        <w:ind w:right="-23"/>
        <w:jc w:val="both"/>
        <w:rPr>
          <w:rFonts w:ascii="Times New Roman" w:hAnsi="Times New Roman" w:cs="Times New Roman"/>
          <w:sz w:val="24"/>
          <w:szCs w:val="24"/>
          <w:shd w:val="clear" w:color="auto" w:fill="FFFFFF"/>
        </w:rPr>
      </w:pPr>
      <w:r w:rsidRPr="00D13A39">
        <w:rPr>
          <w:rFonts w:ascii="Times New Roman" w:hAnsi="Times New Roman" w:cs="Times New Roman"/>
          <w:b/>
          <w:sz w:val="24"/>
          <w:szCs w:val="24"/>
          <w:shd w:val="clear" w:color="auto" w:fill="FFFFFF"/>
        </w:rPr>
        <w:t>Description:</w:t>
      </w:r>
      <w:r w:rsidRPr="00D13A39">
        <w:rPr>
          <w:rFonts w:ascii="Times New Roman" w:hAnsi="Times New Roman" w:cs="Times New Roman"/>
          <w:sz w:val="24"/>
          <w:szCs w:val="24"/>
          <w:shd w:val="clear" w:color="auto" w:fill="FFFFFF"/>
        </w:rPr>
        <w:t xml:space="preserve"> </w:t>
      </w:r>
      <w:r w:rsidR="003255EC" w:rsidRPr="00D13A39">
        <w:rPr>
          <w:rFonts w:ascii="Times New Roman" w:hAnsi="Times New Roman" w:cs="Times New Roman"/>
          <w:sz w:val="24"/>
          <w:szCs w:val="24"/>
          <w:shd w:val="clear" w:color="auto" w:fill="FFFFFF"/>
        </w:rPr>
        <w:t xml:space="preserve">This species is a </w:t>
      </w:r>
      <w:r w:rsidR="00147880" w:rsidRPr="00D13A39">
        <w:rPr>
          <w:rFonts w:ascii="Times New Roman" w:hAnsi="Times New Roman" w:cs="Times New Roman"/>
          <w:sz w:val="24"/>
          <w:szCs w:val="24"/>
          <w:shd w:val="clear" w:color="auto" w:fill="FFFFFF"/>
        </w:rPr>
        <w:t>35–75 cm (14–30 in) tall</w:t>
      </w:r>
      <w:r w:rsidR="003255EC" w:rsidRPr="00D13A39">
        <w:rPr>
          <w:rFonts w:ascii="Times New Roman" w:hAnsi="Times New Roman" w:cs="Times New Roman"/>
          <w:sz w:val="24"/>
          <w:szCs w:val="24"/>
          <w:shd w:val="clear" w:color="auto" w:fill="FFFFFF"/>
        </w:rPr>
        <w:t xml:space="preserve"> growing shrub</w:t>
      </w:r>
      <w:r w:rsidR="00147880" w:rsidRPr="00D13A39">
        <w:rPr>
          <w:rFonts w:ascii="Times New Roman" w:hAnsi="Times New Roman" w:cs="Times New Roman"/>
          <w:sz w:val="24"/>
          <w:szCs w:val="24"/>
          <w:shd w:val="clear" w:color="auto" w:fill="FFFFFF"/>
        </w:rPr>
        <w:t>. </w:t>
      </w:r>
      <w:hyperlink r:id="rId42" w:tooltip="Tomentose" w:history="1">
        <w:r w:rsidR="00DF2AF3" w:rsidRPr="00D13A39">
          <w:rPr>
            <w:rStyle w:val="Hyperlink"/>
            <w:rFonts w:ascii="Times New Roman" w:hAnsi="Times New Roman" w:cs="Times New Roman"/>
            <w:color w:val="auto"/>
            <w:sz w:val="24"/>
            <w:szCs w:val="24"/>
            <w:u w:val="none"/>
            <w:shd w:val="clear" w:color="auto" w:fill="FFFFFF"/>
          </w:rPr>
          <w:t xml:space="preserve">The </w:t>
        </w:r>
      </w:hyperlink>
      <w:r w:rsidR="00147880" w:rsidRPr="00D13A39">
        <w:rPr>
          <w:rFonts w:ascii="Times New Roman" w:hAnsi="Times New Roman" w:cs="Times New Roman"/>
          <w:sz w:val="24"/>
          <w:szCs w:val="24"/>
          <w:shd w:val="clear" w:color="auto" w:fill="FFFFFF"/>
        </w:rPr>
        <w:t xml:space="preserve">branches </w:t>
      </w:r>
      <w:r w:rsidR="00DF2AF3" w:rsidRPr="00D13A39">
        <w:rPr>
          <w:rFonts w:ascii="Times New Roman" w:hAnsi="Times New Roman" w:cs="Times New Roman"/>
          <w:sz w:val="24"/>
          <w:szCs w:val="24"/>
          <w:shd w:val="clear" w:color="auto" w:fill="FFFFFF"/>
        </w:rPr>
        <w:t>expand</w:t>
      </w:r>
      <w:r w:rsidR="00147880" w:rsidRPr="00D13A39">
        <w:rPr>
          <w:rFonts w:ascii="Times New Roman" w:hAnsi="Times New Roman" w:cs="Times New Roman"/>
          <w:sz w:val="24"/>
          <w:szCs w:val="24"/>
          <w:shd w:val="clear" w:color="auto" w:fill="FFFFFF"/>
        </w:rPr>
        <w:t xml:space="preserve"> </w:t>
      </w:r>
      <w:r w:rsidR="006904ED" w:rsidRPr="00D13A39">
        <w:rPr>
          <w:rFonts w:ascii="Times New Roman" w:hAnsi="Times New Roman" w:cs="Times New Roman"/>
          <w:sz w:val="24"/>
          <w:szCs w:val="24"/>
          <w:shd w:val="clear" w:color="auto" w:fill="FFFFFF"/>
        </w:rPr>
        <w:t>spirally</w:t>
      </w:r>
      <w:r w:rsidR="00DF2AF3" w:rsidRPr="00D13A39">
        <w:rPr>
          <w:rFonts w:ascii="Times New Roman" w:hAnsi="Times New Roman" w:cs="Times New Roman"/>
          <w:sz w:val="24"/>
          <w:szCs w:val="24"/>
          <w:shd w:val="clear" w:color="auto" w:fill="FFFFFF"/>
        </w:rPr>
        <w:t xml:space="preserve"> from </w:t>
      </w:r>
      <w:r w:rsidR="006904ED" w:rsidRPr="00D13A39">
        <w:rPr>
          <w:rFonts w:ascii="Times New Roman" w:hAnsi="Times New Roman" w:cs="Times New Roman"/>
          <w:sz w:val="24"/>
          <w:szCs w:val="24"/>
          <w:shd w:val="clear" w:color="auto" w:fill="FFFFFF"/>
        </w:rPr>
        <w:t>the</w:t>
      </w:r>
      <w:r w:rsidR="00DF2AF3" w:rsidRPr="00D13A39">
        <w:rPr>
          <w:rFonts w:ascii="Times New Roman" w:hAnsi="Times New Roman" w:cs="Times New Roman"/>
          <w:sz w:val="24"/>
          <w:szCs w:val="24"/>
          <w:shd w:val="clear" w:color="auto" w:fill="FFFFFF"/>
        </w:rPr>
        <w:t xml:space="preserve"> central stem. Leaves appear to be</w:t>
      </w:r>
      <w:r w:rsidR="00147880" w:rsidRPr="00D13A39">
        <w:rPr>
          <w:rFonts w:ascii="Times New Roman" w:hAnsi="Times New Roman" w:cs="Times New Roman"/>
          <w:sz w:val="24"/>
          <w:szCs w:val="24"/>
          <w:shd w:val="clear" w:color="auto" w:fill="FFFFFF"/>
        </w:rPr>
        <w:t xml:space="preserve"> dull green, elliptic, usually up to 10–12 cm (3.9–4.7 in) long. The flowers are small</w:t>
      </w:r>
      <w:r w:rsidR="00DF2AF3" w:rsidRPr="00D13A39">
        <w:rPr>
          <w:rFonts w:ascii="Times New Roman" w:hAnsi="Times New Roman" w:cs="Times New Roman"/>
          <w:sz w:val="24"/>
          <w:szCs w:val="24"/>
          <w:shd w:val="clear" w:color="auto" w:fill="FFFFFF"/>
        </w:rPr>
        <w:t xml:space="preserve"> in size</w:t>
      </w:r>
      <w:r w:rsidR="00147880" w:rsidRPr="00D13A39">
        <w:rPr>
          <w:rFonts w:ascii="Times New Roman" w:hAnsi="Times New Roman" w:cs="Times New Roman"/>
          <w:sz w:val="24"/>
          <w:szCs w:val="24"/>
          <w:shd w:val="clear" w:color="auto" w:fill="FFFFFF"/>
        </w:rPr>
        <w:t>, green</w:t>
      </w:r>
      <w:r w:rsidR="00DF2AF3" w:rsidRPr="00D13A39">
        <w:rPr>
          <w:rFonts w:ascii="Times New Roman" w:hAnsi="Times New Roman" w:cs="Times New Roman"/>
          <w:sz w:val="24"/>
          <w:szCs w:val="24"/>
          <w:shd w:val="clear" w:color="auto" w:fill="FFFFFF"/>
        </w:rPr>
        <w:t xml:space="preserve"> coloured</w:t>
      </w:r>
      <w:r w:rsidR="00147880" w:rsidRPr="00D13A39">
        <w:rPr>
          <w:rFonts w:ascii="Times New Roman" w:hAnsi="Times New Roman" w:cs="Times New Roman"/>
          <w:sz w:val="24"/>
          <w:szCs w:val="24"/>
          <w:shd w:val="clear" w:color="auto" w:fill="FFFFFF"/>
        </w:rPr>
        <w:t xml:space="preserve"> and bell-shaped. The </w:t>
      </w:r>
      <w:r w:rsidR="00DF2AF3" w:rsidRPr="00D13A39">
        <w:rPr>
          <w:rFonts w:ascii="Times New Roman" w:hAnsi="Times New Roman" w:cs="Times New Roman"/>
          <w:sz w:val="24"/>
          <w:szCs w:val="24"/>
          <w:shd w:val="clear" w:color="auto" w:fill="FFFFFF"/>
        </w:rPr>
        <w:t>fruit becomes</w:t>
      </w:r>
      <w:r w:rsidR="00147880" w:rsidRPr="00D13A39">
        <w:rPr>
          <w:rFonts w:ascii="Times New Roman" w:hAnsi="Times New Roman" w:cs="Times New Roman"/>
          <w:sz w:val="24"/>
          <w:szCs w:val="24"/>
          <w:shd w:val="clear" w:color="auto" w:fill="FFFFFF"/>
        </w:rPr>
        <w:t xml:space="preserve"> orange-red</w:t>
      </w:r>
      <w:r w:rsidR="00DF2AF3" w:rsidRPr="00D13A39">
        <w:rPr>
          <w:rFonts w:ascii="Times New Roman" w:hAnsi="Times New Roman" w:cs="Times New Roman"/>
          <w:sz w:val="24"/>
          <w:szCs w:val="24"/>
          <w:shd w:val="clear" w:color="auto" w:fill="FFFFFF"/>
        </w:rPr>
        <w:t xml:space="preserve"> on ripening</w:t>
      </w:r>
      <w:r w:rsidR="00147880" w:rsidRPr="00D13A39">
        <w:rPr>
          <w:rFonts w:ascii="Times New Roman" w:hAnsi="Times New Roman" w:cs="Times New Roman"/>
          <w:sz w:val="24"/>
          <w:szCs w:val="24"/>
          <w:shd w:val="clear" w:color="auto" w:fill="FFFFFF"/>
        </w:rPr>
        <w:t xml:space="preserve">. </w:t>
      </w:r>
    </w:p>
    <w:p w14:paraId="793BFE64" w14:textId="49C481E2" w:rsidR="004F60E8" w:rsidRPr="00D13A39" w:rsidRDefault="00147880" w:rsidP="00D9157E">
      <w:pPr>
        <w:pStyle w:val="ListParagraph"/>
        <w:tabs>
          <w:tab w:val="left" w:pos="6521"/>
        </w:tabs>
        <w:ind w:left="0" w:right="-23"/>
        <w:jc w:val="both"/>
        <w:rPr>
          <w:rFonts w:ascii="Times New Roman" w:hAnsi="Times New Roman" w:cs="Times New Roman"/>
          <w:b/>
          <w:bCs/>
          <w:sz w:val="24"/>
          <w:szCs w:val="24"/>
          <w:lang w:eastAsia="en-IN"/>
        </w:rPr>
      </w:pPr>
      <w:r w:rsidRPr="00D13A39">
        <w:rPr>
          <w:rFonts w:ascii="Times New Roman" w:hAnsi="Times New Roman" w:cs="Times New Roman"/>
          <w:b/>
          <w:bCs/>
          <w:sz w:val="24"/>
          <w:szCs w:val="24"/>
          <w:lang w:eastAsia="en-IN"/>
        </w:rPr>
        <w:t>Usage</w:t>
      </w:r>
    </w:p>
    <w:p w14:paraId="46A3086E" w14:textId="5BE5B636" w:rsidR="00147880" w:rsidRPr="00D13A39" w:rsidRDefault="00DF2AF3" w:rsidP="00D9157E">
      <w:pPr>
        <w:pStyle w:val="ListParagraph"/>
        <w:numPr>
          <w:ilvl w:val="0"/>
          <w:numId w:val="2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Take one glass of milk and </w:t>
      </w:r>
      <w:proofErr w:type="spellStart"/>
      <w:r w:rsidRPr="00D13A39">
        <w:rPr>
          <w:rFonts w:ascii="Times New Roman" w:hAnsi="Times New Roman" w:cs="Times New Roman"/>
          <w:sz w:val="24"/>
          <w:szCs w:val="24"/>
          <w:lang w:eastAsia="en-IN"/>
        </w:rPr>
        <w:t>upto</w:t>
      </w:r>
      <w:proofErr w:type="spellEnd"/>
      <w:r w:rsidRPr="00D13A39">
        <w:rPr>
          <w:rFonts w:ascii="Times New Roman" w:hAnsi="Times New Roman" w:cs="Times New Roman"/>
          <w:sz w:val="24"/>
          <w:szCs w:val="24"/>
          <w:lang w:eastAsia="en-IN"/>
        </w:rPr>
        <w:t xml:space="preserve"> its half volume</w:t>
      </w:r>
      <w:r w:rsidR="00147880" w:rsidRPr="00D13A39">
        <w:rPr>
          <w:rFonts w:ascii="Times New Roman" w:hAnsi="Times New Roman" w:cs="Times New Roman"/>
          <w:sz w:val="24"/>
          <w:szCs w:val="24"/>
          <w:lang w:eastAsia="en-IN"/>
        </w:rPr>
        <w:t xml:space="preserve"> water in a pan and bring it to boil.</w:t>
      </w:r>
    </w:p>
    <w:p w14:paraId="1886283A" w14:textId="4A73D049" w:rsidR="00147880" w:rsidRPr="00D13A39" w:rsidRDefault="00DF2AF3" w:rsidP="00D9157E">
      <w:pPr>
        <w:pStyle w:val="ListParagraph"/>
        <w:numPr>
          <w:ilvl w:val="0"/>
          <w:numId w:val="2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Introduce </w:t>
      </w:r>
      <w:proofErr w:type="spellStart"/>
      <w:r w:rsidRPr="00D13A39">
        <w:rPr>
          <w:rFonts w:ascii="Times New Roman" w:hAnsi="Times New Roman" w:cs="Times New Roman"/>
          <w:sz w:val="24"/>
          <w:szCs w:val="24"/>
          <w:lang w:eastAsia="en-IN"/>
        </w:rPr>
        <w:t>Ashwagandha</w:t>
      </w:r>
      <w:proofErr w:type="spellEnd"/>
      <w:r w:rsidRPr="00D13A39">
        <w:rPr>
          <w:rFonts w:ascii="Times New Roman" w:hAnsi="Times New Roman" w:cs="Times New Roman"/>
          <w:sz w:val="24"/>
          <w:szCs w:val="24"/>
          <w:lang w:eastAsia="en-IN"/>
        </w:rPr>
        <w:t xml:space="preserve"> root powder</w:t>
      </w:r>
      <w:r w:rsidR="00A931B8" w:rsidRPr="00D13A39">
        <w:rPr>
          <w:rFonts w:ascii="Times New Roman" w:hAnsi="Times New Roman" w:cs="Times New Roman"/>
          <w:sz w:val="24"/>
          <w:szCs w:val="24"/>
          <w:lang w:eastAsia="en-IN"/>
        </w:rPr>
        <w:t>,</w:t>
      </w:r>
      <w:r w:rsidRPr="00D13A39">
        <w:rPr>
          <w:rFonts w:ascii="Times New Roman" w:hAnsi="Times New Roman" w:cs="Times New Roman"/>
          <w:sz w:val="24"/>
          <w:szCs w:val="24"/>
          <w:lang w:eastAsia="en-IN"/>
        </w:rPr>
        <w:t xml:space="preserve"> </w:t>
      </w:r>
      <w:proofErr w:type="spellStart"/>
      <w:r w:rsidRPr="00D13A39">
        <w:rPr>
          <w:rFonts w:ascii="Times New Roman" w:hAnsi="Times New Roman" w:cs="Times New Roman"/>
          <w:sz w:val="24"/>
          <w:szCs w:val="24"/>
          <w:lang w:eastAsia="en-IN"/>
        </w:rPr>
        <w:t>upto</w:t>
      </w:r>
      <w:proofErr w:type="spellEnd"/>
      <w:r w:rsidR="00147880" w:rsidRPr="00D13A39">
        <w:rPr>
          <w:rFonts w:ascii="Times New Roman" w:hAnsi="Times New Roman" w:cs="Times New Roman"/>
          <w:sz w:val="24"/>
          <w:szCs w:val="24"/>
          <w:lang w:eastAsia="en-IN"/>
        </w:rPr>
        <w:t xml:space="preserve"> 1/2 teaspoon </w:t>
      </w:r>
      <w:r w:rsidRPr="00D13A39">
        <w:rPr>
          <w:rFonts w:ascii="Times New Roman" w:hAnsi="Times New Roman" w:cs="Times New Roman"/>
          <w:sz w:val="24"/>
          <w:szCs w:val="24"/>
          <w:lang w:eastAsia="en-IN"/>
        </w:rPr>
        <w:t xml:space="preserve">and boil for additional </w:t>
      </w:r>
      <w:r w:rsidR="00147880" w:rsidRPr="00D13A39">
        <w:rPr>
          <w:rFonts w:ascii="Times New Roman" w:hAnsi="Times New Roman" w:cs="Times New Roman"/>
          <w:sz w:val="24"/>
          <w:szCs w:val="24"/>
          <w:lang w:eastAsia="en-IN"/>
        </w:rPr>
        <w:t xml:space="preserve">5 minutes. </w:t>
      </w:r>
    </w:p>
    <w:p w14:paraId="17925A1F" w14:textId="5C9FDA4F" w:rsidR="00DF2AF3" w:rsidRPr="00D13A39" w:rsidRDefault="00DF2AF3" w:rsidP="00D9157E">
      <w:pPr>
        <w:pStyle w:val="ListParagraph"/>
        <w:numPr>
          <w:ilvl w:val="0"/>
          <w:numId w:val="2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To the </w:t>
      </w:r>
      <w:r w:rsidR="006904ED" w:rsidRPr="00D13A39">
        <w:rPr>
          <w:rFonts w:ascii="Times New Roman" w:hAnsi="Times New Roman" w:cs="Times New Roman"/>
          <w:sz w:val="24"/>
          <w:szCs w:val="24"/>
          <w:lang w:eastAsia="en-IN"/>
        </w:rPr>
        <w:t>ad</w:t>
      </w:r>
      <w:r w:rsidRPr="00D13A39">
        <w:rPr>
          <w:rFonts w:ascii="Times New Roman" w:hAnsi="Times New Roman" w:cs="Times New Roman"/>
          <w:sz w:val="24"/>
          <w:szCs w:val="24"/>
          <w:lang w:eastAsia="en-IN"/>
        </w:rPr>
        <w:t>mixture add around (2 teaspoons) crushed walnut and almonds</w:t>
      </w:r>
    </w:p>
    <w:p w14:paraId="69B4428B" w14:textId="2F5B91E1" w:rsidR="00147880" w:rsidRPr="00D13A39" w:rsidRDefault="00147880" w:rsidP="00D9157E">
      <w:pPr>
        <w:pStyle w:val="ListParagraph"/>
        <w:numPr>
          <w:ilvl w:val="0"/>
          <w:numId w:val="24"/>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t xml:space="preserve">Drink this </w:t>
      </w:r>
      <w:r w:rsidR="00DF2AF3" w:rsidRPr="00D13A39">
        <w:rPr>
          <w:rFonts w:ascii="Times New Roman" w:hAnsi="Times New Roman" w:cs="Times New Roman"/>
          <w:sz w:val="24"/>
          <w:szCs w:val="24"/>
          <w:lang w:eastAsia="en-IN"/>
        </w:rPr>
        <w:t>admixture to maintain</w:t>
      </w:r>
      <w:r w:rsidRPr="00D13A39">
        <w:rPr>
          <w:rFonts w:ascii="Times New Roman" w:hAnsi="Times New Roman" w:cs="Times New Roman"/>
          <w:sz w:val="24"/>
          <w:szCs w:val="24"/>
          <w:lang w:eastAsia="en-IN"/>
        </w:rPr>
        <w:t xml:space="preserve"> blood sugar level.</w:t>
      </w:r>
    </w:p>
    <w:p w14:paraId="6DCFBA2A" w14:textId="77777777" w:rsidR="00245DD0" w:rsidRPr="00D13A39" w:rsidRDefault="00245DD0" w:rsidP="00C07CA5">
      <w:pPr>
        <w:tabs>
          <w:tab w:val="left" w:pos="6521"/>
        </w:tabs>
        <w:ind w:right="-23"/>
        <w:jc w:val="both"/>
        <w:rPr>
          <w:rFonts w:ascii="Times New Roman" w:hAnsi="Times New Roman" w:cs="Times New Roman"/>
          <w:sz w:val="24"/>
          <w:szCs w:val="24"/>
          <w:lang w:eastAsia="en-IN"/>
        </w:rPr>
      </w:pPr>
    </w:p>
    <w:p w14:paraId="25EAA96E" w14:textId="3450984D" w:rsidR="00245DD0" w:rsidRPr="00D13A39" w:rsidRDefault="00245DD0" w:rsidP="00C07CA5">
      <w:pPr>
        <w:tabs>
          <w:tab w:val="left" w:pos="6521"/>
        </w:tabs>
        <w:ind w:right="-23"/>
        <w:jc w:val="both"/>
        <w:rPr>
          <w:rFonts w:ascii="Times New Roman" w:hAnsi="Times New Roman" w:cs="Times New Roman"/>
          <w:sz w:val="24"/>
          <w:szCs w:val="24"/>
          <w:lang w:eastAsia="en-IN"/>
        </w:rPr>
      </w:pPr>
    </w:p>
    <w:p w14:paraId="12EF9539" w14:textId="0C3C579E"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01FA0CD0" w14:textId="70CA34D1"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18592B0B" w14:textId="2FD50BCE"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1B32AA44" w14:textId="01BAB0AC"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72187246" w14:textId="2EE4E5B0"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1E4C5DE4" w14:textId="72BABC35"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00D328EE" w14:textId="3FD5E6B0"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0BFFB892" w14:textId="6C5874AE"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18812788" w14:textId="77777777" w:rsidR="00C07CA5" w:rsidRPr="00D13A39" w:rsidRDefault="00C07CA5" w:rsidP="00C07CA5">
      <w:pPr>
        <w:tabs>
          <w:tab w:val="left" w:pos="6521"/>
        </w:tabs>
        <w:ind w:right="-23"/>
        <w:jc w:val="both"/>
        <w:rPr>
          <w:rFonts w:ascii="Times New Roman" w:hAnsi="Times New Roman" w:cs="Times New Roman"/>
          <w:sz w:val="24"/>
          <w:szCs w:val="24"/>
          <w:lang w:eastAsia="en-IN"/>
        </w:rPr>
      </w:pPr>
    </w:p>
    <w:p w14:paraId="682216EA" w14:textId="77777777" w:rsidR="00245DD0" w:rsidRPr="00D13A39" w:rsidRDefault="00245DD0" w:rsidP="00C07CA5">
      <w:pPr>
        <w:tabs>
          <w:tab w:val="left" w:pos="6521"/>
        </w:tabs>
        <w:ind w:right="-23"/>
        <w:jc w:val="both"/>
        <w:rPr>
          <w:rFonts w:ascii="Times New Roman" w:hAnsi="Times New Roman" w:cs="Times New Roman"/>
          <w:sz w:val="24"/>
          <w:szCs w:val="24"/>
          <w:lang w:eastAsia="en-IN"/>
        </w:rPr>
      </w:pPr>
    </w:p>
    <w:p w14:paraId="007EF352" w14:textId="3672AB4A" w:rsidR="00245DD0" w:rsidRPr="00D13A39" w:rsidRDefault="00245DD0" w:rsidP="00C07CA5">
      <w:p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lang w:eastAsia="en-IN"/>
        </w:rPr>
        <w:lastRenderedPageBreak/>
        <w:t>References</w:t>
      </w:r>
    </w:p>
    <w:p w14:paraId="3A4CA5EA" w14:textId="47F92B0C" w:rsidR="00245DD0" w:rsidRPr="00D13A39" w:rsidRDefault="00245DD0" w:rsidP="00C07CA5">
      <w:pPr>
        <w:pStyle w:val="ListParagraph"/>
        <w:numPr>
          <w:ilvl w:val="0"/>
          <w:numId w:val="25"/>
        </w:numPr>
        <w:tabs>
          <w:tab w:val="left" w:pos="6521"/>
        </w:tabs>
        <w:ind w:right="-23"/>
        <w:jc w:val="both"/>
        <w:rPr>
          <w:rFonts w:ascii="Times New Roman" w:hAnsi="Times New Roman" w:cs="Times New Roman"/>
          <w:sz w:val="24"/>
          <w:szCs w:val="24"/>
          <w:lang w:eastAsia="en-IN"/>
        </w:rPr>
      </w:pPr>
      <w:proofErr w:type="spellStart"/>
      <w:r w:rsidRPr="00D13A39">
        <w:rPr>
          <w:rFonts w:ascii="Times New Roman" w:hAnsi="Times New Roman" w:cs="Times New Roman"/>
          <w:sz w:val="24"/>
          <w:szCs w:val="24"/>
          <w:shd w:val="clear" w:color="auto" w:fill="FFFFFF"/>
        </w:rPr>
        <w:t>Gyawali</w:t>
      </w:r>
      <w:proofErr w:type="spellEnd"/>
      <w:r w:rsidRPr="00D13A39">
        <w:rPr>
          <w:rFonts w:ascii="Times New Roman" w:hAnsi="Times New Roman" w:cs="Times New Roman"/>
          <w:sz w:val="24"/>
          <w:szCs w:val="24"/>
          <w:shd w:val="clear" w:color="auto" w:fill="FFFFFF"/>
        </w:rPr>
        <w:t xml:space="preserve"> D, Vohra R, Orme-Johnson D, </w:t>
      </w:r>
      <w:proofErr w:type="spellStart"/>
      <w:r w:rsidRPr="00D13A39">
        <w:rPr>
          <w:rFonts w:ascii="Times New Roman" w:hAnsi="Times New Roman" w:cs="Times New Roman"/>
          <w:sz w:val="24"/>
          <w:szCs w:val="24"/>
          <w:shd w:val="clear" w:color="auto" w:fill="FFFFFF"/>
        </w:rPr>
        <w:t>Ramaratnam</w:t>
      </w:r>
      <w:proofErr w:type="spellEnd"/>
      <w:r w:rsidRPr="00D13A39">
        <w:rPr>
          <w:rFonts w:ascii="Times New Roman" w:hAnsi="Times New Roman" w:cs="Times New Roman"/>
          <w:sz w:val="24"/>
          <w:szCs w:val="24"/>
          <w:shd w:val="clear" w:color="auto" w:fill="FFFFFF"/>
        </w:rPr>
        <w:t xml:space="preserve"> S, Schneider RH. A systematic review and meta-analysis of </w:t>
      </w:r>
      <w:proofErr w:type="spellStart"/>
      <w:r w:rsidRPr="00D13A39">
        <w:rPr>
          <w:rFonts w:ascii="Times New Roman" w:hAnsi="Times New Roman" w:cs="Times New Roman"/>
          <w:sz w:val="24"/>
          <w:szCs w:val="24"/>
          <w:shd w:val="clear" w:color="auto" w:fill="FFFFFF"/>
        </w:rPr>
        <w:t>ayurvedic</w:t>
      </w:r>
      <w:proofErr w:type="spellEnd"/>
      <w:r w:rsidRPr="00D13A39">
        <w:rPr>
          <w:rFonts w:ascii="Times New Roman" w:hAnsi="Times New Roman" w:cs="Times New Roman"/>
          <w:sz w:val="24"/>
          <w:szCs w:val="24"/>
          <w:shd w:val="clear" w:color="auto" w:fill="FFFFFF"/>
        </w:rPr>
        <w:t xml:space="preserve"> herbal preparations for hypercholesterolemia. </w:t>
      </w:r>
      <w:proofErr w:type="spellStart"/>
      <w:r w:rsidRPr="00D13A39">
        <w:rPr>
          <w:rFonts w:ascii="Times New Roman" w:hAnsi="Times New Roman" w:cs="Times New Roman"/>
          <w:sz w:val="24"/>
          <w:szCs w:val="24"/>
          <w:shd w:val="clear" w:color="auto" w:fill="FFFFFF"/>
        </w:rPr>
        <w:t>Medicina</w:t>
      </w:r>
      <w:proofErr w:type="spellEnd"/>
      <w:r w:rsidRPr="00D13A39">
        <w:rPr>
          <w:rFonts w:ascii="Times New Roman" w:hAnsi="Times New Roman" w:cs="Times New Roman"/>
          <w:sz w:val="24"/>
          <w:szCs w:val="24"/>
          <w:shd w:val="clear" w:color="auto" w:fill="FFFFFF"/>
        </w:rPr>
        <w:t>. 2021 May 28;57(6):546.</w:t>
      </w:r>
    </w:p>
    <w:p w14:paraId="709D2FA1" w14:textId="7AA214C7" w:rsidR="00245DD0" w:rsidRPr="00D13A39" w:rsidRDefault="00245DD0" w:rsidP="00C07CA5">
      <w:pPr>
        <w:pStyle w:val="ListParagraph"/>
        <w:numPr>
          <w:ilvl w:val="0"/>
          <w:numId w:val="25"/>
        </w:numPr>
        <w:tabs>
          <w:tab w:val="left" w:pos="6521"/>
        </w:tabs>
        <w:ind w:right="-23"/>
        <w:jc w:val="both"/>
        <w:rPr>
          <w:rFonts w:ascii="Times New Roman" w:hAnsi="Times New Roman" w:cs="Times New Roman"/>
          <w:sz w:val="24"/>
          <w:szCs w:val="24"/>
          <w:lang w:eastAsia="en-IN"/>
        </w:rPr>
      </w:pPr>
      <w:proofErr w:type="spellStart"/>
      <w:r w:rsidRPr="00D13A39">
        <w:rPr>
          <w:rFonts w:ascii="Times New Roman" w:hAnsi="Times New Roman" w:cs="Times New Roman"/>
          <w:sz w:val="24"/>
          <w:szCs w:val="24"/>
          <w:shd w:val="clear" w:color="auto" w:fill="FFFFFF"/>
        </w:rPr>
        <w:t>Alamgir</w:t>
      </w:r>
      <w:proofErr w:type="spellEnd"/>
      <w:r w:rsidRPr="00D13A39">
        <w:rPr>
          <w:rFonts w:ascii="Times New Roman" w:hAnsi="Times New Roman" w:cs="Times New Roman"/>
          <w:sz w:val="24"/>
          <w:szCs w:val="24"/>
          <w:shd w:val="clear" w:color="auto" w:fill="FFFFFF"/>
        </w:rPr>
        <w:t xml:space="preserve"> AN, </w:t>
      </w:r>
      <w:proofErr w:type="spellStart"/>
      <w:r w:rsidRPr="00D13A39">
        <w:rPr>
          <w:rFonts w:ascii="Times New Roman" w:hAnsi="Times New Roman" w:cs="Times New Roman"/>
          <w:sz w:val="24"/>
          <w:szCs w:val="24"/>
          <w:shd w:val="clear" w:color="auto" w:fill="FFFFFF"/>
        </w:rPr>
        <w:t>Alamgir</w:t>
      </w:r>
      <w:proofErr w:type="spellEnd"/>
      <w:r w:rsidRPr="00D13A39">
        <w:rPr>
          <w:rFonts w:ascii="Times New Roman" w:hAnsi="Times New Roman" w:cs="Times New Roman"/>
          <w:sz w:val="24"/>
          <w:szCs w:val="24"/>
          <w:shd w:val="clear" w:color="auto" w:fill="FFFFFF"/>
        </w:rPr>
        <w:t xml:space="preserve"> AN. Herbal drugs: their collection, preservation, and preparation; evaluation, quality control, and standardization of herbal drugs. Therapeutic Use of Medicinal Plants and Their Extracts: Volume 1: </w:t>
      </w:r>
      <w:proofErr w:type="spellStart"/>
      <w:r w:rsidRPr="00D13A39">
        <w:rPr>
          <w:rFonts w:ascii="Times New Roman" w:hAnsi="Times New Roman" w:cs="Times New Roman"/>
          <w:sz w:val="24"/>
          <w:szCs w:val="24"/>
          <w:shd w:val="clear" w:color="auto" w:fill="FFFFFF"/>
        </w:rPr>
        <w:t>Pharmacognosy</w:t>
      </w:r>
      <w:proofErr w:type="spellEnd"/>
      <w:r w:rsidRPr="00D13A39">
        <w:rPr>
          <w:rFonts w:ascii="Times New Roman" w:hAnsi="Times New Roman" w:cs="Times New Roman"/>
          <w:sz w:val="24"/>
          <w:szCs w:val="24"/>
          <w:shd w:val="clear" w:color="auto" w:fill="FFFFFF"/>
        </w:rPr>
        <w:t>. 2017:453-95.</w:t>
      </w:r>
    </w:p>
    <w:p w14:paraId="75C0932B" w14:textId="2356B2C5" w:rsidR="00245DD0" w:rsidRPr="00D13A39" w:rsidRDefault="00245DD0" w:rsidP="00C07CA5">
      <w:pPr>
        <w:pStyle w:val="ListParagraph"/>
        <w:numPr>
          <w:ilvl w:val="0"/>
          <w:numId w:val="25"/>
        </w:numPr>
        <w:tabs>
          <w:tab w:val="left" w:pos="6521"/>
        </w:tabs>
        <w:ind w:right="-23"/>
        <w:jc w:val="both"/>
        <w:rPr>
          <w:rFonts w:ascii="Times New Roman" w:hAnsi="Times New Roman" w:cs="Times New Roman"/>
          <w:sz w:val="24"/>
          <w:szCs w:val="24"/>
          <w:lang w:eastAsia="en-IN"/>
        </w:rPr>
      </w:pPr>
      <w:proofErr w:type="spellStart"/>
      <w:r w:rsidRPr="00D13A39">
        <w:rPr>
          <w:rFonts w:ascii="Times New Roman" w:hAnsi="Times New Roman" w:cs="Times New Roman"/>
          <w:sz w:val="24"/>
          <w:szCs w:val="24"/>
          <w:shd w:val="clear" w:color="auto" w:fill="FFFFFF"/>
        </w:rPr>
        <w:t>Abubakar</w:t>
      </w:r>
      <w:proofErr w:type="spellEnd"/>
      <w:r w:rsidRPr="00D13A39">
        <w:rPr>
          <w:rFonts w:ascii="Times New Roman" w:hAnsi="Times New Roman" w:cs="Times New Roman"/>
          <w:sz w:val="24"/>
          <w:szCs w:val="24"/>
          <w:shd w:val="clear" w:color="auto" w:fill="FFFFFF"/>
        </w:rPr>
        <w:t xml:space="preserve"> AR, </w:t>
      </w:r>
      <w:proofErr w:type="spellStart"/>
      <w:r w:rsidRPr="00D13A39">
        <w:rPr>
          <w:rFonts w:ascii="Times New Roman" w:hAnsi="Times New Roman" w:cs="Times New Roman"/>
          <w:sz w:val="24"/>
          <w:szCs w:val="24"/>
          <w:shd w:val="clear" w:color="auto" w:fill="FFFFFF"/>
        </w:rPr>
        <w:t>Haque</w:t>
      </w:r>
      <w:proofErr w:type="spellEnd"/>
      <w:r w:rsidRPr="00D13A39">
        <w:rPr>
          <w:rFonts w:ascii="Times New Roman" w:hAnsi="Times New Roman" w:cs="Times New Roman"/>
          <w:sz w:val="24"/>
          <w:szCs w:val="24"/>
          <w:shd w:val="clear" w:color="auto" w:fill="FFFFFF"/>
        </w:rPr>
        <w:t xml:space="preserve"> M. Preparation of medicinal plants: Basic extraction and fractionation procedures for experimental purposes. Journal of pharmacy &amp; </w:t>
      </w:r>
      <w:proofErr w:type="spellStart"/>
      <w:r w:rsidRPr="00D13A39">
        <w:rPr>
          <w:rFonts w:ascii="Times New Roman" w:hAnsi="Times New Roman" w:cs="Times New Roman"/>
          <w:sz w:val="24"/>
          <w:szCs w:val="24"/>
          <w:shd w:val="clear" w:color="auto" w:fill="FFFFFF"/>
        </w:rPr>
        <w:t>bioallied</w:t>
      </w:r>
      <w:proofErr w:type="spellEnd"/>
      <w:r w:rsidRPr="00D13A39">
        <w:rPr>
          <w:rFonts w:ascii="Times New Roman" w:hAnsi="Times New Roman" w:cs="Times New Roman"/>
          <w:sz w:val="24"/>
          <w:szCs w:val="24"/>
          <w:shd w:val="clear" w:color="auto" w:fill="FFFFFF"/>
        </w:rPr>
        <w:t xml:space="preserve"> sciences. 2020 Jan;12(1):1.</w:t>
      </w:r>
    </w:p>
    <w:p w14:paraId="702BCBE7" w14:textId="1936E000" w:rsidR="00245DD0" w:rsidRPr="00D13A39" w:rsidRDefault="00245DD0" w:rsidP="00C07CA5">
      <w:pPr>
        <w:pStyle w:val="ListParagraph"/>
        <w:numPr>
          <w:ilvl w:val="0"/>
          <w:numId w:val="25"/>
        </w:numPr>
        <w:tabs>
          <w:tab w:val="left" w:pos="6521"/>
        </w:tabs>
        <w:ind w:right="-23"/>
        <w:jc w:val="both"/>
        <w:rPr>
          <w:rFonts w:ascii="Times New Roman" w:hAnsi="Times New Roman" w:cs="Times New Roman"/>
          <w:sz w:val="24"/>
          <w:szCs w:val="24"/>
          <w:lang w:eastAsia="en-IN"/>
        </w:rPr>
      </w:pPr>
      <w:proofErr w:type="spellStart"/>
      <w:r w:rsidRPr="00D13A39">
        <w:rPr>
          <w:rFonts w:ascii="Times New Roman" w:hAnsi="Times New Roman" w:cs="Times New Roman"/>
          <w:sz w:val="24"/>
          <w:szCs w:val="24"/>
          <w:shd w:val="clear" w:color="auto" w:fill="FFFFFF"/>
        </w:rPr>
        <w:t>Bijauliya</w:t>
      </w:r>
      <w:proofErr w:type="spellEnd"/>
      <w:r w:rsidRPr="00D13A39">
        <w:rPr>
          <w:rFonts w:ascii="Times New Roman" w:hAnsi="Times New Roman" w:cs="Times New Roman"/>
          <w:sz w:val="24"/>
          <w:szCs w:val="24"/>
          <w:shd w:val="clear" w:color="auto" w:fill="FFFFFF"/>
        </w:rPr>
        <w:t xml:space="preserve"> RK, </w:t>
      </w:r>
      <w:proofErr w:type="spellStart"/>
      <w:r w:rsidRPr="00D13A39">
        <w:rPr>
          <w:rFonts w:ascii="Times New Roman" w:hAnsi="Times New Roman" w:cs="Times New Roman"/>
          <w:sz w:val="24"/>
          <w:szCs w:val="24"/>
          <w:shd w:val="clear" w:color="auto" w:fill="FFFFFF"/>
        </w:rPr>
        <w:t>Alok</w:t>
      </w:r>
      <w:proofErr w:type="spellEnd"/>
      <w:r w:rsidRPr="00D13A39">
        <w:rPr>
          <w:rFonts w:ascii="Times New Roman" w:hAnsi="Times New Roman" w:cs="Times New Roman"/>
          <w:sz w:val="24"/>
          <w:szCs w:val="24"/>
          <w:shd w:val="clear" w:color="auto" w:fill="FFFFFF"/>
        </w:rPr>
        <w:t xml:space="preserve"> S, Kumar M, </w:t>
      </w:r>
      <w:proofErr w:type="spellStart"/>
      <w:r w:rsidRPr="00D13A39">
        <w:rPr>
          <w:rFonts w:ascii="Times New Roman" w:hAnsi="Times New Roman" w:cs="Times New Roman"/>
          <w:sz w:val="24"/>
          <w:szCs w:val="24"/>
          <w:shd w:val="clear" w:color="auto" w:fill="FFFFFF"/>
        </w:rPr>
        <w:t>Chanchal</w:t>
      </w:r>
      <w:proofErr w:type="spellEnd"/>
      <w:r w:rsidRPr="00D13A39">
        <w:rPr>
          <w:rFonts w:ascii="Times New Roman" w:hAnsi="Times New Roman" w:cs="Times New Roman"/>
          <w:sz w:val="24"/>
          <w:szCs w:val="24"/>
          <w:shd w:val="clear" w:color="auto" w:fill="FFFFFF"/>
        </w:rPr>
        <w:t xml:space="preserve"> DK, Yadav S. A comprehensive review on herbal cosmetics. International Journal of Pharmaceutical Sciences and Research. 2017 Dec 1;8(12):4930-49.</w:t>
      </w:r>
    </w:p>
    <w:p w14:paraId="244284F4" w14:textId="42BC3E61" w:rsidR="00245DD0" w:rsidRPr="00D13A39" w:rsidRDefault="00245DD0" w:rsidP="00C07CA5">
      <w:pPr>
        <w:pStyle w:val="ListParagraph"/>
        <w:numPr>
          <w:ilvl w:val="0"/>
          <w:numId w:val="25"/>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shd w:val="clear" w:color="auto" w:fill="FFFFFF"/>
        </w:rPr>
        <w:t xml:space="preserve">Evans WC. </w:t>
      </w:r>
      <w:proofErr w:type="spellStart"/>
      <w:r w:rsidRPr="00D13A39">
        <w:rPr>
          <w:rFonts w:ascii="Times New Roman" w:hAnsi="Times New Roman" w:cs="Times New Roman"/>
          <w:sz w:val="24"/>
          <w:szCs w:val="24"/>
          <w:shd w:val="clear" w:color="auto" w:fill="FFFFFF"/>
        </w:rPr>
        <w:t>Trease</w:t>
      </w:r>
      <w:proofErr w:type="spellEnd"/>
      <w:r w:rsidRPr="00D13A39">
        <w:rPr>
          <w:rFonts w:ascii="Times New Roman" w:hAnsi="Times New Roman" w:cs="Times New Roman"/>
          <w:sz w:val="24"/>
          <w:szCs w:val="24"/>
          <w:shd w:val="clear" w:color="auto" w:fill="FFFFFF"/>
        </w:rPr>
        <w:t xml:space="preserve"> and Evans' </w:t>
      </w:r>
      <w:proofErr w:type="spellStart"/>
      <w:r w:rsidRPr="00D13A39">
        <w:rPr>
          <w:rFonts w:ascii="Times New Roman" w:hAnsi="Times New Roman" w:cs="Times New Roman"/>
          <w:sz w:val="24"/>
          <w:szCs w:val="24"/>
          <w:shd w:val="clear" w:color="auto" w:fill="FFFFFF"/>
        </w:rPr>
        <w:t>pharmacognosy</w:t>
      </w:r>
      <w:proofErr w:type="spellEnd"/>
      <w:r w:rsidRPr="00D13A39">
        <w:rPr>
          <w:rFonts w:ascii="Times New Roman" w:hAnsi="Times New Roman" w:cs="Times New Roman"/>
          <w:sz w:val="24"/>
          <w:szCs w:val="24"/>
          <w:shd w:val="clear" w:color="auto" w:fill="FFFFFF"/>
        </w:rPr>
        <w:t>. Elsevier Health Sciences; 2009 May 27.</w:t>
      </w:r>
    </w:p>
    <w:p w14:paraId="33154DFE" w14:textId="6EE87AC6" w:rsidR="00245DD0" w:rsidRPr="00D13A39" w:rsidRDefault="00245DD0" w:rsidP="00C07CA5">
      <w:pPr>
        <w:pStyle w:val="ListParagraph"/>
        <w:numPr>
          <w:ilvl w:val="0"/>
          <w:numId w:val="25"/>
        </w:numPr>
        <w:tabs>
          <w:tab w:val="left" w:pos="6521"/>
        </w:tabs>
        <w:ind w:right="-23"/>
        <w:jc w:val="both"/>
        <w:rPr>
          <w:rFonts w:ascii="Times New Roman" w:hAnsi="Times New Roman" w:cs="Times New Roman"/>
          <w:sz w:val="24"/>
          <w:szCs w:val="24"/>
          <w:lang w:eastAsia="en-IN"/>
        </w:rPr>
      </w:pPr>
      <w:r w:rsidRPr="00D13A39">
        <w:rPr>
          <w:rFonts w:ascii="Times New Roman" w:hAnsi="Times New Roman" w:cs="Times New Roman"/>
          <w:sz w:val="24"/>
          <w:szCs w:val="24"/>
          <w:shd w:val="clear" w:color="auto" w:fill="FFFFFF"/>
        </w:rPr>
        <w:t xml:space="preserve">de Matos AM, de </w:t>
      </w:r>
      <w:proofErr w:type="spellStart"/>
      <w:r w:rsidRPr="00D13A39">
        <w:rPr>
          <w:rFonts w:ascii="Times New Roman" w:hAnsi="Times New Roman" w:cs="Times New Roman"/>
          <w:sz w:val="24"/>
          <w:szCs w:val="24"/>
          <w:shd w:val="clear" w:color="auto" w:fill="FFFFFF"/>
        </w:rPr>
        <w:t>Macedo</w:t>
      </w:r>
      <w:proofErr w:type="spellEnd"/>
      <w:r w:rsidRPr="00D13A39">
        <w:rPr>
          <w:rFonts w:ascii="Times New Roman" w:hAnsi="Times New Roman" w:cs="Times New Roman"/>
          <w:sz w:val="24"/>
          <w:szCs w:val="24"/>
          <w:shd w:val="clear" w:color="auto" w:fill="FFFFFF"/>
        </w:rPr>
        <w:t xml:space="preserve"> MP, </w:t>
      </w:r>
      <w:proofErr w:type="spellStart"/>
      <w:r w:rsidRPr="00D13A39">
        <w:rPr>
          <w:rFonts w:ascii="Times New Roman" w:hAnsi="Times New Roman" w:cs="Times New Roman"/>
          <w:sz w:val="24"/>
          <w:szCs w:val="24"/>
          <w:shd w:val="clear" w:color="auto" w:fill="FFFFFF"/>
        </w:rPr>
        <w:t>Rauter</w:t>
      </w:r>
      <w:proofErr w:type="spellEnd"/>
      <w:r w:rsidRPr="00D13A39">
        <w:rPr>
          <w:rFonts w:ascii="Times New Roman" w:hAnsi="Times New Roman" w:cs="Times New Roman"/>
          <w:sz w:val="24"/>
          <w:szCs w:val="24"/>
          <w:shd w:val="clear" w:color="auto" w:fill="FFFFFF"/>
        </w:rPr>
        <w:t xml:space="preserve"> AP. Bridging type 2 diabetes and Alzheimer's disease: assembling the puzzle pieces in the quest for the molecules with therapeutic and preventive potential. Medicinal Research Reviews. 2018 Jan;38(1):261-324.</w:t>
      </w:r>
    </w:p>
    <w:p w14:paraId="5751408A" w14:textId="77777777" w:rsidR="00245DD0" w:rsidRPr="00D13A39" w:rsidRDefault="00245DD0" w:rsidP="00C07CA5">
      <w:pPr>
        <w:pStyle w:val="ListParagraph"/>
        <w:numPr>
          <w:ilvl w:val="0"/>
          <w:numId w:val="25"/>
        </w:numPr>
        <w:tabs>
          <w:tab w:val="left" w:pos="6521"/>
        </w:tabs>
        <w:spacing w:line="276" w:lineRule="auto"/>
        <w:jc w:val="both"/>
        <w:rPr>
          <w:rFonts w:ascii="Times New Roman" w:hAnsi="Times New Roman" w:cs="Times New Roman"/>
          <w:sz w:val="24"/>
          <w:szCs w:val="24"/>
          <w:lang w:val="en-US"/>
        </w:rPr>
      </w:pPr>
      <w:proofErr w:type="spellStart"/>
      <w:r w:rsidRPr="00D13A39">
        <w:rPr>
          <w:rFonts w:ascii="Times New Roman" w:hAnsi="Times New Roman" w:cs="Times New Roman"/>
          <w:sz w:val="24"/>
          <w:szCs w:val="24"/>
          <w:shd w:val="clear" w:color="auto" w:fill="FFFFFF"/>
        </w:rPr>
        <w:t>Ehrmann</w:t>
      </w:r>
      <w:proofErr w:type="spellEnd"/>
      <w:r w:rsidRPr="00D13A39">
        <w:rPr>
          <w:rFonts w:ascii="Times New Roman" w:hAnsi="Times New Roman" w:cs="Times New Roman"/>
          <w:sz w:val="24"/>
          <w:szCs w:val="24"/>
          <w:shd w:val="clear" w:color="auto" w:fill="FFFFFF"/>
        </w:rPr>
        <w:t xml:space="preserve"> D, </w:t>
      </w:r>
      <w:proofErr w:type="spellStart"/>
      <w:r w:rsidRPr="00D13A39">
        <w:rPr>
          <w:rFonts w:ascii="Times New Roman" w:hAnsi="Times New Roman" w:cs="Times New Roman"/>
          <w:sz w:val="24"/>
          <w:szCs w:val="24"/>
          <w:shd w:val="clear" w:color="auto" w:fill="FFFFFF"/>
        </w:rPr>
        <w:t>Kulzer</w:t>
      </w:r>
      <w:proofErr w:type="spellEnd"/>
      <w:r w:rsidRPr="00D13A39">
        <w:rPr>
          <w:rFonts w:ascii="Times New Roman" w:hAnsi="Times New Roman" w:cs="Times New Roman"/>
          <w:sz w:val="24"/>
          <w:szCs w:val="24"/>
          <w:shd w:val="clear" w:color="auto" w:fill="FFFFFF"/>
        </w:rPr>
        <w:t xml:space="preserve"> B, </w:t>
      </w:r>
      <w:proofErr w:type="spellStart"/>
      <w:r w:rsidRPr="00D13A39">
        <w:rPr>
          <w:rFonts w:ascii="Times New Roman" w:hAnsi="Times New Roman" w:cs="Times New Roman"/>
          <w:sz w:val="24"/>
          <w:szCs w:val="24"/>
          <w:shd w:val="clear" w:color="auto" w:fill="FFFFFF"/>
        </w:rPr>
        <w:t>Roos</w:t>
      </w:r>
      <w:proofErr w:type="spellEnd"/>
      <w:r w:rsidRPr="00D13A39">
        <w:rPr>
          <w:rFonts w:ascii="Times New Roman" w:hAnsi="Times New Roman" w:cs="Times New Roman"/>
          <w:sz w:val="24"/>
          <w:szCs w:val="24"/>
          <w:shd w:val="clear" w:color="auto" w:fill="FFFFFF"/>
        </w:rPr>
        <w:t xml:space="preserve"> T, </w:t>
      </w:r>
      <w:proofErr w:type="spellStart"/>
      <w:r w:rsidRPr="00D13A39">
        <w:rPr>
          <w:rFonts w:ascii="Times New Roman" w:hAnsi="Times New Roman" w:cs="Times New Roman"/>
          <w:sz w:val="24"/>
          <w:szCs w:val="24"/>
          <w:shd w:val="clear" w:color="auto" w:fill="FFFFFF"/>
        </w:rPr>
        <w:t>Haak</w:t>
      </w:r>
      <w:proofErr w:type="spellEnd"/>
      <w:r w:rsidRPr="00D13A39">
        <w:rPr>
          <w:rFonts w:ascii="Times New Roman" w:hAnsi="Times New Roman" w:cs="Times New Roman"/>
          <w:sz w:val="24"/>
          <w:szCs w:val="24"/>
          <w:shd w:val="clear" w:color="auto" w:fill="FFFFFF"/>
        </w:rPr>
        <w:t xml:space="preserve"> T, Al-</w:t>
      </w:r>
      <w:proofErr w:type="spellStart"/>
      <w:r w:rsidRPr="00D13A39">
        <w:rPr>
          <w:rFonts w:ascii="Times New Roman" w:hAnsi="Times New Roman" w:cs="Times New Roman"/>
          <w:sz w:val="24"/>
          <w:szCs w:val="24"/>
          <w:shd w:val="clear" w:color="auto" w:fill="FFFFFF"/>
        </w:rPr>
        <w:t>Khatib</w:t>
      </w:r>
      <w:proofErr w:type="spellEnd"/>
      <w:r w:rsidRPr="00D13A39">
        <w:rPr>
          <w:rFonts w:ascii="Times New Roman" w:hAnsi="Times New Roman" w:cs="Times New Roman"/>
          <w:sz w:val="24"/>
          <w:szCs w:val="24"/>
          <w:shd w:val="clear" w:color="auto" w:fill="FFFFFF"/>
        </w:rPr>
        <w:t xml:space="preserve"> M, </w:t>
      </w:r>
      <w:proofErr w:type="spellStart"/>
      <w:r w:rsidRPr="00D13A39">
        <w:rPr>
          <w:rFonts w:ascii="Times New Roman" w:hAnsi="Times New Roman" w:cs="Times New Roman"/>
          <w:sz w:val="24"/>
          <w:szCs w:val="24"/>
          <w:shd w:val="clear" w:color="auto" w:fill="FFFFFF"/>
        </w:rPr>
        <w:t>Hermanns</w:t>
      </w:r>
      <w:proofErr w:type="spellEnd"/>
      <w:r w:rsidRPr="00D13A39">
        <w:rPr>
          <w:rFonts w:ascii="Times New Roman" w:hAnsi="Times New Roman" w:cs="Times New Roman"/>
          <w:sz w:val="24"/>
          <w:szCs w:val="24"/>
          <w:shd w:val="clear" w:color="auto" w:fill="FFFFFF"/>
        </w:rPr>
        <w:t xml:space="preserve"> N. Risk factors and prevention strategies for diabetic ketoacidosis in people with established type 1 diabetes. </w:t>
      </w:r>
      <w:r w:rsidRPr="00D13A39">
        <w:rPr>
          <w:rStyle w:val="ref-journal"/>
          <w:rFonts w:ascii="Times New Roman" w:hAnsi="Times New Roman" w:cs="Times New Roman"/>
          <w:sz w:val="24"/>
          <w:szCs w:val="24"/>
          <w:shd w:val="clear" w:color="auto" w:fill="FFFFFF"/>
        </w:rPr>
        <w:t xml:space="preserve">Lancet Diabetes </w:t>
      </w:r>
      <w:proofErr w:type="spellStart"/>
      <w:r w:rsidRPr="00D13A39">
        <w:rPr>
          <w:rStyle w:val="ref-journal"/>
          <w:rFonts w:ascii="Times New Roman" w:hAnsi="Times New Roman" w:cs="Times New Roman"/>
          <w:sz w:val="24"/>
          <w:szCs w:val="24"/>
          <w:shd w:val="clear" w:color="auto" w:fill="FFFFFF"/>
        </w:rPr>
        <w:t>Endocrinol</w:t>
      </w:r>
      <w:proofErr w:type="spellEnd"/>
      <w:r w:rsidRPr="00D13A39">
        <w:rPr>
          <w:rStyle w:val="ref-journal"/>
          <w:rFonts w:ascii="Times New Roman" w:hAnsi="Times New Roman" w:cs="Times New Roman"/>
          <w:sz w:val="24"/>
          <w:szCs w:val="24"/>
          <w:shd w:val="clear" w:color="auto" w:fill="FFFFFF"/>
        </w:rPr>
        <w:t>. </w:t>
      </w:r>
      <w:r w:rsidRPr="00D13A39">
        <w:rPr>
          <w:rFonts w:ascii="Times New Roman" w:hAnsi="Times New Roman" w:cs="Times New Roman"/>
          <w:sz w:val="24"/>
          <w:szCs w:val="24"/>
          <w:shd w:val="clear" w:color="auto" w:fill="FFFFFF"/>
        </w:rPr>
        <w:t>2020 May;</w:t>
      </w:r>
      <w:r w:rsidRPr="00D13A39">
        <w:rPr>
          <w:rStyle w:val="ref-vol"/>
          <w:rFonts w:ascii="Times New Roman" w:hAnsi="Times New Roman" w:cs="Times New Roman"/>
          <w:sz w:val="24"/>
          <w:szCs w:val="24"/>
          <w:shd w:val="clear" w:color="auto" w:fill="FFFFFF"/>
        </w:rPr>
        <w:t>8</w:t>
      </w:r>
      <w:r w:rsidRPr="00D13A39">
        <w:rPr>
          <w:rFonts w:ascii="Times New Roman" w:hAnsi="Times New Roman" w:cs="Times New Roman"/>
          <w:sz w:val="24"/>
          <w:szCs w:val="24"/>
          <w:shd w:val="clear" w:color="auto" w:fill="FFFFFF"/>
        </w:rPr>
        <w:t>(5):436-446.</w:t>
      </w:r>
    </w:p>
    <w:p w14:paraId="53F2F6B7" w14:textId="77777777" w:rsidR="00BE071A" w:rsidRPr="00D13A39" w:rsidRDefault="00245DD0" w:rsidP="00C07CA5">
      <w:pPr>
        <w:pStyle w:val="ListParagraph"/>
        <w:numPr>
          <w:ilvl w:val="0"/>
          <w:numId w:val="25"/>
        </w:numPr>
        <w:tabs>
          <w:tab w:val="left" w:pos="6521"/>
        </w:tabs>
        <w:spacing w:line="276" w:lineRule="auto"/>
        <w:jc w:val="both"/>
        <w:rPr>
          <w:rFonts w:ascii="Times New Roman" w:hAnsi="Times New Roman" w:cs="Times New Roman"/>
          <w:sz w:val="24"/>
          <w:szCs w:val="24"/>
          <w:lang w:val="en-US"/>
        </w:rPr>
      </w:pPr>
      <w:proofErr w:type="spellStart"/>
      <w:r w:rsidRPr="00D13A39">
        <w:rPr>
          <w:rFonts w:ascii="Times New Roman" w:hAnsi="Times New Roman" w:cs="Times New Roman"/>
          <w:sz w:val="24"/>
          <w:szCs w:val="24"/>
          <w:shd w:val="clear" w:color="auto" w:fill="FFFFFF"/>
        </w:rPr>
        <w:t>Roden</w:t>
      </w:r>
      <w:proofErr w:type="spellEnd"/>
      <w:r w:rsidRPr="00D13A39">
        <w:rPr>
          <w:rFonts w:ascii="Times New Roman" w:hAnsi="Times New Roman" w:cs="Times New Roman"/>
          <w:sz w:val="24"/>
          <w:szCs w:val="24"/>
          <w:shd w:val="clear" w:color="auto" w:fill="FFFFFF"/>
        </w:rPr>
        <w:t>, M.; Shulman, G.I. The integrative biology of type 2 diabetes. </w:t>
      </w:r>
      <w:r w:rsidRPr="00D13A39">
        <w:rPr>
          <w:rStyle w:val="html-italic"/>
          <w:rFonts w:ascii="Times New Roman" w:hAnsi="Times New Roman" w:cs="Times New Roman"/>
          <w:iCs/>
          <w:sz w:val="24"/>
          <w:szCs w:val="24"/>
          <w:shd w:val="clear" w:color="auto" w:fill="FFFFFF"/>
        </w:rPr>
        <w:t>Nature</w:t>
      </w:r>
      <w:r w:rsidRPr="00D13A39">
        <w:rPr>
          <w:rFonts w:ascii="Times New Roman" w:hAnsi="Times New Roman" w:cs="Times New Roman"/>
          <w:sz w:val="24"/>
          <w:szCs w:val="24"/>
          <w:shd w:val="clear" w:color="auto" w:fill="FFFFFF"/>
        </w:rPr>
        <w:t> </w:t>
      </w:r>
      <w:r w:rsidRPr="00D13A39">
        <w:rPr>
          <w:rFonts w:ascii="Times New Roman" w:hAnsi="Times New Roman" w:cs="Times New Roman"/>
          <w:bCs/>
          <w:sz w:val="24"/>
          <w:szCs w:val="24"/>
          <w:shd w:val="clear" w:color="auto" w:fill="FFFFFF"/>
        </w:rPr>
        <w:t>2019</w:t>
      </w:r>
      <w:r w:rsidRPr="00D13A39">
        <w:rPr>
          <w:rFonts w:ascii="Times New Roman" w:hAnsi="Times New Roman" w:cs="Times New Roman"/>
          <w:sz w:val="24"/>
          <w:szCs w:val="24"/>
          <w:shd w:val="clear" w:color="auto" w:fill="FFFFFF"/>
        </w:rPr>
        <w:t>, </w:t>
      </w:r>
      <w:r w:rsidRPr="00D13A39">
        <w:rPr>
          <w:rStyle w:val="html-italic"/>
          <w:rFonts w:ascii="Times New Roman" w:hAnsi="Times New Roman" w:cs="Times New Roman"/>
          <w:iCs/>
          <w:sz w:val="24"/>
          <w:szCs w:val="24"/>
          <w:shd w:val="clear" w:color="auto" w:fill="FFFFFF"/>
        </w:rPr>
        <w:t>576</w:t>
      </w:r>
      <w:r w:rsidRPr="00D13A39">
        <w:rPr>
          <w:rFonts w:ascii="Times New Roman" w:hAnsi="Times New Roman" w:cs="Times New Roman"/>
          <w:sz w:val="24"/>
          <w:szCs w:val="24"/>
          <w:shd w:val="clear" w:color="auto" w:fill="FFFFFF"/>
        </w:rPr>
        <w:t>, 51–60.</w:t>
      </w:r>
    </w:p>
    <w:p w14:paraId="1594984B" w14:textId="77777777" w:rsidR="00BE071A" w:rsidRPr="00D13A39" w:rsidRDefault="00BE071A" w:rsidP="00C07CA5">
      <w:pPr>
        <w:pStyle w:val="ListParagraph"/>
        <w:numPr>
          <w:ilvl w:val="0"/>
          <w:numId w:val="25"/>
        </w:numPr>
        <w:tabs>
          <w:tab w:val="left" w:pos="6521"/>
        </w:tabs>
        <w:autoSpaceDE w:val="0"/>
        <w:autoSpaceDN w:val="0"/>
        <w:adjustRightInd w:val="0"/>
        <w:spacing w:after="0" w:line="240" w:lineRule="auto"/>
        <w:jc w:val="both"/>
        <w:rPr>
          <w:rFonts w:ascii="Times New Roman" w:hAnsi="Times New Roman" w:cs="Times New Roman"/>
          <w:kern w:val="0"/>
          <w:sz w:val="24"/>
          <w:szCs w:val="24"/>
        </w:rPr>
      </w:pPr>
      <w:proofErr w:type="spellStart"/>
      <w:r w:rsidRPr="00D13A39">
        <w:rPr>
          <w:rFonts w:ascii="Times New Roman" w:hAnsi="Times New Roman" w:cs="Times New Roman"/>
          <w:kern w:val="0"/>
          <w:sz w:val="24"/>
          <w:szCs w:val="24"/>
        </w:rPr>
        <w:t>Bonovas</w:t>
      </w:r>
      <w:proofErr w:type="spellEnd"/>
      <w:r w:rsidRPr="00D13A39">
        <w:rPr>
          <w:rFonts w:ascii="Times New Roman" w:hAnsi="Times New Roman" w:cs="Times New Roman"/>
          <w:kern w:val="0"/>
          <w:sz w:val="24"/>
          <w:szCs w:val="24"/>
        </w:rPr>
        <w:t xml:space="preserve"> S, </w:t>
      </w:r>
      <w:proofErr w:type="spellStart"/>
      <w:r w:rsidRPr="00D13A39">
        <w:rPr>
          <w:rFonts w:ascii="Times New Roman" w:hAnsi="Times New Roman" w:cs="Times New Roman"/>
          <w:kern w:val="0"/>
          <w:sz w:val="24"/>
          <w:szCs w:val="24"/>
        </w:rPr>
        <w:t>Filioussi</w:t>
      </w:r>
      <w:proofErr w:type="spellEnd"/>
      <w:r w:rsidRPr="00D13A39">
        <w:rPr>
          <w:rFonts w:ascii="Times New Roman" w:hAnsi="Times New Roman" w:cs="Times New Roman"/>
          <w:kern w:val="0"/>
          <w:sz w:val="24"/>
          <w:szCs w:val="24"/>
        </w:rPr>
        <w:t xml:space="preserve"> K, </w:t>
      </w:r>
      <w:proofErr w:type="spellStart"/>
      <w:r w:rsidRPr="00D13A39">
        <w:rPr>
          <w:rFonts w:ascii="Times New Roman" w:hAnsi="Times New Roman" w:cs="Times New Roman"/>
          <w:kern w:val="0"/>
          <w:sz w:val="24"/>
          <w:szCs w:val="24"/>
        </w:rPr>
        <w:t>Tsantes</w:t>
      </w:r>
      <w:proofErr w:type="spellEnd"/>
      <w:r w:rsidRPr="00D13A39">
        <w:rPr>
          <w:rFonts w:ascii="Times New Roman" w:hAnsi="Times New Roman" w:cs="Times New Roman"/>
          <w:kern w:val="0"/>
          <w:sz w:val="24"/>
          <w:szCs w:val="24"/>
        </w:rPr>
        <w:t xml:space="preserve"> A. Diabetes mellitus and risk of prostate cancer: a meta-analysis. </w:t>
      </w:r>
      <w:proofErr w:type="spellStart"/>
      <w:r w:rsidRPr="00D13A39">
        <w:rPr>
          <w:rFonts w:ascii="Times New Roman" w:hAnsi="Times New Roman" w:cs="Times New Roman"/>
          <w:kern w:val="0"/>
          <w:sz w:val="24"/>
          <w:szCs w:val="24"/>
        </w:rPr>
        <w:t>Diabetologia</w:t>
      </w:r>
      <w:proofErr w:type="spellEnd"/>
      <w:r w:rsidRPr="00D13A39">
        <w:rPr>
          <w:rFonts w:ascii="Times New Roman" w:hAnsi="Times New Roman" w:cs="Times New Roman"/>
          <w:kern w:val="0"/>
          <w:sz w:val="24"/>
          <w:szCs w:val="24"/>
        </w:rPr>
        <w:t xml:space="preserve"> 2004; 47:1071–1078.</w:t>
      </w:r>
    </w:p>
    <w:p w14:paraId="078BDD86" w14:textId="77777777" w:rsidR="00BE071A" w:rsidRPr="00D13A39" w:rsidRDefault="00BE071A" w:rsidP="00C07CA5">
      <w:pPr>
        <w:pStyle w:val="ListParagraph"/>
        <w:numPr>
          <w:ilvl w:val="0"/>
          <w:numId w:val="25"/>
        </w:numPr>
        <w:tabs>
          <w:tab w:val="left" w:pos="6521"/>
        </w:tabs>
        <w:autoSpaceDE w:val="0"/>
        <w:autoSpaceDN w:val="0"/>
        <w:adjustRightInd w:val="0"/>
        <w:spacing w:after="0" w:line="240" w:lineRule="auto"/>
        <w:jc w:val="both"/>
        <w:rPr>
          <w:rFonts w:ascii="Times New Roman" w:hAnsi="Times New Roman" w:cs="Times New Roman"/>
          <w:kern w:val="0"/>
          <w:sz w:val="24"/>
          <w:szCs w:val="24"/>
        </w:rPr>
      </w:pPr>
      <w:proofErr w:type="spellStart"/>
      <w:r w:rsidRPr="00D13A39">
        <w:rPr>
          <w:rFonts w:ascii="Times New Roman" w:hAnsi="Times New Roman" w:cs="Times New Roman"/>
          <w:kern w:val="0"/>
          <w:sz w:val="24"/>
          <w:szCs w:val="24"/>
        </w:rPr>
        <w:t>Friberg</w:t>
      </w:r>
      <w:proofErr w:type="spellEnd"/>
      <w:r w:rsidRPr="00D13A39">
        <w:rPr>
          <w:rFonts w:ascii="Times New Roman" w:hAnsi="Times New Roman" w:cs="Times New Roman"/>
          <w:kern w:val="0"/>
          <w:sz w:val="24"/>
          <w:szCs w:val="24"/>
        </w:rPr>
        <w:t xml:space="preserve"> E, </w:t>
      </w:r>
      <w:proofErr w:type="spellStart"/>
      <w:r w:rsidRPr="00D13A39">
        <w:rPr>
          <w:rFonts w:ascii="Times New Roman" w:hAnsi="Times New Roman" w:cs="Times New Roman"/>
          <w:kern w:val="0"/>
          <w:sz w:val="24"/>
          <w:szCs w:val="24"/>
        </w:rPr>
        <w:t>Orsini</w:t>
      </w:r>
      <w:proofErr w:type="spellEnd"/>
      <w:r w:rsidRPr="00D13A39">
        <w:rPr>
          <w:rFonts w:ascii="Times New Roman" w:hAnsi="Times New Roman" w:cs="Times New Roman"/>
          <w:kern w:val="0"/>
          <w:sz w:val="24"/>
          <w:szCs w:val="24"/>
        </w:rPr>
        <w:t xml:space="preserve"> N, </w:t>
      </w:r>
      <w:proofErr w:type="spellStart"/>
      <w:r w:rsidRPr="00D13A39">
        <w:rPr>
          <w:rFonts w:ascii="Times New Roman" w:hAnsi="Times New Roman" w:cs="Times New Roman"/>
          <w:kern w:val="0"/>
          <w:sz w:val="24"/>
          <w:szCs w:val="24"/>
        </w:rPr>
        <w:t>Mantzoros</w:t>
      </w:r>
      <w:proofErr w:type="spellEnd"/>
      <w:r w:rsidRPr="00D13A39">
        <w:rPr>
          <w:rFonts w:ascii="Times New Roman" w:hAnsi="Times New Roman" w:cs="Times New Roman"/>
          <w:kern w:val="0"/>
          <w:sz w:val="24"/>
          <w:szCs w:val="24"/>
        </w:rPr>
        <w:t xml:space="preserve"> CS, et al. Diabetes mellitus and risk of endometrial cancer: a meta-analysis. </w:t>
      </w:r>
      <w:proofErr w:type="spellStart"/>
      <w:r w:rsidRPr="00D13A39">
        <w:rPr>
          <w:rFonts w:ascii="Times New Roman" w:hAnsi="Times New Roman" w:cs="Times New Roman"/>
          <w:kern w:val="0"/>
          <w:sz w:val="24"/>
          <w:szCs w:val="24"/>
        </w:rPr>
        <w:t>Diabetologia</w:t>
      </w:r>
      <w:proofErr w:type="spellEnd"/>
      <w:r w:rsidRPr="00D13A39">
        <w:rPr>
          <w:rFonts w:ascii="Times New Roman" w:hAnsi="Times New Roman" w:cs="Times New Roman"/>
          <w:kern w:val="0"/>
          <w:sz w:val="24"/>
          <w:szCs w:val="24"/>
        </w:rPr>
        <w:t xml:space="preserve"> 2007; 50: 1365–1374.</w:t>
      </w:r>
    </w:p>
    <w:p w14:paraId="32D9D139" w14:textId="77777777" w:rsidR="00BE071A" w:rsidRPr="00D13A39" w:rsidRDefault="00BE071A" w:rsidP="00C07CA5">
      <w:pPr>
        <w:pStyle w:val="ListParagraph"/>
        <w:numPr>
          <w:ilvl w:val="0"/>
          <w:numId w:val="25"/>
        </w:num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Huxley R, </w:t>
      </w:r>
      <w:proofErr w:type="spellStart"/>
      <w:r w:rsidRPr="00D13A39">
        <w:rPr>
          <w:rFonts w:ascii="Times New Roman" w:hAnsi="Times New Roman" w:cs="Times New Roman"/>
          <w:kern w:val="0"/>
          <w:sz w:val="24"/>
          <w:szCs w:val="24"/>
        </w:rPr>
        <w:t>Ansary-Moghaddam</w:t>
      </w:r>
      <w:proofErr w:type="spellEnd"/>
      <w:r w:rsidRPr="00D13A39">
        <w:rPr>
          <w:rFonts w:ascii="Times New Roman" w:hAnsi="Times New Roman" w:cs="Times New Roman"/>
          <w:kern w:val="0"/>
          <w:sz w:val="24"/>
          <w:szCs w:val="24"/>
        </w:rPr>
        <w:t xml:space="preserve"> A, de Gonzalez AB, et al. Type-II diabetes and pancreatic cancer: a meta-analysis of 36 studies. Br J Cancer 2005; 92: 2076–2083. </w:t>
      </w:r>
    </w:p>
    <w:p w14:paraId="46F2FE60" w14:textId="77777777" w:rsidR="00BE071A" w:rsidRPr="00D13A39" w:rsidRDefault="00BE071A" w:rsidP="00C07CA5">
      <w:pPr>
        <w:pStyle w:val="ListParagraph"/>
        <w:numPr>
          <w:ilvl w:val="0"/>
          <w:numId w:val="25"/>
        </w:num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Kasper JS, </w:t>
      </w:r>
      <w:proofErr w:type="spellStart"/>
      <w:r w:rsidRPr="00D13A39">
        <w:rPr>
          <w:rFonts w:ascii="Times New Roman" w:hAnsi="Times New Roman" w:cs="Times New Roman"/>
          <w:kern w:val="0"/>
          <w:sz w:val="24"/>
          <w:szCs w:val="24"/>
        </w:rPr>
        <w:t>Giovannucci</w:t>
      </w:r>
      <w:proofErr w:type="spellEnd"/>
      <w:r w:rsidRPr="00D13A39">
        <w:rPr>
          <w:rFonts w:ascii="Times New Roman" w:hAnsi="Times New Roman" w:cs="Times New Roman"/>
          <w:kern w:val="0"/>
          <w:sz w:val="24"/>
          <w:szCs w:val="24"/>
        </w:rPr>
        <w:t xml:space="preserve"> E. A meta-analysis of diabetes mellitus and the risk of prostate cancer. Cancer </w:t>
      </w:r>
      <w:proofErr w:type="spellStart"/>
      <w:r w:rsidRPr="00D13A39">
        <w:rPr>
          <w:rFonts w:ascii="Times New Roman" w:hAnsi="Times New Roman" w:cs="Times New Roman"/>
          <w:kern w:val="0"/>
          <w:sz w:val="24"/>
          <w:szCs w:val="24"/>
        </w:rPr>
        <w:t>Epidemiol</w:t>
      </w:r>
      <w:proofErr w:type="spellEnd"/>
      <w:r w:rsidRPr="00D13A39">
        <w:rPr>
          <w:rFonts w:ascii="Times New Roman" w:hAnsi="Times New Roman" w:cs="Times New Roman"/>
          <w:kern w:val="0"/>
          <w:sz w:val="24"/>
          <w:szCs w:val="24"/>
        </w:rPr>
        <w:t xml:space="preserve"> Biomarkers </w:t>
      </w:r>
      <w:proofErr w:type="spellStart"/>
      <w:r w:rsidRPr="00D13A39">
        <w:rPr>
          <w:rFonts w:ascii="Times New Roman" w:hAnsi="Times New Roman" w:cs="Times New Roman"/>
          <w:kern w:val="0"/>
          <w:sz w:val="24"/>
          <w:szCs w:val="24"/>
        </w:rPr>
        <w:t>Prev</w:t>
      </w:r>
      <w:proofErr w:type="spellEnd"/>
      <w:r w:rsidRPr="00D13A39">
        <w:rPr>
          <w:rFonts w:ascii="Times New Roman" w:hAnsi="Times New Roman" w:cs="Times New Roman"/>
          <w:kern w:val="0"/>
          <w:sz w:val="24"/>
          <w:szCs w:val="24"/>
        </w:rPr>
        <w:t xml:space="preserve"> 2006; 15: 2056–2062.</w:t>
      </w:r>
    </w:p>
    <w:p w14:paraId="012C0F61" w14:textId="6B82BA7C" w:rsidR="00292C97" w:rsidRPr="00D13A39" w:rsidRDefault="00BE071A" w:rsidP="00F328DB">
      <w:pPr>
        <w:pStyle w:val="ListParagraph"/>
        <w:numPr>
          <w:ilvl w:val="0"/>
          <w:numId w:val="25"/>
        </w:numPr>
        <w:tabs>
          <w:tab w:val="left" w:pos="6521"/>
        </w:tabs>
        <w:autoSpaceDE w:val="0"/>
        <w:autoSpaceDN w:val="0"/>
        <w:adjustRightInd w:val="0"/>
        <w:spacing w:after="0" w:line="240" w:lineRule="auto"/>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Larsson SC, </w:t>
      </w:r>
      <w:proofErr w:type="spellStart"/>
      <w:r w:rsidRPr="00D13A39">
        <w:rPr>
          <w:rFonts w:ascii="Times New Roman" w:hAnsi="Times New Roman" w:cs="Times New Roman"/>
          <w:kern w:val="0"/>
          <w:sz w:val="24"/>
          <w:szCs w:val="24"/>
        </w:rPr>
        <w:t>Orsini</w:t>
      </w:r>
      <w:proofErr w:type="spellEnd"/>
      <w:r w:rsidRPr="00D13A39">
        <w:rPr>
          <w:rFonts w:ascii="Times New Roman" w:hAnsi="Times New Roman" w:cs="Times New Roman"/>
          <w:kern w:val="0"/>
          <w:sz w:val="24"/>
          <w:szCs w:val="24"/>
        </w:rPr>
        <w:t xml:space="preserve"> N, </w:t>
      </w:r>
      <w:proofErr w:type="spellStart"/>
      <w:r w:rsidRPr="00D13A39">
        <w:rPr>
          <w:rFonts w:ascii="Times New Roman" w:hAnsi="Times New Roman" w:cs="Times New Roman"/>
          <w:kern w:val="0"/>
          <w:sz w:val="24"/>
          <w:szCs w:val="24"/>
        </w:rPr>
        <w:t>Wolk</w:t>
      </w:r>
      <w:proofErr w:type="spellEnd"/>
      <w:r w:rsidRPr="00D13A39">
        <w:rPr>
          <w:rFonts w:ascii="Times New Roman" w:hAnsi="Times New Roman" w:cs="Times New Roman"/>
          <w:kern w:val="0"/>
          <w:sz w:val="24"/>
          <w:szCs w:val="24"/>
        </w:rPr>
        <w:t xml:space="preserve"> A. Diabetes mellitus and risk of colorectal cancer: a meta-analysis. J Natl Cancer </w:t>
      </w:r>
      <w:proofErr w:type="spellStart"/>
      <w:r w:rsidRPr="00D13A39">
        <w:rPr>
          <w:rFonts w:ascii="Times New Roman" w:hAnsi="Times New Roman" w:cs="Times New Roman"/>
          <w:kern w:val="0"/>
          <w:sz w:val="24"/>
          <w:szCs w:val="24"/>
        </w:rPr>
        <w:t>Inst</w:t>
      </w:r>
      <w:proofErr w:type="spellEnd"/>
      <w:r w:rsidRPr="00D13A39">
        <w:rPr>
          <w:rFonts w:ascii="Times New Roman" w:hAnsi="Times New Roman" w:cs="Times New Roman"/>
          <w:kern w:val="0"/>
          <w:sz w:val="24"/>
          <w:szCs w:val="24"/>
        </w:rPr>
        <w:t xml:space="preserve"> 2005;</w:t>
      </w:r>
      <w:r w:rsidR="00C07CA5" w:rsidRPr="00D13A39">
        <w:rPr>
          <w:rFonts w:ascii="Times New Roman" w:hAnsi="Times New Roman" w:cs="Times New Roman"/>
          <w:kern w:val="0"/>
          <w:sz w:val="24"/>
          <w:szCs w:val="24"/>
        </w:rPr>
        <w:t xml:space="preserve"> </w:t>
      </w:r>
      <w:r w:rsidRPr="00D13A39">
        <w:rPr>
          <w:rFonts w:ascii="Times New Roman" w:hAnsi="Times New Roman" w:cs="Times New Roman"/>
          <w:kern w:val="0"/>
          <w:sz w:val="24"/>
          <w:szCs w:val="24"/>
        </w:rPr>
        <w:t>97: 1679–1687</w:t>
      </w:r>
      <w:r w:rsidR="00292C97" w:rsidRPr="00D13A39">
        <w:rPr>
          <w:rFonts w:ascii="Times New Roman" w:hAnsi="Times New Roman" w:cs="Times New Roman"/>
          <w:kern w:val="0"/>
          <w:sz w:val="24"/>
          <w:szCs w:val="24"/>
        </w:rPr>
        <w:t>.</w:t>
      </w:r>
    </w:p>
    <w:p w14:paraId="0119CF61" w14:textId="77777777" w:rsidR="00DB2BCF" w:rsidRPr="00D13A39" w:rsidRDefault="00292C97"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Haneda</w:t>
      </w:r>
      <w:proofErr w:type="spellEnd"/>
      <w:r w:rsidRPr="00D13A39">
        <w:rPr>
          <w:rFonts w:ascii="Times New Roman" w:hAnsi="Times New Roman" w:cs="Times New Roman"/>
          <w:sz w:val="24"/>
          <w:szCs w:val="24"/>
          <w:shd w:val="clear" w:color="auto" w:fill="FFFFFF"/>
        </w:rPr>
        <w:t xml:space="preserve"> M, Noda M, </w:t>
      </w:r>
      <w:proofErr w:type="spellStart"/>
      <w:r w:rsidRPr="00D13A39">
        <w:rPr>
          <w:rFonts w:ascii="Times New Roman" w:hAnsi="Times New Roman" w:cs="Times New Roman"/>
          <w:sz w:val="24"/>
          <w:szCs w:val="24"/>
          <w:shd w:val="clear" w:color="auto" w:fill="FFFFFF"/>
        </w:rPr>
        <w:t>Origasa</w:t>
      </w:r>
      <w:proofErr w:type="spellEnd"/>
      <w:r w:rsidRPr="00D13A39">
        <w:rPr>
          <w:rFonts w:ascii="Times New Roman" w:hAnsi="Times New Roman" w:cs="Times New Roman"/>
          <w:sz w:val="24"/>
          <w:szCs w:val="24"/>
          <w:shd w:val="clear" w:color="auto" w:fill="FFFFFF"/>
        </w:rPr>
        <w:t xml:space="preserve"> H, Noto H, Yabe D, Fujita Y, </w:t>
      </w:r>
      <w:proofErr w:type="spellStart"/>
      <w:r w:rsidRPr="00D13A39">
        <w:rPr>
          <w:rFonts w:ascii="Times New Roman" w:hAnsi="Times New Roman" w:cs="Times New Roman"/>
          <w:sz w:val="24"/>
          <w:szCs w:val="24"/>
          <w:shd w:val="clear" w:color="auto" w:fill="FFFFFF"/>
        </w:rPr>
        <w:t>Goto</w:t>
      </w:r>
      <w:proofErr w:type="spellEnd"/>
      <w:r w:rsidRPr="00D13A39">
        <w:rPr>
          <w:rFonts w:ascii="Times New Roman" w:hAnsi="Times New Roman" w:cs="Times New Roman"/>
          <w:sz w:val="24"/>
          <w:szCs w:val="24"/>
          <w:shd w:val="clear" w:color="auto" w:fill="FFFFFF"/>
        </w:rPr>
        <w:t xml:space="preserve"> A, Kondo T, Araki E. Japanese clinical practice guideline for diabetes 2016. </w:t>
      </w:r>
      <w:proofErr w:type="spellStart"/>
      <w:r w:rsidRPr="00D13A39">
        <w:rPr>
          <w:rFonts w:ascii="Times New Roman" w:hAnsi="Times New Roman" w:cs="Times New Roman"/>
          <w:sz w:val="24"/>
          <w:szCs w:val="24"/>
          <w:shd w:val="clear" w:color="auto" w:fill="FFFFFF"/>
        </w:rPr>
        <w:t>Diabetology</w:t>
      </w:r>
      <w:proofErr w:type="spellEnd"/>
      <w:r w:rsidRPr="00D13A39">
        <w:rPr>
          <w:rFonts w:ascii="Times New Roman" w:hAnsi="Times New Roman" w:cs="Times New Roman"/>
          <w:sz w:val="24"/>
          <w:szCs w:val="24"/>
          <w:shd w:val="clear" w:color="auto" w:fill="FFFFFF"/>
        </w:rPr>
        <w:t xml:space="preserve"> international. 2018 </w:t>
      </w:r>
      <w:proofErr w:type="gramStart"/>
      <w:r w:rsidRPr="00D13A39">
        <w:rPr>
          <w:rFonts w:ascii="Times New Roman" w:hAnsi="Times New Roman" w:cs="Times New Roman"/>
          <w:sz w:val="24"/>
          <w:szCs w:val="24"/>
          <w:shd w:val="clear" w:color="auto" w:fill="FFFFFF"/>
        </w:rPr>
        <w:t>Feb;9:1</w:t>
      </w:r>
      <w:proofErr w:type="gramEnd"/>
      <w:r w:rsidRPr="00D13A39">
        <w:rPr>
          <w:rFonts w:ascii="Times New Roman" w:hAnsi="Times New Roman" w:cs="Times New Roman"/>
          <w:sz w:val="24"/>
          <w:szCs w:val="24"/>
          <w:shd w:val="clear" w:color="auto" w:fill="FFFFFF"/>
        </w:rPr>
        <w:t>-45.</w:t>
      </w:r>
    </w:p>
    <w:p w14:paraId="76211D27" w14:textId="1EF2E2C5" w:rsidR="00292C97" w:rsidRPr="00D13A39" w:rsidRDefault="00DB2BCF" w:rsidP="00C07CA5">
      <w:pPr>
        <w:pStyle w:val="ListParagraph"/>
        <w:numPr>
          <w:ilvl w:val="0"/>
          <w:numId w:val="25"/>
        </w:numPr>
        <w:tabs>
          <w:tab w:val="left" w:pos="6521"/>
        </w:tabs>
        <w:jc w:val="both"/>
        <w:rPr>
          <w:rFonts w:ascii="Times New Roman" w:hAnsi="Times New Roman" w:cs="Times New Roman"/>
          <w:kern w:val="0"/>
          <w:sz w:val="24"/>
          <w:szCs w:val="24"/>
        </w:rPr>
      </w:pPr>
      <w:r w:rsidRPr="00D13A39">
        <w:rPr>
          <w:rFonts w:ascii="Times New Roman" w:hAnsi="Times New Roman" w:cs="Times New Roman"/>
          <w:kern w:val="0"/>
          <w:sz w:val="24"/>
          <w:szCs w:val="24"/>
        </w:rPr>
        <w:t xml:space="preserve">Larsson SC, </w:t>
      </w:r>
      <w:proofErr w:type="spellStart"/>
      <w:r w:rsidRPr="00D13A39">
        <w:rPr>
          <w:rFonts w:ascii="Times New Roman" w:hAnsi="Times New Roman" w:cs="Times New Roman"/>
          <w:kern w:val="0"/>
          <w:sz w:val="24"/>
          <w:szCs w:val="24"/>
        </w:rPr>
        <w:t>Orsini</w:t>
      </w:r>
      <w:proofErr w:type="spellEnd"/>
      <w:r w:rsidRPr="00D13A39">
        <w:rPr>
          <w:rFonts w:ascii="Times New Roman" w:hAnsi="Times New Roman" w:cs="Times New Roman"/>
          <w:kern w:val="0"/>
          <w:sz w:val="24"/>
          <w:szCs w:val="24"/>
        </w:rPr>
        <w:t xml:space="preserve"> N, </w:t>
      </w:r>
      <w:proofErr w:type="spellStart"/>
      <w:r w:rsidRPr="00D13A39">
        <w:rPr>
          <w:rFonts w:ascii="Times New Roman" w:hAnsi="Times New Roman" w:cs="Times New Roman"/>
          <w:kern w:val="0"/>
          <w:sz w:val="24"/>
          <w:szCs w:val="24"/>
        </w:rPr>
        <w:t>Brismar</w:t>
      </w:r>
      <w:proofErr w:type="spellEnd"/>
      <w:r w:rsidRPr="00D13A39">
        <w:rPr>
          <w:rFonts w:ascii="Times New Roman" w:hAnsi="Times New Roman" w:cs="Times New Roman"/>
          <w:kern w:val="0"/>
          <w:sz w:val="24"/>
          <w:szCs w:val="24"/>
        </w:rPr>
        <w:t xml:space="preserve"> K, et al. Diabetes mellitus and risk of bladder cancer: a meta-analysis. </w:t>
      </w:r>
      <w:proofErr w:type="spellStart"/>
      <w:r w:rsidRPr="00D13A39">
        <w:rPr>
          <w:rFonts w:ascii="Times New Roman" w:hAnsi="Times New Roman" w:cs="Times New Roman"/>
          <w:kern w:val="0"/>
          <w:sz w:val="24"/>
          <w:szCs w:val="24"/>
        </w:rPr>
        <w:t>Diabetologia</w:t>
      </w:r>
      <w:proofErr w:type="spellEnd"/>
      <w:r w:rsidRPr="00D13A39">
        <w:rPr>
          <w:rFonts w:ascii="Times New Roman" w:hAnsi="Times New Roman" w:cs="Times New Roman"/>
          <w:kern w:val="0"/>
          <w:sz w:val="24"/>
          <w:szCs w:val="24"/>
        </w:rPr>
        <w:t xml:space="preserve"> 2006; 49: 2819–2823.</w:t>
      </w:r>
    </w:p>
    <w:p w14:paraId="57DC84AB" w14:textId="77777777" w:rsidR="001D385C" w:rsidRPr="00D13A39" w:rsidRDefault="001D385C" w:rsidP="00C07CA5">
      <w:pPr>
        <w:pStyle w:val="ListParagraph"/>
        <w:numPr>
          <w:ilvl w:val="0"/>
          <w:numId w:val="25"/>
        </w:numPr>
        <w:tabs>
          <w:tab w:val="left" w:pos="6521"/>
        </w:tabs>
        <w:spacing w:line="276" w:lineRule="auto"/>
        <w:jc w:val="both"/>
        <w:rPr>
          <w:rFonts w:ascii="Times New Roman" w:hAnsi="Times New Roman" w:cs="Times New Roman"/>
          <w:sz w:val="24"/>
          <w:szCs w:val="24"/>
          <w:lang w:val="en-US"/>
        </w:rPr>
      </w:pPr>
      <w:proofErr w:type="spellStart"/>
      <w:r w:rsidRPr="00D13A39">
        <w:rPr>
          <w:rFonts w:ascii="Times New Roman" w:hAnsi="Times New Roman" w:cs="Times New Roman"/>
          <w:sz w:val="24"/>
          <w:szCs w:val="24"/>
          <w:shd w:val="clear" w:color="auto" w:fill="FFFFFF"/>
        </w:rPr>
        <w:t>Kaleem</w:t>
      </w:r>
      <w:proofErr w:type="spellEnd"/>
      <w:r w:rsidRPr="00D13A39">
        <w:rPr>
          <w:rFonts w:ascii="Times New Roman" w:hAnsi="Times New Roman" w:cs="Times New Roman"/>
          <w:sz w:val="24"/>
          <w:szCs w:val="24"/>
          <w:shd w:val="clear" w:color="auto" w:fill="FFFFFF"/>
        </w:rPr>
        <w:t xml:space="preserve"> M., Asif M., Ahmed Q.U., </w:t>
      </w:r>
      <w:proofErr w:type="spellStart"/>
      <w:r w:rsidRPr="00D13A39">
        <w:rPr>
          <w:rFonts w:ascii="Times New Roman" w:hAnsi="Times New Roman" w:cs="Times New Roman"/>
          <w:sz w:val="24"/>
          <w:szCs w:val="24"/>
          <w:shd w:val="clear" w:color="auto" w:fill="FFFFFF"/>
        </w:rPr>
        <w:t>Bano</w:t>
      </w:r>
      <w:proofErr w:type="spellEnd"/>
      <w:r w:rsidRPr="00D13A39">
        <w:rPr>
          <w:rFonts w:ascii="Times New Roman" w:hAnsi="Times New Roman" w:cs="Times New Roman"/>
          <w:sz w:val="24"/>
          <w:szCs w:val="24"/>
          <w:shd w:val="clear" w:color="auto" w:fill="FFFFFF"/>
        </w:rPr>
        <w:t xml:space="preserve"> B. Antidiabetic and antioxidant activity of </w:t>
      </w:r>
      <w:r w:rsidRPr="00D13A39">
        <w:rPr>
          <w:rStyle w:val="Emphasis"/>
          <w:rFonts w:ascii="Times New Roman" w:hAnsi="Times New Roman" w:cs="Times New Roman"/>
          <w:i w:val="0"/>
          <w:sz w:val="24"/>
          <w:szCs w:val="24"/>
          <w:shd w:val="clear" w:color="auto" w:fill="FFFFFF"/>
        </w:rPr>
        <w:t xml:space="preserve">Annona </w:t>
      </w:r>
      <w:proofErr w:type="spellStart"/>
      <w:r w:rsidRPr="00D13A39">
        <w:rPr>
          <w:rStyle w:val="Emphasis"/>
          <w:rFonts w:ascii="Times New Roman" w:hAnsi="Times New Roman" w:cs="Times New Roman"/>
          <w:i w:val="0"/>
          <w:sz w:val="24"/>
          <w:szCs w:val="24"/>
          <w:shd w:val="clear" w:color="auto" w:fill="FFFFFF"/>
        </w:rPr>
        <w:t>squamosa</w:t>
      </w:r>
      <w:proofErr w:type="spellEnd"/>
      <w:r w:rsidRPr="00D13A39">
        <w:rPr>
          <w:rFonts w:ascii="Times New Roman" w:hAnsi="Times New Roman" w:cs="Times New Roman"/>
          <w:sz w:val="24"/>
          <w:szCs w:val="24"/>
          <w:shd w:val="clear" w:color="auto" w:fill="FFFFFF"/>
        </w:rPr>
        <w:t xml:space="preserve"> extract in </w:t>
      </w:r>
      <w:proofErr w:type="spellStart"/>
      <w:r w:rsidRPr="00D13A39">
        <w:rPr>
          <w:rFonts w:ascii="Times New Roman" w:hAnsi="Times New Roman" w:cs="Times New Roman"/>
          <w:sz w:val="24"/>
          <w:szCs w:val="24"/>
          <w:shd w:val="clear" w:color="auto" w:fill="FFFFFF"/>
        </w:rPr>
        <w:t>streptozotocin</w:t>
      </w:r>
      <w:proofErr w:type="spellEnd"/>
      <w:r w:rsidRPr="00D13A39">
        <w:rPr>
          <w:rFonts w:ascii="Times New Roman" w:hAnsi="Times New Roman" w:cs="Times New Roman"/>
          <w:sz w:val="24"/>
          <w:szCs w:val="24"/>
          <w:shd w:val="clear" w:color="auto" w:fill="FFFFFF"/>
        </w:rPr>
        <w:t>-induced diabetic rats. </w:t>
      </w:r>
      <w:r w:rsidRPr="00D13A39">
        <w:rPr>
          <w:rStyle w:val="ref-journal"/>
          <w:rFonts w:ascii="Times New Roman" w:hAnsi="Times New Roman" w:cs="Times New Roman"/>
          <w:iCs/>
          <w:sz w:val="24"/>
          <w:szCs w:val="24"/>
          <w:shd w:val="clear" w:color="auto" w:fill="FFFFFF"/>
        </w:rPr>
        <w:t>Singapore Med. J. </w:t>
      </w:r>
      <w:proofErr w:type="gramStart"/>
      <w:r w:rsidRPr="00D13A39">
        <w:rPr>
          <w:rFonts w:ascii="Times New Roman" w:hAnsi="Times New Roman" w:cs="Times New Roman"/>
          <w:sz w:val="24"/>
          <w:szCs w:val="24"/>
          <w:shd w:val="clear" w:color="auto" w:fill="FFFFFF"/>
        </w:rPr>
        <w:t>2006;</w:t>
      </w:r>
      <w:r w:rsidRPr="00D13A39">
        <w:rPr>
          <w:rStyle w:val="ref-vol"/>
          <w:rFonts w:ascii="Times New Roman" w:hAnsi="Times New Roman" w:cs="Times New Roman"/>
          <w:bCs/>
          <w:sz w:val="24"/>
          <w:szCs w:val="24"/>
          <w:shd w:val="clear" w:color="auto" w:fill="FFFFFF"/>
        </w:rPr>
        <w:t>47</w:t>
      </w:r>
      <w:r w:rsidRPr="00D13A39">
        <w:rPr>
          <w:rFonts w:ascii="Times New Roman" w:hAnsi="Times New Roman" w:cs="Times New Roman"/>
          <w:sz w:val="24"/>
          <w:szCs w:val="24"/>
          <w:shd w:val="clear" w:color="auto" w:fill="FFFFFF"/>
        </w:rPr>
        <w:t>:670</w:t>
      </w:r>
      <w:proofErr w:type="gramEnd"/>
      <w:r w:rsidRPr="00D13A39">
        <w:rPr>
          <w:rFonts w:ascii="Times New Roman" w:hAnsi="Times New Roman" w:cs="Times New Roman"/>
          <w:sz w:val="24"/>
          <w:szCs w:val="24"/>
          <w:shd w:val="clear" w:color="auto" w:fill="FFFFFF"/>
        </w:rPr>
        <w:t>–675.</w:t>
      </w:r>
    </w:p>
    <w:p w14:paraId="71843D81" w14:textId="77777777" w:rsidR="001D385C" w:rsidRPr="00D13A39" w:rsidRDefault="001D385C" w:rsidP="00C07CA5">
      <w:pPr>
        <w:pStyle w:val="ListParagraph"/>
        <w:numPr>
          <w:ilvl w:val="0"/>
          <w:numId w:val="25"/>
        </w:numPr>
        <w:tabs>
          <w:tab w:val="left" w:pos="6521"/>
        </w:tabs>
        <w:spacing w:line="276" w:lineRule="auto"/>
        <w:jc w:val="both"/>
        <w:rPr>
          <w:rStyle w:val="citation"/>
          <w:rFonts w:ascii="Times New Roman" w:hAnsi="Times New Roman" w:cs="Times New Roman"/>
          <w:sz w:val="24"/>
          <w:szCs w:val="24"/>
          <w:lang w:val="en-US"/>
        </w:rPr>
      </w:pPr>
      <w:r w:rsidRPr="00D13A39">
        <w:rPr>
          <w:rStyle w:val="citation"/>
          <w:rFonts w:ascii="Times New Roman" w:hAnsi="Times New Roman" w:cs="Times New Roman"/>
          <w:sz w:val="24"/>
          <w:szCs w:val="24"/>
        </w:rPr>
        <w:t xml:space="preserve">Khan B.A., Abraham A., </w:t>
      </w:r>
      <w:proofErr w:type="spellStart"/>
      <w:r w:rsidRPr="00D13A39">
        <w:rPr>
          <w:rStyle w:val="citation"/>
          <w:rFonts w:ascii="Times New Roman" w:hAnsi="Times New Roman" w:cs="Times New Roman"/>
          <w:sz w:val="24"/>
          <w:szCs w:val="24"/>
        </w:rPr>
        <w:t>Leelamma</w:t>
      </w:r>
      <w:proofErr w:type="spellEnd"/>
      <w:r w:rsidRPr="00D13A39">
        <w:rPr>
          <w:rStyle w:val="citation"/>
          <w:rFonts w:ascii="Times New Roman" w:hAnsi="Times New Roman" w:cs="Times New Roman"/>
          <w:sz w:val="24"/>
          <w:szCs w:val="24"/>
        </w:rPr>
        <w:t xml:space="preserve"> S. </w:t>
      </w:r>
      <w:proofErr w:type="spellStart"/>
      <w:r w:rsidRPr="00D13A39">
        <w:rPr>
          <w:rStyle w:val="citation"/>
          <w:rFonts w:ascii="Times New Roman" w:hAnsi="Times New Roman" w:cs="Times New Roman"/>
          <w:sz w:val="24"/>
          <w:szCs w:val="24"/>
        </w:rPr>
        <w:t>Hypoglycemic</w:t>
      </w:r>
      <w:proofErr w:type="spellEnd"/>
      <w:r w:rsidRPr="00D13A39">
        <w:rPr>
          <w:rStyle w:val="citation"/>
          <w:rFonts w:ascii="Times New Roman" w:hAnsi="Times New Roman" w:cs="Times New Roman"/>
          <w:sz w:val="24"/>
          <w:szCs w:val="24"/>
        </w:rPr>
        <w:t xml:space="preserve"> action of </w:t>
      </w:r>
      <w:proofErr w:type="spellStart"/>
      <w:r w:rsidRPr="00D13A39">
        <w:rPr>
          <w:rStyle w:val="Emphasis"/>
          <w:rFonts w:ascii="Times New Roman" w:hAnsi="Times New Roman" w:cs="Times New Roman"/>
          <w:i w:val="0"/>
          <w:sz w:val="24"/>
          <w:szCs w:val="24"/>
        </w:rPr>
        <w:t>Murraya</w:t>
      </w:r>
      <w:proofErr w:type="spellEnd"/>
      <w:r w:rsidRPr="00D13A39">
        <w:rPr>
          <w:rStyle w:val="Emphasis"/>
          <w:rFonts w:ascii="Times New Roman" w:hAnsi="Times New Roman" w:cs="Times New Roman"/>
          <w:i w:val="0"/>
          <w:sz w:val="24"/>
          <w:szCs w:val="24"/>
        </w:rPr>
        <w:t xml:space="preserve"> </w:t>
      </w:r>
      <w:proofErr w:type="spellStart"/>
      <w:r w:rsidRPr="00D13A39">
        <w:rPr>
          <w:rStyle w:val="Emphasis"/>
          <w:rFonts w:ascii="Times New Roman" w:hAnsi="Times New Roman" w:cs="Times New Roman"/>
          <w:i w:val="0"/>
          <w:sz w:val="24"/>
          <w:szCs w:val="24"/>
        </w:rPr>
        <w:t>koenigii</w:t>
      </w:r>
      <w:proofErr w:type="spellEnd"/>
      <w:r w:rsidRPr="00D13A39">
        <w:rPr>
          <w:rStyle w:val="citation"/>
          <w:rFonts w:ascii="Times New Roman" w:hAnsi="Times New Roman" w:cs="Times New Roman"/>
          <w:sz w:val="24"/>
          <w:szCs w:val="24"/>
        </w:rPr>
        <w:t> (curry leaf) and </w:t>
      </w:r>
      <w:r w:rsidRPr="00D13A39">
        <w:rPr>
          <w:rStyle w:val="Emphasis"/>
          <w:rFonts w:ascii="Times New Roman" w:hAnsi="Times New Roman" w:cs="Times New Roman"/>
          <w:i w:val="0"/>
          <w:sz w:val="24"/>
          <w:szCs w:val="24"/>
        </w:rPr>
        <w:t xml:space="preserve">Brassica </w:t>
      </w:r>
      <w:proofErr w:type="spellStart"/>
      <w:r w:rsidRPr="00D13A39">
        <w:rPr>
          <w:rStyle w:val="Emphasis"/>
          <w:rFonts w:ascii="Times New Roman" w:hAnsi="Times New Roman" w:cs="Times New Roman"/>
          <w:i w:val="0"/>
          <w:sz w:val="24"/>
          <w:szCs w:val="24"/>
        </w:rPr>
        <w:t>juncea</w:t>
      </w:r>
      <w:proofErr w:type="spellEnd"/>
      <w:r w:rsidRPr="00D13A39">
        <w:rPr>
          <w:rStyle w:val="citation"/>
          <w:rFonts w:ascii="Times New Roman" w:hAnsi="Times New Roman" w:cs="Times New Roman"/>
          <w:sz w:val="24"/>
          <w:szCs w:val="24"/>
        </w:rPr>
        <w:t> (mustard) mechanism of action. </w:t>
      </w:r>
      <w:r w:rsidRPr="00D13A39">
        <w:rPr>
          <w:rStyle w:val="ref-journal"/>
          <w:rFonts w:ascii="Times New Roman" w:hAnsi="Times New Roman" w:cs="Times New Roman"/>
          <w:iCs/>
          <w:sz w:val="24"/>
          <w:szCs w:val="24"/>
        </w:rPr>
        <w:t xml:space="preserve">Ind. J. </w:t>
      </w:r>
      <w:proofErr w:type="spellStart"/>
      <w:r w:rsidRPr="00D13A39">
        <w:rPr>
          <w:rStyle w:val="ref-journal"/>
          <w:rFonts w:ascii="Times New Roman" w:hAnsi="Times New Roman" w:cs="Times New Roman"/>
          <w:iCs/>
          <w:sz w:val="24"/>
          <w:szCs w:val="24"/>
        </w:rPr>
        <w:t>Biochem</w:t>
      </w:r>
      <w:proofErr w:type="spellEnd"/>
      <w:r w:rsidRPr="00D13A39">
        <w:rPr>
          <w:rStyle w:val="ref-journal"/>
          <w:rFonts w:ascii="Times New Roman" w:hAnsi="Times New Roman" w:cs="Times New Roman"/>
          <w:iCs/>
          <w:sz w:val="24"/>
          <w:szCs w:val="24"/>
        </w:rPr>
        <w:t xml:space="preserve">. </w:t>
      </w:r>
      <w:proofErr w:type="spellStart"/>
      <w:r w:rsidRPr="00D13A39">
        <w:rPr>
          <w:rStyle w:val="ref-journal"/>
          <w:rFonts w:ascii="Times New Roman" w:hAnsi="Times New Roman" w:cs="Times New Roman"/>
          <w:iCs/>
          <w:sz w:val="24"/>
          <w:szCs w:val="24"/>
        </w:rPr>
        <w:t>Biophys</w:t>
      </w:r>
      <w:proofErr w:type="spellEnd"/>
      <w:r w:rsidRPr="00D13A39">
        <w:rPr>
          <w:rStyle w:val="ref-journal"/>
          <w:rFonts w:ascii="Times New Roman" w:hAnsi="Times New Roman" w:cs="Times New Roman"/>
          <w:iCs/>
          <w:sz w:val="24"/>
          <w:szCs w:val="24"/>
        </w:rPr>
        <w:t>. </w:t>
      </w:r>
      <w:proofErr w:type="gramStart"/>
      <w:r w:rsidRPr="00D13A39">
        <w:rPr>
          <w:rStyle w:val="citation"/>
          <w:rFonts w:ascii="Times New Roman" w:hAnsi="Times New Roman" w:cs="Times New Roman"/>
          <w:sz w:val="24"/>
          <w:szCs w:val="24"/>
        </w:rPr>
        <w:t>1995;</w:t>
      </w:r>
      <w:r w:rsidRPr="00D13A39">
        <w:rPr>
          <w:rStyle w:val="ref-vol"/>
          <w:rFonts w:ascii="Times New Roman" w:hAnsi="Times New Roman" w:cs="Times New Roman"/>
          <w:bCs/>
          <w:sz w:val="24"/>
          <w:szCs w:val="24"/>
        </w:rPr>
        <w:t>32</w:t>
      </w:r>
      <w:r w:rsidRPr="00D13A39">
        <w:rPr>
          <w:rStyle w:val="citation"/>
          <w:rFonts w:ascii="Times New Roman" w:hAnsi="Times New Roman" w:cs="Times New Roman"/>
          <w:sz w:val="24"/>
          <w:szCs w:val="24"/>
        </w:rPr>
        <w:t>:106</w:t>
      </w:r>
      <w:proofErr w:type="gramEnd"/>
      <w:r w:rsidRPr="00D13A39">
        <w:rPr>
          <w:rStyle w:val="citation"/>
          <w:rFonts w:ascii="Times New Roman" w:hAnsi="Times New Roman" w:cs="Times New Roman"/>
          <w:sz w:val="24"/>
          <w:szCs w:val="24"/>
        </w:rPr>
        <w:t>–108.</w:t>
      </w:r>
    </w:p>
    <w:p w14:paraId="38F9D7DC" w14:textId="38F016C3" w:rsidR="001D385C" w:rsidRPr="00D13A39" w:rsidRDefault="001D385C" w:rsidP="00C07CA5">
      <w:pPr>
        <w:pStyle w:val="ListParagraph"/>
        <w:numPr>
          <w:ilvl w:val="0"/>
          <w:numId w:val="25"/>
        </w:numPr>
        <w:tabs>
          <w:tab w:val="left" w:pos="6521"/>
        </w:tabs>
        <w:spacing w:line="276" w:lineRule="auto"/>
        <w:jc w:val="both"/>
        <w:rPr>
          <w:rFonts w:ascii="Times New Roman" w:hAnsi="Times New Roman" w:cs="Times New Roman"/>
          <w:sz w:val="24"/>
          <w:szCs w:val="24"/>
          <w:lang w:val="en-US"/>
        </w:rPr>
      </w:pPr>
      <w:proofErr w:type="spellStart"/>
      <w:r w:rsidRPr="00D13A39">
        <w:rPr>
          <w:rFonts w:ascii="Times New Roman" w:hAnsi="Times New Roman" w:cs="Times New Roman"/>
          <w:sz w:val="24"/>
          <w:szCs w:val="24"/>
          <w:shd w:val="clear" w:color="auto" w:fill="FFFFFF"/>
        </w:rPr>
        <w:t>Dhanabal</w:t>
      </w:r>
      <w:proofErr w:type="spellEnd"/>
      <w:r w:rsidRPr="00D13A39">
        <w:rPr>
          <w:rFonts w:ascii="Times New Roman" w:hAnsi="Times New Roman" w:cs="Times New Roman"/>
          <w:sz w:val="24"/>
          <w:szCs w:val="24"/>
          <w:shd w:val="clear" w:color="auto" w:fill="FFFFFF"/>
        </w:rPr>
        <w:t xml:space="preserve"> S.P., </w:t>
      </w:r>
      <w:proofErr w:type="spellStart"/>
      <w:r w:rsidRPr="00D13A39">
        <w:rPr>
          <w:rFonts w:ascii="Times New Roman" w:hAnsi="Times New Roman" w:cs="Times New Roman"/>
          <w:sz w:val="24"/>
          <w:szCs w:val="24"/>
          <w:shd w:val="clear" w:color="auto" w:fill="FFFFFF"/>
        </w:rPr>
        <w:t>Sureshkumar</w:t>
      </w:r>
      <w:proofErr w:type="spellEnd"/>
      <w:r w:rsidRPr="00D13A39">
        <w:rPr>
          <w:rFonts w:ascii="Times New Roman" w:hAnsi="Times New Roman" w:cs="Times New Roman"/>
          <w:sz w:val="24"/>
          <w:szCs w:val="24"/>
          <w:shd w:val="clear" w:color="auto" w:fill="FFFFFF"/>
        </w:rPr>
        <w:t xml:space="preserve"> M., </w:t>
      </w:r>
      <w:proofErr w:type="spellStart"/>
      <w:r w:rsidRPr="00D13A39">
        <w:rPr>
          <w:rFonts w:ascii="Times New Roman" w:hAnsi="Times New Roman" w:cs="Times New Roman"/>
          <w:sz w:val="24"/>
          <w:szCs w:val="24"/>
          <w:shd w:val="clear" w:color="auto" w:fill="FFFFFF"/>
        </w:rPr>
        <w:t>Ramanathan</w:t>
      </w:r>
      <w:proofErr w:type="spellEnd"/>
      <w:r w:rsidRPr="00D13A39">
        <w:rPr>
          <w:rFonts w:ascii="Times New Roman" w:hAnsi="Times New Roman" w:cs="Times New Roman"/>
          <w:sz w:val="24"/>
          <w:szCs w:val="24"/>
          <w:shd w:val="clear" w:color="auto" w:fill="FFFFFF"/>
        </w:rPr>
        <w:t xml:space="preserve"> M., Suresh B. </w:t>
      </w:r>
      <w:proofErr w:type="spellStart"/>
      <w:r w:rsidRPr="00D13A39">
        <w:rPr>
          <w:rFonts w:ascii="Times New Roman" w:hAnsi="Times New Roman" w:cs="Times New Roman"/>
          <w:sz w:val="24"/>
          <w:szCs w:val="24"/>
          <w:shd w:val="clear" w:color="auto" w:fill="FFFFFF"/>
        </w:rPr>
        <w:t>Hypoglycemic</w:t>
      </w:r>
      <w:proofErr w:type="spellEnd"/>
      <w:r w:rsidRPr="00D13A39">
        <w:rPr>
          <w:rFonts w:ascii="Times New Roman" w:hAnsi="Times New Roman" w:cs="Times New Roman"/>
          <w:sz w:val="24"/>
          <w:szCs w:val="24"/>
          <w:shd w:val="clear" w:color="auto" w:fill="FFFFFF"/>
        </w:rPr>
        <w:t xml:space="preserve"> effect of </w:t>
      </w:r>
      <w:proofErr w:type="spellStart"/>
      <w:r w:rsidRPr="00D13A39">
        <w:rPr>
          <w:rFonts w:ascii="Times New Roman" w:hAnsi="Times New Roman" w:cs="Times New Roman"/>
          <w:sz w:val="24"/>
          <w:szCs w:val="24"/>
          <w:shd w:val="clear" w:color="auto" w:fill="FFFFFF"/>
        </w:rPr>
        <w:t>ethanolic</w:t>
      </w:r>
      <w:proofErr w:type="spellEnd"/>
      <w:r w:rsidRPr="00D13A39">
        <w:rPr>
          <w:rFonts w:ascii="Times New Roman" w:hAnsi="Times New Roman" w:cs="Times New Roman"/>
          <w:sz w:val="24"/>
          <w:szCs w:val="24"/>
          <w:shd w:val="clear" w:color="auto" w:fill="FFFFFF"/>
        </w:rPr>
        <w:t xml:space="preserve"> extract of </w:t>
      </w:r>
      <w:r w:rsidRPr="00D13A39">
        <w:rPr>
          <w:rStyle w:val="Emphasis"/>
          <w:rFonts w:ascii="Times New Roman" w:hAnsi="Times New Roman" w:cs="Times New Roman"/>
          <w:i w:val="0"/>
          <w:sz w:val="24"/>
          <w:szCs w:val="24"/>
          <w:shd w:val="clear" w:color="auto" w:fill="FFFFFF"/>
        </w:rPr>
        <w:t xml:space="preserve">Musa </w:t>
      </w:r>
      <w:proofErr w:type="spellStart"/>
      <w:r w:rsidRPr="00D13A39">
        <w:rPr>
          <w:rStyle w:val="Emphasis"/>
          <w:rFonts w:ascii="Times New Roman" w:hAnsi="Times New Roman" w:cs="Times New Roman"/>
          <w:i w:val="0"/>
          <w:sz w:val="24"/>
          <w:szCs w:val="24"/>
          <w:shd w:val="clear" w:color="auto" w:fill="FFFFFF"/>
        </w:rPr>
        <w:t>sapientum</w:t>
      </w:r>
      <w:proofErr w:type="spellEnd"/>
      <w:r w:rsidRPr="00D13A39">
        <w:rPr>
          <w:rFonts w:ascii="Times New Roman" w:hAnsi="Times New Roman" w:cs="Times New Roman"/>
          <w:sz w:val="24"/>
          <w:szCs w:val="24"/>
          <w:shd w:val="clear" w:color="auto" w:fill="FFFFFF"/>
        </w:rPr>
        <w:t xml:space="preserve"> on </w:t>
      </w:r>
      <w:proofErr w:type="spellStart"/>
      <w:r w:rsidRPr="00D13A39">
        <w:rPr>
          <w:rFonts w:ascii="Times New Roman" w:hAnsi="Times New Roman" w:cs="Times New Roman"/>
          <w:sz w:val="24"/>
          <w:szCs w:val="24"/>
          <w:shd w:val="clear" w:color="auto" w:fill="FFFFFF"/>
        </w:rPr>
        <w:t>alloxan</w:t>
      </w:r>
      <w:proofErr w:type="spellEnd"/>
      <w:r w:rsidRPr="00D13A39">
        <w:rPr>
          <w:rFonts w:ascii="Times New Roman" w:hAnsi="Times New Roman" w:cs="Times New Roman"/>
          <w:sz w:val="24"/>
          <w:szCs w:val="24"/>
          <w:shd w:val="clear" w:color="auto" w:fill="FFFFFF"/>
        </w:rPr>
        <w:t xml:space="preserve"> induced diabetes mellitus in rats and its relation with antioxidant potential. </w:t>
      </w:r>
      <w:r w:rsidRPr="00D13A39">
        <w:rPr>
          <w:rStyle w:val="ref-journal"/>
          <w:rFonts w:ascii="Times New Roman" w:hAnsi="Times New Roman" w:cs="Times New Roman"/>
          <w:iCs/>
          <w:sz w:val="24"/>
          <w:szCs w:val="24"/>
          <w:shd w:val="clear" w:color="auto" w:fill="FFFFFF"/>
        </w:rPr>
        <w:t xml:space="preserve">J. Herb. </w:t>
      </w:r>
      <w:proofErr w:type="spellStart"/>
      <w:r w:rsidRPr="00D13A39">
        <w:rPr>
          <w:rStyle w:val="ref-journal"/>
          <w:rFonts w:ascii="Times New Roman" w:hAnsi="Times New Roman" w:cs="Times New Roman"/>
          <w:iCs/>
          <w:sz w:val="24"/>
          <w:szCs w:val="24"/>
          <w:shd w:val="clear" w:color="auto" w:fill="FFFFFF"/>
        </w:rPr>
        <w:t>Pharmacother</w:t>
      </w:r>
      <w:proofErr w:type="spellEnd"/>
      <w:r w:rsidRPr="00D13A39">
        <w:rPr>
          <w:rStyle w:val="ref-journal"/>
          <w:rFonts w:ascii="Times New Roman" w:hAnsi="Times New Roman" w:cs="Times New Roman"/>
          <w:iCs/>
          <w:sz w:val="24"/>
          <w:szCs w:val="24"/>
          <w:shd w:val="clear" w:color="auto" w:fill="FFFFFF"/>
        </w:rPr>
        <w:t>. </w:t>
      </w:r>
      <w:proofErr w:type="gramStart"/>
      <w:r w:rsidRPr="00D13A39">
        <w:rPr>
          <w:rFonts w:ascii="Times New Roman" w:hAnsi="Times New Roman" w:cs="Times New Roman"/>
          <w:sz w:val="24"/>
          <w:szCs w:val="24"/>
          <w:shd w:val="clear" w:color="auto" w:fill="FFFFFF"/>
        </w:rPr>
        <w:t>2005;</w:t>
      </w:r>
      <w:r w:rsidRPr="00D13A39">
        <w:rPr>
          <w:rStyle w:val="ref-vol"/>
          <w:rFonts w:ascii="Times New Roman" w:hAnsi="Times New Roman" w:cs="Times New Roman"/>
          <w:bCs/>
          <w:sz w:val="24"/>
          <w:szCs w:val="24"/>
          <w:shd w:val="clear" w:color="auto" w:fill="FFFFFF"/>
        </w:rPr>
        <w:t>5</w:t>
      </w:r>
      <w:r w:rsidRPr="00D13A39">
        <w:rPr>
          <w:rFonts w:ascii="Times New Roman" w:hAnsi="Times New Roman" w:cs="Times New Roman"/>
          <w:sz w:val="24"/>
          <w:szCs w:val="24"/>
          <w:shd w:val="clear" w:color="auto" w:fill="FFFFFF"/>
        </w:rPr>
        <w:t>:7</w:t>
      </w:r>
      <w:proofErr w:type="gramEnd"/>
      <w:r w:rsidRPr="00D13A39">
        <w:rPr>
          <w:rFonts w:ascii="Times New Roman" w:hAnsi="Times New Roman" w:cs="Times New Roman"/>
          <w:sz w:val="24"/>
          <w:szCs w:val="24"/>
          <w:shd w:val="clear" w:color="auto" w:fill="FFFFFF"/>
        </w:rPr>
        <w:t>–19</w:t>
      </w:r>
    </w:p>
    <w:p w14:paraId="68286A55" w14:textId="2691B6FC" w:rsidR="001D385C" w:rsidRPr="00D13A39" w:rsidRDefault="001778A3" w:rsidP="00C07CA5">
      <w:pPr>
        <w:pStyle w:val="ListParagraph"/>
        <w:numPr>
          <w:ilvl w:val="0"/>
          <w:numId w:val="25"/>
        </w:numPr>
        <w:tabs>
          <w:tab w:val="left" w:pos="6521"/>
        </w:tabs>
        <w:spacing w:line="276" w:lineRule="auto"/>
        <w:jc w:val="both"/>
        <w:rPr>
          <w:rFonts w:ascii="Times New Roman" w:hAnsi="Times New Roman" w:cs="Times New Roman"/>
          <w:sz w:val="24"/>
          <w:szCs w:val="24"/>
          <w:lang w:val="en-US"/>
        </w:rPr>
      </w:pPr>
      <w:proofErr w:type="spellStart"/>
      <w:r w:rsidRPr="00D13A39">
        <w:rPr>
          <w:rFonts w:ascii="Times New Roman" w:hAnsi="Times New Roman" w:cs="Times New Roman"/>
          <w:sz w:val="24"/>
          <w:szCs w:val="24"/>
          <w:shd w:val="clear" w:color="auto" w:fill="FFFFFF"/>
        </w:rPr>
        <w:t>Rajapaksha</w:t>
      </w:r>
      <w:proofErr w:type="spellEnd"/>
      <w:r w:rsidRPr="00D13A39">
        <w:rPr>
          <w:rFonts w:ascii="Times New Roman" w:hAnsi="Times New Roman" w:cs="Times New Roman"/>
          <w:sz w:val="24"/>
          <w:szCs w:val="24"/>
          <w:shd w:val="clear" w:color="auto" w:fill="FFFFFF"/>
        </w:rPr>
        <w:t xml:space="preserve"> U. Traditional food plants in Sri Lanka. Colombo, Sri Lanka: Hector </w:t>
      </w:r>
      <w:proofErr w:type="spellStart"/>
      <w:r w:rsidRPr="00D13A39">
        <w:rPr>
          <w:rFonts w:ascii="Times New Roman" w:hAnsi="Times New Roman" w:cs="Times New Roman"/>
          <w:sz w:val="24"/>
          <w:szCs w:val="24"/>
          <w:shd w:val="clear" w:color="auto" w:fill="FFFFFF"/>
        </w:rPr>
        <w:t>Kobbekaduwa</w:t>
      </w:r>
      <w:proofErr w:type="spellEnd"/>
      <w:r w:rsidRPr="00D13A39">
        <w:rPr>
          <w:rFonts w:ascii="Times New Roman" w:hAnsi="Times New Roman" w:cs="Times New Roman"/>
          <w:sz w:val="24"/>
          <w:szCs w:val="24"/>
          <w:shd w:val="clear" w:color="auto" w:fill="FFFFFF"/>
        </w:rPr>
        <w:t xml:space="preserve"> Agrarian Research and Training Institute; 1998.</w:t>
      </w:r>
    </w:p>
    <w:p w14:paraId="7139F798" w14:textId="338C9F6D" w:rsidR="001D385C" w:rsidRPr="00D13A39" w:rsidRDefault="001778A3"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Barwant</w:t>
      </w:r>
      <w:proofErr w:type="spellEnd"/>
      <w:r w:rsidRPr="00D13A39">
        <w:rPr>
          <w:rFonts w:ascii="Times New Roman" w:hAnsi="Times New Roman" w:cs="Times New Roman"/>
          <w:sz w:val="24"/>
          <w:szCs w:val="24"/>
          <w:shd w:val="clear" w:color="auto" w:fill="FFFFFF"/>
        </w:rPr>
        <w:t xml:space="preserve"> M, </w:t>
      </w:r>
      <w:proofErr w:type="spellStart"/>
      <w:r w:rsidRPr="00D13A39">
        <w:rPr>
          <w:rFonts w:ascii="Times New Roman" w:hAnsi="Times New Roman" w:cs="Times New Roman"/>
          <w:sz w:val="24"/>
          <w:szCs w:val="24"/>
          <w:shd w:val="clear" w:color="auto" w:fill="FFFFFF"/>
        </w:rPr>
        <w:t>Lavhate</w:t>
      </w:r>
      <w:proofErr w:type="spellEnd"/>
      <w:r w:rsidRPr="00D13A39">
        <w:rPr>
          <w:rFonts w:ascii="Times New Roman" w:hAnsi="Times New Roman" w:cs="Times New Roman"/>
          <w:sz w:val="24"/>
          <w:szCs w:val="24"/>
          <w:shd w:val="clear" w:color="auto" w:fill="FFFFFF"/>
        </w:rPr>
        <w:t xml:space="preserve"> N. Evaluation of </w:t>
      </w:r>
      <w:proofErr w:type="spellStart"/>
      <w:r w:rsidRPr="00D13A39">
        <w:rPr>
          <w:rFonts w:ascii="Times New Roman" w:hAnsi="Times New Roman" w:cs="Times New Roman"/>
          <w:sz w:val="24"/>
          <w:szCs w:val="24"/>
          <w:shd w:val="clear" w:color="auto" w:fill="FFFFFF"/>
        </w:rPr>
        <w:t>Physico</w:t>
      </w:r>
      <w:proofErr w:type="spellEnd"/>
      <w:r w:rsidRPr="00D13A39">
        <w:rPr>
          <w:rFonts w:ascii="Times New Roman" w:hAnsi="Times New Roman" w:cs="Times New Roman"/>
          <w:sz w:val="24"/>
          <w:szCs w:val="24"/>
          <w:shd w:val="clear" w:color="auto" w:fill="FFFFFF"/>
        </w:rPr>
        <w:t>-Chemical, Phytochemical, Minerals and Antimicrobial Properties from Selected Edible Fruits.</w:t>
      </w:r>
    </w:p>
    <w:p w14:paraId="34CCF848" w14:textId="64FF3988" w:rsidR="008553D0" w:rsidRPr="00D13A39" w:rsidRDefault="008553D0" w:rsidP="00C07CA5">
      <w:pPr>
        <w:pStyle w:val="ListParagraph"/>
        <w:numPr>
          <w:ilvl w:val="0"/>
          <w:numId w:val="25"/>
        </w:numPr>
        <w:tabs>
          <w:tab w:val="left" w:pos="6521"/>
        </w:tabs>
        <w:jc w:val="both"/>
        <w:rPr>
          <w:rFonts w:ascii="Times New Roman" w:hAnsi="Times New Roman" w:cs="Times New Roman"/>
          <w:kern w:val="0"/>
          <w:sz w:val="24"/>
          <w:szCs w:val="24"/>
        </w:rPr>
      </w:pPr>
      <w:r w:rsidRPr="00D13A39">
        <w:rPr>
          <w:rFonts w:ascii="Times New Roman" w:hAnsi="Times New Roman" w:cs="Times New Roman"/>
          <w:sz w:val="24"/>
          <w:szCs w:val="24"/>
          <w:shd w:val="clear" w:color="auto" w:fill="FFFFFF"/>
        </w:rPr>
        <w:t xml:space="preserve">Kaur R, Malik CP. </w:t>
      </w:r>
      <w:proofErr w:type="spellStart"/>
      <w:r w:rsidRPr="00D13A39">
        <w:rPr>
          <w:rFonts w:ascii="Times New Roman" w:hAnsi="Times New Roman" w:cs="Times New Roman"/>
          <w:sz w:val="24"/>
          <w:szCs w:val="24"/>
          <w:shd w:val="clear" w:color="auto" w:fill="FFFFFF"/>
        </w:rPr>
        <w:t>Punica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granatum</w:t>
      </w:r>
      <w:proofErr w:type="spellEnd"/>
      <w:r w:rsidRPr="00D13A39">
        <w:rPr>
          <w:rFonts w:ascii="Times New Roman" w:hAnsi="Times New Roman" w:cs="Times New Roman"/>
          <w:sz w:val="24"/>
          <w:szCs w:val="24"/>
          <w:shd w:val="clear" w:color="auto" w:fill="FFFFFF"/>
        </w:rPr>
        <w:t xml:space="preserve">: Cultivation and medicinal </w:t>
      </w:r>
      <w:proofErr w:type="spellStart"/>
      <w:r w:rsidRPr="00D13A39">
        <w:rPr>
          <w:rFonts w:ascii="Times New Roman" w:hAnsi="Times New Roman" w:cs="Times New Roman"/>
          <w:sz w:val="24"/>
          <w:szCs w:val="24"/>
          <w:shd w:val="clear" w:color="auto" w:fill="FFFFFF"/>
        </w:rPr>
        <w:t>importances</w:t>
      </w:r>
      <w:proofErr w:type="spellEnd"/>
      <w:r w:rsidRPr="00D13A39">
        <w:rPr>
          <w:rFonts w:ascii="Times New Roman" w:hAnsi="Times New Roman" w:cs="Times New Roman"/>
          <w:sz w:val="24"/>
          <w:szCs w:val="24"/>
          <w:shd w:val="clear" w:color="auto" w:fill="FFFFFF"/>
        </w:rPr>
        <w:t>. The Journal of Plant Science Research. 2016 Jul 1;32(2):149.</w:t>
      </w:r>
    </w:p>
    <w:p w14:paraId="2E4F0E71" w14:textId="744E0C50" w:rsidR="005654BB" w:rsidRPr="00D13A39" w:rsidRDefault="005654BB"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Kalia</w:t>
      </w:r>
      <w:proofErr w:type="spellEnd"/>
      <w:r w:rsidRPr="00D13A39">
        <w:rPr>
          <w:rFonts w:ascii="Times New Roman" w:hAnsi="Times New Roman" w:cs="Times New Roman"/>
          <w:sz w:val="24"/>
          <w:szCs w:val="24"/>
          <w:shd w:val="clear" w:color="auto" w:fill="FFFFFF"/>
        </w:rPr>
        <w:t xml:space="preserve"> P. Root vegetable crops. Journal of New Seeds. 2004 Jul 1;6(2-3):247-75.</w:t>
      </w:r>
    </w:p>
    <w:p w14:paraId="713B4E66" w14:textId="48A3DB6A" w:rsidR="005654BB" w:rsidRPr="00D13A39" w:rsidRDefault="005654BB"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lastRenderedPageBreak/>
        <w:t>Scartezzini</w:t>
      </w:r>
      <w:proofErr w:type="spellEnd"/>
      <w:r w:rsidRPr="00D13A39">
        <w:rPr>
          <w:rFonts w:ascii="Times New Roman" w:hAnsi="Times New Roman" w:cs="Times New Roman"/>
          <w:sz w:val="24"/>
          <w:szCs w:val="24"/>
          <w:shd w:val="clear" w:color="auto" w:fill="FFFFFF"/>
        </w:rPr>
        <w:t xml:space="preserve"> P, </w:t>
      </w:r>
      <w:proofErr w:type="spellStart"/>
      <w:r w:rsidRPr="00D13A39">
        <w:rPr>
          <w:rFonts w:ascii="Times New Roman" w:hAnsi="Times New Roman" w:cs="Times New Roman"/>
          <w:sz w:val="24"/>
          <w:szCs w:val="24"/>
          <w:shd w:val="clear" w:color="auto" w:fill="FFFFFF"/>
        </w:rPr>
        <w:t>Speroni</w:t>
      </w:r>
      <w:proofErr w:type="spellEnd"/>
      <w:r w:rsidRPr="00D13A39">
        <w:rPr>
          <w:rFonts w:ascii="Times New Roman" w:hAnsi="Times New Roman" w:cs="Times New Roman"/>
          <w:sz w:val="24"/>
          <w:szCs w:val="24"/>
          <w:shd w:val="clear" w:color="auto" w:fill="FFFFFF"/>
        </w:rPr>
        <w:t xml:space="preserve"> E. Review on some plants of Indian traditional medicine with antioxidant activity. Journal of </w:t>
      </w:r>
      <w:proofErr w:type="spellStart"/>
      <w:r w:rsidRPr="00D13A39">
        <w:rPr>
          <w:rFonts w:ascii="Times New Roman" w:hAnsi="Times New Roman" w:cs="Times New Roman"/>
          <w:sz w:val="24"/>
          <w:szCs w:val="24"/>
          <w:shd w:val="clear" w:color="auto" w:fill="FFFFFF"/>
        </w:rPr>
        <w:t>ethnopharmacology</w:t>
      </w:r>
      <w:proofErr w:type="spellEnd"/>
      <w:r w:rsidRPr="00D13A39">
        <w:rPr>
          <w:rFonts w:ascii="Times New Roman" w:hAnsi="Times New Roman" w:cs="Times New Roman"/>
          <w:sz w:val="24"/>
          <w:szCs w:val="24"/>
          <w:shd w:val="clear" w:color="auto" w:fill="FFFFFF"/>
        </w:rPr>
        <w:t>. 2000 Jul 1;71(1-2):23-43.</w:t>
      </w:r>
    </w:p>
    <w:p w14:paraId="51253EE8" w14:textId="111152FD" w:rsidR="004F6C14" w:rsidRPr="00D13A39" w:rsidRDefault="004F6C14"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Patil</w:t>
      </w:r>
      <w:proofErr w:type="spellEnd"/>
      <w:r w:rsidRPr="00D13A39">
        <w:rPr>
          <w:rFonts w:ascii="Times New Roman" w:hAnsi="Times New Roman" w:cs="Times New Roman"/>
          <w:sz w:val="24"/>
          <w:szCs w:val="24"/>
          <w:shd w:val="clear" w:color="auto" w:fill="FFFFFF"/>
        </w:rPr>
        <w:t xml:space="preserve"> RN, </w:t>
      </w:r>
      <w:proofErr w:type="spellStart"/>
      <w:r w:rsidRPr="00D13A39">
        <w:rPr>
          <w:rFonts w:ascii="Times New Roman" w:hAnsi="Times New Roman" w:cs="Times New Roman"/>
          <w:sz w:val="24"/>
          <w:szCs w:val="24"/>
          <w:shd w:val="clear" w:color="auto" w:fill="FFFFFF"/>
        </w:rPr>
        <w:t>Patil</w:t>
      </w:r>
      <w:proofErr w:type="spellEnd"/>
      <w:r w:rsidRPr="00D13A39">
        <w:rPr>
          <w:rFonts w:ascii="Times New Roman" w:hAnsi="Times New Roman" w:cs="Times New Roman"/>
          <w:sz w:val="24"/>
          <w:szCs w:val="24"/>
          <w:shd w:val="clear" w:color="auto" w:fill="FFFFFF"/>
        </w:rPr>
        <w:t xml:space="preserve"> RY, </w:t>
      </w:r>
      <w:proofErr w:type="spellStart"/>
      <w:r w:rsidRPr="00D13A39">
        <w:rPr>
          <w:rFonts w:ascii="Times New Roman" w:hAnsi="Times New Roman" w:cs="Times New Roman"/>
          <w:sz w:val="24"/>
          <w:szCs w:val="24"/>
          <w:shd w:val="clear" w:color="auto" w:fill="FFFFFF"/>
        </w:rPr>
        <w:t>Ahirwar</w:t>
      </w:r>
      <w:proofErr w:type="spellEnd"/>
      <w:r w:rsidRPr="00D13A39">
        <w:rPr>
          <w:rFonts w:ascii="Times New Roman" w:hAnsi="Times New Roman" w:cs="Times New Roman"/>
          <w:sz w:val="24"/>
          <w:szCs w:val="24"/>
          <w:shd w:val="clear" w:color="auto" w:fill="FFFFFF"/>
        </w:rPr>
        <w:t xml:space="preserve"> B, </w:t>
      </w:r>
      <w:proofErr w:type="spellStart"/>
      <w:r w:rsidRPr="00D13A39">
        <w:rPr>
          <w:rFonts w:ascii="Times New Roman" w:hAnsi="Times New Roman" w:cs="Times New Roman"/>
          <w:sz w:val="24"/>
          <w:szCs w:val="24"/>
          <w:shd w:val="clear" w:color="auto" w:fill="FFFFFF"/>
        </w:rPr>
        <w:t>Ahirwar</w:t>
      </w:r>
      <w:proofErr w:type="spellEnd"/>
      <w:r w:rsidRPr="00D13A39">
        <w:rPr>
          <w:rFonts w:ascii="Times New Roman" w:hAnsi="Times New Roman" w:cs="Times New Roman"/>
          <w:sz w:val="24"/>
          <w:szCs w:val="24"/>
          <w:shd w:val="clear" w:color="auto" w:fill="FFFFFF"/>
        </w:rPr>
        <w:t xml:space="preserve"> D. Evaluation of antidiabetic and related actions of some Indian medicinal plants in diabetic rats. Asian Pacific Journal of Tropical Medicine. 2011 Jan 1;4(1):20-3.</w:t>
      </w:r>
    </w:p>
    <w:p w14:paraId="60A96759" w14:textId="4543DB51" w:rsidR="001C7BFF" w:rsidRPr="00D13A39" w:rsidRDefault="001C7BFF" w:rsidP="00C07CA5">
      <w:pPr>
        <w:pStyle w:val="ListParagraph"/>
        <w:numPr>
          <w:ilvl w:val="0"/>
          <w:numId w:val="25"/>
        </w:numPr>
        <w:tabs>
          <w:tab w:val="left" w:pos="6521"/>
        </w:tabs>
        <w:jc w:val="both"/>
        <w:rPr>
          <w:rFonts w:ascii="Times New Roman" w:hAnsi="Times New Roman" w:cs="Times New Roman"/>
          <w:kern w:val="0"/>
          <w:sz w:val="24"/>
          <w:szCs w:val="24"/>
        </w:rPr>
      </w:pPr>
      <w:r w:rsidRPr="00D13A39">
        <w:rPr>
          <w:rFonts w:ascii="Times New Roman" w:hAnsi="Times New Roman" w:cs="Times New Roman"/>
          <w:sz w:val="24"/>
          <w:szCs w:val="24"/>
          <w:shd w:val="clear" w:color="auto" w:fill="FFFFFF"/>
        </w:rPr>
        <w:t>Srinivasan K. Plant foods in the management of diabetes mellitus: spices as beneficial antidiabetic food adjuncts. International journal of food sciences and nutrition. 2005 Jan 1;56(6):399-414.</w:t>
      </w:r>
    </w:p>
    <w:p w14:paraId="7D363CBE" w14:textId="77777777" w:rsidR="001C7BFF" w:rsidRPr="00D13A39" w:rsidRDefault="001C7BFF" w:rsidP="00C07CA5">
      <w:pPr>
        <w:pStyle w:val="ListParagraph"/>
        <w:widowControl w:val="0"/>
        <w:numPr>
          <w:ilvl w:val="0"/>
          <w:numId w:val="25"/>
        </w:numPr>
        <w:tabs>
          <w:tab w:val="left" w:pos="554"/>
        </w:tabs>
        <w:autoSpaceDE w:val="0"/>
        <w:autoSpaceDN w:val="0"/>
        <w:spacing w:before="72" w:after="0" w:line="240" w:lineRule="auto"/>
        <w:ind w:right="163"/>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M. U. Rao, M. </w:t>
      </w:r>
      <w:proofErr w:type="spellStart"/>
      <w:r w:rsidRPr="00D13A39">
        <w:rPr>
          <w:rFonts w:ascii="Times New Roman" w:hAnsi="Times New Roman" w:cs="Times New Roman"/>
          <w:sz w:val="24"/>
          <w:szCs w:val="24"/>
        </w:rPr>
        <w:t>Sreenivasulu</w:t>
      </w:r>
      <w:proofErr w:type="spellEnd"/>
      <w:r w:rsidRPr="00D13A39">
        <w:rPr>
          <w:rFonts w:ascii="Times New Roman" w:hAnsi="Times New Roman" w:cs="Times New Roman"/>
          <w:sz w:val="24"/>
          <w:szCs w:val="24"/>
        </w:rPr>
        <w:t xml:space="preserve">, B. </w:t>
      </w:r>
      <w:proofErr w:type="spellStart"/>
      <w:r w:rsidRPr="00D13A39">
        <w:rPr>
          <w:rFonts w:ascii="Times New Roman" w:hAnsi="Times New Roman" w:cs="Times New Roman"/>
          <w:sz w:val="24"/>
          <w:szCs w:val="24"/>
        </w:rPr>
        <w:t>Chengaiah</w:t>
      </w:r>
      <w:proofErr w:type="spellEnd"/>
      <w:r w:rsidRPr="00D13A39">
        <w:rPr>
          <w:rFonts w:ascii="Times New Roman" w:hAnsi="Times New Roman" w:cs="Times New Roman"/>
          <w:sz w:val="24"/>
          <w:szCs w:val="24"/>
        </w:rPr>
        <w:t>, K. J. Reddy</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and C. M. </w:t>
      </w:r>
      <w:proofErr w:type="spellStart"/>
      <w:r w:rsidRPr="00D13A39">
        <w:rPr>
          <w:rFonts w:ascii="Times New Roman" w:hAnsi="Times New Roman" w:cs="Times New Roman"/>
          <w:sz w:val="24"/>
          <w:szCs w:val="24"/>
        </w:rPr>
        <w:t>Chetty</w:t>
      </w:r>
      <w:proofErr w:type="spellEnd"/>
      <w:r w:rsidRPr="00D13A39">
        <w:rPr>
          <w:rFonts w:ascii="Times New Roman" w:hAnsi="Times New Roman" w:cs="Times New Roman"/>
          <w:sz w:val="24"/>
          <w:szCs w:val="24"/>
        </w:rPr>
        <w:t xml:space="preserve">, “Herbal Medicines for Diabetes </w:t>
      </w:r>
      <w:proofErr w:type="spellStart"/>
      <w:r w:rsidRPr="00D13A39">
        <w:rPr>
          <w:rFonts w:ascii="Times New Roman" w:hAnsi="Times New Roman" w:cs="Times New Roman"/>
          <w:sz w:val="24"/>
          <w:szCs w:val="24"/>
        </w:rPr>
        <w:t>Melli</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tus</w:t>
      </w:r>
      <w:proofErr w:type="spellEnd"/>
      <w:r w:rsidRPr="00D13A39">
        <w:rPr>
          <w:rFonts w:ascii="Times New Roman" w:hAnsi="Times New Roman" w:cs="Times New Roman"/>
          <w:sz w:val="24"/>
          <w:szCs w:val="24"/>
        </w:rPr>
        <w:t xml:space="preserve">: A Review,” International Journal of </w:t>
      </w:r>
      <w:proofErr w:type="spellStart"/>
      <w:r w:rsidRPr="00D13A39">
        <w:rPr>
          <w:rFonts w:ascii="Times New Roman" w:hAnsi="Times New Roman" w:cs="Times New Roman"/>
          <w:sz w:val="24"/>
          <w:szCs w:val="24"/>
        </w:rPr>
        <w:t>PharmTech</w:t>
      </w:r>
      <w:proofErr w:type="spellEnd"/>
      <w:r w:rsidRPr="00D13A39">
        <w:rPr>
          <w:rFonts w:ascii="Times New Roman" w:hAnsi="Times New Roman" w:cs="Times New Roman"/>
          <w:sz w:val="24"/>
          <w:szCs w:val="24"/>
        </w:rPr>
        <w:t xml:space="preserve"> Re-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search,</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Vol. 2,</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No.</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3, 2010, pp.</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1883-1892.</w:t>
      </w:r>
    </w:p>
    <w:p w14:paraId="36D866E1" w14:textId="26EF9816" w:rsidR="001C7BFF" w:rsidRPr="00D13A39" w:rsidRDefault="001C7BFF" w:rsidP="00C07CA5">
      <w:pPr>
        <w:pStyle w:val="ListParagraph"/>
        <w:widowControl w:val="0"/>
        <w:numPr>
          <w:ilvl w:val="0"/>
          <w:numId w:val="25"/>
        </w:numPr>
        <w:tabs>
          <w:tab w:val="left" w:pos="554"/>
        </w:tabs>
        <w:autoSpaceDE w:val="0"/>
        <w:autoSpaceDN w:val="0"/>
        <w:spacing w:before="72" w:after="0" w:line="240" w:lineRule="auto"/>
        <w:ind w:right="163"/>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A. </w:t>
      </w:r>
      <w:proofErr w:type="spellStart"/>
      <w:r w:rsidRPr="00D13A39">
        <w:rPr>
          <w:rFonts w:ascii="Times New Roman" w:hAnsi="Times New Roman" w:cs="Times New Roman"/>
          <w:sz w:val="24"/>
          <w:szCs w:val="24"/>
        </w:rPr>
        <w:t>Okyar</w:t>
      </w:r>
      <w:proofErr w:type="spellEnd"/>
      <w:r w:rsidRPr="00D13A39">
        <w:rPr>
          <w:rFonts w:ascii="Times New Roman" w:hAnsi="Times New Roman" w:cs="Times New Roman"/>
          <w:sz w:val="24"/>
          <w:szCs w:val="24"/>
        </w:rPr>
        <w:t xml:space="preserve">, A. Can, N. </w:t>
      </w:r>
      <w:proofErr w:type="spellStart"/>
      <w:r w:rsidRPr="00D13A39">
        <w:rPr>
          <w:rFonts w:ascii="Times New Roman" w:hAnsi="Times New Roman" w:cs="Times New Roman"/>
          <w:sz w:val="24"/>
          <w:szCs w:val="24"/>
        </w:rPr>
        <w:t>Akev</w:t>
      </w:r>
      <w:proofErr w:type="spellEnd"/>
      <w:r w:rsidRPr="00D13A39">
        <w:rPr>
          <w:rFonts w:ascii="Times New Roman" w:hAnsi="Times New Roman" w:cs="Times New Roman"/>
          <w:sz w:val="24"/>
          <w:szCs w:val="24"/>
        </w:rPr>
        <w:t xml:space="preserve">, G. </w:t>
      </w:r>
      <w:proofErr w:type="spellStart"/>
      <w:r w:rsidRPr="00D13A39">
        <w:rPr>
          <w:rFonts w:ascii="Times New Roman" w:hAnsi="Times New Roman" w:cs="Times New Roman"/>
          <w:sz w:val="24"/>
          <w:szCs w:val="24"/>
        </w:rPr>
        <w:t>Baktir</w:t>
      </w:r>
      <w:proofErr w:type="spellEnd"/>
      <w:r w:rsidRPr="00D13A39">
        <w:rPr>
          <w:rFonts w:ascii="Times New Roman" w:hAnsi="Times New Roman" w:cs="Times New Roman"/>
          <w:sz w:val="24"/>
          <w:szCs w:val="24"/>
        </w:rPr>
        <w:t xml:space="preserve"> and N. </w:t>
      </w:r>
      <w:proofErr w:type="spellStart"/>
      <w:r w:rsidRPr="00D13A39">
        <w:rPr>
          <w:rFonts w:ascii="Times New Roman" w:hAnsi="Times New Roman" w:cs="Times New Roman"/>
          <w:sz w:val="24"/>
          <w:szCs w:val="24"/>
        </w:rPr>
        <w:t>Sutlupinar</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“Effect of Aloe Vera Leaves on Blood Glucose Level in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Type I and Type II Diabetic Rat Models,” </w:t>
      </w:r>
      <w:proofErr w:type="spellStart"/>
      <w:r w:rsidRPr="00D13A39">
        <w:rPr>
          <w:rFonts w:ascii="Times New Roman" w:hAnsi="Times New Roman" w:cs="Times New Roman"/>
          <w:sz w:val="24"/>
          <w:szCs w:val="24"/>
        </w:rPr>
        <w:t>Phytotherapy</w:t>
      </w:r>
      <w:proofErr w:type="spellEnd"/>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Research,</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Vol. 15, 2001,</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pp. 157-161.</w:t>
      </w:r>
    </w:p>
    <w:p w14:paraId="4CD97454" w14:textId="6ACC79BD" w:rsidR="001C7BFF" w:rsidRPr="00D13A39" w:rsidRDefault="001C7BFF" w:rsidP="00C07CA5">
      <w:pPr>
        <w:pStyle w:val="ListParagraph"/>
        <w:widowControl w:val="0"/>
        <w:numPr>
          <w:ilvl w:val="0"/>
          <w:numId w:val="25"/>
        </w:numPr>
        <w:tabs>
          <w:tab w:val="left" w:pos="554"/>
        </w:tabs>
        <w:autoSpaceDE w:val="0"/>
        <w:autoSpaceDN w:val="0"/>
        <w:spacing w:before="71" w:after="0" w:line="240" w:lineRule="auto"/>
        <w:ind w:right="80"/>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A. Singh and T. </w:t>
      </w:r>
      <w:proofErr w:type="spellStart"/>
      <w:r w:rsidRPr="00D13A39">
        <w:rPr>
          <w:rFonts w:ascii="Times New Roman" w:hAnsi="Times New Roman" w:cs="Times New Roman"/>
          <w:sz w:val="24"/>
          <w:szCs w:val="24"/>
        </w:rPr>
        <w:t>Marar</w:t>
      </w:r>
      <w:proofErr w:type="spellEnd"/>
      <w:r w:rsidRPr="00D13A39">
        <w:rPr>
          <w:rFonts w:ascii="Times New Roman" w:hAnsi="Times New Roman" w:cs="Times New Roman"/>
          <w:sz w:val="24"/>
          <w:szCs w:val="24"/>
        </w:rPr>
        <w:t>, “Inhibitory Effect of Extracts of</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Syzygium</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cumini</w:t>
      </w:r>
      <w:proofErr w:type="spellEnd"/>
      <w:r w:rsidRPr="00D13A39">
        <w:rPr>
          <w:rFonts w:ascii="Times New Roman" w:hAnsi="Times New Roman" w:cs="Times New Roman"/>
          <w:sz w:val="24"/>
          <w:szCs w:val="24"/>
        </w:rPr>
        <w:t xml:space="preserve"> and </w:t>
      </w:r>
      <w:proofErr w:type="spellStart"/>
      <w:r w:rsidRPr="00D13A39">
        <w:rPr>
          <w:rFonts w:ascii="Times New Roman" w:hAnsi="Times New Roman" w:cs="Times New Roman"/>
          <w:sz w:val="24"/>
          <w:szCs w:val="24"/>
        </w:rPr>
        <w:t>Psidium</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guajava</w:t>
      </w:r>
      <w:proofErr w:type="spellEnd"/>
      <w:r w:rsidRPr="00D13A39">
        <w:rPr>
          <w:rFonts w:ascii="Times New Roman" w:hAnsi="Times New Roman" w:cs="Times New Roman"/>
          <w:sz w:val="24"/>
          <w:szCs w:val="24"/>
        </w:rPr>
        <w:t xml:space="preserve"> on </w:t>
      </w:r>
      <w:proofErr w:type="spellStart"/>
      <w:r w:rsidRPr="00D13A39">
        <w:rPr>
          <w:rFonts w:ascii="Times New Roman" w:hAnsi="Times New Roman" w:cs="Times New Roman"/>
          <w:sz w:val="24"/>
          <w:szCs w:val="24"/>
        </w:rPr>
        <w:t>Glycosidases</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Journal</w:t>
      </w:r>
      <w:r w:rsidRPr="00D13A39">
        <w:rPr>
          <w:rFonts w:ascii="Times New Roman" w:hAnsi="Times New Roman" w:cs="Times New Roman"/>
          <w:spacing w:val="-4"/>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3"/>
          <w:sz w:val="24"/>
          <w:szCs w:val="24"/>
        </w:rPr>
        <w:t xml:space="preserve"> </w:t>
      </w:r>
      <w:r w:rsidRPr="00D13A39">
        <w:rPr>
          <w:rFonts w:ascii="Times New Roman" w:hAnsi="Times New Roman" w:cs="Times New Roman"/>
          <w:sz w:val="24"/>
          <w:szCs w:val="24"/>
        </w:rPr>
        <w:t>Cell</w:t>
      </w:r>
      <w:r w:rsidRPr="00D13A39">
        <w:rPr>
          <w:rFonts w:ascii="Times New Roman" w:hAnsi="Times New Roman" w:cs="Times New Roman"/>
          <w:spacing w:val="-5"/>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4"/>
          <w:sz w:val="24"/>
          <w:szCs w:val="24"/>
        </w:rPr>
        <w:t xml:space="preserve"> </w:t>
      </w:r>
      <w:r w:rsidRPr="00D13A39">
        <w:rPr>
          <w:rFonts w:ascii="Times New Roman" w:hAnsi="Times New Roman" w:cs="Times New Roman"/>
          <w:sz w:val="24"/>
          <w:szCs w:val="24"/>
        </w:rPr>
        <w:t>Tissue</w:t>
      </w:r>
      <w:r w:rsidRPr="00D13A39">
        <w:rPr>
          <w:rFonts w:ascii="Times New Roman" w:hAnsi="Times New Roman" w:cs="Times New Roman"/>
          <w:spacing w:val="-5"/>
          <w:sz w:val="24"/>
          <w:szCs w:val="24"/>
        </w:rPr>
        <w:t xml:space="preserve"> </w:t>
      </w:r>
      <w:r w:rsidRPr="00D13A39">
        <w:rPr>
          <w:rFonts w:ascii="Times New Roman" w:hAnsi="Times New Roman" w:cs="Times New Roman"/>
          <w:sz w:val="24"/>
          <w:szCs w:val="24"/>
        </w:rPr>
        <w:t>Research,</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Vol.</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11,</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No.</w:t>
      </w:r>
      <w:r w:rsidRPr="00D13A39">
        <w:rPr>
          <w:rFonts w:ascii="Times New Roman" w:hAnsi="Times New Roman" w:cs="Times New Roman"/>
          <w:spacing w:val="-8"/>
          <w:sz w:val="24"/>
          <w:szCs w:val="24"/>
        </w:rPr>
        <w:t xml:space="preserve"> </w:t>
      </w:r>
      <w:r w:rsidRPr="00D13A39">
        <w:rPr>
          <w:rFonts w:ascii="Times New Roman" w:hAnsi="Times New Roman" w:cs="Times New Roman"/>
          <w:sz w:val="24"/>
          <w:szCs w:val="24"/>
        </w:rPr>
        <w:t>1,</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2011,</w:t>
      </w:r>
      <w:r w:rsidRPr="00D13A39">
        <w:rPr>
          <w:rFonts w:ascii="Times New Roman" w:hAnsi="Times New Roman" w:cs="Times New Roman"/>
          <w:spacing w:val="-43"/>
          <w:sz w:val="24"/>
          <w:szCs w:val="24"/>
        </w:rPr>
        <w:t xml:space="preserve"> </w:t>
      </w:r>
      <w:r w:rsidRPr="00D13A39">
        <w:rPr>
          <w:rFonts w:ascii="Times New Roman" w:hAnsi="Times New Roman" w:cs="Times New Roman"/>
          <w:sz w:val="24"/>
          <w:szCs w:val="24"/>
        </w:rPr>
        <w:t>pp.</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2535-2539.</w:t>
      </w:r>
    </w:p>
    <w:p w14:paraId="41672578" w14:textId="3CE915EF" w:rsidR="00DD43DD" w:rsidRPr="00D13A39" w:rsidRDefault="00DD43DD" w:rsidP="00C07CA5">
      <w:pPr>
        <w:pStyle w:val="ListParagraph"/>
        <w:widowControl w:val="0"/>
        <w:numPr>
          <w:ilvl w:val="0"/>
          <w:numId w:val="25"/>
        </w:numPr>
        <w:tabs>
          <w:tab w:val="left" w:pos="554"/>
        </w:tabs>
        <w:autoSpaceDE w:val="0"/>
        <w:autoSpaceDN w:val="0"/>
        <w:spacing w:before="71" w:after="0" w:line="240" w:lineRule="auto"/>
        <w:ind w:right="80"/>
        <w:contextualSpacing w:val="0"/>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FFFFF"/>
        </w:rPr>
        <w:t>Somani</w:t>
      </w:r>
      <w:proofErr w:type="spellEnd"/>
      <w:r w:rsidRPr="00D13A39">
        <w:rPr>
          <w:rFonts w:ascii="Times New Roman" w:hAnsi="Times New Roman" w:cs="Times New Roman"/>
          <w:sz w:val="24"/>
          <w:szCs w:val="24"/>
          <w:shd w:val="clear" w:color="auto" w:fill="FFFFFF"/>
        </w:rPr>
        <w:t xml:space="preserve"> R, </w:t>
      </w:r>
      <w:proofErr w:type="spellStart"/>
      <w:r w:rsidRPr="00D13A39">
        <w:rPr>
          <w:rFonts w:ascii="Times New Roman" w:hAnsi="Times New Roman" w:cs="Times New Roman"/>
          <w:sz w:val="24"/>
          <w:szCs w:val="24"/>
          <w:shd w:val="clear" w:color="auto" w:fill="FFFFFF"/>
        </w:rPr>
        <w:t>Kasture</w:t>
      </w:r>
      <w:proofErr w:type="spellEnd"/>
      <w:r w:rsidRPr="00D13A39">
        <w:rPr>
          <w:rFonts w:ascii="Times New Roman" w:hAnsi="Times New Roman" w:cs="Times New Roman"/>
          <w:sz w:val="24"/>
          <w:szCs w:val="24"/>
          <w:shd w:val="clear" w:color="auto" w:fill="FFFFFF"/>
        </w:rPr>
        <w:t xml:space="preserve"> S, </w:t>
      </w:r>
      <w:proofErr w:type="spellStart"/>
      <w:r w:rsidRPr="00D13A39">
        <w:rPr>
          <w:rFonts w:ascii="Times New Roman" w:hAnsi="Times New Roman" w:cs="Times New Roman"/>
          <w:sz w:val="24"/>
          <w:szCs w:val="24"/>
          <w:shd w:val="clear" w:color="auto" w:fill="FFFFFF"/>
        </w:rPr>
        <w:t>Singhai</w:t>
      </w:r>
      <w:proofErr w:type="spellEnd"/>
      <w:r w:rsidRPr="00D13A39">
        <w:rPr>
          <w:rFonts w:ascii="Times New Roman" w:hAnsi="Times New Roman" w:cs="Times New Roman"/>
          <w:sz w:val="24"/>
          <w:szCs w:val="24"/>
          <w:shd w:val="clear" w:color="auto" w:fill="FFFFFF"/>
        </w:rPr>
        <w:t xml:space="preserve"> AK. Antidiabetic potential of Butea </w:t>
      </w:r>
      <w:proofErr w:type="spellStart"/>
      <w:r w:rsidRPr="00D13A39">
        <w:rPr>
          <w:rFonts w:ascii="Times New Roman" w:hAnsi="Times New Roman" w:cs="Times New Roman"/>
          <w:sz w:val="24"/>
          <w:szCs w:val="24"/>
          <w:shd w:val="clear" w:color="auto" w:fill="FFFFFF"/>
        </w:rPr>
        <w:t>monosperma</w:t>
      </w:r>
      <w:proofErr w:type="spellEnd"/>
      <w:r w:rsidRPr="00D13A39">
        <w:rPr>
          <w:rFonts w:ascii="Times New Roman" w:hAnsi="Times New Roman" w:cs="Times New Roman"/>
          <w:sz w:val="24"/>
          <w:szCs w:val="24"/>
          <w:shd w:val="clear" w:color="auto" w:fill="FFFFFF"/>
        </w:rPr>
        <w:t xml:space="preserve"> in rats. </w:t>
      </w:r>
      <w:proofErr w:type="spellStart"/>
      <w:r w:rsidRPr="00D13A39">
        <w:rPr>
          <w:rFonts w:ascii="Times New Roman" w:hAnsi="Times New Roman" w:cs="Times New Roman"/>
          <w:sz w:val="24"/>
          <w:szCs w:val="24"/>
          <w:shd w:val="clear" w:color="auto" w:fill="FFFFFF"/>
        </w:rPr>
        <w:t>Fitoterapia</w:t>
      </w:r>
      <w:proofErr w:type="spellEnd"/>
      <w:r w:rsidRPr="00D13A39">
        <w:rPr>
          <w:rFonts w:ascii="Times New Roman" w:hAnsi="Times New Roman" w:cs="Times New Roman"/>
          <w:sz w:val="24"/>
          <w:szCs w:val="24"/>
          <w:shd w:val="clear" w:color="auto" w:fill="FFFFFF"/>
        </w:rPr>
        <w:t>. 2006 Feb 1;77(2):86-90.</w:t>
      </w:r>
    </w:p>
    <w:p w14:paraId="50AA4F5F" w14:textId="7D50C9E4" w:rsidR="001C7BFF" w:rsidRPr="00D13A39" w:rsidRDefault="00A55E0A" w:rsidP="00C07CA5">
      <w:pPr>
        <w:pStyle w:val="ListParagraph"/>
        <w:widowControl w:val="0"/>
        <w:numPr>
          <w:ilvl w:val="0"/>
          <w:numId w:val="25"/>
        </w:numPr>
        <w:tabs>
          <w:tab w:val="left" w:pos="554"/>
        </w:tabs>
        <w:autoSpaceDE w:val="0"/>
        <w:autoSpaceDN w:val="0"/>
        <w:spacing w:before="72" w:after="0" w:line="240" w:lineRule="auto"/>
        <w:ind w:right="163"/>
        <w:contextualSpacing w:val="0"/>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FFFFF"/>
        </w:rPr>
        <w:t>Rajpoot</w:t>
      </w:r>
      <w:proofErr w:type="spellEnd"/>
      <w:r w:rsidRPr="00D13A39">
        <w:rPr>
          <w:rFonts w:ascii="Times New Roman" w:hAnsi="Times New Roman" w:cs="Times New Roman"/>
          <w:sz w:val="24"/>
          <w:szCs w:val="24"/>
          <w:shd w:val="clear" w:color="auto" w:fill="FFFFFF"/>
        </w:rPr>
        <w:t xml:space="preserve"> K, Mishra RN. </w:t>
      </w:r>
      <w:proofErr w:type="spellStart"/>
      <w:r w:rsidRPr="00D13A39">
        <w:rPr>
          <w:rFonts w:ascii="Times New Roman" w:hAnsi="Times New Roman" w:cs="Times New Roman"/>
          <w:sz w:val="24"/>
          <w:szCs w:val="24"/>
          <w:shd w:val="clear" w:color="auto" w:fill="FFFFFF"/>
        </w:rPr>
        <w:t>Boerhaavia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diffusa</w:t>
      </w:r>
      <w:proofErr w:type="spellEnd"/>
      <w:r w:rsidRPr="00D13A39">
        <w:rPr>
          <w:rFonts w:ascii="Times New Roman" w:hAnsi="Times New Roman" w:cs="Times New Roman"/>
          <w:sz w:val="24"/>
          <w:szCs w:val="24"/>
          <w:shd w:val="clear" w:color="auto" w:fill="FFFFFF"/>
        </w:rPr>
        <w:t xml:space="preserve"> roots (</w:t>
      </w:r>
      <w:proofErr w:type="spellStart"/>
      <w:r w:rsidRPr="00D13A39">
        <w:rPr>
          <w:rFonts w:ascii="Times New Roman" w:hAnsi="Times New Roman" w:cs="Times New Roman"/>
          <w:sz w:val="24"/>
          <w:szCs w:val="24"/>
          <w:shd w:val="clear" w:color="auto" w:fill="FFFFFF"/>
        </w:rPr>
        <w:t>Punarnava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mool</w:t>
      </w:r>
      <w:proofErr w:type="spellEnd"/>
      <w:r w:rsidRPr="00D13A39">
        <w:rPr>
          <w:rFonts w:ascii="Times New Roman" w:hAnsi="Times New Roman" w:cs="Times New Roman"/>
          <w:sz w:val="24"/>
          <w:szCs w:val="24"/>
          <w:shd w:val="clear" w:color="auto" w:fill="FFFFFF"/>
        </w:rPr>
        <w:t xml:space="preserve">)–review as </w:t>
      </w:r>
      <w:proofErr w:type="spellStart"/>
      <w:r w:rsidRPr="00D13A39">
        <w:rPr>
          <w:rFonts w:ascii="Times New Roman" w:hAnsi="Times New Roman" w:cs="Times New Roman"/>
          <w:sz w:val="24"/>
          <w:szCs w:val="24"/>
          <w:shd w:val="clear" w:color="auto" w:fill="FFFFFF"/>
        </w:rPr>
        <w:t>rasayan</w:t>
      </w:r>
      <w:proofErr w:type="spellEnd"/>
      <w:r w:rsidRPr="00D13A39">
        <w:rPr>
          <w:rFonts w:ascii="Times New Roman" w:hAnsi="Times New Roman" w:cs="Times New Roman"/>
          <w:sz w:val="24"/>
          <w:szCs w:val="24"/>
          <w:shd w:val="clear" w:color="auto" w:fill="FFFFFF"/>
        </w:rPr>
        <w:t xml:space="preserve"> (rejuvenator/antiaging). </w:t>
      </w:r>
      <w:proofErr w:type="spellStart"/>
      <w:r w:rsidRPr="00D13A39">
        <w:rPr>
          <w:rFonts w:ascii="Times New Roman" w:hAnsi="Times New Roman" w:cs="Times New Roman"/>
          <w:sz w:val="24"/>
          <w:szCs w:val="24"/>
          <w:shd w:val="clear" w:color="auto" w:fill="FFFFFF"/>
        </w:rPr>
        <w:t>Int</w:t>
      </w:r>
      <w:proofErr w:type="spellEnd"/>
      <w:r w:rsidRPr="00D13A39">
        <w:rPr>
          <w:rFonts w:ascii="Times New Roman" w:hAnsi="Times New Roman" w:cs="Times New Roman"/>
          <w:sz w:val="24"/>
          <w:szCs w:val="24"/>
          <w:shd w:val="clear" w:color="auto" w:fill="FFFFFF"/>
        </w:rPr>
        <w:t xml:space="preserve"> J Res Pharm Biomed Sci. 2011 </w:t>
      </w:r>
      <w:proofErr w:type="gramStart"/>
      <w:r w:rsidRPr="00D13A39">
        <w:rPr>
          <w:rFonts w:ascii="Times New Roman" w:hAnsi="Times New Roman" w:cs="Times New Roman"/>
          <w:sz w:val="24"/>
          <w:szCs w:val="24"/>
          <w:shd w:val="clear" w:color="auto" w:fill="FFFFFF"/>
        </w:rPr>
        <w:t>Oct;2:1451</w:t>
      </w:r>
      <w:proofErr w:type="gramEnd"/>
      <w:r w:rsidRPr="00D13A39">
        <w:rPr>
          <w:rFonts w:ascii="Times New Roman" w:hAnsi="Times New Roman" w:cs="Times New Roman"/>
          <w:sz w:val="24"/>
          <w:szCs w:val="24"/>
          <w:shd w:val="clear" w:color="auto" w:fill="FFFFFF"/>
        </w:rPr>
        <w:t>-60.</w:t>
      </w:r>
    </w:p>
    <w:p w14:paraId="1F5E29D0" w14:textId="36184C5B" w:rsidR="00A55E0A" w:rsidRPr="00D13A39" w:rsidRDefault="00A55E0A" w:rsidP="00C07CA5">
      <w:pPr>
        <w:pStyle w:val="ListParagraph"/>
        <w:widowControl w:val="0"/>
        <w:numPr>
          <w:ilvl w:val="0"/>
          <w:numId w:val="25"/>
        </w:numPr>
        <w:tabs>
          <w:tab w:val="left" w:pos="554"/>
        </w:tabs>
        <w:autoSpaceDE w:val="0"/>
        <w:autoSpaceDN w:val="0"/>
        <w:spacing w:before="72" w:after="0" w:line="240" w:lineRule="auto"/>
        <w:ind w:right="163"/>
        <w:contextualSpacing w:val="0"/>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FFFFF"/>
        </w:rPr>
        <w:t>Geberemeskel</w:t>
      </w:r>
      <w:proofErr w:type="spellEnd"/>
      <w:r w:rsidRPr="00D13A39">
        <w:rPr>
          <w:rFonts w:ascii="Times New Roman" w:hAnsi="Times New Roman" w:cs="Times New Roman"/>
          <w:sz w:val="24"/>
          <w:szCs w:val="24"/>
          <w:shd w:val="clear" w:color="auto" w:fill="FFFFFF"/>
        </w:rPr>
        <w:t xml:space="preserve"> GA, </w:t>
      </w:r>
      <w:proofErr w:type="spellStart"/>
      <w:r w:rsidRPr="00D13A39">
        <w:rPr>
          <w:rFonts w:ascii="Times New Roman" w:hAnsi="Times New Roman" w:cs="Times New Roman"/>
          <w:sz w:val="24"/>
          <w:szCs w:val="24"/>
          <w:shd w:val="clear" w:color="auto" w:fill="FFFFFF"/>
        </w:rPr>
        <w:t>Debebe</w:t>
      </w:r>
      <w:proofErr w:type="spellEnd"/>
      <w:r w:rsidRPr="00D13A39">
        <w:rPr>
          <w:rFonts w:ascii="Times New Roman" w:hAnsi="Times New Roman" w:cs="Times New Roman"/>
          <w:sz w:val="24"/>
          <w:szCs w:val="24"/>
          <w:shd w:val="clear" w:color="auto" w:fill="FFFFFF"/>
        </w:rPr>
        <w:t xml:space="preserve"> YG, </w:t>
      </w:r>
      <w:proofErr w:type="spellStart"/>
      <w:r w:rsidRPr="00D13A39">
        <w:rPr>
          <w:rFonts w:ascii="Times New Roman" w:hAnsi="Times New Roman" w:cs="Times New Roman"/>
          <w:sz w:val="24"/>
          <w:szCs w:val="24"/>
          <w:shd w:val="clear" w:color="auto" w:fill="FFFFFF"/>
        </w:rPr>
        <w:t>Nguse</w:t>
      </w:r>
      <w:proofErr w:type="spellEnd"/>
      <w:r w:rsidRPr="00D13A39">
        <w:rPr>
          <w:rFonts w:ascii="Times New Roman" w:hAnsi="Times New Roman" w:cs="Times New Roman"/>
          <w:sz w:val="24"/>
          <w:szCs w:val="24"/>
          <w:shd w:val="clear" w:color="auto" w:fill="FFFFFF"/>
        </w:rPr>
        <w:t xml:space="preserve"> NA. Antidiabetic effect of fenugreek seed powder solution (</w:t>
      </w:r>
      <w:proofErr w:type="spellStart"/>
      <w:r w:rsidRPr="00D13A39">
        <w:rPr>
          <w:rFonts w:ascii="Times New Roman" w:hAnsi="Times New Roman" w:cs="Times New Roman"/>
          <w:sz w:val="24"/>
          <w:szCs w:val="24"/>
          <w:shd w:val="clear" w:color="auto" w:fill="FFFFFF"/>
        </w:rPr>
        <w:t>Trigonella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foenum-graecum</w:t>
      </w:r>
      <w:proofErr w:type="spellEnd"/>
      <w:r w:rsidRPr="00D13A39">
        <w:rPr>
          <w:rFonts w:ascii="Times New Roman" w:hAnsi="Times New Roman" w:cs="Times New Roman"/>
          <w:sz w:val="24"/>
          <w:szCs w:val="24"/>
          <w:shd w:val="clear" w:color="auto" w:fill="FFFFFF"/>
        </w:rPr>
        <w:t xml:space="preserve"> L.) on </w:t>
      </w:r>
      <w:proofErr w:type="spellStart"/>
      <w:r w:rsidRPr="00D13A39">
        <w:rPr>
          <w:rFonts w:ascii="Times New Roman" w:hAnsi="Times New Roman" w:cs="Times New Roman"/>
          <w:sz w:val="24"/>
          <w:szCs w:val="24"/>
          <w:shd w:val="clear" w:color="auto" w:fill="FFFFFF"/>
        </w:rPr>
        <w:t>hyperlipidemia</w:t>
      </w:r>
      <w:proofErr w:type="spellEnd"/>
      <w:r w:rsidRPr="00D13A39">
        <w:rPr>
          <w:rFonts w:ascii="Times New Roman" w:hAnsi="Times New Roman" w:cs="Times New Roman"/>
          <w:sz w:val="24"/>
          <w:szCs w:val="24"/>
          <w:shd w:val="clear" w:color="auto" w:fill="FFFFFF"/>
        </w:rPr>
        <w:t xml:space="preserve"> in diabetic patients. Journal of diabetes research. 2019 Sep 5;2019.</w:t>
      </w:r>
    </w:p>
    <w:p w14:paraId="5F71DBF0" w14:textId="72EEA527" w:rsidR="00A55E0A" w:rsidRPr="00D13A39" w:rsidRDefault="00A55E0A" w:rsidP="00C07CA5">
      <w:pPr>
        <w:pStyle w:val="ListParagraph"/>
        <w:numPr>
          <w:ilvl w:val="0"/>
          <w:numId w:val="25"/>
        </w:numPr>
        <w:tabs>
          <w:tab w:val="left" w:pos="6521"/>
        </w:tabs>
        <w:jc w:val="both"/>
        <w:rPr>
          <w:rFonts w:ascii="Times New Roman" w:hAnsi="Times New Roman" w:cs="Times New Roman"/>
          <w:kern w:val="0"/>
          <w:sz w:val="24"/>
          <w:szCs w:val="24"/>
        </w:rPr>
      </w:pPr>
      <w:r w:rsidRPr="00D13A39">
        <w:rPr>
          <w:rFonts w:ascii="Times New Roman" w:hAnsi="Times New Roman" w:cs="Times New Roman"/>
          <w:sz w:val="24"/>
          <w:szCs w:val="24"/>
          <w:shd w:val="clear" w:color="auto" w:fill="FFFFFF"/>
        </w:rPr>
        <w:t xml:space="preserve">Ahmed AB, Rao AS, Rao MV. In vitro callus and in vivo leaf extract of </w:t>
      </w:r>
      <w:proofErr w:type="spellStart"/>
      <w:r w:rsidRPr="00D13A39">
        <w:rPr>
          <w:rFonts w:ascii="Times New Roman" w:hAnsi="Times New Roman" w:cs="Times New Roman"/>
          <w:sz w:val="24"/>
          <w:szCs w:val="24"/>
          <w:shd w:val="clear" w:color="auto" w:fill="FFFFFF"/>
        </w:rPr>
        <w:t>Gymnema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sylvestre</w:t>
      </w:r>
      <w:proofErr w:type="spellEnd"/>
      <w:r w:rsidRPr="00D13A39">
        <w:rPr>
          <w:rFonts w:ascii="Times New Roman" w:hAnsi="Times New Roman" w:cs="Times New Roman"/>
          <w:sz w:val="24"/>
          <w:szCs w:val="24"/>
          <w:shd w:val="clear" w:color="auto" w:fill="FFFFFF"/>
        </w:rPr>
        <w:t xml:space="preserve"> stimulate β-cells regeneration and anti-diabetic activity in </w:t>
      </w:r>
      <w:proofErr w:type="spellStart"/>
      <w:r w:rsidRPr="00D13A39">
        <w:rPr>
          <w:rFonts w:ascii="Times New Roman" w:hAnsi="Times New Roman" w:cs="Times New Roman"/>
          <w:sz w:val="24"/>
          <w:szCs w:val="24"/>
          <w:shd w:val="clear" w:color="auto" w:fill="FFFFFF"/>
        </w:rPr>
        <w:t>Wistar</w:t>
      </w:r>
      <w:proofErr w:type="spellEnd"/>
      <w:r w:rsidRPr="00D13A39">
        <w:rPr>
          <w:rFonts w:ascii="Times New Roman" w:hAnsi="Times New Roman" w:cs="Times New Roman"/>
          <w:sz w:val="24"/>
          <w:szCs w:val="24"/>
          <w:shd w:val="clear" w:color="auto" w:fill="FFFFFF"/>
        </w:rPr>
        <w:t xml:space="preserve"> rats. </w:t>
      </w:r>
      <w:proofErr w:type="spellStart"/>
      <w:r w:rsidRPr="00D13A39">
        <w:rPr>
          <w:rFonts w:ascii="Times New Roman" w:hAnsi="Times New Roman" w:cs="Times New Roman"/>
          <w:sz w:val="24"/>
          <w:szCs w:val="24"/>
          <w:shd w:val="clear" w:color="auto" w:fill="FFFFFF"/>
        </w:rPr>
        <w:t>Phytomedicine</w:t>
      </w:r>
      <w:proofErr w:type="spellEnd"/>
      <w:r w:rsidRPr="00D13A39">
        <w:rPr>
          <w:rFonts w:ascii="Times New Roman" w:hAnsi="Times New Roman" w:cs="Times New Roman"/>
          <w:sz w:val="24"/>
          <w:szCs w:val="24"/>
          <w:shd w:val="clear" w:color="auto" w:fill="FFFFFF"/>
        </w:rPr>
        <w:t>. 2010 Nov 1;17(13):1033-9.</w:t>
      </w:r>
    </w:p>
    <w:p w14:paraId="4842AF38" w14:textId="0C69CBD4" w:rsidR="00A55E0A" w:rsidRPr="00D13A39" w:rsidRDefault="009D3E92"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Ponnanikajamideen</w:t>
      </w:r>
      <w:proofErr w:type="spellEnd"/>
      <w:r w:rsidRPr="00D13A39">
        <w:rPr>
          <w:rFonts w:ascii="Times New Roman" w:hAnsi="Times New Roman" w:cs="Times New Roman"/>
          <w:sz w:val="24"/>
          <w:szCs w:val="24"/>
          <w:shd w:val="clear" w:color="auto" w:fill="FFFFFF"/>
        </w:rPr>
        <w:t xml:space="preserve"> M, </w:t>
      </w:r>
      <w:proofErr w:type="spellStart"/>
      <w:r w:rsidRPr="00D13A39">
        <w:rPr>
          <w:rFonts w:ascii="Times New Roman" w:hAnsi="Times New Roman" w:cs="Times New Roman"/>
          <w:sz w:val="24"/>
          <w:szCs w:val="24"/>
          <w:shd w:val="clear" w:color="auto" w:fill="FFFFFF"/>
        </w:rPr>
        <w:t>Rajeshkumar</w:t>
      </w:r>
      <w:proofErr w:type="spellEnd"/>
      <w:r w:rsidRPr="00D13A39">
        <w:rPr>
          <w:rFonts w:ascii="Times New Roman" w:hAnsi="Times New Roman" w:cs="Times New Roman"/>
          <w:sz w:val="24"/>
          <w:szCs w:val="24"/>
          <w:shd w:val="clear" w:color="auto" w:fill="FFFFFF"/>
        </w:rPr>
        <w:t xml:space="preserve"> S, </w:t>
      </w:r>
      <w:proofErr w:type="spellStart"/>
      <w:r w:rsidRPr="00D13A39">
        <w:rPr>
          <w:rFonts w:ascii="Times New Roman" w:hAnsi="Times New Roman" w:cs="Times New Roman"/>
          <w:sz w:val="24"/>
          <w:szCs w:val="24"/>
          <w:shd w:val="clear" w:color="auto" w:fill="FFFFFF"/>
        </w:rPr>
        <w:t>Annadurai</w:t>
      </w:r>
      <w:proofErr w:type="spellEnd"/>
      <w:r w:rsidRPr="00D13A39">
        <w:rPr>
          <w:rFonts w:ascii="Times New Roman" w:hAnsi="Times New Roman" w:cs="Times New Roman"/>
          <w:sz w:val="24"/>
          <w:szCs w:val="24"/>
          <w:shd w:val="clear" w:color="auto" w:fill="FFFFFF"/>
        </w:rPr>
        <w:t xml:space="preserve"> G. In vivo antidiabetic and in vitro antioxidant and antimicrobial activity of aqueous leaves extract of </w:t>
      </w:r>
      <w:proofErr w:type="spellStart"/>
      <w:r w:rsidRPr="00D13A39">
        <w:rPr>
          <w:rFonts w:ascii="Times New Roman" w:hAnsi="Times New Roman" w:cs="Times New Roman"/>
          <w:sz w:val="24"/>
          <w:szCs w:val="24"/>
          <w:shd w:val="clear" w:color="auto" w:fill="FFFFFF"/>
        </w:rPr>
        <w:t>Chamaecostus</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cuspidatus</w:t>
      </w:r>
      <w:proofErr w:type="spellEnd"/>
      <w:r w:rsidRPr="00D13A39">
        <w:rPr>
          <w:rFonts w:ascii="Times New Roman" w:hAnsi="Times New Roman" w:cs="Times New Roman"/>
          <w:sz w:val="24"/>
          <w:szCs w:val="24"/>
          <w:shd w:val="clear" w:color="auto" w:fill="FFFFFF"/>
        </w:rPr>
        <w:t>. Research Journal of Pharmacy and Technology. 2016;9(8):1204-10.</w:t>
      </w:r>
    </w:p>
    <w:p w14:paraId="51BD4D4B" w14:textId="6B06ECC0" w:rsidR="009D3E92" w:rsidRPr="00D13A39" w:rsidRDefault="00EB09D7"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Eshrat</w:t>
      </w:r>
      <w:proofErr w:type="spellEnd"/>
      <w:r w:rsidRPr="00D13A39">
        <w:rPr>
          <w:rFonts w:ascii="Times New Roman" w:hAnsi="Times New Roman" w:cs="Times New Roman"/>
          <w:sz w:val="24"/>
          <w:szCs w:val="24"/>
          <w:shd w:val="clear" w:color="auto" w:fill="FFFFFF"/>
        </w:rPr>
        <w:t xml:space="preserve"> MH. Effect of </w:t>
      </w:r>
      <w:proofErr w:type="spellStart"/>
      <w:r w:rsidRPr="00D13A39">
        <w:rPr>
          <w:rFonts w:ascii="Times New Roman" w:hAnsi="Times New Roman" w:cs="Times New Roman"/>
          <w:sz w:val="24"/>
          <w:szCs w:val="24"/>
          <w:shd w:val="clear" w:color="auto" w:fill="FFFFFF"/>
        </w:rPr>
        <w:t>Coccinia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indica</w:t>
      </w:r>
      <w:proofErr w:type="spellEnd"/>
      <w:r w:rsidRPr="00D13A39">
        <w:rPr>
          <w:rFonts w:ascii="Times New Roman" w:hAnsi="Times New Roman" w:cs="Times New Roman"/>
          <w:sz w:val="24"/>
          <w:szCs w:val="24"/>
          <w:shd w:val="clear" w:color="auto" w:fill="FFFFFF"/>
        </w:rPr>
        <w:t xml:space="preserve"> (L.) and </w:t>
      </w:r>
      <w:proofErr w:type="spellStart"/>
      <w:r w:rsidRPr="00D13A39">
        <w:rPr>
          <w:rFonts w:ascii="Times New Roman" w:hAnsi="Times New Roman" w:cs="Times New Roman"/>
          <w:sz w:val="24"/>
          <w:szCs w:val="24"/>
          <w:shd w:val="clear" w:color="auto" w:fill="FFFFFF"/>
        </w:rPr>
        <w:t>Abroma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augusta</w:t>
      </w:r>
      <w:proofErr w:type="spellEnd"/>
      <w:r w:rsidRPr="00D13A39">
        <w:rPr>
          <w:rFonts w:ascii="Times New Roman" w:hAnsi="Times New Roman" w:cs="Times New Roman"/>
          <w:sz w:val="24"/>
          <w:szCs w:val="24"/>
          <w:shd w:val="clear" w:color="auto" w:fill="FFFFFF"/>
        </w:rPr>
        <w:t xml:space="preserve"> (L.) on </w:t>
      </w:r>
      <w:proofErr w:type="spellStart"/>
      <w:r w:rsidRPr="00D13A39">
        <w:rPr>
          <w:rFonts w:ascii="Times New Roman" w:hAnsi="Times New Roman" w:cs="Times New Roman"/>
          <w:sz w:val="24"/>
          <w:szCs w:val="24"/>
          <w:shd w:val="clear" w:color="auto" w:fill="FFFFFF"/>
        </w:rPr>
        <w:t>glycemia</w:t>
      </w:r>
      <w:proofErr w:type="spellEnd"/>
      <w:r w:rsidRPr="00D13A39">
        <w:rPr>
          <w:rFonts w:ascii="Times New Roman" w:hAnsi="Times New Roman" w:cs="Times New Roman"/>
          <w:sz w:val="24"/>
          <w:szCs w:val="24"/>
          <w:shd w:val="clear" w:color="auto" w:fill="FFFFFF"/>
        </w:rPr>
        <w:t xml:space="preserve">, lipid profile and on indicators of end-organ damage in </w:t>
      </w:r>
      <w:proofErr w:type="spellStart"/>
      <w:r w:rsidRPr="00D13A39">
        <w:rPr>
          <w:rFonts w:ascii="Times New Roman" w:hAnsi="Times New Roman" w:cs="Times New Roman"/>
          <w:sz w:val="24"/>
          <w:szCs w:val="24"/>
          <w:shd w:val="clear" w:color="auto" w:fill="FFFFFF"/>
        </w:rPr>
        <w:t>streptozotocin</w:t>
      </w:r>
      <w:proofErr w:type="spellEnd"/>
      <w:r w:rsidRPr="00D13A39">
        <w:rPr>
          <w:rFonts w:ascii="Times New Roman" w:hAnsi="Times New Roman" w:cs="Times New Roman"/>
          <w:sz w:val="24"/>
          <w:szCs w:val="24"/>
          <w:shd w:val="clear" w:color="auto" w:fill="FFFFFF"/>
        </w:rPr>
        <w:t xml:space="preserve"> induced diabetic rats. Indian Journal of Clinical Biochemistry. 2003 </w:t>
      </w:r>
      <w:proofErr w:type="gramStart"/>
      <w:r w:rsidRPr="00D13A39">
        <w:rPr>
          <w:rFonts w:ascii="Times New Roman" w:hAnsi="Times New Roman" w:cs="Times New Roman"/>
          <w:sz w:val="24"/>
          <w:szCs w:val="24"/>
          <w:shd w:val="clear" w:color="auto" w:fill="FFFFFF"/>
        </w:rPr>
        <w:t>Jul;18:54</w:t>
      </w:r>
      <w:proofErr w:type="gramEnd"/>
      <w:r w:rsidRPr="00D13A39">
        <w:rPr>
          <w:rFonts w:ascii="Times New Roman" w:hAnsi="Times New Roman" w:cs="Times New Roman"/>
          <w:sz w:val="24"/>
          <w:szCs w:val="24"/>
          <w:shd w:val="clear" w:color="auto" w:fill="FFFFFF"/>
        </w:rPr>
        <w:t>-63.</w:t>
      </w:r>
    </w:p>
    <w:p w14:paraId="03B582A1" w14:textId="76CD6DDE" w:rsidR="00EB09D7" w:rsidRPr="00D13A39" w:rsidRDefault="00EB09D7"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Apostolidis</w:t>
      </w:r>
      <w:proofErr w:type="spellEnd"/>
      <w:r w:rsidRPr="00D13A39">
        <w:rPr>
          <w:rFonts w:ascii="Times New Roman" w:hAnsi="Times New Roman" w:cs="Times New Roman"/>
          <w:sz w:val="24"/>
          <w:szCs w:val="24"/>
          <w:shd w:val="clear" w:color="auto" w:fill="FFFFFF"/>
        </w:rPr>
        <w:t xml:space="preserve"> E, Li L, Lee C, </w:t>
      </w:r>
      <w:proofErr w:type="spellStart"/>
      <w:r w:rsidRPr="00D13A39">
        <w:rPr>
          <w:rFonts w:ascii="Times New Roman" w:hAnsi="Times New Roman" w:cs="Times New Roman"/>
          <w:sz w:val="24"/>
          <w:szCs w:val="24"/>
          <w:shd w:val="clear" w:color="auto" w:fill="FFFFFF"/>
        </w:rPr>
        <w:t>Seeram</w:t>
      </w:r>
      <w:proofErr w:type="spellEnd"/>
      <w:r w:rsidRPr="00D13A39">
        <w:rPr>
          <w:rFonts w:ascii="Times New Roman" w:hAnsi="Times New Roman" w:cs="Times New Roman"/>
          <w:sz w:val="24"/>
          <w:szCs w:val="24"/>
          <w:shd w:val="clear" w:color="auto" w:fill="FFFFFF"/>
        </w:rPr>
        <w:t xml:space="preserve"> NP. In vitro evaluation of phenolic-enriched maple syrup extracts for inhibition of carbohydrate </w:t>
      </w:r>
      <w:proofErr w:type="spellStart"/>
      <w:r w:rsidRPr="00D13A39">
        <w:rPr>
          <w:rFonts w:ascii="Times New Roman" w:hAnsi="Times New Roman" w:cs="Times New Roman"/>
          <w:sz w:val="24"/>
          <w:szCs w:val="24"/>
          <w:shd w:val="clear" w:color="auto" w:fill="FFFFFF"/>
        </w:rPr>
        <w:t>hydrolyzing</w:t>
      </w:r>
      <w:proofErr w:type="spellEnd"/>
      <w:r w:rsidRPr="00D13A39">
        <w:rPr>
          <w:rFonts w:ascii="Times New Roman" w:hAnsi="Times New Roman" w:cs="Times New Roman"/>
          <w:sz w:val="24"/>
          <w:szCs w:val="24"/>
          <w:shd w:val="clear" w:color="auto" w:fill="FFFFFF"/>
        </w:rPr>
        <w:t xml:space="preserve"> enzymes relevant to type 2 diabetes management. Journal of Functional Foods. 2011 Apr 1;3(2):100-6.</w:t>
      </w:r>
    </w:p>
    <w:p w14:paraId="1928887B" w14:textId="04B4E3C8" w:rsidR="00D519EE" w:rsidRPr="00D13A39" w:rsidRDefault="00D519EE" w:rsidP="00C07CA5">
      <w:pPr>
        <w:pStyle w:val="ListParagraph"/>
        <w:widowControl w:val="0"/>
        <w:numPr>
          <w:ilvl w:val="0"/>
          <w:numId w:val="25"/>
        </w:numPr>
        <w:tabs>
          <w:tab w:val="left" w:pos="554"/>
        </w:tabs>
        <w:autoSpaceDE w:val="0"/>
        <w:autoSpaceDN w:val="0"/>
        <w:spacing w:after="0" w:line="240" w:lineRule="auto"/>
        <w:ind w:right="162"/>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S. </w:t>
      </w:r>
      <w:proofErr w:type="spellStart"/>
      <w:r w:rsidRPr="00D13A39">
        <w:rPr>
          <w:rFonts w:ascii="Times New Roman" w:hAnsi="Times New Roman" w:cs="Times New Roman"/>
          <w:sz w:val="24"/>
          <w:szCs w:val="24"/>
        </w:rPr>
        <w:t>Venkateswaran</w:t>
      </w:r>
      <w:proofErr w:type="spellEnd"/>
      <w:r w:rsidRPr="00D13A39">
        <w:rPr>
          <w:rFonts w:ascii="Times New Roman" w:hAnsi="Times New Roman" w:cs="Times New Roman"/>
          <w:sz w:val="24"/>
          <w:szCs w:val="24"/>
        </w:rPr>
        <w:t xml:space="preserve"> and L. </w:t>
      </w:r>
      <w:proofErr w:type="spellStart"/>
      <w:r w:rsidRPr="00D13A39">
        <w:rPr>
          <w:rFonts w:ascii="Times New Roman" w:hAnsi="Times New Roman" w:cs="Times New Roman"/>
          <w:sz w:val="24"/>
          <w:szCs w:val="24"/>
        </w:rPr>
        <w:t>Pari</w:t>
      </w:r>
      <w:proofErr w:type="spellEnd"/>
      <w:r w:rsidRPr="00D13A39">
        <w:rPr>
          <w:rFonts w:ascii="Times New Roman" w:hAnsi="Times New Roman" w:cs="Times New Roman"/>
          <w:sz w:val="24"/>
          <w:szCs w:val="24"/>
        </w:rPr>
        <w:t xml:space="preserve">, “Effect of </w:t>
      </w:r>
      <w:proofErr w:type="spellStart"/>
      <w:r w:rsidRPr="00D13A39">
        <w:rPr>
          <w:rFonts w:ascii="Times New Roman" w:hAnsi="Times New Roman" w:cs="Times New Roman"/>
          <w:sz w:val="24"/>
          <w:szCs w:val="24"/>
        </w:rPr>
        <w:t>Coccinia</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indica</w:t>
      </w:r>
      <w:proofErr w:type="spellEnd"/>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Leaves on Antioxidant Status in </w:t>
      </w:r>
      <w:proofErr w:type="spellStart"/>
      <w:r w:rsidRPr="00D13A39">
        <w:rPr>
          <w:rFonts w:ascii="Times New Roman" w:hAnsi="Times New Roman" w:cs="Times New Roman"/>
          <w:sz w:val="24"/>
          <w:szCs w:val="24"/>
        </w:rPr>
        <w:t>Streptozotocin</w:t>
      </w:r>
      <w:proofErr w:type="spellEnd"/>
      <w:r w:rsidRPr="00D13A39">
        <w:rPr>
          <w:rFonts w:ascii="Times New Roman" w:hAnsi="Times New Roman" w:cs="Times New Roman"/>
          <w:sz w:val="24"/>
          <w:szCs w:val="24"/>
        </w:rPr>
        <w:t>-Induced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Diabetic Rats,” Journal of </w:t>
      </w:r>
      <w:proofErr w:type="spellStart"/>
      <w:r w:rsidRPr="00D13A39">
        <w:rPr>
          <w:rFonts w:ascii="Times New Roman" w:hAnsi="Times New Roman" w:cs="Times New Roman"/>
          <w:sz w:val="24"/>
          <w:szCs w:val="24"/>
        </w:rPr>
        <w:t>Ethnopharmacology</w:t>
      </w:r>
      <w:proofErr w:type="spellEnd"/>
      <w:r w:rsidRPr="00D13A39">
        <w:rPr>
          <w:rFonts w:ascii="Times New Roman" w:hAnsi="Times New Roman" w:cs="Times New Roman"/>
          <w:sz w:val="24"/>
          <w:szCs w:val="24"/>
        </w:rPr>
        <w:t>, Vol. 84,</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No.</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2-3, 2003, pp. 163-168. </w:t>
      </w:r>
      <w:hyperlink r:id="rId43" w:history="1">
        <w:r w:rsidRPr="00D13A39">
          <w:rPr>
            <w:rStyle w:val="Hyperlink"/>
            <w:rFonts w:ascii="Times New Roman" w:hAnsi="Times New Roman" w:cs="Times New Roman"/>
            <w:color w:val="auto"/>
            <w:sz w:val="24"/>
            <w:szCs w:val="24"/>
            <w:u w:val="none"/>
          </w:rPr>
          <w:t>doi:10.1016/S0378-8741(02)00294-5</w:t>
        </w:r>
      </w:hyperlink>
    </w:p>
    <w:p w14:paraId="41FCD276" w14:textId="5FCCF358" w:rsidR="00D519EE" w:rsidRPr="00D13A39" w:rsidRDefault="00170FCF"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Ikewuchi</w:t>
      </w:r>
      <w:proofErr w:type="spellEnd"/>
      <w:r w:rsidRPr="00D13A39">
        <w:rPr>
          <w:rFonts w:ascii="Times New Roman" w:hAnsi="Times New Roman" w:cs="Times New Roman"/>
          <w:sz w:val="24"/>
          <w:szCs w:val="24"/>
          <w:shd w:val="clear" w:color="auto" w:fill="FFFFFF"/>
        </w:rPr>
        <w:t xml:space="preserve"> JC, </w:t>
      </w:r>
      <w:proofErr w:type="spellStart"/>
      <w:r w:rsidRPr="00D13A39">
        <w:rPr>
          <w:rFonts w:ascii="Times New Roman" w:hAnsi="Times New Roman" w:cs="Times New Roman"/>
          <w:sz w:val="24"/>
          <w:szCs w:val="24"/>
          <w:shd w:val="clear" w:color="auto" w:fill="FFFFFF"/>
        </w:rPr>
        <w:t>Onyeike</w:t>
      </w:r>
      <w:proofErr w:type="spellEnd"/>
      <w:r w:rsidRPr="00D13A39">
        <w:rPr>
          <w:rFonts w:ascii="Times New Roman" w:hAnsi="Times New Roman" w:cs="Times New Roman"/>
          <w:sz w:val="24"/>
          <w:szCs w:val="24"/>
          <w:shd w:val="clear" w:color="auto" w:fill="FFFFFF"/>
        </w:rPr>
        <w:t xml:space="preserve"> EN, </w:t>
      </w:r>
      <w:proofErr w:type="spellStart"/>
      <w:r w:rsidRPr="00D13A39">
        <w:rPr>
          <w:rFonts w:ascii="Times New Roman" w:hAnsi="Times New Roman" w:cs="Times New Roman"/>
          <w:sz w:val="24"/>
          <w:szCs w:val="24"/>
          <w:shd w:val="clear" w:color="auto" w:fill="FFFFFF"/>
        </w:rPr>
        <w:t>Uwakwe</w:t>
      </w:r>
      <w:proofErr w:type="spellEnd"/>
      <w:r w:rsidRPr="00D13A39">
        <w:rPr>
          <w:rFonts w:ascii="Times New Roman" w:hAnsi="Times New Roman" w:cs="Times New Roman"/>
          <w:sz w:val="24"/>
          <w:szCs w:val="24"/>
          <w:shd w:val="clear" w:color="auto" w:fill="FFFFFF"/>
        </w:rPr>
        <w:t xml:space="preserve"> AA, </w:t>
      </w:r>
      <w:proofErr w:type="spellStart"/>
      <w:r w:rsidRPr="00D13A39">
        <w:rPr>
          <w:rFonts w:ascii="Times New Roman" w:hAnsi="Times New Roman" w:cs="Times New Roman"/>
          <w:sz w:val="24"/>
          <w:szCs w:val="24"/>
          <w:shd w:val="clear" w:color="auto" w:fill="FFFFFF"/>
        </w:rPr>
        <w:t>Ikewuchi</w:t>
      </w:r>
      <w:proofErr w:type="spellEnd"/>
      <w:r w:rsidRPr="00D13A39">
        <w:rPr>
          <w:rFonts w:ascii="Times New Roman" w:hAnsi="Times New Roman" w:cs="Times New Roman"/>
          <w:sz w:val="24"/>
          <w:szCs w:val="24"/>
          <w:shd w:val="clear" w:color="auto" w:fill="FFFFFF"/>
        </w:rPr>
        <w:t xml:space="preserve"> CC. Effect of aqueous extract of the leaves of </w:t>
      </w:r>
      <w:proofErr w:type="spellStart"/>
      <w:r w:rsidRPr="00D13A39">
        <w:rPr>
          <w:rFonts w:ascii="Times New Roman" w:hAnsi="Times New Roman" w:cs="Times New Roman"/>
          <w:sz w:val="24"/>
          <w:szCs w:val="24"/>
          <w:shd w:val="clear" w:color="auto" w:fill="FFFFFF"/>
        </w:rPr>
        <w:t>Acalypha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wilkesiana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Godseffiana’Muell</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Arg</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Euphorbiaceae</w:t>
      </w:r>
      <w:proofErr w:type="spellEnd"/>
      <w:r w:rsidRPr="00D13A39">
        <w:rPr>
          <w:rFonts w:ascii="Times New Roman" w:hAnsi="Times New Roman" w:cs="Times New Roman"/>
          <w:sz w:val="24"/>
          <w:szCs w:val="24"/>
          <w:shd w:val="clear" w:color="auto" w:fill="FFFFFF"/>
        </w:rPr>
        <w:t xml:space="preserve">) on the </w:t>
      </w:r>
      <w:proofErr w:type="spellStart"/>
      <w:r w:rsidRPr="00D13A39">
        <w:rPr>
          <w:rFonts w:ascii="Times New Roman" w:hAnsi="Times New Roman" w:cs="Times New Roman"/>
          <w:sz w:val="24"/>
          <w:szCs w:val="24"/>
          <w:shd w:val="clear" w:color="auto" w:fill="FFFFFF"/>
        </w:rPr>
        <w:t>hematology</w:t>
      </w:r>
      <w:proofErr w:type="spellEnd"/>
      <w:r w:rsidRPr="00D13A39">
        <w:rPr>
          <w:rFonts w:ascii="Times New Roman" w:hAnsi="Times New Roman" w:cs="Times New Roman"/>
          <w:sz w:val="24"/>
          <w:szCs w:val="24"/>
          <w:shd w:val="clear" w:color="auto" w:fill="FFFFFF"/>
        </w:rPr>
        <w:t xml:space="preserve">, plasma biochemistry and ocular indices of oxidative stress in </w:t>
      </w:r>
      <w:proofErr w:type="spellStart"/>
      <w:r w:rsidRPr="00D13A39">
        <w:rPr>
          <w:rFonts w:ascii="Times New Roman" w:hAnsi="Times New Roman" w:cs="Times New Roman"/>
          <w:sz w:val="24"/>
          <w:szCs w:val="24"/>
          <w:shd w:val="clear" w:color="auto" w:fill="FFFFFF"/>
        </w:rPr>
        <w:t>alloxan</w:t>
      </w:r>
      <w:proofErr w:type="spellEnd"/>
      <w:r w:rsidRPr="00D13A39">
        <w:rPr>
          <w:rFonts w:ascii="Times New Roman" w:hAnsi="Times New Roman" w:cs="Times New Roman"/>
          <w:sz w:val="24"/>
          <w:szCs w:val="24"/>
          <w:shd w:val="clear" w:color="auto" w:fill="FFFFFF"/>
        </w:rPr>
        <w:t xml:space="preserve"> induced diabetic rats. Journal of </w:t>
      </w:r>
      <w:proofErr w:type="spellStart"/>
      <w:r w:rsidRPr="00D13A39">
        <w:rPr>
          <w:rFonts w:ascii="Times New Roman" w:hAnsi="Times New Roman" w:cs="Times New Roman"/>
          <w:sz w:val="24"/>
          <w:szCs w:val="24"/>
          <w:shd w:val="clear" w:color="auto" w:fill="FFFFFF"/>
        </w:rPr>
        <w:t>Ethnopharmacology</w:t>
      </w:r>
      <w:proofErr w:type="spellEnd"/>
      <w:r w:rsidRPr="00D13A39">
        <w:rPr>
          <w:rFonts w:ascii="Times New Roman" w:hAnsi="Times New Roman" w:cs="Times New Roman"/>
          <w:sz w:val="24"/>
          <w:szCs w:val="24"/>
          <w:shd w:val="clear" w:color="auto" w:fill="FFFFFF"/>
        </w:rPr>
        <w:t>. 2011 Oct 11;137(3):1415-24.</w:t>
      </w:r>
    </w:p>
    <w:p w14:paraId="54A05CF2" w14:textId="12629C7A" w:rsidR="00170FCF" w:rsidRPr="00D13A39" w:rsidRDefault="00170FCF" w:rsidP="00C07CA5">
      <w:pPr>
        <w:pStyle w:val="ListParagraph"/>
        <w:numPr>
          <w:ilvl w:val="0"/>
          <w:numId w:val="25"/>
        </w:numPr>
        <w:tabs>
          <w:tab w:val="left" w:pos="6521"/>
        </w:tabs>
        <w:jc w:val="both"/>
        <w:rPr>
          <w:rFonts w:ascii="Times New Roman" w:hAnsi="Times New Roman" w:cs="Times New Roman"/>
          <w:kern w:val="0"/>
          <w:sz w:val="24"/>
          <w:szCs w:val="24"/>
        </w:rPr>
      </w:pPr>
      <w:r w:rsidRPr="00D13A39">
        <w:rPr>
          <w:rFonts w:ascii="Times New Roman" w:hAnsi="Times New Roman" w:cs="Times New Roman"/>
          <w:sz w:val="24"/>
          <w:szCs w:val="24"/>
          <w:shd w:val="clear" w:color="auto" w:fill="FFFFFF"/>
        </w:rPr>
        <w:t xml:space="preserve">Si MM, Lou JS, Zhou CX, Shen JN, Wu HH, Yang B, He QJ, Wu HS. Insulin releasing and alpha-glucosidase inhibitory activity of ethyl acetate fraction of </w:t>
      </w:r>
      <w:proofErr w:type="spellStart"/>
      <w:r w:rsidRPr="00D13A39">
        <w:rPr>
          <w:rFonts w:ascii="Times New Roman" w:hAnsi="Times New Roman" w:cs="Times New Roman"/>
          <w:sz w:val="24"/>
          <w:szCs w:val="24"/>
          <w:shd w:val="clear" w:color="auto" w:fill="FFFFFF"/>
        </w:rPr>
        <w:t>Acorus</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calamus</w:t>
      </w:r>
      <w:proofErr w:type="spellEnd"/>
      <w:r w:rsidRPr="00D13A39">
        <w:rPr>
          <w:rFonts w:ascii="Times New Roman" w:hAnsi="Times New Roman" w:cs="Times New Roman"/>
          <w:sz w:val="24"/>
          <w:szCs w:val="24"/>
          <w:shd w:val="clear" w:color="auto" w:fill="FFFFFF"/>
        </w:rPr>
        <w:t xml:space="preserve"> in vitro and in vivo. Journal of </w:t>
      </w:r>
      <w:proofErr w:type="spellStart"/>
      <w:r w:rsidRPr="00D13A39">
        <w:rPr>
          <w:rFonts w:ascii="Times New Roman" w:hAnsi="Times New Roman" w:cs="Times New Roman"/>
          <w:sz w:val="24"/>
          <w:szCs w:val="24"/>
          <w:shd w:val="clear" w:color="auto" w:fill="FFFFFF"/>
        </w:rPr>
        <w:t>ethnopharmacology</w:t>
      </w:r>
      <w:proofErr w:type="spellEnd"/>
      <w:r w:rsidRPr="00D13A39">
        <w:rPr>
          <w:rFonts w:ascii="Times New Roman" w:hAnsi="Times New Roman" w:cs="Times New Roman"/>
          <w:sz w:val="24"/>
          <w:szCs w:val="24"/>
          <w:shd w:val="clear" w:color="auto" w:fill="FFFFFF"/>
        </w:rPr>
        <w:t>. 2010 Mar 2;128(1):154-9.</w:t>
      </w:r>
    </w:p>
    <w:p w14:paraId="6C19ABEA" w14:textId="2D571B3E" w:rsidR="00170FCF" w:rsidRPr="00D13A39" w:rsidRDefault="00170FCF"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Gacche</w:t>
      </w:r>
      <w:proofErr w:type="spellEnd"/>
      <w:r w:rsidRPr="00D13A39">
        <w:rPr>
          <w:rFonts w:ascii="Times New Roman" w:hAnsi="Times New Roman" w:cs="Times New Roman"/>
          <w:sz w:val="24"/>
          <w:szCs w:val="24"/>
          <w:shd w:val="clear" w:color="auto" w:fill="FFFFFF"/>
        </w:rPr>
        <w:t xml:space="preserve"> RN, Dhole NA. Profile of aldose reductase inhibition, anti-cataract and free radical scavenging activity of selected medicinal plants: an attempt to standardize the botanicals for amelioration of diabetes complications. Food and Chemical Toxicology. 2011 Aug 1;49(8):1806-13.</w:t>
      </w:r>
    </w:p>
    <w:p w14:paraId="5A49DC74" w14:textId="77777777" w:rsidR="003F41B1" w:rsidRPr="00D13A39" w:rsidRDefault="003F41B1" w:rsidP="00C07CA5">
      <w:pPr>
        <w:pStyle w:val="ListParagraph"/>
        <w:widowControl w:val="0"/>
        <w:numPr>
          <w:ilvl w:val="0"/>
          <w:numId w:val="25"/>
        </w:numPr>
        <w:tabs>
          <w:tab w:val="left" w:pos="554"/>
        </w:tabs>
        <w:autoSpaceDE w:val="0"/>
        <w:autoSpaceDN w:val="0"/>
        <w:spacing w:before="71" w:after="0" w:line="240" w:lineRule="auto"/>
        <w:ind w:right="163"/>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S. O. </w:t>
      </w:r>
      <w:proofErr w:type="spellStart"/>
      <w:r w:rsidRPr="00D13A39">
        <w:rPr>
          <w:rFonts w:ascii="Times New Roman" w:hAnsi="Times New Roman" w:cs="Times New Roman"/>
          <w:sz w:val="24"/>
          <w:szCs w:val="24"/>
        </w:rPr>
        <w:t>Oyedemi</w:t>
      </w:r>
      <w:proofErr w:type="spellEnd"/>
      <w:r w:rsidRPr="00D13A39">
        <w:rPr>
          <w:rFonts w:ascii="Times New Roman" w:hAnsi="Times New Roman" w:cs="Times New Roman"/>
          <w:sz w:val="24"/>
          <w:szCs w:val="24"/>
        </w:rPr>
        <w:t xml:space="preserve">, E. A. </w:t>
      </w:r>
      <w:proofErr w:type="spellStart"/>
      <w:r w:rsidRPr="00D13A39">
        <w:rPr>
          <w:rFonts w:ascii="Times New Roman" w:hAnsi="Times New Roman" w:cs="Times New Roman"/>
          <w:sz w:val="24"/>
          <w:szCs w:val="24"/>
        </w:rPr>
        <w:t>Adewusi</w:t>
      </w:r>
      <w:proofErr w:type="spellEnd"/>
      <w:r w:rsidRPr="00D13A39">
        <w:rPr>
          <w:rFonts w:ascii="Times New Roman" w:hAnsi="Times New Roman" w:cs="Times New Roman"/>
          <w:sz w:val="24"/>
          <w:szCs w:val="24"/>
        </w:rPr>
        <w:t xml:space="preserve">, O. A. </w:t>
      </w:r>
      <w:proofErr w:type="spellStart"/>
      <w:r w:rsidRPr="00D13A39">
        <w:rPr>
          <w:rFonts w:ascii="Times New Roman" w:hAnsi="Times New Roman" w:cs="Times New Roman"/>
          <w:sz w:val="24"/>
          <w:szCs w:val="24"/>
        </w:rPr>
        <w:t>Aiyegoro</w:t>
      </w:r>
      <w:proofErr w:type="spellEnd"/>
      <w:r w:rsidRPr="00D13A39">
        <w:rPr>
          <w:rFonts w:ascii="Times New Roman" w:hAnsi="Times New Roman" w:cs="Times New Roman"/>
          <w:sz w:val="24"/>
          <w:szCs w:val="24"/>
        </w:rPr>
        <w:t xml:space="preserve"> and D. A.</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sz w:val="24"/>
          <w:szCs w:val="24"/>
        </w:rPr>
        <w:t>Akinpelu</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“Antidiabetic</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Haematological</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Effect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Aqueous Extract of Stem Bark of </w:t>
      </w:r>
      <w:proofErr w:type="spellStart"/>
      <w:r w:rsidRPr="00D13A39">
        <w:rPr>
          <w:rFonts w:ascii="Times New Roman" w:hAnsi="Times New Roman" w:cs="Times New Roman"/>
          <w:i/>
          <w:sz w:val="24"/>
          <w:szCs w:val="24"/>
        </w:rPr>
        <w:t>Afzelia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africana</w:t>
      </w:r>
      <w:proofErr w:type="spellEnd"/>
      <w:r w:rsidRPr="00D13A39">
        <w:rPr>
          <w:rFonts w:ascii="Times New Roman" w:hAnsi="Times New Roman" w:cs="Times New Roman"/>
          <w:i/>
          <w:sz w:val="24"/>
          <w:szCs w:val="24"/>
        </w:rPr>
        <w:t xml:space="preserve"> </w:t>
      </w:r>
      <w:r w:rsidRPr="00D13A39">
        <w:rPr>
          <w:rFonts w:ascii="Times New Roman" w:hAnsi="Times New Roman" w:cs="Times New Roman"/>
          <w:sz w:val="24"/>
          <w:szCs w:val="24"/>
        </w:rPr>
        <w:t>(Smith)</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 xml:space="preserve">on </w:t>
      </w:r>
      <w:proofErr w:type="spellStart"/>
      <w:r w:rsidRPr="00D13A39">
        <w:rPr>
          <w:rFonts w:ascii="Times New Roman" w:hAnsi="Times New Roman" w:cs="Times New Roman"/>
          <w:sz w:val="24"/>
          <w:szCs w:val="24"/>
        </w:rPr>
        <w:lastRenderedPageBreak/>
        <w:t>Streptozotocin</w:t>
      </w:r>
      <w:proofErr w:type="spellEnd"/>
      <w:r w:rsidRPr="00D13A39">
        <w:rPr>
          <w:rFonts w:ascii="Times New Roman" w:hAnsi="Times New Roman" w:cs="Times New Roman"/>
          <w:sz w:val="24"/>
          <w:szCs w:val="24"/>
        </w:rPr>
        <w:t xml:space="preserve">-Induced Diabetic </w:t>
      </w:r>
      <w:proofErr w:type="spellStart"/>
      <w:r w:rsidRPr="00D13A39">
        <w:rPr>
          <w:rFonts w:ascii="Times New Roman" w:hAnsi="Times New Roman" w:cs="Times New Roman"/>
          <w:sz w:val="24"/>
          <w:szCs w:val="24"/>
        </w:rPr>
        <w:t>Wistar</w:t>
      </w:r>
      <w:proofErr w:type="spellEnd"/>
      <w:r w:rsidRPr="00D13A39">
        <w:rPr>
          <w:rFonts w:ascii="Times New Roman" w:hAnsi="Times New Roman" w:cs="Times New Roman"/>
          <w:sz w:val="24"/>
          <w:szCs w:val="24"/>
        </w:rPr>
        <w:t xml:space="preserve"> Rats,” </w:t>
      </w:r>
      <w:r w:rsidRPr="00D13A39">
        <w:rPr>
          <w:rFonts w:ascii="Times New Roman" w:hAnsi="Times New Roman" w:cs="Times New Roman"/>
          <w:i/>
          <w:sz w:val="24"/>
          <w:szCs w:val="24"/>
        </w:rPr>
        <w:t>Asian</w:t>
      </w:r>
      <w:r w:rsidRPr="00D13A39">
        <w:rPr>
          <w:rFonts w:ascii="Times New Roman" w:hAnsi="Times New Roman" w:cs="Times New Roman"/>
          <w:i/>
          <w:spacing w:val="1"/>
          <w:sz w:val="24"/>
          <w:szCs w:val="24"/>
        </w:rPr>
        <w:t xml:space="preserve"> </w:t>
      </w:r>
      <w:r w:rsidRPr="00D13A39">
        <w:rPr>
          <w:rFonts w:ascii="Times New Roman" w:hAnsi="Times New Roman" w:cs="Times New Roman"/>
          <w:i/>
          <w:sz w:val="24"/>
          <w:szCs w:val="24"/>
        </w:rPr>
        <w:t>Pacific Journal of Tropical Biomedicine</w:t>
      </w:r>
      <w:r w:rsidRPr="00D13A39">
        <w:rPr>
          <w:rFonts w:ascii="Times New Roman" w:hAnsi="Times New Roman" w:cs="Times New Roman"/>
          <w:sz w:val="24"/>
          <w:szCs w:val="24"/>
        </w:rPr>
        <w:t>, Vol. 1, No. 5,</w:t>
      </w:r>
      <w:r w:rsidRPr="00D13A39">
        <w:rPr>
          <w:rFonts w:ascii="Times New Roman" w:hAnsi="Times New Roman" w:cs="Times New Roman"/>
          <w:spacing w:val="1"/>
          <w:sz w:val="24"/>
          <w:szCs w:val="24"/>
        </w:rPr>
        <w:t xml:space="preserve"> </w:t>
      </w:r>
      <w:r w:rsidRPr="00D13A39">
        <w:rPr>
          <w:rFonts w:ascii="Times New Roman" w:hAnsi="Times New Roman" w:cs="Times New Roman"/>
          <w:spacing w:val="-1"/>
          <w:sz w:val="24"/>
          <w:szCs w:val="24"/>
        </w:rPr>
        <w:t>2011,</w:t>
      </w:r>
      <w:r w:rsidRPr="00D13A39">
        <w:rPr>
          <w:rFonts w:ascii="Times New Roman" w:hAnsi="Times New Roman" w:cs="Times New Roman"/>
          <w:spacing w:val="-9"/>
          <w:sz w:val="24"/>
          <w:szCs w:val="24"/>
        </w:rPr>
        <w:t xml:space="preserve"> </w:t>
      </w:r>
      <w:r w:rsidRPr="00D13A39">
        <w:rPr>
          <w:rFonts w:ascii="Times New Roman" w:hAnsi="Times New Roman" w:cs="Times New Roman"/>
          <w:sz w:val="24"/>
          <w:szCs w:val="24"/>
        </w:rPr>
        <w:t>pp.</w:t>
      </w:r>
      <w:r w:rsidRPr="00D13A39">
        <w:rPr>
          <w:rFonts w:ascii="Times New Roman" w:hAnsi="Times New Roman" w:cs="Times New Roman"/>
          <w:spacing w:val="-9"/>
          <w:sz w:val="24"/>
          <w:szCs w:val="24"/>
        </w:rPr>
        <w:t xml:space="preserve"> </w:t>
      </w:r>
      <w:r w:rsidRPr="00D13A39">
        <w:rPr>
          <w:rFonts w:ascii="Times New Roman" w:hAnsi="Times New Roman" w:cs="Times New Roman"/>
          <w:sz w:val="24"/>
          <w:szCs w:val="24"/>
        </w:rPr>
        <w:t>353-358.</w:t>
      </w:r>
      <w:r w:rsidRPr="00D13A39">
        <w:rPr>
          <w:rFonts w:ascii="Times New Roman" w:hAnsi="Times New Roman" w:cs="Times New Roman"/>
          <w:spacing w:val="-11"/>
          <w:sz w:val="24"/>
          <w:szCs w:val="24"/>
        </w:rPr>
        <w:t xml:space="preserve"> </w:t>
      </w:r>
      <w:hyperlink r:id="rId44" w:history="1">
        <w:r w:rsidRPr="00D13A39">
          <w:rPr>
            <w:rStyle w:val="Hyperlink"/>
            <w:rFonts w:ascii="Times New Roman" w:hAnsi="Times New Roman" w:cs="Times New Roman"/>
            <w:color w:val="auto"/>
            <w:sz w:val="24"/>
            <w:szCs w:val="24"/>
            <w:u w:val="none"/>
          </w:rPr>
          <w:t>doi:10.1016/S2221-1691(11)60079-8</w:t>
        </w:r>
      </w:hyperlink>
    </w:p>
    <w:p w14:paraId="0BE92C23" w14:textId="6103F793" w:rsidR="003F41B1" w:rsidRPr="00D13A39" w:rsidRDefault="003F41B1" w:rsidP="00C07CA5">
      <w:pPr>
        <w:pStyle w:val="ListParagraph"/>
        <w:widowControl w:val="0"/>
        <w:numPr>
          <w:ilvl w:val="0"/>
          <w:numId w:val="25"/>
        </w:numPr>
        <w:tabs>
          <w:tab w:val="left" w:pos="554"/>
        </w:tabs>
        <w:autoSpaceDE w:val="0"/>
        <w:autoSpaceDN w:val="0"/>
        <w:spacing w:before="72" w:after="0" w:line="240" w:lineRule="auto"/>
        <w:ind w:right="79"/>
        <w:contextualSpacing w:val="0"/>
        <w:jc w:val="both"/>
        <w:rPr>
          <w:rFonts w:ascii="Times New Roman" w:hAnsi="Times New Roman" w:cs="Times New Roman"/>
          <w:sz w:val="24"/>
          <w:szCs w:val="24"/>
        </w:rPr>
      </w:pPr>
      <w:r w:rsidRPr="00D13A39">
        <w:rPr>
          <w:rFonts w:ascii="Times New Roman" w:hAnsi="Times New Roman" w:cs="Times New Roman"/>
          <w:sz w:val="24"/>
          <w:szCs w:val="24"/>
        </w:rPr>
        <w:t>A.</w:t>
      </w:r>
      <w:r w:rsidRPr="00D13A39">
        <w:rPr>
          <w:rFonts w:ascii="Times New Roman" w:hAnsi="Times New Roman" w:cs="Times New Roman"/>
          <w:spacing w:val="12"/>
          <w:sz w:val="24"/>
          <w:szCs w:val="24"/>
        </w:rPr>
        <w:t xml:space="preserve"> </w:t>
      </w:r>
      <w:r w:rsidRPr="00D13A39">
        <w:rPr>
          <w:rFonts w:ascii="Times New Roman" w:hAnsi="Times New Roman" w:cs="Times New Roman"/>
          <w:sz w:val="24"/>
          <w:szCs w:val="24"/>
        </w:rPr>
        <w:t>Toshima,</w:t>
      </w:r>
      <w:r w:rsidRPr="00D13A39">
        <w:rPr>
          <w:rFonts w:ascii="Times New Roman" w:hAnsi="Times New Roman" w:cs="Times New Roman"/>
          <w:spacing w:val="13"/>
          <w:sz w:val="24"/>
          <w:szCs w:val="24"/>
        </w:rPr>
        <w:t xml:space="preserve"> </w:t>
      </w:r>
      <w:r w:rsidRPr="00D13A39">
        <w:rPr>
          <w:rFonts w:ascii="Times New Roman" w:hAnsi="Times New Roman" w:cs="Times New Roman"/>
          <w:sz w:val="24"/>
          <w:szCs w:val="24"/>
        </w:rPr>
        <w:t>T.</w:t>
      </w:r>
      <w:r w:rsidRPr="00D13A39">
        <w:rPr>
          <w:rFonts w:ascii="Times New Roman" w:hAnsi="Times New Roman" w:cs="Times New Roman"/>
          <w:spacing w:val="12"/>
          <w:sz w:val="24"/>
          <w:szCs w:val="24"/>
        </w:rPr>
        <w:t xml:space="preserve"> </w:t>
      </w:r>
      <w:r w:rsidRPr="00D13A39">
        <w:rPr>
          <w:rFonts w:ascii="Times New Roman" w:hAnsi="Times New Roman" w:cs="Times New Roman"/>
          <w:sz w:val="24"/>
          <w:szCs w:val="24"/>
        </w:rPr>
        <w:t>Matsui,</w:t>
      </w:r>
      <w:r w:rsidRPr="00D13A39">
        <w:rPr>
          <w:rFonts w:ascii="Times New Roman" w:hAnsi="Times New Roman" w:cs="Times New Roman"/>
          <w:spacing w:val="13"/>
          <w:sz w:val="24"/>
          <w:szCs w:val="24"/>
        </w:rPr>
        <w:t xml:space="preserve"> </w:t>
      </w:r>
      <w:r w:rsidRPr="00D13A39">
        <w:rPr>
          <w:rFonts w:ascii="Times New Roman" w:hAnsi="Times New Roman" w:cs="Times New Roman"/>
          <w:sz w:val="24"/>
          <w:szCs w:val="24"/>
        </w:rPr>
        <w:t>M.</w:t>
      </w:r>
      <w:r w:rsidRPr="00D13A39">
        <w:rPr>
          <w:rFonts w:ascii="Times New Roman" w:hAnsi="Times New Roman" w:cs="Times New Roman"/>
          <w:spacing w:val="12"/>
          <w:sz w:val="24"/>
          <w:szCs w:val="24"/>
        </w:rPr>
        <w:t xml:space="preserve"> </w:t>
      </w:r>
      <w:r w:rsidRPr="00D13A39">
        <w:rPr>
          <w:rFonts w:ascii="Times New Roman" w:hAnsi="Times New Roman" w:cs="Times New Roman"/>
          <w:sz w:val="24"/>
          <w:szCs w:val="24"/>
        </w:rPr>
        <w:t>Noguchi,</w:t>
      </w:r>
      <w:r w:rsidRPr="00D13A39">
        <w:rPr>
          <w:rFonts w:ascii="Times New Roman" w:hAnsi="Times New Roman" w:cs="Times New Roman"/>
          <w:spacing w:val="13"/>
          <w:sz w:val="24"/>
          <w:szCs w:val="24"/>
        </w:rPr>
        <w:t xml:space="preserve"> </w:t>
      </w:r>
      <w:r w:rsidRPr="00D13A39">
        <w:rPr>
          <w:rFonts w:ascii="Times New Roman" w:hAnsi="Times New Roman" w:cs="Times New Roman"/>
          <w:sz w:val="24"/>
          <w:szCs w:val="24"/>
        </w:rPr>
        <w:t>J.</w:t>
      </w:r>
      <w:r w:rsidRPr="00D13A39">
        <w:rPr>
          <w:rFonts w:ascii="Times New Roman" w:hAnsi="Times New Roman" w:cs="Times New Roman"/>
          <w:spacing w:val="13"/>
          <w:sz w:val="24"/>
          <w:szCs w:val="24"/>
        </w:rPr>
        <w:t xml:space="preserve"> </w:t>
      </w:r>
      <w:proofErr w:type="spellStart"/>
      <w:r w:rsidRPr="00D13A39">
        <w:rPr>
          <w:rFonts w:ascii="Times New Roman" w:hAnsi="Times New Roman" w:cs="Times New Roman"/>
          <w:sz w:val="24"/>
          <w:szCs w:val="24"/>
        </w:rPr>
        <w:t>Qiu</w:t>
      </w:r>
      <w:proofErr w:type="spellEnd"/>
      <w:r w:rsidRPr="00D13A39">
        <w:rPr>
          <w:rFonts w:ascii="Times New Roman" w:hAnsi="Times New Roman" w:cs="Times New Roman"/>
          <w:sz w:val="24"/>
          <w:szCs w:val="24"/>
        </w:rPr>
        <w:t>,</w:t>
      </w:r>
      <w:r w:rsidRPr="00D13A39">
        <w:rPr>
          <w:rFonts w:ascii="Times New Roman" w:hAnsi="Times New Roman" w:cs="Times New Roman"/>
          <w:spacing w:val="13"/>
          <w:sz w:val="24"/>
          <w:szCs w:val="24"/>
        </w:rPr>
        <w:t xml:space="preserve"> </w:t>
      </w:r>
      <w:r w:rsidRPr="00D13A39">
        <w:rPr>
          <w:rFonts w:ascii="Times New Roman" w:hAnsi="Times New Roman" w:cs="Times New Roman"/>
          <w:sz w:val="24"/>
          <w:szCs w:val="24"/>
        </w:rPr>
        <w:t>K.</w:t>
      </w:r>
      <w:r w:rsidRPr="00D13A39">
        <w:rPr>
          <w:rFonts w:ascii="Times New Roman" w:hAnsi="Times New Roman" w:cs="Times New Roman"/>
          <w:spacing w:val="11"/>
          <w:sz w:val="24"/>
          <w:szCs w:val="24"/>
        </w:rPr>
        <w:t xml:space="preserve"> </w:t>
      </w:r>
      <w:proofErr w:type="spellStart"/>
      <w:r w:rsidRPr="00D13A39">
        <w:rPr>
          <w:rFonts w:ascii="Times New Roman" w:hAnsi="Times New Roman" w:cs="Times New Roman"/>
          <w:sz w:val="24"/>
          <w:szCs w:val="24"/>
        </w:rPr>
        <w:t>Tamaya</w:t>
      </w:r>
      <w:proofErr w:type="spellEnd"/>
      <w:r w:rsidRPr="00D13A39">
        <w:rPr>
          <w:rFonts w:ascii="Times New Roman" w:hAnsi="Times New Roman" w:cs="Times New Roman"/>
          <w:sz w:val="24"/>
          <w:szCs w:val="24"/>
        </w:rPr>
        <w:t>, Y. Miyata and T. Tanaka, “Identification of Alpha-</w:t>
      </w:r>
      <w:proofErr w:type="spellStart"/>
      <w:r w:rsidRPr="00D13A39">
        <w:rPr>
          <w:rFonts w:ascii="Times New Roman" w:hAnsi="Times New Roman" w:cs="Times New Roman"/>
          <w:sz w:val="24"/>
          <w:szCs w:val="24"/>
        </w:rPr>
        <w:t>Glu</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cosidase</w:t>
      </w:r>
      <w:proofErr w:type="spellEnd"/>
      <w:r w:rsidRPr="00D13A39">
        <w:rPr>
          <w:rFonts w:ascii="Times New Roman" w:hAnsi="Times New Roman" w:cs="Times New Roman"/>
          <w:sz w:val="24"/>
          <w:szCs w:val="24"/>
        </w:rPr>
        <w:t xml:space="preserve"> Inhibitors from a New Fermented Tea Obtained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by Tea-Rolling Processing of Loquat (</w:t>
      </w:r>
      <w:proofErr w:type="spellStart"/>
      <w:r w:rsidRPr="00D13A39">
        <w:rPr>
          <w:rFonts w:ascii="Times New Roman" w:hAnsi="Times New Roman" w:cs="Times New Roman"/>
          <w:i/>
          <w:sz w:val="24"/>
          <w:szCs w:val="24"/>
        </w:rPr>
        <w:t>Eriobotrya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japon</w:t>
      </w:r>
      <w:proofErr w:type="spellEnd"/>
      <w:r w:rsidRPr="00D13A39">
        <w:rPr>
          <w:rFonts w:ascii="Times New Roman" w:hAnsi="Times New Roman" w:cs="Times New Roman"/>
          <w:i/>
          <w:sz w:val="24"/>
          <w:szCs w:val="24"/>
        </w:rPr>
        <w:t>-</w:t>
      </w:r>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rPr>
        <w:t>ica</w:t>
      </w:r>
      <w:proofErr w:type="spellEnd"/>
      <w:r w:rsidRPr="00D13A39">
        <w:rPr>
          <w:rFonts w:ascii="Times New Roman" w:hAnsi="Times New Roman" w:cs="Times New Roman"/>
          <w:sz w:val="24"/>
          <w:szCs w:val="24"/>
        </w:rPr>
        <w:t xml:space="preserve">) and Green Tea Leaves,” </w:t>
      </w:r>
      <w:r w:rsidRPr="00D13A39">
        <w:rPr>
          <w:rFonts w:ascii="Times New Roman" w:hAnsi="Times New Roman" w:cs="Times New Roman"/>
          <w:i/>
          <w:sz w:val="24"/>
          <w:szCs w:val="24"/>
        </w:rPr>
        <w:t>Journal of the Science of</w:t>
      </w:r>
      <w:r w:rsidRPr="00D13A39">
        <w:rPr>
          <w:rFonts w:ascii="Times New Roman" w:hAnsi="Times New Roman" w:cs="Times New Roman"/>
          <w:i/>
          <w:spacing w:val="1"/>
          <w:sz w:val="24"/>
          <w:szCs w:val="24"/>
        </w:rPr>
        <w:t xml:space="preserve"> </w:t>
      </w:r>
      <w:r w:rsidRPr="00D13A39">
        <w:rPr>
          <w:rFonts w:ascii="Times New Roman" w:hAnsi="Times New Roman" w:cs="Times New Roman"/>
          <w:i/>
          <w:sz w:val="24"/>
          <w:szCs w:val="24"/>
        </w:rPr>
        <w:t>Food and Agriculture</w:t>
      </w:r>
      <w:r w:rsidRPr="00D13A39">
        <w:rPr>
          <w:rFonts w:ascii="Times New Roman" w:hAnsi="Times New Roman" w:cs="Times New Roman"/>
          <w:sz w:val="24"/>
          <w:szCs w:val="24"/>
        </w:rPr>
        <w:t>, Vol. 90, No. 9, 2010, pp. 1545-</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1550.</w:t>
      </w:r>
      <w:r w:rsidRPr="00D13A39">
        <w:rPr>
          <w:rFonts w:ascii="Times New Roman" w:hAnsi="Times New Roman" w:cs="Times New Roman"/>
          <w:spacing w:val="-2"/>
          <w:sz w:val="24"/>
          <w:szCs w:val="24"/>
        </w:rPr>
        <w:t xml:space="preserve"> </w:t>
      </w:r>
      <w:hyperlink r:id="rId45" w:history="1">
        <w:r w:rsidRPr="00D13A39">
          <w:rPr>
            <w:rStyle w:val="Hyperlink"/>
            <w:rFonts w:ascii="Times New Roman" w:hAnsi="Times New Roman" w:cs="Times New Roman"/>
            <w:color w:val="auto"/>
            <w:sz w:val="24"/>
            <w:szCs w:val="24"/>
            <w:u w:val="none"/>
          </w:rPr>
          <w:t>doi:10.1002/jsfa.3983</w:t>
        </w:r>
      </w:hyperlink>
    </w:p>
    <w:p w14:paraId="1A31CE12" w14:textId="77777777" w:rsidR="002822CC" w:rsidRPr="00D13A39" w:rsidRDefault="002822CC" w:rsidP="00C07CA5">
      <w:pPr>
        <w:pStyle w:val="ListParagraph"/>
        <w:widowControl w:val="0"/>
        <w:numPr>
          <w:ilvl w:val="0"/>
          <w:numId w:val="25"/>
        </w:numPr>
        <w:tabs>
          <w:tab w:val="left" w:pos="554"/>
        </w:tabs>
        <w:autoSpaceDE w:val="0"/>
        <w:autoSpaceDN w:val="0"/>
        <w:spacing w:before="73" w:after="0" w:line="240" w:lineRule="auto"/>
        <w:ind w:right="38"/>
        <w:contextualSpacing w:val="0"/>
        <w:jc w:val="both"/>
        <w:rPr>
          <w:rFonts w:ascii="Times New Roman" w:hAnsi="Times New Roman" w:cs="Times New Roman"/>
          <w:sz w:val="24"/>
          <w:szCs w:val="24"/>
        </w:rPr>
      </w:pPr>
      <w:r w:rsidRPr="00D13A39">
        <w:rPr>
          <w:rFonts w:ascii="Times New Roman" w:hAnsi="Times New Roman" w:cs="Times New Roman"/>
          <w:sz w:val="24"/>
          <w:szCs w:val="24"/>
        </w:rPr>
        <w:t>C.</w:t>
      </w:r>
      <w:r w:rsidRPr="00D13A39">
        <w:rPr>
          <w:rFonts w:ascii="Times New Roman" w:hAnsi="Times New Roman" w:cs="Times New Roman"/>
          <w:spacing w:val="18"/>
          <w:sz w:val="24"/>
          <w:szCs w:val="24"/>
        </w:rPr>
        <w:t xml:space="preserve"> </w:t>
      </w:r>
      <w:r w:rsidRPr="00D13A39">
        <w:rPr>
          <w:rFonts w:ascii="Times New Roman" w:hAnsi="Times New Roman" w:cs="Times New Roman"/>
          <w:sz w:val="24"/>
          <w:szCs w:val="24"/>
        </w:rPr>
        <w:t>George,</w:t>
      </w:r>
      <w:r w:rsidRPr="00D13A39">
        <w:rPr>
          <w:rFonts w:ascii="Times New Roman" w:hAnsi="Times New Roman" w:cs="Times New Roman"/>
          <w:spacing w:val="18"/>
          <w:sz w:val="24"/>
          <w:szCs w:val="24"/>
        </w:rPr>
        <w:t xml:space="preserve"> </w:t>
      </w:r>
      <w:r w:rsidRPr="00D13A39">
        <w:rPr>
          <w:rFonts w:ascii="Times New Roman" w:hAnsi="Times New Roman" w:cs="Times New Roman"/>
          <w:sz w:val="24"/>
          <w:szCs w:val="24"/>
        </w:rPr>
        <w:t>A.</w:t>
      </w:r>
      <w:r w:rsidRPr="00D13A39">
        <w:rPr>
          <w:rFonts w:ascii="Times New Roman" w:hAnsi="Times New Roman" w:cs="Times New Roman"/>
          <w:spacing w:val="19"/>
          <w:sz w:val="24"/>
          <w:szCs w:val="24"/>
        </w:rPr>
        <w:t xml:space="preserve"> </w:t>
      </w:r>
      <w:proofErr w:type="spellStart"/>
      <w:r w:rsidRPr="00D13A39">
        <w:rPr>
          <w:rFonts w:ascii="Times New Roman" w:hAnsi="Times New Roman" w:cs="Times New Roman"/>
          <w:sz w:val="24"/>
          <w:szCs w:val="24"/>
        </w:rPr>
        <w:t>Lochner</w:t>
      </w:r>
      <w:proofErr w:type="spellEnd"/>
      <w:r w:rsidRPr="00D13A39">
        <w:rPr>
          <w:rFonts w:ascii="Times New Roman" w:hAnsi="Times New Roman" w:cs="Times New Roman"/>
          <w:spacing w:val="17"/>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8"/>
          <w:sz w:val="24"/>
          <w:szCs w:val="24"/>
        </w:rPr>
        <w:t xml:space="preserve"> </w:t>
      </w:r>
      <w:r w:rsidRPr="00D13A39">
        <w:rPr>
          <w:rFonts w:ascii="Times New Roman" w:hAnsi="Times New Roman" w:cs="Times New Roman"/>
          <w:sz w:val="24"/>
          <w:szCs w:val="24"/>
        </w:rPr>
        <w:t>B.</w:t>
      </w:r>
      <w:r w:rsidRPr="00D13A39">
        <w:rPr>
          <w:rFonts w:ascii="Times New Roman" w:hAnsi="Times New Roman" w:cs="Times New Roman"/>
          <w:spacing w:val="17"/>
          <w:sz w:val="24"/>
          <w:szCs w:val="24"/>
        </w:rPr>
        <w:t xml:space="preserve"> </w:t>
      </w:r>
      <w:proofErr w:type="spellStart"/>
      <w:r w:rsidRPr="00D13A39">
        <w:rPr>
          <w:rFonts w:ascii="Times New Roman" w:hAnsi="Times New Roman" w:cs="Times New Roman"/>
          <w:sz w:val="24"/>
          <w:szCs w:val="24"/>
        </w:rPr>
        <w:t>Huisamen</w:t>
      </w:r>
      <w:proofErr w:type="spellEnd"/>
      <w:r w:rsidRPr="00D13A39">
        <w:rPr>
          <w:rFonts w:ascii="Times New Roman" w:hAnsi="Times New Roman" w:cs="Times New Roman"/>
          <w:sz w:val="24"/>
          <w:szCs w:val="24"/>
        </w:rPr>
        <w:t>,</w:t>
      </w:r>
      <w:r w:rsidRPr="00D13A39">
        <w:rPr>
          <w:rFonts w:ascii="Times New Roman" w:hAnsi="Times New Roman" w:cs="Times New Roman"/>
          <w:spacing w:val="19"/>
          <w:sz w:val="24"/>
          <w:szCs w:val="24"/>
        </w:rPr>
        <w:t xml:space="preserve"> </w:t>
      </w:r>
      <w:r w:rsidRPr="00D13A39">
        <w:rPr>
          <w:rFonts w:ascii="Times New Roman" w:hAnsi="Times New Roman" w:cs="Times New Roman"/>
          <w:sz w:val="24"/>
          <w:szCs w:val="24"/>
        </w:rPr>
        <w:t>“The</w:t>
      </w:r>
      <w:r w:rsidRPr="00D13A39">
        <w:rPr>
          <w:rFonts w:ascii="Times New Roman" w:hAnsi="Times New Roman" w:cs="Times New Roman"/>
          <w:spacing w:val="19"/>
          <w:sz w:val="24"/>
          <w:szCs w:val="24"/>
        </w:rPr>
        <w:t xml:space="preserve"> </w:t>
      </w:r>
      <w:r w:rsidRPr="00D13A39">
        <w:rPr>
          <w:rFonts w:ascii="Times New Roman" w:hAnsi="Times New Roman" w:cs="Times New Roman"/>
          <w:sz w:val="24"/>
          <w:szCs w:val="24"/>
        </w:rPr>
        <w:t>Efficacy</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5"/>
          <w:sz w:val="24"/>
          <w:szCs w:val="24"/>
        </w:rPr>
        <w:t xml:space="preserve"> </w:t>
      </w:r>
      <w:proofErr w:type="spellStart"/>
      <w:r w:rsidRPr="00D13A39">
        <w:rPr>
          <w:rFonts w:ascii="Times New Roman" w:hAnsi="Times New Roman" w:cs="Times New Roman"/>
          <w:i/>
          <w:sz w:val="24"/>
          <w:szCs w:val="24"/>
        </w:rPr>
        <w:t>Prosopis</w:t>
      </w:r>
      <w:proofErr w:type="spellEnd"/>
      <w:r w:rsidRPr="00D13A39">
        <w:rPr>
          <w:rFonts w:ascii="Times New Roman" w:hAnsi="Times New Roman" w:cs="Times New Roman"/>
          <w:i/>
          <w:spacing w:val="15"/>
          <w:sz w:val="24"/>
          <w:szCs w:val="24"/>
        </w:rPr>
        <w:t xml:space="preserve"> </w:t>
      </w:r>
      <w:proofErr w:type="spellStart"/>
      <w:r w:rsidRPr="00D13A39">
        <w:rPr>
          <w:rFonts w:ascii="Times New Roman" w:hAnsi="Times New Roman" w:cs="Times New Roman"/>
          <w:i/>
          <w:sz w:val="24"/>
          <w:szCs w:val="24"/>
        </w:rPr>
        <w:t>glandulosa</w:t>
      </w:r>
      <w:proofErr w:type="spellEnd"/>
      <w:r w:rsidRPr="00D13A39">
        <w:rPr>
          <w:rFonts w:ascii="Times New Roman" w:hAnsi="Times New Roman" w:cs="Times New Roman"/>
          <w:i/>
          <w:spacing w:val="15"/>
          <w:sz w:val="24"/>
          <w:szCs w:val="24"/>
        </w:rPr>
        <w:t xml:space="preserve"> </w:t>
      </w:r>
      <w:r w:rsidRPr="00D13A39">
        <w:rPr>
          <w:rFonts w:ascii="Times New Roman" w:hAnsi="Times New Roman" w:cs="Times New Roman"/>
          <w:sz w:val="24"/>
          <w:szCs w:val="24"/>
        </w:rPr>
        <w:t>as</w:t>
      </w:r>
      <w:r w:rsidRPr="00D13A39">
        <w:rPr>
          <w:rFonts w:ascii="Times New Roman" w:hAnsi="Times New Roman" w:cs="Times New Roman"/>
          <w:spacing w:val="16"/>
          <w:sz w:val="24"/>
          <w:szCs w:val="24"/>
        </w:rPr>
        <w:t xml:space="preserve"> </w:t>
      </w:r>
      <w:r w:rsidRPr="00D13A39">
        <w:rPr>
          <w:rFonts w:ascii="Times New Roman" w:hAnsi="Times New Roman" w:cs="Times New Roman"/>
          <w:sz w:val="24"/>
          <w:szCs w:val="24"/>
        </w:rPr>
        <w:t>Antidiabetic</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Treatment</w:t>
      </w:r>
      <w:r w:rsidRPr="00D13A39">
        <w:rPr>
          <w:rFonts w:ascii="Times New Roman" w:hAnsi="Times New Roman" w:cs="Times New Roman"/>
          <w:spacing w:val="14"/>
          <w:sz w:val="24"/>
          <w:szCs w:val="24"/>
        </w:rPr>
        <w:t xml:space="preserve"> </w:t>
      </w:r>
      <w:r w:rsidRPr="00D13A39">
        <w:rPr>
          <w:rFonts w:ascii="Times New Roman" w:hAnsi="Times New Roman" w:cs="Times New Roman"/>
          <w:sz w:val="24"/>
          <w:szCs w:val="24"/>
        </w:rPr>
        <w:t>in</w:t>
      </w:r>
      <w:r w:rsidRPr="00D13A39">
        <w:rPr>
          <w:rFonts w:ascii="Times New Roman" w:hAnsi="Times New Roman" w:cs="Times New Roman"/>
          <w:spacing w:val="16"/>
          <w:sz w:val="24"/>
          <w:szCs w:val="24"/>
        </w:rPr>
        <w:t xml:space="preserve"> </w:t>
      </w:r>
      <w:r w:rsidRPr="00D13A39">
        <w:rPr>
          <w:rFonts w:ascii="Times New Roman" w:hAnsi="Times New Roman" w:cs="Times New Roman"/>
          <w:sz w:val="24"/>
          <w:szCs w:val="24"/>
        </w:rPr>
        <w:t>Rat</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Models</w:t>
      </w:r>
      <w:r w:rsidRPr="00D13A39">
        <w:rPr>
          <w:rFonts w:ascii="Times New Roman" w:hAnsi="Times New Roman" w:cs="Times New Roman"/>
          <w:spacing w:val="28"/>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28"/>
          <w:sz w:val="24"/>
          <w:szCs w:val="24"/>
        </w:rPr>
        <w:t xml:space="preserve"> </w:t>
      </w:r>
      <w:r w:rsidRPr="00D13A39">
        <w:rPr>
          <w:rFonts w:ascii="Times New Roman" w:hAnsi="Times New Roman" w:cs="Times New Roman"/>
          <w:sz w:val="24"/>
          <w:szCs w:val="24"/>
        </w:rPr>
        <w:t>Diabetes</w:t>
      </w:r>
      <w:r w:rsidRPr="00D13A39">
        <w:rPr>
          <w:rFonts w:ascii="Times New Roman" w:hAnsi="Times New Roman" w:cs="Times New Roman"/>
          <w:spacing w:val="26"/>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28"/>
          <w:sz w:val="24"/>
          <w:szCs w:val="24"/>
        </w:rPr>
        <w:t xml:space="preserve"> </w:t>
      </w:r>
      <w:r w:rsidRPr="00D13A39">
        <w:rPr>
          <w:rFonts w:ascii="Times New Roman" w:hAnsi="Times New Roman" w:cs="Times New Roman"/>
          <w:sz w:val="24"/>
          <w:szCs w:val="24"/>
        </w:rPr>
        <w:t>Insulin</w:t>
      </w:r>
      <w:r w:rsidRPr="00D13A39">
        <w:rPr>
          <w:rFonts w:ascii="Times New Roman" w:hAnsi="Times New Roman" w:cs="Times New Roman"/>
          <w:spacing w:val="27"/>
          <w:sz w:val="24"/>
          <w:szCs w:val="24"/>
        </w:rPr>
        <w:t xml:space="preserve"> </w:t>
      </w:r>
      <w:r w:rsidRPr="00D13A39">
        <w:rPr>
          <w:rFonts w:ascii="Times New Roman" w:hAnsi="Times New Roman" w:cs="Times New Roman"/>
          <w:sz w:val="24"/>
          <w:szCs w:val="24"/>
        </w:rPr>
        <w:t>Resistance,”</w:t>
      </w:r>
      <w:r w:rsidRPr="00D13A39">
        <w:rPr>
          <w:rFonts w:ascii="Times New Roman" w:hAnsi="Times New Roman" w:cs="Times New Roman"/>
          <w:spacing w:val="26"/>
          <w:sz w:val="24"/>
          <w:szCs w:val="24"/>
        </w:rPr>
        <w:t xml:space="preserve"> </w:t>
      </w:r>
      <w:r w:rsidRPr="00D13A39">
        <w:rPr>
          <w:rFonts w:ascii="Times New Roman" w:hAnsi="Times New Roman" w:cs="Times New Roman"/>
          <w:i/>
          <w:sz w:val="24"/>
          <w:szCs w:val="24"/>
          <w:shd w:val="clear" w:color="auto" w:fill="F9FBFC"/>
        </w:rPr>
        <w:t>Journal</w:t>
      </w:r>
      <w:r w:rsidRPr="00D13A39">
        <w:rPr>
          <w:rFonts w:ascii="Times New Roman" w:hAnsi="Times New Roman" w:cs="Times New Roman"/>
          <w:i/>
          <w:spacing w:val="28"/>
          <w:sz w:val="24"/>
          <w:szCs w:val="24"/>
          <w:shd w:val="clear" w:color="auto" w:fill="F9FBFC"/>
        </w:rPr>
        <w:t xml:space="preserve"> </w:t>
      </w:r>
      <w:r w:rsidRPr="00D13A39">
        <w:rPr>
          <w:rFonts w:ascii="Times New Roman" w:hAnsi="Times New Roman" w:cs="Times New Roman"/>
          <w:i/>
          <w:sz w:val="24"/>
          <w:szCs w:val="24"/>
          <w:shd w:val="clear" w:color="auto" w:fill="F9FBFC"/>
        </w:rPr>
        <w:t>of</w:t>
      </w:r>
      <w:r w:rsidRPr="00D13A39">
        <w:rPr>
          <w:rFonts w:ascii="Times New Roman" w:hAnsi="Times New Roman" w:cs="Times New Roman"/>
          <w:i/>
          <w:spacing w:val="-42"/>
          <w:sz w:val="24"/>
          <w:szCs w:val="24"/>
        </w:rPr>
        <w:t xml:space="preserve"> </w:t>
      </w:r>
      <w:proofErr w:type="spellStart"/>
      <w:r w:rsidRPr="00D13A39">
        <w:rPr>
          <w:rFonts w:ascii="Times New Roman" w:hAnsi="Times New Roman" w:cs="Times New Roman"/>
          <w:i/>
          <w:sz w:val="24"/>
          <w:szCs w:val="24"/>
          <w:shd w:val="clear" w:color="auto" w:fill="F9FBFC"/>
        </w:rPr>
        <w:t>Ethnopharmacology</w:t>
      </w:r>
      <w:proofErr w:type="spellEnd"/>
      <w:r w:rsidRPr="00D13A39">
        <w:rPr>
          <w:rFonts w:ascii="Times New Roman" w:hAnsi="Times New Roman" w:cs="Times New Roman"/>
          <w:sz w:val="24"/>
          <w:szCs w:val="24"/>
        </w:rPr>
        <w:t xml:space="preserve">, Vol. </w:t>
      </w:r>
      <w:r w:rsidRPr="00D13A39">
        <w:rPr>
          <w:rFonts w:ascii="Times New Roman" w:hAnsi="Times New Roman" w:cs="Times New Roman"/>
          <w:sz w:val="24"/>
          <w:szCs w:val="24"/>
          <w:shd w:val="clear" w:color="auto" w:fill="F9FBFC"/>
        </w:rPr>
        <w:t>137, No. 1, 2011, pp. 298-304.</w:t>
      </w:r>
      <w:r w:rsidRPr="00D13A39">
        <w:rPr>
          <w:rFonts w:ascii="Times New Roman" w:hAnsi="Times New Roman" w:cs="Times New Roman"/>
          <w:spacing w:val="1"/>
          <w:sz w:val="24"/>
          <w:szCs w:val="24"/>
        </w:rPr>
        <w:t xml:space="preserve"> </w:t>
      </w:r>
      <w:hyperlink r:id="rId46" w:history="1">
        <w:r w:rsidRPr="00D13A39">
          <w:rPr>
            <w:rStyle w:val="Hyperlink"/>
            <w:rFonts w:ascii="Times New Roman" w:hAnsi="Times New Roman" w:cs="Times New Roman"/>
            <w:color w:val="auto"/>
            <w:sz w:val="24"/>
            <w:szCs w:val="24"/>
            <w:u w:val="none"/>
          </w:rPr>
          <w:t>doi:10.1016/j.jep.2011.05.023</w:t>
        </w:r>
      </w:hyperlink>
    </w:p>
    <w:p w14:paraId="46187BDE" w14:textId="03BB3A72" w:rsidR="003F41B1" w:rsidRPr="00D13A39" w:rsidRDefault="002822CC" w:rsidP="00C07CA5">
      <w:pPr>
        <w:pStyle w:val="ListParagraph"/>
        <w:numPr>
          <w:ilvl w:val="0"/>
          <w:numId w:val="25"/>
        </w:numPr>
        <w:tabs>
          <w:tab w:val="left" w:pos="6521"/>
        </w:tabs>
        <w:jc w:val="both"/>
        <w:rPr>
          <w:rFonts w:ascii="Times New Roman" w:hAnsi="Times New Roman" w:cs="Times New Roman"/>
          <w:kern w:val="0"/>
          <w:sz w:val="24"/>
          <w:szCs w:val="24"/>
        </w:rPr>
      </w:pPr>
      <w:r w:rsidRPr="00D13A39">
        <w:rPr>
          <w:rFonts w:ascii="Times New Roman" w:hAnsi="Times New Roman" w:cs="Times New Roman"/>
          <w:sz w:val="24"/>
          <w:szCs w:val="24"/>
        </w:rPr>
        <w:t xml:space="preserve"> </w:t>
      </w:r>
      <w:r w:rsidR="003F41B1" w:rsidRPr="00D13A39">
        <w:rPr>
          <w:rFonts w:ascii="Times New Roman" w:hAnsi="Times New Roman" w:cs="Times New Roman"/>
          <w:sz w:val="24"/>
          <w:szCs w:val="24"/>
        </w:rPr>
        <w:t>B.</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S.</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Ashok</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Kumar,</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K.</w:t>
      </w:r>
      <w:r w:rsidR="003F41B1" w:rsidRPr="00D13A39">
        <w:rPr>
          <w:rFonts w:ascii="Times New Roman" w:hAnsi="Times New Roman" w:cs="Times New Roman"/>
          <w:spacing w:val="26"/>
          <w:sz w:val="24"/>
          <w:szCs w:val="24"/>
        </w:rPr>
        <w:t xml:space="preserve"> </w:t>
      </w:r>
      <w:proofErr w:type="spellStart"/>
      <w:r w:rsidR="003F41B1" w:rsidRPr="00D13A39">
        <w:rPr>
          <w:rFonts w:ascii="Times New Roman" w:hAnsi="Times New Roman" w:cs="Times New Roman"/>
          <w:sz w:val="24"/>
          <w:szCs w:val="24"/>
        </w:rPr>
        <w:t>Lakshman</w:t>
      </w:r>
      <w:proofErr w:type="spellEnd"/>
      <w:r w:rsidR="003F41B1" w:rsidRPr="00D13A39">
        <w:rPr>
          <w:rFonts w:ascii="Times New Roman" w:hAnsi="Times New Roman" w:cs="Times New Roman"/>
          <w:sz w:val="24"/>
          <w:szCs w:val="24"/>
        </w:rPr>
        <w:t>,</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R.</w:t>
      </w:r>
      <w:r w:rsidR="003F41B1" w:rsidRPr="00D13A39">
        <w:rPr>
          <w:rFonts w:ascii="Times New Roman" w:hAnsi="Times New Roman" w:cs="Times New Roman"/>
          <w:spacing w:val="27"/>
          <w:sz w:val="24"/>
          <w:szCs w:val="24"/>
        </w:rPr>
        <w:t xml:space="preserve"> </w:t>
      </w:r>
      <w:proofErr w:type="spellStart"/>
      <w:r w:rsidR="003F41B1" w:rsidRPr="00D13A39">
        <w:rPr>
          <w:rFonts w:ascii="Times New Roman" w:hAnsi="Times New Roman" w:cs="Times New Roman"/>
          <w:sz w:val="24"/>
          <w:szCs w:val="24"/>
        </w:rPr>
        <w:t>Nandeesh</w:t>
      </w:r>
      <w:proofErr w:type="spellEnd"/>
      <w:r w:rsidR="003F41B1" w:rsidRPr="00D13A39">
        <w:rPr>
          <w:rFonts w:ascii="Times New Roman" w:hAnsi="Times New Roman" w:cs="Times New Roman"/>
          <w:sz w:val="24"/>
          <w:szCs w:val="24"/>
        </w:rPr>
        <w:t>,</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P.</w:t>
      </w:r>
      <w:r w:rsidR="003F41B1" w:rsidRPr="00D13A39">
        <w:rPr>
          <w:rFonts w:ascii="Times New Roman" w:hAnsi="Times New Roman" w:cs="Times New Roman"/>
          <w:spacing w:val="27"/>
          <w:sz w:val="24"/>
          <w:szCs w:val="24"/>
        </w:rPr>
        <w:t xml:space="preserve"> </w:t>
      </w:r>
      <w:r w:rsidR="003F41B1" w:rsidRPr="00D13A39">
        <w:rPr>
          <w:rFonts w:ascii="Times New Roman" w:hAnsi="Times New Roman" w:cs="Times New Roman"/>
          <w:sz w:val="24"/>
          <w:szCs w:val="24"/>
        </w:rPr>
        <w:t>A.</w:t>
      </w:r>
      <w:r w:rsidR="003F41B1" w:rsidRPr="00D13A39">
        <w:rPr>
          <w:rFonts w:ascii="Times New Roman" w:hAnsi="Times New Roman" w:cs="Times New Roman"/>
          <w:spacing w:val="-42"/>
          <w:sz w:val="24"/>
          <w:szCs w:val="24"/>
        </w:rPr>
        <w:t xml:space="preserve"> </w:t>
      </w:r>
      <w:proofErr w:type="spellStart"/>
      <w:r w:rsidR="003F41B1" w:rsidRPr="00D13A39">
        <w:rPr>
          <w:rFonts w:ascii="Times New Roman" w:hAnsi="Times New Roman" w:cs="Times New Roman"/>
          <w:sz w:val="24"/>
          <w:szCs w:val="24"/>
        </w:rPr>
        <w:t>Arun</w:t>
      </w:r>
      <w:proofErr w:type="spellEnd"/>
      <w:r w:rsidR="003F41B1" w:rsidRPr="00D13A39">
        <w:rPr>
          <w:rFonts w:ascii="Times New Roman" w:hAnsi="Times New Roman" w:cs="Times New Roman"/>
          <w:spacing w:val="9"/>
          <w:sz w:val="24"/>
          <w:szCs w:val="24"/>
        </w:rPr>
        <w:t xml:space="preserve"> </w:t>
      </w:r>
      <w:r w:rsidR="003F41B1" w:rsidRPr="00D13A39">
        <w:rPr>
          <w:rFonts w:ascii="Times New Roman" w:hAnsi="Times New Roman" w:cs="Times New Roman"/>
          <w:sz w:val="24"/>
          <w:szCs w:val="24"/>
        </w:rPr>
        <w:t>Kumar,</w:t>
      </w:r>
      <w:r w:rsidR="003F41B1" w:rsidRPr="00D13A39">
        <w:rPr>
          <w:rFonts w:ascii="Times New Roman" w:hAnsi="Times New Roman" w:cs="Times New Roman"/>
          <w:spacing w:val="11"/>
          <w:sz w:val="24"/>
          <w:szCs w:val="24"/>
        </w:rPr>
        <w:t xml:space="preserve"> </w:t>
      </w:r>
      <w:r w:rsidR="003F41B1" w:rsidRPr="00D13A39">
        <w:rPr>
          <w:rFonts w:ascii="Times New Roman" w:hAnsi="Times New Roman" w:cs="Times New Roman"/>
          <w:sz w:val="24"/>
          <w:szCs w:val="24"/>
        </w:rPr>
        <w:t>B.</w:t>
      </w:r>
      <w:r w:rsidR="003F41B1" w:rsidRPr="00D13A39">
        <w:rPr>
          <w:rFonts w:ascii="Times New Roman" w:hAnsi="Times New Roman" w:cs="Times New Roman"/>
          <w:spacing w:val="11"/>
          <w:sz w:val="24"/>
          <w:szCs w:val="24"/>
        </w:rPr>
        <w:t xml:space="preserve"> </w:t>
      </w:r>
      <w:r w:rsidR="003F41B1" w:rsidRPr="00D13A39">
        <w:rPr>
          <w:rFonts w:ascii="Times New Roman" w:hAnsi="Times New Roman" w:cs="Times New Roman"/>
          <w:sz w:val="24"/>
          <w:szCs w:val="24"/>
        </w:rPr>
        <w:t>Manoj,</w:t>
      </w:r>
      <w:r w:rsidR="003F41B1" w:rsidRPr="00D13A39">
        <w:rPr>
          <w:rFonts w:ascii="Times New Roman" w:hAnsi="Times New Roman" w:cs="Times New Roman"/>
          <w:spacing w:val="10"/>
          <w:sz w:val="24"/>
          <w:szCs w:val="24"/>
        </w:rPr>
        <w:t xml:space="preserve"> </w:t>
      </w:r>
      <w:r w:rsidR="003F41B1" w:rsidRPr="00D13A39">
        <w:rPr>
          <w:rFonts w:ascii="Times New Roman" w:hAnsi="Times New Roman" w:cs="Times New Roman"/>
          <w:sz w:val="24"/>
          <w:szCs w:val="24"/>
        </w:rPr>
        <w:t>V.</w:t>
      </w:r>
      <w:r w:rsidR="003F41B1" w:rsidRPr="00D13A39">
        <w:rPr>
          <w:rFonts w:ascii="Times New Roman" w:hAnsi="Times New Roman" w:cs="Times New Roman"/>
          <w:spacing w:val="11"/>
          <w:sz w:val="24"/>
          <w:szCs w:val="24"/>
        </w:rPr>
        <w:t xml:space="preserve"> </w:t>
      </w:r>
      <w:r w:rsidR="003F41B1" w:rsidRPr="00D13A39">
        <w:rPr>
          <w:rFonts w:ascii="Times New Roman" w:hAnsi="Times New Roman" w:cs="Times New Roman"/>
          <w:sz w:val="24"/>
          <w:szCs w:val="24"/>
        </w:rPr>
        <w:t>Kumar</w:t>
      </w:r>
      <w:r w:rsidR="003F41B1" w:rsidRPr="00D13A39">
        <w:rPr>
          <w:rFonts w:ascii="Times New Roman" w:hAnsi="Times New Roman" w:cs="Times New Roman"/>
          <w:spacing w:val="10"/>
          <w:sz w:val="24"/>
          <w:szCs w:val="24"/>
        </w:rPr>
        <w:t xml:space="preserve"> </w:t>
      </w:r>
      <w:r w:rsidR="003F41B1" w:rsidRPr="00D13A39">
        <w:rPr>
          <w:rFonts w:ascii="Times New Roman" w:hAnsi="Times New Roman" w:cs="Times New Roman"/>
          <w:sz w:val="24"/>
          <w:szCs w:val="24"/>
        </w:rPr>
        <w:t>and</w:t>
      </w:r>
      <w:r w:rsidR="003F41B1" w:rsidRPr="00D13A39">
        <w:rPr>
          <w:rFonts w:ascii="Times New Roman" w:hAnsi="Times New Roman" w:cs="Times New Roman"/>
          <w:spacing w:val="9"/>
          <w:sz w:val="24"/>
          <w:szCs w:val="24"/>
        </w:rPr>
        <w:t xml:space="preserve"> </w:t>
      </w:r>
      <w:r w:rsidR="003F41B1" w:rsidRPr="00D13A39">
        <w:rPr>
          <w:rFonts w:ascii="Times New Roman" w:hAnsi="Times New Roman" w:cs="Times New Roman"/>
          <w:sz w:val="24"/>
          <w:szCs w:val="24"/>
        </w:rPr>
        <w:t>D.</w:t>
      </w:r>
      <w:r w:rsidR="003F41B1" w:rsidRPr="00D13A39">
        <w:rPr>
          <w:rFonts w:ascii="Times New Roman" w:hAnsi="Times New Roman" w:cs="Times New Roman"/>
          <w:spacing w:val="11"/>
          <w:sz w:val="24"/>
          <w:szCs w:val="24"/>
        </w:rPr>
        <w:t xml:space="preserve"> </w:t>
      </w:r>
      <w:r w:rsidR="003F41B1" w:rsidRPr="00D13A39">
        <w:rPr>
          <w:rFonts w:ascii="Times New Roman" w:hAnsi="Times New Roman" w:cs="Times New Roman"/>
          <w:sz w:val="24"/>
          <w:szCs w:val="24"/>
        </w:rPr>
        <w:t>S.</w:t>
      </w:r>
      <w:r w:rsidR="003F41B1" w:rsidRPr="00D13A39">
        <w:rPr>
          <w:rFonts w:ascii="Times New Roman" w:hAnsi="Times New Roman" w:cs="Times New Roman"/>
          <w:spacing w:val="10"/>
          <w:sz w:val="24"/>
          <w:szCs w:val="24"/>
        </w:rPr>
        <w:t xml:space="preserve"> </w:t>
      </w:r>
      <w:proofErr w:type="spellStart"/>
      <w:r w:rsidR="003F41B1" w:rsidRPr="00D13A39">
        <w:rPr>
          <w:rFonts w:ascii="Times New Roman" w:hAnsi="Times New Roman" w:cs="Times New Roman"/>
          <w:sz w:val="24"/>
          <w:szCs w:val="24"/>
        </w:rPr>
        <w:t>Shekar</w:t>
      </w:r>
      <w:proofErr w:type="spellEnd"/>
      <w:r w:rsidR="003F41B1" w:rsidRPr="00D13A39">
        <w:rPr>
          <w:rFonts w:ascii="Times New Roman" w:hAnsi="Times New Roman" w:cs="Times New Roman"/>
          <w:sz w:val="24"/>
          <w:szCs w:val="24"/>
        </w:rPr>
        <w:t>,</w:t>
      </w:r>
      <w:r w:rsidR="003F41B1" w:rsidRPr="00D13A39">
        <w:rPr>
          <w:rFonts w:ascii="Times New Roman" w:hAnsi="Times New Roman" w:cs="Times New Roman"/>
          <w:spacing w:val="11"/>
          <w:sz w:val="24"/>
          <w:szCs w:val="24"/>
        </w:rPr>
        <w:t xml:space="preserve"> </w:t>
      </w:r>
      <w:r w:rsidR="003F41B1" w:rsidRPr="00D13A39">
        <w:rPr>
          <w:rFonts w:ascii="Times New Roman" w:hAnsi="Times New Roman" w:cs="Times New Roman"/>
          <w:sz w:val="24"/>
          <w:szCs w:val="24"/>
        </w:rPr>
        <w:t>“</w:t>
      </w:r>
      <w:r w:rsidR="003F41B1" w:rsidRPr="00D13A39">
        <w:rPr>
          <w:rFonts w:ascii="Times New Roman" w:hAnsi="Times New Roman" w:cs="Times New Roman"/>
          <w:i/>
          <w:sz w:val="24"/>
          <w:szCs w:val="24"/>
        </w:rPr>
        <w:t>In</w:t>
      </w:r>
      <w:r w:rsidR="003F41B1" w:rsidRPr="00D13A39">
        <w:rPr>
          <w:rFonts w:ascii="Times New Roman" w:hAnsi="Times New Roman" w:cs="Times New Roman"/>
          <w:i/>
          <w:spacing w:val="-42"/>
          <w:sz w:val="24"/>
          <w:szCs w:val="24"/>
        </w:rPr>
        <w:t xml:space="preserve"> </w:t>
      </w:r>
      <w:r w:rsidR="003F41B1" w:rsidRPr="00D13A39">
        <w:rPr>
          <w:rFonts w:ascii="Times New Roman" w:hAnsi="Times New Roman" w:cs="Times New Roman"/>
          <w:i/>
          <w:sz w:val="24"/>
          <w:szCs w:val="24"/>
        </w:rPr>
        <w:t>Vitro</w:t>
      </w:r>
      <w:r w:rsidR="003F41B1" w:rsidRPr="00D13A39">
        <w:rPr>
          <w:rFonts w:ascii="Times New Roman" w:hAnsi="Times New Roman" w:cs="Times New Roman"/>
          <w:i/>
          <w:spacing w:val="14"/>
          <w:sz w:val="24"/>
          <w:szCs w:val="24"/>
        </w:rPr>
        <w:t xml:space="preserve"> </w:t>
      </w:r>
      <w:r w:rsidR="003F41B1" w:rsidRPr="00D13A39">
        <w:rPr>
          <w:rFonts w:ascii="Times New Roman" w:hAnsi="Times New Roman" w:cs="Times New Roman"/>
          <w:sz w:val="24"/>
          <w:szCs w:val="24"/>
        </w:rPr>
        <w:t>Alpha-Amylase</w:t>
      </w:r>
      <w:r w:rsidR="003F41B1" w:rsidRPr="00D13A39">
        <w:rPr>
          <w:rFonts w:ascii="Times New Roman" w:hAnsi="Times New Roman" w:cs="Times New Roman"/>
          <w:spacing w:val="15"/>
          <w:sz w:val="24"/>
          <w:szCs w:val="24"/>
        </w:rPr>
        <w:t xml:space="preserve"> </w:t>
      </w:r>
      <w:r w:rsidR="003F41B1" w:rsidRPr="00D13A39">
        <w:rPr>
          <w:rFonts w:ascii="Times New Roman" w:hAnsi="Times New Roman" w:cs="Times New Roman"/>
          <w:sz w:val="24"/>
          <w:szCs w:val="24"/>
        </w:rPr>
        <w:t>Inhibition</w:t>
      </w:r>
      <w:r w:rsidR="003F41B1" w:rsidRPr="00D13A39">
        <w:rPr>
          <w:rFonts w:ascii="Times New Roman" w:hAnsi="Times New Roman" w:cs="Times New Roman"/>
          <w:spacing w:val="14"/>
          <w:sz w:val="24"/>
          <w:szCs w:val="24"/>
        </w:rPr>
        <w:t xml:space="preserve"> </w:t>
      </w:r>
      <w:r w:rsidR="003F41B1" w:rsidRPr="00D13A39">
        <w:rPr>
          <w:rFonts w:ascii="Times New Roman" w:hAnsi="Times New Roman" w:cs="Times New Roman"/>
          <w:sz w:val="24"/>
          <w:szCs w:val="24"/>
        </w:rPr>
        <w:t>and</w:t>
      </w:r>
      <w:r w:rsidR="003F41B1" w:rsidRPr="00D13A39">
        <w:rPr>
          <w:rFonts w:ascii="Times New Roman" w:hAnsi="Times New Roman" w:cs="Times New Roman"/>
          <w:spacing w:val="15"/>
          <w:sz w:val="24"/>
          <w:szCs w:val="24"/>
        </w:rPr>
        <w:t xml:space="preserve"> </w:t>
      </w:r>
      <w:r w:rsidR="003F41B1" w:rsidRPr="00D13A39">
        <w:rPr>
          <w:rFonts w:ascii="Times New Roman" w:hAnsi="Times New Roman" w:cs="Times New Roman"/>
          <w:i/>
          <w:sz w:val="24"/>
          <w:szCs w:val="24"/>
        </w:rPr>
        <w:t>in</w:t>
      </w:r>
      <w:r w:rsidR="003F41B1" w:rsidRPr="00D13A39">
        <w:rPr>
          <w:rFonts w:ascii="Times New Roman" w:hAnsi="Times New Roman" w:cs="Times New Roman"/>
          <w:i/>
          <w:spacing w:val="14"/>
          <w:sz w:val="24"/>
          <w:szCs w:val="24"/>
        </w:rPr>
        <w:t xml:space="preserve"> </w:t>
      </w:r>
      <w:r w:rsidR="003F41B1" w:rsidRPr="00D13A39">
        <w:rPr>
          <w:rFonts w:ascii="Times New Roman" w:hAnsi="Times New Roman" w:cs="Times New Roman"/>
          <w:i/>
          <w:sz w:val="24"/>
          <w:szCs w:val="24"/>
        </w:rPr>
        <w:t>Vivo</w:t>
      </w:r>
      <w:r w:rsidR="003F41B1" w:rsidRPr="00D13A39">
        <w:rPr>
          <w:rFonts w:ascii="Times New Roman" w:hAnsi="Times New Roman" w:cs="Times New Roman"/>
          <w:i/>
          <w:spacing w:val="14"/>
          <w:sz w:val="24"/>
          <w:szCs w:val="24"/>
        </w:rPr>
        <w:t xml:space="preserve"> </w:t>
      </w:r>
      <w:r w:rsidR="003F41B1" w:rsidRPr="00D13A39">
        <w:rPr>
          <w:rFonts w:ascii="Times New Roman" w:hAnsi="Times New Roman" w:cs="Times New Roman"/>
          <w:sz w:val="24"/>
          <w:szCs w:val="24"/>
        </w:rPr>
        <w:t>Antioxidant</w:t>
      </w:r>
      <w:r w:rsidR="003F41B1" w:rsidRPr="00D13A39">
        <w:rPr>
          <w:rFonts w:ascii="Times New Roman" w:hAnsi="Times New Roman" w:cs="Times New Roman"/>
          <w:spacing w:val="-42"/>
          <w:sz w:val="24"/>
          <w:szCs w:val="24"/>
        </w:rPr>
        <w:t xml:space="preserve"> </w:t>
      </w:r>
      <w:r w:rsidR="003F41B1" w:rsidRPr="00D13A39">
        <w:rPr>
          <w:rFonts w:ascii="Times New Roman" w:hAnsi="Times New Roman" w:cs="Times New Roman"/>
          <w:sz w:val="24"/>
          <w:szCs w:val="24"/>
        </w:rPr>
        <w:t>Potential</w:t>
      </w:r>
      <w:r w:rsidR="003F41B1" w:rsidRPr="00D13A39">
        <w:rPr>
          <w:rFonts w:ascii="Times New Roman" w:hAnsi="Times New Roman" w:cs="Times New Roman"/>
          <w:spacing w:val="17"/>
          <w:sz w:val="24"/>
          <w:szCs w:val="24"/>
        </w:rPr>
        <w:t xml:space="preserve"> </w:t>
      </w:r>
      <w:r w:rsidR="003F41B1" w:rsidRPr="00D13A39">
        <w:rPr>
          <w:rFonts w:ascii="Times New Roman" w:hAnsi="Times New Roman" w:cs="Times New Roman"/>
          <w:sz w:val="24"/>
          <w:szCs w:val="24"/>
        </w:rPr>
        <w:t>of</w:t>
      </w:r>
      <w:r w:rsidR="003F41B1" w:rsidRPr="00D13A39">
        <w:rPr>
          <w:rFonts w:ascii="Times New Roman" w:hAnsi="Times New Roman" w:cs="Times New Roman"/>
          <w:spacing w:val="16"/>
          <w:sz w:val="24"/>
          <w:szCs w:val="24"/>
        </w:rPr>
        <w:t xml:space="preserve"> </w:t>
      </w:r>
      <w:proofErr w:type="spellStart"/>
      <w:r w:rsidR="003F41B1" w:rsidRPr="00D13A39">
        <w:rPr>
          <w:rFonts w:ascii="Times New Roman" w:hAnsi="Times New Roman" w:cs="Times New Roman"/>
          <w:i/>
          <w:sz w:val="24"/>
          <w:szCs w:val="24"/>
        </w:rPr>
        <w:t>Amaranthus</w:t>
      </w:r>
      <w:proofErr w:type="spellEnd"/>
      <w:r w:rsidR="003F41B1" w:rsidRPr="00D13A39">
        <w:rPr>
          <w:rFonts w:ascii="Times New Roman" w:hAnsi="Times New Roman" w:cs="Times New Roman"/>
          <w:i/>
          <w:spacing w:val="17"/>
          <w:sz w:val="24"/>
          <w:szCs w:val="24"/>
        </w:rPr>
        <w:t xml:space="preserve"> </w:t>
      </w:r>
      <w:proofErr w:type="spellStart"/>
      <w:r w:rsidR="003F41B1" w:rsidRPr="00D13A39">
        <w:rPr>
          <w:rFonts w:ascii="Times New Roman" w:hAnsi="Times New Roman" w:cs="Times New Roman"/>
          <w:i/>
          <w:sz w:val="24"/>
          <w:szCs w:val="24"/>
        </w:rPr>
        <w:t>spinosus</w:t>
      </w:r>
      <w:proofErr w:type="spellEnd"/>
      <w:r w:rsidR="003F41B1" w:rsidRPr="00D13A39">
        <w:rPr>
          <w:rFonts w:ascii="Times New Roman" w:hAnsi="Times New Roman" w:cs="Times New Roman"/>
          <w:i/>
          <w:spacing w:val="16"/>
          <w:sz w:val="24"/>
          <w:szCs w:val="24"/>
        </w:rPr>
        <w:t xml:space="preserve"> </w:t>
      </w:r>
      <w:r w:rsidR="003F41B1" w:rsidRPr="00D13A39">
        <w:rPr>
          <w:rFonts w:ascii="Times New Roman" w:hAnsi="Times New Roman" w:cs="Times New Roman"/>
          <w:sz w:val="24"/>
          <w:szCs w:val="24"/>
        </w:rPr>
        <w:t>in</w:t>
      </w:r>
      <w:r w:rsidR="003F41B1" w:rsidRPr="00D13A39">
        <w:rPr>
          <w:rFonts w:ascii="Times New Roman" w:hAnsi="Times New Roman" w:cs="Times New Roman"/>
          <w:spacing w:val="17"/>
          <w:sz w:val="24"/>
          <w:szCs w:val="24"/>
        </w:rPr>
        <w:t xml:space="preserve"> </w:t>
      </w:r>
      <w:proofErr w:type="spellStart"/>
      <w:r w:rsidR="003F41B1" w:rsidRPr="00D13A39">
        <w:rPr>
          <w:rFonts w:ascii="Times New Roman" w:hAnsi="Times New Roman" w:cs="Times New Roman"/>
          <w:sz w:val="24"/>
          <w:szCs w:val="24"/>
        </w:rPr>
        <w:t>Alloxan</w:t>
      </w:r>
      <w:proofErr w:type="spellEnd"/>
      <w:r w:rsidR="003F41B1" w:rsidRPr="00D13A39">
        <w:rPr>
          <w:rFonts w:ascii="Times New Roman" w:hAnsi="Times New Roman" w:cs="Times New Roman"/>
          <w:sz w:val="24"/>
          <w:szCs w:val="24"/>
        </w:rPr>
        <w:t>-Induced</w:t>
      </w:r>
      <w:r w:rsidR="003F41B1" w:rsidRPr="00D13A39">
        <w:rPr>
          <w:rFonts w:ascii="Times New Roman" w:hAnsi="Times New Roman" w:cs="Times New Roman"/>
          <w:spacing w:val="-42"/>
          <w:sz w:val="24"/>
          <w:szCs w:val="24"/>
        </w:rPr>
        <w:t xml:space="preserve"> </w:t>
      </w:r>
      <w:r w:rsidR="003F41B1" w:rsidRPr="00D13A39">
        <w:rPr>
          <w:rFonts w:ascii="Times New Roman" w:hAnsi="Times New Roman" w:cs="Times New Roman"/>
          <w:sz w:val="24"/>
          <w:szCs w:val="24"/>
        </w:rPr>
        <w:t>Oxidative</w:t>
      </w:r>
      <w:r w:rsidR="003F41B1" w:rsidRPr="00D13A39">
        <w:rPr>
          <w:rFonts w:ascii="Times New Roman" w:hAnsi="Times New Roman" w:cs="Times New Roman"/>
          <w:spacing w:val="9"/>
          <w:sz w:val="24"/>
          <w:szCs w:val="24"/>
        </w:rPr>
        <w:t xml:space="preserve"> </w:t>
      </w:r>
      <w:r w:rsidR="003F41B1" w:rsidRPr="00D13A39">
        <w:rPr>
          <w:rFonts w:ascii="Times New Roman" w:hAnsi="Times New Roman" w:cs="Times New Roman"/>
          <w:sz w:val="24"/>
          <w:szCs w:val="24"/>
        </w:rPr>
        <w:t>Stress</w:t>
      </w:r>
      <w:r w:rsidR="003F41B1" w:rsidRPr="00D13A39">
        <w:rPr>
          <w:rFonts w:ascii="Times New Roman" w:hAnsi="Times New Roman" w:cs="Times New Roman"/>
          <w:spacing w:val="9"/>
          <w:sz w:val="24"/>
          <w:szCs w:val="24"/>
        </w:rPr>
        <w:t xml:space="preserve"> </w:t>
      </w:r>
      <w:r w:rsidR="003F41B1" w:rsidRPr="00D13A39">
        <w:rPr>
          <w:rFonts w:ascii="Times New Roman" w:hAnsi="Times New Roman" w:cs="Times New Roman"/>
          <w:sz w:val="24"/>
          <w:szCs w:val="24"/>
        </w:rPr>
        <w:t>in</w:t>
      </w:r>
      <w:r w:rsidR="003F41B1" w:rsidRPr="00D13A39">
        <w:rPr>
          <w:rFonts w:ascii="Times New Roman" w:hAnsi="Times New Roman" w:cs="Times New Roman"/>
          <w:spacing w:val="9"/>
          <w:sz w:val="24"/>
          <w:szCs w:val="24"/>
        </w:rPr>
        <w:t xml:space="preserve"> </w:t>
      </w:r>
      <w:r w:rsidR="003F41B1" w:rsidRPr="00D13A39">
        <w:rPr>
          <w:rFonts w:ascii="Times New Roman" w:hAnsi="Times New Roman" w:cs="Times New Roman"/>
          <w:sz w:val="24"/>
          <w:szCs w:val="24"/>
        </w:rPr>
        <w:t>Diabetic</w:t>
      </w:r>
      <w:r w:rsidR="003F41B1" w:rsidRPr="00D13A39">
        <w:rPr>
          <w:rFonts w:ascii="Times New Roman" w:hAnsi="Times New Roman" w:cs="Times New Roman"/>
          <w:spacing w:val="9"/>
          <w:sz w:val="24"/>
          <w:szCs w:val="24"/>
        </w:rPr>
        <w:t xml:space="preserve"> </w:t>
      </w:r>
      <w:r w:rsidR="003F41B1" w:rsidRPr="00D13A39">
        <w:rPr>
          <w:rFonts w:ascii="Times New Roman" w:hAnsi="Times New Roman" w:cs="Times New Roman"/>
          <w:sz w:val="24"/>
          <w:szCs w:val="24"/>
        </w:rPr>
        <w:t>Rats,”</w:t>
      </w:r>
      <w:r w:rsidR="003F41B1" w:rsidRPr="00D13A39">
        <w:rPr>
          <w:rFonts w:ascii="Times New Roman" w:hAnsi="Times New Roman" w:cs="Times New Roman"/>
          <w:spacing w:val="10"/>
          <w:sz w:val="24"/>
          <w:szCs w:val="24"/>
        </w:rPr>
        <w:t xml:space="preserve"> </w:t>
      </w:r>
      <w:r w:rsidR="003F41B1" w:rsidRPr="00D13A39">
        <w:rPr>
          <w:rFonts w:ascii="Times New Roman" w:hAnsi="Times New Roman" w:cs="Times New Roman"/>
          <w:i/>
          <w:sz w:val="24"/>
          <w:szCs w:val="24"/>
        </w:rPr>
        <w:t>Saudi</w:t>
      </w:r>
      <w:r w:rsidR="003F41B1" w:rsidRPr="00D13A39">
        <w:rPr>
          <w:rFonts w:ascii="Times New Roman" w:hAnsi="Times New Roman" w:cs="Times New Roman"/>
          <w:i/>
          <w:spacing w:val="8"/>
          <w:sz w:val="24"/>
          <w:szCs w:val="24"/>
        </w:rPr>
        <w:t xml:space="preserve"> </w:t>
      </w:r>
      <w:r w:rsidR="003F41B1" w:rsidRPr="00D13A39">
        <w:rPr>
          <w:rFonts w:ascii="Times New Roman" w:hAnsi="Times New Roman" w:cs="Times New Roman"/>
          <w:i/>
          <w:sz w:val="24"/>
          <w:szCs w:val="24"/>
        </w:rPr>
        <w:t>Journal</w:t>
      </w:r>
      <w:r w:rsidR="003F41B1" w:rsidRPr="00D13A39">
        <w:rPr>
          <w:rFonts w:ascii="Times New Roman" w:hAnsi="Times New Roman" w:cs="Times New Roman"/>
          <w:i/>
          <w:spacing w:val="10"/>
          <w:sz w:val="24"/>
          <w:szCs w:val="24"/>
        </w:rPr>
        <w:t xml:space="preserve"> </w:t>
      </w:r>
      <w:r w:rsidR="003F41B1" w:rsidRPr="00D13A39">
        <w:rPr>
          <w:rFonts w:ascii="Times New Roman" w:hAnsi="Times New Roman" w:cs="Times New Roman"/>
          <w:i/>
          <w:sz w:val="24"/>
          <w:szCs w:val="24"/>
        </w:rPr>
        <w:t>of</w:t>
      </w:r>
      <w:r w:rsidR="003F41B1" w:rsidRPr="00D13A39">
        <w:rPr>
          <w:rFonts w:ascii="Times New Roman" w:hAnsi="Times New Roman" w:cs="Times New Roman"/>
          <w:i/>
          <w:spacing w:val="9"/>
          <w:sz w:val="24"/>
          <w:szCs w:val="24"/>
        </w:rPr>
        <w:t xml:space="preserve"> </w:t>
      </w:r>
      <w:r w:rsidR="003F41B1" w:rsidRPr="00D13A39">
        <w:rPr>
          <w:rFonts w:ascii="Times New Roman" w:hAnsi="Times New Roman" w:cs="Times New Roman"/>
          <w:i/>
          <w:sz w:val="24"/>
          <w:szCs w:val="24"/>
        </w:rPr>
        <w:t>Bio-</w:t>
      </w:r>
      <w:r w:rsidR="003F41B1" w:rsidRPr="00D13A39">
        <w:rPr>
          <w:rFonts w:ascii="Times New Roman" w:hAnsi="Times New Roman" w:cs="Times New Roman"/>
          <w:i/>
          <w:spacing w:val="-42"/>
          <w:sz w:val="24"/>
          <w:szCs w:val="24"/>
        </w:rPr>
        <w:t xml:space="preserve"> </w:t>
      </w:r>
      <w:r w:rsidR="003F41B1" w:rsidRPr="00D13A39">
        <w:rPr>
          <w:rFonts w:ascii="Times New Roman" w:hAnsi="Times New Roman" w:cs="Times New Roman"/>
          <w:i/>
          <w:sz w:val="24"/>
          <w:szCs w:val="24"/>
        </w:rPr>
        <w:t>logical Sciences</w:t>
      </w:r>
      <w:r w:rsidR="003F41B1" w:rsidRPr="00D13A39">
        <w:rPr>
          <w:rFonts w:ascii="Times New Roman" w:hAnsi="Times New Roman" w:cs="Times New Roman"/>
          <w:sz w:val="24"/>
          <w:szCs w:val="24"/>
        </w:rPr>
        <w:t>, Vol. 18, No. 1, 2011, pp. 1-5.</w:t>
      </w:r>
      <w:r w:rsidR="003F41B1" w:rsidRPr="00D13A39">
        <w:rPr>
          <w:rFonts w:ascii="Times New Roman" w:hAnsi="Times New Roman" w:cs="Times New Roman"/>
          <w:spacing w:val="1"/>
          <w:sz w:val="24"/>
          <w:szCs w:val="24"/>
        </w:rPr>
        <w:t xml:space="preserve"> </w:t>
      </w:r>
      <w:hyperlink r:id="rId47" w:history="1">
        <w:r w:rsidR="003F41B1" w:rsidRPr="00D13A39">
          <w:rPr>
            <w:rStyle w:val="Hyperlink"/>
            <w:rFonts w:ascii="Times New Roman" w:hAnsi="Times New Roman" w:cs="Times New Roman"/>
            <w:color w:val="auto"/>
            <w:sz w:val="24"/>
            <w:szCs w:val="24"/>
            <w:u w:val="none"/>
          </w:rPr>
          <w:t>doi:10.1016/j.sjbs.2010.08.002</w:t>
        </w:r>
      </w:hyperlink>
    </w:p>
    <w:p w14:paraId="4A12E2DC" w14:textId="2494B5A2" w:rsidR="003F41B1" w:rsidRPr="00D13A39" w:rsidRDefault="003F41B1" w:rsidP="00C07CA5">
      <w:pPr>
        <w:pStyle w:val="ListParagraph"/>
        <w:numPr>
          <w:ilvl w:val="0"/>
          <w:numId w:val="25"/>
        </w:numPr>
        <w:tabs>
          <w:tab w:val="left" w:pos="6521"/>
        </w:tabs>
        <w:jc w:val="both"/>
        <w:rPr>
          <w:rFonts w:ascii="Times New Roman" w:hAnsi="Times New Roman" w:cs="Times New Roman"/>
          <w:kern w:val="0"/>
          <w:sz w:val="24"/>
          <w:szCs w:val="24"/>
        </w:rPr>
      </w:pPr>
      <w:proofErr w:type="spellStart"/>
      <w:r w:rsidRPr="00D13A39">
        <w:rPr>
          <w:rFonts w:ascii="Times New Roman" w:hAnsi="Times New Roman" w:cs="Times New Roman"/>
          <w:sz w:val="24"/>
          <w:szCs w:val="24"/>
          <w:shd w:val="clear" w:color="auto" w:fill="FFFFFF"/>
        </w:rPr>
        <w:t>Manosroi</w:t>
      </w:r>
      <w:proofErr w:type="spellEnd"/>
      <w:r w:rsidRPr="00D13A39">
        <w:rPr>
          <w:rFonts w:ascii="Times New Roman" w:hAnsi="Times New Roman" w:cs="Times New Roman"/>
          <w:sz w:val="24"/>
          <w:szCs w:val="24"/>
          <w:shd w:val="clear" w:color="auto" w:fill="FFFFFF"/>
        </w:rPr>
        <w:t xml:space="preserve"> J, Moses ZZ, </w:t>
      </w:r>
      <w:proofErr w:type="spellStart"/>
      <w:r w:rsidRPr="00D13A39">
        <w:rPr>
          <w:rFonts w:ascii="Times New Roman" w:hAnsi="Times New Roman" w:cs="Times New Roman"/>
          <w:sz w:val="24"/>
          <w:szCs w:val="24"/>
          <w:shd w:val="clear" w:color="auto" w:fill="FFFFFF"/>
        </w:rPr>
        <w:t>Manosroi</w:t>
      </w:r>
      <w:proofErr w:type="spellEnd"/>
      <w:r w:rsidRPr="00D13A39">
        <w:rPr>
          <w:rFonts w:ascii="Times New Roman" w:hAnsi="Times New Roman" w:cs="Times New Roman"/>
          <w:sz w:val="24"/>
          <w:szCs w:val="24"/>
          <w:shd w:val="clear" w:color="auto" w:fill="FFFFFF"/>
        </w:rPr>
        <w:t xml:space="preserve"> W, </w:t>
      </w:r>
      <w:proofErr w:type="spellStart"/>
      <w:r w:rsidRPr="00D13A39">
        <w:rPr>
          <w:rFonts w:ascii="Times New Roman" w:hAnsi="Times New Roman" w:cs="Times New Roman"/>
          <w:sz w:val="24"/>
          <w:szCs w:val="24"/>
          <w:shd w:val="clear" w:color="auto" w:fill="FFFFFF"/>
        </w:rPr>
        <w:t>Manosroi</w:t>
      </w:r>
      <w:proofErr w:type="spellEnd"/>
      <w:r w:rsidRPr="00D13A39">
        <w:rPr>
          <w:rFonts w:ascii="Times New Roman" w:hAnsi="Times New Roman" w:cs="Times New Roman"/>
          <w:sz w:val="24"/>
          <w:szCs w:val="24"/>
          <w:shd w:val="clear" w:color="auto" w:fill="FFFFFF"/>
        </w:rPr>
        <w:t xml:space="preserve"> A. </w:t>
      </w:r>
      <w:proofErr w:type="spellStart"/>
      <w:r w:rsidRPr="00D13A39">
        <w:rPr>
          <w:rFonts w:ascii="Times New Roman" w:hAnsi="Times New Roman" w:cs="Times New Roman"/>
          <w:sz w:val="24"/>
          <w:szCs w:val="24"/>
          <w:shd w:val="clear" w:color="auto" w:fill="FFFFFF"/>
        </w:rPr>
        <w:t>Hypoglycemic</w:t>
      </w:r>
      <w:proofErr w:type="spellEnd"/>
      <w:r w:rsidRPr="00D13A39">
        <w:rPr>
          <w:rFonts w:ascii="Times New Roman" w:hAnsi="Times New Roman" w:cs="Times New Roman"/>
          <w:sz w:val="24"/>
          <w:szCs w:val="24"/>
          <w:shd w:val="clear" w:color="auto" w:fill="FFFFFF"/>
        </w:rPr>
        <w:t xml:space="preserve"> activity of Thai medicinal plants selected from the Thai/</w:t>
      </w:r>
      <w:proofErr w:type="spellStart"/>
      <w:r w:rsidRPr="00D13A39">
        <w:rPr>
          <w:rFonts w:ascii="Times New Roman" w:hAnsi="Times New Roman" w:cs="Times New Roman"/>
          <w:sz w:val="24"/>
          <w:szCs w:val="24"/>
          <w:shd w:val="clear" w:color="auto" w:fill="FFFFFF"/>
        </w:rPr>
        <w:t>Lanna</w:t>
      </w:r>
      <w:proofErr w:type="spellEnd"/>
      <w:r w:rsidRPr="00D13A39">
        <w:rPr>
          <w:rFonts w:ascii="Times New Roman" w:hAnsi="Times New Roman" w:cs="Times New Roman"/>
          <w:sz w:val="24"/>
          <w:szCs w:val="24"/>
          <w:shd w:val="clear" w:color="auto" w:fill="FFFFFF"/>
        </w:rPr>
        <w:t xml:space="preserve"> Medicinal Recipe Database MANOSROI II. Journal of </w:t>
      </w:r>
      <w:proofErr w:type="spellStart"/>
      <w:r w:rsidRPr="00D13A39">
        <w:rPr>
          <w:rFonts w:ascii="Times New Roman" w:hAnsi="Times New Roman" w:cs="Times New Roman"/>
          <w:sz w:val="24"/>
          <w:szCs w:val="24"/>
          <w:shd w:val="clear" w:color="auto" w:fill="FFFFFF"/>
        </w:rPr>
        <w:t>Ethnopharmacology</w:t>
      </w:r>
      <w:proofErr w:type="spellEnd"/>
      <w:r w:rsidRPr="00D13A39">
        <w:rPr>
          <w:rFonts w:ascii="Times New Roman" w:hAnsi="Times New Roman" w:cs="Times New Roman"/>
          <w:sz w:val="24"/>
          <w:szCs w:val="24"/>
          <w:shd w:val="clear" w:color="auto" w:fill="FFFFFF"/>
        </w:rPr>
        <w:t>. 2011 Oct 31;138(1):92-8.</w:t>
      </w:r>
    </w:p>
    <w:p w14:paraId="6A99A179" w14:textId="77777777" w:rsidR="003F41B1" w:rsidRPr="00D13A39" w:rsidRDefault="003F41B1" w:rsidP="00C07CA5">
      <w:pPr>
        <w:pStyle w:val="ListParagraph"/>
        <w:widowControl w:val="0"/>
        <w:numPr>
          <w:ilvl w:val="0"/>
          <w:numId w:val="25"/>
        </w:numPr>
        <w:tabs>
          <w:tab w:val="left" w:pos="554"/>
        </w:tabs>
        <w:autoSpaceDE w:val="0"/>
        <w:autoSpaceDN w:val="0"/>
        <w:spacing w:before="71" w:after="0" w:line="240" w:lineRule="auto"/>
        <w:ind w:left="851" w:right="80" w:hanging="491"/>
        <w:contextualSpacing w:val="0"/>
        <w:jc w:val="both"/>
        <w:rPr>
          <w:rFonts w:ascii="Times New Roman" w:hAnsi="Times New Roman" w:cs="Times New Roman"/>
          <w:sz w:val="24"/>
          <w:szCs w:val="24"/>
        </w:rPr>
      </w:pPr>
      <w:r w:rsidRPr="00D13A39">
        <w:rPr>
          <w:rFonts w:ascii="Times New Roman" w:hAnsi="Times New Roman" w:cs="Times New Roman"/>
          <w:sz w:val="24"/>
          <w:szCs w:val="24"/>
        </w:rPr>
        <w:t>X.-Z.</w:t>
      </w:r>
      <w:r w:rsidRPr="00D13A39">
        <w:rPr>
          <w:rFonts w:ascii="Times New Roman" w:hAnsi="Times New Roman" w:cs="Times New Roman"/>
          <w:spacing w:val="35"/>
          <w:sz w:val="24"/>
          <w:szCs w:val="24"/>
        </w:rPr>
        <w:t xml:space="preserve"> </w:t>
      </w:r>
      <w:r w:rsidRPr="00D13A39">
        <w:rPr>
          <w:rFonts w:ascii="Times New Roman" w:hAnsi="Times New Roman" w:cs="Times New Roman"/>
          <w:sz w:val="24"/>
          <w:szCs w:val="24"/>
        </w:rPr>
        <w:t>Hu,</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X.-H.</w:t>
      </w:r>
      <w:r w:rsidRPr="00D13A39">
        <w:rPr>
          <w:rFonts w:ascii="Times New Roman" w:hAnsi="Times New Roman" w:cs="Times New Roman"/>
          <w:spacing w:val="37"/>
          <w:sz w:val="24"/>
          <w:szCs w:val="24"/>
        </w:rPr>
        <w:t xml:space="preserve"> </w:t>
      </w:r>
      <w:r w:rsidRPr="00D13A39">
        <w:rPr>
          <w:rFonts w:ascii="Times New Roman" w:hAnsi="Times New Roman" w:cs="Times New Roman"/>
          <w:sz w:val="24"/>
          <w:szCs w:val="24"/>
        </w:rPr>
        <w:t>Xing,</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Z.-M.</w:t>
      </w:r>
      <w:r w:rsidRPr="00D13A39">
        <w:rPr>
          <w:rFonts w:ascii="Times New Roman" w:hAnsi="Times New Roman" w:cs="Times New Roman"/>
          <w:spacing w:val="35"/>
          <w:sz w:val="24"/>
          <w:szCs w:val="24"/>
        </w:rPr>
        <w:t xml:space="preserve"> </w:t>
      </w:r>
      <w:r w:rsidRPr="00D13A39">
        <w:rPr>
          <w:rFonts w:ascii="Times New Roman" w:hAnsi="Times New Roman" w:cs="Times New Roman"/>
          <w:sz w:val="24"/>
          <w:szCs w:val="24"/>
        </w:rPr>
        <w:t>Zhang,</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R.-Q.</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Wu,</w:t>
      </w:r>
      <w:r w:rsidRPr="00D13A39">
        <w:rPr>
          <w:rFonts w:ascii="Times New Roman" w:hAnsi="Times New Roman" w:cs="Times New Roman"/>
          <w:spacing w:val="37"/>
          <w:sz w:val="24"/>
          <w:szCs w:val="24"/>
        </w:rPr>
        <w:t xml:space="preserve"> </w:t>
      </w:r>
      <w:r w:rsidRPr="00D13A39">
        <w:rPr>
          <w:rFonts w:ascii="Times New Roman" w:hAnsi="Times New Roman" w:cs="Times New Roman"/>
          <w:sz w:val="24"/>
          <w:szCs w:val="24"/>
        </w:rPr>
        <w:t>Q.</w:t>
      </w:r>
      <w:r w:rsidRPr="00D13A39">
        <w:rPr>
          <w:rFonts w:ascii="Times New Roman" w:hAnsi="Times New Roman" w:cs="Times New Roman"/>
          <w:spacing w:val="37"/>
          <w:sz w:val="24"/>
          <w:szCs w:val="24"/>
        </w:rPr>
        <w:t xml:space="preserve"> </w:t>
      </w:r>
      <w:r w:rsidRPr="00D13A39">
        <w:rPr>
          <w:rFonts w:ascii="Times New Roman" w:hAnsi="Times New Roman" w:cs="Times New Roman"/>
          <w:sz w:val="24"/>
          <w:szCs w:val="24"/>
        </w:rPr>
        <w:t>B.</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sz w:val="24"/>
          <w:szCs w:val="24"/>
        </w:rPr>
        <w:t>Guo</w:t>
      </w:r>
      <w:proofErr w:type="spellEnd"/>
      <w:r w:rsidRPr="00D13A39">
        <w:rPr>
          <w:rFonts w:ascii="Times New Roman" w:hAnsi="Times New Roman" w:cs="Times New Roman"/>
          <w:sz w:val="24"/>
          <w:szCs w:val="24"/>
        </w:rPr>
        <w:t>,</w:t>
      </w:r>
      <w:r w:rsidRPr="00D13A39">
        <w:rPr>
          <w:rFonts w:ascii="Times New Roman" w:hAnsi="Times New Roman" w:cs="Times New Roman"/>
          <w:spacing w:val="31"/>
          <w:sz w:val="24"/>
          <w:szCs w:val="24"/>
        </w:rPr>
        <w:t xml:space="preserve"> </w:t>
      </w:r>
      <w:r w:rsidRPr="00D13A39">
        <w:rPr>
          <w:rFonts w:ascii="Times New Roman" w:hAnsi="Times New Roman" w:cs="Times New Roman"/>
          <w:sz w:val="24"/>
          <w:szCs w:val="24"/>
        </w:rPr>
        <w:t>S.</w:t>
      </w:r>
      <w:r w:rsidRPr="00D13A39">
        <w:rPr>
          <w:rFonts w:ascii="Times New Roman" w:hAnsi="Times New Roman" w:cs="Times New Roman"/>
          <w:spacing w:val="31"/>
          <w:sz w:val="24"/>
          <w:szCs w:val="24"/>
        </w:rPr>
        <w:t xml:space="preserve"> </w:t>
      </w:r>
      <w:r w:rsidRPr="00D13A39">
        <w:rPr>
          <w:rFonts w:ascii="Times New Roman" w:hAnsi="Times New Roman" w:cs="Times New Roman"/>
          <w:sz w:val="24"/>
          <w:szCs w:val="24"/>
        </w:rPr>
        <w:t>W.</w:t>
      </w:r>
      <w:r w:rsidRPr="00D13A39">
        <w:rPr>
          <w:rFonts w:ascii="Times New Roman" w:hAnsi="Times New Roman" w:cs="Times New Roman"/>
          <w:spacing w:val="32"/>
          <w:sz w:val="24"/>
          <w:szCs w:val="24"/>
        </w:rPr>
        <w:t xml:space="preserve"> </w:t>
      </w:r>
      <w:r w:rsidRPr="00D13A39">
        <w:rPr>
          <w:rFonts w:ascii="Times New Roman" w:hAnsi="Times New Roman" w:cs="Times New Roman"/>
          <w:sz w:val="24"/>
          <w:szCs w:val="24"/>
        </w:rPr>
        <w:t>Cui</w:t>
      </w:r>
      <w:r w:rsidRPr="00D13A39">
        <w:rPr>
          <w:rFonts w:ascii="Times New Roman" w:hAnsi="Times New Roman" w:cs="Times New Roman"/>
          <w:spacing w:val="3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30"/>
          <w:sz w:val="24"/>
          <w:szCs w:val="24"/>
        </w:rPr>
        <w:t xml:space="preserve"> </w:t>
      </w:r>
      <w:r w:rsidRPr="00D13A39">
        <w:rPr>
          <w:rFonts w:ascii="Times New Roman" w:hAnsi="Times New Roman" w:cs="Times New Roman"/>
          <w:sz w:val="24"/>
          <w:szCs w:val="24"/>
        </w:rPr>
        <w:t>Q.</w:t>
      </w:r>
      <w:r w:rsidRPr="00D13A39">
        <w:rPr>
          <w:rFonts w:ascii="Times New Roman" w:hAnsi="Times New Roman" w:cs="Times New Roman"/>
          <w:spacing w:val="32"/>
          <w:sz w:val="24"/>
          <w:szCs w:val="24"/>
        </w:rPr>
        <w:t xml:space="preserve"> </w:t>
      </w:r>
      <w:r w:rsidRPr="00D13A39">
        <w:rPr>
          <w:rFonts w:ascii="Times New Roman" w:hAnsi="Times New Roman" w:cs="Times New Roman"/>
          <w:sz w:val="24"/>
          <w:szCs w:val="24"/>
        </w:rPr>
        <w:t>Wang,</w:t>
      </w:r>
      <w:r w:rsidRPr="00D13A39">
        <w:rPr>
          <w:rFonts w:ascii="Times New Roman" w:hAnsi="Times New Roman" w:cs="Times New Roman"/>
          <w:spacing w:val="30"/>
          <w:sz w:val="24"/>
          <w:szCs w:val="24"/>
        </w:rPr>
        <w:t xml:space="preserve"> </w:t>
      </w:r>
      <w:r w:rsidRPr="00D13A39">
        <w:rPr>
          <w:rFonts w:ascii="Times New Roman" w:hAnsi="Times New Roman" w:cs="Times New Roman"/>
          <w:sz w:val="24"/>
          <w:szCs w:val="24"/>
        </w:rPr>
        <w:t>“Antioxidant</w:t>
      </w:r>
      <w:r w:rsidRPr="00D13A39">
        <w:rPr>
          <w:rFonts w:ascii="Times New Roman" w:hAnsi="Times New Roman" w:cs="Times New Roman"/>
          <w:spacing w:val="32"/>
          <w:sz w:val="24"/>
          <w:szCs w:val="24"/>
        </w:rPr>
        <w:t xml:space="preserve"> </w:t>
      </w:r>
      <w:r w:rsidRPr="00D13A39">
        <w:rPr>
          <w:rFonts w:ascii="Times New Roman" w:hAnsi="Times New Roman" w:cs="Times New Roman"/>
          <w:sz w:val="24"/>
          <w:szCs w:val="24"/>
        </w:rPr>
        <w:t>Effects</w:t>
      </w:r>
      <w:r w:rsidRPr="00D13A39">
        <w:rPr>
          <w:rFonts w:ascii="Times New Roman" w:hAnsi="Times New Roman" w:cs="Times New Roman"/>
          <w:spacing w:val="29"/>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42"/>
          <w:sz w:val="24"/>
          <w:szCs w:val="24"/>
        </w:rPr>
        <w:t xml:space="preserve"> </w:t>
      </w:r>
      <w:r w:rsidRPr="00D13A39">
        <w:rPr>
          <w:rFonts w:ascii="Times New Roman" w:hAnsi="Times New Roman" w:cs="Times New Roman"/>
          <w:i/>
          <w:sz w:val="24"/>
          <w:szCs w:val="24"/>
        </w:rPr>
        <w:t>Artemis</w:t>
      </w:r>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rPr>
        <w:t>sphaerocephala</w:t>
      </w:r>
      <w:proofErr w:type="spellEnd"/>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sz w:val="24"/>
          <w:szCs w:val="24"/>
        </w:rPr>
        <w:t>Krasch</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Gum,</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on</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Streptozoto</w:t>
      </w:r>
      <w:proofErr w:type="spellEnd"/>
      <w:r w:rsidRPr="00D13A39">
        <w:rPr>
          <w:rFonts w:ascii="Times New Roman" w:hAnsi="Times New Roman" w:cs="Times New Roman"/>
          <w:sz w:val="24"/>
          <w:szCs w:val="24"/>
        </w:rPr>
        <w:t>-</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sz w:val="24"/>
          <w:szCs w:val="24"/>
        </w:rPr>
        <w:t>cin</w:t>
      </w:r>
      <w:proofErr w:type="spellEnd"/>
      <w:r w:rsidRPr="00D13A39">
        <w:rPr>
          <w:rFonts w:ascii="Times New Roman" w:hAnsi="Times New Roman" w:cs="Times New Roman"/>
          <w:sz w:val="24"/>
          <w:szCs w:val="24"/>
        </w:rPr>
        <w:t>-Induced</w:t>
      </w:r>
      <w:r w:rsidRPr="00D13A39">
        <w:rPr>
          <w:rFonts w:ascii="Times New Roman" w:hAnsi="Times New Roman" w:cs="Times New Roman"/>
          <w:spacing w:val="13"/>
          <w:sz w:val="24"/>
          <w:szCs w:val="24"/>
        </w:rPr>
        <w:t xml:space="preserve"> </w:t>
      </w:r>
      <w:r w:rsidRPr="00D13A39">
        <w:rPr>
          <w:rFonts w:ascii="Times New Roman" w:hAnsi="Times New Roman" w:cs="Times New Roman"/>
          <w:sz w:val="24"/>
          <w:szCs w:val="24"/>
        </w:rPr>
        <w:t>Type</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2</w:t>
      </w:r>
      <w:r w:rsidRPr="00D13A39">
        <w:rPr>
          <w:rFonts w:ascii="Times New Roman" w:hAnsi="Times New Roman" w:cs="Times New Roman"/>
          <w:spacing w:val="14"/>
          <w:sz w:val="24"/>
          <w:szCs w:val="24"/>
        </w:rPr>
        <w:t xml:space="preserve"> </w:t>
      </w:r>
      <w:r w:rsidRPr="00D13A39">
        <w:rPr>
          <w:rFonts w:ascii="Times New Roman" w:hAnsi="Times New Roman" w:cs="Times New Roman"/>
          <w:sz w:val="24"/>
          <w:szCs w:val="24"/>
        </w:rPr>
        <w:t>Diabetic</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Rats,”</w:t>
      </w:r>
      <w:r w:rsidRPr="00D13A39">
        <w:rPr>
          <w:rFonts w:ascii="Times New Roman" w:hAnsi="Times New Roman" w:cs="Times New Roman"/>
          <w:spacing w:val="13"/>
          <w:sz w:val="24"/>
          <w:szCs w:val="24"/>
        </w:rPr>
        <w:t xml:space="preserve"> </w:t>
      </w:r>
      <w:r w:rsidRPr="00D13A39">
        <w:rPr>
          <w:rFonts w:ascii="Times New Roman" w:hAnsi="Times New Roman" w:cs="Times New Roman"/>
          <w:i/>
          <w:sz w:val="24"/>
          <w:szCs w:val="24"/>
        </w:rPr>
        <w:t>Food</w:t>
      </w:r>
      <w:r w:rsidRPr="00D13A39">
        <w:rPr>
          <w:rFonts w:ascii="Times New Roman" w:hAnsi="Times New Roman" w:cs="Times New Roman"/>
          <w:i/>
          <w:spacing w:val="15"/>
          <w:sz w:val="24"/>
          <w:szCs w:val="24"/>
        </w:rPr>
        <w:t xml:space="preserve"> </w:t>
      </w:r>
      <w:r w:rsidRPr="00D13A39">
        <w:rPr>
          <w:rFonts w:ascii="Times New Roman" w:hAnsi="Times New Roman" w:cs="Times New Roman"/>
          <w:i/>
          <w:sz w:val="24"/>
          <w:szCs w:val="24"/>
        </w:rPr>
        <w:t>Hydrocolloids</w:t>
      </w:r>
      <w:r w:rsidRPr="00D13A39">
        <w:rPr>
          <w:rFonts w:ascii="Times New Roman" w:hAnsi="Times New Roman" w:cs="Times New Roman"/>
          <w:sz w:val="24"/>
          <w:szCs w:val="24"/>
        </w:rPr>
        <w:t>,</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Vol. 25, No. 2, 2011, pp. 207-213.</w:t>
      </w:r>
      <w:r w:rsidRPr="00D13A39">
        <w:rPr>
          <w:rFonts w:ascii="Times New Roman" w:hAnsi="Times New Roman" w:cs="Times New Roman"/>
          <w:spacing w:val="1"/>
          <w:sz w:val="24"/>
          <w:szCs w:val="24"/>
        </w:rPr>
        <w:t xml:space="preserve"> </w:t>
      </w:r>
      <w:hyperlink r:id="rId48" w:history="1">
        <w:r w:rsidRPr="00D13A39">
          <w:rPr>
            <w:rStyle w:val="Hyperlink"/>
            <w:rFonts w:ascii="Times New Roman" w:hAnsi="Times New Roman" w:cs="Times New Roman"/>
            <w:color w:val="auto"/>
            <w:sz w:val="24"/>
            <w:szCs w:val="24"/>
            <w:u w:val="none"/>
          </w:rPr>
          <w:t>doi:10.1016/j.foodhyd.2009.12.006</w:t>
        </w:r>
      </w:hyperlink>
    </w:p>
    <w:p w14:paraId="575E994F" w14:textId="2DB69117" w:rsidR="003F41B1" w:rsidRPr="00D13A39" w:rsidRDefault="003F41B1" w:rsidP="00C07CA5">
      <w:pPr>
        <w:pStyle w:val="ListParagraph"/>
        <w:widowControl w:val="0"/>
        <w:numPr>
          <w:ilvl w:val="0"/>
          <w:numId w:val="25"/>
        </w:numPr>
        <w:tabs>
          <w:tab w:val="left" w:pos="554"/>
        </w:tabs>
        <w:autoSpaceDE w:val="0"/>
        <w:autoSpaceDN w:val="0"/>
        <w:spacing w:after="0" w:line="207" w:lineRule="exact"/>
        <w:ind w:left="851" w:right="80" w:hanging="491"/>
        <w:contextualSpacing w:val="0"/>
        <w:jc w:val="both"/>
        <w:rPr>
          <w:rFonts w:ascii="Times New Roman" w:hAnsi="Times New Roman" w:cs="Times New Roman"/>
          <w:sz w:val="24"/>
          <w:szCs w:val="24"/>
        </w:rPr>
      </w:pPr>
      <w:r w:rsidRPr="00D13A39">
        <w:rPr>
          <w:rFonts w:ascii="Times New Roman" w:hAnsi="Times New Roman" w:cs="Times New Roman"/>
          <w:sz w:val="24"/>
          <w:szCs w:val="24"/>
        </w:rPr>
        <w:t>S.</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W.</w:t>
      </w:r>
      <w:r w:rsidRPr="00D13A39">
        <w:rPr>
          <w:rFonts w:ascii="Times New Roman" w:hAnsi="Times New Roman" w:cs="Times New Roman"/>
          <w:spacing w:val="15"/>
          <w:sz w:val="24"/>
          <w:szCs w:val="24"/>
        </w:rPr>
        <w:t xml:space="preserve"> </w:t>
      </w:r>
      <w:proofErr w:type="spellStart"/>
      <w:r w:rsidRPr="00D13A39">
        <w:rPr>
          <w:rFonts w:ascii="Times New Roman" w:hAnsi="Times New Roman" w:cs="Times New Roman"/>
          <w:sz w:val="24"/>
          <w:szCs w:val="24"/>
        </w:rPr>
        <w:t>Eisenman</w:t>
      </w:r>
      <w:proofErr w:type="spellEnd"/>
      <w:r w:rsidRPr="00D13A39">
        <w:rPr>
          <w:rFonts w:ascii="Times New Roman" w:hAnsi="Times New Roman" w:cs="Times New Roman"/>
          <w:sz w:val="24"/>
          <w:szCs w:val="24"/>
        </w:rPr>
        <w:t>,</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A.</w:t>
      </w:r>
      <w:r w:rsidRPr="00D13A39">
        <w:rPr>
          <w:rFonts w:ascii="Times New Roman" w:hAnsi="Times New Roman" w:cs="Times New Roman"/>
          <w:spacing w:val="15"/>
          <w:sz w:val="24"/>
          <w:szCs w:val="24"/>
        </w:rPr>
        <w:t xml:space="preserve"> </w:t>
      </w:r>
      <w:proofErr w:type="spellStart"/>
      <w:r w:rsidRPr="00D13A39">
        <w:rPr>
          <w:rFonts w:ascii="Times New Roman" w:hAnsi="Times New Roman" w:cs="Times New Roman"/>
          <w:sz w:val="24"/>
          <w:szCs w:val="24"/>
        </w:rPr>
        <w:t>Poulev</w:t>
      </w:r>
      <w:proofErr w:type="spellEnd"/>
      <w:r w:rsidRPr="00D13A39">
        <w:rPr>
          <w:rFonts w:ascii="Times New Roman" w:hAnsi="Times New Roman" w:cs="Times New Roman"/>
          <w:sz w:val="24"/>
          <w:szCs w:val="24"/>
        </w:rPr>
        <w:t>,</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L.</w:t>
      </w:r>
      <w:r w:rsidRPr="00D13A39">
        <w:rPr>
          <w:rFonts w:ascii="Times New Roman" w:hAnsi="Times New Roman" w:cs="Times New Roman"/>
          <w:spacing w:val="13"/>
          <w:sz w:val="24"/>
          <w:szCs w:val="24"/>
        </w:rPr>
        <w:t xml:space="preserve"> </w:t>
      </w:r>
      <w:proofErr w:type="spellStart"/>
      <w:r w:rsidRPr="00D13A39">
        <w:rPr>
          <w:rFonts w:ascii="Times New Roman" w:hAnsi="Times New Roman" w:cs="Times New Roman"/>
          <w:sz w:val="24"/>
          <w:szCs w:val="24"/>
        </w:rPr>
        <w:t>Struwe</w:t>
      </w:r>
      <w:proofErr w:type="spellEnd"/>
      <w:r w:rsidRPr="00D13A39">
        <w:rPr>
          <w:rFonts w:ascii="Times New Roman" w:hAnsi="Times New Roman" w:cs="Times New Roman"/>
          <w:sz w:val="24"/>
          <w:szCs w:val="24"/>
        </w:rPr>
        <w:t>,</w:t>
      </w:r>
      <w:r w:rsidRPr="00D13A39">
        <w:rPr>
          <w:rFonts w:ascii="Times New Roman" w:hAnsi="Times New Roman" w:cs="Times New Roman"/>
          <w:spacing w:val="16"/>
          <w:sz w:val="24"/>
          <w:szCs w:val="24"/>
        </w:rPr>
        <w:t xml:space="preserve"> </w:t>
      </w:r>
      <w:r w:rsidRPr="00D13A39">
        <w:rPr>
          <w:rFonts w:ascii="Times New Roman" w:hAnsi="Times New Roman" w:cs="Times New Roman"/>
          <w:sz w:val="24"/>
          <w:szCs w:val="24"/>
        </w:rPr>
        <w:t>I.</w:t>
      </w:r>
      <w:r w:rsidRPr="00D13A39">
        <w:rPr>
          <w:rFonts w:ascii="Times New Roman" w:hAnsi="Times New Roman" w:cs="Times New Roman"/>
          <w:spacing w:val="15"/>
          <w:sz w:val="24"/>
          <w:szCs w:val="24"/>
        </w:rPr>
        <w:t xml:space="preserve"> </w:t>
      </w:r>
      <w:proofErr w:type="spellStart"/>
      <w:r w:rsidRPr="00D13A39">
        <w:rPr>
          <w:rFonts w:ascii="Times New Roman" w:hAnsi="Times New Roman" w:cs="Times New Roman"/>
          <w:sz w:val="24"/>
          <w:szCs w:val="24"/>
        </w:rPr>
        <w:t>Raskin</w:t>
      </w:r>
      <w:proofErr w:type="spellEnd"/>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D.</w:t>
      </w:r>
      <w:r w:rsidR="00AF3625" w:rsidRPr="00D13A39">
        <w:rPr>
          <w:rFonts w:ascii="Times New Roman" w:hAnsi="Times New Roman" w:cs="Times New Roman"/>
          <w:sz w:val="24"/>
          <w:szCs w:val="24"/>
        </w:rPr>
        <w:t xml:space="preserve"> </w:t>
      </w:r>
      <w:r w:rsidRPr="00D13A39">
        <w:rPr>
          <w:rFonts w:ascii="Times New Roman" w:hAnsi="Times New Roman" w:cs="Times New Roman"/>
          <w:sz w:val="24"/>
          <w:szCs w:val="24"/>
        </w:rPr>
        <w:t>M.</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Ribnicky</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“Qualitative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Variation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Anti-Diabetic</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Compounds in Different Tarragon (</w:t>
      </w:r>
      <w:r w:rsidRPr="00D13A39">
        <w:rPr>
          <w:rFonts w:ascii="Times New Roman" w:hAnsi="Times New Roman" w:cs="Times New Roman"/>
          <w:i/>
          <w:sz w:val="24"/>
          <w:szCs w:val="24"/>
        </w:rPr>
        <w:t xml:space="preserve">Artemisia </w:t>
      </w:r>
      <w:proofErr w:type="spellStart"/>
      <w:r w:rsidRPr="00D13A39">
        <w:rPr>
          <w:rFonts w:ascii="Times New Roman" w:hAnsi="Times New Roman" w:cs="Times New Roman"/>
          <w:i/>
          <w:sz w:val="24"/>
          <w:szCs w:val="24"/>
        </w:rPr>
        <w:t>dracuncu</w:t>
      </w:r>
      <w:proofErr w:type="spellEnd"/>
      <w:r w:rsidRPr="00D13A39">
        <w:rPr>
          <w:rFonts w:ascii="Times New Roman" w:hAnsi="Times New Roman" w:cs="Times New Roman"/>
          <w:i/>
          <w:sz w:val="24"/>
          <w:szCs w:val="24"/>
        </w:rPr>
        <w:t>-</w:t>
      </w:r>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rPr>
        <w:t>lus</w:t>
      </w:r>
      <w:proofErr w:type="spellEnd"/>
      <w:r w:rsidRPr="00D13A39">
        <w:rPr>
          <w:rFonts w:ascii="Times New Roman" w:hAnsi="Times New Roman" w:cs="Times New Roman"/>
          <w:i/>
          <w:sz w:val="24"/>
          <w:szCs w:val="24"/>
        </w:rPr>
        <w:t xml:space="preserve"> </w:t>
      </w:r>
      <w:r w:rsidRPr="00D13A39">
        <w:rPr>
          <w:rFonts w:ascii="Times New Roman" w:hAnsi="Times New Roman" w:cs="Times New Roman"/>
          <w:sz w:val="24"/>
          <w:szCs w:val="24"/>
        </w:rPr>
        <w:t xml:space="preserve">L.) </w:t>
      </w:r>
      <w:proofErr w:type="spellStart"/>
      <w:r w:rsidRPr="00D13A39">
        <w:rPr>
          <w:rFonts w:ascii="Times New Roman" w:hAnsi="Times New Roman" w:cs="Times New Roman"/>
          <w:sz w:val="24"/>
          <w:szCs w:val="24"/>
        </w:rPr>
        <w:t>Cytotypes</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i/>
          <w:sz w:val="24"/>
          <w:szCs w:val="24"/>
        </w:rPr>
        <w:t>Fitoterapia</w:t>
      </w:r>
      <w:proofErr w:type="spellEnd"/>
      <w:r w:rsidRPr="00D13A39">
        <w:rPr>
          <w:rFonts w:ascii="Times New Roman" w:hAnsi="Times New Roman" w:cs="Times New Roman"/>
          <w:sz w:val="24"/>
          <w:szCs w:val="24"/>
        </w:rPr>
        <w:t>, Vol. 82, No. 7, 2011, pp.</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1062-1074.</w:t>
      </w:r>
      <w:r w:rsidRPr="00D13A39">
        <w:rPr>
          <w:rFonts w:ascii="Times New Roman" w:hAnsi="Times New Roman" w:cs="Times New Roman"/>
          <w:spacing w:val="-4"/>
          <w:sz w:val="24"/>
          <w:szCs w:val="24"/>
        </w:rPr>
        <w:t xml:space="preserve"> </w:t>
      </w:r>
      <w:hyperlink r:id="rId49" w:history="1">
        <w:r w:rsidRPr="00D13A39">
          <w:rPr>
            <w:rStyle w:val="Hyperlink"/>
            <w:rFonts w:ascii="Times New Roman" w:hAnsi="Times New Roman" w:cs="Times New Roman"/>
            <w:color w:val="auto"/>
            <w:sz w:val="24"/>
            <w:szCs w:val="24"/>
            <w:u w:val="none"/>
          </w:rPr>
          <w:t>doi:10.1016/j.fitote.2011.07.003</w:t>
        </w:r>
      </w:hyperlink>
    </w:p>
    <w:p w14:paraId="5853AF7E" w14:textId="77777777" w:rsidR="003F41B1" w:rsidRPr="00D13A39" w:rsidRDefault="003F41B1" w:rsidP="00C07CA5">
      <w:pPr>
        <w:pStyle w:val="ListParagraph"/>
        <w:widowControl w:val="0"/>
        <w:numPr>
          <w:ilvl w:val="0"/>
          <w:numId w:val="25"/>
        </w:numPr>
        <w:tabs>
          <w:tab w:val="left" w:pos="554"/>
        </w:tabs>
        <w:autoSpaceDE w:val="0"/>
        <w:autoSpaceDN w:val="0"/>
        <w:spacing w:before="72" w:after="0" w:line="240" w:lineRule="auto"/>
        <w:ind w:left="851" w:right="39" w:hanging="491"/>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N. Hamza, B. </w:t>
      </w:r>
      <w:proofErr w:type="spellStart"/>
      <w:r w:rsidRPr="00D13A39">
        <w:rPr>
          <w:rFonts w:ascii="Times New Roman" w:hAnsi="Times New Roman" w:cs="Times New Roman"/>
          <w:sz w:val="24"/>
          <w:szCs w:val="24"/>
        </w:rPr>
        <w:t>Berke</w:t>
      </w:r>
      <w:proofErr w:type="spellEnd"/>
      <w:r w:rsidRPr="00D13A39">
        <w:rPr>
          <w:rFonts w:ascii="Times New Roman" w:hAnsi="Times New Roman" w:cs="Times New Roman"/>
          <w:sz w:val="24"/>
          <w:szCs w:val="24"/>
        </w:rPr>
        <w:t xml:space="preserve">, C. </w:t>
      </w:r>
      <w:proofErr w:type="spellStart"/>
      <w:r w:rsidRPr="00D13A39">
        <w:rPr>
          <w:rFonts w:ascii="Times New Roman" w:hAnsi="Times New Roman" w:cs="Times New Roman"/>
          <w:sz w:val="24"/>
          <w:szCs w:val="24"/>
        </w:rPr>
        <w:t>Cheze</w:t>
      </w:r>
      <w:proofErr w:type="spellEnd"/>
      <w:r w:rsidRPr="00D13A39">
        <w:rPr>
          <w:rFonts w:ascii="Times New Roman" w:hAnsi="Times New Roman" w:cs="Times New Roman"/>
          <w:sz w:val="24"/>
          <w:szCs w:val="24"/>
        </w:rPr>
        <w:t xml:space="preserve">, R. Le </w:t>
      </w:r>
      <w:proofErr w:type="spellStart"/>
      <w:r w:rsidRPr="00D13A39">
        <w:rPr>
          <w:rFonts w:ascii="Times New Roman" w:hAnsi="Times New Roman" w:cs="Times New Roman"/>
          <w:sz w:val="24"/>
          <w:szCs w:val="24"/>
        </w:rPr>
        <w:t>Garrec</w:t>
      </w:r>
      <w:proofErr w:type="spellEnd"/>
      <w:r w:rsidRPr="00D13A39">
        <w:rPr>
          <w:rFonts w:ascii="Times New Roman" w:hAnsi="Times New Roman" w:cs="Times New Roman"/>
          <w:sz w:val="24"/>
          <w:szCs w:val="24"/>
        </w:rPr>
        <w:t>, R. Lassalle,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A.-N. </w:t>
      </w:r>
      <w:proofErr w:type="spellStart"/>
      <w:r w:rsidRPr="00D13A39">
        <w:rPr>
          <w:rFonts w:ascii="Times New Roman" w:hAnsi="Times New Roman" w:cs="Times New Roman"/>
          <w:sz w:val="24"/>
          <w:szCs w:val="24"/>
        </w:rPr>
        <w:t>Agli</w:t>
      </w:r>
      <w:proofErr w:type="spellEnd"/>
      <w:r w:rsidRPr="00D13A39">
        <w:rPr>
          <w:rFonts w:ascii="Times New Roman" w:hAnsi="Times New Roman" w:cs="Times New Roman"/>
          <w:sz w:val="24"/>
          <w:szCs w:val="24"/>
        </w:rPr>
        <w:t>, P. Robinson, H. Gin and N. Moore, “Treat-</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ment</w:t>
      </w:r>
      <w:proofErr w:type="spellEnd"/>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High</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Fat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Diet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Induced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Type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2</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Diabetes</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C57BL/6J Mice by Two Medicinal Plants Used in </w:t>
      </w:r>
      <w:proofErr w:type="spellStart"/>
      <w:r w:rsidRPr="00D13A39">
        <w:rPr>
          <w:rFonts w:ascii="Times New Roman" w:hAnsi="Times New Roman" w:cs="Times New Roman"/>
          <w:sz w:val="24"/>
          <w:szCs w:val="24"/>
        </w:rPr>
        <w:t>Tradi</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tional</w:t>
      </w:r>
      <w:proofErr w:type="spellEnd"/>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Treatment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Diabetes</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the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East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Algeria,”</w:t>
      </w:r>
      <w:r w:rsidRPr="00D13A39">
        <w:rPr>
          <w:rFonts w:ascii="Times New Roman" w:hAnsi="Times New Roman" w:cs="Times New Roman"/>
          <w:spacing w:val="1"/>
          <w:sz w:val="24"/>
          <w:szCs w:val="24"/>
        </w:rPr>
        <w:t xml:space="preserve"> </w:t>
      </w:r>
      <w:r w:rsidRPr="00D13A39">
        <w:rPr>
          <w:rFonts w:ascii="Times New Roman" w:hAnsi="Times New Roman" w:cs="Times New Roman"/>
          <w:i/>
          <w:sz w:val="24"/>
          <w:szCs w:val="24"/>
        </w:rPr>
        <w:t xml:space="preserve">Journal of </w:t>
      </w:r>
      <w:proofErr w:type="spellStart"/>
      <w:r w:rsidRPr="00D13A39">
        <w:rPr>
          <w:rFonts w:ascii="Times New Roman" w:hAnsi="Times New Roman" w:cs="Times New Roman"/>
          <w:i/>
          <w:sz w:val="24"/>
          <w:szCs w:val="24"/>
        </w:rPr>
        <w:t>Ethnopharmacology</w:t>
      </w:r>
      <w:proofErr w:type="spellEnd"/>
      <w:r w:rsidRPr="00D13A39">
        <w:rPr>
          <w:rFonts w:ascii="Times New Roman" w:hAnsi="Times New Roman" w:cs="Times New Roman"/>
          <w:sz w:val="24"/>
          <w:szCs w:val="24"/>
        </w:rPr>
        <w:t>, Vol. 133, No. 2, 2011, pp.</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931-933.</w:t>
      </w:r>
      <w:r w:rsidRPr="00D13A39">
        <w:rPr>
          <w:rFonts w:ascii="Times New Roman" w:hAnsi="Times New Roman" w:cs="Times New Roman"/>
          <w:spacing w:val="-3"/>
          <w:sz w:val="24"/>
          <w:szCs w:val="24"/>
        </w:rPr>
        <w:t xml:space="preserve"> </w:t>
      </w:r>
      <w:hyperlink r:id="rId50" w:history="1">
        <w:r w:rsidRPr="00D13A39">
          <w:rPr>
            <w:rStyle w:val="Hyperlink"/>
            <w:rFonts w:ascii="Times New Roman" w:hAnsi="Times New Roman" w:cs="Times New Roman"/>
            <w:color w:val="auto"/>
            <w:sz w:val="24"/>
            <w:szCs w:val="24"/>
            <w:u w:val="none"/>
          </w:rPr>
          <w:t>doi:10.1016/j.jep.2010.11.019</w:t>
        </w:r>
      </w:hyperlink>
    </w:p>
    <w:p w14:paraId="36B1462C" w14:textId="629C2D56" w:rsidR="003F41B1" w:rsidRPr="00D13A39" w:rsidRDefault="003F41B1" w:rsidP="00C07CA5">
      <w:pPr>
        <w:pStyle w:val="ListParagraph"/>
        <w:widowControl w:val="0"/>
        <w:numPr>
          <w:ilvl w:val="0"/>
          <w:numId w:val="25"/>
        </w:numPr>
        <w:tabs>
          <w:tab w:val="left" w:pos="554"/>
        </w:tabs>
        <w:autoSpaceDE w:val="0"/>
        <w:autoSpaceDN w:val="0"/>
        <w:spacing w:before="2" w:after="0" w:line="240" w:lineRule="auto"/>
        <w:ind w:left="851" w:right="78" w:hanging="491"/>
        <w:contextualSpacing w:val="0"/>
        <w:jc w:val="both"/>
        <w:rPr>
          <w:rFonts w:ascii="Times New Roman" w:hAnsi="Times New Roman" w:cs="Times New Roman"/>
          <w:sz w:val="24"/>
          <w:szCs w:val="24"/>
        </w:rPr>
      </w:pPr>
      <w:r w:rsidRPr="00D13A39">
        <w:rPr>
          <w:rFonts w:ascii="Times New Roman" w:hAnsi="Times New Roman" w:cs="Times New Roman"/>
          <w:sz w:val="24"/>
          <w:szCs w:val="24"/>
        </w:rPr>
        <w:t>K. He,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X.</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G.</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Li,</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X. Chen,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X.</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L.</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Ye,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J.</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Huang,</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Y.</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N. </w:t>
      </w:r>
      <w:proofErr w:type="spellStart"/>
      <w:r w:rsidRPr="00D13A39">
        <w:rPr>
          <w:rFonts w:ascii="Times New Roman" w:hAnsi="Times New Roman" w:cs="Times New Roman"/>
          <w:sz w:val="24"/>
          <w:szCs w:val="24"/>
        </w:rPr>
        <w:t>Jin</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P. P. Li, Y. F. Deng, Q. </w:t>
      </w:r>
      <w:proofErr w:type="spellStart"/>
      <w:r w:rsidRPr="00D13A39">
        <w:rPr>
          <w:rFonts w:ascii="Times New Roman" w:hAnsi="Times New Roman" w:cs="Times New Roman"/>
          <w:sz w:val="24"/>
          <w:szCs w:val="24"/>
        </w:rPr>
        <w:t>Jin</w:t>
      </w:r>
      <w:proofErr w:type="spellEnd"/>
      <w:r w:rsidRPr="00D13A39">
        <w:rPr>
          <w:rFonts w:ascii="Times New Roman" w:hAnsi="Times New Roman" w:cs="Times New Roman"/>
          <w:sz w:val="24"/>
          <w:szCs w:val="24"/>
        </w:rPr>
        <w:t>, Q. Shi and H. J. Shu, “</w:t>
      </w:r>
      <w:proofErr w:type="spellStart"/>
      <w:r w:rsidRPr="00D13A39">
        <w:rPr>
          <w:rFonts w:ascii="Times New Roman" w:hAnsi="Times New Roman" w:cs="Times New Roman"/>
          <w:sz w:val="24"/>
          <w:szCs w:val="24"/>
        </w:rPr>
        <w:t>Evalua</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tion</w:t>
      </w:r>
      <w:proofErr w:type="spellEnd"/>
      <w:r w:rsidRPr="00D13A39">
        <w:rPr>
          <w:rFonts w:ascii="Times New Roman" w:hAnsi="Times New Roman" w:cs="Times New Roman"/>
          <w:sz w:val="24"/>
          <w:szCs w:val="24"/>
        </w:rPr>
        <w:t xml:space="preserve"> of Antidiabetic Potential of Selected Traditional Chi-</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nese</w:t>
      </w:r>
      <w:proofErr w:type="spellEnd"/>
      <w:r w:rsidRPr="00D13A39">
        <w:rPr>
          <w:rFonts w:ascii="Times New Roman" w:hAnsi="Times New Roman" w:cs="Times New Roman"/>
          <w:sz w:val="24"/>
          <w:szCs w:val="24"/>
        </w:rPr>
        <w:t xml:space="preserve"> Medicines in STZ-Induced Diabetic Mice,” </w:t>
      </w:r>
      <w:r w:rsidRPr="00D13A39">
        <w:rPr>
          <w:rFonts w:ascii="Times New Roman" w:hAnsi="Times New Roman" w:cs="Times New Roman"/>
          <w:i/>
          <w:sz w:val="24"/>
          <w:szCs w:val="24"/>
        </w:rPr>
        <w:t>Journal</w:t>
      </w:r>
      <w:r w:rsidRPr="00D13A39">
        <w:rPr>
          <w:rFonts w:ascii="Times New Roman" w:hAnsi="Times New Roman" w:cs="Times New Roman"/>
          <w:i/>
          <w:spacing w:val="1"/>
          <w:sz w:val="24"/>
          <w:szCs w:val="24"/>
        </w:rPr>
        <w:t xml:space="preserve"> </w:t>
      </w:r>
      <w:r w:rsidRPr="00D13A39">
        <w:rPr>
          <w:rFonts w:ascii="Times New Roman" w:hAnsi="Times New Roman" w:cs="Times New Roman"/>
          <w:i/>
          <w:sz w:val="24"/>
          <w:szCs w:val="24"/>
        </w:rPr>
        <w:t xml:space="preserve">of </w:t>
      </w:r>
      <w:proofErr w:type="spellStart"/>
      <w:r w:rsidRPr="00D13A39">
        <w:rPr>
          <w:rFonts w:ascii="Times New Roman" w:hAnsi="Times New Roman" w:cs="Times New Roman"/>
          <w:i/>
          <w:sz w:val="24"/>
          <w:szCs w:val="24"/>
        </w:rPr>
        <w:t>Ethnopharmacology</w:t>
      </w:r>
      <w:proofErr w:type="spellEnd"/>
      <w:r w:rsidRPr="00D13A39">
        <w:rPr>
          <w:rFonts w:ascii="Times New Roman" w:hAnsi="Times New Roman" w:cs="Times New Roman"/>
          <w:sz w:val="24"/>
          <w:szCs w:val="24"/>
        </w:rPr>
        <w:t>, Vol. 137, No. 3, 2011, pp. 1135-</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1142.</w:t>
      </w:r>
      <w:r w:rsidRPr="00D13A39">
        <w:rPr>
          <w:rFonts w:ascii="Times New Roman" w:hAnsi="Times New Roman" w:cs="Times New Roman"/>
          <w:spacing w:val="-3"/>
          <w:sz w:val="24"/>
          <w:szCs w:val="24"/>
        </w:rPr>
        <w:t xml:space="preserve"> </w:t>
      </w:r>
      <w:hyperlink r:id="rId51" w:history="1">
        <w:r w:rsidRPr="00D13A39">
          <w:rPr>
            <w:rStyle w:val="Hyperlink"/>
            <w:rFonts w:ascii="Times New Roman" w:hAnsi="Times New Roman" w:cs="Times New Roman"/>
            <w:color w:val="auto"/>
            <w:sz w:val="24"/>
            <w:szCs w:val="24"/>
            <w:u w:val="none"/>
          </w:rPr>
          <w:t>doi:10.1016/j.jep.2011.07.033</w:t>
        </w:r>
      </w:hyperlink>
    </w:p>
    <w:p w14:paraId="3A2B0323" w14:textId="77777777" w:rsidR="003F41B1" w:rsidRPr="00D13A39" w:rsidRDefault="003F41B1" w:rsidP="00C07CA5">
      <w:pPr>
        <w:pStyle w:val="ListParagraph"/>
        <w:widowControl w:val="0"/>
        <w:numPr>
          <w:ilvl w:val="0"/>
          <w:numId w:val="25"/>
        </w:numPr>
        <w:tabs>
          <w:tab w:val="left" w:pos="554"/>
        </w:tabs>
        <w:autoSpaceDE w:val="0"/>
        <w:autoSpaceDN w:val="0"/>
        <w:spacing w:before="85" w:after="0" w:line="240" w:lineRule="auto"/>
        <w:ind w:left="851" w:right="81" w:hanging="491"/>
        <w:contextualSpacing w:val="0"/>
        <w:jc w:val="both"/>
        <w:rPr>
          <w:rFonts w:ascii="Times New Roman" w:hAnsi="Times New Roman" w:cs="Times New Roman"/>
          <w:sz w:val="24"/>
          <w:szCs w:val="24"/>
        </w:rPr>
      </w:pPr>
      <w:r w:rsidRPr="00D13A39">
        <w:rPr>
          <w:rFonts w:ascii="Times New Roman" w:hAnsi="Times New Roman" w:cs="Times New Roman"/>
          <w:sz w:val="24"/>
          <w:szCs w:val="24"/>
        </w:rPr>
        <w:t>F.</w:t>
      </w:r>
      <w:r w:rsidRPr="00D13A39">
        <w:rPr>
          <w:rFonts w:ascii="Times New Roman" w:hAnsi="Times New Roman" w:cs="Times New Roman"/>
          <w:spacing w:val="7"/>
          <w:sz w:val="24"/>
          <w:szCs w:val="24"/>
        </w:rPr>
        <w:t xml:space="preserve"> </w:t>
      </w:r>
      <w:proofErr w:type="spellStart"/>
      <w:r w:rsidRPr="00D13A39">
        <w:rPr>
          <w:rFonts w:ascii="Times New Roman" w:hAnsi="Times New Roman" w:cs="Times New Roman"/>
          <w:sz w:val="24"/>
          <w:szCs w:val="24"/>
        </w:rPr>
        <w:t>Nwosu</w:t>
      </w:r>
      <w:proofErr w:type="spellEnd"/>
      <w:r w:rsidRPr="00D13A39">
        <w:rPr>
          <w:rFonts w:ascii="Times New Roman" w:hAnsi="Times New Roman" w:cs="Times New Roman"/>
          <w:sz w:val="24"/>
          <w:szCs w:val="24"/>
        </w:rPr>
        <w:t>,</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J.</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Morris,</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V.</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A.</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Lund,</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D.</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Stewart,</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H.</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A.</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Ross</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41"/>
          <w:sz w:val="24"/>
          <w:szCs w:val="24"/>
        </w:rPr>
        <w:t xml:space="preserve"> </w:t>
      </w:r>
      <w:r w:rsidRPr="00D13A39">
        <w:rPr>
          <w:rFonts w:ascii="Times New Roman" w:hAnsi="Times New Roman" w:cs="Times New Roman"/>
          <w:sz w:val="24"/>
          <w:szCs w:val="24"/>
        </w:rPr>
        <w:t>G.</w:t>
      </w:r>
      <w:r w:rsidRPr="00D13A39">
        <w:rPr>
          <w:rFonts w:ascii="Times New Roman" w:hAnsi="Times New Roman" w:cs="Times New Roman"/>
          <w:spacing w:val="41"/>
          <w:sz w:val="24"/>
          <w:szCs w:val="24"/>
        </w:rPr>
        <w:t xml:space="preserve"> </w:t>
      </w:r>
      <w:r w:rsidRPr="00D13A39">
        <w:rPr>
          <w:rFonts w:ascii="Times New Roman" w:hAnsi="Times New Roman" w:cs="Times New Roman"/>
          <w:sz w:val="24"/>
          <w:szCs w:val="24"/>
        </w:rPr>
        <w:t>J.</w:t>
      </w:r>
      <w:r w:rsidRPr="00D13A39">
        <w:rPr>
          <w:rFonts w:ascii="Times New Roman" w:hAnsi="Times New Roman" w:cs="Times New Roman"/>
          <w:spacing w:val="41"/>
          <w:sz w:val="24"/>
          <w:szCs w:val="24"/>
        </w:rPr>
        <w:t xml:space="preserve"> </w:t>
      </w:r>
      <w:r w:rsidRPr="00D13A39">
        <w:rPr>
          <w:rFonts w:ascii="Times New Roman" w:hAnsi="Times New Roman" w:cs="Times New Roman"/>
          <w:sz w:val="24"/>
          <w:szCs w:val="24"/>
        </w:rPr>
        <w:t>McDougall,</w:t>
      </w:r>
      <w:r w:rsidRPr="00D13A39">
        <w:rPr>
          <w:rFonts w:ascii="Times New Roman" w:hAnsi="Times New Roman" w:cs="Times New Roman"/>
          <w:spacing w:val="41"/>
          <w:sz w:val="24"/>
          <w:szCs w:val="24"/>
        </w:rPr>
        <w:t xml:space="preserve"> </w:t>
      </w:r>
      <w:r w:rsidRPr="00D13A39">
        <w:rPr>
          <w:rFonts w:ascii="Times New Roman" w:hAnsi="Times New Roman" w:cs="Times New Roman"/>
          <w:sz w:val="24"/>
          <w:szCs w:val="24"/>
        </w:rPr>
        <w:t>“Anti-Proliferative</w:t>
      </w:r>
      <w:r w:rsidRPr="00D13A39">
        <w:rPr>
          <w:rFonts w:ascii="Times New Roman" w:hAnsi="Times New Roman" w:cs="Times New Roman"/>
          <w:spacing w:val="4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40"/>
          <w:sz w:val="24"/>
          <w:szCs w:val="24"/>
        </w:rPr>
        <w:t xml:space="preserve"> </w:t>
      </w:r>
      <w:r w:rsidRPr="00D13A39">
        <w:rPr>
          <w:rFonts w:ascii="Times New Roman" w:hAnsi="Times New Roman" w:cs="Times New Roman"/>
          <w:sz w:val="24"/>
          <w:szCs w:val="24"/>
        </w:rPr>
        <w:t>Potential</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Anti-Diabetic</w:t>
      </w:r>
      <w:r w:rsidRPr="00D13A39">
        <w:rPr>
          <w:rFonts w:ascii="Times New Roman" w:hAnsi="Times New Roman" w:cs="Times New Roman"/>
          <w:spacing w:val="24"/>
          <w:sz w:val="24"/>
          <w:szCs w:val="24"/>
        </w:rPr>
        <w:t xml:space="preserve"> </w:t>
      </w:r>
      <w:r w:rsidRPr="00D13A39">
        <w:rPr>
          <w:rFonts w:ascii="Times New Roman" w:hAnsi="Times New Roman" w:cs="Times New Roman"/>
          <w:sz w:val="24"/>
          <w:szCs w:val="24"/>
        </w:rPr>
        <w:t>Effects</w:t>
      </w:r>
      <w:r w:rsidRPr="00D13A39">
        <w:rPr>
          <w:rFonts w:ascii="Times New Roman" w:hAnsi="Times New Roman" w:cs="Times New Roman"/>
          <w:spacing w:val="25"/>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24"/>
          <w:sz w:val="24"/>
          <w:szCs w:val="24"/>
        </w:rPr>
        <w:t xml:space="preserve"> </w:t>
      </w:r>
      <w:r w:rsidRPr="00D13A39">
        <w:rPr>
          <w:rFonts w:ascii="Times New Roman" w:hAnsi="Times New Roman" w:cs="Times New Roman"/>
          <w:sz w:val="24"/>
          <w:szCs w:val="24"/>
        </w:rPr>
        <w:t>Phenolic-Rich</w:t>
      </w:r>
      <w:r w:rsidRPr="00D13A39">
        <w:rPr>
          <w:rFonts w:ascii="Times New Roman" w:hAnsi="Times New Roman" w:cs="Times New Roman"/>
          <w:spacing w:val="24"/>
          <w:sz w:val="24"/>
          <w:szCs w:val="24"/>
        </w:rPr>
        <w:t xml:space="preserve"> </w:t>
      </w:r>
      <w:r w:rsidRPr="00D13A39">
        <w:rPr>
          <w:rFonts w:ascii="Times New Roman" w:hAnsi="Times New Roman" w:cs="Times New Roman"/>
          <w:sz w:val="24"/>
          <w:szCs w:val="24"/>
        </w:rPr>
        <w:t>Extracts</w:t>
      </w:r>
      <w:r w:rsidRPr="00D13A39">
        <w:rPr>
          <w:rFonts w:ascii="Times New Roman" w:hAnsi="Times New Roman" w:cs="Times New Roman"/>
          <w:spacing w:val="25"/>
          <w:sz w:val="24"/>
          <w:szCs w:val="24"/>
        </w:rPr>
        <w:t xml:space="preserve"> </w:t>
      </w:r>
      <w:r w:rsidRPr="00D13A39">
        <w:rPr>
          <w:rFonts w:ascii="Times New Roman" w:hAnsi="Times New Roman" w:cs="Times New Roman"/>
          <w:sz w:val="24"/>
          <w:szCs w:val="24"/>
        </w:rPr>
        <w:t>from</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Edible</w:t>
      </w:r>
      <w:r w:rsidRPr="00D13A39">
        <w:rPr>
          <w:rFonts w:ascii="Times New Roman" w:hAnsi="Times New Roman" w:cs="Times New Roman"/>
          <w:spacing w:val="10"/>
          <w:sz w:val="24"/>
          <w:szCs w:val="24"/>
        </w:rPr>
        <w:t xml:space="preserve"> </w:t>
      </w:r>
      <w:r w:rsidRPr="00D13A39">
        <w:rPr>
          <w:rFonts w:ascii="Times New Roman" w:hAnsi="Times New Roman" w:cs="Times New Roman"/>
          <w:sz w:val="24"/>
          <w:szCs w:val="24"/>
        </w:rPr>
        <w:t>Marine</w:t>
      </w:r>
      <w:r w:rsidRPr="00D13A39">
        <w:rPr>
          <w:rFonts w:ascii="Times New Roman" w:hAnsi="Times New Roman" w:cs="Times New Roman"/>
          <w:spacing w:val="9"/>
          <w:sz w:val="24"/>
          <w:szCs w:val="24"/>
        </w:rPr>
        <w:t xml:space="preserve"> </w:t>
      </w:r>
      <w:r w:rsidRPr="00D13A39">
        <w:rPr>
          <w:rFonts w:ascii="Times New Roman" w:hAnsi="Times New Roman" w:cs="Times New Roman"/>
          <w:sz w:val="24"/>
          <w:szCs w:val="24"/>
        </w:rPr>
        <w:t>Algae,”</w:t>
      </w:r>
      <w:r w:rsidRPr="00D13A39">
        <w:rPr>
          <w:rFonts w:ascii="Times New Roman" w:hAnsi="Times New Roman" w:cs="Times New Roman"/>
          <w:spacing w:val="11"/>
          <w:sz w:val="24"/>
          <w:szCs w:val="24"/>
        </w:rPr>
        <w:t xml:space="preserve"> </w:t>
      </w:r>
      <w:r w:rsidRPr="00D13A39">
        <w:rPr>
          <w:rFonts w:ascii="Times New Roman" w:hAnsi="Times New Roman" w:cs="Times New Roman"/>
          <w:i/>
          <w:sz w:val="24"/>
          <w:szCs w:val="24"/>
        </w:rPr>
        <w:t>Food</w:t>
      </w:r>
      <w:r w:rsidRPr="00D13A39">
        <w:rPr>
          <w:rFonts w:ascii="Times New Roman" w:hAnsi="Times New Roman" w:cs="Times New Roman"/>
          <w:i/>
          <w:spacing w:val="12"/>
          <w:sz w:val="24"/>
          <w:szCs w:val="24"/>
        </w:rPr>
        <w:t xml:space="preserve"> </w:t>
      </w:r>
      <w:r w:rsidRPr="00D13A39">
        <w:rPr>
          <w:rFonts w:ascii="Times New Roman" w:hAnsi="Times New Roman" w:cs="Times New Roman"/>
          <w:i/>
          <w:sz w:val="24"/>
          <w:szCs w:val="24"/>
        </w:rPr>
        <w:t>Chemistry</w:t>
      </w:r>
      <w:r w:rsidRPr="00D13A39">
        <w:rPr>
          <w:rFonts w:ascii="Times New Roman" w:hAnsi="Times New Roman" w:cs="Times New Roman"/>
          <w:sz w:val="24"/>
          <w:szCs w:val="24"/>
        </w:rPr>
        <w:t>,</w:t>
      </w:r>
      <w:r w:rsidRPr="00D13A39">
        <w:rPr>
          <w:rFonts w:ascii="Times New Roman" w:hAnsi="Times New Roman" w:cs="Times New Roman"/>
          <w:spacing w:val="11"/>
          <w:sz w:val="24"/>
          <w:szCs w:val="24"/>
        </w:rPr>
        <w:t xml:space="preserve"> </w:t>
      </w:r>
      <w:r w:rsidRPr="00D13A39">
        <w:rPr>
          <w:rFonts w:ascii="Times New Roman" w:hAnsi="Times New Roman" w:cs="Times New Roman"/>
          <w:sz w:val="24"/>
          <w:szCs w:val="24"/>
        </w:rPr>
        <w:t>Vol.</w:t>
      </w:r>
      <w:r w:rsidRPr="00D13A39">
        <w:rPr>
          <w:rFonts w:ascii="Times New Roman" w:hAnsi="Times New Roman" w:cs="Times New Roman"/>
          <w:spacing w:val="11"/>
          <w:sz w:val="24"/>
          <w:szCs w:val="24"/>
        </w:rPr>
        <w:t xml:space="preserve"> </w:t>
      </w:r>
      <w:r w:rsidRPr="00D13A39">
        <w:rPr>
          <w:rFonts w:ascii="Times New Roman" w:hAnsi="Times New Roman" w:cs="Times New Roman"/>
          <w:sz w:val="24"/>
          <w:szCs w:val="24"/>
        </w:rPr>
        <w:t>126,</w:t>
      </w:r>
      <w:r w:rsidRPr="00D13A39">
        <w:rPr>
          <w:rFonts w:ascii="Times New Roman" w:hAnsi="Times New Roman" w:cs="Times New Roman"/>
          <w:spacing w:val="11"/>
          <w:sz w:val="24"/>
          <w:szCs w:val="24"/>
        </w:rPr>
        <w:t xml:space="preserve"> </w:t>
      </w:r>
      <w:r w:rsidRPr="00D13A39">
        <w:rPr>
          <w:rFonts w:ascii="Times New Roman" w:hAnsi="Times New Roman" w:cs="Times New Roman"/>
          <w:sz w:val="24"/>
          <w:szCs w:val="24"/>
        </w:rPr>
        <w:t>No.</w:t>
      </w:r>
      <w:r w:rsidRPr="00D13A39">
        <w:rPr>
          <w:rFonts w:ascii="Times New Roman" w:hAnsi="Times New Roman" w:cs="Times New Roman"/>
          <w:spacing w:val="12"/>
          <w:sz w:val="24"/>
          <w:szCs w:val="24"/>
        </w:rPr>
        <w:t xml:space="preserve"> </w:t>
      </w:r>
      <w:r w:rsidRPr="00D13A39">
        <w:rPr>
          <w:rFonts w:ascii="Times New Roman" w:hAnsi="Times New Roman" w:cs="Times New Roman"/>
          <w:sz w:val="24"/>
          <w:szCs w:val="24"/>
        </w:rPr>
        <w:t>3,</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2011, pp. 1006-1012.</w:t>
      </w:r>
      <w:r w:rsidRPr="00D13A39">
        <w:rPr>
          <w:rFonts w:ascii="Times New Roman" w:hAnsi="Times New Roman" w:cs="Times New Roman"/>
          <w:spacing w:val="1"/>
          <w:sz w:val="24"/>
          <w:szCs w:val="24"/>
        </w:rPr>
        <w:t xml:space="preserve"> </w:t>
      </w:r>
      <w:hyperlink r:id="rId52" w:history="1">
        <w:r w:rsidRPr="00D13A39">
          <w:rPr>
            <w:rStyle w:val="Hyperlink"/>
            <w:rFonts w:ascii="Times New Roman" w:hAnsi="Times New Roman" w:cs="Times New Roman"/>
            <w:color w:val="auto"/>
            <w:sz w:val="24"/>
            <w:szCs w:val="24"/>
            <w:u w:val="none"/>
          </w:rPr>
          <w:t>doi:10.1016/j.foodchem.2010.11.111</w:t>
        </w:r>
      </w:hyperlink>
    </w:p>
    <w:p w14:paraId="2E365EC4" w14:textId="77777777" w:rsidR="00AF3625" w:rsidRPr="00D13A39" w:rsidRDefault="00AF3625" w:rsidP="00C07CA5">
      <w:pPr>
        <w:pStyle w:val="ListParagraph"/>
        <w:widowControl w:val="0"/>
        <w:numPr>
          <w:ilvl w:val="0"/>
          <w:numId w:val="25"/>
        </w:numPr>
        <w:tabs>
          <w:tab w:val="left" w:pos="554"/>
        </w:tabs>
        <w:autoSpaceDE w:val="0"/>
        <w:autoSpaceDN w:val="0"/>
        <w:spacing w:before="81" w:after="0" w:line="240" w:lineRule="auto"/>
        <w:ind w:left="851" w:right="38" w:hanging="491"/>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E. M. Silva, A. Valencia, M. F. </w:t>
      </w:r>
      <w:proofErr w:type="spellStart"/>
      <w:r w:rsidRPr="00D13A39">
        <w:rPr>
          <w:rFonts w:ascii="Times New Roman" w:hAnsi="Times New Roman" w:cs="Times New Roman"/>
          <w:sz w:val="24"/>
          <w:szCs w:val="24"/>
        </w:rPr>
        <w:t>Grossi</w:t>
      </w:r>
      <w:proofErr w:type="spellEnd"/>
      <w:r w:rsidRPr="00D13A39">
        <w:rPr>
          <w:rFonts w:ascii="Times New Roman" w:hAnsi="Times New Roman" w:cs="Times New Roman"/>
          <w:sz w:val="24"/>
          <w:szCs w:val="24"/>
        </w:rPr>
        <w:t>-de-</w:t>
      </w:r>
      <w:proofErr w:type="spellStart"/>
      <w:r w:rsidRPr="00D13A39">
        <w:rPr>
          <w:rFonts w:ascii="Times New Roman" w:hAnsi="Times New Roman" w:cs="Times New Roman"/>
          <w:sz w:val="24"/>
          <w:szCs w:val="24"/>
        </w:rPr>
        <w:t>Sá</w:t>
      </w:r>
      <w:proofErr w:type="spellEnd"/>
      <w:r w:rsidRPr="00D13A39">
        <w:rPr>
          <w:rFonts w:ascii="Times New Roman" w:hAnsi="Times New Roman" w:cs="Times New Roman"/>
          <w:sz w:val="24"/>
          <w:szCs w:val="24"/>
        </w:rPr>
        <w:t>, T. L. Rocha,</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É.</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Freire,</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J.</w:t>
      </w:r>
      <w:r w:rsidRPr="00D13A39">
        <w:rPr>
          <w:rFonts w:ascii="Times New Roman" w:hAnsi="Times New Roman" w:cs="Times New Roman"/>
          <w:spacing w:val="14"/>
          <w:sz w:val="24"/>
          <w:szCs w:val="24"/>
        </w:rPr>
        <w:t xml:space="preserve"> </w:t>
      </w:r>
      <w:r w:rsidRPr="00D13A39">
        <w:rPr>
          <w:rFonts w:ascii="Times New Roman" w:hAnsi="Times New Roman" w:cs="Times New Roman"/>
          <w:sz w:val="24"/>
          <w:szCs w:val="24"/>
        </w:rPr>
        <w:t>E.</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de</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Paula</w:t>
      </w:r>
      <w:r w:rsidRPr="00D13A39">
        <w:rPr>
          <w:rFonts w:ascii="Times New Roman" w:hAnsi="Times New Roman" w:cs="Times New Roman"/>
          <w:spacing w:val="14"/>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4"/>
          <w:sz w:val="24"/>
          <w:szCs w:val="24"/>
        </w:rPr>
        <w:t xml:space="preserve"> </w:t>
      </w:r>
      <w:r w:rsidRPr="00D13A39">
        <w:rPr>
          <w:rFonts w:ascii="Times New Roman" w:hAnsi="Times New Roman" w:cs="Times New Roman"/>
          <w:sz w:val="24"/>
          <w:szCs w:val="24"/>
        </w:rPr>
        <w:t>L.</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S.</w:t>
      </w:r>
      <w:r w:rsidRPr="00D13A39">
        <w:rPr>
          <w:rFonts w:ascii="Times New Roman" w:hAnsi="Times New Roman" w:cs="Times New Roman"/>
          <w:spacing w:val="15"/>
          <w:sz w:val="24"/>
          <w:szCs w:val="24"/>
        </w:rPr>
        <w:t xml:space="preserve"> </w:t>
      </w:r>
      <w:proofErr w:type="spellStart"/>
      <w:r w:rsidRPr="00D13A39">
        <w:rPr>
          <w:rFonts w:ascii="Times New Roman" w:hAnsi="Times New Roman" w:cs="Times New Roman"/>
          <w:sz w:val="24"/>
          <w:szCs w:val="24"/>
        </w:rPr>
        <w:t>Espindola</w:t>
      </w:r>
      <w:proofErr w:type="spellEnd"/>
      <w:r w:rsidRPr="00D13A39">
        <w:rPr>
          <w:rFonts w:ascii="Times New Roman" w:hAnsi="Times New Roman" w:cs="Times New Roman"/>
          <w:sz w:val="24"/>
          <w:szCs w:val="24"/>
        </w:rPr>
        <w:t>,</w:t>
      </w:r>
      <w:r w:rsidRPr="00D13A39">
        <w:rPr>
          <w:rFonts w:ascii="Times New Roman" w:hAnsi="Times New Roman" w:cs="Times New Roman"/>
          <w:spacing w:val="15"/>
          <w:sz w:val="24"/>
          <w:szCs w:val="24"/>
        </w:rPr>
        <w:t xml:space="preserve"> </w:t>
      </w:r>
      <w:r w:rsidRPr="00D13A39">
        <w:rPr>
          <w:rFonts w:ascii="Times New Roman" w:hAnsi="Times New Roman" w:cs="Times New Roman"/>
          <w:sz w:val="24"/>
          <w:szCs w:val="24"/>
        </w:rPr>
        <w:t>“Inhibitory</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Action</w:t>
      </w:r>
      <w:r w:rsidRPr="00D13A39">
        <w:rPr>
          <w:rFonts w:ascii="Times New Roman" w:hAnsi="Times New Roman" w:cs="Times New Roman"/>
          <w:spacing w:val="2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21"/>
          <w:sz w:val="24"/>
          <w:szCs w:val="24"/>
        </w:rPr>
        <w:t xml:space="preserve"> </w:t>
      </w:r>
      <w:proofErr w:type="spellStart"/>
      <w:r w:rsidRPr="00D13A39">
        <w:rPr>
          <w:rFonts w:ascii="Times New Roman" w:hAnsi="Times New Roman" w:cs="Times New Roman"/>
          <w:sz w:val="24"/>
          <w:szCs w:val="24"/>
        </w:rPr>
        <w:t>Cerrado</w:t>
      </w:r>
      <w:proofErr w:type="spellEnd"/>
      <w:r w:rsidRPr="00D13A39">
        <w:rPr>
          <w:rFonts w:ascii="Times New Roman" w:hAnsi="Times New Roman" w:cs="Times New Roman"/>
          <w:spacing w:val="22"/>
          <w:sz w:val="24"/>
          <w:szCs w:val="24"/>
        </w:rPr>
        <w:t xml:space="preserve"> </w:t>
      </w:r>
      <w:r w:rsidRPr="00D13A39">
        <w:rPr>
          <w:rFonts w:ascii="Times New Roman" w:hAnsi="Times New Roman" w:cs="Times New Roman"/>
          <w:sz w:val="24"/>
          <w:szCs w:val="24"/>
        </w:rPr>
        <w:t>Plants</w:t>
      </w:r>
      <w:r w:rsidRPr="00D13A39">
        <w:rPr>
          <w:rFonts w:ascii="Times New Roman" w:hAnsi="Times New Roman" w:cs="Times New Roman"/>
          <w:spacing w:val="21"/>
          <w:sz w:val="24"/>
          <w:szCs w:val="24"/>
        </w:rPr>
        <w:t xml:space="preserve"> </w:t>
      </w:r>
      <w:r w:rsidRPr="00D13A39">
        <w:rPr>
          <w:rFonts w:ascii="Times New Roman" w:hAnsi="Times New Roman" w:cs="Times New Roman"/>
          <w:sz w:val="24"/>
          <w:szCs w:val="24"/>
        </w:rPr>
        <w:t>against</w:t>
      </w:r>
      <w:r w:rsidRPr="00D13A39">
        <w:rPr>
          <w:rFonts w:ascii="Times New Roman" w:hAnsi="Times New Roman" w:cs="Times New Roman"/>
          <w:spacing w:val="22"/>
          <w:sz w:val="24"/>
          <w:szCs w:val="24"/>
        </w:rPr>
        <w:t xml:space="preserve"> </w:t>
      </w:r>
      <w:r w:rsidRPr="00D13A39">
        <w:rPr>
          <w:rFonts w:ascii="Times New Roman" w:hAnsi="Times New Roman" w:cs="Times New Roman"/>
          <w:sz w:val="24"/>
          <w:szCs w:val="24"/>
        </w:rPr>
        <w:t>Mammalian</w:t>
      </w:r>
      <w:r w:rsidRPr="00D13A39">
        <w:rPr>
          <w:rFonts w:ascii="Times New Roman" w:hAnsi="Times New Roman" w:cs="Times New Roman"/>
          <w:spacing w:val="2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22"/>
          <w:sz w:val="24"/>
          <w:szCs w:val="24"/>
        </w:rPr>
        <w:t xml:space="preserve"> </w:t>
      </w:r>
      <w:r w:rsidRPr="00D13A39">
        <w:rPr>
          <w:rFonts w:ascii="Times New Roman" w:hAnsi="Times New Roman" w:cs="Times New Roman"/>
          <w:sz w:val="24"/>
          <w:szCs w:val="24"/>
        </w:rPr>
        <w:t>Insect</w:t>
      </w:r>
      <w:r w:rsidRPr="00D13A39">
        <w:rPr>
          <w:rFonts w:ascii="Times New Roman" w:hAnsi="Times New Roman" w:cs="Times New Roman"/>
          <w:spacing w:val="1"/>
          <w:sz w:val="24"/>
          <w:szCs w:val="24"/>
        </w:rPr>
        <w:t xml:space="preserve"> </w:t>
      </w:r>
      <w:r w:rsidRPr="00D13A39">
        <w:rPr>
          <w:rFonts w:ascii="Times New Roman" w:hAnsi="Times New Roman" w:cs="Times New Roman"/>
          <w:i/>
          <w:sz w:val="24"/>
          <w:szCs w:val="24"/>
        </w:rPr>
        <w:t>α</w:t>
      </w:r>
      <w:r w:rsidRPr="00D13A39">
        <w:rPr>
          <w:rFonts w:ascii="Times New Roman" w:hAnsi="Times New Roman" w:cs="Times New Roman"/>
          <w:sz w:val="24"/>
          <w:szCs w:val="24"/>
        </w:rPr>
        <w:t>-Amylases,”</w:t>
      </w:r>
      <w:r w:rsidRPr="00D13A39">
        <w:rPr>
          <w:rFonts w:ascii="Times New Roman" w:hAnsi="Times New Roman" w:cs="Times New Roman"/>
          <w:spacing w:val="29"/>
          <w:sz w:val="24"/>
          <w:szCs w:val="24"/>
        </w:rPr>
        <w:t xml:space="preserve"> </w:t>
      </w:r>
      <w:r w:rsidRPr="00D13A39">
        <w:rPr>
          <w:rFonts w:ascii="Times New Roman" w:hAnsi="Times New Roman" w:cs="Times New Roman"/>
          <w:i/>
          <w:sz w:val="24"/>
          <w:szCs w:val="24"/>
        </w:rPr>
        <w:t>Pesticide</w:t>
      </w:r>
      <w:r w:rsidRPr="00D13A39">
        <w:rPr>
          <w:rFonts w:ascii="Times New Roman" w:hAnsi="Times New Roman" w:cs="Times New Roman"/>
          <w:i/>
          <w:spacing w:val="28"/>
          <w:sz w:val="24"/>
          <w:szCs w:val="24"/>
        </w:rPr>
        <w:t xml:space="preserve"> </w:t>
      </w:r>
      <w:r w:rsidRPr="00D13A39">
        <w:rPr>
          <w:rFonts w:ascii="Times New Roman" w:hAnsi="Times New Roman" w:cs="Times New Roman"/>
          <w:i/>
          <w:sz w:val="24"/>
          <w:szCs w:val="24"/>
        </w:rPr>
        <w:t>Biochemistry</w:t>
      </w:r>
      <w:r w:rsidRPr="00D13A39">
        <w:rPr>
          <w:rFonts w:ascii="Times New Roman" w:hAnsi="Times New Roman" w:cs="Times New Roman"/>
          <w:i/>
          <w:spacing w:val="29"/>
          <w:sz w:val="24"/>
          <w:szCs w:val="24"/>
        </w:rPr>
        <w:t xml:space="preserve"> </w:t>
      </w:r>
      <w:r w:rsidRPr="00D13A39">
        <w:rPr>
          <w:rFonts w:ascii="Times New Roman" w:hAnsi="Times New Roman" w:cs="Times New Roman"/>
          <w:i/>
          <w:sz w:val="24"/>
          <w:szCs w:val="24"/>
        </w:rPr>
        <w:t>and</w:t>
      </w:r>
      <w:r w:rsidRPr="00D13A39">
        <w:rPr>
          <w:rFonts w:ascii="Times New Roman" w:hAnsi="Times New Roman" w:cs="Times New Roman"/>
          <w:i/>
          <w:spacing w:val="28"/>
          <w:sz w:val="24"/>
          <w:szCs w:val="24"/>
        </w:rPr>
        <w:t xml:space="preserve"> </w:t>
      </w:r>
      <w:r w:rsidRPr="00D13A39">
        <w:rPr>
          <w:rFonts w:ascii="Times New Roman" w:hAnsi="Times New Roman" w:cs="Times New Roman"/>
          <w:i/>
          <w:sz w:val="24"/>
          <w:szCs w:val="24"/>
        </w:rPr>
        <w:t>Physiology</w:t>
      </w:r>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Vol. 95, No. 3, 2009, pp. 141-146.</w:t>
      </w:r>
      <w:r w:rsidRPr="00D13A39">
        <w:rPr>
          <w:rFonts w:ascii="Times New Roman" w:hAnsi="Times New Roman" w:cs="Times New Roman"/>
          <w:spacing w:val="1"/>
          <w:sz w:val="24"/>
          <w:szCs w:val="24"/>
        </w:rPr>
        <w:t xml:space="preserve"> </w:t>
      </w:r>
      <w:hyperlink r:id="rId53" w:history="1">
        <w:r w:rsidRPr="00D13A39">
          <w:rPr>
            <w:rStyle w:val="Hyperlink"/>
            <w:rFonts w:ascii="Times New Roman" w:hAnsi="Times New Roman" w:cs="Times New Roman"/>
            <w:color w:val="auto"/>
            <w:sz w:val="24"/>
            <w:szCs w:val="24"/>
            <w:u w:val="none"/>
          </w:rPr>
          <w:t>doi:10.1016/j.pestbp.2009.08.003</w:t>
        </w:r>
      </w:hyperlink>
    </w:p>
    <w:p w14:paraId="2803F3C8" w14:textId="77777777" w:rsidR="00AF3625" w:rsidRPr="00D13A39" w:rsidRDefault="00AF3625" w:rsidP="00C07CA5">
      <w:pPr>
        <w:pStyle w:val="ListParagraph"/>
        <w:widowControl w:val="0"/>
        <w:numPr>
          <w:ilvl w:val="0"/>
          <w:numId w:val="25"/>
        </w:numPr>
        <w:tabs>
          <w:tab w:val="left" w:pos="554"/>
        </w:tabs>
        <w:autoSpaceDE w:val="0"/>
        <w:autoSpaceDN w:val="0"/>
        <w:spacing w:before="80" w:after="0" w:line="240" w:lineRule="auto"/>
        <w:ind w:right="81"/>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A. B. </w:t>
      </w:r>
      <w:proofErr w:type="spellStart"/>
      <w:r w:rsidRPr="00D13A39">
        <w:rPr>
          <w:rFonts w:ascii="Times New Roman" w:hAnsi="Times New Roman" w:cs="Times New Roman"/>
          <w:sz w:val="24"/>
          <w:szCs w:val="24"/>
        </w:rPr>
        <w:t>Shori</w:t>
      </w:r>
      <w:proofErr w:type="spellEnd"/>
      <w:r w:rsidRPr="00D13A39">
        <w:rPr>
          <w:rFonts w:ascii="Times New Roman" w:hAnsi="Times New Roman" w:cs="Times New Roman"/>
          <w:sz w:val="24"/>
          <w:szCs w:val="24"/>
        </w:rPr>
        <w:t xml:space="preserve"> and A. S. Baba, “Antioxidant Activity and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Inhibition</w:t>
      </w:r>
      <w:r w:rsidRPr="00D13A39">
        <w:rPr>
          <w:rFonts w:ascii="Times New Roman" w:hAnsi="Times New Roman" w:cs="Times New Roman"/>
          <w:spacing w:val="35"/>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Key</w:t>
      </w:r>
      <w:r w:rsidRPr="00D13A39">
        <w:rPr>
          <w:rFonts w:ascii="Times New Roman" w:hAnsi="Times New Roman" w:cs="Times New Roman"/>
          <w:spacing w:val="37"/>
          <w:sz w:val="24"/>
          <w:szCs w:val="24"/>
        </w:rPr>
        <w:t xml:space="preserve"> </w:t>
      </w:r>
      <w:r w:rsidRPr="00D13A39">
        <w:rPr>
          <w:rFonts w:ascii="Times New Roman" w:hAnsi="Times New Roman" w:cs="Times New Roman"/>
          <w:sz w:val="24"/>
          <w:szCs w:val="24"/>
        </w:rPr>
        <w:t>Enzymes</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Linked</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to</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Type-2</w:t>
      </w:r>
      <w:r w:rsidRPr="00D13A39">
        <w:rPr>
          <w:rFonts w:ascii="Times New Roman" w:hAnsi="Times New Roman" w:cs="Times New Roman"/>
          <w:spacing w:val="36"/>
          <w:sz w:val="24"/>
          <w:szCs w:val="24"/>
        </w:rPr>
        <w:t xml:space="preserve"> </w:t>
      </w:r>
      <w:r w:rsidRPr="00D13A39">
        <w:rPr>
          <w:rFonts w:ascii="Times New Roman" w:hAnsi="Times New Roman" w:cs="Times New Roman"/>
          <w:sz w:val="24"/>
          <w:szCs w:val="24"/>
        </w:rPr>
        <w:t>Diabetes</w:t>
      </w:r>
      <w:r w:rsidRPr="00D13A39">
        <w:rPr>
          <w:rFonts w:ascii="Times New Roman" w:hAnsi="Times New Roman" w:cs="Times New Roman"/>
          <w:spacing w:val="-43"/>
          <w:sz w:val="24"/>
          <w:szCs w:val="24"/>
        </w:rPr>
        <w:t xml:space="preserve"> </w:t>
      </w:r>
      <w:r w:rsidRPr="00D13A39">
        <w:rPr>
          <w:rFonts w:ascii="Times New Roman" w:hAnsi="Times New Roman" w:cs="Times New Roman"/>
          <w:sz w:val="24"/>
          <w:szCs w:val="24"/>
        </w:rPr>
        <w:t xml:space="preserve">and Hypertension by </w:t>
      </w:r>
      <w:proofErr w:type="spellStart"/>
      <w:r w:rsidRPr="00D13A39">
        <w:rPr>
          <w:rFonts w:ascii="Times New Roman" w:hAnsi="Times New Roman" w:cs="Times New Roman"/>
          <w:i/>
          <w:sz w:val="24"/>
          <w:szCs w:val="24"/>
        </w:rPr>
        <w:t>Azadirachta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indica</w:t>
      </w:r>
      <w:proofErr w:type="spellEnd"/>
      <w:r w:rsidRPr="00D13A39">
        <w:rPr>
          <w:rFonts w:ascii="Times New Roman" w:hAnsi="Times New Roman" w:cs="Times New Roman"/>
          <w:sz w:val="24"/>
          <w:szCs w:val="24"/>
        </w:rPr>
        <w:t xml:space="preserve">-Yogurt,” </w:t>
      </w:r>
      <w:r w:rsidRPr="00D13A39">
        <w:rPr>
          <w:rFonts w:ascii="Times New Roman" w:hAnsi="Times New Roman" w:cs="Times New Roman"/>
          <w:i/>
          <w:sz w:val="24"/>
          <w:szCs w:val="24"/>
        </w:rPr>
        <w:t>Jour-</w:t>
      </w:r>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rPr>
        <w:t>nal</w:t>
      </w:r>
      <w:proofErr w:type="spellEnd"/>
      <w:r w:rsidRPr="00D13A39">
        <w:rPr>
          <w:rFonts w:ascii="Times New Roman" w:hAnsi="Times New Roman" w:cs="Times New Roman"/>
          <w:i/>
          <w:spacing w:val="-1"/>
          <w:sz w:val="24"/>
          <w:szCs w:val="24"/>
        </w:rPr>
        <w:t xml:space="preserve"> </w:t>
      </w:r>
      <w:r w:rsidRPr="00D13A39">
        <w:rPr>
          <w:rFonts w:ascii="Times New Roman" w:hAnsi="Times New Roman" w:cs="Times New Roman"/>
          <w:i/>
          <w:sz w:val="24"/>
          <w:szCs w:val="24"/>
        </w:rPr>
        <w:t>of Saudi</w:t>
      </w:r>
      <w:r w:rsidRPr="00D13A39">
        <w:rPr>
          <w:rFonts w:ascii="Times New Roman" w:hAnsi="Times New Roman" w:cs="Times New Roman"/>
          <w:i/>
          <w:spacing w:val="-1"/>
          <w:sz w:val="24"/>
          <w:szCs w:val="24"/>
        </w:rPr>
        <w:t xml:space="preserve"> </w:t>
      </w:r>
      <w:r w:rsidRPr="00D13A39">
        <w:rPr>
          <w:rFonts w:ascii="Times New Roman" w:hAnsi="Times New Roman" w:cs="Times New Roman"/>
          <w:i/>
          <w:sz w:val="24"/>
          <w:szCs w:val="24"/>
        </w:rPr>
        <w:t>Chemical Society</w:t>
      </w:r>
      <w:r w:rsidRPr="00D13A39">
        <w:rPr>
          <w:rFonts w:ascii="Times New Roman" w:hAnsi="Times New Roman" w:cs="Times New Roman"/>
          <w:sz w:val="24"/>
          <w:szCs w:val="24"/>
        </w:rPr>
        <w:t>, 2013</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 press).</w:t>
      </w:r>
    </w:p>
    <w:p w14:paraId="109AC159" w14:textId="77777777" w:rsidR="00AF3625" w:rsidRPr="00D13A39" w:rsidRDefault="00AF3625" w:rsidP="00C07CA5">
      <w:pPr>
        <w:pStyle w:val="ListParagraph"/>
        <w:widowControl w:val="0"/>
        <w:numPr>
          <w:ilvl w:val="0"/>
          <w:numId w:val="25"/>
        </w:numPr>
        <w:tabs>
          <w:tab w:val="left" w:pos="554"/>
        </w:tabs>
        <w:autoSpaceDE w:val="0"/>
        <w:autoSpaceDN w:val="0"/>
        <w:spacing w:before="79" w:after="0" w:line="240" w:lineRule="auto"/>
        <w:ind w:right="80"/>
        <w:contextualSpacing w:val="0"/>
        <w:jc w:val="both"/>
        <w:rPr>
          <w:rFonts w:ascii="Times New Roman" w:hAnsi="Times New Roman" w:cs="Times New Roman"/>
          <w:sz w:val="24"/>
          <w:szCs w:val="24"/>
        </w:rPr>
      </w:pPr>
      <w:r w:rsidRPr="00D13A39">
        <w:rPr>
          <w:rFonts w:ascii="Times New Roman" w:hAnsi="Times New Roman" w:cs="Times New Roman"/>
          <w:sz w:val="24"/>
          <w:szCs w:val="24"/>
        </w:rPr>
        <w:t>K.</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Biswas,</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Chattopadhyay,</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R.</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K.</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Banerjee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U.</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Bandyopadhyay</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“Biological</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Activities</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Medicinal</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Poperties</w:t>
      </w:r>
      <w:proofErr w:type="spellEnd"/>
      <w:r w:rsidRPr="00D13A39">
        <w:rPr>
          <w:rFonts w:ascii="Times New Roman" w:hAnsi="Times New Roman" w:cs="Times New Roman"/>
          <w:sz w:val="24"/>
          <w:szCs w:val="24"/>
        </w:rPr>
        <w:t xml:space="preserve"> of Neem (</w:t>
      </w:r>
      <w:proofErr w:type="spellStart"/>
      <w:r w:rsidRPr="00D13A39">
        <w:rPr>
          <w:rFonts w:ascii="Times New Roman" w:hAnsi="Times New Roman" w:cs="Times New Roman"/>
          <w:i/>
          <w:sz w:val="24"/>
          <w:szCs w:val="24"/>
        </w:rPr>
        <w:t>Azadirachta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indica</w:t>
      </w:r>
      <w:proofErr w:type="spellEnd"/>
      <w:r w:rsidRPr="00D13A39">
        <w:rPr>
          <w:rFonts w:ascii="Times New Roman" w:hAnsi="Times New Roman" w:cs="Times New Roman"/>
          <w:sz w:val="24"/>
          <w:szCs w:val="24"/>
        </w:rPr>
        <w:t xml:space="preserve">),” </w:t>
      </w:r>
      <w:r w:rsidRPr="00D13A39">
        <w:rPr>
          <w:rFonts w:ascii="Times New Roman" w:hAnsi="Times New Roman" w:cs="Times New Roman"/>
          <w:i/>
          <w:sz w:val="24"/>
          <w:szCs w:val="24"/>
        </w:rPr>
        <w:t xml:space="preserve">Current </w:t>
      </w:r>
      <w:proofErr w:type="spellStart"/>
      <w:r w:rsidRPr="00D13A39">
        <w:rPr>
          <w:rFonts w:ascii="Times New Roman" w:hAnsi="Times New Roman" w:cs="Times New Roman"/>
          <w:i/>
          <w:sz w:val="24"/>
          <w:szCs w:val="24"/>
        </w:rPr>
        <w:t>Sci</w:t>
      </w:r>
      <w:proofErr w:type="spellEnd"/>
      <w:r w:rsidRPr="00D13A39">
        <w:rPr>
          <w:rFonts w:ascii="Times New Roman" w:hAnsi="Times New Roman" w:cs="Times New Roman"/>
          <w:i/>
          <w:sz w:val="24"/>
          <w:szCs w:val="24"/>
        </w:rPr>
        <w:t>-</w:t>
      </w:r>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rPr>
        <w:t>ence</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Vol. 82,</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No. 11, 2002,</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pp.</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1336-1345.</w:t>
      </w:r>
    </w:p>
    <w:p w14:paraId="29048850" w14:textId="77777777" w:rsidR="006908AB" w:rsidRPr="00D13A39" w:rsidRDefault="006908AB" w:rsidP="00C07CA5">
      <w:pPr>
        <w:pStyle w:val="ListParagraph"/>
        <w:widowControl w:val="0"/>
        <w:numPr>
          <w:ilvl w:val="0"/>
          <w:numId w:val="25"/>
        </w:numPr>
        <w:tabs>
          <w:tab w:val="left" w:pos="554"/>
        </w:tabs>
        <w:autoSpaceDE w:val="0"/>
        <w:autoSpaceDN w:val="0"/>
        <w:spacing w:before="79" w:after="0" w:line="240" w:lineRule="auto"/>
        <w:ind w:right="83"/>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P. </w:t>
      </w:r>
      <w:proofErr w:type="spellStart"/>
      <w:r w:rsidRPr="00D13A39">
        <w:rPr>
          <w:rFonts w:ascii="Times New Roman" w:hAnsi="Times New Roman" w:cs="Times New Roman"/>
          <w:sz w:val="24"/>
          <w:szCs w:val="24"/>
        </w:rPr>
        <w:t>Mangala</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sz w:val="24"/>
          <w:szCs w:val="24"/>
        </w:rPr>
        <w:t>Gowri</w:t>
      </w:r>
      <w:proofErr w:type="spellEnd"/>
      <w:r w:rsidRPr="00D13A39">
        <w:rPr>
          <w:rFonts w:ascii="Times New Roman" w:hAnsi="Times New Roman" w:cs="Times New Roman"/>
          <w:sz w:val="24"/>
          <w:szCs w:val="24"/>
        </w:rPr>
        <w:t>, A. K. Tiwari, A. Z. Ali and J. M. Rao,</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 xml:space="preserve">“Inhibition of </w:t>
      </w:r>
      <w:r w:rsidRPr="00D13A39">
        <w:rPr>
          <w:rFonts w:ascii="Times New Roman" w:hAnsi="Times New Roman" w:cs="Times New Roman"/>
          <w:i/>
          <w:sz w:val="24"/>
          <w:szCs w:val="24"/>
        </w:rPr>
        <w:t>α</w:t>
      </w:r>
      <w:r w:rsidRPr="00D13A39">
        <w:rPr>
          <w:rFonts w:ascii="Times New Roman" w:hAnsi="Times New Roman" w:cs="Times New Roman"/>
          <w:sz w:val="24"/>
          <w:szCs w:val="24"/>
        </w:rPr>
        <w:t xml:space="preserve">-Glucosidase and Amylase by </w:t>
      </w:r>
      <w:proofErr w:type="spellStart"/>
      <w:r w:rsidRPr="00D13A39">
        <w:rPr>
          <w:rFonts w:ascii="Times New Roman" w:hAnsi="Times New Roman" w:cs="Times New Roman"/>
          <w:sz w:val="24"/>
          <w:szCs w:val="24"/>
        </w:rPr>
        <w:t>Bartogenic</w:t>
      </w:r>
      <w:proofErr w:type="spellEnd"/>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Acid Isolated from </w:t>
      </w:r>
      <w:proofErr w:type="spellStart"/>
      <w:r w:rsidRPr="00D13A39">
        <w:rPr>
          <w:rFonts w:ascii="Times New Roman" w:hAnsi="Times New Roman" w:cs="Times New Roman"/>
          <w:i/>
          <w:sz w:val="24"/>
          <w:szCs w:val="24"/>
        </w:rPr>
        <w:t>Barringtonia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racemosa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sz w:val="24"/>
          <w:szCs w:val="24"/>
        </w:rPr>
        <w:t>Roxb</w:t>
      </w:r>
      <w:proofErr w:type="spellEnd"/>
      <w:r w:rsidRPr="00D13A39">
        <w:rPr>
          <w:rFonts w:ascii="Times New Roman" w:hAnsi="Times New Roman" w:cs="Times New Roman"/>
          <w:sz w:val="24"/>
          <w:szCs w:val="24"/>
        </w:rPr>
        <w:t>. Seeds,”</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i/>
          <w:sz w:val="24"/>
          <w:szCs w:val="24"/>
        </w:rPr>
        <w:t>Phytotherapy</w:t>
      </w:r>
      <w:proofErr w:type="spellEnd"/>
      <w:r w:rsidRPr="00D13A39">
        <w:rPr>
          <w:rFonts w:ascii="Times New Roman" w:hAnsi="Times New Roman" w:cs="Times New Roman"/>
          <w:i/>
          <w:sz w:val="24"/>
          <w:szCs w:val="24"/>
        </w:rPr>
        <w:t xml:space="preserve"> Research</w:t>
      </w:r>
      <w:r w:rsidRPr="00D13A39">
        <w:rPr>
          <w:rFonts w:ascii="Times New Roman" w:hAnsi="Times New Roman" w:cs="Times New Roman"/>
          <w:sz w:val="24"/>
          <w:szCs w:val="24"/>
        </w:rPr>
        <w:t>, Vol. 21, No. 8, 2007, pp. 796-</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799.</w:t>
      </w:r>
      <w:r w:rsidRPr="00D13A39">
        <w:rPr>
          <w:rFonts w:ascii="Times New Roman" w:hAnsi="Times New Roman" w:cs="Times New Roman"/>
          <w:spacing w:val="-3"/>
          <w:sz w:val="24"/>
          <w:szCs w:val="24"/>
        </w:rPr>
        <w:t xml:space="preserve"> </w:t>
      </w:r>
      <w:hyperlink r:id="rId54" w:history="1">
        <w:r w:rsidRPr="00D13A39">
          <w:rPr>
            <w:rStyle w:val="Hyperlink"/>
            <w:rFonts w:ascii="Times New Roman" w:hAnsi="Times New Roman" w:cs="Times New Roman"/>
            <w:color w:val="auto"/>
            <w:sz w:val="24"/>
            <w:szCs w:val="24"/>
            <w:u w:val="none"/>
          </w:rPr>
          <w:t>doi:10.1002/ptr.2176</w:t>
        </w:r>
      </w:hyperlink>
    </w:p>
    <w:p w14:paraId="7521131D" w14:textId="77777777" w:rsidR="006908AB" w:rsidRPr="00D13A39" w:rsidRDefault="006908AB" w:rsidP="00C07CA5">
      <w:pPr>
        <w:pStyle w:val="ListParagraph"/>
        <w:widowControl w:val="0"/>
        <w:numPr>
          <w:ilvl w:val="0"/>
          <w:numId w:val="25"/>
        </w:numPr>
        <w:tabs>
          <w:tab w:val="left" w:pos="554"/>
        </w:tabs>
        <w:autoSpaceDE w:val="0"/>
        <w:autoSpaceDN w:val="0"/>
        <w:spacing w:before="71" w:after="0" w:line="240" w:lineRule="auto"/>
        <w:ind w:right="164"/>
        <w:contextualSpacing w:val="0"/>
        <w:jc w:val="both"/>
        <w:rPr>
          <w:rFonts w:ascii="Times New Roman" w:hAnsi="Times New Roman" w:cs="Times New Roman"/>
          <w:sz w:val="24"/>
          <w:szCs w:val="24"/>
        </w:rPr>
      </w:pPr>
      <w:r w:rsidRPr="00D13A39">
        <w:rPr>
          <w:rFonts w:ascii="Times New Roman" w:hAnsi="Times New Roman" w:cs="Times New Roman"/>
          <w:sz w:val="24"/>
          <w:szCs w:val="24"/>
        </w:rPr>
        <w:t>C.</w:t>
      </w:r>
      <w:r w:rsidRPr="00D13A39">
        <w:rPr>
          <w:rFonts w:ascii="Times New Roman" w:hAnsi="Times New Roman" w:cs="Times New Roman"/>
          <w:spacing w:val="8"/>
          <w:sz w:val="24"/>
          <w:szCs w:val="24"/>
        </w:rPr>
        <w:t xml:space="preserve"> </w:t>
      </w:r>
      <w:r w:rsidRPr="00D13A39">
        <w:rPr>
          <w:rFonts w:ascii="Times New Roman" w:hAnsi="Times New Roman" w:cs="Times New Roman"/>
          <w:sz w:val="24"/>
          <w:szCs w:val="24"/>
        </w:rPr>
        <w:t>M.</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Wu,</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Y.</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Li,</w:t>
      </w:r>
      <w:r w:rsidRPr="00D13A39">
        <w:rPr>
          <w:rFonts w:ascii="Times New Roman" w:hAnsi="Times New Roman" w:cs="Times New Roman"/>
          <w:spacing w:val="9"/>
          <w:sz w:val="24"/>
          <w:szCs w:val="24"/>
        </w:rPr>
        <w:t xml:space="preserve"> </w:t>
      </w:r>
      <w:r w:rsidRPr="00D13A39">
        <w:rPr>
          <w:rFonts w:ascii="Times New Roman" w:hAnsi="Times New Roman" w:cs="Times New Roman"/>
          <w:sz w:val="24"/>
          <w:szCs w:val="24"/>
        </w:rPr>
        <w:t>Y.</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Chen,</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X.</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Y.</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Lao,</w:t>
      </w:r>
      <w:r w:rsidRPr="00D13A39">
        <w:rPr>
          <w:rFonts w:ascii="Times New Roman" w:hAnsi="Times New Roman" w:cs="Times New Roman"/>
          <w:spacing w:val="8"/>
          <w:sz w:val="24"/>
          <w:szCs w:val="24"/>
        </w:rPr>
        <w:t xml:space="preserve"> </w:t>
      </w:r>
      <w:r w:rsidRPr="00D13A39">
        <w:rPr>
          <w:rFonts w:ascii="Times New Roman" w:hAnsi="Times New Roman" w:cs="Times New Roman"/>
          <w:sz w:val="24"/>
          <w:szCs w:val="24"/>
        </w:rPr>
        <w:t>L.</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H/</w:t>
      </w:r>
      <w:r w:rsidRPr="00D13A39">
        <w:rPr>
          <w:rFonts w:ascii="Times New Roman" w:hAnsi="Times New Roman" w:cs="Times New Roman"/>
          <w:spacing w:val="8"/>
          <w:sz w:val="24"/>
          <w:szCs w:val="24"/>
        </w:rPr>
        <w:t xml:space="preserve"> </w:t>
      </w:r>
      <w:r w:rsidRPr="00D13A39">
        <w:rPr>
          <w:rFonts w:ascii="Times New Roman" w:hAnsi="Times New Roman" w:cs="Times New Roman"/>
          <w:sz w:val="24"/>
          <w:szCs w:val="24"/>
        </w:rPr>
        <w:t>Sheng,</w:t>
      </w:r>
      <w:r w:rsidRPr="00D13A39">
        <w:rPr>
          <w:rFonts w:ascii="Times New Roman" w:hAnsi="Times New Roman" w:cs="Times New Roman"/>
          <w:spacing w:val="8"/>
          <w:sz w:val="24"/>
          <w:szCs w:val="24"/>
        </w:rPr>
        <w:t xml:space="preserve"> </w:t>
      </w:r>
      <w:r w:rsidRPr="00D13A39">
        <w:rPr>
          <w:rFonts w:ascii="Times New Roman" w:hAnsi="Times New Roman" w:cs="Times New Roman"/>
          <w:sz w:val="24"/>
          <w:szCs w:val="24"/>
        </w:rPr>
        <w:t>R.</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J.</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Dai,</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W.</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W.</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Meng</w:t>
      </w:r>
      <w:proofErr w:type="spellEnd"/>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Y.</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L.</w:t>
      </w:r>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Deng,</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w:t>
      </w:r>
      <w:proofErr w:type="spellStart"/>
      <w:r w:rsidRPr="00D13A39">
        <w:rPr>
          <w:rFonts w:ascii="Times New Roman" w:hAnsi="Times New Roman" w:cs="Times New Roman"/>
          <w:sz w:val="24"/>
          <w:szCs w:val="24"/>
        </w:rPr>
        <w:t>Hypoglycemic</w:t>
      </w:r>
      <w:proofErr w:type="spellEnd"/>
      <w:r w:rsidRPr="00D13A39">
        <w:rPr>
          <w:rFonts w:ascii="Times New Roman" w:hAnsi="Times New Roman" w:cs="Times New Roman"/>
          <w:spacing w:val="2"/>
          <w:sz w:val="24"/>
          <w:szCs w:val="24"/>
        </w:rPr>
        <w:t xml:space="preserve"> </w:t>
      </w:r>
      <w:r w:rsidRPr="00D13A39">
        <w:rPr>
          <w:rFonts w:ascii="Times New Roman" w:hAnsi="Times New Roman" w:cs="Times New Roman"/>
          <w:sz w:val="24"/>
          <w:szCs w:val="24"/>
        </w:rPr>
        <w:t>Effect</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7"/>
          <w:sz w:val="24"/>
          <w:szCs w:val="24"/>
        </w:rPr>
        <w:t xml:space="preserve"> </w:t>
      </w:r>
      <w:proofErr w:type="spellStart"/>
      <w:r w:rsidRPr="00D13A39">
        <w:rPr>
          <w:rFonts w:ascii="Times New Roman" w:hAnsi="Times New Roman" w:cs="Times New Roman"/>
          <w:i/>
          <w:sz w:val="24"/>
          <w:szCs w:val="24"/>
        </w:rPr>
        <w:t>Belamcanda</w:t>
      </w:r>
      <w:proofErr w:type="spellEnd"/>
      <w:r w:rsidRPr="00D13A39">
        <w:rPr>
          <w:rFonts w:ascii="Times New Roman" w:hAnsi="Times New Roman" w:cs="Times New Roman"/>
          <w:i/>
          <w:spacing w:val="5"/>
          <w:sz w:val="24"/>
          <w:szCs w:val="24"/>
        </w:rPr>
        <w:t xml:space="preserve"> </w:t>
      </w:r>
      <w:proofErr w:type="spellStart"/>
      <w:r w:rsidRPr="00D13A39">
        <w:rPr>
          <w:rFonts w:ascii="Times New Roman" w:hAnsi="Times New Roman" w:cs="Times New Roman"/>
          <w:i/>
          <w:sz w:val="24"/>
          <w:szCs w:val="24"/>
        </w:rPr>
        <w:t>chinensis</w:t>
      </w:r>
      <w:proofErr w:type="spellEnd"/>
      <w:r w:rsidRPr="00D13A39">
        <w:rPr>
          <w:rFonts w:ascii="Times New Roman" w:hAnsi="Times New Roman" w:cs="Times New Roman"/>
          <w:i/>
          <w:spacing w:val="6"/>
          <w:sz w:val="24"/>
          <w:szCs w:val="24"/>
        </w:rPr>
        <w:t xml:space="preserve"> </w:t>
      </w:r>
      <w:r w:rsidRPr="00D13A39">
        <w:rPr>
          <w:rFonts w:ascii="Times New Roman" w:hAnsi="Times New Roman" w:cs="Times New Roman"/>
          <w:sz w:val="24"/>
          <w:szCs w:val="24"/>
        </w:rPr>
        <w:t>Leaf</w:t>
      </w:r>
      <w:r w:rsidRPr="00D13A39">
        <w:rPr>
          <w:rFonts w:ascii="Times New Roman" w:hAnsi="Times New Roman" w:cs="Times New Roman"/>
          <w:spacing w:val="6"/>
          <w:sz w:val="24"/>
          <w:szCs w:val="24"/>
        </w:rPr>
        <w:t xml:space="preserve"> </w:t>
      </w:r>
      <w:r w:rsidRPr="00D13A39">
        <w:rPr>
          <w:rFonts w:ascii="Times New Roman" w:hAnsi="Times New Roman" w:cs="Times New Roman"/>
          <w:sz w:val="24"/>
          <w:szCs w:val="24"/>
        </w:rPr>
        <w:t>Extract</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in</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Normal</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42"/>
          <w:sz w:val="24"/>
          <w:szCs w:val="24"/>
        </w:rPr>
        <w:t xml:space="preserve"> </w:t>
      </w:r>
      <w:r w:rsidRPr="00D13A39">
        <w:rPr>
          <w:rFonts w:ascii="Times New Roman" w:hAnsi="Times New Roman" w:cs="Times New Roman"/>
          <w:sz w:val="24"/>
          <w:szCs w:val="24"/>
        </w:rPr>
        <w:t>STZ-Induced</w:t>
      </w:r>
      <w:r w:rsidRPr="00D13A39">
        <w:rPr>
          <w:rFonts w:ascii="Times New Roman" w:hAnsi="Times New Roman" w:cs="Times New Roman"/>
          <w:spacing w:val="5"/>
          <w:sz w:val="24"/>
          <w:szCs w:val="24"/>
        </w:rPr>
        <w:t xml:space="preserve"> </w:t>
      </w:r>
      <w:r w:rsidRPr="00D13A39">
        <w:rPr>
          <w:rFonts w:ascii="Times New Roman" w:hAnsi="Times New Roman" w:cs="Times New Roman"/>
          <w:sz w:val="24"/>
          <w:szCs w:val="24"/>
        </w:rPr>
        <w:t>Diabetic</w:t>
      </w:r>
      <w:r w:rsidRPr="00D13A39">
        <w:rPr>
          <w:rFonts w:ascii="Times New Roman" w:hAnsi="Times New Roman" w:cs="Times New Roman"/>
          <w:spacing w:val="7"/>
          <w:sz w:val="24"/>
          <w:szCs w:val="24"/>
        </w:rPr>
        <w:t xml:space="preserve"> </w:t>
      </w:r>
      <w:r w:rsidRPr="00D13A39">
        <w:rPr>
          <w:rFonts w:ascii="Times New Roman" w:hAnsi="Times New Roman" w:cs="Times New Roman"/>
          <w:sz w:val="24"/>
          <w:szCs w:val="24"/>
        </w:rPr>
        <w:t>Rats</w:t>
      </w:r>
      <w:r w:rsidRPr="00D13A39">
        <w:rPr>
          <w:rFonts w:ascii="Times New Roman" w:hAnsi="Times New Roman" w:cs="Times New Roman"/>
          <w:spacing w:val="5"/>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6"/>
          <w:sz w:val="24"/>
          <w:szCs w:val="24"/>
        </w:rPr>
        <w:t xml:space="preserve"> </w:t>
      </w:r>
      <w:r w:rsidRPr="00D13A39">
        <w:rPr>
          <w:rFonts w:ascii="Times New Roman" w:hAnsi="Times New Roman" w:cs="Times New Roman"/>
          <w:sz w:val="24"/>
          <w:szCs w:val="24"/>
        </w:rPr>
        <w:t>Its</w:t>
      </w:r>
      <w:r w:rsidRPr="00D13A39">
        <w:rPr>
          <w:rFonts w:ascii="Times New Roman" w:hAnsi="Times New Roman" w:cs="Times New Roman"/>
          <w:spacing w:val="8"/>
          <w:sz w:val="24"/>
          <w:szCs w:val="24"/>
        </w:rPr>
        <w:t xml:space="preserve"> </w:t>
      </w:r>
      <w:r w:rsidRPr="00D13A39">
        <w:rPr>
          <w:rFonts w:ascii="Times New Roman" w:hAnsi="Times New Roman" w:cs="Times New Roman"/>
          <w:sz w:val="24"/>
          <w:szCs w:val="24"/>
        </w:rPr>
        <w:t>Potential</w:t>
      </w:r>
      <w:r w:rsidRPr="00D13A39">
        <w:rPr>
          <w:rFonts w:ascii="Times New Roman" w:hAnsi="Times New Roman" w:cs="Times New Roman"/>
          <w:spacing w:val="6"/>
          <w:sz w:val="24"/>
          <w:szCs w:val="24"/>
        </w:rPr>
        <w:t xml:space="preserve"> </w:t>
      </w:r>
      <w:r w:rsidRPr="00D13A39">
        <w:rPr>
          <w:rFonts w:ascii="Times New Roman" w:hAnsi="Times New Roman" w:cs="Times New Roman"/>
          <w:sz w:val="24"/>
          <w:szCs w:val="24"/>
        </w:rPr>
        <w:t>Active</w:t>
      </w:r>
      <w:r w:rsidRPr="00D13A39">
        <w:rPr>
          <w:rFonts w:ascii="Times New Roman" w:hAnsi="Times New Roman" w:cs="Times New Roman"/>
          <w:spacing w:val="8"/>
          <w:sz w:val="24"/>
          <w:szCs w:val="24"/>
        </w:rPr>
        <w:t xml:space="preserve"> </w:t>
      </w:r>
      <w:proofErr w:type="spellStart"/>
      <w:r w:rsidRPr="00D13A39">
        <w:rPr>
          <w:rFonts w:ascii="Times New Roman" w:hAnsi="Times New Roman" w:cs="Times New Roman"/>
          <w:sz w:val="24"/>
          <w:szCs w:val="24"/>
        </w:rPr>
        <w:t>Frac</w:t>
      </w:r>
      <w:proofErr w:type="spellEnd"/>
      <w:r w:rsidRPr="00D13A39">
        <w:rPr>
          <w:rFonts w:ascii="Times New Roman" w:hAnsi="Times New Roman" w:cs="Times New Roman"/>
          <w:sz w:val="24"/>
          <w:szCs w:val="24"/>
        </w:rPr>
        <w:t>-</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sz w:val="24"/>
          <w:szCs w:val="24"/>
        </w:rPr>
        <w:t>tion</w:t>
      </w:r>
      <w:proofErr w:type="spellEnd"/>
      <w:r w:rsidRPr="00D13A39">
        <w:rPr>
          <w:rFonts w:ascii="Times New Roman" w:hAnsi="Times New Roman" w:cs="Times New Roman"/>
          <w:sz w:val="24"/>
          <w:szCs w:val="24"/>
        </w:rPr>
        <w:t xml:space="preserve">,” </w:t>
      </w:r>
      <w:proofErr w:type="spellStart"/>
      <w:r w:rsidRPr="00D13A39">
        <w:rPr>
          <w:rFonts w:ascii="Times New Roman" w:hAnsi="Times New Roman" w:cs="Times New Roman"/>
          <w:i/>
          <w:sz w:val="24"/>
          <w:szCs w:val="24"/>
        </w:rPr>
        <w:t>Phytomedicine</w:t>
      </w:r>
      <w:proofErr w:type="spellEnd"/>
      <w:r w:rsidRPr="00D13A39">
        <w:rPr>
          <w:rFonts w:ascii="Times New Roman" w:hAnsi="Times New Roman" w:cs="Times New Roman"/>
          <w:sz w:val="24"/>
          <w:szCs w:val="24"/>
        </w:rPr>
        <w:t>, Vol. 18, No. 4, 2011, pp. 292-297.</w:t>
      </w:r>
      <w:r w:rsidRPr="00D13A39">
        <w:rPr>
          <w:rFonts w:ascii="Times New Roman" w:hAnsi="Times New Roman" w:cs="Times New Roman"/>
          <w:spacing w:val="1"/>
          <w:sz w:val="24"/>
          <w:szCs w:val="24"/>
        </w:rPr>
        <w:t xml:space="preserve"> </w:t>
      </w:r>
      <w:hyperlink r:id="rId55" w:history="1">
        <w:r w:rsidRPr="00D13A39">
          <w:rPr>
            <w:rStyle w:val="Hyperlink"/>
            <w:rFonts w:ascii="Times New Roman" w:hAnsi="Times New Roman" w:cs="Times New Roman"/>
            <w:color w:val="auto"/>
            <w:sz w:val="24"/>
            <w:szCs w:val="24"/>
            <w:u w:val="none"/>
          </w:rPr>
          <w:t>doi:10.1016/j.phymed.2010.07.005</w:t>
        </w:r>
      </w:hyperlink>
    </w:p>
    <w:p w14:paraId="5D5647E8" w14:textId="77777777" w:rsidR="00FE37A7" w:rsidRPr="00D13A39" w:rsidRDefault="00FE37A7" w:rsidP="00C07CA5">
      <w:pPr>
        <w:pStyle w:val="ListParagraph"/>
        <w:widowControl w:val="0"/>
        <w:numPr>
          <w:ilvl w:val="0"/>
          <w:numId w:val="25"/>
        </w:numPr>
        <w:tabs>
          <w:tab w:val="left" w:pos="554"/>
        </w:tabs>
        <w:autoSpaceDE w:val="0"/>
        <w:autoSpaceDN w:val="0"/>
        <w:spacing w:before="73" w:after="0" w:line="240" w:lineRule="auto"/>
        <w:ind w:right="164"/>
        <w:contextualSpacing w:val="0"/>
        <w:jc w:val="both"/>
        <w:rPr>
          <w:rFonts w:ascii="Times New Roman" w:hAnsi="Times New Roman" w:cs="Times New Roman"/>
          <w:sz w:val="24"/>
          <w:szCs w:val="24"/>
        </w:rPr>
      </w:pPr>
      <w:r w:rsidRPr="00D13A39">
        <w:rPr>
          <w:rFonts w:ascii="Times New Roman" w:hAnsi="Times New Roman" w:cs="Times New Roman"/>
          <w:sz w:val="24"/>
          <w:szCs w:val="24"/>
        </w:rPr>
        <w:lastRenderedPageBreak/>
        <w:t xml:space="preserve">B. V. Shetty, A. </w:t>
      </w:r>
      <w:proofErr w:type="spellStart"/>
      <w:r w:rsidRPr="00D13A39">
        <w:rPr>
          <w:rFonts w:ascii="Times New Roman" w:hAnsi="Times New Roman" w:cs="Times New Roman"/>
          <w:sz w:val="24"/>
          <w:szCs w:val="24"/>
        </w:rPr>
        <w:t>Arjuman</w:t>
      </w:r>
      <w:proofErr w:type="spellEnd"/>
      <w:r w:rsidRPr="00D13A39">
        <w:rPr>
          <w:rFonts w:ascii="Times New Roman" w:hAnsi="Times New Roman" w:cs="Times New Roman"/>
          <w:sz w:val="24"/>
          <w:szCs w:val="24"/>
        </w:rPr>
        <w:t xml:space="preserve">, A. </w:t>
      </w:r>
      <w:proofErr w:type="spellStart"/>
      <w:r w:rsidRPr="00D13A39">
        <w:rPr>
          <w:rFonts w:ascii="Times New Roman" w:hAnsi="Times New Roman" w:cs="Times New Roman"/>
          <w:sz w:val="24"/>
          <w:szCs w:val="24"/>
        </w:rPr>
        <w:t>Jorapur</w:t>
      </w:r>
      <w:proofErr w:type="spellEnd"/>
      <w:r w:rsidRPr="00D13A39">
        <w:rPr>
          <w:rFonts w:ascii="Times New Roman" w:hAnsi="Times New Roman" w:cs="Times New Roman"/>
          <w:sz w:val="24"/>
          <w:szCs w:val="24"/>
        </w:rPr>
        <w:t xml:space="preserve">, R. </w:t>
      </w:r>
      <w:proofErr w:type="spellStart"/>
      <w:r w:rsidRPr="00D13A39">
        <w:rPr>
          <w:rFonts w:ascii="Times New Roman" w:hAnsi="Times New Roman" w:cs="Times New Roman"/>
          <w:sz w:val="24"/>
          <w:szCs w:val="24"/>
        </w:rPr>
        <w:t>Samanth</w:t>
      </w:r>
      <w:proofErr w:type="spellEnd"/>
      <w:r w:rsidRPr="00D13A39">
        <w:rPr>
          <w:rFonts w:ascii="Times New Roman" w:hAnsi="Times New Roman" w:cs="Times New Roman"/>
          <w:sz w:val="24"/>
          <w:szCs w:val="24"/>
        </w:rPr>
        <w:t>, S. K.</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Yadav, V. N. Anna </w:t>
      </w:r>
      <w:proofErr w:type="spellStart"/>
      <w:r w:rsidRPr="00D13A39">
        <w:rPr>
          <w:rFonts w:ascii="Times New Roman" w:hAnsi="Times New Roman" w:cs="Times New Roman"/>
          <w:sz w:val="24"/>
          <w:szCs w:val="24"/>
        </w:rPr>
        <w:t>Deephy</w:t>
      </w:r>
      <w:proofErr w:type="spellEnd"/>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Tharian</w:t>
      </w:r>
      <w:proofErr w:type="spellEnd"/>
      <w:r w:rsidRPr="00D13A39">
        <w:rPr>
          <w:rFonts w:ascii="Times New Roman" w:hAnsi="Times New Roman" w:cs="Times New Roman"/>
          <w:sz w:val="24"/>
          <w:szCs w:val="24"/>
        </w:rPr>
        <w:t>,</w:t>
      </w:r>
      <w:r w:rsidRPr="00D13A39">
        <w:rPr>
          <w:rFonts w:ascii="Times New Roman" w:hAnsi="Times New Roman" w:cs="Times New Roman"/>
          <w:spacing w:val="-3"/>
          <w:sz w:val="24"/>
          <w:szCs w:val="24"/>
        </w:rPr>
        <w:t xml:space="preserve"> </w:t>
      </w:r>
      <w:r w:rsidRPr="00D13A39">
        <w:rPr>
          <w:rFonts w:ascii="Times New Roman" w:hAnsi="Times New Roman" w:cs="Times New Roman"/>
          <w:sz w:val="24"/>
          <w:szCs w:val="24"/>
        </w:rPr>
        <w:t>S.</w:t>
      </w:r>
      <w:r w:rsidRPr="00D13A39">
        <w:rPr>
          <w:rFonts w:ascii="Times New Roman" w:hAnsi="Times New Roman" w:cs="Times New Roman"/>
          <w:spacing w:val="-3"/>
          <w:sz w:val="24"/>
          <w:szCs w:val="24"/>
        </w:rPr>
        <w:t xml:space="preserve"> </w:t>
      </w:r>
      <w:r w:rsidRPr="00D13A39">
        <w:rPr>
          <w:rFonts w:ascii="Times New Roman" w:hAnsi="Times New Roman" w:cs="Times New Roman"/>
          <w:sz w:val="24"/>
          <w:szCs w:val="24"/>
        </w:rPr>
        <w:t>K.</w:t>
      </w:r>
      <w:r w:rsidRPr="00D13A39">
        <w:rPr>
          <w:rFonts w:ascii="Times New Roman" w:hAnsi="Times New Roman" w:cs="Times New Roman"/>
          <w:spacing w:val="-4"/>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3"/>
          <w:sz w:val="24"/>
          <w:szCs w:val="24"/>
        </w:rPr>
        <w:t xml:space="preserve"> </w:t>
      </w:r>
      <w:r w:rsidRPr="00D13A39">
        <w:rPr>
          <w:rFonts w:ascii="Times New Roman" w:hAnsi="Times New Roman" w:cs="Times New Roman"/>
          <w:sz w:val="24"/>
          <w:szCs w:val="24"/>
        </w:rPr>
        <w:t>G.</w:t>
      </w:r>
      <w:r w:rsidRPr="00D13A39">
        <w:rPr>
          <w:rFonts w:ascii="Times New Roman" w:hAnsi="Times New Roman" w:cs="Times New Roman"/>
          <w:spacing w:val="-4"/>
          <w:sz w:val="24"/>
          <w:szCs w:val="24"/>
        </w:rPr>
        <w:t xml:space="preserve"> </w:t>
      </w:r>
      <w:r w:rsidRPr="00D13A39">
        <w:rPr>
          <w:rFonts w:ascii="Times New Roman" w:hAnsi="Times New Roman" w:cs="Times New Roman"/>
          <w:sz w:val="24"/>
          <w:szCs w:val="24"/>
        </w:rPr>
        <w:t>M.</w:t>
      </w:r>
      <w:r w:rsidRPr="00D13A39">
        <w:rPr>
          <w:rFonts w:ascii="Times New Roman" w:hAnsi="Times New Roman" w:cs="Times New Roman"/>
          <w:spacing w:val="-3"/>
          <w:sz w:val="24"/>
          <w:szCs w:val="24"/>
        </w:rPr>
        <w:t xml:space="preserve"> </w:t>
      </w:r>
      <w:r w:rsidRPr="00D13A39">
        <w:rPr>
          <w:rFonts w:ascii="Times New Roman" w:hAnsi="Times New Roman" w:cs="Times New Roman"/>
          <w:sz w:val="24"/>
          <w:szCs w:val="24"/>
        </w:rPr>
        <w:t>Rao,</w:t>
      </w:r>
      <w:r w:rsidRPr="00D13A39">
        <w:rPr>
          <w:rFonts w:ascii="Times New Roman" w:hAnsi="Times New Roman" w:cs="Times New Roman"/>
          <w:spacing w:val="-43"/>
          <w:sz w:val="24"/>
          <w:szCs w:val="24"/>
        </w:rPr>
        <w:t xml:space="preserve"> </w:t>
      </w:r>
      <w:r w:rsidRPr="00D13A39">
        <w:rPr>
          <w:rFonts w:ascii="Times New Roman" w:hAnsi="Times New Roman" w:cs="Times New Roman"/>
          <w:sz w:val="24"/>
          <w:szCs w:val="24"/>
        </w:rPr>
        <w:t>“Effect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Extract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of</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i/>
          <w:sz w:val="24"/>
          <w:szCs w:val="24"/>
        </w:rPr>
        <w:t>Benincasa</w:t>
      </w:r>
      <w:proofErr w:type="spellEnd"/>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rPr>
        <w:t>hispida</w:t>
      </w:r>
      <w:proofErr w:type="spellEnd"/>
      <w:r w:rsidRPr="00D13A39">
        <w:rPr>
          <w:rFonts w:ascii="Times New Roman" w:hAnsi="Times New Roman" w:cs="Times New Roman"/>
          <w:i/>
          <w:spacing w:val="1"/>
          <w:sz w:val="24"/>
          <w:szCs w:val="24"/>
        </w:rPr>
        <w:t xml:space="preserve"> </w:t>
      </w:r>
      <w:r w:rsidRPr="00D13A39">
        <w:rPr>
          <w:rFonts w:ascii="Times New Roman" w:hAnsi="Times New Roman" w:cs="Times New Roman"/>
          <w:sz w:val="24"/>
          <w:szCs w:val="24"/>
        </w:rPr>
        <w:t>on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Oxidative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Stress</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Rats</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with</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Indomethacin</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Induced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Gastric</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Ul</w:t>
      </w:r>
      <w:proofErr w:type="spellEnd"/>
      <w:r w:rsidRPr="00D13A39">
        <w:rPr>
          <w:rFonts w:ascii="Times New Roman" w:hAnsi="Times New Roman" w:cs="Times New Roman"/>
          <w:sz w:val="24"/>
          <w:szCs w:val="24"/>
        </w:rPr>
        <w:t>-</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sz w:val="24"/>
          <w:szCs w:val="24"/>
        </w:rPr>
        <w:t>cers</w:t>
      </w:r>
      <w:proofErr w:type="spellEnd"/>
      <w:r w:rsidRPr="00D13A39">
        <w:rPr>
          <w:rFonts w:ascii="Times New Roman" w:hAnsi="Times New Roman" w:cs="Times New Roman"/>
          <w:sz w:val="24"/>
          <w:szCs w:val="24"/>
        </w:rPr>
        <w:t xml:space="preserve">,” </w:t>
      </w:r>
      <w:r w:rsidRPr="00D13A39">
        <w:rPr>
          <w:rFonts w:ascii="Times New Roman" w:hAnsi="Times New Roman" w:cs="Times New Roman"/>
          <w:i/>
          <w:sz w:val="24"/>
          <w:szCs w:val="24"/>
        </w:rPr>
        <w:t>Indian Journal of Pharmacology</w:t>
      </w:r>
      <w:r w:rsidRPr="00D13A39">
        <w:rPr>
          <w:rFonts w:ascii="Times New Roman" w:hAnsi="Times New Roman" w:cs="Times New Roman"/>
          <w:sz w:val="24"/>
          <w:szCs w:val="24"/>
        </w:rPr>
        <w:t>, Vol. 52, No. 2,</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2008,</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pp. 178-182.</w:t>
      </w:r>
    </w:p>
    <w:p w14:paraId="74D3E47B" w14:textId="77777777" w:rsidR="00FE37A7" w:rsidRPr="00D13A39" w:rsidRDefault="00FE37A7" w:rsidP="00C07CA5">
      <w:pPr>
        <w:pStyle w:val="ListParagraph"/>
        <w:widowControl w:val="0"/>
        <w:numPr>
          <w:ilvl w:val="0"/>
          <w:numId w:val="25"/>
        </w:numPr>
        <w:tabs>
          <w:tab w:val="left" w:pos="554"/>
        </w:tabs>
        <w:autoSpaceDE w:val="0"/>
        <w:autoSpaceDN w:val="0"/>
        <w:spacing w:before="72" w:after="0" w:line="240" w:lineRule="auto"/>
        <w:ind w:right="162"/>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E. K. </w:t>
      </w:r>
      <w:proofErr w:type="spellStart"/>
      <w:r w:rsidRPr="00D13A39">
        <w:rPr>
          <w:rFonts w:ascii="Times New Roman" w:hAnsi="Times New Roman" w:cs="Times New Roman"/>
          <w:sz w:val="24"/>
          <w:szCs w:val="24"/>
        </w:rPr>
        <w:t>Dilip</w:t>
      </w:r>
      <w:proofErr w:type="spellEnd"/>
      <w:r w:rsidRPr="00D13A39">
        <w:rPr>
          <w:rFonts w:ascii="Times New Roman" w:hAnsi="Times New Roman" w:cs="Times New Roman"/>
          <w:sz w:val="24"/>
          <w:szCs w:val="24"/>
        </w:rPr>
        <w:t xml:space="preserve"> Kumar and G. R. </w:t>
      </w:r>
      <w:proofErr w:type="spellStart"/>
      <w:r w:rsidRPr="00D13A39">
        <w:rPr>
          <w:rFonts w:ascii="Times New Roman" w:hAnsi="Times New Roman" w:cs="Times New Roman"/>
          <w:sz w:val="24"/>
          <w:szCs w:val="24"/>
        </w:rPr>
        <w:t>Janardhana</w:t>
      </w:r>
      <w:proofErr w:type="spellEnd"/>
      <w:r w:rsidRPr="00D13A39">
        <w:rPr>
          <w:rFonts w:ascii="Times New Roman" w:hAnsi="Times New Roman" w:cs="Times New Roman"/>
          <w:sz w:val="24"/>
          <w:szCs w:val="24"/>
        </w:rPr>
        <w:t>, “Antidiabetic</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Activity of Alcoholic Stem Extract of </w:t>
      </w:r>
      <w:proofErr w:type="spellStart"/>
      <w:r w:rsidRPr="00D13A39">
        <w:rPr>
          <w:rFonts w:ascii="Times New Roman" w:hAnsi="Times New Roman" w:cs="Times New Roman"/>
          <w:i/>
          <w:sz w:val="24"/>
          <w:szCs w:val="24"/>
        </w:rPr>
        <w:t>Nervilia</w:t>
      </w:r>
      <w:proofErr w:type="spellEnd"/>
      <w:r w:rsidRPr="00D13A39">
        <w:rPr>
          <w:rFonts w:ascii="Times New Roman" w:hAnsi="Times New Roman" w:cs="Times New Roman"/>
          <w:i/>
          <w:sz w:val="24"/>
          <w:szCs w:val="24"/>
        </w:rPr>
        <w:t xml:space="preserve"> </w:t>
      </w:r>
      <w:proofErr w:type="spellStart"/>
      <w:r w:rsidRPr="00D13A39">
        <w:rPr>
          <w:rFonts w:ascii="Times New Roman" w:hAnsi="Times New Roman" w:cs="Times New Roman"/>
          <w:i/>
          <w:sz w:val="24"/>
          <w:szCs w:val="24"/>
        </w:rPr>
        <w:t>plicata</w:t>
      </w:r>
      <w:proofErr w:type="spellEnd"/>
      <w:r w:rsidRPr="00D13A39">
        <w:rPr>
          <w:rFonts w:ascii="Times New Roman" w:hAnsi="Times New Roman" w:cs="Times New Roman"/>
          <w:i/>
          <w:sz w:val="24"/>
          <w:szCs w:val="24"/>
        </w:rPr>
        <w:t xml:space="preserve"> </w:t>
      </w:r>
      <w:r w:rsidRPr="00D13A39">
        <w:rPr>
          <w:rFonts w:ascii="Times New Roman" w:hAnsi="Times New Roman" w:cs="Times New Roman"/>
          <w:sz w:val="24"/>
          <w:szCs w:val="24"/>
        </w:rPr>
        <w:t>in</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Streptozotocin</w:t>
      </w:r>
      <w:proofErr w:type="spellEnd"/>
      <w:r w:rsidRPr="00D13A39">
        <w:rPr>
          <w:rFonts w:ascii="Times New Roman" w:hAnsi="Times New Roman" w:cs="Times New Roman"/>
          <w:sz w:val="24"/>
          <w:szCs w:val="24"/>
        </w:rPr>
        <w:t>-Nicotinamide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Induced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Type</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2</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Diabetic</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Rats,” </w:t>
      </w:r>
      <w:r w:rsidRPr="00D13A39">
        <w:rPr>
          <w:rFonts w:ascii="Times New Roman" w:hAnsi="Times New Roman" w:cs="Times New Roman"/>
          <w:i/>
          <w:sz w:val="24"/>
          <w:szCs w:val="24"/>
          <w:shd w:val="clear" w:color="auto" w:fill="F9FBFC"/>
        </w:rPr>
        <w:t xml:space="preserve">Journal of </w:t>
      </w:r>
      <w:proofErr w:type="spellStart"/>
      <w:r w:rsidRPr="00D13A39">
        <w:rPr>
          <w:rFonts w:ascii="Times New Roman" w:hAnsi="Times New Roman" w:cs="Times New Roman"/>
          <w:i/>
          <w:sz w:val="24"/>
          <w:szCs w:val="24"/>
          <w:shd w:val="clear" w:color="auto" w:fill="F9FBFC"/>
        </w:rPr>
        <w:t>Ethnopharmacology</w:t>
      </w:r>
      <w:proofErr w:type="spellEnd"/>
      <w:r w:rsidRPr="00D13A39">
        <w:rPr>
          <w:rFonts w:ascii="Times New Roman" w:hAnsi="Times New Roman" w:cs="Times New Roman"/>
          <w:sz w:val="24"/>
          <w:szCs w:val="24"/>
        </w:rPr>
        <w:t xml:space="preserve">, Vol. </w:t>
      </w:r>
      <w:r w:rsidRPr="00D13A39">
        <w:rPr>
          <w:rFonts w:ascii="Times New Roman" w:hAnsi="Times New Roman" w:cs="Times New Roman"/>
          <w:sz w:val="24"/>
          <w:szCs w:val="24"/>
          <w:shd w:val="clear" w:color="auto" w:fill="F9FBFC"/>
        </w:rPr>
        <w:t>133, No. 2</w:t>
      </w:r>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shd w:val="clear" w:color="auto" w:fill="F9FBFC"/>
        </w:rPr>
        <w:t>2011,</w:t>
      </w:r>
      <w:r w:rsidRPr="00D13A39">
        <w:rPr>
          <w:rFonts w:ascii="Times New Roman" w:hAnsi="Times New Roman" w:cs="Times New Roman"/>
          <w:spacing w:val="-2"/>
          <w:sz w:val="24"/>
          <w:szCs w:val="24"/>
          <w:shd w:val="clear" w:color="auto" w:fill="F9FBFC"/>
        </w:rPr>
        <w:t xml:space="preserve"> </w:t>
      </w:r>
      <w:r w:rsidRPr="00D13A39">
        <w:rPr>
          <w:rFonts w:ascii="Times New Roman" w:hAnsi="Times New Roman" w:cs="Times New Roman"/>
          <w:sz w:val="24"/>
          <w:szCs w:val="24"/>
          <w:shd w:val="clear" w:color="auto" w:fill="F9FBFC"/>
        </w:rPr>
        <w:t>pp.</w:t>
      </w:r>
      <w:r w:rsidRPr="00D13A39">
        <w:rPr>
          <w:rFonts w:ascii="Times New Roman" w:hAnsi="Times New Roman" w:cs="Times New Roman"/>
          <w:spacing w:val="-2"/>
          <w:sz w:val="24"/>
          <w:szCs w:val="24"/>
          <w:shd w:val="clear" w:color="auto" w:fill="F9FBFC"/>
        </w:rPr>
        <w:t xml:space="preserve"> </w:t>
      </w:r>
      <w:r w:rsidRPr="00D13A39">
        <w:rPr>
          <w:rFonts w:ascii="Times New Roman" w:hAnsi="Times New Roman" w:cs="Times New Roman"/>
          <w:sz w:val="24"/>
          <w:szCs w:val="24"/>
          <w:shd w:val="clear" w:color="auto" w:fill="F9FBFC"/>
        </w:rPr>
        <w:t>480-483.</w:t>
      </w:r>
      <w:r w:rsidRPr="00D13A39">
        <w:rPr>
          <w:rFonts w:ascii="Times New Roman" w:hAnsi="Times New Roman" w:cs="Times New Roman"/>
          <w:spacing w:val="-5"/>
          <w:sz w:val="24"/>
          <w:szCs w:val="24"/>
        </w:rPr>
        <w:t xml:space="preserve"> </w:t>
      </w:r>
      <w:hyperlink r:id="rId56" w:history="1">
        <w:r w:rsidRPr="00D13A39">
          <w:rPr>
            <w:rStyle w:val="Hyperlink"/>
            <w:rFonts w:ascii="Times New Roman" w:hAnsi="Times New Roman" w:cs="Times New Roman"/>
            <w:color w:val="auto"/>
            <w:sz w:val="24"/>
            <w:szCs w:val="24"/>
            <w:u w:val="none"/>
          </w:rPr>
          <w:t>doi:10.1016/j.jep.2010.10.025</w:t>
        </w:r>
      </w:hyperlink>
    </w:p>
    <w:p w14:paraId="66DAAD26" w14:textId="77777777" w:rsidR="00FE37A7" w:rsidRPr="00D13A39" w:rsidRDefault="00FE37A7" w:rsidP="00C07CA5">
      <w:pPr>
        <w:pStyle w:val="ListParagraph"/>
        <w:widowControl w:val="0"/>
        <w:numPr>
          <w:ilvl w:val="0"/>
          <w:numId w:val="25"/>
        </w:numPr>
        <w:tabs>
          <w:tab w:val="left" w:pos="554"/>
        </w:tabs>
        <w:autoSpaceDE w:val="0"/>
        <w:autoSpaceDN w:val="0"/>
        <w:spacing w:before="82" w:after="0" w:line="240" w:lineRule="auto"/>
        <w:ind w:right="162"/>
        <w:contextualSpacing w:val="0"/>
        <w:jc w:val="both"/>
        <w:rPr>
          <w:rFonts w:ascii="Times New Roman" w:hAnsi="Times New Roman" w:cs="Times New Roman"/>
          <w:sz w:val="24"/>
          <w:szCs w:val="24"/>
        </w:rPr>
      </w:pPr>
      <w:r w:rsidRPr="00D13A39">
        <w:rPr>
          <w:rFonts w:ascii="Times New Roman" w:hAnsi="Times New Roman" w:cs="Times New Roman"/>
          <w:sz w:val="24"/>
          <w:szCs w:val="24"/>
        </w:rPr>
        <w:t xml:space="preserve">N. </w:t>
      </w:r>
      <w:proofErr w:type="spellStart"/>
      <w:r w:rsidRPr="00D13A39">
        <w:rPr>
          <w:rFonts w:ascii="Times New Roman" w:hAnsi="Times New Roman" w:cs="Times New Roman"/>
          <w:sz w:val="24"/>
          <w:szCs w:val="24"/>
        </w:rPr>
        <w:t>Meliani</w:t>
      </w:r>
      <w:proofErr w:type="spellEnd"/>
      <w:r w:rsidRPr="00D13A39">
        <w:rPr>
          <w:rFonts w:ascii="Times New Roman" w:hAnsi="Times New Roman" w:cs="Times New Roman"/>
          <w:sz w:val="24"/>
          <w:szCs w:val="24"/>
        </w:rPr>
        <w:t xml:space="preserve">, M. El Amine Dib, H. </w:t>
      </w:r>
      <w:proofErr w:type="spellStart"/>
      <w:r w:rsidRPr="00D13A39">
        <w:rPr>
          <w:rFonts w:ascii="Times New Roman" w:hAnsi="Times New Roman" w:cs="Times New Roman"/>
          <w:sz w:val="24"/>
          <w:szCs w:val="24"/>
        </w:rPr>
        <w:t>Allali</w:t>
      </w:r>
      <w:proofErr w:type="spellEnd"/>
      <w:r w:rsidRPr="00D13A39">
        <w:rPr>
          <w:rFonts w:ascii="Times New Roman" w:hAnsi="Times New Roman" w:cs="Times New Roman"/>
          <w:sz w:val="24"/>
          <w:szCs w:val="24"/>
        </w:rPr>
        <w:t xml:space="preserve"> and B. </w:t>
      </w:r>
      <w:proofErr w:type="spellStart"/>
      <w:r w:rsidRPr="00D13A39">
        <w:rPr>
          <w:rFonts w:ascii="Times New Roman" w:hAnsi="Times New Roman" w:cs="Times New Roman"/>
          <w:sz w:val="24"/>
          <w:szCs w:val="24"/>
        </w:rPr>
        <w:t>Tabti</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w:t>
      </w:r>
      <w:proofErr w:type="spellStart"/>
      <w:r w:rsidRPr="00D13A39">
        <w:rPr>
          <w:rFonts w:ascii="Times New Roman" w:hAnsi="Times New Roman" w:cs="Times New Roman"/>
          <w:sz w:val="24"/>
          <w:szCs w:val="24"/>
        </w:rPr>
        <w:t>Hypoglycemic</w:t>
      </w:r>
      <w:proofErr w:type="spellEnd"/>
      <w:r w:rsidRPr="00D13A39">
        <w:rPr>
          <w:rFonts w:ascii="Times New Roman" w:hAnsi="Times New Roman" w:cs="Times New Roman"/>
          <w:sz w:val="24"/>
          <w:szCs w:val="24"/>
        </w:rPr>
        <w:t xml:space="preserve"> Effect of </w:t>
      </w:r>
      <w:proofErr w:type="spellStart"/>
      <w:r w:rsidRPr="00D13A39">
        <w:rPr>
          <w:rFonts w:ascii="Times New Roman" w:hAnsi="Times New Roman" w:cs="Times New Roman"/>
          <w:i/>
          <w:sz w:val="24"/>
          <w:szCs w:val="24"/>
        </w:rPr>
        <w:t>Berberis</w:t>
      </w:r>
      <w:proofErr w:type="spellEnd"/>
      <w:r w:rsidRPr="00D13A39">
        <w:rPr>
          <w:rFonts w:ascii="Times New Roman" w:hAnsi="Times New Roman" w:cs="Times New Roman"/>
          <w:i/>
          <w:sz w:val="24"/>
          <w:szCs w:val="24"/>
        </w:rPr>
        <w:t xml:space="preserve"> vulgaris </w:t>
      </w:r>
      <w:r w:rsidRPr="00D13A39">
        <w:rPr>
          <w:rFonts w:ascii="Times New Roman" w:hAnsi="Times New Roman" w:cs="Times New Roman"/>
          <w:sz w:val="24"/>
          <w:szCs w:val="24"/>
        </w:rPr>
        <w:t>L. in Normal</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 xml:space="preserve">and </w:t>
      </w:r>
      <w:proofErr w:type="spellStart"/>
      <w:r w:rsidRPr="00D13A39">
        <w:rPr>
          <w:rFonts w:ascii="Times New Roman" w:hAnsi="Times New Roman" w:cs="Times New Roman"/>
          <w:sz w:val="24"/>
          <w:szCs w:val="24"/>
        </w:rPr>
        <w:t>Streptozotocin</w:t>
      </w:r>
      <w:proofErr w:type="spellEnd"/>
      <w:r w:rsidRPr="00D13A39">
        <w:rPr>
          <w:rFonts w:ascii="Times New Roman" w:hAnsi="Times New Roman" w:cs="Times New Roman"/>
          <w:sz w:val="24"/>
          <w:szCs w:val="24"/>
        </w:rPr>
        <w:t xml:space="preserve">-Induced Diabetic Rats,” </w:t>
      </w:r>
      <w:r w:rsidRPr="00D13A39">
        <w:rPr>
          <w:rFonts w:ascii="Times New Roman" w:hAnsi="Times New Roman" w:cs="Times New Roman"/>
          <w:i/>
          <w:sz w:val="24"/>
          <w:szCs w:val="24"/>
        </w:rPr>
        <w:t>Asian Pacific</w:t>
      </w:r>
      <w:r w:rsidRPr="00D13A39">
        <w:rPr>
          <w:rFonts w:ascii="Times New Roman" w:hAnsi="Times New Roman" w:cs="Times New Roman"/>
          <w:i/>
          <w:spacing w:val="1"/>
          <w:sz w:val="24"/>
          <w:szCs w:val="24"/>
        </w:rPr>
        <w:t xml:space="preserve"> </w:t>
      </w:r>
      <w:r w:rsidRPr="00D13A39">
        <w:rPr>
          <w:rFonts w:ascii="Times New Roman" w:hAnsi="Times New Roman" w:cs="Times New Roman"/>
          <w:i/>
          <w:sz w:val="24"/>
          <w:szCs w:val="24"/>
        </w:rPr>
        <w:t>Journal of Tropical Biomedicine</w:t>
      </w:r>
      <w:r w:rsidRPr="00D13A39">
        <w:rPr>
          <w:rFonts w:ascii="Times New Roman" w:hAnsi="Times New Roman" w:cs="Times New Roman"/>
          <w:sz w:val="24"/>
          <w:szCs w:val="24"/>
        </w:rPr>
        <w:t>, Vol. 1, No. 6, 2011, pp.</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468-471.</w:t>
      </w:r>
      <w:r w:rsidRPr="00D13A39">
        <w:rPr>
          <w:rFonts w:ascii="Times New Roman" w:hAnsi="Times New Roman" w:cs="Times New Roman"/>
          <w:spacing w:val="-5"/>
          <w:sz w:val="24"/>
          <w:szCs w:val="24"/>
        </w:rPr>
        <w:t xml:space="preserve"> </w:t>
      </w:r>
      <w:hyperlink r:id="rId57" w:history="1">
        <w:r w:rsidRPr="00D13A39">
          <w:rPr>
            <w:rStyle w:val="Hyperlink"/>
            <w:rFonts w:ascii="Times New Roman" w:hAnsi="Times New Roman" w:cs="Times New Roman"/>
            <w:color w:val="auto"/>
            <w:sz w:val="24"/>
            <w:szCs w:val="24"/>
            <w:u w:val="none"/>
          </w:rPr>
          <w:t>doi:10.1016/S2221-1691(11)60102-0</w:t>
        </w:r>
      </w:hyperlink>
    </w:p>
    <w:p w14:paraId="43956E58" w14:textId="77777777" w:rsidR="006973A7" w:rsidRPr="00D13A39" w:rsidRDefault="006973A7" w:rsidP="00C07CA5">
      <w:pPr>
        <w:pStyle w:val="ListParagraph"/>
        <w:widowControl w:val="0"/>
        <w:numPr>
          <w:ilvl w:val="0"/>
          <w:numId w:val="25"/>
        </w:numPr>
        <w:tabs>
          <w:tab w:val="left" w:pos="554"/>
        </w:tabs>
        <w:autoSpaceDE w:val="0"/>
        <w:autoSpaceDN w:val="0"/>
        <w:spacing w:before="72" w:after="0" w:line="240" w:lineRule="auto"/>
        <w:ind w:right="81"/>
        <w:contextualSpacing w:val="0"/>
        <w:jc w:val="both"/>
        <w:rPr>
          <w:rFonts w:ascii="Times New Roman" w:hAnsi="Times New Roman" w:cs="Times New Roman"/>
          <w:sz w:val="24"/>
          <w:szCs w:val="24"/>
        </w:rPr>
      </w:pPr>
      <w:r w:rsidRPr="00D13A39">
        <w:rPr>
          <w:rFonts w:ascii="Times New Roman" w:hAnsi="Times New Roman" w:cs="Times New Roman"/>
          <w:sz w:val="24"/>
          <w:szCs w:val="24"/>
          <w:shd w:val="clear" w:color="auto" w:fill="FFFFFF"/>
        </w:rPr>
        <w:t xml:space="preserve">Qureshi SA, Nawaz A, </w:t>
      </w:r>
      <w:proofErr w:type="spellStart"/>
      <w:r w:rsidRPr="00D13A39">
        <w:rPr>
          <w:rFonts w:ascii="Times New Roman" w:hAnsi="Times New Roman" w:cs="Times New Roman"/>
          <w:sz w:val="24"/>
          <w:szCs w:val="24"/>
          <w:shd w:val="clear" w:color="auto" w:fill="FFFFFF"/>
        </w:rPr>
        <w:t>Udani</w:t>
      </w:r>
      <w:proofErr w:type="spellEnd"/>
      <w:r w:rsidRPr="00D13A39">
        <w:rPr>
          <w:rFonts w:ascii="Times New Roman" w:hAnsi="Times New Roman" w:cs="Times New Roman"/>
          <w:sz w:val="24"/>
          <w:szCs w:val="24"/>
          <w:shd w:val="clear" w:color="auto" w:fill="FFFFFF"/>
        </w:rPr>
        <w:t xml:space="preserve"> SK, </w:t>
      </w:r>
      <w:proofErr w:type="spellStart"/>
      <w:r w:rsidRPr="00D13A39">
        <w:rPr>
          <w:rFonts w:ascii="Times New Roman" w:hAnsi="Times New Roman" w:cs="Times New Roman"/>
          <w:sz w:val="24"/>
          <w:szCs w:val="24"/>
          <w:shd w:val="clear" w:color="auto" w:fill="FFFFFF"/>
        </w:rPr>
        <w:t>Azmi</w:t>
      </w:r>
      <w:proofErr w:type="spellEnd"/>
      <w:r w:rsidRPr="00D13A39">
        <w:rPr>
          <w:rFonts w:ascii="Times New Roman" w:hAnsi="Times New Roman" w:cs="Times New Roman"/>
          <w:sz w:val="24"/>
          <w:szCs w:val="24"/>
          <w:shd w:val="clear" w:color="auto" w:fill="FFFFFF"/>
        </w:rPr>
        <w:t xml:space="preserve"> B. Hypoglycaemic and </w:t>
      </w:r>
      <w:proofErr w:type="spellStart"/>
      <w:r w:rsidRPr="00D13A39">
        <w:rPr>
          <w:rFonts w:ascii="Times New Roman" w:hAnsi="Times New Roman" w:cs="Times New Roman"/>
          <w:sz w:val="24"/>
          <w:szCs w:val="24"/>
          <w:shd w:val="clear" w:color="auto" w:fill="FFFFFF"/>
        </w:rPr>
        <w:t>hypolipidemic</w:t>
      </w:r>
      <w:proofErr w:type="spellEnd"/>
      <w:r w:rsidRPr="00D13A39">
        <w:rPr>
          <w:rFonts w:ascii="Times New Roman" w:hAnsi="Times New Roman" w:cs="Times New Roman"/>
          <w:sz w:val="24"/>
          <w:szCs w:val="24"/>
          <w:shd w:val="clear" w:color="auto" w:fill="FFFFFF"/>
        </w:rPr>
        <w:t xml:space="preserve"> activities of </w:t>
      </w:r>
      <w:proofErr w:type="spellStart"/>
      <w:r w:rsidRPr="00D13A39">
        <w:rPr>
          <w:rFonts w:ascii="Times New Roman" w:hAnsi="Times New Roman" w:cs="Times New Roman"/>
          <w:sz w:val="24"/>
          <w:szCs w:val="24"/>
          <w:shd w:val="clear" w:color="auto" w:fill="FFFFFF"/>
        </w:rPr>
        <w:t>Rauwolfia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serpentina</w:t>
      </w:r>
      <w:proofErr w:type="spellEnd"/>
      <w:r w:rsidRPr="00D13A39">
        <w:rPr>
          <w:rFonts w:ascii="Times New Roman" w:hAnsi="Times New Roman" w:cs="Times New Roman"/>
          <w:sz w:val="24"/>
          <w:szCs w:val="24"/>
          <w:shd w:val="clear" w:color="auto" w:fill="FFFFFF"/>
        </w:rPr>
        <w:t xml:space="preserve"> in </w:t>
      </w:r>
      <w:proofErr w:type="spellStart"/>
      <w:r w:rsidRPr="00D13A39">
        <w:rPr>
          <w:rFonts w:ascii="Times New Roman" w:hAnsi="Times New Roman" w:cs="Times New Roman"/>
          <w:sz w:val="24"/>
          <w:szCs w:val="24"/>
          <w:shd w:val="clear" w:color="auto" w:fill="FFFFFF"/>
        </w:rPr>
        <w:t>alloxan</w:t>
      </w:r>
      <w:proofErr w:type="spellEnd"/>
      <w:r w:rsidRPr="00D13A39">
        <w:rPr>
          <w:rFonts w:ascii="Times New Roman" w:hAnsi="Times New Roman" w:cs="Times New Roman"/>
          <w:sz w:val="24"/>
          <w:szCs w:val="24"/>
          <w:shd w:val="clear" w:color="auto" w:fill="FFFFFF"/>
        </w:rPr>
        <w:t>-induced diabetic rats. IJP-International Journal of Pharmacology. 2009;5(5):323-6.</w:t>
      </w:r>
    </w:p>
    <w:p w14:paraId="51657EE2" w14:textId="144D7275" w:rsidR="006973A7" w:rsidRPr="00D13A39" w:rsidRDefault="006973A7" w:rsidP="00C07CA5">
      <w:pPr>
        <w:pStyle w:val="ListParagraph"/>
        <w:widowControl w:val="0"/>
        <w:numPr>
          <w:ilvl w:val="0"/>
          <w:numId w:val="25"/>
        </w:numPr>
        <w:tabs>
          <w:tab w:val="left" w:pos="554"/>
        </w:tabs>
        <w:autoSpaceDE w:val="0"/>
        <w:autoSpaceDN w:val="0"/>
        <w:spacing w:before="72" w:after="0" w:line="240" w:lineRule="auto"/>
        <w:ind w:right="81"/>
        <w:contextualSpacing w:val="0"/>
        <w:jc w:val="both"/>
        <w:rPr>
          <w:rFonts w:ascii="Times New Roman" w:hAnsi="Times New Roman" w:cs="Times New Roman"/>
          <w:sz w:val="24"/>
          <w:szCs w:val="24"/>
        </w:rPr>
      </w:pPr>
      <w:r w:rsidRPr="00D13A39">
        <w:rPr>
          <w:rFonts w:ascii="Times New Roman" w:hAnsi="Times New Roman" w:cs="Times New Roman"/>
          <w:sz w:val="24"/>
          <w:szCs w:val="24"/>
        </w:rPr>
        <w:t>N.</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Suksomboon</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N.</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Poolsup</w:t>
      </w:r>
      <w:proofErr w:type="spellEnd"/>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S.</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Boonkaew</w:t>
      </w:r>
      <w:proofErr w:type="spellEnd"/>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and</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C.</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rPr>
        <w:t>C.</w:t>
      </w:r>
      <w:r w:rsidRPr="00D13A39">
        <w:rPr>
          <w:rFonts w:ascii="Times New Roman" w:hAnsi="Times New Roman" w:cs="Times New Roman"/>
          <w:spacing w:val="-42"/>
          <w:sz w:val="24"/>
          <w:szCs w:val="24"/>
        </w:rPr>
        <w:t xml:space="preserve"> </w:t>
      </w:r>
      <w:proofErr w:type="spellStart"/>
      <w:r w:rsidRPr="00D13A39">
        <w:rPr>
          <w:rFonts w:ascii="Times New Roman" w:hAnsi="Times New Roman" w:cs="Times New Roman"/>
          <w:sz w:val="24"/>
          <w:szCs w:val="24"/>
        </w:rPr>
        <w:t>Suthisisang</w:t>
      </w:r>
      <w:proofErr w:type="spellEnd"/>
      <w:r w:rsidRPr="00D13A39">
        <w:rPr>
          <w:rFonts w:ascii="Times New Roman" w:hAnsi="Times New Roman" w:cs="Times New Roman"/>
          <w:sz w:val="24"/>
          <w:szCs w:val="24"/>
        </w:rPr>
        <w:t>, “Meta-Analysis of the Effect of Herbal Sup-</w:t>
      </w:r>
      <w:r w:rsidRPr="00D13A39">
        <w:rPr>
          <w:rFonts w:ascii="Times New Roman" w:hAnsi="Times New Roman" w:cs="Times New Roman"/>
          <w:spacing w:val="1"/>
          <w:sz w:val="24"/>
          <w:szCs w:val="24"/>
        </w:rPr>
        <w:t xml:space="preserve"> </w:t>
      </w:r>
      <w:proofErr w:type="spellStart"/>
      <w:r w:rsidRPr="00D13A39">
        <w:rPr>
          <w:rFonts w:ascii="Times New Roman" w:hAnsi="Times New Roman" w:cs="Times New Roman"/>
          <w:sz w:val="24"/>
          <w:szCs w:val="24"/>
        </w:rPr>
        <w:t>plement</w:t>
      </w:r>
      <w:proofErr w:type="spellEnd"/>
      <w:r w:rsidRPr="00D13A39">
        <w:rPr>
          <w:rFonts w:ascii="Times New Roman" w:hAnsi="Times New Roman" w:cs="Times New Roman"/>
          <w:sz w:val="24"/>
          <w:szCs w:val="24"/>
        </w:rPr>
        <w:t xml:space="preserve"> on </w:t>
      </w:r>
      <w:proofErr w:type="spellStart"/>
      <w:r w:rsidRPr="00D13A39">
        <w:rPr>
          <w:rFonts w:ascii="Times New Roman" w:hAnsi="Times New Roman" w:cs="Times New Roman"/>
          <w:sz w:val="24"/>
          <w:szCs w:val="24"/>
        </w:rPr>
        <w:t>Glycemic</w:t>
      </w:r>
      <w:proofErr w:type="spellEnd"/>
      <w:r w:rsidRPr="00D13A39">
        <w:rPr>
          <w:rFonts w:ascii="Times New Roman" w:hAnsi="Times New Roman" w:cs="Times New Roman"/>
          <w:sz w:val="24"/>
          <w:szCs w:val="24"/>
        </w:rPr>
        <w:t xml:space="preserve"> Control in Type 2 Diabetes,” </w:t>
      </w:r>
      <w:r w:rsidRPr="00D13A39">
        <w:rPr>
          <w:rFonts w:ascii="Times New Roman" w:hAnsi="Times New Roman" w:cs="Times New Roman"/>
          <w:i/>
          <w:sz w:val="24"/>
          <w:szCs w:val="24"/>
          <w:shd w:val="clear" w:color="auto" w:fill="F9FBFC"/>
        </w:rPr>
        <w:t>Jour-</w:t>
      </w:r>
      <w:r w:rsidRPr="00D13A39">
        <w:rPr>
          <w:rFonts w:ascii="Times New Roman" w:hAnsi="Times New Roman" w:cs="Times New Roman"/>
          <w:i/>
          <w:spacing w:val="1"/>
          <w:sz w:val="24"/>
          <w:szCs w:val="24"/>
        </w:rPr>
        <w:t xml:space="preserve"> </w:t>
      </w:r>
      <w:proofErr w:type="spellStart"/>
      <w:r w:rsidRPr="00D13A39">
        <w:rPr>
          <w:rFonts w:ascii="Times New Roman" w:hAnsi="Times New Roman" w:cs="Times New Roman"/>
          <w:i/>
          <w:sz w:val="24"/>
          <w:szCs w:val="24"/>
          <w:shd w:val="clear" w:color="auto" w:fill="F9FBFC"/>
        </w:rPr>
        <w:t>nal</w:t>
      </w:r>
      <w:proofErr w:type="spellEnd"/>
      <w:r w:rsidRPr="00D13A39">
        <w:rPr>
          <w:rFonts w:ascii="Times New Roman" w:hAnsi="Times New Roman" w:cs="Times New Roman"/>
          <w:i/>
          <w:sz w:val="24"/>
          <w:szCs w:val="24"/>
          <w:shd w:val="clear" w:color="auto" w:fill="F9FBFC"/>
        </w:rPr>
        <w:t xml:space="preserve"> of </w:t>
      </w:r>
      <w:proofErr w:type="spellStart"/>
      <w:r w:rsidRPr="00D13A39">
        <w:rPr>
          <w:rFonts w:ascii="Times New Roman" w:hAnsi="Times New Roman" w:cs="Times New Roman"/>
          <w:i/>
          <w:sz w:val="24"/>
          <w:szCs w:val="24"/>
          <w:shd w:val="clear" w:color="auto" w:fill="F9FBFC"/>
        </w:rPr>
        <w:t>Ethnopharmacology</w:t>
      </w:r>
      <w:proofErr w:type="spellEnd"/>
      <w:r w:rsidRPr="00D13A39">
        <w:rPr>
          <w:rFonts w:ascii="Times New Roman" w:hAnsi="Times New Roman" w:cs="Times New Roman"/>
          <w:sz w:val="24"/>
          <w:szCs w:val="24"/>
        </w:rPr>
        <w:t xml:space="preserve">, Vol. </w:t>
      </w:r>
      <w:r w:rsidRPr="00D13A39">
        <w:rPr>
          <w:rFonts w:ascii="Times New Roman" w:hAnsi="Times New Roman" w:cs="Times New Roman"/>
          <w:sz w:val="24"/>
          <w:szCs w:val="24"/>
          <w:shd w:val="clear" w:color="auto" w:fill="F9FBFC"/>
        </w:rPr>
        <w:t>137, No. 3, 2011, pp</w:t>
      </w:r>
      <w:r w:rsidRPr="00D13A39">
        <w:rPr>
          <w:rFonts w:ascii="Times New Roman" w:hAnsi="Times New Roman" w:cs="Times New Roman"/>
          <w:sz w:val="24"/>
          <w:szCs w:val="24"/>
        </w:rPr>
        <w:t>.</w:t>
      </w:r>
      <w:r w:rsidRPr="00D13A39">
        <w:rPr>
          <w:rFonts w:ascii="Times New Roman" w:hAnsi="Times New Roman" w:cs="Times New Roman"/>
          <w:spacing w:val="1"/>
          <w:sz w:val="24"/>
          <w:szCs w:val="24"/>
        </w:rPr>
        <w:t xml:space="preserve"> </w:t>
      </w:r>
      <w:r w:rsidRPr="00D13A39">
        <w:rPr>
          <w:rFonts w:ascii="Times New Roman" w:hAnsi="Times New Roman" w:cs="Times New Roman"/>
          <w:sz w:val="24"/>
          <w:szCs w:val="24"/>
          <w:shd w:val="clear" w:color="auto" w:fill="F9FBFC"/>
        </w:rPr>
        <w:t>1328-1333.</w:t>
      </w:r>
      <w:r w:rsidRPr="00D13A39">
        <w:rPr>
          <w:rFonts w:ascii="Times New Roman" w:hAnsi="Times New Roman" w:cs="Times New Roman"/>
          <w:spacing w:val="-4"/>
          <w:sz w:val="24"/>
          <w:szCs w:val="24"/>
        </w:rPr>
        <w:t xml:space="preserve"> </w:t>
      </w:r>
      <w:hyperlink r:id="rId58" w:history="1">
        <w:r w:rsidRPr="00D13A39">
          <w:rPr>
            <w:rStyle w:val="Hyperlink"/>
            <w:rFonts w:ascii="Times New Roman" w:hAnsi="Times New Roman" w:cs="Times New Roman"/>
            <w:color w:val="auto"/>
            <w:sz w:val="24"/>
            <w:szCs w:val="24"/>
            <w:u w:val="none"/>
          </w:rPr>
          <w:t>doi:10.1016/j.jep.2011.07.059</w:t>
        </w:r>
      </w:hyperlink>
    </w:p>
    <w:p w14:paraId="74555765" w14:textId="77777777" w:rsidR="002822CC" w:rsidRPr="00D13A39" w:rsidRDefault="002822CC" w:rsidP="00C07CA5">
      <w:pPr>
        <w:pStyle w:val="ListParagraph"/>
        <w:widowControl w:val="0"/>
        <w:numPr>
          <w:ilvl w:val="0"/>
          <w:numId w:val="25"/>
        </w:numPr>
        <w:tabs>
          <w:tab w:val="left" w:pos="554"/>
        </w:tabs>
        <w:autoSpaceDE w:val="0"/>
        <w:autoSpaceDN w:val="0"/>
        <w:spacing w:before="72" w:after="0" w:line="240" w:lineRule="auto"/>
        <w:ind w:right="81"/>
        <w:contextualSpacing w:val="0"/>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FFFFF"/>
        </w:rPr>
        <w:t>Biradar</w:t>
      </w:r>
      <w:proofErr w:type="spellEnd"/>
      <w:r w:rsidRPr="00D13A39">
        <w:rPr>
          <w:rFonts w:ascii="Times New Roman" w:hAnsi="Times New Roman" w:cs="Times New Roman"/>
          <w:sz w:val="24"/>
          <w:szCs w:val="24"/>
          <w:shd w:val="clear" w:color="auto" w:fill="FFFFFF"/>
        </w:rPr>
        <w:t xml:space="preserve"> SM, </w:t>
      </w:r>
      <w:proofErr w:type="spellStart"/>
      <w:r w:rsidRPr="00D13A39">
        <w:rPr>
          <w:rFonts w:ascii="Times New Roman" w:hAnsi="Times New Roman" w:cs="Times New Roman"/>
          <w:sz w:val="24"/>
          <w:szCs w:val="24"/>
          <w:shd w:val="clear" w:color="auto" w:fill="FFFFFF"/>
        </w:rPr>
        <w:t>Rangani</w:t>
      </w:r>
      <w:proofErr w:type="spellEnd"/>
      <w:r w:rsidRPr="00D13A39">
        <w:rPr>
          <w:rFonts w:ascii="Times New Roman" w:hAnsi="Times New Roman" w:cs="Times New Roman"/>
          <w:sz w:val="24"/>
          <w:szCs w:val="24"/>
          <w:shd w:val="clear" w:color="auto" w:fill="FFFFFF"/>
        </w:rPr>
        <w:t xml:space="preserve"> AT, Kulkarni VH, </w:t>
      </w:r>
      <w:proofErr w:type="spellStart"/>
      <w:r w:rsidRPr="00D13A39">
        <w:rPr>
          <w:rFonts w:ascii="Times New Roman" w:hAnsi="Times New Roman" w:cs="Times New Roman"/>
          <w:sz w:val="24"/>
          <w:szCs w:val="24"/>
          <w:shd w:val="clear" w:color="auto" w:fill="FFFFFF"/>
        </w:rPr>
        <w:t>Hanumanthachar</w:t>
      </w:r>
      <w:proofErr w:type="spellEnd"/>
      <w:r w:rsidRPr="00D13A39">
        <w:rPr>
          <w:rFonts w:ascii="Times New Roman" w:hAnsi="Times New Roman" w:cs="Times New Roman"/>
          <w:sz w:val="24"/>
          <w:szCs w:val="24"/>
          <w:shd w:val="clear" w:color="auto" w:fill="FFFFFF"/>
        </w:rPr>
        <w:t xml:space="preserve"> J, </w:t>
      </w:r>
      <w:proofErr w:type="spellStart"/>
      <w:r w:rsidRPr="00D13A39">
        <w:rPr>
          <w:rFonts w:ascii="Times New Roman" w:hAnsi="Times New Roman" w:cs="Times New Roman"/>
          <w:sz w:val="24"/>
          <w:szCs w:val="24"/>
          <w:shd w:val="clear" w:color="auto" w:fill="FFFFFF"/>
        </w:rPr>
        <w:t>Habbu</w:t>
      </w:r>
      <w:proofErr w:type="spellEnd"/>
      <w:r w:rsidRPr="00D13A39">
        <w:rPr>
          <w:rFonts w:ascii="Times New Roman" w:hAnsi="Times New Roman" w:cs="Times New Roman"/>
          <w:sz w:val="24"/>
          <w:szCs w:val="24"/>
          <w:shd w:val="clear" w:color="auto" w:fill="FFFFFF"/>
        </w:rPr>
        <w:t xml:space="preserve"> PV, </w:t>
      </w:r>
      <w:proofErr w:type="spellStart"/>
      <w:r w:rsidRPr="00D13A39">
        <w:rPr>
          <w:rFonts w:ascii="Times New Roman" w:hAnsi="Times New Roman" w:cs="Times New Roman"/>
          <w:sz w:val="24"/>
          <w:szCs w:val="24"/>
          <w:shd w:val="clear" w:color="auto" w:fill="FFFFFF"/>
        </w:rPr>
        <w:t>Smita</w:t>
      </w:r>
      <w:proofErr w:type="spellEnd"/>
      <w:r w:rsidRPr="00D13A39">
        <w:rPr>
          <w:rFonts w:ascii="Times New Roman" w:hAnsi="Times New Roman" w:cs="Times New Roman"/>
          <w:sz w:val="24"/>
          <w:szCs w:val="24"/>
          <w:shd w:val="clear" w:color="auto" w:fill="FFFFFF"/>
        </w:rPr>
        <w:t xml:space="preserve"> DM. Prevention of onset of </w:t>
      </w:r>
      <w:proofErr w:type="spellStart"/>
      <w:r w:rsidRPr="00D13A39">
        <w:rPr>
          <w:rFonts w:ascii="Times New Roman" w:hAnsi="Times New Roman" w:cs="Times New Roman"/>
          <w:sz w:val="24"/>
          <w:szCs w:val="24"/>
          <w:shd w:val="clear" w:color="auto" w:fill="FFFFFF"/>
        </w:rPr>
        <w:t>hyperglycemia</w:t>
      </w:r>
      <w:proofErr w:type="spellEnd"/>
      <w:r w:rsidRPr="00D13A39">
        <w:rPr>
          <w:rFonts w:ascii="Times New Roman" w:hAnsi="Times New Roman" w:cs="Times New Roman"/>
          <w:sz w:val="24"/>
          <w:szCs w:val="24"/>
          <w:shd w:val="clear" w:color="auto" w:fill="FFFFFF"/>
        </w:rPr>
        <w:t xml:space="preserve"> by extracts of </w:t>
      </w:r>
      <w:proofErr w:type="spellStart"/>
      <w:r w:rsidRPr="00D13A39">
        <w:rPr>
          <w:rFonts w:ascii="Times New Roman" w:hAnsi="Times New Roman" w:cs="Times New Roman"/>
          <w:sz w:val="24"/>
          <w:szCs w:val="24"/>
          <w:shd w:val="clear" w:color="auto" w:fill="FFFFFF"/>
        </w:rPr>
        <w:t>Argyriea</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cuneata</w:t>
      </w:r>
      <w:proofErr w:type="spellEnd"/>
      <w:r w:rsidRPr="00D13A39">
        <w:rPr>
          <w:rFonts w:ascii="Times New Roman" w:hAnsi="Times New Roman" w:cs="Times New Roman"/>
          <w:sz w:val="24"/>
          <w:szCs w:val="24"/>
          <w:shd w:val="clear" w:color="auto" w:fill="FFFFFF"/>
        </w:rPr>
        <w:t xml:space="preserve"> on </w:t>
      </w:r>
      <w:proofErr w:type="spellStart"/>
      <w:r w:rsidRPr="00D13A39">
        <w:rPr>
          <w:rFonts w:ascii="Times New Roman" w:hAnsi="Times New Roman" w:cs="Times New Roman"/>
          <w:sz w:val="24"/>
          <w:szCs w:val="24"/>
          <w:shd w:val="clear" w:color="auto" w:fill="FFFFFF"/>
        </w:rPr>
        <w:t>alloxan</w:t>
      </w:r>
      <w:proofErr w:type="spellEnd"/>
      <w:r w:rsidRPr="00D13A39">
        <w:rPr>
          <w:rFonts w:ascii="Times New Roman" w:hAnsi="Times New Roman" w:cs="Times New Roman"/>
          <w:sz w:val="24"/>
          <w:szCs w:val="24"/>
          <w:shd w:val="clear" w:color="auto" w:fill="FFFFFF"/>
        </w:rPr>
        <w:t xml:space="preserve">-induced diabetic rats. Journal of Pharmacy Research. 2010;3(9):2186-7. </w:t>
      </w:r>
    </w:p>
    <w:p w14:paraId="0BA7D24D" w14:textId="487CBC6C" w:rsidR="002822CC" w:rsidRPr="00D13A39" w:rsidRDefault="002822CC" w:rsidP="00C07CA5">
      <w:pPr>
        <w:pStyle w:val="ListParagraph"/>
        <w:widowControl w:val="0"/>
        <w:numPr>
          <w:ilvl w:val="0"/>
          <w:numId w:val="25"/>
        </w:numPr>
        <w:tabs>
          <w:tab w:val="left" w:pos="554"/>
        </w:tabs>
        <w:autoSpaceDE w:val="0"/>
        <w:autoSpaceDN w:val="0"/>
        <w:spacing w:before="72" w:after="0" w:line="240" w:lineRule="auto"/>
        <w:ind w:right="81"/>
        <w:contextualSpacing w:val="0"/>
        <w:jc w:val="both"/>
        <w:rPr>
          <w:rFonts w:ascii="Times New Roman" w:hAnsi="Times New Roman" w:cs="Times New Roman"/>
          <w:sz w:val="24"/>
          <w:szCs w:val="24"/>
        </w:rPr>
      </w:pPr>
      <w:proofErr w:type="spellStart"/>
      <w:r w:rsidRPr="00D13A39">
        <w:rPr>
          <w:rFonts w:ascii="Times New Roman" w:hAnsi="Times New Roman" w:cs="Times New Roman"/>
          <w:sz w:val="24"/>
          <w:szCs w:val="24"/>
          <w:shd w:val="clear" w:color="auto" w:fill="FFFFFF"/>
        </w:rPr>
        <w:t>Hanumanthachar</w:t>
      </w:r>
      <w:proofErr w:type="spellEnd"/>
      <w:r w:rsidRPr="00D13A39">
        <w:rPr>
          <w:rFonts w:ascii="Times New Roman" w:hAnsi="Times New Roman" w:cs="Times New Roman"/>
          <w:sz w:val="24"/>
          <w:szCs w:val="24"/>
          <w:shd w:val="clear" w:color="auto" w:fill="FFFFFF"/>
        </w:rPr>
        <w:t xml:space="preserve"> J. Antidiabetic activity of </w:t>
      </w:r>
      <w:proofErr w:type="spellStart"/>
      <w:r w:rsidRPr="00D13A39">
        <w:rPr>
          <w:rFonts w:ascii="Times New Roman" w:hAnsi="Times New Roman" w:cs="Times New Roman"/>
          <w:sz w:val="24"/>
          <w:szCs w:val="24"/>
          <w:shd w:val="clear" w:color="auto" w:fill="FFFFFF"/>
        </w:rPr>
        <w:t>Desmodium</w:t>
      </w:r>
      <w:proofErr w:type="spellEnd"/>
      <w:r w:rsidRPr="00D13A39">
        <w:rPr>
          <w:rFonts w:ascii="Times New Roman" w:hAnsi="Times New Roman" w:cs="Times New Roman"/>
          <w:sz w:val="24"/>
          <w:szCs w:val="24"/>
          <w:shd w:val="clear" w:color="auto" w:fill="FFFFFF"/>
        </w:rPr>
        <w:t xml:space="preserve"> </w:t>
      </w:r>
      <w:proofErr w:type="spellStart"/>
      <w:r w:rsidRPr="00D13A39">
        <w:rPr>
          <w:rFonts w:ascii="Times New Roman" w:hAnsi="Times New Roman" w:cs="Times New Roman"/>
          <w:sz w:val="24"/>
          <w:szCs w:val="24"/>
          <w:shd w:val="clear" w:color="auto" w:fill="FFFFFF"/>
        </w:rPr>
        <w:t>gangeticum</w:t>
      </w:r>
      <w:proofErr w:type="spellEnd"/>
      <w:r w:rsidRPr="00D13A39">
        <w:rPr>
          <w:rFonts w:ascii="Times New Roman" w:hAnsi="Times New Roman" w:cs="Times New Roman"/>
          <w:sz w:val="24"/>
          <w:szCs w:val="24"/>
          <w:shd w:val="clear" w:color="auto" w:fill="FFFFFF"/>
        </w:rPr>
        <w:t xml:space="preserve"> in albino rats. Planta </w:t>
      </w:r>
      <w:proofErr w:type="spellStart"/>
      <w:r w:rsidRPr="00D13A39">
        <w:rPr>
          <w:rFonts w:ascii="Times New Roman" w:hAnsi="Times New Roman" w:cs="Times New Roman"/>
          <w:sz w:val="24"/>
          <w:szCs w:val="24"/>
          <w:shd w:val="clear" w:color="auto" w:fill="FFFFFF"/>
        </w:rPr>
        <w:t>Indica</w:t>
      </w:r>
      <w:proofErr w:type="spellEnd"/>
      <w:r w:rsidRPr="00D13A39">
        <w:rPr>
          <w:rFonts w:ascii="Times New Roman" w:hAnsi="Times New Roman" w:cs="Times New Roman"/>
          <w:sz w:val="24"/>
          <w:szCs w:val="24"/>
          <w:shd w:val="clear" w:color="auto" w:fill="FFFFFF"/>
        </w:rPr>
        <w:t xml:space="preserve">. </w:t>
      </w:r>
      <w:proofErr w:type="gramStart"/>
      <w:r w:rsidRPr="00D13A39">
        <w:rPr>
          <w:rFonts w:ascii="Times New Roman" w:hAnsi="Times New Roman" w:cs="Times New Roman"/>
          <w:sz w:val="24"/>
          <w:szCs w:val="24"/>
          <w:shd w:val="clear" w:color="auto" w:fill="FFFFFF"/>
        </w:rPr>
        <w:t>2005;1:4</w:t>
      </w:r>
      <w:proofErr w:type="gramEnd"/>
      <w:r w:rsidRPr="00D13A39">
        <w:rPr>
          <w:rFonts w:ascii="Times New Roman" w:hAnsi="Times New Roman" w:cs="Times New Roman"/>
          <w:sz w:val="24"/>
          <w:szCs w:val="24"/>
          <w:shd w:val="clear" w:color="auto" w:fill="FFFFFF"/>
        </w:rPr>
        <w:t>-8.</w:t>
      </w:r>
    </w:p>
    <w:p w14:paraId="1103342C" w14:textId="4CC0E337" w:rsidR="001B2A06" w:rsidRPr="00D13A39" w:rsidRDefault="001B2A06" w:rsidP="00C07CA5">
      <w:pPr>
        <w:pStyle w:val="ListParagraph"/>
        <w:tabs>
          <w:tab w:val="left" w:pos="6521"/>
        </w:tabs>
        <w:ind w:left="851"/>
        <w:jc w:val="both"/>
        <w:rPr>
          <w:rFonts w:ascii="Times New Roman" w:hAnsi="Times New Roman" w:cs="Times New Roman"/>
          <w:kern w:val="0"/>
          <w:sz w:val="24"/>
          <w:szCs w:val="24"/>
        </w:rPr>
      </w:pPr>
    </w:p>
    <w:p w14:paraId="732C565B" w14:textId="77777777" w:rsidR="00292C97" w:rsidRPr="00D13A39" w:rsidRDefault="00292C97" w:rsidP="00C07CA5">
      <w:pPr>
        <w:tabs>
          <w:tab w:val="left" w:pos="6521"/>
        </w:tabs>
        <w:ind w:firstLine="720"/>
        <w:jc w:val="both"/>
        <w:rPr>
          <w:rFonts w:ascii="Times New Roman" w:hAnsi="Times New Roman" w:cs="Times New Roman"/>
          <w:kern w:val="0"/>
          <w:sz w:val="24"/>
          <w:szCs w:val="24"/>
        </w:rPr>
      </w:pPr>
    </w:p>
    <w:p w14:paraId="39B12B31" w14:textId="77777777" w:rsidR="00292C97" w:rsidRPr="00D13A39" w:rsidRDefault="00292C97" w:rsidP="00C07CA5">
      <w:pPr>
        <w:tabs>
          <w:tab w:val="left" w:pos="6521"/>
        </w:tabs>
        <w:ind w:firstLine="720"/>
        <w:jc w:val="both"/>
        <w:rPr>
          <w:rFonts w:ascii="Times New Roman" w:hAnsi="Times New Roman" w:cs="Times New Roman"/>
          <w:kern w:val="0"/>
          <w:sz w:val="24"/>
          <w:szCs w:val="24"/>
        </w:rPr>
      </w:pPr>
    </w:p>
    <w:p w14:paraId="1FCE876A" w14:textId="77777777" w:rsidR="00292C97" w:rsidRPr="00D13A39" w:rsidRDefault="00292C97" w:rsidP="00C07CA5">
      <w:pPr>
        <w:tabs>
          <w:tab w:val="left" w:pos="6521"/>
        </w:tabs>
        <w:ind w:firstLine="720"/>
        <w:jc w:val="both"/>
        <w:rPr>
          <w:rFonts w:ascii="Times New Roman" w:hAnsi="Times New Roman" w:cs="Times New Roman"/>
          <w:kern w:val="0"/>
          <w:sz w:val="24"/>
          <w:szCs w:val="24"/>
        </w:rPr>
      </w:pPr>
    </w:p>
    <w:p w14:paraId="615CF47F" w14:textId="77777777" w:rsidR="00292C97" w:rsidRPr="00D13A39" w:rsidRDefault="00292C97" w:rsidP="00C07CA5">
      <w:pPr>
        <w:tabs>
          <w:tab w:val="left" w:pos="6521"/>
        </w:tabs>
        <w:ind w:firstLine="720"/>
        <w:jc w:val="both"/>
        <w:rPr>
          <w:rFonts w:ascii="Times New Roman" w:hAnsi="Times New Roman" w:cs="Times New Roman"/>
          <w:kern w:val="0"/>
          <w:sz w:val="24"/>
          <w:szCs w:val="24"/>
        </w:rPr>
      </w:pPr>
    </w:p>
    <w:sectPr w:rsidR="00292C97" w:rsidRPr="00D13A39" w:rsidSect="0042055C">
      <w:pgSz w:w="11906" w:h="16838"/>
      <w:pgMar w:top="1134" w:right="991"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3713a231+20">
    <w:altName w:val="Yu Gothic"/>
    <w:panose1 w:val="00000000000000000000"/>
    <w:charset w:val="80"/>
    <w:family w:val="auto"/>
    <w:notTrueType/>
    <w:pitch w:val="default"/>
    <w:sig w:usb0="00000001" w:usb1="08070000" w:usb2="00000010" w:usb3="00000000" w:csb0="00020000" w:csb1="00000000"/>
  </w:font>
  <w:font w:name="AdvTTec369687+22">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37A49"/>
    <w:multiLevelType w:val="hybridMultilevel"/>
    <w:tmpl w:val="87C65A90"/>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6C359B"/>
    <w:multiLevelType w:val="multilevel"/>
    <w:tmpl w:val="95B4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B47B1"/>
    <w:multiLevelType w:val="hybridMultilevel"/>
    <w:tmpl w:val="F95CED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CB2D8E"/>
    <w:multiLevelType w:val="hybridMultilevel"/>
    <w:tmpl w:val="DA8E02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573238F"/>
    <w:multiLevelType w:val="multilevel"/>
    <w:tmpl w:val="D47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3D234E"/>
    <w:multiLevelType w:val="hybridMultilevel"/>
    <w:tmpl w:val="2594F8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BC4E83"/>
    <w:multiLevelType w:val="hybridMultilevel"/>
    <w:tmpl w:val="6A5A77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2B3579"/>
    <w:multiLevelType w:val="hybridMultilevel"/>
    <w:tmpl w:val="5F86F7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09331B"/>
    <w:multiLevelType w:val="multilevel"/>
    <w:tmpl w:val="B90C9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4A69EC"/>
    <w:multiLevelType w:val="hybridMultilevel"/>
    <w:tmpl w:val="9A8C56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7DB7B08"/>
    <w:multiLevelType w:val="hybridMultilevel"/>
    <w:tmpl w:val="52EC947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9FD6049"/>
    <w:multiLevelType w:val="hybridMultilevel"/>
    <w:tmpl w:val="3328EF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EAA33B5"/>
    <w:multiLevelType w:val="hybridMultilevel"/>
    <w:tmpl w:val="D5E8B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F9D1E8F"/>
    <w:multiLevelType w:val="hybridMultilevel"/>
    <w:tmpl w:val="F9560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4815796"/>
    <w:multiLevelType w:val="hybridMultilevel"/>
    <w:tmpl w:val="F086E19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4D2E78"/>
    <w:multiLevelType w:val="hybridMultilevel"/>
    <w:tmpl w:val="F148D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8DA2405"/>
    <w:multiLevelType w:val="hybridMultilevel"/>
    <w:tmpl w:val="3A9E2C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CA05FB4"/>
    <w:multiLevelType w:val="hybridMultilevel"/>
    <w:tmpl w:val="ADAC53BC"/>
    <w:lvl w:ilvl="0" w:tplc="397238BA">
      <w:start w:val="1"/>
      <w:numFmt w:val="decimal"/>
      <w:lvlText w:val="%1."/>
      <w:lvlJc w:val="left"/>
      <w:pPr>
        <w:ind w:left="720" w:hanging="360"/>
      </w:pPr>
      <w:rPr>
        <w:rFonts w:ascii="Arial" w:hAnsi="Arial" w:cs="Arial" w:hint="default"/>
        <w:color w:val="222222"/>
        <w:sz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E2F2AB7"/>
    <w:multiLevelType w:val="hybridMultilevel"/>
    <w:tmpl w:val="C762A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18360B6"/>
    <w:multiLevelType w:val="hybridMultilevel"/>
    <w:tmpl w:val="FB14B60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537B4FDE"/>
    <w:multiLevelType w:val="multilevel"/>
    <w:tmpl w:val="74AA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957EEB"/>
    <w:multiLevelType w:val="multilevel"/>
    <w:tmpl w:val="AF58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F638D4"/>
    <w:multiLevelType w:val="hybridMultilevel"/>
    <w:tmpl w:val="987E88DE"/>
    <w:lvl w:ilvl="0" w:tplc="3FE0EE24">
      <w:start w:val="1"/>
      <w:numFmt w:val="decimal"/>
      <w:lvlText w:val="[%1]"/>
      <w:lvlJc w:val="left"/>
      <w:pPr>
        <w:ind w:left="554" w:hanging="420"/>
      </w:pPr>
      <w:rPr>
        <w:rFonts w:ascii="Times New Roman" w:eastAsia="Times New Roman" w:hAnsi="Times New Roman" w:cs="Times New Roman" w:hint="default"/>
        <w:w w:val="100"/>
        <w:sz w:val="18"/>
        <w:szCs w:val="18"/>
        <w:lang w:val="en-US" w:eastAsia="en-US" w:bidi="ar-SA"/>
      </w:rPr>
    </w:lvl>
    <w:lvl w:ilvl="1" w:tplc="78DCFA92">
      <w:numFmt w:val="bullet"/>
      <w:lvlText w:val="•"/>
      <w:lvlJc w:val="left"/>
      <w:pPr>
        <w:ind w:left="4120" w:hanging="420"/>
      </w:pPr>
      <w:rPr>
        <w:lang w:val="en-US" w:eastAsia="en-US" w:bidi="ar-SA"/>
      </w:rPr>
    </w:lvl>
    <w:lvl w:ilvl="2" w:tplc="6590B66E">
      <w:numFmt w:val="bullet"/>
      <w:lvlText w:val="•"/>
      <w:lvlJc w:val="left"/>
      <w:pPr>
        <w:ind w:left="3637" w:hanging="420"/>
      </w:pPr>
      <w:rPr>
        <w:lang w:val="en-US" w:eastAsia="en-US" w:bidi="ar-SA"/>
      </w:rPr>
    </w:lvl>
    <w:lvl w:ilvl="3" w:tplc="5332278C">
      <w:numFmt w:val="bullet"/>
      <w:lvlText w:val="•"/>
      <w:lvlJc w:val="left"/>
      <w:pPr>
        <w:ind w:left="3154" w:hanging="420"/>
      </w:pPr>
      <w:rPr>
        <w:lang w:val="en-US" w:eastAsia="en-US" w:bidi="ar-SA"/>
      </w:rPr>
    </w:lvl>
    <w:lvl w:ilvl="4" w:tplc="6A92DF66">
      <w:numFmt w:val="bullet"/>
      <w:lvlText w:val="•"/>
      <w:lvlJc w:val="left"/>
      <w:pPr>
        <w:ind w:left="2672" w:hanging="420"/>
      </w:pPr>
      <w:rPr>
        <w:lang w:val="en-US" w:eastAsia="en-US" w:bidi="ar-SA"/>
      </w:rPr>
    </w:lvl>
    <w:lvl w:ilvl="5" w:tplc="E59407F8">
      <w:numFmt w:val="bullet"/>
      <w:lvlText w:val="•"/>
      <w:lvlJc w:val="left"/>
      <w:pPr>
        <w:ind w:left="2189" w:hanging="420"/>
      </w:pPr>
      <w:rPr>
        <w:lang w:val="en-US" w:eastAsia="en-US" w:bidi="ar-SA"/>
      </w:rPr>
    </w:lvl>
    <w:lvl w:ilvl="6" w:tplc="1BBC78E8">
      <w:numFmt w:val="bullet"/>
      <w:lvlText w:val="•"/>
      <w:lvlJc w:val="left"/>
      <w:pPr>
        <w:ind w:left="1707" w:hanging="420"/>
      </w:pPr>
      <w:rPr>
        <w:lang w:val="en-US" w:eastAsia="en-US" w:bidi="ar-SA"/>
      </w:rPr>
    </w:lvl>
    <w:lvl w:ilvl="7" w:tplc="FD6A8B4E">
      <w:numFmt w:val="bullet"/>
      <w:lvlText w:val="•"/>
      <w:lvlJc w:val="left"/>
      <w:pPr>
        <w:ind w:left="1224" w:hanging="420"/>
      </w:pPr>
      <w:rPr>
        <w:lang w:val="en-US" w:eastAsia="en-US" w:bidi="ar-SA"/>
      </w:rPr>
    </w:lvl>
    <w:lvl w:ilvl="8" w:tplc="BC14EA90">
      <w:numFmt w:val="bullet"/>
      <w:lvlText w:val="•"/>
      <w:lvlJc w:val="left"/>
      <w:pPr>
        <w:ind w:left="742" w:hanging="420"/>
      </w:pPr>
      <w:rPr>
        <w:lang w:val="en-US" w:eastAsia="en-US" w:bidi="ar-SA"/>
      </w:rPr>
    </w:lvl>
  </w:abstractNum>
  <w:abstractNum w:abstractNumId="23" w15:restartNumberingAfterBreak="0">
    <w:nsid w:val="662C784A"/>
    <w:multiLevelType w:val="hybridMultilevel"/>
    <w:tmpl w:val="86A4C9A0"/>
    <w:lvl w:ilvl="0" w:tplc="F508C126">
      <w:start w:val="1"/>
      <w:numFmt w:val="decimal"/>
      <w:lvlText w:val="%1."/>
      <w:lvlJc w:val="left"/>
      <w:pPr>
        <w:ind w:left="720" w:hanging="360"/>
      </w:pPr>
      <w:rPr>
        <w:rFonts w:asciiTheme="minorHAnsi" w:hAnsiTheme="minorHAnsi" w:cstheme="minorBidi" w:hint="default"/>
        <w:color w:val="30303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EBF60A5"/>
    <w:multiLevelType w:val="hybridMultilevel"/>
    <w:tmpl w:val="DF9A9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3931322"/>
    <w:multiLevelType w:val="hybridMultilevel"/>
    <w:tmpl w:val="5DEA62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757B4626"/>
    <w:multiLevelType w:val="hybridMultilevel"/>
    <w:tmpl w:val="18A850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2"/>
  </w:num>
  <w:num w:numId="3">
    <w:abstractNumId w:val="21"/>
  </w:num>
  <w:num w:numId="4">
    <w:abstractNumId w:val="20"/>
  </w:num>
  <w:num w:numId="5">
    <w:abstractNumId w:val="1"/>
  </w:num>
  <w:num w:numId="6">
    <w:abstractNumId w:val="4"/>
  </w:num>
  <w:num w:numId="7">
    <w:abstractNumId w:val="0"/>
  </w:num>
  <w:num w:numId="8">
    <w:abstractNumId w:val="15"/>
  </w:num>
  <w:num w:numId="9">
    <w:abstractNumId w:val="24"/>
  </w:num>
  <w:num w:numId="10">
    <w:abstractNumId w:val="25"/>
  </w:num>
  <w:num w:numId="11">
    <w:abstractNumId w:val="9"/>
  </w:num>
  <w:num w:numId="12">
    <w:abstractNumId w:val="19"/>
  </w:num>
  <w:num w:numId="13">
    <w:abstractNumId w:val="8"/>
  </w:num>
  <w:num w:numId="14">
    <w:abstractNumId w:val="7"/>
  </w:num>
  <w:num w:numId="15">
    <w:abstractNumId w:val="26"/>
  </w:num>
  <w:num w:numId="16">
    <w:abstractNumId w:val="11"/>
  </w:num>
  <w:num w:numId="17">
    <w:abstractNumId w:val="16"/>
  </w:num>
  <w:num w:numId="18">
    <w:abstractNumId w:val="3"/>
  </w:num>
  <w:num w:numId="19">
    <w:abstractNumId w:val="18"/>
  </w:num>
  <w:num w:numId="20">
    <w:abstractNumId w:val="14"/>
  </w:num>
  <w:num w:numId="21">
    <w:abstractNumId w:val="5"/>
  </w:num>
  <w:num w:numId="22">
    <w:abstractNumId w:val="10"/>
  </w:num>
  <w:num w:numId="23">
    <w:abstractNumId w:val="6"/>
  </w:num>
  <w:num w:numId="24">
    <w:abstractNumId w:val="12"/>
  </w:num>
  <w:num w:numId="25">
    <w:abstractNumId w:val="17"/>
  </w:num>
  <w:num w:numId="26">
    <w:abstractNumId w:val="13"/>
  </w:num>
  <w:num w:numId="27">
    <w:abstractNumId w:val="2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EE"/>
    <w:rsid w:val="00066A9A"/>
    <w:rsid w:val="00081AA0"/>
    <w:rsid w:val="00081B6F"/>
    <w:rsid w:val="00087D5F"/>
    <w:rsid w:val="00096361"/>
    <w:rsid w:val="000A7987"/>
    <w:rsid w:val="000B32A6"/>
    <w:rsid w:val="000C5F73"/>
    <w:rsid w:val="000D6EA0"/>
    <w:rsid w:val="00107477"/>
    <w:rsid w:val="001365D6"/>
    <w:rsid w:val="00136E8F"/>
    <w:rsid w:val="00147880"/>
    <w:rsid w:val="00165920"/>
    <w:rsid w:val="00170FCF"/>
    <w:rsid w:val="001778A3"/>
    <w:rsid w:val="00193A72"/>
    <w:rsid w:val="00195410"/>
    <w:rsid w:val="001B2A06"/>
    <w:rsid w:val="001B5357"/>
    <w:rsid w:val="001C03ED"/>
    <w:rsid w:val="001C7BFF"/>
    <w:rsid w:val="001D385C"/>
    <w:rsid w:val="001F45F6"/>
    <w:rsid w:val="001F605F"/>
    <w:rsid w:val="002024F9"/>
    <w:rsid w:val="00206C3B"/>
    <w:rsid w:val="00213A9D"/>
    <w:rsid w:val="00243EEE"/>
    <w:rsid w:val="00245DD0"/>
    <w:rsid w:val="002503D3"/>
    <w:rsid w:val="002546E6"/>
    <w:rsid w:val="002822CC"/>
    <w:rsid w:val="00282572"/>
    <w:rsid w:val="00291713"/>
    <w:rsid w:val="00292C97"/>
    <w:rsid w:val="002C1610"/>
    <w:rsid w:val="002D1BAD"/>
    <w:rsid w:val="00301EBA"/>
    <w:rsid w:val="00305C65"/>
    <w:rsid w:val="00313B7F"/>
    <w:rsid w:val="003218C8"/>
    <w:rsid w:val="00321BC1"/>
    <w:rsid w:val="003255EC"/>
    <w:rsid w:val="00345587"/>
    <w:rsid w:val="003733C5"/>
    <w:rsid w:val="003A73CF"/>
    <w:rsid w:val="003C5077"/>
    <w:rsid w:val="003F41B1"/>
    <w:rsid w:val="0042055C"/>
    <w:rsid w:val="00432D87"/>
    <w:rsid w:val="00434C5E"/>
    <w:rsid w:val="0043548D"/>
    <w:rsid w:val="00445373"/>
    <w:rsid w:val="00446851"/>
    <w:rsid w:val="0045611A"/>
    <w:rsid w:val="00456361"/>
    <w:rsid w:val="0046408D"/>
    <w:rsid w:val="004715F8"/>
    <w:rsid w:val="00473FE1"/>
    <w:rsid w:val="004B1348"/>
    <w:rsid w:val="004C0B56"/>
    <w:rsid w:val="004E01A5"/>
    <w:rsid w:val="004E29BE"/>
    <w:rsid w:val="004E461D"/>
    <w:rsid w:val="004E46EE"/>
    <w:rsid w:val="004F3203"/>
    <w:rsid w:val="004F4E41"/>
    <w:rsid w:val="004F60E8"/>
    <w:rsid w:val="004F6C14"/>
    <w:rsid w:val="00544D9B"/>
    <w:rsid w:val="00554280"/>
    <w:rsid w:val="00557DD1"/>
    <w:rsid w:val="005654BB"/>
    <w:rsid w:val="005B4439"/>
    <w:rsid w:val="005B7BB1"/>
    <w:rsid w:val="005C31E0"/>
    <w:rsid w:val="005C52FF"/>
    <w:rsid w:val="005E07A8"/>
    <w:rsid w:val="005F4976"/>
    <w:rsid w:val="005F7B69"/>
    <w:rsid w:val="00657C50"/>
    <w:rsid w:val="00673832"/>
    <w:rsid w:val="0068243A"/>
    <w:rsid w:val="006904ED"/>
    <w:rsid w:val="006908AB"/>
    <w:rsid w:val="006973A7"/>
    <w:rsid w:val="006C68E4"/>
    <w:rsid w:val="006D0847"/>
    <w:rsid w:val="006D738D"/>
    <w:rsid w:val="006E4FE2"/>
    <w:rsid w:val="00703831"/>
    <w:rsid w:val="007175BB"/>
    <w:rsid w:val="0078054C"/>
    <w:rsid w:val="007D61D1"/>
    <w:rsid w:val="00810ED1"/>
    <w:rsid w:val="008231CC"/>
    <w:rsid w:val="00841B9B"/>
    <w:rsid w:val="00852653"/>
    <w:rsid w:val="008533BC"/>
    <w:rsid w:val="008553D0"/>
    <w:rsid w:val="00887913"/>
    <w:rsid w:val="008E347A"/>
    <w:rsid w:val="00916F63"/>
    <w:rsid w:val="00923707"/>
    <w:rsid w:val="009819AE"/>
    <w:rsid w:val="00991C8A"/>
    <w:rsid w:val="009D3E92"/>
    <w:rsid w:val="00A15006"/>
    <w:rsid w:val="00A4360E"/>
    <w:rsid w:val="00A55E0A"/>
    <w:rsid w:val="00A931B8"/>
    <w:rsid w:val="00AA3E7C"/>
    <w:rsid w:val="00AB2A89"/>
    <w:rsid w:val="00AB660C"/>
    <w:rsid w:val="00AC0E1D"/>
    <w:rsid w:val="00AC1224"/>
    <w:rsid w:val="00AF3625"/>
    <w:rsid w:val="00B3035C"/>
    <w:rsid w:val="00B35B82"/>
    <w:rsid w:val="00B527E7"/>
    <w:rsid w:val="00B55AFA"/>
    <w:rsid w:val="00B57F57"/>
    <w:rsid w:val="00B65492"/>
    <w:rsid w:val="00B70DE9"/>
    <w:rsid w:val="00B76D6A"/>
    <w:rsid w:val="00B87935"/>
    <w:rsid w:val="00BA0E60"/>
    <w:rsid w:val="00BC4F2F"/>
    <w:rsid w:val="00BE071A"/>
    <w:rsid w:val="00BE3F07"/>
    <w:rsid w:val="00C07CA5"/>
    <w:rsid w:val="00C147D9"/>
    <w:rsid w:val="00C30AFA"/>
    <w:rsid w:val="00C353C8"/>
    <w:rsid w:val="00C37759"/>
    <w:rsid w:val="00C44AEE"/>
    <w:rsid w:val="00C52895"/>
    <w:rsid w:val="00C56F64"/>
    <w:rsid w:val="00C81A94"/>
    <w:rsid w:val="00C9354E"/>
    <w:rsid w:val="00CA7AC8"/>
    <w:rsid w:val="00CB1537"/>
    <w:rsid w:val="00CE71F1"/>
    <w:rsid w:val="00D0654C"/>
    <w:rsid w:val="00D13A39"/>
    <w:rsid w:val="00D519EE"/>
    <w:rsid w:val="00D55300"/>
    <w:rsid w:val="00D63CEE"/>
    <w:rsid w:val="00D738AA"/>
    <w:rsid w:val="00D9157E"/>
    <w:rsid w:val="00D91C69"/>
    <w:rsid w:val="00D95B86"/>
    <w:rsid w:val="00DB2BCF"/>
    <w:rsid w:val="00DB2F60"/>
    <w:rsid w:val="00DD35DB"/>
    <w:rsid w:val="00DD43DD"/>
    <w:rsid w:val="00DE77D1"/>
    <w:rsid w:val="00DF2AF3"/>
    <w:rsid w:val="00E01298"/>
    <w:rsid w:val="00E15BC8"/>
    <w:rsid w:val="00E3557E"/>
    <w:rsid w:val="00E464BE"/>
    <w:rsid w:val="00E62BCE"/>
    <w:rsid w:val="00E771C5"/>
    <w:rsid w:val="00EB09D7"/>
    <w:rsid w:val="00EC6421"/>
    <w:rsid w:val="00F0427F"/>
    <w:rsid w:val="00F328DB"/>
    <w:rsid w:val="00F37343"/>
    <w:rsid w:val="00F440DB"/>
    <w:rsid w:val="00F47774"/>
    <w:rsid w:val="00F516AA"/>
    <w:rsid w:val="00F516C9"/>
    <w:rsid w:val="00F5678B"/>
    <w:rsid w:val="00F60430"/>
    <w:rsid w:val="00F71C6B"/>
    <w:rsid w:val="00F77C52"/>
    <w:rsid w:val="00F91740"/>
    <w:rsid w:val="00FB7709"/>
    <w:rsid w:val="00FC465E"/>
    <w:rsid w:val="00FC6590"/>
    <w:rsid w:val="00FD3AA6"/>
    <w:rsid w:val="00FE37A7"/>
    <w:rsid w:val="00FE55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D3A0"/>
  <w15:chartTrackingRefBased/>
  <w15:docId w15:val="{335DCFC0-75D4-4B33-9674-28E8CBE9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46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B2F6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journal">
    <w:name w:val="ref-journal"/>
    <w:basedOn w:val="DefaultParagraphFont"/>
    <w:rsid w:val="007D61D1"/>
  </w:style>
  <w:style w:type="character" w:customStyle="1" w:styleId="ref-vol">
    <w:name w:val="ref-vol"/>
    <w:basedOn w:val="DefaultParagraphFont"/>
    <w:rsid w:val="007D61D1"/>
  </w:style>
  <w:style w:type="paragraph" w:styleId="ListParagraph">
    <w:name w:val="List Paragraph"/>
    <w:basedOn w:val="Normal"/>
    <w:uiPriority w:val="1"/>
    <w:qFormat/>
    <w:rsid w:val="007D61D1"/>
    <w:pPr>
      <w:ind w:left="720"/>
      <w:contextualSpacing/>
    </w:pPr>
  </w:style>
  <w:style w:type="character" w:customStyle="1" w:styleId="html-italic">
    <w:name w:val="html-italic"/>
    <w:basedOn w:val="DefaultParagraphFont"/>
    <w:rsid w:val="007D61D1"/>
  </w:style>
  <w:style w:type="character" w:styleId="Emphasis">
    <w:name w:val="Emphasis"/>
    <w:basedOn w:val="DefaultParagraphFont"/>
    <w:uiPriority w:val="20"/>
    <w:qFormat/>
    <w:rsid w:val="005C31E0"/>
    <w:rPr>
      <w:i/>
      <w:iCs/>
    </w:rPr>
  </w:style>
  <w:style w:type="character" w:customStyle="1" w:styleId="citation">
    <w:name w:val="citation"/>
    <w:basedOn w:val="DefaultParagraphFont"/>
    <w:rsid w:val="005C31E0"/>
  </w:style>
  <w:style w:type="character" w:customStyle="1" w:styleId="Heading2Char">
    <w:name w:val="Heading 2 Char"/>
    <w:basedOn w:val="DefaultParagraphFont"/>
    <w:link w:val="Heading2"/>
    <w:uiPriority w:val="9"/>
    <w:rsid w:val="00DB2F60"/>
    <w:rPr>
      <w:rFonts w:ascii="Times New Roman" w:eastAsia="Times New Roman" w:hAnsi="Times New Roman" w:cs="Times New Roman"/>
      <w:b/>
      <w:bCs/>
      <w:kern w:val="0"/>
      <w:sz w:val="36"/>
      <w:szCs w:val="36"/>
      <w:lang w:eastAsia="en-IN"/>
      <w14:ligatures w14:val="none"/>
    </w:rPr>
  </w:style>
  <w:style w:type="paragraph" w:styleId="NormalWeb">
    <w:name w:val="Normal (Web)"/>
    <w:basedOn w:val="Normal"/>
    <w:uiPriority w:val="99"/>
    <w:semiHidden/>
    <w:unhideWhenUsed/>
    <w:rsid w:val="00DB2F6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Spacing">
    <w:name w:val="No Spacing"/>
    <w:uiPriority w:val="1"/>
    <w:qFormat/>
    <w:rsid w:val="00BE3F07"/>
    <w:pPr>
      <w:spacing w:after="0" w:line="240" w:lineRule="auto"/>
    </w:pPr>
  </w:style>
  <w:style w:type="table" w:styleId="TableGrid">
    <w:name w:val="Table Grid"/>
    <w:basedOn w:val="TableNormal"/>
    <w:uiPriority w:val="39"/>
    <w:rsid w:val="00BE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91C69"/>
    <w:rPr>
      <w:color w:val="0000FF"/>
      <w:u w:val="single"/>
    </w:rPr>
  </w:style>
  <w:style w:type="character" w:customStyle="1" w:styleId="frac">
    <w:name w:val="frac"/>
    <w:basedOn w:val="DefaultParagraphFont"/>
    <w:rsid w:val="008E347A"/>
  </w:style>
  <w:style w:type="character" w:customStyle="1" w:styleId="num">
    <w:name w:val="num"/>
    <w:basedOn w:val="DefaultParagraphFont"/>
    <w:rsid w:val="008E347A"/>
  </w:style>
  <w:style w:type="character" w:customStyle="1" w:styleId="den">
    <w:name w:val="den"/>
    <w:basedOn w:val="DefaultParagraphFont"/>
    <w:rsid w:val="008E347A"/>
  </w:style>
  <w:style w:type="character" w:customStyle="1" w:styleId="sr-only">
    <w:name w:val="sr-only"/>
    <w:basedOn w:val="DefaultParagraphFont"/>
    <w:rsid w:val="008E347A"/>
  </w:style>
  <w:style w:type="character" w:customStyle="1" w:styleId="Heading1Char">
    <w:name w:val="Heading 1 Char"/>
    <w:basedOn w:val="DefaultParagraphFont"/>
    <w:link w:val="Heading1"/>
    <w:uiPriority w:val="9"/>
    <w:rsid w:val="004E46EE"/>
    <w:rPr>
      <w:rFonts w:asciiTheme="majorHAnsi" w:eastAsiaTheme="majorEastAsia" w:hAnsiTheme="majorHAnsi" w:cstheme="majorBidi"/>
      <w:color w:val="2F5496" w:themeColor="accent1" w:themeShade="BF"/>
      <w:sz w:val="32"/>
      <w:szCs w:val="32"/>
    </w:rPr>
  </w:style>
  <w:style w:type="character" w:customStyle="1" w:styleId="binomial">
    <w:name w:val="binomial"/>
    <w:basedOn w:val="DefaultParagraphFont"/>
    <w:rsid w:val="00D0654C"/>
  </w:style>
  <w:style w:type="character" w:customStyle="1" w:styleId="ff7">
    <w:name w:val="ff7"/>
    <w:basedOn w:val="DefaultParagraphFont"/>
    <w:rsid w:val="00AB2A89"/>
  </w:style>
  <w:style w:type="character" w:customStyle="1" w:styleId="ls1a">
    <w:name w:val="ls1a"/>
    <w:basedOn w:val="DefaultParagraphFont"/>
    <w:rsid w:val="00AB2A89"/>
  </w:style>
  <w:style w:type="character" w:customStyle="1" w:styleId="ls4b">
    <w:name w:val="ls4b"/>
    <w:basedOn w:val="DefaultParagraphFont"/>
    <w:rsid w:val="00AB2A89"/>
  </w:style>
  <w:style w:type="paragraph" w:customStyle="1" w:styleId="Default">
    <w:name w:val="Default"/>
    <w:rsid w:val="001B2A06"/>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TableParagraph">
    <w:name w:val="Table Paragraph"/>
    <w:basedOn w:val="Normal"/>
    <w:uiPriority w:val="1"/>
    <w:qFormat/>
    <w:rsid w:val="00313B7F"/>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paragraph" w:styleId="BodyText">
    <w:name w:val="Body Text"/>
    <w:basedOn w:val="Normal"/>
    <w:link w:val="BodyTextChar"/>
    <w:uiPriority w:val="1"/>
    <w:semiHidden/>
    <w:unhideWhenUsed/>
    <w:qFormat/>
    <w:rsid w:val="00D519EE"/>
    <w:pPr>
      <w:widowControl w:val="0"/>
      <w:autoSpaceDE w:val="0"/>
      <w:autoSpaceDN w:val="0"/>
      <w:spacing w:before="72" w:after="0" w:line="240" w:lineRule="auto"/>
      <w:ind w:left="553" w:hanging="420"/>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semiHidden/>
    <w:rsid w:val="00D519EE"/>
    <w:rPr>
      <w:rFonts w:ascii="Times New Roman" w:eastAsia="Times New Roman" w:hAnsi="Times New Roman" w:cs="Times New Roman"/>
      <w:kern w:val="0"/>
      <w:sz w:val="18"/>
      <w:szCs w:val="18"/>
      <w:lang w:val="en-US"/>
      <w14:ligatures w14:val="none"/>
    </w:rPr>
  </w:style>
  <w:style w:type="paragraph" w:styleId="BalloonText">
    <w:name w:val="Balloon Text"/>
    <w:basedOn w:val="Normal"/>
    <w:link w:val="BalloonTextChar"/>
    <w:uiPriority w:val="99"/>
    <w:semiHidden/>
    <w:unhideWhenUsed/>
    <w:rsid w:val="00C07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CA5"/>
    <w:rPr>
      <w:rFonts w:ascii="Segoe UI" w:hAnsi="Segoe UI" w:cs="Segoe UI"/>
      <w:sz w:val="18"/>
      <w:szCs w:val="18"/>
    </w:rPr>
  </w:style>
  <w:style w:type="character" w:customStyle="1" w:styleId="singlesyn">
    <w:name w:val="single_syn"/>
    <w:basedOn w:val="DefaultParagraphFont"/>
    <w:rsid w:val="002024F9"/>
  </w:style>
  <w:style w:type="character" w:customStyle="1" w:styleId="multisyn">
    <w:name w:val="multi_syn"/>
    <w:basedOn w:val="DefaultParagraphFont"/>
    <w:rsid w:val="002024F9"/>
  </w:style>
  <w:style w:type="character" w:customStyle="1" w:styleId="sw">
    <w:name w:val="sw"/>
    <w:basedOn w:val="DefaultParagraphFont"/>
    <w:rsid w:val="00446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10601">
      <w:bodyDiv w:val="1"/>
      <w:marLeft w:val="0"/>
      <w:marRight w:val="0"/>
      <w:marTop w:val="0"/>
      <w:marBottom w:val="0"/>
      <w:divBdr>
        <w:top w:val="none" w:sz="0" w:space="0" w:color="auto"/>
        <w:left w:val="none" w:sz="0" w:space="0" w:color="auto"/>
        <w:bottom w:val="none" w:sz="0" w:space="0" w:color="auto"/>
        <w:right w:val="none" w:sz="0" w:space="0" w:color="auto"/>
      </w:divBdr>
    </w:div>
    <w:div w:id="129399137">
      <w:bodyDiv w:val="1"/>
      <w:marLeft w:val="0"/>
      <w:marRight w:val="0"/>
      <w:marTop w:val="0"/>
      <w:marBottom w:val="0"/>
      <w:divBdr>
        <w:top w:val="none" w:sz="0" w:space="0" w:color="auto"/>
        <w:left w:val="none" w:sz="0" w:space="0" w:color="auto"/>
        <w:bottom w:val="none" w:sz="0" w:space="0" w:color="auto"/>
        <w:right w:val="none" w:sz="0" w:space="0" w:color="auto"/>
      </w:divBdr>
      <w:divsChild>
        <w:div w:id="1575356628">
          <w:marLeft w:val="0"/>
          <w:marRight w:val="0"/>
          <w:marTop w:val="240"/>
          <w:marBottom w:val="240"/>
          <w:divBdr>
            <w:top w:val="none" w:sz="0" w:space="0" w:color="auto"/>
            <w:left w:val="none" w:sz="0" w:space="0" w:color="auto"/>
            <w:bottom w:val="none" w:sz="0" w:space="0" w:color="auto"/>
            <w:right w:val="none" w:sz="0" w:space="0" w:color="auto"/>
          </w:divBdr>
          <w:divsChild>
            <w:div w:id="1129936093">
              <w:marLeft w:val="0"/>
              <w:marRight w:val="0"/>
              <w:marTop w:val="0"/>
              <w:marBottom w:val="0"/>
              <w:divBdr>
                <w:top w:val="none" w:sz="0" w:space="0" w:color="auto"/>
                <w:left w:val="none" w:sz="0" w:space="0" w:color="auto"/>
                <w:bottom w:val="none" w:sz="0" w:space="0" w:color="auto"/>
                <w:right w:val="none" w:sz="0" w:space="0" w:color="auto"/>
              </w:divBdr>
              <w:divsChild>
                <w:div w:id="5533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97944">
          <w:marLeft w:val="0"/>
          <w:marRight w:val="0"/>
          <w:marTop w:val="240"/>
          <w:marBottom w:val="240"/>
          <w:divBdr>
            <w:top w:val="none" w:sz="0" w:space="0" w:color="auto"/>
            <w:left w:val="none" w:sz="0" w:space="0" w:color="auto"/>
            <w:bottom w:val="none" w:sz="0" w:space="0" w:color="auto"/>
            <w:right w:val="none" w:sz="0" w:space="0" w:color="auto"/>
          </w:divBdr>
          <w:divsChild>
            <w:div w:id="6687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0049">
      <w:bodyDiv w:val="1"/>
      <w:marLeft w:val="0"/>
      <w:marRight w:val="0"/>
      <w:marTop w:val="0"/>
      <w:marBottom w:val="0"/>
      <w:divBdr>
        <w:top w:val="none" w:sz="0" w:space="0" w:color="auto"/>
        <w:left w:val="none" w:sz="0" w:space="0" w:color="auto"/>
        <w:bottom w:val="none" w:sz="0" w:space="0" w:color="auto"/>
        <w:right w:val="none" w:sz="0" w:space="0" w:color="auto"/>
      </w:divBdr>
    </w:div>
    <w:div w:id="204175937">
      <w:bodyDiv w:val="1"/>
      <w:marLeft w:val="0"/>
      <w:marRight w:val="0"/>
      <w:marTop w:val="0"/>
      <w:marBottom w:val="0"/>
      <w:divBdr>
        <w:top w:val="none" w:sz="0" w:space="0" w:color="auto"/>
        <w:left w:val="none" w:sz="0" w:space="0" w:color="auto"/>
        <w:bottom w:val="none" w:sz="0" w:space="0" w:color="auto"/>
        <w:right w:val="none" w:sz="0" w:space="0" w:color="auto"/>
      </w:divBdr>
    </w:div>
    <w:div w:id="316688566">
      <w:bodyDiv w:val="1"/>
      <w:marLeft w:val="0"/>
      <w:marRight w:val="0"/>
      <w:marTop w:val="0"/>
      <w:marBottom w:val="0"/>
      <w:divBdr>
        <w:top w:val="none" w:sz="0" w:space="0" w:color="auto"/>
        <w:left w:val="none" w:sz="0" w:space="0" w:color="auto"/>
        <w:bottom w:val="none" w:sz="0" w:space="0" w:color="auto"/>
        <w:right w:val="none" w:sz="0" w:space="0" w:color="auto"/>
      </w:divBdr>
    </w:div>
    <w:div w:id="334919578">
      <w:bodyDiv w:val="1"/>
      <w:marLeft w:val="0"/>
      <w:marRight w:val="0"/>
      <w:marTop w:val="0"/>
      <w:marBottom w:val="0"/>
      <w:divBdr>
        <w:top w:val="none" w:sz="0" w:space="0" w:color="auto"/>
        <w:left w:val="none" w:sz="0" w:space="0" w:color="auto"/>
        <w:bottom w:val="none" w:sz="0" w:space="0" w:color="auto"/>
        <w:right w:val="none" w:sz="0" w:space="0" w:color="auto"/>
      </w:divBdr>
    </w:div>
    <w:div w:id="338124840">
      <w:bodyDiv w:val="1"/>
      <w:marLeft w:val="0"/>
      <w:marRight w:val="0"/>
      <w:marTop w:val="0"/>
      <w:marBottom w:val="0"/>
      <w:divBdr>
        <w:top w:val="none" w:sz="0" w:space="0" w:color="auto"/>
        <w:left w:val="none" w:sz="0" w:space="0" w:color="auto"/>
        <w:bottom w:val="none" w:sz="0" w:space="0" w:color="auto"/>
        <w:right w:val="none" w:sz="0" w:space="0" w:color="auto"/>
      </w:divBdr>
    </w:div>
    <w:div w:id="352539193">
      <w:bodyDiv w:val="1"/>
      <w:marLeft w:val="0"/>
      <w:marRight w:val="0"/>
      <w:marTop w:val="0"/>
      <w:marBottom w:val="0"/>
      <w:divBdr>
        <w:top w:val="none" w:sz="0" w:space="0" w:color="auto"/>
        <w:left w:val="none" w:sz="0" w:space="0" w:color="auto"/>
        <w:bottom w:val="none" w:sz="0" w:space="0" w:color="auto"/>
        <w:right w:val="none" w:sz="0" w:space="0" w:color="auto"/>
      </w:divBdr>
    </w:div>
    <w:div w:id="470440334">
      <w:bodyDiv w:val="1"/>
      <w:marLeft w:val="0"/>
      <w:marRight w:val="0"/>
      <w:marTop w:val="0"/>
      <w:marBottom w:val="0"/>
      <w:divBdr>
        <w:top w:val="none" w:sz="0" w:space="0" w:color="auto"/>
        <w:left w:val="none" w:sz="0" w:space="0" w:color="auto"/>
        <w:bottom w:val="none" w:sz="0" w:space="0" w:color="auto"/>
        <w:right w:val="none" w:sz="0" w:space="0" w:color="auto"/>
      </w:divBdr>
    </w:div>
    <w:div w:id="498233287">
      <w:bodyDiv w:val="1"/>
      <w:marLeft w:val="0"/>
      <w:marRight w:val="0"/>
      <w:marTop w:val="0"/>
      <w:marBottom w:val="0"/>
      <w:divBdr>
        <w:top w:val="none" w:sz="0" w:space="0" w:color="auto"/>
        <w:left w:val="none" w:sz="0" w:space="0" w:color="auto"/>
        <w:bottom w:val="none" w:sz="0" w:space="0" w:color="auto"/>
        <w:right w:val="none" w:sz="0" w:space="0" w:color="auto"/>
      </w:divBdr>
    </w:div>
    <w:div w:id="607737032">
      <w:bodyDiv w:val="1"/>
      <w:marLeft w:val="0"/>
      <w:marRight w:val="0"/>
      <w:marTop w:val="0"/>
      <w:marBottom w:val="0"/>
      <w:divBdr>
        <w:top w:val="none" w:sz="0" w:space="0" w:color="auto"/>
        <w:left w:val="none" w:sz="0" w:space="0" w:color="auto"/>
        <w:bottom w:val="none" w:sz="0" w:space="0" w:color="auto"/>
        <w:right w:val="none" w:sz="0" w:space="0" w:color="auto"/>
      </w:divBdr>
    </w:div>
    <w:div w:id="615601915">
      <w:bodyDiv w:val="1"/>
      <w:marLeft w:val="0"/>
      <w:marRight w:val="0"/>
      <w:marTop w:val="0"/>
      <w:marBottom w:val="0"/>
      <w:divBdr>
        <w:top w:val="none" w:sz="0" w:space="0" w:color="auto"/>
        <w:left w:val="none" w:sz="0" w:space="0" w:color="auto"/>
        <w:bottom w:val="none" w:sz="0" w:space="0" w:color="auto"/>
        <w:right w:val="none" w:sz="0" w:space="0" w:color="auto"/>
      </w:divBdr>
    </w:div>
    <w:div w:id="702293610">
      <w:bodyDiv w:val="1"/>
      <w:marLeft w:val="0"/>
      <w:marRight w:val="0"/>
      <w:marTop w:val="0"/>
      <w:marBottom w:val="0"/>
      <w:divBdr>
        <w:top w:val="none" w:sz="0" w:space="0" w:color="auto"/>
        <w:left w:val="none" w:sz="0" w:space="0" w:color="auto"/>
        <w:bottom w:val="none" w:sz="0" w:space="0" w:color="auto"/>
        <w:right w:val="none" w:sz="0" w:space="0" w:color="auto"/>
      </w:divBdr>
    </w:div>
    <w:div w:id="746996816">
      <w:bodyDiv w:val="1"/>
      <w:marLeft w:val="0"/>
      <w:marRight w:val="0"/>
      <w:marTop w:val="0"/>
      <w:marBottom w:val="0"/>
      <w:divBdr>
        <w:top w:val="none" w:sz="0" w:space="0" w:color="auto"/>
        <w:left w:val="none" w:sz="0" w:space="0" w:color="auto"/>
        <w:bottom w:val="none" w:sz="0" w:space="0" w:color="auto"/>
        <w:right w:val="none" w:sz="0" w:space="0" w:color="auto"/>
      </w:divBdr>
    </w:div>
    <w:div w:id="794367402">
      <w:bodyDiv w:val="1"/>
      <w:marLeft w:val="0"/>
      <w:marRight w:val="0"/>
      <w:marTop w:val="0"/>
      <w:marBottom w:val="0"/>
      <w:divBdr>
        <w:top w:val="none" w:sz="0" w:space="0" w:color="auto"/>
        <w:left w:val="none" w:sz="0" w:space="0" w:color="auto"/>
        <w:bottom w:val="none" w:sz="0" w:space="0" w:color="auto"/>
        <w:right w:val="none" w:sz="0" w:space="0" w:color="auto"/>
      </w:divBdr>
    </w:div>
    <w:div w:id="894320565">
      <w:bodyDiv w:val="1"/>
      <w:marLeft w:val="0"/>
      <w:marRight w:val="0"/>
      <w:marTop w:val="0"/>
      <w:marBottom w:val="0"/>
      <w:divBdr>
        <w:top w:val="none" w:sz="0" w:space="0" w:color="auto"/>
        <w:left w:val="none" w:sz="0" w:space="0" w:color="auto"/>
        <w:bottom w:val="none" w:sz="0" w:space="0" w:color="auto"/>
        <w:right w:val="none" w:sz="0" w:space="0" w:color="auto"/>
      </w:divBdr>
    </w:div>
    <w:div w:id="990600477">
      <w:bodyDiv w:val="1"/>
      <w:marLeft w:val="0"/>
      <w:marRight w:val="0"/>
      <w:marTop w:val="0"/>
      <w:marBottom w:val="0"/>
      <w:divBdr>
        <w:top w:val="none" w:sz="0" w:space="0" w:color="auto"/>
        <w:left w:val="none" w:sz="0" w:space="0" w:color="auto"/>
        <w:bottom w:val="none" w:sz="0" w:space="0" w:color="auto"/>
        <w:right w:val="none" w:sz="0" w:space="0" w:color="auto"/>
      </w:divBdr>
    </w:div>
    <w:div w:id="998652272">
      <w:bodyDiv w:val="1"/>
      <w:marLeft w:val="0"/>
      <w:marRight w:val="0"/>
      <w:marTop w:val="0"/>
      <w:marBottom w:val="0"/>
      <w:divBdr>
        <w:top w:val="none" w:sz="0" w:space="0" w:color="auto"/>
        <w:left w:val="none" w:sz="0" w:space="0" w:color="auto"/>
        <w:bottom w:val="none" w:sz="0" w:space="0" w:color="auto"/>
        <w:right w:val="none" w:sz="0" w:space="0" w:color="auto"/>
      </w:divBdr>
    </w:div>
    <w:div w:id="1011295919">
      <w:bodyDiv w:val="1"/>
      <w:marLeft w:val="0"/>
      <w:marRight w:val="0"/>
      <w:marTop w:val="0"/>
      <w:marBottom w:val="0"/>
      <w:divBdr>
        <w:top w:val="none" w:sz="0" w:space="0" w:color="auto"/>
        <w:left w:val="none" w:sz="0" w:space="0" w:color="auto"/>
        <w:bottom w:val="none" w:sz="0" w:space="0" w:color="auto"/>
        <w:right w:val="none" w:sz="0" w:space="0" w:color="auto"/>
      </w:divBdr>
    </w:div>
    <w:div w:id="1060597303">
      <w:bodyDiv w:val="1"/>
      <w:marLeft w:val="0"/>
      <w:marRight w:val="0"/>
      <w:marTop w:val="0"/>
      <w:marBottom w:val="0"/>
      <w:divBdr>
        <w:top w:val="none" w:sz="0" w:space="0" w:color="auto"/>
        <w:left w:val="none" w:sz="0" w:space="0" w:color="auto"/>
        <w:bottom w:val="none" w:sz="0" w:space="0" w:color="auto"/>
        <w:right w:val="none" w:sz="0" w:space="0" w:color="auto"/>
      </w:divBdr>
    </w:div>
    <w:div w:id="1193153115">
      <w:bodyDiv w:val="1"/>
      <w:marLeft w:val="0"/>
      <w:marRight w:val="0"/>
      <w:marTop w:val="0"/>
      <w:marBottom w:val="0"/>
      <w:divBdr>
        <w:top w:val="none" w:sz="0" w:space="0" w:color="auto"/>
        <w:left w:val="none" w:sz="0" w:space="0" w:color="auto"/>
        <w:bottom w:val="none" w:sz="0" w:space="0" w:color="auto"/>
        <w:right w:val="none" w:sz="0" w:space="0" w:color="auto"/>
      </w:divBdr>
    </w:div>
    <w:div w:id="1334644448">
      <w:bodyDiv w:val="1"/>
      <w:marLeft w:val="0"/>
      <w:marRight w:val="0"/>
      <w:marTop w:val="0"/>
      <w:marBottom w:val="0"/>
      <w:divBdr>
        <w:top w:val="none" w:sz="0" w:space="0" w:color="auto"/>
        <w:left w:val="none" w:sz="0" w:space="0" w:color="auto"/>
        <w:bottom w:val="none" w:sz="0" w:space="0" w:color="auto"/>
        <w:right w:val="none" w:sz="0" w:space="0" w:color="auto"/>
      </w:divBdr>
    </w:div>
    <w:div w:id="1416903950">
      <w:bodyDiv w:val="1"/>
      <w:marLeft w:val="0"/>
      <w:marRight w:val="0"/>
      <w:marTop w:val="0"/>
      <w:marBottom w:val="0"/>
      <w:divBdr>
        <w:top w:val="none" w:sz="0" w:space="0" w:color="auto"/>
        <w:left w:val="none" w:sz="0" w:space="0" w:color="auto"/>
        <w:bottom w:val="none" w:sz="0" w:space="0" w:color="auto"/>
        <w:right w:val="none" w:sz="0" w:space="0" w:color="auto"/>
      </w:divBdr>
    </w:div>
    <w:div w:id="1458599271">
      <w:bodyDiv w:val="1"/>
      <w:marLeft w:val="0"/>
      <w:marRight w:val="0"/>
      <w:marTop w:val="0"/>
      <w:marBottom w:val="0"/>
      <w:divBdr>
        <w:top w:val="none" w:sz="0" w:space="0" w:color="auto"/>
        <w:left w:val="none" w:sz="0" w:space="0" w:color="auto"/>
        <w:bottom w:val="none" w:sz="0" w:space="0" w:color="auto"/>
        <w:right w:val="none" w:sz="0" w:space="0" w:color="auto"/>
      </w:divBdr>
    </w:div>
    <w:div w:id="1475950717">
      <w:bodyDiv w:val="1"/>
      <w:marLeft w:val="0"/>
      <w:marRight w:val="0"/>
      <w:marTop w:val="0"/>
      <w:marBottom w:val="0"/>
      <w:divBdr>
        <w:top w:val="none" w:sz="0" w:space="0" w:color="auto"/>
        <w:left w:val="none" w:sz="0" w:space="0" w:color="auto"/>
        <w:bottom w:val="none" w:sz="0" w:space="0" w:color="auto"/>
        <w:right w:val="none" w:sz="0" w:space="0" w:color="auto"/>
      </w:divBdr>
    </w:div>
    <w:div w:id="1491094617">
      <w:bodyDiv w:val="1"/>
      <w:marLeft w:val="0"/>
      <w:marRight w:val="0"/>
      <w:marTop w:val="0"/>
      <w:marBottom w:val="0"/>
      <w:divBdr>
        <w:top w:val="none" w:sz="0" w:space="0" w:color="auto"/>
        <w:left w:val="none" w:sz="0" w:space="0" w:color="auto"/>
        <w:bottom w:val="none" w:sz="0" w:space="0" w:color="auto"/>
        <w:right w:val="none" w:sz="0" w:space="0" w:color="auto"/>
      </w:divBdr>
    </w:div>
    <w:div w:id="1524323592">
      <w:bodyDiv w:val="1"/>
      <w:marLeft w:val="0"/>
      <w:marRight w:val="0"/>
      <w:marTop w:val="0"/>
      <w:marBottom w:val="0"/>
      <w:divBdr>
        <w:top w:val="none" w:sz="0" w:space="0" w:color="auto"/>
        <w:left w:val="none" w:sz="0" w:space="0" w:color="auto"/>
        <w:bottom w:val="none" w:sz="0" w:space="0" w:color="auto"/>
        <w:right w:val="none" w:sz="0" w:space="0" w:color="auto"/>
      </w:divBdr>
    </w:div>
    <w:div w:id="1528641213">
      <w:bodyDiv w:val="1"/>
      <w:marLeft w:val="0"/>
      <w:marRight w:val="0"/>
      <w:marTop w:val="0"/>
      <w:marBottom w:val="0"/>
      <w:divBdr>
        <w:top w:val="none" w:sz="0" w:space="0" w:color="auto"/>
        <w:left w:val="none" w:sz="0" w:space="0" w:color="auto"/>
        <w:bottom w:val="none" w:sz="0" w:space="0" w:color="auto"/>
        <w:right w:val="none" w:sz="0" w:space="0" w:color="auto"/>
      </w:divBdr>
    </w:div>
    <w:div w:id="1627420990">
      <w:bodyDiv w:val="1"/>
      <w:marLeft w:val="0"/>
      <w:marRight w:val="0"/>
      <w:marTop w:val="0"/>
      <w:marBottom w:val="0"/>
      <w:divBdr>
        <w:top w:val="none" w:sz="0" w:space="0" w:color="auto"/>
        <w:left w:val="none" w:sz="0" w:space="0" w:color="auto"/>
        <w:bottom w:val="none" w:sz="0" w:space="0" w:color="auto"/>
        <w:right w:val="none" w:sz="0" w:space="0" w:color="auto"/>
      </w:divBdr>
    </w:div>
    <w:div w:id="1646885565">
      <w:bodyDiv w:val="1"/>
      <w:marLeft w:val="0"/>
      <w:marRight w:val="0"/>
      <w:marTop w:val="0"/>
      <w:marBottom w:val="0"/>
      <w:divBdr>
        <w:top w:val="none" w:sz="0" w:space="0" w:color="auto"/>
        <w:left w:val="none" w:sz="0" w:space="0" w:color="auto"/>
        <w:bottom w:val="none" w:sz="0" w:space="0" w:color="auto"/>
        <w:right w:val="none" w:sz="0" w:space="0" w:color="auto"/>
      </w:divBdr>
    </w:div>
    <w:div w:id="1725829158">
      <w:bodyDiv w:val="1"/>
      <w:marLeft w:val="0"/>
      <w:marRight w:val="0"/>
      <w:marTop w:val="0"/>
      <w:marBottom w:val="0"/>
      <w:divBdr>
        <w:top w:val="none" w:sz="0" w:space="0" w:color="auto"/>
        <w:left w:val="none" w:sz="0" w:space="0" w:color="auto"/>
        <w:bottom w:val="none" w:sz="0" w:space="0" w:color="auto"/>
        <w:right w:val="none" w:sz="0" w:space="0" w:color="auto"/>
      </w:divBdr>
    </w:div>
    <w:div w:id="1773356537">
      <w:bodyDiv w:val="1"/>
      <w:marLeft w:val="0"/>
      <w:marRight w:val="0"/>
      <w:marTop w:val="0"/>
      <w:marBottom w:val="0"/>
      <w:divBdr>
        <w:top w:val="none" w:sz="0" w:space="0" w:color="auto"/>
        <w:left w:val="none" w:sz="0" w:space="0" w:color="auto"/>
        <w:bottom w:val="none" w:sz="0" w:space="0" w:color="auto"/>
        <w:right w:val="none" w:sz="0" w:space="0" w:color="auto"/>
      </w:divBdr>
    </w:div>
    <w:div w:id="1921403023">
      <w:bodyDiv w:val="1"/>
      <w:marLeft w:val="0"/>
      <w:marRight w:val="0"/>
      <w:marTop w:val="0"/>
      <w:marBottom w:val="0"/>
      <w:divBdr>
        <w:top w:val="none" w:sz="0" w:space="0" w:color="auto"/>
        <w:left w:val="none" w:sz="0" w:space="0" w:color="auto"/>
        <w:bottom w:val="none" w:sz="0" w:space="0" w:color="auto"/>
        <w:right w:val="none" w:sz="0" w:space="0" w:color="auto"/>
      </w:divBdr>
    </w:div>
    <w:div w:id="1953702015">
      <w:bodyDiv w:val="1"/>
      <w:marLeft w:val="0"/>
      <w:marRight w:val="0"/>
      <w:marTop w:val="0"/>
      <w:marBottom w:val="0"/>
      <w:divBdr>
        <w:top w:val="none" w:sz="0" w:space="0" w:color="auto"/>
        <w:left w:val="none" w:sz="0" w:space="0" w:color="auto"/>
        <w:bottom w:val="none" w:sz="0" w:space="0" w:color="auto"/>
        <w:right w:val="none" w:sz="0" w:space="0" w:color="auto"/>
      </w:divBdr>
    </w:div>
    <w:div w:id="1968201782">
      <w:bodyDiv w:val="1"/>
      <w:marLeft w:val="0"/>
      <w:marRight w:val="0"/>
      <w:marTop w:val="0"/>
      <w:marBottom w:val="0"/>
      <w:divBdr>
        <w:top w:val="none" w:sz="0" w:space="0" w:color="auto"/>
        <w:left w:val="none" w:sz="0" w:space="0" w:color="auto"/>
        <w:bottom w:val="none" w:sz="0" w:space="0" w:color="auto"/>
        <w:right w:val="none" w:sz="0" w:space="0" w:color="auto"/>
      </w:divBdr>
    </w:div>
    <w:div w:id="2022389537">
      <w:bodyDiv w:val="1"/>
      <w:marLeft w:val="0"/>
      <w:marRight w:val="0"/>
      <w:marTop w:val="0"/>
      <w:marBottom w:val="0"/>
      <w:divBdr>
        <w:top w:val="none" w:sz="0" w:space="0" w:color="auto"/>
        <w:left w:val="none" w:sz="0" w:space="0" w:color="auto"/>
        <w:bottom w:val="none" w:sz="0" w:space="0" w:color="auto"/>
        <w:right w:val="none" w:sz="0" w:space="0" w:color="auto"/>
      </w:divBdr>
    </w:div>
    <w:div w:id="2097168999">
      <w:bodyDiv w:val="1"/>
      <w:marLeft w:val="0"/>
      <w:marRight w:val="0"/>
      <w:marTop w:val="0"/>
      <w:marBottom w:val="0"/>
      <w:divBdr>
        <w:top w:val="none" w:sz="0" w:space="0" w:color="auto"/>
        <w:left w:val="none" w:sz="0" w:space="0" w:color="auto"/>
        <w:bottom w:val="none" w:sz="0" w:space="0" w:color="auto"/>
        <w:right w:val="none" w:sz="0" w:space="0" w:color="auto"/>
      </w:divBdr>
    </w:div>
    <w:div w:id="2100325734">
      <w:bodyDiv w:val="1"/>
      <w:marLeft w:val="0"/>
      <w:marRight w:val="0"/>
      <w:marTop w:val="0"/>
      <w:marBottom w:val="0"/>
      <w:divBdr>
        <w:top w:val="none" w:sz="0" w:space="0" w:color="auto"/>
        <w:left w:val="none" w:sz="0" w:space="0" w:color="auto"/>
        <w:bottom w:val="none" w:sz="0" w:space="0" w:color="auto"/>
        <w:right w:val="none" w:sz="0" w:space="0" w:color="auto"/>
      </w:divBdr>
    </w:div>
    <w:div w:id="2103062177">
      <w:bodyDiv w:val="1"/>
      <w:marLeft w:val="0"/>
      <w:marRight w:val="0"/>
      <w:marTop w:val="0"/>
      <w:marBottom w:val="0"/>
      <w:divBdr>
        <w:top w:val="none" w:sz="0" w:space="0" w:color="auto"/>
        <w:left w:val="none" w:sz="0" w:space="0" w:color="auto"/>
        <w:bottom w:val="none" w:sz="0" w:space="0" w:color="auto"/>
        <w:right w:val="none" w:sz="0" w:space="0" w:color="auto"/>
      </w:divBdr>
    </w:div>
    <w:div w:id="212896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n.wikipedia.org/wiki/Leaves" TargetMode="External"/><Relationship Id="rId26" Type="http://schemas.openxmlformats.org/officeDocument/2006/relationships/hyperlink" Target="https://en.wikipedia.org/wiki/Musaceae" TargetMode="External"/><Relationship Id="rId39" Type="http://schemas.openxmlformats.org/officeDocument/2006/relationships/image" Target="media/image10.jpeg"/><Relationship Id="rId21" Type="http://schemas.openxmlformats.org/officeDocument/2006/relationships/hyperlink" Target="https://en.wikipedia.org/wiki/Pinnation" TargetMode="External"/><Relationship Id="rId34" Type="http://schemas.openxmlformats.org/officeDocument/2006/relationships/hyperlink" Target="https://en.wikipedia.org/wiki/Shrub" TargetMode="External"/><Relationship Id="rId42" Type="http://schemas.openxmlformats.org/officeDocument/2006/relationships/hyperlink" Target="https://en.wikipedia.org/wiki/Tomentose" TargetMode="External"/><Relationship Id="rId47" Type="http://schemas.openxmlformats.org/officeDocument/2006/relationships/hyperlink" Target="http://dx.doi.org/10.1016/j.sjbs.2010.08.002" TargetMode="External"/><Relationship Id="rId50" Type="http://schemas.openxmlformats.org/officeDocument/2006/relationships/hyperlink" Target="http://dx.doi.org/10.1016/j.jep.2010.11.019" TargetMode="External"/><Relationship Id="rId55" Type="http://schemas.openxmlformats.org/officeDocument/2006/relationships/hyperlink" Target="http://dx.doi.org/10.1016/j.phymed.2010.07.005"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en.wikipedia.org/wiki/Deciduous" TargetMode="External"/><Relationship Id="rId29" Type="http://schemas.openxmlformats.org/officeDocument/2006/relationships/hyperlink" Target="https://en.wikipedia.org/wiki/Pseudostem" TargetMode="External"/><Relationship Id="rId11" Type="http://schemas.openxmlformats.org/officeDocument/2006/relationships/hyperlink" Target="https://en.wikipedia.org/wiki/Convolvulaceae" TargetMode="External"/><Relationship Id="rId24" Type="http://schemas.openxmlformats.org/officeDocument/2006/relationships/image" Target="media/image7.jpeg"/><Relationship Id="rId32" Type="http://schemas.openxmlformats.org/officeDocument/2006/relationships/hyperlink" Target="https://www.google.com/search?sca_esv=558639794&amp;cs=0&amp;q=Ellagic+acid&amp;stick=H4sIAAAAAAAAAONgVeLUz9U3sDA2jy80UizIz01NL0rMSyxJVUjOSM3NTE7MUUjOzysuySwpTc0rKT7FCFFuVpiXdIqRVz9d39AwPTmjKj6rxPAUIzeIb2RsmJ4en3yKkQuk0rzYpCK7CqYNZAuUbW6WnVsFVVSVWxlfYgTlZOUYZBSUQzlGFgbp2UYw7XnxxemPGN8wcgu8_HFPWOoR46Q1J68x3mbkEvDJzy9OzakMSs0BOj0lJF9IjIvNNQ_o6kohHikuLg6wweV58UJBXNzBqSUh-b75KZlplULOQo5cnL6puUmpRcX-aUIGXFzO-Tk5qcklmfl5QkpSClxy-slwAX1YkMQn5-cW5JfmpRRbMWkwKUUaue26NO0cm4MgAxCcaQ12kNLQEuRic8nPTczMEzRY-nX-32fv7bWEuThCEivy8_JzKwXDGRka9v9_b6_EyQnUc0D0N1CeYQITY9O-FYfYODgYBRiMmDgYqhh4FrHyuObkJKZnJiskJmemTGBjBAC6IY46tAEAAA&amp;sa=X&amp;ved=2ahUKEwjcmquB2OyAAxX78DgGHTE3BokQ7fAIegQIABA9"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hyperlink" Target="http://dx.doi.org/10.1002/jsfa.3983" TargetMode="External"/><Relationship Id="rId53" Type="http://schemas.openxmlformats.org/officeDocument/2006/relationships/hyperlink" Target="http://dx.doi.org/10.1016/j.pestbp.2009.08.003" TargetMode="External"/><Relationship Id="rId58" Type="http://schemas.openxmlformats.org/officeDocument/2006/relationships/hyperlink" Target="http://dx.doi.org/10.1016/j.jep.2011.07.059" TargetMode="External"/><Relationship Id="rId5" Type="http://schemas.openxmlformats.org/officeDocument/2006/relationships/webSettings" Target="webSettings.xml"/><Relationship Id="rId19" Type="http://schemas.openxmlformats.org/officeDocument/2006/relationships/hyperlink" Target="https://en.wikipedia.org/wiki/Pinnation" TargetMode="External"/><Relationship Id="rId4" Type="http://schemas.openxmlformats.org/officeDocument/2006/relationships/settings" Target="settings.xml"/><Relationship Id="rId9" Type="http://schemas.openxmlformats.org/officeDocument/2006/relationships/hyperlink" Target="https://en.wikipedia.org/wiki/Cucurbitaceae" TargetMode="External"/><Relationship Id="rId14" Type="http://schemas.openxmlformats.org/officeDocument/2006/relationships/hyperlink" Target="https://en.wikipedia.org/wiki/Annonaceae" TargetMode="External"/><Relationship Id="rId22" Type="http://schemas.openxmlformats.org/officeDocument/2006/relationships/image" Target="media/image6.jpeg"/><Relationship Id="rId27" Type="http://schemas.openxmlformats.org/officeDocument/2006/relationships/hyperlink" Target="https://en.wikipedia.org/wiki/Corm" TargetMode="External"/><Relationship Id="rId30" Type="http://schemas.openxmlformats.org/officeDocument/2006/relationships/image" Target="media/image8.jpeg"/><Relationship Id="rId35" Type="http://schemas.openxmlformats.org/officeDocument/2006/relationships/hyperlink" Target="https://en.wikipedia.org/wiki/Leaf" TargetMode="External"/><Relationship Id="rId43" Type="http://schemas.openxmlformats.org/officeDocument/2006/relationships/hyperlink" Target="http://dx.doi.org/10.1016/S0378-8741(02)00294-5" TargetMode="External"/><Relationship Id="rId48" Type="http://schemas.openxmlformats.org/officeDocument/2006/relationships/hyperlink" Target="http://dx.doi.org/10.1016/j.foodhyd.2009.12.006" TargetMode="External"/><Relationship Id="rId56" Type="http://schemas.openxmlformats.org/officeDocument/2006/relationships/hyperlink" Target="http://dx.doi.org/10.1016/j.jep.2010.10.025" TargetMode="External"/><Relationship Id="rId8" Type="http://schemas.openxmlformats.org/officeDocument/2006/relationships/hyperlink" Target="https://en.wikipedia.org/wiki/Annonaceae" TargetMode="External"/><Relationship Id="rId51" Type="http://schemas.openxmlformats.org/officeDocument/2006/relationships/hyperlink" Target="http://dx.doi.org/10.1016/j.jep.2011.07.033" TargetMode="External"/><Relationship Id="rId3" Type="http://schemas.openxmlformats.org/officeDocument/2006/relationships/styles" Target="styles.xml"/><Relationship Id="rId12" Type="http://schemas.openxmlformats.org/officeDocument/2006/relationships/hyperlink" Target="https://en.wikipedia.org/wiki/Fabaceae" TargetMode="External"/><Relationship Id="rId17" Type="http://schemas.openxmlformats.org/officeDocument/2006/relationships/image" Target="media/image4.jpeg"/><Relationship Id="rId25" Type="http://schemas.openxmlformats.org/officeDocument/2006/relationships/hyperlink" Target="https://en.wikipedia.org/wiki/Cucurbitaceae" TargetMode="External"/><Relationship Id="rId33" Type="http://schemas.openxmlformats.org/officeDocument/2006/relationships/hyperlink" Target="https://www.google.com/search?sca_esv=558639794&amp;cs=0&amp;q=Cyanidin&amp;stick=H4sIAAAAAAAAAONgVeLUz9U3sMiLL043UizIz01NL0rMSyxJVUjOSM3NTE7MUUjOzysuySwpTc0rKT7FCFFuVpiXdIqRVz9d39AwPTmjKj6rxPAUIzeIb2RsmJ4en3yKkQuk0rzYpCK7CqbN2Dy-EMo2N8vOrYIqqsqtjC8xgnKycgwyCsqhHCMLg_RsI5h2kCMfMb5h5BZ4-eOesNQjxklrTl5jvM3IJeCTn1-cmlMZlJoDdHpKSL6QGBebax7Q1ZVCPFJcXBxgg8vz4oWCuLiDU0tC8n3zUzLTKoWchRy5OH1Tc5NSi4r904QMuLic83NyUpNLMvPzhJSkFLjk9JPhAvqwIIlPzs8tyC_NSym2YtJgUoo0ctt1ado5NgdBBiA40xrsIKWhJcjF5pKfm5iZJ2iw9Ov8v8_e22sJc3GEJFbk5-XnVgqGMzI07P__3l6JkxOo54Dob6A8wwQmxqZ9Kw6xcXAwCjAYMXEwVDHwLGLlcK5MzMtMycybwMYIAHy0qoawAQAA&amp;sa=X&amp;ved=2ahUKEwjcmquB2OyAAxX78DgGHTE3BokQ7fAIegQIABAE" TargetMode="External"/><Relationship Id="rId38" Type="http://schemas.openxmlformats.org/officeDocument/2006/relationships/hyperlink" Target="https://www.google.com/search?sa=X&amp;sca_esv=558639794&amp;bih=651&amp;biw=1366&amp;hl=en-US&amp;q=Amaranthaceae&amp;stick=H4sIAAAAAAAAAONgVuLUz9U3MMwuKix-xGjCLfDyxz1hKe1Ja05eY1Tl4grOyC93zSvJLKkUEudig7J4pbi5ELp4FrHyOuYmFiXmlWQkJqcmpgIA72urc1QAAAA&amp;ved=2ahUKEwjKh6Sx3uyAAxU04zgGHXcADooQzIcDKAB6BAgUEAE" TargetMode="External"/><Relationship Id="rId46" Type="http://schemas.openxmlformats.org/officeDocument/2006/relationships/hyperlink" Target="http://dx.doi.org/10.1016/j.jep.2011.05.023" TargetMode="External"/><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en.wikipedia.org/wiki/Solanaceae" TargetMode="External"/><Relationship Id="rId54" Type="http://schemas.openxmlformats.org/officeDocument/2006/relationships/hyperlink" Target="http://dx.doi.org/10.1002/ptr.2176"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n.wikipedia.org/wiki/Sugar-apple" TargetMode="External"/><Relationship Id="rId23" Type="http://schemas.openxmlformats.org/officeDocument/2006/relationships/hyperlink" Target="https://en.wikipedia.org/wiki/Pinnation" TargetMode="External"/><Relationship Id="rId28" Type="http://schemas.openxmlformats.org/officeDocument/2006/relationships/hyperlink" Target="https://en.wikipedia.org/wiki/Tree" TargetMode="External"/><Relationship Id="rId36" Type="http://schemas.openxmlformats.org/officeDocument/2006/relationships/hyperlink" Target="https://en.wikipedia.org/wiki/Flower" TargetMode="External"/><Relationship Id="rId49" Type="http://schemas.openxmlformats.org/officeDocument/2006/relationships/hyperlink" Target="http://dx.doi.org/10.1016/j.fitote.2011.07.003" TargetMode="External"/><Relationship Id="rId57" Type="http://schemas.openxmlformats.org/officeDocument/2006/relationships/hyperlink" Target="http://dx.doi.org/10.1016/S2221-1691(11)60102-0" TargetMode="External"/><Relationship Id="rId10" Type="http://schemas.openxmlformats.org/officeDocument/2006/relationships/hyperlink" Target="https://www.google.com/search?sa=X&amp;sca_esv=558639794&amp;bih=651&amp;biw=1366&amp;hl=en-US&amp;q=Amaranthaceae&amp;stick=H4sIAAAAAAAAAONgVuLUz9U3MMwuKix-xGjCLfDyxz1hKe1Ja05eY1Tl4grOyC93zSvJLKkUEudig7J4pbi5ELp4FrHyOuYmFiXmlWQkJqcmpgIA72urc1QAAAA&amp;ved=2ahUKEwjKh6Sx3uyAAxU04zgGHXcADooQzIcDKAB6BAgUEAE" TargetMode="External"/><Relationship Id="rId31" Type="http://schemas.openxmlformats.org/officeDocument/2006/relationships/hyperlink" Target="https://www.google.com/search?sca_esv=558639794&amp;cs=0&amp;q=Punicalagin&amp;stick=H4sIAAAAAAAAAONgVeLUz9U3sDArzEsyUizIz01NL0rMSyxJVUjOSM3NTE7MUUjOzysuySwpTc0rKT7FiFB-ipFXP13f0DA9OaMqPqvE8BQjN4hvZGyYnh6ffIqRC6TSvNikIrsKps3YPL4QyjY3y86tgiqqyq2MLzGCcrJyDDIKyqEcIwuD9GwjmPa8-OL0R4xvGLkFXv64Jyz1iHHSmpPXGG8zcgn45OcXp-ZUBqXmAJ2eEpIvJMbF5poHdHWlEI8UFxcH2ODyvHihIC7u4NSSkHzf_JTMtEohZyFHLk7f1Nyk1KJi_zQhAy4u5_ycnNTkksz8PCElKQUuOf1kuIA-LEjik_NzC_JL81KKrZg0mJQijdx2XZp2js1BkAEIzrQGO0hpaAlysbnk5yZm5gkaLP06_--z9_ZawlwcIYkV-Xn5uZWC4YwMDfv_v7dX4uQE6jkg-hsozzCBibFp34pDbBwcjAIMRkwcDFUMPItYuQNK80C2JqZn5k1gYwQAdeN_xrMBAAA&amp;sa=X&amp;ved=2ahUKEwjcmquB2OyAAxX78DgGHTE3BokQ7fAIegQIABAR" TargetMode="External"/><Relationship Id="rId44" Type="http://schemas.openxmlformats.org/officeDocument/2006/relationships/hyperlink" Target="http://dx.doi.org/10.1016/S2221-1691(11)60079-8" TargetMode="External"/><Relationship Id="rId52" Type="http://schemas.openxmlformats.org/officeDocument/2006/relationships/hyperlink" Target="http://dx.doi.org/10.1016/j.foodchem.2010.11.111"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5DB6E-D10A-4966-9B37-7C06F4C5D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20</Pages>
  <Words>6144</Words>
  <Characters>35027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DRMH</cp:lastModifiedBy>
  <cp:revision>14</cp:revision>
  <cp:lastPrinted>2023-08-29T22:13:00Z</cp:lastPrinted>
  <dcterms:created xsi:type="dcterms:W3CDTF">2023-09-18T13:56:00Z</dcterms:created>
  <dcterms:modified xsi:type="dcterms:W3CDTF">2023-09-19T02:26:00Z</dcterms:modified>
</cp:coreProperties>
</file>