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46CF4" w14:textId="4EA60D49" w:rsidR="001C21B9" w:rsidRPr="00FA5CF1" w:rsidRDefault="001C21B9" w:rsidP="008341E4">
      <w:pPr>
        <w:pStyle w:val="paragraph"/>
        <w:spacing w:before="0" w:beforeAutospacing="0" w:after="0" w:afterAutospacing="0" w:line="360" w:lineRule="auto"/>
        <w:jc w:val="center"/>
        <w:textAlignment w:val="baseline"/>
        <w:rPr>
          <w:rStyle w:val="normaltextrun"/>
          <w:b/>
          <w:bCs/>
          <w:sz w:val="28"/>
          <w:szCs w:val="28"/>
          <w:lang w:val="en-US"/>
        </w:rPr>
      </w:pPr>
      <w:r w:rsidRPr="00FA5CF1">
        <w:rPr>
          <w:rStyle w:val="normaltextrun"/>
          <w:b/>
          <w:bCs/>
          <w:sz w:val="28"/>
          <w:szCs w:val="28"/>
          <w:lang w:val="en-US"/>
        </w:rPr>
        <w:t>Photo-Rechargeable Supercapacitor</w:t>
      </w:r>
      <w:r w:rsidR="000252A0" w:rsidRPr="00FA5CF1">
        <w:rPr>
          <w:rStyle w:val="normaltextrun"/>
          <w:b/>
          <w:bCs/>
          <w:sz w:val="28"/>
          <w:szCs w:val="28"/>
          <w:lang w:val="en-US"/>
        </w:rPr>
        <w:t>:</w:t>
      </w:r>
      <w:bookmarkStart w:id="0" w:name="_Hlk143981068"/>
      <w:r w:rsidR="00F86D89" w:rsidRPr="00FA5CF1">
        <w:rPr>
          <w:rStyle w:val="normaltextrun"/>
          <w:b/>
          <w:bCs/>
          <w:sz w:val="28"/>
          <w:szCs w:val="28"/>
          <w:lang w:val="en-US"/>
        </w:rPr>
        <w:t xml:space="preserve"> </w:t>
      </w:r>
      <w:r w:rsidR="000252A0" w:rsidRPr="00FA5CF1">
        <w:rPr>
          <w:rStyle w:val="normaltextrun"/>
          <w:b/>
          <w:bCs/>
          <w:sz w:val="28"/>
          <w:szCs w:val="28"/>
          <w:lang w:val="en-US"/>
        </w:rPr>
        <w:t>Mode of Int</w:t>
      </w:r>
      <w:r w:rsidR="005B2A53" w:rsidRPr="00FA5CF1">
        <w:rPr>
          <w:rStyle w:val="normaltextrun"/>
          <w:b/>
          <w:bCs/>
          <w:sz w:val="28"/>
          <w:szCs w:val="28"/>
          <w:lang w:val="en-US"/>
        </w:rPr>
        <w:t>egr</w:t>
      </w:r>
      <w:r w:rsidR="000252A0" w:rsidRPr="00FA5CF1">
        <w:rPr>
          <w:rStyle w:val="normaltextrun"/>
          <w:b/>
          <w:bCs/>
          <w:sz w:val="28"/>
          <w:szCs w:val="28"/>
          <w:lang w:val="en-US"/>
        </w:rPr>
        <w:t>ation, Application, Challenges</w:t>
      </w:r>
      <w:r w:rsidR="005B2A53" w:rsidRPr="00FA5CF1">
        <w:rPr>
          <w:rStyle w:val="normaltextrun"/>
          <w:b/>
          <w:bCs/>
          <w:sz w:val="28"/>
          <w:szCs w:val="28"/>
          <w:lang w:val="en-US"/>
        </w:rPr>
        <w:t>,</w:t>
      </w:r>
      <w:r w:rsidR="000252A0" w:rsidRPr="00FA5CF1">
        <w:rPr>
          <w:rStyle w:val="normaltextrun"/>
          <w:b/>
          <w:bCs/>
          <w:sz w:val="28"/>
          <w:szCs w:val="28"/>
          <w:lang w:val="en-US"/>
        </w:rPr>
        <w:t xml:space="preserve"> and Future Prospect</w:t>
      </w:r>
      <w:r w:rsidR="005B2A53" w:rsidRPr="00FA5CF1">
        <w:rPr>
          <w:rStyle w:val="normaltextrun"/>
          <w:b/>
          <w:bCs/>
          <w:sz w:val="28"/>
          <w:szCs w:val="28"/>
          <w:lang w:val="en-US"/>
        </w:rPr>
        <w:t>s</w:t>
      </w:r>
    </w:p>
    <w:p w14:paraId="50D8A62A" w14:textId="77777777" w:rsidR="004052FC" w:rsidRPr="006B00EE" w:rsidRDefault="004052FC" w:rsidP="008341E4">
      <w:pPr>
        <w:pStyle w:val="paragraph"/>
        <w:spacing w:before="0" w:beforeAutospacing="0" w:after="0" w:afterAutospacing="0" w:line="360" w:lineRule="auto"/>
        <w:jc w:val="center"/>
        <w:textAlignment w:val="baseline"/>
        <w:rPr>
          <w:rStyle w:val="normaltextrun"/>
          <w:sz w:val="18"/>
          <w:szCs w:val="18"/>
        </w:rPr>
      </w:pPr>
    </w:p>
    <w:bookmarkEnd w:id="0"/>
    <w:p w14:paraId="768A9ED3" w14:textId="48967E8A" w:rsidR="001C21B9" w:rsidRDefault="001C21B9" w:rsidP="008341E4">
      <w:pPr>
        <w:pStyle w:val="paragraph"/>
        <w:spacing w:before="0" w:beforeAutospacing="0" w:after="0" w:afterAutospacing="0" w:line="360" w:lineRule="auto"/>
        <w:jc w:val="center"/>
        <w:textAlignment w:val="baseline"/>
        <w:rPr>
          <w:rStyle w:val="normaltextrun"/>
          <w:b/>
          <w:bCs/>
          <w:vertAlign w:val="superscript"/>
          <w:lang w:val="en-US"/>
        </w:rPr>
      </w:pPr>
      <w:r w:rsidRPr="006B00EE">
        <w:rPr>
          <w:rStyle w:val="normaltextrun"/>
          <w:b/>
          <w:bCs/>
          <w:shd w:val="clear" w:color="auto" w:fill="FFFFFF"/>
          <w:lang w:val="en-US"/>
        </w:rPr>
        <w:t>Shivang Beniwal</w:t>
      </w:r>
      <w:r w:rsidRPr="006B00EE">
        <w:rPr>
          <w:rStyle w:val="normaltextrun"/>
          <w:b/>
          <w:bCs/>
          <w:shd w:val="clear" w:color="auto" w:fill="FFFFFF"/>
          <w:vertAlign w:val="superscript"/>
          <w:lang w:val="en-US"/>
        </w:rPr>
        <w:t>1</w:t>
      </w:r>
      <w:r w:rsidR="00EE47F3" w:rsidRPr="006B00EE">
        <w:rPr>
          <w:rStyle w:val="normaltextrun"/>
          <w:b/>
          <w:bCs/>
          <w:lang w:val="en-US"/>
        </w:rPr>
        <w:t>, Akash Patel</w:t>
      </w:r>
      <w:r w:rsidR="00CD4C50" w:rsidRPr="006B00EE">
        <w:rPr>
          <w:rStyle w:val="normaltextrun"/>
          <w:b/>
          <w:bCs/>
          <w:shd w:val="clear" w:color="auto" w:fill="FFFFFF"/>
          <w:vertAlign w:val="superscript"/>
          <w:lang w:val="en-US"/>
        </w:rPr>
        <w:t>1</w:t>
      </w:r>
      <w:r w:rsidR="00EE47F3" w:rsidRPr="006B00EE">
        <w:rPr>
          <w:rStyle w:val="normaltextrun"/>
          <w:b/>
          <w:bCs/>
          <w:lang w:val="en-US"/>
        </w:rPr>
        <w:t xml:space="preserve"> </w:t>
      </w:r>
      <w:r w:rsidRPr="006B00EE">
        <w:rPr>
          <w:rStyle w:val="normaltextrun"/>
          <w:b/>
          <w:bCs/>
          <w:lang w:val="en-US"/>
        </w:rPr>
        <w:t>and Meetesh Singh</w:t>
      </w:r>
      <w:r w:rsidRPr="006B00EE">
        <w:rPr>
          <w:rStyle w:val="normaltextrun"/>
          <w:b/>
          <w:bCs/>
          <w:vertAlign w:val="superscript"/>
          <w:lang w:val="en-US"/>
        </w:rPr>
        <w:t>2</w:t>
      </w:r>
      <w:r w:rsidR="00E55CF9" w:rsidRPr="006B00EE">
        <w:rPr>
          <w:rStyle w:val="normaltextrun"/>
          <w:b/>
          <w:bCs/>
          <w:vertAlign w:val="superscript"/>
          <w:lang w:val="en-US"/>
        </w:rPr>
        <w:t>*</w:t>
      </w:r>
    </w:p>
    <w:p w14:paraId="77FFD340" w14:textId="77777777" w:rsidR="004052FC" w:rsidRPr="006B00EE" w:rsidRDefault="004052FC" w:rsidP="008341E4">
      <w:pPr>
        <w:pStyle w:val="paragraph"/>
        <w:spacing w:before="0" w:beforeAutospacing="0" w:after="0" w:afterAutospacing="0" w:line="360" w:lineRule="auto"/>
        <w:jc w:val="center"/>
        <w:textAlignment w:val="baseline"/>
      </w:pPr>
    </w:p>
    <w:p w14:paraId="3EFBFD10" w14:textId="512B90D9" w:rsidR="001C21B9" w:rsidRPr="006B00EE" w:rsidRDefault="001C21B9" w:rsidP="008341E4">
      <w:pPr>
        <w:pStyle w:val="paragraph"/>
        <w:spacing w:before="0" w:beforeAutospacing="0" w:after="0" w:afterAutospacing="0" w:line="360" w:lineRule="auto"/>
        <w:jc w:val="center"/>
        <w:textAlignment w:val="baseline"/>
        <w:rPr>
          <w:sz w:val="18"/>
          <w:szCs w:val="18"/>
        </w:rPr>
      </w:pPr>
      <w:r w:rsidRPr="006B00EE">
        <w:rPr>
          <w:rStyle w:val="normaltextrun"/>
          <w:sz w:val="19"/>
          <w:szCs w:val="19"/>
          <w:vertAlign w:val="superscript"/>
          <w:lang w:val="en-US"/>
        </w:rPr>
        <w:t>1</w:t>
      </w:r>
      <w:r w:rsidRPr="006B00EE">
        <w:rPr>
          <w:rStyle w:val="normaltextrun"/>
          <w:lang w:val="en-US"/>
        </w:rPr>
        <w:t xml:space="preserve"> Department of Physics, Indian Institute of Technology Roorkee, Uttarakhand, 247667, India</w:t>
      </w:r>
    </w:p>
    <w:p w14:paraId="642824C1" w14:textId="0F60A8E8" w:rsidR="001C21B9" w:rsidRPr="006B00EE" w:rsidRDefault="001C21B9" w:rsidP="008341E4">
      <w:pPr>
        <w:pStyle w:val="paragraph"/>
        <w:spacing w:before="0" w:beforeAutospacing="0" w:after="0" w:afterAutospacing="0" w:line="360" w:lineRule="auto"/>
        <w:jc w:val="center"/>
        <w:textAlignment w:val="baseline"/>
        <w:rPr>
          <w:rStyle w:val="normaltextrun"/>
          <w:lang w:val="en-US"/>
        </w:rPr>
      </w:pPr>
      <w:r w:rsidRPr="006B00EE">
        <w:rPr>
          <w:rStyle w:val="normaltextrun"/>
          <w:sz w:val="19"/>
          <w:szCs w:val="19"/>
          <w:vertAlign w:val="superscript"/>
          <w:lang w:val="en-US"/>
        </w:rPr>
        <w:t>2</w:t>
      </w:r>
      <w:r w:rsidRPr="006B00EE">
        <w:rPr>
          <w:rStyle w:val="normaltextrun"/>
          <w:lang w:val="en-US"/>
        </w:rPr>
        <w:t>National Institute for Materials Advancement, Pittsburg State University, 1701 S Broadway St, KS 66762, USA</w:t>
      </w:r>
    </w:p>
    <w:p w14:paraId="5245380B" w14:textId="0C7E797B" w:rsidR="007172AC" w:rsidRPr="006B00EE" w:rsidRDefault="00E55CF9" w:rsidP="008341E4">
      <w:pPr>
        <w:pStyle w:val="paragraph"/>
        <w:spacing w:before="0" w:beforeAutospacing="0" w:after="0" w:afterAutospacing="0" w:line="360" w:lineRule="auto"/>
        <w:jc w:val="center"/>
        <w:textAlignment w:val="baseline"/>
        <w:rPr>
          <w:rStyle w:val="eop"/>
          <w:rFonts w:eastAsiaTheme="minorHAnsi"/>
          <w:sz w:val="22"/>
          <w:szCs w:val="22"/>
          <w:lang w:val="en-GB" w:eastAsia="en-US"/>
        </w:rPr>
      </w:pPr>
      <w:r w:rsidRPr="006B00EE">
        <w:rPr>
          <w:rFonts w:eastAsia="Calibri"/>
          <w:lang w:val="en-GB" w:eastAsia="en-US"/>
        </w:rPr>
        <w:t>*</w:t>
      </w:r>
      <w:r w:rsidRPr="006B00EE">
        <w:rPr>
          <w:rFonts w:eastAsia="Calibri"/>
          <w:b/>
          <w:bCs/>
          <w:lang w:val="en-GB" w:eastAsia="en-US"/>
        </w:rPr>
        <w:t xml:space="preserve">Corresponding author: </w:t>
      </w:r>
      <w:r w:rsidRPr="006B00EE">
        <w:rPr>
          <w:rFonts w:eastAsia="Calibri"/>
          <w:lang w:val="en-GB" w:eastAsia="en-US"/>
        </w:rPr>
        <w:t>Meetesh Singh (</w:t>
      </w:r>
      <w:hyperlink r:id="rId9" w:tgtFrame="_blank" w:history="1">
        <w:r w:rsidRPr="006B00EE">
          <w:rPr>
            <w:rFonts w:eastAsia="Calibri"/>
            <w:lang w:val="en-GB" w:eastAsia="en-US"/>
          </w:rPr>
          <w:t>meeteshsingh007@gmail.com</w:t>
        </w:r>
      </w:hyperlink>
      <w:r w:rsidRPr="006B00EE">
        <w:rPr>
          <w:rFonts w:eastAsia="Calibri"/>
          <w:lang w:val="en-GB" w:eastAsia="en-US"/>
        </w:rPr>
        <w:t>)</w:t>
      </w:r>
    </w:p>
    <w:p w14:paraId="0C86469C" w14:textId="77777777" w:rsidR="006E3D8C" w:rsidRPr="006B00EE" w:rsidRDefault="006E3D8C" w:rsidP="00CB703E">
      <w:pPr>
        <w:pStyle w:val="paragraph"/>
        <w:spacing w:before="0" w:beforeAutospacing="0" w:after="0" w:afterAutospacing="0" w:line="360" w:lineRule="auto"/>
        <w:jc w:val="both"/>
        <w:textAlignment w:val="baseline"/>
        <w:rPr>
          <w:rStyle w:val="eop"/>
          <w:b/>
          <w:bCs/>
          <w:sz w:val="28"/>
          <w:szCs w:val="28"/>
        </w:rPr>
      </w:pPr>
    </w:p>
    <w:p w14:paraId="0FFA8A0B" w14:textId="6B071BA7" w:rsidR="00AD21BA" w:rsidRPr="006B00EE" w:rsidRDefault="007172AC" w:rsidP="00CB703E">
      <w:pPr>
        <w:pStyle w:val="paragraph"/>
        <w:spacing w:before="0" w:beforeAutospacing="0" w:after="0" w:afterAutospacing="0" w:line="360" w:lineRule="auto"/>
        <w:jc w:val="both"/>
        <w:textAlignment w:val="baseline"/>
        <w:rPr>
          <w:rStyle w:val="eop"/>
          <w:b/>
          <w:bCs/>
        </w:rPr>
      </w:pPr>
      <w:r w:rsidRPr="006B00EE">
        <w:rPr>
          <w:rStyle w:val="eop"/>
          <w:b/>
          <w:bCs/>
        </w:rPr>
        <w:t>Abstract:</w:t>
      </w:r>
      <w:r w:rsidR="00AD21BA" w:rsidRPr="006B00EE">
        <w:rPr>
          <w:rStyle w:val="eop"/>
          <w:b/>
          <w:bCs/>
        </w:rPr>
        <w:t xml:space="preserve"> </w:t>
      </w:r>
    </w:p>
    <w:p w14:paraId="67270EF9" w14:textId="5411B498" w:rsidR="006F44E4" w:rsidRDefault="00AD21BA" w:rsidP="00CB703E">
      <w:pPr>
        <w:pStyle w:val="paragraph"/>
        <w:spacing w:before="0" w:beforeAutospacing="0" w:after="0" w:afterAutospacing="0" w:line="360" w:lineRule="auto"/>
        <w:jc w:val="both"/>
        <w:textAlignment w:val="baseline"/>
        <w:rPr>
          <w:color w:val="000000" w:themeColor="text1"/>
          <w:lang w:val="en-US"/>
        </w:rPr>
      </w:pPr>
      <w:r w:rsidRPr="006B00EE">
        <w:rPr>
          <w:rStyle w:val="eop"/>
        </w:rPr>
        <w:t xml:space="preserve">Due to the increasing energy needs and exacerbating levels of greenhouse gases and environmental pollution, </w:t>
      </w:r>
      <w:r w:rsidR="00A34F6A" w:rsidRPr="006B00EE">
        <w:rPr>
          <w:rStyle w:val="eop"/>
        </w:rPr>
        <w:t>developing clean and sustainable energy sources has drawn much</w:t>
      </w:r>
      <w:r w:rsidRPr="006B00EE">
        <w:rPr>
          <w:rStyle w:val="eop"/>
        </w:rPr>
        <w:t xml:space="preserve"> attention in recent years. These renewable energy sources need </w:t>
      </w:r>
      <w:r w:rsidR="00A34F6A" w:rsidRPr="006B00EE">
        <w:rPr>
          <w:rStyle w:val="eop"/>
        </w:rPr>
        <w:t>suitable</w:t>
      </w:r>
      <w:r w:rsidRPr="006B00EE">
        <w:rPr>
          <w:rStyle w:val="eop"/>
        </w:rPr>
        <w:t xml:space="preserve"> energy storage systems because of their sporadic nature. Among the various energy storage technologies, </w:t>
      </w:r>
      <w:r w:rsidR="00A34F6A" w:rsidRPr="006B00EE">
        <w:rPr>
          <w:rStyle w:val="eop"/>
        </w:rPr>
        <w:t>Photo-rechargeable-</w:t>
      </w:r>
      <w:r w:rsidRPr="006B00EE">
        <w:rPr>
          <w:rStyle w:val="eop"/>
        </w:rPr>
        <w:t>supercapacitors (</w:t>
      </w:r>
      <w:r w:rsidR="00A34F6A" w:rsidRPr="006B00EE">
        <w:rPr>
          <w:rStyle w:val="eop"/>
        </w:rPr>
        <w:t>P-</w:t>
      </w:r>
      <w:r w:rsidRPr="006B00EE">
        <w:rPr>
          <w:rStyle w:val="eop"/>
        </w:rPr>
        <w:t>SCs), a type of electrochemical energy storage device, ha</w:t>
      </w:r>
      <w:r w:rsidR="00A34F6A" w:rsidRPr="006B00EE">
        <w:rPr>
          <w:rStyle w:val="eop"/>
        </w:rPr>
        <w:t>ve</w:t>
      </w:r>
      <w:r w:rsidRPr="006B00EE">
        <w:rPr>
          <w:rStyle w:val="eop"/>
        </w:rPr>
        <w:t xml:space="preserve"> drawn attention from around the world due to their use in portable electronics, electric vehicles, power supplies, and a variety of other </w:t>
      </w:r>
      <w:r w:rsidR="00B205AA" w:rsidRPr="006B00EE">
        <w:rPr>
          <w:rStyle w:val="eop"/>
        </w:rPr>
        <w:t xml:space="preserve">applications. </w:t>
      </w:r>
      <w:r w:rsidR="0054592A" w:rsidRPr="006B00EE">
        <w:rPr>
          <w:rStyle w:val="eop"/>
        </w:rPr>
        <w:t xml:space="preserve">However, the seamless integration of solar cells and supercapacitors presents challenges such as bulkiness, external connections, and manufacturing costs, thus limiting practicality. To address these issues and enhance system viability, the concept of self-rechargeable supercapacitors has gained significant traction. This innovative fusion aligns seamlessly with broader goals of sustainable energy transformation, offering a pragmatic and practical response to the energy needs of our interconnected world. </w:t>
      </w:r>
      <w:r w:rsidR="00A34F6A" w:rsidRPr="006B00EE">
        <w:rPr>
          <w:rStyle w:val="eop"/>
          <w:color w:val="000000" w:themeColor="text1"/>
        </w:rPr>
        <w:t xml:space="preserve">This chapter </w:t>
      </w:r>
      <w:r w:rsidR="00BB0BA9" w:rsidRPr="006B00EE">
        <w:rPr>
          <w:rStyle w:val="eop"/>
          <w:color w:val="000000" w:themeColor="text1"/>
        </w:rPr>
        <w:t>emphasi</w:t>
      </w:r>
      <w:r w:rsidR="008828E2">
        <w:rPr>
          <w:rStyle w:val="eop"/>
          <w:color w:val="000000" w:themeColor="text1"/>
        </w:rPr>
        <w:t>z</w:t>
      </w:r>
      <w:r w:rsidR="00BB0BA9" w:rsidRPr="006B00EE">
        <w:rPr>
          <w:rStyle w:val="eop"/>
          <w:color w:val="000000" w:themeColor="text1"/>
        </w:rPr>
        <w:t>es</w:t>
      </w:r>
      <w:r w:rsidR="00FE4A46" w:rsidRPr="006B00EE">
        <w:rPr>
          <w:rStyle w:val="eop"/>
          <w:color w:val="000000" w:themeColor="text1"/>
        </w:rPr>
        <w:t xml:space="preserve"> the photo-</w:t>
      </w:r>
      <w:r w:rsidR="00BB0BA9" w:rsidRPr="006B00EE">
        <w:rPr>
          <w:rStyle w:val="eop"/>
          <w:color w:val="000000" w:themeColor="text1"/>
        </w:rPr>
        <w:t>rechargeable</w:t>
      </w:r>
      <w:r w:rsidR="00FE4A46" w:rsidRPr="006B00EE">
        <w:rPr>
          <w:rStyle w:val="eop"/>
          <w:color w:val="000000" w:themeColor="text1"/>
        </w:rPr>
        <w:t xml:space="preserve"> </w:t>
      </w:r>
      <w:r w:rsidR="00BB0BA9" w:rsidRPr="006B00EE">
        <w:rPr>
          <w:rStyle w:val="eop"/>
          <w:color w:val="000000" w:themeColor="text1"/>
        </w:rPr>
        <w:t>supercapacitor</w:t>
      </w:r>
      <w:r w:rsidR="006F44E4" w:rsidRPr="006B00EE">
        <w:rPr>
          <w:rStyle w:val="eop"/>
          <w:color w:val="000000" w:themeColor="text1"/>
        </w:rPr>
        <w:t xml:space="preserve"> </w:t>
      </w:r>
      <w:r w:rsidR="00BB0BA9" w:rsidRPr="006B00EE">
        <w:rPr>
          <w:rStyle w:val="eop"/>
          <w:color w:val="000000" w:themeColor="text1"/>
        </w:rPr>
        <w:t xml:space="preserve">and </w:t>
      </w:r>
      <w:r w:rsidR="008828E2">
        <w:rPr>
          <w:rStyle w:val="eop"/>
          <w:color w:val="000000" w:themeColor="text1"/>
        </w:rPr>
        <w:t>its</w:t>
      </w:r>
      <w:r w:rsidR="006F44E4" w:rsidRPr="006B00EE">
        <w:rPr>
          <w:rStyle w:val="eop"/>
          <w:color w:val="000000" w:themeColor="text1"/>
        </w:rPr>
        <w:t xml:space="preserve"> </w:t>
      </w:r>
      <w:r w:rsidR="006F44E4" w:rsidRPr="006B00EE">
        <w:rPr>
          <w:color w:val="000000" w:themeColor="text1"/>
          <w:lang w:val="en-US"/>
        </w:rPr>
        <w:t xml:space="preserve">mode of </w:t>
      </w:r>
      <w:r w:rsidR="00BB0BA9" w:rsidRPr="006B00EE">
        <w:rPr>
          <w:color w:val="000000" w:themeColor="text1"/>
          <w:lang w:val="en-US"/>
        </w:rPr>
        <w:t>integration</w:t>
      </w:r>
      <w:r w:rsidR="006F44E4" w:rsidRPr="006B00EE">
        <w:rPr>
          <w:color w:val="000000" w:themeColor="text1"/>
          <w:lang w:val="en-US"/>
        </w:rPr>
        <w:t>, application, challenges</w:t>
      </w:r>
      <w:r w:rsidR="008828E2">
        <w:rPr>
          <w:color w:val="000000" w:themeColor="text1"/>
          <w:lang w:val="en-US"/>
        </w:rPr>
        <w:t>,</w:t>
      </w:r>
      <w:r w:rsidR="006F44E4" w:rsidRPr="006B00EE">
        <w:rPr>
          <w:color w:val="000000" w:themeColor="text1"/>
          <w:lang w:val="en-US"/>
        </w:rPr>
        <w:t xml:space="preserve"> and future </w:t>
      </w:r>
      <w:r w:rsidR="00BB0BA9" w:rsidRPr="006B00EE">
        <w:rPr>
          <w:color w:val="000000" w:themeColor="text1"/>
          <w:lang w:val="en-US"/>
        </w:rPr>
        <w:t>prospects</w:t>
      </w:r>
      <w:r w:rsidR="006F44E4" w:rsidRPr="006B00EE">
        <w:rPr>
          <w:color w:val="000000" w:themeColor="text1"/>
          <w:lang w:val="en-US"/>
        </w:rPr>
        <w:t>.</w:t>
      </w:r>
    </w:p>
    <w:p w14:paraId="436A4EF9" w14:textId="77777777" w:rsidR="00DB5F2A" w:rsidRPr="006B00EE" w:rsidRDefault="00DB5F2A" w:rsidP="00CB703E">
      <w:pPr>
        <w:pStyle w:val="paragraph"/>
        <w:spacing w:before="0" w:beforeAutospacing="0" w:after="0" w:afterAutospacing="0" w:line="360" w:lineRule="auto"/>
        <w:jc w:val="both"/>
        <w:textAlignment w:val="baseline"/>
        <w:rPr>
          <w:color w:val="000000" w:themeColor="text1"/>
          <w:lang w:val="en-US"/>
        </w:rPr>
      </w:pPr>
    </w:p>
    <w:p w14:paraId="1BA513E6" w14:textId="77777777" w:rsidR="006F44E4" w:rsidRPr="006B00EE" w:rsidRDefault="006F44E4" w:rsidP="00CB703E">
      <w:pPr>
        <w:pStyle w:val="paragraph"/>
        <w:spacing w:before="0" w:beforeAutospacing="0" w:after="0" w:afterAutospacing="0" w:line="360" w:lineRule="auto"/>
        <w:jc w:val="both"/>
        <w:textAlignment w:val="baseline"/>
        <w:rPr>
          <w:b/>
          <w:bCs/>
          <w:color w:val="000000" w:themeColor="text1"/>
        </w:rPr>
      </w:pPr>
    </w:p>
    <w:p w14:paraId="4460F862" w14:textId="18E4BD90" w:rsidR="007172AC" w:rsidRPr="006B00EE" w:rsidRDefault="007172AC" w:rsidP="00CB703E">
      <w:pPr>
        <w:pStyle w:val="paragraph"/>
        <w:spacing w:before="0" w:beforeAutospacing="0" w:after="0" w:afterAutospacing="0" w:line="360" w:lineRule="auto"/>
        <w:jc w:val="both"/>
        <w:textAlignment w:val="baseline"/>
        <w:rPr>
          <w:rStyle w:val="eop"/>
        </w:rPr>
      </w:pPr>
      <w:r w:rsidRPr="006B00EE">
        <w:rPr>
          <w:rStyle w:val="eop"/>
          <w:b/>
          <w:bCs/>
        </w:rPr>
        <w:t>Keywords:</w:t>
      </w:r>
      <w:r w:rsidRPr="006B00EE">
        <w:rPr>
          <w:rStyle w:val="eop"/>
          <w:b/>
          <w:bCs/>
          <w:sz w:val="28"/>
          <w:szCs w:val="28"/>
        </w:rPr>
        <w:t xml:space="preserve"> </w:t>
      </w:r>
      <w:r w:rsidR="00AD21BA" w:rsidRPr="006B00EE">
        <w:rPr>
          <w:rStyle w:val="eop"/>
        </w:rPr>
        <w:t xml:space="preserve">Photo-rechargeable supercapacitor, </w:t>
      </w:r>
      <w:r w:rsidR="00A5621E" w:rsidRPr="006B00EE">
        <w:rPr>
          <w:rStyle w:val="eop"/>
        </w:rPr>
        <w:t xml:space="preserve">Types, </w:t>
      </w:r>
      <w:r w:rsidR="00AD21BA" w:rsidRPr="006B00EE">
        <w:rPr>
          <w:rStyle w:val="eop"/>
        </w:rPr>
        <w:t xml:space="preserve">Principle, </w:t>
      </w:r>
      <w:r w:rsidR="00597CC7" w:rsidRPr="006B00EE">
        <w:rPr>
          <w:rStyle w:val="eop"/>
        </w:rPr>
        <w:t>challenges</w:t>
      </w:r>
      <w:r w:rsidR="00C237ED" w:rsidRPr="006B00EE">
        <w:rPr>
          <w:rStyle w:val="eop"/>
        </w:rPr>
        <w:t>,</w:t>
      </w:r>
      <w:r w:rsidR="00597CC7" w:rsidRPr="006B00EE">
        <w:rPr>
          <w:rStyle w:val="eop"/>
        </w:rPr>
        <w:t xml:space="preserve"> and </w:t>
      </w:r>
      <w:r w:rsidR="00AD21BA" w:rsidRPr="006B00EE">
        <w:rPr>
          <w:rStyle w:val="eop"/>
        </w:rPr>
        <w:t xml:space="preserve">Applications </w:t>
      </w:r>
    </w:p>
    <w:p w14:paraId="5C5EEA7F" w14:textId="77777777" w:rsidR="007172AC" w:rsidRPr="006B00EE" w:rsidRDefault="007172AC" w:rsidP="00CB703E">
      <w:pPr>
        <w:pStyle w:val="paragraph"/>
        <w:spacing w:before="0" w:beforeAutospacing="0" w:after="0" w:afterAutospacing="0" w:line="360" w:lineRule="auto"/>
        <w:jc w:val="both"/>
        <w:textAlignment w:val="baseline"/>
        <w:rPr>
          <w:rStyle w:val="eop"/>
          <w:b/>
          <w:bCs/>
        </w:rPr>
      </w:pPr>
    </w:p>
    <w:p w14:paraId="7331DA5B" w14:textId="77777777" w:rsidR="0011052B" w:rsidRPr="006B00EE" w:rsidRDefault="0011052B" w:rsidP="00CB703E">
      <w:pPr>
        <w:pStyle w:val="paragraph"/>
        <w:spacing w:before="0" w:beforeAutospacing="0" w:after="0" w:afterAutospacing="0" w:line="360" w:lineRule="auto"/>
        <w:jc w:val="both"/>
        <w:textAlignment w:val="baseline"/>
        <w:rPr>
          <w:rStyle w:val="eop"/>
          <w:b/>
          <w:bCs/>
        </w:rPr>
      </w:pPr>
    </w:p>
    <w:p w14:paraId="5DF0C273" w14:textId="77777777" w:rsidR="0011052B" w:rsidRDefault="0011052B" w:rsidP="00CB703E">
      <w:pPr>
        <w:pStyle w:val="paragraph"/>
        <w:spacing w:before="0" w:beforeAutospacing="0" w:after="0" w:afterAutospacing="0" w:line="360" w:lineRule="auto"/>
        <w:jc w:val="both"/>
        <w:textAlignment w:val="baseline"/>
        <w:rPr>
          <w:rStyle w:val="eop"/>
          <w:b/>
          <w:bCs/>
        </w:rPr>
      </w:pPr>
    </w:p>
    <w:p w14:paraId="5DE68982" w14:textId="77777777" w:rsidR="00AA053C" w:rsidRDefault="00AA053C" w:rsidP="00CB703E">
      <w:pPr>
        <w:pStyle w:val="paragraph"/>
        <w:spacing w:before="0" w:beforeAutospacing="0" w:after="0" w:afterAutospacing="0" w:line="360" w:lineRule="auto"/>
        <w:jc w:val="both"/>
        <w:textAlignment w:val="baseline"/>
        <w:rPr>
          <w:rStyle w:val="eop"/>
          <w:b/>
          <w:bCs/>
        </w:rPr>
      </w:pPr>
    </w:p>
    <w:p w14:paraId="2E946DFD" w14:textId="77777777" w:rsidR="0011052B" w:rsidRPr="006B00EE" w:rsidRDefault="0011052B" w:rsidP="00CB703E">
      <w:pPr>
        <w:pStyle w:val="paragraph"/>
        <w:spacing w:before="0" w:beforeAutospacing="0" w:after="0" w:afterAutospacing="0" w:line="360" w:lineRule="auto"/>
        <w:jc w:val="both"/>
        <w:textAlignment w:val="baseline"/>
        <w:rPr>
          <w:rStyle w:val="eop"/>
          <w:b/>
          <w:bCs/>
        </w:rPr>
      </w:pPr>
    </w:p>
    <w:p w14:paraId="7FABC220" w14:textId="77777777" w:rsidR="0011052B" w:rsidRPr="006B00EE" w:rsidRDefault="0011052B" w:rsidP="00CB703E">
      <w:pPr>
        <w:pStyle w:val="paragraph"/>
        <w:spacing w:before="0" w:beforeAutospacing="0" w:after="0" w:afterAutospacing="0" w:line="360" w:lineRule="auto"/>
        <w:jc w:val="both"/>
        <w:textAlignment w:val="baseline"/>
        <w:rPr>
          <w:rStyle w:val="eop"/>
          <w:b/>
          <w:bCs/>
        </w:rPr>
      </w:pPr>
    </w:p>
    <w:p w14:paraId="4B3DB459" w14:textId="656CA8ED" w:rsidR="00A5621E" w:rsidRPr="006B00EE" w:rsidRDefault="001C21B9" w:rsidP="00CB703E">
      <w:pPr>
        <w:pStyle w:val="paragraph"/>
        <w:numPr>
          <w:ilvl w:val="0"/>
          <w:numId w:val="2"/>
        </w:numPr>
        <w:spacing w:before="0" w:beforeAutospacing="0" w:after="0" w:afterAutospacing="0" w:line="360" w:lineRule="auto"/>
        <w:jc w:val="both"/>
        <w:textAlignment w:val="baseline"/>
        <w:rPr>
          <w:rStyle w:val="eop"/>
          <w:b/>
          <w:bCs/>
        </w:rPr>
      </w:pPr>
      <w:r w:rsidRPr="006B00EE">
        <w:rPr>
          <w:rStyle w:val="eop"/>
          <w:b/>
          <w:bCs/>
        </w:rPr>
        <w:t>Introduction</w:t>
      </w:r>
    </w:p>
    <w:p w14:paraId="772D2FDA" w14:textId="3C4A7439" w:rsidR="00FF424D" w:rsidRPr="006B00EE" w:rsidRDefault="0073041E" w:rsidP="00CB703E">
      <w:pPr>
        <w:pStyle w:val="paragraph"/>
        <w:spacing w:before="0" w:beforeAutospacing="0" w:after="0" w:afterAutospacing="0" w:line="360" w:lineRule="auto"/>
        <w:jc w:val="both"/>
        <w:textAlignment w:val="baseline"/>
        <w:rPr>
          <w:rStyle w:val="eop"/>
          <w:rFonts w:eastAsiaTheme="minorHAnsi"/>
          <w:sz w:val="22"/>
          <w:szCs w:val="22"/>
          <w:lang w:val="en-GB" w:eastAsia="en-US"/>
        </w:rPr>
      </w:pPr>
      <w:r w:rsidRPr="006B00EE">
        <w:rPr>
          <w:rStyle w:val="eop"/>
        </w:rPr>
        <w:t>In our energy-dependent world, the demand for uninterrupted power supply spans industries and daily life, particularly for portable electronics. This reliance depletes natural resources, drives emissions, and heightens pollution.</w:t>
      </w:r>
      <w:r w:rsidR="000354EA" w:rsidRPr="006B00EE">
        <w:rPr>
          <w:rStyle w:val="eop"/>
        </w:rPr>
        <w:t xml:space="preserve"> Amidst this backdrop, the rapid surge of industrialization and the continuous growth of the global population have exacerbated the issue of excessive energy consumption. Projections indicate that the global energy demand will escalate by almost 60% in the forthcoming decade and double by 2050</w:t>
      </w:r>
      <w:r w:rsidR="000276D4" w:rsidRPr="006B00EE">
        <w:rPr>
          <w:rStyle w:val="eop"/>
        </w:rPr>
        <w:t xml:space="preserve"> </w:t>
      </w:r>
      <w:sdt>
        <w:sdtPr>
          <w:rPr>
            <w:rStyle w:val="eop"/>
            <w:color w:val="000000"/>
            <w:vertAlign w:val="superscript"/>
          </w:rPr>
          <w:tag w:val="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"/>
          <w:id w:val="940411494"/>
          <w:placeholder>
            <w:docPart w:val="02CD8F2864D2C64189BB86078C472A2C"/>
          </w:placeholder>
        </w:sdtPr>
        <w:sdtContent>
          <w:r w:rsidR="00E956DA" w:rsidRPr="006B00EE">
            <w:rPr>
              <w:color w:val="000000"/>
              <w:vertAlign w:val="superscript"/>
            </w:rPr>
            <w:t>1–3</w:t>
          </w:r>
        </w:sdtContent>
      </w:sdt>
      <w:r w:rsidR="000354EA" w:rsidRPr="006B00EE">
        <w:rPr>
          <w:rStyle w:val="eop"/>
        </w:rPr>
        <w:t xml:space="preserve">. </w:t>
      </w:r>
      <w:r w:rsidR="0078128B" w:rsidRPr="006B00EE">
        <w:rPr>
          <w:rStyle w:val="eop"/>
        </w:rPr>
        <w:t>Regrettably, much of this growth is driven by non-renewable fossil fuels, like coal, oil, and natural gas</w:t>
      </w:r>
      <w:r w:rsidR="000354EA" w:rsidRPr="006B00EE">
        <w:rPr>
          <w:rStyle w:val="eop"/>
        </w:rPr>
        <w:t>.</w:t>
      </w:r>
      <w:r w:rsidR="00230EE3" w:rsidRPr="006B00EE">
        <w:rPr>
          <w:rStyle w:val="eop"/>
        </w:rPr>
        <w:t xml:space="preserve"> </w:t>
      </w:r>
      <w:r w:rsidR="00C65FF3" w:rsidRPr="006B00EE">
        <w:rPr>
          <w:lang w:val="en-GB"/>
        </w:rPr>
        <w:t>This trajectory of energy dependence not only presents the threat of an impending energy crisis but also significantly contributes to environmental challenges. The combustion of these fuels releases toxic and greenhouse gases, exacerbating issues such as global warming and ecological degradation</w:t>
      </w:r>
      <w:r w:rsidR="008B2245" w:rsidRPr="006B00EE">
        <w:rPr>
          <w:lang w:val="en-GB"/>
        </w:rPr>
        <w:t xml:space="preserve"> </w:t>
      </w:r>
      <w:sdt>
        <w:sdtPr>
          <w:rPr>
            <w:color w:val="000000"/>
            <w:vertAlign w:val="superscript"/>
          </w:rPr>
          <w:tag w:val="MENDELEY_CITATION_v3_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"/>
          <w:id w:val="335580897"/>
          <w:placeholder>
            <w:docPart w:val="9B6BAE2D49AFBC4CB6D326DE9F9E97B4"/>
          </w:placeholder>
        </w:sdtPr>
        <w:sdtContent>
          <w:r w:rsidR="00E956DA" w:rsidRPr="006B00EE">
            <w:rPr>
              <w:color w:val="000000"/>
              <w:vertAlign w:val="superscript"/>
              <w:lang w:val="en-GB"/>
            </w:rPr>
            <w:t>4,5</w:t>
          </w:r>
        </w:sdtContent>
      </w:sdt>
      <w:r w:rsidR="00230EE3" w:rsidRPr="006B00EE">
        <w:rPr>
          <w:rStyle w:val="eop"/>
        </w:rPr>
        <w:t xml:space="preserve">. </w:t>
      </w:r>
      <w:r w:rsidR="00D0486B" w:rsidRPr="006B00EE">
        <w:rPr>
          <w:rStyle w:val="eop"/>
        </w:rPr>
        <w:t>In response, urgent and proactive action is essential in green energy technology to develop innovative and sustainable solutions. While renewable sources like solar and wind hold substantial promise, they also confront inherent challenges that require strategic mitigation</w:t>
      </w:r>
      <w:sdt>
        <w:sdtPr>
          <w:rPr>
            <w:rStyle w:val="eop"/>
            <w:color w:val="000000"/>
            <w:vertAlign w:val="superscript"/>
          </w:rPr>
          <w:tag w:val="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"/>
          <w:id w:val="383374593"/>
          <w:placeholder>
            <w:docPart w:val="8348F0E79CD82247A31D46496F011D51"/>
          </w:placeholder>
        </w:sdtPr>
        <w:sdtContent>
          <w:r w:rsidR="00E956DA" w:rsidRPr="006B00EE">
            <w:rPr>
              <w:rStyle w:val="eop"/>
              <w:color w:val="000000"/>
              <w:vertAlign w:val="superscript"/>
            </w:rPr>
            <w:t>6–9</w:t>
          </w:r>
        </w:sdtContent>
      </w:sdt>
      <w:r w:rsidR="00D0486B" w:rsidRPr="006B00EE">
        <w:rPr>
          <w:rStyle w:val="eop"/>
        </w:rPr>
        <w:t>.</w:t>
      </w:r>
    </w:p>
    <w:p w14:paraId="2A5A435F" w14:textId="5F62C6B7" w:rsidR="00FF07CE" w:rsidRPr="006B00EE" w:rsidRDefault="00D0486B" w:rsidP="00CB703E">
      <w:pPr>
        <w:pStyle w:val="paragraph"/>
        <w:spacing w:after="0" w:line="360" w:lineRule="auto"/>
        <w:jc w:val="both"/>
        <w:textAlignment w:val="baseline"/>
        <w:rPr>
          <w:rStyle w:val="eop"/>
        </w:rPr>
      </w:pPr>
      <w:r w:rsidRPr="006B00EE">
        <w:rPr>
          <w:rStyle w:val="eop"/>
        </w:rPr>
        <w:t>One of the pressing sectors is transportation, a significant contributor to CO</w:t>
      </w:r>
      <w:r w:rsidRPr="006B00EE">
        <w:rPr>
          <w:rStyle w:val="eop"/>
          <w:vertAlign w:val="subscript"/>
        </w:rPr>
        <w:t>2</w:t>
      </w:r>
      <w:r w:rsidRPr="006B00EE">
        <w:rPr>
          <w:rStyle w:val="eop"/>
        </w:rPr>
        <w:t xml:space="preserve"> emissions. The </w:t>
      </w:r>
      <w:r w:rsidR="00A34F6A" w:rsidRPr="006B00EE">
        <w:rPr>
          <w:rStyle w:val="eop"/>
        </w:rPr>
        <w:t>multifaceted dimensions of energy storage requirements further highlight the imperative for innovation</w:t>
      </w:r>
      <w:r w:rsidRPr="006B00EE">
        <w:rPr>
          <w:rStyle w:val="eop"/>
        </w:rPr>
        <w:t>. These encompass vital aspects such as capacity, power output, longevity, cost-effectiveness, and weight efficiency. While batteries have long been a cornerstone of electrical technology, they face intrinsic limitations like cycle stability and power density</w:t>
      </w:r>
      <w:sdt>
        <w:sdtPr>
          <w:rPr>
            <w:rStyle w:val="eop"/>
            <w:color w:val="000000"/>
            <w:vertAlign w:val="superscript"/>
          </w:rPr>
          <w:tag w:val="MENDELEY_CITATION_v3_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"/>
          <w:id w:val="51353024"/>
          <w:placeholder>
            <w:docPart w:val="96BF3BB49AC0354BB7474FC69135B49A"/>
          </w:placeholder>
        </w:sdtPr>
        <w:sdtContent>
          <w:r w:rsidR="00E956DA" w:rsidRPr="006B00EE">
            <w:rPr>
              <w:rStyle w:val="eop"/>
              <w:color w:val="000000"/>
              <w:vertAlign w:val="superscript"/>
            </w:rPr>
            <w:t>10</w:t>
          </w:r>
        </w:sdtContent>
      </w:sdt>
      <w:r w:rsidRPr="006B00EE">
        <w:rPr>
          <w:rStyle w:val="eop"/>
        </w:rPr>
        <w:t>.</w:t>
      </w:r>
      <w:r w:rsidR="0078128B" w:rsidRPr="006B00EE">
        <w:rPr>
          <w:rStyle w:val="eop"/>
        </w:rPr>
        <w:t xml:space="preserve"> </w:t>
      </w:r>
      <w:r w:rsidR="00C33AD2" w:rsidRPr="006B00EE">
        <w:rPr>
          <w:rStyle w:val="eop"/>
        </w:rPr>
        <w:t>Addressing these enduring obstacles necessitates exploring new paradigms and technologies. Challenges posed by internal resistance within batteries and temperature fluctuations call for a holistic approach to redefine energy storage possibilities</w:t>
      </w:r>
      <w:sdt>
        <w:sdtPr>
          <w:rPr>
            <w:rStyle w:val="eop"/>
            <w:color w:val="000000"/>
            <w:vertAlign w:val="superscript"/>
          </w:rPr>
          <w:tag w:val="MENDELEY_CITATION_v3_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"/>
          <w:id w:val="546800400"/>
          <w:placeholder>
            <w:docPart w:val="FABA7F9FF274D8468419BFCE09ED0BD6"/>
          </w:placeholder>
        </w:sdtPr>
        <w:sdtContent>
          <w:r w:rsidR="00E956DA" w:rsidRPr="006B00EE">
            <w:rPr>
              <w:rStyle w:val="eop"/>
              <w:color w:val="000000"/>
              <w:vertAlign w:val="superscript"/>
            </w:rPr>
            <w:t>11,12</w:t>
          </w:r>
        </w:sdtContent>
      </w:sdt>
      <w:r w:rsidR="00C33AD2" w:rsidRPr="006B00EE">
        <w:rPr>
          <w:rStyle w:val="eop"/>
        </w:rPr>
        <w:t>. This approach aims to merge efficiency, sustainability, and adaptability, catering to the dynamic energy demands of our modern world.</w:t>
      </w:r>
      <w:r w:rsidR="0078128B" w:rsidRPr="006B00EE">
        <w:rPr>
          <w:rStyle w:val="eop"/>
        </w:rPr>
        <w:t xml:space="preserve"> </w:t>
      </w:r>
    </w:p>
    <w:p w14:paraId="1A69FC99" w14:textId="6E841904" w:rsidR="00C33AD2" w:rsidRPr="006B00EE" w:rsidRDefault="00C33AD2" w:rsidP="00CB703E">
      <w:pPr>
        <w:pStyle w:val="paragraph"/>
        <w:spacing w:after="0" w:line="360" w:lineRule="auto"/>
        <w:jc w:val="both"/>
        <w:textAlignment w:val="baseline"/>
        <w:rPr>
          <w:lang w:val="en-GB"/>
        </w:rPr>
      </w:pPr>
      <w:r w:rsidRPr="006B00EE">
        <w:rPr>
          <w:lang w:val="en-GB"/>
        </w:rPr>
        <w:t>In contrast, supercapacitors emerge as advanced energy storage solutions, boasting impressive capabilities and extended cycle lives, making them suitable for both stationary and mobile applications</w:t>
      </w:r>
      <w:sdt>
        <w:sdtPr>
          <w:rPr>
            <w:color w:val="000000"/>
            <w:vertAlign w:val="superscript"/>
            <w:lang w:val="en-GB"/>
          </w:rPr>
          <w:tag w:val="MENDELEY_CITATION_v3_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"/>
          <w:id w:val="-1492708321"/>
          <w:placeholder>
            <w:docPart w:val="F329C4BA948CE848B3029FE23D4E6227"/>
          </w:placeholder>
        </w:sdtPr>
        <w:sdtContent>
          <w:r w:rsidR="00E956DA" w:rsidRPr="006B00EE">
            <w:rPr>
              <w:color w:val="000000"/>
              <w:vertAlign w:val="superscript"/>
              <w:lang w:val="en-GB"/>
            </w:rPr>
            <w:t>13,14</w:t>
          </w:r>
        </w:sdtContent>
      </w:sdt>
      <w:r w:rsidRPr="006B00EE">
        <w:rPr>
          <w:lang w:val="en-GB"/>
        </w:rPr>
        <w:t>. Offering various charging mechanisms, including thermal</w:t>
      </w:r>
      <w:sdt>
        <w:sdtPr>
          <w:rPr>
            <w:color w:val="000000"/>
            <w:vertAlign w:val="superscript"/>
            <w:lang w:val="en-GB"/>
          </w:rPr>
          <w:tag w:val="MENDELEY_CITATION_v3_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"/>
          <w:id w:val="-834986518"/>
          <w:placeholder>
            <w:docPart w:val="566D180DC55D7D43BE822CFC3C5AC8CC"/>
          </w:placeholder>
        </w:sdtPr>
        <w:sdtContent>
          <w:r w:rsidR="00E956DA" w:rsidRPr="006B00EE">
            <w:rPr>
              <w:color w:val="000000"/>
              <w:vertAlign w:val="superscript"/>
              <w:lang w:val="en-GB"/>
            </w:rPr>
            <w:t>15,16</w:t>
          </w:r>
        </w:sdtContent>
      </w:sdt>
      <w:r w:rsidRPr="006B00EE">
        <w:rPr>
          <w:lang w:val="en-GB"/>
        </w:rPr>
        <w:t xml:space="preserve"> and photo-rechargeable systems</w:t>
      </w:r>
      <w:sdt>
        <w:sdtPr>
          <w:rPr>
            <w:color w:val="000000"/>
            <w:vertAlign w:val="superscript"/>
            <w:lang w:val="en-GB"/>
          </w:rPr>
          <w:tag w:val="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"/>
          <w:id w:val="-163326023"/>
          <w:placeholder>
            <w:docPart w:val="3A468BB3F5948342B194B5512DFECC0A"/>
          </w:placeholder>
        </w:sdtPr>
        <w:sdtContent>
          <w:r w:rsidR="00E956DA" w:rsidRPr="006B00EE">
            <w:rPr>
              <w:color w:val="000000"/>
              <w:vertAlign w:val="superscript"/>
              <w:lang w:val="en-GB"/>
            </w:rPr>
            <w:t>17–20</w:t>
          </w:r>
        </w:sdtContent>
      </w:sdt>
      <w:r w:rsidRPr="006B00EE">
        <w:rPr>
          <w:lang w:val="en-GB"/>
        </w:rPr>
        <w:t xml:space="preserve">, supercapacitors outperform conventional electrolytic capacitors by storing significantly more energy, albeit with some limitations in AC compatibility. The pursuit of alternative options, exemplified by supercapacitors, </w:t>
      </w:r>
      <w:r w:rsidR="00CD14EB" w:rsidRPr="006B00EE">
        <w:rPr>
          <w:lang w:val="en-GB"/>
        </w:rPr>
        <w:t>promises</w:t>
      </w:r>
      <w:r w:rsidRPr="006B00EE">
        <w:rPr>
          <w:lang w:val="en-GB"/>
        </w:rPr>
        <w:t xml:space="preserve"> to overcome these constraints and deliver superior energy storage efficiency.</w:t>
      </w:r>
    </w:p>
    <w:p w14:paraId="40F88C52" w14:textId="02B24CBD" w:rsidR="00C33AD2" w:rsidRPr="006B00EE" w:rsidRDefault="00C33AD2" w:rsidP="00CB703E">
      <w:pPr>
        <w:pStyle w:val="paragraph"/>
        <w:spacing w:after="0" w:line="360" w:lineRule="auto"/>
        <w:jc w:val="both"/>
        <w:textAlignment w:val="baseline"/>
        <w:rPr>
          <w:lang w:val="en-GB"/>
        </w:rPr>
      </w:pPr>
      <w:r w:rsidRPr="006B00EE">
        <w:rPr>
          <w:lang w:val="en-GB"/>
        </w:rPr>
        <w:lastRenderedPageBreak/>
        <w:t xml:space="preserve">Amid the quest for enhanced energy storage solutions, photovoltaic energy's abundant potential remains captivating. Nevertheless, its realization is often hampered by the unpredictable impact of climatic conditions on power generation. Acknowledging the intermittent nature of photovoltaic energy, integrating solar cells with supercapacitors offers a way to address the </w:t>
      </w:r>
      <w:r w:rsidR="00CD14EB" w:rsidRPr="006B00EE">
        <w:rPr>
          <w:lang w:val="en-GB"/>
        </w:rPr>
        <w:t>variability challenges</w:t>
      </w:r>
      <w:r w:rsidRPr="006B00EE">
        <w:rPr>
          <w:lang w:val="en-GB"/>
        </w:rPr>
        <w:t>. This integration enables solar cells to charge supercapacitors using harnessed solar energy, expanding the scope of renewable sources.</w:t>
      </w:r>
    </w:p>
    <w:p w14:paraId="040269E0" w14:textId="31F85492" w:rsidR="00CD14EB" w:rsidRPr="006B00EE" w:rsidRDefault="00C33AD2" w:rsidP="00CB703E">
      <w:pPr>
        <w:pStyle w:val="paragraph"/>
        <w:spacing w:before="0" w:after="0" w:line="360" w:lineRule="auto"/>
        <w:jc w:val="both"/>
        <w:textAlignment w:val="baseline"/>
      </w:pPr>
      <w:r w:rsidRPr="006B00EE">
        <w:rPr>
          <w:lang w:val="en-GB"/>
        </w:rPr>
        <w:t xml:space="preserve">While the synergy between solar cells and supercapacitors holds promise, combining these components poses some challenges. The resulting configuration's bulkiness raises practicality and convenience concerns. Moreover, creating integrated devices requires external connections, introducing complexities, energy losses, and elevated manufacturing costs. To address these issues and enhance system viability, the concept of self-rechargeable supercapacitors has gained significant traction. This innovative fusion aligns seamlessly with broader goals of sustainable energy transformation, offering a pragmatic and </w:t>
      </w:r>
      <w:r w:rsidR="00FF424D" w:rsidRPr="006B00EE">
        <w:rPr>
          <w:lang w:val="en-GB"/>
        </w:rPr>
        <w:t>practical</w:t>
      </w:r>
      <w:r w:rsidRPr="006B00EE">
        <w:rPr>
          <w:lang w:val="en-GB"/>
        </w:rPr>
        <w:t xml:space="preserve"> response to the energy needs of our interconnected world</w:t>
      </w:r>
      <w:r w:rsidR="00010EB8" w:rsidRPr="006B00EE">
        <w:rPr>
          <w:lang w:val="en-GB"/>
        </w:rPr>
        <w:t xml:space="preserve"> </w:t>
      </w:r>
      <w:sdt>
        <w:sdtPr>
          <w:rPr>
            <w:color w:val="000000"/>
            <w:vertAlign w:val="superscript"/>
            <w:lang w:val="en-GB"/>
          </w:rPr>
          <w:tag w:val="MENDELEY_CITATION_v3_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"/>
          <w:id w:val="301050197"/>
          <w:placeholder>
            <w:docPart w:val="F329C4BA948CE848B3029FE23D4E6227"/>
          </w:placeholder>
        </w:sdtPr>
        <w:sdtContent>
          <w:r w:rsidR="00E956DA" w:rsidRPr="006B00EE">
            <w:rPr>
              <w:color w:val="000000"/>
              <w:vertAlign w:val="superscript"/>
              <w:lang w:val="en-GB"/>
            </w:rPr>
            <w:t>21,22</w:t>
          </w:r>
        </w:sdtContent>
      </w:sdt>
      <w:r w:rsidR="00FC695F" w:rsidRPr="006B00EE">
        <w:t>.</w:t>
      </w:r>
    </w:p>
    <w:p w14:paraId="47BF7C4A" w14:textId="26444AD1" w:rsidR="00094C5E" w:rsidRPr="006B00EE" w:rsidRDefault="001E4B4C" w:rsidP="00CB703E">
      <w:pPr>
        <w:pStyle w:val="paragraph"/>
        <w:spacing w:after="0" w:line="360" w:lineRule="auto"/>
        <w:jc w:val="both"/>
        <w:textAlignment w:val="baseline"/>
        <w:rPr>
          <w:color w:val="000000" w:themeColor="text1"/>
        </w:rPr>
      </w:pPr>
      <w:r w:rsidRPr="006B00EE">
        <w:t xml:space="preserve">This </w:t>
      </w:r>
      <w:r w:rsidR="003D1462" w:rsidRPr="006B00EE">
        <w:t>chapter</w:t>
      </w:r>
      <w:r w:rsidRPr="006B00EE">
        <w:t xml:space="preserve"> explores</w:t>
      </w:r>
      <w:r w:rsidR="009A4A2A" w:rsidRPr="006B00EE">
        <w:t xml:space="preserve"> the burgeoning field of photo-powered supercapacitors, shedding light on their promising integration with solar cells. The seamless fusion of these technologies offers a compelling avenue for advancing energy storage, enabling</w:t>
      </w:r>
      <w:r w:rsidRPr="006B00EE">
        <w:t xml:space="preserve"> solar energy harvesting and utilization</w:t>
      </w:r>
      <w:r w:rsidR="009A4A2A" w:rsidRPr="006B00EE">
        <w:t xml:space="preserve"> for electrical conversion and storage. This integration promises compact, efficient, and versatile energy storage solutions, eliminating the need for external connections and mitigating</w:t>
      </w:r>
      <w:r w:rsidRPr="006B00EE">
        <w:t xml:space="preserve"> conventional systems' limitations in</w:t>
      </w:r>
      <w:r w:rsidR="009A4A2A" w:rsidRPr="006B00EE">
        <w:t xml:space="preserve"> size and bulk. We have delved into four primary integration modes, categorizing how solar cells and supercapacitors cooperate in photo-rechargeable energy storage systems. </w:t>
      </w:r>
      <w:r w:rsidR="00D262A8" w:rsidRPr="006B00EE">
        <w:t xml:space="preserve"> </w:t>
      </w:r>
      <w:r w:rsidR="009A4A2A" w:rsidRPr="006B00EE">
        <w:rPr>
          <w:color w:val="000000" w:themeColor="text1"/>
        </w:rPr>
        <w:t>As we conclude, we acknowledge the challenges faced in material compatibility, electrolyte selection, lack of standardized testing protocols, and long-term feasibility. Addressing these issues will be pivotal in realizing the full potential of solar-charged bifunctional devices, paving the way for high-efficiency, long-lasting integrated energy solutions.</w:t>
      </w:r>
    </w:p>
    <w:p w14:paraId="539F0DAA" w14:textId="5E5C2D74" w:rsidR="00AF263B" w:rsidRPr="006B00EE" w:rsidRDefault="00A12169" w:rsidP="00CB703E">
      <w:pPr>
        <w:pStyle w:val="paragraph"/>
        <w:numPr>
          <w:ilvl w:val="0"/>
          <w:numId w:val="2"/>
        </w:numPr>
        <w:spacing w:line="360" w:lineRule="auto"/>
        <w:jc w:val="both"/>
        <w:textAlignment w:val="baseline"/>
        <w:rPr>
          <w:b/>
          <w:bCs/>
        </w:rPr>
      </w:pPr>
      <w:r w:rsidRPr="006B00EE">
        <w:rPr>
          <w:b/>
          <w:bCs/>
        </w:rPr>
        <w:t>Principle</w:t>
      </w:r>
      <w:r w:rsidR="003C64DA" w:rsidRPr="006B00EE">
        <w:rPr>
          <w:b/>
          <w:bCs/>
        </w:rPr>
        <w:t xml:space="preserve"> and Mode of </w:t>
      </w:r>
      <w:r w:rsidR="0011052B" w:rsidRPr="006B00EE">
        <w:rPr>
          <w:b/>
          <w:bCs/>
        </w:rPr>
        <w:t>Integration</w:t>
      </w:r>
    </w:p>
    <w:p w14:paraId="452185AF" w14:textId="6606B764" w:rsidR="00DA3FD7" w:rsidRPr="006B00EE" w:rsidRDefault="00CD0D38" w:rsidP="00CB703E">
      <w:pPr>
        <w:pStyle w:val="paragraph"/>
        <w:spacing w:before="0" w:line="360" w:lineRule="auto"/>
        <w:jc w:val="both"/>
        <w:textAlignment w:val="baseline"/>
        <w:rPr>
          <w:b/>
          <w:bCs/>
        </w:rPr>
      </w:pPr>
      <w:r w:rsidRPr="006B00EE">
        <w:t xml:space="preserve">The seamless integration between solar cells and supercapacitors holds immense promise for advancing energy storage technology, as it enables the simultaneous harvesting and utilization of solar energy for both electrical conversion and storage. Photo supercapacitors offer a compact and efficient solution for harnessing renewable energy sources by eliminating the need </w:t>
      </w:r>
      <w:r w:rsidRPr="006B00EE">
        <w:lastRenderedPageBreak/>
        <w:t>for external connections and streamlining the design. This integration also circumvents the limitations posed by the size and bulk of conventional integrated systems, providing a pathway towards portable, lightweight, and adaptable energy storage solutions suitable for diverse applications, including wearable electronics, miniaturized devices, and self-powered technologies. As the development of integrated devices continues to progress, the utilization of novel materials, improved design strategies, and enhanced performance characteristics are poised to reshape the landscape of renewable energy utilization and storage.</w:t>
      </w:r>
    </w:p>
    <w:p w14:paraId="1CBA4F3C" w14:textId="77777777" w:rsidR="00863A89" w:rsidRPr="006B00EE" w:rsidRDefault="00864E6A" w:rsidP="00CB703E">
      <w:pPr>
        <w:pStyle w:val="paragraph"/>
        <w:spacing w:after="0" w:line="360" w:lineRule="auto"/>
        <w:jc w:val="both"/>
        <w:textAlignment w:val="baseline"/>
      </w:pPr>
      <w:r w:rsidRPr="006B00EE">
        <w:t xml:space="preserve">The </w:t>
      </w:r>
      <w:r w:rsidR="00473F01" w:rsidRPr="006B00EE">
        <w:t xml:space="preserve">various </w:t>
      </w:r>
      <w:r w:rsidRPr="006B00EE">
        <w:t xml:space="preserve">integration modes between </w:t>
      </w:r>
      <w:r w:rsidR="00473F01" w:rsidRPr="006B00EE">
        <w:t>photovoltaic</w:t>
      </w:r>
      <w:r w:rsidRPr="006B00EE">
        <w:t xml:space="preserve"> cells and supercapacitors</w:t>
      </w:r>
      <w:r w:rsidR="00473F01" w:rsidRPr="006B00EE">
        <w:t xml:space="preserve"> or batteries</w:t>
      </w:r>
      <w:r w:rsidRPr="006B00EE">
        <w:t xml:space="preserve"> in the context of photo-rechargeable </w:t>
      </w:r>
      <w:r w:rsidR="00196EA8" w:rsidRPr="006B00EE">
        <w:t>energy storage systems</w:t>
      </w:r>
      <w:r w:rsidRPr="006B00EE">
        <w:t xml:space="preserve"> can be classified into </w:t>
      </w:r>
      <w:r w:rsidR="00863A89" w:rsidRPr="006B00EE">
        <w:t>four</w:t>
      </w:r>
      <w:r w:rsidRPr="006B00EE">
        <w:t xml:space="preserve"> main categories: </w:t>
      </w:r>
    </w:p>
    <w:p w14:paraId="547B554E" w14:textId="73A7F035" w:rsidR="006C64EF" w:rsidRPr="006B00EE" w:rsidRDefault="00864E6A" w:rsidP="00CB703E">
      <w:pPr>
        <w:pStyle w:val="paragraph"/>
        <w:spacing w:after="0" w:line="360" w:lineRule="auto"/>
        <w:jc w:val="both"/>
        <w:textAlignment w:val="baseline"/>
        <w:rPr>
          <w:color w:val="000000"/>
          <w:vertAlign w:val="superscript"/>
        </w:rPr>
      </w:pPr>
      <w:r w:rsidRPr="006B00EE">
        <w:rPr>
          <w:b/>
          <w:bCs/>
        </w:rPr>
        <w:t>Type I</w:t>
      </w:r>
      <w:r w:rsidRPr="006B00EE">
        <w:t xml:space="preserve"> integration</w:t>
      </w:r>
      <w:r w:rsidR="00FF424D" w:rsidRPr="006B00EE">
        <w:t xml:space="preserve"> connects the solar cell and the supercapacitor</w:t>
      </w:r>
      <w:r w:rsidRPr="006B00EE">
        <w:t xml:space="preserve"> through an external circuit (</w:t>
      </w:r>
      <w:r w:rsidRPr="006B00EE">
        <w:rPr>
          <w:b/>
          <w:bCs/>
        </w:rPr>
        <w:t xml:space="preserve">Figure </w:t>
      </w:r>
      <w:r w:rsidR="00C042EA" w:rsidRPr="006B00EE">
        <w:rPr>
          <w:b/>
          <w:bCs/>
        </w:rPr>
        <w:t>1</w:t>
      </w:r>
      <w:r w:rsidR="001E4B4C" w:rsidRPr="006B00EE">
        <w:rPr>
          <w:b/>
          <w:bCs/>
        </w:rPr>
        <w:t>A</w:t>
      </w:r>
      <w:r w:rsidRPr="006B00EE">
        <w:t xml:space="preserve">). In this configuration, </w:t>
      </w:r>
      <w:r w:rsidR="00F037A3" w:rsidRPr="006B00EE">
        <w:t>both devices</w:t>
      </w:r>
      <w:r w:rsidRPr="006B00EE">
        <w:t xml:space="preserve"> operate relatively independently. In hybrid devices employing this integration mode, </w:t>
      </w:r>
      <w:r w:rsidR="00FF424D" w:rsidRPr="006B00EE">
        <w:t>solar energy conversion and storage processes</w:t>
      </w:r>
      <w:r w:rsidRPr="006B00EE">
        <w:t xml:space="preserve"> occur as two separate steps. Initially, solar energy is harvested and converted into photocurrent (i.e., electric energy) by the solar cell. Subsequently, this electric energy is stored in the supercapacitor through charging.</w:t>
      </w:r>
      <w:sdt>
        <w:sdtPr>
          <w:rPr>
            <w:color w:val="000000"/>
            <w:vertAlign w:val="superscript"/>
          </w:rPr>
          <w:tag w:val="MENDELEY_CITATION_v3_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"/>
          <w:id w:val="2072385307"/>
          <w:placeholder>
            <w:docPart w:val="BA7353DE190E2749800BE075E5D4DCC4"/>
          </w:placeholder>
        </w:sdtPr>
        <w:sdtContent>
          <w:r w:rsidR="00E956DA" w:rsidRPr="006B00EE">
            <w:rPr>
              <w:color w:val="000000"/>
              <w:vertAlign w:val="superscript"/>
            </w:rPr>
            <w:t>23–26</w:t>
          </w:r>
        </w:sdtContent>
      </w:sdt>
    </w:p>
    <w:p w14:paraId="7F4D8F6C" w14:textId="470A6D46" w:rsidR="00C12B6C" w:rsidRPr="006B00EE" w:rsidRDefault="00864E6A" w:rsidP="00CB703E">
      <w:pPr>
        <w:pStyle w:val="paragraph"/>
        <w:spacing w:after="0" w:line="360" w:lineRule="auto"/>
        <w:jc w:val="both"/>
        <w:textAlignment w:val="baseline"/>
      </w:pPr>
      <w:r w:rsidRPr="006B00EE">
        <w:rPr>
          <w:b/>
          <w:bCs/>
        </w:rPr>
        <w:t>Type II</w:t>
      </w:r>
      <w:r w:rsidRPr="006B00EE">
        <w:t xml:space="preserve"> integration involves the integration of the solar cell and the supercapacitor into a single device through innovative configurations, such as shared electrodes (</w:t>
      </w:r>
      <w:r w:rsidRPr="006B00EE">
        <w:rPr>
          <w:b/>
          <w:bCs/>
        </w:rPr>
        <w:t xml:space="preserve">Figure </w:t>
      </w:r>
      <w:r w:rsidR="00C042EA" w:rsidRPr="006B00EE">
        <w:rPr>
          <w:b/>
          <w:bCs/>
        </w:rPr>
        <w:t>1</w:t>
      </w:r>
      <w:r w:rsidR="001E4B4C" w:rsidRPr="006B00EE">
        <w:rPr>
          <w:b/>
          <w:bCs/>
        </w:rPr>
        <w:t>B</w:t>
      </w:r>
      <w:r w:rsidRPr="006B00EE">
        <w:t>). In contrast</w:t>
      </w:r>
      <w:r w:rsidR="00A5621E" w:rsidRPr="006B00EE">
        <w:t>,</w:t>
      </w:r>
      <w:r w:rsidRPr="006B00EE">
        <w:t xml:space="preserve"> Type I</w:t>
      </w:r>
      <w:r w:rsidR="00C042EA" w:rsidRPr="006B00EE">
        <w:t xml:space="preserve"> </w:t>
      </w:r>
      <w:r w:rsidR="00A5621E" w:rsidRPr="006B00EE">
        <w:t xml:space="preserve">and Type </w:t>
      </w:r>
      <w:r w:rsidRPr="006B00EE">
        <w:t xml:space="preserve">II integration facilitates a deeper amalgamation between solar light conversion and the supercapacitor. This results in the simultaneous conversion and storage of solar energy, eliminating the need for intermediary steps. While the Type I integration offers a straightforward connection method applicable to various types of solar cells and supercapacitors, it is associated with energy losses due to external circuit resistance. Additionally, the spatial separation between the solar cell and the supercapacitor often leads to bulky integrated devices, impacting their volume energy density and portability. To address these challenges, </w:t>
      </w:r>
      <w:r w:rsidR="00FF424D" w:rsidRPr="006B00EE">
        <w:t>developing</w:t>
      </w:r>
      <w:r w:rsidRPr="006B00EE">
        <w:t xml:space="preserve"> highly integrated hybrid devices has become imperative.</w:t>
      </w:r>
      <w:r w:rsidR="00C12B6C" w:rsidRPr="006B00EE">
        <w:t xml:space="preserve"> </w:t>
      </w:r>
      <w:r w:rsidRPr="006B00EE">
        <w:t xml:space="preserve">Notably, the </w:t>
      </w:r>
      <w:r w:rsidR="00C042EA" w:rsidRPr="006B00EE">
        <w:t xml:space="preserve">evolving </w:t>
      </w:r>
      <w:r w:rsidRPr="006B00EE">
        <w:t xml:space="preserve">Type II integration mode demonstrates significant potential for high-performance integrated devices. </w:t>
      </w:r>
      <w:r w:rsidR="00FF424D" w:rsidRPr="006B00EE">
        <w:t>In this integration mode, the reduced distance between both devices</w:t>
      </w:r>
      <w:r w:rsidRPr="006B00EE">
        <w:t xml:space="preserve"> enhances space efficiency and volume energy density. Moreover, such Type II integrated devices offer additional benefits, including lightweight construction, portability, and flexibility, rendering them suitable for a wide range of applications, such as miniaturized, </w:t>
      </w:r>
      <w:r w:rsidR="00C042EA" w:rsidRPr="006B00EE">
        <w:t xml:space="preserve">flexible, </w:t>
      </w:r>
      <w:r w:rsidRPr="006B00EE">
        <w:t>wearable, implantable, and self-powered devices</w:t>
      </w:r>
      <w:sdt>
        <w:sdtPr>
          <w:rPr>
            <w:color w:val="000000"/>
            <w:vertAlign w:val="superscript"/>
          </w:rPr>
          <w:tag w:val="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"/>
          <w:id w:val="1060448549"/>
          <w:placeholder>
            <w:docPart w:val="DefaultPlaceholder_-1854013440"/>
          </w:placeholder>
        </w:sdtPr>
        <w:sdtContent>
          <w:r w:rsidR="00E956DA" w:rsidRPr="006B00EE">
            <w:rPr>
              <w:color w:val="000000"/>
              <w:vertAlign w:val="superscript"/>
            </w:rPr>
            <w:t>17,27–30</w:t>
          </w:r>
        </w:sdtContent>
      </w:sdt>
      <w:r w:rsidRPr="006B00EE">
        <w:t>.</w:t>
      </w:r>
      <w:r w:rsidR="00C12B6C" w:rsidRPr="006B00EE">
        <w:t xml:space="preserve"> </w:t>
      </w:r>
    </w:p>
    <w:p w14:paraId="250469D9" w14:textId="1D3F3854" w:rsidR="006F24E5" w:rsidRPr="006B00EE" w:rsidRDefault="006F24E5" w:rsidP="00CB703E">
      <w:pPr>
        <w:pStyle w:val="Caption"/>
        <w:spacing w:line="360" w:lineRule="auto"/>
        <w:jc w:val="both"/>
        <w:rPr>
          <w:rFonts w:ascii="Times New Roman" w:hAnsi="Times New Roman" w:cs="Times New Roman"/>
          <w:b/>
          <w:bCs/>
          <w:i w:val="0"/>
          <w:iCs w:val="0"/>
          <w:color w:val="000000" w:themeColor="text1"/>
          <w:sz w:val="24"/>
          <w:szCs w:val="24"/>
        </w:rPr>
      </w:pPr>
      <w:r w:rsidRPr="006B00EE">
        <w:rPr>
          <w:rFonts w:ascii="Times New Roman" w:hAnsi="Times New Roman" w:cs="Times New Roman"/>
          <w:noProof/>
        </w:rPr>
        <w:lastRenderedPageBreak/>
        <w:drawing>
          <wp:inline distT="0" distB="0" distL="0" distR="0" wp14:anchorId="5BD3FA38" wp14:editId="6E332D54">
            <wp:extent cx="4930140" cy="4770801"/>
            <wp:effectExtent l="0" t="0" r="3810" b="0"/>
            <wp:docPr id="468809109" name="Picture 46880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09109" name=""/>
                    <pic:cNvPicPr/>
                  </pic:nvPicPr>
                  <pic:blipFill>
                    <a:blip r:embed="rId10">
                      <a:extLst>
                        <a:ext uri="{28A0092B-C50C-407E-A947-70E740481C1C}">
                          <a14:useLocalDpi xmlns:a14="http://schemas.microsoft.com/office/drawing/2010/main" val="0"/>
                        </a:ext>
                      </a:extLst>
                    </a:blip>
                    <a:stretch>
                      <a:fillRect/>
                    </a:stretch>
                  </pic:blipFill>
                  <pic:spPr>
                    <a:xfrm>
                      <a:off x="0" y="0"/>
                      <a:ext cx="4944561" cy="4784756"/>
                    </a:xfrm>
                    <a:prstGeom prst="rect">
                      <a:avLst/>
                    </a:prstGeom>
                  </pic:spPr>
                </pic:pic>
              </a:graphicData>
            </a:graphic>
          </wp:inline>
        </w:drawing>
      </w:r>
      <w:r w:rsidR="00C14BFB" w:rsidRPr="006B00EE">
        <w:rPr>
          <w:rFonts w:ascii="Times New Roman" w:hAnsi="Times New Roman" w:cs="Times New Roman"/>
          <w:b/>
          <w:bCs/>
          <w:i w:val="0"/>
          <w:iCs w:val="0"/>
          <w:color w:val="000000" w:themeColor="text1"/>
          <w:sz w:val="24"/>
          <w:szCs w:val="24"/>
        </w:rPr>
        <w:t xml:space="preserve"> </w:t>
      </w:r>
    </w:p>
    <w:p w14:paraId="0A1D7226" w14:textId="77777777" w:rsidR="006F24E5" w:rsidRPr="006B00EE" w:rsidRDefault="006F24E5" w:rsidP="00CB703E">
      <w:pPr>
        <w:spacing w:line="360" w:lineRule="auto"/>
        <w:jc w:val="both"/>
        <w:rPr>
          <w:rFonts w:ascii="Times New Roman" w:hAnsi="Times New Roman" w:cs="Times New Roman"/>
        </w:rPr>
      </w:pPr>
    </w:p>
    <w:p w14:paraId="577316C0" w14:textId="72469C2D" w:rsidR="006F24E5" w:rsidRPr="004F1655" w:rsidRDefault="006F24E5" w:rsidP="0050165C">
      <w:pPr>
        <w:pStyle w:val="Caption"/>
        <w:spacing w:line="360" w:lineRule="auto"/>
        <w:jc w:val="both"/>
        <w:rPr>
          <w:rFonts w:ascii="Times New Roman" w:hAnsi="Times New Roman" w:cs="Times New Roman"/>
          <w:i w:val="0"/>
          <w:iCs w:val="0"/>
          <w:color w:val="000000" w:themeColor="text1"/>
          <w:sz w:val="24"/>
          <w:szCs w:val="24"/>
        </w:rPr>
      </w:pPr>
      <w:r w:rsidRPr="004F1655">
        <w:rPr>
          <w:rFonts w:ascii="Times New Roman" w:hAnsi="Times New Roman" w:cs="Times New Roman"/>
          <w:b/>
          <w:bCs/>
          <w:i w:val="0"/>
          <w:iCs w:val="0"/>
          <w:color w:val="000000" w:themeColor="text1"/>
          <w:sz w:val="24"/>
          <w:szCs w:val="24"/>
        </w:rPr>
        <w:t xml:space="preserve">Figure </w:t>
      </w:r>
      <w:r w:rsidRPr="004F1655">
        <w:rPr>
          <w:rFonts w:ascii="Times New Roman" w:hAnsi="Times New Roman" w:cs="Times New Roman"/>
          <w:b/>
          <w:bCs/>
          <w:i w:val="0"/>
          <w:iCs w:val="0"/>
          <w:color w:val="000000" w:themeColor="text1"/>
          <w:sz w:val="24"/>
          <w:szCs w:val="24"/>
        </w:rPr>
        <w:fldChar w:fldCharType="begin"/>
      </w:r>
      <w:r w:rsidRPr="004F1655">
        <w:rPr>
          <w:rFonts w:ascii="Times New Roman" w:hAnsi="Times New Roman" w:cs="Times New Roman"/>
          <w:b/>
          <w:bCs/>
          <w:i w:val="0"/>
          <w:iCs w:val="0"/>
          <w:color w:val="000000" w:themeColor="text1"/>
          <w:sz w:val="24"/>
          <w:szCs w:val="24"/>
        </w:rPr>
        <w:instrText xml:space="preserve"> SEQ Figure \* ARABIC </w:instrText>
      </w:r>
      <w:r w:rsidRPr="004F1655">
        <w:rPr>
          <w:rFonts w:ascii="Times New Roman" w:hAnsi="Times New Roman" w:cs="Times New Roman"/>
          <w:b/>
          <w:bCs/>
          <w:i w:val="0"/>
          <w:iCs w:val="0"/>
          <w:color w:val="000000" w:themeColor="text1"/>
          <w:sz w:val="24"/>
          <w:szCs w:val="24"/>
        </w:rPr>
        <w:fldChar w:fldCharType="separate"/>
      </w:r>
      <w:r w:rsidRPr="004F1655">
        <w:rPr>
          <w:rFonts w:ascii="Times New Roman" w:hAnsi="Times New Roman" w:cs="Times New Roman"/>
          <w:b/>
          <w:bCs/>
          <w:i w:val="0"/>
          <w:iCs w:val="0"/>
          <w:noProof/>
          <w:color w:val="000000" w:themeColor="text1"/>
          <w:sz w:val="24"/>
          <w:szCs w:val="24"/>
        </w:rPr>
        <w:t>1</w:t>
      </w:r>
      <w:r w:rsidRPr="004F1655">
        <w:rPr>
          <w:rFonts w:ascii="Times New Roman" w:hAnsi="Times New Roman" w:cs="Times New Roman"/>
          <w:b/>
          <w:bCs/>
          <w:i w:val="0"/>
          <w:iCs w:val="0"/>
          <w:color w:val="000000" w:themeColor="text1"/>
          <w:sz w:val="24"/>
          <w:szCs w:val="24"/>
        </w:rPr>
        <w:fldChar w:fldCharType="end"/>
      </w:r>
      <w:r w:rsidRPr="004F1655">
        <w:rPr>
          <w:rFonts w:ascii="Times New Roman" w:hAnsi="Times New Roman" w:cs="Times New Roman"/>
          <w:i w:val="0"/>
          <w:iCs w:val="0"/>
          <w:color w:val="000000" w:themeColor="text1"/>
          <w:sz w:val="24"/>
          <w:szCs w:val="24"/>
        </w:rPr>
        <w:t>: Schematic Diagram Illustrating Four Primary Integration Modes of Photo-Charging Hybrid Devices. (a) Type I Integration Mode, (b) Type II Integration Mode, (c) Photo Charging and Discharging Processes of Photovoltaic (PV) Integrated Devices, and (d) Photo Charging and Discharging Processes of Photoelectrochemical (PEC)-Rechargeable Integrated Devices.</w:t>
      </w:r>
      <w:sdt>
        <w:sdtPr>
          <w:rPr>
            <w:rFonts w:ascii="Times New Roman" w:hAnsi="Times New Roman" w:cs="Times New Roman"/>
            <w:i w:val="0"/>
            <w:iCs w:val="0"/>
            <w:color w:val="000000"/>
            <w:sz w:val="24"/>
            <w:szCs w:val="24"/>
            <w:vertAlign w:val="superscript"/>
          </w:rPr>
          <w:tag w:val="MENDELEY_CITATION_v3_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"/>
          <w:id w:val="731961858"/>
          <w:placeholder>
            <w:docPart w:val="37C327B42F371247892AC0A9105867C9"/>
          </w:placeholder>
        </w:sdtPr>
        <w:sdtContent>
          <w:r w:rsidR="00F40126" w:rsidRPr="004F1655">
            <w:rPr>
              <w:rFonts w:ascii="Times New Roman" w:hAnsi="Times New Roman" w:cs="Times New Roman"/>
              <w:i w:val="0"/>
              <w:iCs w:val="0"/>
              <w:color w:val="000000"/>
              <w:sz w:val="24"/>
              <w:szCs w:val="24"/>
              <w:vertAlign w:val="superscript"/>
            </w:rPr>
            <w:t>18</w:t>
          </w:r>
        </w:sdtContent>
      </w:sdt>
    </w:p>
    <w:p w14:paraId="2FEE42A1" w14:textId="77777777" w:rsidR="004F1655" w:rsidRDefault="004F1655" w:rsidP="00CB703E">
      <w:pPr>
        <w:pStyle w:val="paragraph"/>
        <w:spacing w:after="0" w:line="360" w:lineRule="auto"/>
        <w:jc w:val="both"/>
        <w:textAlignment w:val="baseline"/>
      </w:pPr>
    </w:p>
    <w:p w14:paraId="7025CA25" w14:textId="23C3F72D" w:rsidR="00FF424D" w:rsidRPr="006B00EE" w:rsidRDefault="00864E6A" w:rsidP="00CB703E">
      <w:pPr>
        <w:pStyle w:val="paragraph"/>
        <w:spacing w:after="0" w:line="360" w:lineRule="auto"/>
        <w:jc w:val="both"/>
        <w:textAlignment w:val="baseline"/>
      </w:pPr>
      <w:r w:rsidRPr="006B00EE">
        <w:t>Within the context of integrated devices, solar cells play a pivotal role in converting solar radiation energy into electricity. Diverse types of solar cells have been successfully combined with supercapacitors to create advanced integrated systems, encompassing silicon-based solar cells</w:t>
      </w:r>
      <w:sdt>
        <w:sdtPr>
          <w:rPr>
            <w:color w:val="000000"/>
            <w:vertAlign w:val="superscript"/>
          </w:rPr>
          <w:tag w:val="MENDELEY_CITATION_v3_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"/>
          <w:id w:val="1843040251"/>
          <w:placeholder>
            <w:docPart w:val="DefaultPlaceholder_-1854013440"/>
          </w:placeholder>
        </w:sdtPr>
        <w:sdtContent>
          <w:r w:rsidR="00E956DA" w:rsidRPr="006B00EE">
            <w:rPr>
              <w:color w:val="000000"/>
              <w:vertAlign w:val="superscript"/>
            </w:rPr>
            <w:t>31</w:t>
          </w:r>
        </w:sdtContent>
      </w:sdt>
      <w:r w:rsidRPr="006B00EE">
        <w:t>, organic solar cells (OSCs)</w:t>
      </w:r>
      <w:sdt>
        <w:sdtPr>
          <w:rPr>
            <w:color w:val="000000"/>
            <w:vertAlign w:val="superscript"/>
          </w:rPr>
          <w:tag w:val="MENDELEY_CITATION_v3_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"/>
          <w:id w:val="1570303885"/>
          <w:placeholder>
            <w:docPart w:val="DefaultPlaceholder_-1854013440"/>
          </w:placeholder>
        </w:sdtPr>
        <w:sdtContent>
          <w:r w:rsidR="00E956DA" w:rsidRPr="006B00EE">
            <w:rPr>
              <w:color w:val="000000"/>
              <w:vertAlign w:val="superscript"/>
            </w:rPr>
            <w:t>32</w:t>
          </w:r>
        </w:sdtContent>
      </w:sdt>
      <w:r w:rsidRPr="006B00EE">
        <w:t>, perovskite solar cells (PSCs)</w:t>
      </w:r>
      <w:sdt>
        <w:sdtPr>
          <w:rPr>
            <w:color w:val="000000"/>
            <w:vertAlign w:val="superscript"/>
          </w:rPr>
          <w:tag w:val="MENDELEY_CITATION_v3_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"/>
          <w:id w:val="103856607"/>
          <w:placeholder>
            <w:docPart w:val="DefaultPlaceholder_-1854013440"/>
          </w:placeholder>
        </w:sdtPr>
        <w:sdtContent>
          <w:r w:rsidR="00E956DA" w:rsidRPr="006B00EE">
            <w:rPr>
              <w:color w:val="000000"/>
              <w:vertAlign w:val="superscript"/>
            </w:rPr>
            <w:t>33</w:t>
          </w:r>
        </w:sdtContent>
      </w:sdt>
      <w:r w:rsidRPr="006B00EE">
        <w:t>, dye-sensitized solar cells (DSSCs)</w:t>
      </w:r>
      <w:sdt>
        <w:sdtPr>
          <w:rPr>
            <w:color w:val="000000"/>
            <w:vertAlign w:val="superscript"/>
          </w:rPr>
          <w:tag w:val="MENDELEY_CITATION_v3_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"/>
          <w:id w:val="-303391180"/>
          <w:placeholder>
            <w:docPart w:val="DefaultPlaceholder_-1854013440"/>
          </w:placeholder>
        </w:sdtPr>
        <w:sdtContent>
          <w:r w:rsidR="00E956DA" w:rsidRPr="006B00EE">
            <w:rPr>
              <w:color w:val="000000"/>
              <w:vertAlign w:val="superscript"/>
            </w:rPr>
            <w:t>34</w:t>
          </w:r>
        </w:sdtContent>
      </w:sdt>
      <w:r w:rsidRPr="006B00EE">
        <w:t>, and quantum dot (QD)/dye-sensitized solar cells</w:t>
      </w:r>
      <w:sdt>
        <w:sdtPr>
          <w:rPr>
            <w:color w:val="000000"/>
            <w:vertAlign w:val="superscript"/>
          </w:rPr>
          <w:tag w:val="MENDELEY_CITATION_v3_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"/>
          <w:id w:val="805359551"/>
          <w:placeholder>
            <w:docPart w:val="DefaultPlaceholder_-1854013440"/>
          </w:placeholder>
        </w:sdtPr>
        <w:sdtContent>
          <w:r w:rsidR="00E956DA" w:rsidRPr="006B00EE">
            <w:rPr>
              <w:color w:val="000000"/>
              <w:vertAlign w:val="superscript"/>
            </w:rPr>
            <w:t>35</w:t>
          </w:r>
        </w:sdtContent>
      </w:sdt>
      <w:r w:rsidRPr="006B00EE">
        <w:t xml:space="preserve">. Solar cells can be categorized into two main types: Photovoltaic (PV) cells and Photoelectrochemical (PEC) cells. The distinction between these two types lies in the presence or absence of redox reactions during </w:t>
      </w:r>
      <w:r w:rsidRPr="006B00EE">
        <w:lastRenderedPageBreak/>
        <w:t>the solar energy conversion process. PV cells do not involve redox reactions, while PEC cells do</w:t>
      </w:r>
      <w:sdt>
        <w:sdtPr>
          <w:rPr>
            <w:color w:val="000000"/>
            <w:vertAlign w:val="superscript"/>
          </w:rPr>
          <w:tag w:val="MENDELEY_CITATION_v3_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"/>
          <w:id w:val="1420211981"/>
          <w:placeholder>
            <w:docPart w:val="DefaultPlaceholder_-1854013440"/>
          </w:placeholder>
        </w:sdtPr>
        <w:sdtContent>
          <w:r w:rsidR="00E956DA" w:rsidRPr="006B00EE">
            <w:rPr>
              <w:color w:val="000000"/>
              <w:vertAlign w:val="superscript"/>
            </w:rPr>
            <w:t>36</w:t>
          </w:r>
        </w:sdtContent>
      </w:sdt>
      <w:r w:rsidRPr="006B00EE">
        <w:t>. Silicon-based solar cells, OSCs, and PSCs belong to the category of PV cells, whereas DSSCs and QD/dye co-sensitized solar cells fall under the domain of PEC cells. Depending on the type of solar cells integrated into the devices, photo-rechargeable batteries</w:t>
      </w:r>
      <w:r w:rsidR="00FF424D" w:rsidRPr="006B00EE">
        <w:t>,</w:t>
      </w:r>
      <w:r w:rsidRPr="006B00EE">
        <w:t xml:space="preserve"> and supercapacitors can be classified into PV and PEC-rechargeable devices. </w:t>
      </w:r>
      <w:r w:rsidR="00FF424D" w:rsidRPr="006B00EE">
        <w:t>Notab</w:t>
      </w:r>
      <w:r w:rsidRPr="006B00EE">
        <w:t xml:space="preserve">ly, the diverse types of solar cells employed result in distinct solar energy conversion and storage </w:t>
      </w:r>
      <w:proofErr w:type="spellStart"/>
      <w:r w:rsidR="00141F02" w:rsidRPr="006B00EE">
        <w:t>behaviors</w:t>
      </w:r>
      <w:proofErr w:type="spellEnd"/>
      <w:r w:rsidRPr="006B00EE">
        <w:t>. PV-rechargeable devices rely on the photovoltaic effect of semiconductors within solar cells to generate photogenerated electrons and holes under incident light. These electrons and holes are subsequently directed to the respective anode and cathode of the supercapacitor, resulting in the storage of electrochemical energy.</w:t>
      </w:r>
    </w:p>
    <w:p w14:paraId="5E076325" w14:textId="36C4604B" w:rsidR="009A217B" w:rsidRPr="006B00EE" w:rsidRDefault="00864E6A" w:rsidP="00CB703E">
      <w:pPr>
        <w:pStyle w:val="paragraph"/>
        <w:spacing w:after="0" w:line="360" w:lineRule="auto"/>
        <w:jc w:val="both"/>
        <w:textAlignment w:val="baseline"/>
      </w:pPr>
      <w:r w:rsidRPr="006B00EE">
        <w:t>Conversely, PEC-rechargeable devices involve photo-induced redox reactions. Excited photosensitive materials within the photoanode of PEC cells inject photogenerated electrons into the supercapacitor's anode. The subsequent reduction of the remaining holes by the redox pairs of the electrolyte allows the storage of solar energy in the supercapacitor. During</w:t>
      </w:r>
      <w:r w:rsidR="006F24E5" w:rsidRPr="006B00EE">
        <w:t xml:space="preserve"> </w:t>
      </w:r>
      <w:r w:rsidRPr="006B00EE">
        <w:t>discharge, the anode of the supercapacitor releases electrons, generating an electric current that flows back to the cathode.</w:t>
      </w:r>
      <w:sdt>
        <w:sdtPr>
          <w:rPr>
            <w:color w:val="000000"/>
            <w:vertAlign w:val="superscript"/>
          </w:rPr>
          <w:tag w:val="MENDELEY_CITATION_v3_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"/>
          <w:id w:val="947579153"/>
          <w:placeholder>
            <w:docPart w:val="DefaultPlaceholder_-1854013440"/>
          </w:placeholder>
        </w:sdtPr>
        <w:sdtContent>
          <w:r w:rsidR="00E956DA" w:rsidRPr="006B00EE">
            <w:rPr>
              <w:color w:val="000000"/>
              <w:vertAlign w:val="superscript"/>
            </w:rPr>
            <w:t>37–39</w:t>
          </w:r>
        </w:sdtContent>
      </w:sdt>
    </w:p>
    <w:p w14:paraId="4813094A" w14:textId="7AF3D51B" w:rsidR="006F24E5" w:rsidRPr="006B00EE" w:rsidRDefault="006F24E5" w:rsidP="00CB703E">
      <w:pPr>
        <w:pStyle w:val="paragraph"/>
        <w:spacing w:after="0" w:line="360" w:lineRule="auto"/>
        <w:jc w:val="both"/>
        <w:textAlignment w:val="baseline"/>
      </w:pPr>
      <w:r w:rsidRPr="006B00EE">
        <w:rPr>
          <w:b/>
          <w:bCs/>
        </w:rPr>
        <w:t>Type III</w:t>
      </w:r>
      <w:r w:rsidRPr="006B00EE">
        <w:t xml:space="preserve"> integration involves the creation of photoelectrochemical supercapacitors through the amalgamation of dye-sensitized, perovskite, and organic or silicon solar cell devices with supercapacitors, encompassing Electric Double-Layer Capacitors (EDLCs), pseudocapacitors, and hybrid capacitors, into a unified module</w:t>
      </w:r>
      <w:r w:rsidR="00BF4FDE" w:rsidRPr="006B00EE">
        <w:t xml:space="preserve"> </w:t>
      </w:r>
      <w:r w:rsidR="00BF4FDE" w:rsidRPr="006B00EE">
        <w:rPr>
          <w:b/>
          <w:bCs/>
        </w:rPr>
        <w:t>(Figure 2)</w:t>
      </w:r>
      <w:r w:rsidRPr="006B00EE">
        <w:t xml:space="preserve">. Nonetheless, the type </w:t>
      </w:r>
      <w:r w:rsidR="00355CEA" w:rsidRPr="006B00EE">
        <w:t>II</w:t>
      </w:r>
      <w:r w:rsidRPr="006B00EE">
        <w:t xml:space="preserve"> approach introduces spatial and weight constraints. A solution to these constraints lies in incorporating pioneering materials that exhibit bifunctional activity encompassing ion adsorption and solar irradiation on semiconductor electrode materials. Notably, semiconductor materials like TiO</w:t>
      </w:r>
      <w:r w:rsidRPr="006B00EE">
        <w:rPr>
          <w:vertAlign w:val="subscript"/>
        </w:rPr>
        <w:t>2</w:t>
      </w:r>
      <w:r w:rsidRPr="006B00EE">
        <w:t xml:space="preserve"> and hybrid organic-inorganic perovskites showcase this dual capability, thereby holding significant promise for advancements in this domain. The operational mechanism of a photoelectrochemical supercapacitor unfolds as follows. Upon immersion in an aqueous electrolyte, a semiconductor electrode initiates the formation of a space charge layer. Subsequent exposure to light triggers the generation of electrons and holes in the electrode material. These photogenerated holes migrate toward the electrode surface, where they interact with the present anions within the electrolyte. Meanwhile, the photogenerated electrons traverse the semiconductor material under the influence of the electric field within the space charge layer. As a result of electron accumulation, the potential of the semiconductor electrode </w:t>
      </w:r>
      <w:r w:rsidRPr="006B00EE">
        <w:lastRenderedPageBreak/>
        <w:t>material diminishes, leading to a reduced affinity for attracting cations from the aqueous electrolyte onto its surface. This, in turn, prompts the sequestration of cations within the electric double layer situated at the upper surface of the bifunctional material. Upon connecting the electrode to a counter electrode through an external circuit, electrons flow through the circuit while cations desorb and migrate back into the electrolyte. This process effectively restores equilibrium within the system.</w:t>
      </w:r>
    </w:p>
    <w:p w14:paraId="0C1D6D31" w14:textId="0927C588" w:rsidR="007E0529" w:rsidRPr="006B00EE" w:rsidRDefault="00860CD4" w:rsidP="00CB703E">
      <w:pPr>
        <w:pStyle w:val="paragraph"/>
        <w:spacing w:after="0" w:line="360" w:lineRule="auto"/>
        <w:jc w:val="both"/>
        <w:textAlignment w:val="baseline"/>
      </w:pPr>
      <w:r w:rsidRPr="006B00EE">
        <w:t xml:space="preserve">The bifunctional </w:t>
      </w:r>
      <w:r w:rsidR="00216BE8" w:rsidRPr="006B00EE">
        <w:t>solar-charged</w:t>
      </w:r>
      <w:r w:rsidRPr="006B00EE">
        <w:t xml:space="preserve"> energy storage devices can be realized in either planar or </w:t>
      </w:r>
      <w:proofErr w:type="spellStart"/>
      <w:r w:rsidR="00216BE8" w:rsidRPr="006B00EE">
        <w:t>fib</w:t>
      </w:r>
      <w:r w:rsidR="003D64A8" w:rsidRPr="006B00EE">
        <w:t>er</w:t>
      </w:r>
      <w:proofErr w:type="spellEnd"/>
      <w:r w:rsidRPr="006B00EE">
        <w:t xml:space="preserve"> designs</w:t>
      </w:r>
      <w:r w:rsidR="00C552EA" w:rsidRPr="006B00EE">
        <w:t>. A</w:t>
      </w:r>
      <w:r w:rsidRPr="006B00EE">
        <w:t xml:space="preserve"> significant milestone was achieved in 2004 when Miyasaka and co-workers developed the first photo-supercapacitor</w:t>
      </w:r>
      <w:sdt>
        <w:sdtPr>
          <w:rPr>
            <w:color w:val="000000"/>
            <w:vertAlign w:val="superscript"/>
          </w:rPr>
          <w:tag w:val="MENDELEY_CITATION_v3_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"/>
          <w:id w:val="4335440"/>
          <w:placeholder>
            <w:docPart w:val="DefaultPlaceholder_-1854013440"/>
          </w:placeholder>
        </w:sdtPr>
        <w:sdtContent>
          <w:r w:rsidR="00E956DA" w:rsidRPr="006B00EE">
            <w:rPr>
              <w:color w:val="000000"/>
              <w:vertAlign w:val="superscript"/>
            </w:rPr>
            <w:t>40</w:t>
          </w:r>
        </w:sdtContent>
      </w:sdt>
      <w:r w:rsidRPr="006B00EE">
        <w:t xml:space="preserve">. </w:t>
      </w:r>
      <w:r w:rsidR="00C042EA" w:rsidRPr="006B00EE">
        <w:t xml:space="preserve">This apparatus successfully accomplished the on-site transformation of radiant energy into electrical power, exhibiting an impressive efficiency in solar energy conversion. The functionality of this solar-charged capacitor relies on the utilization of visible light, which is absorbed by a dye-sensitized crystalline film. The architectural blueprint of these photo-supercapacitors encompasses a photoelectrode tasked with proficiently capturing sunlight, a redox-free liquid electrolyte, and a counter electrode. </w:t>
      </w:r>
      <w:r w:rsidR="00E67EBA" w:rsidRPr="006B00EE">
        <w:t>The electrode and counter electrode are both equipped with a heterojunction that incorporates a porous layer of activated carbon, thereby augmenting the capacity for charge accumulation</w:t>
      </w:r>
      <w:r w:rsidRPr="006B00EE">
        <w:t xml:space="preserve">. </w:t>
      </w:r>
    </w:p>
    <w:p w14:paraId="5F006447" w14:textId="7E5606FD" w:rsidR="00AF6FF9" w:rsidRPr="006B00EE" w:rsidRDefault="00C552EA" w:rsidP="00CB703E">
      <w:pPr>
        <w:pStyle w:val="paragraph"/>
        <w:spacing w:after="0" w:line="360" w:lineRule="auto"/>
        <w:jc w:val="both"/>
        <w:textAlignment w:val="baseline"/>
      </w:pPr>
      <w:r w:rsidRPr="006B00EE">
        <w:t>A</w:t>
      </w:r>
      <w:r w:rsidR="006D5F14" w:rsidRPr="006B00EE">
        <w:t xml:space="preserve"> study by Kumar et al.</w:t>
      </w:r>
      <w:sdt>
        <w:sdtPr>
          <w:rPr>
            <w:color w:val="000000"/>
            <w:vertAlign w:val="superscript"/>
          </w:rPr>
          <w:tag w:val="MENDELEY_CITATION_v3_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"/>
          <w:id w:val="2112152673"/>
          <w:placeholder>
            <w:docPart w:val="DefaultPlaceholder_-1854013440"/>
          </w:placeholder>
        </w:sdtPr>
        <w:sdtContent>
          <w:r w:rsidR="00E956DA" w:rsidRPr="006B00EE">
            <w:rPr>
              <w:color w:val="000000"/>
              <w:vertAlign w:val="superscript"/>
            </w:rPr>
            <w:t>17</w:t>
          </w:r>
        </w:sdtContent>
      </w:sdt>
      <w:r w:rsidR="006D5F14" w:rsidRPr="006B00EE">
        <w:t xml:space="preserve"> </w:t>
      </w:r>
      <w:r w:rsidR="00C042EA" w:rsidRPr="006B00EE">
        <w:t xml:space="preserve">in 2022 </w:t>
      </w:r>
      <w:r w:rsidR="008A3A42" w:rsidRPr="006B00EE">
        <w:t xml:space="preserve">addresses a pivotal gap in off-grid power systems, where prevailing approaches segregate energy conversion and storage processes. This novel research undertakes the challenge of harmonizing electronic and ionic conductivity by capitalizing on a semiconductor endowed with </w:t>
      </w:r>
      <w:r w:rsidRPr="006B00EE">
        <w:t>light absorption</w:t>
      </w:r>
      <w:r w:rsidR="008A3A42" w:rsidRPr="006B00EE">
        <w:t xml:space="preserve"> capabilities spanning the solar spectrum</w:t>
      </w:r>
      <w:r w:rsidR="00CB156F" w:rsidRPr="006B00EE">
        <w:t>,</w:t>
      </w:r>
      <w:r w:rsidR="00C042EA" w:rsidRPr="006B00EE">
        <w:t xml:space="preserve"> as illustrated in </w:t>
      </w:r>
      <w:r w:rsidR="00C042EA" w:rsidRPr="006B00EE">
        <w:rPr>
          <w:b/>
          <w:bCs/>
        </w:rPr>
        <w:t>Figure 2</w:t>
      </w:r>
      <w:r w:rsidR="008A3A42" w:rsidRPr="006B00EE">
        <w:t>. The resultant outcome, a halide perovskite-based photo</w:t>
      </w:r>
      <w:r w:rsidR="00CB156F" w:rsidRPr="006B00EE">
        <w:t>-</w:t>
      </w:r>
      <w:r w:rsidR="008A3A42" w:rsidRPr="006B00EE">
        <w:t>rechargeable supercapacitor, achieves exceptional charging performance, recording energy and power densities of 30.71 W h kg</w:t>
      </w:r>
      <w:r w:rsidR="008A3A42" w:rsidRPr="006B00EE">
        <w:rPr>
          <w:vertAlign w:val="superscript"/>
        </w:rPr>
        <w:t>−1</w:t>
      </w:r>
      <w:r w:rsidR="008A3A42" w:rsidRPr="006B00EE">
        <w:t xml:space="preserve"> and 1875 W kg</w:t>
      </w:r>
      <w:r w:rsidR="008A3A42" w:rsidRPr="006B00EE">
        <w:rPr>
          <w:vertAlign w:val="superscript"/>
        </w:rPr>
        <w:t>−1</w:t>
      </w:r>
      <w:r w:rsidR="008A3A42" w:rsidRPr="006B00EE">
        <w:t>, respectively. The strategic integration of hybrid halide perovskite materials, esteemed for their elevated absorption coefficient, considerable carrier diffusion length, and substantial ionic conductivity</w:t>
      </w:r>
      <w:r w:rsidR="00CB156F" w:rsidRPr="006B00EE">
        <w:t>,</w:t>
      </w:r>
      <w:r w:rsidR="008A3A42" w:rsidRPr="006B00EE">
        <w:t xml:space="preserve"> engenders a paradigm shift in energy storage paradigms. The infusion of carbon black into porous perovskite electrodes amplifies energy and power density, showcasing an exemplary feat of innovation.</w:t>
      </w:r>
      <w:r w:rsidR="00E67EBA" w:rsidRPr="006B00EE">
        <w:fldChar w:fldCharType="begin"/>
      </w:r>
      <w:r w:rsidR="00621984">
        <w:instrText xml:space="preserve"> INCLUDEPICTURE "C:\\Users\\shiva\\Library\\Group Containers\\UBF8T346G9.ms\\WebArchiveCopyPasteTempFiles\\com.microsoft.Word\\acsami.2c07440.social.jpeg_v03" \* MERGEFORMAT </w:instrText>
      </w:r>
      <w:r w:rsidR="00000000">
        <w:fldChar w:fldCharType="separate"/>
      </w:r>
      <w:r w:rsidR="00E67EBA" w:rsidRPr="006B00EE">
        <w:fldChar w:fldCharType="end"/>
      </w:r>
    </w:p>
    <w:p w14:paraId="36575CCE" w14:textId="32D5C08C" w:rsidR="007E0529" w:rsidRPr="006B00EE" w:rsidRDefault="008A3A42" w:rsidP="00CB703E">
      <w:pPr>
        <w:pStyle w:val="paragraph"/>
        <w:spacing w:after="0" w:line="360" w:lineRule="auto"/>
        <w:jc w:val="both"/>
        <w:textAlignment w:val="baseline"/>
      </w:pPr>
      <w:r w:rsidRPr="006B00EE">
        <w:t xml:space="preserve">Empirical results underscore a noteworthy </w:t>
      </w:r>
      <w:r w:rsidR="00D51620" w:rsidRPr="006B00EE">
        <w:t>photo-charging</w:t>
      </w:r>
      <w:r w:rsidRPr="006B00EE">
        <w:t xml:space="preserve"> conversion efficiency of approximately 0.02% and a photo</w:t>
      </w:r>
      <w:r w:rsidR="00D51620" w:rsidRPr="006B00EE">
        <w:t>-</w:t>
      </w:r>
      <w:r w:rsidRPr="006B00EE">
        <w:t xml:space="preserve">energy density approximating 160 </w:t>
      </w:r>
      <w:proofErr w:type="spellStart"/>
      <w:r w:rsidRPr="006B00EE">
        <w:t>mW</w:t>
      </w:r>
      <w:proofErr w:type="spellEnd"/>
      <w:r w:rsidRPr="006B00EE">
        <w:t xml:space="preserve"> h kg−1, thereby substantiating substantial progress in photo</w:t>
      </w:r>
      <w:r w:rsidR="00CB156F" w:rsidRPr="006B00EE">
        <w:t>-</w:t>
      </w:r>
      <w:r w:rsidRPr="006B00EE">
        <w:t>rechargeable energy storage. Notably, meticulous optimization of electronic and ionic conductivity within the porous perovskite electrodes emerges as a pivotal determinant in enabling efficient energy storage capabilities.</w:t>
      </w:r>
      <w:r w:rsidR="008E0571" w:rsidRPr="006B00EE">
        <w:t xml:space="preserve"> </w:t>
      </w:r>
      <w:r w:rsidR="00CB156F" w:rsidRPr="006B00EE">
        <w:t xml:space="preserve">As delineated </w:t>
      </w:r>
      <w:r w:rsidR="00CB156F" w:rsidRPr="006B00EE">
        <w:lastRenderedPageBreak/>
        <w:t>in this scholarly discourse, the exposition of the third variant of photo-rechargeable supercapacitors</w:t>
      </w:r>
      <w:r w:rsidRPr="006B00EE">
        <w:t xml:space="preserve"> introduces an epoch-making fusion of energy conversion and storage domains. The compelling synergy between halide perovskite materials and carbon black within porous electrodes culminates in remarkable energy and power density achievements, thereby furnishing a tangible solution for coalescing solar energy capture with efficacious storage </w:t>
      </w:r>
      <w:r w:rsidR="00CB5A6C" w:rsidRPr="006B00EE">
        <w:rPr>
          <w:noProof/>
        </w:rPr>
        <w:drawing>
          <wp:anchor distT="0" distB="0" distL="114300" distR="114300" simplePos="0" relativeHeight="251658244" behindDoc="0" locked="0" layoutInCell="1" allowOverlap="1" wp14:anchorId="664550D2" wp14:editId="1829452C">
            <wp:simplePos x="0" y="0"/>
            <wp:positionH relativeFrom="column">
              <wp:posOffset>792480</wp:posOffset>
            </wp:positionH>
            <wp:positionV relativeFrom="page">
              <wp:posOffset>2514600</wp:posOffset>
            </wp:positionV>
            <wp:extent cx="4311015" cy="2353945"/>
            <wp:effectExtent l="0" t="0" r="0" b="8255"/>
            <wp:wrapTopAndBottom/>
            <wp:docPr id="1005935644" name="Picture 100593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1942" t="9221" r="12029" b="23201"/>
                    <a:stretch/>
                  </pic:blipFill>
                  <pic:spPr bwMode="auto">
                    <a:xfrm>
                      <a:off x="0" y="0"/>
                      <a:ext cx="4311015" cy="2353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00EE">
        <w:t>mechanisms</w:t>
      </w:r>
      <w:r w:rsidR="00C96447" w:rsidRPr="006B00EE">
        <w:t>.</w:t>
      </w:r>
    </w:p>
    <w:p w14:paraId="6B93BD6B" w14:textId="77777777" w:rsidR="00DD25D6" w:rsidRPr="004F1655" w:rsidRDefault="00DD25D6" w:rsidP="00CB703E">
      <w:pPr>
        <w:pStyle w:val="Caption"/>
        <w:spacing w:line="360" w:lineRule="auto"/>
        <w:jc w:val="both"/>
        <w:rPr>
          <w:rFonts w:ascii="Times New Roman" w:hAnsi="Times New Roman" w:cs="Times New Roman"/>
          <w:b/>
          <w:bCs/>
          <w:i w:val="0"/>
          <w:iCs w:val="0"/>
          <w:color w:val="000000" w:themeColor="text1"/>
          <w:sz w:val="24"/>
          <w:szCs w:val="24"/>
        </w:rPr>
      </w:pPr>
    </w:p>
    <w:p w14:paraId="7E4163CC" w14:textId="43749C0F" w:rsidR="00304594" w:rsidRPr="004F1655" w:rsidRDefault="00304594" w:rsidP="0050165C">
      <w:pPr>
        <w:pStyle w:val="Caption"/>
        <w:spacing w:line="360" w:lineRule="auto"/>
        <w:jc w:val="both"/>
        <w:rPr>
          <w:rFonts w:ascii="Times New Roman" w:hAnsi="Times New Roman" w:cs="Times New Roman"/>
          <w:i w:val="0"/>
          <w:iCs w:val="0"/>
          <w:color w:val="000000" w:themeColor="text1"/>
          <w:sz w:val="24"/>
          <w:szCs w:val="24"/>
        </w:rPr>
      </w:pPr>
      <w:r w:rsidRPr="004F1655">
        <w:rPr>
          <w:rFonts w:ascii="Times New Roman" w:hAnsi="Times New Roman" w:cs="Times New Roman"/>
          <w:b/>
          <w:bCs/>
          <w:i w:val="0"/>
          <w:iCs w:val="0"/>
          <w:color w:val="000000" w:themeColor="text1"/>
          <w:sz w:val="24"/>
          <w:szCs w:val="24"/>
        </w:rPr>
        <w:t xml:space="preserve">Figure </w:t>
      </w:r>
      <w:r w:rsidRPr="004F1655">
        <w:rPr>
          <w:rFonts w:ascii="Times New Roman" w:hAnsi="Times New Roman" w:cs="Times New Roman"/>
          <w:b/>
          <w:bCs/>
          <w:i w:val="0"/>
          <w:iCs w:val="0"/>
          <w:color w:val="000000" w:themeColor="text1"/>
          <w:sz w:val="24"/>
          <w:szCs w:val="24"/>
        </w:rPr>
        <w:fldChar w:fldCharType="begin"/>
      </w:r>
      <w:r w:rsidRPr="004F1655">
        <w:rPr>
          <w:rFonts w:ascii="Times New Roman" w:hAnsi="Times New Roman" w:cs="Times New Roman"/>
          <w:b/>
          <w:bCs/>
          <w:i w:val="0"/>
          <w:iCs w:val="0"/>
          <w:color w:val="000000" w:themeColor="text1"/>
          <w:sz w:val="24"/>
          <w:szCs w:val="24"/>
        </w:rPr>
        <w:instrText xml:space="preserve"> SEQ Figure \* ARABIC </w:instrText>
      </w:r>
      <w:r w:rsidRPr="004F1655">
        <w:rPr>
          <w:rFonts w:ascii="Times New Roman" w:hAnsi="Times New Roman" w:cs="Times New Roman"/>
          <w:b/>
          <w:bCs/>
          <w:i w:val="0"/>
          <w:iCs w:val="0"/>
          <w:color w:val="000000" w:themeColor="text1"/>
          <w:sz w:val="24"/>
          <w:szCs w:val="24"/>
        </w:rPr>
        <w:fldChar w:fldCharType="separate"/>
      </w:r>
      <w:r w:rsidRPr="004F1655">
        <w:rPr>
          <w:rFonts w:ascii="Times New Roman" w:hAnsi="Times New Roman" w:cs="Times New Roman"/>
          <w:b/>
          <w:bCs/>
          <w:i w:val="0"/>
          <w:iCs w:val="0"/>
          <w:noProof/>
          <w:color w:val="000000" w:themeColor="text1"/>
          <w:sz w:val="24"/>
          <w:szCs w:val="24"/>
        </w:rPr>
        <w:t>2</w:t>
      </w:r>
      <w:r w:rsidRPr="004F1655">
        <w:rPr>
          <w:rFonts w:ascii="Times New Roman" w:hAnsi="Times New Roman" w:cs="Times New Roman"/>
          <w:b/>
          <w:bCs/>
          <w:i w:val="0"/>
          <w:iCs w:val="0"/>
          <w:color w:val="000000" w:themeColor="text1"/>
          <w:sz w:val="24"/>
          <w:szCs w:val="24"/>
        </w:rPr>
        <w:fldChar w:fldCharType="end"/>
      </w:r>
      <w:r w:rsidRPr="004F1655">
        <w:rPr>
          <w:rFonts w:ascii="Times New Roman" w:hAnsi="Times New Roman" w:cs="Times New Roman"/>
          <w:i w:val="0"/>
          <w:iCs w:val="0"/>
          <w:color w:val="000000" w:themeColor="text1"/>
          <w:sz w:val="24"/>
          <w:szCs w:val="24"/>
        </w:rPr>
        <w:t xml:space="preserve"> (a) Hybrid perovskite-based bifunctional electrode for energy conversion and storage, and a gra</w:t>
      </w:r>
      <w:r w:rsidR="001378B3" w:rsidRPr="004F1655">
        <w:rPr>
          <w:rFonts w:ascii="Times New Roman" w:hAnsi="Times New Roman" w:cs="Times New Roman"/>
          <w:i w:val="0"/>
          <w:iCs w:val="0"/>
          <w:color w:val="000000" w:themeColor="text1"/>
          <w:sz w:val="24"/>
          <w:szCs w:val="24"/>
        </w:rPr>
        <w:t>p</w:t>
      </w:r>
      <w:r w:rsidRPr="004F1655">
        <w:rPr>
          <w:rFonts w:ascii="Times New Roman" w:hAnsi="Times New Roman" w:cs="Times New Roman"/>
          <w:i w:val="0"/>
          <w:iCs w:val="0"/>
          <w:color w:val="000000" w:themeColor="text1"/>
          <w:sz w:val="24"/>
          <w:szCs w:val="24"/>
        </w:rPr>
        <w:t>h depicting its variation in capacitance with a fraction of carbon used during electrode fabrication</w:t>
      </w:r>
      <w:sdt>
        <w:sdtPr>
          <w:rPr>
            <w:rFonts w:ascii="Times New Roman" w:hAnsi="Times New Roman" w:cs="Times New Roman"/>
            <w:i w:val="0"/>
            <w:iCs w:val="0"/>
            <w:color w:val="000000"/>
            <w:sz w:val="24"/>
            <w:szCs w:val="24"/>
            <w:vertAlign w:val="superscript"/>
          </w:rPr>
          <w:tag w:val="MENDELEY_CITATION_v3_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"/>
          <w:id w:val="-1028709580"/>
          <w:placeholder>
            <w:docPart w:val="281D6B798AB670439423A33A50BF79FB"/>
          </w:placeholder>
        </w:sdtPr>
        <w:sdtContent>
          <w:r w:rsidR="007D461F" w:rsidRPr="004F1655">
            <w:rPr>
              <w:rFonts w:ascii="Times New Roman" w:hAnsi="Times New Roman" w:cs="Times New Roman"/>
              <w:i w:val="0"/>
              <w:iCs w:val="0"/>
              <w:color w:val="000000"/>
              <w:sz w:val="24"/>
              <w:szCs w:val="24"/>
              <w:vertAlign w:val="superscript"/>
            </w:rPr>
            <w:t>41</w:t>
          </w:r>
        </w:sdtContent>
      </w:sdt>
    </w:p>
    <w:p w14:paraId="64A738F8" w14:textId="77777777" w:rsidR="00304594" w:rsidRPr="006B00EE" w:rsidRDefault="00304594" w:rsidP="00CB703E">
      <w:pPr>
        <w:pStyle w:val="paragraph"/>
        <w:spacing w:before="0" w:after="0" w:line="360" w:lineRule="auto"/>
        <w:jc w:val="both"/>
        <w:textAlignment w:val="baseline"/>
      </w:pPr>
    </w:p>
    <w:p w14:paraId="7E38BE49" w14:textId="68ECEF5A" w:rsidR="00A92E3B" w:rsidRPr="006B00EE" w:rsidRDefault="004F6FD7" w:rsidP="00CB703E">
      <w:pPr>
        <w:pStyle w:val="paragraph"/>
        <w:spacing w:before="0" w:after="0" w:line="360" w:lineRule="auto"/>
        <w:jc w:val="both"/>
        <w:textAlignment w:val="baseline"/>
        <w:rPr>
          <w:sz w:val="18"/>
          <w:szCs w:val="18"/>
        </w:rPr>
      </w:pPr>
      <w:r w:rsidRPr="006B00EE">
        <w:t xml:space="preserve">This process entails a series of precisely orchestrated steps, wherein light energy is harnessed to initiate reactions </w:t>
      </w:r>
      <w:r w:rsidR="009845DE" w:rsidRPr="006B00EE">
        <w:t>resulting in photoinduced electrons' generation and transfer</w:t>
      </w:r>
      <w:r w:rsidRPr="006B00EE">
        <w:t xml:space="preserve">. Moreover, photosensitization has been explored with alternative materials such as quantum dots, organic compounds, and perovskite, expanding the potential avenues for charge accumulation. These </w:t>
      </w:r>
      <w:proofErr w:type="spellStart"/>
      <w:r w:rsidR="00094F07" w:rsidRPr="006B00EE">
        <w:t>endeavors</w:t>
      </w:r>
      <w:proofErr w:type="spellEnd"/>
      <w:r w:rsidRPr="006B00EE">
        <w:t xml:space="preserve">, however, are relatively less explored in </w:t>
      </w:r>
      <w:r w:rsidR="009845DE" w:rsidRPr="006B00EE">
        <w:t xml:space="preserve">the </w:t>
      </w:r>
      <w:r w:rsidRPr="006B00EE">
        <w:t>existing literature.</w:t>
      </w:r>
    </w:p>
    <w:p w14:paraId="4C65FAD3" w14:textId="238A8773" w:rsidR="00190250" w:rsidRPr="006B00EE" w:rsidRDefault="00190250" w:rsidP="00CB703E">
      <w:pPr>
        <w:spacing w:line="360" w:lineRule="auto"/>
        <w:jc w:val="both"/>
        <w:rPr>
          <w:rFonts w:ascii="Times New Roman" w:eastAsia="Times New Roman" w:hAnsi="Times New Roman" w:cs="Times New Roman"/>
          <w:color w:val="000000" w:themeColor="text1"/>
          <w:sz w:val="24"/>
          <w:szCs w:val="24"/>
          <w:lang w:val="en-IN" w:eastAsia="en-GB"/>
        </w:rPr>
      </w:pPr>
      <w:r w:rsidRPr="006B00EE">
        <w:rPr>
          <w:rFonts w:ascii="Times New Roman" w:eastAsia="Times New Roman" w:hAnsi="Times New Roman" w:cs="Times New Roman"/>
          <w:color w:val="000000" w:themeColor="text1"/>
          <w:sz w:val="24"/>
          <w:szCs w:val="24"/>
          <w:lang w:val="en-IN" w:eastAsia="en-GB"/>
        </w:rPr>
        <w:t xml:space="preserve">The effective harnessing of waste heat presents a crucial avenue for enhancing energy efficiency. </w:t>
      </w:r>
      <w:r w:rsidR="001E3578" w:rsidRPr="006B00EE">
        <w:rPr>
          <w:rFonts w:ascii="Times New Roman" w:eastAsia="Times New Roman" w:hAnsi="Times New Roman" w:cs="Times New Roman"/>
          <w:b/>
          <w:bCs/>
          <w:color w:val="000000" w:themeColor="text1"/>
          <w:sz w:val="24"/>
          <w:szCs w:val="24"/>
          <w:lang w:val="en-IN" w:eastAsia="en-GB"/>
        </w:rPr>
        <w:t>T</w:t>
      </w:r>
      <w:r w:rsidR="003C7F2D" w:rsidRPr="006B00EE">
        <w:rPr>
          <w:rFonts w:ascii="Times New Roman" w:eastAsia="Times New Roman" w:hAnsi="Times New Roman" w:cs="Times New Roman"/>
          <w:b/>
          <w:bCs/>
          <w:color w:val="000000" w:themeColor="text1"/>
          <w:sz w:val="24"/>
          <w:szCs w:val="24"/>
          <w:lang w:val="en-IN" w:eastAsia="en-GB"/>
        </w:rPr>
        <w:t xml:space="preserve">ype </w:t>
      </w:r>
      <w:r w:rsidR="009D412A" w:rsidRPr="006B00EE">
        <w:rPr>
          <w:rFonts w:ascii="Times New Roman" w:eastAsia="Times New Roman" w:hAnsi="Times New Roman" w:cs="Times New Roman"/>
          <w:b/>
          <w:bCs/>
          <w:color w:val="000000" w:themeColor="text1"/>
          <w:sz w:val="24"/>
          <w:szCs w:val="24"/>
          <w:lang w:val="en-IN" w:eastAsia="en-GB"/>
        </w:rPr>
        <w:t>IV</w:t>
      </w:r>
      <w:r w:rsidR="003C7F2D" w:rsidRPr="006B00EE">
        <w:rPr>
          <w:rFonts w:ascii="Times New Roman" w:eastAsia="Times New Roman" w:hAnsi="Times New Roman" w:cs="Times New Roman"/>
          <w:color w:val="000000" w:themeColor="text1"/>
          <w:sz w:val="24"/>
          <w:szCs w:val="24"/>
          <w:lang w:val="en-IN" w:eastAsia="en-GB"/>
        </w:rPr>
        <w:t xml:space="preserve"> of </w:t>
      </w:r>
      <w:r w:rsidR="009642C9" w:rsidRPr="006B00EE">
        <w:rPr>
          <w:rFonts w:ascii="Times New Roman" w:eastAsia="Times New Roman" w:hAnsi="Times New Roman" w:cs="Times New Roman"/>
          <w:color w:val="000000" w:themeColor="text1"/>
          <w:sz w:val="24"/>
          <w:szCs w:val="24"/>
          <w:lang w:val="en-IN" w:eastAsia="en-GB"/>
        </w:rPr>
        <w:t>photo</w:t>
      </w:r>
      <w:r w:rsidR="001E3578" w:rsidRPr="006B00EE">
        <w:rPr>
          <w:rFonts w:ascii="Times New Roman" w:eastAsia="Times New Roman" w:hAnsi="Times New Roman" w:cs="Times New Roman"/>
          <w:color w:val="000000" w:themeColor="text1"/>
          <w:sz w:val="24"/>
          <w:szCs w:val="24"/>
          <w:lang w:val="en-IN" w:eastAsia="en-GB"/>
        </w:rPr>
        <w:t>-</w:t>
      </w:r>
      <w:r w:rsidR="009642C9" w:rsidRPr="006B00EE">
        <w:rPr>
          <w:rFonts w:ascii="Times New Roman" w:eastAsia="Times New Roman" w:hAnsi="Times New Roman" w:cs="Times New Roman"/>
          <w:color w:val="000000" w:themeColor="text1"/>
          <w:sz w:val="24"/>
          <w:szCs w:val="24"/>
          <w:lang w:val="en-IN" w:eastAsia="en-GB"/>
        </w:rPr>
        <w:t>rechargeable supercapacitors</w:t>
      </w:r>
      <w:r w:rsidRPr="006B00EE">
        <w:rPr>
          <w:rFonts w:ascii="Times New Roman" w:eastAsia="Times New Roman" w:hAnsi="Times New Roman" w:cs="Times New Roman"/>
          <w:color w:val="000000" w:themeColor="text1"/>
          <w:sz w:val="24"/>
          <w:szCs w:val="24"/>
          <w:lang w:val="en-IN" w:eastAsia="en-GB"/>
        </w:rPr>
        <w:t xml:space="preserve"> involves leveraging heat sources from industries and solar energy to elevate the performance of supercapacitors. While both sources hold significance, solar energy stands out due to its environmentally friendly nature. Nevertheless, challenges persist regarding the adequacy and optimization of solar energy utilization. The distinction between conventional supercapacitors and thermally charged </w:t>
      </w:r>
      <w:r w:rsidRPr="006B00EE">
        <w:rPr>
          <w:rFonts w:ascii="Times New Roman" w:eastAsia="Times New Roman" w:hAnsi="Times New Roman" w:cs="Times New Roman"/>
          <w:color w:val="000000" w:themeColor="text1"/>
          <w:sz w:val="24"/>
          <w:szCs w:val="24"/>
          <w:lang w:val="en-IN" w:eastAsia="en-GB"/>
        </w:rPr>
        <w:lastRenderedPageBreak/>
        <w:t>supercapacitors lies in their energy storage mechanisms. Th</w:t>
      </w:r>
      <w:r w:rsidR="001378B3" w:rsidRPr="006B00EE">
        <w:rPr>
          <w:rFonts w:ascii="Times New Roman" w:eastAsia="Times New Roman" w:hAnsi="Times New Roman" w:cs="Times New Roman"/>
          <w:color w:val="000000" w:themeColor="text1"/>
          <w:sz w:val="24"/>
          <w:szCs w:val="24"/>
          <w:lang w:val="en-IN" w:eastAsia="en-GB"/>
        </w:rPr>
        <w:t>rough faradaic, non-faradaic, or hybrid processes, the latter directly converts heat into electricity and stores</w:t>
      </w:r>
      <w:r w:rsidRPr="006B00EE">
        <w:rPr>
          <w:rFonts w:ascii="Times New Roman" w:eastAsia="Times New Roman" w:hAnsi="Times New Roman" w:cs="Times New Roman"/>
          <w:color w:val="000000" w:themeColor="text1"/>
          <w:sz w:val="24"/>
          <w:szCs w:val="24"/>
          <w:lang w:val="en-IN" w:eastAsia="en-GB"/>
        </w:rPr>
        <w:t xml:space="preserve"> it as surface charges.</w:t>
      </w:r>
      <w:r w:rsidR="00290554" w:rsidRPr="006B00EE">
        <w:rPr>
          <w:rFonts w:ascii="Times New Roman" w:eastAsia="Times New Roman" w:hAnsi="Times New Roman" w:cs="Times New Roman"/>
          <w:color w:val="000000" w:themeColor="text1"/>
          <w:sz w:val="24"/>
          <w:szCs w:val="24"/>
          <w:lang w:val="en-IN" w:eastAsia="en-GB"/>
        </w:rPr>
        <w:t xml:space="preserve"> </w:t>
      </w:r>
      <w:r w:rsidRPr="006B00EE">
        <w:rPr>
          <w:rFonts w:ascii="Times New Roman" w:eastAsia="Times New Roman" w:hAnsi="Times New Roman" w:cs="Times New Roman"/>
          <w:color w:val="000000" w:themeColor="text1"/>
          <w:sz w:val="24"/>
          <w:szCs w:val="24"/>
          <w:lang w:val="en-IN" w:eastAsia="en-GB"/>
        </w:rPr>
        <w:t>The efficacy of thermally charged supercapacitors is contingent upon various factors, encompassing electrolyte type, cation and anion size, and the electrode material's work function. Solar thermal-driven supercapacitors offer a promising avenue to enhance capacitance</w:t>
      </w:r>
      <w:r w:rsidR="001378B3" w:rsidRPr="006B00EE">
        <w:rPr>
          <w:rFonts w:ascii="Times New Roman" w:eastAsia="Times New Roman" w:hAnsi="Times New Roman" w:cs="Times New Roman"/>
          <w:color w:val="000000" w:themeColor="text1"/>
          <w:sz w:val="24"/>
          <w:szCs w:val="24"/>
          <w:lang w:val="en-IN" w:eastAsia="en-GB"/>
        </w:rPr>
        <w:t>. Yet,</w:t>
      </w:r>
      <w:r w:rsidRPr="006B00EE">
        <w:rPr>
          <w:rFonts w:ascii="Times New Roman" w:eastAsia="Times New Roman" w:hAnsi="Times New Roman" w:cs="Times New Roman"/>
          <w:color w:val="000000" w:themeColor="text1"/>
          <w:sz w:val="24"/>
          <w:szCs w:val="24"/>
          <w:lang w:val="en-IN" w:eastAsia="en-GB"/>
        </w:rPr>
        <w:t xml:space="preserve"> their practical application faces hindrances</w:t>
      </w:r>
      <w:r w:rsidR="006B21D8" w:rsidRPr="006B00EE">
        <w:rPr>
          <w:rFonts w:ascii="Times New Roman" w:eastAsia="Times New Roman" w:hAnsi="Times New Roman" w:cs="Times New Roman"/>
          <w:color w:val="000000" w:themeColor="text1"/>
          <w:sz w:val="24"/>
          <w:szCs w:val="24"/>
          <w:lang w:val="en-IN" w:eastAsia="en-GB"/>
        </w:rPr>
        <w:t>,</w:t>
      </w:r>
      <w:r w:rsidRPr="006B00EE">
        <w:rPr>
          <w:rFonts w:ascii="Times New Roman" w:eastAsia="Times New Roman" w:hAnsi="Times New Roman" w:cs="Times New Roman"/>
          <w:color w:val="000000" w:themeColor="text1"/>
          <w:sz w:val="24"/>
          <w:szCs w:val="24"/>
          <w:lang w:val="en-IN" w:eastAsia="en-GB"/>
        </w:rPr>
        <w:t xml:space="preserve"> such as reduced photothermal conversion efficiency and challenges in broad solar spectrum absorption and thermal loss mitigation. Photothermal materials extend their research significance beyond environmental contexts, extending to energy harvesting and enhancement applications</w:t>
      </w:r>
      <w:r w:rsidR="009F3196" w:rsidRPr="006B00EE">
        <w:rPr>
          <w:rFonts w:ascii="Times New Roman" w:eastAsia="Times New Roman" w:hAnsi="Times New Roman" w:cs="Times New Roman"/>
          <w:color w:val="000000" w:themeColor="text1"/>
          <w:sz w:val="24"/>
          <w:szCs w:val="24"/>
          <w:lang w:val="en-IN" w:eastAsia="en-GB"/>
        </w:rPr>
        <w:t xml:space="preserve">. </w:t>
      </w:r>
      <w:r w:rsidRPr="006B00EE">
        <w:rPr>
          <w:rFonts w:ascii="Times New Roman" w:eastAsia="Times New Roman" w:hAnsi="Times New Roman" w:cs="Times New Roman"/>
          <w:color w:val="000000" w:themeColor="text1"/>
          <w:sz w:val="24"/>
          <w:szCs w:val="24"/>
          <w:lang w:val="en-IN" w:eastAsia="en-GB"/>
        </w:rPr>
        <w:t>The burgeoning field of photothermal capacitors encompasses emerging functional materials, including plasmonic metallic particles, metal oxides, conducting polymers, graphene oxide, and other carbonaceous substances. Notably, the working principle of photothermal supercapacitors is well-defined, with parameters such as temperature, electrode and electrolyte conductivity, electric double</w:t>
      </w:r>
      <w:r w:rsidR="001378B3" w:rsidRPr="006B00EE">
        <w:rPr>
          <w:rFonts w:ascii="Times New Roman" w:eastAsia="Times New Roman" w:hAnsi="Times New Roman" w:cs="Times New Roman"/>
          <w:color w:val="000000" w:themeColor="text1"/>
          <w:sz w:val="24"/>
          <w:szCs w:val="24"/>
          <w:lang w:val="en-IN" w:eastAsia="en-GB"/>
        </w:rPr>
        <w:t>-</w:t>
      </w:r>
      <w:r w:rsidRPr="006B00EE">
        <w:rPr>
          <w:rFonts w:ascii="Times New Roman" w:eastAsia="Times New Roman" w:hAnsi="Times New Roman" w:cs="Times New Roman"/>
          <w:color w:val="000000" w:themeColor="text1"/>
          <w:sz w:val="24"/>
          <w:szCs w:val="24"/>
          <w:lang w:val="en-IN" w:eastAsia="en-GB"/>
        </w:rPr>
        <w:t>layer capacitance, reaction rate constants, and diffusion coefficients pivotal to performance optimization.</w:t>
      </w:r>
    </w:p>
    <w:p w14:paraId="2FD358B0" w14:textId="0C44BE6E" w:rsidR="00EC6588" w:rsidRPr="006B00EE" w:rsidRDefault="00EC6588" w:rsidP="00CB703E">
      <w:pPr>
        <w:spacing w:line="360" w:lineRule="auto"/>
        <w:jc w:val="both"/>
        <w:rPr>
          <w:rFonts w:ascii="Times New Roman" w:eastAsia="Times New Roman" w:hAnsi="Times New Roman" w:cs="Times New Roman"/>
          <w:color w:val="000000" w:themeColor="text1"/>
          <w:sz w:val="24"/>
          <w:szCs w:val="24"/>
          <w:lang w:val="en-IN" w:eastAsia="en-GB"/>
        </w:rPr>
      </w:pPr>
      <w:r w:rsidRPr="006B00EE">
        <w:rPr>
          <w:rFonts w:ascii="Times New Roman" w:eastAsia="Times New Roman" w:hAnsi="Times New Roman" w:cs="Times New Roman"/>
          <w:color w:val="000000" w:themeColor="text1"/>
          <w:sz w:val="24"/>
          <w:szCs w:val="24"/>
          <w:lang w:val="en-IN" w:eastAsia="en-GB"/>
        </w:rPr>
        <w:t xml:space="preserve">Recent developments in photothermal supercapacitors hold promise for addressing performance limitations at low temperatures and augmenting energy storage capacity. </w:t>
      </w:r>
      <w:r w:rsidR="00172E94">
        <w:rPr>
          <w:rFonts w:ascii="Times New Roman" w:eastAsia="Times New Roman" w:hAnsi="Times New Roman" w:cs="Times New Roman"/>
          <w:color w:val="000000" w:themeColor="text1"/>
          <w:sz w:val="24"/>
          <w:szCs w:val="24"/>
          <w:lang w:val="en-IN" w:eastAsia="en-GB"/>
        </w:rPr>
        <w:t>For example, r</w:t>
      </w:r>
      <w:r w:rsidRPr="006B00EE">
        <w:rPr>
          <w:rFonts w:ascii="Times New Roman" w:eastAsia="Times New Roman" w:hAnsi="Times New Roman" w:cs="Times New Roman"/>
          <w:color w:val="000000" w:themeColor="text1"/>
          <w:sz w:val="24"/>
          <w:szCs w:val="24"/>
          <w:lang w:val="en-IN" w:eastAsia="en-GB"/>
        </w:rPr>
        <w:t>esearchers have synthesized a reduced graphene oxide/poly(3,4-ethylenedioxythiophene):</w:t>
      </w:r>
      <w:r w:rsidR="001E3578" w:rsidRPr="006B00EE">
        <w:rPr>
          <w:rFonts w:ascii="Times New Roman" w:eastAsia="Times New Roman" w:hAnsi="Times New Roman" w:cs="Times New Roman"/>
          <w:color w:val="000000" w:themeColor="text1"/>
          <w:sz w:val="24"/>
          <w:szCs w:val="24"/>
          <w:lang w:val="en-IN" w:eastAsia="en-GB"/>
        </w:rPr>
        <w:t xml:space="preserve"> </w:t>
      </w:r>
      <w:r w:rsidR="006B21D8" w:rsidRPr="006B00EE">
        <w:rPr>
          <w:rFonts w:ascii="Times New Roman" w:eastAsia="Times New Roman" w:hAnsi="Times New Roman" w:cs="Times New Roman"/>
          <w:color w:val="000000" w:themeColor="text1"/>
          <w:sz w:val="24"/>
          <w:szCs w:val="24"/>
          <w:lang w:val="en-IN" w:eastAsia="en-GB"/>
        </w:rPr>
        <w:t xml:space="preserve">Poly </w:t>
      </w:r>
      <w:r w:rsidRPr="006B00EE">
        <w:rPr>
          <w:rFonts w:ascii="Times New Roman" w:eastAsia="Times New Roman" w:hAnsi="Times New Roman" w:cs="Times New Roman"/>
          <w:color w:val="000000" w:themeColor="text1"/>
          <w:sz w:val="24"/>
          <w:szCs w:val="24"/>
          <w:lang w:val="en-IN" w:eastAsia="en-GB"/>
        </w:rPr>
        <w:t>(sodium styrene sulfonate) composite (</w:t>
      </w:r>
      <w:proofErr w:type="spellStart"/>
      <w:r w:rsidRPr="006B00EE">
        <w:rPr>
          <w:rFonts w:ascii="Times New Roman" w:eastAsia="Times New Roman" w:hAnsi="Times New Roman" w:cs="Times New Roman"/>
          <w:color w:val="000000" w:themeColor="text1"/>
          <w:sz w:val="24"/>
          <w:szCs w:val="24"/>
          <w:lang w:val="en-IN" w:eastAsia="en-GB"/>
        </w:rPr>
        <w:t>rGO</w:t>
      </w:r>
      <w:proofErr w:type="spellEnd"/>
      <w:r w:rsidRPr="006B00EE">
        <w:rPr>
          <w:rFonts w:ascii="Times New Roman" w:eastAsia="Times New Roman" w:hAnsi="Times New Roman" w:cs="Times New Roman"/>
          <w:color w:val="000000" w:themeColor="text1"/>
          <w:sz w:val="24"/>
          <w:szCs w:val="24"/>
          <w:lang w:val="en-IN" w:eastAsia="en-GB"/>
        </w:rPr>
        <w:t>/PEDOT:</w:t>
      </w:r>
      <w:r w:rsidR="001E3578" w:rsidRPr="006B00EE">
        <w:rPr>
          <w:rFonts w:ascii="Times New Roman" w:eastAsia="Times New Roman" w:hAnsi="Times New Roman" w:cs="Times New Roman"/>
          <w:color w:val="000000" w:themeColor="text1"/>
          <w:sz w:val="24"/>
          <w:szCs w:val="24"/>
          <w:lang w:val="en-IN" w:eastAsia="en-GB"/>
        </w:rPr>
        <w:t xml:space="preserve"> </w:t>
      </w:r>
      <w:r w:rsidRPr="006B00EE">
        <w:rPr>
          <w:rFonts w:ascii="Times New Roman" w:eastAsia="Times New Roman" w:hAnsi="Times New Roman" w:cs="Times New Roman"/>
          <w:color w:val="000000" w:themeColor="text1"/>
          <w:sz w:val="24"/>
          <w:szCs w:val="24"/>
          <w:lang w:val="en-IN" w:eastAsia="en-GB"/>
        </w:rPr>
        <w:t>PSS) via hydrothermal synthesis, which has been integrated into a symmetric supercapacitor</w:t>
      </w:r>
      <w:r w:rsidR="00172E94">
        <w:rPr>
          <w:rFonts w:ascii="Times New Roman" w:eastAsia="Times New Roman" w:hAnsi="Times New Roman" w:cs="Times New Roman"/>
          <w:color w:val="000000" w:themeColor="text1"/>
          <w:sz w:val="24"/>
          <w:szCs w:val="24"/>
          <w:lang w:val="en-IN" w:eastAsia="en-GB"/>
        </w:rPr>
        <w:t xml:space="preserve"> </w:t>
      </w:r>
      <w:r w:rsidR="00172E94" w:rsidRPr="00172E94">
        <w:rPr>
          <w:rFonts w:ascii="Times New Roman" w:eastAsia="Times New Roman" w:hAnsi="Times New Roman" w:cs="Times New Roman"/>
          <w:b/>
          <w:bCs/>
          <w:color w:val="000000" w:themeColor="text1"/>
          <w:sz w:val="24"/>
          <w:szCs w:val="24"/>
          <w:lang w:val="en-IN" w:eastAsia="en-GB"/>
        </w:rPr>
        <w:t>(Figure 3)</w:t>
      </w:r>
      <w:r w:rsidR="00172E94">
        <w:rPr>
          <w:rFonts w:ascii="Times New Roman" w:eastAsia="Times New Roman" w:hAnsi="Times New Roman" w:cs="Times New Roman"/>
          <w:b/>
          <w:bCs/>
          <w:color w:val="000000" w:themeColor="text1"/>
          <w:sz w:val="24"/>
          <w:szCs w:val="24"/>
          <w:lang w:val="en-IN" w:eastAsia="en-GB"/>
        </w:rPr>
        <w:t xml:space="preserve"> </w:t>
      </w:r>
      <w:r w:rsidR="00172E94" w:rsidRPr="00172E94">
        <w:rPr>
          <w:rFonts w:ascii="Times New Roman" w:eastAsia="Times New Roman" w:hAnsi="Times New Roman" w:cs="Times New Roman"/>
          <w:b/>
          <w:bCs/>
          <w:color w:val="000000" w:themeColor="text1"/>
          <w:sz w:val="24"/>
          <w:szCs w:val="24"/>
          <w:vertAlign w:val="superscript"/>
          <w:lang w:val="en-IN" w:eastAsia="en-GB"/>
        </w:rPr>
        <w:t>42</w:t>
      </w:r>
      <w:r w:rsidRPr="00172E94">
        <w:rPr>
          <w:rFonts w:ascii="Times New Roman" w:eastAsia="Times New Roman" w:hAnsi="Times New Roman" w:cs="Times New Roman"/>
          <w:b/>
          <w:bCs/>
          <w:color w:val="000000" w:themeColor="text1"/>
          <w:sz w:val="24"/>
          <w:szCs w:val="24"/>
          <w:lang w:val="en-IN" w:eastAsia="en-GB"/>
        </w:rPr>
        <w:t>.</w:t>
      </w:r>
      <w:r w:rsidRPr="006B00EE">
        <w:rPr>
          <w:rFonts w:ascii="Times New Roman" w:eastAsia="Times New Roman" w:hAnsi="Times New Roman" w:cs="Times New Roman"/>
          <w:color w:val="000000" w:themeColor="text1"/>
          <w:sz w:val="24"/>
          <w:szCs w:val="24"/>
          <w:lang w:val="en-IN" w:eastAsia="en-GB"/>
        </w:rPr>
        <w:t xml:space="preserve"> This </w:t>
      </w:r>
      <w:r w:rsidR="00E67EBA" w:rsidRPr="006B00EE">
        <w:rPr>
          <w:rFonts w:ascii="Times New Roman" w:hAnsi="Times New Roman" w:cs="Times New Roman"/>
        </w:rPr>
        <w:fldChar w:fldCharType="begin"/>
      </w:r>
      <w:r w:rsidR="00621984">
        <w:rPr>
          <w:rFonts w:ascii="Times New Roman" w:hAnsi="Times New Roman" w:cs="Times New Roman"/>
        </w:rPr>
        <w:instrText xml:space="preserve"> INCLUDEPICTURE "C:\\Users\\shiva\\Library\\Group Containers\\UBF8T346G9.ms\\WebArchiveCopyPasteTempFiles\\com.microsoft.Word\\1-s2.0-S0925838823017668-gr8_lrg.jpg" \* MERGEFORMAT </w:instrText>
      </w:r>
      <w:r w:rsidR="00000000">
        <w:rPr>
          <w:rFonts w:ascii="Times New Roman" w:hAnsi="Times New Roman" w:cs="Times New Roman"/>
        </w:rPr>
        <w:fldChar w:fldCharType="separate"/>
      </w:r>
      <w:r w:rsidR="00E67EBA" w:rsidRPr="006B00EE">
        <w:rPr>
          <w:rFonts w:ascii="Times New Roman" w:hAnsi="Times New Roman" w:cs="Times New Roman"/>
        </w:rPr>
        <w:fldChar w:fldCharType="end"/>
      </w:r>
      <w:r w:rsidRPr="006B00EE">
        <w:rPr>
          <w:rFonts w:ascii="Times New Roman" w:eastAsia="Times New Roman" w:hAnsi="Times New Roman" w:cs="Times New Roman"/>
          <w:color w:val="000000" w:themeColor="text1"/>
          <w:sz w:val="24"/>
          <w:szCs w:val="24"/>
          <w:lang w:val="en-IN" w:eastAsia="en-GB"/>
        </w:rPr>
        <w:t xml:space="preserve">composite demonstrates a 50% increase in specific capacitance compared to pure </w:t>
      </w:r>
      <w:proofErr w:type="spellStart"/>
      <w:r w:rsidRPr="006B00EE">
        <w:rPr>
          <w:rFonts w:ascii="Times New Roman" w:eastAsia="Times New Roman" w:hAnsi="Times New Roman" w:cs="Times New Roman"/>
          <w:color w:val="000000" w:themeColor="text1"/>
          <w:sz w:val="24"/>
          <w:szCs w:val="24"/>
          <w:lang w:val="en-IN" w:eastAsia="en-GB"/>
        </w:rPr>
        <w:t>rGO</w:t>
      </w:r>
      <w:proofErr w:type="spellEnd"/>
      <w:r w:rsidRPr="006B00EE">
        <w:rPr>
          <w:rFonts w:ascii="Times New Roman" w:eastAsia="Times New Roman" w:hAnsi="Times New Roman" w:cs="Times New Roman"/>
          <w:color w:val="000000" w:themeColor="text1"/>
          <w:sz w:val="24"/>
          <w:szCs w:val="24"/>
          <w:lang w:val="en-IN" w:eastAsia="en-GB"/>
        </w:rPr>
        <w:t>. Moreover, it exhibits remarkable photothermal properties, achieving a high photothermal conversion efficiency of 62.0% under near-infrared light at 1.05 W cm</w:t>
      </w:r>
      <w:r w:rsidRPr="006B00EE">
        <w:rPr>
          <w:rFonts w:ascii="Times New Roman" w:eastAsia="Times New Roman" w:hAnsi="Times New Roman" w:cs="Times New Roman"/>
          <w:color w:val="000000" w:themeColor="text1"/>
          <w:sz w:val="24"/>
          <w:szCs w:val="24"/>
          <w:vertAlign w:val="superscript"/>
          <w:lang w:val="en-IN" w:eastAsia="en-GB"/>
        </w:rPr>
        <w:t>−2</w:t>
      </w:r>
      <w:r w:rsidRPr="006B00EE">
        <w:rPr>
          <w:rFonts w:ascii="Times New Roman" w:eastAsia="Times New Roman" w:hAnsi="Times New Roman" w:cs="Times New Roman"/>
          <w:color w:val="000000" w:themeColor="text1"/>
          <w:sz w:val="24"/>
          <w:szCs w:val="24"/>
          <w:lang w:val="en-IN" w:eastAsia="en-GB"/>
        </w:rPr>
        <w:t>.</w:t>
      </w:r>
    </w:p>
    <w:p w14:paraId="05C8C7FD" w14:textId="1DFDA4A7" w:rsidR="00EC6588" w:rsidRPr="006B00EE" w:rsidRDefault="00EC6588" w:rsidP="00CB703E">
      <w:pPr>
        <w:spacing w:line="360" w:lineRule="auto"/>
        <w:jc w:val="both"/>
        <w:rPr>
          <w:rFonts w:ascii="Times New Roman" w:eastAsia="Times New Roman" w:hAnsi="Times New Roman" w:cs="Times New Roman"/>
          <w:color w:val="000000" w:themeColor="text1"/>
          <w:sz w:val="24"/>
          <w:szCs w:val="24"/>
          <w:lang w:val="en-IN" w:eastAsia="en-GB"/>
        </w:rPr>
      </w:pPr>
      <w:r w:rsidRPr="006B00EE">
        <w:rPr>
          <w:rFonts w:ascii="Times New Roman" w:eastAsia="Times New Roman" w:hAnsi="Times New Roman" w:cs="Times New Roman"/>
          <w:color w:val="000000" w:themeColor="text1"/>
          <w:sz w:val="24"/>
          <w:szCs w:val="24"/>
          <w:lang w:val="en-IN" w:eastAsia="en-GB"/>
        </w:rPr>
        <w:t>Leveraging the photothermal effect, even under low illumination intensities of 0.18 W cm</w:t>
      </w:r>
      <w:r w:rsidRPr="00AA053C">
        <w:rPr>
          <w:rFonts w:ascii="Times New Roman" w:eastAsia="Times New Roman" w:hAnsi="Times New Roman" w:cs="Times New Roman"/>
          <w:color w:val="000000" w:themeColor="text1"/>
          <w:sz w:val="24"/>
          <w:szCs w:val="24"/>
          <w:vertAlign w:val="superscript"/>
          <w:lang w:val="en-IN" w:eastAsia="en-GB"/>
        </w:rPr>
        <w:t>−2</w:t>
      </w:r>
      <w:r w:rsidRPr="006B00EE">
        <w:rPr>
          <w:rFonts w:ascii="Times New Roman" w:eastAsia="Times New Roman" w:hAnsi="Times New Roman" w:cs="Times New Roman"/>
          <w:color w:val="000000" w:themeColor="text1"/>
          <w:sz w:val="24"/>
          <w:szCs w:val="24"/>
          <w:lang w:val="en-IN" w:eastAsia="en-GB"/>
        </w:rPr>
        <w:t xml:space="preserve">, the supercapacitor shows </w:t>
      </w:r>
      <w:r w:rsidR="00F63DC0" w:rsidRPr="006B00EE">
        <w:rPr>
          <w:rFonts w:ascii="Times New Roman" w:eastAsia="Times New Roman" w:hAnsi="Times New Roman" w:cs="Times New Roman"/>
          <w:color w:val="000000" w:themeColor="text1"/>
          <w:sz w:val="24"/>
          <w:szCs w:val="24"/>
          <w:lang w:val="en-IN" w:eastAsia="en-GB"/>
        </w:rPr>
        <w:t>1.8 times</w:t>
      </w:r>
      <w:r w:rsidRPr="006B00EE">
        <w:rPr>
          <w:rFonts w:ascii="Times New Roman" w:eastAsia="Times New Roman" w:hAnsi="Times New Roman" w:cs="Times New Roman"/>
          <w:color w:val="000000" w:themeColor="text1"/>
          <w:sz w:val="24"/>
          <w:szCs w:val="24"/>
          <w:lang w:val="en-IN" w:eastAsia="en-GB"/>
        </w:rPr>
        <w:t xml:space="preserve"> increase in specific capacitance and </w:t>
      </w:r>
      <w:r w:rsidR="00F63DC0" w:rsidRPr="006B00EE">
        <w:rPr>
          <w:rFonts w:ascii="Times New Roman" w:eastAsia="Times New Roman" w:hAnsi="Times New Roman" w:cs="Times New Roman"/>
          <w:color w:val="000000" w:themeColor="text1"/>
          <w:sz w:val="24"/>
          <w:szCs w:val="24"/>
          <w:lang w:val="en-IN" w:eastAsia="en-GB"/>
        </w:rPr>
        <w:t>1.6 times</w:t>
      </w:r>
      <w:r w:rsidRPr="006B00EE">
        <w:rPr>
          <w:rFonts w:ascii="Times New Roman" w:eastAsia="Times New Roman" w:hAnsi="Times New Roman" w:cs="Times New Roman"/>
          <w:color w:val="000000" w:themeColor="text1"/>
          <w:sz w:val="24"/>
          <w:szCs w:val="24"/>
          <w:lang w:val="en-IN" w:eastAsia="en-GB"/>
        </w:rPr>
        <w:t xml:space="preserve"> increase in energy density compared to dark conditions. These findings indicate the potential of photothermal supercapacitors for enhancing energy storage performance, particularly in low-temperature environments, and suggest innovative applications in flexible and wearable devices while promoting efficient light energy utilization</w:t>
      </w:r>
      <w:sdt>
        <w:sdtPr>
          <w:rPr>
            <w:rFonts w:ascii="Times New Roman" w:eastAsia="Times New Roman" w:hAnsi="Times New Roman" w:cs="Times New Roman"/>
            <w:color w:val="000000"/>
            <w:sz w:val="24"/>
            <w:szCs w:val="24"/>
            <w:vertAlign w:val="superscript"/>
            <w:lang w:val="en-IN" w:eastAsia="en-GB"/>
          </w:rPr>
          <w:tag w:val="MENDELEY_CITATION_v3_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"/>
          <w:id w:val="608174558"/>
          <w:placeholder>
            <w:docPart w:val="198753795BD5E543944DFF6D51AD427F"/>
          </w:placeholder>
        </w:sdtPr>
        <w:sdtContent>
          <w:r w:rsidR="007D461F" w:rsidRPr="006B00EE">
            <w:rPr>
              <w:rFonts w:ascii="Times New Roman" w:eastAsia="Times New Roman" w:hAnsi="Times New Roman" w:cs="Times New Roman"/>
              <w:color w:val="000000"/>
              <w:sz w:val="24"/>
              <w:szCs w:val="24"/>
              <w:vertAlign w:val="superscript"/>
              <w:lang w:val="en-IN" w:eastAsia="en-GB"/>
            </w:rPr>
            <w:t>42</w:t>
          </w:r>
        </w:sdtContent>
      </w:sdt>
      <w:r w:rsidRPr="006B00EE">
        <w:rPr>
          <w:rFonts w:ascii="Times New Roman" w:eastAsia="Times New Roman" w:hAnsi="Times New Roman" w:cs="Times New Roman"/>
          <w:color w:val="000000" w:themeColor="text1"/>
          <w:sz w:val="24"/>
          <w:szCs w:val="24"/>
          <w:lang w:val="en-IN" w:eastAsia="en-GB"/>
        </w:rPr>
        <w:t>.</w:t>
      </w:r>
    </w:p>
    <w:p w14:paraId="0936208E" w14:textId="247DC732" w:rsidR="006B21D8" w:rsidRPr="006B00EE" w:rsidRDefault="001D6CE4" w:rsidP="00CB703E">
      <w:pPr>
        <w:spacing w:after="0" w:line="360" w:lineRule="auto"/>
        <w:jc w:val="both"/>
        <w:rPr>
          <w:rFonts w:ascii="Times New Roman" w:hAnsi="Times New Roman" w:cs="Times New Roman"/>
          <w:b/>
          <w:bCs/>
          <w:color w:val="FF0000"/>
          <w:sz w:val="24"/>
          <w:szCs w:val="24"/>
        </w:rPr>
      </w:pPr>
      <w:r w:rsidRPr="006B00EE">
        <w:rPr>
          <w:rFonts w:ascii="Times New Roman" w:eastAsia="Times New Roman" w:hAnsi="Times New Roman" w:cs="Times New Roman"/>
          <w:noProof/>
          <w:sz w:val="24"/>
          <w:szCs w:val="24"/>
          <w:lang w:val="en-IN" w:eastAsia="en-GB"/>
        </w:rPr>
        <w:lastRenderedPageBreak/>
        <w:drawing>
          <wp:anchor distT="0" distB="0" distL="114300" distR="114300" simplePos="0" relativeHeight="251658241" behindDoc="0" locked="0" layoutInCell="1" allowOverlap="1" wp14:anchorId="4463A7C6" wp14:editId="27102683">
            <wp:simplePos x="0" y="0"/>
            <wp:positionH relativeFrom="column">
              <wp:posOffset>0</wp:posOffset>
            </wp:positionH>
            <wp:positionV relativeFrom="paragraph">
              <wp:posOffset>441960</wp:posOffset>
            </wp:positionV>
            <wp:extent cx="5731510" cy="3367402"/>
            <wp:effectExtent l="0" t="0" r="2540" b="5080"/>
            <wp:wrapTopAndBottom/>
            <wp:docPr id="914957529" name="Picture 91495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57529"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367402"/>
                    </a:xfrm>
                    <a:prstGeom prst="rect">
                      <a:avLst/>
                    </a:prstGeom>
                    <a:noFill/>
                    <a:ln>
                      <a:noFill/>
                    </a:ln>
                  </pic:spPr>
                </pic:pic>
              </a:graphicData>
            </a:graphic>
          </wp:anchor>
        </w:drawing>
      </w:r>
      <w:r w:rsidR="002C29BB" w:rsidRPr="006B00EE">
        <w:rPr>
          <w:rFonts w:ascii="Times New Roman" w:eastAsia="Times New Roman" w:hAnsi="Times New Roman" w:cs="Times New Roman"/>
          <w:sz w:val="24"/>
          <w:szCs w:val="24"/>
          <w:lang w:val="en-IN" w:eastAsia="en-GB"/>
        </w:rPr>
        <w:fldChar w:fldCharType="begin"/>
      </w:r>
      <w:r w:rsidR="00621984">
        <w:rPr>
          <w:rFonts w:ascii="Times New Roman" w:eastAsia="Times New Roman" w:hAnsi="Times New Roman" w:cs="Times New Roman"/>
          <w:sz w:val="24"/>
          <w:szCs w:val="24"/>
          <w:lang w:val="en-IN" w:eastAsia="en-GB"/>
        </w:rPr>
        <w:instrText xml:space="preserve"> INCLUDEPICTURE "C:\\Users\\shiva\\Library\\Group Containers\\UBF8T346G9.ms\\WebArchiveCopyPasteTempFiles\\com.microsoft.Word\\page9image1772205824" \* MERGEFORMAT </w:instrText>
      </w:r>
      <w:r w:rsidR="00000000">
        <w:rPr>
          <w:rFonts w:ascii="Times New Roman" w:eastAsia="Times New Roman" w:hAnsi="Times New Roman" w:cs="Times New Roman"/>
          <w:sz w:val="24"/>
          <w:szCs w:val="24"/>
          <w:lang w:val="en-IN" w:eastAsia="en-GB"/>
        </w:rPr>
        <w:fldChar w:fldCharType="separate"/>
      </w:r>
      <w:r w:rsidR="002C29BB" w:rsidRPr="006B00EE">
        <w:rPr>
          <w:rFonts w:ascii="Times New Roman" w:eastAsia="Times New Roman" w:hAnsi="Times New Roman" w:cs="Times New Roman"/>
          <w:sz w:val="24"/>
          <w:szCs w:val="24"/>
          <w:lang w:val="en-IN" w:eastAsia="en-GB"/>
        </w:rPr>
        <w:fldChar w:fldCharType="end"/>
      </w:r>
    </w:p>
    <w:p w14:paraId="54491D18" w14:textId="53E790D6" w:rsidR="00370D3A" w:rsidRPr="006B00EE" w:rsidRDefault="001D6CE4" w:rsidP="00CB703E">
      <w:pPr>
        <w:pStyle w:val="NormalWeb"/>
        <w:spacing w:line="360" w:lineRule="auto"/>
        <w:jc w:val="both"/>
      </w:pPr>
      <w:r w:rsidRPr="006B00EE">
        <w:rPr>
          <w:b/>
          <w:bCs/>
        </w:rPr>
        <w:t xml:space="preserve">Figure </w:t>
      </w:r>
      <w:r w:rsidRPr="006B00EE">
        <w:rPr>
          <w:b/>
          <w:bCs/>
        </w:rPr>
        <w:fldChar w:fldCharType="begin"/>
      </w:r>
      <w:r w:rsidRPr="006B00EE">
        <w:rPr>
          <w:b/>
          <w:bCs/>
        </w:rPr>
        <w:instrText xml:space="preserve"> SEQ Figure \* ARABIC </w:instrText>
      </w:r>
      <w:r w:rsidRPr="006B00EE">
        <w:rPr>
          <w:b/>
          <w:bCs/>
        </w:rPr>
        <w:fldChar w:fldCharType="separate"/>
      </w:r>
      <w:r w:rsidRPr="006B00EE">
        <w:rPr>
          <w:b/>
          <w:bCs/>
          <w:noProof/>
        </w:rPr>
        <w:t>3</w:t>
      </w:r>
      <w:r w:rsidRPr="006B00EE">
        <w:rPr>
          <w:b/>
          <w:bCs/>
        </w:rPr>
        <w:fldChar w:fldCharType="end"/>
      </w:r>
      <w:r w:rsidRPr="006B00EE">
        <w:rPr>
          <w:b/>
          <w:bCs/>
        </w:rPr>
        <w:t>:</w:t>
      </w:r>
      <w:r w:rsidRPr="006B00EE">
        <w:t xml:space="preserve"> </w:t>
      </w:r>
      <w:r w:rsidRPr="006B00EE">
        <w:rPr>
          <w:sz w:val="22"/>
          <w:szCs w:val="22"/>
        </w:rPr>
        <w:t>Investigation of Supercapacitor Electrochemical Performance under Varied Thermal Conditions, (a) CV curves recorded at a scan rate of 5 mV s</w:t>
      </w:r>
      <w:r w:rsidRPr="006B00EE">
        <w:rPr>
          <w:sz w:val="22"/>
          <w:szCs w:val="22"/>
          <w:vertAlign w:val="superscript"/>
        </w:rPr>
        <w:t>−1</w:t>
      </w:r>
      <w:r w:rsidRPr="006B00EE">
        <w:rPr>
          <w:sz w:val="22"/>
          <w:szCs w:val="22"/>
        </w:rPr>
        <w:t>, (b) GCD profiles at a current density of 0.5 A g</w:t>
      </w:r>
      <w:r w:rsidRPr="006B00EE">
        <w:rPr>
          <w:sz w:val="22"/>
          <w:szCs w:val="22"/>
          <w:vertAlign w:val="superscript"/>
        </w:rPr>
        <w:t>−1</w:t>
      </w:r>
      <w:r w:rsidRPr="006B00EE">
        <w:rPr>
          <w:sz w:val="22"/>
          <w:szCs w:val="22"/>
        </w:rPr>
        <w:t>, (c) Nyquist impedance curves, and (d) Specific capacitance plotted against current density for the photothermal-enhanced supercapacitor in a dark environment and at different heating temperatures. (e) Comparative analysis of specific capacitance between the supercapacitor subjected to laser irradiation and direct heating.</w:t>
      </w:r>
      <w:sdt>
        <w:sdtPr>
          <w:rPr>
            <w:color w:val="000000"/>
            <w:sz w:val="22"/>
            <w:szCs w:val="22"/>
            <w:vertAlign w:val="superscript"/>
          </w:rPr>
          <w:tag w:val="MENDELEY_CITATION_v3_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"/>
          <w:id w:val="1211386049"/>
          <w:placeholder>
            <w:docPart w:val="E9D9BC85F2D8D44198A57C8B5A4071D2"/>
          </w:placeholder>
        </w:sdtPr>
        <w:sdtContent>
          <w:r w:rsidR="007D461F" w:rsidRPr="006B00EE">
            <w:rPr>
              <w:color w:val="000000"/>
              <w:sz w:val="22"/>
              <w:szCs w:val="22"/>
              <w:vertAlign w:val="superscript"/>
            </w:rPr>
            <w:t>42</w:t>
          </w:r>
        </w:sdtContent>
      </w:sdt>
    </w:p>
    <w:p w14:paraId="6F880D7F" w14:textId="13EDF4F8" w:rsidR="00C27526" w:rsidRPr="006B00EE" w:rsidRDefault="00C27526" w:rsidP="00CB703E">
      <w:pPr>
        <w:pStyle w:val="NormalWeb"/>
        <w:spacing w:line="360" w:lineRule="auto"/>
        <w:jc w:val="both"/>
      </w:pPr>
    </w:p>
    <w:p w14:paraId="62E42901" w14:textId="4236C8FB" w:rsidR="00C27526" w:rsidRPr="006B00EE" w:rsidRDefault="00C27526" w:rsidP="00CB703E">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n-IN" w:eastAsia="en-GB"/>
        </w:rPr>
      </w:pPr>
      <w:r w:rsidRPr="006B00EE">
        <w:rPr>
          <w:rFonts w:ascii="Times New Roman" w:eastAsia="Times New Roman" w:hAnsi="Times New Roman" w:cs="Times New Roman"/>
          <w:b/>
          <w:bCs/>
          <w:color w:val="000000" w:themeColor="text1"/>
          <w:sz w:val="24"/>
          <w:szCs w:val="24"/>
          <w:lang w:val="en-IN" w:eastAsia="en-GB"/>
        </w:rPr>
        <w:t>Applications of Photorechargeable Supercapacitors</w:t>
      </w:r>
    </w:p>
    <w:p w14:paraId="6605EBDE" w14:textId="62982632" w:rsidR="00C27526" w:rsidRPr="006B00EE" w:rsidRDefault="00C27526" w:rsidP="00CB703E">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IN" w:eastAsia="en-GB"/>
        </w:rPr>
      </w:pPr>
      <w:r w:rsidRPr="006B00EE">
        <w:rPr>
          <w:rFonts w:ascii="Times New Roman" w:eastAsia="Times New Roman" w:hAnsi="Times New Roman" w:cs="Times New Roman"/>
          <w:color w:val="000000" w:themeColor="text1"/>
          <w:sz w:val="24"/>
          <w:szCs w:val="24"/>
          <w:lang w:val="en-IN" w:eastAsia="en-GB"/>
        </w:rPr>
        <w:t>With the relentless pursuit of sustainable energy solutions, the convergence of cutting-edge technologies has yielded this new frontier of photo</w:t>
      </w:r>
      <w:r w:rsidR="00172E94">
        <w:rPr>
          <w:rFonts w:ascii="Times New Roman" w:eastAsia="Times New Roman" w:hAnsi="Times New Roman" w:cs="Times New Roman"/>
          <w:color w:val="000000" w:themeColor="text1"/>
          <w:sz w:val="24"/>
          <w:szCs w:val="24"/>
          <w:lang w:val="en-IN" w:eastAsia="en-GB"/>
        </w:rPr>
        <w:t>-</w:t>
      </w:r>
      <w:r w:rsidRPr="006B00EE">
        <w:rPr>
          <w:rFonts w:ascii="Times New Roman" w:eastAsia="Times New Roman" w:hAnsi="Times New Roman" w:cs="Times New Roman"/>
          <w:color w:val="000000" w:themeColor="text1"/>
          <w:sz w:val="24"/>
          <w:szCs w:val="24"/>
          <w:lang w:val="en-IN" w:eastAsia="en-GB"/>
        </w:rPr>
        <w:t xml:space="preserve">rechargeable supercapacitor-integrated devices. </w:t>
      </w:r>
      <w:r w:rsidR="008C6956">
        <w:rPr>
          <w:rFonts w:ascii="Times New Roman" w:eastAsia="Times New Roman" w:hAnsi="Times New Roman" w:cs="Times New Roman"/>
          <w:color w:val="000000" w:themeColor="text1"/>
          <w:sz w:val="24"/>
          <w:szCs w:val="24"/>
          <w:lang w:val="en-IN" w:eastAsia="en-GB"/>
        </w:rPr>
        <w:t>This chapter explores</w:t>
      </w:r>
      <w:r w:rsidRPr="006B00EE">
        <w:rPr>
          <w:rFonts w:ascii="Times New Roman" w:eastAsia="Times New Roman" w:hAnsi="Times New Roman" w:cs="Times New Roman"/>
          <w:color w:val="000000" w:themeColor="text1"/>
          <w:sz w:val="24"/>
          <w:szCs w:val="24"/>
          <w:lang w:val="en-IN" w:eastAsia="en-GB"/>
        </w:rPr>
        <w:t xml:space="preserve"> the multifaceted applications of these integrated systems, where the synergy between supercapacitors and photovoltaic cells births a host of advancements that redefine the landscape of energy utilization. </w:t>
      </w:r>
    </w:p>
    <w:p w14:paraId="18ED2F32" w14:textId="77777777" w:rsidR="00B10329" w:rsidRDefault="00C27526" w:rsidP="00CB703E">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IN" w:eastAsia="en-GB"/>
        </w:rPr>
      </w:pPr>
      <w:r w:rsidRPr="006B00EE">
        <w:rPr>
          <w:rFonts w:ascii="Times New Roman" w:eastAsia="Times New Roman" w:hAnsi="Times New Roman" w:cs="Times New Roman"/>
          <w:color w:val="000000" w:themeColor="text1"/>
          <w:sz w:val="24"/>
          <w:szCs w:val="24"/>
          <w:lang w:val="en-IN" w:eastAsia="en-GB"/>
        </w:rPr>
        <w:t xml:space="preserve">In 2022, </w:t>
      </w:r>
      <w:proofErr w:type="spellStart"/>
      <w:r w:rsidRPr="006B00EE">
        <w:rPr>
          <w:rFonts w:ascii="Times New Roman" w:eastAsia="Times New Roman" w:hAnsi="Times New Roman" w:cs="Times New Roman"/>
          <w:color w:val="000000" w:themeColor="text1"/>
          <w:sz w:val="24"/>
          <w:szCs w:val="24"/>
          <w:lang w:val="en-IN" w:eastAsia="en-GB"/>
        </w:rPr>
        <w:t>Jinrong</w:t>
      </w:r>
      <w:proofErr w:type="spellEnd"/>
      <w:r w:rsidRPr="006B00EE">
        <w:rPr>
          <w:rFonts w:ascii="Times New Roman" w:eastAsia="Times New Roman" w:hAnsi="Times New Roman" w:cs="Times New Roman"/>
          <w:color w:val="000000" w:themeColor="text1"/>
          <w:sz w:val="24"/>
          <w:szCs w:val="24"/>
          <w:lang w:val="en-IN" w:eastAsia="en-GB"/>
        </w:rPr>
        <w:t xml:space="preserve"> Yin et al.</w:t>
      </w:r>
      <w:sdt>
        <w:sdtPr>
          <w:rPr>
            <w:rFonts w:ascii="Times New Roman" w:eastAsia="Times New Roman" w:hAnsi="Times New Roman" w:cs="Times New Roman"/>
            <w:color w:val="000000"/>
            <w:sz w:val="24"/>
            <w:szCs w:val="24"/>
            <w:vertAlign w:val="superscript"/>
            <w:lang w:val="en-IN" w:eastAsia="en-GB"/>
          </w:rPr>
          <w:tag w:val="MENDELEY_CITATION_v3_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"/>
          <w:id w:val="1782833878"/>
          <w:placeholder>
            <w:docPart w:val="8F872D7B3ED1E247A0D765620F1D0EB5"/>
          </w:placeholder>
        </w:sdtPr>
        <w:sdtContent>
          <w:r w:rsidR="007D461F" w:rsidRPr="006B00EE">
            <w:rPr>
              <w:rFonts w:ascii="Times New Roman" w:eastAsia="Times New Roman" w:hAnsi="Times New Roman" w:cs="Times New Roman"/>
              <w:color w:val="000000"/>
              <w:sz w:val="24"/>
              <w:szCs w:val="24"/>
              <w:vertAlign w:val="superscript"/>
              <w:lang w:val="en-IN" w:eastAsia="en-GB"/>
            </w:rPr>
            <w:t>43</w:t>
          </w:r>
        </w:sdtContent>
      </w:sdt>
      <w:r w:rsidRPr="006B00EE">
        <w:rPr>
          <w:rFonts w:ascii="Times New Roman" w:eastAsia="Times New Roman" w:hAnsi="Times New Roman" w:cs="Times New Roman"/>
          <w:color w:val="000000" w:themeColor="text1"/>
          <w:sz w:val="24"/>
          <w:szCs w:val="24"/>
          <w:lang w:val="en-IN" w:eastAsia="en-GB"/>
        </w:rPr>
        <w:t xml:space="preserve"> explored the application of </w:t>
      </w:r>
      <w:proofErr w:type="spellStart"/>
      <w:r w:rsidRPr="006B00EE">
        <w:rPr>
          <w:rFonts w:ascii="Times New Roman" w:eastAsia="Times New Roman" w:hAnsi="Times New Roman" w:cs="Times New Roman"/>
          <w:color w:val="000000" w:themeColor="text1"/>
          <w:sz w:val="24"/>
          <w:szCs w:val="24"/>
          <w:lang w:val="en-IN" w:eastAsia="en-GB"/>
        </w:rPr>
        <w:t>electrochromism</w:t>
      </w:r>
      <w:proofErr w:type="spellEnd"/>
      <w:r w:rsidRPr="006B00EE">
        <w:rPr>
          <w:rFonts w:ascii="Times New Roman" w:eastAsia="Times New Roman" w:hAnsi="Times New Roman" w:cs="Times New Roman"/>
          <w:color w:val="000000" w:themeColor="text1"/>
          <w:sz w:val="24"/>
          <w:szCs w:val="24"/>
          <w:lang w:val="en-IN" w:eastAsia="en-GB"/>
        </w:rPr>
        <w:t xml:space="preserve">, an active discolouration process, in smart windows and various other domains such as anti-glare car rearview mirrors, military camouflage, flexible electronics, and electrochromic display </w:t>
      </w:r>
      <w:r w:rsidRPr="006B00EE">
        <w:rPr>
          <w:rFonts w:ascii="Times New Roman" w:eastAsia="Times New Roman" w:hAnsi="Times New Roman" w:cs="Times New Roman"/>
          <w:color w:val="000000" w:themeColor="text1"/>
          <w:sz w:val="24"/>
          <w:szCs w:val="24"/>
          <w:lang w:val="en-IN" w:eastAsia="en-GB"/>
        </w:rPr>
        <w:lastRenderedPageBreak/>
        <w:t>screens. They addressed a significant issue faced by conventional electrochromic smart windows, which require external power sources for charging, leading to increased installation costs and energy consumption. The authors introduced electrochromic supercapacitors (ESC) that combine electrochromic technology and supercapacitors, offering an interactive mode for energy storage and dynamic display of energy levels through colour changes. By integrating photovoltaic conversion devices with ESC, they enabled energy storage through photoelectric conversion, providing sustainable power supplies. The authors simplified the device structure by integrating dye-sensitized solar cells (DSSC) and ESC on one current collector surface, achieving controlled and reversible colours with rapid optical modulation and coloured/bleached responses. This integration not only enhances the energy efficiency of ESC but also opens up opportunities for innovative applications in smart windows and dynamic light modulation for business intelligence windows.</w:t>
      </w:r>
    </w:p>
    <w:p w14:paraId="4842DADB" w14:textId="77777777" w:rsidR="002227B5" w:rsidRDefault="002227B5" w:rsidP="00CB703E">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IN" w:eastAsia="en-GB"/>
        </w:rPr>
      </w:pPr>
    </w:p>
    <w:p w14:paraId="352DA495" w14:textId="66DD84A4" w:rsidR="00C27526" w:rsidRPr="006B00EE" w:rsidRDefault="00C27526" w:rsidP="00CB703E">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IN" w:eastAsia="en-GB"/>
        </w:rPr>
      </w:pPr>
      <w:r w:rsidRPr="006B00EE">
        <w:rPr>
          <w:rFonts w:ascii="Times New Roman" w:eastAsia="Times New Roman" w:hAnsi="Times New Roman" w:cs="Times New Roman"/>
          <w:noProof/>
          <w:sz w:val="24"/>
          <w:szCs w:val="24"/>
          <w:lang w:val="en-IN" w:eastAsia="en-GB"/>
        </w:rPr>
        <w:drawing>
          <wp:anchor distT="0" distB="0" distL="114300" distR="114300" simplePos="0" relativeHeight="251658242" behindDoc="0" locked="0" layoutInCell="1" allowOverlap="1" wp14:anchorId="31589AB6" wp14:editId="5B3666E3">
            <wp:simplePos x="0" y="0"/>
            <wp:positionH relativeFrom="column">
              <wp:posOffset>0</wp:posOffset>
            </wp:positionH>
            <wp:positionV relativeFrom="paragraph">
              <wp:posOffset>0</wp:posOffset>
            </wp:positionV>
            <wp:extent cx="5731510" cy="2506345"/>
            <wp:effectExtent l="0" t="0" r="2540" b="825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5146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506345"/>
                    </a:xfrm>
                    <a:prstGeom prst="rect">
                      <a:avLst/>
                    </a:prstGeom>
                    <a:noFill/>
                  </pic:spPr>
                </pic:pic>
              </a:graphicData>
            </a:graphic>
            <wp14:sizeRelH relativeFrom="page">
              <wp14:pctWidth>0</wp14:pctWidth>
            </wp14:sizeRelH>
            <wp14:sizeRelV relativeFrom="page">
              <wp14:pctHeight>0</wp14:pctHeight>
            </wp14:sizeRelV>
          </wp:anchor>
        </w:drawing>
      </w:r>
    </w:p>
    <w:p w14:paraId="7320D7F5" w14:textId="0558500C" w:rsidR="00AB6D4C" w:rsidRDefault="00AB6D4C" w:rsidP="008D1ABB">
      <w:pPr>
        <w:pStyle w:val="Caption"/>
        <w:spacing w:line="360" w:lineRule="auto"/>
        <w:jc w:val="both"/>
        <w:rPr>
          <w:rFonts w:ascii="Times New Roman" w:hAnsi="Times New Roman" w:cs="Times New Roman"/>
          <w:i w:val="0"/>
          <w:iCs w:val="0"/>
          <w:color w:val="000000" w:themeColor="text1"/>
          <w:sz w:val="24"/>
          <w:szCs w:val="24"/>
        </w:rPr>
      </w:pPr>
      <w:r w:rsidRPr="009D5ED7">
        <w:rPr>
          <w:rFonts w:ascii="Times New Roman" w:hAnsi="Times New Roman" w:cs="Times New Roman"/>
          <w:b/>
          <w:bCs/>
          <w:i w:val="0"/>
          <w:color w:val="000000" w:themeColor="text1"/>
          <w:sz w:val="24"/>
          <w:szCs w:val="24"/>
        </w:rPr>
        <w:t xml:space="preserve">Figure </w:t>
      </w:r>
      <w:r w:rsidRPr="009D5ED7">
        <w:rPr>
          <w:rFonts w:ascii="Times New Roman" w:hAnsi="Times New Roman" w:cs="Times New Roman"/>
          <w:b/>
          <w:bCs/>
          <w:i w:val="0"/>
          <w:color w:val="000000" w:themeColor="text1"/>
          <w:sz w:val="24"/>
          <w:szCs w:val="24"/>
        </w:rPr>
        <w:fldChar w:fldCharType="begin"/>
      </w:r>
      <w:r w:rsidRPr="009D5ED7">
        <w:rPr>
          <w:rFonts w:ascii="Times New Roman" w:hAnsi="Times New Roman" w:cs="Times New Roman"/>
          <w:b/>
          <w:bCs/>
          <w:color w:val="000000" w:themeColor="text1"/>
          <w:sz w:val="24"/>
          <w:szCs w:val="24"/>
        </w:rPr>
        <w:instrText xml:space="preserve"> SEQ Figure \* ARABIC </w:instrText>
      </w:r>
      <w:r w:rsidRPr="009D5ED7">
        <w:rPr>
          <w:rFonts w:ascii="Times New Roman" w:hAnsi="Times New Roman" w:cs="Times New Roman"/>
          <w:b/>
          <w:bCs/>
          <w:i w:val="0"/>
          <w:color w:val="000000" w:themeColor="text1"/>
          <w:sz w:val="24"/>
          <w:szCs w:val="24"/>
        </w:rPr>
        <w:fldChar w:fldCharType="separate"/>
      </w:r>
      <w:r w:rsidRPr="009D5ED7">
        <w:rPr>
          <w:rFonts w:ascii="Times New Roman" w:hAnsi="Times New Roman" w:cs="Times New Roman"/>
          <w:b/>
          <w:bCs/>
          <w:i w:val="0"/>
          <w:color w:val="000000" w:themeColor="text1"/>
          <w:sz w:val="24"/>
          <w:szCs w:val="24"/>
        </w:rPr>
        <w:t>4</w:t>
      </w:r>
      <w:r w:rsidRPr="009D5ED7">
        <w:rPr>
          <w:rFonts w:ascii="Times New Roman" w:hAnsi="Times New Roman" w:cs="Times New Roman"/>
          <w:b/>
          <w:bCs/>
          <w:i w:val="0"/>
          <w:color w:val="000000" w:themeColor="text1"/>
          <w:sz w:val="24"/>
          <w:szCs w:val="24"/>
        </w:rPr>
        <w:fldChar w:fldCharType="end"/>
      </w:r>
      <w:r w:rsidRPr="009D5ED7">
        <w:rPr>
          <w:rFonts w:ascii="Times New Roman" w:hAnsi="Times New Roman" w:cs="Times New Roman"/>
          <w:b/>
          <w:bCs/>
          <w:i w:val="0"/>
          <w:color w:val="000000" w:themeColor="text1"/>
          <w:sz w:val="24"/>
          <w:szCs w:val="24"/>
        </w:rPr>
        <w:t>.</w:t>
      </w:r>
      <w:r w:rsidRPr="002227B5">
        <w:rPr>
          <w:rFonts w:ascii="Times New Roman" w:hAnsi="Times New Roman" w:cs="Times New Roman"/>
          <w:i w:val="0"/>
          <w:iCs w:val="0"/>
          <w:sz w:val="24"/>
          <w:szCs w:val="24"/>
        </w:rPr>
        <w:t xml:space="preserve"> </w:t>
      </w:r>
      <w:r w:rsidRPr="002227B5">
        <w:rPr>
          <w:rFonts w:ascii="Times New Roman" w:hAnsi="Times New Roman" w:cs="Times New Roman"/>
          <w:i w:val="0"/>
          <w:iCs w:val="0"/>
          <w:color w:val="000000" w:themeColor="text1"/>
          <w:sz w:val="24"/>
          <w:szCs w:val="24"/>
        </w:rPr>
        <w:t xml:space="preserve">Application of </w:t>
      </w:r>
      <w:r w:rsidRPr="002227B5">
        <w:rPr>
          <w:rFonts w:ascii="Times New Roman" w:hAnsi="Times New Roman" w:cs="Times New Roman"/>
          <w:i w:val="0"/>
          <w:iCs w:val="0"/>
          <w:color w:val="000000" w:themeColor="text1"/>
          <w:sz w:val="24"/>
          <w:szCs w:val="24"/>
        </w:rPr>
        <w:t>Photo</w:t>
      </w:r>
      <w:r>
        <w:rPr>
          <w:rFonts w:ascii="Times New Roman" w:hAnsi="Times New Roman" w:cs="Times New Roman"/>
          <w:i w:val="0"/>
          <w:iCs w:val="0"/>
          <w:color w:val="000000" w:themeColor="text1"/>
          <w:sz w:val="24"/>
          <w:szCs w:val="24"/>
        </w:rPr>
        <w:t>-</w:t>
      </w:r>
      <w:r w:rsidRPr="002227B5">
        <w:rPr>
          <w:rFonts w:ascii="Times New Roman" w:hAnsi="Times New Roman" w:cs="Times New Roman"/>
          <w:i w:val="0"/>
          <w:iCs w:val="0"/>
          <w:color w:val="000000" w:themeColor="text1"/>
          <w:sz w:val="24"/>
          <w:szCs w:val="24"/>
        </w:rPr>
        <w:t>rechargeable</w:t>
      </w:r>
      <w:r w:rsidRPr="002227B5">
        <w:rPr>
          <w:rFonts w:ascii="Times New Roman" w:hAnsi="Times New Roman" w:cs="Times New Roman"/>
          <w:i w:val="0"/>
          <w:iCs w:val="0"/>
          <w:color w:val="000000" w:themeColor="text1"/>
          <w:sz w:val="24"/>
          <w:szCs w:val="24"/>
        </w:rPr>
        <w:t xml:space="preserve"> supercapacitor in electrochromic technology, offering an interactive mode for energy storage and dynamic display of energy levels through colour changes.</w:t>
      </w:r>
      <w:sdt>
        <w:sdtPr>
          <w:rPr>
            <w:rFonts w:ascii="Times New Roman" w:hAnsi="Times New Roman" w:cs="Times New Roman"/>
            <w:i w:val="0"/>
            <w:iCs w:val="0"/>
            <w:color w:val="000000"/>
            <w:sz w:val="24"/>
            <w:szCs w:val="24"/>
            <w:vertAlign w:val="superscript"/>
          </w:rPr>
          <w:tag w:val="MENDELEY_CITATION_v3_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"/>
          <w:id w:val="539788879"/>
          <w:placeholder>
            <w:docPart w:val="54C9841E4F4E4AC2916D1954D8764BD8"/>
          </w:placeholder>
        </w:sdtPr>
        <w:sdtContent>
          <w:r w:rsidRPr="002227B5">
            <w:rPr>
              <w:rFonts w:ascii="Times New Roman" w:hAnsi="Times New Roman" w:cs="Times New Roman"/>
              <w:i w:val="0"/>
              <w:iCs w:val="0"/>
              <w:color w:val="000000"/>
              <w:sz w:val="24"/>
              <w:szCs w:val="24"/>
              <w:vertAlign w:val="superscript"/>
            </w:rPr>
            <w:t>43</w:t>
          </w:r>
        </w:sdtContent>
      </w:sdt>
      <w:r w:rsidRPr="002227B5">
        <w:rPr>
          <w:rFonts w:ascii="Times New Roman" w:hAnsi="Times New Roman" w:cs="Times New Roman"/>
          <w:i w:val="0"/>
          <w:iCs w:val="0"/>
          <w:color w:val="000000" w:themeColor="text1"/>
          <w:sz w:val="24"/>
          <w:szCs w:val="24"/>
        </w:rPr>
        <w:t xml:space="preserve"> </w:t>
      </w:r>
    </w:p>
    <w:p w14:paraId="2A982317" w14:textId="77777777" w:rsidR="008D1ABB" w:rsidRPr="008D1ABB" w:rsidRDefault="008D1ABB" w:rsidP="008D1ABB"/>
    <w:p w14:paraId="0C6E5BD7" w14:textId="6E1E92E2" w:rsidR="002227B5" w:rsidRDefault="002227B5" w:rsidP="00CB703E">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IN" w:eastAsia="en-GB"/>
        </w:rPr>
      </w:pPr>
      <w:r w:rsidRPr="006B00EE">
        <w:rPr>
          <w:rFonts w:ascii="Times New Roman" w:eastAsia="Times New Roman" w:hAnsi="Times New Roman" w:cs="Times New Roman"/>
          <w:color w:val="000000" w:themeColor="text1"/>
          <w:sz w:val="24"/>
          <w:szCs w:val="24"/>
          <w:lang w:val="en-IN" w:eastAsia="en-GB"/>
        </w:rPr>
        <w:t xml:space="preserve">In summary, the authors </w:t>
      </w:r>
      <w:r>
        <w:rPr>
          <w:rFonts w:ascii="Times New Roman" w:eastAsia="Times New Roman" w:hAnsi="Times New Roman" w:cs="Times New Roman"/>
          <w:color w:val="000000" w:themeColor="text1"/>
          <w:sz w:val="24"/>
          <w:szCs w:val="24"/>
          <w:lang w:val="en-IN" w:eastAsia="en-GB"/>
        </w:rPr>
        <w:t>successfully designed an integrated self-powered electrochromic system by integrating a solar and supercapacitor, with WS</w:t>
      </w:r>
      <w:r w:rsidRPr="00E100D4">
        <w:rPr>
          <w:rFonts w:ascii="Times New Roman" w:eastAsia="Times New Roman" w:hAnsi="Times New Roman" w:cs="Times New Roman"/>
          <w:color w:val="000000" w:themeColor="text1"/>
          <w:sz w:val="24"/>
          <w:szCs w:val="24"/>
          <w:vertAlign w:val="subscript"/>
          <w:lang w:val="en-IN" w:eastAsia="en-GB"/>
        </w:rPr>
        <w:t>2</w:t>
      </w:r>
      <w:r>
        <w:rPr>
          <w:rFonts w:ascii="Times New Roman" w:eastAsia="Times New Roman" w:hAnsi="Times New Roman" w:cs="Times New Roman"/>
          <w:color w:val="000000" w:themeColor="text1"/>
          <w:sz w:val="24"/>
          <w:szCs w:val="24"/>
          <w:lang w:val="en-IN" w:eastAsia="en-GB"/>
        </w:rPr>
        <w:t>-WO</w:t>
      </w:r>
      <w:r w:rsidRPr="00E100D4">
        <w:rPr>
          <w:rFonts w:ascii="Times New Roman" w:eastAsia="Times New Roman" w:hAnsi="Times New Roman" w:cs="Times New Roman"/>
          <w:color w:val="000000" w:themeColor="text1"/>
          <w:sz w:val="24"/>
          <w:szCs w:val="24"/>
          <w:vertAlign w:val="subscript"/>
          <w:lang w:val="en-IN" w:eastAsia="en-GB"/>
        </w:rPr>
        <w:t>3</w:t>
      </w:r>
      <w:r>
        <w:rPr>
          <w:rFonts w:ascii="Times New Roman" w:eastAsia="Times New Roman" w:hAnsi="Times New Roman" w:cs="Times New Roman"/>
          <w:color w:val="000000" w:themeColor="text1"/>
          <w:sz w:val="24"/>
          <w:szCs w:val="24"/>
          <w:lang w:val="en-IN" w:eastAsia="en-GB"/>
        </w:rPr>
        <w:t xml:space="preserve"> composite as the common electrode, yielding outstanding</w:t>
      </w:r>
      <w:r w:rsidRPr="006B00EE">
        <w:rPr>
          <w:rFonts w:ascii="Times New Roman" w:eastAsia="Times New Roman" w:hAnsi="Times New Roman" w:cs="Times New Roman"/>
          <w:color w:val="000000" w:themeColor="text1"/>
          <w:sz w:val="24"/>
          <w:szCs w:val="24"/>
          <w:lang w:val="en-IN" w:eastAsia="en-GB"/>
        </w:rPr>
        <w:t xml:space="preserve"> performance. This system functions as a self-powered energy </w:t>
      </w:r>
      <w:r w:rsidRPr="006B00EE">
        <w:rPr>
          <w:rFonts w:ascii="Times New Roman" w:eastAsia="Times New Roman" w:hAnsi="Times New Roman" w:cs="Times New Roman"/>
          <w:color w:val="000000" w:themeColor="text1"/>
          <w:sz w:val="24"/>
          <w:szCs w:val="24"/>
          <w:lang w:val="en-IN" w:eastAsia="en-GB"/>
        </w:rPr>
        <w:lastRenderedPageBreak/>
        <w:t>storage electrochromic intelligent system, absorbing sunlight through DSSC to generate electrical energy and adjusting the ESC smart window's light transmittance via reversible colour changes. This multifunctional approach offers promising prospects for next-generation, thermally, electrochemically, and photochemically stable integrated self-powered electrochromic devices, positioning them as innovative and upgradeable smart windows for modern energy-efficient buildings.</w:t>
      </w:r>
      <w:r w:rsidRPr="006B00EE">
        <w:rPr>
          <w:rFonts w:ascii="Times New Roman" w:eastAsia="Times New Roman" w:hAnsi="Times New Roman" w:cs="Times New Roman"/>
          <w:color w:val="000000" w:themeColor="text1"/>
          <w:sz w:val="24"/>
          <w:szCs w:val="24"/>
          <w:lang w:eastAsia="en-GB"/>
        </w:rPr>
        <w:t xml:space="preserve"> </w:t>
      </w:r>
    </w:p>
    <w:p w14:paraId="6EBF37A9" w14:textId="40EAD807" w:rsidR="00C27526" w:rsidRPr="006B00EE" w:rsidRDefault="00C27526" w:rsidP="00CB703E">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IN" w:eastAsia="en-GB"/>
        </w:rPr>
      </w:pPr>
      <w:r w:rsidRPr="006B00EE">
        <w:rPr>
          <w:rFonts w:ascii="Times New Roman" w:eastAsia="Times New Roman" w:hAnsi="Times New Roman" w:cs="Times New Roman"/>
          <w:color w:val="000000" w:themeColor="text1"/>
          <w:sz w:val="24"/>
          <w:szCs w:val="24"/>
          <w:lang w:val="en-IN" w:eastAsia="en-GB"/>
        </w:rPr>
        <w:t xml:space="preserve">Ireneusz </w:t>
      </w:r>
      <w:proofErr w:type="spellStart"/>
      <w:r w:rsidRPr="006B00EE">
        <w:rPr>
          <w:rFonts w:ascii="Times New Roman" w:eastAsia="Times New Roman" w:hAnsi="Times New Roman" w:cs="Times New Roman"/>
          <w:color w:val="000000" w:themeColor="text1"/>
          <w:sz w:val="24"/>
          <w:szCs w:val="24"/>
          <w:lang w:val="en-IN" w:eastAsia="en-GB"/>
        </w:rPr>
        <w:t>Plebankiewicz</w:t>
      </w:r>
      <w:proofErr w:type="spellEnd"/>
      <w:r w:rsidRPr="006B00EE">
        <w:rPr>
          <w:rFonts w:ascii="Times New Roman" w:eastAsia="Times New Roman" w:hAnsi="Times New Roman" w:cs="Times New Roman"/>
          <w:color w:val="000000" w:themeColor="text1"/>
          <w:sz w:val="24"/>
          <w:szCs w:val="24"/>
          <w:lang w:val="en-IN" w:eastAsia="en-GB"/>
        </w:rPr>
        <w:t xml:space="preserve"> et al.</w:t>
      </w:r>
      <w:sdt>
        <w:sdtPr>
          <w:rPr>
            <w:rFonts w:ascii="Times New Roman" w:eastAsia="Times New Roman" w:hAnsi="Times New Roman" w:cs="Times New Roman"/>
            <w:color w:val="000000"/>
            <w:sz w:val="24"/>
            <w:szCs w:val="24"/>
            <w:vertAlign w:val="superscript"/>
            <w:lang w:val="en-IN" w:eastAsia="en-GB"/>
          </w:rPr>
          <w:tag w:val="MENDELEY_CITATION_v3_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"/>
          <w:id w:val="791173694"/>
          <w:placeholder>
            <w:docPart w:val="8F872D7B3ED1E247A0D765620F1D0EB5"/>
          </w:placeholder>
        </w:sdtPr>
        <w:sdtContent>
          <w:r w:rsidR="007D461F" w:rsidRPr="006B00EE">
            <w:rPr>
              <w:rFonts w:ascii="Times New Roman" w:eastAsia="Times New Roman" w:hAnsi="Times New Roman" w:cs="Times New Roman"/>
              <w:color w:val="000000"/>
              <w:sz w:val="24"/>
              <w:szCs w:val="24"/>
              <w:vertAlign w:val="superscript"/>
              <w:lang w:val="en-IN" w:eastAsia="en-GB"/>
            </w:rPr>
            <w:t>44</w:t>
          </w:r>
        </w:sdtContent>
      </w:sdt>
      <w:r w:rsidRPr="006B00EE">
        <w:rPr>
          <w:rFonts w:ascii="Times New Roman" w:eastAsia="Times New Roman" w:hAnsi="Times New Roman" w:cs="Times New Roman"/>
          <w:color w:val="000000" w:themeColor="text1"/>
          <w:sz w:val="24"/>
          <w:szCs w:val="24"/>
          <w:lang w:val="en-IN" w:eastAsia="en-GB"/>
        </w:rPr>
        <w:t xml:space="preserve">, systematically engineered a photo-rechargeable energy storage system based on silicon solar cells and supercapacitors. They </w:t>
      </w:r>
      <w:r w:rsidR="00920AA3">
        <w:rPr>
          <w:rFonts w:ascii="Times New Roman" w:eastAsia="Times New Roman" w:hAnsi="Times New Roman" w:cs="Times New Roman"/>
          <w:color w:val="000000" w:themeColor="text1"/>
          <w:sz w:val="24"/>
          <w:szCs w:val="24"/>
          <w:lang w:val="en-IN" w:eastAsia="en-GB"/>
        </w:rPr>
        <w:t>designed</w:t>
      </w:r>
      <w:r w:rsidRPr="006B00EE">
        <w:rPr>
          <w:rFonts w:ascii="Times New Roman" w:eastAsia="Times New Roman" w:hAnsi="Times New Roman" w:cs="Times New Roman"/>
          <w:color w:val="000000" w:themeColor="text1"/>
          <w:sz w:val="24"/>
          <w:szCs w:val="24"/>
          <w:lang w:val="en-IN" w:eastAsia="en-GB"/>
        </w:rPr>
        <w:t xml:space="preserve"> a solar charger using commercially available components and simulated its operation under idealized conditions. Next, they developed electronic connections and control systems to facilitate the charging and discharging process of the energy storage system. This research led to</w:t>
      </w:r>
      <w:r w:rsidR="006A36C7">
        <w:rPr>
          <w:rFonts w:ascii="Times New Roman" w:eastAsia="Times New Roman" w:hAnsi="Times New Roman" w:cs="Times New Roman"/>
          <w:color w:val="000000" w:themeColor="text1"/>
          <w:sz w:val="24"/>
          <w:szCs w:val="24"/>
          <w:lang w:val="en-IN" w:eastAsia="en-GB"/>
        </w:rPr>
        <w:t xml:space="preserve"> constructing </w:t>
      </w:r>
      <w:r w:rsidR="00920AA3">
        <w:rPr>
          <w:rFonts w:ascii="Times New Roman" w:eastAsia="Times New Roman" w:hAnsi="Times New Roman" w:cs="Times New Roman"/>
          <w:color w:val="000000" w:themeColor="text1"/>
          <w:sz w:val="24"/>
          <w:szCs w:val="24"/>
          <w:lang w:val="en-IN" w:eastAsia="en-GB"/>
        </w:rPr>
        <w:t>three different demonstrator systems, each employing distinct silicon solar cells and supercapacitor architecture</w:t>
      </w:r>
      <w:r w:rsidRPr="006B00EE">
        <w:rPr>
          <w:rFonts w:ascii="Times New Roman" w:eastAsia="Times New Roman" w:hAnsi="Times New Roman" w:cs="Times New Roman"/>
          <w:color w:val="000000" w:themeColor="text1"/>
          <w:sz w:val="24"/>
          <w:szCs w:val="24"/>
          <w:lang w:val="en-IN" w:eastAsia="en-GB"/>
        </w:rPr>
        <w:t>s. The results demonstrated the potential for high energy conversion efficiency, with one demonstrator achieving an impressive efficiency of 93%. This innovative approach held significant promise for addressing energy demand and supply mismatches, especially during night hours, by harnessing the combined benefits of supercapacitors and silicon solar cells as a reliable energy storage solution.</w:t>
      </w:r>
    </w:p>
    <w:p w14:paraId="38C739FE" w14:textId="47A1ED32" w:rsidR="00C27526" w:rsidRPr="006B00EE" w:rsidRDefault="00C27526" w:rsidP="00CB703E">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IN" w:eastAsia="en-GB"/>
        </w:rPr>
      </w:pPr>
      <w:r w:rsidRPr="006B00EE">
        <w:rPr>
          <w:rFonts w:ascii="Times New Roman" w:eastAsia="Times New Roman" w:hAnsi="Times New Roman" w:cs="Times New Roman"/>
          <w:color w:val="000000" w:themeColor="text1"/>
          <w:sz w:val="24"/>
          <w:szCs w:val="24"/>
          <w:lang w:val="en-IN" w:eastAsia="en-GB"/>
        </w:rPr>
        <w:t>In addition to the applications mentioned earlier, photo</w:t>
      </w:r>
      <w:r w:rsidR="00DB582E">
        <w:rPr>
          <w:rFonts w:ascii="Times New Roman" w:eastAsia="Times New Roman" w:hAnsi="Times New Roman" w:cs="Times New Roman"/>
          <w:color w:val="000000" w:themeColor="text1"/>
          <w:sz w:val="24"/>
          <w:szCs w:val="24"/>
          <w:lang w:val="en-IN" w:eastAsia="en-GB"/>
        </w:rPr>
        <w:t>-</w:t>
      </w:r>
      <w:r w:rsidRPr="006B00EE">
        <w:rPr>
          <w:rFonts w:ascii="Times New Roman" w:eastAsia="Times New Roman" w:hAnsi="Times New Roman" w:cs="Times New Roman"/>
          <w:color w:val="000000" w:themeColor="text1"/>
          <w:sz w:val="24"/>
          <w:szCs w:val="24"/>
          <w:lang w:val="en-IN" w:eastAsia="en-GB"/>
        </w:rPr>
        <w:t xml:space="preserve">rechargeable supercapacitor-integrated devices offer various other possibilities. We have already discussed their use in wearable technology, portable energy systems, efficient lighting, wearable electronics, and smart textiles. However, it's essential to recognize that these devices have even more versatile applications. The </w:t>
      </w:r>
      <w:r w:rsidR="006A36C7">
        <w:rPr>
          <w:rFonts w:ascii="Times New Roman" w:eastAsia="Times New Roman" w:hAnsi="Times New Roman" w:cs="Times New Roman"/>
          <w:color w:val="000000" w:themeColor="text1"/>
          <w:sz w:val="24"/>
          <w:szCs w:val="24"/>
          <w:lang w:val="en-IN" w:eastAsia="en-GB"/>
        </w:rPr>
        <w:t>following</w:t>
      </w:r>
      <w:r w:rsidRPr="006B00EE">
        <w:rPr>
          <w:rFonts w:ascii="Times New Roman" w:eastAsia="Times New Roman" w:hAnsi="Times New Roman" w:cs="Times New Roman"/>
          <w:color w:val="000000" w:themeColor="text1"/>
          <w:sz w:val="24"/>
          <w:szCs w:val="24"/>
          <w:lang w:val="en-IN" w:eastAsia="en-GB"/>
        </w:rPr>
        <w:t xml:space="preserve"> section delves into these additional uses, showing how these innovative devices are making a significant impact across various industries and contributing to a more sustainable energy future.</w:t>
      </w:r>
      <w:sdt>
        <w:sdtPr>
          <w:rPr>
            <w:rFonts w:ascii="Times New Roman" w:eastAsia="Times New Roman" w:hAnsi="Times New Roman" w:cs="Times New Roman"/>
            <w:color w:val="000000"/>
            <w:sz w:val="24"/>
            <w:szCs w:val="24"/>
            <w:vertAlign w:val="superscript"/>
            <w:lang w:val="en-IN" w:eastAsia="en-GB"/>
          </w:rPr>
          <w:tag w:val="MENDELEY_CITATION_v3_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"/>
          <w:id w:val="1078097332"/>
          <w:placeholder>
            <w:docPart w:val="E9D9BC85F2D8D44198A57C8B5A4071D2"/>
          </w:placeholder>
        </w:sdtPr>
        <w:sdtContent>
          <w:r w:rsidR="007D461F" w:rsidRPr="006B00EE">
            <w:rPr>
              <w:rFonts w:ascii="Times New Roman" w:eastAsia="Times New Roman" w:hAnsi="Times New Roman" w:cs="Times New Roman"/>
              <w:color w:val="000000"/>
              <w:sz w:val="24"/>
              <w:szCs w:val="24"/>
              <w:vertAlign w:val="superscript"/>
              <w:lang w:val="en-IN" w:eastAsia="en-GB"/>
            </w:rPr>
            <w:t>45–48</w:t>
          </w:r>
        </w:sdtContent>
      </w:sdt>
    </w:p>
    <w:p w14:paraId="4E0898D1" w14:textId="64E3AC45" w:rsidR="00C27526" w:rsidRPr="006B00EE" w:rsidRDefault="00C27526" w:rsidP="00CB703E">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IN" w:eastAsia="en-GB"/>
        </w:rPr>
      </w:pPr>
      <w:r w:rsidRPr="006B00EE">
        <w:rPr>
          <w:rFonts w:ascii="Times New Roman" w:eastAsia="Times New Roman" w:hAnsi="Times New Roman" w:cs="Times New Roman"/>
          <w:b/>
          <w:bCs/>
          <w:color w:val="000000" w:themeColor="text1"/>
          <w:sz w:val="24"/>
          <w:szCs w:val="24"/>
          <w:lang w:val="en-IN" w:eastAsia="en-GB"/>
        </w:rPr>
        <w:t>Wearable and Portable Energy Sources:</w:t>
      </w:r>
      <w:r w:rsidRPr="006B00EE">
        <w:rPr>
          <w:rFonts w:ascii="Times New Roman" w:eastAsia="Times New Roman" w:hAnsi="Times New Roman" w:cs="Times New Roman"/>
          <w:color w:val="000000" w:themeColor="text1"/>
          <w:sz w:val="24"/>
          <w:szCs w:val="24"/>
          <w:lang w:val="en-IN" w:eastAsia="en-GB"/>
        </w:rPr>
        <w:t xml:space="preserve"> </w:t>
      </w:r>
      <w:r w:rsidR="009315E7">
        <w:rPr>
          <w:rFonts w:ascii="Times New Roman" w:eastAsia="Times New Roman" w:hAnsi="Times New Roman" w:cs="Times New Roman"/>
          <w:color w:val="000000" w:themeColor="text1"/>
          <w:sz w:val="24"/>
          <w:szCs w:val="24"/>
          <w:lang w:val="en-IN" w:eastAsia="en-GB"/>
        </w:rPr>
        <w:t>Integrating</w:t>
      </w:r>
      <w:r w:rsidRPr="006B00EE">
        <w:rPr>
          <w:rFonts w:ascii="Times New Roman" w:eastAsia="Times New Roman" w:hAnsi="Times New Roman" w:cs="Times New Roman"/>
          <w:color w:val="000000" w:themeColor="text1"/>
          <w:sz w:val="24"/>
          <w:szCs w:val="24"/>
          <w:lang w:val="en-IN" w:eastAsia="en-GB"/>
        </w:rPr>
        <w:t xml:space="preserve"> SCs with PV cells led to the creation of wearable and portable energy sources. </w:t>
      </w:r>
      <w:r w:rsidR="009315E7">
        <w:rPr>
          <w:rFonts w:ascii="Times New Roman" w:eastAsia="Times New Roman" w:hAnsi="Times New Roman" w:cs="Times New Roman"/>
          <w:color w:val="000000" w:themeColor="text1"/>
          <w:sz w:val="24"/>
          <w:szCs w:val="24"/>
          <w:lang w:val="en-IN" w:eastAsia="en-GB"/>
        </w:rPr>
        <w:t>Us</w:t>
      </w:r>
      <w:r w:rsidRPr="006B00EE">
        <w:rPr>
          <w:rFonts w:ascii="Times New Roman" w:eastAsia="Times New Roman" w:hAnsi="Times New Roman" w:cs="Times New Roman"/>
          <w:color w:val="000000" w:themeColor="text1"/>
          <w:sz w:val="24"/>
          <w:szCs w:val="24"/>
          <w:lang w:val="en-IN" w:eastAsia="en-GB"/>
        </w:rPr>
        <w:t>ing lightweight materials and flexible designs, these integrated devices were embedded into clothing, accessories, or wearables, enabling self-powered and on-the-go charging for small electronic devices like LED lamps, smartwatches, and even mobile phones. This technology was particularly advantageous for individuals requiring reliable energy sources in remote or outdoor settings</w:t>
      </w:r>
      <w:sdt>
        <w:sdtPr>
          <w:rPr>
            <w:rFonts w:ascii="Times New Roman" w:eastAsia="Times New Roman" w:hAnsi="Times New Roman" w:cs="Times New Roman"/>
            <w:color w:val="000000"/>
            <w:sz w:val="24"/>
            <w:szCs w:val="24"/>
            <w:vertAlign w:val="superscript"/>
            <w:lang w:val="en-IN" w:eastAsia="en-GB"/>
          </w:rPr>
          <w:tag w:val="MENDELEY_CITATION_v3_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"/>
          <w:id w:val="1512487542"/>
          <w:placeholder>
            <w:docPart w:val="E9D9BC85F2D8D44198A57C8B5A4071D2"/>
          </w:placeholder>
        </w:sdtPr>
        <w:sdtContent>
          <w:r w:rsidR="007D461F" w:rsidRPr="006B00EE">
            <w:rPr>
              <w:rFonts w:ascii="Times New Roman" w:eastAsia="Times New Roman" w:hAnsi="Times New Roman" w:cs="Times New Roman"/>
              <w:color w:val="000000"/>
              <w:sz w:val="24"/>
              <w:szCs w:val="24"/>
              <w:vertAlign w:val="superscript"/>
              <w:lang w:val="en-IN" w:eastAsia="en-GB"/>
            </w:rPr>
            <w:t>45</w:t>
          </w:r>
        </w:sdtContent>
      </w:sdt>
      <w:r w:rsidRPr="006B00EE">
        <w:rPr>
          <w:rFonts w:ascii="Times New Roman" w:eastAsia="Times New Roman" w:hAnsi="Times New Roman" w:cs="Times New Roman"/>
          <w:color w:val="000000" w:themeColor="text1"/>
          <w:sz w:val="24"/>
          <w:szCs w:val="24"/>
          <w:lang w:val="en-IN" w:eastAsia="en-GB"/>
        </w:rPr>
        <w:t>.</w:t>
      </w:r>
    </w:p>
    <w:p w14:paraId="3ADB7812" w14:textId="2C342A06" w:rsidR="00C27526" w:rsidRPr="006B00EE" w:rsidRDefault="00D04512" w:rsidP="00CB703E">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IN" w:eastAsia="en-GB"/>
        </w:rPr>
      </w:pPr>
      <w:r w:rsidRPr="006B00EE">
        <w:rPr>
          <w:rFonts w:ascii="Times New Roman" w:eastAsia="Times New Roman" w:hAnsi="Times New Roman" w:cs="Times New Roman"/>
          <w:b/>
          <w:bCs/>
          <w:color w:val="000000" w:themeColor="text1"/>
          <w:sz w:val="24"/>
          <w:szCs w:val="24"/>
          <w:lang w:val="en-IN" w:eastAsia="en-GB"/>
        </w:rPr>
        <w:lastRenderedPageBreak/>
        <w:t>Stretchable</w:t>
      </w:r>
      <w:r w:rsidR="00C27526" w:rsidRPr="006B00EE">
        <w:rPr>
          <w:rFonts w:ascii="Times New Roman" w:eastAsia="Times New Roman" w:hAnsi="Times New Roman" w:cs="Times New Roman"/>
          <w:b/>
          <w:bCs/>
          <w:color w:val="000000" w:themeColor="text1"/>
          <w:sz w:val="24"/>
          <w:szCs w:val="24"/>
          <w:lang w:val="en-IN" w:eastAsia="en-GB"/>
        </w:rPr>
        <w:t xml:space="preserve"> and Compact Hybrid Systems:</w:t>
      </w:r>
      <w:r w:rsidR="00C27526" w:rsidRPr="006B00EE">
        <w:rPr>
          <w:rFonts w:ascii="Times New Roman" w:eastAsia="Times New Roman" w:hAnsi="Times New Roman" w:cs="Times New Roman"/>
          <w:color w:val="000000" w:themeColor="text1"/>
          <w:sz w:val="24"/>
          <w:szCs w:val="24"/>
          <w:lang w:val="en-IN" w:eastAsia="en-GB"/>
        </w:rPr>
        <w:t xml:space="preserve"> The combination of SCs and PV cells in integrated devices allowed for more compact and lightweight energy systems. The use of advanced materials, such as graphene and carbon nanotubes, enhanced the energy storage capacity of SCs while maintaining their flexibility. This development offered new possibilities for applications in space-constrained environments or when weight limitations were critical, such as in portable medical devices or remote monitoring systems.</w:t>
      </w:r>
      <w:sdt>
        <w:sdtPr>
          <w:rPr>
            <w:rFonts w:ascii="Times New Roman" w:eastAsia="Times New Roman" w:hAnsi="Times New Roman" w:cs="Times New Roman"/>
            <w:color w:val="000000"/>
            <w:sz w:val="24"/>
            <w:szCs w:val="24"/>
            <w:vertAlign w:val="superscript"/>
            <w:lang w:val="en-IN" w:eastAsia="en-GB"/>
          </w:rPr>
          <w:tag w:val="MENDELEY_CITATION_v3_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"/>
          <w:id w:val="590198535"/>
          <w:placeholder>
            <w:docPart w:val="630A82E9682E234A9D33EA5C56315F62"/>
          </w:placeholder>
        </w:sdtPr>
        <w:sdtContent>
          <w:r w:rsidR="001D241C" w:rsidRPr="006B00EE">
            <w:rPr>
              <w:rFonts w:ascii="Times New Roman" w:eastAsia="Times New Roman" w:hAnsi="Times New Roman" w:cs="Times New Roman"/>
              <w:color w:val="000000"/>
              <w:sz w:val="24"/>
              <w:szCs w:val="24"/>
              <w:vertAlign w:val="superscript"/>
              <w:lang w:val="en-IN" w:eastAsia="en-GB"/>
            </w:rPr>
            <w:t>18</w:t>
          </w:r>
        </w:sdtContent>
      </w:sdt>
    </w:p>
    <w:p w14:paraId="0483AE23" w14:textId="668AEF89" w:rsidR="00C27526" w:rsidRPr="006B00EE" w:rsidRDefault="00C27526" w:rsidP="00CB703E">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IN" w:eastAsia="en-GB"/>
        </w:rPr>
      </w:pPr>
      <w:r w:rsidRPr="006B00EE">
        <w:rPr>
          <w:rFonts w:ascii="Times New Roman" w:eastAsia="Times New Roman" w:hAnsi="Times New Roman" w:cs="Times New Roman"/>
          <w:b/>
          <w:bCs/>
          <w:color w:val="000000" w:themeColor="text1"/>
          <w:sz w:val="24"/>
          <w:szCs w:val="24"/>
          <w:lang w:val="en-IN" w:eastAsia="en-GB"/>
        </w:rPr>
        <w:t>Energy-Efficient Lighting:</w:t>
      </w:r>
      <w:r w:rsidRPr="006B00EE">
        <w:rPr>
          <w:rFonts w:ascii="Times New Roman" w:eastAsia="Times New Roman" w:hAnsi="Times New Roman" w:cs="Times New Roman"/>
          <w:color w:val="000000" w:themeColor="text1"/>
          <w:sz w:val="24"/>
          <w:szCs w:val="24"/>
          <w:lang w:val="en-IN" w:eastAsia="en-GB"/>
        </w:rPr>
        <w:t xml:space="preserve"> </w:t>
      </w:r>
      <w:r w:rsidR="009315E7">
        <w:rPr>
          <w:rFonts w:ascii="Times New Roman" w:eastAsia="Times New Roman" w:hAnsi="Times New Roman" w:cs="Times New Roman"/>
          <w:color w:val="000000" w:themeColor="text1"/>
          <w:sz w:val="24"/>
          <w:szCs w:val="24"/>
          <w:lang w:val="en-IN" w:eastAsia="en-GB"/>
        </w:rPr>
        <w:t>Integrating</w:t>
      </w:r>
      <w:r w:rsidRPr="006B00EE">
        <w:rPr>
          <w:rFonts w:ascii="Times New Roman" w:eastAsia="Times New Roman" w:hAnsi="Times New Roman" w:cs="Times New Roman"/>
          <w:color w:val="000000" w:themeColor="text1"/>
          <w:sz w:val="24"/>
          <w:szCs w:val="24"/>
          <w:lang w:val="en-IN" w:eastAsia="en-GB"/>
        </w:rPr>
        <w:t xml:space="preserve"> SCs and PV cells facilitated efficient energy storage and release for lighting applications. These integrated devices could accumulate energy during daylight hours</w:t>
      </w:r>
      <w:r w:rsidR="009315E7">
        <w:rPr>
          <w:rFonts w:ascii="Times New Roman" w:eastAsia="Times New Roman" w:hAnsi="Times New Roman" w:cs="Times New Roman"/>
          <w:color w:val="000000" w:themeColor="text1"/>
          <w:sz w:val="24"/>
          <w:szCs w:val="24"/>
          <w:lang w:val="en-IN" w:eastAsia="en-GB"/>
        </w:rPr>
        <w:t>,</w:t>
      </w:r>
      <w:r w:rsidRPr="006B00EE">
        <w:rPr>
          <w:rFonts w:ascii="Times New Roman" w:eastAsia="Times New Roman" w:hAnsi="Times New Roman" w:cs="Times New Roman"/>
          <w:color w:val="000000" w:themeColor="text1"/>
          <w:sz w:val="24"/>
          <w:szCs w:val="24"/>
          <w:lang w:val="en-IN" w:eastAsia="en-GB"/>
        </w:rPr>
        <w:t xml:space="preserve"> and </w:t>
      </w:r>
      <w:r w:rsidR="009315E7">
        <w:rPr>
          <w:rFonts w:ascii="Times New Roman" w:eastAsia="Times New Roman" w:hAnsi="Times New Roman" w:cs="Times New Roman"/>
          <w:color w:val="000000" w:themeColor="text1"/>
          <w:sz w:val="24"/>
          <w:szCs w:val="24"/>
          <w:lang w:val="en-IN" w:eastAsia="en-GB"/>
        </w:rPr>
        <w:t>power LED lamps or other low-power lighting solutions at</w:t>
      </w:r>
      <w:r w:rsidRPr="006B00EE">
        <w:rPr>
          <w:rFonts w:ascii="Times New Roman" w:eastAsia="Times New Roman" w:hAnsi="Times New Roman" w:cs="Times New Roman"/>
          <w:color w:val="000000" w:themeColor="text1"/>
          <w:sz w:val="24"/>
          <w:szCs w:val="24"/>
          <w:lang w:val="en-IN" w:eastAsia="en-GB"/>
        </w:rPr>
        <w:t xml:space="preserve"> night. This application was </w:t>
      </w:r>
      <w:r w:rsidR="009315E7">
        <w:rPr>
          <w:rFonts w:ascii="Times New Roman" w:eastAsia="Times New Roman" w:hAnsi="Times New Roman" w:cs="Times New Roman"/>
          <w:color w:val="000000" w:themeColor="text1"/>
          <w:sz w:val="24"/>
          <w:szCs w:val="24"/>
          <w:lang w:val="en-IN" w:eastAsia="en-GB"/>
        </w:rPr>
        <w:t>precious</w:t>
      </w:r>
      <w:r w:rsidRPr="006B00EE">
        <w:rPr>
          <w:rFonts w:ascii="Times New Roman" w:eastAsia="Times New Roman" w:hAnsi="Times New Roman" w:cs="Times New Roman"/>
          <w:color w:val="000000" w:themeColor="text1"/>
          <w:sz w:val="24"/>
          <w:szCs w:val="24"/>
          <w:lang w:val="en-IN" w:eastAsia="en-GB"/>
        </w:rPr>
        <w:t xml:space="preserve"> in off-grid or emergency scenarios, providing illumination without relying on traditional power sources.</w:t>
      </w:r>
      <w:sdt>
        <w:sdtPr>
          <w:rPr>
            <w:rFonts w:ascii="Times New Roman" w:eastAsia="Times New Roman" w:hAnsi="Times New Roman" w:cs="Times New Roman"/>
            <w:color w:val="000000"/>
            <w:sz w:val="24"/>
            <w:szCs w:val="24"/>
            <w:vertAlign w:val="superscript"/>
            <w:lang w:val="en-IN" w:eastAsia="en-GB"/>
          </w:rPr>
          <w:tag w:val="MENDELEY_CITATION_v3_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"/>
          <w:id w:val="1638596158"/>
          <w:placeholder>
            <w:docPart w:val="E9D9BC85F2D8D44198A57C8B5A4071D2"/>
          </w:placeholder>
        </w:sdtPr>
        <w:sdtContent>
          <w:r w:rsidR="007D461F" w:rsidRPr="006B00EE">
            <w:rPr>
              <w:rFonts w:ascii="Times New Roman" w:eastAsia="Times New Roman" w:hAnsi="Times New Roman" w:cs="Times New Roman"/>
              <w:color w:val="000000"/>
              <w:sz w:val="24"/>
              <w:szCs w:val="24"/>
              <w:vertAlign w:val="superscript"/>
              <w:lang w:val="en-IN" w:eastAsia="en-GB"/>
            </w:rPr>
            <w:t>47</w:t>
          </w:r>
        </w:sdtContent>
      </w:sdt>
    </w:p>
    <w:p w14:paraId="4ABC3561" w14:textId="4E45BC0C" w:rsidR="00C27526" w:rsidRPr="006B00EE" w:rsidRDefault="00C27526" w:rsidP="00CB703E">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IN" w:eastAsia="en-GB"/>
        </w:rPr>
      </w:pPr>
      <w:r w:rsidRPr="006B00EE">
        <w:rPr>
          <w:rFonts w:ascii="Times New Roman" w:eastAsia="Times New Roman" w:hAnsi="Times New Roman" w:cs="Times New Roman"/>
          <w:b/>
          <w:bCs/>
          <w:color w:val="000000" w:themeColor="text1"/>
          <w:sz w:val="24"/>
          <w:szCs w:val="24"/>
          <w:lang w:val="en-IN" w:eastAsia="en-GB"/>
        </w:rPr>
        <w:t>Smart Textiles:</w:t>
      </w:r>
      <w:r w:rsidRPr="006B00EE">
        <w:rPr>
          <w:rFonts w:ascii="Times New Roman" w:eastAsia="Times New Roman" w:hAnsi="Times New Roman" w:cs="Times New Roman"/>
          <w:color w:val="000000" w:themeColor="text1"/>
          <w:sz w:val="24"/>
          <w:szCs w:val="24"/>
          <w:lang w:val="en-IN" w:eastAsia="en-GB"/>
        </w:rPr>
        <w:t xml:space="preserve"> </w:t>
      </w:r>
      <w:r w:rsidR="009315E7">
        <w:rPr>
          <w:rFonts w:ascii="Times New Roman" w:eastAsia="Times New Roman" w:hAnsi="Times New Roman" w:cs="Times New Roman"/>
          <w:color w:val="000000" w:themeColor="text1"/>
          <w:sz w:val="24"/>
          <w:szCs w:val="24"/>
          <w:lang w:val="en-IN" w:eastAsia="en-GB"/>
        </w:rPr>
        <w:t>Integrating</w:t>
      </w:r>
      <w:r w:rsidRPr="006B00EE">
        <w:rPr>
          <w:rFonts w:ascii="Times New Roman" w:eastAsia="Times New Roman" w:hAnsi="Times New Roman" w:cs="Times New Roman"/>
          <w:color w:val="000000" w:themeColor="text1"/>
          <w:sz w:val="24"/>
          <w:szCs w:val="24"/>
          <w:lang w:val="en-IN" w:eastAsia="en-GB"/>
        </w:rPr>
        <w:t xml:space="preserve"> SCs with PV cells contributed to </w:t>
      </w:r>
      <w:r w:rsidR="009315E7">
        <w:rPr>
          <w:rFonts w:ascii="Times New Roman" w:eastAsia="Times New Roman" w:hAnsi="Times New Roman" w:cs="Times New Roman"/>
          <w:color w:val="000000" w:themeColor="text1"/>
          <w:sz w:val="24"/>
          <w:szCs w:val="24"/>
          <w:lang w:val="en-IN" w:eastAsia="en-GB"/>
        </w:rPr>
        <w:t>developing</w:t>
      </w:r>
      <w:r w:rsidRPr="006B00EE">
        <w:rPr>
          <w:rFonts w:ascii="Times New Roman" w:eastAsia="Times New Roman" w:hAnsi="Times New Roman" w:cs="Times New Roman"/>
          <w:color w:val="000000" w:themeColor="text1"/>
          <w:sz w:val="24"/>
          <w:szCs w:val="24"/>
          <w:lang w:val="en-IN" w:eastAsia="en-GB"/>
        </w:rPr>
        <w:t xml:space="preserve"> smart textiles capable of energy generation and storage. These textiles could be used in various industries, such as fashion, sports, and healthcare, to create garments and fabrics that harness solar energy during the day and stored it for later use in powering embedded electronics or sensors.</w:t>
      </w:r>
      <w:sdt>
        <w:sdtPr>
          <w:rPr>
            <w:rFonts w:ascii="Times New Roman" w:eastAsia="Times New Roman" w:hAnsi="Times New Roman" w:cs="Times New Roman"/>
            <w:color w:val="000000"/>
            <w:sz w:val="24"/>
            <w:szCs w:val="24"/>
            <w:vertAlign w:val="superscript"/>
            <w:lang w:val="en-IN" w:eastAsia="en-GB"/>
          </w:rPr>
          <w:tag w:val="MENDELEY_CITATION_v3_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"/>
          <w:id w:val="48891637"/>
          <w:placeholder>
            <w:docPart w:val="E9D9BC85F2D8D44198A57C8B5A4071D2"/>
          </w:placeholder>
        </w:sdtPr>
        <w:sdtContent>
          <w:r w:rsidR="007D461F" w:rsidRPr="006B00EE">
            <w:rPr>
              <w:rFonts w:ascii="Times New Roman" w:eastAsia="Times New Roman" w:hAnsi="Times New Roman" w:cs="Times New Roman"/>
              <w:color w:val="000000"/>
              <w:sz w:val="24"/>
              <w:szCs w:val="24"/>
              <w:vertAlign w:val="superscript"/>
              <w:lang w:val="en-IN" w:eastAsia="en-GB"/>
            </w:rPr>
            <w:t>46</w:t>
          </w:r>
        </w:sdtContent>
      </w:sdt>
    </w:p>
    <w:p w14:paraId="7DDEE0C8" w14:textId="77777777" w:rsidR="00C27526" w:rsidRPr="006B00EE" w:rsidRDefault="00C27526" w:rsidP="00CB703E">
      <w:pPr>
        <w:pStyle w:val="NormalWeb"/>
        <w:spacing w:line="360" w:lineRule="auto"/>
        <w:jc w:val="both"/>
        <w:rPr>
          <w:b/>
          <w:bCs/>
          <w:color w:val="000000" w:themeColor="text1"/>
        </w:rPr>
      </w:pPr>
    </w:p>
    <w:p w14:paraId="669C1D5F" w14:textId="22238B03" w:rsidR="0027183C" w:rsidRPr="006B00EE" w:rsidRDefault="001708BD" w:rsidP="00CB703E">
      <w:pPr>
        <w:pStyle w:val="NormalWeb"/>
        <w:numPr>
          <w:ilvl w:val="0"/>
          <w:numId w:val="2"/>
        </w:numPr>
        <w:spacing w:line="360" w:lineRule="auto"/>
        <w:jc w:val="both"/>
        <w:rPr>
          <w:b/>
          <w:bCs/>
          <w:color w:val="000000" w:themeColor="text1"/>
        </w:rPr>
      </w:pPr>
      <w:r w:rsidRPr="006B00EE">
        <w:rPr>
          <w:b/>
          <w:bCs/>
          <w:color w:val="000000" w:themeColor="text1"/>
        </w:rPr>
        <w:t xml:space="preserve">Challenges </w:t>
      </w:r>
      <w:r w:rsidR="008F05B6" w:rsidRPr="006B00EE">
        <w:rPr>
          <w:b/>
          <w:bCs/>
          <w:color w:val="000000" w:themeColor="text1"/>
        </w:rPr>
        <w:t xml:space="preserve">and future directions </w:t>
      </w:r>
    </w:p>
    <w:p w14:paraId="217D00AC" w14:textId="288B1559" w:rsidR="00221127" w:rsidRPr="006B00EE" w:rsidRDefault="007B5037" w:rsidP="00CB703E">
      <w:pPr>
        <w:pStyle w:val="NormalWeb"/>
        <w:spacing w:line="360" w:lineRule="auto"/>
        <w:jc w:val="both"/>
        <w:rPr>
          <w:b/>
          <w:bCs/>
          <w:color w:val="000000" w:themeColor="text1"/>
        </w:rPr>
      </w:pPr>
      <w:r w:rsidRPr="006B00EE">
        <w:rPr>
          <w:color w:val="000000" w:themeColor="text1"/>
        </w:rPr>
        <w:t>This paper extensively explores</w:t>
      </w:r>
      <w:r w:rsidR="00221127" w:rsidRPr="006B00EE">
        <w:rPr>
          <w:color w:val="000000" w:themeColor="text1"/>
        </w:rPr>
        <w:t xml:space="preserve"> photo-powered supercapacitor devices</w:t>
      </w:r>
      <w:r w:rsidR="009315E7">
        <w:rPr>
          <w:color w:val="000000" w:themeColor="text1"/>
        </w:rPr>
        <w:t>' integration mode</w:t>
      </w:r>
      <w:r w:rsidR="00221127" w:rsidRPr="006B00EE">
        <w:rPr>
          <w:color w:val="000000" w:themeColor="text1"/>
        </w:rPr>
        <w:t xml:space="preserve">, summarizing their principles, the factors influencing their performance, evaluation parameters, and recent developments in this rapidly evolving field. We have delved into various integration modes, types of solar cells, and emerging technologies that hold great promise for the future of energy storage. Despite the remarkable progress made in </w:t>
      </w:r>
      <w:r w:rsidR="006B21D8" w:rsidRPr="006B00EE">
        <w:rPr>
          <w:color w:val="000000" w:themeColor="text1"/>
        </w:rPr>
        <w:t>developing</w:t>
      </w:r>
      <w:r w:rsidR="00221127" w:rsidRPr="006B00EE">
        <w:rPr>
          <w:color w:val="000000" w:themeColor="text1"/>
        </w:rPr>
        <w:t xml:space="preserve"> integrated devices, it is </w:t>
      </w:r>
      <w:r w:rsidR="006B21D8" w:rsidRPr="006B00EE">
        <w:rPr>
          <w:color w:val="000000" w:themeColor="text1"/>
        </w:rPr>
        <w:t>essential</w:t>
      </w:r>
      <w:r w:rsidR="00221127" w:rsidRPr="006B00EE">
        <w:rPr>
          <w:color w:val="000000" w:themeColor="text1"/>
        </w:rPr>
        <w:t xml:space="preserve"> to acknowledge that the research in this domain is still in its infancy. Most efforts have focused on designing and demonstrating prototypes, with limited attention given to efficiency improvement and practicality enhancement, which are crucial for real-world </w:t>
      </w:r>
      <w:r w:rsidR="00E2149D" w:rsidRPr="006B00EE">
        <w:rPr>
          <w:color w:val="000000" w:themeColor="text1"/>
        </w:rPr>
        <w:t>purposes</w:t>
      </w:r>
      <w:r w:rsidR="00221127" w:rsidRPr="006B00EE">
        <w:rPr>
          <w:color w:val="000000" w:themeColor="text1"/>
        </w:rPr>
        <w:t>.</w:t>
      </w:r>
    </w:p>
    <w:p w14:paraId="3B35AD3A" w14:textId="6A65C4AB" w:rsidR="00F114FA" w:rsidRPr="00F114FA" w:rsidRDefault="00F03A38" w:rsidP="00F114FA">
      <w:pPr>
        <w:pStyle w:val="NormalWeb"/>
        <w:spacing w:line="360" w:lineRule="auto"/>
        <w:jc w:val="center"/>
        <w:rPr>
          <w:color w:val="000000" w:themeColor="text1"/>
        </w:rPr>
      </w:pPr>
      <w:r w:rsidRPr="006B00EE">
        <w:rPr>
          <w:b/>
          <w:bCs/>
          <w:noProof/>
          <w:color w:val="000000" w:themeColor="text1"/>
        </w:rPr>
        <w:lastRenderedPageBreak/>
        <w:drawing>
          <wp:anchor distT="0" distB="0" distL="114300" distR="114300" simplePos="0" relativeHeight="251659268" behindDoc="0" locked="0" layoutInCell="1" allowOverlap="1" wp14:anchorId="2254349F" wp14:editId="2D3F0A7D">
            <wp:simplePos x="0" y="0"/>
            <wp:positionH relativeFrom="column">
              <wp:posOffset>121920</wp:posOffset>
            </wp:positionH>
            <wp:positionV relativeFrom="page">
              <wp:posOffset>914400</wp:posOffset>
            </wp:positionV>
            <wp:extent cx="5478780" cy="2204085"/>
            <wp:effectExtent l="0" t="0" r="7620" b="5715"/>
            <wp:wrapTopAndBottom/>
            <wp:docPr id="1937974134" name="Picture 1937974134" descr="A diagram of a photo-powered integrated s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74134" name="Picture 1" descr="A diagram of a photo-powered integrated sc&#10;&#10;Description automatically generated"/>
                    <pic:cNvPicPr/>
                  </pic:nvPicPr>
                  <pic:blipFill rotWithShape="1">
                    <a:blip r:embed="rId14" cstate="print">
                      <a:extLst>
                        <a:ext uri="{28A0092B-C50C-407E-A947-70E740481C1C}">
                          <a14:useLocalDpi xmlns:a14="http://schemas.microsoft.com/office/drawing/2010/main" val="0"/>
                        </a:ext>
                      </a:extLst>
                    </a:blip>
                    <a:srcRect r="2177"/>
                    <a:stretch/>
                  </pic:blipFill>
                  <pic:spPr bwMode="auto">
                    <a:xfrm>
                      <a:off x="0" y="0"/>
                      <a:ext cx="5478780" cy="2204085"/>
                    </a:xfrm>
                    <a:prstGeom prst="rect">
                      <a:avLst/>
                    </a:prstGeom>
                    <a:ln>
                      <a:noFill/>
                    </a:ln>
                    <a:extLst>
                      <a:ext uri="{53640926-AAD7-44D8-BBD7-CCE9431645EC}">
                        <a14:shadowObscured xmlns:a14="http://schemas.microsoft.com/office/drawing/2010/main"/>
                      </a:ext>
                    </a:extLst>
                  </pic:spPr>
                </pic:pic>
              </a:graphicData>
            </a:graphic>
          </wp:anchor>
        </w:drawing>
      </w:r>
    </w:p>
    <w:p w14:paraId="7795463B" w14:textId="5A09CD94" w:rsidR="00F114FA" w:rsidRDefault="00F114FA" w:rsidP="00F114FA">
      <w:pPr>
        <w:pStyle w:val="Caption"/>
        <w:spacing w:line="360" w:lineRule="auto"/>
        <w:jc w:val="both"/>
        <w:rPr>
          <w:rFonts w:ascii="Times New Roman" w:hAnsi="Times New Roman" w:cs="Times New Roman"/>
          <w:i w:val="0"/>
          <w:iCs w:val="0"/>
          <w:color w:val="000000" w:themeColor="text1"/>
          <w:sz w:val="24"/>
          <w:szCs w:val="24"/>
        </w:rPr>
      </w:pPr>
      <w:r w:rsidRPr="00F114FA">
        <w:rPr>
          <w:rFonts w:ascii="Times New Roman" w:hAnsi="Times New Roman" w:cs="Times New Roman"/>
          <w:b/>
          <w:bCs/>
          <w:i w:val="0"/>
          <w:iCs w:val="0"/>
          <w:color w:val="000000" w:themeColor="text1"/>
          <w:sz w:val="24"/>
          <w:szCs w:val="24"/>
        </w:rPr>
        <w:t>Figure 5.</w:t>
      </w:r>
      <w:r w:rsidRPr="00F114FA">
        <w:rPr>
          <w:rFonts w:ascii="Times New Roman" w:hAnsi="Times New Roman" w:cs="Times New Roman"/>
          <w:i w:val="0"/>
          <w:iCs w:val="0"/>
          <w:color w:val="000000" w:themeColor="text1"/>
          <w:sz w:val="24"/>
          <w:szCs w:val="24"/>
        </w:rPr>
        <w:t xml:space="preserve"> Challenges and Future directions of photo rechargeable devices</w:t>
      </w:r>
    </w:p>
    <w:p w14:paraId="0C45BCB9" w14:textId="77777777" w:rsidR="00F114FA" w:rsidRPr="00F114FA" w:rsidRDefault="00F114FA" w:rsidP="00F114FA"/>
    <w:p w14:paraId="73EB94E2" w14:textId="7F6F80F2" w:rsidR="00C27526" w:rsidRPr="00734C65" w:rsidRDefault="00221127" w:rsidP="00CB703E">
      <w:pPr>
        <w:pStyle w:val="NormalWeb"/>
        <w:spacing w:line="360" w:lineRule="auto"/>
        <w:jc w:val="both"/>
        <w:rPr>
          <w:color w:val="000000" w:themeColor="text1"/>
        </w:rPr>
      </w:pPr>
      <w:r w:rsidRPr="006B00EE">
        <w:rPr>
          <w:color w:val="000000" w:themeColor="text1"/>
        </w:rPr>
        <w:t xml:space="preserve">The challenges encountered </w:t>
      </w:r>
      <w:r w:rsidR="0027183C" w:rsidRPr="006B00EE">
        <w:rPr>
          <w:color w:val="000000" w:themeColor="text1"/>
        </w:rPr>
        <w:t>while manufacturing</w:t>
      </w:r>
      <w:r w:rsidRPr="006B00EE">
        <w:rPr>
          <w:color w:val="000000" w:themeColor="text1"/>
        </w:rPr>
        <w:t xml:space="preserve"> solar-charged bifunctional devices, such as material compatibility, electrolyte selection, and the lack of standardized testing protocols, </w:t>
      </w:r>
      <w:r w:rsidR="006B21D8" w:rsidRPr="006B00EE">
        <w:rPr>
          <w:color w:val="000000" w:themeColor="text1"/>
        </w:rPr>
        <w:t>must</w:t>
      </w:r>
      <w:r w:rsidRPr="006B00EE">
        <w:rPr>
          <w:color w:val="000000" w:themeColor="text1"/>
        </w:rPr>
        <w:t xml:space="preserve"> be addressed comprehensively to achieve high-performance integrated devices. T</w:t>
      </w:r>
      <w:r w:rsidR="006B21D8" w:rsidRPr="006B00EE">
        <w:rPr>
          <w:color w:val="000000" w:themeColor="text1"/>
        </w:rPr>
        <w:t>ransitioning</w:t>
      </w:r>
      <w:r w:rsidRPr="006B00EE">
        <w:rPr>
          <w:color w:val="000000" w:themeColor="text1"/>
        </w:rPr>
        <w:t xml:space="preserve"> from liquid electrolytes to solid-state electrolytes is a significant step in improving device safety and reliability.</w:t>
      </w:r>
    </w:p>
    <w:p w14:paraId="16E12C3F" w14:textId="34C38872" w:rsidR="00221127" w:rsidRPr="006B00EE" w:rsidRDefault="00221127" w:rsidP="00CB703E">
      <w:pPr>
        <w:pStyle w:val="NormalWeb"/>
        <w:spacing w:line="360" w:lineRule="auto"/>
        <w:jc w:val="both"/>
        <w:rPr>
          <w:b/>
          <w:bCs/>
          <w:color w:val="000000" w:themeColor="text1"/>
        </w:rPr>
      </w:pPr>
      <w:r w:rsidRPr="006B00EE">
        <w:rPr>
          <w:b/>
          <w:bCs/>
          <w:color w:val="000000" w:themeColor="text1"/>
        </w:rPr>
        <w:t xml:space="preserve">Future </w:t>
      </w:r>
      <w:r w:rsidR="00B67F58" w:rsidRPr="006B00EE">
        <w:rPr>
          <w:b/>
          <w:bCs/>
          <w:color w:val="000000" w:themeColor="text1"/>
        </w:rPr>
        <w:t>Prospects</w:t>
      </w:r>
      <w:r w:rsidRPr="006B00EE">
        <w:rPr>
          <w:b/>
          <w:bCs/>
          <w:color w:val="000000" w:themeColor="text1"/>
        </w:rPr>
        <w:t>:</w:t>
      </w:r>
    </w:p>
    <w:p w14:paraId="463AE522" w14:textId="0F645B8A" w:rsidR="00221127" w:rsidRPr="006B00EE" w:rsidRDefault="00221127" w:rsidP="00CB703E">
      <w:pPr>
        <w:pStyle w:val="NormalWeb"/>
        <w:spacing w:line="360" w:lineRule="auto"/>
        <w:jc w:val="both"/>
        <w:rPr>
          <w:color w:val="000000" w:themeColor="text1"/>
        </w:rPr>
      </w:pPr>
      <w:r w:rsidRPr="006B00EE">
        <w:rPr>
          <w:color w:val="000000" w:themeColor="text1"/>
        </w:rPr>
        <w:t xml:space="preserve">The future of photo-powered integrated devices is filled with challenges and boundless opportunities. To pave the way for these devices to become the next-generation power source, several </w:t>
      </w:r>
      <w:r w:rsidR="00F41877" w:rsidRPr="006B00EE">
        <w:rPr>
          <w:color w:val="000000" w:themeColor="text1"/>
        </w:rPr>
        <w:t>critical</w:t>
      </w:r>
      <w:r w:rsidRPr="006B00EE">
        <w:rPr>
          <w:color w:val="000000" w:themeColor="text1"/>
        </w:rPr>
        <w:t xml:space="preserve"> areas of focus are essential</w:t>
      </w:r>
      <w:r w:rsidR="00DB582E">
        <w:rPr>
          <w:color w:val="000000" w:themeColor="text1"/>
        </w:rPr>
        <w:t>,</w:t>
      </w:r>
      <w:r w:rsidR="00BA60A9" w:rsidRPr="006B00EE">
        <w:rPr>
          <w:color w:val="000000" w:themeColor="text1"/>
        </w:rPr>
        <w:t xml:space="preserve"> including</w:t>
      </w:r>
      <w:r w:rsidR="0080367B" w:rsidRPr="006B00EE">
        <w:rPr>
          <w:color w:val="000000" w:themeColor="text1"/>
        </w:rPr>
        <w:t xml:space="preserve"> device coupling, Novel material, life cycle stability, multi</w:t>
      </w:r>
      <w:r w:rsidR="00DB582E">
        <w:rPr>
          <w:color w:val="000000" w:themeColor="text1"/>
        </w:rPr>
        <w:t>-</w:t>
      </w:r>
      <w:r w:rsidR="0080367B" w:rsidRPr="006B00EE">
        <w:rPr>
          <w:color w:val="000000" w:themeColor="text1"/>
        </w:rPr>
        <w:t xml:space="preserve">integration, </w:t>
      </w:r>
      <w:r w:rsidR="00D94FF6" w:rsidRPr="006B00EE">
        <w:rPr>
          <w:color w:val="000000" w:themeColor="text1"/>
        </w:rPr>
        <w:t>scale-up</w:t>
      </w:r>
      <w:r w:rsidR="0080367B" w:rsidRPr="006B00EE">
        <w:rPr>
          <w:color w:val="000000" w:themeColor="text1"/>
        </w:rPr>
        <w:t xml:space="preserve"> techniques</w:t>
      </w:r>
      <w:r w:rsidR="00A10C92" w:rsidRPr="006B00EE">
        <w:rPr>
          <w:color w:val="000000" w:themeColor="text1"/>
        </w:rPr>
        <w:t xml:space="preserve">, </w:t>
      </w:r>
      <w:r w:rsidR="007D3109">
        <w:rPr>
          <w:color w:val="000000" w:themeColor="text1"/>
        </w:rPr>
        <w:t xml:space="preserve">and </w:t>
      </w:r>
      <w:r w:rsidR="00A10C92" w:rsidRPr="006B00EE">
        <w:rPr>
          <w:color w:val="000000" w:themeColor="text1"/>
        </w:rPr>
        <w:t xml:space="preserve">suitable application with </w:t>
      </w:r>
      <w:r w:rsidR="00D94FF6" w:rsidRPr="006B00EE">
        <w:rPr>
          <w:color w:val="000000" w:themeColor="text1"/>
        </w:rPr>
        <w:t xml:space="preserve">the </w:t>
      </w:r>
      <w:r w:rsidR="00A10C92" w:rsidRPr="006B00EE">
        <w:rPr>
          <w:color w:val="000000" w:themeColor="text1"/>
        </w:rPr>
        <w:t>best possible new method</w:t>
      </w:r>
      <w:r w:rsidR="007D3109">
        <w:rPr>
          <w:color w:val="000000" w:themeColor="text1"/>
        </w:rPr>
        <w:t>.</w:t>
      </w:r>
    </w:p>
    <w:p w14:paraId="177D21D3" w14:textId="50249AFA" w:rsidR="00221127" w:rsidRPr="006B00EE" w:rsidRDefault="00221127" w:rsidP="00CB703E">
      <w:pPr>
        <w:pStyle w:val="NormalWeb"/>
        <w:numPr>
          <w:ilvl w:val="0"/>
          <w:numId w:val="3"/>
        </w:numPr>
        <w:spacing w:line="360" w:lineRule="auto"/>
        <w:jc w:val="both"/>
        <w:rPr>
          <w:color w:val="000000" w:themeColor="text1"/>
        </w:rPr>
      </w:pPr>
      <w:r w:rsidRPr="006B00EE">
        <w:rPr>
          <w:color w:val="000000" w:themeColor="text1"/>
        </w:rPr>
        <w:t xml:space="preserve">Efforts should be directed towards achieving optimal performance </w:t>
      </w:r>
      <w:r w:rsidR="00E2149D" w:rsidRPr="006B00EE">
        <w:rPr>
          <w:color w:val="000000" w:themeColor="text1"/>
        </w:rPr>
        <w:t>combination</w:t>
      </w:r>
      <w:r w:rsidR="00F41877" w:rsidRPr="006B00EE">
        <w:rPr>
          <w:color w:val="000000" w:themeColor="text1"/>
        </w:rPr>
        <w:t>s</w:t>
      </w:r>
      <w:r w:rsidR="00E2149D" w:rsidRPr="006B00EE">
        <w:rPr>
          <w:color w:val="000000" w:themeColor="text1"/>
        </w:rPr>
        <w:t xml:space="preserve"> </w:t>
      </w:r>
      <w:r w:rsidRPr="006B00EE">
        <w:rPr>
          <w:color w:val="000000" w:themeColor="text1"/>
        </w:rPr>
        <w:t xml:space="preserve">between solar energy conversion parts and energy storage </w:t>
      </w:r>
      <w:r w:rsidR="00E2149D" w:rsidRPr="006B00EE">
        <w:rPr>
          <w:color w:val="000000" w:themeColor="text1"/>
        </w:rPr>
        <w:t>elements</w:t>
      </w:r>
      <w:r w:rsidRPr="006B00EE">
        <w:rPr>
          <w:color w:val="000000" w:themeColor="text1"/>
        </w:rPr>
        <w:t>. This entails intelligent circuit design to match the outputs of solar cells or photoelectrodes with the electrochemical kinetics of energy storage units.</w:t>
      </w:r>
      <w:r w:rsidR="009B7AB5" w:rsidRPr="006B00EE">
        <w:rPr>
          <w:color w:val="000000" w:themeColor="text1"/>
        </w:rPr>
        <w:tab/>
      </w:r>
    </w:p>
    <w:p w14:paraId="49E476CD" w14:textId="133551B1" w:rsidR="00A44080" w:rsidRPr="006B00EE" w:rsidRDefault="00F41877" w:rsidP="00CB703E">
      <w:pPr>
        <w:pStyle w:val="NormalWeb"/>
        <w:numPr>
          <w:ilvl w:val="0"/>
          <w:numId w:val="3"/>
        </w:numPr>
        <w:spacing w:line="360" w:lineRule="auto"/>
        <w:jc w:val="both"/>
        <w:rPr>
          <w:color w:val="000000" w:themeColor="text1"/>
        </w:rPr>
      </w:pPr>
      <w:r w:rsidRPr="006B00EE">
        <w:rPr>
          <w:color w:val="000000" w:themeColor="text1"/>
        </w:rPr>
        <w:t>Integrating</w:t>
      </w:r>
      <w:r w:rsidR="00221127" w:rsidRPr="006B00EE">
        <w:rPr>
          <w:color w:val="000000" w:themeColor="text1"/>
        </w:rPr>
        <w:t xml:space="preserve"> novel materials like single-atom catalysts</w:t>
      </w:r>
      <w:sdt>
        <w:sdtPr>
          <w:rPr>
            <w:color w:val="000000"/>
            <w:vertAlign w:val="superscript"/>
          </w:rPr>
          <w:tag w:val="MENDELEY_CITATION_v3_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"/>
          <w:id w:val="234827412"/>
          <w:placeholder>
            <w:docPart w:val="E9D9BC85F2D8D44198A57C8B5A4071D2"/>
          </w:placeholder>
        </w:sdtPr>
        <w:sdtContent>
          <w:r w:rsidR="00B72060" w:rsidRPr="006B00EE">
            <w:rPr>
              <w:color w:val="000000"/>
              <w:vertAlign w:val="superscript"/>
            </w:rPr>
            <w:t>49</w:t>
          </w:r>
          <w:r w:rsidR="007D461F" w:rsidRPr="006B00EE">
            <w:rPr>
              <w:color w:val="000000"/>
              <w:vertAlign w:val="superscript"/>
            </w:rPr>
            <w:t>,50</w:t>
          </w:r>
        </w:sdtContent>
      </w:sdt>
      <w:r w:rsidR="00221127" w:rsidRPr="006B00EE">
        <w:rPr>
          <w:color w:val="000000" w:themeColor="text1"/>
        </w:rPr>
        <w:t>, phosphorene</w:t>
      </w:r>
      <w:sdt>
        <w:sdtPr>
          <w:rPr>
            <w:color w:val="000000"/>
            <w:vertAlign w:val="superscript"/>
          </w:rPr>
          <w:tag w:val="MENDELEY_CITATION_v3_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"/>
          <w:id w:val="-810949567"/>
          <w:placeholder>
            <w:docPart w:val="E9D9BC85F2D8D44198A57C8B5A4071D2"/>
          </w:placeholder>
        </w:sdtPr>
        <w:sdtContent>
          <w:r w:rsidR="007D461F" w:rsidRPr="006B00EE">
            <w:rPr>
              <w:color w:val="000000"/>
              <w:vertAlign w:val="superscript"/>
            </w:rPr>
            <w:t>51</w:t>
          </w:r>
        </w:sdtContent>
      </w:sdt>
      <w:r w:rsidR="00221127" w:rsidRPr="006B00EE">
        <w:rPr>
          <w:color w:val="000000" w:themeColor="text1"/>
        </w:rPr>
        <w:t>, metal-organic frameworks (MOFs)</w:t>
      </w:r>
      <w:sdt>
        <w:sdtPr>
          <w:rPr>
            <w:color w:val="000000"/>
            <w:vertAlign w:val="superscript"/>
          </w:rPr>
          <w:tag w:val="MENDELEY_CITATION_v3_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"/>
          <w:id w:val="129675123"/>
          <w:placeholder>
            <w:docPart w:val="E9D9BC85F2D8D44198A57C8B5A4071D2"/>
          </w:placeholder>
        </w:sdtPr>
        <w:sdtContent>
          <w:r w:rsidR="00B72060" w:rsidRPr="006B00EE">
            <w:rPr>
              <w:color w:val="000000"/>
              <w:vertAlign w:val="superscript"/>
            </w:rPr>
            <w:t>52</w:t>
          </w:r>
          <w:r w:rsidR="007D461F" w:rsidRPr="006B00EE">
            <w:rPr>
              <w:color w:val="000000"/>
              <w:vertAlign w:val="superscript"/>
            </w:rPr>
            <w:t>,53</w:t>
          </w:r>
        </w:sdtContent>
      </w:sdt>
      <w:r w:rsidR="00221127" w:rsidRPr="006B00EE">
        <w:rPr>
          <w:color w:val="000000" w:themeColor="text1"/>
        </w:rPr>
        <w:t>, and various carbon nanomaterials</w:t>
      </w:r>
      <w:sdt>
        <w:sdtPr>
          <w:rPr>
            <w:color w:val="000000"/>
            <w:vertAlign w:val="superscript"/>
          </w:rPr>
          <w:tag w:val="MENDELEY_CITATION_v3_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"/>
          <w:id w:val="1808747427"/>
          <w:placeholder>
            <w:docPart w:val="E9D9BC85F2D8D44198A57C8B5A4071D2"/>
          </w:placeholder>
        </w:sdtPr>
        <w:sdtContent>
          <w:r w:rsidR="00B72060" w:rsidRPr="006B00EE">
            <w:rPr>
              <w:color w:val="000000"/>
              <w:vertAlign w:val="superscript"/>
            </w:rPr>
            <w:t>54</w:t>
          </w:r>
          <w:r w:rsidR="007D461F" w:rsidRPr="006B00EE">
            <w:rPr>
              <w:color w:val="000000"/>
              <w:vertAlign w:val="superscript"/>
            </w:rPr>
            <w:t>,55</w:t>
          </w:r>
        </w:sdtContent>
      </w:sdt>
      <w:r w:rsidR="00221127" w:rsidRPr="006B00EE">
        <w:rPr>
          <w:color w:val="000000" w:themeColor="text1"/>
        </w:rPr>
        <w:t xml:space="preserve"> can significantly </w:t>
      </w:r>
      <w:r w:rsidR="00221127" w:rsidRPr="006B00EE">
        <w:rPr>
          <w:color w:val="000000" w:themeColor="text1"/>
        </w:rPr>
        <w:lastRenderedPageBreak/>
        <w:t>enhance device efficiency and performance. These materials offer opportunities to optimize electrochemical reactions and improve overall device</w:t>
      </w:r>
      <w:r w:rsidR="009E3F5B" w:rsidRPr="006B00EE">
        <w:rPr>
          <w:color w:val="000000" w:themeColor="text1"/>
        </w:rPr>
        <w:t xml:space="preserve"> </w:t>
      </w:r>
      <w:r w:rsidR="00221127" w:rsidRPr="006B00EE">
        <w:rPr>
          <w:color w:val="000000" w:themeColor="text1"/>
        </w:rPr>
        <w:t>performance.</w:t>
      </w:r>
      <w:r w:rsidR="00E2149D" w:rsidRPr="006B00EE">
        <w:rPr>
          <w:color w:val="000000" w:themeColor="text1"/>
        </w:rPr>
        <w:tab/>
      </w:r>
    </w:p>
    <w:p w14:paraId="5F473CBC" w14:textId="2DAC16B8" w:rsidR="00A44080" w:rsidRPr="006B00EE" w:rsidRDefault="00221127" w:rsidP="00CB703E">
      <w:pPr>
        <w:pStyle w:val="NormalWeb"/>
        <w:numPr>
          <w:ilvl w:val="0"/>
          <w:numId w:val="3"/>
        </w:numPr>
        <w:spacing w:line="360" w:lineRule="auto"/>
        <w:jc w:val="both"/>
        <w:rPr>
          <w:color w:val="000000" w:themeColor="text1"/>
        </w:rPr>
      </w:pPr>
      <w:r w:rsidRPr="006B00EE">
        <w:rPr>
          <w:color w:val="000000" w:themeColor="text1"/>
        </w:rPr>
        <w:t>Advanced fabrication methods, such as laser-scribing</w:t>
      </w:r>
      <w:sdt>
        <w:sdtPr>
          <w:rPr>
            <w:color w:val="000000"/>
            <w:vertAlign w:val="superscript"/>
          </w:rPr>
          <w:tag w:val="MENDELEY_CITATION_v3_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"/>
          <w:id w:val="-1082052651"/>
          <w:placeholder>
            <w:docPart w:val="E9D9BC85F2D8D44198A57C8B5A4071D2"/>
          </w:placeholder>
        </w:sdtPr>
        <w:sdtContent>
          <w:r w:rsidR="007D461F" w:rsidRPr="006B00EE">
            <w:rPr>
              <w:color w:val="000000"/>
              <w:vertAlign w:val="superscript"/>
            </w:rPr>
            <w:t>56</w:t>
          </w:r>
        </w:sdtContent>
      </w:sdt>
      <w:r w:rsidRPr="006B00EE">
        <w:rPr>
          <w:color w:val="000000" w:themeColor="text1"/>
        </w:rPr>
        <w:t>, atomic/molecular layer deposition</w:t>
      </w:r>
      <w:sdt>
        <w:sdtPr>
          <w:rPr>
            <w:color w:val="000000"/>
            <w:vertAlign w:val="superscript"/>
          </w:rPr>
          <w:tag w:val="MENDELEY_CITATION_v3_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"/>
          <w:id w:val="-1191069592"/>
          <w:placeholder>
            <w:docPart w:val="E9D9BC85F2D8D44198A57C8B5A4071D2"/>
          </w:placeholder>
        </w:sdtPr>
        <w:sdtContent>
          <w:r w:rsidR="007D461F" w:rsidRPr="006B00EE">
            <w:rPr>
              <w:color w:val="000000"/>
              <w:vertAlign w:val="superscript"/>
            </w:rPr>
            <w:t>57</w:t>
          </w:r>
        </w:sdtContent>
      </w:sdt>
      <w:r w:rsidRPr="006B00EE">
        <w:rPr>
          <w:color w:val="000000" w:themeColor="text1"/>
        </w:rPr>
        <w:t>, and ion implantation</w:t>
      </w:r>
      <w:sdt>
        <w:sdtPr>
          <w:rPr>
            <w:color w:val="000000"/>
            <w:vertAlign w:val="superscript"/>
          </w:rPr>
          <w:tag w:val="MENDELEY_CITATION_v3_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"/>
          <w:id w:val="-591846874"/>
          <w:placeholder>
            <w:docPart w:val="E9D9BC85F2D8D44198A57C8B5A4071D2"/>
          </w:placeholder>
        </w:sdtPr>
        <w:sdtContent>
          <w:r w:rsidR="007D461F" w:rsidRPr="006B00EE">
            <w:rPr>
              <w:color w:val="000000"/>
              <w:vertAlign w:val="superscript"/>
            </w:rPr>
            <w:t>58</w:t>
          </w:r>
        </w:sdtContent>
      </w:sdt>
      <w:r w:rsidRPr="006B00EE">
        <w:rPr>
          <w:color w:val="000000" w:themeColor="text1"/>
        </w:rPr>
        <w:t xml:space="preserve">, can </w:t>
      </w:r>
      <w:r w:rsidR="00F41877" w:rsidRPr="006B00EE">
        <w:rPr>
          <w:color w:val="000000" w:themeColor="text1"/>
        </w:rPr>
        <w:t>achieve</w:t>
      </w:r>
      <w:r w:rsidRPr="006B00EE">
        <w:rPr>
          <w:color w:val="000000" w:themeColor="text1"/>
        </w:rPr>
        <w:t xml:space="preserve"> higher device performance</w:t>
      </w:r>
      <w:r w:rsidR="00E2149D" w:rsidRPr="006B00EE">
        <w:rPr>
          <w:color w:val="000000" w:themeColor="text1"/>
        </w:rPr>
        <w:t>. These technologies warrant consideration during the preparation stages of integrated devices.</w:t>
      </w:r>
      <w:r w:rsidR="009B7AB5" w:rsidRPr="006B00EE">
        <w:rPr>
          <w:color w:val="000000" w:themeColor="text1"/>
        </w:rPr>
        <w:tab/>
      </w:r>
    </w:p>
    <w:p w14:paraId="215272DD" w14:textId="1401D714" w:rsidR="00370942" w:rsidRPr="006B00EE" w:rsidRDefault="00221127" w:rsidP="00CB703E">
      <w:pPr>
        <w:pStyle w:val="NormalWeb"/>
        <w:numPr>
          <w:ilvl w:val="0"/>
          <w:numId w:val="3"/>
        </w:numPr>
        <w:spacing w:line="360" w:lineRule="auto"/>
        <w:jc w:val="both"/>
        <w:rPr>
          <w:b/>
          <w:bCs/>
          <w:color w:val="000000" w:themeColor="text1"/>
        </w:rPr>
      </w:pPr>
      <w:r w:rsidRPr="006B00EE">
        <w:rPr>
          <w:color w:val="000000" w:themeColor="text1"/>
        </w:rPr>
        <w:t xml:space="preserve">Identifying </w:t>
      </w:r>
      <w:r w:rsidR="00E2149D" w:rsidRPr="006B00EE">
        <w:rPr>
          <w:color w:val="000000" w:themeColor="text1"/>
        </w:rPr>
        <w:t xml:space="preserve">appropriate </w:t>
      </w:r>
      <w:r w:rsidRPr="006B00EE">
        <w:rPr>
          <w:color w:val="000000" w:themeColor="text1"/>
        </w:rPr>
        <w:t xml:space="preserve">application scenarios for different types of integrated </w:t>
      </w:r>
      <w:r w:rsidR="00E2149D" w:rsidRPr="006B00EE">
        <w:rPr>
          <w:color w:val="000000" w:themeColor="text1"/>
        </w:rPr>
        <w:t xml:space="preserve">gadgets </w:t>
      </w:r>
      <w:r w:rsidRPr="006B00EE">
        <w:rPr>
          <w:color w:val="000000" w:themeColor="text1"/>
        </w:rPr>
        <w:t>is crucial. Tailoring integrated devices for specific use cases, such as portable and wearable devices, IoT applications, or grid-connected systems, will maximize their impact.</w:t>
      </w:r>
      <w:r w:rsidR="009B7AB5" w:rsidRPr="006B00EE">
        <w:rPr>
          <w:color w:val="000000" w:themeColor="text1"/>
        </w:rPr>
        <w:tab/>
      </w:r>
    </w:p>
    <w:p w14:paraId="332E8B72" w14:textId="271E5BCA" w:rsidR="00370942" w:rsidRPr="006B00EE" w:rsidRDefault="00221127" w:rsidP="00CB703E">
      <w:pPr>
        <w:pStyle w:val="NormalWeb"/>
        <w:numPr>
          <w:ilvl w:val="0"/>
          <w:numId w:val="3"/>
        </w:numPr>
        <w:spacing w:line="360" w:lineRule="auto"/>
        <w:jc w:val="both"/>
        <w:rPr>
          <w:b/>
          <w:bCs/>
          <w:color w:val="000000" w:themeColor="text1"/>
        </w:rPr>
      </w:pPr>
      <w:r w:rsidRPr="006B00EE">
        <w:rPr>
          <w:color w:val="000000" w:themeColor="text1"/>
        </w:rPr>
        <w:t xml:space="preserve">Ensuring </w:t>
      </w:r>
      <w:r w:rsidR="00F41877" w:rsidRPr="006B00EE">
        <w:rPr>
          <w:color w:val="000000" w:themeColor="text1"/>
        </w:rPr>
        <w:t>integrated devices' long-term stability and robustnes</w:t>
      </w:r>
      <w:r w:rsidRPr="006B00EE">
        <w:rPr>
          <w:color w:val="000000" w:themeColor="text1"/>
        </w:rPr>
        <w:t xml:space="preserve">s is </w:t>
      </w:r>
      <w:r w:rsidR="00E2149D" w:rsidRPr="006B00EE">
        <w:rPr>
          <w:color w:val="000000" w:themeColor="text1"/>
        </w:rPr>
        <w:t xml:space="preserve">crucial </w:t>
      </w:r>
      <w:r w:rsidRPr="006B00EE">
        <w:rPr>
          <w:color w:val="000000" w:themeColor="text1"/>
        </w:rPr>
        <w:t>for their commercialization. This involves enhancing the stability of individual components and developing reliable encapsulation technologies.</w:t>
      </w:r>
      <w:r w:rsidR="009B7AB5" w:rsidRPr="006B00EE">
        <w:rPr>
          <w:color w:val="000000" w:themeColor="text1"/>
        </w:rPr>
        <w:tab/>
      </w:r>
    </w:p>
    <w:p w14:paraId="7E2E5A54" w14:textId="4ADBFC95" w:rsidR="00EB3DD0" w:rsidRPr="006B00EE" w:rsidRDefault="00E5145F" w:rsidP="00CB703E">
      <w:pPr>
        <w:pStyle w:val="NormalWeb"/>
        <w:numPr>
          <w:ilvl w:val="0"/>
          <w:numId w:val="3"/>
        </w:numPr>
        <w:spacing w:line="360" w:lineRule="auto"/>
        <w:jc w:val="both"/>
        <w:rPr>
          <w:b/>
          <w:bCs/>
          <w:color w:val="000000" w:themeColor="text1"/>
        </w:rPr>
      </w:pPr>
      <w:r>
        <w:rPr>
          <w:color w:val="000000" w:themeColor="text1"/>
        </w:rPr>
        <w:t>I</w:t>
      </w:r>
      <w:r w:rsidR="00992D88">
        <w:rPr>
          <w:color w:val="000000" w:themeColor="text1"/>
        </w:rPr>
        <w:t>ntegrating</w:t>
      </w:r>
      <w:r w:rsidR="00221127" w:rsidRPr="006B00EE">
        <w:rPr>
          <w:color w:val="000000" w:themeColor="text1"/>
        </w:rPr>
        <w:t xml:space="preserve"> multiple energy sources, such as mechanical energy conversion</w:t>
      </w:r>
      <w:sdt>
        <w:sdtPr>
          <w:rPr>
            <w:color w:val="000000"/>
            <w:vertAlign w:val="superscript"/>
          </w:rPr>
          <w:tag w:val="MENDELEY_CITATION_v3_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"/>
          <w:id w:val="579791592"/>
          <w:placeholder>
            <w:docPart w:val="E9D9BC85F2D8D44198A57C8B5A4071D2"/>
          </w:placeholder>
        </w:sdtPr>
        <w:sdtContent>
          <w:r w:rsidR="007D461F" w:rsidRPr="006B00EE">
            <w:rPr>
              <w:color w:val="000000"/>
              <w:vertAlign w:val="superscript"/>
            </w:rPr>
            <w:t>59</w:t>
          </w:r>
        </w:sdtContent>
      </w:sdt>
      <w:r w:rsidR="00221127" w:rsidRPr="006B00EE">
        <w:rPr>
          <w:color w:val="000000" w:themeColor="text1"/>
        </w:rPr>
        <w:t xml:space="preserve"> and industrial waste heat utilization</w:t>
      </w:r>
      <w:sdt>
        <w:sdtPr>
          <w:rPr>
            <w:color w:val="000000"/>
            <w:vertAlign w:val="superscript"/>
          </w:rPr>
          <w:tag w:val="MENDELEY_CITATION_v3_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"/>
          <w:id w:val="1495137840"/>
          <w:placeholder>
            <w:docPart w:val="E9D9BC85F2D8D44198A57C8B5A4071D2"/>
          </w:placeholder>
        </w:sdtPr>
        <w:sdtContent>
          <w:r w:rsidR="007D461F" w:rsidRPr="006B00EE">
            <w:rPr>
              <w:color w:val="000000"/>
              <w:vertAlign w:val="superscript"/>
            </w:rPr>
            <w:t>60</w:t>
          </w:r>
        </w:sdtContent>
      </w:sdt>
      <w:r w:rsidR="00221127" w:rsidRPr="006B00EE">
        <w:rPr>
          <w:color w:val="000000" w:themeColor="text1"/>
        </w:rPr>
        <w:t>, will contribute to a profound energy revolution.</w:t>
      </w:r>
      <w:r w:rsidR="009B7AB5" w:rsidRPr="006B00EE">
        <w:rPr>
          <w:color w:val="000000" w:themeColor="text1"/>
        </w:rPr>
        <w:tab/>
      </w:r>
    </w:p>
    <w:p w14:paraId="7441DA7D" w14:textId="7B44D242" w:rsidR="00221127" w:rsidRPr="006B00EE" w:rsidRDefault="00221127" w:rsidP="00CB703E">
      <w:pPr>
        <w:pStyle w:val="NormalWeb"/>
        <w:numPr>
          <w:ilvl w:val="0"/>
          <w:numId w:val="3"/>
        </w:numPr>
        <w:spacing w:line="360" w:lineRule="auto"/>
        <w:jc w:val="both"/>
        <w:rPr>
          <w:color w:val="000000" w:themeColor="text1"/>
        </w:rPr>
      </w:pPr>
      <w:r w:rsidRPr="006B00EE">
        <w:rPr>
          <w:color w:val="000000" w:themeColor="text1"/>
        </w:rPr>
        <w:t>Keep a</w:t>
      </w:r>
      <w:r w:rsidR="00F41877" w:rsidRPr="006B00EE">
        <w:rPr>
          <w:color w:val="000000" w:themeColor="text1"/>
        </w:rPr>
        <w:t>n</w:t>
      </w:r>
      <w:r w:rsidRPr="006B00EE">
        <w:rPr>
          <w:color w:val="000000" w:themeColor="text1"/>
        </w:rPr>
        <w:t xml:space="preserve"> eye on emerging technologies, including tandem solar cells, Z</w:t>
      </w:r>
      <w:r w:rsidR="00BA60A9" w:rsidRPr="006B00EE">
        <w:rPr>
          <w:color w:val="000000" w:themeColor="text1"/>
        </w:rPr>
        <w:t>i</w:t>
      </w:r>
      <w:r w:rsidRPr="006B00EE">
        <w:rPr>
          <w:color w:val="000000" w:themeColor="text1"/>
        </w:rPr>
        <w:t>n</w:t>
      </w:r>
      <w:r w:rsidR="00BA60A9" w:rsidRPr="006B00EE">
        <w:rPr>
          <w:color w:val="000000" w:themeColor="text1"/>
        </w:rPr>
        <w:t>c</w:t>
      </w:r>
      <w:r w:rsidRPr="006B00EE">
        <w:rPr>
          <w:color w:val="000000" w:themeColor="text1"/>
        </w:rPr>
        <w:t xml:space="preserve">-ion </w:t>
      </w:r>
      <w:r w:rsidR="00022BEE" w:rsidRPr="006B00EE">
        <w:rPr>
          <w:color w:val="000000" w:themeColor="text1"/>
        </w:rPr>
        <w:t>capacitors</w:t>
      </w:r>
      <w:sdt>
        <w:sdtPr>
          <w:rPr>
            <w:color w:val="000000"/>
            <w:vertAlign w:val="superscript"/>
          </w:rPr>
          <w:tag w:val="MENDELEY_CITATION_v3_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"/>
          <w:id w:val="14349489"/>
          <w:placeholder>
            <w:docPart w:val="E9D9BC85F2D8D44198A57C8B5A4071D2"/>
          </w:placeholder>
        </w:sdtPr>
        <w:sdtContent>
          <w:r w:rsidR="007D461F" w:rsidRPr="006B00EE">
            <w:rPr>
              <w:color w:val="000000"/>
              <w:vertAlign w:val="superscript"/>
            </w:rPr>
            <w:t>61</w:t>
          </w:r>
        </w:sdtContent>
      </w:sdt>
      <w:r w:rsidRPr="006B00EE">
        <w:rPr>
          <w:color w:val="000000" w:themeColor="text1"/>
        </w:rPr>
        <w:t xml:space="preserve">, and single photoelectrode-based integrated devices. These innovations may </w:t>
      </w:r>
      <w:r w:rsidR="00F41877" w:rsidRPr="006B00EE">
        <w:rPr>
          <w:color w:val="000000" w:themeColor="text1"/>
        </w:rPr>
        <w:t>b</w:t>
      </w:r>
      <w:r w:rsidRPr="006B00EE">
        <w:rPr>
          <w:color w:val="000000" w:themeColor="text1"/>
        </w:rPr>
        <w:t xml:space="preserve">e </w:t>
      </w:r>
      <w:r w:rsidR="0005774D" w:rsidRPr="006B00EE">
        <w:rPr>
          <w:color w:val="000000" w:themeColor="text1"/>
        </w:rPr>
        <w:t>essential</w:t>
      </w:r>
      <w:r w:rsidRPr="006B00EE">
        <w:rPr>
          <w:color w:val="000000" w:themeColor="text1"/>
        </w:rPr>
        <w:t xml:space="preserve"> to more </w:t>
      </w:r>
      <w:r w:rsidR="00652284" w:rsidRPr="006B00EE">
        <w:rPr>
          <w:color w:val="000000" w:themeColor="text1"/>
        </w:rPr>
        <w:t xml:space="preserve">proficient </w:t>
      </w:r>
      <w:r w:rsidRPr="006B00EE">
        <w:rPr>
          <w:color w:val="000000" w:themeColor="text1"/>
        </w:rPr>
        <w:t xml:space="preserve">and stable solar energy </w:t>
      </w:r>
      <w:r w:rsidR="00652284" w:rsidRPr="006B00EE">
        <w:rPr>
          <w:color w:val="000000" w:themeColor="text1"/>
        </w:rPr>
        <w:t>harvesting</w:t>
      </w:r>
      <w:r w:rsidRPr="006B00EE">
        <w:rPr>
          <w:color w:val="000000" w:themeColor="text1"/>
        </w:rPr>
        <w:t>, storage, and utilization.</w:t>
      </w:r>
    </w:p>
    <w:p w14:paraId="6F4BFE79" w14:textId="7AC6C81C" w:rsidR="004A3D85" w:rsidRPr="006B00EE" w:rsidRDefault="004A3D85" w:rsidP="00CB703E">
      <w:pPr>
        <w:pStyle w:val="NormalWeb"/>
        <w:numPr>
          <w:ilvl w:val="0"/>
          <w:numId w:val="3"/>
        </w:numPr>
        <w:spacing w:line="360" w:lineRule="auto"/>
        <w:jc w:val="both"/>
        <w:rPr>
          <w:color w:val="000000" w:themeColor="text1"/>
        </w:rPr>
      </w:pPr>
      <w:r w:rsidRPr="006B00EE">
        <w:rPr>
          <w:color w:val="000000" w:themeColor="text1"/>
        </w:rPr>
        <w:t>Develop scalable manufacturing processes for these devices to meet the growing demand. Consider automated assembly techniques and mass production methods to reduce production costs and make them accessible to a broader market.</w:t>
      </w:r>
    </w:p>
    <w:p w14:paraId="722304C7" w14:textId="7475C1E8" w:rsidR="004A3D85" w:rsidRPr="006B00EE" w:rsidRDefault="004A3D85" w:rsidP="00CB703E">
      <w:pPr>
        <w:pStyle w:val="NormalWeb"/>
        <w:numPr>
          <w:ilvl w:val="0"/>
          <w:numId w:val="3"/>
        </w:numPr>
        <w:spacing w:line="360" w:lineRule="auto"/>
        <w:jc w:val="both"/>
        <w:rPr>
          <w:color w:val="000000" w:themeColor="text1"/>
        </w:rPr>
      </w:pPr>
      <w:r w:rsidRPr="006B00EE">
        <w:rPr>
          <w:color w:val="000000" w:themeColor="text1"/>
        </w:rPr>
        <w:t>Emphasize sustainable manufacturing practices, including eco-friendly materials and recycling methods. Minimize the environmental impact of device production and disposal.</w:t>
      </w:r>
      <w:r w:rsidRPr="006B00EE">
        <w:rPr>
          <w:color w:val="000000" w:themeColor="text1"/>
        </w:rPr>
        <w:tab/>
      </w:r>
      <w:r w:rsidRPr="006B00EE">
        <w:rPr>
          <w:color w:val="000000" w:themeColor="text1"/>
        </w:rPr>
        <w:br/>
      </w:r>
    </w:p>
    <w:p w14:paraId="4776CC95" w14:textId="37E6B475" w:rsidR="008508E9" w:rsidRPr="006B00EE" w:rsidRDefault="00652284" w:rsidP="00CB703E">
      <w:pPr>
        <w:pStyle w:val="NormalWeb"/>
        <w:spacing w:line="360" w:lineRule="auto"/>
        <w:jc w:val="both"/>
        <w:rPr>
          <w:b/>
          <w:bCs/>
          <w:color w:val="000000" w:themeColor="text1"/>
        </w:rPr>
      </w:pPr>
      <w:r w:rsidRPr="006B00EE">
        <w:rPr>
          <w:color w:val="000000" w:themeColor="text1"/>
        </w:rPr>
        <w:t>Though</w:t>
      </w:r>
      <w:r w:rsidR="00221127" w:rsidRPr="006B00EE">
        <w:rPr>
          <w:color w:val="000000" w:themeColor="text1"/>
        </w:rPr>
        <w:t xml:space="preserve"> photo-rechargeable integrated devices hold immense potential for practical </w:t>
      </w:r>
      <w:r w:rsidRPr="006B00EE">
        <w:rPr>
          <w:color w:val="000000" w:themeColor="text1"/>
        </w:rPr>
        <w:t>photovoltaic energy</w:t>
      </w:r>
      <w:r w:rsidR="00221127" w:rsidRPr="006B00EE">
        <w:rPr>
          <w:color w:val="000000" w:themeColor="text1"/>
        </w:rPr>
        <w:t xml:space="preserve"> applications</w:t>
      </w:r>
      <w:r w:rsidRPr="006B00EE">
        <w:rPr>
          <w:color w:val="000000" w:themeColor="text1"/>
        </w:rPr>
        <w:t>,</w:t>
      </w:r>
      <w:r w:rsidR="00221127" w:rsidRPr="006B00EE">
        <w:rPr>
          <w:color w:val="000000" w:themeColor="text1"/>
        </w:rPr>
        <w:t xml:space="preserve"> significant challenges </w:t>
      </w:r>
      <w:r w:rsidRPr="006B00EE">
        <w:rPr>
          <w:color w:val="000000" w:themeColor="text1"/>
        </w:rPr>
        <w:t xml:space="preserve">still persist. However, </w:t>
      </w:r>
      <w:r w:rsidR="00221127" w:rsidRPr="006B00EE">
        <w:rPr>
          <w:color w:val="000000" w:themeColor="text1"/>
        </w:rPr>
        <w:t>continued research and development efforts will pave the way for these advanced hybrid solar energy systems to usher in a new era of sustainable and efficient energy storage. Carbon</w:t>
      </w:r>
      <w:r w:rsidR="00E2149D" w:rsidRPr="006B00EE">
        <w:rPr>
          <w:color w:val="000000" w:themeColor="text1"/>
        </w:rPr>
        <w:t>, Metal-organic frameworks</w:t>
      </w:r>
      <w:r w:rsidR="00F41877" w:rsidRPr="006B00EE">
        <w:rPr>
          <w:color w:val="000000" w:themeColor="text1"/>
        </w:rPr>
        <w:t>,</w:t>
      </w:r>
      <w:r w:rsidRPr="006B00EE">
        <w:rPr>
          <w:color w:val="000000" w:themeColor="text1"/>
        </w:rPr>
        <w:t xml:space="preserve"> and Perovskite-based</w:t>
      </w:r>
      <w:r w:rsidR="00221127" w:rsidRPr="006B00EE">
        <w:rPr>
          <w:color w:val="000000" w:themeColor="text1"/>
        </w:rPr>
        <w:t xml:space="preserve"> functional materials </w:t>
      </w:r>
      <w:r w:rsidR="00F41877" w:rsidRPr="006B00EE">
        <w:rPr>
          <w:color w:val="000000" w:themeColor="text1"/>
        </w:rPr>
        <w:t>will likely</w:t>
      </w:r>
      <w:r w:rsidR="00221127" w:rsidRPr="006B00EE">
        <w:rPr>
          <w:color w:val="000000" w:themeColor="text1"/>
        </w:rPr>
        <w:t xml:space="preserve"> play a pivotal role in this journey, driving innovation and progress in photo-rechargeable integrated devices.</w:t>
      </w:r>
    </w:p>
    <w:p w14:paraId="6A0C0401" w14:textId="632B49BD" w:rsidR="001C4BBD" w:rsidRPr="006B00EE" w:rsidRDefault="00494B12" w:rsidP="00CB703E">
      <w:pPr>
        <w:pStyle w:val="NormalWeb"/>
        <w:numPr>
          <w:ilvl w:val="0"/>
          <w:numId w:val="2"/>
        </w:numPr>
        <w:spacing w:line="360" w:lineRule="auto"/>
        <w:jc w:val="both"/>
        <w:rPr>
          <w:b/>
          <w:bCs/>
          <w:color w:val="000000" w:themeColor="text1"/>
        </w:rPr>
      </w:pPr>
      <w:r w:rsidRPr="006B00EE">
        <w:rPr>
          <w:b/>
          <w:bCs/>
          <w:color w:val="000000" w:themeColor="text1"/>
        </w:rPr>
        <w:lastRenderedPageBreak/>
        <w:t>Conclusion</w:t>
      </w:r>
    </w:p>
    <w:p w14:paraId="2175A60B" w14:textId="198CD9DF" w:rsidR="00CB03A0" w:rsidRPr="006B00EE" w:rsidRDefault="00CB03A0" w:rsidP="00CB703E">
      <w:pPr>
        <w:pStyle w:val="NormalWeb"/>
        <w:spacing w:line="360" w:lineRule="auto"/>
        <w:jc w:val="both"/>
        <w:rPr>
          <w:color w:val="000000" w:themeColor="text1"/>
        </w:rPr>
      </w:pPr>
      <w:r w:rsidRPr="006B00EE">
        <w:rPr>
          <w:color w:val="000000" w:themeColor="text1"/>
        </w:rPr>
        <w:t xml:space="preserve">In our modern, energy-dependent world, the increasing demand for continuous power supply, especially for portable electronics, has strained natural resources, increased emissions, and escalated pollution. The relentless march of industrialization and global population growth has intensified our energy consumption, primarily reliant on non-renewable fossil fuels. This trajectory </w:t>
      </w:r>
      <w:r w:rsidR="00F41877" w:rsidRPr="006B00EE">
        <w:rPr>
          <w:color w:val="000000" w:themeColor="text1"/>
        </w:rPr>
        <w:t>threatens an impending energy crisis and</w:t>
      </w:r>
      <w:r w:rsidRPr="006B00EE">
        <w:rPr>
          <w:color w:val="000000" w:themeColor="text1"/>
        </w:rPr>
        <w:t xml:space="preserve"> exacerbates environmental challenges such as global warming and ecological degradation. Urgent action is imperative to develop innovative and sustainable solutions in green energy technology despite the inherent challenges faced by renewable sources.</w:t>
      </w:r>
    </w:p>
    <w:p w14:paraId="491EDEDD" w14:textId="64CDB736" w:rsidR="00CB03A0" w:rsidRPr="006B00EE" w:rsidRDefault="00CB03A0" w:rsidP="00CB703E">
      <w:pPr>
        <w:pStyle w:val="NormalWeb"/>
        <w:spacing w:line="360" w:lineRule="auto"/>
        <w:jc w:val="both"/>
        <w:rPr>
          <w:color w:val="000000" w:themeColor="text1"/>
        </w:rPr>
      </w:pPr>
      <w:r w:rsidRPr="006B00EE">
        <w:rPr>
          <w:color w:val="000000" w:themeColor="text1"/>
        </w:rPr>
        <w:t>Among these challenges, the intermittent nature of renewable energy sources necessitates suitable energy storage systems. P-SCs, a type of electrochemical energy storage device, have emerged as a solution with promising applications in portable electronics, electric vehicles, power supplies, and more. This book chapter has explored recent advancements in P-SCs, emphasizing the challenges and future prospects. We also demonstrated four different types of integration: Type I with external circuits, Type II with shared electrodes, Type III with bi-functional semiconductor electrode materials, and Type IV harnessing photothermal effects. Despite the promise of P-SCs, material compatibility, electrolyte selection, standardization of testing protocols, and long-term feasibility remain significant challenges. Overcoming these hurdles will be pivotal in unlocking the full potential of solar-charged bifunctional devices and advancing high-efficiency, long-lasting integrated energy solutions.</w:t>
      </w:r>
    </w:p>
    <w:p w14:paraId="6A041D0F" w14:textId="4971A732" w:rsidR="009D70AB" w:rsidRDefault="00CB03A0" w:rsidP="00CB703E">
      <w:pPr>
        <w:pStyle w:val="NormalWeb"/>
        <w:spacing w:line="360" w:lineRule="auto"/>
        <w:jc w:val="both"/>
        <w:rPr>
          <w:color w:val="000000" w:themeColor="text1"/>
        </w:rPr>
      </w:pPr>
      <w:r w:rsidRPr="006B00EE">
        <w:rPr>
          <w:color w:val="000000" w:themeColor="text1"/>
        </w:rPr>
        <w:t xml:space="preserve">Looking ahead, the future of photo-powered integrated devices holds immense potential. </w:t>
      </w:r>
      <w:r w:rsidR="00F41877" w:rsidRPr="006B00EE">
        <w:rPr>
          <w:color w:val="000000" w:themeColor="text1"/>
        </w:rPr>
        <w:t>The key focus areas are achieving optimal performance coupling between solar energy conversion components and energy storage units, using novel materials, advanced fabrication methods, tailored applications, and ensuring long-term stability</w:t>
      </w:r>
      <w:r w:rsidRPr="006B00EE">
        <w:rPr>
          <w:color w:val="000000" w:themeColor="text1"/>
        </w:rPr>
        <w:t xml:space="preserve">. Additionally, exploring </w:t>
      </w:r>
      <w:r w:rsidR="00F41877" w:rsidRPr="006B00EE">
        <w:rPr>
          <w:color w:val="000000" w:themeColor="text1"/>
        </w:rPr>
        <w:t>integrating</w:t>
      </w:r>
      <w:r w:rsidRPr="006B00EE">
        <w:rPr>
          <w:color w:val="000000" w:themeColor="text1"/>
        </w:rPr>
        <w:t xml:space="preserve"> multiple energy sources and keeping an eye on emerging technologies will contribute to a profound energy revolution. Photo-rechargeable integrated devices playing essential roles can transform solar energy utilization, contributing to a cleaner, sustainable future. These gadgets have the power to fundamentally alter how we gather, store, and use solar energy in a single unit, making a significant contribution to a cleaner and more sustainable future</w:t>
      </w:r>
      <w:r w:rsidR="00F41877" w:rsidRPr="006B00EE">
        <w:rPr>
          <w:color w:val="000000" w:themeColor="text1"/>
        </w:rPr>
        <w:t>.</w:t>
      </w:r>
    </w:p>
    <w:p w14:paraId="2B17D049" w14:textId="77777777" w:rsidR="00734C65" w:rsidRDefault="00734C65" w:rsidP="00CB703E">
      <w:pPr>
        <w:pStyle w:val="NormalWeb"/>
        <w:spacing w:line="360" w:lineRule="auto"/>
        <w:jc w:val="both"/>
        <w:rPr>
          <w:b/>
          <w:bCs/>
          <w:color w:val="000000" w:themeColor="text1"/>
        </w:rPr>
      </w:pPr>
    </w:p>
    <w:p w14:paraId="1021A33A" w14:textId="01F58014" w:rsidR="00CB703E" w:rsidRPr="00CB703E" w:rsidRDefault="00734C65" w:rsidP="00CB703E">
      <w:pPr>
        <w:pStyle w:val="NormalWeb"/>
        <w:spacing w:line="360" w:lineRule="auto"/>
        <w:jc w:val="both"/>
        <w:rPr>
          <w:b/>
          <w:bCs/>
          <w:color w:val="000000" w:themeColor="text1"/>
        </w:rPr>
      </w:pPr>
      <w:r>
        <w:rPr>
          <w:b/>
          <w:bCs/>
          <w:color w:val="000000" w:themeColor="text1"/>
        </w:rPr>
        <w:lastRenderedPageBreak/>
        <w:t xml:space="preserve">6. </w:t>
      </w:r>
      <w:r w:rsidR="00CB703E">
        <w:rPr>
          <w:b/>
          <w:bCs/>
          <w:color w:val="000000" w:themeColor="text1"/>
        </w:rPr>
        <w:t>References</w:t>
      </w:r>
    </w:p>
    <w:p w14:paraId="5F2A5883" w14:textId="77E97364" w:rsidR="00E03AF2" w:rsidRPr="006B00EE" w:rsidRDefault="00E03AF2" w:rsidP="00CB703E">
      <w:pPr>
        <w:autoSpaceDE w:val="0"/>
        <w:autoSpaceDN w:val="0"/>
        <w:spacing w:line="360" w:lineRule="auto"/>
        <w:ind w:hanging="640"/>
        <w:jc w:val="both"/>
        <w:rPr>
          <w:rFonts w:ascii="Times New Roman" w:eastAsia="Times New Roman" w:hAnsi="Times New Roman" w:cs="Times New Roman"/>
          <w:sz w:val="24"/>
          <w:szCs w:val="24"/>
        </w:rPr>
      </w:pPr>
      <w:r w:rsidRPr="006B00EE">
        <w:rPr>
          <w:rFonts w:ascii="Times New Roman" w:eastAsia="Times New Roman" w:hAnsi="Times New Roman" w:cs="Times New Roman"/>
        </w:rPr>
        <w:t>(1)</w:t>
      </w:r>
      <w:r w:rsidRPr="006B00EE">
        <w:rPr>
          <w:rFonts w:ascii="Times New Roman" w:eastAsia="Times New Roman" w:hAnsi="Times New Roman" w:cs="Times New Roman"/>
        </w:rPr>
        <w:tab/>
        <w:t xml:space="preserve">Poompavai, T.; Kowsalya, M. Control and Energy Management Strategies Applied for Solar Photovoltaic and Wind Energy Fed Water Pumping System: A Review. </w:t>
      </w:r>
      <w:r w:rsidRPr="006B00EE">
        <w:rPr>
          <w:rFonts w:ascii="Times New Roman" w:eastAsia="Times New Roman" w:hAnsi="Times New Roman" w:cs="Times New Roman"/>
          <w:i/>
          <w:iCs/>
        </w:rPr>
        <w:t>Renewable and Sustainable Energy Reviews</w:t>
      </w:r>
      <w:r w:rsidRPr="006B00EE">
        <w:rPr>
          <w:rFonts w:ascii="Times New Roman" w:eastAsia="Times New Roman" w:hAnsi="Times New Roman" w:cs="Times New Roman"/>
        </w:rPr>
        <w:t>. Elsevier Ltd June 1, 2019, pp 108–122. https://doi.org/10.1016/j.rser.2019.02.023.</w:t>
      </w:r>
    </w:p>
    <w:p w14:paraId="7692742D"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(2)</w:t>
      </w:r>
      <w:r w:rsidRPr="006B00EE">
        <w:rPr>
          <w:rFonts w:ascii="Times New Roman" w:eastAsia="Times New Roman" w:hAnsi="Times New Roman" w:cs="Times New Roman"/>
        </w:rPr>
        <w:tab/>
        <w:t xml:space="preserve">Guo, L.; Sun, J.; Wei, J.; Liu, Y.; Hou, L.; Yuan, C. Conductive Metal-Organic Frameworks: Recent Advances in Electrochemical Energy-Related Applications and Perspectives. </w:t>
      </w:r>
      <w:r w:rsidRPr="006B00EE">
        <w:rPr>
          <w:rFonts w:ascii="Times New Roman" w:eastAsia="Times New Roman" w:hAnsi="Times New Roman" w:cs="Times New Roman"/>
          <w:i/>
          <w:iCs/>
        </w:rPr>
        <w:t>Carbon Energy</w:t>
      </w:r>
      <w:r w:rsidRPr="006B00EE">
        <w:rPr>
          <w:rFonts w:ascii="Times New Roman" w:eastAsia="Times New Roman" w:hAnsi="Times New Roman" w:cs="Times New Roman"/>
        </w:rPr>
        <w:t>. Blackwell Publishing Inc. June 1, 2020, pp 203–222. https://doi.org/10.1002/cey2.45.</w:t>
      </w:r>
    </w:p>
    <w:p w14:paraId="6B7FD356"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(3)</w:t>
      </w:r>
      <w:r w:rsidRPr="006B00EE">
        <w:rPr>
          <w:rFonts w:ascii="Times New Roman" w:eastAsia="Times New Roman" w:hAnsi="Times New Roman" w:cs="Times New Roman"/>
        </w:rPr>
        <w:tab/>
        <w:t xml:space="preserve">Li, K.; Hu, Z.; Ma, J.; Chen, S.; Mu, D.; Zhang, J. A 3D and Stable Lithium Anode for High-Performance Lithium–Iodine Batteries. </w:t>
      </w:r>
      <w:r w:rsidRPr="006B00EE">
        <w:rPr>
          <w:rFonts w:ascii="Times New Roman" w:eastAsia="Times New Roman" w:hAnsi="Times New Roman" w:cs="Times New Roman"/>
          <w:i/>
          <w:iCs/>
        </w:rPr>
        <w:t>Advanced Materials</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2019</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31</w:t>
      </w:r>
      <w:r w:rsidRPr="006B00EE">
        <w:rPr>
          <w:rFonts w:ascii="Times New Roman" w:eastAsia="Times New Roman" w:hAnsi="Times New Roman" w:cs="Times New Roman"/>
        </w:rPr>
        <w:t xml:space="preserve"> (33). https://doi.org/10.1002/adma.201902399.</w:t>
      </w:r>
    </w:p>
    <w:p w14:paraId="21DB8726"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(4)</w:t>
      </w:r>
      <w:r w:rsidRPr="006B00EE">
        <w:rPr>
          <w:rFonts w:ascii="Times New Roman" w:eastAsia="Times New Roman" w:hAnsi="Times New Roman" w:cs="Times New Roman"/>
        </w:rPr>
        <w:tab/>
        <w:t xml:space="preserve">Ong, W.-J.; Tan, L.-L.; Ng, Y. H.; Yong, S.-T.; Chai, S.-P. Graphitic Carbon Nitride (g-C </w:t>
      </w:r>
      <w:r w:rsidRPr="006B00EE">
        <w:rPr>
          <w:rFonts w:ascii="Times New Roman" w:eastAsia="Times New Roman" w:hAnsi="Times New Roman" w:cs="Times New Roman"/>
          <w:vertAlign w:val="subscript"/>
        </w:rPr>
        <w:t>3</w:t>
      </w:r>
      <w:r w:rsidRPr="006B00EE">
        <w:rPr>
          <w:rFonts w:ascii="Times New Roman" w:eastAsia="Times New Roman" w:hAnsi="Times New Roman" w:cs="Times New Roman"/>
        </w:rPr>
        <w:t xml:space="preserve"> N </w:t>
      </w:r>
      <w:proofErr w:type="gramStart"/>
      <w:r w:rsidRPr="006B00EE">
        <w:rPr>
          <w:rFonts w:ascii="Times New Roman" w:eastAsia="Times New Roman" w:hAnsi="Times New Roman" w:cs="Times New Roman"/>
          <w:vertAlign w:val="subscript"/>
        </w:rPr>
        <w:t>4</w:t>
      </w:r>
      <w:r w:rsidRPr="006B00EE">
        <w:rPr>
          <w:rFonts w:ascii="Times New Roman" w:eastAsia="Times New Roman" w:hAnsi="Times New Roman" w:cs="Times New Roman"/>
        </w:rPr>
        <w:t xml:space="preserve"> )</w:t>
      </w:r>
      <w:proofErr w:type="gramEnd"/>
      <w:r w:rsidRPr="006B00EE">
        <w:rPr>
          <w:rFonts w:ascii="Times New Roman" w:eastAsia="Times New Roman" w:hAnsi="Times New Roman" w:cs="Times New Roman"/>
        </w:rPr>
        <w:t xml:space="preserve">-Based Photocatalysts for Artificial Photosynthesis and Environmental Remediation: Are We a Step Closer To Achieving Sustainability? </w:t>
      </w:r>
      <w:r w:rsidRPr="006B00EE">
        <w:rPr>
          <w:rFonts w:ascii="Times New Roman" w:eastAsia="Times New Roman" w:hAnsi="Times New Roman" w:cs="Times New Roman"/>
          <w:i/>
          <w:iCs/>
        </w:rPr>
        <w:t>Chem Rev</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2016</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116</w:t>
      </w:r>
      <w:r w:rsidRPr="006B00EE">
        <w:rPr>
          <w:rFonts w:ascii="Times New Roman" w:eastAsia="Times New Roman" w:hAnsi="Times New Roman" w:cs="Times New Roman"/>
        </w:rPr>
        <w:t xml:space="preserve"> (12), 7159–7329. https://doi.org/10.1021/acs.chemrev.6b00075.</w:t>
      </w:r>
    </w:p>
    <w:p w14:paraId="7DDC8ED9"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(5)</w:t>
      </w:r>
      <w:r w:rsidRPr="006B00EE">
        <w:rPr>
          <w:rFonts w:ascii="Times New Roman" w:eastAsia="Times New Roman" w:hAnsi="Times New Roman" w:cs="Times New Roman"/>
        </w:rPr>
        <w:tab/>
        <w:t xml:space="preserve">Zhou, P.; Yu, J.; </w:t>
      </w:r>
      <w:proofErr w:type="spellStart"/>
      <w:r w:rsidRPr="006B00EE">
        <w:rPr>
          <w:rFonts w:ascii="Times New Roman" w:eastAsia="Times New Roman" w:hAnsi="Times New Roman" w:cs="Times New Roman"/>
        </w:rPr>
        <w:t>Jaroniec</w:t>
      </w:r>
      <w:proofErr w:type="spellEnd"/>
      <w:r w:rsidRPr="006B00EE">
        <w:rPr>
          <w:rFonts w:ascii="Times New Roman" w:eastAsia="Times New Roman" w:hAnsi="Times New Roman" w:cs="Times New Roman"/>
        </w:rPr>
        <w:t xml:space="preserve">, M. All-Solid-State Z-Scheme Photocatalytic Systems. </w:t>
      </w:r>
      <w:r w:rsidRPr="006B00EE">
        <w:rPr>
          <w:rFonts w:ascii="Times New Roman" w:eastAsia="Times New Roman" w:hAnsi="Times New Roman" w:cs="Times New Roman"/>
          <w:i/>
          <w:iCs/>
        </w:rPr>
        <w:t>Advanced Materials</w:t>
      </w:r>
      <w:r w:rsidRPr="006B00EE">
        <w:rPr>
          <w:rFonts w:ascii="Times New Roman" w:eastAsia="Times New Roman" w:hAnsi="Times New Roman" w:cs="Times New Roman"/>
        </w:rPr>
        <w:t>. Wiley-VCH Verlag August 6, 2014, pp 4920–4935. https://doi.org/10.1002/adma.201400288.</w:t>
      </w:r>
    </w:p>
    <w:p w14:paraId="11611711"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(6)</w:t>
      </w:r>
      <w:r w:rsidRPr="006B00EE">
        <w:rPr>
          <w:rFonts w:ascii="Times New Roman" w:eastAsia="Times New Roman" w:hAnsi="Times New Roman" w:cs="Times New Roman"/>
        </w:rPr>
        <w:tab/>
        <w:t xml:space="preserve">Carrillo, A. J.; González-Aguilar, J.; Romero, M.; Coronado, J. M. Solar Energy on Demand: A Review on High Temperature Thermochemical Heat Storage Systems and Materials. </w:t>
      </w:r>
      <w:r w:rsidRPr="006B00EE">
        <w:rPr>
          <w:rFonts w:ascii="Times New Roman" w:eastAsia="Times New Roman" w:hAnsi="Times New Roman" w:cs="Times New Roman"/>
          <w:i/>
          <w:iCs/>
        </w:rPr>
        <w:t>Chem Rev</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2019</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119</w:t>
      </w:r>
      <w:r w:rsidRPr="006B00EE">
        <w:rPr>
          <w:rFonts w:ascii="Times New Roman" w:eastAsia="Times New Roman" w:hAnsi="Times New Roman" w:cs="Times New Roman"/>
        </w:rPr>
        <w:t xml:space="preserve"> (7), 4777–4816. https://doi.org/10.1021/acs.chemrev.8b00315.</w:t>
      </w:r>
    </w:p>
    <w:p w14:paraId="54BEA0CB"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(7)</w:t>
      </w:r>
      <w:r w:rsidRPr="006B00EE">
        <w:rPr>
          <w:rFonts w:ascii="Times New Roman" w:eastAsia="Times New Roman" w:hAnsi="Times New Roman" w:cs="Times New Roman"/>
        </w:rPr>
        <w:tab/>
        <w:t xml:space="preserve">Wang, L.; Feng, J.; Tong, Y.; Liang, J. A Reduced Graphene Oxide Interface Layer for Improved Power Conversion Efficiency of Aqueous Quantum Dots Sensitized Solar Cells. </w:t>
      </w:r>
      <w:r w:rsidRPr="006B00EE">
        <w:rPr>
          <w:rFonts w:ascii="Times New Roman" w:eastAsia="Times New Roman" w:hAnsi="Times New Roman" w:cs="Times New Roman"/>
          <w:i/>
          <w:iCs/>
        </w:rPr>
        <w:t>Int J Hydrogen Energy</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2019</w:t>
      </w:r>
      <w:r w:rsidRPr="006B00EE">
        <w:rPr>
          <w:rFonts w:ascii="Times New Roman" w:eastAsia="Times New Roman" w:hAnsi="Times New Roman" w:cs="Times New Roman"/>
        </w:rPr>
        <w:t>, 128–135. https://doi.org/10.1016/j.ijhydene.2018.01.155.</w:t>
      </w:r>
    </w:p>
    <w:p w14:paraId="302B7FBD"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(8)</w:t>
      </w:r>
      <w:r w:rsidRPr="006B00EE">
        <w:rPr>
          <w:rFonts w:ascii="Times New Roman" w:eastAsia="Times New Roman" w:hAnsi="Times New Roman" w:cs="Times New Roman"/>
        </w:rPr>
        <w:tab/>
        <w:t xml:space="preserve">Sun, H.; You, X.; Yang, Z.; Deng, J.; Peng, H. Winding Ultrathin, Transparent, and Electrically Conductive Carbon Nanotube Sheets into High-Performance Fiber-Shaped Dye-Sensitized Solar Cells. </w:t>
      </w:r>
      <w:r w:rsidRPr="006B00EE">
        <w:rPr>
          <w:rFonts w:ascii="Times New Roman" w:eastAsia="Times New Roman" w:hAnsi="Times New Roman" w:cs="Times New Roman"/>
          <w:i/>
          <w:iCs/>
        </w:rPr>
        <w:t>J Mater Chem A Mater</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2013</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w:t>
      </w:r>
      <w:r w:rsidRPr="006B00EE">
        <w:rPr>
          <w:rFonts w:ascii="Times New Roman" w:eastAsia="Times New Roman" w:hAnsi="Times New Roman" w:cs="Times New Roman"/>
        </w:rPr>
        <w:t xml:space="preserve"> (40), 12422–12425. https://doi.org/10.1039/c3ta12663c.</w:t>
      </w:r>
    </w:p>
    <w:p w14:paraId="0FD03008"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(9)</w:t>
      </w:r>
      <w:r w:rsidRPr="006B00EE">
        <w:rPr>
          <w:rFonts w:ascii="Times New Roman" w:eastAsia="Times New Roman" w:hAnsi="Times New Roman" w:cs="Times New Roman"/>
        </w:rPr>
        <w:tab/>
        <w:t xml:space="preserve">DeCarolis, J. F.; Keith, D. W. The Real Cost of Wind Energy. </w:t>
      </w:r>
      <w:r w:rsidRPr="006B00EE">
        <w:rPr>
          <w:rFonts w:ascii="Times New Roman" w:eastAsia="Times New Roman" w:hAnsi="Times New Roman" w:cs="Times New Roman"/>
          <w:i/>
          <w:iCs/>
        </w:rPr>
        <w:t>Science (1979)</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2001</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294</w:t>
      </w:r>
      <w:r w:rsidRPr="006B00EE">
        <w:rPr>
          <w:rFonts w:ascii="Times New Roman" w:eastAsia="Times New Roman" w:hAnsi="Times New Roman" w:cs="Times New Roman"/>
        </w:rPr>
        <w:t xml:space="preserve"> (5544), 1000–1003. https://doi.org/10.1126/science.294.5544.1000.</w:t>
      </w:r>
    </w:p>
    <w:p w14:paraId="40CF697D"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(10)</w:t>
      </w:r>
      <w:r w:rsidRPr="006B00EE">
        <w:rPr>
          <w:rFonts w:ascii="Times New Roman" w:eastAsia="Times New Roman" w:hAnsi="Times New Roman" w:cs="Times New Roman"/>
        </w:rPr>
        <w:tab/>
        <w:t xml:space="preserve">Wang, J.; Liu, P.; Hicks-Garner, J.; Sherman, E.; </w:t>
      </w:r>
      <w:proofErr w:type="spellStart"/>
      <w:r w:rsidRPr="006B00EE">
        <w:rPr>
          <w:rFonts w:ascii="Times New Roman" w:eastAsia="Times New Roman" w:hAnsi="Times New Roman" w:cs="Times New Roman"/>
        </w:rPr>
        <w:t>Soukiazian</w:t>
      </w:r>
      <w:proofErr w:type="spellEnd"/>
      <w:r w:rsidRPr="006B00EE">
        <w:rPr>
          <w:rFonts w:ascii="Times New Roman" w:eastAsia="Times New Roman" w:hAnsi="Times New Roman" w:cs="Times New Roman"/>
        </w:rPr>
        <w:t xml:space="preserve">, S.; Verbrugge, M.; </w:t>
      </w:r>
      <w:proofErr w:type="spellStart"/>
      <w:r w:rsidRPr="006B00EE">
        <w:rPr>
          <w:rFonts w:ascii="Times New Roman" w:eastAsia="Times New Roman" w:hAnsi="Times New Roman" w:cs="Times New Roman"/>
        </w:rPr>
        <w:t>Tataria</w:t>
      </w:r>
      <w:proofErr w:type="spellEnd"/>
      <w:r w:rsidRPr="006B00EE">
        <w:rPr>
          <w:rFonts w:ascii="Times New Roman" w:eastAsia="Times New Roman" w:hAnsi="Times New Roman" w:cs="Times New Roman"/>
        </w:rPr>
        <w:t xml:space="preserve">, H.; Musser, J.; Finamore, P. Cycle-Life Model for Graphite-LiFePO4 Cells. </w:t>
      </w:r>
      <w:r w:rsidRPr="006B00EE">
        <w:rPr>
          <w:rFonts w:ascii="Times New Roman" w:eastAsia="Times New Roman" w:hAnsi="Times New Roman" w:cs="Times New Roman"/>
          <w:i/>
          <w:iCs/>
        </w:rPr>
        <w:t>J Power Sources</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2011</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196</w:t>
      </w:r>
      <w:r w:rsidRPr="006B00EE">
        <w:rPr>
          <w:rFonts w:ascii="Times New Roman" w:eastAsia="Times New Roman" w:hAnsi="Times New Roman" w:cs="Times New Roman"/>
        </w:rPr>
        <w:t xml:space="preserve"> (8), 3942–3948. https://doi.org/10.1016/j.jpowsour.2010.11.134.</w:t>
      </w:r>
    </w:p>
    <w:p w14:paraId="700EBE4B"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(11)</w:t>
      </w:r>
      <w:r w:rsidRPr="006B00EE">
        <w:rPr>
          <w:rFonts w:ascii="Times New Roman" w:eastAsia="Times New Roman" w:hAnsi="Times New Roman" w:cs="Times New Roman"/>
        </w:rPr>
        <w:tab/>
        <w:t xml:space="preserve">Simon, P.; </w:t>
      </w:r>
      <w:proofErr w:type="spellStart"/>
      <w:r w:rsidRPr="006B00EE">
        <w:rPr>
          <w:rFonts w:ascii="Times New Roman" w:eastAsia="Times New Roman" w:hAnsi="Times New Roman" w:cs="Times New Roman"/>
        </w:rPr>
        <w:t>Gogotsi</w:t>
      </w:r>
      <w:proofErr w:type="spellEnd"/>
      <w:r w:rsidRPr="006B00EE">
        <w:rPr>
          <w:rFonts w:ascii="Times New Roman" w:eastAsia="Times New Roman" w:hAnsi="Times New Roman" w:cs="Times New Roman"/>
        </w:rPr>
        <w:t xml:space="preserve">, Y.; Dunn, B. Where Do Batteries End and Supercapacitors Begin? </w:t>
      </w:r>
      <w:r w:rsidRPr="006B00EE">
        <w:rPr>
          <w:rFonts w:ascii="Times New Roman" w:eastAsia="Times New Roman" w:hAnsi="Times New Roman" w:cs="Times New Roman"/>
          <w:i/>
          <w:iCs/>
        </w:rPr>
        <w:t>Science (1979)</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2014</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343</w:t>
      </w:r>
      <w:r w:rsidRPr="006B00EE">
        <w:rPr>
          <w:rFonts w:ascii="Times New Roman" w:eastAsia="Times New Roman" w:hAnsi="Times New Roman" w:cs="Times New Roman"/>
        </w:rPr>
        <w:t xml:space="preserve"> (6176), 1210–1211. https://doi.org/10.1126/science.1249625.</w:t>
      </w:r>
    </w:p>
    <w:p w14:paraId="00A733F1"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lastRenderedPageBreak/>
        <w:t>(12)</w:t>
      </w:r>
      <w:r w:rsidRPr="006B00EE">
        <w:rPr>
          <w:rFonts w:ascii="Times New Roman" w:eastAsia="Times New Roman" w:hAnsi="Times New Roman" w:cs="Times New Roman"/>
        </w:rPr>
        <w:tab/>
      </w:r>
      <w:proofErr w:type="spellStart"/>
      <w:r w:rsidRPr="006B00EE">
        <w:rPr>
          <w:rFonts w:ascii="Times New Roman" w:eastAsia="Times New Roman" w:hAnsi="Times New Roman" w:cs="Times New Roman"/>
        </w:rPr>
        <w:t>Gogotsi</w:t>
      </w:r>
      <w:proofErr w:type="spellEnd"/>
      <w:r w:rsidRPr="006B00EE">
        <w:rPr>
          <w:rFonts w:ascii="Times New Roman" w:eastAsia="Times New Roman" w:hAnsi="Times New Roman" w:cs="Times New Roman"/>
        </w:rPr>
        <w:t xml:space="preserve">, Y.; Simon, P. True Performance Metrics in Electrochemical Energy Storage. </w:t>
      </w:r>
      <w:r w:rsidRPr="006B00EE">
        <w:rPr>
          <w:rFonts w:ascii="Times New Roman" w:eastAsia="Times New Roman" w:hAnsi="Times New Roman" w:cs="Times New Roman"/>
          <w:i/>
          <w:iCs/>
        </w:rPr>
        <w:t>Science (1979)</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2011</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334</w:t>
      </w:r>
      <w:r w:rsidRPr="006B00EE">
        <w:rPr>
          <w:rFonts w:ascii="Times New Roman" w:eastAsia="Times New Roman" w:hAnsi="Times New Roman" w:cs="Times New Roman"/>
        </w:rPr>
        <w:t xml:space="preserve"> (6058), 917–918. https://doi.org/10.1126/science.1213003.</w:t>
      </w:r>
    </w:p>
    <w:p w14:paraId="29805F39"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(13)</w:t>
      </w:r>
      <w:r w:rsidRPr="006B00EE">
        <w:rPr>
          <w:rFonts w:ascii="Times New Roman" w:eastAsia="Times New Roman" w:hAnsi="Times New Roman" w:cs="Times New Roman"/>
        </w:rPr>
        <w:tab/>
        <w:t xml:space="preserve">Jiang, H.; Lee, P. S.; Li, C. 3D Carbon Based Nanostructures for Advanced Supercapacitors. </w:t>
      </w:r>
      <w:r w:rsidRPr="006B00EE">
        <w:rPr>
          <w:rFonts w:ascii="Times New Roman" w:eastAsia="Times New Roman" w:hAnsi="Times New Roman" w:cs="Times New Roman"/>
          <w:i/>
          <w:iCs/>
        </w:rPr>
        <w:t>Energy Environ. Sci.</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2013</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6</w:t>
      </w:r>
      <w:r w:rsidRPr="006B00EE">
        <w:rPr>
          <w:rFonts w:ascii="Times New Roman" w:eastAsia="Times New Roman" w:hAnsi="Times New Roman" w:cs="Times New Roman"/>
        </w:rPr>
        <w:t xml:space="preserve"> (1), 41–53. https://doi.org/10.1039/C2EE23284G.</w:t>
      </w:r>
    </w:p>
    <w:p w14:paraId="3CD1C9CD"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(14)</w:t>
      </w:r>
      <w:r w:rsidRPr="006B00EE">
        <w:rPr>
          <w:rFonts w:ascii="Times New Roman" w:eastAsia="Times New Roman" w:hAnsi="Times New Roman" w:cs="Times New Roman"/>
        </w:rPr>
        <w:tab/>
        <w:t xml:space="preserve">Chaudhary, N.; Khanuja, M. High-Performance Supercapacitor Electrode Material Based on the Two-Dimensional/Three-Dimensional Architecture of MoS </w:t>
      </w:r>
      <w:r w:rsidRPr="006B00EE">
        <w:rPr>
          <w:rFonts w:ascii="Times New Roman" w:eastAsia="Times New Roman" w:hAnsi="Times New Roman" w:cs="Times New Roman"/>
          <w:vertAlign w:val="subscript"/>
        </w:rPr>
        <w:t>2</w:t>
      </w:r>
      <w:r w:rsidRPr="006B00EE">
        <w:rPr>
          <w:rFonts w:ascii="Times New Roman" w:eastAsia="Times New Roman" w:hAnsi="Times New Roman" w:cs="Times New Roman"/>
        </w:rPr>
        <w:t xml:space="preserve"> –</w:t>
      </w:r>
      <w:proofErr w:type="spellStart"/>
      <w:r w:rsidRPr="006B00EE">
        <w:rPr>
          <w:rFonts w:ascii="Times New Roman" w:eastAsia="Times New Roman" w:hAnsi="Times New Roman" w:cs="Times New Roman"/>
        </w:rPr>
        <w:t>PbS</w:t>
      </w:r>
      <w:proofErr w:type="spellEnd"/>
      <w:r w:rsidRPr="006B00EE">
        <w:rPr>
          <w:rFonts w:ascii="Times New Roman" w:eastAsia="Times New Roman" w:hAnsi="Times New Roman" w:cs="Times New Roman"/>
        </w:rPr>
        <w:t xml:space="preserve"> Hybrid Material. </w:t>
      </w:r>
      <w:r w:rsidRPr="006B00EE">
        <w:rPr>
          <w:rFonts w:ascii="Times New Roman" w:eastAsia="Times New Roman" w:hAnsi="Times New Roman" w:cs="Times New Roman"/>
          <w:i/>
          <w:iCs/>
        </w:rPr>
        <w:t>Energy &amp; Fuels</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2022</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36</w:t>
      </w:r>
      <w:r w:rsidRPr="006B00EE">
        <w:rPr>
          <w:rFonts w:ascii="Times New Roman" w:eastAsia="Times New Roman" w:hAnsi="Times New Roman" w:cs="Times New Roman"/>
        </w:rPr>
        <w:t xml:space="preserve"> (2), 1034–1042. https://doi.org/10.1021/acs.energyfuels.1c02685.</w:t>
      </w:r>
    </w:p>
    <w:p w14:paraId="57379660"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(15)</w:t>
      </w:r>
      <w:r w:rsidRPr="006B00EE">
        <w:rPr>
          <w:rFonts w:ascii="Times New Roman" w:eastAsia="Times New Roman" w:hAnsi="Times New Roman" w:cs="Times New Roman"/>
        </w:rPr>
        <w:tab/>
        <w:t xml:space="preserve">Wang, J.; Feng, S.-P.; Yang, Y.; Hau, N. Y.; Munro, M.; Ferreira-Yang, E.; Chen, G. “Thermal Charging” Phenomenon in Electrical Double Layer Capacitors. </w:t>
      </w:r>
      <w:r w:rsidRPr="006B00EE">
        <w:rPr>
          <w:rFonts w:ascii="Times New Roman" w:eastAsia="Times New Roman" w:hAnsi="Times New Roman" w:cs="Times New Roman"/>
          <w:i/>
          <w:iCs/>
        </w:rPr>
        <w:t>Nano Lett</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2015</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15</w:t>
      </w:r>
      <w:r w:rsidRPr="006B00EE">
        <w:rPr>
          <w:rFonts w:ascii="Times New Roman" w:eastAsia="Times New Roman" w:hAnsi="Times New Roman" w:cs="Times New Roman"/>
        </w:rPr>
        <w:t xml:space="preserve"> (9), 5784–5790. https://doi.org/10.1021/acs.nanolett.5b01761.</w:t>
      </w:r>
    </w:p>
    <w:p w14:paraId="0A90BB64"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(16)</w:t>
      </w:r>
      <w:r w:rsidRPr="006B00EE">
        <w:rPr>
          <w:rFonts w:ascii="Times New Roman" w:eastAsia="Times New Roman" w:hAnsi="Times New Roman" w:cs="Times New Roman"/>
        </w:rPr>
        <w:tab/>
        <w:t xml:space="preserve">Kim, S. L.; Lin, H. T.; Yu, C. Thermally Chargeable Solid-State Supercapacitor. </w:t>
      </w:r>
      <w:r w:rsidRPr="006B00EE">
        <w:rPr>
          <w:rFonts w:ascii="Times New Roman" w:eastAsia="Times New Roman" w:hAnsi="Times New Roman" w:cs="Times New Roman"/>
          <w:i/>
          <w:iCs/>
        </w:rPr>
        <w:t>Adv Energy Mater</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2016</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6</w:t>
      </w:r>
      <w:r w:rsidRPr="006B00EE">
        <w:rPr>
          <w:rFonts w:ascii="Times New Roman" w:eastAsia="Times New Roman" w:hAnsi="Times New Roman" w:cs="Times New Roman"/>
        </w:rPr>
        <w:t xml:space="preserve"> (18), 1600546. https://doi.org/10.1002/aenm.201600546.</w:t>
      </w:r>
    </w:p>
    <w:p w14:paraId="6D71AEFC"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(17)</w:t>
      </w:r>
      <w:r w:rsidRPr="006B00EE">
        <w:rPr>
          <w:rFonts w:ascii="Times New Roman" w:eastAsia="Times New Roman" w:hAnsi="Times New Roman" w:cs="Times New Roman"/>
        </w:rPr>
        <w:tab/>
        <w:t xml:space="preserve">Kumar, R.; Kumar, A.; Shukla, P. S.; Varma, G. Das; Venkataraman, D.; Bag, M. Photorechargeable Hybrid Halide Perovskite Supercapacitors. </w:t>
      </w:r>
      <w:r w:rsidRPr="006B00EE">
        <w:rPr>
          <w:rFonts w:ascii="Times New Roman" w:eastAsia="Times New Roman" w:hAnsi="Times New Roman" w:cs="Times New Roman"/>
          <w:i/>
          <w:iCs/>
        </w:rPr>
        <w:t>ACS Appl Mater Interfaces</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2022</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14</w:t>
      </w:r>
      <w:r w:rsidRPr="006B00EE">
        <w:rPr>
          <w:rFonts w:ascii="Times New Roman" w:eastAsia="Times New Roman" w:hAnsi="Times New Roman" w:cs="Times New Roman"/>
        </w:rPr>
        <w:t xml:space="preserve"> (31), 35592–35599. https://doi.org/10.1021/acsami.2c07440.</w:t>
      </w:r>
    </w:p>
    <w:p w14:paraId="3D52FA93"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(18)</w:t>
      </w:r>
      <w:r w:rsidRPr="006B00EE">
        <w:rPr>
          <w:rFonts w:ascii="Times New Roman" w:eastAsia="Times New Roman" w:hAnsi="Times New Roman" w:cs="Times New Roman"/>
        </w:rPr>
        <w:tab/>
        <w:t xml:space="preserve">Wang, L.; Wen, L.; Tong, Y.; Wang, S.; Hou, X.; An, X.; Dou, S. X.; Liang, J. Photo-Rechargeable Batteries and Supercapacitors: Critical Roles of Carbon-Based Functional Materials. </w:t>
      </w:r>
      <w:r w:rsidRPr="006B00EE">
        <w:rPr>
          <w:rFonts w:ascii="Times New Roman" w:eastAsia="Times New Roman" w:hAnsi="Times New Roman" w:cs="Times New Roman"/>
          <w:i/>
          <w:iCs/>
        </w:rPr>
        <w:t>Carbon Energy</w:t>
      </w:r>
      <w:r w:rsidRPr="006B00EE">
        <w:rPr>
          <w:rFonts w:ascii="Times New Roman" w:eastAsia="Times New Roman" w:hAnsi="Times New Roman" w:cs="Times New Roman"/>
        </w:rPr>
        <w:t>. Blackwell Publishing Inc. June 1, 2021, pp 225–252. https://doi.org/10.1002/cey2.105.</w:t>
      </w:r>
    </w:p>
    <w:p w14:paraId="3363AB00"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(19)</w:t>
      </w:r>
      <w:r w:rsidRPr="006B00EE">
        <w:rPr>
          <w:rFonts w:ascii="Times New Roman" w:eastAsia="Times New Roman" w:hAnsi="Times New Roman" w:cs="Times New Roman"/>
        </w:rPr>
        <w:tab/>
      </w:r>
      <w:proofErr w:type="spellStart"/>
      <w:r w:rsidRPr="006B00EE">
        <w:rPr>
          <w:rFonts w:ascii="Times New Roman" w:eastAsia="Times New Roman" w:hAnsi="Times New Roman" w:cs="Times New Roman"/>
        </w:rPr>
        <w:t>Renani</w:t>
      </w:r>
      <w:proofErr w:type="spellEnd"/>
      <w:r w:rsidRPr="006B00EE">
        <w:rPr>
          <w:rFonts w:ascii="Times New Roman" w:eastAsia="Times New Roman" w:hAnsi="Times New Roman" w:cs="Times New Roman"/>
        </w:rPr>
        <w:t xml:space="preserve">, A. S.; Momeni, M. M.; </w:t>
      </w:r>
      <w:proofErr w:type="spellStart"/>
      <w:r w:rsidRPr="006B00EE">
        <w:rPr>
          <w:rFonts w:ascii="Times New Roman" w:eastAsia="Times New Roman" w:hAnsi="Times New Roman" w:cs="Times New Roman"/>
        </w:rPr>
        <w:t>Aydisheh</w:t>
      </w:r>
      <w:proofErr w:type="spellEnd"/>
      <w:r w:rsidRPr="006B00EE">
        <w:rPr>
          <w:rFonts w:ascii="Times New Roman" w:eastAsia="Times New Roman" w:hAnsi="Times New Roman" w:cs="Times New Roman"/>
        </w:rPr>
        <w:t xml:space="preserve">, H. M.; Lee, B. K. New Photoelectrodes Based on Bismuth Vanadate-V2O5@TiNT for Photo-Rechargeable Supercapacitors. </w:t>
      </w:r>
      <w:r w:rsidRPr="006B00EE">
        <w:rPr>
          <w:rFonts w:ascii="Times New Roman" w:eastAsia="Times New Roman" w:hAnsi="Times New Roman" w:cs="Times New Roman"/>
          <w:i/>
          <w:iCs/>
        </w:rPr>
        <w:t>J Energy Storage</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2023</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62</w:t>
      </w:r>
      <w:r w:rsidRPr="006B00EE">
        <w:rPr>
          <w:rFonts w:ascii="Times New Roman" w:eastAsia="Times New Roman" w:hAnsi="Times New Roman" w:cs="Times New Roman"/>
        </w:rPr>
        <w:t>. https://doi.org/10.1016/j.est.2023.106866.</w:t>
      </w:r>
    </w:p>
    <w:p w14:paraId="11A3F16D"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(20)</w:t>
      </w:r>
      <w:r w:rsidRPr="006B00EE">
        <w:rPr>
          <w:rFonts w:ascii="Times New Roman" w:eastAsia="Times New Roman" w:hAnsi="Times New Roman" w:cs="Times New Roman"/>
        </w:rPr>
        <w:tab/>
        <w:t xml:space="preserve">Hsu, C. Y.; Chen, H. W.; Lee, K. M.; Hu, C. W.; Ho, K. C. A Dye-Sensitized Photo-Supercapacitor Based on PProDOT-Et2 Thick Films. </w:t>
      </w:r>
      <w:r w:rsidRPr="006B00EE">
        <w:rPr>
          <w:rFonts w:ascii="Times New Roman" w:eastAsia="Times New Roman" w:hAnsi="Times New Roman" w:cs="Times New Roman"/>
          <w:i/>
          <w:iCs/>
        </w:rPr>
        <w:t>J Power Sources</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2010</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195</w:t>
      </w:r>
      <w:r w:rsidRPr="006B00EE">
        <w:rPr>
          <w:rFonts w:ascii="Times New Roman" w:eastAsia="Times New Roman" w:hAnsi="Times New Roman" w:cs="Times New Roman"/>
        </w:rPr>
        <w:t xml:space="preserve"> (18), 6232–6238. https://doi.org/10.1016/j.jpowsour.2009.12.099.</w:t>
      </w:r>
    </w:p>
    <w:p w14:paraId="59718E94"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(21)</w:t>
      </w:r>
      <w:r w:rsidRPr="006B00EE">
        <w:rPr>
          <w:rFonts w:ascii="Times New Roman" w:eastAsia="Times New Roman" w:hAnsi="Times New Roman" w:cs="Times New Roman"/>
        </w:rPr>
        <w:tab/>
      </w:r>
      <w:proofErr w:type="spellStart"/>
      <w:r w:rsidRPr="006B00EE">
        <w:rPr>
          <w:rFonts w:ascii="Times New Roman" w:eastAsia="Times New Roman" w:hAnsi="Times New Roman" w:cs="Times New Roman"/>
        </w:rPr>
        <w:t>Renani</w:t>
      </w:r>
      <w:proofErr w:type="spellEnd"/>
      <w:r w:rsidRPr="006B00EE">
        <w:rPr>
          <w:rFonts w:ascii="Times New Roman" w:eastAsia="Times New Roman" w:hAnsi="Times New Roman" w:cs="Times New Roman"/>
        </w:rPr>
        <w:t xml:space="preserve">, A. S.; Momeni, M. M.; </w:t>
      </w:r>
      <w:proofErr w:type="spellStart"/>
      <w:r w:rsidRPr="006B00EE">
        <w:rPr>
          <w:rFonts w:ascii="Times New Roman" w:eastAsia="Times New Roman" w:hAnsi="Times New Roman" w:cs="Times New Roman"/>
        </w:rPr>
        <w:t>Aydisheh</w:t>
      </w:r>
      <w:proofErr w:type="spellEnd"/>
      <w:r w:rsidRPr="006B00EE">
        <w:rPr>
          <w:rFonts w:ascii="Times New Roman" w:eastAsia="Times New Roman" w:hAnsi="Times New Roman" w:cs="Times New Roman"/>
        </w:rPr>
        <w:t xml:space="preserve">, H. M.; Lee, B. K. New Photoelectrodes Based on Bismuth Vanadate-V2O5@TiNT for Photo-Rechargeable Supercapacitors. </w:t>
      </w:r>
      <w:r w:rsidRPr="006B00EE">
        <w:rPr>
          <w:rFonts w:ascii="Times New Roman" w:eastAsia="Times New Roman" w:hAnsi="Times New Roman" w:cs="Times New Roman"/>
          <w:i/>
          <w:iCs/>
        </w:rPr>
        <w:t>J Energy Storage</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2023</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62</w:t>
      </w:r>
      <w:r w:rsidRPr="006B00EE">
        <w:rPr>
          <w:rFonts w:ascii="Times New Roman" w:eastAsia="Times New Roman" w:hAnsi="Times New Roman" w:cs="Times New Roman"/>
        </w:rPr>
        <w:t>. https://doi.org/10.1016/j.est.2023.106866.</w:t>
      </w:r>
    </w:p>
    <w:p w14:paraId="7477B581"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(22)</w:t>
      </w:r>
      <w:r w:rsidRPr="006B00EE">
        <w:rPr>
          <w:rFonts w:ascii="Times New Roman" w:eastAsia="Times New Roman" w:hAnsi="Times New Roman" w:cs="Times New Roman"/>
        </w:rPr>
        <w:tab/>
        <w:t xml:space="preserve">Momeni, M. M.; </w:t>
      </w:r>
      <w:proofErr w:type="spellStart"/>
      <w:r w:rsidRPr="006B00EE">
        <w:rPr>
          <w:rFonts w:ascii="Times New Roman" w:eastAsia="Times New Roman" w:hAnsi="Times New Roman" w:cs="Times New Roman"/>
        </w:rPr>
        <w:t>Navandian</w:t>
      </w:r>
      <w:proofErr w:type="spellEnd"/>
      <w:r w:rsidRPr="006B00EE">
        <w:rPr>
          <w:rFonts w:ascii="Times New Roman" w:eastAsia="Times New Roman" w:hAnsi="Times New Roman" w:cs="Times New Roman"/>
        </w:rPr>
        <w:t xml:space="preserve">, S.; </w:t>
      </w:r>
      <w:proofErr w:type="spellStart"/>
      <w:r w:rsidRPr="006B00EE">
        <w:rPr>
          <w:rFonts w:ascii="Times New Roman" w:eastAsia="Times New Roman" w:hAnsi="Times New Roman" w:cs="Times New Roman"/>
        </w:rPr>
        <w:t>Aydisheh</w:t>
      </w:r>
      <w:proofErr w:type="spellEnd"/>
      <w:r w:rsidRPr="006B00EE">
        <w:rPr>
          <w:rFonts w:ascii="Times New Roman" w:eastAsia="Times New Roman" w:hAnsi="Times New Roman" w:cs="Times New Roman"/>
        </w:rPr>
        <w:t xml:space="preserve">, H. M.; Lee, B. K. Photo-Assisted Rechargeable Supercapacitors Based on Nickel-Cobalt-Deposited Tungsten-Doped Titania Photoelectrodes: A Novel Self-Powered Supercapacitor. </w:t>
      </w:r>
      <w:r w:rsidRPr="006B00EE">
        <w:rPr>
          <w:rFonts w:ascii="Times New Roman" w:eastAsia="Times New Roman" w:hAnsi="Times New Roman" w:cs="Times New Roman"/>
          <w:i/>
          <w:iCs/>
        </w:rPr>
        <w:t>J Power Sources</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2023</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557</w:t>
      </w:r>
      <w:r w:rsidRPr="006B00EE">
        <w:rPr>
          <w:rFonts w:ascii="Times New Roman" w:eastAsia="Times New Roman" w:hAnsi="Times New Roman" w:cs="Times New Roman"/>
        </w:rPr>
        <w:t>. https://doi.org/10.1016/j.jpowsour.2022.232588.</w:t>
      </w:r>
    </w:p>
    <w:p w14:paraId="2F7B0BBA"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lastRenderedPageBreak/>
        <w:t>(23)</w:t>
      </w:r>
      <w:r w:rsidRPr="006B00EE">
        <w:rPr>
          <w:rFonts w:ascii="Times New Roman" w:eastAsia="Times New Roman" w:hAnsi="Times New Roman" w:cs="Times New Roman"/>
        </w:rPr>
        <w:tab/>
      </w:r>
      <w:proofErr w:type="spellStart"/>
      <w:r w:rsidRPr="006B00EE">
        <w:rPr>
          <w:rFonts w:ascii="Times New Roman" w:eastAsia="Times New Roman" w:hAnsi="Times New Roman" w:cs="Times New Roman"/>
        </w:rPr>
        <w:t>Plebankiewicz</w:t>
      </w:r>
      <w:proofErr w:type="spellEnd"/>
      <w:r w:rsidRPr="006B00EE">
        <w:rPr>
          <w:rFonts w:ascii="Times New Roman" w:eastAsia="Times New Roman" w:hAnsi="Times New Roman" w:cs="Times New Roman"/>
        </w:rPr>
        <w:t xml:space="preserve">, I.; Bogdanowicz, K. A.; Iwan, A. Photo-Rechargeable Electric Energy Storage Systems Based on Silicon Solar Cells and Supercapacitor-Engineering Concept. </w:t>
      </w:r>
      <w:r w:rsidRPr="006B00EE">
        <w:rPr>
          <w:rFonts w:ascii="Times New Roman" w:eastAsia="Times New Roman" w:hAnsi="Times New Roman" w:cs="Times New Roman"/>
          <w:i/>
          <w:iCs/>
        </w:rPr>
        <w:t>Energies (Basel)</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2020</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13</w:t>
      </w:r>
      <w:r w:rsidRPr="006B00EE">
        <w:rPr>
          <w:rFonts w:ascii="Times New Roman" w:eastAsia="Times New Roman" w:hAnsi="Times New Roman" w:cs="Times New Roman"/>
        </w:rPr>
        <w:t xml:space="preserve"> (15), 3867. https://doi.org/10.3390/en13153867.</w:t>
      </w:r>
    </w:p>
    <w:p w14:paraId="1E7DADC6"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(24)</w:t>
      </w:r>
      <w:r w:rsidRPr="006B00EE">
        <w:rPr>
          <w:rFonts w:ascii="Times New Roman" w:eastAsia="Times New Roman" w:hAnsi="Times New Roman" w:cs="Times New Roman"/>
        </w:rPr>
        <w:tab/>
        <w:t xml:space="preserve">Kelly, N. A.; Gibson, T. L. Solar Photovoltaic Charging of High Voltage Nickel Metal Hydride Batteries Using DC Power Conversion. </w:t>
      </w:r>
      <w:r w:rsidRPr="006B00EE">
        <w:rPr>
          <w:rFonts w:ascii="Times New Roman" w:eastAsia="Times New Roman" w:hAnsi="Times New Roman" w:cs="Times New Roman"/>
          <w:i/>
          <w:iCs/>
        </w:rPr>
        <w:t>J Power Sources</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2011</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196</w:t>
      </w:r>
      <w:r w:rsidRPr="006B00EE">
        <w:rPr>
          <w:rFonts w:ascii="Times New Roman" w:eastAsia="Times New Roman" w:hAnsi="Times New Roman" w:cs="Times New Roman"/>
        </w:rPr>
        <w:t xml:space="preserve"> (23), 10430–10441. https://doi.org/10.1016/j.jpowsour.2011.07.043.</w:t>
      </w:r>
    </w:p>
    <w:p w14:paraId="5680382E"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(25)</w:t>
      </w:r>
      <w:r w:rsidRPr="006B00EE">
        <w:rPr>
          <w:rFonts w:ascii="Times New Roman" w:eastAsia="Times New Roman" w:hAnsi="Times New Roman" w:cs="Times New Roman"/>
        </w:rPr>
        <w:tab/>
        <w:t xml:space="preserve">Gibson, T. L.; Kelly, N. A. Solar Photovoltaic Charging of Lithium-Ion Batteries. In </w:t>
      </w:r>
      <w:r w:rsidRPr="006B00EE">
        <w:rPr>
          <w:rFonts w:ascii="Times New Roman" w:eastAsia="Times New Roman" w:hAnsi="Times New Roman" w:cs="Times New Roman"/>
          <w:i/>
          <w:iCs/>
        </w:rPr>
        <w:t>2009 IEEE Vehicle Power and Propulsion Conference</w:t>
      </w:r>
      <w:r w:rsidRPr="006B00EE">
        <w:rPr>
          <w:rFonts w:ascii="Times New Roman" w:eastAsia="Times New Roman" w:hAnsi="Times New Roman" w:cs="Times New Roman"/>
        </w:rPr>
        <w:t>; IEEE, 2009; pp 310–316. https://doi.org/10.1109/VPPC.2009.5289834.</w:t>
      </w:r>
    </w:p>
    <w:p w14:paraId="0FF81FD8"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(26)</w:t>
      </w:r>
      <w:r w:rsidRPr="006B00EE">
        <w:rPr>
          <w:rFonts w:ascii="Times New Roman" w:eastAsia="Times New Roman" w:hAnsi="Times New Roman" w:cs="Times New Roman"/>
        </w:rPr>
        <w:tab/>
      </w:r>
      <w:proofErr w:type="spellStart"/>
      <w:r w:rsidRPr="006B00EE">
        <w:rPr>
          <w:rFonts w:ascii="Times New Roman" w:eastAsia="Times New Roman" w:hAnsi="Times New Roman" w:cs="Times New Roman"/>
        </w:rPr>
        <w:t>Koksbang</w:t>
      </w:r>
      <w:proofErr w:type="spellEnd"/>
      <w:r w:rsidRPr="006B00EE">
        <w:rPr>
          <w:rFonts w:ascii="Times New Roman" w:eastAsia="Times New Roman" w:hAnsi="Times New Roman" w:cs="Times New Roman"/>
        </w:rPr>
        <w:t xml:space="preserve">, R.; Barker, J. Solid-State Photovoltaic Power and Battery Unit. </w:t>
      </w:r>
      <w:r w:rsidRPr="006B00EE">
        <w:rPr>
          <w:rFonts w:ascii="Times New Roman" w:eastAsia="Times New Roman" w:hAnsi="Times New Roman" w:cs="Times New Roman"/>
          <w:i/>
          <w:iCs/>
        </w:rPr>
        <w:t>J Power Sources</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1995</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55</w:t>
      </w:r>
      <w:r w:rsidRPr="006B00EE">
        <w:rPr>
          <w:rFonts w:ascii="Times New Roman" w:eastAsia="Times New Roman" w:hAnsi="Times New Roman" w:cs="Times New Roman"/>
        </w:rPr>
        <w:t xml:space="preserve"> (2), 259–262. https://doi.org/10.1016/0378-7753(95)02197-O.</w:t>
      </w:r>
    </w:p>
    <w:p w14:paraId="3CEA60DC"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(27)</w:t>
      </w:r>
      <w:r w:rsidRPr="006B00EE">
        <w:rPr>
          <w:rFonts w:ascii="Times New Roman" w:eastAsia="Times New Roman" w:hAnsi="Times New Roman" w:cs="Times New Roman"/>
        </w:rPr>
        <w:tab/>
        <w:t xml:space="preserve">Boruah, B. D.; Mathieson, A.; Wen, B.; Jo, C.; Deschler, F.; De Volder, M. Photo-Rechargeable Zinc-Ion Capacitor Using 2D Graphitic Carbon Nitride. </w:t>
      </w:r>
      <w:r w:rsidRPr="006B00EE">
        <w:rPr>
          <w:rFonts w:ascii="Times New Roman" w:eastAsia="Times New Roman" w:hAnsi="Times New Roman" w:cs="Times New Roman"/>
          <w:i/>
          <w:iCs/>
        </w:rPr>
        <w:t>Nano Lett</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2020</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20</w:t>
      </w:r>
      <w:r w:rsidRPr="006B00EE">
        <w:rPr>
          <w:rFonts w:ascii="Times New Roman" w:eastAsia="Times New Roman" w:hAnsi="Times New Roman" w:cs="Times New Roman"/>
        </w:rPr>
        <w:t xml:space="preserve"> (8), 5967–5974. https://doi.org/10.1021/acs.nanolett.0c01958.</w:t>
      </w:r>
    </w:p>
    <w:p w14:paraId="0692A507"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(28)</w:t>
      </w:r>
      <w:r w:rsidRPr="006B00EE">
        <w:rPr>
          <w:rFonts w:ascii="Times New Roman" w:eastAsia="Times New Roman" w:hAnsi="Times New Roman" w:cs="Times New Roman"/>
        </w:rPr>
        <w:tab/>
        <w:t xml:space="preserve">Boruah, B. D.; Wen, B.; De Volder, M. Light Rechargeable Lithium-Ion Batteries Using V </w:t>
      </w:r>
      <w:r w:rsidRPr="006B00EE">
        <w:rPr>
          <w:rFonts w:ascii="Times New Roman" w:eastAsia="Times New Roman" w:hAnsi="Times New Roman" w:cs="Times New Roman"/>
          <w:vertAlign w:val="subscript"/>
        </w:rPr>
        <w:t>2</w:t>
      </w:r>
      <w:r w:rsidRPr="006B00EE">
        <w:rPr>
          <w:rFonts w:ascii="Times New Roman" w:eastAsia="Times New Roman" w:hAnsi="Times New Roman" w:cs="Times New Roman"/>
        </w:rPr>
        <w:t xml:space="preserve"> O </w:t>
      </w:r>
      <w:r w:rsidRPr="006B00EE">
        <w:rPr>
          <w:rFonts w:ascii="Times New Roman" w:eastAsia="Times New Roman" w:hAnsi="Times New Roman" w:cs="Times New Roman"/>
          <w:vertAlign w:val="subscript"/>
        </w:rPr>
        <w:t>5</w:t>
      </w:r>
      <w:r w:rsidRPr="006B00EE">
        <w:rPr>
          <w:rFonts w:ascii="Times New Roman" w:eastAsia="Times New Roman" w:hAnsi="Times New Roman" w:cs="Times New Roman"/>
        </w:rPr>
        <w:t xml:space="preserve"> Cathodes. </w:t>
      </w:r>
      <w:r w:rsidRPr="006B00EE">
        <w:rPr>
          <w:rFonts w:ascii="Times New Roman" w:eastAsia="Times New Roman" w:hAnsi="Times New Roman" w:cs="Times New Roman"/>
          <w:i/>
          <w:iCs/>
        </w:rPr>
        <w:t>Nano Lett</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2021</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21</w:t>
      </w:r>
      <w:r w:rsidRPr="006B00EE">
        <w:rPr>
          <w:rFonts w:ascii="Times New Roman" w:eastAsia="Times New Roman" w:hAnsi="Times New Roman" w:cs="Times New Roman"/>
        </w:rPr>
        <w:t xml:space="preserve"> (8), 3527–3532. https://doi.org/10.1021/acs.nanolett.1c00298.</w:t>
      </w:r>
    </w:p>
    <w:p w14:paraId="42D1AD7F"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(29)</w:t>
      </w:r>
      <w:r w:rsidRPr="006B00EE">
        <w:rPr>
          <w:rFonts w:ascii="Times New Roman" w:eastAsia="Times New Roman" w:hAnsi="Times New Roman" w:cs="Times New Roman"/>
        </w:rPr>
        <w:tab/>
        <w:t xml:space="preserve">Ahmad, S.; George, C.; Beesley, D. J.; </w:t>
      </w:r>
      <w:proofErr w:type="spellStart"/>
      <w:r w:rsidRPr="006B00EE">
        <w:rPr>
          <w:rFonts w:ascii="Times New Roman" w:eastAsia="Times New Roman" w:hAnsi="Times New Roman" w:cs="Times New Roman"/>
        </w:rPr>
        <w:t>Baumberg</w:t>
      </w:r>
      <w:proofErr w:type="spellEnd"/>
      <w:r w:rsidRPr="006B00EE">
        <w:rPr>
          <w:rFonts w:ascii="Times New Roman" w:eastAsia="Times New Roman" w:hAnsi="Times New Roman" w:cs="Times New Roman"/>
        </w:rPr>
        <w:t xml:space="preserve">, J. J.; De Volder, M. Photo-Rechargeable Organo-Halide Perovskite Batteries. </w:t>
      </w:r>
      <w:r w:rsidRPr="006B00EE">
        <w:rPr>
          <w:rFonts w:ascii="Times New Roman" w:eastAsia="Times New Roman" w:hAnsi="Times New Roman" w:cs="Times New Roman"/>
          <w:i/>
          <w:iCs/>
        </w:rPr>
        <w:t>Nano Lett</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2018</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18</w:t>
      </w:r>
      <w:r w:rsidRPr="006B00EE">
        <w:rPr>
          <w:rFonts w:ascii="Times New Roman" w:eastAsia="Times New Roman" w:hAnsi="Times New Roman" w:cs="Times New Roman"/>
        </w:rPr>
        <w:t xml:space="preserve"> (3), 1856–1862. https://doi.org/10.1021/acs.nanolett.7b05153.</w:t>
      </w:r>
    </w:p>
    <w:p w14:paraId="00F9C492"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(30)</w:t>
      </w:r>
      <w:r w:rsidRPr="006B00EE">
        <w:rPr>
          <w:rFonts w:ascii="Times New Roman" w:eastAsia="Times New Roman" w:hAnsi="Times New Roman" w:cs="Times New Roman"/>
        </w:rPr>
        <w:tab/>
        <w:t xml:space="preserve">Deka Boruah, B.; Mathieson, A.; Park, S. K.; Zhang, X.; Wen, B.; Tan, L.; Boies, A.; De Volder, M. Vanadium Dioxide Cathodes for High‐Rate Photo‐Rechargeable Zinc‐Ion Batteries. </w:t>
      </w:r>
      <w:r w:rsidRPr="006B00EE">
        <w:rPr>
          <w:rFonts w:ascii="Times New Roman" w:eastAsia="Times New Roman" w:hAnsi="Times New Roman" w:cs="Times New Roman"/>
          <w:i/>
          <w:iCs/>
        </w:rPr>
        <w:t>Adv Energy Mater</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2021</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11</w:t>
      </w:r>
      <w:r w:rsidRPr="006B00EE">
        <w:rPr>
          <w:rFonts w:ascii="Times New Roman" w:eastAsia="Times New Roman" w:hAnsi="Times New Roman" w:cs="Times New Roman"/>
        </w:rPr>
        <w:t xml:space="preserve"> (13), 2100115. https://doi.org/10.1002/aenm.202100115.</w:t>
      </w:r>
    </w:p>
    <w:p w14:paraId="08F6C9F1"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(31)</w:t>
      </w:r>
      <w:r w:rsidRPr="006B00EE">
        <w:rPr>
          <w:rFonts w:ascii="Times New Roman" w:eastAsia="Times New Roman" w:hAnsi="Times New Roman" w:cs="Times New Roman"/>
        </w:rPr>
        <w:tab/>
        <w:t xml:space="preserve">Agbo, S. N.; </w:t>
      </w:r>
      <w:proofErr w:type="spellStart"/>
      <w:r w:rsidRPr="006B00EE">
        <w:rPr>
          <w:rFonts w:ascii="Times New Roman" w:eastAsia="Times New Roman" w:hAnsi="Times New Roman" w:cs="Times New Roman"/>
        </w:rPr>
        <w:t>Merdzhanova</w:t>
      </w:r>
      <w:proofErr w:type="spellEnd"/>
      <w:r w:rsidRPr="006B00EE">
        <w:rPr>
          <w:rFonts w:ascii="Times New Roman" w:eastAsia="Times New Roman" w:hAnsi="Times New Roman" w:cs="Times New Roman"/>
        </w:rPr>
        <w:t xml:space="preserve">, T.; Yu, S.; Tempel, H.; Kungl, H.; Eichel, R.-A.; Rau, U.; Astakhov, O. Photoelectrochemical Application of Thin-Film Silicon Triple-Junction Solar Cell in Batteries. </w:t>
      </w:r>
      <w:proofErr w:type="spellStart"/>
      <w:r w:rsidRPr="006B00EE">
        <w:rPr>
          <w:rFonts w:ascii="Times New Roman" w:eastAsia="Times New Roman" w:hAnsi="Times New Roman" w:cs="Times New Roman"/>
          <w:i/>
          <w:iCs/>
        </w:rPr>
        <w:t>physica</w:t>
      </w:r>
      <w:proofErr w:type="spellEnd"/>
      <w:r w:rsidRPr="006B00EE">
        <w:rPr>
          <w:rFonts w:ascii="Times New Roman" w:eastAsia="Times New Roman" w:hAnsi="Times New Roman" w:cs="Times New Roman"/>
          <w:i/>
          <w:iCs/>
        </w:rPr>
        <w:t xml:space="preserve"> status solidi (a)</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2016</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213</w:t>
      </w:r>
      <w:r w:rsidRPr="006B00EE">
        <w:rPr>
          <w:rFonts w:ascii="Times New Roman" w:eastAsia="Times New Roman" w:hAnsi="Times New Roman" w:cs="Times New Roman"/>
        </w:rPr>
        <w:t xml:space="preserve"> (7), 1926–1931. https://doi.org/10.1002/pssa.201532918.</w:t>
      </w:r>
    </w:p>
    <w:p w14:paraId="7EADDF2A"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(32)</w:t>
      </w:r>
      <w:r w:rsidRPr="006B00EE">
        <w:rPr>
          <w:rFonts w:ascii="Times New Roman" w:eastAsia="Times New Roman" w:hAnsi="Times New Roman" w:cs="Times New Roman"/>
        </w:rPr>
        <w:tab/>
        <w:t xml:space="preserve">Chien, C.-T.; Hiralal, P.; Wang, D.-Y.; Huang, I.-S.; Chen, C.-C.; Chen, C.-W.; Amaratunga, G. A. J. Graphene-Based Integrated Photovoltaic Energy Harvesting/Storage Device. </w:t>
      </w:r>
      <w:r w:rsidRPr="006B00EE">
        <w:rPr>
          <w:rFonts w:ascii="Times New Roman" w:eastAsia="Times New Roman" w:hAnsi="Times New Roman" w:cs="Times New Roman"/>
          <w:i/>
          <w:iCs/>
        </w:rPr>
        <w:t>Small</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2015</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11</w:t>
      </w:r>
      <w:r w:rsidRPr="006B00EE">
        <w:rPr>
          <w:rFonts w:ascii="Times New Roman" w:eastAsia="Times New Roman" w:hAnsi="Times New Roman" w:cs="Times New Roman"/>
        </w:rPr>
        <w:t xml:space="preserve"> (24), 2929–2937. https://doi.org/10.1002/smll.201403383.</w:t>
      </w:r>
    </w:p>
    <w:p w14:paraId="6F5757F0"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(33)</w:t>
      </w:r>
      <w:r w:rsidRPr="006B00EE">
        <w:rPr>
          <w:rFonts w:ascii="Times New Roman" w:eastAsia="Times New Roman" w:hAnsi="Times New Roman" w:cs="Times New Roman"/>
        </w:rPr>
        <w:tab/>
        <w:t xml:space="preserve">Xu, J.; Ku, Z.; Zhang, Y.; Chao, D.; Fan, H. J. Integrated Photo-Supercapacitor Based on PEDOT Modified Printable Perovskite Solar Cell. </w:t>
      </w:r>
      <w:r w:rsidRPr="006B00EE">
        <w:rPr>
          <w:rFonts w:ascii="Times New Roman" w:eastAsia="Times New Roman" w:hAnsi="Times New Roman" w:cs="Times New Roman"/>
          <w:i/>
          <w:iCs/>
        </w:rPr>
        <w:t xml:space="preserve">Adv Mater </w:t>
      </w:r>
      <w:proofErr w:type="spellStart"/>
      <w:r w:rsidRPr="006B00EE">
        <w:rPr>
          <w:rFonts w:ascii="Times New Roman" w:eastAsia="Times New Roman" w:hAnsi="Times New Roman" w:cs="Times New Roman"/>
          <w:i/>
          <w:iCs/>
        </w:rPr>
        <w:t>Technol</w:t>
      </w:r>
      <w:proofErr w:type="spellEnd"/>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2016</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w:t>
      </w:r>
      <w:r w:rsidRPr="006B00EE">
        <w:rPr>
          <w:rFonts w:ascii="Times New Roman" w:eastAsia="Times New Roman" w:hAnsi="Times New Roman" w:cs="Times New Roman"/>
        </w:rPr>
        <w:t xml:space="preserve"> (5), 1600074. https://doi.org/10.1002/admt.201600074.</w:t>
      </w:r>
    </w:p>
    <w:p w14:paraId="04D57639"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lastRenderedPageBreak/>
        <w:t>(34)</w:t>
      </w:r>
      <w:r w:rsidRPr="006B00EE">
        <w:rPr>
          <w:rFonts w:ascii="Times New Roman" w:eastAsia="Times New Roman" w:hAnsi="Times New Roman" w:cs="Times New Roman"/>
        </w:rPr>
        <w:tab/>
        <w:t xml:space="preserve">Poojari, V.; Devadiga, D.; Hegde, N.; Sangeetha, D. N.; Santosh, M. S.; Selvakumar, M. Conductivity and Electrochemical </w:t>
      </w:r>
      <w:proofErr w:type="spellStart"/>
      <w:r w:rsidRPr="006B00EE">
        <w:rPr>
          <w:rFonts w:ascii="Times New Roman" w:eastAsia="Times New Roman" w:hAnsi="Times New Roman" w:cs="Times New Roman"/>
        </w:rPr>
        <w:t>Behavior</w:t>
      </w:r>
      <w:proofErr w:type="spellEnd"/>
      <w:r w:rsidRPr="006B00EE">
        <w:rPr>
          <w:rFonts w:ascii="Times New Roman" w:eastAsia="Times New Roman" w:hAnsi="Times New Roman" w:cs="Times New Roman"/>
        </w:rPr>
        <w:t xml:space="preserve"> of Plasticized Polymer Electrolyte for Dye-Sensitized Solar Cell Integrated Supercapacitor. </w:t>
      </w:r>
      <w:r w:rsidRPr="006B00EE">
        <w:rPr>
          <w:rFonts w:ascii="Times New Roman" w:eastAsia="Times New Roman" w:hAnsi="Times New Roman" w:cs="Times New Roman"/>
          <w:i/>
          <w:iCs/>
        </w:rPr>
        <w:t>Journal of Electrochemical Energy Conversion and Storage</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2020</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17</w:t>
      </w:r>
      <w:r w:rsidRPr="006B00EE">
        <w:rPr>
          <w:rFonts w:ascii="Times New Roman" w:eastAsia="Times New Roman" w:hAnsi="Times New Roman" w:cs="Times New Roman"/>
        </w:rPr>
        <w:t xml:space="preserve"> (3). https://doi.org/10.1115/1.4046107.</w:t>
      </w:r>
    </w:p>
    <w:p w14:paraId="0C2508B4"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(35)</w:t>
      </w:r>
      <w:r w:rsidRPr="006B00EE">
        <w:rPr>
          <w:rFonts w:ascii="Times New Roman" w:eastAsia="Times New Roman" w:hAnsi="Times New Roman" w:cs="Times New Roman"/>
        </w:rPr>
        <w:tab/>
        <w:t xml:space="preserve">Das, A.; </w:t>
      </w:r>
      <w:proofErr w:type="spellStart"/>
      <w:r w:rsidRPr="006B00EE">
        <w:rPr>
          <w:rFonts w:ascii="Times New Roman" w:eastAsia="Times New Roman" w:hAnsi="Times New Roman" w:cs="Times New Roman"/>
        </w:rPr>
        <w:t>Deshagani</w:t>
      </w:r>
      <w:proofErr w:type="spellEnd"/>
      <w:r w:rsidRPr="006B00EE">
        <w:rPr>
          <w:rFonts w:ascii="Times New Roman" w:eastAsia="Times New Roman" w:hAnsi="Times New Roman" w:cs="Times New Roman"/>
        </w:rPr>
        <w:t xml:space="preserve">, S.; Kumar, R.; Deepa, M. Bifunctional Photo-Supercapacitor with a New Architecture Converts and Stores Solar Energy as Charge. </w:t>
      </w:r>
      <w:r w:rsidRPr="006B00EE">
        <w:rPr>
          <w:rFonts w:ascii="Times New Roman" w:eastAsia="Times New Roman" w:hAnsi="Times New Roman" w:cs="Times New Roman"/>
          <w:i/>
          <w:iCs/>
        </w:rPr>
        <w:t>ACS Appl Mater Interfaces</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2018</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10</w:t>
      </w:r>
      <w:r w:rsidRPr="006B00EE">
        <w:rPr>
          <w:rFonts w:ascii="Times New Roman" w:eastAsia="Times New Roman" w:hAnsi="Times New Roman" w:cs="Times New Roman"/>
        </w:rPr>
        <w:t xml:space="preserve"> (42), 35932–35945. https://doi.org/10.1021/acsami.8b11399.</w:t>
      </w:r>
    </w:p>
    <w:p w14:paraId="03CBAA60"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(36)</w:t>
      </w:r>
      <w:r w:rsidRPr="006B00EE">
        <w:rPr>
          <w:rFonts w:ascii="Times New Roman" w:eastAsia="Times New Roman" w:hAnsi="Times New Roman" w:cs="Times New Roman"/>
        </w:rPr>
        <w:tab/>
        <w:t xml:space="preserve">Archer, M. D. Photovoltaics and </w:t>
      </w:r>
      <w:proofErr w:type="spellStart"/>
      <w:r w:rsidRPr="006B00EE">
        <w:rPr>
          <w:rFonts w:ascii="Times New Roman" w:eastAsia="Times New Roman" w:hAnsi="Times New Roman" w:cs="Times New Roman"/>
        </w:rPr>
        <w:t>Photoelectrochemistry</w:t>
      </w:r>
      <w:proofErr w:type="spellEnd"/>
      <w:r w:rsidRPr="006B00EE">
        <w:rPr>
          <w:rFonts w:ascii="Times New Roman" w:eastAsia="Times New Roman" w:hAnsi="Times New Roman" w:cs="Times New Roman"/>
        </w:rPr>
        <w:t xml:space="preserve">: Similarities and Differences. </w:t>
      </w:r>
      <w:proofErr w:type="spellStart"/>
      <w:r w:rsidRPr="006B00EE">
        <w:rPr>
          <w:rFonts w:ascii="Times New Roman" w:eastAsia="Times New Roman" w:hAnsi="Times New Roman" w:cs="Times New Roman"/>
          <w:i/>
          <w:iCs/>
        </w:rPr>
        <w:t>Physica</w:t>
      </w:r>
      <w:proofErr w:type="spellEnd"/>
      <w:r w:rsidRPr="006B00EE">
        <w:rPr>
          <w:rFonts w:ascii="Times New Roman" w:eastAsia="Times New Roman" w:hAnsi="Times New Roman" w:cs="Times New Roman"/>
          <w:i/>
          <w:iCs/>
        </w:rPr>
        <w:t xml:space="preserve"> E Low </w:t>
      </w:r>
      <w:proofErr w:type="spellStart"/>
      <w:r w:rsidRPr="006B00EE">
        <w:rPr>
          <w:rFonts w:ascii="Times New Roman" w:eastAsia="Times New Roman" w:hAnsi="Times New Roman" w:cs="Times New Roman"/>
          <w:i/>
          <w:iCs/>
        </w:rPr>
        <w:t>Dimens</w:t>
      </w:r>
      <w:proofErr w:type="spellEnd"/>
      <w:r w:rsidRPr="006B00EE">
        <w:rPr>
          <w:rFonts w:ascii="Times New Roman" w:eastAsia="Times New Roman" w:hAnsi="Times New Roman" w:cs="Times New Roman"/>
          <w:i/>
          <w:iCs/>
        </w:rPr>
        <w:t xml:space="preserve"> </w:t>
      </w:r>
      <w:proofErr w:type="spellStart"/>
      <w:r w:rsidRPr="006B00EE">
        <w:rPr>
          <w:rFonts w:ascii="Times New Roman" w:eastAsia="Times New Roman" w:hAnsi="Times New Roman" w:cs="Times New Roman"/>
          <w:i/>
          <w:iCs/>
        </w:rPr>
        <w:t>Syst</w:t>
      </w:r>
      <w:proofErr w:type="spellEnd"/>
      <w:r w:rsidRPr="006B00EE">
        <w:rPr>
          <w:rFonts w:ascii="Times New Roman" w:eastAsia="Times New Roman" w:hAnsi="Times New Roman" w:cs="Times New Roman"/>
          <w:i/>
          <w:iCs/>
        </w:rPr>
        <w:t xml:space="preserve"> </w:t>
      </w:r>
      <w:proofErr w:type="spellStart"/>
      <w:r w:rsidRPr="006B00EE">
        <w:rPr>
          <w:rFonts w:ascii="Times New Roman" w:eastAsia="Times New Roman" w:hAnsi="Times New Roman" w:cs="Times New Roman"/>
          <w:i/>
          <w:iCs/>
        </w:rPr>
        <w:t>Nanostruct</w:t>
      </w:r>
      <w:proofErr w:type="spellEnd"/>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2002</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14</w:t>
      </w:r>
      <w:r w:rsidRPr="006B00EE">
        <w:rPr>
          <w:rFonts w:ascii="Times New Roman" w:eastAsia="Times New Roman" w:hAnsi="Times New Roman" w:cs="Times New Roman"/>
        </w:rPr>
        <w:t xml:space="preserve"> (1–2), 61–64. https://doi.org/10.1016/S1386-9477(02)00450-2.</w:t>
      </w:r>
    </w:p>
    <w:p w14:paraId="3753D534"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(37)</w:t>
      </w:r>
      <w:r w:rsidRPr="006B00EE">
        <w:rPr>
          <w:rFonts w:ascii="Times New Roman" w:eastAsia="Times New Roman" w:hAnsi="Times New Roman" w:cs="Times New Roman"/>
        </w:rPr>
        <w:tab/>
        <w:t xml:space="preserve">Guo, W.; Xue, X.; Wang, S.; Lin, C.; Wang, Z. L. An Integrated Power Pack of Dye-Sensitized Solar Cell and Li Battery Based on Double-Sided </w:t>
      </w:r>
      <w:proofErr w:type="spellStart"/>
      <w:r w:rsidRPr="006B00EE">
        <w:rPr>
          <w:rFonts w:ascii="Times New Roman" w:eastAsia="Times New Roman" w:hAnsi="Times New Roman" w:cs="Times New Roman"/>
        </w:rPr>
        <w:t>TiO</w:t>
      </w:r>
      <w:proofErr w:type="spellEnd"/>
      <w:r w:rsidRPr="006B00EE">
        <w:rPr>
          <w:rFonts w:ascii="Times New Roman" w:eastAsia="Times New Roman" w:hAnsi="Times New Roman" w:cs="Times New Roman"/>
        </w:rPr>
        <w:t xml:space="preserve"> </w:t>
      </w:r>
      <w:r w:rsidRPr="006B00EE">
        <w:rPr>
          <w:rFonts w:ascii="Times New Roman" w:eastAsia="Times New Roman" w:hAnsi="Times New Roman" w:cs="Times New Roman"/>
          <w:vertAlign w:val="subscript"/>
        </w:rPr>
        <w:t>2</w:t>
      </w:r>
      <w:r w:rsidRPr="006B00EE">
        <w:rPr>
          <w:rFonts w:ascii="Times New Roman" w:eastAsia="Times New Roman" w:hAnsi="Times New Roman" w:cs="Times New Roman"/>
        </w:rPr>
        <w:t xml:space="preserve"> Nanotube Arrays. </w:t>
      </w:r>
      <w:r w:rsidRPr="006B00EE">
        <w:rPr>
          <w:rFonts w:ascii="Times New Roman" w:eastAsia="Times New Roman" w:hAnsi="Times New Roman" w:cs="Times New Roman"/>
          <w:i/>
          <w:iCs/>
        </w:rPr>
        <w:t>Nano Lett</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2012</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12</w:t>
      </w:r>
      <w:r w:rsidRPr="006B00EE">
        <w:rPr>
          <w:rFonts w:ascii="Times New Roman" w:eastAsia="Times New Roman" w:hAnsi="Times New Roman" w:cs="Times New Roman"/>
        </w:rPr>
        <w:t xml:space="preserve"> (5), 2520–2523. https://doi.org/10.1021/nl3007159.</w:t>
      </w:r>
    </w:p>
    <w:p w14:paraId="26270BCD"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(38)</w:t>
      </w:r>
      <w:r w:rsidRPr="006B00EE">
        <w:rPr>
          <w:rFonts w:ascii="Times New Roman" w:eastAsia="Times New Roman" w:hAnsi="Times New Roman" w:cs="Times New Roman"/>
        </w:rPr>
        <w:tab/>
        <w:t xml:space="preserve">Kim, B.-M.; Lee, M.-H.; </w:t>
      </w:r>
      <w:proofErr w:type="spellStart"/>
      <w:r w:rsidRPr="006B00EE">
        <w:rPr>
          <w:rFonts w:ascii="Times New Roman" w:eastAsia="Times New Roman" w:hAnsi="Times New Roman" w:cs="Times New Roman"/>
        </w:rPr>
        <w:t>Dilimon</w:t>
      </w:r>
      <w:proofErr w:type="spellEnd"/>
      <w:r w:rsidRPr="006B00EE">
        <w:rPr>
          <w:rFonts w:ascii="Times New Roman" w:eastAsia="Times New Roman" w:hAnsi="Times New Roman" w:cs="Times New Roman"/>
        </w:rPr>
        <w:t xml:space="preserve">, V. S.; Kim, J. S.; Nam, J. S.; Cho, Y.-G.; Noh, H. K.; </w:t>
      </w:r>
      <w:proofErr w:type="spellStart"/>
      <w:r w:rsidRPr="006B00EE">
        <w:rPr>
          <w:rFonts w:ascii="Times New Roman" w:eastAsia="Times New Roman" w:hAnsi="Times New Roman" w:cs="Times New Roman"/>
        </w:rPr>
        <w:t>Roh</w:t>
      </w:r>
      <w:proofErr w:type="spellEnd"/>
      <w:r w:rsidRPr="006B00EE">
        <w:rPr>
          <w:rFonts w:ascii="Times New Roman" w:eastAsia="Times New Roman" w:hAnsi="Times New Roman" w:cs="Times New Roman"/>
        </w:rPr>
        <w:t xml:space="preserve">, D.-H.; Kwon, T.-H.; Song, H.-K. Indoor-Light-Energy-Harvesting Dye-Sensitized Photo-Rechargeable Battery. </w:t>
      </w:r>
      <w:r w:rsidRPr="006B00EE">
        <w:rPr>
          <w:rFonts w:ascii="Times New Roman" w:eastAsia="Times New Roman" w:hAnsi="Times New Roman" w:cs="Times New Roman"/>
          <w:i/>
          <w:iCs/>
        </w:rPr>
        <w:t>Energy Environ Sci</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2020</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13</w:t>
      </w:r>
      <w:r w:rsidRPr="006B00EE">
        <w:rPr>
          <w:rFonts w:ascii="Times New Roman" w:eastAsia="Times New Roman" w:hAnsi="Times New Roman" w:cs="Times New Roman"/>
        </w:rPr>
        <w:t xml:space="preserve"> (5), 1473–1480. https://doi.org/10.1039/C9EE03245B.</w:t>
      </w:r>
    </w:p>
    <w:p w14:paraId="42FC7E21"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(39)</w:t>
      </w:r>
      <w:r w:rsidRPr="006B00EE">
        <w:rPr>
          <w:rFonts w:ascii="Times New Roman" w:eastAsia="Times New Roman" w:hAnsi="Times New Roman" w:cs="Times New Roman"/>
        </w:rPr>
        <w:tab/>
        <w:t xml:space="preserve">Yang, Z.; Li, L.; Luo, Y.; He, R.; Qiu, L.; Lin, H.; Peng, H. An Integrated Device for Both Photoelectric Conversion and Energy Storage Based on Free-Standing and Aligned Carbon Nanotube Film. </w:t>
      </w:r>
      <w:r w:rsidRPr="006B00EE">
        <w:rPr>
          <w:rFonts w:ascii="Times New Roman" w:eastAsia="Times New Roman" w:hAnsi="Times New Roman" w:cs="Times New Roman"/>
          <w:i/>
          <w:iCs/>
        </w:rPr>
        <w:t>J. Mater. Chem. A</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2013</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w:t>
      </w:r>
      <w:r w:rsidRPr="006B00EE">
        <w:rPr>
          <w:rFonts w:ascii="Times New Roman" w:eastAsia="Times New Roman" w:hAnsi="Times New Roman" w:cs="Times New Roman"/>
        </w:rPr>
        <w:t xml:space="preserve"> (3), 954–958. https://doi.org/10.1039/C2TA00113F.</w:t>
      </w:r>
    </w:p>
    <w:p w14:paraId="6B7F9CD7"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(40)</w:t>
      </w:r>
      <w:r w:rsidRPr="006B00EE">
        <w:rPr>
          <w:rFonts w:ascii="Times New Roman" w:eastAsia="Times New Roman" w:hAnsi="Times New Roman" w:cs="Times New Roman"/>
        </w:rPr>
        <w:tab/>
        <w:t xml:space="preserve">Miyasaka, T.; Murakami, T. N. The </w:t>
      </w:r>
      <w:proofErr w:type="spellStart"/>
      <w:r w:rsidRPr="006B00EE">
        <w:rPr>
          <w:rFonts w:ascii="Times New Roman" w:eastAsia="Times New Roman" w:hAnsi="Times New Roman" w:cs="Times New Roman"/>
        </w:rPr>
        <w:t>Photocapacitor</w:t>
      </w:r>
      <w:proofErr w:type="spellEnd"/>
      <w:r w:rsidRPr="006B00EE">
        <w:rPr>
          <w:rFonts w:ascii="Times New Roman" w:eastAsia="Times New Roman" w:hAnsi="Times New Roman" w:cs="Times New Roman"/>
        </w:rPr>
        <w:t xml:space="preserve">: An Efficient Self-Charging Capacitor for Direct Storage of Solar Energy. </w:t>
      </w:r>
      <w:r w:rsidRPr="006B00EE">
        <w:rPr>
          <w:rFonts w:ascii="Times New Roman" w:eastAsia="Times New Roman" w:hAnsi="Times New Roman" w:cs="Times New Roman"/>
          <w:i/>
          <w:iCs/>
        </w:rPr>
        <w:t>Appl Phys Lett</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2004</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85</w:t>
      </w:r>
      <w:r w:rsidRPr="006B00EE">
        <w:rPr>
          <w:rFonts w:ascii="Times New Roman" w:eastAsia="Times New Roman" w:hAnsi="Times New Roman" w:cs="Times New Roman"/>
        </w:rPr>
        <w:t xml:space="preserve"> (17), 3932–3934. https://doi.org/10.1063/1.1810630.</w:t>
      </w:r>
    </w:p>
    <w:p w14:paraId="19B0D0AE"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(41)</w:t>
      </w:r>
      <w:r w:rsidRPr="006B00EE">
        <w:rPr>
          <w:rFonts w:ascii="Times New Roman" w:eastAsia="Times New Roman" w:hAnsi="Times New Roman" w:cs="Times New Roman"/>
        </w:rPr>
        <w:tab/>
        <w:t xml:space="preserve">Kumar, T.; Kumar, A.; Beniwal, S.; Kumar, R.; Bag, M. Photo-Generated Charge Trapping in Phase Segregated Halide Perovskites- A Comprehensive Approach towards Efficient Photo-Rechargeable Ion Capacitors. </w:t>
      </w:r>
      <w:r w:rsidRPr="006B00EE">
        <w:rPr>
          <w:rFonts w:ascii="Times New Roman" w:eastAsia="Times New Roman" w:hAnsi="Times New Roman" w:cs="Times New Roman"/>
          <w:i/>
          <w:iCs/>
        </w:rPr>
        <w:t xml:space="preserve">Batter </w:t>
      </w:r>
      <w:proofErr w:type="spellStart"/>
      <w:r w:rsidRPr="006B00EE">
        <w:rPr>
          <w:rFonts w:ascii="Times New Roman" w:eastAsia="Times New Roman" w:hAnsi="Times New Roman" w:cs="Times New Roman"/>
          <w:i/>
          <w:iCs/>
        </w:rPr>
        <w:t>Supercaps</w:t>
      </w:r>
      <w:proofErr w:type="spellEnd"/>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2023</w:t>
      </w:r>
      <w:r w:rsidRPr="006B00EE">
        <w:rPr>
          <w:rFonts w:ascii="Times New Roman" w:eastAsia="Times New Roman" w:hAnsi="Times New Roman" w:cs="Times New Roman"/>
        </w:rPr>
        <w:t>. https://doi.org/10.1002/batt.202300213.</w:t>
      </w:r>
    </w:p>
    <w:p w14:paraId="2F425E55"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(42)</w:t>
      </w:r>
      <w:r w:rsidRPr="006B00EE">
        <w:rPr>
          <w:rFonts w:ascii="Times New Roman" w:eastAsia="Times New Roman" w:hAnsi="Times New Roman" w:cs="Times New Roman"/>
        </w:rPr>
        <w:tab/>
        <w:t>Wu, J.; Deng, Y.; Wu, Y.; Yan, L. Preparation of RGO/</w:t>
      </w:r>
      <w:proofErr w:type="gramStart"/>
      <w:r w:rsidRPr="006B00EE">
        <w:rPr>
          <w:rFonts w:ascii="Times New Roman" w:eastAsia="Times New Roman" w:hAnsi="Times New Roman" w:cs="Times New Roman"/>
        </w:rPr>
        <w:t>PEDOT:PSS</w:t>
      </w:r>
      <w:proofErr w:type="gramEnd"/>
      <w:r w:rsidRPr="006B00EE">
        <w:rPr>
          <w:rFonts w:ascii="Times New Roman" w:eastAsia="Times New Roman" w:hAnsi="Times New Roman" w:cs="Times New Roman"/>
        </w:rPr>
        <w:t xml:space="preserve"> Composite with High Photothermal Conversion Efficiency for Light Enhanced Quasi-Solid-State Supercapacitor. </w:t>
      </w:r>
      <w:r w:rsidRPr="006B00EE">
        <w:rPr>
          <w:rFonts w:ascii="Times New Roman" w:eastAsia="Times New Roman" w:hAnsi="Times New Roman" w:cs="Times New Roman"/>
          <w:i/>
          <w:iCs/>
        </w:rPr>
        <w:t>J Alloys Compd</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2023</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960</w:t>
      </w:r>
      <w:r w:rsidRPr="006B00EE">
        <w:rPr>
          <w:rFonts w:ascii="Times New Roman" w:eastAsia="Times New Roman" w:hAnsi="Times New Roman" w:cs="Times New Roman"/>
        </w:rPr>
        <w:t>. https://doi.org/10.1016/j.jallcom.2023.170463.</w:t>
      </w:r>
    </w:p>
    <w:p w14:paraId="2029A26C"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(43)</w:t>
      </w:r>
      <w:r w:rsidRPr="006B00EE">
        <w:rPr>
          <w:rFonts w:ascii="Times New Roman" w:eastAsia="Times New Roman" w:hAnsi="Times New Roman" w:cs="Times New Roman"/>
        </w:rPr>
        <w:tab/>
        <w:t xml:space="preserve">Yin, J.; Li, J.; Wang, L.; Cai, B.; Yang, X.; Li, X.; </w:t>
      </w:r>
      <w:proofErr w:type="spellStart"/>
      <w:r w:rsidRPr="006B00EE">
        <w:rPr>
          <w:rFonts w:ascii="Times New Roman" w:eastAsia="Times New Roman" w:hAnsi="Times New Roman" w:cs="Times New Roman"/>
        </w:rPr>
        <w:t>Lü</w:t>
      </w:r>
      <w:proofErr w:type="spellEnd"/>
      <w:r w:rsidRPr="006B00EE">
        <w:rPr>
          <w:rFonts w:ascii="Times New Roman" w:eastAsia="Times New Roman" w:hAnsi="Times New Roman" w:cs="Times New Roman"/>
        </w:rPr>
        <w:t xml:space="preserve">, W. Integrated </w:t>
      </w:r>
      <w:proofErr w:type="spellStart"/>
      <w:r w:rsidRPr="006B00EE">
        <w:rPr>
          <w:rFonts w:ascii="Times New Roman" w:eastAsia="Times New Roman" w:hAnsi="Times New Roman" w:cs="Times New Roman"/>
        </w:rPr>
        <w:t>Photoelectrochromic</w:t>
      </w:r>
      <w:proofErr w:type="spellEnd"/>
      <w:r w:rsidRPr="006B00EE">
        <w:rPr>
          <w:rFonts w:ascii="Times New Roman" w:eastAsia="Times New Roman" w:hAnsi="Times New Roman" w:cs="Times New Roman"/>
        </w:rPr>
        <w:t xml:space="preserve"> Supercapacitor for Applications in Energy Storage and Smart Windows. </w:t>
      </w:r>
      <w:r w:rsidRPr="006B00EE">
        <w:rPr>
          <w:rFonts w:ascii="Times New Roman" w:eastAsia="Times New Roman" w:hAnsi="Times New Roman" w:cs="Times New Roman"/>
          <w:i/>
          <w:iCs/>
        </w:rPr>
        <w:t>J Energy Storage</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2022</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51</w:t>
      </w:r>
      <w:r w:rsidRPr="006B00EE">
        <w:rPr>
          <w:rFonts w:ascii="Times New Roman" w:eastAsia="Times New Roman" w:hAnsi="Times New Roman" w:cs="Times New Roman"/>
        </w:rPr>
        <w:t>. https://doi.org/10.1016/j.est.2022.104460.</w:t>
      </w:r>
    </w:p>
    <w:p w14:paraId="7848BDE8"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(44)</w:t>
      </w:r>
      <w:r w:rsidRPr="006B00EE">
        <w:rPr>
          <w:rFonts w:ascii="Times New Roman" w:eastAsia="Times New Roman" w:hAnsi="Times New Roman" w:cs="Times New Roman"/>
        </w:rPr>
        <w:tab/>
      </w:r>
      <w:proofErr w:type="spellStart"/>
      <w:r w:rsidRPr="006B00EE">
        <w:rPr>
          <w:rFonts w:ascii="Times New Roman" w:eastAsia="Times New Roman" w:hAnsi="Times New Roman" w:cs="Times New Roman"/>
        </w:rPr>
        <w:t>Plebankiewicz</w:t>
      </w:r>
      <w:proofErr w:type="spellEnd"/>
      <w:r w:rsidRPr="006B00EE">
        <w:rPr>
          <w:rFonts w:ascii="Times New Roman" w:eastAsia="Times New Roman" w:hAnsi="Times New Roman" w:cs="Times New Roman"/>
        </w:rPr>
        <w:t xml:space="preserve">, I.; Bogdanowicz, K. A.; Iwan, A. Photo-Rechargeable Electric Energy Storage Systems Based on Silicon Solar Cells and Supercapacitor-Engineering Concept. </w:t>
      </w:r>
      <w:r w:rsidRPr="006B00EE">
        <w:rPr>
          <w:rFonts w:ascii="Times New Roman" w:eastAsia="Times New Roman" w:hAnsi="Times New Roman" w:cs="Times New Roman"/>
          <w:i/>
          <w:iCs/>
        </w:rPr>
        <w:t>Energies (Basel)</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2020</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13</w:t>
      </w:r>
      <w:r w:rsidRPr="006B00EE">
        <w:rPr>
          <w:rFonts w:ascii="Times New Roman" w:eastAsia="Times New Roman" w:hAnsi="Times New Roman" w:cs="Times New Roman"/>
        </w:rPr>
        <w:t xml:space="preserve"> (15). https://doi.org/10.3390/en13153867.</w:t>
      </w:r>
    </w:p>
    <w:p w14:paraId="19AA61B9"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lastRenderedPageBreak/>
        <w:t>(45)</w:t>
      </w:r>
      <w:r w:rsidRPr="006B00EE">
        <w:rPr>
          <w:rFonts w:ascii="Times New Roman" w:eastAsia="Times New Roman" w:hAnsi="Times New Roman" w:cs="Times New Roman"/>
        </w:rPr>
        <w:tab/>
        <w:t xml:space="preserve">Shin, J.; Tran, V.-H.; Tien Nguyen, D. C.; Kim, S.-K.; Lee, S.-H. Integrated Photo-Rechargeable Supercapacitors Formed via Electrode Sharing. </w:t>
      </w:r>
      <w:r w:rsidRPr="006B00EE">
        <w:rPr>
          <w:rFonts w:ascii="Times New Roman" w:eastAsia="Times New Roman" w:hAnsi="Times New Roman" w:cs="Times New Roman"/>
          <w:i/>
          <w:iCs/>
        </w:rPr>
        <w:t>Org Electron</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2021</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89</w:t>
      </w:r>
      <w:r w:rsidRPr="006B00EE">
        <w:rPr>
          <w:rFonts w:ascii="Times New Roman" w:eastAsia="Times New Roman" w:hAnsi="Times New Roman" w:cs="Times New Roman"/>
        </w:rPr>
        <w:t>, 106050. https://doi.org/10.1016/j.orgel.2020.106050.</w:t>
      </w:r>
    </w:p>
    <w:p w14:paraId="3873B406"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(46)</w:t>
      </w:r>
      <w:r w:rsidRPr="006B00EE">
        <w:rPr>
          <w:rFonts w:ascii="Times New Roman" w:eastAsia="Times New Roman" w:hAnsi="Times New Roman" w:cs="Times New Roman"/>
        </w:rPr>
        <w:tab/>
        <w:t xml:space="preserve">Lee, Y.-H.; Kim, J.-S.; Noh, J.; Lee, I.; Kim, H. J.; Choi, S.; Seo, J.; Jeon, S.; Kim, T.-S.; Lee, J.-Y.; Choi, J. W. Wearable Textile Battery Rechargeable by Solar Energy. </w:t>
      </w:r>
      <w:r w:rsidRPr="006B00EE">
        <w:rPr>
          <w:rFonts w:ascii="Times New Roman" w:eastAsia="Times New Roman" w:hAnsi="Times New Roman" w:cs="Times New Roman"/>
          <w:i/>
          <w:iCs/>
        </w:rPr>
        <w:t>Nano Lett</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2013</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13</w:t>
      </w:r>
      <w:r w:rsidRPr="006B00EE">
        <w:rPr>
          <w:rFonts w:ascii="Times New Roman" w:eastAsia="Times New Roman" w:hAnsi="Times New Roman" w:cs="Times New Roman"/>
        </w:rPr>
        <w:t xml:space="preserve"> (11), 5753–5761. https://doi.org/10.1021/nl403860k.</w:t>
      </w:r>
    </w:p>
    <w:p w14:paraId="49CE1E66"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(47)</w:t>
      </w:r>
      <w:r w:rsidRPr="006B00EE">
        <w:rPr>
          <w:rFonts w:ascii="Times New Roman" w:eastAsia="Times New Roman" w:hAnsi="Times New Roman" w:cs="Times New Roman"/>
        </w:rPr>
        <w:tab/>
        <w:t xml:space="preserve">Fu, Y.; Wu, H.; Ye, S.; Cai, X.; Yu, X.; Hou, S.; Kafafy, H.; Zou, D. Integrated Power Fiber for Energy Conversion and Storage. </w:t>
      </w:r>
      <w:r w:rsidRPr="006B00EE">
        <w:rPr>
          <w:rFonts w:ascii="Times New Roman" w:eastAsia="Times New Roman" w:hAnsi="Times New Roman" w:cs="Times New Roman"/>
          <w:i/>
          <w:iCs/>
        </w:rPr>
        <w:t>Energy Environ Sci</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2013</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6</w:t>
      </w:r>
      <w:r w:rsidRPr="006B00EE">
        <w:rPr>
          <w:rFonts w:ascii="Times New Roman" w:eastAsia="Times New Roman" w:hAnsi="Times New Roman" w:cs="Times New Roman"/>
        </w:rPr>
        <w:t xml:space="preserve"> (3), 805. https://doi.org/10.1039/c3ee23970e.</w:t>
      </w:r>
    </w:p>
    <w:p w14:paraId="03710F31"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(48)</w:t>
      </w:r>
      <w:r w:rsidRPr="006B00EE">
        <w:rPr>
          <w:rFonts w:ascii="Times New Roman" w:eastAsia="Times New Roman" w:hAnsi="Times New Roman" w:cs="Times New Roman"/>
        </w:rPr>
        <w:tab/>
        <w:t xml:space="preserve">Chae, J. S.; Park, S. K.; </w:t>
      </w:r>
      <w:proofErr w:type="spellStart"/>
      <w:r w:rsidRPr="006B00EE">
        <w:rPr>
          <w:rFonts w:ascii="Times New Roman" w:eastAsia="Times New Roman" w:hAnsi="Times New Roman" w:cs="Times New Roman"/>
        </w:rPr>
        <w:t>Roh</w:t>
      </w:r>
      <w:proofErr w:type="spellEnd"/>
      <w:r w:rsidRPr="006B00EE">
        <w:rPr>
          <w:rFonts w:ascii="Times New Roman" w:eastAsia="Times New Roman" w:hAnsi="Times New Roman" w:cs="Times New Roman"/>
        </w:rPr>
        <w:t xml:space="preserve">, K. C.; Park, H. S. Electrode Materials for Biomedical Patchable and Implantable Energy Storage Devices. </w:t>
      </w:r>
      <w:r w:rsidRPr="006B00EE">
        <w:rPr>
          <w:rFonts w:ascii="Times New Roman" w:eastAsia="Times New Roman" w:hAnsi="Times New Roman" w:cs="Times New Roman"/>
          <w:i/>
          <w:iCs/>
        </w:rPr>
        <w:t>Energy Storage Mater</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2020</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24</w:t>
      </w:r>
      <w:r w:rsidRPr="006B00EE">
        <w:rPr>
          <w:rFonts w:ascii="Times New Roman" w:eastAsia="Times New Roman" w:hAnsi="Times New Roman" w:cs="Times New Roman"/>
        </w:rPr>
        <w:t>, 113–128. https://doi.org/10.1016/j.ensm.2019.04.032.</w:t>
      </w:r>
    </w:p>
    <w:p w14:paraId="23608000"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(49)</w:t>
      </w:r>
      <w:r w:rsidRPr="006B00EE">
        <w:rPr>
          <w:rFonts w:ascii="Times New Roman" w:eastAsia="Times New Roman" w:hAnsi="Times New Roman" w:cs="Times New Roman"/>
        </w:rPr>
        <w:tab/>
        <w:t xml:space="preserve">Ding, S.; </w:t>
      </w:r>
      <w:proofErr w:type="spellStart"/>
      <w:r w:rsidRPr="006B00EE">
        <w:rPr>
          <w:rFonts w:ascii="Times New Roman" w:eastAsia="Times New Roman" w:hAnsi="Times New Roman" w:cs="Times New Roman"/>
        </w:rPr>
        <w:t>Hülsey</w:t>
      </w:r>
      <w:proofErr w:type="spellEnd"/>
      <w:r w:rsidRPr="006B00EE">
        <w:rPr>
          <w:rFonts w:ascii="Times New Roman" w:eastAsia="Times New Roman" w:hAnsi="Times New Roman" w:cs="Times New Roman"/>
        </w:rPr>
        <w:t xml:space="preserve">, M. J.; Pérez-Ramírez, J.; Yan, N. Transforming Energy with Single-Atom Catalysts. </w:t>
      </w:r>
      <w:r w:rsidRPr="006B00EE">
        <w:rPr>
          <w:rFonts w:ascii="Times New Roman" w:eastAsia="Times New Roman" w:hAnsi="Times New Roman" w:cs="Times New Roman"/>
          <w:i/>
          <w:iCs/>
        </w:rPr>
        <w:t>Joule</w:t>
      </w:r>
      <w:r w:rsidRPr="006B00EE">
        <w:rPr>
          <w:rFonts w:ascii="Times New Roman" w:eastAsia="Times New Roman" w:hAnsi="Times New Roman" w:cs="Times New Roman"/>
        </w:rPr>
        <w:t>. Cell Press December 18, 2019, pp 2897–2929. https://doi.org/10.1016/j.joule.2019.09.015.</w:t>
      </w:r>
    </w:p>
    <w:p w14:paraId="481B587D"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(50)</w:t>
      </w:r>
      <w:r w:rsidRPr="006B00EE">
        <w:rPr>
          <w:rFonts w:ascii="Times New Roman" w:eastAsia="Times New Roman" w:hAnsi="Times New Roman" w:cs="Times New Roman"/>
        </w:rPr>
        <w:tab/>
        <w:t xml:space="preserve">Yan, X.; Liu, D.; Cao, H.; Hou, F.; Liang, J.; Dou, S. X. Nitrogen Reduction to Ammonia on Atomic‐Scale Active Sites under Mild Conditions. </w:t>
      </w:r>
      <w:r w:rsidRPr="006B00EE">
        <w:rPr>
          <w:rFonts w:ascii="Times New Roman" w:eastAsia="Times New Roman" w:hAnsi="Times New Roman" w:cs="Times New Roman"/>
          <w:i/>
          <w:iCs/>
        </w:rPr>
        <w:t>Small Methods</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2019</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3</w:t>
      </w:r>
      <w:r w:rsidRPr="006B00EE">
        <w:rPr>
          <w:rFonts w:ascii="Times New Roman" w:eastAsia="Times New Roman" w:hAnsi="Times New Roman" w:cs="Times New Roman"/>
        </w:rPr>
        <w:t xml:space="preserve"> (9), 1800501. https://doi.org/10.1002/smtd.201800501.</w:t>
      </w:r>
    </w:p>
    <w:p w14:paraId="5C1EA11B"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(51)</w:t>
      </w:r>
      <w:r w:rsidRPr="006B00EE">
        <w:rPr>
          <w:rFonts w:ascii="Times New Roman" w:eastAsia="Times New Roman" w:hAnsi="Times New Roman" w:cs="Times New Roman"/>
        </w:rPr>
        <w:tab/>
        <w:t xml:space="preserve">Sang, D. K.; Wang, H.; Guo, Z.; Xie, N.; Zhang, H. Recent Developments in Stability and Passivation Techniques of Phosphorene toward Next‐Generation Device Applications. </w:t>
      </w:r>
      <w:r w:rsidRPr="006B00EE">
        <w:rPr>
          <w:rFonts w:ascii="Times New Roman" w:eastAsia="Times New Roman" w:hAnsi="Times New Roman" w:cs="Times New Roman"/>
          <w:i/>
          <w:iCs/>
        </w:rPr>
        <w:t xml:space="preserve">Adv </w:t>
      </w:r>
      <w:proofErr w:type="spellStart"/>
      <w:r w:rsidRPr="006B00EE">
        <w:rPr>
          <w:rFonts w:ascii="Times New Roman" w:eastAsia="Times New Roman" w:hAnsi="Times New Roman" w:cs="Times New Roman"/>
          <w:i/>
          <w:iCs/>
        </w:rPr>
        <w:t>Funct</w:t>
      </w:r>
      <w:proofErr w:type="spellEnd"/>
      <w:r w:rsidRPr="006B00EE">
        <w:rPr>
          <w:rFonts w:ascii="Times New Roman" w:eastAsia="Times New Roman" w:hAnsi="Times New Roman" w:cs="Times New Roman"/>
          <w:i/>
          <w:iCs/>
        </w:rPr>
        <w:t xml:space="preserve"> Mater</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2019</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29</w:t>
      </w:r>
      <w:r w:rsidRPr="006B00EE">
        <w:rPr>
          <w:rFonts w:ascii="Times New Roman" w:eastAsia="Times New Roman" w:hAnsi="Times New Roman" w:cs="Times New Roman"/>
        </w:rPr>
        <w:t xml:space="preserve"> (45), 1903419. https://doi.org/10.1002/adfm.201903419.</w:t>
      </w:r>
    </w:p>
    <w:p w14:paraId="1E175FA7"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(52)</w:t>
      </w:r>
      <w:r w:rsidRPr="006B00EE">
        <w:rPr>
          <w:rFonts w:ascii="Times New Roman" w:eastAsia="Times New Roman" w:hAnsi="Times New Roman" w:cs="Times New Roman"/>
        </w:rPr>
        <w:tab/>
        <w:t xml:space="preserve">Ma, Y.; Du, J.; Fang, Y.; Wang, X. Encapsulation of Cobalt Oxide into Metal‐Organic Frameworks for an Improved Photocatalytic CO </w:t>
      </w:r>
      <w:r w:rsidRPr="006B00EE">
        <w:rPr>
          <w:rFonts w:ascii="Times New Roman" w:eastAsia="Times New Roman" w:hAnsi="Times New Roman" w:cs="Times New Roman"/>
          <w:vertAlign w:val="subscript"/>
        </w:rPr>
        <w:t>2</w:t>
      </w:r>
      <w:r w:rsidRPr="006B00EE">
        <w:rPr>
          <w:rFonts w:ascii="Times New Roman" w:eastAsia="Times New Roman" w:hAnsi="Times New Roman" w:cs="Times New Roman"/>
        </w:rPr>
        <w:t xml:space="preserve"> Reduction. </w:t>
      </w:r>
      <w:proofErr w:type="spellStart"/>
      <w:r w:rsidRPr="006B00EE">
        <w:rPr>
          <w:rFonts w:ascii="Times New Roman" w:eastAsia="Times New Roman" w:hAnsi="Times New Roman" w:cs="Times New Roman"/>
          <w:i/>
          <w:iCs/>
        </w:rPr>
        <w:t>ChemSusChem</w:t>
      </w:r>
      <w:proofErr w:type="spellEnd"/>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2021</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14</w:t>
      </w:r>
      <w:r w:rsidRPr="006B00EE">
        <w:rPr>
          <w:rFonts w:ascii="Times New Roman" w:eastAsia="Times New Roman" w:hAnsi="Times New Roman" w:cs="Times New Roman"/>
        </w:rPr>
        <w:t xml:space="preserve"> (3), 946–951. https://doi.org/10.1002/cssc.202002656.</w:t>
      </w:r>
    </w:p>
    <w:p w14:paraId="01BD5127"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(53)</w:t>
      </w:r>
      <w:r w:rsidRPr="006B00EE">
        <w:rPr>
          <w:rFonts w:ascii="Times New Roman" w:eastAsia="Times New Roman" w:hAnsi="Times New Roman" w:cs="Times New Roman"/>
        </w:rPr>
        <w:tab/>
        <w:t xml:space="preserve">Xu, H.; Zhao, L.; Liu, X.; Huang, Q.; Wang, Y.; Hou, C.; Hou, Y.; Wang, J.; Dang, F.; Zhang, J. Metal‐Organic‐Framework Derived Core‐Shell N‐Doped Carbon Nanocages Embedded with Cobalt Nanoparticles as High‐Performance Anode Materials for Lithium‐Ion Batteries. </w:t>
      </w:r>
      <w:r w:rsidRPr="006B00EE">
        <w:rPr>
          <w:rFonts w:ascii="Times New Roman" w:eastAsia="Times New Roman" w:hAnsi="Times New Roman" w:cs="Times New Roman"/>
          <w:i/>
          <w:iCs/>
        </w:rPr>
        <w:t xml:space="preserve">Adv </w:t>
      </w:r>
      <w:proofErr w:type="spellStart"/>
      <w:r w:rsidRPr="006B00EE">
        <w:rPr>
          <w:rFonts w:ascii="Times New Roman" w:eastAsia="Times New Roman" w:hAnsi="Times New Roman" w:cs="Times New Roman"/>
          <w:i/>
          <w:iCs/>
        </w:rPr>
        <w:t>Funct</w:t>
      </w:r>
      <w:proofErr w:type="spellEnd"/>
      <w:r w:rsidRPr="006B00EE">
        <w:rPr>
          <w:rFonts w:ascii="Times New Roman" w:eastAsia="Times New Roman" w:hAnsi="Times New Roman" w:cs="Times New Roman"/>
          <w:i/>
          <w:iCs/>
        </w:rPr>
        <w:t xml:space="preserve"> Mater</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2020</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30</w:t>
      </w:r>
      <w:r w:rsidRPr="006B00EE">
        <w:rPr>
          <w:rFonts w:ascii="Times New Roman" w:eastAsia="Times New Roman" w:hAnsi="Times New Roman" w:cs="Times New Roman"/>
        </w:rPr>
        <w:t xml:space="preserve"> (50), 2006188. https://doi.org/10.1002/adfm.202006188.</w:t>
      </w:r>
    </w:p>
    <w:p w14:paraId="56DF0395"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(54)</w:t>
      </w:r>
      <w:r w:rsidRPr="006B00EE">
        <w:rPr>
          <w:rFonts w:ascii="Times New Roman" w:eastAsia="Times New Roman" w:hAnsi="Times New Roman" w:cs="Times New Roman"/>
        </w:rPr>
        <w:tab/>
        <w:t xml:space="preserve">Wen, Y.; Zhu, G.; Shao, Y. Improving the Power Conversion Efficiency of Perovskite Solar Cells by Adding Carbon Quantum Dots. </w:t>
      </w:r>
      <w:r w:rsidRPr="006B00EE">
        <w:rPr>
          <w:rFonts w:ascii="Times New Roman" w:eastAsia="Times New Roman" w:hAnsi="Times New Roman" w:cs="Times New Roman"/>
          <w:i/>
          <w:iCs/>
        </w:rPr>
        <w:t>J Mater Sci</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2020</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55</w:t>
      </w:r>
      <w:r w:rsidRPr="006B00EE">
        <w:rPr>
          <w:rFonts w:ascii="Times New Roman" w:eastAsia="Times New Roman" w:hAnsi="Times New Roman" w:cs="Times New Roman"/>
        </w:rPr>
        <w:t xml:space="preserve"> (7), 2937–2946. https://doi.org/10.1007/s10853-019-04145-9.</w:t>
      </w:r>
    </w:p>
    <w:p w14:paraId="449950BC"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(55)</w:t>
      </w:r>
      <w:r w:rsidRPr="006B00EE">
        <w:rPr>
          <w:rFonts w:ascii="Times New Roman" w:eastAsia="Times New Roman" w:hAnsi="Times New Roman" w:cs="Times New Roman"/>
        </w:rPr>
        <w:tab/>
        <w:t xml:space="preserve">Liu, S.; Cao, X.; Zhang, Y.; Wang, K.; Su, Q.; Chen, J.; He, Q.; Liang, S.; Cao, G.; Pan, A. Carbon Quantum Dot Modified Na </w:t>
      </w:r>
      <w:r w:rsidRPr="006B00EE">
        <w:rPr>
          <w:rFonts w:ascii="Times New Roman" w:eastAsia="Times New Roman" w:hAnsi="Times New Roman" w:cs="Times New Roman"/>
          <w:vertAlign w:val="subscript"/>
        </w:rPr>
        <w:t>3</w:t>
      </w:r>
      <w:r w:rsidRPr="006B00EE">
        <w:rPr>
          <w:rFonts w:ascii="Times New Roman" w:eastAsia="Times New Roman" w:hAnsi="Times New Roman" w:cs="Times New Roman"/>
        </w:rPr>
        <w:t xml:space="preserve"> V </w:t>
      </w:r>
      <w:r w:rsidRPr="006B00EE">
        <w:rPr>
          <w:rFonts w:ascii="Times New Roman" w:eastAsia="Times New Roman" w:hAnsi="Times New Roman" w:cs="Times New Roman"/>
          <w:vertAlign w:val="subscript"/>
        </w:rPr>
        <w:t>2</w:t>
      </w:r>
      <w:r w:rsidRPr="006B00EE">
        <w:rPr>
          <w:rFonts w:ascii="Times New Roman" w:eastAsia="Times New Roman" w:hAnsi="Times New Roman" w:cs="Times New Roman"/>
        </w:rPr>
        <w:t xml:space="preserve"> (PO </w:t>
      </w:r>
      <w:proofErr w:type="gramStart"/>
      <w:r w:rsidRPr="006B00EE">
        <w:rPr>
          <w:rFonts w:ascii="Times New Roman" w:eastAsia="Times New Roman" w:hAnsi="Times New Roman" w:cs="Times New Roman"/>
          <w:vertAlign w:val="subscript"/>
        </w:rPr>
        <w:t>4</w:t>
      </w:r>
      <w:r w:rsidRPr="006B00EE">
        <w:rPr>
          <w:rFonts w:ascii="Times New Roman" w:eastAsia="Times New Roman" w:hAnsi="Times New Roman" w:cs="Times New Roman"/>
        </w:rPr>
        <w:t xml:space="preserve"> )</w:t>
      </w:r>
      <w:proofErr w:type="gramEnd"/>
      <w:r w:rsidRPr="006B00EE">
        <w:rPr>
          <w:rFonts w:ascii="Times New Roman" w:eastAsia="Times New Roman" w:hAnsi="Times New Roman" w:cs="Times New Roman"/>
        </w:rPr>
        <w:t xml:space="preserve"> </w:t>
      </w:r>
      <w:r w:rsidRPr="006B00EE">
        <w:rPr>
          <w:rFonts w:ascii="Times New Roman" w:eastAsia="Times New Roman" w:hAnsi="Times New Roman" w:cs="Times New Roman"/>
          <w:vertAlign w:val="subscript"/>
        </w:rPr>
        <w:t>2</w:t>
      </w:r>
      <w:r w:rsidRPr="006B00EE">
        <w:rPr>
          <w:rFonts w:ascii="Times New Roman" w:eastAsia="Times New Roman" w:hAnsi="Times New Roman" w:cs="Times New Roman"/>
        </w:rPr>
        <w:t xml:space="preserve"> F </w:t>
      </w:r>
      <w:r w:rsidRPr="006B00EE">
        <w:rPr>
          <w:rFonts w:ascii="Times New Roman" w:eastAsia="Times New Roman" w:hAnsi="Times New Roman" w:cs="Times New Roman"/>
          <w:vertAlign w:val="subscript"/>
        </w:rPr>
        <w:t>3</w:t>
      </w:r>
      <w:r w:rsidRPr="006B00EE">
        <w:rPr>
          <w:rFonts w:ascii="Times New Roman" w:eastAsia="Times New Roman" w:hAnsi="Times New Roman" w:cs="Times New Roman"/>
        </w:rPr>
        <w:t xml:space="preserve"> as a High-Performance Cathode Material for Sodium-Ion Batteries. </w:t>
      </w:r>
      <w:r w:rsidRPr="006B00EE">
        <w:rPr>
          <w:rFonts w:ascii="Times New Roman" w:eastAsia="Times New Roman" w:hAnsi="Times New Roman" w:cs="Times New Roman"/>
          <w:i/>
          <w:iCs/>
        </w:rPr>
        <w:t>J Mater Chem A Mater</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2020</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8</w:t>
      </w:r>
      <w:r w:rsidRPr="006B00EE">
        <w:rPr>
          <w:rFonts w:ascii="Times New Roman" w:eastAsia="Times New Roman" w:hAnsi="Times New Roman" w:cs="Times New Roman"/>
        </w:rPr>
        <w:t xml:space="preserve"> (36), 18872–18879. https://doi.org/10.1039/D0TA04307A.</w:t>
      </w:r>
    </w:p>
    <w:p w14:paraId="48BB1277"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lastRenderedPageBreak/>
        <w:t>(56)</w:t>
      </w:r>
      <w:r w:rsidRPr="006B00EE">
        <w:rPr>
          <w:rFonts w:ascii="Times New Roman" w:eastAsia="Times New Roman" w:hAnsi="Times New Roman" w:cs="Times New Roman"/>
        </w:rPr>
        <w:tab/>
        <w:t xml:space="preserve">Zhang, W.; Lei, Y.; Jiang, Q.; Ming, F.; Costa, P. M. F. J.; Alshareef, H. N. 3D Laser Scribed Graphene Derived from Carbon Nanospheres: An Ultrahigh‐Power Electrode for Supercapacitors. </w:t>
      </w:r>
      <w:r w:rsidRPr="006B00EE">
        <w:rPr>
          <w:rFonts w:ascii="Times New Roman" w:eastAsia="Times New Roman" w:hAnsi="Times New Roman" w:cs="Times New Roman"/>
          <w:i/>
          <w:iCs/>
        </w:rPr>
        <w:t>Small Methods</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2019</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3</w:t>
      </w:r>
      <w:r w:rsidRPr="006B00EE">
        <w:rPr>
          <w:rFonts w:ascii="Times New Roman" w:eastAsia="Times New Roman" w:hAnsi="Times New Roman" w:cs="Times New Roman"/>
        </w:rPr>
        <w:t xml:space="preserve"> (5), 1900005. https://doi.org/10.1002/smtd.201900005.</w:t>
      </w:r>
    </w:p>
    <w:p w14:paraId="4BC034B9"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(57)</w:t>
      </w:r>
      <w:r w:rsidRPr="006B00EE">
        <w:rPr>
          <w:rFonts w:ascii="Times New Roman" w:eastAsia="Times New Roman" w:hAnsi="Times New Roman" w:cs="Times New Roman"/>
        </w:rPr>
        <w:tab/>
        <w:t xml:space="preserve">Zhao, Y.; Zheng, K.; Sun, X. Addressing Interfacial Issues in Liquid-Based and Solid-State Batteries by Atomic and Molecular Layer Deposition. </w:t>
      </w:r>
      <w:r w:rsidRPr="006B00EE">
        <w:rPr>
          <w:rFonts w:ascii="Times New Roman" w:eastAsia="Times New Roman" w:hAnsi="Times New Roman" w:cs="Times New Roman"/>
          <w:i/>
          <w:iCs/>
        </w:rPr>
        <w:t>Joule</w:t>
      </w:r>
      <w:r w:rsidRPr="006B00EE">
        <w:rPr>
          <w:rFonts w:ascii="Times New Roman" w:eastAsia="Times New Roman" w:hAnsi="Times New Roman" w:cs="Times New Roman"/>
        </w:rPr>
        <w:t>. Cell Press December 19, 2018, pp 2583–2604. https://doi.org/10.1016/j.joule.2018.11.012.</w:t>
      </w:r>
    </w:p>
    <w:p w14:paraId="27B380B7"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(58)</w:t>
      </w:r>
      <w:r w:rsidRPr="006B00EE">
        <w:rPr>
          <w:rFonts w:ascii="Times New Roman" w:eastAsia="Times New Roman" w:hAnsi="Times New Roman" w:cs="Times New Roman"/>
        </w:rPr>
        <w:tab/>
        <w:t xml:space="preserve">Song, X.; Li, W.; He, D.; Wu, H.; Ke, Z.; Jiang, C.; Wang, G.; Xiao, X. The “Midas Touch” Transformation of </w:t>
      </w:r>
      <w:proofErr w:type="spellStart"/>
      <w:r w:rsidRPr="006B00EE">
        <w:rPr>
          <w:rFonts w:ascii="Times New Roman" w:eastAsia="Times New Roman" w:hAnsi="Times New Roman" w:cs="Times New Roman"/>
        </w:rPr>
        <w:t>TiO</w:t>
      </w:r>
      <w:proofErr w:type="spellEnd"/>
      <w:r w:rsidRPr="006B00EE">
        <w:rPr>
          <w:rFonts w:ascii="Times New Roman" w:eastAsia="Times New Roman" w:hAnsi="Times New Roman" w:cs="Times New Roman"/>
        </w:rPr>
        <w:t xml:space="preserve"> </w:t>
      </w:r>
      <w:r w:rsidRPr="006B00EE">
        <w:rPr>
          <w:rFonts w:ascii="Times New Roman" w:eastAsia="Times New Roman" w:hAnsi="Times New Roman" w:cs="Times New Roman"/>
          <w:vertAlign w:val="subscript"/>
        </w:rPr>
        <w:t>2</w:t>
      </w:r>
      <w:r w:rsidRPr="006B00EE">
        <w:rPr>
          <w:rFonts w:ascii="Times New Roman" w:eastAsia="Times New Roman" w:hAnsi="Times New Roman" w:cs="Times New Roman"/>
        </w:rPr>
        <w:t xml:space="preserve"> Nanowire Arrays during Visible Light Photoelectrochemical Performance by Carbon/Nitrogen </w:t>
      </w:r>
      <w:proofErr w:type="spellStart"/>
      <w:r w:rsidRPr="006B00EE">
        <w:rPr>
          <w:rFonts w:ascii="Times New Roman" w:eastAsia="Times New Roman" w:hAnsi="Times New Roman" w:cs="Times New Roman"/>
        </w:rPr>
        <w:t>Coimplantation</w:t>
      </w:r>
      <w:proofErr w:type="spellEnd"/>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Adv Energy Mater</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2018</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8</w:t>
      </w:r>
      <w:r w:rsidRPr="006B00EE">
        <w:rPr>
          <w:rFonts w:ascii="Times New Roman" w:eastAsia="Times New Roman" w:hAnsi="Times New Roman" w:cs="Times New Roman"/>
        </w:rPr>
        <w:t xml:space="preserve"> (20), 1800165. https://doi.org/10.1002/aenm.201800165.</w:t>
      </w:r>
    </w:p>
    <w:p w14:paraId="2C5DA85A"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(59)</w:t>
      </w:r>
      <w:r w:rsidRPr="006B00EE">
        <w:rPr>
          <w:rFonts w:ascii="Times New Roman" w:eastAsia="Times New Roman" w:hAnsi="Times New Roman" w:cs="Times New Roman"/>
        </w:rPr>
        <w:tab/>
        <w:t xml:space="preserve">Pu, X.; Li, L.; Song, H.; Du, C.; Zhao, Z.; Jiang, C.; Cao, G.; Hu, W.; Wang, Z. L. A Self-Charging Power Unit by Integration of a Textile Triboelectric Nanogenerator and a Flexible Lithium-Ion Battery for Wearable Electronics. </w:t>
      </w:r>
      <w:r w:rsidRPr="006B00EE">
        <w:rPr>
          <w:rFonts w:ascii="Times New Roman" w:eastAsia="Times New Roman" w:hAnsi="Times New Roman" w:cs="Times New Roman"/>
          <w:i/>
          <w:iCs/>
        </w:rPr>
        <w:t>Advanced Materials</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2015</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27</w:t>
      </w:r>
      <w:r w:rsidRPr="006B00EE">
        <w:rPr>
          <w:rFonts w:ascii="Times New Roman" w:eastAsia="Times New Roman" w:hAnsi="Times New Roman" w:cs="Times New Roman"/>
        </w:rPr>
        <w:t xml:space="preserve"> (15), 2472–2478. https://doi.org/10.1002/adma.201500311.</w:t>
      </w:r>
    </w:p>
    <w:p w14:paraId="20103D32"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(60)</w:t>
      </w:r>
      <w:r w:rsidRPr="006B00EE">
        <w:rPr>
          <w:rFonts w:ascii="Times New Roman" w:eastAsia="Times New Roman" w:hAnsi="Times New Roman" w:cs="Times New Roman"/>
        </w:rPr>
        <w:tab/>
        <w:t xml:space="preserve">Yi, Z.; Chen, G.; Hou, F.; Wang, L.; Liang, J. Strategies for the Stabilization of Zn Metal Anodes for Zn‐Ion Batteries. </w:t>
      </w:r>
      <w:r w:rsidRPr="006B00EE">
        <w:rPr>
          <w:rFonts w:ascii="Times New Roman" w:eastAsia="Times New Roman" w:hAnsi="Times New Roman" w:cs="Times New Roman"/>
          <w:i/>
          <w:iCs/>
        </w:rPr>
        <w:t>Adv Energy Mater</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2021</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11</w:t>
      </w:r>
      <w:r w:rsidRPr="006B00EE">
        <w:rPr>
          <w:rFonts w:ascii="Times New Roman" w:eastAsia="Times New Roman" w:hAnsi="Times New Roman" w:cs="Times New Roman"/>
        </w:rPr>
        <w:t xml:space="preserve"> (1), 2003065. https://doi.org/10.1002/aenm.202003065.</w:t>
      </w:r>
    </w:p>
    <w:p w14:paraId="2A0858FE" w14:textId="77777777" w:rsidR="00E03AF2" w:rsidRPr="006B00EE" w:rsidRDefault="00E03AF2" w:rsidP="00CB703E">
      <w:pPr>
        <w:autoSpaceDE w:val="0"/>
        <w:autoSpaceDN w:val="0"/>
        <w:spacing w:line="360" w:lineRule="auto"/>
        <w:ind w:hanging="640"/>
        <w:jc w:val="both"/>
        <w:rPr>
          <w:rFonts w:ascii="Times New Roman" w:eastAsia="Times New Roman" w:hAnsi="Times New Roman" w:cs="Times New Roman"/>
        </w:rPr>
      </w:pPr>
      <w:r w:rsidRPr="006B00EE">
        <w:rPr>
          <w:rFonts w:ascii="Times New Roman" w:eastAsia="Times New Roman" w:hAnsi="Times New Roman" w:cs="Times New Roman"/>
        </w:rPr>
        <w:t>(61)</w:t>
      </w:r>
      <w:r w:rsidRPr="006B00EE">
        <w:rPr>
          <w:rFonts w:ascii="Times New Roman" w:eastAsia="Times New Roman" w:hAnsi="Times New Roman" w:cs="Times New Roman"/>
        </w:rPr>
        <w:tab/>
        <w:t xml:space="preserve">Boruah, B. D.; Mathieson, A.; Wen, B.; Jo, C.; Deschler, F.; De Volder, M. Photo-Rechargeable Zinc-Ion Capacitor Using 2D Graphitic Carbon Nitride. </w:t>
      </w:r>
      <w:r w:rsidRPr="006B00EE">
        <w:rPr>
          <w:rFonts w:ascii="Times New Roman" w:eastAsia="Times New Roman" w:hAnsi="Times New Roman" w:cs="Times New Roman"/>
          <w:i/>
          <w:iCs/>
        </w:rPr>
        <w:t>Nano Lett</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b/>
          <w:bCs/>
        </w:rPr>
        <w:t>2020</w:t>
      </w:r>
      <w:r w:rsidRPr="006B00EE">
        <w:rPr>
          <w:rFonts w:ascii="Times New Roman" w:eastAsia="Times New Roman" w:hAnsi="Times New Roman" w:cs="Times New Roman"/>
        </w:rPr>
        <w:t xml:space="preserve">, </w:t>
      </w:r>
      <w:r w:rsidRPr="006B00EE">
        <w:rPr>
          <w:rFonts w:ascii="Times New Roman" w:eastAsia="Times New Roman" w:hAnsi="Times New Roman" w:cs="Times New Roman"/>
          <w:i/>
          <w:iCs/>
        </w:rPr>
        <w:t>20</w:t>
      </w:r>
      <w:r w:rsidRPr="006B00EE">
        <w:rPr>
          <w:rFonts w:ascii="Times New Roman" w:eastAsia="Times New Roman" w:hAnsi="Times New Roman" w:cs="Times New Roman"/>
        </w:rPr>
        <w:t xml:space="preserve"> (8), 5967–5974. https://doi.org/10.1021/acs.nanolett.0c01958.</w:t>
      </w:r>
    </w:p>
    <w:p w14:paraId="1D4ADA19" w14:textId="17717D87" w:rsidR="00E03AF2" w:rsidRPr="006B00EE" w:rsidRDefault="00E03AF2" w:rsidP="00CB703E">
      <w:pPr>
        <w:pStyle w:val="NormalWeb"/>
        <w:spacing w:line="360" w:lineRule="auto"/>
        <w:ind w:left="720"/>
        <w:jc w:val="both"/>
        <w:rPr>
          <w:b/>
          <w:bCs/>
          <w:color w:val="000000" w:themeColor="text1"/>
        </w:rPr>
      </w:pPr>
      <w:r w:rsidRPr="006B00EE">
        <w:t> </w:t>
      </w:r>
    </w:p>
    <w:p w14:paraId="7628F9AF" w14:textId="77777777" w:rsidR="00E03AF2" w:rsidRPr="006B00EE" w:rsidRDefault="00E03AF2" w:rsidP="00CB703E">
      <w:pPr>
        <w:pStyle w:val="NormalWeb"/>
        <w:spacing w:line="360" w:lineRule="auto"/>
        <w:jc w:val="both"/>
        <w:rPr>
          <w:color w:val="000000" w:themeColor="text1"/>
        </w:rPr>
      </w:pPr>
    </w:p>
    <w:p w14:paraId="4FEB8C3E" w14:textId="4FCBDC68" w:rsidR="00FC46E2" w:rsidRPr="006B00EE" w:rsidRDefault="00FC46E2" w:rsidP="00CB703E">
      <w:pPr>
        <w:pStyle w:val="NormalWeb"/>
        <w:spacing w:line="360" w:lineRule="auto"/>
        <w:jc w:val="both"/>
        <w:rPr>
          <w:color w:val="000000" w:themeColor="text1"/>
        </w:rPr>
      </w:pPr>
    </w:p>
    <w:p w14:paraId="265B9789" w14:textId="77777777" w:rsidR="009D70AB" w:rsidRPr="006B00EE" w:rsidRDefault="009D70AB" w:rsidP="00CB703E">
      <w:pPr>
        <w:pStyle w:val="NormalWeb"/>
        <w:spacing w:line="360" w:lineRule="auto"/>
        <w:jc w:val="both"/>
        <w:rPr>
          <w:color w:val="000000" w:themeColor="text1"/>
        </w:rPr>
      </w:pPr>
    </w:p>
    <w:sectPr w:rsidR="009D70AB" w:rsidRPr="006B00EE">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7673B"/>
    <w:multiLevelType w:val="hybridMultilevel"/>
    <w:tmpl w:val="32DC80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E8720E8"/>
    <w:multiLevelType w:val="multilevel"/>
    <w:tmpl w:val="E982C48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3890354E"/>
    <w:multiLevelType w:val="hybridMultilevel"/>
    <w:tmpl w:val="5FA810B2"/>
    <w:lvl w:ilvl="0" w:tplc="73F062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C860CE"/>
    <w:multiLevelType w:val="hybridMultilevel"/>
    <w:tmpl w:val="7592E100"/>
    <w:lvl w:ilvl="0" w:tplc="40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75686082">
    <w:abstractNumId w:val="2"/>
  </w:num>
  <w:num w:numId="2" w16cid:durableId="1555893934">
    <w:abstractNumId w:val="1"/>
  </w:num>
  <w:num w:numId="3" w16cid:durableId="1077821393">
    <w:abstractNumId w:val="3"/>
  </w:num>
  <w:num w:numId="4" w16cid:durableId="1782021555">
    <w:abstractNumId w:val="0"/>
  </w:num>
  <w:num w:numId="5" w16cid:durableId="12739010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O1MDQ0tTA2MzMxsTBV0lEKTi0uzszPAykwrgUA1ef6GCwAAAA="/>
  </w:docVars>
  <w:rsids>
    <w:rsidRoot w:val="520FC06C"/>
    <w:rsid w:val="00003BEE"/>
    <w:rsid w:val="00010EB8"/>
    <w:rsid w:val="000149DD"/>
    <w:rsid w:val="00022BEE"/>
    <w:rsid w:val="000252A0"/>
    <w:rsid w:val="000276D4"/>
    <w:rsid w:val="000336D0"/>
    <w:rsid w:val="000354EA"/>
    <w:rsid w:val="0003653A"/>
    <w:rsid w:val="00037558"/>
    <w:rsid w:val="0004094D"/>
    <w:rsid w:val="000428F6"/>
    <w:rsid w:val="00055CCC"/>
    <w:rsid w:val="0005774D"/>
    <w:rsid w:val="00064D7B"/>
    <w:rsid w:val="00072BDB"/>
    <w:rsid w:val="00080BDE"/>
    <w:rsid w:val="0008124B"/>
    <w:rsid w:val="000815D0"/>
    <w:rsid w:val="0008559C"/>
    <w:rsid w:val="00092786"/>
    <w:rsid w:val="00094C5E"/>
    <w:rsid w:val="00094F07"/>
    <w:rsid w:val="0009531E"/>
    <w:rsid w:val="000972E7"/>
    <w:rsid w:val="000A0E4B"/>
    <w:rsid w:val="000A40A2"/>
    <w:rsid w:val="000B5DE6"/>
    <w:rsid w:val="000B60B9"/>
    <w:rsid w:val="000C7324"/>
    <w:rsid w:val="000C76D7"/>
    <w:rsid w:val="000D12E7"/>
    <w:rsid w:val="000D1D36"/>
    <w:rsid w:val="000D4313"/>
    <w:rsid w:val="000F20E6"/>
    <w:rsid w:val="000F5187"/>
    <w:rsid w:val="001054A0"/>
    <w:rsid w:val="0011052B"/>
    <w:rsid w:val="00111BBC"/>
    <w:rsid w:val="00122F95"/>
    <w:rsid w:val="00135636"/>
    <w:rsid w:val="001378B3"/>
    <w:rsid w:val="00137FD5"/>
    <w:rsid w:val="001419B5"/>
    <w:rsid w:val="00141F02"/>
    <w:rsid w:val="001708BD"/>
    <w:rsid w:val="00172E94"/>
    <w:rsid w:val="00175EAC"/>
    <w:rsid w:val="00190250"/>
    <w:rsid w:val="00196EA8"/>
    <w:rsid w:val="001A6021"/>
    <w:rsid w:val="001C206B"/>
    <w:rsid w:val="001C21B9"/>
    <w:rsid w:val="001C4BBD"/>
    <w:rsid w:val="001D241C"/>
    <w:rsid w:val="001D62C9"/>
    <w:rsid w:val="001D6CE4"/>
    <w:rsid w:val="001D724C"/>
    <w:rsid w:val="001E3578"/>
    <w:rsid w:val="001E4B4C"/>
    <w:rsid w:val="001F3978"/>
    <w:rsid w:val="001F4C26"/>
    <w:rsid w:val="001F7F13"/>
    <w:rsid w:val="00202400"/>
    <w:rsid w:val="00211851"/>
    <w:rsid w:val="002121EA"/>
    <w:rsid w:val="00216BE8"/>
    <w:rsid w:val="00221127"/>
    <w:rsid w:val="002227B5"/>
    <w:rsid w:val="00230EE3"/>
    <w:rsid w:val="002441CF"/>
    <w:rsid w:val="00257037"/>
    <w:rsid w:val="00266E73"/>
    <w:rsid w:val="0027183C"/>
    <w:rsid w:val="002748E8"/>
    <w:rsid w:val="00290031"/>
    <w:rsid w:val="00290554"/>
    <w:rsid w:val="002B6B36"/>
    <w:rsid w:val="002B719C"/>
    <w:rsid w:val="002C1830"/>
    <w:rsid w:val="002C29BB"/>
    <w:rsid w:val="002C5F46"/>
    <w:rsid w:val="002E6608"/>
    <w:rsid w:val="002F1446"/>
    <w:rsid w:val="002F1992"/>
    <w:rsid w:val="002F26AD"/>
    <w:rsid w:val="00300883"/>
    <w:rsid w:val="00304594"/>
    <w:rsid w:val="0031035C"/>
    <w:rsid w:val="0031081C"/>
    <w:rsid w:val="00316717"/>
    <w:rsid w:val="0033405F"/>
    <w:rsid w:val="00336CA0"/>
    <w:rsid w:val="00344022"/>
    <w:rsid w:val="003442C5"/>
    <w:rsid w:val="003454B9"/>
    <w:rsid w:val="0034676F"/>
    <w:rsid w:val="00346D88"/>
    <w:rsid w:val="003555FF"/>
    <w:rsid w:val="00355CEA"/>
    <w:rsid w:val="00362DB0"/>
    <w:rsid w:val="0036501C"/>
    <w:rsid w:val="00370942"/>
    <w:rsid w:val="00370D3A"/>
    <w:rsid w:val="003714C1"/>
    <w:rsid w:val="00372D3C"/>
    <w:rsid w:val="00374C5C"/>
    <w:rsid w:val="0038728B"/>
    <w:rsid w:val="003A2740"/>
    <w:rsid w:val="003A3D43"/>
    <w:rsid w:val="003A7162"/>
    <w:rsid w:val="003B0CCB"/>
    <w:rsid w:val="003B1233"/>
    <w:rsid w:val="003B2305"/>
    <w:rsid w:val="003C64DA"/>
    <w:rsid w:val="003C6CE6"/>
    <w:rsid w:val="003C7F2D"/>
    <w:rsid w:val="003D0CD9"/>
    <w:rsid w:val="003D133B"/>
    <w:rsid w:val="003D1462"/>
    <w:rsid w:val="003D17F1"/>
    <w:rsid w:val="003D64A8"/>
    <w:rsid w:val="003E7624"/>
    <w:rsid w:val="003F21E2"/>
    <w:rsid w:val="004052FC"/>
    <w:rsid w:val="004154E6"/>
    <w:rsid w:val="0042435F"/>
    <w:rsid w:val="00432DB3"/>
    <w:rsid w:val="004351F0"/>
    <w:rsid w:val="00435AB5"/>
    <w:rsid w:val="00452C8F"/>
    <w:rsid w:val="004601C2"/>
    <w:rsid w:val="004618B2"/>
    <w:rsid w:val="00473F01"/>
    <w:rsid w:val="004759F7"/>
    <w:rsid w:val="00480E89"/>
    <w:rsid w:val="00482251"/>
    <w:rsid w:val="004854DB"/>
    <w:rsid w:val="00494B12"/>
    <w:rsid w:val="004A04FC"/>
    <w:rsid w:val="004A2D73"/>
    <w:rsid w:val="004A2F87"/>
    <w:rsid w:val="004A3D85"/>
    <w:rsid w:val="004C0620"/>
    <w:rsid w:val="004C68A4"/>
    <w:rsid w:val="004C699C"/>
    <w:rsid w:val="004E208D"/>
    <w:rsid w:val="004E2339"/>
    <w:rsid w:val="004E55D9"/>
    <w:rsid w:val="004F1655"/>
    <w:rsid w:val="004F5927"/>
    <w:rsid w:val="004F6FD7"/>
    <w:rsid w:val="0050165C"/>
    <w:rsid w:val="00517F6A"/>
    <w:rsid w:val="005272C4"/>
    <w:rsid w:val="00530D0F"/>
    <w:rsid w:val="0053187D"/>
    <w:rsid w:val="00536BFD"/>
    <w:rsid w:val="005420EE"/>
    <w:rsid w:val="0054592A"/>
    <w:rsid w:val="005621FB"/>
    <w:rsid w:val="00566019"/>
    <w:rsid w:val="0057386B"/>
    <w:rsid w:val="00577F6F"/>
    <w:rsid w:val="0058696C"/>
    <w:rsid w:val="00586F8C"/>
    <w:rsid w:val="00597C46"/>
    <w:rsid w:val="00597CC7"/>
    <w:rsid w:val="005B1328"/>
    <w:rsid w:val="005B2A53"/>
    <w:rsid w:val="005B4E59"/>
    <w:rsid w:val="005B7583"/>
    <w:rsid w:val="005C077D"/>
    <w:rsid w:val="005D5D17"/>
    <w:rsid w:val="005F2577"/>
    <w:rsid w:val="005F25A4"/>
    <w:rsid w:val="005F2FAE"/>
    <w:rsid w:val="005F44BF"/>
    <w:rsid w:val="005F4F35"/>
    <w:rsid w:val="005F69C5"/>
    <w:rsid w:val="005F70E2"/>
    <w:rsid w:val="00613235"/>
    <w:rsid w:val="00615A06"/>
    <w:rsid w:val="00621984"/>
    <w:rsid w:val="00645E57"/>
    <w:rsid w:val="00651E0E"/>
    <w:rsid w:val="00652284"/>
    <w:rsid w:val="00664552"/>
    <w:rsid w:val="00666751"/>
    <w:rsid w:val="00684C94"/>
    <w:rsid w:val="00690200"/>
    <w:rsid w:val="00696220"/>
    <w:rsid w:val="00697D64"/>
    <w:rsid w:val="006A36C7"/>
    <w:rsid w:val="006A6302"/>
    <w:rsid w:val="006A6306"/>
    <w:rsid w:val="006B00EE"/>
    <w:rsid w:val="006B0E28"/>
    <w:rsid w:val="006B21D8"/>
    <w:rsid w:val="006B5837"/>
    <w:rsid w:val="006B736C"/>
    <w:rsid w:val="006C0B82"/>
    <w:rsid w:val="006C2937"/>
    <w:rsid w:val="006C64EF"/>
    <w:rsid w:val="006D3753"/>
    <w:rsid w:val="006D5880"/>
    <w:rsid w:val="006D5F14"/>
    <w:rsid w:val="006E3D8C"/>
    <w:rsid w:val="006F24E5"/>
    <w:rsid w:val="006F2A0D"/>
    <w:rsid w:val="006F44E4"/>
    <w:rsid w:val="006F7AD3"/>
    <w:rsid w:val="00710063"/>
    <w:rsid w:val="0071540F"/>
    <w:rsid w:val="00716616"/>
    <w:rsid w:val="00716DCD"/>
    <w:rsid w:val="007172AC"/>
    <w:rsid w:val="0073041E"/>
    <w:rsid w:val="00730EBE"/>
    <w:rsid w:val="007325FC"/>
    <w:rsid w:val="00734C65"/>
    <w:rsid w:val="0073616A"/>
    <w:rsid w:val="00744AE6"/>
    <w:rsid w:val="00752985"/>
    <w:rsid w:val="00767D73"/>
    <w:rsid w:val="0078128B"/>
    <w:rsid w:val="00781938"/>
    <w:rsid w:val="007855FB"/>
    <w:rsid w:val="007904CD"/>
    <w:rsid w:val="00792593"/>
    <w:rsid w:val="007A1E8F"/>
    <w:rsid w:val="007A2E65"/>
    <w:rsid w:val="007A49EE"/>
    <w:rsid w:val="007A6ED1"/>
    <w:rsid w:val="007B4300"/>
    <w:rsid w:val="007B5037"/>
    <w:rsid w:val="007C0712"/>
    <w:rsid w:val="007C1954"/>
    <w:rsid w:val="007C74A3"/>
    <w:rsid w:val="007D3109"/>
    <w:rsid w:val="007D461F"/>
    <w:rsid w:val="007D4962"/>
    <w:rsid w:val="007E0529"/>
    <w:rsid w:val="007E7DE5"/>
    <w:rsid w:val="00800BC0"/>
    <w:rsid w:val="00802CB1"/>
    <w:rsid w:val="0080367B"/>
    <w:rsid w:val="00811715"/>
    <w:rsid w:val="00815F0D"/>
    <w:rsid w:val="00821E49"/>
    <w:rsid w:val="00823AC6"/>
    <w:rsid w:val="008341E4"/>
    <w:rsid w:val="0083798C"/>
    <w:rsid w:val="00840430"/>
    <w:rsid w:val="00850775"/>
    <w:rsid w:val="008508E9"/>
    <w:rsid w:val="00850C91"/>
    <w:rsid w:val="0085636F"/>
    <w:rsid w:val="00860CD4"/>
    <w:rsid w:val="00863A89"/>
    <w:rsid w:val="00864E6A"/>
    <w:rsid w:val="008764ED"/>
    <w:rsid w:val="008828E2"/>
    <w:rsid w:val="008835BB"/>
    <w:rsid w:val="00883B8F"/>
    <w:rsid w:val="00887105"/>
    <w:rsid w:val="008938CF"/>
    <w:rsid w:val="00894CD4"/>
    <w:rsid w:val="008974C3"/>
    <w:rsid w:val="008A3A42"/>
    <w:rsid w:val="008A5C21"/>
    <w:rsid w:val="008B2245"/>
    <w:rsid w:val="008B2448"/>
    <w:rsid w:val="008C6956"/>
    <w:rsid w:val="008D04E7"/>
    <w:rsid w:val="008D1ABB"/>
    <w:rsid w:val="008D531F"/>
    <w:rsid w:val="008E0571"/>
    <w:rsid w:val="008E739C"/>
    <w:rsid w:val="008F05B6"/>
    <w:rsid w:val="008F3CE8"/>
    <w:rsid w:val="00920AA3"/>
    <w:rsid w:val="00927B74"/>
    <w:rsid w:val="00927F0D"/>
    <w:rsid w:val="009306D8"/>
    <w:rsid w:val="00930AAF"/>
    <w:rsid w:val="009315E7"/>
    <w:rsid w:val="00931791"/>
    <w:rsid w:val="00951CE2"/>
    <w:rsid w:val="00955806"/>
    <w:rsid w:val="00963148"/>
    <w:rsid w:val="009642C9"/>
    <w:rsid w:val="009718C5"/>
    <w:rsid w:val="009845DE"/>
    <w:rsid w:val="00984BC8"/>
    <w:rsid w:val="00986265"/>
    <w:rsid w:val="00992D88"/>
    <w:rsid w:val="00996085"/>
    <w:rsid w:val="00997650"/>
    <w:rsid w:val="009A217B"/>
    <w:rsid w:val="009A4A2A"/>
    <w:rsid w:val="009B7AB5"/>
    <w:rsid w:val="009D128C"/>
    <w:rsid w:val="009D412A"/>
    <w:rsid w:val="009D5ED7"/>
    <w:rsid w:val="009D70AB"/>
    <w:rsid w:val="009E3F5B"/>
    <w:rsid w:val="009E48C6"/>
    <w:rsid w:val="009F084A"/>
    <w:rsid w:val="009F0A7F"/>
    <w:rsid w:val="009F3196"/>
    <w:rsid w:val="009F6476"/>
    <w:rsid w:val="00A04107"/>
    <w:rsid w:val="00A10C92"/>
    <w:rsid w:val="00A12169"/>
    <w:rsid w:val="00A23202"/>
    <w:rsid w:val="00A33A3A"/>
    <w:rsid w:val="00A34F6A"/>
    <w:rsid w:val="00A412B5"/>
    <w:rsid w:val="00A43DDF"/>
    <w:rsid w:val="00A44080"/>
    <w:rsid w:val="00A5621E"/>
    <w:rsid w:val="00A630FA"/>
    <w:rsid w:val="00A72168"/>
    <w:rsid w:val="00A72AE6"/>
    <w:rsid w:val="00A80179"/>
    <w:rsid w:val="00A80C00"/>
    <w:rsid w:val="00A83C65"/>
    <w:rsid w:val="00A847F5"/>
    <w:rsid w:val="00A90784"/>
    <w:rsid w:val="00A91951"/>
    <w:rsid w:val="00A92E3B"/>
    <w:rsid w:val="00AA053C"/>
    <w:rsid w:val="00AA243D"/>
    <w:rsid w:val="00AA5A5A"/>
    <w:rsid w:val="00AA6153"/>
    <w:rsid w:val="00AB6D4C"/>
    <w:rsid w:val="00AC2191"/>
    <w:rsid w:val="00AD21BA"/>
    <w:rsid w:val="00AD484B"/>
    <w:rsid w:val="00AD5A0C"/>
    <w:rsid w:val="00AE0320"/>
    <w:rsid w:val="00AE74FF"/>
    <w:rsid w:val="00AE7E7E"/>
    <w:rsid w:val="00AF2595"/>
    <w:rsid w:val="00AF263B"/>
    <w:rsid w:val="00AF6B2F"/>
    <w:rsid w:val="00AF6FF9"/>
    <w:rsid w:val="00B10329"/>
    <w:rsid w:val="00B13D42"/>
    <w:rsid w:val="00B205AA"/>
    <w:rsid w:val="00B31C07"/>
    <w:rsid w:val="00B44E74"/>
    <w:rsid w:val="00B527D2"/>
    <w:rsid w:val="00B54373"/>
    <w:rsid w:val="00B63549"/>
    <w:rsid w:val="00B67064"/>
    <w:rsid w:val="00B67F58"/>
    <w:rsid w:val="00B72060"/>
    <w:rsid w:val="00B75D68"/>
    <w:rsid w:val="00B91B27"/>
    <w:rsid w:val="00B96A45"/>
    <w:rsid w:val="00BA1A5C"/>
    <w:rsid w:val="00BA60A9"/>
    <w:rsid w:val="00BA6FC3"/>
    <w:rsid w:val="00BB0BA9"/>
    <w:rsid w:val="00BB10A8"/>
    <w:rsid w:val="00BB3A19"/>
    <w:rsid w:val="00BC7C33"/>
    <w:rsid w:val="00BD4AEC"/>
    <w:rsid w:val="00BE35C3"/>
    <w:rsid w:val="00BF4FDE"/>
    <w:rsid w:val="00C00025"/>
    <w:rsid w:val="00C01697"/>
    <w:rsid w:val="00C02B98"/>
    <w:rsid w:val="00C042EA"/>
    <w:rsid w:val="00C05857"/>
    <w:rsid w:val="00C12B6C"/>
    <w:rsid w:val="00C137ED"/>
    <w:rsid w:val="00C13EED"/>
    <w:rsid w:val="00C14BFB"/>
    <w:rsid w:val="00C2349C"/>
    <w:rsid w:val="00C237ED"/>
    <w:rsid w:val="00C27526"/>
    <w:rsid w:val="00C33AD2"/>
    <w:rsid w:val="00C34D88"/>
    <w:rsid w:val="00C36839"/>
    <w:rsid w:val="00C425C4"/>
    <w:rsid w:val="00C439C2"/>
    <w:rsid w:val="00C43BDC"/>
    <w:rsid w:val="00C51420"/>
    <w:rsid w:val="00C51CFE"/>
    <w:rsid w:val="00C552EA"/>
    <w:rsid w:val="00C65CE3"/>
    <w:rsid w:val="00C65FF3"/>
    <w:rsid w:val="00C71296"/>
    <w:rsid w:val="00C74002"/>
    <w:rsid w:val="00C7424E"/>
    <w:rsid w:val="00C76672"/>
    <w:rsid w:val="00C829A6"/>
    <w:rsid w:val="00C860BB"/>
    <w:rsid w:val="00C878F6"/>
    <w:rsid w:val="00C92D4F"/>
    <w:rsid w:val="00C95897"/>
    <w:rsid w:val="00C9631E"/>
    <w:rsid w:val="00C96447"/>
    <w:rsid w:val="00C96A96"/>
    <w:rsid w:val="00CA1A2D"/>
    <w:rsid w:val="00CA4C32"/>
    <w:rsid w:val="00CB03A0"/>
    <w:rsid w:val="00CB156F"/>
    <w:rsid w:val="00CB5A6C"/>
    <w:rsid w:val="00CB703E"/>
    <w:rsid w:val="00CB72F9"/>
    <w:rsid w:val="00CC128E"/>
    <w:rsid w:val="00CC7F83"/>
    <w:rsid w:val="00CD0D38"/>
    <w:rsid w:val="00CD14EB"/>
    <w:rsid w:val="00CD2F77"/>
    <w:rsid w:val="00CD4C50"/>
    <w:rsid w:val="00CE7342"/>
    <w:rsid w:val="00CE796D"/>
    <w:rsid w:val="00CF0F69"/>
    <w:rsid w:val="00CF51EC"/>
    <w:rsid w:val="00CF647E"/>
    <w:rsid w:val="00CF7A15"/>
    <w:rsid w:val="00D03679"/>
    <w:rsid w:val="00D04512"/>
    <w:rsid w:val="00D0486B"/>
    <w:rsid w:val="00D10654"/>
    <w:rsid w:val="00D2371B"/>
    <w:rsid w:val="00D23E80"/>
    <w:rsid w:val="00D261C0"/>
    <w:rsid w:val="00D262A8"/>
    <w:rsid w:val="00D40DB0"/>
    <w:rsid w:val="00D410B3"/>
    <w:rsid w:val="00D42F77"/>
    <w:rsid w:val="00D4342F"/>
    <w:rsid w:val="00D51620"/>
    <w:rsid w:val="00D542CB"/>
    <w:rsid w:val="00D60D1F"/>
    <w:rsid w:val="00D61B61"/>
    <w:rsid w:val="00D805FC"/>
    <w:rsid w:val="00D82A7D"/>
    <w:rsid w:val="00D8321A"/>
    <w:rsid w:val="00D84F77"/>
    <w:rsid w:val="00D865E4"/>
    <w:rsid w:val="00D912DC"/>
    <w:rsid w:val="00D94FF6"/>
    <w:rsid w:val="00DA0A5C"/>
    <w:rsid w:val="00DA3FD7"/>
    <w:rsid w:val="00DB3DC5"/>
    <w:rsid w:val="00DB582E"/>
    <w:rsid w:val="00DB5F2A"/>
    <w:rsid w:val="00DC19AE"/>
    <w:rsid w:val="00DC47E9"/>
    <w:rsid w:val="00DD25D6"/>
    <w:rsid w:val="00DD41D8"/>
    <w:rsid w:val="00DE2DB7"/>
    <w:rsid w:val="00DE62F1"/>
    <w:rsid w:val="00DE73EA"/>
    <w:rsid w:val="00DF71CB"/>
    <w:rsid w:val="00DF7C90"/>
    <w:rsid w:val="00E03AF2"/>
    <w:rsid w:val="00E07CCD"/>
    <w:rsid w:val="00E100D4"/>
    <w:rsid w:val="00E2149D"/>
    <w:rsid w:val="00E36886"/>
    <w:rsid w:val="00E476B7"/>
    <w:rsid w:val="00E505EB"/>
    <w:rsid w:val="00E5145F"/>
    <w:rsid w:val="00E55CF9"/>
    <w:rsid w:val="00E565ED"/>
    <w:rsid w:val="00E631EE"/>
    <w:rsid w:val="00E64834"/>
    <w:rsid w:val="00E67EBA"/>
    <w:rsid w:val="00E773BB"/>
    <w:rsid w:val="00E875D9"/>
    <w:rsid w:val="00E956DA"/>
    <w:rsid w:val="00EB3DD0"/>
    <w:rsid w:val="00EB6139"/>
    <w:rsid w:val="00EC6588"/>
    <w:rsid w:val="00EE47F3"/>
    <w:rsid w:val="00EF64F6"/>
    <w:rsid w:val="00F037A3"/>
    <w:rsid w:val="00F03A38"/>
    <w:rsid w:val="00F114FA"/>
    <w:rsid w:val="00F143E1"/>
    <w:rsid w:val="00F15C5D"/>
    <w:rsid w:val="00F40126"/>
    <w:rsid w:val="00F40C5E"/>
    <w:rsid w:val="00F41877"/>
    <w:rsid w:val="00F46381"/>
    <w:rsid w:val="00F50A56"/>
    <w:rsid w:val="00F5438D"/>
    <w:rsid w:val="00F5780A"/>
    <w:rsid w:val="00F63DC0"/>
    <w:rsid w:val="00F71C96"/>
    <w:rsid w:val="00F7330F"/>
    <w:rsid w:val="00F8037A"/>
    <w:rsid w:val="00F86D89"/>
    <w:rsid w:val="00FA1675"/>
    <w:rsid w:val="00FA5CF1"/>
    <w:rsid w:val="00FC46E2"/>
    <w:rsid w:val="00FC695F"/>
    <w:rsid w:val="00FD3207"/>
    <w:rsid w:val="00FD52E0"/>
    <w:rsid w:val="00FD7256"/>
    <w:rsid w:val="00FE12CE"/>
    <w:rsid w:val="00FE2800"/>
    <w:rsid w:val="00FE48D7"/>
    <w:rsid w:val="00FE4A46"/>
    <w:rsid w:val="00FF07CE"/>
    <w:rsid w:val="00FF424D"/>
    <w:rsid w:val="00FF7EB3"/>
    <w:rsid w:val="520FC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FC06C"/>
  <w15:chartTrackingRefBased/>
  <w15:docId w15:val="{5A1274AA-BEB7-4853-80A0-4AF1AAC1D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C21B9"/>
    <w:pPr>
      <w:spacing w:before="100" w:beforeAutospacing="1" w:after="100" w:afterAutospacing="1" w:line="240" w:lineRule="auto"/>
    </w:pPr>
    <w:rPr>
      <w:rFonts w:ascii="Times New Roman" w:eastAsia="Times New Roman" w:hAnsi="Times New Roman" w:cs="Times New Roman"/>
      <w:sz w:val="24"/>
      <w:szCs w:val="24"/>
      <w:lang w:val="en-IN" w:eastAsia="en-GB"/>
    </w:rPr>
  </w:style>
  <w:style w:type="character" w:customStyle="1" w:styleId="normaltextrun">
    <w:name w:val="normaltextrun"/>
    <w:basedOn w:val="DefaultParagraphFont"/>
    <w:rsid w:val="001C21B9"/>
  </w:style>
  <w:style w:type="character" w:customStyle="1" w:styleId="eop">
    <w:name w:val="eop"/>
    <w:basedOn w:val="DefaultParagraphFont"/>
    <w:rsid w:val="001C21B9"/>
  </w:style>
  <w:style w:type="character" w:styleId="CommentReference">
    <w:name w:val="annotation reference"/>
    <w:basedOn w:val="DefaultParagraphFont"/>
    <w:uiPriority w:val="99"/>
    <w:semiHidden/>
    <w:unhideWhenUsed/>
    <w:rsid w:val="00F5438D"/>
    <w:rPr>
      <w:sz w:val="16"/>
      <w:szCs w:val="16"/>
    </w:rPr>
  </w:style>
  <w:style w:type="paragraph" w:styleId="CommentText">
    <w:name w:val="annotation text"/>
    <w:basedOn w:val="Normal"/>
    <w:link w:val="CommentTextChar"/>
    <w:uiPriority w:val="99"/>
    <w:semiHidden/>
    <w:unhideWhenUsed/>
    <w:rsid w:val="00F5438D"/>
    <w:pPr>
      <w:spacing w:line="240" w:lineRule="auto"/>
    </w:pPr>
    <w:rPr>
      <w:sz w:val="20"/>
      <w:szCs w:val="20"/>
    </w:rPr>
  </w:style>
  <w:style w:type="character" w:customStyle="1" w:styleId="CommentTextChar">
    <w:name w:val="Comment Text Char"/>
    <w:basedOn w:val="DefaultParagraphFont"/>
    <w:link w:val="CommentText"/>
    <w:uiPriority w:val="99"/>
    <w:semiHidden/>
    <w:rsid w:val="00F5438D"/>
    <w:rPr>
      <w:sz w:val="20"/>
      <w:szCs w:val="20"/>
    </w:rPr>
  </w:style>
  <w:style w:type="paragraph" w:styleId="CommentSubject">
    <w:name w:val="annotation subject"/>
    <w:basedOn w:val="CommentText"/>
    <w:next w:val="CommentText"/>
    <w:link w:val="CommentSubjectChar"/>
    <w:uiPriority w:val="99"/>
    <w:semiHidden/>
    <w:unhideWhenUsed/>
    <w:rsid w:val="00F5438D"/>
    <w:rPr>
      <w:b/>
      <w:bCs/>
    </w:rPr>
  </w:style>
  <w:style w:type="character" w:customStyle="1" w:styleId="CommentSubjectChar">
    <w:name w:val="Comment Subject Char"/>
    <w:basedOn w:val="CommentTextChar"/>
    <w:link w:val="CommentSubject"/>
    <w:uiPriority w:val="99"/>
    <w:semiHidden/>
    <w:rsid w:val="00F5438D"/>
    <w:rPr>
      <w:b/>
      <w:bCs/>
      <w:sz w:val="20"/>
      <w:szCs w:val="20"/>
    </w:rPr>
  </w:style>
  <w:style w:type="paragraph" w:styleId="Caption">
    <w:name w:val="caption"/>
    <w:basedOn w:val="Normal"/>
    <w:next w:val="Normal"/>
    <w:uiPriority w:val="35"/>
    <w:unhideWhenUsed/>
    <w:qFormat/>
    <w:rsid w:val="00530D0F"/>
    <w:pPr>
      <w:spacing w:after="200" w:line="240" w:lineRule="auto"/>
    </w:pPr>
    <w:rPr>
      <w:i/>
      <w:iCs/>
      <w:color w:val="44546A" w:themeColor="text2"/>
      <w:sz w:val="18"/>
      <w:szCs w:val="18"/>
    </w:rPr>
  </w:style>
  <w:style w:type="paragraph" w:styleId="NormalWeb">
    <w:name w:val="Normal (Web)"/>
    <w:basedOn w:val="Normal"/>
    <w:uiPriority w:val="99"/>
    <w:unhideWhenUsed/>
    <w:rsid w:val="00A92E3B"/>
    <w:pPr>
      <w:spacing w:before="100" w:beforeAutospacing="1" w:after="100" w:afterAutospacing="1" w:line="240" w:lineRule="auto"/>
    </w:pPr>
    <w:rPr>
      <w:rFonts w:ascii="Times New Roman" w:eastAsia="Times New Roman" w:hAnsi="Times New Roman" w:cs="Times New Roman"/>
      <w:sz w:val="24"/>
      <w:szCs w:val="24"/>
      <w:lang w:val="en-IN" w:eastAsia="en-GB"/>
    </w:rPr>
  </w:style>
  <w:style w:type="character" w:styleId="Hyperlink">
    <w:name w:val="Hyperlink"/>
    <w:basedOn w:val="DefaultParagraphFont"/>
    <w:uiPriority w:val="99"/>
    <w:unhideWhenUsed/>
    <w:rsid w:val="00E55CF9"/>
    <w:rPr>
      <w:color w:val="0563C1" w:themeColor="hyperlink"/>
      <w:u w:val="single"/>
    </w:rPr>
  </w:style>
  <w:style w:type="character" w:styleId="UnresolvedMention">
    <w:name w:val="Unresolved Mention"/>
    <w:basedOn w:val="DefaultParagraphFont"/>
    <w:uiPriority w:val="99"/>
    <w:semiHidden/>
    <w:unhideWhenUsed/>
    <w:rsid w:val="00E55CF9"/>
    <w:rPr>
      <w:color w:val="605E5C"/>
      <w:shd w:val="clear" w:color="auto" w:fill="E1DFDD"/>
    </w:rPr>
  </w:style>
  <w:style w:type="paragraph" w:styleId="ListParagraph">
    <w:name w:val="List Paragraph"/>
    <w:basedOn w:val="Normal"/>
    <w:uiPriority w:val="34"/>
    <w:qFormat/>
    <w:rsid w:val="00A44080"/>
    <w:pPr>
      <w:ind w:left="720"/>
      <w:contextualSpacing/>
    </w:pPr>
  </w:style>
  <w:style w:type="character" w:styleId="PlaceholderText">
    <w:name w:val="Placeholder Text"/>
    <w:basedOn w:val="DefaultParagraphFont"/>
    <w:uiPriority w:val="99"/>
    <w:semiHidden/>
    <w:rsid w:val="00AE7E7E"/>
    <w:rPr>
      <w:color w:val="808080"/>
    </w:rPr>
  </w:style>
  <w:style w:type="paragraph" w:styleId="Revision">
    <w:name w:val="Revision"/>
    <w:hidden/>
    <w:uiPriority w:val="99"/>
    <w:semiHidden/>
    <w:rsid w:val="005459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0847">
      <w:bodyDiv w:val="1"/>
      <w:marLeft w:val="0"/>
      <w:marRight w:val="0"/>
      <w:marTop w:val="0"/>
      <w:marBottom w:val="0"/>
      <w:divBdr>
        <w:top w:val="none" w:sz="0" w:space="0" w:color="auto"/>
        <w:left w:val="none" w:sz="0" w:space="0" w:color="auto"/>
        <w:bottom w:val="none" w:sz="0" w:space="0" w:color="auto"/>
        <w:right w:val="none" w:sz="0" w:space="0" w:color="auto"/>
      </w:divBdr>
      <w:divsChild>
        <w:div w:id="1971746164">
          <w:marLeft w:val="0"/>
          <w:marRight w:val="0"/>
          <w:marTop w:val="0"/>
          <w:marBottom w:val="0"/>
          <w:divBdr>
            <w:top w:val="none" w:sz="0" w:space="0" w:color="auto"/>
            <w:left w:val="none" w:sz="0" w:space="0" w:color="auto"/>
            <w:bottom w:val="none" w:sz="0" w:space="0" w:color="auto"/>
            <w:right w:val="none" w:sz="0" w:space="0" w:color="auto"/>
          </w:divBdr>
          <w:divsChild>
            <w:div w:id="353577636">
              <w:marLeft w:val="0"/>
              <w:marRight w:val="0"/>
              <w:marTop w:val="0"/>
              <w:marBottom w:val="0"/>
              <w:divBdr>
                <w:top w:val="none" w:sz="0" w:space="0" w:color="auto"/>
                <w:left w:val="none" w:sz="0" w:space="0" w:color="auto"/>
                <w:bottom w:val="none" w:sz="0" w:space="0" w:color="auto"/>
                <w:right w:val="none" w:sz="0" w:space="0" w:color="auto"/>
              </w:divBdr>
              <w:divsChild>
                <w:div w:id="1001397154">
                  <w:marLeft w:val="0"/>
                  <w:marRight w:val="0"/>
                  <w:marTop w:val="0"/>
                  <w:marBottom w:val="0"/>
                  <w:divBdr>
                    <w:top w:val="none" w:sz="0" w:space="0" w:color="auto"/>
                    <w:left w:val="none" w:sz="0" w:space="0" w:color="auto"/>
                    <w:bottom w:val="none" w:sz="0" w:space="0" w:color="auto"/>
                    <w:right w:val="none" w:sz="0" w:space="0" w:color="auto"/>
                  </w:divBdr>
                  <w:divsChild>
                    <w:div w:id="165355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29768">
      <w:bodyDiv w:val="1"/>
      <w:marLeft w:val="0"/>
      <w:marRight w:val="0"/>
      <w:marTop w:val="0"/>
      <w:marBottom w:val="0"/>
      <w:divBdr>
        <w:top w:val="none" w:sz="0" w:space="0" w:color="auto"/>
        <w:left w:val="none" w:sz="0" w:space="0" w:color="auto"/>
        <w:bottom w:val="none" w:sz="0" w:space="0" w:color="auto"/>
        <w:right w:val="none" w:sz="0" w:space="0" w:color="auto"/>
      </w:divBdr>
      <w:divsChild>
        <w:div w:id="2095200023">
          <w:marLeft w:val="0"/>
          <w:marRight w:val="0"/>
          <w:marTop w:val="0"/>
          <w:marBottom w:val="0"/>
          <w:divBdr>
            <w:top w:val="none" w:sz="0" w:space="0" w:color="auto"/>
            <w:left w:val="none" w:sz="0" w:space="0" w:color="auto"/>
            <w:bottom w:val="none" w:sz="0" w:space="0" w:color="auto"/>
            <w:right w:val="none" w:sz="0" w:space="0" w:color="auto"/>
          </w:divBdr>
          <w:divsChild>
            <w:div w:id="1335255844">
              <w:marLeft w:val="0"/>
              <w:marRight w:val="0"/>
              <w:marTop w:val="0"/>
              <w:marBottom w:val="0"/>
              <w:divBdr>
                <w:top w:val="none" w:sz="0" w:space="0" w:color="auto"/>
                <w:left w:val="none" w:sz="0" w:space="0" w:color="auto"/>
                <w:bottom w:val="none" w:sz="0" w:space="0" w:color="auto"/>
                <w:right w:val="none" w:sz="0" w:space="0" w:color="auto"/>
              </w:divBdr>
              <w:divsChild>
                <w:div w:id="1067260398">
                  <w:marLeft w:val="0"/>
                  <w:marRight w:val="0"/>
                  <w:marTop w:val="0"/>
                  <w:marBottom w:val="0"/>
                  <w:divBdr>
                    <w:top w:val="none" w:sz="0" w:space="0" w:color="auto"/>
                    <w:left w:val="none" w:sz="0" w:space="0" w:color="auto"/>
                    <w:bottom w:val="none" w:sz="0" w:space="0" w:color="auto"/>
                    <w:right w:val="none" w:sz="0" w:space="0" w:color="auto"/>
                  </w:divBdr>
                  <w:divsChild>
                    <w:div w:id="41937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050">
      <w:bodyDiv w:val="1"/>
      <w:marLeft w:val="0"/>
      <w:marRight w:val="0"/>
      <w:marTop w:val="0"/>
      <w:marBottom w:val="0"/>
      <w:divBdr>
        <w:top w:val="none" w:sz="0" w:space="0" w:color="auto"/>
        <w:left w:val="none" w:sz="0" w:space="0" w:color="auto"/>
        <w:bottom w:val="none" w:sz="0" w:space="0" w:color="auto"/>
        <w:right w:val="none" w:sz="0" w:space="0" w:color="auto"/>
      </w:divBdr>
    </w:div>
    <w:div w:id="71204400">
      <w:bodyDiv w:val="1"/>
      <w:marLeft w:val="0"/>
      <w:marRight w:val="0"/>
      <w:marTop w:val="0"/>
      <w:marBottom w:val="0"/>
      <w:divBdr>
        <w:top w:val="none" w:sz="0" w:space="0" w:color="auto"/>
        <w:left w:val="none" w:sz="0" w:space="0" w:color="auto"/>
        <w:bottom w:val="none" w:sz="0" w:space="0" w:color="auto"/>
        <w:right w:val="none" w:sz="0" w:space="0" w:color="auto"/>
      </w:divBdr>
    </w:div>
    <w:div w:id="87850104">
      <w:bodyDiv w:val="1"/>
      <w:marLeft w:val="0"/>
      <w:marRight w:val="0"/>
      <w:marTop w:val="0"/>
      <w:marBottom w:val="0"/>
      <w:divBdr>
        <w:top w:val="none" w:sz="0" w:space="0" w:color="auto"/>
        <w:left w:val="none" w:sz="0" w:space="0" w:color="auto"/>
        <w:bottom w:val="none" w:sz="0" w:space="0" w:color="auto"/>
        <w:right w:val="none" w:sz="0" w:space="0" w:color="auto"/>
      </w:divBdr>
    </w:div>
    <w:div w:id="121193057">
      <w:bodyDiv w:val="1"/>
      <w:marLeft w:val="0"/>
      <w:marRight w:val="0"/>
      <w:marTop w:val="0"/>
      <w:marBottom w:val="0"/>
      <w:divBdr>
        <w:top w:val="none" w:sz="0" w:space="0" w:color="auto"/>
        <w:left w:val="none" w:sz="0" w:space="0" w:color="auto"/>
        <w:bottom w:val="none" w:sz="0" w:space="0" w:color="auto"/>
        <w:right w:val="none" w:sz="0" w:space="0" w:color="auto"/>
      </w:divBdr>
    </w:div>
    <w:div w:id="135611974">
      <w:bodyDiv w:val="1"/>
      <w:marLeft w:val="0"/>
      <w:marRight w:val="0"/>
      <w:marTop w:val="0"/>
      <w:marBottom w:val="0"/>
      <w:divBdr>
        <w:top w:val="none" w:sz="0" w:space="0" w:color="auto"/>
        <w:left w:val="none" w:sz="0" w:space="0" w:color="auto"/>
        <w:bottom w:val="none" w:sz="0" w:space="0" w:color="auto"/>
        <w:right w:val="none" w:sz="0" w:space="0" w:color="auto"/>
      </w:divBdr>
    </w:div>
    <w:div w:id="164519356">
      <w:bodyDiv w:val="1"/>
      <w:marLeft w:val="0"/>
      <w:marRight w:val="0"/>
      <w:marTop w:val="0"/>
      <w:marBottom w:val="0"/>
      <w:divBdr>
        <w:top w:val="none" w:sz="0" w:space="0" w:color="auto"/>
        <w:left w:val="none" w:sz="0" w:space="0" w:color="auto"/>
        <w:bottom w:val="none" w:sz="0" w:space="0" w:color="auto"/>
        <w:right w:val="none" w:sz="0" w:space="0" w:color="auto"/>
      </w:divBdr>
      <w:divsChild>
        <w:div w:id="1294599365">
          <w:marLeft w:val="0"/>
          <w:marRight w:val="0"/>
          <w:marTop w:val="0"/>
          <w:marBottom w:val="0"/>
          <w:divBdr>
            <w:top w:val="none" w:sz="0" w:space="0" w:color="auto"/>
            <w:left w:val="none" w:sz="0" w:space="0" w:color="auto"/>
            <w:bottom w:val="none" w:sz="0" w:space="0" w:color="auto"/>
            <w:right w:val="none" w:sz="0" w:space="0" w:color="auto"/>
          </w:divBdr>
          <w:divsChild>
            <w:div w:id="466240268">
              <w:marLeft w:val="0"/>
              <w:marRight w:val="0"/>
              <w:marTop w:val="0"/>
              <w:marBottom w:val="0"/>
              <w:divBdr>
                <w:top w:val="none" w:sz="0" w:space="0" w:color="auto"/>
                <w:left w:val="none" w:sz="0" w:space="0" w:color="auto"/>
                <w:bottom w:val="none" w:sz="0" w:space="0" w:color="auto"/>
                <w:right w:val="none" w:sz="0" w:space="0" w:color="auto"/>
              </w:divBdr>
              <w:divsChild>
                <w:div w:id="916282635">
                  <w:marLeft w:val="0"/>
                  <w:marRight w:val="0"/>
                  <w:marTop w:val="0"/>
                  <w:marBottom w:val="0"/>
                  <w:divBdr>
                    <w:top w:val="none" w:sz="0" w:space="0" w:color="auto"/>
                    <w:left w:val="none" w:sz="0" w:space="0" w:color="auto"/>
                    <w:bottom w:val="none" w:sz="0" w:space="0" w:color="auto"/>
                    <w:right w:val="none" w:sz="0" w:space="0" w:color="auto"/>
                  </w:divBdr>
                  <w:divsChild>
                    <w:div w:id="115661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76555">
      <w:bodyDiv w:val="1"/>
      <w:marLeft w:val="0"/>
      <w:marRight w:val="0"/>
      <w:marTop w:val="0"/>
      <w:marBottom w:val="0"/>
      <w:divBdr>
        <w:top w:val="none" w:sz="0" w:space="0" w:color="auto"/>
        <w:left w:val="none" w:sz="0" w:space="0" w:color="auto"/>
        <w:bottom w:val="none" w:sz="0" w:space="0" w:color="auto"/>
        <w:right w:val="none" w:sz="0" w:space="0" w:color="auto"/>
      </w:divBdr>
      <w:divsChild>
        <w:div w:id="125634497">
          <w:marLeft w:val="0"/>
          <w:marRight w:val="0"/>
          <w:marTop w:val="0"/>
          <w:marBottom w:val="0"/>
          <w:divBdr>
            <w:top w:val="none" w:sz="0" w:space="0" w:color="auto"/>
            <w:left w:val="none" w:sz="0" w:space="0" w:color="auto"/>
            <w:bottom w:val="none" w:sz="0" w:space="0" w:color="auto"/>
            <w:right w:val="none" w:sz="0" w:space="0" w:color="auto"/>
          </w:divBdr>
          <w:divsChild>
            <w:div w:id="497040595">
              <w:marLeft w:val="0"/>
              <w:marRight w:val="0"/>
              <w:marTop w:val="0"/>
              <w:marBottom w:val="0"/>
              <w:divBdr>
                <w:top w:val="none" w:sz="0" w:space="0" w:color="auto"/>
                <w:left w:val="none" w:sz="0" w:space="0" w:color="auto"/>
                <w:bottom w:val="none" w:sz="0" w:space="0" w:color="auto"/>
                <w:right w:val="none" w:sz="0" w:space="0" w:color="auto"/>
              </w:divBdr>
              <w:divsChild>
                <w:div w:id="1320963552">
                  <w:marLeft w:val="0"/>
                  <w:marRight w:val="0"/>
                  <w:marTop w:val="0"/>
                  <w:marBottom w:val="0"/>
                  <w:divBdr>
                    <w:top w:val="none" w:sz="0" w:space="0" w:color="auto"/>
                    <w:left w:val="none" w:sz="0" w:space="0" w:color="auto"/>
                    <w:bottom w:val="none" w:sz="0" w:space="0" w:color="auto"/>
                    <w:right w:val="none" w:sz="0" w:space="0" w:color="auto"/>
                  </w:divBdr>
                  <w:divsChild>
                    <w:div w:id="19180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024657">
      <w:bodyDiv w:val="1"/>
      <w:marLeft w:val="0"/>
      <w:marRight w:val="0"/>
      <w:marTop w:val="0"/>
      <w:marBottom w:val="0"/>
      <w:divBdr>
        <w:top w:val="none" w:sz="0" w:space="0" w:color="auto"/>
        <w:left w:val="none" w:sz="0" w:space="0" w:color="auto"/>
        <w:bottom w:val="none" w:sz="0" w:space="0" w:color="auto"/>
        <w:right w:val="none" w:sz="0" w:space="0" w:color="auto"/>
      </w:divBdr>
    </w:div>
    <w:div w:id="377974221">
      <w:bodyDiv w:val="1"/>
      <w:marLeft w:val="0"/>
      <w:marRight w:val="0"/>
      <w:marTop w:val="0"/>
      <w:marBottom w:val="0"/>
      <w:divBdr>
        <w:top w:val="none" w:sz="0" w:space="0" w:color="auto"/>
        <w:left w:val="none" w:sz="0" w:space="0" w:color="auto"/>
        <w:bottom w:val="none" w:sz="0" w:space="0" w:color="auto"/>
        <w:right w:val="none" w:sz="0" w:space="0" w:color="auto"/>
      </w:divBdr>
      <w:divsChild>
        <w:div w:id="554659361">
          <w:marLeft w:val="0"/>
          <w:marRight w:val="0"/>
          <w:marTop w:val="0"/>
          <w:marBottom w:val="0"/>
          <w:divBdr>
            <w:top w:val="none" w:sz="0" w:space="0" w:color="auto"/>
            <w:left w:val="none" w:sz="0" w:space="0" w:color="auto"/>
            <w:bottom w:val="none" w:sz="0" w:space="0" w:color="auto"/>
            <w:right w:val="none" w:sz="0" w:space="0" w:color="auto"/>
          </w:divBdr>
          <w:divsChild>
            <w:div w:id="1975213197">
              <w:marLeft w:val="0"/>
              <w:marRight w:val="0"/>
              <w:marTop w:val="0"/>
              <w:marBottom w:val="0"/>
              <w:divBdr>
                <w:top w:val="none" w:sz="0" w:space="0" w:color="auto"/>
                <w:left w:val="none" w:sz="0" w:space="0" w:color="auto"/>
                <w:bottom w:val="none" w:sz="0" w:space="0" w:color="auto"/>
                <w:right w:val="none" w:sz="0" w:space="0" w:color="auto"/>
              </w:divBdr>
              <w:divsChild>
                <w:div w:id="1501192041">
                  <w:marLeft w:val="0"/>
                  <w:marRight w:val="0"/>
                  <w:marTop w:val="0"/>
                  <w:marBottom w:val="0"/>
                  <w:divBdr>
                    <w:top w:val="none" w:sz="0" w:space="0" w:color="auto"/>
                    <w:left w:val="none" w:sz="0" w:space="0" w:color="auto"/>
                    <w:bottom w:val="none" w:sz="0" w:space="0" w:color="auto"/>
                    <w:right w:val="none" w:sz="0" w:space="0" w:color="auto"/>
                  </w:divBdr>
                  <w:divsChild>
                    <w:div w:id="2626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076820">
      <w:bodyDiv w:val="1"/>
      <w:marLeft w:val="0"/>
      <w:marRight w:val="0"/>
      <w:marTop w:val="0"/>
      <w:marBottom w:val="0"/>
      <w:divBdr>
        <w:top w:val="none" w:sz="0" w:space="0" w:color="auto"/>
        <w:left w:val="none" w:sz="0" w:space="0" w:color="auto"/>
        <w:bottom w:val="none" w:sz="0" w:space="0" w:color="auto"/>
        <w:right w:val="none" w:sz="0" w:space="0" w:color="auto"/>
      </w:divBdr>
      <w:divsChild>
        <w:div w:id="1931311593">
          <w:marLeft w:val="0"/>
          <w:marRight w:val="0"/>
          <w:marTop w:val="0"/>
          <w:marBottom w:val="0"/>
          <w:divBdr>
            <w:top w:val="none" w:sz="0" w:space="0" w:color="auto"/>
            <w:left w:val="none" w:sz="0" w:space="0" w:color="auto"/>
            <w:bottom w:val="none" w:sz="0" w:space="0" w:color="auto"/>
            <w:right w:val="none" w:sz="0" w:space="0" w:color="auto"/>
          </w:divBdr>
        </w:div>
      </w:divsChild>
    </w:div>
    <w:div w:id="412704459">
      <w:bodyDiv w:val="1"/>
      <w:marLeft w:val="0"/>
      <w:marRight w:val="0"/>
      <w:marTop w:val="0"/>
      <w:marBottom w:val="0"/>
      <w:divBdr>
        <w:top w:val="none" w:sz="0" w:space="0" w:color="auto"/>
        <w:left w:val="none" w:sz="0" w:space="0" w:color="auto"/>
        <w:bottom w:val="none" w:sz="0" w:space="0" w:color="auto"/>
        <w:right w:val="none" w:sz="0" w:space="0" w:color="auto"/>
      </w:divBdr>
    </w:div>
    <w:div w:id="470900255">
      <w:bodyDiv w:val="1"/>
      <w:marLeft w:val="0"/>
      <w:marRight w:val="0"/>
      <w:marTop w:val="0"/>
      <w:marBottom w:val="0"/>
      <w:divBdr>
        <w:top w:val="none" w:sz="0" w:space="0" w:color="auto"/>
        <w:left w:val="none" w:sz="0" w:space="0" w:color="auto"/>
        <w:bottom w:val="none" w:sz="0" w:space="0" w:color="auto"/>
        <w:right w:val="none" w:sz="0" w:space="0" w:color="auto"/>
      </w:divBdr>
      <w:divsChild>
        <w:div w:id="24914237">
          <w:marLeft w:val="0"/>
          <w:marRight w:val="0"/>
          <w:marTop w:val="0"/>
          <w:marBottom w:val="0"/>
          <w:divBdr>
            <w:top w:val="none" w:sz="0" w:space="0" w:color="auto"/>
            <w:left w:val="none" w:sz="0" w:space="0" w:color="auto"/>
            <w:bottom w:val="none" w:sz="0" w:space="0" w:color="auto"/>
            <w:right w:val="none" w:sz="0" w:space="0" w:color="auto"/>
          </w:divBdr>
          <w:divsChild>
            <w:div w:id="1878345896">
              <w:marLeft w:val="0"/>
              <w:marRight w:val="0"/>
              <w:marTop w:val="0"/>
              <w:marBottom w:val="0"/>
              <w:divBdr>
                <w:top w:val="none" w:sz="0" w:space="0" w:color="auto"/>
                <w:left w:val="none" w:sz="0" w:space="0" w:color="auto"/>
                <w:bottom w:val="none" w:sz="0" w:space="0" w:color="auto"/>
                <w:right w:val="none" w:sz="0" w:space="0" w:color="auto"/>
              </w:divBdr>
              <w:divsChild>
                <w:div w:id="1527986623">
                  <w:marLeft w:val="0"/>
                  <w:marRight w:val="0"/>
                  <w:marTop w:val="0"/>
                  <w:marBottom w:val="0"/>
                  <w:divBdr>
                    <w:top w:val="none" w:sz="0" w:space="0" w:color="auto"/>
                    <w:left w:val="none" w:sz="0" w:space="0" w:color="auto"/>
                    <w:bottom w:val="none" w:sz="0" w:space="0" w:color="auto"/>
                    <w:right w:val="none" w:sz="0" w:space="0" w:color="auto"/>
                  </w:divBdr>
                  <w:divsChild>
                    <w:div w:id="201741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738761">
      <w:bodyDiv w:val="1"/>
      <w:marLeft w:val="0"/>
      <w:marRight w:val="0"/>
      <w:marTop w:val="0"/>
      <w:marBottom w:val="0"/>
      <w:divBdr>
        <w:top w:val="none" w:sz="0" w:space="0" w:color="auto"/>
        <w:left w:val="none" w:sz="0" w:space="0" w:color="auto"/>
        <w:bottom w:val="none" w:sz="0" w:space="0" w:color="auto"/>
        <w:right w:val="none" w:sz="0" w:space="0" w:color="auto"/>
      </w:divBdr>
      <w:divsChild>
        <w:div w:id="683435159">
          <w:marLeft w:val="0"/>
          <w:marRight w:val="0"/>
          <w:marTop w:val="0"/>
          <w:marBottom w:val="0"/>
          <w:divBdr>
            <w:top w:val="none" w:sz="0" w:space="0" w:color="auto"/>
            <w:left w:val="none" w:sz="0" w:space="0" w:color="auto"/>
            <w:bottom w:val="none" w:sz="0" w:space="0" w:color="auto"/>
            <w:right w:val="none" w:sz="0" w:space="0" w:color="auto"/>
          </w:divBdr>
          <w:divsChild>
            <w:div w:id="658387168">
              <w:marLeft w:val="0"/>
              <w:marRight w:val="0"/>
              <w:marTop w:val="0"/>
              <w:marBottom w:val="0"/>
              <w:divBdr>
                <w:top w:val="none" w:sz="0" w:space="0" w:color="auto"/>
                <w:left w:val="none" w:sz="0" w:space="0" w:color="auto"/>
                <w:bottom w:val="none" w:sz="0" w:space="0" w:color="auto"/>
                <w:right w:val="none" w:sz="0" w:space="0" w:color="auto"/>
              </w:divBdr>
              <w:divsChild>
                <w:div w:id="885945620">
                  <w:marLeft w:val="0"/>
                  <w:marRight w:val="0"/>
                  <w:marTop w:val="0"/>
                  <w:marBottom w:val="0"/>
                  <w:divBdr>
                    <w:top w:val="none" w:sz="0" w:space="0" w:color="auto"/>
                    <w:left w:val="none" w:sz="0" w:space="0" w:color="auto"/>
                    <w:bottom w:val="none" w:sz="0" w:space="0" w:color="auto"/>
                    <w:right w:val="none" w:sz="0" w:space="0" w:color="auto"/>
                  </w:divBdr>
                  <w:divsChild>
                    <w:div w:id="13454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32684">
      <w:bodyDiv w:val="1"/>
      <w:marLeft w:val="0"/>
      <w:marRight w:val="0"/>
      <w:marTop w:val="0"/>
      <w:marBottom w:val="0"/>
      <w:divBdr>
        <w:top w:val="none" w:sz="0" w:space="0" w:color="auto"/>
        <w:left w:val="none" w:sz="0" w:space="0" w:color="auto"/>
        <w:bottom w:val="none" w:sz="0" w:space="0" w:color="auto"/>
        <w:right w:val="none" w:sz="0" w:space="0" w:color="auto"/>
      </w:divBdr>
    </w:div>
    <w:div w:id="570193889">
      <w:bodyDiv w:val="1"/>
      <w:marLeft w:val="0"/>
      <w:marRight w:val="0"/>
      <w:marTop w:val="0"/>
      <w:marBottom w:val="0"/>
      <w:divBdr>
        <w:top w:val="none" w:sz="0" w:space="0" w:color="auto"/>
        <w:left w:val="none" w:sz="0" w:space="0" w:color="auto"/>
        <w:bottom w:val="none" w:sz="0" w:space="0" w:color="auto"/>
        <w:right w:val="none" w:sz="0" w:space="0" w:color="auto"/>
      </w:divBdr>
    </w:div>
    <w:div w:id="573011766">
      <w:bodyDiv w:val="1"/>
      <w:marLeft w:val="0"/>
      <w:marRight w:val="0"/>
      <w:marTop w:val="0"/>
      <w:marBottom w:val="0"/>
      <w:divBdr>
        <w:top w:val="none" w:sz="0" w:space="0" w:color="auto"/>
        <w:left w:val="none" w:sz="0" w:space="0" w:color="auto"/>
        <w:bottom w:val="none" w:sz="0" w:space="0" w:color="auto"/>
        <w:right w:val="none" w:sz="0" w:space="0" w:color="auto"/>
      </w:divBdr>
      <w:divsChild>
        <w:div w:id="197939116">
          <w:marLeft w:val="640"/>
          <w:marRight w:val="0"/>
          <w:marTop w:val="0"/>
          <w:marBottom w:val="0"/>
          <w:divBdr>
            <w:top w:val="none" w:sz="0" w:space="0" w:color="auto"/>
            <w:left w:val="none" w:sz="0" w:space="0" w:color="auto"/>
            <w:bottom w:val="none" w:sz="0" w:space="0" w:color="auto"/>
            <w:right w:val="none" w:sz="0" w:space="0" w:color="auto"/>
          </w:divBdr>
        </w:div>
        <w:div w:id="367295270">
          <w:marLeft w:val="640"/>
          <w:marRight w:val="0"/>
          <w:marTop w:val="0"/>
          <w:marBottom w:val="0"/>
          <w:divBdr>
            <w:top w:val="none" w:sz="0" w:space="0" w:color="auto"/>
            <w:left w:val="none" w:sz="0" w:space="0" w:color="auto"/>
            <w:bottom w:val="none" w:sz="0" w:space="0" w:color="auto"/>
            <w:right w:val="none" w:sz="0" w:space="0" w:color="auto"/>
          </w:divBdr>
        </w:div>
        <w:div w:id="191457370">
          <w:marLeft w:val="640"/>
          <w:marRight w:val="0"/>
          <w:marTop w:val="0"/>
          <w:marBottom w:val="0"/>
          <w:divBdr>
            <w:top w:val="none" w:sz="0" w:space="0" w:color="auto"/>
            <w:left w:val="none" w:sz="0" w:space="0" w:color="auto"/>
            <w:bottom w:val="none" w:sz="0" w:space="0" w:color="auto"/>
            <w:right w:val="none" w:sz="0" w:space="0" w:color="auto"/>
          </w:divBdr>
        </w:div>
        <w:div w:id="1772120530">
          <w:marLeft w:val="640"/>
          <w:marRight w:val="0"/>
          <w:marTop w:val="0"/>
          <w:marBottom w:val="0"/>
          <w:divBdr>
            <w:top w:val="none" w:sz="0" w:space="0" w:color="auto"/>
            <w:left w:val="none" w:sz="0" w:space="0" w:color="auto"/>
            <w:bottom w:val="none" w:sz="0" w:space="0" w:color="auto"/>
            <w:right w:val="none" w:sz="0" w:space="0" w:color="auto"/>
          </w:divBdr>
        </w:div>
        <w:div w:id="1300496452">
          <w:marLeft w:val="640"/>
          <w:marRight w:val="0"/>
          <w:marTop w:val="0"/>
          <w:marBottom w:val="0"/>
          <w:divBdr>
            <w:top w:val="none" w:sz="0" w:space="0" w:color="auto"/>
            <w:left w:val="none" w:sz="0" w:space="0" w:color="auto"/>
            <w:bottom w:val="none" w:sz="0" w:space="0" w:color="auto"/>
            <w:right w:val="none" w:sz="0" w:space="0" w:color="auto"/>
          </w:divBdr>
        </w:div>
        <w:div w:id="779178992">
          <w:marLeft w:val="640"/>
          <w:marRight w:val="0"/>
          <w:marTop w:val="0"/>
          <w:marBottom w:val="0"/>
          <w:divBdr>
            <w:top w:val="none" w:sz="0" w:space="0" w:color="auto"/>
            <w:left w:val="none" w:sz="0" w:space="0" w:color="auto"/>
            <w:bottom w:val="none" w:sz="0" w:space="0" w:color="auto"/>
            <w:right w:val="none" w:sz="0" w:space="0" w:color="auto"/>
          </w:divBdr>
        </w:div>
        <w:div w:id="1098142113">
          <w:marLeft w:val="640"/>
          <w:marRight w:val="0"/>
          <w:marTop w:val="0"/>
          <w:marBottom w:val="0"/>
          <w:divBdr>
            <w:top w:val="none" w:sz="0" w:space="0" w:color="auto"/>
            <w:left w:val="none" w:sz="0" w:space="0" w:color="auto"/>
            <w:bottom w:val="none" w:sz="0" w:space="0" w:color="auto"/>
            <w:right w:val="none" w:sz="0" w:space="0" w:color="auto"/>
          </w:divBdr>
        </w:div>
        <w:div w:id="503545382">
          <w:marLeft w:val="640"/>
          <w:marRight w:val="0"/>
          <w:marTop w:val="0"/>
          <w:marBottom w:val="0"/>
          <w:divBdr>
            <w:top w:val="none" w:sz="0" w:space="0" w:color="auto"/>
            <w:left w:val="none" w:sz="0" w:space="0" w:color="auto"/>
            <w:bottom w:val="none" w:sz="0" w:space="0" w:color="auto"/>
            <w:right w:val="none" w:sz="0" w:space="0" w:color="auto"/>
          </w:divBdr>
        </w:div>
        <w:div w:id="860119623">
          <w:marLeft w:val="640"/>
          <w:marRight w:val="0"/>
          <w:marTop w:val="0"/>
          <w:marBottom w:val="0"/>
          <w:divBdr>
            <w:top w:val="none" w:sz="0" w:space="0" w:color="auto"/>
            <w:left w:val="none" w:sz="0" w:space="0" w:color="auto"/>
            <w:bottom w:val="none" w:sz="0" w:space="0" w:color="auto"/>
            <w:right w:val="none" w:sz="0" w:space="0" w:color="auto"/>
          </w:divBdr>
        </w:div>
        <w:div w:id="1623266134">
          <w:marLeft w:val="640"/>
          <w:marRight w:val="0"/>
          <w:marTop w:val="0"/>
          <w:marBottom w:val="0"/>
          <w:divBdr>
            <w:top w:val="none" w:sz="0" w:space="0" w:color="auto"/>
            <w:left w:val="none" w:sz="0" w:space="0" w:color="auto"/>
            <w:bottom w:val="none" w:sz="0" w:space="0" w:color="auto"/>
            <w:right w:val="none" w:sz="0" w:space="0" w:color="auto"/>
          </w:divBdr>
        </w:div>
        <w:div w:id="1770158424">
          <w:marLeft w:val="640"/>
          <w:marRight w:val="0"/>
          <w:marTop w:val="0"/>
          <w:marBottom w:val="0"/>
          <w:divBdr>
            <w:top w:val="none" w:sz="0" w:space="0" w:color="auto"/>
            <w:left w:val="none" w:sz="0" w:space="0" w:color="auto"/>
            <w:bottom w:val="none" w:sz="0" w:space="0" w:color="auto"/>
            <w:right w:val="none" w:sz="0" w:space="0" w:color="auto"/>
          </w:divBdr>
        </w:div>
        <w:div w:id="1618756211">
          <w:marLeft w:val="640"/>
          <w:marRight w:val="0"/>
          <w:marTop w:val="0"/>
          <w:marBottom w:val="0"/>
          <w:divBdr>
            <w:top w:val="none" w:sz="0" w:space="0" w:color="auto"/>
            <w:left w:val="none" w:sz="0" w:space="0" w:color="auto"/>
            <w:bottom w:val="none" w:sz="0" w:space="0" w:color="auto"/>
            <w:right w:val="none" w:sz="0" w:space="0" w:color="auto"/>
          </w:divBdr>
        </w:div>
        <w:div w:id="1179734802">
          <w:marLeft w:val="640"/>
          <w:marRight w:val="0"/>
          <w:marTop w:val="0"/>
          <w:marBottom w:val="0"/>
          <w:divBdr>
            <w:top w:val="none" w:sz="0" w:space="0" w:color="auto"/>
            <w:left w:val="none" w:sz="0" w:space="0" w:color="auto"/>
            <w:bottom w:val="none" w:sz="0" w:space="0" w:color="auto"/>
            <w:right w:val="none" w:sz="0" w:space="0" w:color="auto"/>
          </w:divBdr>
        </w:div>
        <w:div w:id="2055690368">
          <w:marLeft w:val="640"/>
          <w:marRight w:val="0"/>
          <w:marTop w:val="0"/>
          <w:marBottom w:val="0"/>
          <w:divBdr>
            <w:top w:val="none" w:sz="0" w:space="0" w:color="auto"/>
            <w:left w:val="none" w:sz="0" w:space="0" w:color="auto"/>
            <w:bottom w:val="none" w:sz="0" w:space="0" w:color="auto"/>
            <w:right w:val="none" w:sz="0" w:space="0" w:color="auto"/>
          </w:divBdr>
        </w:div>
        <w:div w:id="1290937312">
          <w:marLeft w:val="640"/>
          <w:marRight w:val="0"/>
          <w:marTop w:val="0"/>
          <w:marBottom w:val="0"/>
          <w:divBdr>
            <w:top w:val="none" w:sz="0" w:space="0" w:color="auto"/>
            <w:left w:val="none" w:sz="0" w:space="0" w:color="auto"/>
            <w:bottom w:val="none" w:sz="0" w:space="0" w:color="auto"/>
            <w:right w:val="none" w:sz="0" w:space="0" w:color="auto"/>
          </w:divBdr>
        </w:div>
        <w:div w:id="1696341354">
          <w:marLeft w:val="640"/>
          <w:marRight w:val="0"/>
          <w:marTop w:val="0"/>
          <w:marBottom w:val="0"/>
          <w:divBdr>
            <w:top w:val="none" w:sz="0" w:space="0" w:color="auto"/>
            <w:left w:val="none" w:sz="0" w:space="0" w:color="auto"/>
            <w:bottom w:val="none" w:sz="0" w:space="0" w:color="auto"/>
            <w:right w:val="none" w:sz="0" w:space="0" w:color="auto"/>
          </w:divBdr>
        </w:div>
        <w:div w:id="145752685">
          <w:marLeft w:val="640"/>
          <w:marRight w:val="0"/>
          <w:marTop w:val="0"/>
          <w:marBottom w:val="0"/>
          <w:divBdr>
            <w:top w:val="none" w:sz="0" w:space="0" w:color="auto"/>
            <w:left w:val="none" w:sz="0" w:space="0" w:color="auto"/>
            <w:bottom w:val="none" w:sz="0" w:space="0" w:color="auto"/>
            <w:right w:val="none" w:sz="0" w:space="0" w:color="auto"/>
          </w:divBdr>
        </w:div>
        <w:div w:id="91976125">
          <w:marLeft w:val="640"/>
          <w:marRight w:val="0"/>
          <w:marTop w:val="0"/>
          <w:marBottom w:val="0"/>
          <w:divBdr>
            <w:top w:val="none" w:sz="0" w:space="0" w:color="auto"/>
            <w:left w:val="none" w:sz="0" w:space="0" w:color="auto"/>
            <w:bottom w:val="none" w:sz="0" w:space="0" w:color="auto"/>
            <w:right w:val="none" w:sz="0" w:space="0" w:color="auto"/>
          </w:divBdr>
        </w:div>
        <w:div w:id="344526415">
          <w:marLeft w:val="640"/>
          <w:marRight w:val="0"/>
          <w:marTop w:val="0"/>
          <w:marBottom w:val="0"/>
          <w:divBdr>
            <w:top w:val="none" w:sz="0" w:space="0" w:color="auto"/>
            <w:left w:val="none" w:sz="0" w:space="0" w:color="auto"/>
            <w:bottom w:val="none" w:sz="0" w:space="0" w:color="auto"/>
            <w:right w:val="none" w:sz="0" w:space="0" w:color="auto"/>
          </w:divBdr>
        </w:div>
        <w:div w:id="1986157263">
          <w:marLeft w:val="640"/>
          <w:marRight w:val="0"/>
          <w:marTop w:val="0"/>
          <w:marBottom w:val="0"/>
          <w:divBdr>
            <w:top w:val="none" w:sz="0" w:space="0" w:color="auto"/>
            <w:left w:val="none" w:sz="0" w:space="0" w:color="auto"/>
            <w:bottom w:val="none" w:sz="0" w:space="0" w:color="auto"/>
            <w:right w:val="none" w:sz="0" w:space="0" w:color="auto"/>
          </w:divBdr>
        </w:div>
        <w:div w:id="1223175637">
          <w:marLeft w:val="640"/>
          <w:marRight w:val="0"/>
          <w:marTop w:val="0"/>
          <w:marBottom w:val="0"/>
          <w:divBdr>
            <w:top w:val="none" w:sz="0" w:space="0" w:color="auto"/>
            <w:left w:val="none" w:sz="0" w:space="0" w:color="auto"/>
            <w:bottom w:val="none" w:sz="0" w:space="0" w:color="auto"/>
            <w:right w:val="none" w:sz="0" w:space="0" w:color="auto"/>
          </w:divBdr>
        </w:div>
        <w:div w:id="1415324910">
          <w:marLeft w:val="640"/>
          <w:marRight w:val="0"/>
          <w:marTop w:val="0"/>
          <w:marBottom w:val="0"/>
          <w:divBdr>
            <w:top w:val="none" w:sz="0" w:space="0" w:color="auto"/>
            <w:left w:val="none" w:sz="0" w:space="0" w:color="auto"/>
            <w:bottom w:val="none" w:sz="0" w:space="0" w:color="auto"/>
            <w:right w:val="none" w:sz="0" w:space="0" w:color="auto"/>
          </w:divBdr>
        </w:div>
        <w:div w:id="1092166038">
          <w:marLeft w:val="640"/>
          <w:marRight w:val="0"/>
          <w:marTop w:val="0"/>
          <w:marBottom w:val="0"/>
          <w:divBdr>
            <w:top w:val="none" w:sz="0" w:space="0" w:color="auto"/>
            <w:left w:val="none" w:sz="0" w:space="0" w:color="auto"/>
            <w:bottom w:val="none" w:sz="0" w:space="0" w:color="auto"/>
            <w:right w:val="none" w:sz="0" w:space="0" w:color="auto"/>
          </w:divBdr>
        </w:div>
        <w:div w:id="261887280">
          <w:marLeft w:val="640"/>
          <w:marRight w:val="0"/>
          <w:marTop w:val="0"/>
          <w:marBottom w:val="0"/>
          <w:divBdr>
            <w:top w:val="none" w:sz="0" w:space="0" w:color="auto"/>
            <w:left w:val="none" w:sz="0" w:space="0" w:color="auto"/>
            <w:bottom w:val="none" w:sz="0" w:space="0" w:color="auto"/>
            <w:right w:val="none" w:sz="0" w:space="0" w:color="auto"/>
          </w:divBdr>
        </w:div>
        <w:div w:id="1582525551">
          <w:marLeft w:val="640"/>
          <w:marRight w:val="0"/>
          <w:marTop w:val="0"/>
          <w:marBottom w:val="0"/>
          <w:divBdr>
            <w:top w:val="none" w:sz="0" w:space="0" w:color="auto"/>
            <w:left w:val="none" w:sz="0" w:space="0" w:color="auto"/>
            <w:bottom w:val="none" w:sz="0" w:space="0" w:color="auto"/>
            <w:right w:val="none" w:sz="0" w:space="0" w:color="auto"/>
          </w:divBdr>
        </w:div>
        <w:div w:id="218246586">
          <w:marLeft w:val="640"/>
          <w:marRight w:val="0"/>
          <w:marTop w:val="0"/>
          <w:marBottom w:val="0"/>
          <w:divBdr>
            <w:top w:val="none" w:sz="0" w:space="0" w:color="auto"/>
            <w:left w:val="none" w:sz="0" w:space="0" w:color="auto"/>
            <w:bottom w:val="none" w:sz="0" w:space="0" w:color="auto"/>
            <w:right w:val="none" w:sz="0" w:space="0" w:color="auto"/>
          </w:divBdr>
        </w:div>
        <w:div w:id="1517499448">
          <w:marLeft w:val="640"/>
          <w:marRight w:val="0"/>
          <w:marTop w:val="0"/>
          <w:marBottom w:val="0"/>
          <w:divBdr>
            <w:top w:val="none" w:sz="0" w:space="0" w:color="auto"/>
            <w:left w:val="none" w:sz="0" w:space="0" w:color="auto"/>
            <w:bottom w:val="none" w:sz="0" w:space="0" w:color="auto"/>
            <w:right w:val="none" w:sz="0" w:space="0" w:color="auto"/>
          </w:divBdr>
        </w:div>
        <w:div w:id="1504005699">
          <w:marLeft w:val="640"/>
          <w:marRight w:val="0"/>
          <w:marTop w:val="0"/>
          <w:marBottom w:val="0"/>
          <w:divBdr>
            <w:top w:val="none" w:sz="0" w:space="0" w:color="auto"/>
            <w:left w:val="none" w:sz="0" w:space="0" w:color="auto"/>
            <w:bottom w:val="none" w:sz="0" w:space="0" w:color="auto"/>
            <w:right w:val="none" w:sz="0" w:space="0" w:color="auto"/>
          </w:divBdr>
        </w:div>
        <w:div w:id="2031687188">
          <w:marLeft w:val="640"/>
          <w:marRight w:val="0"/>
          <w:marTop w:val="0"/>
          <w:marBottom w:val="0"/>
          <w:divBdr>
            <w:top w:val="none" w:sz="0" w:space="0" w:color="auto"/>
            <w:left w:val="none" w:sz="0" w:space="0" w:color="auto"/>
            <w:bottom w:val="none" w:sz="0" w:space="0" w:color="auto"/>
            <w:right w:val="none" w:sz="0" w:space="0" w:color="auto"/>
          </w:divBdr>
        </w:div>
        <w:div w:id="2043937639">
          <w:marLeft w:val="640"/>
          <w:marRight w:val="0"/>
          <w:marTop w:val="0"/>
          <w:marBottom w:val="0"/>
          <w:divBdr>
            <w:top w:val="none" w:sz="0" w:space="0" w:color="auto"/>
            <w:left w:val="none" w:sz="0" w:space="0" w:color="auto"/>
            <w:bottom w:val="none" w:sz="0" w:space="0" w:color="auto"/>
            <w:right w:val="none" w:sz="0" w:space="0" w:color="auto"/>
          </w:divBdr>
        </w:div>
        <w:div w:id="28453604">
          <w:marLeft w:val="640"/>
          <w:marRight w:val="0"/>
          <w:marTop w:val="0"/>
          <w:marBottom w:val="0"/>
          <w:divBdr>
            <w:top w:val="none" w:sz="0" w:space="0" w:color="auto"/>
            <w:left w:val="none" w:sz="0" w:space="0" w:color="auto"/>
            <w:bottom w:val="none" w:sz="0" w:space="0" w:color="auto"/>
            <w:right w:val="none" w:sz="0" w:space="0" w:color="auto"/>
          </w:divBdr>
        </w:div>
        <w:div w:id="2009938719">
          <w:marLeft w:val="640"/>
          <w:marRight w:val="0"/>
          <w:marTop w:val="0"/>
          <w:marBottom w:val="0"/>
          <w:divBdr>
            <w:top w:val="none" w:sz="0" w:space="0" w:color="auto"/>
            <w:left w:val="none" w:sz="0" w:space="0" w:color="auto"/>
            <w:bottom w:val="none" w:sz="0" w:space="0" w:color="auto"/>
            <w:right w:val="none" w:sz="0" w:space="0" w:color="auto"/>
          </w:divBdr>
        </w:div>
        <w:div w:id="564025905">
          <w:marLeft w:val="640"/>
          <w:marRight w:val="0"/>
          <w:marTop w:val="0"/>
          <w:marBottom w:val="0"/>
          <w:divBdr>
            <w:top w:val="none" w:sz="0" w:space="0" w:color="auto"/>
            <w:left w:val="none" w:sz="0" w:space="0" w:color="auto"/>
            <w:bottom w:val="none" w:sz="0" w:space="0" w:color="auto"/>
            <w:right w:val="none" w:sz="0" w:space="0" w:color="auto"/>
          </w:divBdr>
        </w:div>
        <w:div w:id="952398131">
          <w:marLeft w:val="640"/>
          <w:marRight w:val="0"/>
          <w:marTop w:val="0"/>
          <w:marBottom w:val="0"/>
          <w:divBdr>
            <w:top w:val="none" w:sz="0" w:space="0" w:color="auto"/>
            <w:left w:val="none" w:sz="0" w:space="0" w:color="auto"/>
            <w:bottom w:val="none" w:sz="0" w:space="0" w:color="auto"/>
            <w:right w:val="none" w:sz="0" w:space="0" w:color="auto"/>
          </w:divBdr>
        </w:div>
        <w:div w:id="1507674622">
          <w:marLeft w:val="640"/>
          <w:marRight w:val="0"/>
          <w:marTop w:val="0"/>
          <w:marBottom w:val="0"/>
          <w:divBdr>
            <w:top w:val="none" w:sz="0" w:space="0" w:color="auto"/>
            <w:left w:val="none" w:sz="0" w:space="0" w:color="auto"/>
            <w:bottom w:val="none" w:sz="0" w:space="0" w:color="auto"/>
            <w:right w:val="none" w:sz="0" w:space="0" w:color="auto"/>
          </w:divBdr>
        </w:div>
        <w:div w:id="694310645">
          <w:marLeft w:val="640"/>
          <w:marRight w:val="0"/>
          <w:marTop w:val="0"/>
          <w:marBottom w:val="0"/>
          <w:divBdr>
            <w:top w:val="none" w:sz="0" w:space="0" w:color="auto"/>
            <w:left w:val="none" w:sz="0" w:space="0" w:color="auto"/>
            <w:bottom w:val="none" w:sz="0" w:space="0" w:color="auto"/>
            <w:right w:val="none" w:sz="0" w:space="0" w:color="auto"/>
          </w:divBdr>
        </w:div>
        <w:div w:id="309988259">
          <w:marLeft w:val="640"/>
          <w:marRight w:val="0"/>
          <w:marTop w:val="0"/>
          <w:marBottom w:val="0"/>
          <w:divBdr>
            <w:top w:val="none" w:sz="0" w:space="0" w:color="auto"/>
            <w:left w:val="none" w:sz="0" w:space="0" w:color="auto"/>
            <w:bottom w:val="none" w:sz="0" w:space="0" w:color="auto"/>
            <w:right w:val="none" w:sz="0" w:space="0" w:color="auto"/>
          </w:divBdr>
        </w:div>
        <w:div w:id="127746956">
          <w:marLeft w:val="640"/>
          <w:marRight w:val="0"/>
          <w:marTop w:val="0"/>
          <w:marBottom w:val="0"/>
          <w:divBdr>
            <w:top w:val="none" w:sz="0" w:space="0" w:color="auto"/>
            <w:left w:val="none" w:sz="0" w:space="0" w:color="auto"/>
            <w:bottom w:val="none" w:sz="0" w:space="0" w:color="auto"/>
            <w:right w:val="none" w:sz="0" w:space="0" w:color="auto"/>
          </w:divBdr>
        </w:div>
        <w:div w:id="1578594076">
          <w:marLeft w:val="640"/>
          <w:marRight w:val="0"/>
          <w:marTop w:val="0"/>
          <w:marBottom w:val="0"/>
          <w:divBdr>
            <w:top w:val="none" w:sz="0" w:space="0" w:color="auto"/>
            <w:left w:val="none" w:sz="0" w:space="0" w:color="auto"/>
            <w:bottom w:val="none" w:sz="0" w:space="0" w:color="auto"/>
            <w:right w:val="none" w:sz="0" w:space="0" w:color="auto"/>
          </w:divBdr>
        </w:div>
        <w:div w:id="1009061642">
          <w:marLeft w:val="640"/>
          <w:marRight w:val="0"/>
          <w:marTop w:val="0"/>
          <w:marBottom w:val="0"/>
          <w:divBdr>
            <w:top w:val="none" w:sz="0" w:space="0" w:color="auto"/>
            <w:left w:val="none" w:sz="0" w:space="0" w:color="auto"/>
            <w:bottom w:val="none" w:sz="0" w:space="0" w:color="auto"/>
            <w:right w:val="none" w:sz="0" w:space="0" w:color="auto"/>
          </w:divBdr>
        </w:div>
        <w:div w:id="255023058">
          <w:marLeft w:val="640"/>
          <w:marRight w:val="0"/>
          <w:marTop w:val="0"/>
          <w:marBottom w:val="0"/>
          <w:divBdr>
            <w:top w:val="none" w:sz="0" w:space="0" w:color="auto"/>
            <w:left w:val="none" w:sz="0" w:space="0" w:color="auto"/>
            <w:bottom w:val="none" w:sz="0" w:space="0" w:color="auto"/>
            <w:right w:val="none" w:sz="0" w:space="0" w:color="auto"/>
          </w:divBdr>
        </w:div>
        <w:div w:id="697704064">
          <w:marLeft w:val="640"/>
          <w:marRight w:val="0"/>
          <w:marTop w:val="0"/>
          <w:marBottom w:val="0"/>
          <w:divBdr>
            <w:top w:val="none" w:sz="0" w:space="0" w:color="auto"/>
            <w:left w:val="none" w:sz="0" w:space="0" w:color="auto"/>
            <w:bottom w:val="none" w:sz="0" w:space="0" w:color="auto"/>
            <w:right w:val="none" w:sz="0" w:space="0" w:color="auto"/>
          </w:divBdr>
        </w:div>
        <w:div w:id="737552926">
          <w:marLeft w:val="640"/>
          <w:marRight w:val="0"/>
          <w:marTop w:val="0"/>
          <w:marBottom w:val="0"/>
          <w:divBdr>
            <w:top w:val="none" w:sz="0" w:space="0" w:color="auto"/>
            <w:left w:val="none" w:sz="0" w:space="0" w:color="auto"/>
            <w:bottom w:val="none" w:sz="0" w:space="0" w:color="auto"/>
            <w:right w:val="none" w:sz="0" w:space="0" w:color="auto"/>
          </w:divBdr>
        </w:div>
        <w:div w:id="1598099556">
          <w:marLeft w:val="640"/>
          <w:marRight w:val="0"/>
          <w:marTop w:val="0"/>
          <w:marBottom w:val="0"/>
          <w:divBdr>
            <w:top w:val="none" w:sz="0" w:space="0" w:color="auto"/>
            <w:left w:val="none" w:sz="0" w:space="0" w:color="auto"/>
            <w:bottom w:val="none" w:sz="0" w:space="0" w:color="auto"/>
            <w:right w:val="none" w:sz="0" w:space="0" w:color="auto"/>
          </w:divBdr>
        </w:div>
        <w:div w:id="1685206220">
          <w:marLeft w:val="640"/>
          <w:marRight w:val="0"/>
          <w:marTop w:val="0"/>
          <w:marBottom w:val="0"/>
          <w:divBdr>
            <w:top w:val="none" w:sz="0" w:space="0" w:color="auto"/>
            <w:left w:val="none" w:sz="0" w:space="0" w:color="auto"/>
            <w:bottom w:val="none" w:sz="0" w:space="0" w:color="auto"/>
            <w:right w:val="none" w:sz="0" w:space="0" w:color="auto"/>
          </w:divBdr>
        </w:div>
        <w:div w:id="471799717">
          <w:marLeft w:val="640"/>
          <w:marRight w:val="0"/>
          <w:marTop w:val="0"/>
          <w:marBottom w:val="0"/>
          <w:divBdr>
            <w:top w:val="none" w:sz="0" w:space="0" w:color="auto"/>
            <w:left w:val="none" w:sz="0" w:space="0" w:color="auto"/>
            <w:bottom w:val="none" w:sz="0" w:space="0" w:color="auto"/>
            <w:right w:val="none" w:sz="0" w:space="0" w:color="auto"/>
          </w:divBdr>
        </w:div>
        <w:div w:id="737900279">
          <w:marLeft w:val="640"/>
          <w:marRight w:val="0"/>
          <w:marTop w:val="0"/>
          <w:marBottom w:val="0"/>
          <w:divBdr>
            <w:top w:val="none" w:sz="0" w:space="0" w:color="auto"/>
            <w:left w:val="none" w:sz="0" w:space="0" w:color="auto"/>
            <w:bottom w:val="none" w:sz="0" w:space="0" w:color="auto"/>
            <w:right w:val="none" w:sz="0" w:space="0" w:color="auto"/>
          </w:divBdr>
        </w:div>
        <w:div w:id="529924179">
          <w:marLeft w:val="640"/>
          <w:marRight w:val="0"/>
          <w:marTop w:val="0"/>
          <w:marBottom w:val="0"/>
          <w:divBdr>
            <w:top w:val="none" w:sz="0" w:space="0" w:color="auto"/>
            <w:left w:val="none" w:sz="0" w:space="0" w:color="auto"/>
            <w:bottom w:val="none" w:sz="0" w:space="0" w:color="auto"/>
            <w:right w:val="none" w:sz="0" w:space="0" w:color="auto"/>
          </w:divBdr>
        </w:div>
        <w:div w:id="1743217619">
          <w:marLeft w:val="640"/>
          <w:marRight w:val="0"/>
          <w:marTop w:val="0"/>
          <w:marBottom w:val="0"/>
          <w:divBdr>
            <w:top w:val="none" w:sz="0" w:space="0" w:color="auto"/>
            <w:left w:val="none" w:sz="0" w:space="0" w:color="auto"/>
            <w:bottom w:val="none" w:sz="0" w:space="0" w:color="auto"/>
            <w:right w:val="none" w:sz="0" w:space="0" w:color="auto"/>
          </w:divBdr>
        </w:div>
        <w:div w:id="935870170">
          <w:marLeft w:val="640"/>
          <w:marRight w:val="0"/>
          <w:marTop w:val="0"/>
          <w:marBottom w:val="0"/>
          <w:divBdr>
            <w:top w:val="none" w:sz="0" w:space="0" w:color="auto"/>
            <w:left w:val="none" w:sz="0" w:space="0" w:color="auto"/>
            <w:bottom w:val="none" w:sz="0" w:space="0" w:color="auto"/>
            <w:right w:val="none" w:sz="0" w:space="0" w:color="auto"/>
          </w:divBdr>
        </w:div>
        <w:div w:id="1483935474">
          <w:marLeft w:val="640"/>
          <w:marRight w:val="0"/>
          <w:marTop w:val="0"/>
          <w:marBottom w:val="0"/>
          <w:divBdr>
            <w:top w:val="none" w:sz="0" w:space="0" w:color="auto"/>
            <w:left w:val="none" w:sz="0" w:space="0" w:color="auto"/>
            <w:bottom w:val="none" w:sz="0" w:space="0" w:color="auto"/>
            <w:right w:val="none" w:sz="0" w:space="0" w:color="auto"/>
          </w:divBdr>
        </w:div>
        <w:div w:id="1861777987">
          <w:marLeft w:val="640"/>
          <w:marRight w:val="0"/>
          <w:marTop w:val="0"/>
          <w:marBottom w:val="0"/>
          <w:divBdr>
            <w:top w:val="none" w:sz="0" w:space="0" w:color="auto"/>
            <w:left w:val="none" w:sz="0" w:space="0" w:color="auto"/>
            <w:bottom w:val="none" w:sz="0" w:space="0" w:color="auto"/>
            <w:right w:val="none" w:sz="0" w:space="0" w:color="auto"/>
          </w:divBdr>
        </w:div>
        <w:div w:id="2035769925">
          <w:marLeft w:val="640"/>
          <w:marRight w:val="0"/>
          <w:marTop w:val="0"/>
          <w:marBottom w:val="0"/>
          <w:divBdr>
            <w:top w:val="none" w:sz="0" w:space="0" w:color="auto"/>
            <w:left w:val="none" w:sz="0" w:space="0" w:color="auto"/>
            <w:bottom w:val="none" w:sz="0" w:space="0" w:color="auto"/>
            <w:right w:val="none" w:sz="0" w:space="0" w:color="auto"/>
          </w:divBdr>
        </w:div>
      </w:divsChild>
    </w:div>
    <w:div w:id="604657857">
      <w:bodyDiv w:val="1"/>
      <w:marLeft w:val="0"/>
      <w:marRight w:val="0"/>
      <w:marTop w:val="0"/>
      <w:marBottom w:val="0"/>
      <w:divBdr>
        <w:top w:val="none" w:sz="0" w:space="0" w:color="auto"/>
        <w:left w:val="none" w:sz="0" w:space="0" w:color="auto"/>
        <w:bottom w:val="none" w:sz="0" w:space="0" w:color="auto"/>
        <w:right w:val="none" w:sz="0" w:space="0" w:color="auto"/>
      </w:divBdr>
    </w:div>
    <w:div w:id="648021544">
      <w:bodyDiv w:val="1"/>
      <w:marLeft w:val="0"/>
      <w:marRight w:val="0"/>
      <w:marTop w:val="0"/>
      <w:marBottom w:val="0"/>
      <w:divBdr>
        <w:top w:val="none" w:sz="0" w:space="0" w:color="auto"/>
        <w:left w:val="none" w:sz="0" w:space="0" w:color="auto"/>
        <w:bottom w:val="none" w:sz="0" w:space="0" w:color="auto"/>
        <w:right w:val="none" w:sz="0" w:space="0" w:color="auto"/>
      </w:divBdr>
    </w:div>
    <w:div w:id="667832623">
      <w:bodyDiv w:val="1"/>
      <w:marLeft w:val="0"/>
      <w:marRight w:val="0"/>
      <w:marTop w:val="0"/>
      <w:marBottom w:val="0"/>
      <w:divBdr>
        <w:top w:val="none" w:sz="0" w:space="0" w:color="auto"/>
        <w:left w:val="none" w:sz="0" w:space="0" w:color="auto"/>
        <w:bottom w:val="none" w:sz="0" w:space="0" w:color="auto"/>
        <w:right w:val="none" w:sz="0" w:space="0" w:color="auto"/>
      </w:divBdr>
    </w:div>
    <w:div w:id="694422695">
      <w:bodyDiv w:val="1"/>
      <w:marLeft w:val="0"/>
      <w:marRight w:val="0"/>
      <w:marTop w:val="0"/>
      <w:marBottom w:val="0"/>
      <w:divBdr>
        <w:top w:val="none" w:sz="0" w:space="0" w:color="auto"/>
        <w:left w:val="none" w:sz="0" w:space="0" w:color="auto"/>
        <w:bottom w:val="none" w:sz="0" w:space="0" w:color="auto"/>
        <w:right w:val="none" w:sz="0" w:space="0" w:color="auto"/>
      </w:divBdr>
    </w:div>
    <w:div w:id="720246819">
      <w:bodyDiv w:val="1"/>
      <w:marLeft w:val="0"/>
      <w:marRight w:val="0"/>
      <w:marTop w:val="0"/>
      <w:marBottom w:val="0"/>
      <w:divBdr>
        <w:top w:val="none" w:sz="0" w:space="0" w:color="auto"/>
        <w:left w:val="none" w:sz="0" w:space="0" w:color="auto"/>
        <w:bottom w:val="none" w:sz="0" w:space="0" w:color="auto"/>
        <w:right w:val="none" w:sz="0" w:space="0" w:color="auto"/>
      </w:divBdr>
    </w:div>
    <w:div w:id="748844797">
      <w:bodyDiv w:val="1"/>
      <w:marLeft w:val="0"/>
      <w:marRight w:val="0"/>
      <w:marTop w:val="0"/>
      <w:marBottom w:val="0"/>
      <w:divBdr>
        <w:top w:val="none" w:sz="0" w:space="0" w:color="auto"/>
        <w:left w:val="none" w:sz="0" w:space="0" w:color="auto"/>
        <w:bottom w:val="none" w:sz="0" w:space="0" w:color="auto"/>
        <w:right w:val="none" w:sz="0" w:space="0" w:color="auto"/>
      </w:divBdr>
    </w:div>
    <w:div w:id="773785761">
      <w:bodyDiv w:val="1"/>
      <w:marLeft w:val="0"/>
      <w:marRight w:val="0"/>
      <w:marTop w:val="0"/>
      <w:marBottom w:val="0"/>
      <w:divBdr>
        <w:top w:val="none" w:sz="0" w:space="0" w:color="auto"/>
        <w:left w:val="none" w:sz="0" w:space="0" w:color="auto"/>
        <w:bottom w:val="none" w:sz="0" w:space="0" w:color="auto"/>
        <w:right w:val="none" w:sz="0" w:space="0" w:color="auto"/>
      </w:divBdr>
    </w:div>
    <w:div w:id="805389873">
      <w:bodyDiv w:val="1"/>
      <w:marLeft w:val="0"/>
      <w:marRight w:val="0"/>
      <w:marTop w:val="0"/>
      <w:marBottom w:val="0"/>
      <w:divBdr>
        <w:top w:val="none" w:sz="0" w:space="0" w:color="auto"/>
        <w:left w:val="none" w:sz="0" w:space="0" w:color="auto"/>
        <w:bottom w:val="none" w:sz="0" w:space="0" w:color="auto"/>
        <w:right w:val="none" w:sz="0" w:space="0" w:color="auto"/>
      </w:divBdr>
    </w:div>
    <w:div w:id="881746419">
      <w:bodyDiv w:val="1"/>
      <w:marLeft w:val="0"/>
      <w:marRight w:val="0"/>
      <w:marTop w:val="0"/>
      <w:marBottom w:val="0"/>
      <w:divBdr>
        <w:top w:val="none" w:sz="0" w:space="0" w:color="auto"/>
        <w:left w:val="none" w:sz="0" w:space="0" w:color="auto"/>
        <w:bottom w:val="none" w:sz="0" w:space="0" w:color="auto"/>
        <w:right w:val="none" w:sz="0" w:space="0" w:color="auto"/>
      </w:divBdr>
      <w:divsChild>
        <w:div w:id="572617641">
          <w:marLeft w:val="0"/>
          <w:marRight w:val="0"/>
          <w:marTop w:val="0"/>
          <w:marBottom w:val="0"/>
          <w:divBdr>
            <w:top w:val="none" w:sz="0" w:space="0" w:color="auto"/>
            <w:left w:val="none" w:sz="0" w:space="0" w:color="auto"/>
            <w:bottom w:val="none" w:sz="0" w:space="0" w:color="auto"/>
            <w:right w:val="none" w:sz="0" w:space="0" w:color="auto"/>
          </w:divBdr>
          <w:divsChild>
            <w:div w:id="1432315795">
              <w:marLeft w:val="0"/>
              <w:marRight w:val="0"/>
              <w:marTop w:val="0"/>
              <w:marBottom w:val="0"/>
              <w:divBdr>
                <w:top w:val="none" w:sz="0" w:space="0" w:color="auto"/>
                <w:left w:val="none" w:sz="0" w:space="0" w:color="auto"/>
                <w:bottom w:val="none" w:sz="0" w:space="0" w:color="auto"/>
                <w:right w:val="none" w:sz="0" w:space="0" w:color="auto"/>
              </w:divBdr>
              <w:divsChild>
                <w:div w:id="1675767867">
                  <w:marLeft w:val="0"/>
                  <w:marRight w:val="0"/>
                  <w:marTop w:val="0"/>
                  <w:marBottom w:val="0"/>
                  <w:divBdr>
                    <w:top w:val="none" w:sz="0" w:space="0" w:color="auto"/>
                    <w:left w:val="none" w:sz="0" w:space="0" w:color="auto"/>
                    <w:bottom w:val="none" w:sz="0" w:space="0" w:color="auto"/>
                    <w:right w:val="none" w:sz="0" w:space="0" w:color="auto"/>
                  </w:divBdr>
                  <w:divsChild>
                    <w:div w:id="37450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441834">
      <w:bodyDiv w:val="1"/>
      <w:marLeft w:val="0"/>
      <w:marRight w:val="0"/>
      <w:marTop w:val="0"/>
      <w:marBottom w:val="0"/>
      <w:divBdr>
        <w:top w:val="none" w:sz="0" w:space="0" w:color="auto"/>
        <w:left w:val="none" w:sz="0" w:space="0" w:color="auto"/>
        <w:bottom w:val="none" w:sz="0" w:space="0" w:color="auto"/>
        <w:right w:val="none" w:sz="0" w:space="0" w:color="auto"/>
      </w:divBdr>
    </w:div>
    <w:div w:id="924655117">
      <w:bodyDiv w:val="1"/>
      <w:marLeft w:val="0"/>
      <w:marRight w:val="0"/>
      <w:marTop w:val="0"/>
      <w:marBottom w:val="0"/>
      <w:divBdr>
        <w:top w:val="none" w:sz="0" w:space="0" w:color="auto"/>
        <w:left w:val="none" w:sz="0" w:space="0" w:color="auto"/>
        <w:bottom w:val="none" w:sz="0" w:space="0" w:color="auto"/>
        <w:right w:val="none" w:sz="0" w:space="0" w:color="auto"/>
      </w:divBdr>
      <w:divsChild>
        <w:div w:id="1325007517">
          <w:marLeft w:val="0"/>
          <w:marRight w:val="0"/>
          <w:marTop w:val="0"/>
          <w:marBottom w:val="0"/>
          <w:divBdr>
            <w:top w:val="none" w:sz="0" w:space="0" w:color="auto"/>
            <w:left w:val="none" w:sz="0" w:space="0" w:color="auto"/>
            <w:bottom w:val="none" w:sz="0" w:space="0" w:color="auto"/>
            <w:right w:val="none" w:sz="0" w:space="0" w:color="auto"/>
          </w:divBdr>
          <w:divsChild>
            <w:div w:id="2109424380">
              <w:marLeft w:val="0"/>
              <w:marRight w:val="0"/>
              <w:marTop w:val="0"/>
              <w:marBottom w:val="0"/>
              <w:divBdr>
                <w:top w:val="none" w:sz="0" w:space="0" w:color="auto"/>
                <w:left w:val="none" w:sz="0" w:space="0" w:color="auto"/>
                <w:bottom w:val="none" w:sz="0" w:space="0" w:color="auto"/>
                <w:right w:val="none" w:sz="0" w:space="0" w:color="auto"/>
              </w:divBdr>
              <w:divsChild>
                <w:div w:id="9094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75792">
      <w:bodyDiv w:val="1"/>
      <w:marLeft w:val="0"/>
      <w:marRight w:val="0"/>
      <w:marTop w:val="0"/>
      <w:marBottom w:val="0"/>
      <w:divBdr>
        <w:top w:val="none" w:sz="0" w:space="0" w:color="auto"/>
        <w:left w:val="none" w:sz="0" w:space="0" w:color="auto"/>
        <w:bottom w:val="none" w:sz="0" w:space="0" w:color="auto"/>
        <w:right w:val="none" w:sz="0" w:space="0" w:color="auto"/>
      </w:divBdr>
      <w:divsChild>
        <w:div w:id="1881478635">
          <w:marLeft w:val="640"/>
          <w:marRight w:val="0"/>
          <w:marTop w:val="0"/>
          <w:marBottom w:val="0"/>
          <w:divBdr>
            <w:top w:val="none" w:sz="0" w:space="0" w:color="auto"/>
            <w:left w:val="none" w:sz="0" w:space="0" w:color="auto"/>
            <w:bottom w:val="none" w:sz="0" w:space="0" w:color="auto"/>
            <w:right w:val="none" w:sz="0" w:space="0" w:color="auto"/>
          </w:divBdr>
        </w:div>
        <w:div w:id="1515339123">
          <w:marLeft w:val="640"/>
          <w:marRight w:val="0"/>
          <w:marTop w:val="0"/>
          <w:marBottom w:val="0"/>
          <w:divBdr>
            <w:top w:val="none" w:sz="0" w:space="0" w:color="auto"/>
            <w:left w:val="none" w:sz="0" w:space="0" w:color="auto"/>
            <w:bottom w:val="none" w:sz="0" w:space="0" w:color="auto"/>
            <w:right w:val="none" w:sz="0" w:space="0" w:color="auto"/>
          </w:divBdr>
        </w:div>
        <w:div w:id="2061976428">
          <w:marLeft w:val="640"/>
          <w:marRight w:val="0"/>
          <w:marTop w:val="0"/>
          <w:marBottom w:val="0"/>
          <w:divBdr>
            <w:top w:val="none" w:sz="0" w:space="0" w:color="auto"/>
            <w:left w:val="none" w:sz="0" w:space="0" w:color="auto"/>
            <w:bottom w:val="none" w:sz="0" w:space="0" w:color="auto"/>
            <w:right w:val="none" w:sz="0" w:space="0" w:color="auto"/>
          </w:divBdr>
        </w:div>
        <w:div w:id="592589164">
          <w:marLeft w:val="640"/>
          <w:marRight w:val="0"/>
          <w:marTop w:val="0"/>
          <w:marBottom w:val="0"/>
          <w:divBdr>
            <w:top w:val="none" w:sz="0" w:space="0" w:color="auto"/>
            <w:left w:val="none" w:sz="0" w:space="0" w:color="auto"/>
            <w:bottom w:val="none" w:sz="0" w:space="0" w:color="auto"/>
            <w:right w:val="none" w:sz="0" w:space="0" w:color="auto"/>
          </w:divBdr>
        </w:div>
        <w:div w:id="3478052">
          <w:marLeft w:val="640"/>
          <w:marRight w:val="0"/>
          <w:marTop w:val="0"/>
          <w:marBottom w:val="0"/>
          <w:divBdr>
            <w:top w:val="none" w:sz="0" w:space="0" w:color="auto"/>
            <w:left w:val="none" w:sz="0" w:space="0" w:color="auto"/>
            <w:bottom w:val="none" w:sz="0" w:space="0" w:color="auto"/>
            <w:right w:val="none" w:sz="0" w:space="0" w:color="auto"/>
          </w:divBdr>
        </w:div>
        <w:div w:id="1854418827">
          <w:marLeft w:val="640"/>
          <w:marRight w:val="0"/>
          <w:marTop w:val="0"/>
          <w:marBottom w:val="0"/>
          <w:divBdr>
            <w:top w:val="none" w:sz="0" w:space="0" w:color="auto"/>
            <w:left w:val="none" w:sz="0" w:space="0" w:color="auto"/>
            <w:bottom w:val="none" w:sz="0" w:space="0" w:color="auto"/>
            <w:right w:val="none" w:sz="0" w:space="0" w:color="auto"/>
          </w:divBdr>
        </w:div>
        <w:div w:id="1918324052">
          <w:marLeft w:val="640"/>
          <w:marRight w:val="0"/>
          <w:marTop w:val="0"/>
          <w:marBottom w:val="0"/>
          <w:divBdr>
            <w:top w:val="none" w:sz="0" w:space="0" w:color="auto"/>
            <w:left w:val="none" w:sz="0" w:space="0" w:color="auto"/>
            <w:bottom w:val="none" w:sz="0" w:space="0" w:color="auto"/>
            <w:right w:val="none" w:sz="0" w:space="0" w:color="auto"/>
          </w:divBdr>
        </w:div>
        <w:div w:id="680544512">
          <w:marLeft w:val="640"/>
          <w:marRight w:val="0"/>
          <w:marTop w:val="0"/>
          <w:marBottom w:val="0"/>
          <w:divBdr>
            <w:top w:val="none" w:sz="0" w:space="0" w:color="auto"/>
            <w:left w:val="none" w:sz="0" w:space="0" w:color="auto"/>
            <w:bottom w:val="none" w:sz="0" w:space="0" w:color="auto"/>
            <w:right w:val="none" w:sz="0" w:space="0" w:color="auto"/>
          </w:divBdr>
        </w:div>
        <w:div w:id="380054250">
          <w:marLeft w:val="640"/>
          <w:marRight w:val="0"/>
          <w:marTop w:val="0"/>
          <w:marBottom w:val="0"/>
          <w:divBdr>
            <w:top w:val="none" w:sz="0" w:space="0" w:color="auto"/>
            <w:left w:val="none" w:sz="0" w:space="0" w:color="auto"/>
            <w:bottom w:val="none" w:sz="0" w:space="0" w:color="auto"/>
            <w:right w:val="none" w:sz="0" w:space="0" w:color="auto"/>
          </w:divBdr>
        </w:div>
        <w:div w:id="1913274955">
          <w:marLeft w:val="640"/>
          <w:marRight w:val="0"/>
          <w:marTop w:val="0"/>
          <w:marBottom w:val="0"/>
          <w:divBdr>
            <w:top w:val="none" w:sz="0" w:space="0" w:color="auto"/>
            <w:left w:val="none" w:sz="0" w:space="0" w:color="auto"/>
            <w:bottom w:val="none" w:sz="0" w:space="0" w:color="auto"/>
            <w:right w:val="none" w:sz="0" w:space="0" w:color="auto"/>
          </w:divBdr>
        </w:div>
        <w:div w:id="1414006276">
          <w:marLeft w:val="640"/>
          <w:marRight w:val="0"/>
          <w:marTop w:val="0"/>
          <w:marBottom w:val="0"/>
          <w:divBdr>
            <w:top w:val="none" w:sz="0" w:space="0" w:color="auto"/>
            <w:left w:val="none" w:sz="0" w:space="0" w:color="auto"/>
            <w:bottom w:val="none" w:sz="0" w:space="0" w:color="auto"/>
            <w:right w:val="none" w:sz="0" w:space="0" w:color="auto"/>
          </w:divBdr>
        </w:div>
        <w:div w:id="1659728592">
          <w:marLeft w:val="640"/>
          <w:marRight w:val="0"/>
          <w:marTop w:val="0"/>
          <w:marBottom w:val="0"/>
          <w:divBdr>
            <w:top w:val="none" w:sz="0" w:space="0" w:color="auto"/>
            <w:left w:val="none" w:sz="0" w:space="0" w:color="auto"/>
            <w:bottom w:val="none" w:sz="0" w:space="0" w:color="auto"/>
            <w:right w:val="none" w:sz="0" w:space="0" w:color="auto"/>
          </w:divBdr>
        </w:div>
        <w:div w:id="1369642554">
          <w:marLeft w:val="640"/>
          <w:marRight w:val="0"/>
          <w:marTop w:val="0"/>
          <w:marBottom w:val="0"/>
          <w:divBdr>
            <w:top w:val="none" w:sz="0" w:space="0" w:color="auto"/>
            <w:left w:val="none" w:sz="0" w:space="0" w:color="auto"/>
            <w:bottom w:val="none" w:sz="0" w:space="0" w:color="auto"/>
            <w:right w:val="none" w:sz="0" w:space="0" w:color="auto"/>
          </w:divBdr>
        </w:div>
        <w:div w:id="964118613">
          <w:marLeft w:val="640"/>
          <w:marRight w:val="0"/>
          <w:marTop w:val="0"/>
          <w:marBottom w:val="0"/>
          <w:divBdr>
            <w:top w:val="none" w:sz="0" w:space="0" w:color="auto"/>
            <w:left w:val="none" w:sz="0" w:space="0" w:color="auto"/>
            <w:bottom w:val="none" w:sz="0" w:space="0" w:color="auto"/>
            <w:right w:val="none" w:sz="0" w:space="0" w:color="auto"/>
          </w:divBdr>
        </w:div>
        <w:div w:id="2020698323">
          <w:marLeft w:val="640"/>
          <w:marRight w:val="0"/>
          <w:marTop w:val="0"/>
          <w:marBottom w:val="0"/>
          <w:divBdr>
            <w:top w:val="none" w:sz="0" w:space="0" w:color="auto"/>
            <w:left w:val="none" w:sz="0" w:space="0" w:color="auto"/>
            <w:bottom w:val="none" w:sz="0" w:space="0" w:color="auto"/>
            <w:right w:val="none" w:sz="0" w:space="0" w:color="auto"/>
          </w:divBdr>
        </w:div>
        <w:div w:id="53700082">
          <w:marLeft w:val="640"/>
          <w:marRight w:val="0"/>
          <w:marTop w:val="0"/>
          <w:marBottom w:val="0"/>
          <w:divBdr>
            <w:top w:val="none" w:sz="0" w:space="0" w:color="auto"/>
            <w:left w:val="none" w:sz="0" w:space="0" w:color="auto"/>
            <w:bottom w:val="none" w:sz="0" w:space="0" w:color="auto"/>
            <w:right w:val="none" w:sz="0" w:space="0" w:color="auto"/>
          </w:divBdr>
        </w:div>
        <w:div w:id="502865019">
          <w:marLeft w:val="640"/>
          <w:marRight w:val="0"/>
          <w:marTop w:val="0"/>
          <w:marBottom w:val="0"/>
          <w:divBdr>
            <w:top w:val="none" w:sz="0" w:space="0" w:color="auto"/>
            <w:left w:val="none" w:sz="0" w:space="0" w:color="auto"/>
            <w:bottom w:val="none" w:sz="0" w:space="0" w:color="auto"/>
            <w:right w:val="none" w:sz="0" w:space="0" w:color="auto"/>
          </w:divBdr>
        </w:div>
        <w:div w:id="731075352">
          <w:marLeft w:val="640"/>
          <w:marRight w:val="0"/>
          <w:marTop w:val="0"/>
          <w:marBottom w:val="0"/>
          <w:divBdr>
            <w:top w:val="none" w:sz="0" w:space="0" w:color="auto"/>
            <w:left w:val="none" w:sz="0" w:space="0" w:color="auto"/>
            <w:bottom w:val="none" w:sz="0" w:space="0" w:color="auto"/>
            <w:right w:val="none" w:sz="0" w:space="0" w:color="auto"/>
          </w:divBdr>
        </w:div>
        <w:div w:id="1688864864">
          <w:marLeft w:val="640"/>
          <w:marRight w:val="0"/>
          <w:marTop w:val="0"/>
          <w:marBottom w:val="0"/>
          <w:divBdr>
            <w:top w:val="none" w:sz="0" w:space="0" w:color="auto"/>
            <w:left w:val="none" w:sz="0" w:space="0" w:color="auto"/>
            <w:bottom w:val="none" w:sz="0" w:space="0" w:color="auto"/>
            <w:right w:val="none" w:sz="0" w:space="0" w:color="auto"/>
          </w:divBdr>
        </w:div>
        <w:div w:id="1144665170">
          <w:marLeft w:val="640"/>
          <w:marRight w:val="0"/>
          <w:marTop w:val="0"/>
          <w:marBottom w:val="0"/>
          <w:divBdr>
            <w:top w:val="none" w:sz="0" w:space="0" w:color="auto"/>
            <w:left w:val="none" w:sz="0" w:space="0" w:color="auto"/>
            <w:bottom w:val="none" w:sz="0" w:space="0" w:color="auto"/>
            <w:right w:val="none" w:sz="0" w:space="0" w:color="auto"/>
          </w:divBdr>
        </w:div>
        <w:div w:id="1254819704">
          <w:marLeft w:val="640"/>
          <w:marRight w:val="0"/>
          <w:marTop w:val="0"/>
          <w:marBottom w:val="0"/>
          <w:divBdr>
            <w:top w:val="none" w:sz="0" w:space="0" w:color="auto"/>
            <w:left w:val="none" w:sz="0" w:space="0" w:color="auto"/>
            <w:bottom w:val="none" w:sz="0" w:space="0" w:color="auto"/>
            <w:right w:val="none" w:sz="0" w:space="0" w:color="auto"/>
          </w:divBdr>
        </w:div>
        <w:div w:id="313678868">
          <w:marLeft w:val="640"/>
          <w:marRight w:val="0"/>
          <w:marTop w:val="0"/>
          <w:marBottom w:val="0"/>
          <w:divBdr>
            <w:top w:val="none" w:sz="0" w:space="0" w:color="auto"/>
            <w:left w:val="none" w:sz="0" w:space="0" w:color="auto"/>
            <w:bottom w:val="none" w:sz="0" w:space="0" w:color="auto"/>
            <w:right w:val="none" w:sz="0" w:space="0" w:color="auto"/>
          </w:divBdr>
        </w:div>
        <w:div w:id="527912146">
          <w:marLeft w:val="640"/>
          <w:marRight w:val="0"/>
          <w:marTop w:val="0"/>
          <w:marBottom w:val="0"/>
          <w:divBdr>
            <w:top w:val="none" w:sz="0" w:space="0" w:color="auto"/>
            <w:left w:val="none" w:sz="0" w:space="0" w:color="auto"/>
            <w:bottom w:val="none" w:sz="0" w:space="0" w:color="auto"/>
            <w:right w:val="none" w:sz="0" w:space="0" w:color="auto"/>
          </w:divBdr>
        </w:div>
        <w:div w:id="1039361013">
          <w:marLeft w:val="640"/>
          <w:marRight w:val="0"/>
          <w:marTop w:val="0"/>
          <w:marBottom w:val="0"/>
          <w:divBdr>
            <w:top w:val="none" w:sz="0" w:space="0" w:color="auto"/>
            <w:left w:val="none" w:sz="0" w:space="0" w:color="auto"/>
            <w:bottom w:val="none" w:sz="0" w:space="0" w:color="auto"/>
            <w:right w:val="none" w:sz="0" w:space="0" w:color="auto"/>
          </w:divBdr>
        </w:div>
        <w:div w:id="1613394377">
          <w:marLeft w:val="640"/>
          <w:marRight w:val="0"/>
          <w:marTop w:val="0"/>
          <w:marBottom w:val="0"/>
          <w:divBdr>
            <w:top w:val="none" w:sz="0" w:space="0" w:color="auto"/>
            <w:left w:val="none" w:sz="0" w:space="0" w:color="auto"/>
            <w:bottom w:val="none" w:sz="0" w:space="0" w:color="auto"/>
            <w:right w:val="none" w:sz="0" w:space="0" w:color="auto"/>
          </w:divBdr>
        </w:div>
        <w:div w:id="1220358386">
          <w:marLeft w:val="640"/>
          <w:marRight w:val="0"/>
          <w:marTop w:val="0"/>
          <w:marBottom w:val="0"/>
          <w:divBdr>
            <w:top w:val="none" w:sz="0" w:space="0" w:color="auto"/>
            <w:left w:val="none" w:sz="0" w:space="0" w:color="auto"/>
            <w:bottom w:val="none" w:sz="0" w:space="0" w:color="auto"/>
            <w:right w:val="none" w:sz="0" w:space="0" w:color="auto"/>
          </w:divBdr>
        </w:div>
        <w:div w:id="1011490086">
          <w:marLeft w:val="640"/>
          <w:marRight w:val="0"/>
          <w:marTop w:val="0"/>
          <w:marBottom w:val="0"/>
          <w:divBdr>
            <w:top w:val="none" w:sz="0" w:space="0" w:color="auto"/>
            <w:left w:val="none" w:sz="0" w:space="0" w:color="auto"/>
            <w:bottom w:val="none" w:sz="0" w:space="0" w:color="auto"/>
            <w:right w:val="none" w:sz="0" w:space="0" w:color="auto"/>
          </w:divBdr>
        </w:div>
        <w:div w:id="1322660543">
          <w:marLeft w:val="640"/>
          <w:marRight w:val="0"/>
          <w:marTop w:val="0"/>
          <w:marBottom w:val="0"/>
          <w:divBdr>
            <w:top w:val="none" w:sz="0" w:space="0" w:color="auto"/>
            <w:left w:val="none" w:sz="0" w:space="0" w:color="auto"/>
            <w:bottom w:val="none" w:sz="0" w:space="0" w:color="auto"/>
            <w:right w:val="none" w:sz="0" w:space="0" w:color="auto"/>
          </w:divBdr>
        </w:div>
        <w:div w:id="1327242533">
          <w:marLeft w:val="640"/>
          <w:marRight w:val="0"/>
          <w:marTop w:val="0"/>
          <w:marBottom w:val="0"/>
          <w:divBdr>
            <w:top w:val="none" w:sz="0" w:space="0" w:color="auto"/>
            <w:left w:val="none" w:sz="0" w:space="0" w:color="auto"/>
            <w:bottom w:val="none" w:sz="0" w:space="0" w:color="auto"/>
            <w:right w:val="none" w:sz="0" w:space="0" w:color="auto"/>
          </w:divBdr>
        </w:div>
        <w:div w:id="392046142">
          <w:marLeft w:val="640"/>
          <w:marRight w:val="0"/>
          <w:marTop w:val="0"/>
          <w:marBottom w:val="0"/>
          <w:divBdr>
            <w:top w:val="none" w:sz="0" w:space="0" w:color="auto"/>
            <w:left w:val="none" w:sz="0" w:space="0" w:color="auto"/>
            <w:bottom w:val="none" w:sz="0" w:space="0" w:color="auto"/>
            <w:right w:val="none" w:sz="0" w:space="0" w:color="auto"/>
          </w:divBdr>
        </w:div>
        <w:div w:id="905921610">
          <w:marLeft w:val="640"/>
          <w:marRight w:val="0"/>
          <w:marTop w:val="0"/>
          <w:marBottom w:val="0"/>
          <w:divBdr>
            <w:top w:val="none" w:sz="0" w:space="0" w:color="auto"/>
            <w:left w:val="none" w:sz="0" w:space="0" w:color="auto"/>
            <w:bottom w:val="none" w:sz="0" w:space="0" w:color="auto"/>
            <w:right w:val="none" w:sz="0" w:space="0" w:color="auto"/>
          </w:divBdr>
        </w:div>
        <w:div w:id="1638796409">
          <w:marLeft w:val="640"/>
          <w:marRight w:val="0"/>
          <w:marTop w:val="0"/>
          <w:marBottom w:val="0"/>
          <w:divBdr>
            <w:top w:val="none" w:sz="0" w:space="0" w:color="auto"/>
            <w:left w:val="none" w:sz="0" w:space="0" w:color="auto"/>
            <w:bottom w:val="none" w:sz="0" w:space="0" w:color="auto"/>
            <w:right w:val="none" w:sz="0" w:space="0" w:color="auto"/>
          </w:divBdr>
        </w:div>
        <w:div w:id="1989508379">
          <w:marLeft w:val="640"/>
          <w:marRight w:val="0"/>
          <w:marTop w:val="0"/>
          <w:marBottom w:val="0"/>
          <w:divBdr>
            <w:top w:val="none" w:sz="0" w:space="0" w:color="auto"/>
            <w:left w:val="none" w:sz="0" w:space="0" w:color="auto"/>
            <w:bottom w:val="none" w:sz="0" w:space="0" w:color="auto"/>
            <w:right w:val="none" w:sz="0" w:space="0" w:color="auto"/>
          </w:divBdr>
        </w:div>
        <w:div w:id="766929767">
          <w:marLeft w:val="640"/>
          <w:marRight w:val="0"/>
          <w:marTop w:val="0"/>
          <w:marBottom w:val="0"/>
          <w:divBdr>
            <w:top w:val="none" w:sz="0" w:space="0" w:color="auto"/>
            <w:left w:val="none" w:sz="0" w:space="0" w:color="auto"/>
            <w:bottom w:val="none" w:sz="0" w:space="0" w:color="auto"/>
            <w:right w:val="none" w:sz="0" w:space="0" w:color="auto"/>
          </w:divBdr>
        </w:div>
        <w:div w:id="1828548934">
          <w:marLeft w:val="640"/>
          <w:marRight w:val="0"/>
          <w:marTop w:val="0"/>
          <w:marBottom w:val="0"/>
          <w:divBdr>
            <w:top w:val="none" w:sz="0" w:space="0" w:color="auto"/>
            <w:left w:val="none" w:sz="0" w:space="0" w:color="auto"/>
            <w:bottom w:val="none" w:sz="0" w:space="0" w:color="auto"/>
            <w:right w:val="none" w:sz="0" w:space="0" w:color="auto"/>
          </w:divBdr>
        </w:div>
        <w:div w:id="752630757">
          <w:marLeft w:val="640"/>
          <w:marRight w:val="0"/>
          <w:marTop w:val="0"/>
          <w:marBottom w:val="0"/>
          <w:divBdr>
            <w:top w:val="none" w:sz="0" w:space="0" w:color="auto"/>
            <w:left w:val="none" w:sz="0" w:space="0" w:color="auto"/>
            <w:bottom w:val="none" w:sz="0" w:space="0" w:color="auto"/>
            <w:right w:val="none" w:sz="0" w:space="0" w:color="auto"/>
          </w:divBdr>
        </w:div>
        <w:div w:id="1329288137">
          <w:marLeft w:val="640"/>
          <w:marRight w:val="0"/>
          <w:marTop w:val="0"/>
          <w:marBottom w:val="0"/>
          <w:divBdr>
            <w:top w:val="none" w:sz="0" w:space="0" w:color="auto"/>
            <w:left w:val="none" w:sz="0" w:space="0" w:color="auto"/>
            <w:bottom w:val="none" w:sz="0" w:space="0" w:color="auto"/>
            <w:right w:val="none" w:sz="0" w:space="0" w:color="auto"/>
          </w:divBdr>
        </w:div>
        <w:div w:id="2008434482">
          <w:marLeft w:val="640"/>
          <w:marRight w:val="0"/>
          <w:marTop w:val="0"/>
          <w:marBottom w:val="0"/>
          <w:divBdr>
            <w:top w:val="none" w:sz="0" w:space="0" w:color="auto"/>
            <w:left w:val="none" w:sz="0" w:space="0" w:color="auto"/>
            <w:bottom w:val="none" w:sz="0" w:space="0" w:color="auto"/>
            <w:right w:val="none" w:sz="0" w:space="0" w:color="auto"/>
          </w:divBdr>
        </w:div>
        <w:div w:id="1799176957">
          <w:marLeft w:val="640"/>
          <w:marRight w:val="0"/>
          <w:marTop w:val="0"/>
          <w:marBottom w:val="0"/>
          <w:divBdr>
            <w:top w:val="none" w:sz="0" w:space="0" w:color="auto"/>
            <w:left w:val="none" w:sz="0" w:space="0" w:color="auto"/>
            <w:bottom w:val="none" w:sz="0" w:space="0" w:color="auto"/>
            <w:right w:val="none" w:sz="0" w:space="0" w:color="auto"/>
          </w:divBdr>
        </w:div>
        <w:div w:id="1884561636">
          <w:marLeft w:val="640"/>
          <w:marRight w:val="0"/>
          <w:marTop w:val="0"/>
          <w:marBottom w:val="0"/>
          <w:divBdr>
            <w:top w:val="none" w:sz="0" w:space="0" w:color="auto"/>
            <w:left w:val="none" w:sz="0" w:space="0" w:color="auto"/>
            <w:bottom w:val="none" w:sz="0" w:space="0" w:color="auto"/>
            <w:right w:val="none" w:sz="0" w:space="0" w:color="auto"/>
          </w:divBdr>
        </w:div>
        <w:div w:id="1607730589">
          <w:marLeft w:val="640"/>
          <w:marRight w:val="0"/>
          <w:marTop w:val="0"/>
          <w:marBottom w:val="0"/>
          <w:divBdr>
            <w:top w:val="none" w:sz="0" w:space="0" w:color="auto"/>
            <w:left w:val="none" w:sz="0" w:space="0" w:color="auto"/>
            <w:bottom w:val="none" w:sz="0" w:space="0" w:color="auto"/>
            <w:right w:val="none" w:sz="0" w:space="0" w:color="auto"/>
          </w:divBdr>
        </w:div>
        <w:div w:id="1689674370">
          <w:marLeft w:val="640"/>
          <w:marRight w:val="0"/>
          <w:marTop w:val="0"/>
          <w:marBottom w:val="0"/>
          <w:divBdr>
            <w:top w:val="none" w:sz="0" w:space="0" w:color="auto"/>
            <w:left w:val="none" w:sz="0" w:space="0" w:color="auto"/>
            <w:bottom w:val="none" w:sz="0" w:space="0" w:color="auto"/>
            <w:right w:val="none" w:sz="0" w:space="0" w:color="auto"/>
          </w:divBdr>
        </w:div>
        <w:div w:id="800801471">
          <w:marLeft w:val="640"/>
          <w:marRight w:val="0"/>
          <w:marTop w:val="0"/>
          <w:marBottom w:val="0"/>
          <w:divBdr>
            <w:top w:val="none" w:sz="0" w:space="0" w:color="auto"/>
            <w:left w:val="none" w:sz="0" w:space="0" w:color="auto"/>
            <w:bottom w:val="none" w:sz="0" w:space="0" w:color="auto"/>
            <w:right w:val="none" w:sz="0" w:space="0" w:color="auto"/>
          </w:divBdr>
        </w:div>
        <w:div w:id="936405472">
          <w:marLeft w:val="640"/>
          <w:marRight w:val="0"/>
          <w:marTop w:val="0"/>
          <w:marBottom w:val="0"/>
          <w:divBdr>
            <w:top w:val="none" w:sz="0" w:space="0" w:color="auto"/>
            <w:left w:val="none" w:sz="0" w:space="0" w:color="auto"/>
            <w:bottom w:val="none" w:sz="0" w:space="0" w:color="auto"/>
            <w:right w:val="none" w:sz="0" w:space="0" w:color="auto"/>
          </w:divBdr>
        </w:div>
        <w:div w:id="1875384353">
          <w:marLeft w:val="640"/>
          <w:marRight w:val="0"/>
          <w:marTop w:val="0"/>
          <w:marBottom w:val="0"/>
          <w:divBdr>
            <w:top w:val="none" w:sz="0" w:space="0" w:color="auto"/>
            <w:left w:val="none" w:sz="0" w:space="0" w:color="auto"/>
            <w:bottom w:val="none" w:sz="0" w:space="0" w:color="auto"/>
            <w:right w:val="none" w:sz="0" w:space="0" w:color="auto"/>
          </w:divBdr>
        </w:div>
        <w:div w:id="952201800">
          <w:marLeft w:val="640"/>
          <w:marRight w:val="0"/>
          <w:marTop w:val="0"/>
          <w:marBottom w:val="0"/>
          <w:divBdr>
            <w:top w:val="none" w:sz="0" w:space="0" w:color="auto"/>
            <w:left w:val="none" w:sz="0" w:space="0" w:color="auto"/>
            <w:bottom w:val="none" w:sz="0" w:space="0" w:color="auto"/>
            <w:right w:val="none" w:sz="0" w:space="0" w:color="auto"/>
          </w:divBdr>
        </w:div>
        <w:div w:id="1655790484">
          <w:marLeft w:val="640"/>
          <w:marRight w:val="0"/>
          <w:marTop w:val="0"/>
          <w:marBottom w:val="0"/>
          <w:divBdr>
            <w:top w:val="none" w:sz="0" w:space="0" w:color="auto"/>
            <w:left w:val="none" w:sz="0" w:space="0" w:color="auto"/>
            <w:bottom w:val="none" w:sz="0" w:space="0" w:color="auto"/>
            <w:right w:val="none" w:sz="0" w:space="0" w:color="auto"/>
          </w:divBdr>
        </w:div>
        <w:div w:id="1568883904">
          <w:marLeft w:val="640"/>
          <w:marRight w:val="0"/>
          <w:marTop w:val="0"/>
          <w:marBottom w:val="0"/>
          <w:divBdr>
            <w:top w:val="none" w:sz="0" w:space="0" w:color="auto"/>
            <w:left w:val="none" w:sz="0" w:space="0" w:color="auto"/>
            <w:bottom w:val="none" w:sz="0" w:space="0" w:color="auto"/>
            <w:right w:val="none" w:sz="0" w:space="0" w:color="auto"/>
          </w:divBdr>
        </w:div>
        <w:div w:id="122042429">
          <w:marLeft w:val="640"/>
          <w:marRight w:val="0"/>
          <w:marTop w:val="0"/>
          <w:marBottom w:val="0"/>
          <w:divBdr>
            <w:top w:val="none" w:sz="0" w:space="0" w:color="auto"/>
            <w:left w:val="none" w:sz="0" w:space="0" w:color="auto"/>
            <w:bottom w:val="none" w:sz="0" w:space="0" w:color="auto"/>
            <w:right w:val="none" w:sz="0" w:space="0" w:color="auto"/>
          </w:divBdr>
        </w:div>
        <w:div w:id="341594324">
          <w:marLeft w:val="640"/>
          <w:marRight w:val="0"/>
          <w:marTop w:val="0"/>
          <w:marBottom w:val="0"/>
          <w:divBdr>
            <w:top w:val="none" w:sz="0" w:space="0" w:color="auto"/>
            <w:left w:val="none" w:sz="0" w:space="0" w:color="auto"/>
            <w:bottom w:val="none" w:sz="0" w:space="0" w:color="auto"/>
            <w:right w:val="none" w:sz="0" w:space="0" w:color="auto"/>
          </w:divBdr>
        </w:div>
        <w:div w:id="1654137126">
          <w:marLeft w:val="640"/>
          <w:marRight w:val="0"/>
          <w:marTop w:val="0"/>
          <w:marBottom w:val="0"/>
          <w:divBdr>
            <w:top w:val="none" w:sz="0" w:space="0" w:color="auto"/>
            <w:left w:val="none" w:sz="0" w:space="0" w:color="auto"/>
            <w:bottom w:val="none" w:sz="0" w:space="0" w:color="auto"/>
            <w:right w:val="none" w:sz="0" w:space="0" w:color="auto"/>
          </w:divBdr>
        </w:div>
        <w:div w:id="940798947">
          <w:marLeft w:val="640"/>
          <w:marRight w:val="0"/>
          <w:marTop w:val="0"/>
          <w:marBottom w:val="0"/>
          <w:divBdr>
            <w:top w:val="none" w:sz="0" w:space="0" w:color="auto"/>
            <w:left w:val="none" w:sz="0" w:space="0" w:color="auto"/>
            <w:bottom w:val="none" w:sz="0" w:space="0" w:color="auto"/>
            <w:right w:val="none" w:sz="0" w:space="0" w:color="auto"/>
          </w:divBdr>
        </w:div>
        <w:div w:id="1669599134">
          <w:marLeft w:val="640"/>
          <w:marRight w:val="0"/>
          <w:marTop w:val="0"/>
          <w:marBottom w:val="0"/>
          <w:divBdr>
            <w:top w:val="none" w:sz="0" w:space="0" w:color="auto"/>
            <w:left w:val="none" w:sz="0" w:space="0" w:color="auto"/>
            <w:bottom w:val="none" w:sz="0" w:space="0" w:color="auto"/>
            <w:right w:val="none" w:sz="0" w:space="0" w:color="auto"/>
          </w:divBdr>
        </w:div>
      </w:divsChild>
    </w:div>
    <w:div w:id="940726406">
      <w:bodyDiv w:val="1"/>
      <w:marLeft w:val="0"/>
      <w:marRight w:val="0"/>
      <w:marTop w:val="0"/>
      <w:marBottom w:val="0"/>
      <w:divBdr>
        <w:top w:val="none" w:sz="0" w:space="0" w:color="auto"/>
        <w:left w:val="none" w:sz="0" w:space="0" w:color="auto"/>
        <w:bottom w:val="none" w:sz="0" w:space="0" w:color="auto"/>
        <w:right w:val="none" w:sz="0" w:space="0" w:color="auto"/>
      </w:divBdr>
      <w:divsChild>
        <w:div w:id="53937962">
          <w:marLeft w:val="640"/>
          <w:marRight w:val="0"/>
          <w:marTop w:val="0"/>
          <w:marBottom w:val="0"/>
          <w:divBdr>
            <w:top w:val="none" w:sz="0" w:space="0" w:color="auto"/>
            <w:left w:val="none" w:sz="0" w:space="0" w:color="auto"/>
            <w:bottom w:val="none" w:sz="0" w:space="0" w:color="auto"/>
            <w:right w:val="none" w:sz="0" w:space="0" w:color="auto"/>
          </w:divBdr>
        </w:div>
        <w:div w:id="65996725">
          <w:marLeft w:val="640"/>
          <w:marRight w:val="0"/>
          <w:marTop w:val="0"/>
          <w:marBottom w:val="0"/>
          <w:divBdr>
            <w:top w:val="none" w:sz="0" w:space="0" w:color="auto"/>
            <w:left w:val="none" w:sz="0" w:space="0" w:color="auto"/>
            <w:bottom w:val="none" w:sz="0" w:space="0" w:color="auto"/>
            <w:right w:val="none" w:sz="0" w:space="0" w:color="auto"/>
          </w:divBdr>
        </w:div>
        <w:div w:id="92021461">
          <w:marLeft w:val="640"/>
          <w:marRight w:val="0"/>
          <w:marTop w:val="0"/>
          <w:marBottom w:val="0"/>
          <w:divBdr>
            <w:top w:val="none" w:sz="0" w:space="0" w:color="auto"/>
            <w:left w:val="none" w:sz="0" w:space="0" w:color="auto"/>
            <w:bottom w:val="none" w:sz="0" w:space="0" w:color="auto"/>
            <w:right w:val="none" w:sz="0" w:space="0" w:color="auto"/>
          </w:divBdr>
        </w:div>
        <w:div w:id="123159698">
          <w:marLeft w:val="640"/>
          <w:marRight w:val="0"/>
          <w:marTop w:val="0"/>
          <w:marBottom w:val="0"/>
          <w:divBdr>
            <w:top w:val="none" w:sz="0" w:space="0" w:color="auto"/>
            <w:left w:val="none" w:sz="0" w:space="0" w:color="auto"/>
            <w:bottom w:val="none" w:sz="0" w:space="0" w:color="auto"/>
            <w:right w:val="none" w:sz="0" w:space="0" w:color="auto"/>
          </w:divBdr>
        </w:div>
        <w:div w:id="132799991">
          <w:marLeft w:val="640"/>
          <w:marRight w:val="0"/>
          <w:marTop w:val="0"/>
          <w:marBottom w:val="0"/>
          <w:divBdr>
            <w:top w:val="none" w:sz="0" w:space="0" w:color="auto"/>
            <w:left w:val="none" w:sz="0" w:space="0" w:color="auto"/>
            <w:bottom w:val="none" w:sz="0" w:space="0" w:color="auto"/>
            <w:right w:val="none" w:sz="0" w:space="0" w:color="auto"/>
          </w:divBdr>
        </w:div>
        <w:div w:id="193081854">
          <w:marLeft w:val="640"/>
          <w:marRight w:val="0"/>
          <w:marTop w:val="0"/>
          <w:marBottom w:val="0"/>
          <w:divBdr>
            <w:top w:val="none" w:sz="0" w:space="0" w:color="auto"/>
            <w:left w:val="none" w:sz="0" w:space="0" w:color="auto"/>
            <w:bottom w:val="none" w:sz="0" w:space="0" w:color="auto"/>
            <w:right w:val="none" w:sz="0" w:space="0" w:color="auto"/>
          </w:divBdr>
        </w:div>
        <w:div w:id="319121253">
          <w:marLeft w:val="640"/>
          <w:marRight w:val="0"/>
          <w:marTop w:val="0"/>
          <w:marBottom w:val="0"/>
          <w:divBdr>
            <w:top w:val="none" w:sz="0" w:space="0" w:color="auto"/>
            <w:left w:val="none" w:sz="0" w:space="0" w:color="auto"/>
            <w:bottom w:val="none" w:sz="0" w:space="0" w:color="auto"/>
            <w:right w:val="none" w:sz="0" w:space="0" w:color="auto"/>
          </w:divBdr>
        </w:div>
        <w:div w:id="340746342">
          <w:marLeft w:val="640"/>
          <w:marRight w:val="0"/>
          <w:marTop w:val="0"/>
          <w:marBottom w:val="0"/>
          <w:divBdr>
            <w:top w:val="none" w:sz="0" w:space="0" w:color="auto"/>
            <w:left w:val="none" w:sz="0" w:space="0" w:color="auto"/>
            <w:bottom w:val="none" w:sz="0" w:space="0" w:color="auto"/>
            <w:right w:val="none" w:sz="0" w:space="0" w:color="auto"/>
          </w:divBdr>
        </w:div>
        <w:div w:id="410196806">
          <w:marLeft w:val="640"/>
          <w:marRight w:val="0"/>
          <w:marTop w:val="0"/>
          <w:marBottom w:val="0"/>
          <w:divBdr>
            <w:top w:val="none" w:sz="0" w:space="0" w:color="auto"/>
            <w:left w:val="none" w:sz="0" w:space="0" w:color="auto"/>
            <w:bottom w:val="none" w:sz="0" w:space="0" w:color="auto"/>
            <w:right w:val="none" w:sz="0" w:space="0" w:color="auto"/>
          </w:divBdr>
        </w:div>
        <w:div w:id="433864127">
          <w:marLeft w:val="640"/>
          <w:marRight w:val="0"/>
          <w:marTop w:val="0"/>
          <w:marBottom w:val="0"/>
          <w:divBdr>
            <w:top w:val="none" w:sz="0" w:space="0" w:color="auto"/>
            <w:left w:val="none" w:sz="0" w:space="0" w:color="auto"/>
            <w:bottom w:val="none" w:sz="0" w:space="0" w:color="auto"/>
            <w:right w:val="none" w:sz="0" w:space="0" w:color="auto"/>
          </w:divBdr>
        </w:div>
        <w:div w:id="468211070">
          <w:marLeft w:val="640"/>
          <w:marRight w:val="0"/>
          <w:marTop w:val="0"/>
          <w:marBottom w:val="0"/>
          <w:divBdr>
            <w:top w:val="none" w:sz="0" w:space="0" w:color="auto"/>
            <w:left w:val="none" w:sz="0" w:space="0" w:color="auto"/>
            <w:bottom w:val="none" w:sz="0" w:space="0" w:color="auto"/>
            <w:right w:val="none" w:sz="0" w:space="0" w:color="auto"/>
          </w:divBdr>
        </w:div>
        <w:div w:id="476845228">
          <w:marLeft w:val="640"/>
          <w:marRight w:val="0"/>
          <w:marTop w:val="0"/>
          <w:marBottom w:val="0"/>
          <w:divBdr>
            <w:top w:val="none" w:sz="0" w:space="0" w:color="auto"/>
            <w:left w:val="none" w:sz="0" w:space="0" w:color="auto"/>
            <w:bottom w:val="none" w:sz="0" w:space="0" w:color="auto"/>
            <w:right w:val="none" w:sz="0" w:space="0" w:color="auto"/>
          </w:divBdr>
        </w:div>
        <w:div w:id="498085015">
          <w:marLeft w:val="640"/>
          <w:marRight w:val="0"/>
          <w:marTop w:val="0"/>
          <w:marBottom w:val="0"/>
          <w:divBdr>
            <w:top w:val="none" w:sz="0" w:space="0" w:color="auto"/>
            <w:left w:val="none" w:sz="0" w:space="0" w:color="auto"/>
            <w:bottom w:val="none" w:sz="0" w:space="0" w:color="auto"/>
            <w:right w:val="none" w:sz="0" w:space="0" w:color="auto"/>
          </w:divBdr>
        </w:div>
        <w:div w:id="519046984">
          <w:marLeft w:val="640"/>
          <w:marRight w:val="0"/>
          <w:marTop w:val="0"/>
          <w:marBottom w:val="0"/>
          <w:divBdr>
            <w:top w:val="none" w:sz="0" w:space="0" w:color="auto"/>
            <w:left w:val="none" w:sz="0" w:space="0" w:color="auto"/>
            <w:bottom w:val="none" w:sz="0" w:space="0" w:color="auto"/>
            <w:right w:val="none" w:sz="0" w:space="0" w:color="auto"/>
          </w:divBdr>
        </w:div>
        <w:div w:id="535119974">
          <w:marLeft w:val="640"/>
          <w:marRight w:val="0"/>
          <w:marTop w:val="0"/>
          <w:marBottom w:val="0"/>
          <w:divBdr>
            <w:top w:val="none" w:sz="0" w:space="0" w:color="auto"/>
            <w:left w:val="none" w:sz="0" w:space="0" w:color="auto"/>
            <w:bottom w:val="none" w:sz="0" w:space="0" w:color="auto"/>
            <w:right w:val="none" w:sz="0" w:space="0" w:color="auto"/>
          </w:divBdr>
        </w:div>
        <w:div w:id="572937439">
          <w:marLeft w:val="640"/>
          <w:marRight w:val="0"/>
          <w:marTop w:val="0"/>
          <w:marBottom w:val="0"/>
          <w:divBdr>
            <w:top w:val="none" w:sz="0" w:space="0" w:color="auto"/>
            <w:left w:val="none" w:sz="0" w:space="0" w:color="auto"/>
            <w:bottom w:val="none" w:sz="0" w:space="0" w:color="auto"/>
            <w:right w:val="none" w:sz="0" w:space="0" w:color="auto"/>
          </w:divBdr>
        </w:div>
        <w:div w:id="573244735">
          <w:marLeft w:val="640"/>
          <w:marRight w:val="0"/>
          <w:marTop w:val="0"/>
          <w:marBottom w:val="0"/>
          <w:divBdr>
            <w:top w:val="none" w:sz="0" w:space="0" w:color="auto"/>
            <w:left w:val="none" w:sz="0" w:space="0" w:color="auto"/>
            <w:bottom w:val="none" w:sz="0" w:space="0" w:color="auto"/>
            <w:right w:val="none" w:sz="0" w:space="0" w:color="auto"/>
          </w:divBdr>
        </w:div>
        <w:div w:id="582495328">
          <w:marLeft w:val="640"/>
          <w:marRight w:val="0"/>
          <w:marTop w:val="0"/>
          <w:marBottom w:val="0"/>
          <w:divBdr>
            <w:top w:val="none" w:sz="0" w:space="0" w:color="auto"/>
            <w:left w:val="none" w:sz="0" w:space="0" w:color="auto"/>
            <w:bottom w:val="none" w:sz="0" w:space="0" w:color="auto"/>
            <w:right w:val="none" w:sz="0" w:space="0" w:color="auto"/>
          </w:divBdr>
        </w:div>
        <w:div w:id="606274315">
          <w:marLeft w:val="640"/>
          <w:marRight w:val="0"/>
          <w:marTop w:val="0"/>
          <w:marBottom w:val="0"/>
          <w:divBdr>
            <w:top w:val="none" w:sz="0" w:space="0" w:color="auto"/>
            <w:left w:val="none" w:sz="0" w:space="0" w:color="auto"/>
            <w:bottom w:val="none" w:sz="0" w:space="0" w:color="auto"/>
            <w:right w:val="none" w:sz="0" w:space="0" w:color="auto"/>
          </w:divBdr>
        </w:div>
        <w:div w:id="671496493">
          <w:marLeft w:val="640"/>
          <w:marRight w:val="0"/>
          <w:marTop w:val="0"/>
          <w:marBottom w:val="0"/>
          <w:divBdr>
            <w:top w:val="none" w:sz="0" w:space="0" w:color="auto"/>
            <w:left w:val="none" w:sz="0" w:space="0" w:color="auto"/>
            <w:bottom w:val="none" w:sz="0" w:space="0" w:color="auto"/>
            <w:right w:val="none" w:sz="0" w:space="0" w:color="auto"/>
          </w:divBdr>
        </w:div>
        <w:div w:id="692682463">
          <w:marLeft w:val="640"/>
          <w:marRight w:val="0"/>
          <w:marTop w:val="0"/>
          <w:marBottom w:val="0"/>
          <w:divBdr>
            <w:top w:val="none" w:sz="0" w:space="0" w:color="auto"/>
            <w:left w:val="none" w:sz="0" w:space="0" w:color="auto"/>
            <w:bottom w:val="none" w:sz="0" w:space="0" w:color="auto"/>
            <w:right w:val="none" w:sz="0" w:space="0" w:color="auto"/>
          </w:divBdr>
        </w:div>
        <w:div w:id="768282909">
          <w:marLeft w:val="640"/>
          <w:marRight w:val="0"/>
          <w:marTop w:val="0"/>
          <w:marBottom w:val="0"/>
          <w:divBdr>
            <w:top w:val="none" w:sz="0" w:space="0" w:color="auto"/>
            <w:left w:val="none" w:sz="0" w:space="0" w:color="auto"/>
            <w:bottom w:val="none" w:sz="0" w:space="0" w:color="auto"/>
            <w:right w:val="none" w:sz="0" w:space="0" w:color="auto"/>
          </w:divBdr>
        </w:div>
        <w:div w:id="789083968">
          <w:marLeft w:val="640"/>
          <w:marRight w:val="0"/>
          <w:marTop w:val="0"/>
          <w:marBottom w:val="0"/>
          <w:divBdr>
            <w:top w:val="none" w:sz="0" w:space="0" w:color="auto"/>
            <w:left w:val="none" w:sz="0" w:space="0" w:color="auto"/>
            <w:bottom w:val="none" w:sz="0" w:space="0" w:color="auto"/>
            <w:right w:val="none" w:sz="0" w:space="0" w:color="auto"/>
          </w:divBdr>
        </w:div>
        <w:div w:id="838040339">
          <w:marLeft w:val="640"/>
          <w:marRight w:val="0"/>
          <w:marTop w:val="0"/>
          <w:marBottom w:val="0"/>
          <w:divBdr>
            <w:top w:val="none" w:sz="0" w:space="0" w:color="auto"/>
            <w:left w:val="none" w:sz="0" w:space="0" w:color="auto"/>
            <w:bottom w:val="none" w:sz="0" w:space="0" w:color="auto"/>
            <w:right w:val="none" w:sz="0" w:space="0" w:color="auto"/>
          </w:divBdr>
        </w:div>
        <w:div w:id="851409777">
          <w:marLeft w:val="640"/>
          <w:marRight w:val="0"/>
          <w:marTop w:val="0"/>
          <w:marBottom w:val="0"/>
          <w:divBdr>
            <w:top w:val="none" w:sz="0" w:space="0" w:color="auto"/>
            <w:left w:val="none" w:sz="0" w:space="0" w:color="auto"/>
            <w:bottom w:val="none" w:sz="0" w:space="0" w:color="auto"/>
            <w:right w:val="none" w:sz="0" w:space="0" w:color="auto"/>
          </w:divBdr>
        </w:div>
        <w:div w:id="953288625">
          <w:marLeft w:val="640"/>
          <w:marRight w:val="0"/>
          <w:marTop w:val="0"/>
          <w:marBottom w:val="0"/>
          <w:divBdr>
            <w:top w:val="none" w:sz="0" w:space="0" w:color="auto"/>
            <w:left w:val="none" w:sz="0" w:space="0" w:color="auto"/>
            <w:bottom w:val="none" w:sz="0" w:space="0" w:color="auto"/>
            <w:right w:val="none" w:sz="0" w:space="0" w:color="auto"/>
          </w:divBdr>
        </w:div>
        <w:div w:id="958610399">
          <w:marLeft w:val="640"/>
          <w:marRight w:val="0"/>
          <w:marTop w:val="0"/>
          <w:marBottom w:val="0"/>
          <w:divBdr>
            <w:top w:val="none" w:sz="0" w:space="0" w:color="auto"/>
            <w:left w:val="none" w:sz="0" w:space="0" w:color="auto"/>
            <w:bottom w:val="none" w:sz="0" w:space="0" w:color="auto"/>
            <w:right w:val="none" w:sz="0" w:space="0" w:color="auto"/>
          </w:divBdr>
        </w:div>
        <w:div w:id="1018852618">
          <w:marLeft w:val="640"/>
          <w:marRight w:val="0"/>
          <w:marTop w:val="0"/>
          <w:marBottom w:val="0"/>
          <w:divBdr>
            <w:top w:val="none" w:sz="0" w:space="0" w:color="auto"/>
            <w:left w:val="none" w:sz="0" w:space="0" w:color="auto"/>
            <w:bottom w:val="none" w:sz="0" w:space="0" w:color="auto"/>
            <w:right w:val="none" w:sz="0" w:space="0" w:color="auto"/>
          </w:divBdr>
        </w:div>
        <w:div w:id="1030104802">
          <w:marLeft w:val="640"/>
          <w:marRight w:val="0"/>
          <w:marTop w:val="0"/>
          <w:marBottom w:val="0"/>
          <w:divBdr>
            <w:top w:val="none" w:sz="0" w:space="0" w:color="auto"/>
            <w:left w:val="none" w:sz="0" w:space="0" w:color="auto"/>
            <w:bottom w:val="none" w:sz="0" w:space="0" w:color="auto"/>
            <w:right w:val="none" w:sz="0" w:space="0" w:color="auto"/>
          </w:divBdr>
        </w:div>
        <w:div w:id="1043603372">
          <w:marLeft w:val="640"/>
          <w:marRight w:val="0"/>
          <w:marTop w:val="0"/>
          <w:marBottom w:val="0"/>
          <w:divBdr>
            <w:top w:val="none" w:sz="0" w:space="0" w:color="auto"/>
            <w:left w:val="none" w:sz="0" w:space="0" w:color="auto"/>
            <w:bottom w:val="none" w:sz="0" w:space="0" w:color="auto"/>
            <w:right w:val="none" w:sz="0" w:space="0" w:color="auto"/>
          </w:divBdr>
        </w:div>
        <w:div w:id="1051926657">
          <w:marLeft w:val="640"/>
          <w:marRight w:val="0"/>
          <w:marTop w:val="0"/>
          <w:marBottom w:val="0"/>
          <w:divBdr>
            <w:top w:val="none" w:sz="0" w:space="0" w:color="auto"/>
            <w:left w:val="none" w:sz="0" w:space="0" w:color="auto"/>
            <w:bottom w:val="none" w:sz="0" w:space="0" w:color="auto"/>
            <w:right w:val="none" w:sz="0" w:space="0" w:color="auto"/>
          </w:divBdr>
        </w:div>
        <w:div w:id="1086993384">
          <w:marLeft w:val="640"/>
          <w:marRight w:val="0"/>
          <w:marTop w:val="0"/>
          <w:marBottom w:val="0"/>
          <w:divBdr>
            <w:top w:val="none" w:sz="0" w:space="0" w:color="auto"/>
            <w:left w:val="none" w:sz="0" w:space="0" w:color="auto"/>
            <w:bottom w:val="none" w:sz="0" w:space="0" w:color="auto"/>
            <w:right w:val="none" w:sz="0" w:space="0" w:color="auto"/>
          </w:divBdr>
        </w:div>
        <w:div w:id="1091004025">
          <w:marLeft w:val="640"/>
          <w:marRight w:val="0"/>
          <w:marTop w:val="0"/>
          <w:marBottom w:val="0"/>
          <w:divBdr>
            <w:top w:val="none" w:sz="0" w:space="0" w:color="auto"/>
            <w:left w:val="none" w:sz="0" w:space="0" w:color="auto"/>
            <w:bottom w:val="none" w:sz="0" w:space="0" w:color="auto"/>
            <w:right w:val="none" w:sz="0" w:space="0" w:color="auto"/>
          </w:divBdr>
        </w:div>
        <w:div w:id="1106343239">
          <w:marLeft w:val="640"/>
          <w:marRight w:val="0"/>
          <w:marTop w:val="0"/>
          <w:marBottom w:val="0"/>
          <w:divBdr>
            <w:top w:val="none" w:sz="0" w:space="0" w:color="auto"/>
            <w:left w:val="none" w:sz="0" w:space="0" w:color="auto"/>
            <w:bottom w:val="none" w:sz="0" w:space="0" w:color="auto"/>
            <w:right w:val="none" w:sz="0" w:space="0" w:color="auto"/>
          </w:divBdr>
        </w:div>
        <w:div w:id="1126001052">
          <w:marLeft w:val="640"/>
          <w:marRight w:val="0"/>
          <w:marTop w:val="0"/>
          <w:marBottom w:val="0"/>
          <w:divBdr>
            <w:top w:val="none" w:sz="0" w:space="0" w:color="auto"/>
            <w:left w:val="none" w:sz="0" w:space="0" w:color="auto"/>
            <w:bottom w:val="none" w:sz="0" w:space="0" w:color="auto"/>
            <w:right w:val="none" w:sz="0" w:space="0" w:color="auto"/>
          </w:divBdr>
        </w:div>
        <w:div w:id="1127047931">
          <w:marLeft w:val="640"/>
          <w:marRight w:val="0"/>
          <w:marTop w:val="0"/>
          <w:marBottom w:val="0"/>
          <w:divBdr>
            <w:top w:val="none" w:sz="0" w:space="0" w:color="auto"/>
            <w:left w:val="none" w:sz="0" w:space="0" w:color="auto"/>
            <w:bottom w:val="none" w:sz="0" w:space="0" w:color="auto"/>
            <w:right w:val="none" w:sz="0" w:space="0" w:color="auto"/>
          </w:divBdr>
        </w:div>
        <w:div w:id="1160341245">
          <w:marLeft w:val="640"/>
          <w:marRight w:val="0"/>
          <w:marTop w:val="0"/>
          <w:marBottom w:val="0"/>
          <w:divBdr>
            <w:top w:val="none" w:sz="0" w:space="0" w:color="auto"/>
            <w:left w:val="none" w:sz="0" w:space="0" w:color="auto"/>
            <w:bottom w:val="none" w:sz="0" w:space="0" w:color="auto"/>
            <w:right w:val="none" w:sz="0" w:space="0" w:color="auto"/>
          </w:divBdr>
        </w:div>
        <w:div w:id="1195730186">
          <w:marLeft w:val="640"/>
          <w:marRight w:val="0"/>
          <w:marTop w:val="0"/>
          <w:marBottom w:val="0"/>
          <w:divBdr>
            <w:top w:val="none" w:sz="0" w:space="0" w:color="auto"/>
            <w:left w:val="none" w:sz="0" w:space="0" w:color="auto"/>
            <w:bottom w:val="none" w:sz="0" w:space="0" w:color="auto"/>
            <w:right w:val="none" w:sz="0" w:space="0" w:color="auto"/>
          </w:divBdr>
        </w:div>
        <w:div w:id="1209803845">
          <w:marLeft w:val="640"/>
          <w:marRight w:val="0"/>
          <w:marTop w:val="0"/>
          <w:marBottom w:val="0"/>
          <w:divBdr>
            <w:top w:val="none" w:sz="0" w:space="0" w:color="auto"/>
            <w:left w:val="none" w:sz="0" w:space="0" w:color="auto"/>
            <w:bottom w:val="none" w:sz="0" w:space="0" w:color="auto"/>
            <w:right w:val="none" w:sz="0" w:space="0" w:color="auto"/>
          </w:divBdr>
        </w:div>
        <w:div w:id="1258096088">
          <w:marLeft w:val="640"/>
          <w:marRight w:val="0"/>
          <w:marTop w:val="0"/>
          <w:marBottom w:val="0"/>
          <w:divBdr>
            <w:top w:val="none" w:sz="0" w:space="0" w:color="auto"/>
            <w:left w:val="none" w:sz="0" w:space="0" w:color="auto"/>
            <w:bottom w:val="none" w:sz="0" w:space="0" w:color="auto"/>
            <w:right w:val="none" w:sz="0" w:space="0" w:color="auto"/>
          </w:divBdr>
        </w:div>
        <w:div w:id="1265067867">
          <w:marLeft w:val="640"/>
          <w:marRight w:val="0"/>
          <w:marTop w:val="0"/>
          <w:marBottom w:val="0"/>
          <w:divBdr>
            <w:top w:val="none" w:sz="0" w:space="0" w:color="auto"/>
            <w:left w:val="none" w:sz="0" w:space="0" w:color="auto"/>
            <w:bottom w:val="none" w:sz="0" w:space="0" w:color="auto"/>
            <w:right w:val="none" w:sz="0" w:space="0" w:color="auto"/>
          </w:divBdr>
        </w:div>
        <w:div w:id="1274169276">
          <w:marLeft w:val="640"/>
          <w:marRight w:val="0"/>
          <w:marTop w:val="0"/>
          <w:marBottom w:val="0"/>
          <w:divBdr>
            <w:top w:val="none" w:sz="0" w:space="0" w:color="auto"/>
            <w:left w:val="none" w:sz="0" w:space="0" w:color="auto"/>
            <w:bottom w:val="none" w:sz="0" w:space="0" w:color="auto"/>
            <w:right w:val="none" w:sz="0" w:space="0" w:color="auto"/>
          </w:divBdr>
        </w:div>
        <w:div w:id="1303075317">
          <w:marLeft w:val="640"/>
          <w:marRight w:val="0"/>
          <w:marTop w:val="0"/>
          <w:marBottom w:val="0"/>
          <w:divBdr>
            <w:top w:val="none" w:sz="0" w:space="0" w:color="auto"/>
            <w:left w:val="none" w:sz="0" w:space="0" w:color="auto"/>
            <w:bottom w:val="none" w:sz="0" w:space="0" w:color="auto"/>
            <w:right w:val="none" w:sz="0" w:space="0" w:color="auto"/>
          </w:divBdr>
        </w:div>
        <w:div w:id="1352876853">
          <w:marLeft w:val="640"/>
          <w:marRight w:val="0"/>
          <w:marTop w:val="0"/>
          <w:marBottom w:val="0"/>
          <w:divBdr>
            <w:top w:val="none" w:sz="0" w:space="0" w:color="auto"/>
            <w:left w:val="none" w:sz="0" w:space="0" w:color="auto"/>
            <w:bottom w:val="none" w:sz="0" w:space="0" w:color="auto"/>
            <w:right w:val="none" w:sz="0" w:space="0" w:color="auto"/>
          </w:divBdr>
        </w:div>
        <w:div w:id="1367175929">
          <w:marLeft w:val="640"/>
          <w:marRight w:val="0"/>
          <w:marTop w:val="0"/>
          <w:marBottom w:val="0"/>
          <w:divBdr>
            <w:top w:val="none" w:sz="0" w:space="0" w:color="auto"/>
            <w:left w:val="none" w:sz="0" w:space="0" w:color="auto"/>
            <w:bottom w:val="none" w:sz="0" w:space="0" w:color="auto"/>
            <w:right w:val="none" w:sz="0" w:space="0" w:color="auto"/>
          </w:divBdr>
        </w:div>
        <w:div w:id="1387533931">
          <w:marLeft w:val="640"/>
          <w:marRight w:val="0"/>
          <w:marTop w:val="0"/>
          <w:marBottom w:val="0"/>
          <w:divBdr>
            <w:top w:val="none" w:sz="0" w:space="0" w:color="auto"/>
            <w:left w:val="none" w:sz="0" w:space="0" w:color="auto"/>
            <w:bottom w:val="none" w:sz="0" w:space="0" w:color="auto"/>
            <w:right w:val="none" w:sz="0" w:space="0" w:color="auto"/>
          </w:divBdr>
        </w:div>
        <w:div w:id="1412968096">
          <w:marLeft w:val="640"/>
          <w:marRight w:val="0"/>
          <w:marTop w:val="0"/>
          <w:marBottom w:val="0"/>
          <w:divBdr>
            <w:top w:val="none" w:sz="0" w:space="0" w:color="auto"/>
            <w:left w:val="none" w:sz="0" w:space="0" w:color="auto"/>
            <w:bottom w:val="none" w:sz="0" w:space="0" w:color="auto"/>
            <w:right w:val="none" w:sz="0" w:space="0" w:color="auto"/>
          </w:divBdr>
        </w:div>
        <w:div w:id="1458062048">
          <w:marLeft w:val="640"/>
          <w:marRight w:val="0"/>
          <w:marTop w:val="0"/>
          <w:marBottom w:val="0"/>
          <w:divBdr>
            <w:top w:val="none" w:sz="0" w:space="0" w:color="auto"/>
            <w:left w:val="none" w:sz="0" w:space="0" w:color="auto"/>
            <w:bottom w:val="none" w:sz="0" w:space="0" w:color="auto"/>
            <w:right w:val="none" w:sz="0" w:space="0" w:color="auto"/>
          </w:divBdr>
        </w:div>
        <w:div w:id="1479031339">
          <w:marLeft w:val="640"/>
          <w:marRight w:val="0"/>
          <w:marTop w:val="0"/>
          <w:marBottom w:val="0"/>
          <w:divBdr>
            <w:top w:val="none" w:sz="0" w:space="0" w:color="auto"/>
            <w:left w:val="none" w:sz="0" w:space="0" w:color="auto"/>
            <w:bottom w:val="none" w:sz="0" w:space="0" w:color="auto"/>
            <w:right w:val="none" w:sz="0" w:space="0" w:color="auto"/>
          </w:divBdr>
        </w:div>
        <w:div w:id="1610547745">
          <w:marLeft w:val="640"/>
          <w:marRight w:val="0"/>
          <w:marTop w:val="0"/>
          <w:marBottom w:val="0"/>
          <w:divBdr>
            <w:top w:val="none" w:sz="0" w:space="0" w:color="auto"/>
            <w:left w:val="none" w:sz="0" w:space="0" w:color="auto"/>
            <w:bottom w:val="none" w:sz="0" w:space="0" w:color="auto"/>
            <w:right w:val="none" w:sz="0" w:space="0" w:color="auto"/>
          </w:divBdr>
        </w:div>
        <w:div w:id="1611468029">
          <w:marLeft w:val="640"/>
          <w:marRight w:val="0"/>
          <w:marTop w:val="0"/>
          <w:marBottom w:val="0"/>
          <w:divBdr>
            <w:top w:val="none" w:sz="0" w:space="0" w:color="auto"/>
            <w:left w:val="none" w:sz="0" w:space="0" w:color="auto"/>
            <w:bottom w:val="none" w:sz="0" w:space="0" w:color="auto"/>
            <w:right w:val="none" w:sz="0" w:space="0" w:color="auto"/>
          </w:divBdr>
        </w:div>
        <w:div w:id="1619406185">
          <w:marLeft w:val="640"/>
          <w:marRight w:val="0"/>
          <w:marTop w:val="0"/>
          <w:marBottom w:val="0"/>
          <w:divBdr>
            <w:top w:val="none" w:sz="0" w:space="0" w:color="auto"/>
            <w:left w:val="none" w:sz="0" w:space="0" w:color="auto"/>
            <w:bottom w:val="none" w:sz="0" w:space="0" w:color="auto"/>
            <w:right w:val="none" w:sz="0" w:space="0" w:color="auto"/>
          </w:divBdr>
        </w:div>
        <w:div w:id="1624651993">
          <w:marLeft w:val="640"/>
          <w:marRight w:val="0"/>
          <w:marTop w:val="0"/>
          <w:marBottom w:val="0"/>
          <w:divBdr>
            <w:top w:val="none" w:sz="0" w:space="0" w:color="auto"/>
            <w:left w:val="none" w:sz="0" w:space="0" w:color="auto"/>
            <w:bottom w:val="none" w:sz="0" w:space="0" w:color="auto"/>
            <w:right w:val="none" w:sz="0" w:space="0" w:color="auto"/>
          </w:divBdr>
        </w:div>
        <w:div w:id="1686706576">
          <w:marLeft w:val="640"/>
          <w:marRight w:val="0"/>
          <w:marTop w:val="0"/>
          <w:marBottom w:val="0"/>
          <w:divBdr>
            <w:top w:val="none" w:sz="0" w:space="0" w:color="auto"/>
            <w:left w:val="none" w:sz="0" w:space="0" w:color="auto"/>
            <w:bottom w:val="none" w:sz="0" w:space="0" w:color="auto"/>
            <w:right w:val="none" w:sz="0" w:space="0" w:color="auto"/>
          </w:divBdr>
        </w:div>
        <w:div w:id="1732651055">
          <w:marLeft w:val="640"/>
          <w:marRight w:val="0"/>
          <w:marTop w:val="0"/>
          <w:marBottom w:val="0"/>
          <w:divBdr>
            <w:top w:val="none" w:sz="0" w:space="0" w:color="auto"/>
            <w:left w:val="none" w:sz="0" w:space="0" w:color="auto"/>
            <w:bottom w:val="none" w:sz="0" w:space="0" w:color="auto"/>
            <w:right w:val="none" w:sz="0" w:space="0" w:color="auto"/>
          </w:divBdr>
        </w:div>
        <w:div w:id="1744640122">
          <w:marLeft w:val="640"/>
          <w:marRight w:val="0"/>
          <w:marTop w:val="0"/>
          <w:marBottom w:val="0"/>
          <w:divBdr>
            <w:top w:val="none" w:sz="0" w:space="0" w:color="auto"/>
            <w:left w:val="none" w:sz="0" w:space="0" w:color="auto"/>
            <w:bottom w:val="none" w:sz="0" w:space="0" w:color="auto"/>
            <w:right w:val="none" w:sz="0" w:space="0" w:color="auto"/>
          </w:divBdr>
        </w:div>
        <w:div w:id="1757826555">
          <w:marLeft w:val="640"/>
          <w:marRight w:val="0"/>
          <w:marTop w:val="0"/>
          <w:marBottom w:val="0"/>
          <w:divBdr>
            <w:top w:val="none" w:sz="0" w:space="0" w:color="auto"/>
            <w:left w:val="none" w:sz="0" w:space="0" w:color="auto"/>
            <w:bottom w:val="none" w:sz="0" w:space="0" w:color="auto"/>
            <w:right w:val="none" w:sz="0" w:space="0" w:color="auto"/>
          </w:divBdr>
        </w:div>
        <w:div w:id="1802991218">
          <w:marLeft w:val="640"/>
          <w:marRight w:val="0"/>
          <w:marTop w:val="0"/>
          <w:marBottom w:val="0"/>
          <w:divBdr>
            <w:top w:val="none" w:sz="0" w:space="0" w:color="auto"/>
            <w:left w:val="none" w:sz="0" w:space="0" w:color="auto"/>
            <w:bottom w:val="none" w:sz="0" w:space="0" w:color="auto"/>
            <w:right w:val="none" w:sz="0" w:space="0" w:color="auto"/>
          </w:divBdr>
        </w:div>
        <w:div w:id="1934899796">
          <w:marLeft w:val="640"/>
          <w:marRight w:val="0"/>
          <w:marTop w:val="0"/>
          <w:marBottom w:val="0"/>
          <w:divBdr>
            <w:top w:val="none" w:sz="0" w:space="0" w:color="auto"/>
            <w:left w:val="none" w:sz="0" w:space="0" w:color="auto"/>
            <w:bottom w:val="none" w:sz="0" w:space="0" w:color="auto"/>
            <w:right w:val="none" w:sz="0" w:space="0" w:color="auto"/>
          </w:divBdr>
        </w:div>
        <w:div w:id="1940481483">
          <w:marLeft w:val="640"/>
          <w:marRight w:val="0"/>
          <w:marTop w:val="0"/>
          <w:marBottom w:val="0"/>
          <w:divBdr>
            <w:top w:val="none" w:sz="0" w:space="0" w:color="auto"/>
            <w:left w:val="none" w:sz="0" w:space="0" w:color="auto"/>
            <w:bottom w:val="none" w:sz="0" w:space="0" w:color="auto"/>
            <w:right w:val="none" w:sz="0" w:space="0" w:color="auto"/>
          </w:divBdr>
        </w:div>
        <w:div w:id="2140682786">
          <w:marLeft w:val="640"/>
          <w:marRight w:val="0"/>
          <w:marTop w:val="0"/>
          <w:marBottom w:val="0"/>
          <w:divBdr>
            <w:top w:val="none" w:sz="0" w:space="0" w:color="auto"/>
            <w:left w:val="none" w:sz="0" w:space="0" w:color="auto"/>
            <w:bottom w:val="none" w:sz="0" w:space="0" w:color="auto"/>
            <w:right w:val="none" w:sz="0" w:space="0" w:color="auto"/>
          </w:divBdr>
        </w:div>
      </w:divsChild>
    </w:div>
    <w:div w:id="1015882001">
      <w:bodyDiv w:val="1"/>
      <w:marLeft w:val="0"/>
      <w:marRight w:val="0"/>
      <w:marTop w:val="0"/>
      <w:marBottom w:val="0"/>
      <w:divBdr>
        <w:top w:val="none" w:sz="0" w:space="0" w:color="auto"/>
        <w:left w:val="none" w:sz="0" w:space="0" w:color="auto"/>
        <w:bottom w:val="none" w:sz="0" w:space="0" w:color="auto"/>
        <w:right w:val="none" w:sz="0" w:space="0" w:color="auto"/>
      </w:divBdr>
      <w:divsChild>
        <w:div w:id="1361125727">
          <w:marLeft w:val="0"/>
          <w:marRight w:val="0"/>
          <w:marTop w:val="0"/>
          <w:marBottom w:val="0"/>
          <w:divBdr>
            <w:top w:val="none" w:sz="0" w:space="0" w:color="auto"/>
            <w:left w:val="none" w:sz="0" w:space="0" w:color="auto"/>
            <w:bottom w:val="none" w:sz="0" w:space="0" w:color="auto"/>
            <w:right w:val="none" w:sz="0" w:space="0" w:color="auto"/>
          </w:divBdr>
          <w:divsChild>
            <w:div w:id="1746760023">
              <w:marLeft w:val="0"/>
              <w:marRight w:val="0"/>
              <w:marTop w:val="0"/>
              <w:marBottom w:val="0"/>
              <w:divBdr>
                <w:top w:val="none" w:sz="0" w:space="0" w:color="auto"/>
                <w:left w:val="none" w:sz="0" w:space="0" w:color="auto"/>
                <w:bottom w:val="none" w:sz="0" w:space="0" w:color="auto"/>
                <w:right w:val="none" w:sz="0" w:space="0" w:color="auto"/>
              </w:divBdr>
              <w:divsChild>
                <w:div w:id="459230990">
                  <w:marLeft w:val="0"/>
                  <w:marRight w:val="0"/>
                  <w:marTop w:val="0"/>
                  <w:marBottom w:val="0"/>
                  <w:divBdr>
                    <w:top w:val="none" w:sz="0" w:space="0" w:color="auto"/>
                    <w:left w:val="none" w:sz="0" w:space="0" w:color="auto"/>
                    <w:bottom w:val="none" w:sz="0" w:space="0" w:color="auto"/>
                    <w:right w:val="none" w:sz="0" w:space="0" w:color="auto"/>
                  </w:divBdr>
                  <w:divsChild>
                    <w:div w:id="3777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439845">
      <w:bodyDiv w:val="1"/>
      <w:marLeft w:val="0"/>
      <w:marRight w:val="0"/>
      <w:marTop w:val="0"/>
      <w:marBottom w:val="0"/>
      <w:divBdr>
        <w:top w:val="none" w:sz="0" w:space="0" w:color="auto"/>
        <w:left w:val="none" w:sz="0" w:space="0" w:color="auto"/>
        <w:bottom w:val="none" w:sz="0" w:space="0" w:color="auto"/>
        <w:right w:val="none" w:sz="0" w:space="0" w:color="auto"/>
      </w:divBdr>
    </w:div>
    <w:div w:id="1201287475">
      <w:bodyDiv w:val="1"/>
      <w:marLeft w:val="0"/>
      <w:marRight w:val="0"/>
      <w:marTop w:val="0"/>
      <w:marBottom w:val="0"/>
      <w:divBdr>
        <w:top w:val="none" w:sz="0" w:space="0" w:color="auto"/>
        <w:left w:val="none" w:sz="0" w:space="0" w:color="auto"/>
        <w:bottom w:val="none" w:sz="0" w:space="0" w:color="auto"/>
        <w:right w:val="none" w:sz="0" w:space="0" w:color="auto"/>
      </w:divBdr>
    </w:div>
    <w:div w:id="1244532763">
      <w:bodyDiv w:val="1"/>
      <w:marLeft w:val="0"/>
      <w:marRight w:val="0"/>
      <w:marTop w:val="0"/>
      <w:marBottom w:val="0"/>
      <w:divBdr>
        <w:top w:val="none" w:sz="0" w:space="0" w:color="auto"/>
        <w:left w:val="none" w:sz="0" w:space="0" w:color="auto"/>
        <w:bottom w:val="none" w:sz="0" w:space="0" w:color="auto"/>
        <w:right w:val="none" w:sz="0" w:space="0" w:color="auto"/>
      </w:divBdr>
    </w:div>
    <w:div w:id="1328703547">
      <w:bodyDiv w:val="1"/>
      <w:marLeft w:val="0"/>
      <w:marRight w:val="0"/>
      <w:marTop w:val="0"/>
      <w:marBottom w:val="0"/>
      <w:divBdr>
        <w:top w:val="none" w:sz="0" w:space="0" w:color="auto"/>
        <w:left w:val="none" w:sz="0" w:space="0" w:color="auto"/>
        <w:bottom w:val="none" w:sz="0" w:space="0" w:color="auto"/>
        <w:right w:val="none" w:sz="0" w:space="0" w:color="auto"/>
      </w:divBdr>
    </w:div>
    <w:div w:id="1369065860">
      <w:bodyDiv w:val="1"/>
      <w:marLeft w:val="0"/>
      <w:marRight w:val="0"/>
      <w:marTop w:val="0"/>
      <w:marBottom w:val="0"/>
      <w:divBdr>
        <w:top w:val="none" w:sz="0" w:space="0" w:color="auto"/>
        <w:left w:val="none" w:sz="0" w:space="0" w:color="auto"/>
        <w:bottom w:val="none" w:sz="0" w:space="0" w:color="auto"/>
        <w:right w:val="none" w:sz="0" w:space="0" w:color="auto"/>
      </w:divBdr>
      <w:divsChild>
        <w:div w:id="1383678549">
          <w:marLeft w:val="0"/>
          <w:marRight w:val="0"/>
          <w:marTop w:val="0"/>
          <w:marBottom w:val="0"/>
          <w:divBdr>
            <w:top w:val="none" w:sz="0" w:space="0" w:color="auto"/>
            <w:left w:val="none" w:sz="0" w:space="0" w:color="auto"/>
            <w:bottom w:val="none" w:sz="0" w:space="0" w:color="auto"/>
            <w:right w:val="none" w:sz="0" w:space="0" w:color="auto"/>
          </w:divBdr>
          <w:divsChild>
            <w:div w:id="296884575">
              <w:marLeft w:val="0"/>
              <w:marRight w:val="0"/>
              <w:marTop w:val="0"/>
              <w:marBottom w:val="0"/>
              <w:divBdr>
                <w:top w:val="none" w:sz="0" w:space="0" w:color="auto"/>
                <w:left w:val="none" w:sz="0" w:space="0" w:color="auto"/>
                <w:bottom w:val="none" w:sz="0" w:space="0" w:color="auto"/>
                <w:right w:val="none" w:sz="0" w:space="0" w:color="auto"/>
              </w:divBdr>
              <w:divsChild>
                <w:div w:id="1932623504">
                  <w:marLeft w:val="0"/>
                  <w:marRight w:val="0"/>
                  <w:marTop w:val="0"/>
                  <w:marBottom w:val="0"/>
                  <w:divBdr>
                    <w:top w:val="none" w:sz="0" w:space="0" w:color="auto"/>
                    <w:left w:val="none" w:sz="0" w:space="0" w:color="auto"/>
                    <w:bottom w:val="none" w:sz="0" w:space="0" w:color="auto"/>
                    <w:right w:val="none" w:sz="0" w:space="0" w:color="auto"/>
                  </w:divBdr>
                  <w:divsChild>
                    <w:div w:id="15936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05956">
      <w:bodyDiv w:val="1"/>
      <w:marLeft w:val="0"/>
      <w:marRight w:val="0"/>
      <w:marTop w:val="0"/>
      <w:marBottom w:val="0"/>
      <w:divBdr>
        <w:top w:val="none" w:sz="0" w:space="0" w:color="auto"/>
        <w:left w:val="none" w:sz="0" w:space="0" w:color="auto"/>
        <w:bottom w:val="none" w:sz="0" w:space="0" w:color="auto"/>
        <w:right w:val="none" w:sz="0" w:space="0" w:color="auto"/>
      </w:divBdr>
      <w:divsChild>
        <w:div w:id="327173694">
          <w:marLeft w:val="0"/>
          <w:marRight w:val="0"/>
          <w:marTop w:val="0"/>
          <w:marBottom w:val="0"/>
          <w:divBdr>
            <w:top w:val="none" w:sz="0" w:space="0" w:color="auto"/>
            <w:left w:val="none" w:sz="0" w:space="0" w:color="auto"/>
            <w:bottom w:val="none" w:sz="0" w:space="0" w:color="auto"/>
            <w:right w:val="none" w:sz="0" w:space="0" w:color="auto"/>
          </w:divBdr>
        </w:div>
        <w:div w:id="1521123091">
          <w:marLeft w:val="0"/>
          <w:marRight w:val="0"/>
          <w:marTop w:val="0"/>
          <w:marBottom w:val="0"/>
          <w:divBdr>
            <w:top w:val="none" w:sz="0" w:space="0" w:color="auto"/>
            <w:left w:val="none" w:sz="0" w:space="0" w:color="auto"/>
            <w:bottom w:val="none" w:sz="0" w:space="0" w:color="auto"/>
            <w:right w:val="none" w:sz="0" w:space="0" w:color="auto"/>
          </w:divBdr>
        </w:div>
        <w:div w:id="481579862">
          <w:marLeft w:val="0"/>
          <w:marRight w:val="0"/>
          <w:marTop w:val="0"/>
          <w:marBottom w:val="0"/>
          <w:divBdr>
            <w:top w:val="none" w:sz="0" w:space="0" w:color="auto"/>
            <w:left w:val="none" w:sz="0" w:space="0" w:color="auto"/>
            <w:bottom w:val="none" w:sz="0" w:space="0" w:color="auto"/>
            <w:right w:val="none" w:sz="0" w:space="0" w:color="auto"/>
          </w:divBdr>
        </w:div>
        <w:div w:id="1010449470">
          <w:marLeft w:val="0"/>
          <w:marRight w:val="0"/>
          <w:marTop w:val="0"/>
          <w:marBottom w:val="0"/>
          <w:divBdr>
            <w:top w:val="none" w:sz="0" w:space="0" w:color="auto"/>
            <w:left w:val="none" w:sz="0" w:space="0" w:color="auto"/>
            <w:bottom w:val="none" w:sz="0" w:space="0" w:color="auto"/>
            <w:right w:val="none" w:sz="0" w:space="0" w:color="auto"/>
          </w:divBdr>
        </w:div>
        <w:div w:id="1021080853">
          <w:marLeft w:val="0"/>
          <w:marRight w:val="0"/>
          <w:marTop w:val="0"/>
          <w:marBottom w:val="0"/>
          <w:divBdr>
            <w:top w:val="none" w:sz="0" w:space="0" w:color="auto"/>
            <w:left w:val="none" w:sz="0" w:space="0" w:color="auto"/>
            <w:bottom w:val="none" w:sz="0" w:space="0" w:color="auto"/>
            <w:right w:val="none" w:sz="0" w:space="0" w:color="auto"/>
          </w:divBdr>
        </w:div>
      </w:divsChild>
    </w:div>
    <w:div w:id="1551114039">
      <w:bodyDiv w:val="1"/>
      <w:marLeft w:val="0"/>
      <w:marRight w:val="0"/>
      <w:marTop w:val="0"/>
      <w:marBottom w:val="0"/>
      <w:divBdr>
        <w:top w:val="none" w:sz="0" w:space="0" w:color="auto"/>
        <w:left w:val="none" w:sz="0" w:space="0" w:color="auto"/>
        <w:bottom w:val="none" w:sz="0" w:space="0" w:color="auto"/>
        <w:right w:val="none" w:sz="0" w:space="0" w:color="auto"/>
      </w:divBdr>
    </w:div>
    <w:div w:id="1615551210">
      <w:bodyDiv w:val="1"/>
      <w:marLeft w:val="0"/>
      <w:marRight w:val="0"/>
      <w:marTop w:val="0"/>
      <w:marBottom w:val="0"/>
      <w:divBdr>
        <w:top w:val="none" w:sz="0" w:space="0" w:color="auto"/>
        <w:left w:val="none" w:sz="0" w:space="0" w:color="auto"/>
        <w:bottom w:val="none" w:sz="0" w:space="0" w:color="auto"/>
        <w:right w:val="none" w:sz="0" w:space="0" w:color="auto"/>
      </w:divBdr>
    </w:div>
    <w:div w:id="1661034606">
      <w:bodyDiv w:val="1"/>
      <w:marLeft w:val="0"/>
      <w:marRight w:val="0"/>
      <w:marTop w:val="0"/>
      <w:marBottom w:val="0"/>
      <w:divBdr>
        <w:top w:val="none" w:sz="0" w:space="0" w:color="auto"/>
        <w:left w:val="none" w:sz="0" w:space="0" w:color="auto"/>
        <w:bottom w:val="none" w:sz="0" w:space="0" w:color="auto"/>
        <w:right w:val="none" w:sz="0" w:space="0" w:color="auto"/>
      </w:divBdr>
      <w:divsChild>
        <w:div w:id="1135875676">
          <w:marLeft w:val="0"/>
          <w:marRight w:val="0"/>
          <w:marTop w:val="0"/>
          <w:marBottom w:val="0"/>
          <w:divBdr>
            <w:top w:val="none" w:sz="0" w:space="0" w:color="auto"/>
            <w:left w:val="none" w:sz="0" w:space="0" w:color="auto"/>
            <w:bottom w:val="none" w:sz="0" w:space="0" w:color="auto"/>
            <w:right w:val="none" w:sz="0" w:space="0" w:color="auto"/>
          </w:divBdr>
          <w:divsChild>
            <w:div w:id="1737556770">
              <w:marLeft w:val="0"/>
              <w:marRight w:val="0"/>
              <w:marTop w:val="0"/>
              <w:marBottom w:val="0"/>
              <w:divBdr>
                <w:top w:val="none" w:sz="0" w:space="0" w:color="auto"/>
                <w:left w:val="none" w:sz="0" w:space="0" w:color="auto"/>
                <w:bottom w:val="none" w:sz="0" w:space="0" w:color="auto"/>
                <w:right w:val="none" w:sz="0" w:space="0" w:color="auto"/>
              </w:divBdr>
              <w:divsChild>
                <w:div w:id="1519465238">
                  <w:marLeft w:val="0"/>
                  <w:marRight w:val="0"/>
                  <w:marTop w:val="0"/>
                  <w:marBottom w:val="0"/>
                  <w:divBdr>
                    <w:top w:val="none" w:sz="0" w:space="0" w:color="auto"/>
                    <w:left w:val="none" w:sz="0" w:space="0" w:color="auto"/>
                    <w:bottom w:val="none" w:sz="0" w:space="0" w:color="auto"/>
                    <w:right w:val="none" w:sz="0" w:space="0" w:color="auto"/>
                  </w:divBdr>
                  <w:divsChild>
                    <w:div w:id="181628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251101">
      <w:bodyDiv w:val="1"/>
      <w:marLeft w:val="0"/>
      <w:marRight w:val="0"/>
      <w:marTop w:val="0"/>
      <w:marBottom w:val="0"/>
      <w:divBdr>
        <w:top w:val="none" w:sz="0" w:space="0" w:color="auto"/>
        <w:left w:val="none" w:sz="0" w:space="0" w:color="auto"/>
        <w:bottom w:val="none" w:sz="0" w:space="0" w:color="auto"/>
        <w:right w:val="none" w:sz="0" w:space="0" w:color="auto"/>
      </w:divBdr>
    </w:div>
    <w:div w:id="1713994925">
      <w:bodyDiv w:val="1"/>
      <w:marLeft w:val="0"/>
      <w:marRight w:val="0"/>
      <w:marTop w:val="0"/>
      <w:marBottom w:val="0"/>
      <w:divBdr>
        <w:top w:val="none" w:sz="0" w:space="0" w:color="auto"/>
        <w:left w:val="none" w:sz="0" w:space="0" w:color="auto"/>
        <w:bottom w:val="none" w:sz="0" w:space="0" w:color="auto"/>
        <w:right w:val="none" w:sz="0" w:space="0" w:color="auto"/>
      </w:divBdr>
    </w:div>
    <w:div w:id="1736127923">
      <w:bodyDiv w:val="1"/>
      <w:marLeft w:val="0"/>
      <w:marRight w:val="0"/>
      <w:marTop w:val="0"/>
      <w:marBottom w:val="0"/>
      <w:divBdr>
        <w:top w:val="none" w:sz="0" w:space="0" w:color="auto"/>
        <w:left w:val="none" w:sz="0" w:space="0" w:color="auto"/>
        <w:bottom w:val="none" w:sz="0" w:space="0" w:color="auto"/>
        <w:right w:val="none" w:sz="0" w:space="0" w:color="auto"/>
      </w:divBdr>
    </w:div>
    <w:div w:id="1766342668">
      <w:bodyDiv w:val="1"/>
      <w:marLeft w:val="0"/>
      <w:marRight w:val="0"/>
      <w:marTop w:val="0"/>
      <w:marBottom w:val="0"/>
      <w:divBdr>
        <w:top w:val="none" w:sz="0" w:space="0" w:color="auto"/>
        <w:left w:val="none" w:sz="0" w:space="0" w:color="auto"/>
        <w:bottom w:val="none" w:sz="0" w:space="0" w:color="auto"/>
        <w:right w:val="none" w:sz="0" w:space="0" w:color="auto"/>
      </w:divBdr>
      <w:divsChild>
        <w:div w:id="833574290">
          <w:marLeft w:val="0"/>
          <w:marRight w:val="0"/>
          <w:marTop w:val="0"/>
          <w:marBottom w:val="0"/>
          <w:divBdr>
            <w:top w:val="none" w:sz="0" w:space="0" w:color="auto"/>
            <w:left w:val="none" w:sz="0" w:space="0" w:color="auto"/>
            <w:bottom w:val="none" w:sz="0" w:space="0" w:color="auto"/>
            <w:right w:val="none" w:sz="0" w:space="0" w:color="auto"/>
          </w:divBdr>
          <w:divsChild>
            <w:div w:id="505680635">
              <w:marLeft w:val="0"/>
              <w:marRight w:val="0"/>
              <w:marTop w:val="0"/>
              <w:marBottom w:val="0"/>
              <w:divBdr>
                <w:top w:val="none" w:sz="0" w:space="0" w:color="auto"/>
                <w:left w:val="none" w:sz="0" w:space="0" w:color="auto"/>
                <w:bottom w:val="none" w:sz="0" w:space="0" w:color="auto"/>
                <w:right w:val="none" w:sz="0" w:space="0" w:color="auto"/>
              </w:divBdr>
              <w:divsChild>
                <w:div w:id="585579421">
                  <w:marLeft w:val="0"/>
                  <w:marRight w:val="0"/>
                  <w:marTop w:val="0"/>
                  <w:marBottom w:val="0"/>
                  <w:divBdr>
                    <w:top w:val="none" w:sz="0" w:space="0" w:color="auto"/>
                    <w:left w:val="none" w:sz="0" w:space="0" w:color="auto"/>
                    <w:bottom w:val="none" w:sz="0" w:space="0" w:color="auto"/>
                    <w:right w:val="none" w:sz="0" w:space="0" w:color="auto"/>
                  </w:divBdr>
                  <w:divsChild>
                    <w:div w:id="14924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445440">
      <w:bodyDiv w:val="1"/>
      <w:marLeft w:val="0"/>
      <w:marRight w:val="0"/>
      <w:marTop w:val="0"/>
      <w:marBottom w:val="0"/>
      <w:divBdr>
        <w:top w:val="none" w:sz="0" w:space="0" w:color="auto"/>
        <w:left w:val="none" w:sz="0" w:space="0" w:color="auto"/>
        <w:bottom w:val="none" w:sz="0" w:space="0" w:color="auto"/>
        <w:right w:val="none" w:sz="0" w:space="0" w:color="auto"/>
      </w:divBdr>
    </w:div>
    <w:div w:id="1904559656">
      <w:bodyDiv w:val="1"/>
      <w:marLeft w:val="0"/>
      <w:marRight w:val="0"/>
      <w:marTop w:val="0"/>
      <w:marBottom w:val="0"/>
      <w:divBdr>
        <w:top w:val="none" w:sz="0" w:space="0" w:color="auto"/>
        <w:left w:val="none" w:sz="0" w:space="0" w:color="auto"/>
        <w:bottom w:val="none" w:sz="0" w:space="0" w:color="auto"/>
        <w:right w:val="none" w:sz="0" w:space="0" w:color="auto"/>
      </w:divBdr>
    </w:div>
    <w:div w:id="1937133178">
      <w:bodyDiv w:val="1"/>
      <w:marLeft w:val="0"/>
      <w:marRight w:val="0"/>
      <w:marTop w:val="0"/>
      <w:marBottom w:val="0"/>
      <w:divBdr>
        <w:top w:val="none" w:sz="0" w:space="0" w:color="auto"/>
        <w:left w:val="none" w:sz="0" w:space="0" w:color="auto"/>
        <w:bottom w:val="none" w:sz="0" w:space="0" w:color="auto"/>
        <w:right w:val="none" w:sz="0" w:space="0" w:color="auto"/>
      </w:divBdr>
    </w:div>
    <w:div w:id="2011833687">
      <w:bodyDiv w:val="1"/>
      <w:marLeft w:val="0"/>
      <w:marRight w:val="0"/>
      <w:marTop w:val="0"/>
      <w:marBottom w:val="0"/>
      <w:divBdr>
        <w:top w:val="none" w:sz="0" w:space="0" w:color="auto"/>
        <w:left w:val="none" w:sz="0" w:space="0" w:color="auto"/>
        <w:bottom w:val="none" w:sz="0" w:space="0" w:color="auto"/>
        <w:right w:val="none" w:sz="0" w:space="0" w:color="auto"/>
      </w:divBdr>
    </w:div>
    <w:div w:id="2031565312">
      <w:bodyDiv w:val="1"/>
      <w:marLeft w:val="0"/>
      <w:marRight w:val="0"/>
      <w:marTop w:val="0"/>
      <w:marBottom w:val="0"/>
      <w:divBdr>
        <w:top w:val="none" w:sz="0" w:space="0" w:color="auto"/>
        <w:left w:val="none" w:sz="0" w:space="0" w:color="auto"/>
        <w:bottom w:val="none" w:sz="0" w:space="0" w:color="auto"/>
        <w:right w:val="none" w:sz="0" w:space="0" w:color="auto"/>
      </w:divBdr>
      <w:divsChild>
        <w:div w:id="662313575">
          <w:marLeft w:val="0"/>
          <w:marRight w:val="0"/>
          <w:marTop w:val="0"/>
          <w:marBottom w:val="0"/>
          <w:divBdr>
            <w:top w:val="none" w:sz="0" w:space="0" w:color="auto"/>
            <w:left w:val="none" w:sz="0" w:space="0" w:color="auto"/>
            <w:bottom w:val="none" w:sz="0" w:space="0" w:color="auto"/>
            <w:right w:val="none" w:sz="0" w:space="0" w:color="auto"/>
          </w:divBdr>
          <w:divsChild>
            <w:div w:id="1643850793">
              <w:marLeft w:val="0"/>
              <w:marRight w:val="0"/>
              <w:marTop w:val="0"/>
              <w:marBottom w:val="0"/>
              <w:divBdr>
                <w:top w:val="none" w:sz="0" w:space="0" w:color="auto"/>
                <w:left w:val="none" w:sz="0" w:space="0" w:color="auto"/>
                <w:bottom w:val="none" w:sz="0" w:space="0" w:color="auto"/>
                <w:right w:val="none" w:sz="0" w:space="0" w:color="auto"/>
              </w:divBdr>
              <w:divsChild>
                <w:div w:id="97262533">
                  <w:marLeft w:val="0"/>
                  <w:marRight w:val="0"/>
                  <w:marTop w:val="0"/>
                  <w:marBottom w:val="0"/>
                  <w:divBdr>
                    <w:top w:val="none" w:sz="0" w:space="0" w:color="auto"/>
                    <w:left w:val="none" w:sz="0" w:space="0" w:color="auto"/>
                    <w:bottom w:val="none" w:sz="0" w:space="0" w:color="auto"/>
                    <w:right w:val="none" w:sz="0" w:space="0" w:color="auto"/>
                  </w:divBdr>
                  <w:divsChild>
                    <w:div w:id="7267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670765">
      <w:bodyDiv w:val="1"/>
      <w:marLeft w:val="0"/>
      <w:marRight w:val="0"/>
      <w:marTop w:val="0"/>
      <w:marBottom w:val="0"/>
      <w:divBdr>
        <w:top w:val="none" w:sz="0" w:space="0" w:color="auto"/>
        <w:left w:val="none" w:sz="0" w:space="0" w:color="auto"/>
        <w:bottom w:val="none" w:sz="0" w:space="0" w:color="auto"/>
        <w:right w:val="none" w:sz="0" w:space="0" w:color="auto"/>
      </w:divBdr>
      <w:divsChild>
        <w:div w:id="1482503265">
          <w:marLeft w:val="0"/>
          <w:marRight w:val="0"/>
          <w:marTop w:val="0"/>
          <w:marBottom w:val="0"/>
          <w:divBdr>
            <w:top w:val="none" w:sz="0" w:space="0" w:color="auto"/>
            <w:left w:val="none" w:sz="0" w:space="0" w:color="auto"/>
            <w:bottom w:val="none" w:sz="0" w:space="0" w:color="auto"/>
            <w:right w:val="none" w:sz="0" w:space="0" w:color="auto"/>
          </w:divBdr>
          <w:divsChild>
            <w:div w:id="247812779">
              <w:marLeft w:val="0"/>
              <w:marRight w:val="0"/>
              <w:marTop w:val="0"/>
              <w:marBottom w:val="0"/>
              <w:divBdr>
                <w:top w:val="none" w:sz="0" w:space="0" w:color="auto"/>
                <w:left w:val="none" w:sz="0" w:space="0" w:color="auto"/>
                <w:bottom w:val="none" w:sz="0" w:space="0" w:color="auto"/>
                <w:right w:val="none" w:sz="0" w:space="0" w:color="auto"/>
              </w:divBdr>
              <w:divsChild>
                <w:div w:id="1127358240">
                  <w:marLeft w:val="0"/>
                  <w:marRight w:val="0"/>
                  <w:marTop w:val="0"/>
                  <w:marBottom w:val="0"/>
                  <w:divBdr>
                    <w:top w:val="none" w:sz="0" w:space="0" w:color="auto"/>
                    <w:left w:val="none" w:sz="0" w:space="0" w:color="auto"/>
                    <w:bottom w:val="none" w:sz="0" w:space="0" w:color="auto"/>
                    <w:right w:val="none" w:sz="0" w:space="0" w:color="auto"/>
                  </w:divBdr>
                  <w:divsChild>
                    <w:div w:id="1062411735">
                      <w:marLeft w:val="0"/>
                      <w:marRight w:val="0"/>
                      <w:marTop w:val="0"/>
                      <w:marBottom w:val="0"/>
                      <w:divBdr>
                        <w:top w:val="none" w:sz="0" w:space="0" w:color="auto"/>
                        <w:left w:val="none" w:sz="0" w:space="0" w:color="auto"/>
                        <w:bottom w:val="none" w:sz="0" w:space="0" w:color="auto"/>
                        <w:right w:val="none" w:sz="0" w:space="0" w:color="auto"/>
                      </w:divBdr>
                    </w:div>
                  </w:divsChild>
                </w:div>
                <w:div w:id="219173691">
                  <w:marLeft w:val="0"/>
                  <w:marRight w:val="0"/>
                  <w:marTop w:val="0"/>
                  <w:marBottom w:val="0"/>
                  <w:divBdr>
                    <w:top w:val="none" w:sz="0" w:space="0" w:color="auto"/>
                    <w:left w:val="none" w:sz="0" w:space="0" w:color="auto"/>
                    <w:bottom w:val="none" w:sz="0" w:space="0" w:color="auto"/>
                    <w:right w:val="none" w:sz="0" w:space="0" w:color="auto"/>
                  </w:divBdr>
                  <w:divsChild>
                    <w:div w:id="8519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60813">
              <w:marLeft w:val="0"/>
              <w:marRight w:val="0"/>
              <w:marTop w:val="0"/>
              <w:marBottom w:val="0"/>
              <w:divBdr>
                <w:top w:val="none" w:sz="0" w:space="0" w:color="auto"/>
                <w:left w:val="none" w:sz="0" w:space="0" w:color="auto"/>
                <w:bottom w:val="none" w:sz="0" w:space="0" w:color="auto"/>
                <w:right w:val="none" w:sz="0" w:space="0" w:color="auto"/>
              </w:divBdr>
              <w:divsChild>
                <w:div w:id="1693140819">
                  <w:marLeft w:val="0"/>
                  <w:marRight w:val="0"/>
                  <w:marTop w:val="0"/>
                  <w:marBottom w:val="0"/>
                  <w:divBdr>
                    <w:top w:val="none" w:sz="0" w:space="0" w:color="auto"/>
                    <w:left w:val="none" w:sz="0" w:space="0" w:color="auto"/>
                    <w:bottom w:val="none" w:sz="0" w:space="0" w:color="auto"/>
                    <w:right w:val="none" w:sz="0" w:space="0" w:color="auto"/>
                  </w:divBdr>
                  <w:divsChild>
                    <w:div w:id="49276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354515">
      <w:bodyDiv w:val="1"/>
      <w:marLeft w:val="0"/>
      <w:marRight w:val="0"/>
      <w:marTop w:val="0"/>
      <w:marBottom w:val="0"/>
      <w:divBdr>
        <w:top w:val="none" w:sz="0" w:space="0" w:color="auto"/>
        <w:left w:val="none" w:sz="0" w:space="0" w:color="auto"/>
        <w:bottom w:val="none" w:sz="0" w:space="0" w:color="auto"/>
        <w:right w:val="none" w:sz="0" w:space="0" w:color="auto"/>
      </w:divBdr>
      <w:divsChild>
        <w:div w:id="680426645">
          <w:marLeft w:val="0"/>
          <w:marRight w:val="0"/>
          <w:marTop w:val="0"/>
          <w:marBottom w:val="0"/>
          <w:divBdr>
            <w:top w:val="none" w:sz="0" w:space="0" w:color="auto"/>
            <w:left w:val="none" w:sz="0" w:space="0" w:color="auto"/>
            <w:bottom w:val="none" w:sz="0" w:space="0" w:color="auto"/>
            <w:right w:val="none" w:sz="0" w:space="0" w:color="auto"/>
          </w:divBdr>
          <w:divsChild>
            <w:div w:id="1207521814">
              <w:marLeft w:val="0"/>
              <w:marRight w:val="0"/>
              <w:marTop w:val="0"/>
              <w:marBottom w:val="0"/>
              <w:divBdr>
                <w:top w:val="none" w:sz="0" w:space="0" w:color="auto"/>
                <w:left w:val="none" w:sz="0" w:space="0" w:color="auto"/>
                <w:bottom w:val="none" w:sz="0" w:space="0" w:color="auto"/>
                <w:right w:val="none" w:sz="0" w:space="0" w:color="auto"/>
              </w:divBdr>
              <w:divsChild>
                <w:div w:id="490751797">
                  <w:marLeft w:val="0"/>
                  <w:marRight w:val="0"/>
                  <w:marTop w:val="0"/>
                  <w:marBottom w:val="0"/>
                  <w:divBdr>
                    <w:top w:val="none" w:sz="0" w:space="0" w:color="auto"/>
                    <w:left w:val="none" w:sz="0" w:space="0" w:color="auto"/>
                    <w:bottom w:val="none" w:sz="0" w:space="0" w:color="auto"/>
                    <w:right w:val="none" w:sz="0" w:space="0" w:color="auto"/>
                  </w:divBdr>
                  <w:divsChild>
                    <w:div w:id="110850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402899">
      <w:bodyDiv w:val="1"/>
      <w:marLeft w:val="0"/>
      <w:marRight w:val="0"/>
      <w:marTop w:val="0"/>
      <w:marBottom w:val="0"/>
      <w:divBdr>
        <w:top w:val="none" w:sz="0" w:space="0" w:color="auto"/>
        <w:left w:val="none" w:sz="0" w:space="0" w:color="auto"/>
        <w:bottom w:val="none" w:sz="0" w:space="0" w:color="auto"/>
        <w:right w:val="none" w:sz="0" w:space="0" w:color="auto"/>
      </w:divBdr>
    </w:div>
    <w:div w:id="2093114879">
      <w:bodyDiv w:val="1"/>
      <w:marLeft w:val="0"/>
      <w:marRight w:val="0"/>
      <w:marTop w:val="0"/>
      <w:marBottom w:val="0"/>
      <w:divBdr>
        <w:top w:val="none" w:sz="0" w:space="0" w:color="auto"/>
        <w:left w:val="none" w:sz="0" w:space="0" w:color="auto"/>
        <w:bottom w:val="none" w:sz="0" w:space="0" w:color="auto"/>
        <w:right w:val="none" w:sz="0" w:space="0" w:color="auto"/>
      </w:divBdr>
    </w:div>
    <w:div w:id="214430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mailto:meeteshsingh007@gmail.com"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CD8F2864D2C64189BB86078C472A2C"/>
        <w:category>
          <w:name w:val="General"/>
          <w:gallery w:val="placeholder"/>
        </w:category>
        <w:types>
          <w:type w:val="bbPlcHdr"/>
        </w:types>
        <w:behaviors>
          <w:behavior w:val="content"/>
        </w:behaviors>
        <w:guid w:val="{31DE48FA-D81C-1D48-A820-9926391568EB}"/>
      </w:docPartPr>
      <w:docPartBody>
        <w:p w:rsidR="001338D5" w:rsidRDefault="001338D5">
          <w:pPr>
            <w:pStyle w:val="02CD8F2864D2C64189BB86078C472A2C"/>
          </w:pPr>
          <w:r w:rsidRPr="00985CD1">
            <w:rPr>
              <w:rStyle w:val="PlaceholderText"/>
            </w:rPr>
            <w:t>Click or tap here to enter text.</w:t>
          </w:r>
        </w:p>
      </w:docPartBody>
    </w:docPart>
    <w:docPart>
      <w:docPartPr>
        <w:name w:val="9B6BAE2D49AFBC4CB6D326DE9F9E97B4"/>
        <w:category>
          <w:name w:val="General"/>
          <w:gallery w:val="placeholder"/>
        </w:category>
        <w:types>
          <w:type w:val="bbPlcHdr"/>
        </w:types>
        <w:behaviors>
          <w:behavior w:val="content"/>
        </w:behaviors>
        <w:guid w:val="{D4F71BDE-110F-D146-9DC7-A25CDEAD3AEB}"/>
      </w:docPartPr>
      <w:docPartBody>
        <w:p w:rsidR="001338D5" w:rsidRDefault="001338D5">
          <w:pPr>
            <w:pStyle w:val="9B6BAE2D49AFBC4CB6D326DE9F9E97B4"/>
          </w:pPr>
          <w:r w:rsidRPr="00985CD1">
            <w:rPr>
              <w:rStyle w:val="PlaceholderText"/>
            </w:rPr>
            <w:t>Click or tap here to enter text.</w:t>
          </w:r>
        </w:p>
      </w:docPartBody>
    </w:docPart>
    <w:docPart>
      <w:docPartPr>
        <w:name w:val="8348F0E79CD82247A31D46496F011D51"/>
        <w:category>
          <w:name w:val="General"/>
          <w:gallery w:val="placeholder"/>
        </w:category>
        <w:types>
          <w:type w:val="bbPlcHdr"/>
        </w:types>
        <w:behaviors>
          <w:behavior w:val="content"/>
        </w:behaviors>
        <w:guid w:val="{B370DD8B-CA56-0045-AD6E-EE7C4E047682}"/>
      </w:docPartPr>
      <w:docPartBody>
        <w:p w:rsidR="001338D5" w:rsidRDefault="001338D5">
          <w:pPr>
            <w:pStyle w:val="8348F0E79CD82247A31D46496F011D51"/>
          </w:pPr>
          <w:r w:rsidRPr="00985CD1">
            <w:rPr>
              <w:rStyle w:val="PlaceholderText"/>
            </w:rPr>
            <w:t>Click or tap here to enter text.</w:t>
          </w:r>
        </w:p>
      </w:docPartBody>
    </w:docPart>
    <w:docPart>
      <w:docPartPr>
        <w:name w:val="96BF3BB49AC0354BB7474FC69135B49A"/>
        <w:category>
          <w:name w:val="General"/>
          <w:gallery w:val="placeholder"/>
        </w:category>
        <w:types>
          <w:type w:val="bbPlcHdr"/>
        </w:types>
        <w:behaviors>
          <w:behavior w:val="content"/>
        </w:behaviors>
        <w:guid w:val="{864EC8CB-870F-0846-B38B-00C7D33673CB}"/>
      </w:docPartPr>
      <w:docPartBody>
        <w:p w:rsidR="001338D5" w:rsidRDefault="001338D5">
          <w:pPr>
            <w:pStyle w:val="96BF3BB49AC0354BB7474FC69135B49A"/>
          </w:pPr>
          <w:r w:rsidRPr="00985CD1">
            <w:rPr>
              <w:rStyle w:val="PlaceholderText"/>
            </w:rPr>
            <w:t>Click or tap here to enter text.</w:t>
          </w:r>
        </w:p>
      </w:docPartBody>
    </w:docPart>
    <w:docPart>
      <w:docPartPr>
        <w:name w:val="FABA7F9FF274D8468419BFCE09ED0BD6"/>
        <w:category>
          <w:name w:val="General"/>
          <w:gallery w:val="placeholder"/>
        </w:category>
        <w:types>
          <w:type w:val="bbPlcHdr"/>
        </w:types>
        <w:behaviors>
          <w:behavior w:val="content"/>
        </w:behaviors>
        <w:guid w:val="{FE94A0C6-2E71-204A-B144-C2890A4C61F2}"/>
      </w:docPartPr>
      <w:docPartBody>
        <w:p w:rsidR="001338D5" w:rsidRDefault="001338D5">
          <w:pPr>
            <w:pStyle w:val="FABA7F9FF274D8468419BFCE09ED0BD6"/>
          </w:pPr>
          <w:r w:rsidRPr="00985CD1">
            <w:rPr>
              <w:rStyle w:val="PlaceholderText"/>
            </w:rPr>
            <w:t>Click or tap here to enter text.</w:t>
          </w:r>
        </w:p>
      </w:docPartBody>
    </w:docPart>
    <w:docPart>
      <w:docPartPr>
        <w:name w:val="566D180DC55D7D43BE822CFC3C5AC8CC"/>
        <w:category>
          <w:name w:val="General"/>
          <w:gallery w:val="placeholder"/>
        </w:category>
        <w:types>
          <w:type w:val="bbPlcHdr"/>
        </w:types>
        <w:behaviors>
          <w:behavior w:val="content"/>
        </w:behaviors>
        <w:guid w:val="{EBBBEACF-10B9-0644-8CCC-22ED7EA39684}"/>
      </w:docPartPr>
      <w:docPartBody>
        <w:p w:rsidR="001338D5" w:rsidRDefault="001338D5">
          <w:pPr>
            <w:pStyle w:val="566D180DC55D7D43BE822CFC3C5AC8CC"/>
          </w:pPr>
          <w:r w:rsidRPr="00985CD1">
            <w:rPr>
              <w:rStyle w:val="PlaceholderText"/>
            </w:rPr>
            <w:t>Click or tap here to enter text.</w:t>
          </w:r>
        </w:p>
      </w:docPartBody>
    </w:docPart>
    <w:docPart>
      <w:docPartPr>
        <w:name w:val="3A468BB3F5948342B194B5512DFECC0A"/>
        <w:category>
          <w:name w:val="General"/>
          <w:gallery w:val="placeholder"/>
        </w:category>
        <w:types>
          <w:type w:val="bbPlcHdr"/>
        </w:types>
        <w:behaviors>
          <w:behavior w:val="content"/>
        </w:behaviors>
        <w:guid w:val="{03749729-C8FF-D842-ACBF-6FAFA00CAACE}"/>
      </w:docPartPr>
      <w:docPartBody>
        <w:p w:rsidR="001338D5" w:rsidRDefault="001338D5">
          <w:pPr>
            <w:pStyle w:val="3A468BB3F5948342B194B5512DFECC0A"/>
          </w:pPr>
          <w:r w:rsidRPr="00985CD1">
            <w:rPr>
              <w:rStyle w:val="PlaceholderText"/>
            </w:rPr>
            <w:t>Click or tap here to enter text.</w:t>
          </w:r>
        </w:p>
      </w:docPartBody>
    </w:docPart>
    <w:docPart>
      <w:docPartPr>
        <w:name w:val="F329C4BA948CE848B3029FE23D4E6227"/>
        <w:category>
          <w:name w:val="General"/>
          <w:gallery w:val="placeholder"/>
        </w:category>
        <w:types>
          <w:type w:val="bbPlcHdr"/>
        </w:types>
        <w:behaviors>
          <w:behavior w:val="content"/>
        </w:behaviors>
        <w:guid w:val="{233FB040-70E7-0345-87A7-02D1BA358032}"/>
      </w:docPartPr>
      <w:docPartBody>
        <w:p w:rsidR="001338D5" w:rsidRDefault="001338D5" w:rsidP="001338D5">
          <w:pPr>
            <w:pStyle w:val="F329C4BA948CE848B3029FE23D4E6227"/>
          </w:pPr>
          <w:r w:rsidRPr="00985CD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1E22FB43-3418-43AD-B930-4EE1ED2401F4}"/>
      </w:docPartPr>
      <w:docPartBody>
        <w:p w:rsidR="00543576" w:rsidRDefault="002D37FA">
          <w:r w:rsidRPr="006D718D">
            <w:rPr>
              <w:rStyle w:val="PlaceholderText"/>
            </w:rPr>
            <w:t>Click or tap here to enter text.</w:t>
          </w:r>
        </w:p>
      </w:docPartBody>
    </w:docPart>
    <w:docPart>
      <w:docPartPr>
        <w:name w:val="BA7353DE190E2749800BE075E5D4DCC4"/>
        <w:category>
          <w:name w:val="General"/>
          <w:gallery w:val="placeholder"/>
        </w:category>
        <w:types>
          <w:type w:val="bbPlcHdr"/>
        </w:types>
        <w:behaviors>
          <w:behavior w:val="content"/>
        </w:behaviors>
        <w:guid w:val="{46D6703F-25D6-9A40-8B3C-B5E0D902454C}"/>
      </w:docPartPr>
      <w:docPartBody>
        <w:p w:rsidR="00843CA3" w:rsidRDefault="00843CA3" w:rsidP="00843CA3">
          <w:pPr>
            <w:pStyle w:val="BA7353DE190E2749800BE075E5D4DCC4"/>
          </w:pPr>
          <w:r w:rsidRPr="00985CD1">
            <w:rPr>
              <w:rStyle w:val="PlaceholderText"/>
            </w:rPr>
            <w:t>Click or tap here to enter text.</w:t>
          </w:r>
        </w:p>
      </w:docPartBody>
    </w:docPart>
    <w:docPart>
      <w:docPartPr>
        <w:name w:val="281D6B798AB670439423A33A50BF79FB"/>
        <w:category>
          <w:name w:val="General"/>
          <w:gallery w:val="placeholder"/>
        </w:category>
        <w:types>
          <w:type w:val="bbPlcHdr"/>
        </w:types>
        <w:behaviors>
          <w:behavior w:val="content"/>
        </w:behaviors>
        <w:guid w:val="{FD421C2B-31F1-BE43-A375-9E70E21EA39A}"/>
      </w:docPartPr>
      <w:docPartBody>
        <w:p w:rsidR="00843CA3" w:rsidRDefault="002D37FA">
          <w:pPr>
            <w:pStyle w:val="281D6B798AB670439423A33A50BF79FB"/>
          </w:pPr>
          <w:r w:rsidRPr="006D718D">
            <w:rPr>
              <w:rStyle w:val="PlaceholderText"/>
            </w:rPr>
            <w:t>Click or tap here to enter text.</w:t>
          </w:r>
        </w:p>
      </w:docPartBody>
    </w:docPart>
    <w:docPart>
      <w:docPartPr>
        <w:name w:val="E9D9BC85F2D8D44198A57C8B5A4071D2"/>
        <w:category>
          <w:name w:val="General"/>
          <w:gallery w:val="placeholder"/>
        </w:category>
        <w:types>
          <w:type w:val="bbPlcHdr"/>
        </w:types>
        <w:behaviors>
          <w:behavior w:val="content"/>
        </w:behaviors>
        <w:guid w:val="{B3810ADB-46FA-4246-B731-B1757694BEAE}"/>
      </w:docPartPr>
      <w:docPartBody>
        <w:p w:rsidR="00843CA3" w:rsidRDefault="00843CA3" w:rsidP="00843CA3">
          <w:pPr>
            <w:pStyle w:val="E9D9BC85F2D8D44198A57C8B5A4071D2"/>
          </w:pPr>
          <w:r w:rsidRPr="006D718D">
            <w:rPr>
              <w:rStyle w:val="PlaceholderText"/>
            </w:rPr>
            <w:t>Click or tap here to enter text.</w:t>
          </w:r>
        </w:p>
      </w:docPartBody>
    </w:docPart>
    <w:docPart>
      <w:docPartPr>
        <w:name w:val="198753795BD5E543944DFF6D51AD427F"/>
        <w:category>
          <w:name w:val="General"/>
          <w:gallery w:val="placeholder"/>
        </w:category>
        <w:types>
          <w:type w:val="bbPlcHdr"/>
        </w:types>
        <w:behaviors>
          <w:behavior w:val="content"/>
        </w:behaviors>
        <w:guid w:val="{6385CDCD-30E7-D746-95DC-92D92492A835}"/>
      </w:docPartPr>
      <w:docPartBody>
        <w:p w:rsidR="00843CA3" w:rsidRDefault="00843CA3" w:rsidP="00843CA3">
          <w:pPr>
            <w:pStyle w:val="198753795BD5E543944DFF6D51AD427F"/>
          </w:pPr>
          <w:r w:rsidRPr="00985CD1">
            <w:rPr>
              <w:rStyle w:val="PlaceholderText"/>
            </w:rPr>
            <w:t>Click or tap here to enter text.</w:t>
          </w:r>
        </w:p>
      </w:docPartBody>
    </w:docPart>
    <w:docPart>
      <w:docPartPr>
        <w:name w:val="8F872D7B3ED1E247A0D765620F1D0EB5"/>
        <w:category>
          <w:name w:val="General"/>
          <w:gallery w:val="placeholder"/>
        </w:category>
        <w:types>
          <w:type w:val="bbPlcHdr"/>
        </w:types>
        <w:behaviors>
          <w:behavior w:val="content"/>
        </w:behaviors>
        <w:guid w:val="{3F447134-47C4-5E4E-B199-6DE348ACEB67}"/>
      </w:docPartPr>
      <w:docPartBody>
        <w:p w:rsidR="00843CA3" w:rsidRDefault="00843CA3" w:rsidP="00843CA3">
          <w:pPr>
            <w:pStyle w:val="8F872D7B3ED1E247A0D765620F1D0EB5"/>
          </w:pPr>
          <w:r>
            <w:rPr>
              <w:rStyle w:val="PlaceholderText"/>
            </w:rPr>
            <w:t>Click or tap here to enter text.</w:t>
          </w:r>
        </w:p>
      </w:docPartBody>
    </w:docPart>
    <w:docPart>
      <w:docPartPr>
        <w:name w:val="37C327B42F371247892AC0A9105867C9"/>
        <w:category>
          <w:name w:val="General"/>
          <w:gallery w:val="placeholder"/>
        </w:category>
        <w:types>
          <w:type w:val="bbPlcHdr"/>
        </w:types>
        <w:behaviors>
          <w:behavior w:val="content"/>
        </w:behaviors>
        <w:guid w:val="{CAB7B509-4288-7149-9D5D-F309755A8E88}"/>
      </w:docPartPr>
      <w:docPartBody>
        <w:p w:rsidR="00843CA3" w:rsidRDefault="002D37FA">
          <w:pPr>
            <w:pStyle w:val="37C327B42F371247892AC0A9105867C9"/>
          </w:pPr>
          <w:r w:rsidRPr="006D718D">
            <w:rPr>
              <w:rStyle w:val="PlaceholderText"/>
            </w:rPr>
            <w:t>Click or tap here to enter text.</w:t>
          </w:r>
        </w:p>
      </w:docPartBody>
    </w:docPart>
    <w:docPart>
      <w:docPartPr>
        <w:name w:val="630A82E9682E234A9D33EA5C56315F62"/>
        <w:category>
          <w:name w:val="General"/>
          <w:gallery w:val="placeholder"/>
        </w:category>
        <w:types>
          <w:type w:val="bbPlcHdr"/>
        </w:types>
        <w:behaviors>
          <w:behavior w:val="content"/>
        </w:behaviors>
        <w:guid w:val="{34CB1768-761A-F749-9362-C6585C9E264E}"/>
      </w:docPartPr>
      <w:docPartBody>
        <w:p w:rsidR="00843CA3" w:rsidRDefault="002D37FA">
          <w:pPr>
            <w:pStyle w:val="630A82E9682E234A9D33EA5C56315F62"/>
          </w:pPr>
          <w:r w:rsidRPr="006D718D">
            <w:rPr>
              <w:rStyle w:val="PlaceholderText"/>
            </w:rPr>
            <w:t>Click or tap here to enter text.</w:t>
          </w:r>
        </w:p>
      </w:docPartBody>
    </w:docPart>
    <w:docPart>
      <w:docPartPr>
        <w:name w:val="54C9841E4F4E4AC2916D1954D8764BD8"/>
        <w:category>
          <w:name w:val="General"/>
          <w:gallery w:val="placeholder"/>
        </w:category>
        <w:types>
          <w:type w:val="bbPlcHdr"/>
        </w:types>
        <w:behaviors>
          <w:behavior w:val="content"/>
        </w:behaviors>
        <w:guid w:val="{A1D9D063-7B56-4FDB-96EE-1F40635C3AE8}"/>
      </w:docPartPr>
      <w:docPartBody>
        <w:p w:rsidR="00000000" w:rsidRDefault="002A698E" w:rsidP="002A698E">
          <w:pPr>
            <w:pStyle w:val="54C9841E4F4E4AC2916D1954D8764BD8"/>
          </w:pPr>
          <w:r w:rsidRPr="006D718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8D5"/>
    <w:rsid w:val="001338D5"/>
    <w:rsid w:val="001C507D"/>
    <w:rsid w:val="002A698E"/>
    <w:rsid w:val="002D37FA"/>
    <w:rsid w:val="00336A7C"/>
    <w:rsid w:val="00543576"/>
    <w:rsid w:val="007020E5"/>
    <w:rsid w:val="007C27ED"/>
    <w:rsid w:val="00843CA3"/>
    <w:rsid w:val="00C52D72"/>
    <w:rsid w:val="00C95175"/>
    <w:rsid w:val="00D66F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04B745F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N"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698E"/>
  </w:style>
  <w:style w:type="paragraph" w:customStyle="1" w:styleId="02CD8F2864D2C64189BB86078C472A2C">
    <w:name w:val="02CD8F2864D2C64189BB86078C472A2C"/>
  </w:style>
  <w:style w:type="paragraph" w:customStyle="1" w:styleId="9B6BAE2D49AFBC4CB6D326DE9F9E97B4">
    <w:name w:val="9B6BAE2D49AFBC4CB6D326DE9F9E97B4"/>
  </w:style>
  <w:style w:type="paragraph" w:customStyle="1" w:styleId="8348F0E79CD82247A31D46496F011D51">
    <w:name w:val="8348F0E79CD82247A31D46496F011D51"/>
  </w:style>
  <w:style w:type="paragraph" w:customStyle="1" w:styleId="96BF3BB49AC0354BB7474FC69135B49A">
    <w:name w:val="96BF3BB49AC0354BB7474FC69135B49A"/>
  </w:style>
  <w:style w:type="paragraph" w:customStyle="1" w:styleId="FABA7F9FF274D8468419BFCE09ED0BD6">
    <w:name w:val="FABA7F9FF274D8468419BFCE09ED0BD6"/>
  </w:style>
  <w:style w:type="paragraph" w:customStyle="1" w:styleId="566D180DC55D7D43BE822CFC3C5AC8CC">
    <w:name w:val="566D180DC55D7D43BE822CFC3C5AC8CC"/>
  </w:style>
  <w:style w:type="paragraph" w:customStyle="1" w:styleId="3A468BB3F5948342B194B5512DFECC0A">
    <w:name w:val="3A468BB3F5948342B194B5512DFECC0A"/>
  </w:style>
  <w:style w:type="paragraph" w:customStyle="1" w:styleId="F329C4BA948CE848B3029FE23D4E6227">
    <w:name w:val="F329C4BA948CE848B3029FE23D4E6227"/>
    <w:rsid w:val="001338D5"/>
  </w:style>
  <w:style w:type="paragraph" w:customStyle="1" w:styleId="54C9841E4F4E4AC2916D1954D8764BD8">
    <w:name w:val="54C9841E4F4E4AC2916D1954D8764BD8"/>
    <w:rsid w:val="002A698E"/>
    <w:pPr>
      <w:spacing w:after="160" w:line="259" w:lineRule="auto"/>
    </w:pPr>
    <w:rPr>
      <w:sz w:val="22"/>
      <w:szCs w:val="22"/>
      <w:lang w:eastAsia="en-IN"/>
    </w:rPr>
  </w:style>
  <w:style w:type="paragraph" w:customStyle="1" w:styleId="BA7353DE190E2749800BE075E5D4DCC4">
    <w:name w:val="BA7353DE190E2749800BE075E5D4DCC4"/>
    <w:rsid w:val="00843CA3"/>
  </w:style>
  <w:style w:type="paragraph" w:customStyle="1" w:styleId="281D6B798AB670439423A33A50BF79FB">
    <w:name w:val="281D6B798AB670439423A33A50BF79FB"/>
  </w:style>
  <w:style w:type="paragraph" w:customStyle="1" w:styleId="E9D9BC85F2D8D44198A57C8B5A4071D2">
    <w:name w:val="E9D9BC85F2D8D44198A57C8B5A4071D2"/>
    <w:rsid w:val="00843CA3"/>
  </w:style>
  <w:style w:type="paragraph" w:customStyle="1" w:styleId="198753795BD5E543944DFF6D51AD427F">
    <w:name w:val="198753795BD5E543944DFF6D51AD427F"/>
    <w:rsid w:val="00843CA3"/>
  </w:style>
  <w:style w:type="paragraph" w:customStyle="1" w:styleId="8F872D7B3ED1E247A0D765620F1D0EB5">
    <w:name w:val="8F872D7B3ED1E247A0D765620F1D0EB5"/>
    <w:rsid w:val="00843CA3"/>
  </w:style>
  <w:style w:type="paragraph" w:customStyle="1" w:styleId="37C327B42F371247892AC0A9105867C9">
    <w:name w:val="37C327B42F371247892AC0A9105867C9"/>
  </w:style>
  <w:style w:type="paragraph" w:customStyle="1" w:styleId="630A82E9682E234A9D33EA5C56315F62">
    <w:name w:val="630A82E9682E234A9D33EA5C56315F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AB00E4-7B34-454C-BCD8-07A8B8FC3679}">
  <we:reference id="wa104382081" version="1.55.1.0" store="en-GB" storeType="OMEX"/>
  <we:alternateReferences>
    <we:reference id="wa104382081" version="1.55.1.0" store="en-GB" storeType="OMEX"/>
  </we:alternateReferences>
  <we:properties>
    <we:property name="MENDELEY_CITATIONS" value="[{&quot;citationID&quot;:&quot;MENDELEY_CITATION_484b077a-3171-4ec9-aac3-36a3739883a5&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&quot;,&quot;citationItems&quot;:[{&quot;id&quot;:&quot;b2b750b0-db77-37a8-8c4d-2ad1a9f8fcdd&quot;,&quot;itemData&quot;:{&quot;type&quot;:&quot;article&quot;,&quot;id&quot;:&quot;b2b750b0-db77-37a8-8c4d-2ad1a9f8fcdd&quot;,&quot;title&quot;:&quot;Control and energy management strategies applied for solar photovoltaic and wind energy fed water pumping system: A review&quot;,&quot;author&quot;:[{&quot;family&quot;:&quot;Poompavai&quot;,&quot;given&quot;:&quot;T.&quot;,&quot;parse-names&quot;:false,&quot;dropping-particle&quot;:&quot;&quot;,&quot;non-dropping-particle&quot;:&quot;&quot;},{&quot;family&quot;:&quot;Kowsalya&quot;,&quot;given&quot;:&quot;M.&quot;,&quot;parse-names&quot;:false,&quot;dropping-particle&quot;:&quot;&quot;,&quot;non-dropping-particle&quot;:&quot;&quot;}],&quot;container-title&quot;:&quot;Renewable and Sustainable Energy Reviews&quot;,&quot;DOI&quot;:&quot;10.1016/j.rser.2019.02.023&quot;,&quot;ISSN&quot;:&quot;18790690&quot;,&quot;issued&quot;:{&quot;date-parts&quot;:[[2019,6,1]]},&quot;page&quot;:&quot;108-122&quot;,&quot;abstract&quot;:&quot;Pumping of water requires excessive energy for its operation by consuming a massive amount of diesel, gasoline, electric power etc. The more promising alternative energies to perform the same operation without any energy cost are solar photovoltaic (PV) and wind. These fastest growing renewable energies are more reliable and well suitable for remote villages where there is no possibility of extending transmission lines. Furthermore, these systems are optimal for conditions like only small amount of water needed to be pumped for a particular time. Unlike conventional energy sources of electric power, the renewable energy sources are not dispatchable its power output cannot be controlled. In that case, it involves power conversion stages so that it would necessitate to design an advanced control strategy technique. Those control strategies greatly avoid and protects the system from detrimental operating conditions by monitoring input voltage, water flow, torque, power, pressure, speed and motor vibration etc. Henceforth the use of efficient control strategy not only increase the performance of system it also helps to increase the number of operational hours of solar PV and wind energy systems. In this manuscript, the research work of various control strategies carried out in solar PV and wind energy-based water pumping systems are presented. Additionally, this paper intends to discuss the energy management strategies applied for renewable energy fed water pumping system when the system assisted with third energy system (battery bank, fuel cell, etc). These benefited systems ensure good design, guarantees the control speed required for the motor, regulates the flow of water, assuring accurate operation for all conversion and finally, it maintains precise balance in between the renewable energy generated and power required by the load (pump).&quot;,&quot;publisher&quot;:&quot;Elsevier Ltd&quot;,&quot;volume&quot;:&quot;107&quot;,&quot;container-title-short&quot;:&quot;&quot;},&quot;isTemporary&quot;:false},{&quot;id&quot;:&quot;e92aca8d-3f20-34d5-8b1e-9305fe171798&quot;,&quot;itemData&quot;:{&quot;type&quot;:&quot;article&quot;,&quot;id&quot;:&quot;e92aca8d-3f20-34d5-8b1e-9305fe171798&quot;,&quot;title&quot;:&quot;Conductive metal-organic frameworks: Recent advances in electrochemical energy-related applications and perspectives&quot;,&quot;author&quot;:[{&quot;family&quot;:&quot;Guo&quot;,&quot;given&quot;:&quot;Lingzhi&quot;,&quot;parse-names&quot;:false,&quot;dropping-particle&quot;:&quot;&quot;,&quot;non-dropping-particle&quot;:&quot;&quot;},{&quot;family&quot;:&quot;Sun&quot;,&quot;given&quot;:&quot;Jinfeng&quot;,&quot;parse-names&quot;:false,&quot;dropping-particle&quot;:&quot;&quot;,&quot;non-dropping-particle&quot;:&quot;&quot;},{&quot;family&quot;:&quot;Wei&quot;,&quot;given&quot;:&quot;Jingxuan&quot;,&quot;parse-names&quot;:false,&quot;dropping-particle&quot;:&quot;&quot;,&quot;non-dropping-particle&quot;:&quot;&quot;},{&quot;family&quot;:&quot;Liu&quot;,&quot;given&quot;:&quot;Yang&quot;,&quot;parse-names&quot;:false,&quot;dropping-particle&quot;:&quot;&quot;,&quot;non-dropping-particle&quot;:&quot;&quot;},{&quot;family&quot;:&quot;Hou&quot;,&quot;given&quot;:&quot;Linrui&quot;,&quot;parse-names&quot;:false,&quot;dropping-particle&quot;:&quot;&quot;,&quot;non-dropping-particle&quot;:&quot;&quot;},{&quot;family&quot;:&quot;Yuan&quot;,&quot;given&quot;:&quot;Changzhou&quot;,&quot;parse-names&quot;:false,&quot;dropping-particle&quot;:&quot;&quot;,&quot;non-dropping-particle&quot;:&quot;&quot;}],&quot;container-title&quot;:&quot;Carbon Energy&quot;,&quot;DOI&quot;:&quot;10.1002/cey2.45&quot;,&quot;ISSN&quot;:&quot;26379368&quot;,&quot;issued&quot;:{&quot;date-parts&quot;:[[2020,6,1]]},&quot;page&quot;:&quot;203-222&quot;,&quot;abstract&quot;:&quot;Metal-organic frameworks (MOFs), typically constructed with metallic nodes and organic linkers, have influenced the development of modular solid materials. Their adjustable molecular structure provides a remarkable variety of MOF-based solid-state structures towards diverse applications. However, the low conductivity of traditional MOFs extremely hinders their applications in electronic and electrochemical devices. The emerging conductive MOFs, generally possessing two-dimensional layered structures, are endowed with both the structural merits of common MOFs and exceptional electronic/ionic conductivities. Besides, the selection and optimization of ligands and metal centers, as well as synthetic methods enormously affects the intrinsic conductivity of conductive MOFs. The distinctive crystal structures and superb conductivity promise their appealing applications in electrochemical energy-related fields. In the review, we mainly summarize representative crystal features, conducting mechanisms and recent advances in rational design and synthesis of conductive MOFs, along with their versatile applications as electrodes for electrochemical capacitors and rechargeable batteries, and as catalysts towards electrocatalysis. Finally, the involved challenges and future trends/prospects of the conductive MOFs for electrochemical energy-related applications are further proposed.&quot;,&quot;publisher&quot;:&quot;Blackwell Publishing Inc.&quot;,&quot;issue&quot;:&quot;2&quot;,&quot;volume&quot;:&quot;2&quot;,&quot;container-title-short&quot;:&quot;&quot;},&quot;isTemporary&quot;:false},{&quot;id&quot;:&quot;a549b400-fcaf-31a7-b387-d8550390f778&quot;,&quot;itemData&quot;:{&quot;type&quot;:&quot;article-journal&quot;,&quot;id&quot;:&quot;a549b400-fcaf-31a7-b387-d8550390f778&quot;,&quot;title&quot;:&quot;A 3D and Stable Lithium Anode for High-Performance Lithium–Iodine Batteries&quot;,&quot;author&quot;:[{&quot;family&quot;:&quot;Li&quot;,&quot;given&quot;:&quot;Kang&quot;,&quot;parse-names&quot;:false,&quot;dropping-particle&quot;:&quot;&quot;,&quot;non-dropping-particle&quot;:&quot;&quot;},{&quot;family&quot;:&quot;Hu&quot;,&quot;given&quot;:&quot;Ziyu&quot;,&quot;parse-names&quot;:false,&quot;dropping-particle&quot;:&quot;&quot;,&quot;non-dropping-particle&quot;:&quot;&quot;},{&quot;family&quot;:&quot;Ma&quot;,&quot;given&quot;:&quot;Jizhen&quot;,&quot;parse-names&quot;:false,&quot;dropping-particle&quot;:&quot;&quot;,&quot;non-dropping-particle&quot;:&quot;&quot;},{&quot;family&quot;:&quot;Chen&quot;,&quot;given&quot;:&quot;Song&quot;,&quot;parse-names&quot;:false,&quot;dropping-particle&quot;:&quot;&quot;,&quot;non-dropping-particle&quot;:&quot;&quot;},{&quot;family&quot;:&quot;Mu&quot;,&quot;given&quot;:&quot;Dexu&quot;,&quot;parse-names&quot;:false,&quot;dropping-particle&quot;:&quot;&quot;,&quot;non-dropping-particle&quot;:&quot;&quot;},{&quot;family&quot;:&quot;Zhang&quot;,&quot;given&quot;:&quot;Jintao&quot;,&quot;parse-names&quot;:false,&quot;dropping-particle&quot;:&quot;&quot;,&quot;non-dropping-particle&quot;:&quot;&quot;}],&quot;container-title&quot;:&quot;Advanced Materials&quot;,&quot;DOI&quot;:&quot;10.1002/adma.201902399&quot;,&quot;ISSN&quot;:&quot;15214095&quot;,&quot;PMID&quot;:&quot;31222829&quot;,&quot;issued&quot;:{&quot;date-parts&quot;:[[2019,8,1]]},&quot;abstract&quot;:&quot;Lithium metal is considered as the most promising anode material due to its high theoretical specific capacity and the low electrochemical reduction potential. However, severe dendrite problems have to be addressed for fabricating stable and rechargeable batteries (e.g., lithium–iodine batteries). To fabricate a high-performance lithium–iodine (Li–I2) battery, a 3D stable lithium metal anode is prepared by loading of molten lithium on carbon cloth doped with nitrogen and phosphorous. Experimental observations and theoretical calculation reveal that the N,P codoping greatly improves the lithiophilicity of the carbon cloth, which not only enables the uniform loading of molten lithium but also facilitates reversible lithium stripping and plating. Dendrites formation can thus be significantly suppressed at a 3D lithium electrode, leading to stable voltage profiles over 600 h at a current density of 3 mA cm−2. A fuel cell with such an electrode and a lithium–iodine cathode shows impressive long-term stability with a capacity retention of around 100% over 4000 cycles and enhanced high-rate capability. These results demonstrate the promising applications of 3D stable lithium metal anodes in next-generation rechargeable batteries.&quot;,&quot;publisher&quot;:&quot;Wiley-VCH Verlag&quot;,&quot;issue&quot;:&quot;33&quot;,&quot;volume&quot;:&quot;31&quot;,&quot;container-title-short&quot;:&quot;&quot;},&quot;isTemporary&quot;:false}]},{&quot;citationID&quot;:&quot;MENDELEY_CITATION_909439f4-ebcf-4276-814e-19a0dc64c0a7&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&quot;,&quot;citationItems&quot;:[{&quot;id&quot;:&quot;f81fc646-8774-34f4-9fb0-1a98aaa3a999&quot;,&quot;itemData&quot;:{&quot;type&quot;:&quot;article-journal&quot;,&quot;id&quot;:&quot;f81fc646-8774-34f4-9fb0-1a98aaa3a999&quot;,&quot;title&quot;:&quot;Graphitic Carbon Nitride (g-C &lt;sub&gt;3&lt;/sub&gt; N &lt;sub&gt;4&lt;/sub&gt; )-Based Photocatalysts for Artificial Photosynthesis and Environmental Remediation: Are We a Step Closer To Achieving Sustainability?&quot;,&quot;author&quot;:[{&quot;family&quot;:&quot;Ong&quot;,&quot;given&quot;:&quot;Wee-Jun&quot;,&quot;parse-names&quot;:false,&quot;dropping-particle&quot;:&quot;&quot;,&quot;non-dropping-particle&quot;:&quot;&quot;},{&quot;family&quot;:&quot;Tan&quot;,&quot;given&quot;:&quot;Lling-Lling&quot;,&quot;parse-names&quot;:false,&quot;dropping-particle&quot;:&quot;&quot;,&quot;non-dropping-particle&quot;:&quot;&quot;},{&quot;family&quot;:&quot;Ng&quot;,&quot;given&quot;:&quot;Yun Hau&quot;,&quot;parse-names&quot;:false,&quot;dropping-particle&quot;:&quot;&quot;,&quot;non-dropping-particle&quot;:&quot;&quot;},{&quot;family&quot;:&quot;Yong&quot;,&quot;given&quot;:&quot;Siek-Ting&quot;,&quot;parse-names&quot;:false,&quot;dropping-particle&quot;:&quot;&quot;,&quot;non-dropping-particle&quot;:&quot;&quot;},{&quot;family&quot;:&quot;Chai&quot;,&quot;given&quot;:&quot;Siang-Piao&quot;,&quot;parse-names&quot;:false,&quot;dropping-particle&quot;:&quot;&quot;,&quot;non-dropping-particle&quot;:&quot;&quot;}],&quot;container-title&quot;:&quot;Chemical Reviews&quot;,&quot;container-title-short&quot;:&quot;Chem Rev&quot;,&quot;DOI&quot;:&quot;10.1021/acs.chemrev.6b00075&quot;,&quot;ISSN&quot;:&quot;0009-2665&quot;,&quot;issued&quot;:{&quot;date-parts&quot;:[[2016,6,22]]},&quot;page&quot;:&quot;7159-7329&quot;,&quot;issue&quot;:&quot;12&quot;,&quot;volume&quot;:&quot;116&quot;},&quot;isTemporary&quot;:false},{&quot;id&quot;:&quot;aee19e01-ce4d-3d89-9e9c-e49aa4ac9fb6&quot;,&quot;itemData&quot;:{&quot;type&quot;:&quot;article&quot;,&quot;id&quot;:&quot;aee19e01-ce4d-3d89-9e9c-e49aa4ac9fb6&quot;,&quot;title&quot;:&quot;All-solid-state Z-scheme photocatalytic systems&quot;,&quot;author&quot;:[{&quot;family&quot;:&quot;Zhou&quot;,&quot;given&quot;:&quot;Peng&quot;,&quot;parse-names&quot;:false,&quot;dropping-particle&quot;:&quot;&quot;,&quot;non-dropping-particle&quot;:&quot;&quot;},{&quot;family&quot;:&quot;Yu&quot;,&quot;given&quot;:&quot;Jiaguo&quot;,&quot;parse-names&quot;:false,&quot;dropping-particle&quot;:&quot;&quot;,&quot;non-dropping-particle&quot;:&quot;&quot;},{&quot;family&quot;:&quot;Jaroniec&quot;,&quot;given&quot;:&quot;Mietek&quot;,&quot;parse-names&quot;:false,&quot;dropping-particle&quot;:&quot;&quot;,&quot;non-dropping-particle&quot;:&quot;&quot;}],&quot;container-title&quot;:&quot;Advanced Materials&quot;,&quot;DOI&quot;:&quot;10.1002/adma.201400288&quot;,&quot;ISSN&quot;:&quot;15214095&quot;,&quot;PMID&quot;:&quot;24888530&quot;,&quot;issued&quot;:{&quot;date-parts&quot;:[[2014,8,6]]},&quot;page&quot;:&quot;4920-4935&quot;,&quot;abstract&quot;:&quot;The current rapid industrial development causes the serious energy and environmental crises. Photocatalyts provide a potential strategy to solve these problems because these materials not only can directly convert solar energy into usable or storable energy resources but also can decompose organic pollutants under solar-light irradiation. However, the aforementioned applications require photocatalysts with a wide absorption range, long-term stability, high charge-separation efficiency and strong redox ability. Unfortunately, it is often difficult for a single-component photocatalyst to simultaneously fulfill all these requirements. The artificial heterogeneous Z-scheme photocatalytic systems, mimicking the natural photosynthesis process, overcome the drawbacks of single-component photocatalysts and satisfy those aforementioned requirements. Such multi-task systems have been extensively investigated in the past decade. Especially, the all-solid-state Z-scheme photocatalytic systems without redox pair have been widely used in the water splitting, solar cells, degradation of pollutants and CO2 conversion, which have a huge potential to solve the current energy and environmental crises facing the modern industrial development. Thus, this review gives a concise overview of the all-solid-state Z-scheme photocatalytic systems, including their composition, construction, optimization and applications. © 2014 WILEY-VCH Verlag GmbH &amp; Co. KGaA, Weinheim.&quot;,&quot;publisher&quot;:&quot;Wiley-VCH Verlag&quot;,&quot;issue&quot;:&quot;29&quot;,&quot;volume&quot;:&quot;26&quot;,&quot;container-title-short&quot;:&quot;&quot;},&quot;isTemporary&quot;:false}]},{&quot;citationID&quot;:&quot;MENDELEY_CITATION_021a0732-0a10-4814-8841-1b138339647d&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&quot;,&quot;citationItems&quot;:[{&quot;id&quot;:&quot;f5cba8d8-5333-3b0c-bf20-13097653c699&quot;,&quot;itemData&quot;:{&quot;type&quot;:&quot;article-journal&quot;,&quot;id&quot;:&quot;f5cba8d8-5333-3b0c-bf20-13097653c699&quot;,&quot;title&quot;:&quot;Solar Energy on Demand: A Review on High Temperature Thermochemical Heat Storage Systems and Materials&quot;,&quot;author&quot;:[{&quot;family&quot;:&quot;Carrillo&quot;,&quot;given&quot;:&quot;Alfonso J.&quot;,&quot;parse-names&quot;:false,&quot;dropping-particle&quot;:&quot;&quot;,&quot;non-dropping-particle&quot;:&quot;&quot;},{&quot;family&quot;:&quot;González-Aguilar&quot;,&quot;given&quot;:&quot;José&quot;,&quot;parse-names&quot;:false,&quot;dropping-particle&quot;:&quot;&quot;,&quot;non-dropping-particle&quot;:&quot;&quot;},{&quot;family&quot;:&quot;Romero&quot;,&quot;given&quot;:&quot;Manuel&quot;,&quot;parse-names&quot;:false,&quot;dropping-particle&quot;:&quot;&quot;,&quot;non-dropping-particle&quot;:&quot;&quot;},{&quot;family&quot;:&quot;Coronado&quot;,&quot;given&quot;:&quot;Juan M.&quot;,&quot;parse-names&quot;:false,&quot;dropping-particle&quot;:&quot;&quot;,&quot;non-dropping-particle&quot;:&quot;&quot;}],&quot;container-title&quot;:&quot;Chemical Reviews&quot;,&quot;container-title-short&quot;:&quot;Chem Rev&quot;,&quot;DOI&quot;:&quot;10.1021/acs.chemrev.8b00315&quot;,&quot;ISSN&quot;:&quot;15206890&quot;,&quot;PMID&quot;:&quot;30869873&quot;,&quot;issued&quot;:{&quot;date-parts&quot;:[[2019,4,10]]},&quot;page&quot;:&quot;4777-4816&quot;,&quot;abstract&quot;:&quot;Among renewable energies, wind and solar are inherently intermittent and therefore both require efficient energy storage systems to facilitate a round-the-clock electricity production at a global scale. In this context, concentrated solar power (CSP) stands out among other sustainable technologies because it offers the interesting possibility of storing energy collected from the sun as heat by sensible, latent, or thermochemical means. Accordingly, continuous electricity generation in the power block is possible even during off-sun periods, providing CSP plants with a remarkable dispatchability. Sensible heat storage has been already incorporated to commercial CSP plants. However, because of its potentially higher energy storage density, thermochemical heat storage (TCS) systems emerge as an attractive alternative for the design of next-generation power plants, which are expected to operate at higher temperatures. Through these systems, thermal energy is used to drive endothermic chemical reactions, which can subsequently release the stored energy when needed through a reversible exothermic step. This review analyzes the status of this prominent energy storage technology, its major challenges, and future perspectives, covering in detail the numerous strategies proposed for the improvement of materials and thermochemical reactors. Thermodynamic calculations allow selecting high energy density systems, but experimental findings indicate that sufficiently rapid kinetics and long-term stability trough continuous cycles of chemical transformation are also necessary for practical implementation. In addition, selecting easy-to-handle materials with reduced cost and limited toxicity is crucial for large-scale deployment of this technology. In this work, the possible utilization of materials as diverse as metal hydrides, hydroxides, or carbonates for thermochemical storage is discussed. Furthermore, special attention is paid to the development of redox metal oxides, such as Co 3 O 4 /CoO, Mn 2 O 3 /Mn 3 O 4 , and perovskites of different compositions, as an auspicious new class of TCS materials due to the advantage of working with atmospheric air as reactant, avoiding the need of gas storage tanks. Current knowledge about the structural, morphological, and chemical modifications of these solids, either caused during redox transformations or induced wittingly as a way to improve their properties, is revised in detail. In addition, the design of new reactor concepts proposed for the most efficient use of TCS in concentrated solar facilities is also critically considered. Finally, strategies for the harmonic integration of these units in functioning solar power plants as well as the economic aspects are also briefly assessed.&quot;,&quot;publisher&quot;:&quot;American Chemical Society&quot;,&quot;issue&quot;:&quot;7&quot;,&quot;volume&quot;:&quot;119&quot;},&quot;isTemporary&quot;:false},{&quot;id&quot;:&quot;3b49738b-d96c-316a-bd97-a6ded749ac69&quot;,&quot;itemData&quot;:{&quot;type&quot;:&quot;article-journal&quot;,&quot;id&quot;:&quot;3b49738b-d96c-316a-bd97-a6ded749ac69&quot;,&quot;title&quot;:&quot;A reduced graphene oxide interface layer for improved power conversion efficiency of aqueous quantum dots sensitized solar cells&quot;,&quot;author&quot;:[{&quot;family&quot;:&quot;Wang&quot;,&quot;given&quot;:&quot;Liqun&quot;,&quot;parse-names&quot;:false,&quot;dropping-particle&quot;:&quot;&quot;,&quot;non-dropping-particle&quot;:&quot;&quot;},{&quot;family&quot;:&quot;Feng&quot;,&quot;given&quot;:&quot;Jianmin&quot;,&quot;parse-names&quot;:false,&quot;dropping-particle&quot;:&quot;&quot;,&quot;non-dropping-particle&quot;:&quot;&quot;},{&quot;family&quot;:&quot;Tong&quot;,&quot;given&quot;:&quot;Yueyu&quot;,&quot;parse-names&quot;:false,&quot;dropping-particle&quot;:&quot;&quot;,&quot;non-dropping-particle&quot;:&quot;&quot;},{&quot;family&quot;:&quot;Liang&quot;,&quot;given&quot;:&quot;Ji&quot;,&quot;parse-names&quot;:false,&quot;dropping-particle&quot;:&quot;&quot;,&quot;non-dropping-particle&quot;:&quot;&quot;}],&quot;container-title&quot;:&quot;International Journal of Hydrogen Energy&quot;,&quot;container-title-short&quot;:&quot;Int J Hydrogen Energy&quot;,&quot;DOI&quot;:&quot;10.1016/j.ijhydene.2018.01.155&quot;,&quot;ISSN&quot;:&quot;03603199&quot;,&quot;issued&quot;:{&quot;date-parts&quot;:[[2019,1,1]]},&quot;page&quot;:&quot;128-135&quot;,&quot;abstract&quot;:&quot;In quantum dots sensitized solar cells (QDSSCs), the back-transport reaction, resulting from the recombination between the photo-generated electrons in transparent conductive oxide (TOC) substrates and the polysulfide species electrolytes, significantly impairs the power conversion efficiency. To solve this, a reduced graphene oxide (rGO) interface layer has been for the first time introduced between the TOC substrate and the porous TiO2 film in a modified CdS QDSSC by a spray-coating method. This rGO interface layer can effectively suppress the back-transport reaction by inhibiting the contact between TOC substrates and electrolytes. Consequently, an improvement in power conversion efficiency of ca. 20% has been achieved on the solar cell. Besides, an interesting threshold effect has also been found on this interface layer, which leads to much variated behavior of this rGO layer on the suppression of the back-transport reaction. Consequently, the optimum rGO interface layer has been obtained with a spray time of 2 min, which leads to the best photovoltaic properties.&quot;,&quot;publisher&quot;:&quot;Elsevier Ltd&quot;},&quot;isTemporary&quot;:false},{&quot;id&quot;:&quot;3f9dab84-d3bc-351d-b78f-4e074bdbd0c3&quot;,&quot;itemData&quot;:{&quot;type&quot;:&quot;article-journal&quot;,&quot;id&quot;:&quot;3f9dab84-d3bc-351d-b78f-4e074bdbd0c3&quot;,&quot;title&quot;:&quot;Winding ultrathin, transparent, and electrically conductive carbon nanotube sheets into high-performance fiber-shaped dye-sensitized solar cells&quot;,&quot;author&quot;:[{&quot;family&quot;:&quot;Sun&quot;,&quot;given&quot;:&quot;Hao&quot;,&quot;parse-names&quot;:false,&quot;dropping-particle&quot;:&quot;&quot;,&quot;non-dropping-particle&quot;:&quot;&quot;},{&quot;family&quot;:&quot;You&quot;,&quot;given&quot;:&quot;Xiao&quot;,&quot;parse-names&quot;:false,&quot;dropping-particle&quot;:&quot;&quot;,&quot;non-dropping-particle&quot;:&quot;&quot;},{&quot;family&quot;:&quot;Yang&quot;,&quot;given&quot;:&quot;Zhibin&quot;,&quot;parse-names&quot;:false,&quot;dropping-particle&quot;:&quot;&quot;,&quot;non-dropping-particle&quot;:&quot;&quot;},{&quot;family&quot;:&quot;Deng&quot;,&quot;given&quot;:&quot;Jue&quot;,&quot;parse-names&quot;:false,&quot;dropping-particle&quot;:&quot;&quot;,&quot;non-dropping-particle&quot;:&quot;&quot;},{&quot;family&quot;:&quot;Peng&quot;,&quot;given&quot;:&quot;Huisheng&quot;,&quot;parse-names&quot;:false,&quot;dropping-particle&quot;:&quot;&quot;,&quot;non-dropping-particle&quot;:&quot;&quot;}],&quot;container-title&quot;:&quot;Journal of Materials Chemistry A&quot;,&quot;container-title-short&quot;:&quot;J Mater Chem A Mater&quot;,&quot;DOI&quot;:&quot;10.1039/c3ta12663c&quot;,&quot;ISSN&quot;:&quot;20507488&quot;,&quot;issued&quot;:{&quot;date-parts&quot;:[[2013,10,28]]},&quot;page&quot;:&quot;12422-12425&quot;,&quot;abstract&quot;:&quot;Highly aligned carbon nanotube sheets, that are transparent, flexible, and electrically conductive, have been wrapped onto a modified titanium wire to produce novel, fiber-shaped dye-sensitized solar cells. The designed coaxial structure offers a high energy conversion efficiency and stability during the deformation. © 2013 The Royal Society of Chemistry.&quot;,&quot;issue&quot;:&quot;40&quot;,&quot;volume&quot;:&quot;1&quot;},&quot;isTemporary&quot;:false},{&quot;id&quot;:&quot;b6a7dfff-2254-36f4-b555-75f3290c8633&quot;,&quot;itemData&quot;:{&quot;type&quot;:&quot;article-journal&quot;,&quot;id&quot;:&quot;b6a7dfff-2254-36f4-b555-75f3290c8633&quot;,&quot;title&quot;:&quot;The Real Cost of Wind Energy&quot;,&quot;author&quot;:[{&quot;family&quot;:&quot;DeCarolis&quot;,&quot;given&quot;:&quot;Joseph F.&quot;,&quot;parse-names&quot;:false,&quot;dropping-particle&quot;:&quot;&quot;,&quot;non-dropping-particle&quot;:&quot;&quot;},{&quot;family&quot;:&quot;Keith&quot;,&quot;given&quot;:&quot;David W.&quot;,&quot;parse-names&quot;:false,&quot;dropping-particle&quot;:&quot;&quot;,&quot;non-dropping-particle&quot;:&quot;&quot;}],&quot;container-title&quot;:&quot;Science&quot;,&quot;container-title-short&quot;:&quot;Science (1979)&quot;,&quot;DOI&quot;:&quot;10.1126/science.294.5544.1000&quot;,&quot;ISSN&quot;:&quot;0036-8075&quot;,&quot;issued&quot;:{&quot;date-parts&quot;:[[2001,11,2]]},&quot;page&quot;:&quot;1000-1003&quot;,&quot;issue&quot;:&quot;5544&quot;,&quot;volume&quot;:&quot;294&quot;},&quot;isTemporary&quot;:false}]},{&quot;citationID&quot;:&quot;MENDELEY_CITATION_a1b647b6-5f4a-4167-8e18-13808636f0b6&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&quot;,&quot;citationItems&quot;:[{&quot;id&quot;:&quot;9f5c77f7-8fdf-3b90-a935-247b5bf3b52b&quot;,&quot;itemData&quot;:{&quot;type&quot;:&quot;article-journal&quot;,&quot;id&quot;:&quot;9f5c77f7-8fdf-3b90-a935-247b5bf3b52b&quot;,&quot;title&quot;:&quot;Cycle-life model for graphite-LiFePO4 cells&quot;,&quot;author&quot;:[{&quot;family&quot;:&quot;Wang&quot;,&quot;given&quot;:&quot;John&quot;,&quot;parse-names&quot;:false,&quot;dropping-particle&quot;:&quot;&quot;,&quot;non-dropping-particle&quot;:&quot;&quot;},{&quot;family&quot;:&quot;Liu&quot;,&quot;given&quot;:&quot;Ping&quot;,&quot;parse-names&quot;:false,&quot;dropping-particle&quot;:&quot;&quot;,&quot;non-dropping-particle&quot;:&quot;&quot;},{&quot;family&quot;:&quot;Hicks-Garner&quot;,&quot;given&quot;:&quot;Jocelyn&quot;,&quot;parse-names&quot;:false,&quot;dropping-particle&quot;:&quot;&quot;,&quot;non-dropping-particle&quot;:&quot;&quot;},{&quot;family&quot;:&quot;Sherman&quot;,&quot;given&quot;:&quot;Elena&quot;,&quot;parse-names&quot;:false,&quot;dropping-particle&quot;:&quot;&quot;,&quot;non-dropping-particle&quot;:&quot;&quot;},{&quot;family&quot;:&quot;Soukiazian&quot;,&quot;given&quot;:&quot;Souren&quot;,&quot;parse-names&quot;:false,&quot;dropping-particle&quot;:&quot;&quot;,&quot;non-dropping-particle&quot;:&quot;&quot;},{&quot;family&quot;:&quot;Verbrugge&quot;,&quot;given&quot;:&quot;Mark&quot;,&quot;parse-names&quot;:false,&quot;dropping-particle&quot;:&quot;&quot;,&quot;non-dropping-particle&quot;:&quot;&quot;},{&quot;family&quot;:&quot;Tataria&quot;,&quot;given&quot;:&quot;Harshad&quot;,&quot;parse-names&quot;:false,&quot;dropping-particle&quot;:&quot;&quot;,&quot;non-dropping-particle&quot;:&quot;&quot;},{&quot;family&quot;:&quot;Musser&quot;,&quot;given&quot;:&quot;James&quot;,&quot;parse-names&quot;:false,&quot;dropping-particle&quot;:&quot;&quot;,&quot;non-dropping-particle&quot;:&quot;&quot;},{&quot;family&quot;:&quot;Finamore&quot;,&quot;given&quot;:&quot;Peter&quot;,&quot;parse-names&quot;:false,&quot;dropping-particle&quot;:&quot;&quot;,&quot;non-dropping-particle&quot;:&quot;&quot;}],&quot;container-title&quot;:&quot;Journal of Power Sources&quot;,&quot;container-title-short&quot;:&quot;J Power Sources&quot;,&quot;DOI&quot;:&quot;10.1016/j.jpowsour.2010.11.134&quot;,&quot;ISSN&quot;:&quot;03787753&quot;,&quot;issued&quot;:{&quot;date-parts&quot;:[[2011,4]]},&quot;page&quot;:&quot;3942-3948&quot;,&quot;issue&quot;:&quot;8&quot;,&quot;volume&quot;:&quot;196&quot;},&quot;isTemporary&quot;:false}]},{&quot;citationID&quot;:&quot;MENDELEY_CITATION_99ce16e9-0b6c-4624-9e3f-5581a20dbedb&quot;,&quot;properties&quot;:{&quot;noteIndex&quot;:0},&quot;isEdited&quot;:false,&quot;manualOverride&quot;:{&quot;isManuallyOverridden&quot;:false,&quot;citeprocText&quot;:&quot;&lt;sup&gt;11,12&lt;/sup&gt;&quot;,&quot;manualOverrideText&quot;:&quot;&quot;},&quot;citationTag&quot;:&quot;MENDELEY_CITATION_v3_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&quot;,&quot;citationItems&quot;:[{&quot;id&quot;:&quot;db8270f1-3037-3c89-9509-5bd327f6446b&quot;,&quot;itemData&quot;:{&quot;type&quot;:&quot;article-journal&quot;,&quot;id&quot;:&quot;db8270f1-3037-3c89-9509-5bd327f6446b&quot;,&quot;title&quot;:&quot;Where Do Batteries End and Supercapacitors Begin?&quot;,&quot;author&quot;:[{&quot;family&quot;:&quot;Simon&quot;,&quot;given&quot;:&quot;Patrice&quot;,&quot;parse-names&quot;:false,&quot;dropping-particle&quot;:&quot;&quot;,&quot;non-dropping-particle&quot;:&quot;&quot;},{&quot;family&quot;:&quot;Gogotsi&quot;,&quot;given&quot;:&quot;Yury&quot;,&quot;parse-names&quot;:false,&quot;dropping-particle&quot;:&quot;&quot;,&quot;non-dropping-particle&quot;:&quot;&quot;},{&quot;family&quot;:&quot;Dunn&quot;,&quot;given&quot;:&quot;Bruce&quot;,&quot;parse-names&quot;:false,&quot;dropping-particle&quot;:&quot;&quot;,&quot;non-dropping-particle&quot;:&quot;&quot;}],&quot;container-title&quot;:&quot;Science&quot;,&quot;container-title-short&quot;:&quot;Science (1979)&quot;,&quot;DOI&quot;:&quot;10.1126/science.1249625&quot;,&quot;ISSN&quot;:&quot;0036-8075&quot;,&quot;issued&quot;:{&quot;date-parts&quot;:[[2014,3,14]]},&quot;page&quot;:&quot;1210-1211&quot;,&quot;abstract&quot;:&quot;&lt;p&gt;Electrochemical measurements can distinguish between different types of energy storage materials and their underlying mechanisms.&lt;/p&gt;&quot;,&quot;issue&quot;:&quot;6176&quot;,&quot;volume&quot;:&quot;343&quot;},&quot;isTemporary&quot;:false},{&quot;id&quot;:&quot;afb5a5a6-68c7-36fe-8e23-58f91d517a56&quot;,&quot;itemData&quot;:{&quot;type&quot;:&quot;article-journal&quot;,&quot;id&quot;:&quot;afb5a5a6-68c7-36fe-8e23-58f91d517a56&quot;,&quot;title&quot;:&quot;True Performance Metrics in Electrochemical Energy Storage&quot;,&quot;author&quot;:[{&quot;family&quot;:&quot;Gogotsi&quot;,&quot;given&quot;:&quot;Y.&quot;,&quot;parse-names&quot;:false,&quot;dropping-particle&quot;:&quot;&quot;,&quot;non-dropping-particle&quot;:&quot;&quot;},{&quot;family&quot;:&quot;Simon&quot;,&quot;given&quot;:&quot;P.&quot;,&quot;parse-names&quot;:false,&quot;dropping-particle&quot;:&quot;&quot;,&quot;non-dropping-particle&quot;:&quot;&quot;}],&quot;container-title&quot;:&quot;Science&quot;,&quot;container-title-short&quot;:&quot;Science (1979)&quot;,&quot;DOI&quot;:&quot;10.1126/science.1213003&quot;,&quot;ISSN&quot;:&quot;0036-8075&quot;,&quot;issued&quot;:{&quot;date-parts&quot;:[[2011,11,18]]},&quot;page&quot;:&quot;917-918&quot;,&quot;abstract&quot;:&quot;&lt;p&gt;Exceptional performance claims for electrodes used in batteries and electrochemical capacitors often fail to hold up when all device components are included.&lt;/p&gt;&quot;,&quot;issue&quot;:&quot;6058&quot;,&quot;volume&quot;:&quot;334&quot;},&quot;isTemporary&quot;:false}]},{&quot;citationID&quot;:&quot;MENDELEY_CITATION_f144aec6-8ac6-44d6-9da8-aa6294ec71d9&quot;,&quot;properties&quot;:{&quot;noteIndex&quot;:0},&quot;isEdited&quot;:false,&quot;manualOverride&quot;:{&quot;isManuallyOverridden&quot;:false,&quot;citeprocText&quot;:&quot;&lt;sup&gt;13,14&lt;/sup&gt;&quot;,&quot;manualOverrideText&quot;:&quot;&quot;},&quot;citationTag&quot;:&quot;MENDELEY_CITATION_v3_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&quot;,&quot;citationItems&quot;:[{&quot;id&quot;:&quot;056b2128-318b-3578-9e8a-7d11496432f3&quot;,&quot;itemData&quot;:{&quot;type&quot;:&quot;article-journal&quot;,&quot;id&quot;:&quot;056b2128-318b-3578-9e8a-7d11496432f3&quot;,&quot;title&quot;:&quot;3D carbon based nanostructures for advanced supercapacitors&quot;,&quot;author&quot;:[{&quot;family&quot;:&quot;Jiang&quot;,&quot;given&quot;:&quot;Hao&quot;,&quot;parse-names&quot;:false,&quot;dropping-particle&quot;:&quot;&quot;,&quot;non-dropping-particle&quot;:&quot;&quot;},{&quot;family&quot;:&quot;Lee&quot;,&quot;given&quot;:&quot;Pooi See&quot;,&quot;parse-names&quot;:false,&quot;dropping-particle&quot;:&quot;&quot;,&quot;non-dropping-particle&quot;:&quot;&quot;},{&quot;family&quot;:&quot;Li&quot;,&quot;given&quot;:&quot;Chunzhong&quot;,&quot;parse-names&quot;:false,&quot;dropping-particle&quot;:&quot;&quot;,&quot;non-dropping-particle&quot;:&quot;&quot;}],&quot;container-title&quot;:&quot;Energy Environ. Sci.&quot;,&quot;DOI&quot;:&quot;10.1039/C2EE23284G&quot;,&quot;ISSN&quot;:&quot;1754-5692&quot;,&quot;issued&quot;:{&quot;date-parts&quot;:[[2013]]},&quot;page&quot;:&quot;41-53&quot;,&quot;issue&quot;:&quot;1&quot;,&quot;volume&quot;:&quot;6&quot;,&quot;container-title-short&quot;:&quot;&quot;},&quot;isTemporary&quot;:false},{&quot;id&quot;:&quot;14032f7d-a607-3425-a2fe-f60d1d34bfa9&quot;,&quot;itemData&quot;:{&quot;type&quot;:&quot;article-journal&quot;,&quot;id&quot;:&quot;14032f7d-a607-3425-a2fe-f60d1d34bfa9&quot;,&quot;title&quot;:&quot;High-Performance Supercapacitor Electrode Material Based on the Two-Dimensional/Three-Dimensional Architecture of MoS &lt;sub&gt;2&lt;/sub&gt; –PbS Hybrid Material&quot;,&quot;author&quot;:[{&quot;family&quot;:&quot;Chaudhary&quot;,&quot;given&quot;:&quot;Nahid&quot;,&quot;parse-names&quot;:false,&quot;dropping-particle&quot;:&quot;&quot;,&quot;non-dropping-particle&quot;:&quot;&quot;},{&quot;family&quot;:&quot;Khanuja&quot;,&quot;given&quot;:&quot;Manika&quot;,&quot;parse-names&quot;:false,&quot;dropping-particle&quot;:&quot;&quot;,&quot;non-dropping-particle&quot;:&quot;&quot;}],&quot;container-title&quot;:&quot;Energy &amp; Fuels&quot;,&quot;DOI&quot;:&quot;10.1021/acs.energyfuels.1c02685&quot;,&quot;ISSN&quot;:&quot;0887-0624&quot;,&quot;issued&quot;:{&quot;date-parts&quot;:[[2022,1,20]]},&quot;page&quot;:&quot;1034-1042&quot;,&quot;issue&quot;:&quot;2&quot;,&quot;volume&quot;:&quot;36&quot;,&quot;container-title-short&quot;:&quot;&quot;},&quot;isTemporary&quot;:false}]},{&quot;citationID&quot;:&quot;MENDELEY_CITATION_ff5c8e72-4b46-4b32-927b-891514e0deb6&quot;,&quot;properties&quot;:{&quot;noteIndex&quot;:0},&quot;isEdited&quot;:false,&quot;manualOverride&quot;:{&quot;isManuallyOverridden&quot;:false,&quot;citeprocText&quot;:&quot;&lt;sup&gt;15,16&lt;/sup&gt;&quot;,&quot;manualOverrideText&quot;:&quot;&quot;},&quot;citationTag&quot;:&quot;MENDELEY_CITATION_v3_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&quot;,&quot;citationItems&quot;:[{&quot;id&quot;:&quot;fccbb99a-2a2b-3d3a-b98b-c5c331077793&quot;,&quot;itemData&quot;:{&quot;type&quot;:&quot;article-journal&quot;,&quot;id&quot;:&quot;fccbb99a-2a2b-3d3a-b98b-c5c331077793&quot;,&quot;title&quot;:&quot;“Thermal Charging” Phenomenon in Electrical Double Layer Capacitors&quot;,&quot;author&quot;:[{&quot;family&quot;:&quot;Wang&quot;,&quot;given&quot;:&quot;Jianjian&quot;,&quot;parse-names&quot;:false,&quot;dropping-particle&quot;:&quot;&quot;,&quot;non-dropping-particle&quot;:&quot;&quot;},{&quot;family&quot;:&quot;Feng&quot;,&quot;given&quot;:&quot;Shien-Ping&quot;,&quot;parse-names&quot;:false,&quot;dropping-particle&quot;:&quot;&quot;,&quot;non-dropping-particle&quot;:&quot;&quot;},{&quot;family&quot;:&quot;Yang&quot;,&quot;given&quot;:&quot;Yuan&quot;,&quot;parse-names&quot;:false,&quot;dropping-particle&quot;:&quot;&quot;,&quot;non-dropping-particle&quot;:&quot;&quot;},{&quot;family&quot;:&quot;Hau&quot;,&quot;given&quot;:&quot;Nga Yu&quot;,&quot;parse-names&quot;:false,&quot;dropping-particle&quot;:&quot;&quot;,&quot;non-dropping-particle&quot;:&quot;&quot;},{&quot;family&quot;:&quot;Munro&quot;,&quot;given&quot;:&quot;Mary&quot;,&quot;parse-names&quot;:false,&quot;dropping-particle&quot;:&quot;&quot;,&quot;non-dropping-particle&quot;:&quot;&quot;},{&quot;family&quot;:&quot;Ferreira-Yang&quot;,&quot;given&quot;:&quot;Emerald&quot;,&quot;parse-names&quot;:false,&quot;dropping-particle&quot;:&quot;&quot;,&quot;non-dropping-particle&quot;:&quot;&quot;},{&quot;family&quot;:&quot;Chen&quot;,&quot;given&quot;:&quot;Gang&quot;,&quot;parse-names&quot;:false,&quot;dropping-particle&quot;:&quot;&quot;,&quot;non-dropping-particle&quot;:&quot;&quot;}],&quot;container-title&quot;:&quot;Nano Letters&quot;,&quot;container-title-short&quot;:&quot;Nano Lett&quot;,&quot;DOI&quot;:&quot;10.1021/acs.nanolett.5b01761&quot;,&quot;ISSN&quot;:&quot;1530-6984&quot;,&quot;issued&quot;:{&quot;date-parts&quot;:[[2015,9,9]]},&quot;page&quot;:&quot;5784-5790&quot;,&quot;issue&quot;:&quot;9&quot;,&quot;volume&quot;:&quot;15&quot;},&quot;isTemporary&quot;:false},{&quot;id&quot;:&quot;de435fa1-f86e-32bb-8159-8a2df2276da3&quot;,&quot;itemData&quot;:{&quot;type&quot;:&quot;article-journal&quot;,&quot;id&quot;:&quot;de435fa1-f86e-32bb-8159-8a2df2276da3&quot;,&quot;title&quot;:&quot;Thermally Chargeable Solid-State Supercapacitor&quot;,&quot;author&quot;:[{&quot;family&quot;:&quot;Kim&quot;,&quot;given&quot;:&quot;Suk Lae&quot;,&quot;parse-names&quot;:false,&quot;dropping-particle&quot;:&quot;&quot;,&quot;non-dropping-particle&quot;:&quot;&quot;},{&quot;family&quot;:&quot;Lin&quot;,&quot;given&quot;:&quot;Henry Taisun&quot;,&quot;parse-names&quot;:false,&quot;dropping-particle&quot;:&quot;&quot;,&quot;non-dropping-particle&quot;:&quot;&quot;},{&quot;family&quot;:&quot;Yu&quot;,&quot;given&quot;:&quot;Choongho&quot;,&quot;parse-names&quot;:false,&quot;dropping-particle&quot;:&quot;&quot;,&quot;non-dropping-particle&quot;:&quot;&quot;}],&quot;container-title&quot;:&quot;Advanced Energy Materials&quot;,&quot;container-title-short&quot;:&quot;Adv Energy Mater&quot;,&quot;DOI&quot;:&quot;10.1002/aenm.201600546&quot;,&quot;ISSN&quot;:&quot;16146832&quot;,&quot;issued&quot;:{&quot;date-parts&quot;:[[2016,9]]},&quot;page&quot;:&quot;1600546&quot;,&quot;issue&quot;:&quot;18&quot;,&quot;volume&quot;:&quot;6&quot;},&quot;isTemporary&quot;:false}]},{&quot;citationID&quot;:&quot;MENDELEY_CITATION_1bd0a132-5e72-4323-b455-de8402389ba4&quot;,&quot;properties&quot;:{&quot;noteIndex&quot;:0},&quot;isEdited&quot;:false,&quot;manualOverride&quot;:{&quot;isManuallyOverridden&quot;:false,&quot;citeprocText&quot;:&quot;&lt;sup&gt;17–20&lt;/sup&gt;&quot;,&quot;manualOverrideText&quot;:&quot;&quot;},&quot;citationTag&quot;:&quot;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&quot;,&quot;citationItems&quot;:[{&quot;id&quot;:&quot;f95a2b24-5d51-34d8-beae-c67c3bd7c838&quot;,&quot;itemData&quot;:{&quot;type&quot;:&quot;article-journal&quot;,&quot;id&quot;:&quot;f95a2b24-5d51-34d8-beae-c67c3bd7c838&quot;,&quot;title&quot;:&quot;Photorechargeable Hybrid Halide Perovskite Supercapacitors&quot;,&quot;author&quot;:[{&quot;family&quot;:&quot;Kumar&quot;,&quot;given&quot;:&quot;Ramesh&quot;,&quot;parse-names&quot;:false,&quot;dropping-particle&quot;:&quot;&quot;,&quot;non-dropping-particle&quot;:&quot;&quot;},{&quot;family&quot;:&quot;Kumar&quot;,&quot;given&quot;:&quot;Ankush&quot;,&quot;parse-names&quot;:false,&quot;dropping-particle&quot;:&quot;&quot;,&quot;non-dropping-particle&quot;:&quot;&quot;},{&quot;family&quot;:&quot;Shukla&quot;,&quot;given&quot;:&quot;Prem Sagar&quot;,&quot;parse-names&quot;:false,&quot;dropping-particle&quot;:&quot;&quot;,&quot;non-dropping-particle&quot;:&quot;&quot;},{&quot;family&quot;:&quot;Varma&quot;,&quot;given&quot;:&quot;Ghanshyam&quot;,&quot;parse-names&quot;:false,&quot;dropping-particle&quot;:&quot;Das&quot;,&quot;non-dropping-particle&quot;:&quot;&quot;},{&quot;family&quot;:&quot;Venkataraman&quot;,&quot;given&quot;:&quot;D.&quot;,&quot;parse-names&quot;:false,&quot;dropping-particle&quot;:&quot;&quot;,&quot;non-dropping-particle&quot;:&quot;&quot;},{&quot;family&quot;:&quot;Bag&quot;,&quot;given&quot;:&quot;Monojit&quot;,&quot;parse-names&quot;:false,&quot;dropping-particle&quot;:&quot;&quot;,&quot;non-dropping-particle&quot;:&quot;&quot;}],&quot;container-title&quot;:&quot;ACS Applied Materials and Interfaces&quot;,&quot;container-title-short&quot;:&quot;ACS Appl Mater Interfaces&quot;,&quot;DOI&quot;:&quot;10.1021/acsami.2c07440&quot;,&quot;ISSN&quot;:&quot;19448252&quot;,&quot;PMID&quot;:&quot;35903891&quot;,&quot;issued&quot;:{&quot;date-parts&quot;:[[2022,8,10]]},&quot;page&quot;:&quot;35592-35599&quot;,&quot;abstract&quot;:&quot;Current approaches for off-grid power separate the processes for energy conversion from energy storage. With the right balance between the electronic and ionic conductivity and a semiconductor that can absorb light in the solar spectrum, we can combine energy harvesting with storage into a single photoelectrochemical energy storage device. We report here such a device, a halide perovskite-based photorechargeable supercapacitor. This device can be charged with an energy density of 30.71 W h kg-1 and a power density of 1875 W kg-1. By taking advantage of the semiconducting and ionic properties of halide perovskites, we report a method for fabricating efficient photorechargeable supercapacitors having a photocharging conversion efficiency (η) of ∼0.02% and a photoenergy density of ∼160 mW h kg-1 under a 20 mW cm-2 intensity white light source. Halide perovskites have a high absorption coefficient, large carrier diffusion length, and high ionic conductivity, while the electronic conductivity is improved significantly by mixing carbon black in porous perovskite electrodes to achieve efficient photorechargeable supercapacitors. We also report a detailed analysis of the photoelectrode to understand the working principles, stability, limitations, and prospects of halide perovskite-based photorechargeable supercapacitors.&quot;,&quot;publisher&quot;:&quot;American Chemical Society&quot;,&quot;issue&quot;:&quot;31&quot;,&quot;volume&quot;:&quot;14&quot;},&quot;isTemporary&quot;:false},{&quot;id&quot;:&quot;4e9d04bb-9121-345c-aea2-17b00357c178&quot;,&quot;itemData&quot;:{&quot;type&quot;:&quot;article&quot;,&quot;id&quot;:&quot;4e9d04bb-9121-345c-aea2-17b00357c178&quot;,&quot;title&quot;:&quot;Photo-rechargeable batteries and supercapacitors: Critical roles of carbon-based functional materials&quot;,&quot;author&quot;:[{&quot;family&quot;:&quot;Wang&quot;,&quot;given&quot;:&quot;Liqun&quot;,&quot;parse-names&quot;:false,&quot;dropping-particle&quot;:&quot;&quot;,&quot;non-dropping-particle&quot;:&quot;&quot;},{&quot;family&quot;:&quot;Wen&quot;,&quot;given&quot;:&quot;Lei&quot;,&quot;parse-names&quot;:false,&quot;dropping-particle&quot;:&quot;&quot;,&quot;non-dropping-particle&quot;:&quot;&quot;},{&quot;family&quot;:&quot;Tong&quot;,&quot;given&quot;:&quot;Yueyu&quot;,&quot;parse-names&quot;:false,&quot;dropping-particle&quot;:&quot;&quot;,&quot;non-dropping-particle&quot;:&quot;&quot;},{&quot;family&quot;:&quot;Wang&quot;,&quot;given&quot;:&quot;Sihui&quot;,&quot;parse-names&quot;:false,&quot;dropping-particle&quot;:&quot;&quot;,&quot;non-dropping-particle&quot;:&quot;&quot;},{&quot;family&quot;:&quot;Hou&quot;,&quot;given&quot;:&quot;Xinggang&quot;,&quot;parse-names&quot;:false,&quot;dropping-particle&quot;:&quot;&quot;,&quot;non-dropping-particle&quot;:&quot;&quot;},{&quot;family&quot;:&quot;An&quot;,&quot;given&quot;:&quot;Xiaodong&quot;,&quot;parse-names&quot;:false,&quot;dropping-particle&quot;:&quot;&quot;,&quot;non-dropping-particle&quot;:&quot;&quot;},{&quot;family&quot;:&quot;Dou&quot;,&quot;given&quot;:&quot;Shi Xue&quot;,&quot;parse-names&quot;:false,&quot;dropping-particle&quot;:&quot;&quot;,&quot;non-dropping-particle&quot;:&quot;&quot;},{&quot;family&quot;:&quot;Liang&quot;,&quot;given&quot;:&quot;Ji&quot;,&quot;parse-names&quot;:false,&quot;dropping-particle&quot;:&quot;&quot;,&quot;non-dropping-particle&quot;:&quot;&quot;}],&quot;container-title&quot;:&quot;Carbon Energy&quot;,&quot;DOI&quot;:&quot;10.1002/cey2.105&quot;,&quot;ISSN&quot;:&quot;26379368&quot;,&quot;issued&quot;:{&quot;date-parts&quot;:[[2021,6,1]]},&quot;page&quot;:&quot;225-252&quot;,&quot;abstract&quot;:&quot;As a clean and renewable energy source, solar energy is a competitive alternative to replace conventional fossil fuels. Nevertheless, its serious fluctuating nature usually leads to a poor alignment with the actual energy demand. To solve this problem, the direct solar-to-electrochemical energy conversion and storage have been regarded as a feasible strategy. In this context, the development of high-performance integrated devices based on solar energy conversion parts (i.e., solar cells or photoelectrodes) and electrochemical energy storage units (i.e., rechargeable batteries or supercapacitors [SCs]) has become increasingly necessary and urgent, in which carbon and carbon-based functional materials play a fundamental role in determining their energy conversion/storage performances. Herein, we summarize the latest progress on these integrated devices for solar electricity energy conversion and storage, with special emphasis on the critical role of carbon-based functional materials. First, principles of integrated devices are introduced, especially roles of carbon-based materials in these hybrid energy devices. Then, two major types of important integrated devices, including photovoltaic and photoelectrochemical-rechargeable batteries or SCs, are discussed in detail. Finally, key challenges and opportunities in the future development are also discussed. By this review, we hope to pave an avenue toward the development of stable and efficient devices for solar energy conversion and storage.&quot;,&quot;publisher&quot;:&quot;Blackwell Publishing Inc.&quot;,&quot;issue&quot;:&quot;2&quot;,&quot;volume&quot;:&quot;3&quot;,&quot;container-title-short&quot;:&quot;&quot;},&quot;isTemporary&quot;:false},{&quot;id&quot;:&quot;83fa8818-77fa-346c-a03c-d8b1c21f14e5&quot;,&quot;itemData&quot;:{&quot;type&quot;:&quot;article-journal&quot;,&quot;id&quot;:&quot;83fa8818-77fa-346c-a03c-d8b1c21f14e5&quot;,&quot;title&quot;:&quot;New photoelectrodes based on bismuth vanadate-V2O5@TiNT for photo-rechargeable supercapacitors&quot;,&quot;author&quot;:[{&quot;family&quot;:&quot;Renani&quot;,&quot;given&quot;:&quot;Atefeh Sharifi&quot;,&quot;parse-names&quot;:false,&quot;dropping-particle&quot;:&quot;&quot;,&quot;non-dropping-particle&quot;:&quot;&quot;},{&quot;family&quot;:&quot;Momeni&quot;,&quot;given&quot;:&quot;Mohamad Mohsen&quot;,&quot;parse-names&quot;:false,&quot;dropping-particle&quot;:&quot;&quot;,&quot;non-dropping-particle&quot;:&quot;&quot;},{&quot;family&quot;:&quot;Aydisheh&quot;,&quot;given&quot;:&quot;Hossein Mohammadzadeh&quot;,&quot;parse-names&quot;:false,&quot;dropping-particle&quot;:&quot;&quot;,&quot;non-dropping-particle&quot;:&quot;&quot;},{&quot;family&quot;:&quot;Lee&quot;,&quot;given&quot;:&quot;Byeong Kyu&quot;,&quot;parse-names&quot;:false,&quot;dropping-particle&quot;:&quot;&quot;,&quot;non-dropping-particle&quot;:&quot;&quot;}],&quot;container-title&quot;:&quot;Journal of Energy Storage&quot;,&quot;container-title-short&quot;:&quot;J Energy Storage&quot;,&quot;DOI&quot;:&quot;10.1016/j.est.2023.106866&quot;,&quot;ISSN&quot;:&quot;2352152X&quot;,&quot;issued&quot;:{&quot;date-parts&quot;:[[2023,6,1]]},&quot;abstract&quot;:&quot;The preparation of an optically responsive supercapacitor is reported in this work. The electrode material has been prepared through electrodeposition of bismuth vanadate‑vanadium(V) oxide (BVO-V2O5) on the titania nanotubes (TiNT). The impacts of deposition time on the morphology as well as the supercapacitor and photoelectrochemical characteristics have then been investigated. New electrodes show a considerable specific capacitance of 288 mF/cm2, which is 15 times higher than that of the bare TiNT electrode under light irradiation, and a high energy density of 40 mWh/cm2 at a power density of 0.24 mW/cm2. Moreover, the electrodes show outstanding energy storage performance with 99.7 % capacitance retention during 4000 charge-discharge cycles, which indicates their promising potential applications in the areas of energy storage and conversion. The specific capacitance of the best BVO-V2O5@TiNT sample increases by 65 % (288 mF/cm2 at 0.12 mA/cm2) upon light illumination in comparison with the corresponding value in the dark (100 mF/cm2 at 0.12 mA/cm2). The photo-charging and galvanostatic discharging of the device have also been studied. The maximum photocharged areal capacitance value was found to be 290 mF/cm2 at a current density of 0.016 mA/cm2. However, the areal power and energy densities at this current density were 5.44 and 0.91 mW/cm2, respectively. A facile method for the synthesis of cheap, photo-rechargeable supercapacitors and the development of a photo-supercapacitor, which integrates photoelectric conversion and energy storage in a single, fast charging, and self-powering device is reported.&quot;,&quot;publisher&quot;:&quot;Elsevier Ltd&quot;,&quot;volume&quot;:&quot;62&quot;},&quot;isTemporary&quot;:false},{&quot;id&quot;:&quot;02c3c624-823c-36c2-9b9d-d90591c8d0d2&quot;,&quot;itemData&quot;:{&quot;type&quot;:&quot;article-journal&quot;,&quot;id&quot;:&quot;02c3c624-823c-36c2-9b9d-d90591c8d0d2&quot;,&quot;title&quot;:&quot;A dye-sensitized photo-supercapacitor based on PProDOT-Et2 thick films&quot;,&quot;author&quot;:[{&quot;family&quot;:&quot;Hsu&quot;,&quot;given&quot;:&quot;Chih Yu&quot;,&quot;parse-names&quot;:false,&quot;dropping-particle&quot;:&quot;&quot;,&quot;non-dropping-particle&quot;:&quot;&quot;},{&quot;family&quot;:&quot;Chen&quot;,&quot;given&quot;:&quot;Hsin Wei&quot;,&quot;parse-names&quot;:false,&quot;dropping-particle&quot;:&quot;&quot;,&quot;non-dropping-particle&quot;:&quot;&quot;},{&quot;family&quot;:&quot;Lee&quot;,&quot;given&quot;:&quot;Kun Mu&quot;,&quot;parse-names&quot;:false,&quot;dropping-particle&quot;:&quot;&quot;,&quot;non-dropping-particle&quot;:&quot;&quot;},{&quot;family&quot;:&quot;Hu&quot;,&quot;given&quot;:&quot;Chih Wei&quot;,&quot;parse-names&quot;:false,&quot;dropping-particle&quot;:&quot;&quot;,&quot;non-dropping-particle&quot;:&quot;&quot;},{&quot;family&quot;:&quot;Ho&quot;,&quot;given&quot;:&quot;Kuo Chuan&quot;,&quot;parse-names&quot;:false,&quot;dropping-particle&quot;:&quot;&quot;,&quot;non-dropping-particle&quot;:&quot;&quot;}],&quot;container-title&quot;:&quot;Journal of Power Sources&quot;,&quot;container-title-short&quot;:&quot;J Power Sources&quot;,&quot;DOI&quot;:&quot;10.1016/j.jpowsour.2009.12.099&quot;,&quot;ISSN&quot;:&quot;03787753&quot;,&quot;issued&quot;:{&quot;date-parts&quot;:[[2010,9,15]]},&quot;page&quot;:&quot;6232-6238&quot;,&quot;abstract&quot;:&quot;A photo-rechargeable supercapacitor (photo-supercapacitor, or PSC) is studied using a N3-dye adsorbed TiO2 photoelectrode and PProDOT-Et2 poly(3,3-diethyl-3,4-dihydro-2H-thieno-[3,4-b][1,4]dioxepine) polymer films as supercapacitor materials for electron storage. The PSC device, comprising a dye-sensitized solar cell (DSSC) and a supercapacitor (SC), can store the photo-to-electric energy. The PProDOT-Et2 films are potentiostatically electropolymerized to form thick films (ca. 0.5 mm) with a specific capacitance of ca. 6.5 F cm-2. A symmetrical (p/p) supercapacitor, with PProDOT-Et2 coated on both electrodes, is also characterized before fabricating the three-electrode PSC. The PSC is tested under light illumination of 100 mW cm-2, and attaining a photocharged voltage of 0.75 V and a discharged energy density of 21.3 μWh cm-2. © 2010 Elsevier B.V. All rights reserved.&quot;,&quot;issue&quot;:&quot;18&quot;,&quot;volume&quot;:&quot;195&quot;},&quot;isTemporary&quot;:false}]},{&quot;citationID&quot;:&quot;MENDELEY_CITATION_b8c1d913-c88e-4621-84d1-cab53fd9c866&quot;,&quot;properties&quot;:{&quot;noteIndex&quot;:0},&quot;isEdited&quot;:false,&quot;manualOverride&quot;:{&quot;isManuallyOverridden&quot;:false,&quot;citeprocText&quot;:&quot;&lt;sup&gt;21,22&lt;/sup&gt;&quot;,&quot;manualOverrideText&quot;:&quot;&quot;},&quot;citationTag&quot;:&quot;MENDELEY_CITATION_v3_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&quot;,&quot;citationItems&quot;:[{&quot;id&quot;:&quot;fef200b6-915c-3179-afec-bac444eacae7&quot;,&quot;itemData&quot;:{&quot;type&quot;:&quot;article-journal&quot;,&quot;id&quot;:&quot;fef200b6-915c-3179-afec-bac444eacae7&quot;,&quot;title&quot;:&quot;New photoelectrodes based on bismuth vanadate-V2O5@TiNT for photo-rechargeable supercapacitors&quot;,&quot;author&quot;:[{&quot;family&quot;:&quot;Renani&quot;,&quot;given&quot;:&quot;Atefeh Sharifi&quot;,&quot;parse-names&quot;:false,&quot;dropping-particle&quot;:&quot;&quot;,&quot;non-dropping-particle&quot;:&quot;&quot;},{&quot;family&quot;:&quot;Momeni&quot;,&quot;given&quot;:&quot;Mohamad Mohsen&quot;,&quot;parse-names&quot;:false,&quot;dropping-particle&quot;:&quot;&quot;,&quot;non-dropping-particle&quot;:&quot;&quot;},{&quot;family&quot;:&quot;Aydisheh&quot;,&quot;given&quot;:&quot;Hossein Mohammadzadeh&quot;,&quot;parse-names&quot;:false,&quot;dropping-particle&quot;:&quot;&quot;,&quot;non-dropping-particle&quot;:&quot;&quot;},{&quot;family&quot;:&quot;Lee&quot;,&quot;given&quot;:&quot;Byeong Kyu&quot;,&quot;parse-names&quot;:false,&quot;dropping-particle&quot;:&quot;&quot;,&quot;non-dropping-particle&quot;:&quot;&quot;}],&quot;container-title&quot;:&quot;Journal of Energy Storage&quot;,&quot;container-title-short&quot;:&quot;J Energy Storage&quot;,&quot;DOI&quot;:&quot;10.1016/j.est.2023.106866&quot;,&quot;ISSN&quot;:&quot;2352152X&quot;,&quot;issued&quot;:{&quot;date-parts&quot;:[[2023,6,1]]},&quot;abstract&quot;:&quot;The preparation of an optically responsive supercapacitor is reported in this work. The electrode material has been prepared through electrodeposition of bismuth vanadate‑vanadium(V) oxide (BVO-V2O5) on the titania nanotubes (TiNT). The impacts of deposition time on the morphology as well as the supercapacitor and photoelectrochemical characteristics have then been investigated. New electrodes show a considerable specific capacitance of 288 mF/cm2, which is 15 times higher than that of the bare TiNT electrode under light irradiation, and a high energy density of 40 mWh/cm2 at a power density of 0.24 mW/cm2. Moreover, the electrodes show outstanding energy storage performance with 99.7 % capacitance retention during 4000 charge-discharge cycles, which indicates their promising potential applications in the areas of energy storage and conversion. The specific capacitance of the best BVO-V2O5@TiNT sample increases by 65 % (288 mF/cm2 at 0.12 mA/cm2) upon light illumination in comparison with the corresponding value in the dark (100 mF/cm2 at 0.12 mA/cm2). The photo-charging and galvanostatic discharging of the device have also been studied. The maximum photocharged areal capacitance value was found to be 290 mF/cm2 at a current density of 0.016 mA/cm2. However, the areal power and energy densities at this current density were 5.44 and 0.91 mW/cm2, respectively. A facile method for the synthesis of cheap, photo-rechargeable supercapacitors and the development of a photo-supercapacitor, which integrates photoelectric conversion and energy storage in a single, fast charging, and self-powering device is reported.&quot;,&quot;publisher&quot;:&quot;Elsevier Ltd&quot;,&quot;volume&quot;:&quot;62&quot;},&quot;isTemporary&quot;:false},{&quot;id&quot;:&quot;7eca27fa-9da5-34de-886f-f860c86efe1e&quot;,&quot;itemData&quot;:{&quot;type&quot;:&quot;article-journal&quot;,&quot;id&quot;:&quot;7eca27fa-9da5-34de-886f-f860c86efe1e&quot;,&quot;title&quot;:&quot;Photo-assisted rechargeable supercapacitors based on nickel-cobalt-deposited tungsten-doped titania photoelectrodes: A novel self-powered supercapacitor&quot;,&quot;author&quot;:[{&quot;family&quot;:&quot;Momeni&quot;,&quot;given&quot;:&quot;Mohamad Mohsen&quot;,&quot;parse-names&quot;:false,&quot;dropping-particle&quot;:&quot;&quot;,&quot;non-dropping-particle&quot;:&quot;&quot;},{&quot;family&quot;:&quot;Navandian&quot;,&quot;given&quot;:&quot;Sahar&quot;,&quot;parse-names&quot;:false,&quot;dropping-particle&quot;:&quot;&quot;,&quot;non-dropping-particle&quot;:&quot;&quot;},{&quot;family&quot;:&quot;Aydisheh&quot;,&quot;given&quot;:&quot;Hossein Mohammadzadeh&quot;,&quot;parse-names&quot;:false,&quot;dropping-particle&quot;:&quot;&quot;,&quot;non-dropping-particle&quot;:&quot;&quot;},{&quot;family&quot;:&quot;Lee&quot;,&quot;given&quot;:&quot;Byeong Kyu&quot;,&quot;parse-names&quot;:false,&quot;dropping-particle&quot;:&quot;&quot;,&quot;non-dropping-particle&quot;:&quot;&quot;}],&quot;container-title&quot;:&quot;Journal of Power Sources&quot;,&quot;container-title-short&quot;:&quot;J Power Sources&quot;,&quot;DOI&quot;:&quot;10.1016/j.jpowsour.2022.232588&quot;,&quot;ISSN&quot;:&quot;03787753&quot;,&quot;issued&quot;:{&quot;date-parts&quot;:[[2023,2,15]]},&quot;abstract&quot;:&quot;Photo-rechargeable supercapacitors, which are encouraging energy storage devices, have attracted much attention given their potential applications in smart electronics. They offer an appealing method for the application of sustainable solar energy. In this work, nickel-cobalt (NiCo) are deposited on a tungsten-doped TiO2 nanotube (WTs) substrate by electrodeposition using various deposition cycles in order to investigate the effects of electrodeposition cycle change on microstructure and electrochemical properties of prepared samples. According to the obtained results, sample NiCo-10 (is deposited for 10 cycles) has the optimum specific capacitance of 252.4 mF/cm2 at the 0.71 mA/cm2 current density in 3.0 M aqueous KOH. The optical properties of the prepared electrodes are studied by using the supercapacitor under light illumination. The areal capacitance of the fabricated supercapacitor is enhanced by ∼68.3% at a 20 mV/s scan rate under illumination by light. The photo-charging and galvanostatic discharging of the device have also been investigated. The maximum photo-charged areal capacitance value obtained is 75.2 mF/cm2 at a 0.04 mA/cm2. However, the power density and areal energy at this current density are 7.54 mW/cm2 and 33.93 mW h/cm2, respectively. Thus, the good electrochemical property makes NiCo@WTs promising photoelectrodes in the area of energy storage for photo-assisted rechargeable supercapacitors.&quot;,&quot;publisher&quot;:&quot;Elsevier B.V.&quot;,&quot;volume&quot;:&quot;557&quot;},&quot;isTemporary&quot;:false}]},{&quot;citationID&quot;:&quot;MENDELEY_CITATION_82c7e93e-f251-4b33-871f-fdbedd0aafe8&quot;,&quot;properties&quot;:{&quot;noteIndex&quot;:0},&quot;isEdited&quot;:false,&quot;manualOverride&quot;:{&quot;isManuallyOverridden&quot;:false,&quot;citeprocText&quot;:&quot;&lt;sup&gt;23–26&lt;/sup&gt;&quot;,&quot;manualOverrideText&quot;:&quot;&quot;},&quot;citationTag&quot;:&quot;MENDELEY_CITATION_v3_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&quot;,&quot;citationItems&quot;:[{&quot;id&quot;:&quot;f9a3ec4a-6dbd-375a-b87a-c7e5e7573e20&quot;,&quot;itemData&quot;:{&quot;type&quot;:&quot;article-journal&quot;,&quot;id&quot;:&quot;f9a3ec4a-6dbd-375a-b87a-c7e5e7573e20&quot;,&quot;title&quot;:&quot;Photo-Rechargeable Electric Energy Storage Systems Based on Silicon Solar Cells and Supercapacitor-Engineering Concept&quot;,&quot;author&quot;:[{&quot;family&quot;:&quot;Plebankiewicz&quot;,&quot;given&quot;:&quot;Ireneusz&quot;,&quot;parse-names&quot;:false,&quot;dropping-particle&quot;:&quot;&quot;,&quot;non-dropping-particle&quot;:&quot;&quot;},{&quot;family&quot;:&quot;Bogdanowicz&quot;,&quot;given&quot;:&quot;Krzysztof Artur&quot;,&quot;parse-names&quot;:false,&quot;dropping-particle&quot;:&quot;&quot;,&quot;non-dropping-particle&quot;:&quot;&quot;},{&quot;family&quot;:&quot;Iwan&quot;,&quot;given&quot;:&quot;Agnieszka&quot;,&quot;parse-names&quot;:false,&quot;dropping-particle&quot;:&quot;&quot;,&quot;non-dropping-particle&quot;:&quot;&quot;}],&quot;container-title&quot;:&quot;Energies&quot;,&quot;container-title-short&quot;:&quot;Energies (Basel)&quot;,&quot;DOI&quot;:&quot;10.3390/en13153867&quot;,&quot;ISSN&quot;:&quot;1996-1073&quot;,&quot;issued&quot;:{&quot;date-parts&quot;:[[2020,7,28]]},&quot;page&quot;:&quot;3867&quot;,&quot;abstract&quot;:&quot;&lt;p&gt;Recently, use of supercapacitors as energy storage systems has attracted considerable attention. However, the literature is scarce of information about the optimization of hybrid systems, using supercapacitors as the main energy storage system. In our study, we focused step-by-step on the engineering concept of a photo-rechargeable energy storage system based on silicon solar cells and supercapacitors. In the first step, based on commercially available elements, we designed a solar charger and simulated its work in idealized conditions. Secondly, we designed appropriate electronic connections and control systems, allowing for the charging–discharging process of the energy storage system. After constructing three type of demonstrators of solar energy charger, we tested it. The novel design allowed us to achieve total available energy from solar panel energy conversion up to 93%.&lt;/p&gt;&quot;,&quot;issue&quot;:&quot;15&quot;,&quot;volume&quot;:&quot;13&quot;},&quot;isTemporary&quot;:false},{&quot;id&quot;:&quot;85f4bd84-8f04-3291-be63-c06d225fb2db&quot;,&quot;itemData&quot;:{&quot;type&quot;:&quot;article-journal&quot;,&quot;id&quot;:&quot;85f4bd84-8f04-3291-be63-c06d225fb2db&quot;,&quot;title&quot;:&quot;Solar photovoltaic charging of high voltage nickel metal hydride batteries using DC power conversion&quot;,&quot;author&quot;:[{&quot;family&quot;:&quot;Kelly&quot;,&quot;given&quot;:&quot;Nelson A.&quot;,&quot;parse-names&quot;:false,&quot;dropping-particle&quot;:&quot;&quot;,&quot;non-dropping-particle&quot;:&quot;&quot;},{&quot;family&quot;:&quot;Gibson&quot;,&quot;given&quot;:&quot;Thomas L.&quot;,&quot;parse-names&quot;:false,&quot;dropping-particle&quot;:&quot;&quot;,&quot;non-dropping-particle&quot;:&quot;&quot;}],&quot;container-title&quot;:&quot;Journal of Power Sources&quot;,&quot;container-title-short&quot;:&quot;J Power Sources&quot;,&quot;DOI&quot;:&quot;10.1016/j.jpowsour.2011.07.043&quot;,&quot;ISSN&quot;:&quot;03787753&quot;,&quot;issued&quot;:{&quot;date-parts&quot;:[[2011,12]]},&quot;page&quot;:&quot;10430-10441&quot;,&quot;issue&quot;:&quot;23&quot;,&quot;volume&quot;:&quot;196&quot;},&quot;isTemporary&quot;:false},{&quot;id&quot;:&quot;4ad54907-6a14-3a86-a58a-a1eaecc54751&quot;,&quot;itemData&quot;:{&quot;type&quot;:&quot;paper-conference&quot;,&quot;id&quot;:&quot;4ad54907-6a14-3a86-a58a-a1eaecc54751&quot;,&quot;title&quot;:&quot;Solar photovoltaic charging of lithium-ion batteries&quot;,&quot;author&quot;:[{&quot;family&quot;:&quot;Gibson&quot;,&quot;given&quot;:&quot;T.L.&quot;,&quot;parse-names&quot;:false,&quot;dropping-particle&quot;:&quot;&quot;,&quot;non-dropping-particle&quot;:&quot;&quot;},{&quot;family&quot;:&quot;Kelly&quot;,&quot;given&quot;:&quot;N.A.&quot;,&quot;parse-names&quot;:false,&quot;dropping-particle&quot;:&quot;&quot;,&quot;non-dropping-particle&quot;:&quot;&quot;}],&quot;container-title&quot;:&quot;2009 IEEE Vehicle Power and Propulsion Conference&quot;,&quot;DOI&quot;:&quot;10.1109/VPPC.2009.5289834&quot;,&quot;ISBN&quot;:&quot;978-1-4244-2600-3&quot;,&quot;issued&quot;:{&quot;date-parts&quot;:[[2009,9]]},&quot;page&quot;:&quot;310-316&quot;,&quot;publisher&quot;:&quot;IEEE&quot;,&quot;container-title-short&quot;:&quot;&quot;},&quot;isTemporary&quot;:false},{&quot;id&quot;:&quot;7c74866e-b39e-3585-8e89-adca1d3a4412&quot;,&quot;itemData&quot;:{&quot;type&quot;:&quot;article-journal&quot;,&quot;id&quot;:&quot;7c74866e-b39e-3585-8e89-adca1d3a4412&quot;,&quot;title&quot;:&quot;Solid-state photovoltaic power and battery unit&quot;,&quot;author&quot;:[{&quot;family&quot;:&quot;Koksbang&quot;,&quot;given&quot;:&quot;R.&quot;,&quot;parse-names&quot;:false,&quot;dropping-particle&quot;:&quot;&quot;,&quot;non-dropping-particle&quot;:&quot;&quot;},{&quot;family&quot;:&quot;Barker&quot;,&quot;given&quot;:&quot;J.&quot;,&quot;parse-names&quot;:false,&quot;dropping-particle&quot;:&quot;&quot;,&quot;non-dropping-particle&quot;:&quot;&quot;}],&quot;container-title&quot;:&quot;Journal of Power Sources&quot;,&quot;container-title-short&quot;:&quot;J Power Sources&quot;,&quot;DOI&quot;:&quot;10.1016/0378-7753(95)02197-O&quot;,&quot;ISSN&quot;:&quot;03787753&quot;,&quot;issued&quot;:{&quot;date-parts&quot;:[[1995,6]]},&quot;page&quot;:&quot;259-262&quot;,&quot;issue&quot;:&quot;2&quot;,&quot;volume&quot;:&quot;55&quot;},&quot;isTemporary&quot;:false}]},{&quot;citationID&quot;:&quot;MENDELEY_CITATION_dac9b74c-3442-4a62-865e-248461ada3ca&quot;,&quot;properties&quot;:{&quot;noteIndex&quot;:0},&quot;isEdited&quot;:false,&quot;manualOverride&quot;:{&quot;isManuallyOverridden&quot;:false,&quot;citeprocText&quot;:&quot;&lt;sup&gt;17,27–30&lt;/sup&gt;&quot;,&quot;manualOverrideText&quot;:&quot;&quot;},&quot;citationTag&quot;:&quot;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&quot;,&quot;citationItems&quot;:[{&quot;id&quot;:&quot;f95a2b24-5d51-34d8-beae-c67c3bd7c838&quot;,&quot;itemData&quot;:{&quot;type&quot;:&quot;article-journal&quot;,&quot;id&quot;:&quot;f95a2b24-5d51-34d8-beae-c67c3bd7c838&quot;,&quot;title&quot;:&quot;Photorechargeable Hybrid Halide Perovskite Supercapacitors&quot;,&quot;author&quot;:[{&quot;family&quot;:&quot;Kumar&quot;,&quot;given&quot;:&quot;Ramesh&quot;,&quot;parse-names&quot;:false,&quot;dropping-particle&quot;:&quot;&quot;,&quot;non-dropping-particle&quot;:&quot;&quot;},{&quot;family&quot;:&quot;Kumar&quot;,&quot;given&quot;:&quot;Ankush&quot;,&quot;parse-names&quot;:false,&quot;dropping-particle&quot;:&quot;&quot;,&quot;non-dropping-particle&quot;:&quot;&quot;},{&quot;family&quot;:&quot;Shukla&quot;,&quot;given&quot;:&quot;Prem Sagar&quot;,&quot;parse-names&quot;:false,&quot;dropping-particle&quot;:&quot;&quot;,&quot;non-dropping-particle&quot;:&quot;&quot;},{&quot;family&quot;:&quot;Varma&quot;,&quot;given&quot;:&quot;Ghanshyam&quot;,&quot;parse-names&quot;:false,&quot;dropping-particle&quot;:&quot;Das&quot;,&quot;non-dropping-particle&quot;:&quot;&quot;},{&quot;family&quot;:&quot;Venkataraman&quot;,&quot;given&quot;:&quot;D.&quot;,&quot;parse-names&quot;:false,&quot;dropping-particle&quot;:&quot;&quot;,&quot;non-dropping-particle&quot;:&quot;&quot;},{&quot;family&quot;:&quot;Bag&quot;,&quot;given&quot;:&quot;Monojit&quot;,&quot;parse-names&quot;:false,&quot;dropping-particle&quot;:&quot;&quot;,&quot;non-dropping-particle&quot;:&quot;&quot;}],&quot;container-title&quot;:&quot;ACS Applied Materials and Interfaces&quot;,&quot;container-title-short&quot;:&quot;ACS Appl Mater Interfaces&quot;,&quot;DOI&quot;:&quot;10.1021/acsami.2c07440&quot;,&quot;ISSN&quot;:&quot;19448252&quot;,&quot;PMID&quot;:&quot;35903891&quot;,&quot;issued&quot;:{&quot;date-parts&quot;:[[2022,8,10]]},&quot;page&quot;:&quot;35592-35599&quot;,&quot;abstract&quot;:&quot;Current approaches for off-grid power separate the processes for energy conversion from energy storage. With the right balance between the electronic and ionic conductivity and a semiconductor that can absorb light in the solar spectrum, we can combine energy harvesting with storage into a single photoelectrochemical energy storage device. We report here such a device, a halide perovskite-based photorechargeable supercapacitor. This device can be charged with an energy density of 30.71 W h kg-1 and a power density of 1875 W kg-1. By taking advantage of the semiconducting and ionic properties of halide perovskites, we report a method for fabricating efficient photorechargeable supercapacitors having a photocharging conversion efficiency (η) of ∼0.02% and a photoenergy density of ∼160 mW h kg-1 under a 20 mW cm-2 intensity white light source. Halide perovskites have a high absorption coefficient, large carrier diffusion length, and high ionic conductivity, while the electronic conductivity is improved significantly by mixing carbon black in porous perovskite electrodes to achieve efficient photorechargeable supercapacitors. We also report a detailed analysis of the photoelectrode to understand the working principles, stability, limitations, and prospects of halide perovskite-based photorechargeable supercapacitors.&quot;,&quot;publisher&quot;:&quot;American Chemical Society&quot;,&quot;issue&quot;:&quot;31&quot;,&quot;volume&quot;:&quot;14&quot;},&quot;isTemporary&quot;:false},{&quot;id&quot;:&quot;ad5a71d5-5ede-30de-ae6f-60f613cee8bc&quot;,&quot;itemData&quot;:{&quot;type&quot;:&quot;article-journal&quot;,&quot;id&quot;:&quot;ad5a71d5-5ede-30de-ae6f-60f613cee8bc&quot;,&quot;title&quot;:&quot;Photo-Rechargeable Zinc-Ion Capacitor Using 2D Graphitic Carbon Nitride&quot;,&quot;author&quot;:[{&quot;family&quot;:&quot;Boruah&quot;,&quot;given&quot;:&quot;Buddha Deka&quot;,&quot;parse-names&quot;:false,&quot;dropping-particle&quot;:&quot;&quot;,&quot;non-dropping-particle&quot;:&quot;&quot;},{&quot;family&quot;:&quot;Mathieson&quot;,&quot;given&quot;:&quot;Angus&quot;,&quot;parse-names&quot;:false,&quot;dropping-particle&quot;:&quot;&quot;,&quot;non-dropping-particle&quot;:&quot;&quot;},{&quot;family&quot;:&quot;Wen&quot;,&quot;given&quot;:&quot;Bo&quot;,&quot;parse-names&quot;:false,&quot;dropping-particle&quot;:&quot;&quot;,&quot;non-dropping-particle&quot;:&quot;&quot;},{&quot;family&quot;:&quot;Jo&quot;,&quot;given&quot;:&quot;Changshin&quot;,&quot;parse-names&quot;:false,&quot;dropping-particle&quot;:&quot;&quot;,&quot;non-dropping-particle&quot;:&quot;&quot;},{&quot;family&quot;:&quot;Deschler&quot;,&quot;given&quot;:&quot;Felix&quot;,&quot;parse-names&quot;:false,&quot;dropping-particle&quot;:&quot;&quot;,&quot;non-dropping-particle&quot;:&quot;&quot;},{&quot;family&quot;:&quot;Volder&quot;,&quot;given&quot;:&quot;Michael&quot;,&quot;parse-names&quot;:false,&quot;dropping-particle&quot;:&quot;&quot;,&quot;non-dropping-particle&quot;:&quot;De&quot;}],&quot;container-title&quot;:&quot;Nano Letters&quot;,&quot;container-title-short&quot;:&quot;Nano Lett&quot;,&quot;DOI&quot;:&quot;10.1021/acs.nanolett.0c01958&quot;,&quot;ISSN&quot;:&quot;15306992&quot;,&quot;PMID&quot;:&quot;32589038&quot;,&quot;issued&quot;:{&quot;date-parts&quot;:[[2020,8,12]]},&quot;page&quot;:&quot;5967-5974&quot;,&quot;abstract&quot;:&quot;Off-grid energy storage devices are becoming increasingly important to power distributed applications, such as the Internet of things, and smart city ubiquitous sensor systems. To date, this has been achieved by combining an energy storage device, e.g., a battery or capacitor with an energy harvester, e.g., a solar cell. However, this approach inherently increases the device footprint and the output voltages of energy harvesters often do not match those required by energy storage device. Here we propose the first photo-rechargeable zinc-ion capacitors, where graphitic carbon nitride acts simultaneously as the capacitor electrode and light harvesting material. This approach allows light to be used to recharge the capacitor directly and they can be operated in a continuous light powered mode. These capacitors show a photo-rechargeable specific capacitance of ∼11377 mF g-1, a photo-charging voltage response of ∼850 mV, and a cyclability with ∼90% capacitance retention over 1000 cycles.&quot;,&quot;publisher&quot;:&quot;American Chemical Society&quot;,&quot;issue&quot;:&quot;8&quot;,&quot;volume&quot;:&quot;20&quot;},&quot;isTemporary&quot;:false},{&quot;id&quot;:&quot;0e5b268c-fe0d-3f29-8f6d-881ff529bd00&quot;,&quot;itemData&quot;:{&quot;type&quot;:&quot;article-journal&quot;,&quot;id&quot;:&quot;0e5b268c-fe0d-3f29-8f6d-881ff529bd00&quot;,&quot;title&quot;:&quot;Light Rechargeable Lithium-Ion Batteries Using V &lt;sub&gt;2&lt;/sub&gt; O &lt;sub&gt;5&lt;/sub&gt; Cathodes&quot;,&quot;author&quot;:[{&quot;family&quot;:&quot;Boruah&quot;,&quot;given&quot;:&quot;Buddha Deka&quot;,&quot;parse-names&quot;:false,&quot;dropping-particle&quot;:&quot;&quot;,&quot;non-dropping-particle&quot;:&quot;&quot;},{&quot;family&quot;:&quot;Wen&quot;,&quot;given&quot;:&quot;Bo&quot;,&quot;parse-names&quot;:false,&quot;dropping-particle&quot;:&quot;&quot;,&quot;non-dropping-particle&quot;:&quot;&quot;},{&quot;family&quot;:&quot;Volder&quot;,&quot;given&quot;:&quot;Michael&quot;,&quot;parse-names&quot;:false,&quot;dropping-particle&quot;:&quot;&quot;,&quot;non-dropping-particle&quot;:&quot;De&quot;}],&quot;container-title&quot;:&quot;Nano Letters&quot;,&quot;container-title-short&quot;:&quot;Nano Lett&quot;,&quot;DOI&quot;:&quot;10.1021/acs.nanolett.1c00298&quot;,&quot;ISSN&quot;:&quot;1530-6984&quot;,&quot;issued&quot;:{&quot;date-parts&quot;:[[2021,4,28]]},&quot;page&quot;:&quot;3527-3532&quot;,&quot;issue&quot;:&quot;8&quot;,&quot;volume&quot;:&quot;21&quot;},&quot;isTemporary&quot;:false},{&quot;id&quot;:&quot;fd7e6c55-dbb0-3266-bc72-712b2fb70d5f&quot;,&quot;itemData&quot;:{&quot;type&quot;:&quot;article-journal&quot;,&quot;id&quot;:&quot;fd7e6c55-dbb0-3266-bc72-712b2fb70d5f&quot;,&quot;title&quot;:&quot;Photo-Rechargeable Organo-Halide Perovskite Batteries&quot;,&quot;author&quot;:[{&quot;family&quot;:&quot;Ahmad&quot;,&quot;given&quot;:&quot;Shahab&quot;,&quot;parse-names&quot;:false,&quot;dropping-particle&quot;:&quot;&quot;,&quot;non-dropping-particle&quot;:&quot;&quot;},{&quot;family&quot;:&quot;George&quot;,&quot;given&quot;:&quot;Chandramohan&quot;,&quot;parse-names&quot;:false,&quot;dropping-particle&quot;:&quot;&quot;,&quot;non-dropping-particle&quot;:&quot;&quot;},{&quot;family&quot;:&quot;Beesley&quot;,&quot;given&quot;:&quot;David J.&quot;,&quot;parse-names&quot;:false,&quot;dropping-particle&quot;:&quot;&quot;,&quot;non-dropping-particle&quot;:&quot;&quot;},{&quot;family&quot;:&quot;Baumberg&quot;,&quot;given&quot;:&quot;Jeremy J.&quot;,&quot;parse-names&quot;:false,&quot;dropping-particle&quot;:&quot;&quot;,&quot;non-dropping-particle&quot;:&quot;&quot;},{&quot;family&quot;:&quot;Volder&quot;,&quot;given&quot;:&quot;Michael&quot;,&quot;parse-names&quot;:false,&quot;dropping-particle&quot;:&quot;&quot;,&quot;non-dropping-particle&quot;:&quot;De&quot;}],&quot;container-title&quot;:&quot;Nano Letters&quot;,&quot;container-title-short&quot;:&quot;Nano Lett&quot;,&quot;DOI&quot;:&quot;10.1021/acs.nanolett.7b05153&quot;,&quot;ISSN&quot;:&quot;1530-6984&quot;,&quot;issued&quot;:{&quot;date-parts&quot;:[[2018,3,14]]},&quot;page&quot;:&quot;1856-1862&quot;,&quot;issue&quot;:&quot;3&quot;,&quot;volume&quot;:&quot;18&quot;},&quot;isTemporary&quot;:false},{&quot;id&quot;:&quot;d631b7fe-da09-3bda-a5ed-6ce8e4397364&quot;,&quot;itemData&quot;:{&quot;type&quot;:&quot;article-journal&quot;,&quot;id&quot;:&quot;d631b7fe-da09-3bda-a5ed-6ce8e4397364&quot;,&quot;title&quot;:&quot;Vanadium Dioxide Cathodes for High‐Rate Photo‐Rechargeable Zinc‐Ion Batteries&quot;,&quot;author&quot;:[{&quot;family&quot;:&quot;Deka Boruah&quot;,&quot;given&quot;:&quot;Buddha&quot;,&quot;parse-names&quot;:false,&quot;dropping-particle&quot;:&quot;&quot;,&quot;non-dropping-particle&quot;:&quot;&quot;},{&quot;family&quot;:&quot;Mathieson&quot;,&quot;given&quot;:&quot;Angus&quot;,&quot;parse-names&quot;:false,&quot;dropping-particle&quot;:&quot;&quot;,&quot;non-dropping-particle&quot;:&quot;&quot;},{&quot;family&quot;:&quot;Park&quot;,&quot;given&quot;:&quot;Sul Ki&quot;,&quot;parse-names&quot;:false,&quot;dropping-particle&quot;:&quot;&quot;,&quot;non-dropping-particle&quot;:&quot;&quot;},{&quot;family&quot;:&quot;Zhang&quot;,&quot;given&quot;:&quot;Xiao&quot;,&quot;parse-names&quot;:false,&quot;dropping-particle&quot;:&quot;&quot;,&quot;non-dropping-particle&quot;:&quot;&quot;},{&quot;family&quot;:&quot;Wen&quot;,&quot;given&quot;:&quot;Bo&quot;,&quot;parse-names&quot;:false,&quot;dropping-particle&quot;:&quot;&quot;,&quot;non-dropping-particle&quot;:&quot;&quot;},{&quot;family&quot;:&quot;Tan&quot;,&quot;given&quot;:&quot;Lifu&quot;,&quot;parse-names&quot;:false,&quot;dropping-particle&quot;:&quot;&quot;,&quot;non-dropping-particle&quot;:&quot;&quot;},{&quot;family&quot;:&quot;Boies&quot;,&quot;given&quot;:&quot;Adam&quot;,&quot;parse-names&quot;:false,&quot;dropping-particle&quot;:&quot;&quot;,&quot;non-dropping-particle&quot;:&quot;&quot;},{&quot;family&quot;:&quot;Volder&quot;,&quot;given&quot;:&quot;Michael&quot;,&quot;parse-names&quot;:false,&quot;dropping-particle&quot;:&quot;&quot;,&quot;non-dropping-particle&quot;:&quot;De&quot;}],&quot;container-title&quot;:&quot;Advanced Energy Materials&quot;,&quot;container-title-short&quot;:&quot;Adv Energy Mater&quot;,&quot;DOI&quot;:&quot;10.1002/aenm.202100115&quot;,&quot;ISSN&quot;:&quot;1614-6832&quot;,&quot;issued&quot;:{&quot;date-parts&quot;:[[2021,4]]},&quot;page&quot;:&quot;2100115&quot;,&quot;issue&quot;:&quot;13&quot;,&quot;volume&quot;:&quot;11&quot;},&quot;isTemporary&quot;:false}]},{&quot;citationID&quot;:&quot;MENDELEY_CITATION_661c8f58-03ab-4c11-acf9-4a68481dec9c&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&quot;,&quot;citationItems&quot;:[{&quot;id&quot;:&quot;4e9d04bb-9121-345c-aea2-17b00357c178&quot;,&quot;itemData&quot;:{&quot;type&quot;:&quot;article&quot;,&quot;id&quot;:&quot;4e9d04bb-9121-345c-aea2-17b00357c178&quot;,&quot;title&quot;:&quot;Photo-rechargeable batteries and supercapacitors: Critical roles of carbon-based functional materials&quot;,&quot;author&quot;:[{&quot;family&quot;:&quot;Wang&quot;,&quot;given&quot;:&quot;Liqun&quot;,&quot;parse-names&quot;:false,&quot;dropping-particle&quot;:&quot;&quot;,&quot;non-dropping-particle&quot;:&quot;&quot;},{&quot;family&quot;:&quot;Wen&quot;,&quot;given&quot;:&quot;Lei&quot;,&quot;parse-names&quot;:false,&quot;dropping-particle&quot;:&quot;&quot;,&quot;non-dropping-particle&quot;:&quot;&quot;},{&quot;family&quot;:&quot;Tong&quot;,&quot;given&quot;:&quot;Yueyu&quot;,&quot;parse-names&quot;:false,&quot;dropping-particle&quot;:&quot;&quot;,&quot;non-dropping-particle&quot;:&quot;&quot;},{&quot;family&quot;:&quot;Wang&quot;,&quot;given&quot;:&quot;Sihui&quot;,&quot;parse-names&quot;:false,&quot;dropping-particle&quot;:&quot;&quot;,&quot;non-dropping-particle&quot;:&quot;&quot;},{&quot;family&quot;:&quot;Hou&quot;,&quot;given&quot;:&quot;Xinggang&quot;,&quot;parse-names&quot;:false,&quot;dropping-particle&quot;:&quot;&quot;,&quot;non-dropping-particle&quot;:&quot;&quot;},{&quot;family&quot;:&quot;An&quot;,&quot;given&quot;:&quot;Xiaodong&quot;,&quot;parse-names&quot;:false,&quot;dropping-particle&quot;:&quot;&quot;,&quot;non-dropping-particle&quot;:&quot;&quot;},{&quot;family&quot;:&quot;Dou&quot;,&quot;given&quot;:&quot;Shi Xue&quot;,&quot;parse-names&quot;:false,&quot;dropping-particle&quot;:&quot;&quot;,&quot;non-dropping-particle&quot;:&quot;&quot;},{&quot;family&quot;:&quot;Liang&quot;,&quot;given&quot;:&quot;Ji&quot;,&quot;parse-names&quot;:false,&quot;dropping-particle&quot;:&quot;&quot;,&quot;non-dropping-particle&quot;:&quot;&quot;}],&quot;container-title&quot;:&quot;Carbon Energy&quot;,&quot;DOI&quot;:&quot;10.1002/cey2.105&quot;,&quot;ISSN&quot;:&quot;26379368&quot;,&quot;issued&quot;:{&quot;date-parts&quot;:[[2021,6,1]]},&quot;page&quot;:&quot;225-252&quot;,&quot;abstract&quot;:&quot;As a clean and renewable energy source, solar energy is a competitive alternative to replace conventional fossil fuels. Nevertheless, its serious fluctuating nature usually leads to a poor alignment with the actual energy demand. To solve this problem, the direct solar-to-electrochemical energy conversion and storage have been regarded as a feasible strategy. In this context, the development of high-performance integrated devices based on solar energy conversion parts (i.e., solar cells or photoelectrodes) and electrochemical energy storage units (i.e., rechargeable batteries or supercapacitors [SCs]) has become increasingly necessary and urgent, in which carbon and carbon-based functional materials play a fundamental role in determining their energy conversion/storage performances. Herein, we summarize the latest progress on these integrated devices for solar electricity energy conversion and storage, with special emphasis on the critical role of carbon-based functional materials. First, principles of integrated devices are introduced, especially roles of carbon-based materials in these hybrid energy devices. Then, two major types of important integrated devices, including photovoltaic and photoelectrochemical-rechargeable batteries or SCs, are discussed in detail. Finally, key challenges and opportunities in the future development are also discussed. By this review, we hope to pave an avenue toward the development of stable and efficient devices for solar energy conversion and storage.&quot;,&quot;publisher&quot;:&quot;Blackwell Publishing Inc.&quot;,&quot;issue&quot;:&quot;2&quot;,&quot;volume&quot;:&quot;3&quot;,&quot;container-title-short&quot;:&quot;&quot;},&quot;isTemporary&quot;:false}]},{&quot;citationID&quot;:&quot;MENDELEY_CITATION_cba8a106-b59a-4987-b8fd-4b4e40b451fd&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&quot;,&quot;citationItems&quot;:[{&quot;id&quot;:&quot;28a1a218-b431-3246-a898-cb0633485500&quot;,&quot;itemData&quot;:{&quot;type&quot;:&quot;article-journal&quot;,&quot;id&quot;:&quot;28a1a218-b431-3246-a898-cb0633485500&quot;,&quot;title&quot;:&quot;Photoelectrochemical application of thin-film silicon triple-junction solar cell in batteries&quot;,&quot;author&quot;:[{&quot;family&quot;:&quot;Agbo&quot;,&quot;given&quot;:&quot;Solomon N.&quot;,&quot;parse-names&quot;:false,&quot;dropping-particle&quot;:&quot;&quot;,&quot;non-dropping-particle&quot;:&quot;&quot;},{&quot;family&quot;:&quot;Merdzhanova&quot;,&quot;given&quot;:&quot;Tsvetelina&quot;,&quot;parse-names&quot;:false,&quot;dropping-particle&quot;:&quot;&quot;,&quot;non-dropping-particle&quot;:&quot;&quot;},{&quot;family&quot;:&quot;Yu&quot;,&quot;given&quot;:&quot;Shicheng&quot;,&quot;parse-names&quot;:false,&quot;dropping-particle&quot;:&quot;&quot;,&quot;non-dropping-particle&quot;:&quot;&quot;},{&quot;family&quot;:&quot;Tempel&quot;,&quot;given&quot;:&quot;Hermann&quot;,&quot;parse-names&quot;:false,&quot;dropping-particle&quot;:&quot;&quot;,&quot;non-dropping-particle&quot;:&quot;&quot;},{&quot;family&quot;:&quot;Kungl&quot;,&quot;given&quot;:&quot;Hans&quot;,&quot;parse-names&quot;:false,&quot;dropping-particle&quot;:&quot;&quot;,&quot;non-dropping-particle&quot;:&quot;&quot;},{&quot;family&quot;:&quot;Eichel&quot;,&quot;given&quot;:&quot;Rüdiger-A.&quot;,&quot;parse-names&quot;:false,&quot;dropping-particle&quot;:&quot;&quot;,&quot;non-dropping-particle&quot;:&quot;&quot;},{&quot;family&quot;:&quot;Rau&quot;,&quot;given&quot;:&quot;Uwe&quot;,&quot;parse-names&quot;:false,&quot;dropping-particle&quot;:&quot;&quot;,&quot;non-dropping-particle&quot;:&quot;&quot;},{&quot;family&quot;:&quot;Astakhov&quot;,&quot;given&quot;:&quot;Oleksandr&quot;,&quot;parse-names&quot;:false,&quot;dropping-particle&quot;:&quot;&quot;,&quot;non-dropping-particle&quot;:&quot;&quot;}],&quot;container-title&quot;:&quot;physica status solidi (a)&quot;,&quot;DOI&quot;:&quot;10.1002/pssa.201532918&quot;,&quot;ISSN&quot;:&quot;18626300&quot;,&quot;issued&quot;:{&quot;date-parts&quot;:[[2016,7]]},&quot;page&quot;:&quot;1926-1931&quot;,&quot;issue&quot;:&quot;7&quot;,&quot;volume&quot;:&quot;213&quot;,&quot;container-title-short&quot;:&quot;&quot;},&quot;isTemporary&quot;:false}]},{&quot;citationID&quot;:&quot;MENDELEY_CITATION_16f0af05-4679-43c9-a3b7-753553bbb336&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&quot;,&quot;citationItems&quot;:[{&quot;id&quot;:&quot;01931694-8ff4-3a55-99ef-2696de197306&quot;,&quot;itemData&quot;:{&quot;type&quot;:&quot;article-journal&quot;,&quot;id&quot;:&quot;01931694-8ff4-3a55-99ef-2696de197306&quot;,&quot;title&quot;:&quot;Graphene-Based Integrated Photovoltaic Energy Harvesting/Storage Device&quot;,&quot;author&quot;:[{&quot;family&quot;:&quot;Chien&quot;,&quot;given&quot;:&quot;Chih-Tao&quot;,&quot;parse-names&quot;:false,&quot;dropping-particle&quot;:&quot;&quot;,&quot;non-dropping-particle&quot;:&quot;&quot;},{&quot;family&quot;:&quot;Hiralal&quot;,&quot;given&quot;:&quot;Pritesh&quot;,&quot;parse-names&quot;:false,&quot;dropping-particle&quot;:&quot;&quot;,&quot;non-dropping-particle&quot;:&quot;&quot;},{&quot;family&quot;:&quot;Wang&quot;,&quot;given&quot;:&quot;Di-Yan&quot;,&quot;parse-names&quot;:false,&quot;dropping-particle&quot;:&quot;&quot;,&quot;non-dropping-particle&quot;:&quot;&quot;},{&quot;family&quot;:&quot;Huang&quot;,&quot;given&quot;:&quot;I-Sheng&quot;,&quot;parse-names&quot;:false,&quot;dropping-particle&quot;:&quot;&quot;,&quot;non-dropping-particle&quot;:&quot;&quot;},{&quot;family&quot;:&quot;Chen&quot;,&quot;given&quot;:&quot;Chia-Chun&quot;,&quot;parse-names&quot;:false,&quot;dropping-particle&quot;:&quot;&quot;,&quot;non-dropping-particle&quot;:&quot;&quot;},{&quot;family&quot;:&quot;Chen&quot;,&quot;given&quot;:&quot;Chun-Wei&quot;,&quot;parse-names&quot;:false,&quot;dropping-particle&quot;:&quot;&quot;,&quot;non-dropping-particle&quot;:&quot;&quot;},{&quot;family&quot;:&quot;Amaratunga&quot;,&quot;given&quot;:&quot;Gehan A. J.&quot;,&quot;parse-names&quot;:false,&quot;dropping-particle&quot;:&quot;&quot;,&quot;non-dropping-particle&quot;:&quot;&quot;}],&quot;container-title&quot;:&quot;Small&quot;,&quot;DOI&quot;:&quot;10.1002/smll.201403383&quot;,&quot;ISSN&quot;:&quot;16136810&quot;,&quot;issued&quot;:{&quot;date-parts&quot;:[[2015,6]]},&quot;page&quot;:&quot;2929-2937&quot;,&quot;issue&quot;:&quot;24&quot;,&quot;volume&quot;:&quot;11&quot;,&quot;container-title-short&quot;:&quot;&quot;},&quot;isTemporary&quot;:false}]},{&quot;citationID&quot;:&quot;MENDELEY_CITATION_538083c9-680f-4979-9023-fb22043e9628&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&quot;,&quot;citationItems&quot;:[{&quot;id&quot;:&quot;0b4c55b6-1fc9-3522-8111-df7217a0cdbb&quot;,&quot;itemData&quot;:{&quot;type&quot;:&quot;article-journal&quot;,&quot;id&quot;:&quot;0b4c55b6-1fc9-3522-8111-df7217a0cdbb&quot;,&quot;title&quot;:&quot;Integrated Photo-Supercapacitor Based on PEDOT Modified Printable Perovskite Solar Cell&quot;,&quot;author&quot;:[{&quot;family&quot;:&quot;Xu&quot;,&quot;given&quot;:&quot;Jing&quot;,&quot;parse-names&quot;:false,&quot;dropping-particle&quot;:&quot;&quot;,&quot;non-dropping-particle&quot;:&quot;&quot;},{&quot;family&quot;:&quot;Ku&quot;,&quot;given&quot;:&quot;Zhiliang&quot;,&quot;parse-names&quot;:false,&quot;dropping-particle&quot;:&quot;&quot;,&quot;non-dropping-particle&quot;:&quot;&quot;},{&quot;family&quot;:&quot;Zhang&quot;,&quot;given&quot;:&quot;Yongqi&quot;,&quot;parse-names&quot;:false,&quot;dropping-particle&quot;:&quot;&quot;,&quot;non-dropping-particle&quot;:&quot;&quot;},{&quot;family&quot;:&quot;Chao&quot;,&quot;given&quot;:&quot;Dongliang&quot;,&quot;parse-names&quot;:false,&quot;dropping-particle&quot;:&quot;&quot;,&quot;non-dropping-particle&quot;:&quot;&quot;},{&quot;family&quot;:&quot;Fan&quot;,&quot;given&quot;:&quot;Hong Jin&quot;,&quot;parse-names&quot;:false,&quot;dropping-particle&quot;:&quot;&quot;,&quot;non-dropping-particle&quot;:&quot;&quot;}],&quot;container-title&quot;:&quot;Advanced Materials Technologies&quot;,&quot;container-title-short&quot;:&quot;Adv Mater Technol&quot;,&quot;DOI&quot;:&quot;10.1002/admt.201600074&quot;,&quot;ISSN&quot;:&quot;2365709X&quot;,&quot;issued&quot;:{&quot;date-parts&quot;:[[2016,8]]},&quot;page&quot;:&quot;1600074&quot;,&quot;issue&quot;:&quot;5&quot;,&quot;volume&quot;:&quot;1&quot;},&quot;isTemporary&quot;:false}]},{&quot;citationID&quot;:&quot;MENDELEY_CITATION_c606463e-041c-44de-8020-1d1750254a8c&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&quot;,&quot;citationItems&quot;:[{&quot;id&quot;:&quot;ad7454ac-9e7b-373e-bcd8-947e97f9bb10&quot;,&quot;itemData&quot;:{&quot;type&quot;:&quot;article-journal&quot;,&quot;id&quot;:&quot;ad7454ac-9e7b-373e-bcd8-947e97f9bb10&quot;,&quot;title&quot;:&quot;Conductivity and Electrochemical Behavior of Plasticized Polymer Electrolyte for Dye-Sensitized Solar Cell Integrated Supercapacitor&quot;,&quot;author&quot;:[{&quot;family&quot;:&quot;Poojari&quot;,&quot;given&quot;:&quot;Vidyashri&quot;,&quot;parse-names&quot;:false,&quot;dropping-particle&quot;:&quot;&quot;,&quot;non-dropping-particle&quot;:&quot;&quot;},{&quot;family&quot;:&quot;Devadiga&quot;,&quot;given&quot;:&quot;Dheeraj&quot;,&quot;parse-names&quot;:false,&quot;dropping-particle&quot;:&quot;&quot;,&quot;non-dropping-particle&quot;:&quot;&quot;},{&quot;family&quot;:&quot;Hegde&quot;,&quot;given&quot;:&quot;Niveditha&quot;,&quot;parse-names&quot;:false,&quot;dropping-particle&quot;:&quot;&quot;,&quot;non-dropping-particle&quot;:&quot;&quot;},{&quot;family&quot;:&quot;Sangeetha&quot;,&quot;given&quot;:&quot;D. N.&quot;,&quot;parse-names&quot;:false,&quot;dropping-particle&quot;:&quot;&quot;,&quot;non-dropping-particle&quot;:&quot;&quot;},{&quot;family&quot;:&quot;Santosh&quot;,&quot;given&quot;:&quot;M. S.&quot;,&quot;parse-names&quot;:false,&quot;dropping-particle&quot;:&quot;&quot;,&quot;non-dropping-particle&quot;:&quot;&quot;},{&quot;family&quot;:&quot;Selvakumar&quot;,&quot;given&quot;:&quot;M.&quot;,&quot;parse-names&quot;:false,&quot;dropping-particle&quot;:&quot;&quot;,&quot;non-dropping-particle&quot;:&quot;&quot;}],&quot;container-title&quot;:&quot;Journal of Electrochemical Energy Conversion and Storage&quot;,&quot;DOI&quot;:&quot;10.1115/1.4046107&quot;,&quot;ISSN&quot;:&quot;2381-6872&quot;,&quot;issued&quot;:{&quot;date-parts&quot;:[[2020,8,1]]},&quot;abstract&quot;:&quot;&lt;p&gt;The current energy situation requires not only enormous energy in a brief period of time but clean energy as well. In this direction, a dye-sensitized solar cell (DSSC)—supercapacitor (SC) integrated energy device has been fabricated. This embedded energy system has a specific advantage such as easy manufacturing, low manufacturing costs, and flexible substrates compatibility. A natural photosensitizer was extracted from readily available beetroots and characterized using ultraviolet (UV)-visible spectroscopy. The zinc oxide semiconductor was synthesized using microwave technique and regarded as the DSSC photoanode material. The ZnO’s phase, purity, and morphology were investigated using X-ray diffraction (XRD) spectroscopy and scanning electron microscope. The iodine-doped cellulose acetate propionate (CAP) biopolymer electrolyte functions as the DSSC and supercapacitor electrolyte. The solid polymer electrolyte conductivity and dielectric studies were performed using electrochemical impedance spectroscopy (EIS). The laser-induced technique was used to synthesize graphene that plays a dual purpose as photocathode in DSSC and supercapacitor electrodes. The embedded energy unit from the DSSC-supercapacitor demonstrates a 6.75% fill factor representing its decent efficiency.&lt;/p&gt;&quot;,&quot;issue&quot;:&quot;3&quot;,&quot;volume&quot;:&quot;17&quot;,&quot;container-title-short&quot;:&quot;&quot;},&quot;isTemporary&quot;:false}]},{&quot;citationID&quot;:&quot;MENDELEY_CITATION_68c9aa63-165d-4015-95b7-b4415838fba6&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&quot;,&quot;citationItems&quot;:[{&quot;id&quot;:&quot;52569205-e44b-30ce-9067-c89e8417a170&quot;,&quot;itemData&quot;:{&quot;type&quot;:&quot;article-journal&quot;,&quot;id&quot;:&quot;52569205-e44b-30ce-9067-c89e8417a170&quot;,&quot;title&quot;:&quot;Bifunctional Photo-Supercapacitor with a New Architecture Converts and Stores Solar Energy as Charge&quot;,&quot;author&quot;:[{&quot;family&quot;:&quot;Das&quot;,&quot;given&quot;:&quot;Aparajita&quot;,&quot;parse-names&quot;:false,&quot;dropping-particle&quot;:&quot;&quot;,&quot;non-dropping-particle&quot;:&quot;&quot;},{&quot;family&quot;:&quot;Deshagani&quot;,&quot;given&quot;:&quot;Sathish&quot;,&quot;parse-names&quot;:false,&quot;dropping-particle&quot;:&quot;&quot;,&quot;non-dropping-particle&quot;:&quot;&quot;},{&quot;family&quot;:&quot;Kumar&quot;,&quot;given&quot;:&quot;Raj&quot;,&quot;parse-names&quot;:false,&quot;dropping-particle&quot;:&quot;&quot;,&quot;non-dropping-particle&quot;:&quot;&quot;},{&quot;family&quot;:&quot;Deepa&quot;,&quot;given&quot;:&quot;Melepurath&quot;,&quot;parse-names&quot;:false,&quot;dropping-particle&quot;:&quot;&quot;,&quot;non-dropping-particle&quot;:&quot;&quot;}],&quot;container-title&quot;:&quot;ACS Applied Materials &amp; Interfaces&quot;,&quot;container-title-short&quot;:&quot;ACS Appl Mater Interfaces&quot;,&quot;DOI&quot;:&quot;10.1021/acsami.8b11399&quot;,&quot;ISSN&quot;:&quot;1944-8244&quot;,&quot;issued&quot;:{&quot;date-parts&quot;:[[2018,10,24]]},&quot;page&quot;:&quot;35932-35945&quot;,&quot;issue&quot;:&quot;42&quot;,&quot;volume&quot;:&quot;10&quot;},&quot;isTemporary&quot;:false}]},{&quot;citationID&quot;:&quot;MENDELEY_CITATION_b74d8422-59fb-4592-a9ba-1049fc8eac7f&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&quot;,&quot;citationItems&quot;:[{&quot;id&quot;:&quot;4e01b8ed-acfa-313f-8788-a97f75c21326&quot;,&quot;itemData&quot;:{&quot;type&quot;:&quot;article-journal&quot;,&quot;id&quot;:&quot;4e01b8ed-acfa-313f-8788-a97f75c21326&quot;,&quot;title&quot;:&quot;Photovoltaics and photoelectrochemistry: similarities and differences&quot;,&quot;author&quot;:[{&quot;family&quot;:&quot;Archer&quot;,&quot;given&quot;:&quot;Mary D&quot;,&quot;parse-names&quot;:false,&quot;dropping-particle&quot;:&quot;&quot;,&quot;non-dropping-particle&quot;:&quot;&quot;}],&quot;container-title&quot;:&quot;Physica E: Low-dimensional Systems and Nanostructures&quot;,&quot;container-title-short&quot;:&quot;Physica E Low Dimens Syst Nanostruct&quot;,&quot;DOI&quot;:&quot;10.1016/S1386-9477(02)00450-2&quot;,&quot;ISSN&quot;:&quot;13869477&quot;,&quot;issued&quot;:{&quot;date-parts&quot;:[[2002,4]]},&quot;page&quot;:&quot;61-64&quot;,&quot;issue&quot;:&quot;1-2&quot;,&quot;volume&quot;:&quot;14&quot;},&quot;isTemporary&quot;:false}]},{&quot;citationID&quot;:&quot;MENDELEY_CITATION_1713d0bd-4a23-4a32-8a45-27e53ea8ff66&quot;,&quot;properties&quot;:{&quot;noteIndex&quot;:0},&quot;isEdited&quot;:false,&quot;manualOverride&quot;:{&quot;isManuallyOverridden&quot;:false,&quot;citeprocText&quot;:&quot;&lt;sup&gt;37–39&lt;/sup&gt;&quot;,&quot;manualOverrideText&quot;:&quot;&quot;},&quot;citationTag&quot;:&quot;MENDELEY_CITATION_v3_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&quot;,&quot;citationItems&quot;:[{&quot;id&quot;:&quot;825e2fc4-a513-3959-8450-24d9f3787633&quot;,&quot;itemData&quot;:{&quot;type&quot;:&quot;article-journal&quot;,&quot;id&quot;:&quot;825e2fc4-a513-3959-8450-24d9f3787633&quot;,&quot;title&quot;:&quot;An Integrated Power Pack of Dye-Sensitized Solar Cell and Li Battery Based on Double-Sided TiO &lt;sub&gt;2&lt;/sub&gt; Nanotube Arrays&quot;,&quot;author&quot;:[{&quot;family&quot;:&quot;Guo&quot;,&quot;given&quot;:&quot;Wenxi&quot;,&quot;parse-names&quot;:false,&quot;dropping-particle&quot;:&quot;&quot;,&quot;non-dropping-particle&quot;:&quot;&quot;},{&quot;family&quot;:&quot;Xue&quot;,&quot;given&quot;:&quot;Xinyu&quot;,&quot;parse-names&quot;:false,&quot;dropping-particle&quot;:&quot;&quot;,&quot;non-dropping-particle&quot;:&quot;&quot;},{&quot;family&quot;:&quot;Wang&quot;,&quot;given&quot;:&quot;Sihong&quot;,&quot;parse-names&quot;:false,&quot;dropping-particle&quot;:&quot;&quot;,&quot;non-dropping-particle&quot;:&quot;&quot;},{&quot;family&quot;:&quot;Lin&quot;,&quot;given&quot;:&quot;Changjian&quot;,&quot;parse-names&quot;:false,&quot;dropping-particle&quot;:&quot;&quot;,&quot;non-dropping-particle&quot;:&quot;&quot;},{&quot;family&quot;:&quot;Wang&quot;,&quot;given&quot;:&quot;Zhong Lin&quot;,&quot;parse-names&quot;:false,&quot;dropping-particle&quot;:&quot;&quot;,&quot;non-dropping-particle&quot;:&quot;&quot;}],&quot;container-title&quot;:&quot;Nano Letters&quot;,&quot;container-title-short&quot;:&quot;Nano Lett&quot;,&quot;DOI&quot;:&quot;10.1021/nl3007159&quot;,&quot;ISSN&quot;:&quot;1530-6984&quot;,&quot;issued&quot;:{&quot;date-parts&quot;:[[2012,5,9]]},&quot;page&quot;:&quot;2520-2523&quot;,&quot;issue&quot;:&quot;5&quot;,&quot;volume&quot;:&quot;12&quot;},&quot;isTemporary&quot;:false},{&quot;id&quot;:&quot;4be9b02d-0360-34f5-b49b-b0b446415654&quot;,&quot;itemData&quot;:{&quot;type&quot;:&quot;article-journal&quot;,&quot;id&quot;:&quot;4be9b02d-0360-34f5-b49b-b0b446415654&quot;,&quot;title&quot;:&quot;Indoor-light-energy-harvesting dye-sensitized photo-rechargeable battery&quot;,&quot;author&quot;:[{&quot;family&quot;:&quot;Kim&quot;,&quot;given&quot;:&quot;Byung-Man&quot;,&quot;parse-names&quot;:false,&quot;dropping-particle&quot;:&quot;&quot;,&quot;non-dropping-particle&quot;:&quot;&quot;},{&quot;family&quot;:&quot;Lee&quot;,&quot;given&quot;:&quot;Myeong-Hee&quot;,&quot;parse-names&quot;:false,&quot;dropping-particle&quot;:&quot;&quot;,&quot;non-dropping-particle&quot;:&quot;&quot;},{&quot;family&quot;:&quot;Dilimon&quot;,&quot;given&quot;:&quot;Vijayan Sobhana&quot;,&quot;parse-names&quot;:false,&quot;dropping-particle&quot;:&quot;&quot;,&quot;non-dropping-particle&quot;:&quot;&quot;},{&quot;family&quot;:&quot;Kim&quot;,&quot;given&quot;:&quot;Jeong Soo&quot;,&quot;parse-names&quot;:false,&quot;dropping-particle&quot;:&quot;&quot;,&quot;non-dropping-particle&quot;:&quot;&quot;},{&quot;family&quot;:&quot;Nam&quot;,&quot;given&quot;:&quot;Jung Seung&quot;,&quot;parse-names&quot;:false,&quot;dropping-particle&quot;:&quot;&quot;,&quot;non-dropping-particle&quot;:&quot;&quot;},{&quot;family&quot;:&quot;Cho&quot;,&quot;given&quot;:&quot;Yoon-Gyo&quot;,&quot;parse-names&quot;:false,&quot;dropping-particle&quot;:&quot;&quot;,&quot;non-dropping-particle&quot;:&quot;&quot;},{&quot;family&quot;:&quot;Noh&quot;,&quot;given&quot;:&quot;Hyun Kuk&quot;,&quot;parse-names&quot;:false,&quot;dropping-particle&quot;:&quot;&quot;,&quot;non-dropping-particle&quot;:&quot;&quot;},{&quot;family&quot;:&quot;Roh&quot;,&quot;given&quot;:&quot;Deok-Ho&quot;,&quot;parse-names&quot;:false,&quot;dropping-particle&quot;:&quot;&quot;,&quot;non-dropping-particle&quot;:&quot;&quot;},{&quot;family&quot;:&quot;Kwon&quot;,&quot;given&quot;:&quot;Tae-Hyuk&quot;,&quot;parse-names&quot;:false,&quot;dropping-particle&quot;:&quot;&quot;,&quot;non-dropping-particle&quot;:&quot;&quot;},{&quot;family&quot;:&quot;Song&quot;,&quot;given&quot;:&quot;Hyun-Kon&quot;,&quot;parse-names&quot;:false,&quot;dropping-particle&quot;:&quot;&quot;,&quot;non-dropping-particle&quot;:&quot;&quot;}],&quot;container-title&quot;:&quot;Energy &amp; Environmental Science&quot;,&quot;container-title-short&quot;:&quot;Energy Environ Sci&quot;,&quot;DOI&quot;:&quot;10.1039/C9EE03245B&quot;,&quot;ISSN&quot;:&quot;1754-5692&quot;,&quot;issued&quot;:{&quot;date-parts&quot;:[[2020]]},&quot;page&quot;:&quot;1473-1480&quot;,&quot;abstract&quot;:&quot;&lt;p&gt;Dye-sensitized photo-rechargeable battery (DSPB) harvests and stores dim light efficiently, realizing indoor-light-harvesting battery to operate IoT devices successfully without sun light.&lt;/p&gt;&quot;,&quot;issue&quot;:&quot;5&quot;,&quot;volume&quot;:&quot;13&quot;},&quot;isTemporary&quot;:false},{&quot;id&quot;:&quot;54cd5e67-e6fc-3027-b6e5-678c46c2e08d&quot;,&quot;itemData&quot;:{&quot;type&quot;:&quot;article-journal&quot;,&quot;id&quot;:&quot;54cd5e67-e6fc-3027-b6e5-678c46c2e08d&quot;,&quot;title&quot;:&quot;An integrated device for both photoelectric conversion and energy storage based on free-standing and aligned carbon nanotube film&quot;,&quot;author&quot;:[{&quot;family&quot;:&quot;Yang&quot;,&quot;given&quot;:&quot;Zhibin&quot;,&quot;parse-names&quot;:false,&quot;dropping-particle&quot;:&quot;&quot;,&quot;non-dropping-particle&quot;:&quot;&quot;},{&quot;family&quot;:&quot;Li&quot;,&quot;given&quot;:&quot;Li&quot;,&quot;parse-names&quot;:false,&quot;dropping-particle&quot;:&quot;&quot;,&quot;non-dropping-particle&quot;:&quot;&quot;},{&quot;family&quot;:&quot;Luo&quot;,&quot;given&quot;:&quot;Yongfeng&quot;,&quot;parse-names&quot;:false,&quot;dropping-particle&quot;:&quot;&quot;,&quot;non-dropping-particle&quot;:&quot;&quot;},{&quot;family&quot;:&quot;He&quot;,&quot;given&quot;:&quot;Ruixuan&quot;,&quot;parse-names&quot;:false,&quot;dropping-particle&quot;:&quot;&quot;,&quot;non-dropping-particle&quot;:&quot;&quot;},{&quot;family&quot;:&quot;Qiu&quot;,&quot;given&quot;:&quot;Longbin&quot;,&quot;parse-names&quot;:false,&quot;dropping-particle&quot;:&quot;&quot;,&quot;non-dropping-particle&quot;:&quot;&quot;},{&quot;family&quot;:&quot;Lin&quot;,&quot;given&quot;:&quot;Huijuan&quot;,&quot;parse-names&quot;:false,&quot;dropping-particle&quot;:&quot;&quot;,&quot;non-dropping-particle&quot;:&quot;&quot;},{&quot;family&quot;:&quot;Peng&quot;,&quot;given&quot;:&quot;Huisheng&quot;,&quot;parse-names&quot;:false,&quot;dropping-particle&quot;:&quot;&quot;,&quot;non-dropping-particle&quot;:&quot;&quot;}],&quot;container-title&quot;:&quot;J. Mater. Chem. A&quot;,&quot;DOI&quot;:&quot;10.1039/C2TA00113F&quot;,&quot;ISSN&quot;:&quot;2050-7488&quot;,&quot;issued&quot;:{&quot;date-parts&quot;:[[2013]]},&quot;page&quot;:&quot;954-958&quot;,&quot;issue&quot;:&quot;3&quot;,&quot;volume&quot;:&quot;1&quot;,&quot;container-title-short&quot;:&quot;&quot;},&quot;isTemporary&quot;:false}]},{&quot;citationID&quot;:&quot;MENDELEY_CITATION_9a3f006d-2cf6-4546-ac5e-343a4254ed65&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&quot;,&quot;citationItems&quot;:[{&quot;id&quot;:&quot;1015e372-3e5e-314c-96bd-ee57be91825f&quot;,&quot;itemData&quot;:{&quot;type&quot;:&quot;article-journal&quot;,&quot;id&quot;:&quot;1015e372-3e5e-314c-96bd-ee57be91825f&quot;,&quot;title&quot;:&quot;The photocapacitor: An efficient self-charging capacitor for direct storage of solar energy&quot;,&quot;author&quot;:[{&quot;family&quot;:&quot;Miyasaka&quot;,&quot;given&quot;:&quot;Tsutomu&quot;,&quot;parse-names&quot;:false,&quot;dropping-particle&quot;:&quot;&quot;,&quot;non-dropping-particle&quot;:&quot;&quot;},{&quot;family&quot;:&quot;Murakami&quot;,&quot;given&quot;:&quot;Takurou N.&quot;,&quot;parse-names&quot;:false,&quot;dropping-particle&quot;:&quot;&quot;,&quot;non-dropping-particle&quot;:&quot;&quot;}],&quot;container-title&quot;:&quot;Applied Physics Letters&quot;,&quot;container-title-short&quot;:&quot;Appl Phys Lett&quot;,&quot;DOI&quot;:&quot;10.1063/1.1810630&quot;,&quot;ISSN&quot;:&quot;0003-6951&quot;,&quot;issued&quot;:{&quot;date-parts&quot;:[[2004,10,25]]},&quot;page&quot;:&quot;3932-3934&quot;,&quot;abstract&quot;:&quot;&lt;p&gt;A light-driven self-charging capacitor was fabricated as an efficient solar energy storage device. The device, which we name the photocapacitor, achieves in situ storage of visible light energy as an electrical power at high quantum conversion efficiency. The photocapacitor was constructed on a multilayered photoelectrode comprising dye-sensitized semiconductor nanoparticles/hole-trapping layer/activated carbon particles in contact with an organic electrolyte solution, in which photogenerated charges are stored at the electric double layer. Repeated charge-discharge cycles with a charging voltage of &amp;amp;gt;0.45V yielded a capacitance of 0.69Fcm−2.&lt;/p&gt;&quot;,&quot;issue&quot;:&quot;17&quot;,&quot;volume&quot;:&quot;85&quot;},&quot;isTemporary&quot;:false}]},{&quot;citationID&quot;:&quot;MENDELEY_CITATION_bb71e5ae-4721-4873-b147-0005fac1b8ee&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&quot;,&quot;citationItems&quot;:[{&quot;id&quot;:&quot;f95a2b24-5d51-34d8-beae-c67c3bd7c838&quot;,&quot;itemData&quot;:{&quot;type&quot;:&quot;article-journal&quot;,&quot;id&quot;:&quot;f95a2b24-5d51-34d8-beae-c67c3bd7c838&quot;,&quot;title&quot;:&quot;Photorechargeable Hybrid Halide Perovskite Supercapacitors&quot;,&quot;author&quot;:[{&quot;family&quot;:&quot;Kumar&quot;,&quot;given&quot;:&quot;Ramesh&quot;,&quot;parse-names&quot;:false,&quot;dropping-particle&quot;:&quot;&quot;,&quot;non-dropping-particle&quot;:&quot;&quot;},{&quot;family&quot;:&quot;Kumar&quot;,&quot;given&quot;:&quot;Ankush&quot;,&quot;parse-names&quot;:false,&quot;dropping-particle&quot;:&quot;&quot;,&quot;non-dropping-particle&quot;:&quot;&quot;},{&quot;family&quot;:&quot;Shukla&quot;,&quot;given&quot;:&quot;Prem Sagar&quot;,&quot;parse-names&quot;:false,&quot;dropping-particle&quot;:&quot;&quot;,&quot;non-dropping-particle&quot;:&quot;&quot;},{&quot;family&quot;:&quot;Varma&quot;,&quot;given&quot;:&quot;Ghanshyam&quot;,&quot;parse-names&quot;:false,&quot;dropping-particle&quot;:&quot;Das&quot;,&quot;non-dropping-particle&quot;:&quot;&quot;},{&quot;family&quot;:&quot;Venkataraman&quot;,&quot;given&quot;:&quot;D.&quot;,&quot;parse-names&quot;:false,&quot;dropping-particle&quot;:&quot;&quot;,&quot;non-dropping-particle&quot;:&quot;&quot;},{&quot;family&quot;:&quot;Bag&quot;,&quot;given&quot;:&quot;Monojit&quot;,&quot;parse-names&quot;:false,&quot;dropping-particle&quot;:&quot;&quot;,&quot;non-dropping-particle&quot;:&quot;&quot;}],&quot;container-title&quot;:&quot;ACS Applied Materials and Interfaces&quot;,&quot;container-title-short&quot;:&quot;ACS Appl Mater Interfaces&quot;,&quot;DOI&quot;:&quot;10.1021/acsami.2c07440&quot;,&quot;ISSN&quot;:&quot;19448252&quot;,&quot;PMID&quot;:&quot;35903891&quot;,&quot;issued&quot;:{&quot;date-parts&quot;:[[2022,8,10]]},&quot;page&quot;:&quot;35592-35599&quot;,&quot;abstract&quot;:&quot;Current approaches for off-grid power separate the processes for energy conversion from energy storage. With the right balance between the electronic and ionic conductivity and a semiconductor that can absorb light in the solar spectrum, we can combine energy harvesting with storage into a single photoelectrochemical energy storage device. We report here such a device, a halide perovskite-based photorechargeable supercapacitor. This device can be charged with an energy density of 30.71 W h kg-1 and a power density of 1875 W kg-1. By taking advantage of the semiconducting and ionic properties of halide perovskites, we report a method for fabricating efficient photorechargeable supercapacitors having a photocharging conversion efficiency (η) of ∼0.02% and a photoenergy density of ∼160 mW h kg-1 under a 20 mW cm-2 intensity white light source. Halide perovskites have a high absorption coefficient, large carrier diffusion length, and high ionic conductivity, while the electronic conductivity is improved significantly by mixing carbon black in porous perovskite electrodes to achieve efficient photorechargeable supercapacitors. We also report a detailed analysis of the photoelectrode to understand the working principles, stability, limitations, and prospects of halide perovskite-based photorechargeable supercapacitors.&quot;,&quot;publisher&quot;:&quot;American Chemical Society&quot;,&quot;issue&quot;:&quot;31&quot;,&quot;volume&quot;:&quot;14&quot;},&quot;isTemporary&quot;:false}]},{&quot;citationID&quot;:&quot;MENDELEY_CITATION_df98294b-6874-4023-a200-0e0bcaf58954&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&quot;,&quot;citationItems&quot;:[{&quot;id&quot;:&quot;49a5abf8-efa2-304d-9576-3cfb81d7c90b&quot;,&quot;itemData&quot;:{&quot;type&quot;:&quot;article-journal&quot;,&quot;id&quot;:&quot;49a5abf8-efa2-304d-9576-3cfb81d7c90b&quot;,&quot;title&quot;:&quot;Photo-generated Charge Trapping in Phase Segregated Halide Perovskites- A Comprehensive Approach towards Efficient Photo-Rechargeable Ion Capacitors&quot;,&quot;author&quot;:[{&quot;family&quot;:&quot;Kumar&quot;,&quot;given&quot;:&quot;Tanuj&quot;,&quot;parse-names&quot;:false,&quot;dropping-particle&quot;:&quot;&quot;,&quot;non-dropping-particle&quot;:&quot;&quot;},{&quot;family&quot;:&quot;Kumar&quot;,&quot;given&quot;:&quot;Ankush&quot;,&quot;parse-names&quot;:false,&quot;dropping-particle&quot;:&quot;&quot;,&quot;non-dropping-particle&quot;:&quot;&quot;},{&quot;family&quot;:&quot;Beniwal&quot;,&quot;given&quot;:&quot;Shivang&quot;,&quot;parse-names&quot;:false,&quot;dropping-particle&quot;:&quot;&quot;,&quot;non-dropping-particle&quot;:&quot;&quot;},{&quot;family&quot;:&quot;Kumar&quot;,&quot;given&quot;:&quot;Ramesh&quot;,&quot;parse-names&quot;:false,&quot;dropping-particle&quot;:&quot;&quot;,&quot;non-dropping-particle&quot;:&quot;&quot;},{&quot;family&quot;:&quot;Bag&quot;,&quot;given&quot;:&quot;Monojit&quot;,&quot;parse-names&quot;:false,&quot;dropping-particle&quot;:&quot;&quot;,&quot;non-dropping-particle&quot;:&quot;&quot;}],&quot;container-title&quot;:&quot;Batteries and Supercaps&quot;,&quot;container-title-short&quot;:&quot;Batter Supercaps&quot;,&quot;DOI&quot;:&quot;10.1002/batt.202300213&quot;,&quot;ISSN&quot;:&quot;25666223&quot;,&quot;issued&quot;:{&quot;date-parts&quot;:[[2023]]},&quot;abstract&quot;:&quot;The right balance between photo-absorption and electronic-ionic conductivity is needed for photo-rechargeable bifunctional devices for off-grid energy applications. Recently halide perovskites have been utilized for photo-rechargeable supercapacitors, but the mechanism of photo-capacitance enhancement is not known. Herein, we have fabricated mixed halide perovskites-based photo-rechargeable supercapacitors in two ways and examined the energy harvesting and storage capabilities of these devices. The porous electrode prepared from the mixed halide perovskites (CH3NH3PbBr2I) shows photo-capacitance enhancement up to 15 F/g, while the electrode prepared from the blend of CH3NH3PbBr3 and CH3NH3PbI3 (2 : 1 by molar ratio) shows the photo-capacitance diminution up to 12 F/g. Despite higher specific capacitance (∼38 F/g in dark) in blend perovskites due to increased ion diffusion, the photo-generated charge trapping at nanoscale phase segregation is responsible for the diminution in photo-capacitance of these bifunctional devices, while a uniform mixing of halide ions in mixed halide perovskites nanocrystals leads to increased photo-capacitance.&quot;,&quot;publisher&quot;:&quot;John Wiley and Sons Inc&quot;},&quot;isTemporary&quot;:false}]},{&quot;citationID&quot;:&quot;MENDELEY_CITATION_f1cbd156-8b3e-4d6f-b57a-7c1431f096bb&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&quot;,&quot;citationItems&quot;:[{&quot;id&quot;:&quot;af04011b-822f-34c3-83ff-bbbec5077da4&quot;,&quot;itemData&quot;:{&quot;type&quot;:&quot;article-journal&quot;,&quot;id&quot;:&quot;af04011b-822f-34c3-83ff-bbbec5077da4&quot;,&quot;title&quot;:&quot;Preparation of rGO/PEDOT:PSS composite with high photothermal conversion efficiency for light enhanced quasi-solid-state supercapacitor&quot;,&quot;author&quot;:[{&quot;family&quot;:&quot;Wu&quot;,&quot;given&quot;:&quot;Juan&quot;,&quot;parse-names&quot;:false,&quot;dropping-particle&quot;:&quot;&quot;,&quot;non-dropping-particle&quot;:&quot;&quot;},{&quot;family&quot;:&quot;Deng&quot;,&quot;given&quot;:&quot;Yongqi&quot;,&quot;parse-names&quot;:false,&quot;dropping-particle&quot;:&quot;&quot;,&quot;non-dropping-particle&quot;:&quot;&quot;},{&quot;family&quot;:&quot;Wu&quot;,&quot;given&quot;:&quot;Yihan&quot;,&quot;parse-names&quot;:false,&quot;dropping-particle&quot;:&quot;&quot;,&quot;non-dropping-particle&quot;:&quot;&quot;},{&quot;family&quot;:&quot;Yan&quot;,&quot;given&quot;:&quot;Lifeng&quot;,&quot;parse-names&quot;:false,&quot;dropping-particle&quot;:&quot;&quot;,&quot;non-dropping-particle&quot;:&quot;&quot;}],&quot;container-title&quot;:&quot;Journal of Alloys and Compounds&quot;,&quot;container-title-short&quot;:&quot;J Alloys Compd&quot;,&quot;DOI&quot;:&quot;10.1016/j.jallcom.2023.170463&quot;,&quot;ISSN&quot;:&quot;09258388&quot;,&quot;issued&quot;:{&quot;date-parts&quot;:[[2023,10,15]]},&quot;abstract&quot;:&quot;The suppression of performance degradation at low temperatures and the improvement of capacity are still important issues that need to be solved for many energy storage devices. Here, we prepared reduced graphene oxide/poly(3,4-ethylenedioxythiophene):poly(sodium styrene sulfonate) composite (rGO/PEDOT:PSS) via a facile hydrothermal reaction, and apply it to a symmetric supercapacitor. On the one hand, the optimized composite exhibits improved electrochemical performance, and its specific capacitance is 50 % higher than that of pure rGO; on the other hand, the optimized composite also exhibits excellent photothermal properties, under the NIR light illumination intensity of 1.05 W cm−2 (808 nm), it shows a high photothermal conversion efficiency of 62.0 %. Thus, the photothermal effect enhances the performance of the supercapacitor, and under a low illumination intensity of 0.18 W cm−2, its specific capacitance and energy density could be increased to 1.8 and 1.6 times higher than those in the dark condition, respectively. This study provides new design ideas for the development of next-generation flexible and wearable devices and more smart options for the wide application of light energy.&quot;,&quot;publisher&quot;:&quot;Elsevier Ltd&quot;,&quot;volume&quot;:&quot;960&quot;},&quot;isTemporary&quot;:false}]},{&quot;citationID&quot;:&quot;MENDELEY_CITATION_277d2386-2662-49b2-8222-2aa8d8dfabf5&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&quot;,&quot;citationItems&quot;:[{&quot;id&quot;:&quot;af04011b-822f-34c3-83ff-bbbec5077da4&quot;,&quot;itemData&quot;:{&quot;type&quot;:&quot;article-journal&quot;,&quot;id&quot;:&quot;af04011b-822f-34c3-83ff-bbbec5077da4&quot;,&quot;title&quot;:&quot;Preparation of rGO/PEDOT:PSS composite with high photothermal conversion efficiency for light enhanced quasi-solid-state supercapacitor&quot;,&quot;author&quot;:[{&quot;family&quot;:&quot;Wu&quot;,&quot;given&quot;:&quot;Juan&quot;,&quot;parse-names&quot;:false,&quot;dropping-particle&quot;:&quot;&quot;,&quot;non-dropping-particle&quot;:&quot;&quot;},{&quot;family&quot;:&quot;Deng&quot;,&quot;given&quot;:&quot;Yongqi&quot;,&quot;parse-names&quot;:false,&quot;dropping-particle&quot;:&quot;&quot;,&quot;non-dropping-particle&quot;:&quot;&quot;},{&quot;family&quot;:&quot;Wu&quot;,&quot;given&quot;:&quot;Yihan&quot;,&quot;parse-names&quot;:false,&quot;dropping-particle&quot;:&quot;&quot;,&quot;non-dropping-particle&quot;:&quot;&quot;},{&quot;family&quot;:&quot;Yan&quot;,&quot;given&quot;:&quot;Lifeng&quot;,&quot;parse-names&quot;:false,&quot;dropping-particle&quot;:&quot;&quot;,&quot;non-dropping-particle&quot;:&quot;&quot;}],&quot;container-title&quot;:&quot;Journal of Alloys and Compounds&quot;,&quot;container-title-short&quot;:&quot;J Alloys Compd&quot;,&quot;DOI&quot;:&quot;10.1016/j.jallcom.2023.170463&quot;,&quot;ISSN&quot;:&quot;09258388&quot;,&quot;issued&quot;:{&quot;date-parts&quot;:[[2023,10,15]]},&quot;abstract&quot;:&quot;The suppression of performance degradation at low temperatures and the improvement of capacity are still important issues that need to be solved for many energy storage devices. Here, we prepared reduced graphene oxide/poly(3,4-ethylenedioxythiophene):poly(sodium styrene sulfonate) composite (rGO/PEDOT:PSS) via a facile hydrothermal reaction, and apply it to a symmetric supercapacitor. On the one hand, the optimized composite exhibits improved electrochemical performance, and its specific capacitance is 50 % higher than that of pure rGO; on the other hand, the optimized composite also exhibits excellent photothermal properties, under the NIR light illumination intensity of 1.05 W cm−2 (808 nm), it shows a high photothermal conversion efficiency of 62.0 %. Thus, the photothermal effect enhances the performance of the supercapacitor, and under a low illumination intensity of 0.18 W cm−2, its specific capacitance and energy density could be increased to 1.8 and 1.6 times higher than those in the dark condition, respectively. This study provides new design ideas for the development of next-generation flexible and wearable devices and more smart options for the wide application of light energy.&quot;,&quot;publisher&quot;:&quot;Elsevier Ltd&quot;,&quot;volume&quot;:&quot;960&quot;},&quot;isTemporary&quot;:false}]},{&quot;citationID&quot;:&quot;MENDELEY_CITATION_9b33f936-4495-4ea4-b187-34a47f3425af&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&quot;,&quot;citationItems&quot;:[{&quot;id&quot;:&quot;a05948dc-844a-38d4-a1ca-aa1a02ecac35&quot;,&quot;itemData&quot;:{&quot;type&quot;:&quot;article-journal&quot;,&quot;id&quot;:&quot;a05948dc-844a-38d4-a1ca-aa1a02ecac35&quot;,&quot;title&quot;:&quot;Integrated photoelectrochromic supercapacitor for applications in energy storage and smart windows&quot;,&quot;author&quot;:[{&quot;family&quot;:&quot;Yin&quot;,&quot;given&quot;:&quot;Jinrong&quot;,&quot;parse-names&quot;:false,&quot;dropping-particle&quot;:&quot;&quot;,&quot;non-dropping-particle&quot;:&quot;&quot;},{&quot;family&quot;:&quot;Li&quot;,&quot;given&quot;:&quot;Jialun&quot;,&quot;parse-names&quot;:false,&quot;dropping-particle&quot;:&quot;&quot;,&quot;non-dropping-particle&quot;:&quot;&quot;},{&quot;family&quot;:&quot;Wang&quot;,&quot;given&quot;:&quot;Liying&quot;,&quot;parse-names&quot;:false,&quot;dropping-particle&quot;:&quot;&quot;,&quot;non-dropping-particle&quot;:&quot;&quot;},{&quot;family&quot;:&quot;Cai&quot;,&quot;given&quot;:&quot;Bin&quot;,&quot;parse-names&quot;:false,&quot;dropping-particle&quot;:&quot;&quot;,&quot;non-dropping-particle&quot;:&quot;&quot;},{&quot;family&quot;:&quot;Yang&quot;,&quot;given&quot;:&quot;Xijia&quot;,&quot;parse-names&quot;:false,&quot;dropping-particle&quot;:&quot;&quot;,&quot;non-dropping-particle&quot;:&quot;&quot;},{&quot;family&quot;:&quot;Li&quot;,&quot;given&quot;:&quot;Xuesong&quot;,&quot;parse-names&quot;:false,&quot;dropping-particle&quot;:&quot;&quot;,&quot;non-dropping-particle&quot;:&quot;&quot;},{&quot;family&quot;:&quot;Lü&quot;,&quot;given&quot;:&quot;Wei&quot;,&quot;parse-names&quot;:false,&quot;dropping-particle&quot;:&quot;&quot;,&quot;non-dropping-particle&quot;:&quot;&quot;}],&quot;container-title&quot;:&quot;Journal of Energy Storage&quot;,&quot;container-title-short&quot;:&quot;J Energy Storage&quot;,&quot;DOI&quot;:&quot;10.1016/j.est.2022.104460&quot;,&quot;ISSN&quot;:&quot;2352152X&quot;,&quot;issued&quot;:{&quot;date-parts&quot;:[[2022,7,1]]},&quot;abstract&quot;:&quot;While electrochromic devices have been proposed and developed specially for multifunctional smart windows, they still need to be charged by an external power source, which increases complicated installation costs and energy consumption. In spite of efforts dedicated to develop monomer device that combines electrochromic and optoelectronic functions to address aforementioned issue, the practical application is still limited by complication in device structure, expensive cost, and unsatisfied device performance. The current work provides a facile and feasible strategy to fabricate the monomer photovoltaic electrochromic supercapacitors device by integrating dye-sensitized solar cells (DSSC) and electrochromic supercapacitors (ESC) based on the WS2-WO3 counter electrode of DSSC and WO3 electrodes of ESC. As a proof-of-concept presented here, in a typical single device, the ESC achieved an area specific capacitance of 69.9 mF cm−2 and 91.89% capacitance retention after 2000 cycles. In addition, the device exhibited a fast coloring/discoloring response in 30 s. The multifunctional smart window not only can be used as typical electrochromic window, but also can be used as energy storage device simultaneously, providing promise for a wide range of applications in buildings, airplanes, automobiles, etc.&quot;,&quot;publisher&quot;:&quot;Elsevier Ltd&quot;,&quot;volume&quot;:&quot;51&quot;},&quot;isTemporary&quot;:false}]},{&quot;citationID&quot;:&quot;MENDELEY_CITATION_2e735af5-8aee-44ad-b2bc-615c609b83e4&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&quot;,&quot;citationItems&quot;:[{&quot;id&quot;:&quot;cec218ec-b824-3a20-9dd6-405a83ffccca&quot;,&quot;itemData&quot;:{&quot;type&quot;:&quot;article-journal&quot;,&quot;id&quot;:&quot;cec218ec-b824-3a20-9dd6-405a83ffccca&quot;,&quot;title&quot;:&quot;Photo-rechargeable electric energy storage systems based on silicon solar cells and supercapacitor-engineering concept&quot;,&quot;author&quot;:[{&quot;family&quot;:&quot;Plebankiewicz&quot;,&quot;given&quot;:&quot;Ireneusz&quot;,&quot;parse-names&quot;:false,&quot;dropping-particle&quot;:&quot;&quot;,&quot;non-dropping-particle&quot;:&quot;&quot;},{&quot;family&quot;:&quot;Bogdanowicz&quot;,&quot;given&quot;:&quot;Krzysztof Artur&quot;,&quot;parse-names&quot;:false,&quot;dropping-particle&quot;:&quot;&quot;,&quot;non-dropping-particle&quot;:&quot;&quot;},{&quot;family&quot;:&quot;Iwan&quot;,&quot;given&quot;:&quot;Agnieszka&quot;,&quot;parse-names&quot;:false,&quot;dropping-particle&quot;:&quot;&quot;,&quot;non-dropping-particle&quot;:&quot;&quot;}],&quot;container-title&quot;:&quot;Energies&quot;,&quot;container-title-short&quot;:&quot;Energies (Basel)&quot;,&quot;DOI&quot;:&quot;10.3390/en13153867&quot;,&quot;ISSN&quot;:&quot;19961073&quot;,&quot;issued&quot;:{&quot;date-parts&quot;:[[2020,8,1]]},&quot;abstract&quot;:&quot;Recently, use of supercapacitors as energy storage systems has attracted considerable attention. However, the literature is scarce of information about the optimization of hybrid systems, using supercapacitors as the main energy storage system. In our study, we focused step-by-step on the engineering concept of a photo-rechargeable energy storage system based on silicon solar cells and supercapacitors. In the first step, based on commercially available elements, we designed a solar charger and simulated its work in idealized conditions. Secondly, we designed appropriate electronic connections and control systems, allowing for the charging-discharging process of the energy storage system. After constructing three type of demonstrators of solar energy charger, we tested it. The novel design allowed us to achieve total available energy from solar panel energy conversion up to 93%.&quot;,&quot;publisher&quot;:&quot;MDPI AG&quot;,&quot;issue&quot;:&quot;15&quot;,&quot;volume&quot;:&quot;13&quot;},&quot;isTemporary&quot;:false}]},{&quot;citationID&quot;:&quot;MENDELEY_CITATION_804aa22d-4e6c-4889-8cbd-abd585441ac3&quot;,&quot;properties&quot;:{&quot;noteIndex&quot;:0},&quot;isEdited&quot;:false,&quot;manualOverride&quot;:{&quot;isManuallyOverridden&quot;:false,&quot;citeprocText&quot;:&quot;&lt;sup&gt;45–48&lt;/sup&gt;&quot;,&quot;manualOverrideText&quot;:&quot;&quot;},&quot;citationTag&quot;:&quot;MENDELEY_CITATION_v3_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&quot;,&quot;citationItems&quot;:[{&quot;id&quot;:&quot;27c7d218-d6ac-3a4d-9e72-e00892f78f38&quot;,&quot;itemData&quot;:{&quot;type&quot;:&quot;article-journal&quot;,&quot;id&quot;:&quot;27c7d218-d6ac-3a4d-9e72-e00892f78f38&quot;,&quot;title&quot;:&quot;Integrated photo-rechargeable supercapacitors formed via electrode sharing&quot;,&quot;author&quot;:[{&quot;family&quot;:&quot;Shin&quot;,&quot;given&quot;:&quot;Joobee&quot;,&quot;parse-names&quot;:false,&quot;dropping-particle&quot;:&quot;&quot;,&quot;non-dropping-particle&quot;:&quot;&quot;},{&quot;family&quot;:&quot;Tran&quot;,&quot;given&quot;:&quot;Van-Huong&quot;,&quot;parse-names&quot;:false,&quot;dropping-particle&quot;:&quot;&quot;,&quot;non-dropping-particle&quot;:&quot;&quot;},{&quot;family&quot;:&quot;Tien Nguyen&quot;,&quot;given&quot;:&quot;Dinh Cung&quot;,&quot;parse-names&quot;:false,&quot;dropping-particle&quot;:&quot;&quot;,&quot;non-dropping-particle&quot;:&quot;&quot;},{&quot;family&quot;:&quot;Kim&quot;,&quot;given&quot;:&quot;Sung-Kon&quot;,&quot;parse-names&quot;:false,&quot;dropping-particle&quot;:&quot;&quot;,&quot;non-dropping-particle&quot;:&quot;&quot;},{&quot;family&quot;:&quot;Lee&quot;,&quot;given&quot;:&quot;Soo-Hyoung&quot;,&quot;parse-names&quot;:false,&quot;dropping-particle&quot;:&quot;&quot;,&quot;non-dropping-particle&quot;:&quot;&quot;}],&quot;container-title&quot;:&quot;Organic Electronics&quot;,&quot;container-title-short&quot;:&quot;Org Electron&quot;,&quot;DOI&quot;:&quot;10.1016/j.orgel.2020.106050&quot;,&quot;ISSN&quot;:&quot;15661199&quot;,&quot;issued&quot;:{&quot;date-parts&quot;:[[2021,2]]},&quot;page&quot;:&quot;106050&quot;,&quot;volume&quot;:&quot;89&quot;},&quot;isTemporary&quot;:false},{&quot;id&quot;:&quot;7cf9f76e-7267-32de-85cf-b0ea203d6151&quot;,&quot;itemData&quot;:{&quot;type&quot;:&quot;article-journal&quot;,&quot;id&quot;:&quot;7cf9f76e-7267-32de-85cf-b0ea203d6151&quot;,&quot;title&quot;:&quot;Wearable Textile Battery Rechargeable by Solar Energy&quot;,&quot;author&quot;:[{&quot;family&quot;:&quot;Lee&quot;,&quot;given&quot;:&quot;Yong-Hee&quot;,&quot;parse-names&quot;:false,&quot;dropping-particle&quot;:&quot;&quot;,&quot;non-dropping-particle&quot;:&quot;&quot;},{&quot;family&quot;:&quot;Kim&quot;,&quot;given&quot;:&quot;Joo-Seong&quot;,&quot;parse-names&quot;:false,&quot;dropping-particle&quot;:&quot;&quot;,&quot;non-dropping-particle&quot;:&quot;&quot;},{&quot;family&quot;:&quot;Noh&quot;,&quot;given&quot;:&quot;Jonghyeon&quot;,&quot;parse-names&quot;:false,&quot;dropping-particle&quot;:&quot;&quot;,&quot;non-dropping-particle&quot;:&quot;&quot;},{&quot;family&quot;:&quot;Lee&quot;,&quot;given&quot;:&quot;Inhwa&quot;,&quot;parse-names&quot;:false,&quot;dropping-particle&quot;:&quot;&quot;,&quot;non-dropping-particle&quot;:&quot;&quot;},{&quot;family&quot;:&quot;Kim&quot;,&quot;given&quot;:&quot;Hyeong Jun&quot;,&quot;parse-names&quot;:false,&quot;dropping-particle&quot;:&quot;&quot;,&quot;non-dropping-particle&quot;:&quot;&quot;},{&quot;family&quot;:&quot;Choi&quot;,&quot;given&quot;:&quot;Sunghun&quot;,&quot;parse-names&quot;:false,&quot;dropping-particle&quot;:&quot;&quot;,&quot;non-dropping-particle&quot;:&quot;&quot;},{&quot;family&quot;:&quot;Seo&quot;,&quot;given&quot;:&quot;Jeongmin&quot;,&quot;parse-names&quot;:false,&quot;dropping-particle&quot;:&quot;&quot;,&quot;non-dropping-particle&quot;:&quot;&quot;},{&quot;family&quot;:&quot;Jeon&quot;,&quot;given&quot;:&quot;Seokwoo&quot;,&quot;parse-names&quot;:false,&quot;dropping-particle&quot;:&quot;&quot;,&quot;non-dropping-particle&quot;:&quot;&quot;},{&quot;family&quot;:&quot;Kim&quot;,&quot;given&quot;:&quot;Taek-Soo&quot;,&quot;parse-names&quot;:false,&quot;dropping-particle&quot;:&quot;&quot;,&quot;non-dropping-particle&quot;:&quot;&quot;},{&quot;family&quot;:&quot;Lee&quot;,&quot;given&quot;:&quot;Jung-Yong&quot;,&quot;parse-names&quot;:false,&quot;dropping-particle&quot;:&quot;&quot;,&quot;non-dropping-particle&quot;:&quot;&quot;},{&quot;family&quot;:&quot;Choi&quot;,&quot;given&quot;:&quot;Jang Wook&quot;,&quot;parse-names&quot;:false,&quot;dropping-particle&quot;:&quot;&quot;,&quot;non-dropping-particle&quot;:&quot;&quot;}],&quot;container-title&quot;:&quot;Nano Letters&quot;,&quot;container-title-short&quot;:&quot;Nano Lett&quot;,&quot;DOI&quot;:&quot;10.1021/nl403860k&quot;,&quot;ISSN&quot;:&quot;1530-6984&quot;,&quot;issued&quot;:{&quot;date-parts&quot;:[[2013,11,13]]},&quot;page&quot;:&quot;5753-5761&quot;,&quot;issue&quot;:&quot;11&quot;,&quot;volume&quot;:&quot;13&quot;},&quot;isTemporary&quot;:false},{&quot;id&quot;:&quot;e04128e2-a0f3-3f90-9eaa-0511570c97ba&quot;,&quot;itemData&quot;:{&quot;type&quot;:&quot;article-journal&quot;,&quot;id&quot;:&quot;e04128e2-a0f3-3f90-9eaa-0511570c97ba&quot;,&quot;title&quot;:&quot;Integrated power fiber for energy conversion and storage&quot;,&quot;author&quot;:[{&quot;family&quot;:&quot;Fu&quot;,&quot;given&quot;:&quot;Yongping&quot;,&quot;parse-names&quot;:false,&quot;dropping-particle&quot;:&quot;&quot;,&quot;non-dropping-particle&quot;:&quot;&quot;},{&quot;family&quot;:&quot;Wu&quot;,&quot;given&quot;:&quot;Hongwei&quot;,&quot;parse-names&quot;:false,&quot;dropping-particle&quot;:&quot;&quot;,&quot;non-dropping-particle&quot;:&quot;&quot;},{&quot;family&quot;:&quot;Ye&quot;,&quot;given&quot;:&quot;Shuyang&quot;,&quot;parse-names&quot;:false,&quot;dropping-particle&quot;:&quot;&quot;,&quot;non-dropping-particle&quot;:&quot;&quot;},{&quot;family&quot;:&quot;Cai&quot;,&quot;given&quot;:&quot;Xin&quot;,&quot;parse-names&quot;:false,&quot;dropping-particle&quot;:&quot;&quot;,&quot;non-dropping-particle&quot;:&quot;&quot;},{&quot;family&quot;:&quot;Yu&quot;,&quot;given&quot;:&quot;Xiao&quot;,&quot;parse-names&quot;:false,&quot;dropping-particle&quot;:&quot;&quot;,&quot;non-dropping-particle&quot;:&quot;&quot;},{&quot;family&quot;:&quot;Hou&quot;,&quot;given&quot;:&quot;Shaocong&quot;,&quot;parse-names&quot;:false,&quot;dropping-particle&quot;:&quot;&quot;,&quot;non-dropping-particle&quot;:&quot;&quot;},{&quot;family&quot;:&quot;Kafafy&quot;,&quot;given&quot;:&quot;Hanny&quot;,&quot;parse-names&quot;:false,&quot;dropping-particle&quot;:&quot;&quot;,&quot;non-dropping-particle&quot;:&quot;&quot;},{&quot;family&quot;:&quot;Zou&quot;,&quot;given&quot;:&quot;Dechun&quot;,&quot;parse-names&quot;:false,&quot;dropping-particle&quot;:&quot;&quot;,&quot;non-dropping-particle&quot;:&quot;&quot;}],&quot;container-title&quot;:&quot;Energy &amp; Environmental Science&quot;,&quot;container-title-short&quot;:&quot;Energy Environ Sci&quot;,&quot;DOI&quot;:&quot;10.1039/c3ee23970e&quot;,&quot;ISSN&quot;:&quot;1754-5692&quot;,&quot;issued&quot;:{&quot;date-parts&quot;:[[2013]]},&quot;page&quot;:&quot;805&quot;,&quot;issue&quot;:&quot;3&quot;,&quot;volume&quot;:&quot;6&quot;},&quot;isTemporary&quot;:false},{&quot;id&quot;:&quot;ccea3bf1-15f3-3a70-8d5d-fd6d930b0063&quot;,&quot;itemData&quot;:{&quot;type&quot;:&quot;article-journal&quot;,&quot;id&quot;:&quot;ccea3bf1-15f3-3a70-8d5d-fd6d930b0063&quot;,&quot;title&quot;:&quot;Electrode materials for biomedical patchable and implantable energy storage devices&quot;,&quot;author&quot;:[{&quot;family&quot;:&quot;Chae&quot;,&quot;given&quot;:&quot;Ji Su&quot;,&quot;parse-names&quot;:false,&quot;dropping-particle&quot;:&quot;&quot;,&quot;non-dropping-particle&quot;:&quot;&quot;},{&quot;family&quot;:&quot;Park&quot;,&quot;given&quot;:&quot;Sul Ki&quot;,&quot;parse-names&quot;:false,&quot;dropping-particle&quot;:&quot;&quot;,&quot;non-dropping-particle&quot;:&quot;&quot;},{&quot;family&quot;:&quot;Roh&quot;,&quot;given&quot;:&quot;Kwang Chul&quot;,&quot;parse-names&quot;:false,&quot;dropping-particle&quot;:&quot;&quot;,&quot;non-dropping-particle&quot;:&quot;&quot;},{&quot;family&quot;:&quot;Park&quot;,&quot;given&quot;:&quot;Ho Seok&quot;,&quot;parse-names&quot;:false,&quot;dropping-particle&quot;:&quot;&quot;,&quot;non-dropping-particle&quot;:&quot;&quot;}],&quot;container-title&quot;:&quot;Energy Storage Materials&quot;,&quot;container-title-short&quot;:&quot;Energy Storage Mater&quot;,&quot;DOI&quot;:&quot;10.1016/j.ensm.2019.04.032&quot;,&quot;ISSN&quot;:&quot;24058297&quot;,&quot;issued&quot;:{&quot;date-parts&quot;:[[2020,1]]},&quot;page&quot;:&quot;113-128&quot;,&quot;volume&quot;:&quot;24&quot;},&quot;isTemporary&quot;:false}]},{&quot;citationID&quot;:&quot;MENDELEY_CITATION_81388403-1f31-4a76-bd38-f666f6f14914&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&quot;,&quot;citationItems&quot;:[{&quot;id&quot;:&quot;27c7d218-d6ac-3a4d-9e72-e00892f78f38&quot;,&quot;itemData&quot;:{&quot;type&quot;:&quot;article-journal&quot;,&quot;id&quot;:&quot;27c7d218-d6ac-3a4d-9e72-e00892f78f38&quot;,&quot;title&quot;:&quot;Integrated photo-rechargeable supercapacitors formed via electrode sharing&quot;,&quot;author&quot;:[{&quot;family&quot;:&quot;Shin&quot;,&quot;given&quot;:&quot;Joobee&quot;,&quot;parse-names&quot;:false,&quot;dropping-particle&quot;:&quot;&quot;,&quot;non-dropping-particle&quot;:&quot;&quot;},{&quot;family&quot;:&quot;Tran&quot;,&quot;given&quot;:&quot;Van-Huong&quot;,&quot;parse-names&quot;:false,&quot;dropping-particle&quot;:&quot;&quot;,&quot;non-dropping-particle&quot;:&quot;&quot;},{&quot;family&quot;:&quot;Tien Nguyen&quot;,&quot;given&quot;:&quot;Dinh Cung&quot;,&quot;parse-names&quot;:false,&quot;dropping-particle&quot;:&quot;&quot;,&quot;non-dropping-particle&quot;:&quot;&quot;},{&quot;family&quot;:&quot;Kim&quot;,&quot;given&quot;:&quot;Sung-Kon&quot;,&quot;parse-names&quot;:false,&quot;dropping-particle&quot;:&quot;&quot;,&quot;non-dropping-particle&quot;:&quot;&quot;},{&quot;family&quot;:&quot;Lee&quot;,&quot;given&quot;:&quot;Soo-Hyoung&quot;,&quot;parse-names&quot;:false,&quot;dropping-particle&quot;:&quot;&quot;,&quot;non-dropping-particle&quot;:&quot;&quot;}],&quot;container-title&quot;:&quot;Organic Electronics&quot;,&quot;container-title-short&quot;:&quot;Org Electron&quot;,&quot;DOI&quot;:&quot;10.1016/j.orgel.2020.106050&quot;,&quot;ISSN&quot;:&quot;15661199&quot;,&quot;issued&quot;:{&quot;date-parts&quot;:[[2021,2]]},&quot;page&quot;:&quot;106050&quot;,&quot;volume&quot;:&quot;89&quot;},&quot;isTemporary&quot;:false}]},{&quot;citationID&quot;:&quot;MENDELEY_CITATION_1344d0e5-e685-4e39-b353-04061cce86a7&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&quot;,&quot;citationItems&quot;:[{&quot;id&quot;:&quot;4e9d04bb-9121-345c-aea2-17b00357c178&quot;,&quot;itemData&quot;:{&quot;type&quot;:&quot;article&quot;,&quot;id&quot;:&quot;4e9d04bb-9121-345c-aea2-17b00357c178&quot;,&quot;title&quot;:&quot;Photo-rechargeable batteries and supercapacitors: Critical roles of carbon-based functional materials&quot;,&quot;author&quot;:[{&quot;family&quot;:&quot;Wang&quot;,&quot;given&quot;:&quot;Liqun&quot;,&quot;parse-names&quot;:false,&quot;dropping-particle&quot;:&quot;&quot;,&quot;non-dropping-particle&quot;:&quot;&quot;},{&quot;family&quot;:&quot;Wen&quot;,&quot;given&quot;:&quot;Lei&quot;,&quot;parse-names&quot;:false,&quot;dropping-particle&quot;:&quot;&quot;,&quot;non-dropping-particle&quot;:&quot;&quot;},{&quot;family&quot;:&quot;Tong&quot;,&quot;given&quot;:&quot;Yueyu&quot;,&quot;parse-names&quot;:false,&quot;dropping-particle&quot;:&quot;&quot;,&quot;non-dropping-particle&quot;:&quot;&quot;},{&quot;family&quot;:&quot;Wang&quot;,&quot;given&quot;:&quot;Sihui&quot;,&quot;parse-names&quot;:false,&quot;dropping-particle&quot;:&quot;&quot;,&quot;non-dropping-particle&quot;:&quot;&quot;},{&quot;family&quot;:&quot;Hou&quot;,&quot;given&quot;:&quot;Xinggang&quot;,&quot;parse-names&quot;:false,&quot;dropping-particle&quot;:&quot;&quot;,&quot;non-dropping-particle&quot;:&quot;&quot;},{&quot;family&quot;:&quot;An&quot;,&quot;given&quot;:&quot;Xiaodong&quot;,&quot;parse-names&quot;:false,&quot;dropping-particle&quot;:&quot;&quot;,&quot;non-dropping-particle&quot;:&quot;&quot;},{&quot;family&quot;:&quot;Dou&quot;,&quot;given&quot;:&quot;Shi Xue&quot;,&quot;parse-names&quot;:false,&quot;dropping-particle&quot;:&quot;&quot;,&quot;non-dropping-particle&quot;:&quot;&quot;},{&quot;family&quot;:&quot;Liang&quot;,&quot;given&quot;:&quot;Ji&quot;,&quot;parse-names&quot;:false,&quot;dropping-particle&quot;:&quot;&quot;,&quot;non-dropping-particle&quot;:&quot;&quot;}],&quot;container-title&quot;:&quot;Carbon Energy&quot;,&quot;DOI&quot;:&quot;10.1002/cey2.105&quot;,&quot;ISSN&quot;:&quot;26379368&quot;,&quot;issued&quot;:{&quot;date-parts&quot;:[[2021,6,1]]},&quot;page&quot;:&quot;225-252&quot;,&quot;abstract&quot;:&quot;As a clean and renewable energy source, solar energy is a competitive alternative to replace conventional fossil fuels. Nevertheless, its serious fluctuating nature usually leads to a poor alignment with the actual energy demand. To solve this problem, the direct solar-to-electrochemical energy conversion and storage have been regarded as a feasible strategy. In this context, the development of high-performance integrated devices based on solar energy conversion parts (i.e., solar cells or photoelectrodes) and electrochemical energy storage units (i.e., rechargeable batteries or supercapacitors [SCs]) has become increasingly necessary and urgent, in which carbon and carbon-based functional materials play a fundamental role in determining their energy conversion/storage performances. Herein, we summarize the latest progress on these integrated devices for solar electricity energy conversion and storage, with special emphasis on the critical role of carbon-based functional materials. First, principles of integrated devices are introduced, especially roles of carbon-based materials in these hybrid energy devices. Then, two major types of important integrated devices, including photovoltaic and photoelectrochemical-rechargeable batteries or SCs, are discussed in detail. Finally, key challenges and opportunities in the future development are also discussed. By this review, we hope to pave an avenue toward the development of stable and efficient devices for solar energy conversion and storage.&quot;,&quot;publisher&quot;:&quot;Blackwell Publishing Inc.&quot;,&quot;issue&quot;:&quot;2&quot;,&quot;volume&quot;:&quot;3&quot;,&quot;container-title-short&quot;:&quot;&quot;},&quot;isTemporary&quot;:false}]},{&quot;citationID&quot;:&quot;MENDELEY_CITATION_2b6eeabd-63f7-4d0c-94a8-996ef0477de4&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&quot;,&quot;citationItems&quot;:[{&quot;id&quot;:&quot;e04128e2-a0f3-3f90-9eaa-0511570c97ba&quot;,&quot;itemData&quot;:{&quot;type&quot;:&quot;article-journal&quot;,&quot;id&quot;:&quot;e04128e2-a0f3-3f90-9eaa-0511570c97ba&quot;,&quot;title&quot;:&quot;Integrated power fiber for energy conversion and storage&quot;,&quot;author&quot;:[{&quot;family&quot;:&quot;Fu&quot;,&quot;given&quot;:&quot;Yongping&quot;,&quot;parse-names&quot;:false,&quot;dropping-particle&quot;:&quot;&quot;,&quot;non-dropping-particle&quot;:&quot;&quot;},{&quot;family&quot;:&quot;Wu&quot;,&quot;given&quot;:&quot;Hongwei&quot;,&quot;parse-names&quot;:false,&quot;dropping-particle&quot;:&quot;&quot;,&quot;non-dropping-particle&quot;:&quot;&quot;},{&quot;family&quot;:&quot;Ye&quot;,&quot;given&quot;:&quot;Shuyang&quot;,&quot;parse-names&quot;:false,&quot;dropping-particle&quot;:&quot;&quot;,&quot;non-dropping-particle&quot;:&quot;&quot;},{&quot;family&quot;:&quot;Cai&quot;,&quot;given&quot;:&quot;Xin&quot;,&quot;parse-names&quot;:false,&quot;dropping-particle&quot;:&quot;&quot;,&quot;non-dropping-particle&quot;:&quot;&quot;},{&quot;family&quot;:&quot;Yu&quot;,&quot;given&quot;:&quot;Xiao&quot;,&quot;parse-names&quot;:false,&quot;dropping-particle&quot;:&quot;&quot;,&quot;non-dropping-particle&quot;:&quot;&quot;},{&quot;family&quot;:&quot;Hou&quot;,&quot;given&quot;:&quot;Shaocong&quot;,&quot;parse-names&quot;:false,&quot;dropping-particle&quot;:&quot;&quot;,&quot;non-dropping-particle&quot;:&quot;&quot;},{&quot;family&quot;:&quot;Kafafy&quot;,&quot;given&quot;:&quot;Hanny&quot;,&quot;parse-names&quot;:false,&quot;dropping-particle&quot;:&quot;&quot;,&quot;non-dropping-particle&quot;:&quot;&quot;},{&quot;family&quot;:&quot;Zou&quot;,&quot;given&quot;:&quot;Dechun&quot;,&quot;parse-names&quot;:false,&quot;dropping-particle&quot;:&quot;&quot;,&quot;non-dropping-particle&quot;:&quot;&quot;}],&quot;container-title&quot;:&quot;Energy &amp; Environmental Science&quot;,&quot;container-title-short&quot;:&quot;Energy Environ Sci&quot;,&quot;DOI&quot;:&quot;10.1039/c3ee23970e&quot;,&quot;ISSN&quot;:&quot;1754-5692&quot;,&quot;issued&quot;:{&quot;date-parts&quot;:[[2013]]},&quot;page&quot;:&quot;805&quot;,&quot;issue&quot;:&quot;3&quot;,&quot;volume&quot;:&quot;6&quot;},&quot;isTemporary&quot;:false}]},{&quot;citationID&quot;:&quot;MENDELEY_CITATION_efc7d596-4d8a-4f48-88c5-80ac439e8830&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&quot;,&quot;citationItems&quot;:[{&quot;id&quot;:&quot;7cf9f76e-7267-32de-85cf-b0ea203d6151&quot;,&quot;itemData&quot;:{&quot;type&quot;:&quot;article-journal&quot;,&quot;id&quot;:&quot;7cf9f76e-7267-32de-85cf-b0ea203d6151&quot;,&quot;title&quot;:&quot;Wearable Textile Battery Rechargeable by Solar Energy&quot;,&quot;author&quot;:[{&quot;family&quot;:&quot;Lee&quot;,&quot;given&quot;:&quot;Yong-Hee&quot;,&quot;parse-names&quot;:false,&quot;dropping-particle&quot;:&quot;&quot;,&quot;non-dropping-particle&quot;:&quot;&quot;},{&quot;family&quot;:&quot;Kim&quot;,&quot;given&quot;:&quot;Joo-Seong&quot;,&quot;parse-names&quot;:false,&quot;dropping-particle&quot;:&quot;&quot;,&quot;non-dropping-particle&quot;:&quot;&quot;},{&quot;family&quot;:&quot;Noh&quot;,&quot;given&quot;:&quot;Jonghyeon&quot;,&quot;parse-names&quot;:false,&quot;dropping-particle&quot;:&quot;&quot;,&quot;non-dropping-particle&quot;:&quot;&quot;},{&quot;family&quot;:&quot;Lee&quot;,&quot;given&quot;:&quot;Inhwa&quot;,&quot;parse-names&quot;:false,&quot;dropping-particle&quot;:&quot;&quot;,&quot;non-dropping-particle&quot;:&quot;&quot;},{&quot;family&quot;:&quot;Kim&quot;,&quot;given&quot;:&quot;Hyeong Jun&quot;,&quot;parse-names&quot;:false,&quot;dropping-particle&quot;:&quot;&quot;,&quot;non-dropping-particle&quot;:&quot;&quot;},{&quot;family&quot;:&quot;Choi&quot;,&quot;given&quot;:&quot;Sunghun&quot;,&quot;parse-names&quot;:false,&quot;dropping-particle&quot;:&quot;&quot;,&quot;non-dropping-particle&quot;:&quot;&quot;},{&quot;family&quot;:&quot;Seo&quot;,&quot;given&quot;:&quot;Jeongmin&quot;,&quot;parse-names&quot;:false,&quot;dropping-particle&quot;:&quot;&quot;,&quot;non-dropping-particle&quot;:&quot;&quot;},{&quot;family&quot;:&quot;Jeon&quot;,&quot;given&quot;:&quot;Seokwoo&quot;,&quot;parse-names&quot;:false,&quot;dropping-particle&quot;:&quot;&quot;,&quot;non-dropping-particle&quot;:&quot;&quot;},{&quot;family&quot;:&quot;Kim&quot;,&quot;given&quot;:&quot;Taek-Soo&quot;,&quot;parse-names&quot;:false,&quot;dropping-particle&quot;:&quot;&quot;,&quot;non-dropping-particle&quot;:&quot;&quot;},{&quot;family&quot;:&quot;Lee&quot;,&quot;given&quot;:&quot;Jung-Yong&quot;,&quot;parse-names&quot;:false,&quot;dropping-particle&quot;:&quot;&quot;,&quot;non-dropping-particle&quot;:&quot;&quot;},{&quot;family&quot;:&quot;Choi&quot;,&quot;given&quot;:&quot;Jang Wook&quot;,&quot;parse-names&quot;:false,&quot;dropping-particle&quot;:&quot;&quot;,&quot;non-dropping-particle&quot;:&quot;&quot;}],&quot;container-title&quot;:&quot;Nano Letters&quot;,&quot;container-title-short&quot;:&quot;Nano Lett&quot;,&quot;DOI&quot;:&quot;10.1021/nl403860k&quot;,&quot;ISSN&quot;:&quot;1530-6984&quot;,&quot;issued&quot;:{&quot;date-parts&quot;:[[2013,11,13]]},&quot;page&quot;:&quot;5753-5761&quot;,&quot;issue&quot;:&quot;11&quot;,&quot;volume&quot;:&quot;13&quot;},&quot;isTemporary&quot;:false}]},{&quot;citationID&quot;:&quot;MENDELEY_CITATION_d4d064fb-de6e-4a64-ad65-054d98723486&quot;,&quot;properties&quot;:{&quot;noteIndex&quot;:0},&quot;isEdited&quot;:false,&quot;manualOverride&quot;:{&quot;isManuallyOverridden&quot;:false,&quot;citeprocText&quot;:&quot;&lt;sup&gt;49,50&lt;/sup&gt;&quot;,&quot;manualOverrideText&quot;:&quot;&quot;},&quot;citationTag&quot;:&quot;MENDELEY_CITATION_v3_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&quot;,&quot;citationItems&quot;:[{&quot;id&quot;:&quot;0be4db47-c423-33a2-bc45-2294afca4774&quot;,&quot;itemData&quot;:{&quot;type&quot;:&quot;article&quot;,&quot;id&quot;:&quot;0be4db47-c423-33a2-bc45-2294afca4774&quot;,&quot;title&quot;:&quot;Transforming Energy with Single-Atom Catalysts&quot;,&quot;author&quot;:[{&quot;family&quot;:&quot;Ding&quot;,&quot;given&quot;:&quot;Shipeng&quot;,&quot;parse-names&quot;:false,&quot;dropping-particle&quot;:&quot;&quot;,&quot;non-dropping-particle&quot;:&quot;&quot;},{&quot;family&quot;:&quot;Hülsey&quot;,&quot;given&quot;:&quot;Max J.&quot;,&quot;parse-names&quot;:false,&quot;dropping-particle&quot;:&quot;&quot;,&quot;non-dropping-particle&quot;:&quot;&quot;},{&quot;family&quot;:&quot;Pérez-Ramírez&quot;,&quot;given&quot;:&quot;Javier&quot;,&quot;parse-names&quot;:false,&quot;dropping-particle&quot;:&quot;&quot;,&quot;non-dropping-particle&quot;:&quot;&quot;},{&quot;family&quot;:&quot;Yan&quot;,&quot;given&quot;:&quot;Ning&quot;,&quot;parse-names&quot;:false,&quot;dropping-particle&quot;:&quot;&quot;,&quot;non-dropping-particle&quot;:&quot;&quot;}],&quot;container-title&quot;:&quot;Joule&quot;,&quot;container-title-short&quot;:&quot;Joule&quot;,&quot;DOI&quot;:&quot;10.1016/j.joule.2019.09.015&quot;,&quot;ISSN&quot;:&quot;25424351&quot;,&quot;issued&quot;:{&quot;date-parts&quot;:[[2019,12,18]]},&quot;page&quot;:&quot;2897-2929&quot;,&quot;abstract&quot;:&quot;Almost a quarter of the energy consumed globally is directly or indirectly related to the use of a catalytic process. Conventional nanoparticle-based catalysts recently witnessed the dawn of its potential successor—heterogeneous single-atom catalysts (SACs), which allow the maximum possible dispersion of metal atoms on the catalyst surface, possess unparalleled electronic structure and geometric configuration, and exhibit, otherwise, exceptional performance in a range of energy-related applications. Herein, we critically review the use of heterogeneous SACs in the generation and conversion of hydrocarbons, oxygenates, H2 fuel, ammonia, commodity and fine chemicals, and the electrochemical energy storage in and release from batteries. We describe the importance of those energy-related compounds in the current energy infrastructure and discuss how catalysis—in particular, single-atom catalysis—can be used more effectively in each application. At last, general guidelines and trends guiding the future design of stable and efficient single-atom catalysts for sustainable energy transformations are provided. Energy cannot be created or destroyed; rather, it can only be transformed or transferred from one form to another. As such, catalysis, an essential tool to manipulate the chemical transformations of energy by the “bond breaking-bond forming” principle, profoundly shapes the landscape of the energy sector. Single-atom catalysts (SACs) featuring atomically dispersed metal atoms on a support recently emerged as a new frontier in catalysis and have achieved encouraging progress in the applications of energy conversion. In this review, six key areas are highlighted where advancements in the SAC research benefit the efficient transformation of energy. Those areas are categorized by hydrocarbon, oxygenate and H2 fuels, electrochemical energy storage, the production of ammonia, and the less-energy-intensive production of chemicals. Emphasis is given to the utilization of renewable energy sources. This Review also points out where the remaining opportunities are. To save cost and ensure element sustainability, more effort should be devoted to 3d metals like Fe, Co, Ni, and Cu. If SACs are ever to be used in large scale, reliable and scalable synthetic procedures to make high metal-loading SACs that are stable under industrially relevant conditions are crucial. New techniques that not only image metal species but also differentiate more active sites from less- and non-active ones are highly desired. SACs must be developed for other potentially more challenging energy-related transformations like the Fischer-Tropsch or crude oil cracking reactions. The emerging synergy between machine learning and high-throughput experimentation should be fully exploited to expand the space of SACs relevant for energy application. Improved theoretical protocols should be developed to simulate the catalytic reactions under realistic conditions and establish generalizable scaling relations. To bridge the gap between single-atom and nanoparticle catalysts, an atom-by-atom approach to synthesize active sites ranging from isolated atoms to well-defined metal clusters is needed. Breakthroughs in catalyst development always trigger profound changes in the chemical transformation of energy. Single-atom catalysts (SACs) as a new frontier in catalysis have achieved significant progress in energy conversion. This Review summarizes recent advances of SACs in a broad range of energy-related applications, highlights the strength and limitation of SACs for each reaction, and points out remaining challenging and opportunities of the field.&quot;,&quot;publisher&quot;:&quot;Cell Press&quot;,&quot;issue&quot;:&quot;12&quot;,&quot;volume&quot;:&quot;3&quot;},&quot;isTemporary&quot;:false},{&quot;id&quot;:&quot;e0f54a80-5770-3278-931c-508091dc261e&quot;,&quot;itemData&quot;:{&quot;type&quot;:&quot;article-journal&quot;,&quot;id&quot;:&quot;e0f54a80-5770-3278-931c-508091dc261e&quot;,&quot;title&quot;:&quot;Nitrogen Reduction to Ammonia on Atomic‐Scale Active Sites under Mild Conditions&quot;,&quot;author&quot;:[{&quot;family&quot;:&quot;Yan&quot;,&quot;given&quot;:&quot;Xiao&quot;,&quot;parse-names&quot;:false,&quot;dropping-particle&quot;:&quot;&quot;,&quot;non-dropping-particle&quot;:&quot;&quot;},{&quot;family&quot;:&quot;Liu&quot;,&quot;given&quot;:&quot;Daolan&quot;,&quot;parse-names&quot;:false,&quot;dropping-particle&quot;:&quot;&quot;,&quot;non-dropping-particle&quot;:&quot;&quot;},{&quot;family&quot;:&quot;Cao&quot;,&quot;given&quot;:&quot;Huanhuan&quot;,&quot;parse-names&quot;:false,&quot;dropping-particle&quot;:&quot;&quot;,&quot;non-dropping-particle&quot;:&quot;&quot;},{&quot;family&quot;:&quot;Hou&quot;,&quot;given&quot;:&quot;Feng&quot;,&quot;parse-names&quot;:false,&quot;dropping-particle&quot;:&quot;&quot;,&quot;non-dropping-particle&quot;:&quot;&quot;},{&quot;family&quot;:&quot;Liang&quot;,&quot;given&quot;:&quot;Ji&quot;,&quot;parse-names&quot;:false,&quot;dropping-particle&quot;:&quot;&quot;,&quot;non-dropping-particle&quot;:&quot;&quot;},{&quot;family&quot;:&quot;Dou&quot;,&quot;given&quot;:&quot;Shi Xue&quot;,&quot;parse-names&quot;:false,&quot;dropping-particle&quot;:&quot;&quot;,&quot;non-dropping-particle&quot;:&quot;&quot;}],&quot;container-title&quot;:&quot;Small Methods&quot;,&quot;container-title-short&quot;:&quot;Small Methods&quot;,&quot;DOI&quot;:&quot;10.1002/smtd.201800501&quot;,&quot;ISSN&quot;:&quot;2366-9608&quot;,&quot;issued&quot;:{&quot;date-parts&quot;:[[2019,9,8]]},&quot;page&quot;:&quot;1800501&quot;,&quot;issue&quot;:&quot;9&quot;,&quot;volume&quot;:&quot;3&quot;},&quot;isTemporary&quot;:false}]},{&quot;citationID&quot;:&quot;MENDELEY_CITATION_53ae6c16-ac41-481c-b44b-857f629774db&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&quot;,&quot;citationItems&quot;:[{&quot;id&quot;:&quot;0d7264ee-1fc1-31d2-b216-e80327204332&quot;,&quot;itemData&quot;:{&quot;type&quot;:&quot;article-journal&quot;,&quot;id&quot;:&quot;0d7264ee-1fc1-31d2-b216-e80327204332&quot;,&quot;title&quot;:&quot;Recent Developments in Stability and Passivation Techniques of Phosphorene toward Next‐Generation Device Applications&quot;,&quot;author&quot;:[{&quot;family&quot;:&quot;Sang&quot;,&quot;given&quot;:&quot;David K.&quot;,&quot;parse-names&quot;:false,&quot;dropping-particle&quot;:&quot;&quot;,&quot;non-dropping-particle&quot;:&quot;&quot;},{&quot;family&quot;:&quot;Wang&quot;,&quot;given&quot;:&quot;Huide&quot;,&quot;parse-names&quot;:false,&quot;dropping-particle&quot;:&quot;&quot;,&quot;non-dropping-particle&quot;:&quot;&quot;},{&quot;family&quot;:&quot;Guo&quot;,&quot;given&quot;:&quot;Zhinan&quot;,&quot;parse-names&quot;:false,&quot;dropping-particle&quot;:&quot;&quot;,&quot;non-dropping-particle&quot;:&quot;&quot;},{&quot;family&quot;:&quot;Xie&quot;,&quot;given&quot;:&quot;Ni&quot;,&quot;parse-names&quot;:false,&quot;dropping-particle&quot;:&quot;&quot;,&quot;non-dropping-particle&quot;:&quot;&quot;},{&quot;family&quot;:&quot;Zhang&quot;,&quot;given&quot;:&quot;Han&quot;,&quot;parse-names&quot;:false,&quot;dropping-particle&quot;:&quot;&quot;,&quot;non-dropping-particle&quot;:&quot;&quot;}],&quot;container-title&quot;:&quot;Advanced Functional Materials&quot;,&quot;container-title-short&quot;:&quot;Adv Funct Mater&quot;,&quot;DOI&quot;:&quot;10.1002/adfm.201903419&quot;,&quot;ISSN&quot;:&quot;1616-301X&quot;,&quot;issued&quot;:{&quot;date-parts&quot;:[[2019,11,23]]},&quot;page&quot;:&quot;1903419&quot;,&quot;issue&quot;:&quot;45&quot;,&quot;volume&quot;:&quot;29&quot;},&quot;isTemporary&quot;:false}]},{&quot;citationID&quot;:&quot;MENDELEY_CITATION_bc9978ec-87e4-449c-866d-6631ca8a9a83&quot;,&quot;properties&quot;:{&quot;noteIndex&quot;:0},&quot;isEdited&quot;:false,&quot;manualOverride&quot;:{&quot;isManuallyOverridden&quot;:false,&quot;citeprocText&quot;:&quot;&lt;sup&gt;52,53&lt;/sup&gt;&quot;,&quot;manualOverrideText&quot;:&quot;&quot;},&quot;citationTag&quot;:&quot;MENDELEY_CITATION_v3_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&quot;,&quot;citationItems&quot;:[{&quot;id&quot;:&quot;32ed7219-7e62-3cbb-a780-bd2b9688d6fb&quot;,&quot;itemData&quot;:{&quot;type&quot;:&quot;article-journal&quot;,&quot;id&quot;:&quot;32ed7219-7e62-3cbb-a780-bd2b9688d6fb&quot;,&quot;title&quot;:&quot;Encapsulation of Cobalt Oxide into Metal‐Organic Frameworks for an Improved Photocatalytic CO &lt;sub&gt;2&lt;/sub&gt; Reduction&quot;,&quot;author&quot;:[{&quot;family&quot;:&quot;Ma&quot;,&quot;given&quot;:&quot;Yiwen&quot;,&quot;parse-names&quot;:false,&quot;dropping-particle&quot;:&quot;&quot;,&quot;non-dropping-particle&quot;:&quot;&quot;},{&quot;family&quot;:&quot;Du&quot;,&quot;given&quot;:&quot;Juan&quot;,&quot;parse-names&quot;:false,&quot;dropping-particle&quot;:&quot;&quot;,&quot;non-dropping-particle&quot;:&quot;&quot;},{&quot;family&quot;:&quot;Fang&quot;,&quot;given&quot;:&quot;Yuanxing&quot;,&quot;parse-names&quot;:false,&quot;dropping-particle&quot;:&quot;&quot;,&quot;non-dropping-particle&quot;:&quot;&quot;},{&quot;family&quot;:&quot;Wang&quot;,&quot;given&quot;:&quot;Xinchen&quot;,&quot;parse-names&quot;:false,&quot;dropping-particle&quot;:&quot;&quot;,&quot;non-dropping-particle&quot;:&quot;&quot;}],&quot;container-title&quot;:&quot;ChemSusChem&quot;,&quot;container-title-short&quot;:&quot;ChemSusChem&quot;,&quot;DOI&quot;:&quot;10.1002/cssc.202002656&quot;,&quot;ISSN&quot;:&quot;1864-5631&quot;,&quot;issued&quot;:{&quot;date-parts&quot;:[[2021,2,5]]},&quot;page&quot;:&quot;946-951&quot;,&quot;issue&quot;:&quot;3&quot;,&quot;volume&quot;:&quot;14&quot;},&quot;isTemporary&quot;:false},{&quot;id&quot;:&quot;4026cd26-faea-3c95-b009-15596f6981ba&quot;,&quot;itemData&quot;:{&quot;type&quot;:&quot;article-journal&quot;,&quot;id&quot;:&quot;4026cd26-faea-3c95-b009-15596f6981ba&quot;,&quot;title&quot;:&quot;Metal‐Organic‐Framework Derived Core‐Shell N‐Doped Carbon Nanocages Embedded with Cobalt Nanoparticles as High‐Performance Anode Materials for Lithium‐Ion Batteries&quot;,&quot;author&quot;:[{&quot;family&quot;:&quot;Xu&quot;,&quot;given&quot;:&quot;Haoran&quot;,&quot;parse-names&quot;:false,&quot;dropping-particle&quot;:&quot;&quot;,&quot;non-dropping-particle&quot;:&quot;&quot;},{&quot;family&quot;:&quot;Zhao&quot;,&quot;given&quot;:&quot;Lanling&quot;,&quot;parse-names&quot;:false,&quot;dropping-particle&quot;:&quot;&quot;,&quot;non-dropping-particle&quot;:&quot;&quot;},{&quot;family&quot;:&quot;Liu&quot;,&quot;given&quot;:&quot;Xiaomeng&quot;,&quot;parse-names&quot;:false,&quot;dropping-particle&quot;:&quot;&quot;,&quot;non-dropping-particle&quot;:&quot;&quot;},{&quot;family&quot;:&quot;Huang&quot;,&quot;given&quot;:&quot;Qishun&quot;,&quot;parse-names&quot;:false,&quot;dropping-particle&quot;:&quot;&quot;,&quot;non-dropping-particle&quot;:&quot;&quot;},{&quot;family&quot;:&quot;Wang&quot;,&quot;given&quot;:&quot;Yueqing&quot;,&quot;parse-names&quot;:false,&quot;dropping-particle&quot;:&quot;&quot;,&quot;non-dropping-particle&quot;:&quot;&quot;},{&quot;family&quot;:&quot;Hou&quot;,&quot;given&quot;:&quot;Chuanxin&quot;,&quot;parse-names&quot;:false,&quot;dropping-particle&quot;:&quot;&quot;,&quot;non-dropping-particle&quot;:&quot;&quot;},{&quot;family&quot;:&quot;Hou&quot;,&quot;given&quot;:&quot;Yuyang&quot;,&quot;parse-names&quot;:false,&quot;dropping-particle&quot;:&quot;&quot;,&quot;non-dropping-particle&quot;:&quot;&quot;},{&quot;family&quot;:&quot;Wang&quot;,&quot;given&quot;:&quot;Jun&quot;,&quot;parse-names&quot;:false,&quot;dropping-particle&quot;:&quot;&quot;,&quot;non-dropping-particle&quot;:&quot;&quot;},{&quot;family&quot;:&quot;Dang&quot;,&quot;given&quot;:&quot;Feng&quot;,&quot;parse-names&quot;:false,&quot;dropping-particle&quot;:&quot;&quot;,&quot;non-dropping-particle&quot;:&quot;&quot;},{&quot;family&quot;:&quot;Zhang&quot;,&quot;given&quot;:&quot;Jintao&quot;,&quot;parse-names&quot;:false,&quot;dropping-particle&quot;:&quot;&quot;,&quot;non-dropping-particle&quot;:&quot;&quot;}],&quot;container-title&quot;:&quot;Advanced Functional Materials&quot;,&quot;container-title-short&quot;:&quot;Adv Funct Mater&quot;,&quot;DOI&quot;:&quot;10.1002/adfm.202006188&quot;,&quot;ISSN&quot;:&quot;1616-301X&quot;,&quot;issued&quot;:{&quot;date-parts&quot;:[[2020,12,13]]},&quot;page&quot;:&quot;2006188&quot;,&quot;issue&quot;:&quot;50&quot;,&quot;volume&quot;:&quot;30&quot;},&quot;isTemporary&quot;:false}]},{&quot;citationID&quot;:&quot;MENDELEY_CITATION_7f3e0317-221c-4819-b017-80d6f48b6fc2&quot;,&quot;properties&quot;:{&quot;noteIndex&quot;:0},&quot;isEdited&quot;:false,&quot;manualOverride&quot;:{&quot;isManuallyOverridden&quot;:false,&quot;citeprocText&quot;:&quot;&lt;sup&gt;54,55&lt;/sup&gt;&quot;,&quot;manualOverrideText&quot;:&quot;&quot;},&quot;citationTag&quot;:&quot;MENDELEY_CITATION_v3_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&quot;,&quot;citationItems&quot;:[{&quot;id&quot;:&quot;340f51d0-cf9f-3dbe-83e1-171f0644e2f2&quot;,&quot;itemData&quot;:{&quot;type&quot;:&quot;article-journal&quot;,&quot;id&quot;:&quot;340f51d0-cf9f-3dbe-83e1-171f0644e2f2&quot;,&quot;title&quot;:&quot;Improving the power conversion efficiency of perovskite solar cells by adding carbon quantum dots&quot;,&quot;author&quot;:[{&quot;family&quot;:&quot;Wen&quot;,&quot;given&quot;:&quot;Yan&quot;,&quot;parse-names&quot;:false,&quot;dropping-particle&quot;:&quot;&quot;,&quot;non-dropping-particle&quot;:&quot;&quot;},{&quot;family&quot;:&quot;Zhu&quot;,&quot;given&quot;:&quot;Guang&quot;,&quot;parse-names&quot;:false,&quot;dropping-particle&quot;:&quot;&quot;,&quot;non-dropping-particle&quot;:&quot;&quot;},{&quot;family&quot;:&quot;Shao&quot;,&quot;given&quot;:&quot;Yi&quot;,&quot;parse-names&quot;:false,&quot;dropping-particle&quot;:&quot;&quot;,&quot;non-dropping-particle&quot;:&quot;&quot;}],&quot;container-title&quot;:&quot;Journal of Materials Science&quot;,&quot;container-title-short&quot;:&quot;J Mater Sci&quot;,&quot;DOI&quot;:&quot;10.1007/s10853-019-04145-9&quot;,&quot;ISSN&quot;:&quot;0022-2461&quot;,&quot;issued&quot;:{&quot;date-parts&quot;:[[2020,3,28]]},&quot;page&quot;:&quot;2937-2946&quot;,&quot;issue&quot;:&quot;7&quot;,&quot;volume&quot;:&quot;55&quot;},&quot;isTemporary&quot;:false},{&quot;id&quot;:&quot;e042ac8f-0440-36f4-98d6-4b50aa430b41&quot;,&quot;itemData&quot;:{&quot;type&quot;:&quot;article-journal&quot;,&quot;id&quot;:&quot;e042ac8f-0440-36f4-98d6-4b50aa430b41&quot;,&quot;title&quot;:&quot;Carbon quantum dot modified Na &lt;sub&gt;3&lt;/sub&gt; V &lt;sub&gt;2&lt;/sub&gt; (PO &lt;sub&gt;4&lt;/sub&gt; ) &lt;sub&gt;2&lt;/sub&gt; F &lt;sub&gt;3&lt;/sub&gt; as a high-performance cathode material for sodium-ion batteries&quot;,&quot;author&quot;:[{&quot;family&quot;:&quot;Liu&quot;,&quot;given&quot;:&quot;Shengyuan&quot;,&quot;parse-names&quot;:false,&quot;dropping-particle&quot;:&quot;&quot;,&quot;non-dropping-particle&quot;:&quot;&quot;},{&quot;family&quot;:&quot;Cao&quot;,&quot;given&quot;:&quot;Xinxin&quot;,&quot;parse-names&quot;:false,&quot;dropping-particle&quot;:&quot;&quot;,&quot;non-dropping-particle&quot;:&quot;&quot;},{&quot;family&quot;:&quot;Zhang&quot;,&quot;given&quot;:&quot;Yangpu&quot;,&quot;parse-names&quot;:false,&quot;dropping-particle&quot;:&quot;&quot;,&quot;non-dropping-particle&quot;:&quot;&quot;},{&quot;family&quot;:&quot;Wang&quot;,&quot;given&quot;:&quot;Ke&quot;,&quot;parse-names&quot;:false,&quot;dropping-particle&quot;:&quot;&quot;,&quot;non-dropping-particle&quot;:&quot;&quot;},{&quot;family&quot;:&quot;Su&quot;,&quot;given&quot;:&quot;Qiong&quot;,&quot;parse-names&quot;:false,&quot;dropping-particle&quot;:&quot;&quot;,&quot;non-dropping-particle&quot;:&quot;&quot;},{&quot;family&quot;:&quot;Chen&quot;,&quot;given&quot;:&quot;Jing&quot;,&quot;parse-names&quot;:false,&quot;dropping-particle&quot;:&quot;&quot;,&quot;non-dropping-particle&quot;:&quot;&quot;},{&quot;family&quot;:&quot;He&quot;,&quot;given&quot;:&quot;Qiong&quot;,&quot;parse-names&quot;:false,&quot;dropping-particle&quot;:&quot;&quot;,&quot;non-dropping-particle&quot;:&quot;&quot;},{&quot;family&quot;:&quot;Liang&quot;,&quot;given&quot;:&quot;Shuquan&quot;,&quot;parse-names&quot;:false,&quot;dropping-particle&quot;:&quot;&quot;,&quot;non-dropping-particle&quot;:&quot;&quot;},{&quot;family&quot;:&quot;Cao&quot;,&quot;given&quot;:&quot;Guozhong&quot;,&quot;parse-names&quot;:false,&quot;dropping-particle&quot;:&quot;&quot;,&quot;non-dropping-particle&quot;:&quot;&quot;},{&quot;family&quot;:&quot;Pan&quot;,&quot;given&quot;:&quot;Anqiang&quot;,&quot;parse-names&quot;:false,&quot;dropping-particle&quot;:&quot;&quot;,&quot;non-dropping-particle&quot;:&quot;&quot;}],&quot;container-title&quot;:&quot;Journal of Materials Chemistry A&quot;,&quot;container-title-short&quot;:&quot;J Mater Chem A Mater&quot;,&quot;DOI&quot;:&quot;10.1039/D0TA04307A&quot;,&quot;ISSN&quot;:&quot;2050-7488&quot;,&quot;issued&quot;:{&quot;date-parts&quot;:[[2020]]},&quot;page&quot;:&quot;18872-18879&quot;,&quot;abstract&quot;:&quot;&lt;p&gt; We fabricate carbon quantum dot-modified Na &lt;sub&gt;3&lt;/sub&gt; V &lt;sub&gt;2&lt;/sub&gt; (PO &lt;sub&gt;4&lt;/sub&gt; ) &lt;sub&gt;2&lt;/sub&gt; F &lt;sub&gt;3&lt;/sub&gt; hierarchical microspheres, which exhibit outstanding high-rate and ultralong-life performance as a half-cell cathode. A Na-ion full-cell (with a hard carbon anode) delivers high cell voltage and good cycling stability. &lt;/p&gt;&quot;,&quot;issue&quot;:&quot;36&quot;,&quot;volume&quot;:&quot;8&quot;},&quot;isTemporary&quot;:false}]},{&quot;citationID&quot;:&quot;MENDELEY_CITATION_27abdd8f-f5d8-4944-bf6e-c2fcf1a7dbe3&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&quot;,&quot;citationItems&quot;:[{&quot;id&quot;:&quot;4359b0a2-91f1-3189-8165-c617773b3972&quot;,&quot;itemData&quot;:{&quot;type&quot;:&quot;article-journal&quot;,&quot;id&quot;:&quot;4359b0a2-91f1-3189-8165-c617773b3972&quot;,&quot;title&quot;:&quot;3D Laser Scribed Graphene Derived from Carbon Nanospheres: An Ultrahigh‐Power Electrode for Supercapacitors&quot;,&quot;author&quot;:[{&quot;family&quot;:&quot;Zhang&quot;,&quot;given&quot;:&quot;Wenli&quot;,&quot;parse-names&quot;:false,&quot;dropping-particle&quot;:&quot;&quot;,&quot;non-dropping-particle&quot;:&quot;&quot;},{&quot;family&quot;:&quot;Lei&quot;,&quot;given&quot;:&quot;Yongjiu&quot;,&quot;parse-names&quot;:false,&quot;dropping-particle&quot;:&quot;&quot;,&quot;non-dropping-particle&quot;:&quot;&quot;},{&quot;family&quot;:&quot;Jiang&quot;,&quot;given&quot;:&quot;Qiu&quot;,&quot;parse-names&quot;:false,&quot;dropping-particle&quot;:&quot;&quot;,&quot;non-dropping-particle&quot;:&quot;&quot;},{&quot;family&quot;:&quot;Ming&quot;,&quot;given&quot;:&quot;Fangwang&quot;,&quot;parse-names&quot;:false,&quot;dropping-particle&quot;:&quot;&quot;,&quot;non-dropping-particle&quot;:&quot;&quot;},{&quot;family&quot;:&quot;Costa&quot;,&quot;given&quot;:&quot;Pedro M. F. J.&quot;,&quot;parse-names&quot;:false,&quot;dropping-particle&quot;:&quot;&quot;,&quot;non-dropping-particle&quot;:&quot;&quot;},{&quot;family&quot;:&quot;Alshareef&quot;,&quot;given&quot;:&quot;Husam N.&quot;,&quot;parse-names&quot;:false,&quot;dropping-particle&quot;:&quot;&quot;,&quot;non-dropping-particle&quot;:&quot;&quot;}],&quot;container-title&quot;:&quot;Small Methods&quot;,&quot;container-title-short&quot;:&quot;Small Methods&quot;,&quot;DOI&quot;:&quot;10.1002/smtd.201900005&quot;,&quot;ISSN&quot;:&quot;2366-9608&quot;,&quot;issued&quot;:{&quot;date-parts&quot;:[[2019,5,25]]},&quot;page&quot;:&quot;1900005&quot;,&quot;issue&quot;:&quot;5&quot;,&quot;volume&quot;:&quot;3&quot;},&quot;isTemporary&quot;:false}]},{&quot;citationID&quot;:&quot;MENDELEY_CITATION_e56ec027-d2c8-4316-b477-15dd926c21ae&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&quot;,&quot;citationItems&quot;:[{&quot;id&quot;:&quot;88e6e19f-01a7-32b3-adea-e89c32e7d25d&quot;,&quot;itemData&quot;:{&quot;type&quot;:&quot;article&quot;,&quot;id&quot;:&quot;88e6e19f-01a7-32b3-adea-e89c32e7d25d&quot;,&quot;title&quot;:&quot;Addressing Interfacial Issues in Liquid-Based and Solid-State Batteries by Atomic and Molecular Layer Deposition&quot;,&quot;author&quot;:[{&quot;family&quot;:&quot;Zhao&quot;,&quot;given&quot;:&quot;Yang&quot;,&quot;parse-names&quot;:false,&quot;dropping-particle&quot;:&quot;&quot;,&quot;non-dropping-particle&quot;:&quot;&quot;},{&quot;family&quot;:&quot;Zheng&quot;,&quot;given&quot;:&quot;Kelly&quot;,&quot;parse-names&quot;:false,&quot;dropping-particle&quot;:&quot;&quot;,&quot;non-dropping-particle&quot;:&quot;&quot;},{&quot;family&quot;:&quot;Sun&quot;,&quot;given&quot;:&quot;Xueliang&quot;,&quot;parse-names&quot;:false,&quot;dropping-particle&quot;:&quot;&quot;,&quot;non-dropping-particle&quot;:&quot;&quot;}],&quot;container-title&quot;:&quot;Joule&quot;,&quot;container-title-short&quot;:&quot;Joule&quot;,&quot;DOI&quot;:&quot;10.1016/j.joule.2018.11.012&quot;,&quot;ISSN&quot;:&quot;25424351&quot;,&quot;issued&quot;:{&quot;date-parts&quot;:[[2018,12,19]]},&quot;page&quot;:&quot;2583-2604&quot;,&quot;abstract&quot;:&quot;The conventional Li-ion batteries (LIBs) with organic liquid electrolyte have reached their bottleneck in energy density. The flammable non-aqueous liquid electrolytes used in LIBs also cause serious safety concerns, especially for the large-scale battery packs in electric vehicles. In this context, development of solid-state batteries (SSBs) by replacing the liquid electrolyte with solid-state electrolytes (SSEs) is a promising solution to overcome the limitations of the conventional LIBs. However, there are three general challenges regarding the interface between SSEs and electrode materials in SSBs, including mismatch, chemical reactions, and space charge effects. These interfacial issues are key drawbacks of the performances of SSBs. Atomic layer deposition (ALD) and molecular layer deposition (MLD), two advanced gas-phase thin-film deposition techniques, are considered ideal strategies for overcoming the interfacial issues for SSBs. Unique and beneficial characteristics of ALD/MLD include low growth temperatures, atomic-scale and stoichiometric deposition, and excellent uniformity and conformity, which are difficult for other coating techniques. In this Review, we summarize the recent developments of ALD/MLD techniques in the application of Li batteries, with a special focus on the transition from liquid to solid cells. Different sections, including the fabrication of interfacial materials by ALD/MLD, interfacial engineering on SSEs and electrodes, and thin-film/3D SSBs designed by ALD/MLD, are discussed in detail. Moreover, the future directions and perspectives of ALD/MLD in interfacial engineering for SSBs are disclosed.&quot;,&quot;publisher&quot;:&quot;Cell Press&quot;,&quot;issue&quot;:&quot;12&quot;,&quot;volume&quot;:&quot;2&quot;},&quot;isTemporary&quot;:false}]},{&quot;citationID&quot;:&quot;MENDELEY_CITATION_1f80e9dc-6ea6-4ec9-8e44-db3efaaf59d1&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&quot;,&quot;citationItems&quot;:[{&quot;id&quot;:&quot;e03affba-747a-31c2-9c86-e5968fa6cdf3&quot;,&quot;itemData&quot;:{&quot;type&quot;:&quot;article-journal&quot;,&quot;id&quot;:&quot;e03affba-747a-31c2-9c86-e5968fa6cdf3&quot;,&quot;title&quot;:&quot;The “Midas Touch” Transformation of TiO &lt;sub&gt;2&lt;/sub&gt; Nanowire Arrays during Visible Light Photoelectrochemical Performance by Carbon/Nitrogen Coimplantation&quot;,&quot;author&quot;:[{&quot;family&quot;:&quot;Song&quot;,&quot;given&quot;:&quot;Xianyin&quot;,&quot;parse-names&quot;:false,&quot;dropping-particle&quot;:&quot;&quot;,&quot;non-dropping-particle&quot;:&quot;&quot;},{&quot;family&quot;:&quot;Li&quot;,&quot;given&quot;:&quot;Wenqing&quot;,&quot;parse-names&quot;:false,&quot;dropping-particle&quot;:&quot;&quot;,&quot;non-dropping-particle&quot;:&quot;&quot;},{&quot;family&quot;:&quot;He&quot;,&quot;given&quot;:&quot;Dong&quot;,&quot;parse-names&quot;:false,&quot;dropping-particle&quot;:&quot;&quot;,&quot;non-dropping-particle&quot;:&quot;&quot;},{&quot;family&quot;:&quot;Wu&quot;,&quot;given&quot;:&quot;Hengyi&quot;,&quot;parse-names&quot;:false,&quot;dropping-particle&quot;:&quot;&quot;,&quot;non-dropping-particle&quot;:&quot;&quot;},{&quot;family&quot;:&quot;Ke&quot;,&quot;given&quot;:&quot;Zunjian&quot;,&quot;parse-names&quot;:false,&quot;dropping-particle&quot;:&quot;&quot;,&quot;non-dropping-particle&quot;:&quot;&quot;},{&quot;family&quot;:&quot;Jiang&quot;,&quot;given&quot;:&quot;Changzhong&quot;,&quot;parse-names&quot;:false,&quot;dropping-particle&quot;:&quot;&quot;,&quot;non-dropping-particle&quot;:&quot;&quot;},{&quot;family&quot;:&quot;Wang&quot;,&quot;given&quot;:&quot;Gongming&quot;,&quot;parse-names&quot;:false,&quot;dropping-particle&quot;:&quot;&quot;,&quot;non-dropping-particle&quot;:&quot;&quot;},{&quot;family&quot;:&quot;Xiao&quot;,&quot;given&quot;:&quot;Xiangheng&quot;,&quot;parse-names&quot;:false,&quot;dropping-particle&quot;:&quot;&quot;,&quot;non-dropping-particle&quot;:&quot;&quot;}],&quot;container-title&quot;:&quot;Advanced Energy Materials&quot;,&quot;container-title-short&quot;:&quot;Adv Energy Mater&quot;,&quot;DOI&quot;:&quot;10.1002/aenm.201800165&quot;,&quot;ISSN&quot;:&quot;16146832&quot;,&quot;issued&quot;:{&quot;date-parts&quot;:[[2018,7]]},&quot;page&quot;:&quot;1800165&quot;,&quot;issue&quot;:&quot;20&quot;,&quot;volume&quot;:&quot;8&quot;},&quot;isTemporary&quot;:false}]},{&quot;citationID&quot;:&quot;MENDELEY_CITATION_2f4142b7-e2b4-42b0-91d3-31ec4636f0aa&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&quot;,&quot;citationItems&quot;:[{&quot;id&quot;:&quot;37dce5c8-d9ce-3e48-90ac-4eda441ec4c2&quot;,&quot;itemData&quot;:{&quot;type&quot;:&quot;article-journal&quot;,&quot;id&quot;:&quot;37dce5c8-d9ce-3e48-90ac-4eda441ec4c2&quot;,&quot;title&quot;:&quot;A Self-Charging Power Unit by Integration of a Textile Triboelectric Nanogenerator and a Flexible Lithium-Ion Battery for Wearable Electronics&quot;,&quot;author&quot;:[{&quot;family&quot;:&quot;Pu&quot;,&quot;given&quot;:&quot;Xiong&quot;,&quot;parse-names&quot;:false,&quot;dropping-particle&quot;:&quot;&quot;,&quot;non-dropping-particle&quot;:&quot;&quot;},{&quot;family&quot;:&quot;Li&quot;,&quot;given&quot;:&quot;Linxuan&quot;,&quot;parse-names&quot;:false,&quot;dropping-particle&quot;:&quot;&quot;,&quot;non-dropping-particle&quot;:&quot;&quot;},{&quot;family&quot;:&quot;Song&quot;,&quot;given&quot;:&quot;Huanqiao&quot;,&quot;parse-names&quot;:false,&quot;dropping-particle&quot;:&quot;&quot;,&quot;non-dropping-particle&quot;:&quot;&quot;},{&quot;family&quot;:&quot;Du&quot;,&quot;given&quot;:&quot;Chunhua&quot;,&quot;parse-names&quot;:false,&quot;dropping-particle&quot;:&quot;&quot;,&quot;non-dropping-particle&quot;:&quot;&quot;},{&quot;family&quot;:&quot;Zhao&quot;,&quot;given&quot;:&quot;Zhengfu&quot;,&quot;parse-names&quot;:false,&quot;dropping-particle&quot;:&quot;&quot;,&quot;non-dropping-particle&quot;:&quot;&quot;},{&quot;family&quot;:&quot;Jiang&quot;,&quot;given&quot;:&quot;Chunyan&quot;,&quot;parse-names&quot;:false,&quot;dropping-particle&quot;:&quot;&quot;,&quot;non-dropping-particle&quot;:&quot;&quot;},{&quot;family&quot;:&quot;Cao&quot;,&quot;given&quot;:&quot;Guozhong&quot;,&quot;parse-names&quot;:false,&quot;dropping-particle&quot;:&quot;&quot;,&quot;non-dropping-particle&quot;:&quot;&quot;},{&quot;family&quot;:&quot;Hu&quot;,&quot;given&quot;:&quot;Weiguo&quot;,&quot;parse-names&quot;:false,&quot;dropping-particle&quot;:&quot;&quot;,&quot;non-dropping-particle&quot;:&quot;&quot;},{&quot;family&quot;:&quot;Wang&quot;,&quot;given&quot;:&quot;Zhong Lin&quot;,&quot;parse-names&quot;:false,&quot;dropping-particle&quot;:&quot;&quot;,&quot;non-dropping-particle&quot;:&quot;&quot;}],&quot;container-title&quot;:&quot;Advanced Materials&quot;,&quot;DOI&quot;:&quot;10.1002/adma.201500311&quot;,&quot;ISSN&quot;:&quot;09359648&quot;,&quot;issued&quot;:{&quot;date-parts&quot;:[[2015,4]]},&quot;page&quot;:&quot;2472-2478&quot;,&quot;issue&quot;:&quot;15&quot;,&quot;volume&quot;:&quot;27&quot;,&quot;container-title-short&quot;:&quot;&quot;},&quot;isTemporary&quot;:false}]},{&quot;citationID&quot;:&quot;MENDELEY_CITATION_07f3146f-a503-4ea6-b4a7-617236944792&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&quot;,&quot;citationItems&quot;:[{&quot;id&quot;:&quot;b4447f4a-7b99-3c88-968c-3e2a1b572731&quot;,&quot;itemData&quot;:{&quot;type&quot;:&quot;article-journal&quot;,&quot;id&quot;:&quot;b4447f4a-7b99-3c88-968c-3e2a1b572731&quot;,&quot;title&quot;:&quot;Strategies for the Stabilization of Zn Metal Anodes for Zn‐Ion Batteries&quot;,&quot;author&quot;:[{&quot;family&quot;:&quot;Yi&quot;,&quot;given&quot;:&quot;Zhehan&quot;,&quot;parse-names&quot;:false,&quot;dropping-particle&quot;:&quot;&quot;,&quot;non-dropping-particle&quot;:&quot;&quot;},{&quot;family&quot;:&quot;Chen&quot;,&quot;given&quot;:&quot;Guoyuan&quot;,&quot;parse-names&quot;:false,&quot;dropping-particle&quot;:&quot;&quot;,&quot;non-dropping-particle&quot;:&quot;&quot;},{&quot;family&quot;:&quot;Hou&quot;,&quot;given&quot;:&quot;Feng&quot;,&quot;parse-names&quot;:false,&quot;dropping-particle&quot;:&quot;&quot;,&quot;non-dropping-particle&quot;:&quot;&quot;},{&quot;family&quot;:&quot;Wang&quot;,&quot;given&quot;:&quot;Liqun&quot;,&quot;parse-names&quot;:false,&quot;dropping-particle&quot;:&quot;&quot;,&quot;non-dropping-particle&quot;:&quot;&quot;},{&quot;family&quot;:&quot;Liang&quot;,&quot;given&quot;:&quot;Ji&quot;,&quot;parse-names&quot;:false,&quot;dropping-particle&quot;:&quot;&quot;,&quot;non-dropping-particle&quot;:&quot;&quot;}],&quot;container-title&quot;:&quot;Advanced Energy Materials&quot;,&quot;container-title-short&quot;:&quot;Adv Energy Mater&quot;,&quot;DOI&quot;:&quot;10.1002/aenm.202003065&quot;,&quot;ISSN&quot;:&quot;1614-6832&quot;,&quot;issued&quot;:{&quot;date-parts&quot;:[[2021,1,16]]},&quot;page&quot;:&quot;2003065&quot;,&quot;issue&quot;:&quot;1&quot;,&quot;volume&quot;:&quot;11&quot;},&quot;isTemporary&quot;:false}]},{&quot;citationID&quot;:&quot;MENDELEY_CITATION_65ecb01d-8715-49cf-acbd-6aee0299e003&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&quot;,&quot;citationItems&quot;:[{&quot;id&quot;:&quot;a14d4c46-23b0-3a89-b064-0712059096a2&quot;,&quot;itemData&quot;:{&quot;type&quot;:&quot;article-journal&quot;,&quot;id&quot;:&quot;a14d4c46-23b0-3a89-b064-0712059096a2&quot;,&quot;title&quot;:&quot;Photo-Rechargeable Zinc-Ion Capacitor Using 2D Graphitic Carbon Nitride&quot;,&quot;author&quot;:[{&quot;family&quot;:&quot;Boruah&quot;,&quot;given&quot;:&quot;Buddha Deka&quot;,&quot;parse-names&quot;:false,&quot;dropping-particle&quot;:&quot;&quot;,&quot;non-dropping-particle&quot;:&quot;&quot;},{&quot;family&quot;:&quot;Mathieson&quot;,&quot;given&quot;:&quot;Angus&quot;,&quot;parse-names&quot;:false,&quot;dropping-particle&quot;:&quot;&quot;,&quot;non-dropping-particle&quot;:&quot;&quot;},{&quot;family&quot;:&quot;Wen&quot;,&quot;given&quot;:&quot;Bo&quot;,&quot;parse-names&quot;:false,&quot;dropping-particle&quot;:&quot;&quot;,&quot;non-dropping-particle&quot;:&quot;&quot;},{&quot;family&quot;:&quot;Jo&quot;,&quot;given&quot;:&quot;Changshin&quot;,&quot;parse-names&quot;:false,&quot;dropping-particle&quot;:&quot;&quot;,&quot;non-dropping-particle&quot;:&quot;&quot;},{&quot;family&quot;:&quot;Deschler&quot;,&quot;given&quot;:&quot;Felix&quot;,&quot;parse-names&quot;:false,&quot;dropping-particle&quot;:&quot;&quot;,&quot;non-dropping-particle&quot;:&quot;&quot;},{&quot;family&quot;:&quot;Volder&quot;,&quot;given&quot;:&quot;Michael&quot;,&quot;parse-names&quot;:false,&quot;dropping-particle&quot;:&quot;&quot;,&quot;non-dropping-particle&quot;:&quot;De&quot;}],&quot;container-title&quot;:&quot;Nano Letters&quot;,&quot;container-title-short&quot;:&quot;Nano Lett&quot;,&quot;DOI&quot;:&quot;10.1021/acs.nanolett.0c01958&quot;,&quot;ISSN&quot;:&quot;1530-6984&quot;,&quot;issued&quot;:{&quot;date-parts&quot;:[[2020,8,12]]},&quot;page&quot;:&quot;5967-5974&quot;,&quot;issue&quot;:&quot;8&quot;,&quot;volume&quot;:&quot;20&quot;},&quot;isTemporary&quot;:false}]},{&quot;citationID&quot;:&quot;MENDELEY_CITATION_12ccad8d-fc60-478f-a62b-2346a70d8b97&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&quot;,&quot;citationItems&quot;:[{&quot;id&quot;:&quot;a05948dc-844a-38d4-a1ca-aa1a02ecac35&quot;,&quot;itemData&quot;:{&quot;type&quot;:&quot;article-journal&quot;,&quot;id&quot;:&quot;a05948dc-844a-38d4-a1ca-aa1a02ecac35&quot;,&quot;title&quot;:&quot;Integrated photoelectrochromic supercapacitor for applications in energy storage and smart windows&quot;,&quot;author&quot;:[{&quot;family&quot;:&quot;Yin&quot;,&quot;given&quot;:&quot;Jinrong&quot;,&quot;parse-names&quot;:false,&quot;dropping-particle&quot;:&quot;&quot;,&quot;non-dropping-particle&quot;:&quot;&quot;},{&quot;family&quot;:&quot;Li&quot;,&quot;given&quot;:&quot;Jialun&quot;,&quot;parse-names&quot;:false,&quot;dropping-particle&quot;:&quot;&quot;,&quot;non-dropping-particle&quot;:&quot;&quot;},{&quot;family&quot;:&quot;Wang&quot;,&quot;given&quot;:&quot;Liying&quot;,&quot;parse-names&quot;:false,&quot;dropping-particle&quot;:&quot;&quot;,&quot;non-dropping-particle&quot;:&quot;&quot;},{&quot;family&quot;:&quot;Cai&quot;,&quot;given&quot;:&quot;Bin&quot;,&quot;parse-names&quot;:false,&quot;dropping-particle&quot;:&quot;&quot;,&quot;non-dropping-particle&quot;:&quot;&quot;},{&quot;family&quot;:&quot;Yang&quot;,&quot;given&quot;:&quot;Xijia&quot;,&quot;parse-names&quot;:false,&quot;dropping-particle&quot;:&quot;&quot;,&quot;non-dropping-particle&quot;:&quot;&quot;},{&quot;family&quot;:&quot;Li&quot;,&quot;given&quot;:&quot;Xuesong&quot;,&quot;parse-names&quot;:false,&quot;dropping-particle&quot;:&quot;&quot;,&quot;non-dropping-particle&quot;:&quot;&quot;},{&quot;family&quot;:&quot;Lü&quot;,&quot;given&quot;:&quot;Wei&quot;,&quot;parse-names&quot;:false,&quot;dropping-particle&quot;:&quot;&quot;,&quot;non-dropping-particle&quot;:&quot;&quot;}],&quot;container-title&quot;:&quot;Journal of Energy Storage&quot;,&quot;container-title-short&quot;:&quot;J Energy Storage&quot;,&quot;DOI&quot;:&quot;10.1016/j.est.2022.104460&quot;,&quot;ISSN&quot;:&quot;2352152X&quot;,&quot;issued&quot;:{&quot;date-parts&quot;:[[2022,7,1]]},&quot;abstract&quot;:&quot;While electrochromic devices have been proposed and developed specially for multifunctional smart windows, they still need to be charged by an external power source, which increases complicated installation costs and energy consumption. In spite of efforts dedicated to develop monomer device that combines electrochromic and optoelectronic functions to address aforementioned issue, the practical application is still limited by complication in device structure, expensive cost, and unsatisfied device performance. The current work provides a facile and feasible strategy to fabricate the monomer photovoltaic electrochromic supercapacitors device by integrating dye-sensitized solar cells (DSSC) and electrochromic supercapacitors (ESC) based on the WS2-WO3 counter electrode of DSSC and WO3 electrodes of ESC. As a proof-of-concept presented here, in a typical single device, the ESC achieved an area specific capacitance of 69.9 mF cm−2 and 91.89% capacitance retention after 2000 cycles. In addition, the device exhibited a fast coloring/discoloring response in 30 s. The multifunctional smart window not only can be used as typical electrochromic window, but also can be used as energy storage device simultaneously, providing promise for a wide range of applications in buildings, airplanes, automobiles, etc.&quot;,&quot;publisher&quot;:&quot;Elsevier Ltd&quot;,&quot;volume&quot;:&quot;51&quot;},&quot;isTemporary&quot;:false}]}]"/>
    <we:property name="MENDELEY_CITATIONS_LOCALE_CODE" value="&quot;en-US&quot;"/>
    <we:property name="MENDELEY_CITATIONS_STYLE" value="{&quot;id&quot;:&quot;https://www.zotero.org/styles/acs-applied-nano-materials&quot;,&quot;title&quot;:&quot;ACS Applied Nano Material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8A9629558E40A40869667BB7AC9385E" ma:contentTypeVersion="3" ma:contentTypeDescription="Create a new document." ma:contentTypeScope="" ma:versionID="69136a9a09eecfc0d95de4035af62db9">
  <xsd:schema xmlns:xsd="http://www.w3.org/2001/XMLSchema" xmlns:xs="http://www.w3.org/2001/XMLSchema" xmlns:p="http://schemas.microsoft.com/office/2006/metadata/properties" xmlns:ns2="0756ef08-fa36-4df9-aaa7-d01986b60e65" targetNamespace="http://schemas.microsoft.com/office/2006/metadata/properties" ma:root="true" ma:fieldsID="74d5f2d43425e08bf3b1abe4a12afd57" ns2:_="">
    <xsd:import namespace="0756ef08-fa36-4df9-aaa7-d01986b60e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56ef08-fa36-4df9-aaa7-d01986b60e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50B49F-51D1-4A26-B4EC-FE895507B3E0}">
  <ds:schemaRefs>
    <ds:schemaRef ds:uri="http://schemas.microsoft.com/sharepoint/v3/contenttype/forms"/>
  </ds:schemaRefs>
</ds:datastoreItem>
</file>

<file path=customXml/itemProps2.xml><?xml version="1.0" encoding="utf-8"?>
<ds:datastoreItem xmlns:ds="http://schemas.openxmlformats.org/officeDocument/2006/customXml" ds:itemID="{3C3C2844-3DAF-114C-9915-EB19A2121A21}">
  <ds:schemaRefs>
    <ds:schemaRef ds:uri="http://schemas.openxmlformats.org/officeDocument/2006/bibliography"/>
  </ds:schemaRefs>
</ds:datastoreItem>
</file>

<file path=customXml/itemProps3.xml><?xml version="1.0" encoding="utf-8"?>
<ds:datastoreItem xmlns:ds="http://schemas.openxmlformats.org/officeDocument/2006/customXml" ds:itemID="{2EC47DB9-27C2-45BD-B1A6-053CB140C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56ef08-fa36-4df9-aaa7-d01986b60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019AFB-63CC-41C1-9078-DE7F9D0BA01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7428</Words>
  <Characters>42345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49674</CharactersWithSpaces>
  <SharedDoc>false</SharedDoc>
  <HLinks>
    <vt:vector size="6" baseType="variant">
      <vt:variant>
        <vt:i4>655464</vt:i4>
      </vt:variant>
      <vt:variant>
        <vt:i4>0</vt:i4>
      </vt:variant>
      <vt:variant>
        <vt:i4>0</vt:i4>
      </vt:variant>
      <vt:variant>
        <vt:i4>5</vt:i4>
      </vt:variant>
      <vt:variant>
        <vt:lpwstr>mailto:meeteshsingh007@gmail.com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SHIVANG</dc:creator>
  <cp:keywords/>
  <dc:description/>
  <cp:lastModifiedBy>Meetesh Singh</cp:lastModifiedBy>
  <cp:revision>6</cp:revision>
  <dcterms:created xsi:type="dcterms:W3CDTF">2023-08-29T14:16:00Z</dcterms:created>
  <dcterms:modified xsi:type="dcterms:W3CDTF">2023-08-29T14:26:00Z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0x010100C8A9629558E40A40869667BB7AC9385E</vt:lpwstr>
  </property>
</Properties>
</file>