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67D8D"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Optimizin</w:t>
      </w:r>
      <w:r w:rsidRPr="008C5171">
        <w:rPr>
          <w:rFonts w:ascii="Times New Roman" w:eastAsia="SimSun" w:hAnsi="Times New Roman" w:cs="Times New Roman"/>
          <w:i/>
          <w:noProof/>
          <w:sz w:val="24"/>
          <w:szCs w:val="24"/>
        </w:rPr>
        <w:t>g</w:t>
      </w:r>
      <w:r w:rsidRPr="008C5171">
        <w:rPr>
          <w:rFonts w:ascii="Times New Roman" w:hAnsi="Times New Roman" w:cs="Times New Roman"/>
          <w:color w:val="000000"/>
          <w:sz w:val="24"/>
          <w:szCs w:val="24"/>
        </w:rPr>
        <w:t xml:space="preserve"> EDM Process Parameters Using RSM Method Linked with Grey Relational Analysis and Artificial Neural Networks</w:t>
      </w:r>
    </w:p>
    <w:p w14:paraId="4DEB6E40"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bCs/>
          <w:color w:val="000000"/>
          <w:sz w:val="24"/>
          <w:szCs w:val="24"/>
        </w:rPr>
      </w:pPr>
    </w:p>
    <w:p w14:paraId="5BF179E5" w14:textId="77777777" w:rsidR="00A826D5" w:rsidRPr="008C5171" w:rsidRDefault="00A826D5" w:rsidP="00DD0011">
      <w:pPr>
        <w:tabs>
          <w:tab w:val="left" w:pos="8280"/>
        </w:tabs>
        <w:spacing w:after="0" w:line="240" w:lineRule="auto"/>
        <w:jc w:val="center"/>
        <w:rPr>
          <w:rFonts w:ascii="Times New Roman" w:eastAsia="Times New Roman" w:hAnsi="Times New Roman" w:cs="Times New Roman"/>
          <w:b/>
          <w:i/>
          <w:sz w:val="24"/>
          <w:szCs w:val="24"/>
          <w:lang w:val="it-IT" w:eastAsia="it-IT"/>
        </w:rPr>
      </w:pPr>
      <w:r w:rsidRPr="008C5171">
        <w:rPr>
          <w:rFonts w:ascii="Times New Roman" w:eastAsia="Times New Roman" w:hAnsi="Times New Roman" w:cs="Times New Roman"/>
          <w:b/>
          <w:i/>
          <w:sz w:val="24"/>
          <w:szCs w:val="24"/>
          <w:vertAlign w:val="superscript"/>
          <w:lang w:val="it-IT" w:eastAsia="it-IT"/>
        </w:rPr>
        <w:t>*</w:t>
      </w:r>
      <w:r w:rsidRPr="008C5171">
        <w:rPr>
          <w:rFonts w:ascii="Times New Roman" w:eastAsia="Times New Roman" w:hAnsi="Times New Roman" w:cs="Times New Roman"/>
          <w:b/>
          <w:i/>
          <w:sz w:val="24"/>
          <w:szCs w:val="24"/>
          <w:lang w:val="it-IT" w:eastAsia="it-IT"/>
        </w:rPr>
        <w:t>R. Rajesh</w:t>
      </w:r>
      <w:r w:rsidRPr="008C5171">
        <w:rPr>
          <w:rFonts w:ascii="Times New Roman" w:eastAsia="Times New Roman" w:hAnsi="Times New Roman" w:cs="Times New Roman"/>
          <w:b/>
          <w:i/>
          <w:sz w:val="24"/>
          <w:szCs w:val="24"/>
          <w:vertAlign w:val="superscript"/>
          <w:lang w:val="it-IT" w:eastAsia="it-IT"/>
        </w:rPr>
        <w:t>1</w:t>
      </w:r>
      <w:r w:rsidRPr="008C5171">
        <w:rPr>
          <w:rFonts w:ascii="Times New Roman" w:eastAsia="Times New Roman" w:hAnsi="Times New Roman" w:cs="Times New Roman"/>
          <w:b/>
          <w:i/>
          <w:sz w:val="24"/>
          <w:szCs w:val="24"/>
          <w:lang w:val="it-IT" w:eastAsia="it-IT"/>
        </w:rPr>
        <w:t xml:space="preserve"> </w:t>
      </w:r>
      <w:r w:rsidRPr="008C5171">
        <w:rPr>
          <w:rFonts w:ascii="Times New Roman" w:eastAsia="SimSun" w:hAnsi="Times New Roman" w:cs="Times New Roman"/>
          <w:b/>
          <w:i/>
          <w:noProof/>
          <w:sz w:val="24"/>
          <w:szCs w:val="24"/>
        </w:rPr>
        <w:t>M. Dev Anand</w:t>
      </w:r>
      <w:r w:rsidRPr="008C5171">
        <w:rPr>
          <w:rFonts w:ascii="Times New Roman" w:eastAsia="SimSun" w:hAnsi="Times New Roman" w:cs="Times New Roman"/>
          <w:b/>
          <w:i/>
          <w:noProof/>
          <w:sz w:val="24"/>
          <w:szCs w:val="24"/>
          <w:vertAlign w:val="superscript"/>
        </w:rPr>
        <w:t>2</w:t>
      </w:r>
      <w:r w:rsidRPr="008C5171">
        <w:rPr>
          <w:rFonts w:ascii="Times New Roman" w:eastAsia="Times New Roman" w:hAnsi="Times New Roman" w:cs="Times New Roman"/>
          <w:b/>
          <w:i/>
          <w:sz w:val="24"/>
          <w:szCs w:val="24"/>
          <w:lang w:val="it-IT" w:eastAsia="it-IT"/>
        </w:rPr>
        <w:t xml:space="preserve"> and K.S.Jai Aultrin</w:t>
      </w:r>
      <w:r w:rsidRPr="008C5171">
        <w:rPr>
          <w:rFonts w:ascii="Times New Roman" w:eastAsia="Times New Roman" w:hAnsi="Times New Roman" w:cs="Times New Roman"/>
          <w:b/>
          <w:i/>
          <w:sz w:val="24"/>
          <w:szCs w:val="24"/>
          <w:vertAlign w:val="superscript"/>
          <w:lang w:val="it-IT" w:eastAsia="it-IT"/>
        </w:rPr>
        <w:t>3</w:t>
      </w:r>
    </w:p>
    <w:p w14:paraId="59DE2E91"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vertAlign w:val="superscript"/>
        </w:rPr>
        <w:t>1</w:t>
      </w:r>
      <w:r w:rsidRPr="008C5171">
        <w:rPr>
          <w:rFonts w:ascii="Times New Roman" w:eastAsia="SimSun" w:hAnsi="Times New Roman" w:cs="Times New Roman"/>
          <w:i/>
          <w:noProof/>
          <w:sz w:val="24"/>
          <w:szCs w:val="24"/>
        </w:rPr>
        <w:t xml:space="preserve">Associate Professor and Head, </w:t>
      </w:r>
      <w:r w:rsidRPr="008C5171">
        <w:rPr>
          <w:rFonts w:ascii="Times New Roman" w:eastAsia="SimSun" w:hAnsi="Times New Roman" w:cs="Times New Roman"/>
          <w:i/>
          <w:noProof/>
          <w:sz w:val="24"/>
          <w:szCs w:val="24"/>
          <w:vertAlign w:val="superscript"/>
        </w:rPr>
        <w:t>2</w:t>
      </w:r>
      <w:r w:rsidRPr="008C5171">
        <w:rPr>
          <w:rFonts w:ascii="Times New Roman" w:eastAsia="SimSun" w:hAnsi="Times New Roman" w:cs="Times New Roman"/>
          <w:i/>
          <w:noProof/>
          <w:sz w:val="24"/>
          <w:szCs w:val="24"/>
        </w:rPr>
        <w:t>Professor and  Dean,</w:t>
      </w:r>
    </w:p>
    <w:p w14:paraId="3BAD4B7D"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rPr>
        <w:t>Department of Mechanical Engineering,</w:t>
      </w:r>
    </w:p>
    <w:p w14:paraId="0235D9F3"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vertAlign w:val="superscript"/>
        </w:rPr>
        <w:t>3</w:t>
      </w:r>
      <w:r w:rsidRPr="008C5171">
        <w:rPr>
          <w:rFonts w:ascii="Times New Roman" w:eastAsia="SimSun" w:hAnsi="Times New Roman" w:cs="Times New Roman"/>
          <w:i/>
          <w:noProof/>
          <w:sz w:val="24"/>
          <w:szCs w:val="24"/>
        </w:rPr>
        <w:t>Associate Professor, Department of Marine Engineering,</w:t>
      </w:r>
    </w:p>
    <w:p w14:paraId="66F6E317"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rPr>
        <w:t>Noorul Islam Centre for Higher Education,</w:t>
      </w:r>
    </w:p>
    <w:p w14:paraId="2872E2D1" w14:textId="77777777" w:rsidR="00A826D5" w:rsidRPr="008C5171" w:rsidRDefault="00A826D5" w:rsidP="00DD0011">
      <w:pPr>
        <w:suppressAutoHyphens/>
        <w:spacing w:after="0" w:line="240" w:lineRule="auto"/>
        <w:ind w:right="547"/>
        <w:contextualSpacing/>
        <w:jc w:val="center"/>
        <w:rPr>
          <w:rFonts w:ascii="Times New Roman" w:eastAsia="SimSun" w:hAnsi="Times New Roman" w:cs="Times New Roman"/>
          <w:i/>
          <w:noProof/>
          <w:sz w:val="24"/>
          <w:szCs w:val="24"/>
        </w:rPr>
      </w:pPr>
      <w:r w:rsidRPr="008C5171">
        <w:rPr>
          <w:rFonts w:ascii="Times New Roman" w:eastAsia="SimSun" w:hAnsi="Times New Roman" w:cs="Times New Roman"/>
          <w:i/>
          <w:noProof/>
          <w:sz w:val="24"/>
          <w:szCs w:val="24"/>
        </w:rPr>
        <w:t>Kumaracoil – 629 180,Kanyakumari District, Tamilnadu, India</w:t>
      </w:r>
    </w:p>
    <w:p w14:paraId="5A744743" w14:textId="77777777" w:rsidR="00A826D5" w:rsidRPr="008C5171" w:rsidRDefault="00A826D5" w:rsidP="00DD0011">
      <w:pPr>
        <w:spacing w:after="0" w:line="240" w:lineRule="auto"/>
        <w:ind w:right="547"/>
        <w:jc w:val="center"/>
        <w:rPr>
          <w:rFonts w:ascii="Times New Roman" w:eastAsia="Times New Roman" w:hAnsi="Times New Roman" w:cs="Times New Roman"/>
          <w:sz w:val="24"/>
          <w:szCs w:val="24"/>
          <w:u w:val="single"/>
          <w:lang w:val="it-IT" w:eastAsia="it-IT"/>
        </w:rPr>
      </w:pPr>
      <w:r w:rsidRPr="008C5171">
        <w:rPr>
          <w:rFonts w:ascii="Times New Roman" w:eastAsia="Times New Roman" w:hAnsi="Times New Roman" w:cs="Times New Roman"/>
          <w:b/>
          <w:i/>
          <w:sz w:val="24"/>
          <w:szCs w:val="24"/>
          <w:vertAlign w:val="superscript"/>
          <w:lang w:val="it-IT" w:eastAsia="it-IT"/>
        </w:rPr>
        <w:t>*</w:t>
      </w:r>
      <w:r w:rsidRPr="008C5171">
        <w:rPr>
          <w:rFonts w:ascii="Times New Roman" w:eastAsia="Times New Roman" w:hAnsi="Times New Roman" w:cs="Times New Roman"/>
          <w:sz w:val="24"/>
          <w:szCs w:val="24"/>
          <w:lang w:val="it-IT" w:eastAsia="it-IT"/>
        </w:rPr>
        <w:t>Email: rajesh2009@niuniv.com</w:t>
      </w:r>
    </w:p>
    <w:p w14:paraId="39DEBF4A"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bCs/>
          <w:color w:val="000000"/>
          <w:sz w:val="24"/>
          <w:szCs w:val="24"/>
        </w:rPr>
      </w:pPr>
    </w:p>
    <w:p w14:paraId="315D4D94" w14:textId="77777777" w:rsidR="00A826D5" w:rsidRPr="008C5171" w:rsidRDefault="00A826D5" w:rsidP="00DD0011">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b/>
          <w:sz w:val="24"/>
          <w:szCs w:val="24"/>
        </w:rPr>
        <w:t>ABSTRACT</w:t>
      </w:r>
    </w:p>
    <w:p w14:paraId="6375FC7B" w14:textId="77777777" w:rsidR="00A826D5" w:rsidRPr="008C5171" w:rsidRDefault="008C5171" w:rsidP="00A826D5">
      <w:pPr>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 xml:space="preserve">Electro discharge machining is as of late perceived as one of the adaptable assembling innovations to ensure less surface roughness and high rate of material removal all through machining of aluminum composite materials. This work portrays a preliminary examination of a full factorial plan completed on aluminum composite material with EDM process by separating the machining boundaries like Pinnacle current, Heartbeat On Time , Heartbeat Off Time, Discharge Voltage, Hole Width and Oil Strain. To assess the ideal cutting circumstances the machined opening amount boundaries analyzed include Surface Roughness (SR) and Material Removal Rate (MRR). System utilized is the multi objective optimization utilizing Demonstrating and reasonable reenactment strategy to assess the ideal cutting circumstances for creating deformity free machining. Aluminum composite material machinability boundaries were upgraded; utilizing ANN strategies trial information is gathered and tried. Executing Dark Engendering Calculation utilizing info and instrument type, the </w:t>
      </w:r>
      <w:r w:rsidR="00D6110E" w:rsidRPr="008C5171">
        <w:rPr>
          <w:rFonts w:ascii="Times New Roman" w:hAnsi="Times New Roman" w:cs="Times New Roman"/>
          <w:sz w:val="24"/>
          <w:szCs w:val="24"/>
        </w:rPr>
        <w:t>Multi-Layer</w:t>
      </w:r>
      <w:r w:rsidRPr="008C5171">
        <w:rPr>
          <w:rFonts w:ascii="Times New Roman" w:hAnsi="Times New Roman" w:cs="Times New Roman"/>
          <w:sz w:val="24"/>
          <w:szCs w:val="24"/>
        </w:rPr>
        <w:t xml:space="preserve"> Perceptron model has been made. Surface Roughness and Material Removal Rate are yield boundaries of the machined parts on culmination of the exploratory test and ANN are associated with approving the outcomes developed and furthermore to decide the presentation of the framework under different circumstances inside the working reach.</w:t>
      </w:r>
    </w:p>
    <w:p w14:paraId="4063F318" w14:textId="77777777" w:rsidR="00A826D5" w:rsidRPr="008C5171" w:rsidRDefault="00A826D5" w:rsidP="00A826D5">
      <w:pPr>
        <w:keepNext/>
        <w:suppressAutoHyphens/>
        <w:spacing w:after="0" w:line="240" w:lineRule="auto"/>
        <w:jc w:val="both"/>
        <w:rPr>
          <w:rFonts w:ascii="Times New Roman" w:hAnsi="Times New Roman" w:cs="Times New Roman"/>
          <w:sz w:val="24"/>
          <w:szCs w:val="24"/>
        </w:rPr>
      </w:pPr>
      <w:r w:rsidRPr="008C5171">
        <w:rPr>
          <w:rFonts w:ascii="Times New Roman" w:hAnsi="Times New Roman" w:cs="Times New Roman"/>
          <w:b/>
          <w:color w:val="000000"/>
          <w:sz w:val="24"/>
          <w:szCs w:val="24"/>
        </w:rPr>
        <w:t>Keywords:</w:t>
      </w:r>
      <w:r w:rsidRPr="008C5171">
        <w:rPr>
          <w:rFonts w:ascii="Times New Roman" w:hAnsi="Times New Roman" w:cs="Times New Roman"/>
          <w:color w:val="000000"/>
          <w:sz w:val="24"/>
          <w:szCs w:val="24"/>
        </w:rPr>
        <w:t xml:space="preserve"> Electro Discharge Machine, Response Surface Methodology, Gray Relational Analysis, Artificial Neural Network</w:t>
      </w:r>
    </w:p>
    <w:p w14:paraId="5571B596"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color w:val="131413"/>
          <w:sz w:val="24"/>
          <w:szCs w:val="24"/>
          <w:lang w:val="en-IN"/>
        </w:rPr>
      </w:pPr>
    </w:p>
    <w:p w14:paraId="06501B7B" w14:textId="77777777" w:rsidR="00A826D5" w:rsidRPr="008C5171" w:rsidRDefault="00A826D5" w:rsidP="00BB63F8">
      <w:pPr>
        <w:numPr>
          <w:ilvl w:val="0"/>
          <w:numId w:val="33"/>
        </w:numPr>
        <w:autoSpaceDE w:val="0"/>
        <w:autoSpaceDN w:val="0"/>
        <w:adjustRightInd w:val="0"/>
        <w:spacing w:after="0" w:line="240" w:lineRule="auto"/>
        <w:ind w:left="0" w:firstLine="142"/>
        <w:jc w:val="center"/>
        <w:rPr>
          <w:rFonts w:ascii="Times New Roman" w:hAnsi="Times New Roman" w:cs="Times New Roman"/>
          <w:b/>
          <w:sz w:val="24"/>
          <w:szCs w:val="24"/>
        </w:rPr>
      </w:pPr>
      <w:r w:rsidRPr="008C5171">
        <w:rPr>
          <w:rFonts w:ascii="Times New Roman" w:hAnsi="Times New Roman" w:cs="Times New Roman"/>
          <w:b/>
          <w:sz w:val="24"/>
          <w:szCs w:val="24"/>
        </w:rPr>
        <w:t>INTRODUCTION</w:t>
      </w:r>
    </w:p>
    <w:p w14:paraId="4A3AE4F2"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b/>
          <w:sz w:val="24"/>
          <w:szCs w:val="24"/>
        </w:rPr>
      </w:pPr>
    </w:p>
    <w:p w14:paraId="146AD1CF" w14:textId="77777777" w:rsidR="009910E7" w:rsidRPr="009910E7" w:rsidRDefault="009910E7" w:rsidP="009910E7">
      <w:pPr>
        <w:numPr>
          <w:ilvl w:val="0"/>
          <w:numId w:val="33"/>
        </w:numPr>
        <w:autoSpaceDE w:val="0"/>
        <w:autoSpaceDN w:val="0"/>
        <w:adjustRightInd w:val="0"/>
        <w:spacing w:after="0" w:line="240" w:lineRule="auto"/>
        <w:jc w:val="both"/>
        <w:rPr>
          <w:rFonts w:ascii="Times New Roman" w:hAnsi="Times New Roman" w:cs="Times New Roman"/>
          <w:sz w:val="24"/>
          <w:szCs w:val="24"/>
        </w:rPr>
      </w:pPr>
      <w:r w:rsidRPr="009910E7">
        <w:rPr>
          <w:rFonts w:ascii="Times New Roman" w:hAnsi="Times New Roman" w:cs="Times New Roman"/>
          <w:sz w:val="24"/>
          <w:szCs w:val="24"/>
        </w:rPr>
        <w:t xml:space="preserve">Electro Discharge Machining (EDM) is a widely recognized electrical non-conventional machining process commonly employed in precision machining applications for intricate workpieces with complex geometries. Thermal erosion refers to a phenomenon in which electrically conductive material is disintegrated by an electrically generated flash. Both the electrode and the work piece must possess electrical conductivity. The flash is observed within a cavity containing a dielectric solution, situated between the apparatus and the workpiece. The metal removal process, utilizing electrical and thermal energy, operates without any physical contact between the machinery and the work piece. The utilization of thermal energy to machine conductive parts, regardless of their hardness, is an exceptional aspect. Its notable advantage lies in its contribution to the modern industrial sector. Electrical Discharge Machining (EDM) effectively eliminates mechanical burdens, chatter, and vibration problems during the machining process by establishing a non-contact connection between the electrode and the workpiece. In contemporary research, a miniature electrode has been developed to effectively create openings on curved surfaces with high inclinations, without the need for conventional drilling techniques. The emission of light, commonly referred to as the flash, occurs as a </w:t>
      </w:r>
      <w:r w:rsidRPr="009910E7">
        <w:rPr>
          <w:rFonts w:ascii="Times New Roman" w:hAnsi="Times New Roman" w:cs="Times New Roman"/>
          <w:sz w:val="24"/>
          <w:szCs w:val="24"/>
        </w:rPr>
        <w:lastRenderedPageBreak/>
        <w:t>result of the gap between the workpiece and the instrument. Improved surface roughness (SR) can be achieved by utilizing smaller holes. Composites are materials that consist of at least two constituents bonded together at the interface within the composite. Each constituent originates from a distinct parent material that exists prior to the formation of the composite. Metal Matrix Composites (MMCs) are materials in which at least one constituent is a metal or alloy that incorporates one or more reinforcing phases. Typical metal matrix composites (MMCs) exhibit a dense metallic lattice structure that is continuous with a rigid ceramic substrate. The prevailing grid materials include aluminum, magnesium, and titanium, whereas the renowned fortification materials comprise Silicon Carbide (SiC), Titanium Carbide (TiC), Titanium Boride (TiB2), Boron Carbide (BiC), and Alumina (Al2O3). The thickness of many Metal Matrix Composites (MMCs) is approximately 33% of that of steel, resulting in a significant increase in both tensile strength and structural integrity. In the machining of such materials, traditional assembly processes are being replaced by more advanced methods that employ various forms of energy to remove the material. This shift is necessitated by the complexity of machining these advanced materials using conventional techniques, which makes achieving high-quality surface finishes and tight tolerances challenging. The advancement of automation technology has led manufacturers to focus more on the manipulation and reduction in size of components composed of expensive and durable materials.</w:t>
      </w:r>
    </w:p>
    <w:p w14:paraId="60FFA0CE" w14:textId="77777777" w:rsidR="009910E7" w:rsidRPr="009910E7" w:rsidRDefault="009910E7" w:rsidP="009910E7">
      <w:pPr>
        <w:numPr>
          <w:ilvl w:val="0"/>
          <w:numId w:val="33"/>
        </w:numPr>
        <w:autoSpaceDE w:val="0"/>
        <w:autoSpaceDN w:val="0"/>
        <w:adjustRightInd w:val="0"/>
        <w:spacing w:after="0" w:line="240" w:lineRule="auto"/>
        <w:jc w:val="both"/>
        <w:rPr>
          <w:rFonts w:ascii="Times New Roman" w:hAnsi="Times New Roman" w:cs="Times New Roman"/>
          <w:sz w:val="24"/>
          <w:szCs w:val="24"/>
        </w:rPr>
      </w:pPr>
      <w:r w:rsidRPr="009910E7">
        <w:rPr>
          <w:rFonts w:ascii="Times New Roman" w:hAnsi="Times New Roman" w:cs="Times New Roman"/>
          <w:sz w:val="24"/>
          <w:szCs w:val="24"/>
        </w:rPr>
        <w:t>The plausibility of assessing a global optimal solution and its accuracy depends on the specific optimization modeling techniques employed to define the objective functions and constraints associated with the decision variables. Accurate and robust models of the cycle can compensate for a lack of understanding and inadequate depiction of the interaction component in its entirety. The primary task in the field of optimization is the development of an optimization model. The process involves representing an optimization problem as a mathematical model in a standard format, which can be easily addressed using Response Surface Methodology (RSM). The objective of this study is to optimize the electrical discharge machining (EDM) process. The goal function and constraints, as well as the number of targets and the significance of reaching them, depend on the result boundary SR and information boundaries such as Peak Current (Ip), Pulse On Time (Ton), Pulse Off Time (Toff), Discharge Voltage, Hole Width, and Oil Tension. The machining of Al/10% SiCp was conducted, and the observed performances are evaluated.</w:t>
      </w:r>
    </w:p>
    <w:p w14:paraId="6CEFE859" w14:textId="77777777" w:rsidR="00A826D5" w:rsidRPr="008C5171" w:rsidRDefault="00A826D5" w:rsidP="009910E7">
      <w:pPr>
        <w:numPr>
          <w:ilvl w:val="0"/>
          <w:numId w:val="33"/>
        </w:numPr>
        <w:autoSpaceDE w:val="0"/>
        <w:autoSpaceDN w:val="0"/>
        <w:adjustRightInd w:val="0"/>
        <w:spacing w:after="0" w:line="240" w:lineRule="auto"/>
        <w:ind w:left="0" w:firstLine="142"/>
        <w:jc w:val="both"/>
        <w:rPr>
          <w:rFonts w:ascii="Times New Roman" w:hAnsi="Times New Roman" w:cs="Times New Roman"/>
          <w:b/>
          <w:bCs/>
          <w:color w:val="000000"/>
          <w:sz w:val="24"/>
          <w:szCs w:val="24"/>
          <w:lang w:val="en-IN" w:eastAsia="en-IN"/>
        </w:rPr>
      </w:pPr>
      <w:r w:rsidRPr="008C5171">
        <w:rPr>
          <w:rFonts w:ascii="Times New Roman" w:hAnsi="Times New Roman" w:cs="Times New Roman"/>
          <w:b/>
          <w:bCs/>
          <w:color w:val="000000"/>
          <w:sz w:val="24"/>
          <w:szCs w:val="24"/>
          <w:lang w:val="en-IN" w:eastAsia="en-IN"/>
        </w:rPr>
        <w:t>LITERATURE SURVEY</w:t>
      </w:r>
    </w:p>
    <w:p w14:paraId="4AB18F06" w14:textId="77777777" w:rsidR="00A826D5" w:rsidRPr="008C5171" w:rsidRDefault="00A826D5" w:rsidP="009910E7">
      <w:pPr>
        <w:autoSpaceDE w:val="0"/>
        <w:autoSpaceDN w:val="0"/>
        <w:adjustRightInd w:val="0"/>
        <w:spacing w:after="0" w:line="240" w:lineRule="auto"/>
        <w:jc w:val="both"/>
        <w:rPr>
          <w:rFonts w:ascii="Times New Roman" w:hAnsi="Times New Roman" w:cs="Times New Roman"/>
          <w:bCs/>
          <w:color w:val="000000"/>
          <w:sz w:val="24"/>
          <w:szCs w:val="24"/>
          <w:lang w:val="en-IN" w:eastAsia="en-IN"/>
        </w:rPr>
      </w:pPr>
    </w:p>
    <w:p w14:paraId="3F837DCE" w14:textId="77777777" w:rsidR="0040568A" w:rsidRDefault="0040568A" w:rsidP="0040568A">
      <w:pPr>
        <w:spacing w:after="0" w:line="240" w:lineRule="auto"/>
        <w:jc w:val="both"/>
        <w:rPr>
          <w:rFonts w:ascii="Times New Roman" w:hAnsi="Times New Roman" w:cs="Times New Roman"/>
          <w:sz w:val="24"/>
          <w:szCs w:val="24"/>
        </w:rPr>
      </w:pPr>
      <w:r w:rsidRPr="0040568A">
        <w:rPr>
          <w:rFonts w:ascii="Times New Roman" w:hAnsi="Times New Roman" w:cs="Times New Roman"/>
          <w:sz w:val="24"/>
          <w:szCs w:val="24"/>
        </w:rPr>
        <w:t xml:space="preserve">Various researchers have conducted process parameter optimization for various types of Electrical Discharge Machining (EDM) on multiple occasions, employing diverse optimization models and solution techniques. The evaluations of aforementioned prior investigations encompass notable determinants, purposeful criteria, restrictions, variable thresholds, observations, and their inherent limitations. The findings were succinctly summarized in the subsequent manner: The scholarly work conducted by Kuldeep Ojha and colleagues in 2010 provides valuable insights into the field of Electrical Discharge Machining (EDM), specifically pertaining to the enhancement of Material Removal Rate (MRR). Additionally, their research sheds light on the underlying mechanisms involved in the process of material removal. Subsequently, Sen and Shan (2007), Gao et al. (2008), and Rao et al. (2009) employed a congruent approach in their respective studies, focusing on the modeling and optimization of the electrical discharge machining (EDM) process across various combinations of workpiece and tool materials. According to the scholarly work conducted by Tolga Bozdana and colleagues in 2010, an empirical examination was undertaken to explore the process of electrical discharge machining (EDM) drilling, specifically focusing on the </w:t>
      </w:r>
      <w:r w:rsidRPr="0040568A">
        <w:rPr>
          <w:rFonts w:ascii="Times New Roman" w:hAnsi="Times New Roman" w:cs="Times New Roman"/>
          <w:sz w:val="24"/>
          <w:szCs w:val="24"/>
        </w:rPr>
        <w:lastRenderedPageBreak/>
        <w:t xml:space="preserve">creation of Ø2mm apertures in Inconel718 utilizing a brass electrode. The impact of process parameters on process outputs was documented with respect to the minimum number of experiments conducted. The application of Response Surface Methodology (RSM) has been employed to undertake the mathematical modeling of the aforementioned process. The findings indicate that the model that has been developed possesses the capability to achieve dependable prognostication of empirical outcomes with a level of accuracy that is deemed satisfactory. According to the scholarly work conducted by Musraat Ali and colleagues in 2009, it was found that... Differential Evolution (DE) stands as a prominent and uncomplicated Evolutionary Algorithm (EA) that is widely recognized for its efficacy in optimizing functions of real values, particularly those that exhibit multiple modes. The scholarly work conducted by B.H. Yan and colleagues in 1999 delves into a comprehensive analysis of the distinctive attributes associated with micro holes and the minimal rate of wear exhibited by tool electrodes. The primary objective of this study is to achieve a micro-hole of utmost precision in carbide materials. To this end, the researchers meticulously examine the impact of altering the polarity, the shape of the tool electrode, and the rotational speed of said electrode. In their seminal work, Mahapatra et al. (2006) put forth a proposition to investigate various influential factors in the wire electrical discharge machining (WEDM) process. These factors encompass discharge current, pulse duration, pulse frequency, wire speed, wire tension, and dielectric flow rate. Additionally, the authors sought to explore the potential interactions between these factors, with the ultimate goal of optimizing material removal rate (MRR) while simultaneously minimizing surface roughness (SR). To achieve this, they employed the Taguchi method, a robust statistical approach widely utilized in experimental design and optimization. The study conducted by Qing GAO et al. in 2008 illustrates the utilization of Artificial Neural Network (ANN) and Genetic Algorithm (GA) in the development of a parameter optimization model. A neural network model employing the Levenberg-Marquardt algorithm has been established to represent the correlation between mean reciprocal rank (MRR) and input parameters. Additionally, a genetic algorithm (GA) is employed to optimize these parameters, resulting in the achievement of optimal outcomes. The exhibited model demonstrates a commendable level of efficiency, as evidenced by the notable progress in Mean Reciprocal Rank (MRR) achieved through the utilization of meticulously optimized machining parameters. In the scholarly work conducted by Shabgard et al. (2009), a concerted effort was undertaken to formulate mathematical models that establish the interrelationships between the Material Removal Rate (MRR), Tool Wear Rate (TWR), and Surface Roughness (SR) in the context of machining parameters. Moreover, a comprehensive investigation was conducted to scrutinize the ramifications of machining parameters with regards to the enumerated technological attributes. According to the scholarly work conducted by Sushant Dhar and colleagues in 2007, it has been elucidated that the machining of aluminium matrix composites poses a formidable challenge owing to the existence of rigid and fragile ceramic reinforcements. Electrical Discharge Machining (EDM) is an eminent technique employed in the realm of material fabrication. This study endeavors to assess the impact of various factors, namely current (c), pulse-on time (p), and air gap voltage (v), on the material removal rate (MRR), tool wear rate (TWR), and radial over cut (ROC) during the electrical discharge machining (EDM) process of Al–4Cu–6Si alloy–10%weight SiCp composites. Linear programming can be employed to attain the most favorable circumstances that yield the highest Material Removal Rate (MRR) while concurrently minimizing the Tool Wear Rate (TWR) and Rate of Chip (ROC). The magnitudes of the MRR (Mean Reciprocal Rank), TWR (Time Weighted Return), and ROC (Rate of Change) exhibit a substantial augmentation in a non-linear manner as the current is intensified. In the study conducted by Puertas et al. (2003), the focus lies on the characteristics pertaining to surface quality and dimensional accuracy. These parameters hold </w:t>
      </w:r>
      <w:r w:rsidRPr="0040568A">
        <w:rPr>
          <w:rFonts w:ascii="Times New Roman" w:hAnsi="Times New Roman" w:cs="Times New Roman"/>
          <w:sz w:val="24"/>
          <w:szCs w:val="24"/>
        </w:rPr>
        <w:lastRenderedPageBreak/>
        <w:t xml:space="preserve">significant importance in the determination of optimal process conditions and economic considerations. The authors, in their work titled "Optimization of Cutting Parameters for Electrical Discharge Machining (EDM) using Taguchi Method and Artificial Neural Network (ANN)", proposed a pragmatic approach to enhance the efficiency of the machining process. They put forth a method that aims to minimize the overall machining time by leveraging the principles of Taguchi Method and Artificial Neural Network. The aforementioned methodology exhibits not only a commendable level of cost-effectiveness and temporal efficiency, but also a notable degree of efficacy and precision in its examination of the various machining parameters. It has been observed that the magnitude of electric current exerts a significant influence on the overall duration of the machining process. Consequently, the utilization of this approach yields enhancements in performance attributes such as the reduction of total machining time. The study conducted by Sameh S. H in 2009 demonstrates the enhancement of a comprehensive mathematical model that effectively correlates the interactive and higher order manipulation of diverse EDM parameters using Response Surface Methodology (RSM). This model was developed by utilizing pertinent experimental data obtained through rigorous testing procedures. The mathematical models have been formulated utilizing the principles of Response Surface Methodology (RSM), incorporating empirical data obtained from real-world observations of the Electrical Discharge Machining (EDM) process applied to workpieces. An expedition was undertaken to conduct an analysis of the requisite control conditions pertaining to the management of Material Removal Rate (MRR), Electrode Wear Ratio (EWR), gap size, and Spark Rate (SR). In their scholarly work, Seung-Han Yanga et al. (2009) propose a methodology that is highly recommended for optimizing the selection of optimal process parameters in the context of Electrical Discharge Machining (EDM). Systematic cutting experiments are conducted on a die-sinking machine, wherein various conditions of process parameters are meticulously examined. The utilization of this particular system model aims to optimize both the Maximum Retrieval Rate (MRR) and the Success Rate (SR) concurrently through the implementation of a Simulated Annealing (SA) scheme. In a scholarly publication by Ramezan Ali Mahdavi Nejad in 2011, a proposal was put forth with the objective of concurrently optimizing the surface roughness (SR) and material removal rate (MRR) of electrical discharge machining (EDM) parameters for silicon carbide (SiC). Due to the inherent contradiction within the output parameters, it is regrettably impossible to identify a singular amalgamation of machining parameters that would yield optimal machining performance. Artificial Neural Networks (ANNs) employing the back propagation algorithm are employed to replicate the underlying process. The utilization of a multi-objective optimization technique, specifically the non-dominating sorting genetic algorithm-II, has been employed to effectively optimize the given process. The effects of three crucial input parameters in the process, namely discharge current, pulse on time (Ton), and pulse off time (Toff), on the electrical discharge machining (EDM) of silicon carbide (SiC) are under consideration. A series of experiments have been conducted utilizing a diverse range of input parameters to facilitate the training and validation of the model. The scholarly work conducted by G. Krishna Mohana Rao et al. (2010) aims to optimize the hardness of the surface generated in die dipping EDM by taking into account the concurrent influence of multiple input parameters. The conducted experiments involved the utilization of Ti6Al4V, HE15, 15CDV6, and M-250 as test specimens. The peak current and voltage were systematically altered during the experimentation process, and the resultant values of hardness were subsequently measured and recorded. The scholarly work conducted by Majumder et al. (2012) suggests a thorough examination of the process parameters involved in electrical discharge machining (EDM) with the aim of optimizing them to achieve the lowest possible EWR (electrode wear ratio). The parameters employed in this investigation encompass spark-current, pulse-on duration, and pulse-off duration.The </w:t>
      </w:r>
      <w:r w:rsidRPr="0040568A">
        <w:rPr>
          <w:rFonts w:ascii="Times New Roman" w:hAnsi="Times New Roman" w:cs="Times New Roman"/>
          <w:sz w:val="24"/>
          <w:szCs w:val="24"/>
        </w:rPr>
        <w:lastRenderedPageBreak/>
        <w:t>correlation between the rate of electrode wear and the various parameters involved in the machining process has been established through the utilization of Response Surface Methodology (RSM). The primary objective of this endeavor is to showcase the unique characteristics of the input process in Electrical Discharge Machining (EDM) and how it is influenced by various process parameters. These works exemplify a comprehensive examination of the mediating factor within the realm of Electrical Discharge Machining (EDM) applied to materials, specifically Aluminum alloy with HE9 and LM25 Al/15%SIC. The examination of the Mean Reciprocal Rank (MRR) and Success Rate (SR) was undertaken. A total of six parameters underwent modifications throughout the course of the experiments. The empirical findings demonstrate that the primary factor influencing the material removal rate (MRR) is the magnitude of the electric current. Multiple researchers have presented the categorization of diverse research domains within the field of Educational Data Mining (EDM) and have also proposed potential avenues for future research, as depicted in Figure 1.The retrospective examination of literature has revealed and illuminated the fact that no literary compositions were executed in the domain of electronica dance music (EDM) utilizing an alloy of aluminum with 10% silicon carbide particles (Al/10% SiCp), and incorporating more than three variables.In their seminal work, Wang et al. (2016) devised and employed a pulse counting technique to meticulously scrutinize the alternating current trajectory during discharge, with the primary objective of elucidating the ramifications of reverse current. The phenomenon of reverse current flow serves a dual purpose, namely the refinement of edges and the formation of a crater. The optimization of tool wear in relation to the removal of the work piece is achieved through the implementation of a diode, strategically positioned between the spark tracks of the discharging circuit, effectively circumventing the reverse current.</w:t>
      </w:r>
    </w:p>
    <w:p w14:paraId="7BB6824D" w14:textId="063F2538" w:rsidR="00A826D5" w:rsidRPr="008C5171" w:rsidRDefault="00A826D5" w:rsidP="00A826D5">
      <w:pPr>
        <w:spacing w:after="0" w:line="240" w:lineRule="auto"/>
        <w:jc w:val="center"/>
        <w:rPr>
          <w:rFonts w:ascii="Times New Roman" w:hAnsi="Times New Roman" w:cs="Times New Roman"/>
          <w:noProof/>
          <w:sz w:val="24"/>
          <w:szCs w:val="24"/>
        </w:rPr>
      </w:pPr>
      <w:r w:rsidRPr="008C5171">
        <w:rPr>
          <w:rFonts w:ascii="Times New Roman" w:hAnsi="Times New Roman" w:cs="Times New Roman"/>
          <w:noProof/>
          <w:sz w:val="24"/>
          <w:szCs w:val="24"/>
          <w:lang w:val="en-GB" w:eastAsia="en-GB"/>
        </w:rPr>
        <w:drawing>
          <wp:inline distT="0" distB="0" distL="0" distR="0" wp14:anchorId="406EA627" wp14:editId="6FE90ADE">
            <wp:extent cx="5368290" cy="3713777"/>
            <wp:effectExtent l="19050" t="0" r="381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373274" cy="3717225"/>
                    </a:xfrm>
                    <a:prstGeom prst="rect">
                      <a:avLst/>
                    </a:prstGeom>
                    <a:noFill/>
                    <a:ln w="9525">
                      <a:noFill/>
                      <a:miter lim="800000"/>
                      <a:headEnd/>
                      <a:tailEnd/>
                    </a:ln>
                  </pic:spPr>
                </pic:pic>
              </a:graphicData>
            </a:graphic>
          </wp:inline>
        </w:drawing>
      </w:r>
    </w:p>
    <w:p w14:paraId="23B1B62A" w14:textId="77777777" w:rsidR="00A826D5"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 Classification of Major EDM Research Areas</w:t>
      </w:r>
    </w:p>
    <w:p w14:paraId="2C5D35D5" w14:textId="77777777" w:rsidR="0040568A" w:rsidRDefault="0040568A" w:rsidP="00A826D5">
      <w:pPr>
        <w:spacing w:after="0" w:line="240" w:lineRule="auto"/>
        <w:jc w:val="center"/>
        <w:rPr>
          <w:rFonts w:ascii="Times New Roman" w:hAnsi="Times New Roman" w:cs="Times New Roman"/>
          <w:b/>
          <w:sz w:val="24"/>
          <w:szCs w:val="24"/>
        </w:rPr>
      </w:pPr>
    </w:p>
    <w:p w14:paraId="4BA7D4E6" w14:textId="77777777" w:rsidR="0040568A" w:rsidRDefault="0040568A" w:rsidP="00A826D5">
      <w:pPr>
        <w:spacing w:after="0" w:line="240" w:lineRule="auto"/>
        <w:jc w:val="center"/>
        <w:rPr>
          <w:rFonts w:ascii="Times New Roman" w:hAnsi="Times New Roman" w:cs="Times New Roman"/>
          <w:b/>
          <w:sz w:val="24"/>
          <w:szCs w:val="24"/>
        </w:rPr>
      </w:pPr>
    </w:p>
    <w:p w14:paraId="7F05AE0B" w14:textId="77777777" w:rsidR="0040568A" w:rsidRDefault="0040568A" w:rsidP="00A826D5">
      <w:pPr>
        <w:spacing w:after="0" w:line="240" w:lineRule="auto"/>
        <w:jc w:val="center"/>
        <w:rPr>
          <w:rFonts w:ascii="Times New Roman" w:hAnsi="Times New Roman" w:cs="Times New Roman"/>
          <w:b/>
          <w:sz w:val="24"/>
          <w:szCs w:val="24"/>
        </w:rPr>
      </w:pPr>
    </w:p>
    <w:p w14:paraId="5CDF17D4" w14:textId="77777777" w:rsidR="0040568A" w:rsidRPr="008C5171" w:rsidRDefault="0040568A" w:rsidP="00A826D5">
      <w:pPr>
        <w:spacing w:after="0" w:line="240" w:lineRule="auto"/>
        <w:jc w:val="center"/>
        <w:rPr>
          <w:rFonts w:ascii="Times New Roman" w:hAnsi="Times New Roman" w:cs="Times New Roman"/>
          <w:sz w:val="24"/>
          <w:szCs w:val="24"/>
        </w:rPr>
      </w:pPr>
    </w:p>
    <w:p w14:paraId="73A63C33" w14:textId="77777777" w:rsidR="00A826D5" w:rsidRPr="008C5171" w:rsidRDefault="00A826D5" w:rsidP="00A826D5">
      <w:pPr>
        <w:spacing w:after="0" w:line="240" w:lineRule="auto"/>
        <w:jc w:val="both"/>
        <w:rPr>
          <w:rFonts w:ascii="Times New Roman" w:hAnsi="Times New Roman" w:cs="Times New Roman"/>
          <w:sz w:val="24"/>
          <w:szCs w:val="24"/>
        </w:rPr>
      </w:pPr>
    </w:p>
    <w:p w14:paraId="4B6073A7" w14:textId="77777777" w:rsidR="00A826D5" w:rsidRPr="008C5171" w:rsidRDefault="00A826D5" w:rsidP="00BB63F8">
      <w:pPr>
        <w:numPr>
          <w:ilvl w:val="0"/>
          <w:numId w:val="33"/>
        </w:numPr>
        <w:autoSpaceDE w:val="0"/>
        <w:autoSpaceDN w:val="0"/>
        <w:adjustRightInd w:val="0"/>
        <w:spacing w:after="0" w:line="240" w:lineRule="auto"/>
        <w:ind w:left="0" w:firstLine="284"/>
        <w:jc w:val="center"/>
        <w:rPr>
          <w:rFonts w:ascii="Times New Roman" w:eastAsia="Times New Roman" w:hAnsi="Times New Roman" w:cs="Times New Roman"/>
          <w:b/>
          <w:bCs/>
          <w:color w:val="000000"/>
          <w:sz w:val="24"/>
          <w:szCs w:val="24"/>
        </w:rPr>
      </w:pPr>
      <w:r w:rsidRPr="008C5171">
        <w:rPr>
          <w:rFonts w:ascii="Times New Roman" w:eastAsia="Times New Roman" w:hAnsi="Times New Roman" w:cs="Times New Roman"/>
          <w:b/>
          <w:bCs/>
          <w:color w:val="000000"/>
          <w:sz w:val="24"/>
          <w:szCs w:val="24"/>
        </w:rPr>
        <w:t>EXPERIMENTAL DETAILS</w:t>
      </w:r>
    </w:p>
    <w:p w14:paraId="4E41A2B6"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bCs/>
          <w:color w:val="000000"/>
          <w:sz w:val="24"/>
          <w:szCs w:val="24"/>
        </w:rPr>
      </w:pPr>
    </w:p>
    <w:p w14:paraId="326F92F1" w14:textId="3E2C5EEF" w:rsidR="003A5D79" w:rsidRDefault="0040568A" w:rsidP="00A826D5">
      <w:pPr>
        <w:autoSpaceDE w:val="0"/>
        <w:autoSpaceDN w:val="0"/>
        <w:adjustRightInd w:val="0"/>
        <w:spacing w:after="0" w:line="240" w:lineRule="auto"/>
        <w:jc w:val="both"/>
        <w:rPr>
          <w:rFonts w:ascii="Times New Roman" w:hAnsi="Times New Roman" w:cs="Times New Roman"/>
          <w:sz w:val="24"/>
          <w:szCs w:val="24"/>
        </w:rPr>
      </w:pPr>
      <w:r w:rsidRPr="0040568A">
        <w:rPr>
          <w:rFonts w:ascii="Times New Roman" w:hAnsi="Times New Roman" w:cs="Times New Roman"/>
          <w:sz w:val="24"/>
          <w:szCs w:val="24"/>
        </w:rPr>
        <w:t>A multitude of analyses were conducted to examine the performance and investigate the effects of different machining parameters in the EDM process on MMC in the fabrication of rectangular test specimens. The aforementioned examinations have been duly acknowledged for their endeavor to explore the ramifications of Peak Current (Ip), Discharge Voltage (V), Spark Gap, Pulse on Time (Ton), Pulse Off Time (Toff), and Oil Pressure (Poil) on SR. It is noteworthy that these parameters are regarded as plan variables within the context of this optimization process. The initiation of an optimization problem commences with the meticulous arrangement of the latent variables, which exhibit substantial disparities throughout the course of the optimization endeavor. The constraints embody intentional connections between the variables of the plan and other elements that pertain to the actual phenomenon being addressed. Additionally, certain assets possess greater significance or are considered equivalent to a particular asset value. Within the context of this particular endeavor, the factors of oversize and the EDM (Electrical Discharge Machining) opening are being regarded as limiting conditions or constraints.</w:t>
      </w:r>
    </w:p>
    <w:p w14:paraId="7D650429" w14:textId="77777777" w:rsidR="003A5D79" w:rsidRDefault="003A5D79" w:rsidP="00A826D5">
      <w:pPr>
        <w:autoSpaceDE w:val="0"/>
        <w:autoSpaceDN w:val="0"/>
        <w:adjustRightInd w:val="0"/>
        <w:spacing w:after="0" w:line="240" w:lineRule="auto"/>
        <w:jc w:val="both"/>
        <w:rPr>
          <w:rFonts w:ascii="Times New Roman" w:hAnsi="Times New Roman" w:cs="Times New Roman"/>
          <w:sz w:val="24"/>
          <w:szCs w:val="24"/>
        </w:rPr>
      </w:pPr>
    </w:p>
    <w:p w14:paraId="275D8637" w14:textId="77777777" w:rsidR="003A5D79" w:rsidRPr="008C5171" w:rsidRDefault="003A5D79" w:rsidP="00A826D5">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14:paraId="49F2C66B" w14:textId="77777777" w:rsidR="00A826D5" w:rsidRPr="008C5171" w:rsidRDefault="00A826D5" w:rsidP="00A826D5">
      <w:pPr>
        <w:numPr>
          <w:ilvl w:val="1"/>
          <w:numId w:val="33"/>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8C5171">
        <w:rPr>
          <w:rFonts w:ascii="Times New Roman" w:eastAsia="Times New Roman" w:hAnsi="Times New Roman" w:cs="Times New Roman"/>
          <w:b/>
          <w:iCs/>
          <w:color w:val="000000"/>
          <w:sz w:val="24"/>
          <w:szCs w:val="24"/>
        </w:rPr>
        <w:t>Work Material</w:t>
      </w:r>
    </w:p>
    <w:p w14:paraId="6F934343" w14:textId="77777777" w:rsidR="0040568A" w:rsidRDefault="0040568A" w:rsidP="0040568A">
      <w:pPr>
        <w:autoSpaceDE w:val="0"/>
        <w:autoSpaceDN w:val="0"/>
        <w:adjustRightInd w:val="0"/>
        <w:spacing w:after="0" w:line="240" w:lineRule="auto"/>
        <w:jc w:val="both"/>
        <w:rPr>
          <w:rFonts w:ascii="Times New Roman" w:hAnsi="Times New Roman" w:cs="Times New Roman"/>
          <w:sz w:val="24"/>
          <w:szCs w:val="24"/>
        </w:rPr>
      </w:pPr>
      <w:r w:rsidRPr="0040568A">
        <w:rPr>
          <w:rFonts w:ascii="Times New Roman" w:hAnsi="Times New Roman" w:cs="Times New Roman"/>
          <w:sz w:val="24"/>
          <w:szCs w:val="24"/>
        </w:rPr>
        <w:t>The Al-10% SiCp (Metal Matrix Composite) workpiece was fabricated using the technique of composite casting, meticulously measured and selected for its rectangular form with dimensions of 120mm x 120mm x 8mm. The material in question is selected due to its vast potential for application in the realm of manufacturing tools within the shape industries. Furthermore, it has proven to be highly effective in the aeronautical and automotive sectors, owing to its exceptional strength-to-weight ratio and superior mechanical and physical properties when compared to conventional materials. Table-1 presents a comprehensive overview of the physical and mechanical properties pertaining to the Al-10% SiCp metal matrix composite (MMC) material. Table-2 presents a comprehensive depiction of the intricate chemical synthesis process employed in the production of the Al-10% SiCp Metal Matrix Composite (MMC) material.</w:t>
      </w:r>
    </w:p>
    <w:p w14:paraId="455F37E2" w14:textId="2FB5E15C" w:rsidR="00A826D5" w:rsidRPr="008C5171" w:rsidRDefault="00A826D5" w:rsidP="0040568A">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Table 1: Physical and mechanical properties of Al-10% SiC</w:t>
      </w:r>
      <w:r w:rsidRPr="008C5171">
        <w:rPr>
          <w:rFonts w:ascii="Times New Roman" w:eastAsia="Times New Roman" w:hAnsi="Times New Roman" w:cs="Times New Roman"/>
          <w:b/>
          <w:color w:val="000000"/>
          <w:sz w:val="24"/>
          <w:szCs w:val="24"/>
          <w:vertAlign w:val="subscript"/>
        </w:rPr>
        <w:t>p</w:t>
      </w:r>
      <w:r w:rsidRPr="008C5171">
        <w:rPr>
          <w:rFonts w:ascii="Times New Roman" w:eastAsia="Times New Roman" w:hAnsi="Times New Roman" w:cs="Times New Roman"/>
          <w:b/>
          <w:color w:val="000000"/>
          <w:sz w:val="24"/>
          <w:szCs w:val="24"/>
        </w:rPr>
        <w:t xml:space="preserve"> MMC</w:t>
      </w:r>
    </w:p>
    <w:p w14:paraId="70EFAA53" w14:textId="77777777" w:rsidR="00F544D9" w:rsidRPr="008C5171" w:rsidRDefault="00F544D9"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48"/>
        <w:gridCol w:w="1390"/>
        <w:gridCol w:w="1442"/>
        <w:gridCol w:w="1962"/>
        <w:gridCol w:w="1442"/>
      </w:tblGrid>
      <w:tr w:rsidR="00A826D5" w:rsidRPr="008C5171" w14:paraId="258D9189" w14:textId="77777777" w:rsidTr="001356C1">
        <w:trPr>
          <w:jc w:val="center"/>
        </w:trPr>
        <w:tc>
          <w:tcPr>
            <w:tcW w:w="1276" w:type="dxa"/>
            <w:vAlign w:val="center"/>
          </w:tcPr>
          <w:p w14:paraId="35661F1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Material</w:t>
            </w:r>
          </w:p>
        </w:tc>
        <w:tc>
          <w:tcPr>
            <w:tcW w:w="1248" w:type="dxa"/>
            <w:vAlign w:val="center"/>
          </w:tcPr>
          <w:p w14:paraId="29C3E01E"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Density</w:t>
            </w:r>
          </w:p>
          <w:p w14:paraId="5A79B72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(gms/cm</w:t>
            </w:r>
            <w:r w:rsidRPr="008C5171">
              <w:rPr>
                <w:rFonts w:ascii="Times New Roman" w:eastAsia="Times New Roman" w:hAnsi="Times New Roman" w:cs="Times New Roman"/>
                <w:sz w:val="24"/>
                <w:szCs w:val="24"/>
                <w:vertAlign w:val="superscript"/>
              </w:rPr>
              <w:t>3</w:t>
            </w:r>
            <w:r w:rsidRPr="008C5171">
              <w:rPr>
                <w:rFonts w:ascii="Times New Roman" w:eastAsia="Times New Roman" w:hAnsi="Times New Roman" w:cs="Times New Roman"/>
                <w:sz w:val="24"/>
                <w:szCs w:val="24"/>
              </w:rPr>
              <w:t>)</w:t>
            </w:r>
          </w:p>
        </w:tc>
        <w:tc>
          <w:tcPr>
            <w:tcW w:w="1390" w:type="dxa"/>
            <w:vAlign w:val="center"/>
          </w:tcPr>
          <w:p w14:paraId="0A749F0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Tensile Strength</w:t>
            </w:r>
          </w:p>
          <w:p w14:paraId="37067291"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(N/mm</w:t>
            </w:r>
            <w:r w:rsidRPr="008C5171">
              <w:rPr>
                <w:rFonts w:ascii="Times New Roman" w:eastAsia="Times New Roman" w:hAnsi="Times New Roman" w:cs="Times New Roman"/>
                <w:bCs/>
                <w:sz w:val="24"/>
                <w:szCs w:val="24"/>
                <w:vertAlign w:val="superscript"/>
                <w:lang w:val="en-GB" w:eastAsia="it-IT"/>
              </w:rPr>
              <w:t>2</w:t>
            </w:r>
            <w:r w:rsidRPr="008C5171">
              <w:rPr>
                <w:rFonts w:ascii="Times New Roman" w:eastAsia="Times New Roman" w:hAnsi="Times New Roman" w:cs="Times New Roman"/>
                <w:bCs/>
                <w:sz w:val="24"/>
                <w:szCs w:val="24"/>
                <w:lang w:val="en-GB" w:eastAsia="it-IT"/>
              </w:rPr>
              <w:t>)</w:t>
            </w:r>
          </w:p>
        </w:tc>
        <w:tc>
          <w:tcPr>
            <w:tcW w:w="1442" w:type="dxa"/>
            <w:vAlign w:val="center"/>
          </w:tcPr>
          <w:p w14:paraId="0D65EB0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Hardness</w:t>
            </w:r>
          </w:p>
          <w:p w14:paraId="19F68141"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(BHN)</w:t>
            </w:r>
          </w:p>
        </w:tc>
        <w:tc>
          <w:tcPr>
            <w:tcW w:w="1962" w:type="dxa"/>
            <w:vAlign w:val="center"/>
          </w:tcPr>
          <w:p w14:paraId="20C94AF2"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Modulus of Elasticity</w:t>
            </w:r>
          </w:p>
          <w:p w14:paraId="654CDF75"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(x10</w:t>
            </w:r>
            <w:r w:rsidRPr="008C5171">
              <w:rPr>
                <w:rFonts w:ascii="Times New Roman" w:eastAsia="Times New Roman" w:hAnsi="Times New Roman" w:cs="Times New Roman"/>
                <w:bCs/>
                <w:sz w:val="24"/>
                <w:szCs w:val="24"/>
                <w:vertAlign w:val="superscript"/>
                <w:lang w:val="en-GB" w:eastAsia="it-IT"/>
              </w:rPr>
              <w:t>3</w:t>
            </w:r>
            <w:r w:rsidRPr="008C5171">
              <w:rPr>
                <w:rFonts w:ascii="Times New Roman" w:eastAsia="Times New Roman" w:hAnsi="Times New Roman" w:cs="Times New Roman"/>
                <w:bCs/>
                <w:sz w:val="24"/>
                <w:szCs w:val="24"/>
                <w:lang w:val="en-GB" w:eastAsia="it-IT"/>
              </w:rPr>
              <w:t>N/mm</w:t>
            </w:r>
            <w:r w:rsidRPr="008C5171">
              <w:rPr>
                <w:rFonts w:ascii="Times New Roman" w:eastAsia="Times New Roman" w:hAnsi="Times New Roman" w:cs="Times New Roman"/>
                <w:bCs/>
                <w:sz w:val="24"/>
                <w:szCs w:val="24"/>
                <w:vertAlign w:val="superscript"/>
                <w:lang w:val="en-GB" w:eastAsia="it-IT"/>
              </w:rPr>
              <w:t>2</w:t>
            </w:r>
            <w:r w:rsidRPr="008C5171">
              <w:rPr>
                <w:rFonts w:ascii="Times New Roman" w:eastAsia="Times New Roman" w:hAnsi="Times New Roman" w:cs="Times New Roman"/>
                <w:bCs/>
                <w:sz w:val="24"/>
                <w:szCs w:val="24"/>
                <w:lang w:val="en-GB" w:eastAsia="it-IT"/>
              </w:rPr>
              <w:t>)</w:t>
            </w:r>
          </w:p>
        </w:tc>
        <w:tc>
          <w:tcPr>
            <w:tcW w:w="1442" w:type="dxa"/>
            <w:vAlign w:val="center"/>
          </w:tcPr>
          <w:p w14:paraId="5125788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 Elongation</w:t>
            </w:r>
          </w:p>
        </w:tc>
      </w:tr>
      <w:tr w:rsidR="00A826D5" w:rsidRPr="008C5171" w14:paraId="448F8D03" w14:textId="77777777" w:rsidTr="001356C1">
        <w:trPr>
          <w:jc w:val="center"/>
        </w:trPr>
        <w:tc>
          <w:tcPr>
            <w:tcW w:w="1276" w:type="dxa"/>
          </w:tcPr>
          <w:p w14:paraId="4314FAF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color w:val="000000"/>
                <w:sz w:val="24"/>
                <w:szCs w:val="24"/>
              </w:rPr>
              <w:t>Al-SiC10</w:t>
            </w:r>
            <w:r w:rsidRPr="008C5171">
              <w:rPr>
                <w:rFonts w:ascii="Times New Roman" w:eastAsia="Times New Roman" w:hAnsi="Times New Roman" w:cs="Times New Roman"/>
                <w:color w:val="000000"/>
                <w:sz w:val="24"/>
                <w:szCs w:val="24"/>
                <w:vertAlign w:val="subscript"/>
              </w:rPr>
              <w:t>p</w:t>
            </w:r>
          </w:p>
        </w:tc>
        <w:tc>
          <w:tcPr>
            <w:tcW w:w="1248" w:type="dxa"/>
            <w:vAlign w:val="center"/>
          </w:tcPr>
          <w:p w14:paraId="16ED2A3B"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2.68</w:t>
            </w:r>
          </w:p>
        </w:tc>
        <w:tc>
          <w:tcPr>
            <w:tcW w:w="1390" w:type="dxa"/>
            <w:vAlign w:val="center"/>
          </w:tcPr>
          <w:p w14:paraId="2379D202"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275</w:t>
            </w:r>
          </w:p>
        </w:tc>
        <w:tc>
          <w:tcPr>
            <w:tcW w:w="1442" w:type="dxa"/>
            <w:vAlign w:val="center"/>
          </w:tcPr>
          <w:p w14:paraId="137A4F8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110</w:t>
            </w:r>
          </w:p>
        </w:tc>
        <w:tc>
          <w:tcPr>
            <w:tcW w:w="1962" w:type="dxa"/>
            <w:vAlign w:val="center"/>
          </w:tcPr>
          <w:p w14:paraId="56499561"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90</w:t>
            </w:r>
          </w:p>
        </w:tc>
        <w:tc>
          <w:tcPr>
            <w:tcW w:w="1442" w:type="dxa"/>
            <w:vAlign w:val="center"/>
          </w:tcPr>
          <w:p w14:paraId="5FF491F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rPr>
            </w:pPr>
            <w:r w:rsidRPr="008C5171">
              <w:rPr>
                <w:rFonts w:ascii="Times New Roman" w:eastAsia="Times New Roman" w:hAnsi="Times New Roman" w:cs="Times New Roman"/>
                <w:bCs/>
                <w:sz w:val="24"/>
                <w:szCs w:val="24"/>
                <w:lang w:val="en-GB" w:eastAsia="it-IT"/>
              </w:rPr>
              <w:t>1.2 – 1.8</w:t>
            </w:r>
          </w:p>
        </w:tc>
      </w:tr>
    </w:tbl>
    <w:p w14:paraId="52218A59" w14:textId="77777777" w:rsidR="00A826D5" w:rsidRPr="008C5171" w:rsidRDefault="00A826D5" w:rsidP="00A826D5">
      <w:pPr>
        <w:autoSpaceDE w:val="0"/>
        <w:autoSpaceDN w:val="0"/>
        <w:adjustRightInd w:val="0"/>
        <w:spacing w:after="0" w:line="240" w:lineRule="auto"/>
        <w:jc w:val="both"/>
        <w:rPr>
          <w:rFonts w:ascii="Times New Roman" w:eastAsia="Times New Roman" w:hAnsi="Times New Roman" w:cs="Times New Roman"/>
          <w:sz w:val="24"/>
          <w:szCs w:val="24"/>
        </w:rPr>
      </w:pPr>
    </w:p>
    <w:p w14:paraId="6BC5658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Table 2:</w:t>
      </w:r>
      <w:r w:rsidRPr="008C5171">
        <w:rPr>
          <w:rFonts w:ascii="Times New Roman" w:eastAsia="Times New Roman" w:hAnsi="Times New Roman" w:cs="Times New Roman"/>
          <w:color w:val="000000"/>
          <w:sz w:val="24"/>
          <w:szCs w:val="24"/>
        </w:rPr>
        <w:t xml:space="preserve"> </w:t>
      </w:r>
      <w:r w:rsidRPr="008C5171">
        <w:rPr>
          <w:rFonts w:ascii="Times New Roman" w:eastAsia="Times New Roman" w:hAnsi="Times New Roman" w:cs="Times New Roman"/>
          <w:b/>
          <w:color w:val="000000"/>
          <w:sz w:val="24"/>
          <w:szCs w:val="24"/>
        </w:rPr>
        <w:t>Chemical composition of Al-10% SiC</w:t>
      </w:r>
      <w:r w:rsidRPr="008C5171">
        <w:rPr>
          <w:rFonts w:ascii="Times New Roman" w:eastAsia="Times New Roman" w:hAnsi="Times New Roman" w:cs="Times New Roman"/>
          <w:b/>
          <w:color w:val="000000"/>
          <w:sz w:val="24"/>
          <w:szCs w:val="24"/>
          <w:vertAlign w:val="subscript"/>
        </w:rPr>
        <w:t>p</w:t>
      </w:r>
      <w:r w:rsidRPr="008C5171">
        <w:rPr>
          <w:rFonts w:ascii="Times New Roman" w:eastAsia="Times New Roman" w:hAnsi="Times New Roman" w:cs="Times New Roman"/>
          <w:b/>
          <w:color w:val="000000"/>
          <w:sz w:val="24"/>
          <w:szCs w:val="24"/>
        </w:rPr>
        <w:t xml:space="preserve"> MMC</w:t>
      </w:r>
    </w:p>
    <w:p w14:paraId="0ED3D24B" w14:textId="77777777" w:rsidR="00F544D9" w:rsidRPr="008C5171" w:rsidRDefault="00F544D9"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p>
    <w:tbl>
      <w:tblPr>
        <w:tblW w:w="6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3"/>
        <w:gridCol w:w="3698"/>
      </w:tblGrid>
      <w:tr w:rsidR="00A826D5" w:rsidRPr="008C5171" w14:paraId="2A1525F9" w14:textId="77777777" w:rsidTr="001356C1">
        <w:trPr>
          <w:jc w:val="center"/>
        </w:trPr>
        <w:tc>
          <w:tcPr>
            <w:tcW w:w="2683" w:type="dxa"/>
          </w:tcPr>
          <w:p w14:paraId="6F37453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Work Material</w:t>
            </w:r>
          </w:p>
        </w:tc>
        <w:tc>
          <w:tcPr>
            <w:tcW w:w="3698" w:type="dxa"/>
          </w:tcPr>
          <w:p w14:paraId="36670AC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C5171">
              <w:rPr>
                <w:rFonts w:ascii="Times New Roman" w:eastAsia="Times New Roman" w:hAnsi="Times New Roman" w:cs="Times New Roman"/>
                <w:b/>
                <w:color w:val="000000"/>
                <w:sz w:val="24"/>
                <w:szCs w:val="24"/>
              </w:rPr>
              <w:t>LM 25 Al-SiC10</w:t>
            </w:r>
            <w:r w:rsidRPr="008C5171">
              <w:rPr>
                <w:rFonts w:ascii="Times New Roman" w:eastAsia="Times New Roman" w:hAnsi="Times New Roman" w:cs="Times New Roman"/>
                <w:b/>
                <w:color w:val="000000"/>
                <w:sz w:val="24"/>
                <w:szCs w:val="24"/>
                <w:vertAlign w:val="subscript"/>
              </w:rPr>
              <w:t>p</w:t>
            </w:r>
          </w:p>
        </w:tc>
      </w:tr>
      <w:tr w:rsidR="00A826D5" w:rsidRPr="008C5171" w14:paraId="63E06594" w14:textId="77777777" w:rsidTr="001356C1">
        <w:trPr>
          <w:jc w:val="center"/>
        </w:trPr>
        <w:tc>
          <w:tcPr>
            <w:tcW w:w="2683" w:type="dxa"/>
          </w:tcPr>
          <w:p w14:paraId="085E8559"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Mg (%)</w:t>
            </w:r>
          </w:p>
        </w:tc>
        <w:tc>
          <w:tcPr>
            <w:tcW w:w="3698" w:type="dxa"/>
          </w:tcPr>
          <w:p w14:paraId="2D2E4A2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0.45</w:t>
            </w:r>
          </w:p>
        </w:tc>
      </w:tr>
      <w:tr w:rsidR="00A826D5" w:rsidRPr="008C5171" w14:paraId="139AF6C8" w14:textId="77777777" w:rsidTr="001356C1">
        <w:trPr>
          <w:jc w:val="center"/>
        </w:trPr>
        <w:tc>
          <w:tcPr>
            <w:tcW w:w="2683" w:type="dxa"/>
          </w:tcPr>
          <w:p w14:paraId="32A5D8A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Si(%)</w:t>
            </w:r>
          </w:p>
        </w:tc>
        <w:tc>
          <w:tcPr>
            <w:tcW w:w="3698" w:type="dxa"/>
          </w:tcPr>
          <w:p w14:paraId="1F762CA2"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7.5</w:t>
            </w:r>
          </w:p>
        </w:tc>
      </w:tr>
      <w:tr w:rsidR="00A826D5" w:rsidRPr="008C5171" w14:paraId="53AB8C75" w14:textId="77777777" w:rsidTr="001356C1">
        <w:trPr>
          <w:jc w:val="center"/>
        </w:trPr>
        <w:tc>
          <w:tcPr>
            <w:tcW w:w="2683" w:type="dxa"/>
          </w:tcPr>
          <w:p w14:paraId="3AFA056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Cu(%)</w:t>
            </w:r>
          </w:p>
        </w:tc>
        <w:tc>
          <w:tcPr>
            <w:tcW w:w="3698" w:type="dxa"/>
          </w:tcPr>
          <w:p w14:paraId="24AE742C"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0.2</w:t>
            </w:r>
          </w:p>
        </w:tc>
      </w:tr>
      <w:tr w:rsidR="00A826D5" w:rsidRPr="008C5171" w14:paraId="4A39D760" w14:textId="77777777" w:rsidTr="001356C1">
        <w:trPr>
          <w:jc w:val="center"/>
        </w:trPr>
        <w:tc>
          <w:tcPr>
            <w:tcW w:w="2683" w:type="dxa"/>
          </w:tcPr>
          <w:p w14:paraId="7738417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Mn (%)</w:t>
            </w:r>
          </w:p>
        </w:tc>
        <w:tc>
          <w:tcPr>
            <w:tcW w:w="3698" w:type="dxa"/>
          </w:tcPr>
          <w:p w14:paraId="4435423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0.1</w:t>
            </w:r>
          </w:p>
        </w:tc>
      </w:tr>
      <w:tr w:rsidR="00A826D5" w:rsidRPr="008C5171" w14:paraId="22CD468C" w14:textId="77777777" w:rsidTr="001356C1">
        <w:trPr>
          <w:jc w:val="center"/>
        </w:trPr>
        <w:tc>
          <w:tcPr>
            <w:tcW w:w="2683" w:type="dxa"/>
          </w:tcPr>
          <w:p w14:paraId="28085BD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Fe (%)</w:t>
            </w:r>
          </w:p>
        </w:tc>
        <w:tc>
          <w:tcPr>
            <w:tcW w:w="3698" w:type="dxa"/>
          </w:tcPr>
          <w:p w14:paraId="63B7F20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0.2</w:t>
            </w:r>
          </w:p>
        </w:tc>
      </w:tr>
      <w:tr w:rsidR="00A826D5" w:rsidRPr="008C5171" w14:paraId="30D9ED47" w14:textId="77777777" w:rsidTr="001356C1">
        <w:trPr>
          <w:jc w:val="center"/>
        </w:trPr>
        <w:tc>
          <w:tcPr>
            <w:tcW w:w="2683" w:type="dxa"/>
          </w:tcPr>
          <w:p w14:paraId="38182554"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Zn (%)</w:t>
            </w:r>
          </w:p>
        </w:tc>
        <w:tc>
          <w:tcPr>
            <w:tcW w:w="3698" w:type="dxa"/>
          </w:tcPr>
          <w:p w14:paraId="115CD166"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0.1</w:t>
            </w:r>
          </w:p>
        </w:tc>
      </w:tr>
      <w:tr w:rsidR="00A826D5" w:rsidRPr="008C5171" w14:paraId="08E0B566" w14:textId="77777777" w:rsidTr="001356C1">
        <w:trPr>
          <w:jc w:val="center"/>
        </w:trPr>
        <w:tc>
          <w:tcPr>
            <w:tcW w:w="2683" w:type="dxa"/>
          </w:tcPr>
          <w:p w14:paraId="3370919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Ti (%)</w:t>
            </w:r>
          </w:p>
        </w:tc>
        <w:tc>
          <w:tcPr>
            <w:tcW w:w="3698" w:type="dxa"/>
          </w:tcPr>
          <w:p w14:paraId="008EFF31"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0.2</w:t>
            </w:r>
          </w:p>
        </w:tc>
      </w:tr>
      <w:tr w:rsidR="00A826D5" w:rsidRPr="008C5171" w14:paraId="3E481A66" w14:textId="77777777" w:rsidTr="001356C1">
        <w:trPr>
          <w:jc w:val="center"/>
        </w:trPr>
        <w:tc>
          <w:tcPr>
            <w:tcW w:w="2683" w:type="dxa"/>
          </w:tcPr>
          <w:p w14:paraId="2F9BBF2E"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SiC (%)</w:t>
            </w:r>
          </w:p>
        </w:tc>
        <w:tc>
          <w:tcPr>
            <w:tcW w:w="3698" w:type="dxa"/>
          </w:tcPr>
          <w:p w14:paraId="050224B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8C5171">
              <w:rPr>
                <w:rFonts w:ascii="Times New Roman" w:eastAsia="Times New Roman" w:hAnsi="Times New Roman" w:cs="Times New Roman"/>
                <w:sz w:val="24"/>
                <w:szCs w:val="24"/>
                <w:lang w:val="it-IT" w:eastAsia="it-IT"/>
              </w:rPr>
              <w:t>10</w:t>
            </w:r>
          </w:p>
        </w:tc>
      </w:tr>
      <w:tr w:rsidR="00A826D5" w:rsidRPr="008C5171" w14:paraId="5C63BF0F" w14:textId="77777777" w:rsidTr="001356C1">
        <w:trPr>
          <w:jc w:val="center"/>
        </w:trPr>
        <w:tc>
          <w:tcPr>
            <w:tcW w:w="2683" w:type="dxa"/>
          </w:tcPr>
          <w:p w14:paraId="6F2991EE"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Reinforcement</w:t>
            </w:r>
          </w:p>
        </w:tc>
        <w:tc>
          <w:tcPr>
            <w:tcW w:w="3698" w:type="dxa"/>
          </w:tcPr>
          <w:p w14:paraId="28D05BF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10% SiC</w:t>
            </w:r>
            <w:r w:rsidRPr="008C5171">
              <w:rPr>
                <w:rFonts w:ascii="Times New Roman" w:eastAsia="Times New Roman" w:hAnsi="Times New Roman" w:cs="Times New Roman"/>
                <w:color w:val="000000"/>
                <w:sz w:val="24"/>
                <w:szCs w:val="24"/>
                <w:vertAlign w:val="subscript"/>
              </w:rPr>
              <w:t>p</w:t>
            </w:r>
            <w:r w:rsidRPr="008C5171">
              <w:rPr>
                <w:rFonts w:ascii="Times New Roman" w:eastAsia="Times New Roman" w:hAnsi="Times New Roman" w:cs="Times New Roman"/>
                <w:color w:val="000000"/>
                <w:sz w:val="24"/>
                <w:szCs w:val="24"/>
              </w:rPr>
              <w:t xml:space="preserve"> Particles (by Volume)</w:t>
            </w:r>
          </w:p>
        </w:tc>
      </w:tr>
      <w:tr w:rsidR="00A826D5" w:rsidRPr="008C5171" w14:paraId="79C13A97" w14:textId="77777777" w:rsidTr="001356C1">
        <w:trPr>
          <w:jc w:val="center"/>
        </w:trPr>
        <w:tc>
          <w:tcPr>
            <w:tcW w:w="2683" w:type="dxa"/>
          </w:tcPr>
          <w:p w14:paraId="79A5771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lastRenderedPageBreak/>
              <w:t>Particle Size (µm)</w:t>
            </w:r>
          </w:p>
        </w:tc>
        <w:tc>
          <w:tcPr>
            <w:tcW w:w="3698" w:type="dxa"/>
          </w:tcPr>
          <w:p w14:paraId="5BD79D7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20</w:t>
            </w:r>
          </w:p>
        </w:tc>
      </w:tr>
    </w:tbl>
    <w:p w14:paraId="04F1BAEE" w14:textId="77777777" w:rsidR="00A826D5" w:rsidRPr="008C5171" w:rsidRDefault="00A826D5" w:rsidP="00A826D5">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489CEA8B" w14:textId="77777777" w:rsidR="00A826D5" w:rsidRPr="008C5171" w:rsidRDefault="00A826D5" w:rsidP="00A826D5">
      <w:pPr>
        <w:numPr>
          <w:ilvl w:val="1"/>
          <w:numId w:val="33"/>
        </w:numPr>
        <w:autoSpaceDE w:val="0"/>
        <w:autoSpaceDN w:val="0"/>
        <w:adjustRightInd w:val="0"/>
        <w:spacing w:after="0" w:line="240" w:lineRule="auto"/>
        <w:ind w:left="0" w:firstLine="0"/>
        <w:jc w:val="both"/>
        <w:rPr>
          <w:rFonts w:ascii="Times New Roman" w:eastAsia="Times New Roman" w:hAnsi="Times New Roman" w:cs="Times New Roman"/>
          <w:bCs/>
          <w:color w:val="000000"/>
          <w:sz w:val="24"/>
          <w:szCs w:val="24"/>
        </w:rPr>
      </w:pPr>
      <w:r w:rsidRPr="008C5171">
        <w:rPr>
          <w:rFonts w:ascii="Times New Roman" w:eastAsia="Times New Roman" w:hAnsi="Times New Roman" w:cs="Times New Roman"/>
          <w:b/>
          <w:bCs/>
          <w:color w:val="000000"/>
          <w:sz w:val="24"/>
          <w:szCs w:val="24"/>
        </w:rPr>
        <w:t>Tool Material</w:t>
      </w:r>
    </w:p>
    <w:p w14:paraId="46DEA52C" w14:textId="77777777" w:rsidR="00A826D5" w:rsidRPr="008C5171" w:rsidRDefault="004973A0" w:rsidP="00A826D5">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973A0">
        <w:rPr>
          <w:rFonts w:ascii="Times New Roman" w:hAnsi="Times New Roman" w:cs="Times New Roman"/>
          <w:sz w:val="24"/>
          <w:szCs w:val="24"/>
        </w:rPr>
        <w:t>A cylindrical unadulterated copper with a diameter of 10mm was used as a tool cathode and it is utilized to puncture the work piece to 1mm profundity according to ISO specification cutting and tool holder M16 type were utilized for the manufacturing trials under various setting condition.</w:t>
      </w:r>
    </w:p>
    <w:p w14:paraId="6673582E" w14:textId="77777777" w:rsidR="00A826D5" w:rsidRPr="008C5171" w:rsidRDefault="00A826D5" w:rsidP="00BB63F8">
      <w:pPr>
        <w:numPr>
          <w:ilvl w:val="0"/>
          <w:numId w:val="33"/>
        </w:numPr>
        <w:autoSpaceDE w:val="0"/>
        <w:autoSpaceDN w:val="0"/>
        <w:adjustRightInd w:val="0"/>
        <w:spacing w:after="0" w:line="240" w:lineRule="auto"/>
        <w:ind w:left="0" w:firstLine="284"/>
        <w:jc w:val="center"/>
        <w:rPr>
          <w:rFonts w:ascii="Times New Roman" w:hAnsi="Times New Roman" w:cs="Times New Roman"/>
          <w:b/>
          <w:bCs/>
          <w:sz w:val="24"/>
          <w:szCs w:val="24"/>
        </w:rPr>
      </w:pPr>
      <w:r w:rsidRPr="008C5171">
        <w:rPr>
          <w:rFonts w:ascii="Times New Roman" w:hAnsi="Times New Roman" w:cs="Times New Roman"/>
          <w:b/>
          <w:bCs/>
          <w:sz w:val="24"/>
          <w:szCs w:val="24"/>
        </w:rPr>
        <w:t>FABRICATION OF COMPOSITE</w:t>
      </w:r>
    </w:p>
    <w:p w14:paraId="720ADCB0" w14:textId="77777777" w:rsidR="00A826D5" w:rsidRPr="008C5171" w:rsidRDefault="00A826D5" w:rsidP="00A826D5">
      <w:pPr>
        <w:autoSpaceDE w:val="0"/>
        <w:autoSpaceDN w:val="0"/>
        <w:adjustRightInd w:val="0"/>
        <w:spacing w:after="0" w:line="240" w:lineRule="auto"/>
        <w:rPr>
          <w:rFonts w:ascii="Times New Roman" w:hAnsi="Times New Roman" w:cs="Times New Roman"/>
          <w:bCs/>
          <w:sz w:val="24"/>
          <w:szCs w:val="24"/>
        </w:rPr>
      </w:pPr>
    </w:p>
    <w:p w14:paraId="25C12F12" w14:textId="77777777" w:rsidR="00A826D5" w:rsidRPr="008C5171" w:rsidRDefault="00A826D5" w:rsidP="001356C1">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casting process with its initial stage is to put 90% aluminium LM25 metal into the vertical muffle furnace and set a temperature of 900</w:t>
      </w:r>
      <w:r w:rsidRPr="008C5171">
        <w:rPr>
          <w:rFonts w:ascii="Times New Roman" w:hAnsi="Times New Roman" w:cs="Times New Roman"/>
          <w:sz w:val="24"/>
          <w:szCs w:val="24"/>
          <w:vertAlign w:val="superscript"/>
        </w:rPr>
        <w:t>º</w:t>
      </w:r>
      <w:r w:rsidRPr="008C5171">
        <w:rPr>
          <w:rFonts w:ascii="Times New Roman" w:hAnsi="Times New Roman" w:cs="Times New Roman"/>
          <w:sz w:val="24"/>
          <w:szCs w:val="24"/>
        </w:rPr>
        <w:t>C from initial stage. After reaching the 900</w:t>
      </w:r>
      <w:r w:rsidRPr="008C5171">
        <w:rPr>
          <w:rFonts w:ascii="Times New Roman" w:hAnsi="Times New Roman" w:cs="Times New Roman"/>
          <w:sz w:val="24"/>
          <w:szCs w:val="24"/>
          <w:vertAlign w:val="superscript"/>
        </w:rPr>
        <w:t>º</w:t>
      </w:r>
      <w:r w:rsidRPr="008C5171">
        <w:rPr>
          <w:rFonts w:ascii="Times New Roman" w:hAnsi="Times New Roman" w:cs="Times New Roman"/>
          <w:sz w:val="24"/>
          <w:szCs w:val="24"/>
        </w:rPr>
        <w:t>C temperature the solid metal was melted and then 10% of powdered SiC</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is supplemented to it for removing slag formed in furnace. Then the molten metal is poured into the die. The die used for casting is rectangular die. Then the die is divided and finished Aluminium LM25 10% SiC composite material is taken. The desired end product composition is Mg .45%, Si 7.5%, Cu -.2, Mn.1, Fe .2, Zn .1, Ti .2,SiC 10%.</w:t>
      </w:r>
    </w:p>
    <w:p w14:paraId="7F378500"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b/>
          <w:bCs/>
          <w:sz w:val="24"/>
          <w:szCs w:val="24"/>
        </w:rPr>
      </w:pPr>
    </w:p>
    <w:p w14:paraId="0FF64B70" w14:textId="77777777" w:rsidR="00A826D5" w:rsidRPr="008C5171" w:rsidRDefault="00A826D5" w:rsidP="00A826D5">
      <w:pPr>
        <w:numPr>
          <w:ilvl w:val="1"/>
          <w:numId w:val="33"/>
        </w:numPr>
        <w:autoSpaceDE w:val="0"/>
        <w:autoSpaceDN w:val="0"/>
        <w:adjustRightInd w:val="0"/>
        <w:spacing w:after="0" w:line="240" w:lineRule="auto"/>
        <w:ind w:left="0" w:firstLine="0"/>
        <w:jc w:val="both"/>
        <w:rPr>
          <w:rFonts w:ascii="Times New Roman" w:hAnsi="Times New Roman" w:cs="Times New Roman"/>
          <w:b/>
          <w:bCs/>
          <w:sz w:val="24"/>
          <w:szCs w:val="24"/>
        </w:rPr>
      </w:pPr>
      <w:r w:rsidRPr="008C5171">
        <w:rPr>
          <w:rFonts w:ascii="Times New Roman" w:hAnsi="Times New Roman" w:cs="Times New Roman"/>
          <w:b/>
          <w:bCs/>
          <w:sz w:val="24"/>
          <w:szCs w:val="24"/>
        </w:rPr>
        <w:t>Sintering</w:t>
      </w:r>
    </w:p>
    <w:p w14:paraId="76B8B3AB" w14:textId="77777777" w:rsidR="00A826D5" w:rsidRPr="008C5171" w:rsidRDefault="00A826D5" w:rsidP="001356C1">
      <w:pPr>
        <w:autoSpaceDE w:val="0"/>
        <w:autoSpaceDN w:val="0"/>
        <w:adjustRightInd w:val="0"/>
        <w:spacing w:after="0" w:line="240" w:lineRule="auto"/>
        <w:ind w:firstLine="720"/>
        <w:jc w:val="both"/>
        <w:rPr>
          <w:rFonts w:ascii="Times New Roman" w:hAnsi="Times New Roman" w:cs="Times New Roman"/>
          <w:bCs/>
          <w:sz w:val="24"/>
          <w:szCs w:val="24"/>
        </w:rPr>
      </w:pPr>
      <w:r w:rsidRPr="008C5171">
        <w:rPr>
          <w:rFonts w:ascii="Times New Roman" w:hAnsi="Times New Roman" w:cs="Times New Roman"/>
          <w:bCs/>
          <w:sz w:val="24"/>
          <w:szCs w:val="24"/>
        </w:rPr>
        <w:t>Figure 2 shows the stir casting furnace and die their specifications are given below. Figure 3 shows the fabricated aluminum composite material.</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433"/>
      </w:tblGrid>
      <w:tr w:rsidR="001356C1" w:rsidRPr="008C5171" w14:paraId="6BD61EE2" w14:textId="77777777" w:rsidTr="0035494C">
        <w:tc>
          <w:tcPr>
            <w:tcW w:w="2528" w:type="dxa"/>
          </w:tcPr>
          <w:p w14:paraId="26D198DD"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Furnace Type</w:t>
            </w:r>
          </w:p>
        </w:tc>
        <w:tc>
          <w:tcPr>
            <w:tcW w:w="2433" w:type="dxa"/>
          </w:tcPr>
          <w:p w14:paraId="51E225EF"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Stir Casting Furnace</w:t>
            </w:r>
          </w:p>
        </w:tc>
      </w:tr>
      <w:tr w:rsidR="001356C1" w:rsidRPr="008C5171" w14:paraId="09EAEE84" w14:textId="77777777" w:rsidTr="0035494C">
        <w:tc>
          <w:tcPr>
            <w:tcW w:w="2528" w:type="dxa"/>
          </w:tcPr>
          <w:p w14:paraId="106BB4DF"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Load Voltage</w:t>
            </w:r>
          </w:p>
        </w:tc>
        <w:tc>
          <w:tcPr>
            <w:tcW w:w="2433" w:type="dxa"/>
          </w:tcPr>
          <w:p w14:paraId="0F0690BA"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100 Volt</w:t>
            </w:r>
          </w:p>
        </w:tc>
      </w:tr>
      <w:tr w:rsidR="001356C1" w:rsidRPr="008C5171" w14:paraId="34A4F9DC" w14:textId="77777777" w:rsidTr="0035494C">
        <w:tc>
          <w:tcPr>
            <w:tcW w:w="2528" w:type="dxa"/>
          </w:tcPr>
          <w:p w14:paraId="14CCE13F"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Load Current</w:t>
            </w:r>
          </w:p>
        </w:tc>
        <w:tc>
          <w:tcPr>
            <w:tcW w:w="2433" w:type="dxa"/>
          </w:tcPr>
          <w:p w14:paraId="12E9F692"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7 to 8 Amps</w:t>
            </w:r>
          </w:p>
        </w:tc>
      </w:tr>
      <w:tr w:rsidR="001356C1" w:rsidRPr="008C5171" w14:paraId="4D07060A" w14:textId="77777777" w:rsidTr="0035494C">
        <w:tc>
          <w:tcPr>
            <w:tcW w:w="2528" w:type="dxa"/>
          </w:tcPr>
          <w:p w14:paraId="381236F4"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Melting Temp</w:t>
            </w:r>
            <w:r w:rsidR="0035494C" w:rsidRPr="008C5171">
              <w:rPr>
                <w:rFonts w:ascii="Times New Roman" w:hAnsi="Times New Roman"/>
                <w:bCs/>
                <w:sz w:val="24"/>
                <w:szCs w:val="24"/>
              </w:rPr>
              <w:t>:</w:t>
            </w:r>
          </w:p>
          <w:p w14:paraId="2DD2F3CD"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Lm25 Al-alloy</w:t>
            </w:r>
          </w:p>
        </w:tc>
        <w:tc>
          <w:tcPr>
            <w:tcW w:w="2433" w:type="dxa"/>
          </w:tcPr>
          <w:p w14:paraId="10DFCC0D" w14:textId="77777777" w:rsidR="001356C1" w:rsidRPr="008C5171" w:rsidRDefault="001356C1" w:rsidP="001356C1">
            <w:pPr>
              <w:autoSpaceDE w:val="0"/>
              <w:autoSpaceDN w:val="0"/>
              <w:adjustRightInd w:val="0"/>
              <w:jc w:val="both"/>
              <w:rPr>
                <w:rFonts w:ascii="Times New Roman" w:hAnsi="Times New Roman"/>
                <w:bCs/>
                <w:sz w:val="24"/>
                <w:szCs w:val="24"/>
              </w:rPr>
            </w:pPr>
          </w:p>
          <w:p w14:paraId="74A3DA9F"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900˚C</w:t>
            </w:r>
          </w:p>
        </w:tc>
      </w:tr>
      <w:tr w:rsidR="001356C1" w:rsidRPr="008C5171" w14:paraId="55DAA1A0" w14:textId="77777777" w:rsidTr="0035494C">
        <w:tc>
          <w:tcPr>
            <w:tcW w:w="2528" w:type="dxa"/>
          </w:tcPr>
          <w:p w14:paraId="217F8646"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SiC</w:t>
            </w:r>
          </w:p>
        </w:tc>
        <w:tc>
          <w:tcPr>
            <w:tcW w:w="2433" w:type="dxa"/>
          </w:tcPr>
          <w:p w14:paraId="344F00B3"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1400 ˚C</w:t>
            </w:r>
          </w:p>
        </w:tc>
      </w:tr>
      <w:tr w:rsidR="001356C1" w:rsidRPr="008C5171" w14:paraId="4EC30D85" w14:textId="77777777" w:rsidTr="0035494C">
        <w:tc>
          <w:tcPr>
            <w:tcW w:w="2528" w:type="dxa"/>
          </w:tcPr>
          <w:p w14:paraId="3F7765B8"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Degassing Tablet</w:t>
            </w:r>
          </w:p>
        </w:tc>
        <w:tc>
          <w:tcPr>
            <w:tcW w:w="2433" w:type="dxa"/>
          </w:tcPr>
          <w:p w14:paraId="62862194"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To remove moisture and gases</w:t>
            </w:r>
          </w:p>
        </w:tc>
      </w:tr>
      <w:tr w:rsidR="001356C1" w:rsidRPr="008C5171" w14:paraId="53CFB2C1" w14:textId="77777777" w:rsidTr="0035494C">
        <w:tc>
          <w:tcPr>
            <w:tcW w:w="2528" w:type="dxa"/>
          </w:tcPr>
          <w:p w14:paraId="2BEA9098"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Soaking Time</w:t>
            </w:r>
          </w:p>
        </w:tc>
        <w:tc>
          <w:tcPr>
            <w:tcW w:w="2433" w:type="dxa"/>
          </w:tcPr>
          <w:p w14:paraId="60B9D28F"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3 Hours</w:t>
            </w:r>
          </w:p>
        </w:tc>
      </w:tr>
      <w:tr w:rsidR="001356C1" w:rsidRPr="008C5171" w14:paraId="6FC8BDC3" w14:textId="77777777" w:rsidTr="0035494C">
        <w:tc>
          <w:tcPr>
            <w:tcW w:w="2528" w:type="dxa"/>
          </w:tcPr>
          <w:p w14:paraId="62098B26" w14:textId="77777777" w:rsidR="001356C1" w:rsidRPr="008C5171" w:rsidRDefault="001356C1"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Stir Rate</w:t>
            </w:r>
          </w:p>
        </w:tc>
        <w:tc>
          <w:tcPr>
            <w:tcW w:w="2433" w:type="dxa"/>
          </w:tcPr>
          <w:p w14:paraId="232C265F" w14:textId="77777777" w:rsidR="001356C1" w:rsidRPr="008C5171" w:rsidRDefault="0035494C" w:rsidP="001356C1">
            <w:pPr>
              <w:autoSpaceDE w:val="0"/>
              <w:autoSpaceDN w:val="0"/>
              <w:adjustRightInd w:val="0"/>
              <w:jc w:val="both"/>
              <w:rPr>
                <w:rFonts w:ascii="Times New Roman" w:hAnsi="Times New Roman"/>
                <w:bCs/>
                <w:sz w:val="24"/>
                <w:szCs w:val="24"/>
              </w:rPr>
            </w:pPr>
            <w:r w:rsidRPr="008C5171">
              <w:rPr>
                <w:rFonts w:ascii="Times New Roman" w:hAnsi="Times New Roman"/>
                <w:bCs/>
                <w:sz w:val="24"/>
                <w:szCs w:val="24"/>
              </w:rPr>
              <w:t xml:space="preserve">: </w:t>
            </w:r>
            <w:r w:rsidR="001356C1" w:rsidRPr="008C5171">
              <w:rPr>
                <w:rFonts w:ascii="Times New Roman" w:hAnsi="Times New Roman"/>
                <w:bCs/>
                <w:sz w:val="24"/>
                <w:szCs w:val="24"/>
              </w:rPr>
              <w:t>300 rpm</w:t>
            </w:r>
          </w:p>
        </w:tc>
      </w:tr>
    </w:tbl>
    <w:p w14:paraId="0324C4F9" w14:textId="77777777" w:rsidR="00A826D5" w:rsidRPr="008C5171" w:rsidRDefault="00A826D5" w:rsidP="001356C1">
      <w:pPr>
        <w:autoSpaceDE w:val="0"/>
        <w:autoSpaceDN w:val="0"/>
        <w:adjustRightInd w:val="0"/>
        <w:spacing w:after="0" w:line="240" w:lineRule="auto"/>
        <w:ind w:left="1440" w:firstLine="720"/>
        <w:jc w:val="both"/>
        <w:rPr>
          <w:rFonts w:ascii="Times New Roman" w:hAnsi="Times New Roman" w:cs="Times New Roman"/>
          <w:bCs/>
          <w:sz w:val="24"/>
          <w:szCs w:val="24"/>
        </w:rPr>
      </w:pPr>
      <w:r w:rsidRPr="008C5171">
        <w:rPr>
          <w:rFonts w:ascii="Times New Roman" w:hAnsi="Times New Roman" w:cs="Times New Roman"/>
          <w:bCs/>
          <w:sz w:val="24"/>
          <w:szCs w:val="24"/>
        </w:rPr>
        <w:t xml:space="preserve"> </w:t>
      </w:r>
    </w:p>
    <w:p w14:paraId="34A543E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bCs/>
          <w:sz w:val="24"/>
          <w:szCs w:val="24"/>
        </w:rPr>
      </w:pPr>
      <w:r w:rsidRPr="008C5171">
        <w:rPr>
          <w:rFonts w:ascii="Times New Roman" w:hAnsi="Times New Roman" w:cs="Times New Roman"/>
          <w:noProof/>
          <w:sz w:val="24"/>
          <w:szCs w:val="24"/>
          <w:lang w:val="en-GB" w:eastAsia="en-GB"/>
        </w:rPr>
        <w:drawing>
          <wp:anchor distT="12192" distB="20574" distL="120396" distR="119253" simplePos="0" relativeHeight="251660288" behindDoc="0" locked="0" layoutInCell="1" allowOverlap="1" wp14:anchorId="5A52EBA5" wp14:editId="3A2702AA">
            <wp:simplePos x="0" y="0"/>
            <wp:positionH relativeFrom="column">
              <wp:posOffset>-3810</wp:posOffset>
            </wp:positionH>
            <wp:positionV relativeFrom="paragraph">
              <wp:posOffset>97790</wp:posOffset>
            </wp:positionV>
            <wp:extent cx="2853690" cy="3040380"/>
            <wp:effectExtent l="19050" t="0" r="3810" b="0"/>
            <wp:wrapSquare wrapText="bothSides"/>
            <wp:docPr id="8" name="Picture 5" descr="C:\Users\Rajneesh\Desktop\prabhu project\pics\Photo1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C:\Users\Rajneesh\Desktop\prabhu project\pics\Photo1075.jpg"/>
                    <pic:cNvPicPr>
                      <a:picLocks noGrp="1" noChangeAspect="1" noChangeArrowheads="1"/>
                    </pic:cNvPicPr>
                  </pic:nvPicPr>
                  <pic:blipFill>
                    <a:blip r:embed="rId8" cstate="print"/>
                    <a:srcRect/>
                    <a:stretch>
                      <a:fillRect/>
                    </a:stretch>
                  </pic:blipFill>
                  <pic:spPr bwMode="auto">
                    <a:xfrm>
                      <a:off x="0" y="0"/>
                      <a:ext cx="2853690" cy="3040380"/>
                    </a:xfrm>
                    <a:prstGeom prst="rect">
                      <a:avLst/>
                    </a:prstGeom>
                    <a:ln>
                      <a:noFill/>
                    </a:ln>
                    <a:effectLst>
                      <a:softEdge rad="112500"/>
                    </a:effectLst>
                  </pic:spPr>
                </pic:pic>
              </a:graphicData>
            </a:graphic>
          </wp:anchor>
        </w:drawing>
      </w:r>
      <w:r w:rsidRPr="008C5171">
        <w:rPr>
          <w:rFonts w:ascii="Times New Roman" w:hAnsi="Times New Roman" w:cs="Times New Roman"/>
          <w:noProof/>
          <w:sz w:val="24"/>
          <w:szCs w:val="24"/>
          <w:lang w:val="en-GB" w:eastAsia="en-GB"/>
        </w:rPr>
        <w:drawing>
          <wp:inline distT="0" distB="0" distL="0" distR="0" wp14:anchorId="059E18EA" wp14:editId="1D2E84BA">
            <wp:extent cx="2686050" cy="3147060"/>
            <wp:effectExtent l="19050" t="0" r="0" b="0"/>
            <wp:docPr id="2" name="Picture 6" descr="C:\Users\Rajneesh\Desktop\prabhu project\pics\Photo10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8" name="Picture 6" descr="C:\Users\Rajneesh\Desktop\prabhu project\pics\Photo1071.jpg"/>
                    <pic:cNvPicPr>
                      <a:picLocks noChangeAspect="1" noChangeArrowheads="1"/>
                    </pic:cNvPicPr>
                  </pic:nvPicPr>
                  <pic:blipFill>
                    <a:blip r:embed="rId9" cstate="print"/>
                    <a:srcRect/>
                    <a:stretch>
                      <a:fillRect/>
                    </a:stretch>
                  </pic:blipFill>
                  <pic:spPr bwMode="auto">
                    <a:xfrm>
                      <a:off x="0" y="0"/>
                      <a:ext cx="2686050" cy="3147060"/>
                    </a:xfrm>
                    <a:prstGeom prst="rect">
                      <a:avLst/>
                    </a:prstGeom>
                    <a:ln>
                      <a:noFill/>
                    </a:ln>
                    <a:effectLst>
                      <a:softEdge rad="112500"/>
                    </a:effectLst>
                  </pic:spPr>
                </pic:pic>
              </a:graphicData>
            </a:graphic>
          </wp:inline>
        </w:drawing>
      </w:r>
      <w:r w:rsidRPr="008C5171">
        <w:rPr>
          <w:rFonts w:ascii="Times New Roman" w:hAnsi="Times New Roman" w:cs="Times New Roman"/>
          <w:sz w:val="24"/>
          <w:szCs w:val="24"/>
        </w:rPr>
        <w:br w:type="textWrapping" w:clear="all"/>
      </w:r>
      <w:r w:rsidRPr="008C5171">
        <w:rPr>
          <w:rFonts w:ascii="Times New Roman" w:hAnsi="Times New Roman" w:cs="Times New Roman"/>
          <w:b/>
          <w:sz w:val="24"/>
          <w:szCs w:val="24"/>
        </w:rPr>
        <w:t xml:space="preserve">Figure: 2: </w:t>
      </w:r>
      <w:r w:rsidRPr="008C5171">
        <w:rPr>
          <w:rFonts w:ascii="Times New Roman" w:hAnsi="Times New Roman" w:cs="Times New Roman"/>
          <w:b/>
          <w:bCs/>
          <w:sz w:val="24"/>
          <w:szCs w:val="24"/>
        </w:rPr>
        <w:t>Stir Casting Furnace and Die</w:t>
      </w:r>
    </w:p>
    <w:p w14:paraId="432B88CE" w14:textId="77777777" w:rsidR="0035494C" w:rsidRPr="008C5171" w:rsidRDefault="0035494C" w:rsidP="00A826D5">
      <w:pPr>
        <w:autoSpaceDE w:val="0"/>
        <w:autoSpaceDN w:val="0"/>
        <w:adjustRightInd w:val="0"/>
        <w:spacing w:after="0" w:line="240" w:lineRule="auto"/>
        <w:jc w:val="center"/>
        <w:rPr>
          <w:rFonts w:ascii="Times New Roman" w:hAnsi="Times New Roman" w:cs="Times New Roman"/>
          <w:b/>
          <w:bCs/>
          <w:sz w:val="24"/>
          <w:szCs w:val="24"/>
        </w:rPr>
      </w:pPr>
    </w:p>
    <w:p w14:paraId="782C300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1CA6A47F" wp14:editId="40015635">
            <wp:extent cx="4758690" cy="3878580"/>
            <wp:effectExtent l="19050" t="0" r="3810" b="0"/>
            <wp:docPr id="3" name="Picture 7" descr="I:\Images\Photo12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Images\Photo1229.jpg"/>
                    <pic:cNvPicPr preferRelativeResize="0">
                      <a:picLocks noChangeArrowheads="1"/>
                    </pic:cNvPicPr>
                  </pic:nvPicPr>
                  <pic:blipFill>
                    <a:blip r:embed="rId10"/>
                    <a:srcRect/>
                    <a:stretch>
                      <a:fillRect/>
                    </a:stretch>
                  </pic:blipFill>
                  <pic:spPr bwMode="auto">
                    <a:xfrm>
                      <a:off x="0" y="0"/>
                      <a:ext cx="4758690" cy="3878580"/>
                    </a:xfrm>
                    <a:prstGeom prst="rect">
                      <a:avLst/>
                    </a:prstGeom>
                    <a:noFill/>
                    <a:ln w="9525">
                      <a:noFill/>
                      <a:miter lim="800000"/>
                      <a:headEnd/>
                      <a:tailEnd/>
                    </a:ln>
                  </pic:spPr>
                </pic:pic>
              </a:graphicData>
            </a:graphic>
          </wp:inline>
        </w:drawing>
      </w:r>
    </w:p>
    <w:p w14:paraId="523BA40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3: Al-10%SiC</w:t>
      </w:r>
      <w:r w:rsidRPr="008C5171">
        <w:rPr>
          <w:rFonts w:ascii="Times New Roman" w:hAnsi="Times New Roman" w:cs="Times New Roman"/>
          <w:b/>
          <w:sz w:val="24"/>
          <w:szCs w:val="24"/>
          <w:vertAlign w:val="subscript"/>
        </w:rPr>
        <w:t>p</w:t>
      </w:r>
      <w:r w:rsidRPr="008C5171">
        <w:rPr>
          <w:rFonts w:ascii="Times New Roman" w:hAnsi="Times New Roman" w:cs="Times New Roman"/>
          <w:b/>
          <w:sz w:val="24"/>
          <w:szCs w:val="24"/>
        </w:rPr>
        <w:t xml:space="preserve"> Composite Material</w:t>
      </w:r>
    </w:p>
    <w:p w14:paraId="550FB95E" w14:textId="77777777" w:rsidR="00A826D5" w:rsidRPr="008C5171" w:rsidRDefault="00A826D5" w:rsidP="00A826D5">
      <w:pPr>
        <w:tabs>
          <w:tab w:val="left" w:pos="0"/>
        </w:tabs>
        <w:autoSpaceDE w:val="0"/>
        <w:autoSpaceDN w:val="0"/>
        <w:adjustRightInd w:val="0"/>
        <w:spacing w:after="0" w:line="240" w:lineRule="auto"/>
        <w:rPr>
          <w:rFonts w:ascii="Times New Roman" w:eastAsia="Times New Roman" w:hAnsi="Times New Roman" w:cs="Times New Roman"/>
          <w:b/>
          <w:bCs/>
          <w:color w:val="000000"/>
          <w:sz w:val="24"/>
          <w:szCs w:val="24"/>
        </w:rPr>
      </w:pPr>
    </w:p>
    <w:p w14:paraId="5747206A" w14:textId="77777777" w:rsidR="00A826D5" w:rsidRPr="008C5171" w:rsidRDefault="00A826D5" w:rsidP="00A826D5">
      <w:pPr>
        <w:pStyle w:val="ListParagraph"/>
        <w:numPr>
          <w:ilvl w:val="1"/>
          <w:numId w:val="33"/>
        </w:numPr>
        <w:tabs>
          <w:tab w:val="left" w:pos="0"/>
        </w:tabs>
        <w:autoSpaceDE w:val="0"/>
        <w:autoSpaceDN w:val="0"/>
        <w:adjustRightInd w:val="0"/>
        <w:spacing w:after="0" w:line="240" w:lineRule="auto"/>
        <w:ind w:left="709" w:hanging="709"/>
        <w:jc w:val="both"/>
        <w:rPr>
          <w:rFonts w:ascii="Times New Roman" w:eastAsia="Times New Roman" w:hAnsi="Times New Roman"/>
          <w:bCs/>
          <w:color w:val="000000"/>
          <w:sz w:val="24"/>
          <w:szCs w:val="24"/>
        </w:rPr>
      </w:pPr>
      <w:r w:rsidRPr="008C5171">
        <w:rPr>
          <w:rFonts w:ascii="Times New Roman" w:eastAsia="Times New Roman" w:hAnsi="Times New Roman"/>
          <w:b/>
          <w:bCs/>
          <w:color w:val="000000"/>
          <w:sz w:val="24"/>
          <w:szCs w:val="24"/>
        </w:rPr>
        <w:t>EDM MACHINE</w:t>
      </w:r>
    </w:p>
    <w:p w14:paraId="5EB37778" w14:textId="77777777" w:rsidR="00A826D5" w:rsidRPr="008C5171" w:rsidRDefault="00A826D5" w:rsidP="0035494C">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With Electronica 5030 Die Sinking EDM machine experiments were conducted as shown in Figure 4. The dielectric fluid and electrode flushing method was utilized. The design of experimental conditions for EDM is depicted in Table 3.</w:t>
      </w:r>
    </w:p>
    <w:p w14:paraId="25FB2531"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2ECE802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hAnsi="Times New Roman" w:cs="Times New Roman"/>
          <w:b/>
          <w:noProof/>
          <w:color w:val="131313"/>
          <w:sz w:val="24"/>
          <w:szCs w:val="24"/>
          <w:lang w:val="en-GB" w:eastAsia="en-GB"/>
        </w:rPr>
        <w:drawing>
          <wp:anchor distT="0" distB="0" distL="114300" distR="114300" simplePos="0" relativeHeight="251661312" behindDoc="0" locked="0" layoutInCell="1" allowOverlap="1" wp14:anchorId="0E550054" wp14:editId="6DFA5E85">
            <wp:simplePos x="0" y="0"/>
            <wp:positionH relativeFrom="column">
              <wp:posOffset>781050</wp:posOffset>
            </wp:positionH>
            <wp:positionV relativeFrom="paragraph">
              <wp:posOffset>22860</wp:posOffset>
            </wp:positionV>
            <wp:extent cx="4419600" cy="2956560"/>
            <wp:effectExtent l="19050" t="0" r="0" b="0"/>
            <wp:wrapSquare wrapText="bothSides"/>
            <wp:docPr id="7" name="Picture 1" descr="H:\Images\EDM\Photo03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Images\EDM\Photo0342.jpg"/>
                    <pic:cNvPicPr preferRelativeResize="0">
                      <a:picLocks noChangeArrowheads="1"/>
                    </pic:cNvPicPr>
                  </pic:nvPicPr>
                  <pic:blipFill>
                    <a:blip r:embed="rId11"/>
                    <a:srcRect/>
                    <a:stretch>
                      <a:fillRect/>
                    </a:stretch>
                  </pic:blipFill>
                  <pic:spPr bwMode="auto">
                    <a:xfrm>
                      <a:off x="0" y="0"/>
                      <a:ext cx="4419600" cy="2956560"/>
                    </a:xfrm>
                    <a:prstGeom prst="rect">
                      <a:avLst/>
                    </a:prstGeom>
                    <a:noFill/>
                    <a:ln w="9525">
                      <a:noFill/>
                      <a:miter lim="800000"/>
                      <a:headEnd/>
                      <a:tailEnd/>
                    </a:ln>
                  </pic:spPr>
                </pic:pic>
              </a:graphicData>
            </a:graphic>
          </wp:anchor>
        </w:drawing>
      </w:r>
    </w:p>
    <w:p w14:paraId="4317FAB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09FB0DF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7F526B8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17F414DA"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09D0BDF3"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2813C315"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192FD220"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5A9CD2C4"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4D4E8B6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5948002F"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3A3BE344"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268A798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p>
    <w:p w14:paraId="2964F102"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207E9FB6"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34C1D59F"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0B2CF9B3"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5773FFB3"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18254E4C"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6A396C09"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37F2787A" w14:textId="77777777" w:rsidR="0035494C" w:rsidRPr="008C5171" w:rsidRDefault="0035494C"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p>
    <w:p w14:paraId="6C04A6AD"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Figure 4: Electronica 5030 Die Sinking EDM Machine</w:t>
      </w:r>
    </w:p>
    <w:p w14:paraId="097B2A32" w14:textId="77777777" w:rsidR="0035494C" w:rsidRPr="008C5171" w:rsidRDefault="0035494C" w:rsidP="00A826D5">
      <w:pPr>
        <w:spacing w:after="0" w:line="240" w:lineRule="auto"/>
        <w:jc w:val="center"/>
        <w:rPr>
          <w:rFonts w:ascii="Times New Roman" w:eastAsia="TimesNewRomanPSMT" w:hAnsi="Times New Roman" w:cs="Times New Roman"/>
          <w:b/>
          <w:sz w:val="24"/>
          <w:szCs w:val="24"/>
          <w:lang w:val="it-IT" w:eastAsia="it-IT"/>
        </w:rPr>
      </w:pPr>
    </w:p>
    <w:p w14:paraId="550E70A4" w14:textId="77777777" w:rsidR="00A826D5" w:rsidRPr="008C5171" w:rsidRDefault="00A826D5" w:rsidP="00A826D5">
      <w:pPr>
        <w:spacing w:after="0" w:line="240" w:lineRule="auto"/>
        <w:jc w:val="center"/>
        <w:rPr>
          <w:rFonts w:ascii="Times New Roman" w:eastAsia="TimesNewRomanPSMT" w:hAnsi="Times New Roman" w:cs="Times New Roman"/>
          <w:b/>
          <w:sz w:val="24"/>
          <w:szCs w:val="24"/>
          <w:lang w:val="it-IT" w:eastAsia="it-IT"/>
        </w:rPr>
      </w:pPr>
      <w:r w:rsidRPr="008C5171">
        <w:rPr>
          <w:rFonts w:ascii="Times New Roman" w:eastAsia="TimesNewRomanPSMT" w:hAnsi="Times New Roman" w:cs="Times New Roman"/>
          <w:b/>
          <w:sz w:val="24"/>
          <w:szCs w:val="24"/>
          <w:lang w:val="it-IT" w:eastAsia="it-IT"/>
        </w:rPr>
        <w:t>Table 3:</w:t>
      </w:r>
      <w:r w:rsidRPr="008C5171">
        <w:rPr>
          <w:rFonts w:ascii="Times New Roman" w:eastAsia="TimesNewRomanPSMT" w:hAnsi="Times New Roman" w:cs="Times New Roman"/>
          <w:sz w:val="24"/>
          <w:szCs w:val="24"/>
          <w:lang w:val="it-IT" w:eastAsia="it-IT"/>
        </w:rPr>
        <w:t xml:space="preserve"> </w:t>
      </w:r>
      <w:r w:rsidRPr="008C5171">
        <w:rPr>
          <w:rFonts w:ascii="Times New Roman" w:eastAsia="TimesNewRomanPSMT" w:hAnsi="Times New Roman" w:cs="Times New Roman"/>
          <w:b/>
          <w:sz w:val="24"/>
          <w:szCs w:val="24"/>
          <w:lang w:val="it-IT" w:eastAsia="it-IT"/>
        </w:rPr>
        <w:t>EDM Machining Conditions</w:t>
      </w:r>
    </w:p>
    <w:p w14:paraId="2604316D" w14:textId="77777777" w:rsidR="00F544D9" w:rsidRPr="008C5171" w:rsidRDefault="00F544D9" w:rsidP="00A826D5">
      <w:pPr>
        <w:spacing w:after="0" w:line="240" w:lineRule="auto"/>
        <w:jc w:val="center"/>
        <w:rPr>
          <w:rFonts w:ascii="Times New Roman" w:eastAsia="TimesNewRomanPSMT" w:hAnsi="Times New Roman" w:cs="Times New Roman"/>
          <w:b/>
          <w:sz w:val="24"/>
          <w:szCs w:val="24"/>
          <w:lang w:val="it-IT" w:eastAsia="it-IT"/>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5484"/>
      </w:tblGrid>
      <w:tr w:rsidR="00A826D5" w:rsidRPr="008C5171" w14:paraId="7F060CD3" w14:textId="77777777" w:rsidTr="008C5171">
        <w:trPr>
          <w:jc w:val="center"/>
        </w:trPr>
        <w:tc>
          <w:tcPr>
            <w:tcW w:w="3876" w:type="dxa"/>
          </w:tcPr>
          <w:p w14:paraId="09E8E104" w14:textId="77777777" w:rsidR="00A826D5" w:rsidRPr="008C5171" w:rsidRDefault="00A826D5" w:rsidP="00A826D5">
            <w:pPr>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Conditions</w:t>
            </w:r>
          </w:p>
        </w:tc>
        <w:tc>
          <w:tcPr>
            <w:tcW w:w="5484" w:type="dxa"/>
          </w:tcPr>
          <w:p w14:paraId="460D15B1" w14:textId="77777777" w:rsidR="00A826D5" w:rsidRPr="008C5171" w:rsidRDefault="00A826D5" w:rsidP="00A826D5">
            <w:pPr>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Descriptions</w:t>
            </w:r>
          </w:p>
        </w:tc>
      </w:tr>
      <w:tr w:rsidR="00A826D5" w:rsidRPr="008C5171" w14:paraId="256200AE" w14:textId="77777777" w:rsidTr="008C5171">
        <w:trPr>
          <w:jc w:val="center"/>
        </w:trPr>
        <w:tc>
          <w:tcPr>
            <w:tcW w:w="3876" w:type="dxa"/>
          </w:tcPr>
          <w:p w14:paraId="2626FF94"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Machine</w:t>
            </w:r>
          </w:p>
        </w:tc>
        <w:tc>
          <w:tcPr>
            <w:tcW w:w="5484" w:type="dxa"/>
          </w:tcPr>
          <w:p w14:paraId="41278D3C"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Electronica 5030 die sinking EDM machine</w:t>
            </w:r>
          </w:p>
        </w:tc>
      </w:tr>
      <w:tr w:rsidR="00A826D5" w:rsidRPr="008C5171" w14:paraId="49F12B98" w14:textId="77777777" w:rsidTr="008C5171">
        <w:trPr>
          <w:jc w:val="center"/>
        </w:trPr>
        <w:tc>
          <w:tcPr>
            <w:tcW w:w="3876" w:type="dxa"/>
          </w:tcPr>
          <w:p w14:paraId="3BC0CA6F"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Test Specimen</w:t>
            </w:r>
          </w:p>
        </w:tc>
        <w:tc>
          <w:tcPr>
            <w:tcW w:w="5484" w:type="dxa"/>
          </w:tcPr>
          <w:p w14:paraId="6E22D924"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Composite Material (Mg .45%, Si 7.5%, Cu -.2, Mn.1, Fe .2, Zn .1, Ti .2, SiC 10%)</w:t>
            </w:r>
          </w:p>
        </w:tc>
      </w:tr>
      <w:tr w:rsidR="00A826D5" w:rsidRPr="008C5171" w14:paraId="0E9CA128" w14:textId="77777777" w:rsidTr="008C5171">
        <w:trPr>
          <w:jc w:val="center"/>
        </w:trPr>
        <w:tc>
          <w:tcPr>
            <w:tcW w:w="3876" w:type="dxa"/>
          </w:tcPr>
          <w:p w14:paraId="4422474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Tool</w:t>
            </w:r>
          </w:p>
        </w:tc>
        <w:tc>
          <w:tcPr>
            <w:tcW w:w="5484" w:type="dxa"/>
          </w:tcPr>
          <w:p w14:paraId="721444B4"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Copper Electrode of Diameter 10mm</w:t>
            </w:r>
          </w:p>
        </w:tc>
      </w:tr>
      <w:tr w:rsidR="00A826D5" w:rsidRPr="008C5171" w14:paraId="05EDC7CE" w14:textId="77777777" w:rsidTr="008C5171">
        <w:trPr>
          <w:jc w:val="center"/>
        </w:trPr>
        <w:tc>
          <w:tcPr>
            <w:tcW w:w="3876" w:type="dxa"/>
          </w:tcPr>
          <w:p w14:paraId="29DF476F"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Tool Polarity</w:t>
            </w:r>
          </w:p>
        </w:tc>
        <w:tc>
          <w:tcPr>
            <w:tcW w:w="5484" w:type="dxa"/>
          </w:tcPr>
          <w:p w14:paraId="75C4473C"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Positive</w:t>
            </w:r>
          </w:p>
        </w:tc>
      </w:tr>
      <w:tr w:rsidR="00A826D5" w:rsidRPr="008C5171" w14:paraId="1D5B8F40" w14:textId="77777777" w:rsidTr="008C5171">
        <w:trPr>
          <w:jc w:val="center"/>
        </w:trPr>
        <w:tc>
          <w:tcPr>
            <w:tcW w:w="3876" w:type="dxa"/>
          </w:tcPr>
          <w:p w14:paraId="0E16D8D2"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Dielectric Fluid</w:t>
            </w:r>
          </w:p>
        </w:tc>
        <w:tc>
          <w:tcPr>
            <w:tcW w:w="5484" w:type="dxa"/>
          </w:tcPr>
          <w:p w14:paraId="1D889F7F"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EDM Oil (DEF-92)</w:t>
            </w:r>
          </w:p>
        </w:tc>
      </w:tr>
      <w:tr w:rsidR="00A826D5" w:rsidRPr="008C5171" w14:paraId="7775E9AD" w14:textId="77777777" w:rsidTr="008C5171">
        <w:trPr>
          <w:jc w:val="center"/>
        </w:trPr>
        <w:tc>
          <w:tcPr>
            <w:tcW w:w="3876" w:type="dxa"/>
          </w:tcPr>
          <w:p w14:paraId="5C9341FF"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Flushing Type</w:t>
            </w:r>
          </w:p>
        </w:tc>
        <w:tc>
          <w:tcPr>
            <w:tcW w:w="5484" w:type="dxa"/>
          </w:tcPr>
          <w:p w14:paraId="1857B2E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External</w:t>
            </w:r>
          </w:p>
        </w:tc>
      </w:tr>
      <w:tr w:rsidR="00A826D5" w:rsidRPr="008C5171" w14:paraId="003477BE" w14:textId="77777777" w:rsidTr="008C5171">
        <w:trPr>
          <w:jc w:val="center"/>
        </w:trPr>
        <w:tc>
          <w:tcPr>
            <w:tcW w:w="3876" w:type="dxa"/>
          </w:tcPr>
          <w:p w14:paraId="01929BCB"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Depth of Cut (mm)</w:t>
            </w:r>
          </w:p>
        </w:tc>
        <w:tc>
          <w:tcPr>
            <w:tcW w:w="5484" w:type="dxa"/>
          </w:tcPr>
          <w:p w14:paraId="706F7DA8"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1</w:t>
            </w:r>
          </w:p>
        </w:tc>
      </w:tr>
      <w:tr w:rsidR="00A826D5" w:rsidRPr="008C5171" w14:paraId="280F49CC" w14:textId="77777777" w:rsidTr="008C5171">
        <w:trPr>
          <w:jc w:val="center"/>
        </w:trPr>
        <w:tc>
          <w:tcPr>
            <w:tcW w:w="3876" w:type="dxa"/>
          </w:tcPr>
          <w:p w14:paraId="77E26DA4"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color w:val="000000"/>
                <w:sz w:val="24"/>
                <w:szCs w:val="24"/>
              </w:rPr>
              <w:t>Electrode Polarity</w:t>
            </w:r>
          </w:p>
        </w:tc>
        <w:tc>
          <w:tcPr>
            <w:tcW w:w="5484" w:type="dxa"/>
          </w:tcPr>
          <w:p w14:paraId="44952092"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Positive</w:t>
            </w:r>
          </w:p>
        </w:tc>
      </w:tr>
      <w:tr w:rsidR="00A826D5" w:rsidRPr="008C5171" w14:paraId="20F55BD7" w14:textId="77777777" w:rsidTr="008C5171">
        <w:trPr>
          <w:jc w:val="center"/>
        </w:trPr>
        <w:tc>
          <w:tcPr>
            <w:tcW w:w="3876" w:type="dxa"/>
          </w:tcPr>
          <w:p w14:paraId="6D8ED8E5" w14:textId="77777777" w:rsidR="00A826D5" w:rsidRPr="008C5171" w:rsidRDefault="00A826D5" w:rsidP="00A826D5">
            <w:pPr>
              <w:spacing w:after="0" w:line="240" w:lineRule="auto"/>
              <w:rPr>
                <w:rFonts w:ascii="Times New Roman" w:eastAsia="Times New Roman" w:hAnsi="Times New Roman" w:cs="Times New Roman"/>
                <w:color w:val="000000"/>
                <w:sz w:val="24"/>
                <w:szCs w:val="24"/>
              </w:rPr>
            </w:pPr>
            <w:r w:rsidRPr="008C5171">
              <w:rPr>
                <w:rFonts w:ascii="Times New Roman" w:eastAsia="Times New Roman" w:hAnsi="Times New Roman" w:cs="Times New Roman"/>
                <w:color w:val="000000"/>
                <w:sz w:val="24"/>
                <w:szCs w:val="24"/>
              </w:rPr>
              <w:t>Dielectric Flushing</w:t>
            </w:r>
          </w:p>
        </w:tc>
        <w:tc>
          <w:tcPr>
            <w:tcW w:w="5484" w:type="dxa"/>
          </w:tcPr>
          <w:p w14:paraId="1C23B577" w14:textId="77777777" w:rsidR="00A826D5" w:rsidRPr="008C5171" w:rsidRDefault="00A826D5" w:rsidP="00A826D5">
            <w:pPr>
              <w:spacing w:after="0" w:line="240" w:lineRule="auto"/>
              <w:contextualSpacing/>
              <w:jc w:val="both"/>
              <w:rPr>
                <w:rFonts w:ascii="Times New Roman" w:hAnsi="Times New Roman" w:cs="Times New Roman"/>
                <w:color w:val="000000"/>
                <w:sz w:val="24"/>
                <w:szCs w:val="24"/>
              </w:rPr>
            </w:pPr>
            <w:r w:rsidRPr="008C5171">
              <w:rPr>
                <w:rFonts w:ascii="Times New Roman" w:hAnsi="Times New Roman" w:cs="Times New Roman"/>
                <w:color w:val="000000"/>
                <w:sz w:val="24"/>
                <w:szCs w:val="24"/>
              </w:rPr>
              <w:t>Injection Flushing</w:t>
            </w:r>
          </w:p>
        </w:tc>
      </w:tr>
      <w:tr w:rsidR="00A826D5" w:rsidRPr="008C5171" w14:paraId="76DFE547" w14:textId="77777777" w:rsidTr="008C5171">
        <w:trPr>
          <w:jc w:val="center"/>
        </w:trPr>
        <w:tc>
          <w:tcPr>
            <w:tcW w:w="3876" w:type="dxa"/>
          </w:tcPr>
          <w:p w14:paraId="7FD1172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Weight Measuring Instrument</w:t>
            </w:r>
          </w:p>
        </w:tc>
        <w:tc>
          <w:tcPr>
            <w:tcW w:w="5484" w:type="dxa"/>
          </w:tcPr>
          <w:p w14:paraId="13712688"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Digital Balance (FX-3000)</w:t>
            </w:r>
          </w:p>
        </w:tc>
      </w:tr>
      <w:tr w:rsidR="00A826D5" w:rsidRPr="008C5171" w14:paraId="13A3003F" w14:textId="77777777" w:rsidTr="008C5171">
        <w:trPr>
          <w:jc w:val="center"/>
        </w:trPr>
        <w:tc>
          <w:tcPr>
            <w:tcW w:w="3876" w:type="dxa"/>
          </w:tcPr>
          <w:p w14:paraId="066BC5A4"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SR Measuring Instrument</w:t>
            </w:r>
          </w:p>
        </w:tc>
        <w:tc>
          <w:tcPr>
            <w:tcW w:w="5484" w:type="dxa"/>
          </w:tcPr>
          <w:p w14:paraId="6F89C6F8"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Portable SR Tester SJ201</w:t>
            </w:r>
          </w:p>
        </w:tc>
      </w:tr>
      <w:tr w:rsidR="00A826D5" w:rsidRPr="008C5171" w14:paraId="73D857ED" w14:textId="77777777" w:rsidTr="008C5171">
        <w:trPr>
          <w:jc w:val="center"/>
        </w:trPr>
        <w:tc>
          <w:tcPr>
            <w:tcW w:w="3876" w:type="dxa"/>
          </w:tcPr>
          <w:p w14:paraId="6F4D36F1"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b/>
                <w:sz w:val="24"/>
                <w:szCs w:val="24"/>
                <w:lang w:val="it-IT" w:eastAsia="it-IT"/>
              </w:rPr>
              <w:t>Technical Data</w:t>
            </w:r>
          </w:p>
        </w:tc>
        <w:tc>
          <w:tcPr>
            <w:tcW w:w="5484" w:type="dxa"/>
          </w:tcPr>
          <w:p w14:paraId="0041B563"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Co-Ordinate Table</w:t>
            </w:r>
          </w:p>
        </w:tc>
      </w:tr>
      <w:tr w:rsidR="00A826D5" w:rsidRPr="008C5171" w14:paraId="0E82437A" w14:textId="77777777" w:rsidTr="008C5171">
        <w:trPr>
          <w:jc w:val="center"/>
        </w:trPr>
        <w:tc>
          <w:tcPr>
            <w:tcW w:w="3876" w:type="dxa"/>
          </w:tcPr>
          <w:p w14:paraId="4DB20B72"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sz w:val="24"/>
                <w:szCs w:val="24"/>
                <w:lang w:val="it-IT" w:eastAsia="it-IT"/>
              </w:rPr>
              <w:t>Supply Voltage : 415V, 3Ph.,50Hz</w:t>
            </w:r>
          </w:p>
        </w:tc>
        <w:tc>
          <w:tcPr>
            <w:tcW w:w="5484" w:type="dxa"/>
          </w:tcPr>
          <w:p w14:paraId="426DEF4D"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Mounting Surface (l*b) : 500*300mm</w:t>
            </w:r>
          </w:p>
        </w:tc>
      </w:tr>
      <w:tr w:rsidR="00A826D5" w:rsidRPr="008C5171" w14:paraId="745BBFED" w14:textId="77777777" w:rsidTr="008C5171">
        <w:trPr>
          <w:jc w:val="center"/>
        </w:trPr>
        <w:tc>
          <w:tcPr>
            <w:tcW w:w="3876" w:type="dxa"/>
          </w:tcPr>
          <w:p w14:paraId="36636561"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sz w:val="24"/>
                <w:szCs w:val="24"/>
                <w:lang w:val="it-IT" w:eastAsia="it-IT"/>
              </w:rPr>
              <w:t>Taps : 380V, 415V, 440V</w:t>
            </w:r>
          </w:p>
        </w:tc>
        <w:tc>
          <w:tcPr>
            <w:tcW w:w="5484" w:type="dxa"/>
          </w:tcPr>
          <w:p w14:paraId="1E350DB6"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Maximum Workpiece Height : 175mm</w:t>
            </w:r>
          </w:p>
        </w:tc>
      </w:tr>
      <w:tr w:rsidR="00A826D5" w:rsidRPr="008C5171" w14:paraId="5DD63CBC" w14:textId="77777777" w:rsidTr="008C5171">
        <w:trPr>
          <w:jc w:val="center"/>
        </w:trPr>
        <w:tc>
          <w:tcPr>
            <w:tcW w:w="3876" w:type="dxa"/>
          </w:tcPr>
          <w:p w14:paraId="7EDEEBDE" w14:textId="77777777" w:rsidR="00A826D5" w:rsidRPr="008C5171" w:rsidRDefault="00A826D5" w:rsidP="00A826D5">
            <w:pPr>
              <w:spacing w:after="0" w:line="240" w:lineRule="auto"/>
              <w:contextualSpacing/>
              <w:jc w:val="both"/>
              <w:rPr>
                <w:rFonts w:ascii="Times New Roman" w:hAnsi="Times New Roman" w:cs="Times New Roman"/>
                <w:b/>
                <w:sz w:val="24"/>
                <w:szCs w:val="24"/>
              </w:rPr>
            </w:pPr>
            <w:r w:rsidRPr="008C5171">
              <w:rPr>
                <w:rFonts w:ascii="Times New Roman" w:hAnsi="Times New Roman" w:cs="Times New Roman"/>
                <w:sz w:val="24"/>
                <w:szCs w:val="24"/>
              </w:rPr>
              <w:t>Power Factor : 0.8 Approx</w:t>
            </w:r>
          </w:p>
        </w:tc>
        <w:tc>
          <w:tcPr>
            <w:tcW w:w="5484" w:type="dxa"/>
          </w:tcPr>
          <w:p w14:paraId="490B9EC1"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Maximum Workpiece Weight : 175kg</w:t>
            </w:r>
          </w:p>
        </w:tc>
      </w:tr>
      <w:tr w:rsidR="00A826D5" w:rsidRPr="008C5171" w14:paraId="0A94E4DD" w14:textId="77777777" w:rsidTr="008C5171">
        <w:trPr>
          <w:jc w:val="center"/>
        </w:trPr>
        <w:tc>
          <w:tcPr>
            <w:tcW w:w="3876" w:type="dxa"/>
          </w:tcPr>
          <w:p w14:paraId="7EE4E457" w14:textId="77777777" w:rsidR="00A826D5" w:rsidRPr="008C5171" w:rsidRDefault="00A826D5" w:rsidP="00A826D5">
            <w:pPr>
              <w:spacing w:after="0" w:line="240" w:lineRule="auto"/>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sz w:val="24"/>
                <w:szCs w:val="24"/>
                <w:lang w:val="it-IT" w:eastAsia="it-IT"/>
              </w:rPr>
              <w:t>Height : 2075mm</w:t>
            </w:r>
          </w:p>
        </w:tc>
        <w:tc>
          <w:tcPr>
            <w:tcW w:w="5484" w:type="dxa"/>
          </w:tcPr>
          <w:p w14:paraId="2E18DAF6"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Longitudinal Travel (X-axis) : 280mm</w:t>
            </w:r>
          </w:p>
        </w:tc>
      </w:tr>
      <w:tr w:rsidR="00A826D5" w:rsidRPr="008C5171" w14:paraId="666A3A90" w14:textId="77777777" w:rsidTr="008C5171">
        <w:trPr>
          <w:jc w:val="center"/>
        </w:trPr>
        <w:tc>
          <w:tcPr>
            <w:tcW w:w="3876" w:type="dxa"/>
          </w:tcPr>
          <w:p w14:paraId="0D1CAF6E"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Width : 1230mm</w:t>
            </w:r>
          </w:p>
          <w:p w14:paraId="2082CAD5"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Depth : 1035mm</w:t>
            </w:r>
          </w:p>
        </w:tc>
        <w:tc>
          <w:tcPr>
            <w:tcW w:w="5484" w:type="dxa"/>
          </w:tcPr>
          <w:p w14:paraId="54AC05E0"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Transverse Travel (Y-axis) : 200mm</w:t>
            </w:r>
          </w:p>
        </w:tc>
      </w:tr>
      <w:tr w:rsidR="00A826D5" w:rsidRPr="008C5171" w14:paraId="42117C37" w14:textId="77777777" w:rsidTr="008C5171">
        <w:trPr>
          <w:jc w:val="center"/>
        </w:trPr>
        <w:tc>
          <w:tcPr>
            <w:tcW w:w="3876" w:type="dxa"/>
            <w:vMerge w:val="restart"/>
          </w:tcPr>
          <w:p w14:paraId="14559E80"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Net Weight : 800Kg (Approx.)</w:t>
            </w:r>
          </w:p>
        </w:tc>
        <w:tc>
          <w:tcPr>
            <w:tcW w:w="5484" w:type="dxa"/>
          </w:tcPr>
          <w:p w14:paraId="33AE5577"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L.C of Hand Wheel Graduations with Vernier Scale : 0.005mm</w:t>
            </w:r>
          </w:p>
        </w:tc>
      </w:tr>
      <w:tr w:rsidR="00A826D5" w:rsidRPr="008C5171" w14:paraId="05EA1639" w14:textId="77777777" w:rsidTr="008C5171">
        <w:trPr>
          <w:jc w:val="center"/>
        </w:trPr>
        <w:tc>
          <w:tcPr>
            <w:tcW w:w="3876" w:type="dxa"/>
            <w:vMerge/>
          </w:tcPr>
          <w:p w14:paraId="33D7167C"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5D8657FB"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Width of Work Tank – Internal : 725mm</w:t>
            </w:r>
          </w:p>
        </w:tc>
      </w:tr>
      <w:tr w:rsidR="00A826D5" w:rsidRPr="008C5171" w14:paraId="2D77D113" w14:textId="77777777" w:rsidTr="008C5171">
        <w:trPr>
          <w:jc w:val="center"/>
        </w:trPr>
        <w:tc>
          <w:tcPr>
            <w:tcW w:w="3876" w:type="dxa"/>
            <w:vMerge/>
          </w:tcPr>
          <w:p w14:paraId="00633A9D"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79CC4B75"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Depth of Work Tank – Internal : 415mm</w:t>
            </w:r>
          </w:p>
        </w:tc>
      </w:tr>
      <w:tr w:rsidR="00A826D5" w:rsidRPr="008C5171" w14:paraId="34CB1E7D" w14:textId="77777777" w:rsidTr="008C5171">
        <w:trPr>
          <w:jc w:val="center"/>
        </w:trPr>
        <w:tc>
          <w:tcPr>
            <w:tcW w:w="3876" w:type="dxa"/>
            <w:vMerge/>
          </w:tcPr>
          <w:p w14:paraId="689C9AA5"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5AE5967D"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Height of Work Tank : 315mm</w:t>
            </w:r>
          </w:p>
        </w:tc>
      </w:tr>
      <w:tr w:rsidR="00A826D5" w:rsidRPr="008C5171" w14:paraId="707EF5B8" w14:textId="77777777" w:rsidTr="008C5171">
        <w:trPr>
          <w:jc w:val="center"/>
        </w:trPr>
        <w:tc>
          <w:tcPr>
            <w:tcW w:w="9360" w:type="dxa"/>
            <w:gridSpan w:val="2"/>
          </w:tcPr>
          <w:p w14:paraId="6F5D7C85"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b/>
                <w:sz w:val="24"/>
                <w:szCs w:val="24"/>
                <w:lang w:val="it-IT" w:eastAsia="it-IT"/>
              </w:rPr>
              <w:t>Working Parameters</w:t>
            </w:r>
          </w:p>
        </w:tc>
      </w:tr>
      <w:tr w:rsidR="00A826D5" w:rsidRPr="008C5171" w14:paraId="0F3444FC" w14:textId="77777777" w:rsidTr="008C5171">
        <w:trPr>
          <w:jc w:val="center"/>
        </w:trPr>
        <w:tc>
          <w:tcPr>
            <w:tcW w:w="3876" w:type="dxa"/>
          </w:tcPr>
          <w:p w14:paraId="51A59A57"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Machining Current Max.: 35 Amps</w:t>
            </w:r>
          </w:p>
        </w:tc>
        <w:tc>
          <w:tcPr>
            <w:tcW w:w="5484" w:type="dxa"/>
          </w:tcPr>
          <w:p w14:paraId="591ED73E"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Pulse Current : 2Amps</w:t>
            </w:r>
          </w:p>
        </w:tc>
      </w:tr>
      <w:tr w:rsidR="00A826D5" w:rsidRPr="008C5171" w14:paraId="00B59FA1" w14:textId="77777777" w:rsidTr="008C5171">
        <w:trPr>
          <w:jc w:val="center"/>
        </w:trPr>
        <w:tc>
          <w:tcPr>
            <w:tcW w:w="3876" w:type="dxa"/>
          </w:tcPr>
          <w:p w14:paraId="63473AC1"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Open Gap O/V : 140 ± 5%</w:t>
            </w:r>
          </w:p>
        </w:tc>
        <w:tc>
          <w:tcPr>
            <w:tcW w:w="5484" w:type="dxa"/>
          </w:tcPr>
          <w:p w14:paraId="3EA5FBB2"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Current Range Selection : 10 Selection</w:t>
            </w:r>
          </w:p>
        </w:tc>
      </w:tr>
      <w:tr w:rsidR="00A826D5" w:rsidRPr="008C5171" w14:paraId="68FEB205" w14:textId="77777777" w:rsidTr="008C5171">
        <w:trPr>
          <w:jc w:val="center"/>
        </w:trPr>
        <w:tc>
          <w:tcPr>
            <w:tcW w:w="3876" w:type="dxa"/>
          </w:tcPr>
          <w:p w14:paraId="52B98D4C"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p>
        </w:tc>
        <w:tc>
          <w:tcPr>
            <w:tcW w:w="5484" w:type="dxa"/>
          </w:tcPr>
          <w:p w14:paraId="336E8416"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1 = 1Amp</w:t>
            </w:r>
          </w:p>
          <w:p w14:paraId="31CE1F61"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2 = 2Amps</w:t>
            </w:r>
          </w:p>
          <w:p w14:paraId="4B96887B" w14:textId="77777777" w:rsidR="00A826D5" w:rsidRPr="008C5171" w:rsidRDefault="00A826D5" w:rsidP="00A826D5">
            <w:pPr>
              <w:numPr>
                <w:ilvl w:val="1"/>
                <w:numId w:val="29"/>
              </w:numPr>
              <w:spacing w:after="0" w:line="240" w:lineRule="auto"/>
              <w:ind w:left="0" w:firstLine="0"/>
              <w:contextualSpacing/>
              <w:jc w:val="both"/>
              <w:rPr>
                <w:rFonts w:ascii="Times New Roman" w:hAnsi="Times New Roman" w:cs="Times New Roman"/>
                <w:sz w:val="24"/>
                <w:szCs w:val="24"/>
              </w:rPr>
            </w:pPr>
            <w:r w:rsidRPr="008C5171">
              <w:rPr>
                <w:rFonts w:ascii="Times New Roman" w:hAnsi="Times New Roman" w:cs="Times New Roman"/>
                <w:sz w:val="24"/>
                <w:szCs w:val="24"/>
              </w:rPr>
              <w:t>= 4Amps</w:t>
            </w:r>
          </w:p>
        </w:tc>
      </w:tr>
      <w:tr w:rsidR="00A826D5" w:rsidRPr="008C5171" w14:paraId="6577A245" w14:textId="77777777" w:rsidTr="008C5171">
        <w:trPr>
          <w:jc w:val="center"/>
        </w:trPr>
        <w:tc>
          <w:tcPr>
            <w:tcW w:w="3876" w:type="dxa"/>
          </w:tcPr>
          <w:p w14:paraId="0E0053C5" w14:textId="77777777" w:rsidR="00A826D5" w:rsidRPr="008C5171" w:rsidRDefault="00A826D5" w:rsidP="00A826D5">
            <w:pPr>
              <w:spacing w:after="0" w:line="240" w:lineRule="auto"/>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sz w:val="24"/>
                <w:szCs w:val="24"/>
                <w:lang w:val="it-IT" w:eastAsia="it-IT"/>
              </w:rPr>
              <w:t>Pulse Current : 2 Selection</w:t>
            </w:r>
          </w:p>
        </w:tc>
        <w:tc>
          <w:tcPr>
            <w:tcW w:w="5484" w:type="dxa"/>
          </w:tcPr>
          <w:p w14:paraId="3D9A59E6"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Pulse On Duration : 2 to 1000</w:t>
            </w:r>
            <w:r w:rsidRPr="008C5171">
              <w:rPr>
                <w:rFonts w:ascii="Times New Roman" w:hAnsi="Times New Roman" w:cs="Times New Roman"/>
                <w:sz w:val="24"/>
                <w:szCs w:val="24"/>
              </w:rPr>
              <w:sym w:font="Symbol" w:char="F06D"/>
            </w:r>
            <w:r w:rsidRPr="008C5171">
              <w:rPr>
                <w:rFonts w:ascii="Times New Roman" w:hAnsi="Times New Roman" w:cs="Times New Roman"/>
                <w:sz w:val="24"/>
                <w:szCs w:val="24"/>
              </w:rPr>
              <w:t>s</w:t>
            </w:r>
          </w:p>
        </w:tc>
      </w:tr>
      <w:tr w:rsidR="00A826D5" w:rsidRPr="008C5171" w14:paraId="258784DD" w14:textId="77777777" w:rsidTr="008C5171">
        <w:trPr>
          <w:jc w:val="center"/>
        </w:trPr>
        <w:tc>
          <w:tcPr>
            <w:tcW w:w="3876" w:type="dxa"/>
          </w:tcPr>
          <w:p w14:paraId="3999297A"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1 = 1Amp</w:t>
            </w:r>
          </w:p>
          <w:p w14:paraId="43D90330"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1 = 1 Amp</w:t>
            </w:r>
          </w:p>
        </w:tc>
        <w:tc>
          <w:tcPr>
            <w:tcW w:w="5484" w:type="dxa"/>
          </w:tcPr>
          <w:p w14:paraId="775C286B" w14:textId="77777777" w:rsidR="00A826D5" w:rsidRPr="008C5171" w:rsidRDefault="00A826D5" w:rsidP="00A826D5">
            <w:pPr>
              <w:spacing w:after="0" w:line="240" w:lineRule="auto"/>
              <w:contextualSpacing/>
              <w:jc w:val="both"/>
              <w:rPr>
                <w:rFonts w:ascii="Times New Roman" w:hAnsi="Times New Roman" w:cs="Times New Roman"/>
                <w:sz w:val="24"/>
                <w:szCs w:val="24"/>
              </w:rPr>
            </w:pPr>
          </w:p>
        </w:tc>
      </w:tr>
      <w:tr w:rsidR="00A826D5" w:rsidRPr="008C5171" w14:paraId="583BD7EB" w14:textId="77777777" w:rsidTr="008C5171">
        <w:trPr>
          <w:jc w:val="center"/>
        </w:trPr>
        <w:tc>
          <w:tcPr>
            <w:tcW w:w="3876" w:type="dxa"/>
          </w:tcPr>
          <w:p w14:paraId="5B00CCA7" w14:textId="77777777" w:rsidR="00A826D5" w:rsidRPr="008C5171" w:rsidRDefault="00A826D5" w:rsidP="00A826D5">
            <w:pPr>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sz w:val="24"/>
                <w:szCs w:val="24"/>
              </w:rPr>
              <w:t>Weight : 250 Kg. (Approx.)</w:t>
            </w:r>
          </w:p>
        </w:tc>
        <w:tc>
          <w:tcPr>
            <w:tcW w:w="5484" w:type="dxa"/>
          </w:tcPr>
          <w:p w14:paraId="48B80F9D" w14:textId="77777777" w:rsidR="00A826D5" w:rsidRPr="008C5171" w:rsidRDefault="00A826D5" w:rsidP="00A826D5">
            <w:pPr>
              <w:spacing w:after="0" w:line="240" w:lineRule="auto"/>
              <w:contextualSpacing/>
              <w:jc w:val="both"/>
              <w:rPr>
                <w:rFonts w:ascii="Times New Roman" w:hAnsi="Times New Roman" w:cs="Times New Roman"/>
                <w:sz w:val="24"/>
                <w:szCs w:val="24"/>
              </w:rPr>
            </w:pPr>
          </w:p>
        </w:tc>
      </w:tr>
    </w:tbl>
    <w:p w14:paraId="0AD74311" w14:textId="77777777" w:rsidR="00A826D5" w:rsidRPr="008C5171" w:rsidRDefault="00A826D5" w:rsidP="00BB63F8">
      <w:pPr>
        <w:numPr>
          <w:ilvl w:val="0"/>
          <w:numId w:val="33"/>
        </w:numPr>
        <w:autoSpaceDE w:val="0"/>
        <w:autoSpaceDN w:val="0"/>
        <w:adjustRightInd w:val="0"/>
        <w:spacing w:after="0" w:line="240" w:lineRule="auto"/>
        <w:ind w:left="0" w:firstLine="284"/>
        <w:jc w:val="center"/>
        <w:rPr>
          <w:rFonts w:ascii="Times New Roman" w:eastAsia="Times New Roman" w:hAnsi="Times New Roman" w:cs="Times New Roman"/>
          <w:b/>
          <w:bCs/>
          <w:color w:val="000000"/>
          <w:sz w:val="24"/>
          <w:szCs w:val="24"/>
        </w:rPr>
      </w:pPr>
      <w:r w:rsidRPr="008C5171">
        <w:rPr>
          <w:rFonts w:ascii="Times New Roman" w:eastAsia="Times New Roman" w:hAnsi="Times New Roman" w:cs="Times New Roman"/>
          <w:b/>
          <w:bCs/>
          <w:color w:val="000000"/>
          <w:sz w:val="24"/>
          <w:szCs w:val="24"/>
        </w:rPr>
        <w:t>EXPERIMENTAL PROCEDURE</w:t>
      </w:r>
    </w:p>
    <w:p w14:paraId="7F349DD7" w14:textId="38704D32" w:rsidR="00A826D5" w:rsidRPr="008C5171" w:rsidRDefault="0040568A" w:rsidP="0040568A">
      <w:pPr>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40568A">
        <w:rPr>
          <w:rFonts w:ascii="Times New Roman" w:eastAsia="Times New Roman" w:hAnsi="Times New Roman" w:cs="Times New Roman"/>
          <w:bCs/>
          <w:color w:val="000000"/>
          <w:sz w:val="24"/>
          <w:szCs w:val="24"/>
        </w:rPr>
        <w:t>As shown in Figure 5, ELECTRONICA EMS5030's machining system mounts the work piece on a V-block on an appealing table. Dial measure was used to test the device's placement in the holder. To analyze variance, 54 runs with different parameter mixtures were used.</w:t>
      </w:r>
    </w:p>
    <w:p w14:paraId="0D58D6A7"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sz w:val="24"/>
          <w:szCs w:val="24"/>
          <w:lang w:val="it-IT" w:eastAsia="it-IT"/>
        </w:rPr>
      </w:pPr>
      <w:r w:rsidRPr="008C5171">
        <w:rPr>
          <w:rFonts w:ascii="Times New Roman" w:hAnsi="Times New Roman" w:cs="Times New Roman"/>
          <w:b/>
          <w:noProof/>
          <w:color w:val="131313"/>
          <w:sz w:val="24"/>
          <w:szCs w:val="24"/>
          <w:lang w:val="en-GB" w:eastAsia="en-GB"/>
        </w:rPr>
        <w:lastRenderedPageBreak/>
        <w:drawing>
          <wp:anchor distT="0" distB="0" distL="114300" distR="114300" simplePos="0" relativeHeight="251663360" behindDoc="0" locked="0" layoutInCell="1" allowOverlap="1" wp14:anchorId="39090383" wp14:editId="29D88159">
            <wp:simplePos x="0" y="0"/>
            <wp:positionH relativeFrom="column">
              <wp:posOffset>3190240</wp:posOffset>
            </wp:positionH>
            <wp:positionV relativeFrom="paragraph">
              <wp:posOffset>27305</wp:posOffset>
            </wp:positionV>
            <wp:extent cx="2743200" cy="2286000"/>
            <wp:effectExtent l="19050" t="0" r="0" b="0"/>
            <wp:wrapSquare wrapText="bothSides"/>
            <wp:docPr id="6" name="Picture 12" descr="C:\Users\gopu\Desktop\Photo12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gopu\Desktop\Photo1230.jpg"/>
                    <pic:cNvPicPr preferRelativeResize="0">
                      <a:picLocks noChangeArrowheads="1"/>
                    </pic:cNvPicPr>
                  </pic:nvPicPr>
                  <pic:blipFill>
                    <a:blip r:embed="rId12"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r w:rsidRPr="008C5171">
        <w:rPr>
          <w:rFonts w:ascii="Times New Roman" w:hAnsi="Times New Roman" w:cs="Times New Roman"/>
          <w:b/>
          <w:noProof/>
          <w:color w:val="131313"/>
          <w:sz w:val="24"/>
          <w:szCs w:val="24"/>
          <w:lang w:val="en-GB" w:eastAsia="en-GB"/>
        </w:rPr>
        <w:drawing>
          <wp:anchor distT="0" distB="0" distL="114300" distR="114300" simplePos="0" relativeHeight="251662336" behindDoc="0" locked="0" layoutInCell="1" allowOverlap="1" wp14:anchorId="71E6F51E" wp14:editId="44566C2B">
            <wp:simplePos x="0" y="0"/>
            <wp:positionH relativeFrom="column">
              <wp:posOffset>31115</wp:posOffset>
            </wp:positionH>
            <wp:positionV relativeFrom="paragraph">
              <wp:posOffset>27305</wp:posOffset>
            </wp:positionV>
            <wp:extent cx="2743200" cy="2286000"/>
            <wp:effectExtent l="19050" t="0" r="0" b="0"/>
            <wp:wrapSquare wrapText="bothSides"/>
            <wp:docPr id="5" name="Picture 2" descr="H:\Images\EDM\Photo03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Images\EDM\Photo0358.jpg"/>
                    <pic:cNvPicPr preferRelativeResize="0">
                      <a:picLocks noChangeArrowheads="1"/>
                    </pic:cNvPicPr>
                  </pic:nvPicPr>
                  <pic:blipFill>
                    <a:blip r:embed="rId13"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p>
    <w:p w14:paraId="242F7812" w14:textId="77777777" w:rsidR="00A826D5" w:rsidRPr="008C5171" w:rsidRDefault="00A826D5" w:rsidP="00A826D5">
      <w:pPr>
        <w:autoSpaceDE w:val="0"/>
        <w:autoSpaceDN w:val="0"/>
        <w:adjustRightInd w:val="0"/>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Figure 5: Electronica 5030 Die Sinking  EDM Machining Process Underway</w:t>
      </w:r>
    </w:p>
    <w:p w14:paraId="4C1E153E" w14:textId="77777777" w:rsidR="00A826D5" w:rsidRPr="008C5171" w:rsidRDefault="00A826D5" w:rsidP="00A826D5">
      <w:pPr>
        <w:spacing w:after="0" w:line="240" w:lineRule="auto"/>
        <w:jc w:val="both"/>
        <w:rPr>
          <w:rFonts w:ascii="Times New Roman" w:hAnsi="Times New Roman" w:cs="Times New Roman"/>
          <w:sz w:val="24"/>
          <w:szCs w:val="24"/>
        </w:rPr>
      </w:pPr>
    </w:p>
    <w:p w14:paraId="3921C909" w14:textId="77777777" w:rsidR="00A826D5" w:rsidRPr="008C5171" w:rsidRDefault="00A826D5" w:rsidP="00BB63F8">
      <w:pPr>
        <w:numPr>
          <w:ilvl w:val="0"/>
          <w:numId w:val="33"/>
        </w:numPr>
        <w:spacing w:after="0" w:line="240" w:lineRule="auto"/>
        <w:ind w:left="0" w:firstLine="284"/>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bCs/>
          <w:color w:val="000000"/>
          <w:sz w:val="24"/>
          <w:szCs w:val="24"/>
        </w:rPr>
        <w:t>MEASUREMENT PROCEDURE</w:t>
      </w:r>
    </w:p>
    <w:p w14:paraId="602A2C1E" w14:textId="77777777" w:rsidR="00A826D5" w:rsidRPr="008C5171" w:rsidRDefault="00A826D5" w:rsidP="00A826D5">
      <w:pPr>
        <w:tabs>
          <w:tab w:val="left" w:pos="6720"/>
        </w:tabs>
        <w:spacing w:after="0" w:line="240" w:lineRule="auto"/>
        <w:rPr>
          <w:rFonts w:ascii="Times New Roman" w:eastAsia="Times New Roman" w:hAnsi="Times New Roman" w:cs="Times New Roman"/>
          <w:color w:val="000000"/>
          <w:sz w:val="24"/>
          <w:szCs w:val="24"/>
        </w:rPr>
      </w:pPr>
    </w:p>
    <w:p w14:paraId="3A8E5C14" w14:textId="77777777" w:rsidR="0040568A" w:rsidRPr="0040568A" w:rsidRDefault="0040568A" w:rsidP="0040568A">
      <w:pPr>
        <w:spacing w:after="0" w:line="240" w:lineRule="auto"/>
        <w:ind w:firstLine="720"/>
        <w:jc w:val="both"/>
        <w:rPr>
          <w:rFonts w:ascii="Times New Roman" w:hAnsi="Times New Roman" w:cs="Times New Roman"/>
          <w:sz w:val="24"/>
          <w:szCs w:val="24"/>
        </w:rPr>
      </w:pPr>
      <w:r w:rsidRPr="0040568A">
        <w:rPr>
          <w:rFonts w:ascii="Times New Roman" w:hAnsi="Times New Roman" w:cs="Times New Roman"/>
          <w:sz w:val="24"/>
          <w:szCs w:val="24"/>
        </w:rPr>
        <w:t xml:space="preserve">The utilization of the Portable Roughness Tester SJ201 has facilitated the quantification of roughness, as visually depicted in Figure 6. The aforementioned device is a compact and autonomous apparatus designed for the purpose of assessing and quantifying the characteristics of surface texture. The parameters are executed based on the underlying chip architecture. The LCD screen serves as a visual display, presenting estimations and facilitating the diversion of results through the utilization of an optical printer or an additional computer, thereby enabling supplementary evaluation. The utilization of a non-battery-powered soluble battery facilitates the provision of electrical energy. Furthermore, it is equipped with a Jewel pointer that possesses a tip diameter measuring 5 micrometers. Commencing from a position of utmost eccentricity, the process of estimating commences in a manner that is universally applicable. </w:t>
      </w:r>
    </w:p>
    <w:p w14:paraId="026F3526" w14:textId="77777777" w:rsidR="0040568A" w:rsidRPr="0040568A" w:rsidRDefault="0040568A" w:rsidP="0040568A">
      <w:pPr>
        <w:spacing w:after="0" w:line="240" w:lineRule="auto"/>
        <w:ind w:firstLine="720"/>
        <w:jc w:val="both"/>
        <w:rPr>
          <w:rFonts w:ascii="Times New Roman" w:hAnsi="Times New Roman" w:cs="Times New Roman"/>
          <w:sz w:val="24"/>
          <w:szCs w:val="24"/>
        </w:rPr>
      </w:pPr>
      <w:r w:rsidRPr="0040568A">
        <w:rPr>
          <w:rFonts w:ascii="Times New Roman" w:hAnsi="Times New Roman" w:cs="Times New Roman"/>
          <w:sz w:val="24"/>
          <w:szCs w:val="24"/>
        </w:rPr>
        <w:t>Throughout the duration of the estimation process, the pickup returns to its initial position in preparation for the subsequent estimation. The selection of the extracted magnitude determines the extent of the traversal. Perpetually, it is evident that the extent of traversal surpasses the predetermined threshold by a significant factor. Nevertheless, the amplification component can be duly calibrated. The profile meter has been configured with a predetermined threshold of 0.8mm, specifically for channel 2CR. The traverse speed has been set at 1mm/sec, while the traverse length spans 4mm. The roughness measurements, taken in the traverse bearing, have exhibited repetitive patterns across multiple work pieces. Specifically, the normal values of the SR parameter have been meticulously recorded for four distinct measurements.</w:t>
      </w:r>
    </w:p>
    <w:p w14:paraId="7F56AA06" w14:textId="77777777" w:rsidR="0040568A" w:rsidRPr="0040568A" w:rsidRDefault="0040568A" w:rsidP="0040568A">
      <w:pPr>
        <w:spacing w:after="0" w:line="240" w:lineRule="auto"/>
        <w:ind w:firstLine="720"/>
        <w:jc w:val="both"/>
        <w:rPr>
          <w:rFonts w:ascii="Times New Roman" w:hAnsi="Times New Roman" w:cs="Times New Roman"/>
          <w:sz w:val="24"/>
          <w:szCs w:val="24"/>
        </w:rPr>
      </w:pPr>
    </w:p>
    <w:p w14:paraId="7F491859" w14:textId="69F36C4B" w:rsidR="0035494C" w:rsidRDefault="000405BE" w:rsidP="0035494C">
      <w:pPr>
        <w:spacing w:after="0" w:line="240" w:lineRule="auto"/>
        <w:ind w:firstLine="720"/>
        <w:jc w:val="both"/>
        <w:rPr>
          <w:rFonts w:ascii="Times New Roman" w:hAnsi="Times New Roman" w:cs="Times New Roman"/>
          <w:sz w:val="24"/>
          <w:szCs w:val="24"/>
        </w:rPr>
      </w:pPr>
      <w:r w:rsidRPr="000405BE">
        <w:rPr>
          <w:rFonts w:ascii="Times New Roman" w:hAnsi="Times New Roman" w:cs="Times New Roman"/>
          <w:sz w:val="24"/>
          <w:szCs w:val="24"/>
        </w:rPr>
        <w:t>.</w:t>
      </w:r>
    </w:p>
    <w:p w14:paraId="323813B5" w14:textId="77777777" w:rsidR="000405BE" w:rsidRPr="008C5171" w:rsidRDefault="000405BE" w:rsidP="0035494C">
      <w:pPr>
        <w:spacing w:after="0" w:line="240" w:lineRule="auto"/>
        <w:ind w:firstLine="720"/>
        <w:jc w:val="both"/>
        <w:rPr>
          <w:rFonts w:ascii="Times New Roman" w:hAnsi="Times New Roman" w:cs="Times New Roman"/>
          <w:sz w:val="24"/>
          <w:szCs w:val="24"/>
        </w:rPr>
      </w:pPr>
    </w:p>
    <w:p w14:paraId="2C58C685" w14:textId="77777777" w:rsidR="00A826D5" w:rsidRPr="008C5171" w:rsidRDefault="00A826D5" w:rsidP="00A826D5">
      <w:pPr>
        <w:spacing w:after="0" w:line="240" w:lineRule="auto"/>
        <w:jc w:val="center"/>
        <w:rPr>
          <w:rFonts w:ascii="Times New Roman" w:eastAsia="Times New Roman" w:hAnsi="Times New Roman" w:cs="Times New Roman"/>
          <w:sz w:val="24"/>
          <w:szCs w:val="24"/>
          <w:lang w:val="it-IT" w:eastAsia="it-IT"/>
        </w:rPr>
      </w:pPr>
      <w:r w:rsidRPr="008C5171">
        <w:rPr>
          <w:rFonts w:ascii="Times New Roman" w:eastAsia="Times New Roman" w:hAnsi="Times New Roman" w:cs="Times New Roman"/>
          <w:noProof/>
          <w:sz w:val="24"/>
          <w:szCs w:val="24"/>
          <w:lang w:val="en-GB" w:eastAsia="en-GB"/>
        </w:rPr>
        <w:lastRenderedPageBreak/>
        <w:drawing>
          <wp:inline distT="0" distB="0" distL="0" distR="0" wp14:anchorId="42809998" wp14:editId="5A912C3E">
            <wp:extent cx="5591252" cy="2720340"/>
            <wp:effectExtent l="19050" t="0" r="944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591252" cy="2720340"/>
                    </a:xfrm>
                    <a:prstGeom prst="rect">
                      <a:avLst/>
                    </a:prstGeom>
                    <a:noFill/>
                    <a:ln w="9525">
                      <a:noFill/>
                      <a:miter lim="800000"/>
                      <a:headEnd/>
                      <a:tailEnd/>
                    </a:ln>
                  </pic:spPr>
                </pic:pic>
              </a:graphicData>
            </a:graphic>
          </wp:inline>
        </w:drawing>
      </w:r>
    </w:p>
    <w:p w14:paraId="64C4A5E5" w14:textId="77777777" w:rsidR="00A826D5" w:rsidRPr="008C5171" w:rsidRDefault="00A826D5" w:rsidP="00A826D5">
      <w:pPr>
        <w:spacing w:after="0" w:line="240" w:lineRule="auto"/>
        <w:jc w:val="center"/>
        <w:rPr>
          <w:rFonts w:ascii="Times New Roman" w:eastAsia="Times New Roman" w:hAnsi="Times New Roman" w:cs="Times New Roman"/>
          <w:b/>
          <w:sz w:val="24"/>
          <w:szCs w:val="24"/>
          <w:lang w:val="it-IT" w:eastAsia="it-IT"/>
        </w:rPr>
      </w:pPr>
      <w:r w:rsidRPr="008C5171">
        <w:rPr>
          <w:rFonts w:ascii="Times New Roman" w:eastAsia="Times New Roman" w:hAnsi="Times New Roman" w:cs="Times New Roman"/>
          <w:b/>
          <w:sz w:val="24"/>
          <w:szCs w:val="24"/>
          <w:lang w:val="it-IT" w:eastAsia="it-IT"/>
        </w:rPr>
        <w:t>Figure 6: Experimental Setup for Measuring Roughness</w:t>
      </w:r>
    </w:p>
    <w:p w14:paraId="671D2A44" w14:textId="77777777" w:rsidR="00A826D5" w:rsidRPr="008C5171" w:rsidRDefault="00A826D5" w:rsidP="00A826D5">
      <w:pPr>
        <w:spacing w:after="0" w:line="240" w:lineRule="auto"/>
        <w:jc w:val="center"/>
        <w:rPr>
          <w:rFonts w:ascii="Times New Roman" w:hAnsi="Times New Roman" w:cs="Times New Roman"/>
          <w:sz w:val="24"/>
          <w:szCs w:val="24"/>
        </w:rPr>
      </w:pPr>
    </w:p>
    <w:p w14:paraId="64EB5801" w14:textId="77777777" w:rsidR="00A826D5" w:rsidRPr="008C5171" w:rsidRDefault="00A826D5" w:rsidP="00BB63F8">
      <w:pPr>
        <w:numPr>
          <w:ilvl w:val="0"/>
          <w:numId w:val="33"/>
        </w:numPr>
        <w:autoSpaceDE w:val="0"/>
        <w:autoSpaceDN w:val="0"/>
        <w:adjustRightInd w:val="0"/>
        <w:spacing w:after="0" w:line="240" w:lineRule="auto"/>
        <w:ind w:left="0" w:firstLine="426"/>
        <w:jc w:val="center"/>
        <w:rPr>
          <w:rFonts w:ascii="Times New Roman" w:eastAsia="Times New Roman" w:hAnsi="Times New Roman" w:cs="Times New Roman"/>
          <w:b/>
          <w:bCs/>
          <w:color w:val="000000"/>
          <w:sz w:val="24"/>
          <w:szCs w:val="24"/>
        </w:rPr>
      </w:pPr>
      <w:r w:rsidRPr="008C5171">
        <w:rPr>
          <w:rFonts w:ascii="Times New Roman" w:eastAsia="Times New Roman" w:hAnsi="Times New Roman" w:cs="Times New Roman"/>
          <w:b/>
          <w:bCs/>
          <w:color w:val="000000"/>
          <w:sz w:val="24"/>
          <w:szCs w:val="24"/>
        </w:rPr>
        <w:t>EXPERIMENTAL SET-UP</w:t>
      </w:r>
    </w:p>
    <w:p w14:paraId="339C0E62" w14:textId="77777777" w:rsidR="00A826D5" w:rsidRPr="008C5171" w:rsidRDefault="00A826D5" w:rsidP="00A826D5">
      <w:pPr>
        <w:autoSpaceDE w:val="0"/>
        <w:autoSpaceDN w:val="0"/>
        <w:adjustRightInd w:val="0"/>
        <w:spacing w:after="0" w:line="240" w:lineRule="auto"/>
        <w:rPr>
          <w:rFonts w:ascii="Times New Roman" w:eastAsia="Times New Roman" w:hAnsi="Times New Roman" w:cs="Times New Roman"/>
          <w:bCs/>
          <w:color w:val="000000"/>
          <w:sz w:val="24"/>
          <w:szCs w:val="24"/>
        </w:rPr>
      </w:pPr>
    </w:p>
    <w:p w14:paraId="04E08E49" w14:textId="4F6A22D1" w:rsidR="0035494C" w:rsidRDefault="0069495B" w:rsidP="000405BE">
      <w:pPr>
        <w:autoSpaceDE w:val="0"/>
        <w:autoSpaceDN w:val="0"/>
        <w:adjustRightInd w:val="0"/>
        <w:spacing w:after="0" w:line="240" w:lineRule="auto"/>
        <w:jc w:val="both"/>
        <w:rPr>
          <w:rFonts w:ascii="Times New Roman" w:hAnsi="Times New Roman" w:cs="Times New Roman"/>
          <w:sz w:val="24"/>
          <w:szCs w:val="24"/>
        </w:rPr>
      </w:pPr>
      <w:r w:rsidRPr="0069495B">
        <w:rPr>
          <w:rFonts w:ascii="Times New Roman" w:hAnsi="Times New Roman" w:cs="Times New Roman"/>
          <w:sz w:val="24"/>
          <w:szCs w:val="24"/>
        </w:rPr>
        <w:t>The experiments were conducted under various machining conditions employing the Electronica 5030 Die Sinking Electrical Discharge Machining (EDM) apparatus, boasting a power output of 3HP/2.2KW. By configuring the machinery and determining the condition of the external layer of the workpiece, the informational boundary was obtained. The tests were conducted using the conventional methodology as illustrated above. In the process of ascertaining the levels for each process boundary, it was observed that the boundary levels were found to be in accordance with the ranges suggested by the manufacturer of the machining equipment, as well as through careful examination of the existing survey. Out of the 54 conducted tests, it was observed that there are three distinct levels, each comprising six process parameters that are closely associated with the machining operation</w:t>
      </w:r>
      <w:r>
        <w:rPr>
          <w:rFonts w:ascii="Times New Roman" w:hAnsi="Times New Roman" w:cs="Times New Roman"/>
          <w:sz w:val="24"/>
          <w:szCs w:val="24"/>
        </w:rPr>
        <w:t xml:space="preserve">. </w:t>
      </w:r>
      <w:r w:rsidRPr="0069495B">
        <w:rPr>
          <w:rFonts w:ascii="Times New Roman" w:hAnsi="Times New Roman" w:cs="Times New Roman"/>
          <w:sz w:val="24"/>
          <w:szCs w:val="24"/>
        </w:rPr>
        <w:t>The utilization of the SR tester SJ201 is employed in order to assess the work piece following each test, thereby determining the SR. The aforementioned table, denoted as Table 5, presents a comprehensive depiction of the perceptions pertaining to the examination and studies of helpers. Given the current conditions of the planning grid, it appears that the machining activities were executed in a rather haphazard manner with the intention of achieving precise measurements devoid of any errors.</w:t>
      </w:r>
    </w:p>
    <w:p w14:paraId="35BF4157" w14:textId="77777777" w:rsidR="000405BE" w:rsidRPr="008C5171" w:rsidRDefault="000405BE" w:rsidP="000405BE">
      <w:pPr>
        <w:autoSpaceDE w:val="0"/>
        <w:autoSpaceDN w:val="0"/>
        <w:adjustRightInd w:val="0"/>
        <w:spacing w:after="0" w:line="240" w:lineRule="auto"/>
        <w:jc w:val="both"/>
        <w:rPr>
          <w:rFonts w:ascii="Times New Roman" w:hAnsi="Times New Roman" w:cs="Times New Roman"/>
          <w:b/>
          <w:bCs/>
          <w:sz w:val="24"/>
          <w:szCs w:val="24"/>
        </w:rPr>
      </w:pPr>
    </w:p>
    <w:p w14:paraId="053A70A3" w14:textId="77777777" w:rsidR="00A826D5" w:rsidRPr="008C5171" w:rsidRDefault="00A826D5" w:rsidP="00C11B44">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 xml:space="preserve">Table 4: </w:t>
      </w:r>
      <w:r w:rsidRPr="008C5171">
        <w:rPr>
          <w:rFonts w:ascii="Times New Roman" w:hAnsi="Times New Roman" w:cs="Times New Roman"/>
          <w:b/>
          <w:sz w:val="24"/>
          <w:szCs w:val="24"/>
        </w:rPr>
        <w:t>Different Variables Used in the Experiment and Their Levels</w:t>
      </w:r>
    </w:p>
    <w:p w14:paraId="2DFFE260" w14:textId="77777777" w:rsidR="00F544D9" w:rsidRPr="008C5171" w:rsidRDefault="00F544D9" w:rsidP="00C11B44">
      <w:pPr>
        <w:autoSpaceDE w:val="0"/>
        <w:autoSpaceDN w:val="0"/>
        <w:adjustRightInd w:val="0"/>
        <w:spacing w:after="0" w:line="240" w:lineRule="auto"/>
        <w:jc w:val="center"/>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2068"/>
        <w:gridCol w:w="1107"/>
        <w:gridCol w:w="1107"/>
        <w:gridCol w:w="1107"/>
      </w:tblGrid>
      <w:tr w:rsidR="00A826D5" w:rsidRPr="008C5171" w14:paraId="3E0B7149" w14:textId="77777777" w:rsidTr="0069495B">
        <w:trPr>
          <w:trHeight w:val="319"/>
          <w:jc w:val="center"/>
        </w:trPr>
        <w:tc>
          <w:tcPr>
            <w:tcW w:w="2011" w:type="pct"/>
            <w:vMerge w:val="restart"/>
            <w:tcBorders>
              <w:bottom w:val="nil"/>
            </w:tcBorders>
            <w:vAlign w:val="center"/>
          </w:tcPr>
          <w:p w14:paraId="4C9C497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Variable</w:t>
            </w:r>
          </w:p>
        </w:tc>
        <w:tc>
          <w:tcPr>
            <w:tcW w:w="1147" w:type="pct"/>
            <w:vMerge w:val="restart"/>
            <w:vAlign w:val="center"/>
          </w:tcPr>
          <w:p w14:paraId="22BAB30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Coding</w:t>
            </w:r>
          </w:p>
        </w:tc>
        <w:tc>
          <w:tcPr>
            <w:tcW w:w="1842" w:type="pct"/>
            <w:gridSpan w:val="3"/>
            <w:vAlign w:val="center"/>
          </w:tcPr>
          <w:p w14:paraId="6F7386E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Level</w:t>
            </w:r>
          </w:p>
        </w:tc>
      </w:tr>
      <w:tr w:rsidR="00A826D5" w:rsidRPr="008C5171" w14:paraId="57C2A0AE" w14:textId="77777777" w:rsidTr="0069495B">
        <w:trPr>
          <w:trHeight w:val="319"/>
          <w:jc w:val="center"/>
        </w:trPr>
        <w:tc>
          <w:tcPr>
            <w:tcW w:w="2011" w:type="pct"/>
            <w:vMerge/>
            <w:tcBorders>
              <w:top w:val="nil"/>
              <w:bottom w:val="nil"/>
            </w:tcBorders>
            <w:vAlign w:val="center"/>
          </w:tcPr>
          <w:p w14:paraId="5805D2D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p>
        </w:tc>
        <w:tc>
          <w:tcPr>
            <w:tcW w:w="1147" w:type="pct"/>
            <w:vMerge/>
            <w:tcBorders>
              <w:top w:val="nil"/>
            </w:tcBorders>
            <w:vAlign w:val="center"/>
          </w:tcPr>
          <w:p w14:paraId="72773DD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p>
        </w:tc>
        <w:tc>
          <w:tcPr>
            <w:tcW w:w="614" w:type="pct"/>
            <w:tcBorders>
              <w:top w:val="single" w:sz="2" w:space="0" w:color="000000"/>
            </w:tcBorders>
            <w:vAlign w:val="center"/>
          </w:tcPr>
          <w:p w14:paraId="638CBEA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1</w:t>
            </w:r>
          </w:p>
        </w:tc>
        <w:tc>
          <w:tcPr>
            <w:tcW w:w="614" w:type="pct"/>
            <w:vAlign w:val="center"/>
          </w:tcPr>
          <w:p w14:paraId="297B844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2</w:t>
            </w:r>
          </w:p>
        </w:tc>
        <w:tc>
          <w:tcPr>
            <w:tcW w:w="614" w:type="pct"/>
            <w:vAlign w:val="center"/>
          </w:tcPr>
          <w:p w14:paraId="028F8A8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3</w:t>
            </w:r>
          </w:p>
        </w:tc>
      </w:tr>
      <w:tr w:rsidR="00A826D5" w:rsidRPr="008C5171" w14:paraId="772224B0" w14:textId="77777777" w:rsidTr="0069495B">
        <w:trPr>
          <w:trHeight w:val="319"/>
          <w:jc w:val="center"/>
        </w:trPr>
        <w:tc>
          <w:tcPr>
            <w:tcW w:w="2011" w:type="pct"/>
          </w:tcPr>
          <w:p w14:paraId="609B172A"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Discharge Voltage (V) in V</w:t>
            </w:r>
          </w:p>
        </w:tc>
        <w:tc>
          <w:tcPr>
            <w:tcW w:w="1147" w:type="pct"/>
          </w:tcPr>
          <w:p w14:paraId="38D4A2F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A</w:t>
            </w:r>
          </w:p>
        </w:tc>
        <w:tc>
          <w:tcPr>
            <w:tcW w:w="614" w:type="pct"/>
          </w:tcPr>
          <w:p w14:paraId="507BB49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614" w:type="pct"/>
          </w:tcPr>
          <w:p w14:paraId="34CCECA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614" w:type="pct"/>
          </w:tcPr>
          <w:p w14:paraId="349FF26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70</w:t>
            </w:r>
          </w:p>
        </w:tc>
      </w:tr>
      <w:tr w:rsidR="00A826D5" w:rsidRPr="008C5171" w14:paraId="0D732343" w14:textId="77777777" w:rsidTr="0069495B">
        <w:trPr>
          <w:trHeight w:val="319"/>
          <w:jc w:val="center"/>
        </w:trPr>
        <w:tc>
          <w:tcPr>
            <w:tcW w:w="2011" w:type="pct"/>
          </w:tcPr>
          <w:p w14:paraId="73E66FA4"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Discharge Current in A</w:t>
            </w:r>
          </w:p>
        </w:tc>
        <w:tc>
          <w:tcPr>
            <w:tcW w:w="1147" w:type="pct"/>
          </w:tcPr>
          <w:p w14:paraId="6A55E29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B</w:t>
            </w:r>
          </w:p>
        </w:tc>
        <w:tc>
          <w:tcPr>
            <w:tcW w:w="614" w:type="pct"/>
          </w:tcPr>
          <w:p w14:paraId="7BE25FA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614" w:type="pct"/>
          </w:tcPr>
          <w:p w14:paraId="367C1DE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614" w:type="pct"/>
          </w:tcPr>
          <w:p w14:paraId="5293DC3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CE0F125" w14:textId="77777777" w:rsidTr="0069495B">
        <w:trPr>
          <w:trHeight w:val="319"/>
          <w:jc w:val="center"/>
        </w:trPr>
        <w:tc>
          <w:tcPr>
            <w:tcW w:w="2011" w:type="pct"/>
          </w:tcPr>
          <w:p w14:paraId="151C848E"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Pulse on time (T</w:t>
            </w:r>
            <w:r w:rsidRPr="008C5171">
              <w:rPr>
                <w:rFonts w:ascii="Times New Roman" w:hAnsi="Times New Roman" w:cs="Times New Roman"/>
                <w:sz w:val="24"/>
                <w:szCs w:val="24"/>
                <w:vertAlign w:val="subscript"/>
              </w:rPr>
              <w:t>on</w:t>
            </w:r>
            <w:r w:rsidRPr="008C5171">
              <w:rPr>
                <w:rFonts w:ascii="Times New Roman" w:hAnsi="Times New Roman" w:cs="Times New Roman"/>
                <w:sz w:val="24"/>
                <w:szCs w:val="24"/>
              </w:rPr>
              <w:t>)</w:t>
            </w:r>
            <w:r w:rsidRPr="008C5171">
              <w:rPr>
                <w:rFonts w:ascii="Times New Roman" w:eastAsia="TimesNewRomanPSMT" w:hAnsi="Times New Roman" w:cs="Times New Roman"/>
                <w:sz w:val="24"/>
                <w:szCs w:val="24"/>
              </w:rPr>
              <w:t>in s</w:t>
            </w:r>
          </w:p>
        </w:tc>
        <w:tc>
          <w:tcPr>
            <w:tcW w:w="1147" w:type="pct"/>
          </w:tcPr>
          <w:p w14:paraId="0215EC7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C</w:t>
            </w:r>
          </w:p>
        </w:tc>
        <w:tc>
          <w:tcPr>
            <w:tcW w:w="614" w:type="pct"/>
          </w:tcPr>
          <w:p w14:paraId="1E1C6F0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614" w:type="pct"/>
          </w:tcPr>
          <w:p w14:paraId="43DB964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614" w:type="pct"/>
          </w:tcPr>
          <w:p w14:paraId="5A2086D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r>
      <w:tr w:rsidR="00A826D5" w:rsidRPr="008C5171" w14:paraId="12D5BC94" w14:textId="77777777" w:rsidTr="0069495B">
        <w:trPr>
          <w:trHeight w:val="307"/>
          <w:jc w:val="center"/>
        </w:trPr>
        <w:tc>
          <w:tcPr>
            <w:tcW w:w="2011" w:type="pct"/>
          </w:tcPr>
          <w:p w14:paraId="4C8FDD86" w14:textId="77777777" w:rsidR="00A826D5" w:rsidRPr="008C5171" w:rsidRDefault="00A826D5" w:rsidP="00A826D5">
            <w:pPr>
              <w:autoSpaceDE w:val="0"/>
              <w:autoSpaceDN w:val="0"/>
              <w:adjustRightInd w:val="0"/>
              <w:spacing w:after="0" w:line="240" w:lineRule="auto"/>
              <w:rPr>
                <w:rFonts w:ascii="Times New Roman" w:eastAsia="TimesNewRomanPSMT" w:hAnsi="Times New Roman" w:cs="Times New Roman"/>
                <w:sz w:val="24"/>
                <w:szCs w:val="24"/>
              </w:rPr>
            </w:pPr>
            <w:r w:rsidRPr="008C5171">
              <w:rPr>
                <w:rFonts w:ascii="Times New Roman" w:hAnsi="Times New Roman" w:cs="Times New Roman"/>
                <w:sz w:val="24"/>
                <w:szCs w:val="24"/>
              </w:rPr>
              <w:t xml:space="preserve">Pulse off Time </w:t>
            </w:r>
            <w:r w:rsidRPr="008C5171">
              <w:rPr>
                <w:rFonts w:ascii="Times New Roman" w:eastAsia="TimesNewRomanPSMT" w:hAnsi="Times New Roman" w:cs="Times New Roman"/>
                <w:sz w:val="24"/>
                <w:szCs w:val="24"/>
              </w:rPr>
              <w:t>(T</w:t>
            </w:r>
            <w:r w:rsidRPr="008C5171">
              <w:rPr>
                <w:rFonts w:ascii="Times New Roman" w:eastAsia="TimesNewRomanPSMT" w:hAnsi="Times New Roman" w:cs="Times New Roman"/>
                <w:sz w:val="24"/>
                <w:szCs w:val="24"/>
                <w:vertAlign w:val="subscript"/>
              </w:rPr>
              <w:t>off</w:t>
            </w:r>
            <w:r w:rsidRPr="008C5171">
              <w:rPr>
                <w:rFonts w:ascii="Times New Roman" w:eastAsia="TimesNewRomanPSMT" w:hAnsi="Times New Roman" w:cs="Times New Roman"/>
                <w:sz w:val="24"/>
                <w:szCs w:val="24"/>
              </w:rPr>
              <w:t>) in s</w:t>
            </w:r>
          </w:p>
        </w:tc>
        <w:tc>
          <w:tcPr>
            <w:tcW w:w="1147" w:type="pct"/>
          </w:tcPr>
          <w:p w14:paraId="463249A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D</w:t>
            </w:r>
          </w:p>
        </w:tc>
        <w:tc>
          <w:tcPr>
            <w:tcW w:w="614" w:type="pct"/>
          </w:tcPr>
          <w:p w14:paraId="12405BB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614" w:type="pct"/>
          </w:tcPr>
          <w:p w14:paraId="4A0A6ED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614" w:type="pct"/>
          </w:tcPr>
          <w:p w14:paraId="0D4B0A4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r>
      <w:tr w:rsidR="00A826D5" w:rsidRPr="008C5171" w14:paraId="6C2AAEFB" w14:textId="77777777" w:rsidTr="0069495B">
        <w:trPr>
          <w:trHeight w:val="307"/>
          <w:jc w:val="center"/>
        </w:trPr>
        <w:tc>
          <w:tcPr>
            <w:tcW w:w="2011" w:type="pct"/>
          </w:tcPr>
          <w:p w14:paraId="2CB0467E" w14:textId="77777777" w:rsidR="00A826D5" w:rsidRPr="008C5171" w:rsidRDefault="00A826D5" w:rsidP="00A826D5">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t>Spark gap (G) in mm</w:t>
            </w:r>
          </w:p>
        </w:tc>
        <w:tc>
          <w:tcPr>
            <w:tcW w:w="1147" w:type="pct"/>
          </w:tcPr>
          <w:p w14:paraId="018D299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E</w:t>
            </w:r>
          </w:p>
        </w:tc>
        <w:tc>
          <w:tcPr>
            <w:tcW w:w="614" w:type="pct"/>
          </w:tcPr>
          <w:p w14:paraId="1F823DB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614" w:type="pct"/>
          </w:tcPr>
          <w:p w14:paraId="6286222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614" w:type="pct"/>
          </w:tcPr>
          <w:p w14:paraId="4ED8BF2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r>
      <w:tr w:rsidR="00A826D5" w:rsidRPr="008C5171" w14:paraId="793E0A37" w14:textId="77777777" w:rsidTr="0069495B">
        <w:trPr>
          <w:trHeight w:val="307"/>
          <w:jc w:val="center"/>
        </w:trPr>
        <w:tc>
          <w:tcPr>
            <w:tcW w:w="2011" w:type="pct"/>
          </w:tcPr>
          <w:p w14:paraId="3C87D5A2" w14:textId="77777777" w:rsidR="00A826D5" w:rsidRPr="008C5171" w:rsidRDefault="00A826D5" w:rsidP="00A826D5">
            <w:pPr>
              <w:spacing w:after="0" w:line="240" w:lineRule="auto"/>
              <w:rPr>
                <w:rFonts w:ascii="Times New Roman" w:hAnsi="Times New Roman" w:cs="Times New Roman"/>
                <w:sz w:val="24"/>
                <w:szCs w:val="24"/>
              </w:rPr>
            </w:pPr>
            <w:r w:rsidRPr="008C5171">
              <w:rPr>
                <w:rFonts w:ascii="Times New Roman" w:hAnsi="Times New Roman" w:cs="Times New Roman"/>
                <w:sz w:val="24"/>
                <w:szCs w:val="24"/>
              </w:rPr>
              <w:t>Oil Pressure in kg/cm</w:t>
            </w:r>
            <w:r w:rsidRPr="008C5171">
              <w:rPr>
                <w:rFonts w:ascii="Times New Roman" w:hAnsi="Times New Roman" w:cs="Times New Roman"/>
                <w:sz w:val="24"/>
                <w:szCs w:val="24"/>
                <w:vertAlign w:val="superscript"/>
              </w:rPr>
              <w:t>2</w:t>
            </w:r>
          </w:p>
        </w:tc>
        <w:tc>
          <w:tcPr>
            <w:tcW w:w="1147" w:type="pct"/>
          </w:tcPr>
          <w:p w14:paraId="421B8AD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F</w:t>
            </w:r>
          </w:p>
        </w:tc>
        <w:tc>
          <w:tcPr>
            <w:tcW w:w="614" w:type="pct"/>
          </w:tcPr>
          <w:p w14:paraId="35A9E53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614" w:type="pct"/>
          </w:tcPr>
          <w:p w14:paraId="51CA848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614" w:type="pct"/>
          </w:tcPr>
          <w:p w14:paraId="614A44C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w:t>
            </w:r>
          </w:p>
        </w:tc>
      </w:tr>
    </w:tbl>
    <w:p w14:paraId="5C1AE474" w14:textId="77777777" w:rsidR="0035494C" w:rsidRPr="008C5171" w:rsidRDefault="0035494C" w:rsidP="00A826D5">
      <w:pPr>
        <w:autoSpaceDE w:val="0"/>
        <w:autoSpaceDN w:val="0"/>
        <w:adjustRightInd w:val="0"/>
        <w:spacing w:after="0" w:line="240" w:lineRule="auto"/>
        <w:jc w:val="both"/>
        <w:rPr>
          <w:rFonts w:ascii="Times New Roman" w:eastAsia="Times New Roman" w:hAnsi="Times New Roman" w:cs="Times New Roman"/>
          <w:color w:val="000000"/>
          <w:sz w:val="24"/>
          <w:szCs w:val="24"/>
          <w:lang w:val="it-IT" w:eastAsia="it-IT"/>
        </w:rPr>
      </w:pPr>
    </w:p>
    <w:p w14:paraId="3A2FD88B" w14:textId="683CEA94" w:rsidR="0035494C" w:rsidRDefault="0069495B" w:rsidP="0069495B">
      <w:pPr>
        <w:autoSpaceDE w:val="0"/>
        <w:autoSpaceDN w:val="0"/>
        <w:adjustRightInd w:val="0"/>
        <w:spacing w:after="0" w:line="240" w:lineRule="auto"/>
        <w:jc w:val="both"/>
        <w:rPr>
          <w:rFonts w:ascii="Times New Roman" w:eastAsia="Times New Roman" w:hAnsi="Times New Roman" w:cs="Times New Roman"/>
          <w:color w:val="000000"/>
          <w:sz w:val="24"/>
          <w:szCs w:val="24"/>
          <w:lang w:val="it-IT" w:eastAsia="it-IT"/>
        </w:rPr>
      </w:pPr>
      <w:r w:rsidRPr="0069495B">
        <w:rPr>
          <w:rFonts w:ascii="Times New Roman" w:eastAsia="Times New Roman" w:hAnsi="Times New Roman" w:cs="Times New Roman"/>
          <w:color w:val="000000"/>
          <w:sz w:val="24"/>
          <w:szCs w:val="24"/>
          <w:lang w:val="it-IT" w:eastAsia="it-IT"/>
        </w:rPr>
        <w:lastRenderedPageBreak/>
        <w:t>Next, plan RSM experiments using a Box Behnken technique with six variables. Table 5 shows the total number of machining parameter and recorderd SR tests.</w:t>
      </w:r>
    </w:p>
    <w:p w14:paraId="16260FCE" w14:textId="77777777" w:rsidR="0069495B" w:rsidRPr="008C5171" w:rsidRDefault="0069495B" w:rsidP="00A826D5">
      <w:pPr>
        <w:autoSpaceDE w:val="0"/>
        <w:autoSpaceDN w:val="0"/>
        <w:adjustRightInd w:val="0"/>
        <w:spacing w:after="0" w:line="240" w:lineRule="auto"/>
        <w:jc w:val="center"/>
        <w:rPr>
          <w:rFonts w:ascii="Times New Roman" w:hAnsi="Times New Roman" w:cs="Times New Roman"/>
          <w:bCs/>
          <w:sz w:val="24"/>
          <w:szCs w:val="24"/>
        </w:rPr>
      </w:pPr>
    </w:p>
    <w:p w14:paraId="5893301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bCs/>
          <w:sz w:val="24"/>
          <w:szCs w:val="24"/>
        </w:rPr>
        <w:t xml:space="preserve">Table 5: </w:t>
      </w:r>
      <w:r w:rsidRPr="008C5171">
        <w:rPr>
          <w:rFonts w:ascii="Times New Roman" w:hAnsi="Times New Roman" w:cs="Times New Roman"/>
          <w:b/>
          <w:sz w:val="24"/>
          <w:szCs w:val="24"/>
        </w:rPr>
        <w:t>Planning Matrix of the Experiments with the Optimal Model Data</w:t>
      </w:r>
    </w:p>
    <w:p w14:paraId="21A8321B"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1080"/>
        <w:gridCol w:w="1170"/>
        <w:gridCol w:w="1710"/>
        <w:gridCol w:w="1800"/>
        <w:gridCol w:w="1440"/>
        <w:gridCol w:w="1512"/>
      </w:tblGrid>
      <w:tr w:rsidR="00A826D5" w:rsidRPr="008C5171" w14:paraId="2B4CA55D" w14:textId="77777777" w:rsidTr="008C5171">
        <w:trPr>
          <w:trHeight w:val="1205"/>
        </w:trPr>
        <w:tc>
          <w:tcPr>
            <w:tcW w:w="648" w:type="dxa"/>
            <w:vAlign w:val="center"/>
          </w:tcPr>
          <w:p w14:paraId="4C96EA2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Sl. No.</w:t>
            </w:r>
          </w:p>
        </w:tc>
        <w:tc>
          <w:tcPr>
            <w:tcW w:w="1080" w:type="dxa"/>
            <w:vAlign w:val="center"/>
          </w:tcPr>
          <w:p w14:paraId="54A2E5A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A</w:t>
            </w:r>
          </w:p>
          <w:p w14:paraId="085092E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Voltage</w:t>
            </w:r>
          </w:p>
          <w:p w14:paraId="161F947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(V)</w:t>
            </w:r>
          </w:p>
        </w:tc>
        <w:tc>
          <w:tcPr>
            <w:tcW w:w="1170" w:type="dxa"/>
            <w:vAlign w:val="center"/>
          </w:tcPr>
          <w:p w14:paraId="548F3AB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B</w:t>
            </w:r>
          </w:p>
          <w:p w14:paraId="15CCAC7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Current</w:t>
            </w:r>
          </w:p>
          <w:p w14:paraId="6801223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(A)</w:t>
            </w:r>
          </w:p>
        </w:tc>
        <w:tc>
          <w:tcPr>
            <w:tcW w:w="1710" w:type="dxa"/>
            <w:vAlign w:val="center"/>
          </w:tcPr>
          <w:p w14:paraId="0E8AF27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C</w:t>
            </w:r>
          </w:p>
          <w:p w14:paraId="0384D8E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Pulse on Time</w:t>
            </w:r>
          </w:p>
          <w:p w14:paraId="1A822B0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(sec)</w:t>
            </w:r>
          </w:p>
        </w:tc>
        <w:tc>
          <w:tcPr>
            <w:tcW w:w="1800" w:type="dxa"/>
            <w:vAlign w:val="center"/>
          </w:tcPr>
          <w:p w14:paraId="0EB970D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D</w:t>
            </w:r>
          </w:p>
          <w:p w14:paraId="7B2B35B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Pulse off Time</w:t>
            </w:r>
          </w:p>
          <w:p w14:paraId="43B84AC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(sec)</w:t>
            </w:r>
          </w:p>
        </w:tc>
        <w:tc>
          <w:tcPr>
            <w:tcW w:w="1440" w:type="dxa"/>
            <w:vAlign w:val="center"/>
          </w:tcPr>
          <w:p w14:paraId="10198F0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E</w:t>
            </w:r>
          </w:p>
          <w:p w14:paraId="3F90FE7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 xml:space="preserve">Gap Width </w:t>
            </w:r>
            <w:r w:rsidRPr="008C5171">
              <w:rPr>
                <w:rFonts w:ascii="Times New Roman" w:hAnsi="Times New Roman" w:cs="Times New Roman"/>
                <w:b/>
                <w:color w:val="000000"/>
                <w:kern w:val="24"/>
                <w:sz w:val="24"/>
                <w:szCs w:val="24"/>
              </w:rPr>
              <w:t>(mm)</w:t>
            </w:r>
          </w:p>
        </w:tc>
        <w:tc>
          <w:tcPr>
            <w:tcW w:w="1512" w:type="dxa"/>
            <w:vAlign w:val="center"/>
          </w:tcPr>
          <w:p w14:paraId="387F364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w:t>
            </w:r>
          </w:p>
          <w:p w14:paraId="035154B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Oil Pressure</w:t>
            </w:r>
          </w:p>
          <w:p w14:paraId="622B1EE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131313"/>
                <w:sz w:val="24"/>
                <w:szCs w:val="24"/>
              </w:rPr>
              <w:t>(Kg/cm²)</w:t>
            </w:r>
          </w:p>
        </w:tc>
      </w:tr>
      <w:tr w:rsidR="00A826D5" w:rsidRPr="008C5171" w14:paraId="55FFAE5E" w14:textId="77777777" w:rsidTr="008C5171">
        <w:tc>
          <w:tcPr>
            <w:tcW w:w="648" w:type="dxa"/>
            <w:vAlign w:val="center"/>
          </w:tcPr>
          <w:p w14:paraId="3670A26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bCs/>
                <w:color w:val="000000"/>
                <w:kern w:val="24"/>
                <w:sz w:val="24"/>
                <w:szCs w:val="24"/>
                <w:lang w:val="en-IN"/>
              </w:rPr>
              <w:t>1.</w:t>
            </w:r>
          </w:p>
        </w:tc>
        <w:tc>
          <w:tcPr>
            <w:tcW w:w="1080" w:type="dxa"/>
            <w:vAlign w:val="center"/>
          </w:tcPr>
          <w:p w14:paraId="1A13E79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8A799D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20C4AF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34834F2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2C7FD05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3E68CF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19B822AD" w14:textId="77777777" w:rsidTr="008C5171">
        <w:tc>
          <w:tcPr>
            <w:tcW w:w="648" w:type="dxa"/>
            <w:vAlign w:val="center"/>
          </w:tcPr>
          <w:p w14:paraId="4CD1325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2.</w:t>
            </w:r>
          </w:p>
        </w:tc>
        <w:tc>
          <w:tcPr>
            <w:tcW w:w="1080" w:type="dxa"/>
            <w:vAlign w:val="center"/>
          </w:tcPr>
          <w:p w14:paraId="1085773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6B3C697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07A7530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3927ED3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BC3EBA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3634915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5D472831" w14:textId="77777777" w:rsidTr="008C5171">
        <w:tc>
          <w:tcPr>
            <w:tcW w:w="648" w:type="dxa"/>
            <w:vAlign w:val="center"/>
          </w:tcPr>
          <w:p w14:paraId="4817148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3.</w:t>
            </w:r>
          </w:p>
        </w:tc>
        <w:tc>
          <w:tcPr>
            <w:tcW w:w="1080" w:type="dxa"/>
            <w:vAlign w:val="center"/>
          </w:tcPr>
          <w:p w14:paraId="387C269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0DE024C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AEF9E3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594849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2DB0212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58F5804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5720D479" w14:textId="77777777" w:rsidTr="008C5171">
        <w:tc>
          <w:tcPr>
            <w:tcW w:w="648" w:type="dxa"/>
            <w:vAlign w:val="center"/>
          </w:tcPr>
          <w:p w14:paraId="0DDDB81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4.</w:t>
            </w:r>
          </w:p>
        </w:tc>
        <w:tc>
          <w:tcPr>
            <w:tcW w:w="1080" w:type="dxa"/>
            <w:vAlign w:val="center"/>
          </w:tcPr>
          <w:p w14:paraId="0DEB3CF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48EB2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4173678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03582ED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909C4C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36CFA6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1B468D7" w14:textId="77777777" w:rsidTr="008C5171">
        <w:tc>
          <w:tcPr>
            <w:tcW w:w="648" w:type="dxa"/>
            <w:vAlign w:val="center"/>
          </w:tcPr>
          <w:p w14:paraId="21840AD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5.</w:t>
            </w:r>
          </w:p>
        </w:tc>
        <w:tc>
          <w:tcPr>
            <w:tcW w:w="1080" w:type="dxa"/>
            <w:vAlign w:val="center"/>
          </w:tcPr>
          <w:p w14:paraId="619F93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41F4CD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678EA86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6DEE37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0FCA001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37319D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E61B659" w14:textId="77777777" w:rsidTr="008C5171">
        <w:tc>
          <w:tcPr>
            <w:tcW w:w="648" w:type="dxa"/>
            <w:vAlign w:val="center"/>
          </w:tcPr>
          <w:p w14:paraId="0126B80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6.</w:t>
            </w:r>
          </w:p>
        </w:tc>
        <w:tc>
          <w:tcPr>
            <w:tcW w:w="1080" w:type="dxa"/>
            <w:vAlign w:val="center"/>
          </w:tcPr>
          <w:p w14:paraId="456DC52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1F320C6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5E12E0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533C0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7D75F98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31F2E5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52654A68" w14:textId="77777777" w:rsidTr="008C5171">
        <w:tc>
          <w:tcPr>
            <w:tcW w:w="648" w:type="dxa"/>
            <w:vAlign w:val="center"/>
          </w:tcPr>
          <w:p w14:paraId="159D5D6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7.</w:t>
            </w:r>
          </w:p>
        </w:tc>
        <w:tc>
          <w:tcPr>
            <w:tcW w:w="1080" w:type="dxa"/>
            <w:vAlign w:val="center"/>
          </w:tcPr>
          <w:p w14:paraId="5114456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1B7613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319BB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4D3F9C8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1C64B1C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E03C9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3C4B6C89" w14:textId="77777777" w:rsidTr="008C5171">
        <w:tc>
          <w:tcPr>
            <w:tcW w:w="648" w:type="dxa"/>
            <w:vAlign w:val="center"/>
          </w:tcPr>
          <w:p w14:paraId="12E4470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8.</w:t>
            </w:r>
          </w:p>
        </w:tc>
        <w:tc>
          <w:tcPr>
            <w:tcW w:w="1080" w:type="dxa"/>
            <w:vAlign w:val="center"/>
          </w:tcPr>
          <w:p w14:paraId="5A86C4A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7F33B32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7D6BDF1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E5B4B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7F6E4F5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45E6A4C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5926D4BD" w14:textId="77777777" w:rsidTr="008C5171">
        <w:tc>
          <w:tcPr>
            <w:tcW w:w="648" w:type="dxa"/>
            <w:vAlign w:val="center"/>
          </w:tcPr>
          <w:p w14:paraId="348F973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9.</w:t>
            </w:r>
          </w:p>
        </w:tc>
        <w:tc>
          <w:tcPr>
            <w:tcW w:w="1080" w:type="dxa"/>
            <w:vAlign w:val="center"/>
          </w:tcPr>
          <w:p w14:paraId="03A9E65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27F64FA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F5A8E6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40163CB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02337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2105F5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676F9864" w14:textId="77777777" w:rsidTr="008C5171">
        <w:tc>
          <w:tcPr>
            <w:tcW w:w="648" w:type="dxa"/>
            <w:vAlign w:val="center"/>
          </w:tcPr>
          <w:p w14:paraId="41BC36B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10.</w:t>
            </w:r>
          </w:p>
        </w:tc>
        <w:tc>
          <w:tcPr>
            <w:tcW w:w="1080" w:type="dxa"/>
            <w:vAlign w:val="center"/>
          </w:tcPr>
          <w:p w14:paraId="6C8C05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2B9764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2FFC2E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78A13AD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5C5A8C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18D611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7EBED40" w14:textId="77777777" w:rsidTr="008C5171">
        <w:tc>
          <w:tcPr>
            <w:tcW w:w="648" w:type="dxa"/>
            <w:vAlign w:val="center"/>
          </w:tcPr>
          <w:p w14:paraId="3F36300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11.</w:t>
            </w:r>
          </w:p>
        </w:tc>
        <w:tc>
          <w:tcPr>
            <w:tcW w:w="1080" w:type="dxa"/>
            <w:vAlign w:val="center"/>
          </w:tcPr>
          <w:p w14:paraId="1CDD9ED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7D23623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517BB61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2056F9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7596C88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3497A04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2F26A87" w14:textId="77777777" w:rsidTr="008C5171">
        <w:tc>
          <w:tcPr>
            <w:tcW w:w="648" w:type="dxa"/>
            <w:vAlign w:val="center"/>
          </w:tcPr>
          <w:p w14:paraId="70F991F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12.</w:t>
            </w:r>
          </w:p>
        </w:tc>
        <w:tc>
          <w:tcPr>
            <w:tcW w:w="1080" w:type="dxa"/>
            <w:vAlign w:val="center"/>
          </w:tcPr>
          <w:p w14:paraId="3161387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79BF628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3E33AB3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F3C0C4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1DAF31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6507AF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15189A6" w14:textId="77777777" w:rsidTr="008C5171">
        <w:tc>
          <w:tcPr>
            <w:tcW w:w="648" w:type="dxa"/>
            <w:vAlign w:val="center"/>
          </w:tcPr>
          <w:p w14:paraId="58EDB48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13.</w:t>
            </w:r>
          </w:p>
        </w:tc>
        <w:tc>
          <w:tcPr>
            <w:tcW w:w="1080" w:type="dxa"/>
            <w:vAlign w:val="center"/>
          </w:tcPr>
          <w:p w14:paraId="32347AA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22518A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D4A383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35AE18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208AF2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0D87E46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A707D35" w14:textId="77777777" w:rsidTr="008C5171">
        <w:tc>
          <w:tcPr>
            <w:tcW w:w="648" w:type="dxa"/>
            <w:vAlign w:val="center"/>
          </w:tcPr>
          <w:p w14:paraId="201A7D6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14.</w:t>
            </w:r>
          </w:p>
        </w:tc>
        <w:tc>
          <w:tcPr>
            <w:tcW w:w="1080" w:type="dxa"/>
            <w:vAlign w:val="center"/>
          </w:tcPr>
          <w:p w14:paraId="334A631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47C82E7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5AA6A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5CAA56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5A38D36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51133F4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F3198BC" w14:textId="77777777" w:rsidTr="008C5171">
        <w:tc>
          <w:tcPr>
            <w:tcW w:w="648" w:type="dxa"/>
            <w:vAlign w:val="center"/>
          </w:tcPr>
          <w:p w14:paraId="78804D5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15.</w:t>
            </w:r>
          </w:p>
        </w:tc>
        <w:tc>
          <w:tcPr>
            <w:tcW w:w="1080" w:type="dxa"/>
            <w:vAlign w:val="center"/>
          </w:tcPr>
          <w:p w14:paraId="6D2402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98C90F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40A174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CF94B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52CE9C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5B61BA3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68D51796" w14:textId="77777777" w:rsidTr="008C5171">
        <w:tc>
          <w:tcPr>
            <w:tcW w:w="648" w:type="dxa"/>
            <w:vAlign w:val="center"/>
          </w:tcPr>
          <w:p w14:paraId="3CBD4C7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16.</w:t>
            </w:r>
          </w:p>
        </w:tc>
        <w:tc>
          <w:tcPr>
            <w:tcW w:w="1080" w:type="dxa"/>
            <w:vAlign w:val="center"/>
          </w:tcPr>
          <w:p w14:paraId="452A9D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EF02E7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F33A10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AB4CDB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5461A8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D74E7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2297395" w14:textId="77777777" w:rsidTr="008C5171">
        <w:tc>
          <w:tcPr>
            <w:tcW w:w="648" w:type="dxa"/>
            <w:vAlign w:val="center"/>
          </w:tcPr>
          <w:p w14:paraId="51F6D3D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17.</w:t>
            </w:r>
          </w:p>
        </w:tc>
        <w:tc>
          <w:tcPr>
            <w:tcW w:w="1080" w:type="dxa"/>
            <w:vAlign w:val="center"/>
          </w:tcPr>
          <w:p w14:paraId="0529029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1154685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E34A3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745E5A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2CDFA4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30782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358BF3F3" w14:textId="77777777" w:rsidTr="008C5171">
        <w:tc>
          <w:tcPr>
            <w:tcW w:w="648" w:type="dxa"/>
            <w:vAlign w:val="center"/>
          </w:tcPr>
          <w:p w14:paraId="2B43F2B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18.</w:t>
            </w:r>
          </w:p>
        </w:tc>
        <w:tc>
          <w:tcPr>
            <w:tcW w:w="1080" w:type="dxa"/>
            <w:vAlign w:val="center"/>
          </w:tcPr>
          <w:p w14:paraId="68C363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AD292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6B595E5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E85D81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FC0077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14EBCFB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575750BB" w14:textId="77777777" w:rsidTr="008C5171">
        <w:tc>
          <w:tcPr>
            <w:tcW w:w="648" w:type="dxa"/>
            <w:vAlign w:val="center"/>
          </w:tcPr>
          <w:p w14:paraId="551A76A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19.</w:t>
            </w:r>
          </w:p>
        </w:tc>
        <w:tc>
          <w:tcPr>
            <w:tcW w:w="1080" w:type="dxa"/>
            <w:vAlign w:val="center"/>
          </w:tcPr>
          <w:p w14:paraId="734712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8AC014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9B9DB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7A33487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1C6F6E5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9E8141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51CC551C" w14:textId="77777777" w:rsidTr="008C5171">
        <w:tc>
          <w:tcPr>
            <w:tcW w:w="648" w:type="dxa"/>
            <w:vAlign w:val="center"/>
          </w:tcPr>
          <w:p w14:paraId="4BC0ED6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20.</w:t>
            </w:r>
          </w:p>
        </w:tc>
        <w:tc>
          <w:tcPr>
            <w:tcW w:w="1080" w:type="dxa"/>
            <w:vAlign w:val="center"/>
          </w:tcPr>
          <w:p w14:paraId="435F54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3B42C0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0AEC93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30F5CD8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60DAFA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4BC14DA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7101F1C9" w14:textId="77777777" w:rsidTr="008C5171">
        <w:tc>
          <w:tcPr>
            <w:tcW w:w="648" w:type="dxa"/>
            <w:vAlign w:val="center"/>
          </w:tcPr>
          <w:p w14:paraId="26E9E66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21.</w:t>
            </w:r>
          </w:p>
        </w:tc>
        <w:tc>
          <w:tcPr>
            <w:tcW w:w="1080" w:type="dxa"/>
            <w:vAlign w:val="center"/>
          </w:tcPr>
          <w:p w14:paraId="7639692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138374D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3526A2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643DA8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1423FEE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43F6E02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1C980D86" w14:textId="77777777" w:rsidTr="008C5171">
        <w:tc>
          <w:tcPr>
            <w:tcW w:w="648" w:type="dxa"/>
            <w:vAlign w:val="center"/>
          </w:tcPr>
          <w:p w14:paraId="72A5A00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22.</w:t>
            </w:r>
          </w:p>
        </w:tc>
        <w:tc>
          <w:tcPr>
            <w:tcW w:w="1080" w:type="dxa"/>
            <w:vAlign w:val="center"/>
          </w:tcPr>
          <w:p w14:paraId="56F84D7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EC06E8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075CEF8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135E20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1D23F8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07F6A80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6B1F2AB" w14:textId="77777777" w:rsidTr="008C5171">
        <w:tc>
          <w:tcPr>
            <w:tcW w:w="648" w:type="dxa"/>
            <w:vAlign w:val="center"/>
          </w:tcPr>
          <w:p w14:paraId="104B9B6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23.</w:t>
            </w:r>
          </w:p>
        </w:tc>
        <w:tc>
          <w:tcPr>
            <w:tcW w:w="1080" w:type="dxa"/>
            <w:vAlign w:val="center"/>
          </w:tcPr>
          <w:p w14:paraId="3F94BF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4894430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7ADBA8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57D64B8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531B605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C4CBB1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FDDEF5E" w14:textId="77777777" w:rsidTr="008C5171">
        <w:tc>
          <w:tcPr>
            <w:tcW w:w="648" w:type="dxa"/>
            <w:vAlign w:val="center"/>
          </w:tcPr>
          <w:p w14:paraId="73B73C0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24.</w:t>
            </w:r>
          </w:p>
        </w:tc>
        <w:tc>
          <w:tcPr>
            <w:tcW w:w="1080" w:type="dxa"/>
            <w:vAlign w:val="center"/>
          </w:tcPr>
          <w:p w14:paraId="57868AF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5F8E2F5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CBC43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D6AE6C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59232A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3531502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FC9AE6B" w14:textId="77777777" w:rsidTr="008C5171">
        <w:tc>
          <w:tcPr>
            <w:tcW w:w="648" w:type="dxa"/>
            <w:vAlign w:val="center"/>
          </w:tcPr>
          <w:p w14:paraId="4034D04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25.</w:t>
            </w:r>
          </w:p>
        </w:tc>
        <w:tc>
          <w:tcPr>
            <w:tcW w:w="1080" w:type="dxa"/>
            <w:vAlign w:val="center"/>
          </w:tcPr>
          <w:p w14:paraId="4525FEB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5DA8A5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9D526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7130328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11087A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2317E5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18C20709" w14:textId="77777777" w:rsidTr="008C5171">
        <w:tc>
          <w:tcPr>
            <w:tcW w:w="648" w:type="dxa"/>
            <w:vAlign w:val="center"/>
          </w:tcPr>
          <w:p w14:paraId="073529A6"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26.</w:t>
            </w:r>
          </w:p>
        </w:tc>
        <w:tc>
          <w:tcPr>
            <w:tcW w:w="1080" w:type="dxa"/>
            <w:vAlign w:val="center"/>
          </w:tcPr>
          <w:p w14:paraId="1D8B729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9B6CD1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4E5B4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3B5CD6A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73A48E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0AF5F4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66CD869D" w14:textId="77777777" w:rsidTr="008C5171">
        <w:tc>
          <w:tcPr>
            <w:tcW w:w="648" w:type="dxa"/>
            <w:vAlign w:val="center"/>
          </w:tcPr>
          <w:p w14:paraId="66949D1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27.</w:t>
            </w:r>
          </w:p>
        </w:tc>
        <w:tc>
          <w:tcPr>
            <w:tcW w:w="1080" w:type="dxa"/>
            <w:vAlign w:val="center"/>
          </w:tcPr>
          <w:p w14:paraId="6E5A62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C90131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5E38A8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3EADC5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2B8B433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189D54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069E0CFE" w14:textId="77777777" w:rsidTr="008C5171">
        <w:tc>
          <w:tcPr>
            <w:tcW w:w="648" w:type="dxa"/>
            <w:vAlign w:val="center"/>
          </w:tcPr>
          <w:p w14:paraId="75B2173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28.</w:t>
            </w:r>
          </w:p>
        </w:tc>
        <w:tc>
          <w:tcPr>
            <w:tcW w:w="1080" w:type="dxa"/>
            <w:vAlign w:val="center"/>
          </w:tcPr>
          <w:p w14:paraId="4C308AB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7D4584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F002C5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74B25F6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7A038D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54F849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1838DD25" w14:textId="77777777" w:rsidTr="008C5171">
        <w:tc>
          <w:tcPr>
            <w:tcW w:w="648" w:type="dxa"/>
            <w:vAlign w:val="center"/>
          </w:tcPr>
          <w:p w14:paraId="78651D0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29.</w:t>
            </w:r>
          </w:p>
        </w:tc>
        <w:tc>
          <w:tcPr>
            <w:tcW w:w="1080" w:type="dxa"/>
            <w:vAlign w:val="center"/>
          </w:tcPr>
          <w:p w14:paraId="5A185F1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740456B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657F52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6098051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30851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31229EF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7D0AC780" w14:textId="77777777" w:rsidTr="008C5171">
        <w:tc>
          <w:tcPr>
            <w:tcW w:w="648" w:type="dxa"/>
            <w:vAlign w:val="center"/>
          </w:tcPr>
          <w:p w14:paraId="58889A8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30.</w:t>
            </w:r>
          </w:p>
        </w:tc>
        <w:tc>
          <w:tcPr>
            <w:tcW w:w="1080" w:type="dxa"/>
            <w:vAlign w:val="center"/>
          </w:tcPr>
          <w:p w14:paraId="0B9BF3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78EB584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77A62D7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3D2B761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75D2E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5CCB445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4E0FDAB5" w14:textId="77777777" w:rsidTr="008C5171">
        <w:tc>
          <w:tcPr>
            <w:tcW w:w="648" w:type="dxa"/>
            <w:vAlign w:val="center"/>
          </w:tcPr>
          <w:p w14:paraId="2194754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31.</w:t>
            </w:r>
          </w:p>
        </w:tc>
        <w:tc>
          <w:tcPr>
            <w:tcW w:w="1080" w:type="dxa"/>
            <w:vAlign w:val="center"/>
          </w:tcPr>
          <w:p w14:paraId="576427B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385397A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79EDC02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30F173E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9F765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62F0E1B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0D09D4C7" w14:textId="77777777" w:rsidTr="008C5171">
        <w:tc>
          <w:tcPr>
            <w:tcW w:w="648" w:type="dxa"/>
            <w:vAlign w:val="center"/>
          </w:tcPr>
          <w:p w14:paraId="5146388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32.</w:t>
            </w:r>
          </w:p>
        </w:tc>
        <w:tc>
          <w:tcPr>
            <w:tcW w:w="1080" w:type="dxa"/>
            <w:vAlign w:val="center"/>
          </w:tcPr>
          <w:p w14:paraId="0DF481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78198E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077508A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FD998B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9C407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005D0EB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92A46A3" w14:textId="77777777" w:rsidTr="008C5171">
        <w:tc>
          <w:tcPr>
            <w:tcW w:w="648" w:type="dxa"/>
            <w:vAlign w:val="center"/>
          </w:tcPr>
          <w:p w14:paraId="4D34916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33.</w:t>
            </w:r>
          </w:p>
        </w:tc>
        <w:tc>
          <w:tcPr>
            <w:tcW w:w="1080" w:type="dxa"/>
            <w:vAlign w:val="center"/>
          </w:tcPr>
          <w:p w14:paraId="74BB5D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2FBE5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4A2530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0257F03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02A80C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03F7815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72B308F0" w14:textId="77777777" w:rsidTr="008C5171">
        <w:tc>
          <w:tcPr>
            <w:tcW w:w="648" w:type="dxa"/>
            <w:vAlign w:val="center"/>
          </w:tcPr>
          <w:p w14:paraId="75E4B17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34.</w:t>
            </w:r>
          </w:p>
        </w:tc>
        <w:tc>
          <w:tcPr>
            <w:tcW w:w="1080" w:type="dxa"/>
            <w:vAlign w:val="center"/>
          </w:tcPr>
          <w:p w14:paraId="61793BE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02FC221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1DB50B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458F8E9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2F5E84F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82085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4CDB35E6" w14:textId="77777777" w:rsidTr="008C5171">
        <w:tc>
          <w:tcPr>
            <w:tcW w:w="648" w:type="dxa"/>
            <w:vAlign w:val="center"/>
          </w:tcPr>
          <w:p w14:paraId="596AD9C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35.</w:t>
            </w:r>
          </w:p>
        </w:tc>
        <w:tc>
          <w:tcPr>
            <w:tcW w:w="1080" w:type="dxa"/>
            <w:vAlign w:val="center"/>
          </w:tcPr>
          <w:p w14:paraId="73313AB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42A5C0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BDA39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2DDC92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01E96E8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3422D9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7D5D0488" w14:textId="77777777" w:rsidTr="008C5171">
        <w:tc>
          <w:tcPr>
            <w:tcW w:w="648" w:type="dxa"/>
            <w:vAlign w:val="center"/>
          </w:tcPr>
          <w:p w14:paraId="10AF8CB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36.</w:t>
            </w:r>
          </w:p>
        </w:tc>
        <w:tc>
          <w:tcPr>
            <w:tcW w:w="1080" w:type="dxa"/>
            <w:vAlign w:val="center"/>
          </w:tcPr>
          <w:p w14:paraId="39B5883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4369F7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3E9130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62F1861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66B2CB9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43A585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71841597" w14:textId="77777777" w:rsidTr="008C5171">
        <w:tc>
          <w:tcPr>
            <w:tcW w:w="648" w:type="dxa"/>
            <w:vAlign w:val="center"/>
          </w:tcPr>
          <w:p w14:paraId="7483D54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37.</w:t>
            </w:r>
          </w:p>
        </w:tc>
        <w:tc>
          <w:tcPr>
            <w:tcW w:w="1080" w:type="dxa"/>
            <w:vAlign w:val="center"/>
          </w:tcPr>
          <w:p w14:paraId="009B13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5858A8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5C4E509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4376DF2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25B2E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3F17076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10FB74DB" w14:textId="77777777" w:rsidTr="008C5171">
        <w:tc>
          <w:tcPr>
            <w:tcW w:w="648" w:type="dxa"/>
            <w:vAlign w:val="center"/>
          </w:tcPr>
          <w:p w14:paraId="733D48E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38.</w:t>
            </w:r>
          </w:p>
        </w:tc>
        <w:tc>
          <w:tcPr>
            <w:tcW w:w="1080" w:type="dxa"/>
            <w:vAlign w:val="center"/>
          </w:tcPr>
          <w:p w14:paraId="11219F8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51F0E18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108740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5C56DED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BAEE85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01356F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58340713" w14:textId="77777777" w:rsidTr="008C5171">
        <w:tc>
          <w:tcPr>
            <w:tcW w:w="648" w:type="dxa"/>
            <w:vAlign w:val="center"/>
          </w:tcPr>
          <w:p w14:paraId="19BEC17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39.</w:t>
            </w:r>
          </w:p>
        </w:tc>
        <w:tc>
          <w:tcPr>
            <w:tcW w:w="1080" w:type="dxa"/>
            <w:vAlign w:val="center"/>
          </w:tcPr>
          <w:p w14:paraId="4610A5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07B4C2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3C8EB2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971305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165841D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52E28C7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6BA00639" w14:textId="77777777" w:rsidTr="008C5171">
        <w:tc>
          <w:tcPr>
            <w:tcW w:w="648" w:type="dxa"/>
            <w:vAlign w:val="center"/>
          </w:tcPr>
          <w:p w14:paraId="5F004D2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lastRenderedPageBreak/>
              <w:t>40.</w:t>
            </w:r>
          </w:p>
        </w:tc>
        <w:tc>
          <w:tcPr>
            <w:tcW w:w="1080" w:type="dxa"/>
            <w:vAlign w:val="center"/>
          </w:tcPr>
          <w:p w14:paraId="299D99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E05828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546D6A1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048B76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55A7CA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2B6C0F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1E5698B" w14:textId="77777777" w:rsidTr="008C5171">
        <w:tc>
          <w:tcPr>
            <w:tcW w:w="648" w:type="dxa"/>
            <w:vAlign w:val="center"/>
          </w:tcPr>
          <w:p w14:paraId="751BB32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41.</w:t>
            </w:r>
          </w:p>
        </w:tc>
        <w:tc>
          <w:tcPr>
            <w:tcW w:w="1080" w:type="dxa"/>
            <w:vAlign w:val="center"/>
          </w:tcPr>
          <w:p w14:paraId="42B43E6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7CBA7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7AD4743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37A46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44FB1F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104D82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216C12A" w14:textId="77777777" w:rsidTr="008C5171">
        <w:tc>
          <w:tcPr>
            <w:tcW w:w="648" w:type="dxa"/>
            <w:vAlign w:val="center"/>
          </w:tcPr>
          <w:p w14:paraId="390EF2C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42.</w:t>
            </w:r>
          </w:p>
        </w:tc>
        <w:tc>
          <w:tcPr>
            <w:tcW w:w="1080" w:type="dxa"/>
            <w:vAlign w:val="center"/>
          </w:tcPr>
          <w:p w14:paraId="0D85A59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75</w:t>
            </w:r>
          </w:p>
        </w:tc>
        <w:tc>
          <w:tcPr>
            <w:tcW w:w="1170" w:type="dxa"/>
            <w:vAlign w:val="center"/>
          </w:tcPr>
          <w:p w14:paraId="5B2EB37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9A8217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3217C8E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558288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0BB4CC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5A937E2" w14:textId="77777777" w:rsidTr="008C5171">
        <w:tc>
          <w:tcPr>
            <w:tcW w:w="648" w:type="dxa"/>
            <w:vAlign w:val="center"/>
          </w:tcPr>
          <w:p w14:paraId="2DFD409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43.</w:t>
            </w:r>
          </w:p>
        </w:tc>
        <w:tc>
          <w:tcPr>
            <w:tcW w:w="1080" w:type="dxa"/>
            <w:vAlign w:val="center"/>
          </w:tcPr>
          <w:p w14:paraId="67A40D5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BA0A1B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7C67CA0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34BE80B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B5D481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4A3A97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2F52F750" w14:textId="77777777" w:rsidTr="008C5171">
        <w:tc>
          <w:tcPr>
            <w:tcW w:w="648" w:type="dxa"/>
            <w:vAlign w:val="center"/>
          </w:tcPr>
          <w:p w14:paraId="27D1CA6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44.</w:t>
            </w:r>
          </w:p>
        </w:tc>
        <w:tc>
          <w:tcPr>
            <w:tcW w:w="1080" w:type="dxa"/>
            <w:vAlign w:val="center"/>
          </w:tcPr>
          <w:p w14:paraId="364E50B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757C70D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20311C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0ACDAF0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FC047B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E8BAC0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E4800DB" w14:textId="77777777" w:rsidTr="008C5171">
        <w:tc>
          <w:tcPr>
            <w:tcW w:w="648" w:type="dxa"/>
            <w:vAlign w:val="center"/>
          </w:tcPr>
          <w:p w14:paraId="1CE6741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45.</w:t>
            </w:r>
          </w:p>
        </w:tc>
        <w:tc>
          <w:tcPr>
            <w:tcW w:w="1080" w:type="dxa"/>
            <w:vAlign w:val="center"/>
          </w:tcPr>
          <w:p w14:paraId="5000101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2D7505C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7D6ADC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0796886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4FCA72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5BA61A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354867DD" w14:textId="77777777" w:rsidTr="008C5171">
        <w:tc>
          <w:tcPr>
            <w:tcW w:w="648" w:type="dxa"/>
            <w:vAlign w:val="center"/>
          </w:tcPr>
          <w:p w14:paraId="7B557B5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46.</w:t>
            </w:r>
          </w:p>
        </w:tc>
        <w:tc>
          <w:tcPr>
            <w:tcW w:w="1080" w:type="dxa"/>
            <w:vAlign w:val="center"/>
          </w:tcPr>
          <w:p w14:paraId="196AACA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2C6D4A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77C1527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4E866D5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161D53B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E20397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521EEC8B" w14:textId="77777777" w:rsidTr="008C5171">
        <w:tc>
          <w:tcPr>
            <w:tcW w:w="648" w:type="dxa"/>
            <w:vAlign w:val="center"/>
          </w:tcPr>
          <w:p w14:paraId="35C54B9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47.</w:t>
            </w:r>
          </w:p>
        </w:tc>
        <w:tc>
          <w:tcPr>
            <w:tcW w:w="1080" w:type="dxa"/>
            <w:vAlign w:val="center"/>
          </w:tcPr>
          <w:p w14:paraId="6CF1FCE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1A801F5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403ECBA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4416D1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3A7C92E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581C561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6AE90B04" w14:textId="77777777" w:rsidTr="008C5171">
        <w:tc>
          <w:tcPr>
            <w:tcW w:w="648" w:type="dxa"/>
            <w:vAlign w:val="center"/>
          </w:tcPr>
          <w:p w14:paraId="076581F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48.</w:t>
            </w:r>
          </w:p>
        </w:tc>
        <w:tc>
          <w:tcPr>
            <w:tcW w:w="1080" w:type="dxa"/>
            <w:vAlign w:val="center"/>
          </w:tcPr>
          <w:p w14:paraId="5C36AE2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38C4D3F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72042F2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591BA2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629EE24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w:t>
            </w:r>
          </w:p>
        </w:tc>
        <w:tc>
          <w:tcPr>
            <w:tcW w:w="1512" w:type="dxa"/>
            <w:vAlign w:val="center"/>
          </w:tcPr>
          <w:p w14:paraId="045C7B0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1F26B5A7" w14:textId="77777777" w:rsidTr="008C5171">
        <w:tc>
          <w:tcPr>
            <w:tcW w:w="648" w:type="dxa"/>
            <w:vAlign w:val="center"/>
          </w:tcPr>
          <w:p w14:paraId="0958973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49.</w:t>
            </w:r>
          </w:p>
        </w:tc>
        <w:tc>
          <w:tcPr>
            <w:tcW w:w="1080" w:type="dxa"/>
            <w:vAlign w:val="center"/>
          </w:tcPr>
          <w:p w14:paraId="26AE99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133694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710" w:type="dxa"/>
            <w:vAlign w:val="center"/>
          </w:tcPr>
          <w:p w14:paraId="2FF9830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12248BD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9</w:t>
            </w:r>
          </w:p>
        </w:tc>
        <w:tc>
          <w:tcPr>
            <w:tcW w:w="1440" w:type="dxa"/>
            <w:vAlign w:val="center"/>
          </w:tcPr>
          <w:p w14:paraId="1F15B1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1E402DB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496A86B1" w14:textId="77777777" w:rsidTr="008C5171">
        <w:tc>
          <w:tcPr>
            <w:tcW w:w="648" w:type="dxa"/>
            <w:vAlign w:val="center"/>
          </w:tcPr>
          <w:p w14:paraId="2B1377E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50.</w:t>
            </w:r>
          </w:p>
        </w:tc>
        <w:tc>
          <w:tcPr>
            <w:tcW w:w="1080" w:type="dxa"/>
            <w:vAlign w:val="center"/>
          </w:tcPr>
          <w:p w14:paraId="24EC71A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1DD1C4A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1371129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73E38E0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7BCCE54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E84D84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0DDA74D4" w14:textId="77777777" w:rsidTr="008C5171">
        <w:tc>
          <w:tcPr>
            <w:tcW w:w="648" w:type="dxa"/>
            <w:vAlign w:val="center"/>
          </w:tcPr>
          <w:p w14:paraId="16BE1F3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51.</w:t>
            </w:r>
          </w:p>
        </w:tc>
        <w:tc>
          <w:tcPr>
            <w:tcW w:w="1080" w:type="dxa"/>
            <w:vAlign w:val="center"/>
          </w:tcPr>
          <w:p w14:paraId="16C0AF4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79108A3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0A93108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46EE263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393D13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770ECC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r>
      <w:tr w:rsidR="00A826D5" w:rsidRPr="008C5171" w14:paraId="0D668AAD" w14:textId="77777777" w:rsidTr="008C5171">
        <w:tc>
          <w:tcPr>
            <w:tcW w:w="648" w:type="dxa"/>
            <w:vAlign w:val="center"/>
          </w:tcPr>
          <w:p w14:paraId="10C0B2F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52.</w:t>
            </w:r>
          </w:p>
        </w:tc>
        <w:tc>
          <w:tcPr>
            <w:tcW w:w="1080" w:type="dxa"/>
            <w:vAlign w:val="center"/>
          </w:tcPr>
          <w:p w14:paraId="4B9EB8A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231E89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657AB6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c>
          <w:tcPr>
            <w:tcW w:w="1800" w:type="dxa"/>
            <w:vAlign w:val="center"/>
          </w:tcPr>
          <w:p w14:paraId="2FC7264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613C5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w:t>
            </w:r>
          </w:p>
        </w:tc>
        <w:tc>
          <w:tcPr>
            <w:tcW w:w="1512" w:type="dxa"/>
            <w:vAlign w:val="center"/>
          </w:tcPr>
          <w:p w14:paraId="3F8FDEE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2.0</w:t>
            </w:r>
          </w:p>
        </w:tc>
      </w:tr>
      <w:tr w:rsidR="00A826D5" w:rsidRPr="008C5171" w14:paraId="631C164B" w14:textId="77777777" w:rsidTr="008C5171">
        <w:tc>
          <w:tcPr>
            <w:tcW w:w="648" w:type="dxa"/>
            <w:vAlign w:val="center"/>
          </w:tcPr>
          <w:p w14:paraId="31E2CB0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53.</w:t>
            </w:r>
          </w:p>
        </w:tc>
        <w:tc>
          <w:tcPr>
            <w:tcW w:w="1080" w:type="dxa"/>
            <w:vAlign w:val="center"/>
          </w:tcPr>
          <w:p w14:paraId="64932CD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65</w:t>
            </w:r>
          </w:p>
        </w:tc>
        <w:tc>
          <w:tcPr>
            <w:tcW w:w="1170" w:type="dxa"/>
            <w:vAlign w:val="center"/>
          </w:tcPr>
          <w:p w14:paraId="7D2B625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710" w:type="dxa"/>
            <w:vAlign w:val="center"/>
          </w:tcPr>
          <w:p w14:paraId="046936B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45</w:t>
            </w:r>
          </w:p>
        </w:tc>
        <w:tc>
          <w:tcPr>
            <w:tcW w:w="1800" w:type="dxa"/>
            <w:vAlign w:val="center"/>
          </w:tcPr>
          <w:p w14:paraId="5365F04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7</w:t>
            </w:r>
          </w:p>
        </w:tc>
        <w:tc>
          <w:tcPr>
            <w:tcW w:w="1440" w:type="dxa"/>
            <w:vAlign w:val="center"/>
          </w:tcPr>
          <w:p w14:paraId="08BF20F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276184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r w:rsidR="00A826D5" w:rsidRPr="008C5171" w14:paraId="66678745" w14:textId="77777777" w:rsidTr="008C5171">
        <w:tc>
          <w:tcPr>
            <w:tcW w:w="648" w:type="dxa"/>
            <w:vAlign w:val="center"/>
          </w:tcPr>
          <w:p w14:paraId="4790232C"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54.</w:t>
            </w:r>
          </w:p>
        </w:tc>
        <w:tc>
          <w:tcPr>
            <w:tcW w:w="1080" w:type="dxa"/>
            <w:vAlign w:val="center"/>
          </w:tcPr>
          <w:p w14:paraId="7FA226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60</w:t>
            </w:r>
          </w:p>
        </w:tc>
        <w:tc>
          <w:tcPr>
            <w:tcW w:w="1170" w:type="dxa"/>
            <w:vAlign w:val="center"/>
          </w:tcPr>
          <w:p w14:paraId="0AA61C9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10</w:t>
            </w:r>
          </w:p>
        </w:tc>
        <w:tc>
          <w:tcPr>
            <w:tcW w:w="1710" w:type="dxa"/>
            <w:vAlign w:val="center"/>
          </w:tcPr>
          <w:p w14:paraId="21A3BB3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30</w:t>
            </w:r>
          </w:p>
        </w:tc>
        <w:tc>
          <w:tcPr>
            <w:tcW w:w="1800" w:type="dxa"/>
            <w:vAlign w:val="center"/>
          </w:tcPr>
          <w:p w14:paraId="215268E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5</w:t>
            </w:r>
          </w:p>
        </w:tc>
        <w:tc>
          <w:tcPr>
            <w:tcW w:w="1440" w:type="dxa"/>
            <w:vAlign w:val="center"/>
          </w:tcPr>
          <w:p w14:paraId="718F2E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w:t>
            </w:r>
          </w:p>
        </w:tc>
        <w:tc>
          <w:tcPr>
            <w:tcW w:w="1512" w:type="dxa"/>
            <w:vAlign w:val="center"/>
          </w:tcPr>
          <w:p w14:paraId="1CFE64A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1.5</w:t>
            </w:r>
          </w:p>
        </w:tc>
      </w:tr>
    </w:tbl>
    <w:p w14:paraId="2CBD5BE7"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color w:val="000000"/>
          <w:sz w:val="24"/>
          <w:szCs w:val="24"/>
        </w:rPr>
      </w:pPr>
    </w:p>
    <w:p w14:paraId="777B6DBA" w14:textId="77777777" w:rsidR="00A826D5" w:rsidRPr="008C5171" w:rsidRDefault="00A826D5" w:rsidP="00A826D5">
      <w:pPr>
        <w:spacing w:after="0" w:line="240" w:lineRule="auto"/>
        <w:jc w:val="center"/>
        <w:rPr>
          <w:rFonts w:ascii="Times New Roman" w:eastAsia="Times New Roman" w:hAnsi="Times New Roman" w:cs="Times New Roman"/>
          <w:b/>
          <w:sz w:val="24"/>
          <w:szCs w:val="24"/>
        </w:rPr>
      </w:pPr>
      <w:r w:rsidRPr="008C5171">
        <w:rPr>
          <w:rFonts w:ascii="Times New Roman" w:eastAsia="Times New Roman" w:hAnsi="Times New Roman" w:cs="Times New Roman"/>
          <w:b/>
          <w:sz w:val="24"/>
          <w:szCs w:val="24"/>
        </w:rPr>
        <w:t>Table 6: Process Variables and Their Corresponding Responses</w:t>
      </w:r>
    </w:p>
    <w:p w14:paraId="552D7D58" w14:textId="77777777" w:rsidR="00F544D9" w:rsidRPr="008C5171" w:rsidRDefault="00F544D9" w:rsidP="00A826D5">
      <w:pPr>
        <w:spacing w:after="0" w:line="240" w:lineRule="auto"/>
        <w:jc w:val="center"/>
        <w:rPr>
          <w:rFonts w:ascii="Times New Roman" w:hAnsi="Times New Roman" w:cs="Times New Roman"/>
          <w:sz w:val="24"/>
          <w:szCs w:val="24"/>
        </w:rPr>
      </w:pPr>
    </w:p>
    <w:tbl>
      <w:tblPr>
        <w:tblW w:w="9320" w:type="dxa"/>
        <w:tblLayout w:type="fixed"/>
        <w:tblCellMar>
          <w:left w:w="0" w:type="dxa"/>
          <w:right w:w="0" w:type="dxa"/>
        </w:tblCellMar>
        <w:tblLook w:val="04A0" w:firstRow="1" w:lastRow="0" w:firstColumn="1" w:lastColumn="0" w:noHBand="0" w:noVBand="1"/>
      </w:tblPr>
      <w:tblGrid>
        <w:gridCol w:w="865"/>
        <w:gridCol w:w="1067"/>
        <w:gridCol w:w="1090"/>
        <w:gridCol w:w="1046"/>
        <w:gridCol w:w="1153"/>
        <w:gridCol w:w="827"/>
        <w:gridCol w:w="1440"/>
        <w:gridCol w:w="990"/>
        <w:gridCol w:w="842"/>
      </w:tblGrid>
      <w:tr w:rsidR="00A826D5" w:rsidRPr="008C5171" w14:paraId="130AF43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2E6DB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Sl. No.</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33C9A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A</w:t>
            </w:r>
          </w:p>
          <w:p w14:paraId="22CC63D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Voltage</w:t>
            </w:r>
            <w:r w:rsidRPr="008C5171">
              <w:rPr>
                <w:rFonts w:ascii="Times New Roman" w:hAnsi="Times New Roman" w:cs="Times New Roman"/>
                <w:b/>
                <w:color w:val="000000"/>
                <w:kern w:val="24"/>
                <w:sz w:val="24"/>
                <w:szCs w:val="24"/>
              </w:rPr>
              <w:t xml:space="preserve"> (V)</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EE3D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B</w:t>
            </w:r>
          </w:p>
          <w:p w14:paraId="3A181D9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Current (A)</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347D0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w:t>
            </w:r>
          </w:p>
          <w:p w14:paraId="5AAC63F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Pulse ON (sec)</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838A9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D</w:t>
            </w:r>
          </w:p>
          <w:p w14:paraId="2B69965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Pulse OFF</w:t>
            </w:r>
          </w:p>
          <w:p w14:paraId="0CB9FB6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(sec)</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EF3A5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E</w:t>
            </w:r>
          </w:p>
          <w:p w14:paraId="559D3EB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Gap</w:t>
            </w:r>
          </w:p>
          <w:p w14:paraId="0C7B038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(mm)</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42920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F</w:t>
            </w:r>
          </w:p>
          <w:p w14:paraId="22E9F84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 xml:space="preserve">Oil Pressure </w:t>
            </w:r>
            <w:r w:rsidRPr="008C5171">
              <w:rPr>
                <w:rFonts w:ascii="Times New Roman" w:hAnsi="Times New Roman" w:cs="Times New Roman"/>
                <w:b/>
                <w:color w:val="131313"/>
                <w:sz w:val="24"/>
                <w:szCs w:val="24"/>
              </w:rPr>
              <w:t>(Kg/cm²)</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A9C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G</w:t>
            </w:r>
          </w:p>
          <w:p w14:paraId="200C76BD"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MRR (Mg/sec)</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33E7A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H</w:t>
            </w:r>
          </w:p>
          <w:p w14:paraId="774AFE4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SR</w:t>
            </w:r>
            <w:r w:rsidRPr="008C5171">
              <w:rPr>
                <w:rFonts w:ascii="Times New Roman" w:hAnsi="Times New Roman" w:cs="Times New Roman"/>
                <w:b/>
                <w:color w:val="000000"/>
                <w:kern w:val="24"/>
                <w:sz w:val="24"/>
                <w:szCs w:val="24"/>
              </w:rPr>
              <w:t xml:space="preserve"> </w:t>
            </w:r>
            <w:r w:rsidRPr="008C5171">
              <w:rPr>
                <w:rFonts w:ascii="Times New Roman" w:hAnsi="Times New Roman" w:cs="Times New Roman"/>
                <w:b/>
                <w:color w:val="131313"/>
                <w:sz w:val="24"/>
                <w:szCs w:val="24"/>
              </w:rPr>
              <w:t>(µm)</w:t>
            </w:r>
          </w:p>
        </w:tc>
      </w:tr>
      <w:tr w:rsidR="00A826D5" w:rsidRPr="008C5171" w14:paraId="5CDFA03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47C1D1"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bCs/>
                <w:color w:val="000000"/>
                <w:kern w:val="24"/>
                <w:sz w:val="24"/>
                <w:szCs w:val="24"/>
                <w:lang w:val="en-IN"/>
              </w:rPr>
              <w:t>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E32E9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80260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3F06E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F970A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63F6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050C1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AE6D7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1.435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AAE35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3.01</w:t>
            </w:r>
          </w:p>
        </w:tc>
      </w:tr>
      <w:tr w:rsidR="00A826D5" w:rsidRPr="008C5171" w14:paraId="16C39D5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137A77"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4DD81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6787F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D76BD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4FF20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053D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1734D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532E8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5.800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2C54F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6.09</w:t>
            </w:r>
          </w:p>
        </w:tc>
      </w:tr>
      <w:tr w:rsidR="00A826D5" w:rsidRPr="008C5171" w14:paraId="5E2D52A2"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77A26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9EA2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DAB0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AE617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DF05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D75A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CA26C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3E60B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4.952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11C7D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5.82</w:t>
            </w:r>
          </w:p>
        </w:tc>
      </w:tr>
      <w:tr w:rsidR="00A826D5" w:rsidRPr="008C5171" w14:paraId="2927C42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C7F9A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C2401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2238F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F0C19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62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FC7C2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33E2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8225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8.823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73D4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6.86</w:t>
            </w:r>
          </w:p>
        </w:tc>
      </w:tr>
      <w:tr w:rsidR="00A826D5" w:rsidRPr="008C5171" w14:paraId="3D3F6BB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9E19A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4B596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B1018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93AA3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F5356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0F7AB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E318A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352F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7.880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78D99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5.88</w:t>
            </w:r>
          </w:p>
        </w:tc>
      </w:tr>
      <w:tr w:rsidR="00A826D5" w:rsidRPr="008C5171" w14:paraId="1FFEF32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131AE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FAD8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4A811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45F5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DB287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AD5A9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7A28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5D889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4D63E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4.43</w:t>
            </w:r>
          </w:p>
        </w:tc>
      </w:tr>
      <w:tr w:rsidR="00A826D5" w:rsidRPr="008C5171" w14:paraId="03BC384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C315A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21A1F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508BA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0B561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F2C64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ADCA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FB47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2A413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3.355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13F57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4.32</w:t>
            </w:r>
          </w:p>
        </w:tc>
      </w:tr>
      <w:tr w:rsidR="00A826D5" w:rsidRPr="008C5171" w14:paraId="05AE58CC"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C7230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96ADD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97C7B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D6145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D851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C5DF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3E2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F5EED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7.960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D8D69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5.22</w:t>
            </w:r>
          </w:p>
        </w:tc>
      </w:tr>
      <w:tr w:rsidR="00A826D5" w:rsidRPr="008C5171" w14:paraId="52010DDE"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91451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13E8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C102B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91F3C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43110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F2438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14FB7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00D0C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6.444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55A7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6.27</w:t>
            </w:r>
          </w:p>
        </w:tc>
      </w:tr>
      <w:tr w:rsidR="00A826D5" w:rsidRPr="008C5171" w14:paraId="543DFDCB"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7DDB0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47C20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EA77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05D29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6C111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D8887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F8AA7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B000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2.653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1C92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6.16</w:t>
            </w:r>
          </w:p>
        </w:tc>
      </w:tr>
      <w:tr w:rsidR="00A826D5" w:rsidRPr="008C5171" w14:paraId="3B23188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3E313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F29DA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9658D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DA4BA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94231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12639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83BA4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8EEE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5.205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4E0B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6.20</w:t>
            </w:r>
          </w:p>
        </w:tc>
      </w:tr>
      <w:tr w:rsidR="00A826D5" w:rsidRPr="008C5171" w14:paraId="2F2F490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71F39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9A2F2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0F18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23F97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27477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ED814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84C9D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41446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1.990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E92B4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4.41</w:t>
            </w:r>
          </w:p>
        </w:tc>
      </w:tr>
      <w:tr w:rsidR="00A826D5" w:rsidRPr="008C5171" w14:paraId="2D07A8E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111E0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BAE5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0C57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8B934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D32E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B69F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09856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5021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4.613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2D9DB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5.77</w:t>
            </w:r>
          </w:p>
        </w:tc>
      </w:tr>
      <w:tr w:rsidR="00A826D5" w:rsidRPr="008C5171" w14:paraId="1E430FDB"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E78DD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396E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5DD9A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3308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18D37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74D60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433F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DD83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188F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6.41</w:t>
            </w:r>
          </w:p>
        </w:tc>
      </w:tr>
      <w:tr w:rsidR="00A826D5" w:rsidRPr="008C5171" w14:paraId="15E30FDD"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C4146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50B1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C6B58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2DD8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DC45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723F0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E8CB6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D022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2.182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D32F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5.69</w:t>
            </w:r>
          </w:p>
        </w:tc>
      </w:tr>
      <w:tr w:rsidR="00A826D5" w:rsidRPr="008C5171" w14:paraId="2382E5C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E4468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73BB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E96E5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3B704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4F17C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4F17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3D332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DFF45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4.951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AEC9D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5.39</w:t>
            </w:r>
          </w:p>
        </w:tc>
      </w:tr>
      <w:tr w:rsidR="00A826D5" w:rsidRPr="008C5171" w14:paraId="0742C6E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4AEA5"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9CDD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DB6E0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193A9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E8B64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A48C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B07B6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7BD0A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6.059</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00582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6.36</w:t>
            </w:r>
          </w:p>
        </w:tc>
      </w:tr>
      <w:tr w:rsidR="00A826D5" w:rsidRPr="008C5171" w14:paraId="3CD2F801"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D66E8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18.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5C0C1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4975C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38F4F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1A8A1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3140F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963A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3D8A9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2.136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F9BCF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4.35</w:t>
            </w:r>
          </w:p>
        </w:tc>
      </w:tr>
      <w:tr w:rsidR="00A826D5" w:rsidRPr="008C5171" w14:paraId="20DB440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811D3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19.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4AEBE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48A86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70523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0E5AD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C10FE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8AEFB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1C577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3.383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544B5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4.86</w:t>
            </w:r>
          </w:p>
        </w:tc>
      </w:tr>
      <w:tr w:rsidR="00A826D5" w:rsidRPr="008C5171" w14:paraId="71042A1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CD072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98116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E052A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D0311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F7A6A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C04AB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FF8C0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AC975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2.206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364BB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4.91</w:t>
            </w:r>
          </w:p>
        </w:tc>
      </w:tr>
      <w:tr w:rsidR="00A826D5" w:rsidRPr="008C5171" w14:paraId="1952FBD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F701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0B59E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84B3F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F88AF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F7A16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F7184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6B100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525A8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5.272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677DD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5.79</w:t>
            </w:r>
          </w:p>
        </w:tc>
      </w:tr>
      <w:tr w:rsidR="00A826D5" w:rsidRPr="008C5171" w14:paraId="519A213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9559EE"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A7B09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2F56D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2468B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D1840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C1E04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C5A30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0C86A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5.342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96B49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3.12</w:t>
            </w:r>
          </w:p>
        </w:tc>
      </w:tr>
      <w:tr w:rsidR="00A826D5" w:rsidRPr="008C5171" w14:paraId="179C0E69"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F88B67"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08BB2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00544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AE1FE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0AC14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A58B0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D4258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AF66A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2.280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03107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4.87</w:t>
            </w:r>
          </w:p>
        </w:tc>
      </w:tr>
      <w:tr w:rsidR="00A826D5" w:rsidRPr="008C5171" w14:paraId="1C379703"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E18FC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56E4D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961AD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90AB4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07C8B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AB03F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C495E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B7204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4.951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5DEC1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6.17</w:t>
            </w:r>
          </w:p>
        </w:tc>
      </w:tr>
      <w:tr w:rsidR="00A826D5" w:rsidRPr="008C5171" w14:paraId="07BDAC2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A9185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lastRenderedPageBreak/>
              <w:t>25.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17C20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7B937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D5C91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8FAD4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F657E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960E3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ACCFF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3.500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B30B1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5.18</w:t>
            </w:r>
          </w:p>
        </w:tc>
      </w:tr>
      <w:tr w:rsidR="00A826D5" w:rsidRPr="008C5171" w14:paraId="64BF4AC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82279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349F8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893D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ACC03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56529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AB8AE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FC992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8C7A2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3.248</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38311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5.14</w:t>
            </w:r>
          </w:p>
        </w:tc>
      </w:tr>
      <w:tr w:rsidR="00A826D5" w:rsidRPr="008C5171" w14:paraId="4BB7A451"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A4292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CAAE5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8FAAF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9E40E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2DF90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B8349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C6B95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C1C7E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1.411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1FB03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5.09</w:t>
            </w:r>
          </w:p>
        </w:tc>
      </w:tr>
      <w:tr w:rsidR="00A826D5" w:rsidRPr="008C5171" w14:paraId="36F9C5E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278C3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3AA81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4E73B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B9D74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8551B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9C511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DFAC0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D69B9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5.544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1C126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7.44</w:t>
            </w:r>
          </w:p>
        </w:tc>
      </w:tr>
      <w:tr w:rsidR="00A826D5" w:rsidRPr="008C5171" w14:paraId="6BDADBF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298D9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29.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920C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DAA2F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A9EA0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847ED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02C59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62F04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A86CA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1.906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5DC1A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4.30</w:t>
            </w:r>
          </w:p>
        </w:tc>
      </w:tr>
      <w:tr w:rsidR="00A826D5" w:rsidRPr="008C5171" w14:paraId="0225B401"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46FD6"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B3431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240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70824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43A8A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AAD37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7FFF5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733E1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7.381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20D20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6.39</w:t>
            </w:r>
          </w:p>
        </w:tc>
      </w:tr>
      <w:tr w:rsidR="00A826D5" w:rsidRPr="008C5171" w14:paraId="078AABF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7747F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10415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A6C3E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B72C7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31DB7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BD8FA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3D5D5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34060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7.518</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D78EB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6.33</w:t>
            </w:r>
          </w:p>
        </w:tc>
      </w:tr>
      <w:tr w:rsidR="00A826D5" w:rsidRPr="008C5171" w14:paraId="5C53875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F4FAE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4947C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53866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88AA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CB924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B708A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2DEB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B7887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5.272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FB4A0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5.10</w:t>
            </w:r>
          </w:p>
        </w:tc>
      </w:tr>
      <w:tr w:rsidR="00A826D5" w:rsidRPr="008C5171" w14:paraId="79068E78" w14:textId="77777777" w:rsidTr="008C5171">
        <w:trPr>
          <w:trHeight w:val="335"/>
        </w:trPr>
        <w:tc>
          <w:tcPr>
            <w:tcW w:w="865" w:type="dxa"/>
            <w:tcBorders>
              <w:top w:val="single" w:sz="4" w:space="0" w:color="auto"/>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7C199B"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33.</w:t>
            </w:r>
          </w:p>
        </w:tc>
        <w:tc>
          <w:tcPr>
            <w:tcW w:w="106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EF129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A92F6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8C689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66C4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C5F6A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944A7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FABE4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6.643</w:t>
            </w:r>
          </w:p>
        </w:tc>
        <w:tc>
          <w:tcPr>
            <w:tcW w:w="842"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14:paraId="1962A95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5.60</w:t>
            </w:r>
          </w:p>
        </w:tc>
      </w:tr>
      <w:tr w:rsidR="00A826D5" w:rsidRPr="008C5171" w14:paraId="631685B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94901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67F3C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FF1E8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443FE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5510D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739BE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302B8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01F51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3.383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25400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3.74</w:t>
            </w:r>
          </w:p>
        </w:tc>
      </w:tr>
      <w:tr w:rsidR="00A826D5" w:rsidRPr="008C5171" w14:paraId="52AE040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13AAC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8B2EB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8D0D8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4C100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0F30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C3E66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69EF3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0A8ED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6.343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156AC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5.60</w:t>
            </w:r>
          </w:p>
        </w:tc>
      </w:tr>
      <w:tr w:rsidR="00A826D5" w:rsidRPr="008C5171" w14:paraId="4451110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DD3FB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1E15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8D9CE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C8C71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89DB2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A82F7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30F39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CE2B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6.766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921C3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8.19</w:t>
            </w:r>
          </w:p>
        </w:tc>
      </w:tr>
      <w:tr w:rsidR="00A826D5" w:rsidRPr="008C5171" w14:paraId="4F60CE9E"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06B8A4"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E664E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B9354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3EA6D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932DB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4EAF3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A5692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BF438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1.684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8F37E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4.20</w:t>
            </w:r>
          </w:p>
        </w:tc>
      </w:tr>
      <w:tr w:rsidR="00A826D5" w:rsidRPr="008C5171" w14:paraId="61C597B7"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E36F9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3CFF2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1521F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C5777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8515E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A61A8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5990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DD24B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2.859</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D68C0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5.31</w:t>
            </w:r>
          </w:p>
        </w:tc>
      </w:tr>
      <w:tr w:rsidR="00A826D5" w:rsidRPr="008C5171" w14:paraId="1ED103B2"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5A3EC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39.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26C5A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78CF5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B7F1C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C28AB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FCC1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55914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B250F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6.655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D8F23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8.12</w:t>
            </w:r>
          </w:p>
        </w:tc>
      </w:tr>
      <w:tr w:rsidR="00A826D5" w:rsidRPr="008C5171" w14:paraId="2A3C0D8F"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8783B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D55C0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3829C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A7515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E9651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7999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2D04B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1AA17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3.866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B0586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4.01</w:t>
            </w:r>
          </w:p>
        </w:tc>
      </w:tr>
      <w:tr w:rsidR="00A826D5" w:rsidRPr="008C5171" w14:paraId="298846F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E0EBE2"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C61B2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0BE5F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82A6F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4C81A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171D1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C4D0E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8E1E6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4.613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3258D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6.82</w:t>
            </w:r>
          </w:p>
        </w:tc>
      </w:tr>
      <w:tr w:rsidR="00A826D5" w:rsidRPr="008C5171" w14:paraId="5ACB1E1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175768"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811D4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D073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1B45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45AB3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C56E6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28A1E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D8283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4.142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C4F4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7.08</w:t>
            </w:r>
          </w:p>
        </w:tc>
      </w:tr>
      <w:tr w:rsidR="00A826D5" w:rsidRPr="008C5171" w14:paraId="71A08FE6"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4DCEB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FF259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51915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41396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430D5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647B6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E0123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2786F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4.511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72B54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6.49</w:t>
            </w:r>
          </w:p>
        </w:tc>
      </w:tr>
      <w:tr w:rsidR="00A826D5" w:rsidRPr="008C5171" w14:paraId="138E430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BD4C1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1DBB3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A32BA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CE926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D2CF4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67E06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183C3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CBB6D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4.720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3154C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6.51</w:t>
            </w:r>
          </w:p>
        </w:tc>
      </w:tr>
      <w:tr w:rsidR="00A826D5" w:rsidRPr="008C5171" w14:paraId="3A76359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DB96F"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AFAE0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B3AF5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5B497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1D58E9"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E882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E2D6D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57FA5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9.441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2B194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7.77</w:t>
            </w:r>
          </w:p>
        </w:tc>
      </w:tr>
      <w:tr w:rsidR="00A826D5" w:rsidRPr="008C5171" w14:paraId="2F1FA5EB"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F3293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46.</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1F04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EB11C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15FE8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D2357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5B024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45AE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CF3CD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6.766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5DA21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7.70</w:t>
            </w:r>
          </w:p>
        </w:tc>
      </w:tr>
      <w:tr w:rsidR="00A826D5" w:rsidRPr="008C5171" w14:paraId="335C573A"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2CFB5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47.</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B22F3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C9197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E363B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76449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333E0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DEC00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7A66B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5.486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C3A34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7.98</w:t>
            </w:r>
          </w:p>
        </w:tc>
      </w:tr>
      <w:tr w:rsidR="00A826D5" w:rsidRPr="008C5171" w14:paraId="75026B15"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8B23F5"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48.</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EF70A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C294A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CDDBE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79215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005E2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2887F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5A08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5.205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1BDD3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8.02</w:t>
            </w:r>
          </w:p>
        </w:tc>
      </w:tr>
      <w:tr w:rsidR="00A826D5" w:rsidRPr="008C5171" w14:paraId="151B8B89"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D2F83D"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49.</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8A46D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CCFB6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D6637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B257B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9</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DB19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6D916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6ED5D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6.444</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0F256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7.31</w:t>
            </w:r>
          </w:p>
        </w:tc>
      </w:tr>
      <w:tr w:rsidR="00A826D5" w:rsidRPr="008C5171" w14:paraId="2A6EA457"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C4BE71"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50.</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CACD5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33753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24A23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6EE8C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E5C06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126D7B"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FEE784"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3.941</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04990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5.01</w:t>
            </w:r>
          </w:p>
        </w:tc>
      </w:tr>
      <w:tr w:rsidR="00A826D5" w:rsidRPr="008C5171" w14:paraId="0A500410"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A36383"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51.</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2D847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40787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5A4AE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F7E89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A3C7F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39E57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23F86E"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2.743</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FE640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4.91</w:t>
            </w:r>
          </w:p>
        </w:tc>
      </w:tr>
      <w:tr w:rsidR="00A826D5" w:rsidRPr="008C5171" w14:paraId="72BB3194"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B89109"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A0DB1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01CC83"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0F782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827E8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3E2BD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247C3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BD60A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2.985</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30F1D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4.97</w:t>
            </w:r>
          </w:p>
        </w:tc>
      </w:tr>
      <w:tr w:rsidR="00A826D5" w:rsidRPr="008C5171" w14:paraId="78CBCB4E"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69DE80"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97EF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D96302"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B83F4A"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60B228"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7</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9F6BD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F8261D"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DB03A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2.040</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28AEEF"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5.28</w:t>
            </w:r>
          </w:p>
        </w:tc>
      </w:tr>
      <w:tr w:rsidR="00A826D5" w:rsidRPr="008C5171" w14:paraId="160CE098" w14:textId="77777777" w:rsidTr="008C5171">
        <w:tc>
          <w:tcPr>
            <w:tcW w:w="8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43704A" w14:textId="77777777" w:rsidR="00A826D5" w:rsidRPr="008C5171" w:rsidRDefault="00A826D5" w:rsidP="00A826D5">
            <w:pPr>
              <w:spacing w:after="0" w:line="240" w:lineRule="auto"/>
              <w:jc w:val="center"/>
              <w:rPr>
                <w:rFonts w:ascii="Times New Roman" w:hAnsi="Times New Roman" w:cs="Times New Roman"/>
                <w:b/>
                <w:color w:val="000000"/>
                <w:kern w:val="24"/>
                <w:sz w:val="24"/>
                <w:szCs w:val="24"/>
                <w:lang w:val="en-IN"/>
              </w:rPr>
            </w:pPr>
            <w:r w:rsidRPr="008C5171">
              <w:rPr>
                <w:rFonts w:ascii="Times New Roman" w:hAnsi="Times New Roman" w:cs="Times New Roman"/>
                <w:b/>
                <w:color w:val="000000"/>
                <w:kern w:val="24"/>
                <w:sz w:val="24"/>
                <w:szCs w:val="24"/>
                <w:lang w:val="en-IN"/>
              </w:rPr>
              <w:t>54.</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379196"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60</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D9050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10</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A1C537"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30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179E55"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5</w:t>
            </w: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21E411"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373B1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E1BB50"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4.776</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D87C" w14:textId="77777777" w:rsidR="00A826D5" w:rsidRPr="008C5171" w:rsidRDefault="00A826D5" w:rsidP="00A826D5">
            <w:pPr>
              <w:spacing w:after="0" w:line="240" w:lineRule="auto"/>
              <w:jc w:val="center"/>
              <w:rPr>
                <w:rFonts w:ascii="Times New Roman" w:hAnsi="Times New Roman" w:cs="Times New Roman"/>
                <w:color w:val="000000"/>
                <w:kern w:val="24"/>
                <w:sz w:val="24"/>
                <w:szCs w:val="24"/>
                <w:lang w:val="en-IN"/>
              </w:rPr>
            </w:pPr>
            <w:r w:rsidRPr="008C5171">
              <w:rPr>
                <w:rFonts w:ascii="Times New Roman" w:hAnsi="Times New Roman" w:cs="Times New Roman"/>
                <w:color w:val="000000"/>
                <w:kern w:val="24"/>
                <w:sz w:val="24"/>
                <w:szCs w:val="24"/>
                <w:lang w:val="en-IN"/>
              </w:rPr>
              <w:t>6.54</w:t>
            </w:r>
          </w:p>
        </w:tc>
      </w:tr>
    </w:tbl>
    <w:p w14:paraId="0710EF01" w14:textId="77777777" w:rsidR="00A826D5" w:rsidRPr="008C5171" w:rsidRDefault="00A826D5" w:rsidP="00A826D5">
      <w:pPr>
        <w:autoSpaceDE w:val="0"/>
        <w:autoSpaceDN w:val="0"/>
        <w:adjustRightInd w:val="0"/>
        <w:spacing w:after="0" w:line="240" w:lineRule="auto"/>
        <w:jc w:val="both"/>
        <w:rPr>
          <w:rFonts w:ascii="Times New Roman" w:eastAsia="Times New Roman" w:hAnsi="Times New Roman" w:cs="Times New Roman"/>
          <w:color w:val="000000"/>
          <w:sz w:val="24"/>
          <w:szCs w:val="24"/>
          <w:lang w:val="it-IT" w:eastAsia="it-IT"/>
        </w:rPr>
      </w:pPr>
    </w:p>
    <w:p w14:paraId="2FADAD4A" w14:textId="77777777" w:rsidR="00A826D5" w:rsidRPr="008C5171" w:rsidRDefault="00A826D5" w:rsidP="00A826D5">
      <w:pPr>
        <w:autoSpaceDE w:val="0"/>
        <w:autoSpaceDN w:val="0"/>
        <w:adjustRightInd w:val="0"/>
        <w:spacing w:after="0" w:line="240" w:lineRule="auto"/>
        <w:ind w:right="29"/>
        <w:jc w:val="center"/>
        <w:rPr>
          <w:rFonts w:ascii="Times New Roman" w:hAnsi="Times New Roman" w:cs="Times New Roman"/>
          <w:sz w:val="24"/>
          <w:szCs w:val="24"/>
        </w:rPr>
      </w:pPr>
    </w:p>
    <w:p w14:paraId="34DDC501" w14:textId="77777777" w:rsidR="00A826D5" w:rsidRPr="008C5171" w:rsidRDefault="00A826D5" w:rsidP="00A826D5">
      <w:pPr>
        <w:autoSpaceDE w:val="0"/>
        <w:autoSpaceDN w:val="0"/>
        <w:adjustRightInd w:val="0"/>
        <w:spacing w:after="0" w:line="240" w:lineRule="auto"/>
        <w:ind w:right="29"/>
        <w:jc w:val="center"/>
        <w:rPr>
          <w:rFonts w:ascii="Times New Roman" w:hAnsi="Times New Roman" w:cs="Times New Roman"/>
          <w:sz w:val="24"/>
          <w:szCs w:val="24"/>
        </w:rPr>
      </w:pPr>
    </w:p>
    <w:p w14:paraId="3ADB7807"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Equation for MRR</w:t>
      </w:r>
    </w:p>
    <w:p w14:paraId="10987505" w14:textId="77777777" w:rsidR="00A826D5" w:rsidRPr="008C5171" w:rsidRDefault="00A826D5" w:rsidP="00DD0011">
      <w:pPr>
        <w:autoSpaceDE w:val="0"/>
        <w:autoSpaceDN w:val="0"/>
        <w:adjustRightInd w:val="0"/>
        <w:spacing w:after="0" w:line="240" w:lineRule="auto"/>
        <w:ind w:left="720"/>
        <w:jc w:val="both"/>
        <w:rPr>
          <w:rFonts w:ascii="Times New Roman" w:hAnsi="Times New Roman" w:cs="Times New Roman"/>
          <w:sz w:val="24"/>
          <w:szCs w:val="24"/>
        </w:rPr>
      </w:pPr>
      <w:r w:rsidRPr="008C5171">
        <w:rPr>
          <w:rFonts w:ascii="Times New Roman" w:hAnsi="Times New Roman" w:cs="Times New Roman"/>
          <w:sz w:val="24"/>
          <w:szCs w:val="24"/>
        </w:rPr>
        <w:t xml:space="preserve">MRR = </w:t>
      </w:r>
      <w:r w:rsidRPr="008C5171">
        <w:rPr>
          <w:rFonts w:ascii="Times New Roman" w:hAnsi="Times New Roman" w:cs="Times New Roman"/>
          <w:sz w:val="24"/>
          <w:szCs w:val="24"/>
        </w:rPr>
        <w:tab/>
        <w:t>1.6059+0.0852A-0.2872B-0.0740C-0.1632D-4.1745E-0.9694F - 0.0008A</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-0.0071B</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-0.00C</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+0.05D</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-7.6986E</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-0.4526F</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+0.0084AB+0.0006AC-0.0056AD -0.0663AE-0.0045AF+0.0125BC-0.0082BD-0.5275BE+0.1064BF +0.0008CD +0.1433CE -0.0197CF -0.6375DE + 0.0219DF+10.1EF</w:t>
      </w:r>
    </w:p>
    <w:p w14:paraId="43CDF770"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4F9A6D7C"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Equation for SR</w:t>
      </w:r>
    </w:p>
    <w:p w14:paraId="72671A2A" w14:textId="77777777" w:rsidR="00A826D5" w:rsidRPr="008C5171" w:rsidRDefault="00A826D5" w:rsidP="00DD0011">
      <w:pPr>
        <w:autoSpaceDE w:val="0"/>
        <w:autoSpaceDN w:val="0"/>
        <w:adjustRightInd w:val="0"/>
        <w:spacing w:after="0" w:line="240" w:lineRule="auto"/>
        <w:ind w:left="720"/>
        <w:jc w:val="both"/>
        <w:rPr>
          <w:rFonts w:ascii="Times New Roman" w:hAnsi="Times New Roman" w:cs="Times New Roman"/>
          <w:sz w:val="24"/>
          <w:szCs w:val="24"/>
        </w:rPr>
      </w:pPr>
      <w:r w:rsidRPr="008C5171">
        <w:rPr>
          <w:rFonts w:ascii="Times New Roman" w:hAnsi="Times New Roman" w:cs="Times New Roman"/>
          <w:sz w:val="24"/>
          <w:szCs w:val="24"/>
        </w:rPr>
        <w:t xml:space="preserve">SR = </w:t>
      </w:r>
      <w:r w:rsidRPr="008C5171">
        <w:rPr>
          <w:rFonts w:ascii="Times New Roman" w:hAnsi="Times New Roman" w:cs="Times New Roman"/>
          <w:sz w:val="24"/>
          <w:szCs w:val="24"/>
        </w:rPr>
        <w:tab/>
        <w:t>4.4805-0.1893A+1.2479B+0.6101C-0.4769D-41.5598E-3.2685F + 0.0021A</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-0.0163B</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-0.0023C</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+0.0165D</w:t>
      </w:r>
      <w:r w:rsidRPr="008C5171">
        <w:rPr>
          <w:rFonts w:ascii="Times New Roman" w:hAnsi="Times New Roman" w:cs="Times New Roman"/>
          <w:sz w:val="24"/>
          <w:szCs w:val="24"/>
          <w:vertAlign w:val="superscript"/>
        </w:rPr>
        <w:t>2</w:t>
      </w:r>
      <w:r w:rsidRPr="008C5171">
        <w:rPr>
          <w:rFonts w:ascii="Times New Roman" w:hAnsi="Times New Roman" w:cs="Times New Roman"/>
          <w:sz w:val="24"/>
          <w:szCs w:val="24"/>
        </w:rPr>
        <w:t>+22.4167E</w:t>
      </w:r>
      <w:r w:rsidRPr="008C5171">
        <w:rPr>
          <w:rFonts w:ascii="Times New Roman" w:hAnsi="Times New Roman" w:cs="Times New Roman"/>
          <w:sz w:val="24"/>
          <w:szCs w:val="24"/>
          <w:vertAlign w:val="superscript"/>
        </w:rPr>
        <w:t xml:space="preserve">2 </w:t>
      </w:r>
      <w:r w:rsidRPr="008C5171">
        <w:rPr>
          <w:rFonts w:ascii="Times New Roman" w:hAnsi="Times New Roman" w:cs="Times New Roman"/>
          <w:sz w:val="24"/>
          <w:szCs w:val="24"/>
        </w:rPr>
        <w:t>+ 1.3300F</w:t>
      </w:r>
      <w:r w:rsidRPr="008C5171">
        <w:rPr>
          <w:rFonts w:ascii="Times New Roman" w:hAnsi="Times New Roman" w:cs="Times New Roman"/>
          <w:sz w:val="24"/>
          <w:szCs w:val="24"/>
          <w:vertAlign w:val="superscript"/>
        </w:rPr>
        <w:t xml:space="preserve">2 </w:t>
      </w:r>
      <w:r w:rsidRPr="008C5171">
        <w:rPr>
          <w:rFonts w:ascii="Times New Roman" w:hAnsi="Times New Roman" w:cs="Times New Roman"/>
          <w:sz w:val="24"/>
          <w:szCs w:val="24"/>
        </w:rPr>
        <w:t>- 0.0116AB - 0.0043AC +0.0060AD+0.4410AE-0.0007AF+0.0038BC-0.0249BD + 0.1575BE+0.0295BF-0.0172CD+0.1058CE-0.0368CF+1.1625DE + 0.2025DF-6.9250EF</w:t>
      </w:r>
    </w:p>
    <w:p w14:paraId="7863C194"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A - Working Voltage</w:t>
      </w:r>
    </w:p>
    <w:p w14:paraId="26064294"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B - Working Current</w:t>
      </w:r>
    </w:p>
    <w:p w14:paraId="5934EC53"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lastRenderedPageBreak/>
        <w:t>C -</w:t>
      </w:r>
      <w:r w:rsidRPr="008C5171">
        <w:rPr>
          <w:rFonts w:ascii="Times New Roman" w:hAnsi="Times New Roman" w:cs="Times New Roman"/>
          <w:bCs/>
          <w:smallCaps/>
          <w:sz w:val="24"/>
          <w:szCs w:val="24"/>
        </w:rPr>
        <w:t xml:space="preserve"> </w:t>
      </w:r>
      <w:r w:rsidRPr="008C5171">
        <w:rPr>
          <w:rFonts w:ascii="Times New Roman" w:hAnsi="Times New Roman" w:cs="Times New Roman"/>
          <w:iCs/>
          <w:sz w:val="24"/>
          <w:szCs w:val="24"/>
        </w:rPr>
        <w:t>Pulse ON Time</w:t>
      </w:r>
    </w:p>
    <w:p w14:paraId="5E5B0DB5"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D -</w:t>
      </w:r>
      <w:r w:rsidRPr="008C5171">
        <w:rPr>
          <w:rFonts w:ascii="Times New Roman" w:hAnsi="Times New Roman" w:cs="Times New Roman"/>
          <w:bCs/>
          <w:smallCaps/>
          <w:sz w:val="24"/>
          <w:szCs w:val="24"/>
        </w:rPr>
        <w:t xml:space="preserve"> </w:t>
      </w:r>
      <w:r w:rsidRPr="008C5171">
        <w:rPr>
          <w:rFonts w:ascii="Times New Roman" w:hAnsi="Times New Roman" w:cs="Times New Roman"/>
          <w:iCs/>
          <w:sz w:val="24"/>
          <w:szCs w:val="24"/>
        </w:rPr>
        <w:t>Pulse OFF Time</w:t>
      </w:r>
    </w:p>
    <w:p w14:paraId="6629C59F"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iCs/>
          <w:sz w:val="24"/>
          <w:szCs w:val="24"/>
        </w:rPr>
        <w:t>E -</w:t>
      </w:r>
      <w:r w:rsidRPr="008C5171">
        <w:rPr>
          <w:rFonts w:ascii="Times New Roman" w:hAnsi="Times New Roman" w:cs="Times New Roman"/>
          <w:sz w:val="24"/>
          <w:szCs w:val="24"/>
        </w:rPr>
        <w:t xml:space="preserve"> Spark Gap</w:t>
      </w:r>
    </w:p>
    <w:p w14:paraId="6B8F620A" w14:textId="77777777" w:rsidR="00A826D5" w:rsidRPr="008C5171" w:rsidRDefault="00A826D5" w:rsidP="00DD0011">
      <w:pPr>
        <w:spacing w:after="0" w:line="240" w:lineRule="auto"/>
        <w:ind w:left="1440" w:firstLine="720"/>
        <w:jc w:val="both"/>
        <w:rPr>
          <w:rFonts w:ascii="Times New Roman" w:hAnsi="Times New Roman" w:cs="Times New Roman"/>
          <w:iCs/>
          <w:sz w:val="24"/>
          <w:szCs w:val="24"/>
        </w:rPr>
      </w:pPr>
      <w:r w:rsidRPr="008C5171">
        <w:rPr>
          <w:rFonts w:ascii="Times New Roman" w:hAnsi="Times New Roman" w:cs="Times New Roman"/>
          <w:sz w:val="24"/>
          <w:szCs w:val="24"/>
        </w:rPr>
        <w:t>F - Oil Pressure</w:t>
      </w:r>
    </w:p>
    <w:p w14:paraId="76B10E71"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2DED1080" w14:textId="77777777" w:rsidR="0069495B" w:rsidRDefault="0069495B" w:rsidP="0069495B">
      <w:pPr>
        <w:autoSpaceDE w:val="0"/>
        <w:autoSpaceDN w:val="0"/>
        <w:adjustRightInd w:val="0"/>
        <w:spacing w:after="0" w:line="240" w:lineRule="auto"/>
        <w:jc w:val="both"/>
        <w:rPr>
          <w:rFonts w:ascii="Times New Roman" w:hAnsi="Times New Roman" w:cs="Times New Roman"/>
          <w:sz w:val="24"/>
          <w:szCs w:val="24"/>
        </w:rPr>
      </w:pPr>
      <w:r w:rsidRPr="0069495B">
        <w:rPr>
          <w:rFonts w:ascii="Times New Roman" w:hAnsi="Times New Roman" w:cs="Times New Roman"/>
          <w:sz w:val="24"/>
          <w:szCs w:val="24"/>
        </w:rPr>
        <w:t>These relationships are derived through the utilization of Minitab software. Each and every one of the inherent qualities pertaining to exploration, as well as the projected values of information, are duly considered in order to conduct a comprehensive analysis for the purpose of identifying streamlined inputs. The aforementioned conditions are employed for the purpose of scrutinizing all the data in the MINITAB software, while the tabulated values pertain to the optimized characteristics of surface roughness and material removal rates.</w:t>
      </w:r>
    </w:p>
    <w:p w14:paraId="41D2D476" w14:textId="26628DF7" w:rsidR="00A826D5" w:rsidRPr="008C5171" w:rsidRDefault="00A826D5" w:rsidP="00A826D5">
      <w:pPr>
        <w:autoSpaceDE w:val="0"/>
        <w:autoSpaceDN w:val="0"/>
        <w:adjustRightInd w:val="0"/>
        <w:spacing w:after="0" w:line="240" w:lineRule="auto"/>
        <w:jc w:val="center"/>
        <w:rPr>
          <w:rFonts w:ascii="Times New Roman" w:hAnsi="Times New Roman" w:cs="Times New Roman"/>
          <w:b/>
          <w:bCs/>
          <w:sz w:val="24"/>
          <w:szCs w:val="24"/>
        </w:rPr>
      </w:pPr>
      <w:r w:rsidRPr="008C5171">
        <w:rPr>
          <w:rFonts w:ascii="Times New Roman" w:hAnsi="Times New Roman" w:cs="Times New Roman"/>
          <w:b/>
          <w:color w:val="131313"/>
          <w:sz w:val="24"/>
          <w:szCs w:val="24"/>
        </w:rPr>
        <w:t>Table 7: Result Obtained in</w:t>
      </w:r>
      <w:r w:rsidRPr="008C5171">
        <w:rPr>
          <w:rFonts w:ascii="Times New Roman" w:hAnsi="Times New Roman" w:cs="Times New Roman"/>
          <w:b/>
          <w:bCs/>
          <w:sz w:val="24"/>
          <w:szCs w:val="24"/>
        </w:rPr>
        <w:t xml:space="preserve"> Response Surface Methodology</w:t>
      </w:r>
    </w:p>
    <w:p w14:paraId="502D97B9"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b/>
          <w:color w:val="131313"/>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1316"/>
        <w:gridCol w:w="834"/>
        <w:gridCol w:w="1941"/>
        <w:gridCol w:w="1650"/>
        <w:gridCol w:w="1498"/>
        <w:gridCol w:w="1198"/>
      </w:tblGrid>
      <w:tr w:rsidR="00A826D5" w:rsidRPr="008C5171" w14:paraId="71ADCE9E" w14:textId="77777777" w:rsidTr="008C5171">
        <w:trPr>
          <w:trHeight w:val="647"/>
        </w:trPr>
        <w:tc>
          <w:tcPr>
            <w:tcW w:w="888" w:type="dxa"/>
            <w:shd w:val="clear" w:color="auto" w:fill="auto"/>
            <w:vAlign w:val="center"/>
          </w:tcPr>
          <w:p w14:paraId="002265E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Sl. No.</w:t>
            </w:r>
          </w:p>
        </w:tc>
        <w:tc>
          <w:tcPr>
            <w:tcW w:w="1265" w:type="dxa"/>
            <w:shd w:val="clear" w:color="auto" w:fill="auto"/>
            <w:vAlign w:val="center"/>
          </w:tcPr>
          <w:p w14:paraId="42AB4221"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sz w:val="24"/>
                <w:szCs w:val="24"/>
              </w:rPr>
              <w:t>MRR (Mg/sec)</w:t>
            </w:r>
          </w:p>
        </w:tc>
        <w:tc>
          <w:tcPr>
            <w:tcW w:w="802" w:type="dxa"/>
            <w:shd w:val="clear" w:color="auto" w:fill="auto"/>
            <w:vAlign w:val="center"/>
          </w:tcPr>
          <w:p w14:paraId="3F14BA37"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 xml:space="preserve">SR </w:t>
            </w:r>
            <w:r w:rsidRPr="008C5171">
              <w:rPr>
                <w:rFonts w:ascii="Times New Roman" w:hAnsi="Times New Roman" w:cs="Times New Roman"/>
                <w:b/>
                <w:color w:val="131313"/>
                <w:sz w:val="24"/>
                <w:szCs w:val="24"/>
              </w:rPr>
              <w:t>(µm)</w:t>
            </w:r>
          </w:p>
        </w:tc>
        <w:tc>
          <w:tcPr>
            <w:tcW w:w="1866" w:type="dxa"/>
            <w:shd w:val="clear" w:color="auto" w:fill="auto"/>
            <w:vAlign w:val="center"/>
          </w:tcPr>
          <w:p w14:paraId="1938AA1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Predicted MRR (Mg/sec)</w:t>
            </w:r>
          </w:p>
        </w:tc>
        <w:tc>
          <w:tcPr>
            <w:tcW w:w="1587" w:type="dxa"/>
            <w:shd w:val="clear" w:color="auto" w:fill="auto"/>
            <w:vAlign w:val="center"/>
          </w:tcPr>
          <w:p w14:paraId="2DE32E72"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Error MRR</w:t>
            </w:r>
            <w:r w:rsidRPr="008C5171">
              <w:rPr>
                <w:rFonts w:ascii="Times New Roman" w:hAnsi="Times New Roman" w:cs="Times New Roman"/>
                <w:b/>
                <w:sz w:val="24"/>
                <w:szCs w:val="24"/>
              </w:rPr>
              <w:t xml:space="preserve"> (Mg/sec)</w:t>
            </w:r>
          </w:p>
        </w:tc>
        <w:tc>
          <w:tcPr>
            <w:tcW w:w="1440" w:type="dxa"/>
            <w:shd w:val="clear" w:color="auto" w:fill="auto"/>
            <w:vAlign w:val="center"/>
          </w:tcPr>
          <w:p w14:paraId="7F799451"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sz w:val="24"/>
                <w:szCs w:val="24"/>
              </w:rPr>
              <w:t xml:space="preserve">Predicted </w:t>
            </w:r>
            <w:r w:rsidRPr="008C5171">
              <w:rPr>
                <w:rFonts w:ascii="Times New Roman" w:hAnsi="Times New Roman" w:cs="Times New Roman"/>
                <w:b/>
                <w:color w:val="000000"/>
                <w:sz w:val="24"/>
                <w:szCs w:val="24"/>
              </w:rPr>
              <w:t xml:space="preserve">SR </w:t>
            </w:r>
            <w:r w:rsidRPr="008C5171">
              <w:rPr>
                <w:rFonts w:ascii="Times New Roman" w:hAnsi="Times New Roman" w:cs="Times New Roman"/>
                <w:b/>
                <w:color w:val="131313"/>
                <w:sz w:val="24"/>
                <w:szCs w:val="24"/>
              </w:rPr>
              <w:t>(µm)</w:t>
            </w:r>
          </w:p>
        </w:tc>
        <w:tc>
          <w:tcPr>
            <w:tcW w:w="1152" w:type="dxa"/>
            <w:shd w:val="clear" w:color="auto" w:fill="auto"/>
            <w:vAlign w:val="center"/>
          </w:tcPr>
          <w:p w14:paraId="763BDD83"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 xml:space="preserve">Error SR </w:t>
            </w:r>
            <w:r w:rsidRPr="008C5171">
              <w:rPr>
                <w:rFonts w:ascii="Times New Roman" w:hAnsi="Times New Roman" w:cs="Times New Roman"/>
                <w:b/>
                <w:color w:val="131313"/>
                <w:sz w:val="24"/>
                <w:szCs w:val="24"/>
              </w:rPr>
              <w:t>(µm)</w:t>
            </w:r>
          </w:p>
        </w:tc>
      </w:tr>
      <w:tr w:rsidR="00A826D5" w:rsidRPr="008C5171" w14:paraId="5DCC9F2F" w14:textId="77777777" w:rsidTr="008C5171">
        <w:tc>
          <w:tcPr>
            <w:tcW w:w="888" w:type="dxa"/>
            <w:shd w:val="clear" w:color="auto" w:fill="auto"/>
            <w:vAlign w:val="center"/>
          </w:tcPr>
          <w:p w14:paraId="33DC701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w:t>
            </w:r>
          </w:p>
        </w:tc>
        <w:tc>
          <w:tcPr>
            <w:tcW w:w="1265" w:type="dxa"/>
            <w:shd w:val="clear" w:color="auto" w:fill="auto"/>
            <w:vAlign w:val="center"/>
          </w:tcPr>
          <w:p w14:paraId="2AC61E5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1.435</w:t>
            </w:r>
          </w:p>
        </w:tc>
        <w:tc>
          <w:tcPr>
            <w:tcW w:w="802" w:type="dxa"/>
            <w:shd w:val="clear" w:color="auto" w:fill="auto"/>
            <w:vAlign w:val="center"/>
          </w:tcPr>
          <w:p w14:paraId="0D85E71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3.01</w:t>
            </w:r>
          </w:p>
        </w:tc>
        <w:tc>
          <w:tcPr>
            <w:tcW w:w="1866" w:type="dxa"/>
            <w:shd w:val="clear" w:color="auto" w:fill="auto"/>
            <w:vAlign w:val="center"/>
          </w:tcPr>
          <w:p w14:paraId="64FF12C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1.344776</w:t>
            </w:r>
          </w:p>
        </w:tc>
        <w:tc>
          <w:tcPr>
            <w:tcW w:w="1587" w:type="dxa"/>
            <w:shd w:val="clear" w:color="auto" w:fill="auto"/>
            <w:vAlign w:val="center"/>
          </w:tcPr>
          <w:p w14:paraId="288049B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-0.09022</w:t>
            </w:r>
          </w:p>
        </w:tc>
        <w:tc>
          <w:tcPr>
            <w:tcW w:w="1440" w:type="dxa"/>
            <w:shd w:val="clear" w:color="auto" w:fill="auto"/>
            <w:vAlign w:val="center"/>
          </w:tcPr>
          <w:p w14:paraId="5C97C64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3.087113</w:t>
            </w:r>
          </w:p>
        </w:tc>
        <w:tc>
          <w:tcPr>
            <w:tcW w:w="1152" w:type="dxa"/>
            <w:shd w:val="clear" w:color="auto" w:fill="auto"/>
            <w:vAlign w:val="center"/>
          </w:tcPr>
          <w:p w14:paraId="459E1D0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0.077113</w:t>
            </w:r>
          </w:p>
        </w:tc>
      </w:tr>
      <w:tr w:rsidR="00A826D5" w:rsidRPr="008C5171" w14:paraId="6CFD9F14" w14:textId="77777777" w:rsidTr="008C5171">
        <w:tc>
          <w:tcPr>
            <w:tcW w:w="888" w:type="dxa"/>
            <w:shd w:val="clear" w:color="auto" w:fill="auto"/>
            <w:vAlign w:val="center"/>
          </w:tcPr>
          <w:p w14:paraId="0E03C1C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w:t>
            </w:r>
          </w:p>
        </w:tc>
        <w:tc>
          <w:tcPr>
            <w:tcW w:w="1265" w:type="dxa"/>
            <w:shd w:val="clear" w:color="auto" w:fill="auto"/>
            <w:vAlign w:val="center"/>
          </w:tcPr>
          <w:p w14:paraId="412D411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w:t>
            </w:r>
          </w:p>
        </w:tc>
        <w:tc>
          <w:tcPr>
            <w:tcW w:w="802" w:type="dxa"/>
            <w:shd w:val="clear" w:color="auto" w:fill="auto"/>
            <w:vAlign w:val="center"/>
          </w:tcPr>
          <w:p w14:paraId="0025D9E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6.09</w:t>
            </w:r>
          </w:p>
        </w:tc>
        <w:tc>
          <w:tcPr>
            <w:tcW w:w="1866" w:type="dxa"/>
            <w:shd w:val="clear" w:color="auto" w:fill="auto"/>
            <w:vAlign w:val="center"/>
          </w:tcPr>
          <w:p w14:paraId="4724692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6.061756</w:t>
            </w:r>
          </w:p>
        </w:tc>
        <w:tc>
          <w:tcPr>
            <w:tcW w:w="1587" w:type="dxa"/>
            <w:shd w:val="clear" w:color="auto" w:fill="auto"/>
            <w:vAlign w:val="center"/>
          </w:tcPr>
          <w:p w14:paraId="5AE1C90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0.261756</w:t>
            </w:r>
          </w:p>
        </w:tc>
        <w:tc>
          <w:tcPr>
            <w:tcW w:w="1440" w:type="dxa"/>
            <w:shd w:val="clear" w:color="auto" w:fill="auto"/>
            <w:vAlign w:val="center"/>
          </w:tcPr>
          <w:p w14:paraId="22EA79B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5.813608</w:t>
            </w:r>
          </w:p>
        </w:tc>
        <w:tc>
          <w:tcPr>
            <w:tcW w:w="1152" w:type="dxa"/>
            <w:shd w:val="clear" w:color="auto" w:fill="auto"/>
            <w:vAlign w:val="center"/>
          </w:tcPr>
          <w:p w14:paraId="184D6A8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-0.27639</w:t>
            </w:r>
          </w:p>
        </w:tc>
      </w:tr>
      <w:tr w:rsidR="00A826D5" w:rsidRPr="008C5171" w14:paraId="7A4B73B3" w14:textId="77777777" w:rsidTr="008C5171">
        <w:tc>
          <w:tcPr>
            <w:tcW w:w="888" w:type="dxa"/>
            <w:shd w:val="clear" w:color="auto" w:fill="auto"/>
            <w:vAlign w:val="center"/>
          </w:tcPr>
          <w:p w14:paraId="58CCA5C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w:t>
            </w:r>
          </w:p>
        </w:tc>
        <w:tc>
          <w:tcPr>
            <w:tcW w:w="1265" w:type="dxa"/>
            <w:shd w:val="clear" w:color="auto" w:fill="auto"/>
            <w:vAlign w:val="center"/>
          </w:tcPr>
          <w:p w14:paraId="3E0058C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4.952</w:t>
            </w:r>
          </w:p>
        </w:tc>
        <w:tc>
          <w:tcPr>
            <w:tcW w:w="802" w:type="dxa"/>
            <w:shd w:val="clear" w:color="auto" w:fill="auto"/>
            <w:vAlign w:val="center"/>
          </w:tcPr>
          <w:p w14:paraId="2E5B68F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5.82</w:t>
            </w:r>
          </w:p>
        </w:tc>
        <w:tc>
          <w:tcPr>
            <w:tcW w:w="1866" w:type="dxa"/>
            <w:shd w:val="clear" w:color="auto" w:fill="auto"/>
            <w:vAlign w:val="center"/>
          </w:tcPr>
          <w:p w14:paraId="03D6CA4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5.251514</w:t>
            </w:r>
          </w:p>
        </w:tc>
        <w:tc>
          <w:tcPr>
            <w:tcW w:w="1587" w:type="dxa"/>
            <w:shd w:val="clear" w:color="auto" w:fill="auto"/>
            <w:vAlign w:val="center"/>
          </w:tcPr>
          <w:p w14:paraId="621B245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0.299514</w:t>
            </w:r>
          </w:p>
        </w:tc>
        <w:tc>
          <w:tcPr>
            <w:tcW w:w="1440" w:type="dxa"/>
            <w:shd w:val="clear" w:color="auto" w:fill="auto"/>
            <w:vAlign w:val="center"/>
          </w:tcPr>
          <w:p w14:paraId="464E04E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5.541237</w:t>
            </w:r>
          </w:p>
        </w:tc>
        <w:tc>
          <w:tcPr>
            <w:tcW w:w="1152" w:type="dxa"/>
            <w:shd w:val="clear" w:color="auto" w:fill="auto"/>
            <w:vAlign w:val="center"/>
          </w:tcPr>
          <w:p w14:paraId="3A200AC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-0.27876</w:t>
            </w:r>
          </w:p>
        </w:tc>
      </w:tr>
      <w:tr w:rsidR="00A826D5" w:rsidRPr="008C5171" w14:paraId="2E4C7392" w14:textId="77777777" w:rsidTr="008C5171">
        <w:tc>
          <w:tcPr>
            <w:tcW w:w="888" w:type="dxa"/>
            <w:shd w:val="clear" w:color="auto" w:fill="auto"/>
            <w:vAlign w:val="center"/>
          </w:tcPr>
          <w:p w14:paraId="3BA2855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w:t>
            </w:r>
          </w:p>
        </w:tc>
        <w:tc>
          <w:tcPr>
            <w:tcW w:w="1265" w:type="dxa"/>
            <w:shd w:val="clear" w:color="auto" w:fill="auto"/>
            <w:vAlign w:val="center"/>
          </w:tcPr>
          <w:p w14:paraId="64E19F2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8.823</w:t>
            </w:r>
          </w:p>
        </w:tc>
        <w:tc>
          <w:tcPr>
            <w:tcW w:w="802" w:type="dxa"/>
            <w:shd w:val="clear" w:color="auto" w:fill="auto"/>
            <w:vAlign w:val="center"/>
          </w:tcPr>
          <w:p w14:paraId="3EA4CCB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6.86</w:t>
            </w:r>
          </w:p>
        </w:tc>
        <w:tc>
          <w:tcPr>
            <w:tcW w:w="1866" w:type="dxa"/>
            <w:shd w:val="clear" w:color="auto" w:fill="auto"/>
            <w:vAlign w:val="center"/>
          </w:tcPr>
          <w:p w14:paraId="534DEE2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8.973476</w:t>
            </w:r>
          </w:p>
        </w:tc>
        <w:tc>
          <w:tcPr>
            <w:tcW w:w="1587" w:type="dxa"/>
            <w:shd w:val="clear" w:color="auto" w:fill="auto"/>
            <w:vAlign w:val="center"/>
          </w:tcPr>
          <w:p w14:paraId="6FB73D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0.150476</w:t>
            </w:r>
          </w:p>
        </w:tc>
        <w:tc>
          <w:tcPr>
            <w:tcW w:w="1440" w:type="dxa"/>
            <w:shd w:val="clear" w:color="auto" w:fill="auto"/>
            <w:vAlign w:val="center"/>
          </w:tcPr>
          <w:p w14:paraId="63CF26B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7.680313</w:t>
            </w:r>
          </w:p>
        </w:tc>
        <w:tc>
          <w:tcPr>
            <w:tcW w:w="1152" w:type="dxa"/>
            <w:shd w:val="clear" w:color="auto" w:fill="auto"/>
            <w:vAlign w:val="center"/>
          </w:tcPr>
          <w:p w14:paraId="1D0D9CF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0.820313</w:t>
            </w:r>
          </w:p>
        </w:tc>
      </w:tr>
      <w:tr w:rsidR="00A826D5" w:rsidRPr="008C5171" w14:paraId="7EA8D3DC" w14:textId="77777777" w:rsidTr="008C5171">
        <w:tc>
          <w:tcPr>
            <w:tcW w:w="888" w:type="dxa"/>
            <w:shd w:val="clear" w:color="auto" w:fill="auto"/>
            <w:vAlign w:val="center"/>
          </w:tcPr>
          <w:p w14:paraId="45FA83D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w:t>
            </w:r>
          </w:p>
        </w:tc>
        <w:tc>
          <w:tcPr>
            <w:tcW w:w="1265" w:type="dxa"/>
            <w:shd w:val="clear" w:color="auto" w:fill="auto"/>
            <w:vAlign w:val="center"/>
          </w:tcPr>
          <w:p w14:paraId="36A0230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7.88</w:t>
            </w:r>
          </w:p>
        </w:tc>
        <w:tc>
          <w:tcPr>
            <w:tcW w:w="802" w:type="dxa"/>
            <w:shd w:val="clear" w:color="auto" w:fill="auto"/>
            <w:vAlign w:val="center"/>
          </w:tcPr>
          <w:p w14:paraId="386D64B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5.88</w:t>
            </w:r>
          </w:p>
        </w:tc>
        <w:tc>
          <w:tcPr>
            <w:tcW w:w="1866" w:type="dxa"/>
            <w:shd w:val="clear" w:color="auto" w:fill="auto"/>
            <w:vAlign w:val="center"/>
          </w:tcPr>
          <w:p w14:paraId="57BCB24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7.859906</w:t>
            </w:r>
          </w:p>
        </w:tc>
        <w:tc>
          <w:tcPr>
            <w:tcW w:w="1587" w:type="dxa"/>
            <w:shd w:val="clear" w:color="auto" w:fill="auto"/>
            <w:vAlign w:val="center"/>
          </w:tcPr>
          <w:p w14:paraId="7D0FBD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-0.02009</w:t>
            </w:r>
          </w:p>
        </w:tc>
        <w:tc>
          <w:tcPr>
            <w:tcW w:w="1440" w:type="dxa"/>
            <w:shd w:val="clear" w:color="auto" w:fill="auto"/>
            <w:vAlign w:val="center"/>
          </w:tcPr>
          <w:p w14:paraId="5FF839D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6.124508</w:t>
            </w:r>
          </w:p>
        </w:tc>
        <w:tc>
          <w:tcPr>
            <w:tcW w:w="1152" w:type="dxa"/>
            <w:shd w:val="clear" w:color="auto" w:fill="auto"/>
            <w:vAlign w:val="center"/>
          </w:tcPr>
          <w:p w14:paraId="50D10B3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0.244508</w:t>
            </w:r>
          </w:p>
        </w:tc>
      </w:tr>
      <w:tr w:rsidR="00A826D5" w:rsidRPr="008C5171" w14:paraId="5CA8B271" w14:textId="77777777" w:rsidTr="008C5171">
        <w:tc>
          <w:tcPr>
            <w:tcW w:w="888" w:type="dxa"/>
            <w:shd w:val="clear" w:color="auto" w:fill="auto"/>
            <w:vAlign w:val="center"/>
          </w:tcPr>
          <w:p w14:paraId="2DD4A1A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6.</w:t>
            </w:r>
          </w:p>
        </w:tc>
        <w:tc>
          <w:tcPr>
            <w:tcW w:w="1265" w:type="dxa"/>
            <w:shd w:val="clear" w:color="auto" w:fill="auto"/>
            <w:vAlign w:val="center"/>
          </w:tcPr>
          <w:p w14:paraId="514B1BF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2.083</w:t>
            </w:r>
          </w:p>
        </w:tc>
        <w:tc>
          <w:tcPr>
            <w:tcW w:w="802" w:type="dxa"/>
            <w:shd w:val="clear" w:color="auto" w:fill="auto"/>
            <w:vAlign w:val="center"/>
          </w:tcPr>
          <w:p w14:paraId="497D0D2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4.43</w:t>
            </w:r>
          </w:p>
        </w:tc>
        <w:tc>
          <w:tcPr>
            <w:tcW w:w="1866" w:type="dxa"/>
            <w:shd w:val="clear" w:color="auto" w:fill="auto"/>
            <w:vAlign w:val="center"/>
          </w:tcPr>
          <w:p w14:paraId="5D6E680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1.970906</w:t>
            </w:r>
          </w:p>
        </w:tc>
        <w:tc>
          <w:tcPr>
            <w:tcW w:w="1587" w:type="dxa"/>
            <w:shd w:val="clear" w:color="auto" w:fill="auto"/>
            <w:vAlign w:val="center"/>
          </w:tcPr>
          <w:p w14:paraId="6F99029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-0.11209</w:t>
            </w:r>
          </w:p>
        </w:tc>
        <w:tc>
          <w:tcPr>
            <w:tcW w:w="1440" w:type="dxa"/>
            <w:shd w:val="clear" w:color="auto" w:fill="auto"/>
            <w:vAlign w:val="center"/>
          </w:tcPr>
          <w:p w14:paraId="5C047FD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4.953008</w:t>
            </w:r>
          </w:p>
        </w:tc>
        <w:tc>
          <w:tcPr>
            <w:tcW w:w="1152" w:type="dxa"/>
            <w:shd w:val="clear" w:color="auto" w:fill="auto"/>
            <w:vAlign w:val="center"/>
          </w:tcPr>
          <w:p w14:paraId="33A85A9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0.523008</w:t>
            </w:r>
          </w:p>
        </w:tc>
      </w:tr>
      <w:tr w:rsidR="00A826D5" w:rsidRPr="008C5171" w14:paraId="17C634DE" w14:textId="77777777" w:rsidTr="008C5171">
        <w:tc>
          <w:tcPr>
            <w:tcW w:w="888" w:type="dxa"/>
            <w:shd w:val="clear" w:color="auto" w:fill="auto"/>
            <w:vAlign w:val="center"/>
          </w:tcPr>
          <w:p w14:paraId="4ED2737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7.</w:t>
            </w:r>
          </w:p>
        </w:tc>
        <w:tc>
          <w:tcPr>
            <w:tcW w:w="1265" w:type="dxa"/>
            <w:shd w:val="clear" w:color="auto" w:fill="auto"/>
            <w:vAlign w:val="center"/>
          </w:tcPr>
          <w:p w14:paraId="7AA5657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3.355</w:t>
            </w:r>
          </w:p>
        </w:tc>
        <w:tc>
          <w:tcPr>
            <w:tcW w:w="802" w:type="dxa"/>
            <w:shd w:val="clear" w:color="auto" w:fill="auto"/>
            <w:vAlign w:val="center"/>
          </w:tcPr>
          <w:p w14:paraId="3632650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4.32</w:t>
            </w:r>
          </w:p>
        </w:tc>
        <w:tc>
          <w:tcPr>
            <w:tcW w:w="1866" w:type="dxa"/>
            <w:shd w:val="clear" w:color="auto" w:fill="auto"/>
            <w:vAlign w:val="center"/>
          </w:tcPr>
          <w:p w14:paraId="465A1BC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3.160856</w:t>
            </w:r>
          </w:p>
        </w:tc>
        <w:tc>
          <w:tcPr>
            <w:tcW w:w="1587" w:type="dxa"/>
            <w:shd w:val="clear" w:color="auto" w:fill="auto"/>
            <w:vAlign w:val="center"/>
          </w:tcPr>
          <w:p w14:paraId="09E771A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-0.19414</w:t>
            </w:r>
          </w:p>
        </w:tc>
        <w:tc>
          <w:tcPr>
            <w:tcW w:w="1440" w:type="dxa"/>
            <w:shd w:val="clear" w:color="auto" w:fill="auto"/>
            <w:vAlign w:val="center"/>
          </w:tcPr>
          <w:p w14:paraId="0F00433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4.599508</w:t>
            </w:r>
          </w:p>
        </w:tc>
        <w:tc>
          <w:tcPr>
            <w:tcW w:w="1152" w:type="dxa"/>
            <w:shd w:val="clear" w:color="auto" w:fill="auto"/>
            <w:vAlign w:val="center"/>
          </w:tcPr>
          <w:p w14:paraId="181FD1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0.279508</w:t>
            </w:r>
          </w:p>
        </w:tc>
      </w:tr>
      <w:tr w:rsidR="00A826D5" w:rsidRPr="008C5171" w14:paraId="12B3DA56" w14:textId="77777777" w:rsidTr="008C5171">
        <w:tc>
          <w:tcPr>
            <w:tcW w:w="888" w:type="dxa"/>
            <w:shd w:val="clear" w:color="auto" w:fill="auto"/>
            <w:vAlign w:val="center"/>
          </w:tcPr>
          <w:p w14:paraId="29E6D71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8.</w:t>
            </w:r>
          </w:p>
        </w:tc>
        <w:tc>
          <w:tcPr>
            <w:tcW w:w="1265" w:type="dxa"/>
            <w:shd w:val="clear" w:color="auto" w:fill="auto"/>
            <w:vAlign w:val="center"/>
          </w:tcPr>
          <w:p w14:paraId="17D6F1F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7.96</w:t>
            </w:r>
          </w:p>
        </w:tc>
        <w:tc>
          <w:tcPr>
            <w:tcW w:w="802" w:type="dxa"/>
            <w:shd w:val="clear" w:color="auto" w:fill="auto"/>
            <w:vAlign w:val="center"/>
          </w:tcPr>
          <w:p w14:paraId="2C0D4B5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5.22</w:t>
            </w:r>
          </w:p>
        </w:tc>
        <w:tc>
          <w:tcPr>
            <w:tcW w:w="1866" w:type="dxa"/>
            <w:shd w:val="clear" w:color="auto" w:fill="auto"/>
            <w:vAlign w:val="center"/>
          </w:tcPr>
          <w:p w14:paraId="150F8AA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7.552506</w:t>
            </w:r>
          </w:p>
        </w:tc>
        <w:tc>
          <w:tcPr>
            <w:tcW w:w="1587" w:type="dxa"/>
            <w:shd w:val="clear" w:color="auto" w:fill="auto"/>
            <w:vAlign w:val="center"/>
          </w:tcPr>
          <w:p w14:paraId="1046871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-0.40749</w:t>
            </w:r>
          </w:p>
        </w:tc>
        <w:tc>
          <w:tcPr>
            <w:tcW w:w="1440" w:type="dxa"/>
            <w:shd w:val="clear" w:color="auto" w:fill="auto"/>
            <w:vAlign w:val="center"/>
          </w:tcPr>
          <w:p w14:paraId="7CB9BB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5.527908</w:t>
            </w:r>
          </w:p>
        </w:tc>
        <w:tc>
          <w:tcPr>
            <w:tcW w:w="1152" w:type="dxa"/>
            <w:shd w:val="clear" w:color="auto" w:fill="auto"/>
            <w:vAlign w:val="center"/>
          </w:tcPr>
          <w:p w14:paraId="7C6A3D0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0.307908</w:t>
            </w:r>
          </w:p>
        </w:tc>
      </w:tr>
      <w:tr w:rsidR="00A826D5" w:rsidRPr="008C5171" w14:paraId="3F79451E" w14:textId="77777777" w:rsidTr="008C5171">
        <w:tc>
          <w:tcPr>
            <w:tcW w:w="888" w:type="dxa"/>
            <w:shd w:val="clear" w:color="auto" w:fill="auto"/>
            <w:vAlign w:val="center"/>
          </w:tcPr>
          <w:p w14:paraId="18CBCFE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9.</w:t>
            </w:r>
          </w:p>
        </w:tc>
        <w:tc>
          <w:tcPr>
            <w:tcW w:w="1265" w:type="dxa"/>
            <w:shd w:val="clear" w:color="auto" w:fill="auto"/>
            <w:vAlign w:val="center"/>
          </w:tcPr>
          <w:p w14:paraId="5DF4001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802" w:type="dxa"/>
            <w:shd w:val="clear" w:color="auto" w:fill="auto"/>
            <w:vAlign w:val="center"/>
          </w:tcPr>
          <w:p w14:paraId="74B4B2D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6.27</w:t>
            </w:r>
          </w:p>
        </w:tc>
        <w:tc>
          <w:tcPr>
            <w:tcW w:w="1866" w:type="dxa"/>
            <w:shd w:val="clear" w:color="auto" w:fill="auto"/>
            <w:vAlign w:val="center"/>
          </w:tcPr>
          <w:p w14:paraId="533DFAA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6.375656</w:t>
            </w:r>
          </w:p>
        </w:tc>
        <w:tc>
          <w:tcPr>
            <w:tcW w:w="1587" w:type="dxa"/>
            <w:shd w:val="clear" w:color="auto" w:fill="auto"/>
            <w:vAlign w:val="center"/>
          </w:tcPr>
          <w:p w14:paraId="0BC5F85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-0.06834</w:t>
            </w:r>
          </w:p>
        </w:tc>
        <w:tc>
          <w:tcPr>
            <w:tcW w:w="1440" w:type="dxa"/>
            <w:shd w:val="clear" w:color="auto" w:fill="auto"/>
            <w:vAlign w:val="center"/>
          </w:tcPr>
          <w:p w14:paraId="44D4FE5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6.473108</w:t>
            </w:r>
          </w:p>
        </w:tc>
        <w:tc>
          <w:tcPr>
            <w:tcW w:w="1152" w:type="dxa"/>
            <w:shd w:val="clear" w:color="auto" w:fill="auto"/>
            <w:vAlign w:val="center"/>
          </w:tcPr>
          <w:p w14:paraId="3A2F310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0.203108</w:t>
            </w:r>
          </w:p>
        </w:tc>
      </w:tr>
      <w:tr w:rsidR="00A826D5" w:rsidRPr="008C5171" w14:paraId="052E31D6" w14:textId="77777777" w:rsidTr="008C5171">
        <w:tc>
          <w:tcPr>
            <w:tcW w:w="888" w:type="dxa"/>
            <w:shd w:val="clear" w:color="auto" w:fill="auto"/>
            <w:vAlign w:val="center"/>
          </w:tcPr>
          <w:p w14:paraId="2A5D6CB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10.</w:t>
            </w:r>
          </w:p>
        </w:tc>
        <w:tc>
          <w:tcPr>
            <w:tcW w:w="1265" w:type="dxa"/>
            <w:shd w:val="clear" w:color="auto" w:fill="auto"/>
            <w:vAlign w:val="center"/>
          </w:tcPr>
          <w:p w14:paraId="5D21442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2.653</w:t>
            </w:r>
          </w:p>
        </w:tc>
        <w:tc>
          <w:tcPr>
            <w:tcW w:w="802" w:type="dxa"/>
            <w:shd w:val="clear" w:color="auto" w:fill="auto"/>
            <w:vAlign w:val="center"/>
          </w:tcPr>
          <w:p w14:paraId="6040A6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6.16</w:t>
            </w:r>
          </w:p>
        </w:tc>
        <w:tc>
          <w:tcPr>
            <w:tcW w:w="1866" w:type="dxa"/>
            <w:shd w:val="clear" w:color="auto" w:fill="auto"/>
            <w:vAlign w:val="center"/>
          </w:tcPr>
          <w:p w14:paraId="2B4F7C6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2.740976</w:t>
            </w:r>
          </w:p>
        </w:tc>
        <w:tc>
          <w:tcPr>
            <w:tcW w:w="1587" w:type="dxa"/>
            <w:shd w:val="clear" w:color="auto" w:fill="auto"/>
            <w:vAlign w:val="center"/>
          </w:tcPr>
          <w:p w14:paraId="236453C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0.087976</w:t>
            </w:r>
          </w:p>
        </w:tc>
        <w:tc>
          <w:tcPr>
            <w:tcW w:w="1440" w:type="dxa"/>
            <w:shd w:val="clear" w:color="auto" w:fill="auto"/>
            <w:vAlign w:val="center"/>
          </w:tcPr>
          <w:p w14:paraId="5AEE193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5.119313</w:t>
            </w:r>
          </w:p>
        </w:tc>
        <w:tc>
          <w:tcPr>
            <w:tcW w:w="1152" w:type="dxa"/>
            <w:shd w:val="clear" w:color="auto" w:fill="auto"/>
            <w:vAlign w:val="center"/>
          </w:tcPr>
          <w:p w14:paraId="7B4AF1E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-1.04069</w:t>
            </w:r>
          </w:p>
        </w:tc>
      </w:tr>
      <w:tr w:rsidR="00A826D5" w:rsidRPr="008C5171" w14:paraId="1C8F918C" w14:textId="77777777" w:rsidTr="008C5171">
        <w:tc>
          <w:tcPr>
            <w:tcW w:w="888" w:type="dxa"/>
            <w:shd w:val="clear" w:color="auto" w:fill="auto"/>
            <w:vAlign w:val="center"/>
          </w:tcPr>
          <w:p w14:paraId="583AA43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11.</w:t>
            </w:r>
          </w:p>
        </w:tc>
        <w:tc>
          <w:tcPr>
            <w:tcW w:w="1265" w:type="dxa"/>
            <w:shd w:val="clear" w:color="auto" w:fill="auto"/>
            <w:vAlign w:val="center"/>
          </w:tcPr>
          <w:p w14:paraId="5CBA20F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802" w:type="dxa"/>
            <w:shd w:val="clear" w:color="auto" w:fill="auto"/>
            <w:vAlign w:val="center"/>
          </w:tcPr>
          <w:p w14:paraId="6B8FF89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w:t>
            </w:r>
          </w:p>
        </w:tc>
        <w:tc>
          <w:tcPr>
            <w:tcW w:w="1866" w:type="dxa"/>
            <w:shd w:val="clear" w:color="auto" w:fill="auto"/>
            <w:vAlign w:val="center"/>
          </w:tcPr>
          <w:p w14:paraId="0D41075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5.020214</w:t>
            </w:r>
          </w:p>
        </w:tc>
        <w:tc>
          <w:tcPr>
            <w:tcW w:w="1587" w:type="dxa"/>
            <w:shd w:val="clear" w:color="auto" w:fill="auto"/>
            <w:vAlign w:val="center"/>
          </w:tcPr>
          <w:p w14:paraId="12C41E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-0.18479</w:t>
            </w:r>
          </w:p>
        </w:tc>
        <w:tc>
          <w:tcPr>
            <w:tcW w:w="1440" w:type="dxa"/>
            <w:shd w:val="clear" w:color="auto" w:fill="auto"/>
            <w:vAlign w:val="center"/>
          </w:tcPr>
          <w:p w14:paraId="08E52C6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6.347487</w:t>
            </w:r>
          </w:p>
        </w:tc>
        <w:tc>
          <w:tcPr>
            <w:tcW w:w="1152" w:type="dxa"/>
            <w:shd w:val="clear" w:color="auto" w:fill="auto"/>
            <w:vAlign w:val="center"/>
          </w:tcPr>
          <w:p w14:paraId="5AE4F4C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0.147487</w:t>
            </w:r>
          </w:p>
        </w:tc>
      </w:tr>
      <w:tr w:rsidR="00A826D5" w:rsidRPr="008C5171" w14:paraId="4CACE934" w14:textId="77777777" w:rsidTr="008C5171">
        <w:tc>
          <w:tcPr>
            <w:tcW w:w="888" w:type="dxa"/>
            <w:shd w:val="clear" w:color="auto" w:fill="auto"/>
            <w:vAlign w:val="center"/>
          </w:tcPr>
          <w:p w14:paraId="4ACF691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12.</w:t>
            </w:r>
          </w:p>
        </w:tc>
        <w:tc>
          <w:tcPr>
            <w:tcW w:w="1265" w:type="dxa"/>
            <w:shd w:val="clear" w:color="auto" w:fill="auto"/>
            <w:vAlign w:val="center"/>
          </w:tcPr>
          <w:p w14:paraId="1200AC1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w:t>
            </w:r>
          </w:p>
        </w:tc>
        <w:tc>
          <w:tcPr>
            <w:tcW w:w="802" w:type="dxa"/>
            <w:shd w:val="clear" w:color="auto" w:fill="auto"/>
            <w:vAlign w:val="center"/>
          </w:tcPr>
          <w:p w14:paraId="3ED7DD4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4.41</w:t>
            </w:r>
          </w:p>
        </w:tc>
        <w:tc>
          <w:tcPr>
            <w:tcW w:w="1866" w:type="dxa"/>
            <w:shd w:val="clear" w:color="auto" w:fill="auto"/>
            <w:vAlign w:val="center"/>
          </w:tcPr>
          <w:p w14:paraId="7A50D99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2.133056</w:t>
            </w:r>
          </w:p>
        </w:tc>
        <w:tc>
          <w:tcPr>
            <w:tcW w:w="1587" w:type="dxa"/>
            <w:shd w:val="clear" w:color="auto" w:fill="auto"/>
            <w:vAlign w:val="center"/>
          </w:tcPr>
          <w:p w14:paraId="0AB845C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0.143056</w:t>
            </w:r>
          </w:p>
        </w:tc>
        <w:tc>
          <w:tcPr>
            <w:tcW w:w="1440" w:type="dxa"/>
            <w:shd w:val="clear" w:color="auto" w:fill="auto"/>
            <w:vAlign w:val="center"/>
          </w:tcPr>
          <w:p w14:paraId="5A5AC27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4.587758</w:t>
            </w:r>
          </w:p>
        </w:tc>
        <w:tc>
          <w:tcPr>
            <w:tcW w:w="1152" w:type="dxa"/>
            <w:shd w:val="clear" w:color="auto" w:fill="auto"/>
            <w:vAlign w:val="center"/>
          </w:tcPr>
          <w:p w14:paraId="66E3CFE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0.177758</w:t>
            </w:r>
          </w:p>
        </w:tc>
      </w:tr>
      <w:tr w:rsidR="00A826D5" w:rsidRPr="008C5171" w14:paraId="4FC5D934" w14:textId="77777777" w:rsidTr="008C5171">
        <w:tc>
          <w:tcPr>
            <w:tcW w:w="888" w:type="dxa"/>
            <w:shd w:val="clear" w:color="auto" w:fill="auto"/>
            <w:vAlign w:val="center"/>
          </w:tcPr>
          <w:p w14:paraId="207B408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13.</w:t>
            </w:r>
          </w:p>
        </w:tc>
        <w:tc>
          <w:tcPr>
            <w:tcW w:w="1265" w:type="dxa"/>
            <w:shd w:val="clear" w:color="auto" w:fill="auto"/>
            <w:vAlign w:val="center"/>
          </w:tcPr>
          <w:p w14:paraId="3366CC8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802" w:type="dxa"/>
            <w:shd w:val="clear" w:color="auto" w:fill="auto"/>
            <w:vAlign w:val="center"/>
          </w:tcPr>
          <w:p w14:paraId="09C09F2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5.77</w:t>
            </w:r>
          </w:p>
        </w:tc>
        <w:tc>
          <w:tcPr>
            <w:tcW w:w="1866" w:type="dxa"/>
            <w:shd w:val="clear" w:color="auto" w:fill="auto"/>
            <w:vAlign w:val="center"/>
          </w:tcPr>
          <w:p w14:paraId="3DA63B5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4.523526</w:t>
            </w:r>
          </w:p>
        </w:tc>
        <w:tc>
          <w:tcPr>
            <w:tcW w:w="1587" w:type="dxa"/>
            <w:shd w:val="clear" w:color="auto" w:fill="auto"/>
            <w:vAlign w:val="center"/>
          </w:tcPr>
          <w:p w14:paraId="2D3E42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-0.08947</w:t>
            </w:r>
          </w:p>
        </w:tc>
        <w:tc>
          <w:tcPr>
            <w:tcW w:w="1440" w:type="dxa"/>
            <w:shd w:val="clear" w:color="auto" w:fill="auto"/>
            <w:vAlign w:val="center"/>
          </w:tcPr>
          <w:p w14:paraId="489C65A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6.079263</w:t>
            </w:r>
          </w:p>
        </w:tc>
        <w:tc>
          <w:tcPr>
            <w:tcW w:w="1152" w:type="dxa"/>
            <w:shd w:val="clear" w:color="auto" w:fill="auto"/>
            <w:vAlign w:val="center"/>
          </w:tcPr>
          <w:p w14:paraId="32F3D88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0.309263</w:t>
            </w:r>
          </w:p>
        </w:tc>
      </w:tr>
      <w:tr w:rsidR="00A826D5" w:rsidRPr="008C5171" w14:paraId="0B8FC246" w14:textId="77777777" w:rsidTr="008C5171">
        <w:tc>
          <w:tcPr>
            <w:tcW w:w="888" w:type="dxa"/>
            <w:shd w:val="clear" w:color="auto" w:fill="auto"/>
            <w:vAlign w:val="center"/>
          </w:tcPr>
          <w:p w14:paraId="742A81E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14.</w:t>
            </w:r>
          </w:p>
        </w:tc>
        <w:tc>
          <w:tcPr>
            <w:tcW w:w="1265" w:type="dxa"/>
            <w:shd w:val="clear" w:color="auto" w:fill="auto"/>
            <w:vAlign w:val="center"/>
          </w:tcPr>
          <w:p w14:paraId="1DC61E8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802" w:type="dxa"/>
            <w:shd w:val="clear" w:color="auto" w:fill="auto"/>
            <w:vAlign w:val="center"/>
          </w:tcPr>
          <w:p w14:paraId="548D45D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6.41</w:t>
            </w:r>
          </w:p>
        </w:tc>
        <w:tc>
          <w:tcPr>
            <w:tcW w:w="1866" w:type="dxa"/>
            <w:shd w:val="clear" w:color="auto" w:fill="auto"/>
            <w:vAlign w:val="center"/>
          </w:tcPr>
          <w:p w14:paraId="4ABDBA3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4.461126</w:t>
            </w:r>
          </w:p>
        </w:tc>
        <w:tc>
          <w:tcPr>
            <w:tcW w:w="1587" w:type="dxa"/>
            <w:shd w:val="clear" w:color="auto" w:fill="auto"/>
            <w:vAlign w:val="center"/>
          </w:tcPr>
          <w:p w14:paraId="6B9E0A7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-0.04987</w:t>
            </w:r>
          </w:p>
        </w:tc>
        <w:tc>
          <w:tcPr>
            <w:tcW w:w="1440" w:type="dxa"/>
            <w:shd w:val="clear" w:color="auto" w:fill="auto"/>
            <w:vAlign w:val="center"/>
          </w:tcPr>
          <w:p w14:paraId="2904C82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6.085663</w:t>
            </w:r>
          </w:p>
        </w:tc>
        <w:tc>
          <w:tcPr>
            <w:tcW w:w="1152" w:type="dxa"/>
            <w:shd w:val="clear" w:color="auto" w:fill="auto"/>
            <w:vAlign w:val="center"/>
          </w:tcPr>
          <w:p w14:paraId="377E83B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-0.32434</w:t>
            </w:r>
          </w:p>
        </w:tc>
      </w:tr>
      <w:tr w:rsidR="00A826D5" w:rsidRPr="008C5171" w14:paraId="1AC4180E" w14:textId="77777777" w:rsidTr="008C5171">
        <w:tc>
          <w:tcPr>
            <w:tcW w:w="888" w:type="dxa"/>
            <w:shd w:val="clear" w:color="auto" w:fill="auto"/>
            <w:vAlign w:val="center"/>
          </w:tcPr>
          <w:p w14:paraId="251CB32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15.</w:t>
            </w:r>
          </w:p>
        </w:tc>
        <w:tc>
          <w:tcPr>
            <w:tcW w:w="1265" w:type="dxa"/>
            <w:shd w:val="clear" w:color="auto" w:fill="auto"/>
            <w:vAlign w:val="center"/>
          </w:tcPr>
          <w:p w14:paraId="591189B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w:t>
            </w:r>
          </w:p>
        </w:tc>
        <w:tc>
          <w:tcPr>
            <w:tcW w:w="802" w:type="dxa"/>
            <w:shd w:val="clear" w:color="auto" w:fill="auto"/>
            <w:vAlign w:val="center"/>
          </w:tcPr>
          <w:p w14:paraId="10DD850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5.69</w:t>
            </w:r>
          </w:p>
        </w:tc>
        <w:tc>
          <w:tcPr>
            <w:tcW w:w="1866" w:type="dxa"/>
            <w:shd w:val="clear" w:color="auto" w:fill="auto"/>
            <w:vAlign w:val="center"/>
          </w:tcPr>
          <w:p w14:paraId="1D44487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2.530314</w:t>
            </w:r>
          </w:p>
        </w:tc>
        <w:tc>
          <w:tcPr>
            <w:tcW w:w="1587" w:type="dxa"/>
            <w:shd w:val="clear" w:color="auto" w:fill="auto"/>
            <w:vAlign w:val="center"/>
          </w:tcPr>
          <w:p w14:paraId="5F9BB8B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0.348314</w:t>
            </w:r>
          </w:p>
        </w:tc>
        <w:tc>
          <w:tcPr>
            <w:tcW w:w="1440" w:type="dxa"/>
            <w:shd w:val="clear" w:color="auto" w:fill="auto"/>
            <w:vAlign w:val="center"/>
          </w:tcPr>
          <w:p w14:paraId="74094D7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5.174287</w:t>
            </w:r>
          </w:p>
        </w:tc>
        <w:tc>
          <w:tcPr>
            <w:tcW w:w="1152" w:type="dxa"/>
            <w:shd w:val="clear" w:color="auto" w:fill="auto"/>
            <w:vAlign w:val="center"/>
          </w:tcPr>
          <w:p w14:paraId="23EEC9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-0.51571</w:t>
            </w:r>
          </w:p>
        </w:tc>
      </w:tr>
      <w:tr w:rsidR="00A826D5" w:rsidRPr="008C5171" w14:paraId="4B02BD0E" w14:textId="77777777" w:rsidTr="008C5171">
        <w:tc>
          <w:tcPr>
            <w:tcW w:w="888" w:type="dxa"/>
            <w:shd w:val="clear" w:color="auto" w:fill="auto"/>
            <w:vAlign w:val="center"/>
          </w:tcPr>
          <w:p w14:paraId="6FDB9DF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16.</w:t>
            </w:r>
          </w:p>
        </w:tc>
        <w:tc>
          <w:tcPr>
            <w:tcW w:w="1265" w:type="dxa"/>
            <w:shd w:val="clear" w:color="auto" w:fill="auto"/>
            <w:vAlign w:val="center"/>
          </w:tcPr>
          <w:p w14:paraId="5747CE2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802" w:type="dxa"/>
            <w:shd w:val="clear" w:color="auto" w:fill="auto"/>
            <w:vAlign w:val="center"/>
          </w:tcPr>
          <w:p w14:paraId="78BC2AF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5.39</w:t>
            </w:r>
          </w:p>
        </w:tc>
        <w:tc>
          <w:tcPr>
            <w:tcW w:w="1866" w:type="dxa"/>
            <w:shd w:val="clear" w:color="auto" w:fill="auto"/>
            <w:vAlign w:val="center"/>
          </w:tcPr>
          <w:p w14:paraId="65C8670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5425143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-0.28969</w:t>
            </w:r>
          </w:p>
        </w:tc>
        <w:tc>
          <w:tcPr>
            <w:tcW w:w="1440" w:type="dxa"/>
            <w:shd w:val="clear" w:color="auto" w:fill="auto"/>
            <w:vAlign w:val="center"/>
          </w:tcPr>
          <w:p w14:paraId="2D8657C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15E3460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0.552458</w:t>
            </w:r>
          </w:p>
        </w:tc>
      </w:tr>
      <w:tr w:rsidR="00A826D5" w:rsidRPr="008C5171" w14:paraId="38B889B3" w14:textId="77777777" w:rsidTr="008C5171">
        <w:tc>
          <w:tcPr>
            <w:tcW w:w="888" w:type="dxa"/>
            <w:shd w:val="clear" w:color="auto" w:fill="auto"/>
            <w:vAlign w:val="center"/>
          </w:tcPr>
          <w:p w14:paraId="431BB09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17.</w:t>
            </w:r>
          </w:p>
        </w:tc>
        <w:tc>
          <w:tcPr>
            <w:tcW w:w="1265" w:type="dxa"/>
            <w:shd w:val="clear" w:color="auto" w:fill="auto"/>
            <w:vAlign w:val="center"/>
          </w:tcPr>
          <w:p w14:paraId="1853011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6.059</w:t>
            </w:r>
          </w:p>
        </w:tc>
        <w:tc>
          <w:tcPr>
            <w:tcW w:w="802" w:type="dxa"/>
            <w:shd w:val="clear" w:color="auto" w:fill="auto"/>
            <w:vAlign w:val="center"/>
          </w:tcPr>
          <w:p w14:paraId="435D1CC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6.36</w:t>
            </w:r>
          </w:p>
        </w:tc>
        <w:tc>
          <w:tcPr>
            <w:tcW w:w="1866" w:type="dxa"/>
            <w:shd w:val="clear" w:color="auto" w:fill="auto"/>
            <w:vAlign w:val="center"/>
          </w:tcPr>
          <w:p w14:paraId="6625E73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5.660656</w:t>
            </w:r>
          </w:p>
        </w:tc>
        <w:tc>
          <w:tcPr>
            <w:tcW w:w="1587" w:type="dxa"/>
            <w:shd w:val="clear" w:color="auto" w:fill="auto"/>
            <w:vAlign w:val="center"/>
          </w:tcPr>
          <w:p w14:paraId="5723280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-0.39834</w:t>
            </w:r>
          </w:p>
        </w:tc>
        <w:tc>
          <w:tcPr>
            <w:tcW w:w="1440" w:type="dxa"/>
            <w:shd w:val="clear" w:color="auto" w:fill="auto"/>
            <w:vAlign w:val="center"/>
          </w:tcPr>
          <w:p w14:paraId="7AC37D9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7.111108</w:t>
            </w:r>
          </w:p>
        </w:tc>
        <w:tc>
          <w:tcPr>
            <w:tcW w:w="1152" w:type="dxa"/>
            <w:shd w:val="clear" w:color="auto" w:fill="auto"/>
            <w:vAlign w:val="center"/>
          </w:tcPr>
          <w:p w14:paraId="38B5FD0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0.751108</w:t>
            </w:r>
          </w:p>
        </w:tc>
      </w:tr>
      <w:tr w:rsidR="00A826D5" w:rsidRPr="008C5171" w14:paraId="7ED9F0F2" w14:textId="77777777" w:rsidTr="008C5171">
        <w:tc>
          <w:tcPr>
            <w:tcW w:w="888" w:type="dxa"/>
            <w:shd w:val="clear" w:color="auto" w:fill="auto"/>
            <w:vAlign w:val="center"/>
          </w:tcPr>
          <w:p w14:paraId="1A876C8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18.</w:t>
            </w:r>
          </w:p>
        </w:tc>
        <w:tc>
          <w:tcPr>
            <w:tcW w:w="1265" w:type="dxa"/>
            <w:shd w:val="clear" w:color="auto" w:fill="auto"/>
            <w:vAlign w:val="center"/>
          </w:tcPr>
          <w:p w14:paraId="585C0C8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2.136</w:t>
            </w:r>
          </w:p>
        </w:tc>
        <w:tc>
          <w:tcPr>
            <w:tcW w:w="802" w:type="dxa"/>
            <w:shd w:val="clear" w:color="auto" w:fill="auto"/>
            <w:vAlign w:val="center"/>
          </w:tcPr>
          <w:p w14:paraId="5E587BF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w:t>
            </w:r>
          </w:p>
        </w:tc>
        <w:tc>
          <w:tcPr>
            <w:tcW w:w="1866" w:type="dxa"/>
            <w:shd w:val="clear" w:color="auto" w:fill="auto"/>
            <w:vAlign w:val="center"/>
          </w:tcPr>
          <w:p w14:paraId="0397A68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2.182026</w:t>
            </w:r>
          </w:p>
        </w:tc>
        <w:tc>
          <w:tcPr>
            <w:tcW w:w="1587" w:type="dxa"/>
            <w:shd w:val="clear" w:color="auto" w:fill="auto"/>
            <w:vAlign w:val="center"/>
          </w:tcPr>
          <w:p w14:paraId="6BDCDBB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0.046026</w:t>
            </w:r>
          </w:p>
        </w:tc>
        <w:tc>
          <w:tcPr>
            <w:tcW w:w="1440" w:type="dxa"/>
            <w:shd w:val="clear" w:color="auto" w:fill="auto"/>
            <w:vAlign w:val="center"/>
          </w:tcPr>
          <w:p w14:paraId="12E6D92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4.482963</w:t>
            </w:r>
          </w:p>
        </w:tc>
        <w:tc>
          <w:tcPr>
            <w:tcW w:w="1152" w:type="dxa"/>
            <w:shd w:val="clear" w:color="auto" w:fill="auto"/>
            <w:vAlign w:val="center"/>
          </w:tcPr>
          <w:p w14:paraId="3D263C0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0.132963</w:t>
            </w:r>
          </w:p>
        </w:tc>
      </w:tr>
      <w:tr w:rsidR="00A826D5" w:rsidRPr="008C5171" w14:paraId="395C795B" w14:textId="77777777" w:rsidTr="008C5171">
        <w:tc>
          <w:tcPr>
            <w:tcW w:w="888" w:type="dxa"/>
            <w:shd w:val="clear" w:color="auto" w:fill="auto"/>
            <w:vAlign w:val="center"/>
          </w:tcPr>
          <w:p w14:paraId="09FD5F4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19.</w:t>
            </w:r>
          </w:p>
        </w:tc>
        <w:tc>
          <w:tcPr>
            <w:tcW w:w="1265" w:type="dxa"/>
            <w:shd w:val="clear" w:color="auto" w:fill="auto"/>
            <w:vAlign w:val="center"/>
          </w:tcPr>
          <w:p w14:paraId="583D589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802" w:type="dxa"/>
            <w:shd w:val="clear" w:color="auto" w:fill="auto"/>
            <w:vAlign w:val="center"/>
          </w:tcPr>
          <w:p w14:paraId="447CC0B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c>
          <w:tcPr>
            <w:tcW w:w="1866" w:type="dxa"/>
            <w:shd w:val="clear" w:color="auto" w:fill="auto"/>
            <w:vAlign w:val="center"/>
          </w:tcPr>
          <w:p w14:paraId="00F941B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3.450356</w:t>
            </w:r>
          </w:p>
        </w:tc>
        <w:tc>
          <w:tcPr>
            <w:tcW w:w="1587" w:type="dxa"/>
            <w:shd w:val="clear" w:color="auto" w:fill="auto"/>
            <w:vAlign w:val="center"/>
          </w:tcPr>
          <w:p w14:paraId="755A9CC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0.067356</w:t>
            </w:r>
          </w:p>
        </w:tc>
        <w:tc>
          <w:tcPr>
            <w:tcW w:w="1440" w:type="dxa"/>
            <w:shd w:val="clear" w:color="auto" w:fill="auto"/>
            <w:vAlign w:val="center"/>
          </w:tcPr>
          <w:p w14:paraId="303EAC2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4.357608</w:t>
            </w:r>
          </w:p>
        </w:tc>
        <w:tc>
          <w:tcPr>
            <w:tcW w:w="1152" w:type="dxa"/>
            <w:shd w:val="clear" w:color="auto" w:fill="auto"/>
            <w:vAlign w:val="center"/>
          </w:tcPr>
          <w:p w14:paraId="6F5F62C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-0.50239</w:t>
            </w:r>
          </w:p>
        </w:tc>
      </w:tr>
      <w:tr w:rsidR="00A826D5" w:rsidRPr="008C5171" w14:paraId="39B17B8F" w14:textId="77777777" w:rsidTr="008C5171">
        <w:tc>
          <w:tcPr>
            <w:tcW w:w="888" w:type="dxa"/>
            <w:shd w:val="clear" w:color="auto" w:fill="auto"/>
            <w:vAlign w:val="center"/>
          </w:tcPr>
          <w:p w14:paraId="2BA8599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20.</w:t>
            </w:r>
          </w:p>
        </w:tc>
        <w:tc>
          <w:tcPr>
            <w:tcW w:w="1265" w:type="dxa"/>
            <w:shd w:val="clear" w:color="auto" w:fill="auto"/>
            <w:vAlign w:val="center"/>
          </w:tcPr>
          <w:p w14:paraId="7483002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2.206</w:t>
            </w:r>
          </w:p>
        </w:tc>
        <w:tc>
          <w:tcPr>
            <w:tcW w:w="802" w:type="dxa"/>
            <w:shd w:val="clear" w:color="auto" w:fill="auto"/>
            <w:vAlign w:val="center"/>
          </w:tcPr>
          <w:p w14:paraId="60A8C3E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1866" w:type="dxa"/>
            <w:shd w:val="clear" w:color="auto" w:fill="auto"/>
            <w:vAlign w:val="center"/>
          </w:tcPr>
          <w:p w14:paraId="456FA37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2.489656</w:t>
            </w:r>
          </w:p>
        </w:tc>
        <w:tc>
          <w:tcPr>
            <w:tcW w:w="1587" w:type="dxa"/>
            <w:shd w:val="clear" w:color="auto" w:fill="auto"/>
            <w:vAlign w:val="center"/>
          </w:tcPr>
          <w:p w14:paraId="66DF21C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0.283656</w:t>
            </w:r>
          </w:p>
        </w:tc>
        <w:tc>
          <w:tcPr>
            <w:tcW w:w="1440" w:type="dxa"/>
            <w:shd w:val="clear" w:color="auto" w:fill="auto"/>
            <w:vAlign w:val="center"/>
          </w:tcPr>
          <w:p w14:paraId="19200B2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4.627158</w:t>
            </w:r>
          </w:p>
        </w:tc>
        <w:tc>
          <w:tcPr>
            <w:tcW w:w="1152" w:type="dxa"/>
            <w:shd w:val="clear" w:color="auto" w:fill="auto"/>
            <w:vAlign w:val="center"/>
          </w:tcPr>
          <w:p w14:paraId="7D5825D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-0.28284</w:t>
            </w:r>
          </w:p>
        </w:tc>
      </w:tr>
      <w:tr w:rsidR="00A826D5" w:rsidRPr="008C5171" w14:paraId="07C560BE" w14:textId="77777777" w:rsidTr="008C5171">
        <w:tc>
          <w:tcPr>
            <w:tcW w:w="888" w:type="dxa"/>
            <w:shd w:val="clear" w:color="auto" w:fill="auto"/>
            <w:vAlign w:val="center"/>
          </w:tcPr>
          <w:p w14:paraId="68DDE28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21.</w:t>
            </w:r>
          </w:p>
        </w:tc>
        <w:tc>
          <w:tcPr>
            <w:tcW w:w="1265" w:type="dxa"/>
            <w:shd w:val="clear" w:color="auto" w:fill="auto"/>
            <w:vAlign w:val="center"/>
          </w:tcPr>
          <w:p w14:paraId="234957F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802" w:type="dxa"/>
            <w:shd w:val="clear" w:color="auto" w:fill="auto"/>
            <w:vAlign w:val="center"/>
          </w:tcPr>
          <w:p w14:paraId="4FC0C4F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5.79</w:t>
            </w:r>
          </w:p>
        </w:tc>
        <w:tc>
          <w:tcPr>
            <w:tcW w:w="1866" w:type="dxa"/>
            <w:shd w:val="clear" w:color="auto" w:fill="auto"/>
            <w:vAlign w:val="center"/>
          </w:tcPr>
          <w:p w14:paraId="315246C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5.139914</w:t>
            </w:r>
          </w:p>
        </w:tc>
        <w:tc>
          <w:tcPr>
            <w:tcW w:w="1587" w:type="dxa"/>
            <w:shd w:val="clear" w:color="auto" w:fill="auto"/>
            <w:vAlign w:val="center"/>
          </w:tcPr>
          <w:p w14:paraId="3C72E9F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-0.13209</w:t>
            </w:r>
          </w:p>
        </w:tc>
        <w:tc>
          <w:tcPr>
            <w:tcW w:w="1440" w:type="dxa"/>
            <w:shd w:val="clear" w:color="auto" w:fill="auto"/>
            <w:vAlign w:val="center"/>
          </w:tcPr>
          <w:p w14:paraId="1F87354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6.104837</w:t>
            </w:r>
          </w:p>
        </w:tc>
        <w:tc>
          <w:tcPr>
            <w:tcW w:w="1152" w:type="dxa"/>
            <w:shd w:val="clear" w:color="auto" w:fill="auto"/>
            <w:vAlign w:val="center"/>
          </w:tcPr>
          <w:p w14:paraId="2113984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0.314837</w:t>
            </w:r>
          </w:p>
        </w:tc>
      </w:tr>
      <w:tr w:rsidR="00A826D5" w:rsidRPr="008C5171" w14:paraId="12CFA65F" w14:textId="77777777" w:rsidTr="008C5171">
        <w:tc>
          <w:tcPr>
            <w:tcW w:w="888" w:type="dxa"/>
            <w:shd w:val="clear" w:color="auto" w:fill="auto"/>
            <w:vAlign w:val="center"/>
          </w:tcPr>
          <w:p w14:paraId="3A1D0C0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22.</w:t>
            </w:r>
          </w:p>
        </w:tc>
        <w:tc>
          <w:tcPr>
            <w:tcW w:w="1265" w:type="dxa"/>
            <w:shd w:val="clear" w:color="auto" w:fill="auto"/>
            <w:vAlign w:val="center"/>
          </w:tcPr>
          <w:p w14:paraId="07641C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5.342</w:t>
            </w:r>
          </w:p>
        </w:tc>
        <w:tc>
          <w:tcPr>
            <w:tcW w:w="802" w:type="dxa"/>
            <w:shd w:val="clear" w:color="auto" w:fill="auto"/>
            <w:vAlign w:val="center"/>
          </w:tcPr>
          <w:p w14:paraId="26B7620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4.12</w:t>
            </w:r>
          </w:p>
        </w:tc>
        <w:tc>
          <w:tcPr>
            <w:tcW w:w="1866" w:type="dxa"/>
            <w:shd w:val="clear" w:color="auto" w:fill="auto"/>
            <w:vAlign w:val="center"/>
          </w:tcPr>
          <w:p w14:paraId="643898E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5.155064</w:t>
            </w:r>
          </w:p>
        </w:tc>
        <w:tc>
          <w:tcPr>
            <w:tcW w:w="1587" w:type="dxa"/>
            <w:shd w:val="clear" w:color="auto" w:fill="auto"/>
            <w:vAlign w:val="center"/>
          </w:tcPr>
          <w:p w14:paraId="6A4DF6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-0.18694</w:t>
            </w:r>
          </w:p>
        </w:tc>
        <w:tc>
          <w:tcPr>
            <w:tcW w:w="1440" w:type="dxa"/>
            <w:shd w:val="clear" w:color="auto" w:fill="auto"/>
            <w:vAlign w:val="center"/>
          </w:tcPr>
          <w:p w14:paraId="4C08F61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4.953837</w:t>
            </w:r>
          </w:p>
        </w:tc>
        <w:tc>
          <w:tcPr>
            <w:tcW w:w="1152" w:type="dxa"/>
            <w:shd w:val="clear" w:color="auto" w:fill="auto"/>
            <w:vAlign w:val="center"/>
          </w:tcPr>
          <w:p w14:paraId="0ED4BF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0.833837</w:t>
            </w:r>
          </w:p>
        </w:tc>
      </w:tr>
      <w:tr w:rsidR="00A826D5" w:rsidRPr="008C5171" w14:paraId="3B7BB015" w14:textId="77777777" w:rsidTr="008C5171">
        <w:tc>
          <w:tcPr>
            <w:tcW w:w="888" w:type="dxa"/>
            <w:shd w:val="clear" w:color="auto" w:fill="auto"/>
            <w:vAlign w:val="center"/>
          </w:tcPr>
          <w:p w14:paraId="432E3E2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23.</w:t>
            </w:r>
          </w:p>
        </w:tc>
        <w:tc>
          <w:tcPr>
            <w:tcW w:w="1265" w:type="dxa"/>
            <w:shd w:val="clear" w:color="auto" w:fill="auto"/>
            <w:vAlign w:val="center"/>
          </w:tcPr>
          <w:p w14:paraId="6012A45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2.28</w:t>
            </w:r>
          </w:p>
        </w:tc>
        <w:tc>
          <w:tcPr>
            <w:tcW w:w="802" w:type="dxa"/>
            <w:shd w:val="clear" w:color="auto" w:fill="auto"/>
            <w:vAlign w:val="center"/>
          </w:tcPr>
          <w:p w14:paraId="4636D54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4.87</w:t>
            </w:r>
          </w:p>
        </w:tc>
        <w:tc>
          <w:tcPr>
            <w:tcW w:w="1866" w:type="dxa"/>
            <w:shd w:val="clear" w:color="auto" w:fill="auto"/>
            <w:vAlign w:val="center"/>
          </w:tcPr>
          <w:p w14:paraId="40A1B9F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1.991506</w:t>
            </w:r>
          </w:p>
        </w:tc>
        <w:tc>
          <w:tcPr>
            <w:tcW w:w="1587" w:type="dxa"/>
            <w:shd w:val="clear" w:color="auto" w:fill="auto"/>
            <w:vAlign w:val="center"/>
          </w:tcPr>
          <w:p w14:paraId="176763F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-0.28849</w:t>
            </w:r>
          </w:p>
        </w:tc>
        <w:tc>
          <w:tcPr>
            <w:tcW w:w="1440" w:type="dxa"/>
            <w:shd w:val="clear" w:color="auto" w:fill="auto"/>
            <w:vAlign w:val="center"/>
          </w:tcPr>
          <w:p w14:paraId="7473AA0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5.352408</w:t>
            </w:r>
          </w:p>
        </w:tc>
        <w:tc>
          <w:tcPr>
            <w:tcW w:w="1152" w:type="dxa"/>
            <w:shd w:val="clear" w:color="auto" w:fill="auto"/>
            <w:vAlign w:val="center"/>
          </w:tcPr>
          <w:p w14:paraId="144F264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0.482408</w:t>
            </w:r>
          </w:p>
        </w:tc>
      </w:tr>
      <w:tr w:rsidR="00A826D5" w:rsidRPr="008C5171" w14:paraId="0F018105" w14:textId="77777777" w:rsidTr="008C5171">
        <w:tc>
          <w:tcPr>
            <w:tcW w:w="888" w:type="dxa"/>
            <w:shd w:val="clear" w:color="auto" w:fill="auto"/>
            <w:vAlign w:val="center"/>
          </w:tcPr>
          <w:p w14:paraId="131EE40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24.</w:t>
            </w:r>
          </w:p>
        </w:tc>
        <w:tc>
          <w:tcPr>
            <w:tcW w:w="1265" w:type="dxa"/>
            <w:shd w:val="clear" w:color="auto" w:fill="auto"/>
            <w:vAlign w:val="center"/>
          </w:tcPr>
          <w:p w14:paraId="231DD40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802" w:type="dxa"/>
            <w:shd w:val="clear" w:color="auto" w:fill="auto"/>
            <w:vAlign w:val="center"/>
          </w:tcPr>
          <w:p w14:paraId="4A5CE0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6.17</w:t>
            </w:r>
          </w:p>
        </w:tc>
        <w:tc>
          <w:tcPr>
            <w:tcW w:w="1866" w:type="dxa"/>
            <w:shd w:val="clear" w:color="auto" w:fill="auto"/>
            <w:vAlign w:val="center"/>
          </w:tcPr>
          <w:p w14:paraId="6829B9E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4.891926</w:t>
            </w:r>
          </w:p>
        </w:tc>
        <w:tc>
          <w:tcPr>
            <w:tcW w:w="1587" w:type="dxa"/>
            <w:shd w:val="clear" w:color="auto" w:fill="auto"/>
            <w:vAlign w:val="center"/>
          </w:tcPr>
          <w:p w14:paraId="23CE60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-0.05907</w:t>
            </w:r>
          </w:p>
        </w:tc>
        <w:tc>
          <w:tcPr>
            <w:tcW w:w="1440" w:type="dxa"/>
            <w:shd w:val="clear" w:color="auto" w:fill="auto"/>
            <w:vAlign w:val="center"/>
          </w:tcPr>
          <w:p w14:paraId="3F4DCA6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6.236013</w:t>
            </w:r>
          </w:p>
        </w:tc>
        <w:tc>
          <w:tcPr>
            <w:tcW w:w="1152" w:type="dxa"/>
            <w:shd w:val="clear" w:color="auto" w:fill="auto"/>
            <w:vAlign w:val="center"/>
          </w:tcPr>
          <w:p w14:paraId="265B135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0.066013</w:t>
            </w:r>
          </w:p>
        </w:tc>
      </w:tr>
      <w:tr w:rsidR="00A826D5" w:rsidRPr="008C5171" w14:paraId="298D47FA" w14:textId="77777777" w:rsidTr="008C5171">
        <w:tc>
          <w:tcPr>
            <w:tcW w:w="888" w:type="dxa"/>
            <w:shd w:val="clear" w:color="auto" w:fill="auto"/>
            <w:vAlign w:val="center"/>
          </w:tcPr>
          <w:p w14:paraId="47BF47D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25.</w:t>
            </w:r>
          </w:p>
        </w:tc>
        <w:tc>
          <w:tcPr>
            <w:tcW w:w="1265" w:type="dxa"/>
            <w:shd w:val="clear" w:color="auto" w:fill="auto"/>
            <w:vAlign w:val="center"/>
          </w:tcPr>
          <w:p w14:paraId="10334D8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w:t>
            </w:r>
          </w:p>
        </w:tc>
        <w:tc>
          <w:tcPr>
            <w:tcW w:w="802" w:type="dxa"/>
            <w:shd w:val="clear" w:color="auto" w:fill="auto"/>
            <w:vAlign w:val="center"/>
          </w:tcPr>
          <w:p w14:paraId="1B32391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5.18</w:t>
            </w:r>
          </w:p>
        </w:tc>
        <w:tc>
          <w:tcPr>
            <w:tcW w:w="1866" w:type="dxa"/>
            <w:shd w:val="clear" w:color="auto" w:fill="auto"/>
            <w:vAlign w:val="center"/>
          </w:tcPr>
          <w:p w14:paraId="70C5FE2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3.335956</w:t>
            </w:r>
          </w:p>
        </w:tc>
        <w:tc>
          <w:tcPr>
            <w:tcW w:w="1587" w:type="dxa"/>
            <w:shd w:val="clear" w:color="auto" w:fill="auto"/>
            <w:vAlign w:val="center"/>
          </w:tcPr>
          <w:p w14:paraId="76B3F83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-0.16404</w:t>
            </w:r>
          </w:p>
        </w:tc>
        <w:tc>
          <w:tcPr>
            <w:tcW w:w="1440" w:type="dxa"/>
            <w:shd w:val="clear" w:color="auto" w:fill="auto"/>
            <w:vAlign w:val="center"/>
          </w:tcPr>
          <w:p w14:paraId="7146D62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5.370808</w:t>
            </w:r>
          </w:p>
        </w:tc>
        <w:tc>
          <w:tcPr>
            <w:tcW w:w="1152" w:type="dxa"/>
            <w:shd w:val="clear" w:color="auto" w:fill="auto"/>
            <w:vAlign w:val="center"/>
          </w:tcPr>
          <w:p w14:paraId="4592BDE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0.190808</w:t>
            </w:r>
          </w:p>
        </w:tc>
      </w:tr>
      <w:tr w:rsidR="00A826D5" w:rsidRPr="008C5171" w14:paraId="254E1A28" w14:textId="77777777" w:rsidTr="008C5171">
        <w:tc>
          <w:tcPr>
            <w:tcW w:w="888" w:type="dxa"/>
            <w:shd w:val="clear" w:color="auto" w:fill="auto"/>
            <w:vAlign w:val="center"/>
          </w:tcPr>
          <w:p w14:paraId="2C0F069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26.</w:t>
            </w:r>
          </w:p>
        </w:tc>
        <w:tc>
          <w:tcPr>
            <w:tcW w:w="1265" w:type="dxa"/>
            <w:shd w:val="clear" w:color="auto" w:fill="auto"/>
            <w:vAlign w:val="center"/>
          </w:tcPr>
          <w:p w14:paraId="577D386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3.248</w:t>
            </w:r>
          </w:p>
        </w:tc>
        <w:tc>
          <w:tcPr>
            <w:tcW w:w="802" w:type="dxa"/>
            <w:shd w:val="clear" w:color="auto" w:fill="auto"/>
            <w:vAlign w:val="center"/>
          </w:tcPr>
          <w:p w14:paraId="79E9CE4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5.14</w:t>
            </w:r>
          </w:p>
        </w:tc>
        <w:tc>
          <w:tcPr>
            <w:tcW w:w="1866" w:type="dxa"/>
            <w:shd w:val="clear" w:color="auto" w:fill="auto"/>
            <w:vAlign w:val="center"/>
          </w:tcPr>
          <w:p w14:paraId="199BC4E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3.526756</w:t>
            </w:r>
          </w:p>
        </w:tc>
        <w:tc>
          <w:tcPr>
            <w:tcW w:w="1587" w:type="dxa"/>
            <w:shd w:val="clear" w:color="auto" w:fill="auto"/>
            <w:vAlign w:val="center"/>
          </w:tcPr>
          <w:p w14:paraId="07DE7C1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0.278756</w:t>
            </w:r>
          </w:p>
        </w:tc>
        <w:tc>
          <w:tcPr>
            <w:tcW w:w="1440" w:type="dxa"/>
            <w:shd w:val="clear" w:color="auto" w:fill="auto"/>
            <w:vAlign w:val="center"/>
          </w:tcPr>
          <w:p w14:paraId="7D4A1B9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5.456008</w:t>
            </w:r>
          </w:p>
        </w:tc>
        <w:tc>
          <w:tcPr>
            <w:tcW w:w="1152" w:type="dxa"/>
            <w:shd w:val="clear" w:color="auto" w:fill="auto"/>
            <w:vAlign w:val="center"/>
          </w:tcPr>
          <w:p w14:paraId="1F128A3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0.316008</w:t>
            </w:r>
          </w:p>
        </w:tc>
      </w:tr>
      <w:tr w:rsidR="00A826D5" w:rsidRPr="008C5171" w14:paraId="74747A28" w14:textId="77777777" w:rsidTr="008C5171">
        <w:tc>
          <w:tcPr>
            <w:tcW w:w="888" w:type="dxa"/>
            <w:shd w:val="clear" w:color="auto" w:fill="auto"/>
            <w:vAlign w:val="center"/>
          </w:tcPr>
          <w:p w14:paraId="404E3BC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27.</w:t>
            </w:r>
          </w:p>
        </w:tc>
        <w:tc>
          <w:tcPr>
            <w:tcW w:w="1265" w:type="dxa"/>
            <w:shd w:val="clear" w:color="auto" w:fill="auto"/>
            <w:vAlign w:val="center"/>
          </w:tcPr>
          <w:p w14:paraId="1457696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1.411</w:t>
            </w:r>
          </w:p>
        </w:tc>
        <w:tc>
          <w:tcPr>
            <w:tcW w:w="802" w:type="dxa"/>
            <w:shd w:val="clear" w:color="auto" w:fill="auto"/>
            <w:vAlign w:val="center"/>
          </w:tcPr>
          <w:p w14:paraId="78736BC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5.09</w:t>
            </w:r>
          </w:p>
        </w:tc>
        <w:tc>
          <w:tcPr>
            <w:tcW w:w="1866" w:type="dxa"/>
            <w:shd w:val="clear" w:color="auto" w:fill="auto"/>
            <w:vAlign w:val="center"/>
          </w:tcPr>
          <w:p w14:paraId="7EFACF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1.014914</w:t>
            </w:r>
          </w:p>
        </w:tc>
        <w:tc>
          <w:tcPr>
            <w:tcW w:w="1587" w:type="dxa"/>
            <w:shd w:val="clear" w:color="auto" w:fill="auto"/>
            <w:vAlign w:val="center"/>
          </w:tcPr>
          <w:p w14:paraId="7707326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-0.39609</w:t>
            </w:r>
          </w:p>
        </w:tc>
        <w:tc>
          <w:tcPr>
            <w:tcW w:w="1440" w:type="dxa"/>
            <w:shd w:val="clear" w:color="auto" w:fill="auto"/>
            <w:vAlign w:val="center"/>
          </w:tcPr>
          <w:p w14:paraId="6A247C2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5.618787</w:t>
            </w:r>
          </w:p>
        </w:tc>
        <w:tc>
          <w:tcPr>
            <w:tcW w:w="1152" w:type="dxa"/>
            <w:shd w:val="clear" w:color="auto" w:fill="auto"/>
            <w:vAlign w:val="center"/>
          </w:tcPr>
          <w:p w14:paraId="14BB673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0.528787</w:t>
            </w:r>
          </w:p>
        </w:tc>
      </w:tr>
      <w:tr w:rsidR="00A826D5" w:rsidRPr="008C5171" w14:paraId="2B071D48" w14:textId="77777777" w:rsidTr="008C5171">
        <w:tc>
          <w:tcPr>
            <w:tcW w:w="888" w:type="dxa"/>
            <w:shd w:val="clear" w:color="auto" w:fill="auto"/>
            <w:vAlign w:val="center"/>
          </w:tcPr>
          <w:p w14:paraId="337F390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28.</w:t>
            </w:r>
          </w:p>
        </w:tc>
        <w:tc>
          <w:tcPr>
            <w:tcW w:w="1265" w:type="dxa"/>
            <w:shd w:val="clear" w:color="auto" w:fill="auto"/>
            <w:vAlign w:val="center"/>
          </w:tcPr>
          <w:p w14:paraId="32BCB6E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5.544</w:t>
            </w:r>
          </w:p>
        </w:tc>
        <w:tc>
          <w:tcPr>
            <w:tcW w:w="802" w:type="dxa"/>
            <w:shd w:val="clear" w:color="auto" w:fill="auto"/>
            <w:vAlign w:val="center"/>
          </w:tcPr>
          <w:p w14:paraId="0CC1E6E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7.44</w:t>
            </w:r>
          </w:p>
        </w:tc>
        <w:tc>
          <w:tcPr>
            <w:tcW w:w="1866" w:type="dxa"/>
            <w:shd w:val="clear" w:color="auto" w:fill="auto"/>
            <w:vAlign w:val="center"/>
          </w:tcPr>
          <w:p w14:paraId="05C4191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5.948156</w:t>
            </w:r>
          </w:p>
        </w:tc>
        <w:tc>
          <w:tcPr>
            <w:tcW w:w="1587" w:type="dxa"/>
            <w:shd w:val="clear" w:color="auto" w:fill="auto"/>
            <w:vAlign w:val="center"/>
          </w:tcPr>
          <w:p w14:paraId="4F0353C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0.404156</w:t>
            </w:r>
          </w:p>
        </w:tc>
        <w:tc>
          <w:tcPr>
            <w:tcW w:w="1440" w:type="dxa"/>
            <w:shd w:val="clear" w:color="auto" w:fill="auto"/>
            <w:vAlign w:val="center"/>
          </w:tcPr>
          <w:p w14:paraId="4DB203F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7.122408</w:t>
            </w:r>
          </w:p>
        </w:tc>
        <w:tc>
          <w:tcPr>
            <w:tcW w:w="1152" w:type="dxa"/>
            <w:shd w:val="clear" w:color="auto" w:fill="auto"/>
            <w:vAlign w:val="center"/>
          </w:tcPr>
          <w:p w14:paraId="414FBCB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-0.31759</w:t>
            </w:r>
          </w:p>
        </w:tc>
      </w:tr>
      <w:tr w:rsidR="00A826D5" w:rsidRPr="008C5171" w14:paraId="06F2D9CA" w14:textId="77777777" w:rsidTr="008C5171">
        <w:tc>
          <w:tcPr>
            <w:tcW w:w="888" w:type="dxa"/>
            <w:shd w:val="clear" w:color="auto" w:fill="auto"/>
            <w:vAlign w:val="center"/>
          </w:tcPr>
          <w:p w14:paraId="4AFB2F7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29.</w:t>
            </w:r>
          </w:p>
        </w:tc>
        <w:tc>
          <w:tcPr>
            <w:tcW w:w="1265" w:type="dxa"/>
            <w:shd w:val="clear" w:color="auto" w:fill="auto"/>
            <w:vAlign w:val="center"/>
          </w:tcPr>
          <w:p w14:paraId="2158E00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1.906</w:t>
            </w:r>
          </w:p>
        </w:tc>
        <w:tc>
          <w:tcPr>
            <w:tcW w:w="802" w:type="dxa"/>
            <w:shd w:val="clear" w:color="auto" w:fill="auto"/>
            <w:vAlign w:val="center"/>
          </w:tcPr>
          <w:p w14:paraId="6997CA7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w:t>
            </w:r>
          </w:p>
        </w:tc>
        <w:tc>
          <w:tcPr>
            <w:tcW w:w="1866" w:type="dxa"/>
            <w:shd w:val="clear" w:color="auto" w:fill="auto"/>
            <w:vAlign w:val="center"/>
          </w:tcPr>
          <w:p w14:paraId="7F3FAB4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1.677426</w:t>
            </w:r>
          </w:p>
        </w:tc>
        <w:tc>
          <w:tcPr>
            <w:tcW w:w="1587" w:type="dxa"/>
            <w:shd w:val="clear" w:color="auto" w:fill="auto"/>
            <w:vAlign w:val="center"/>
          </w:tcPr>
          <w:p w14:paraId="489A670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-0.22857</w:t>
            </w:r>
          </w:p>
        </w:tc>
        <w:tc>
          <w:tcPr>
            <w:tcW w:w="1440" w:type="dxa"/>
            <w:shd w:val="clear" w:color="auto" w:fill="auto"/>
            <w:vAlign w:val="center"/>
          </w:tcPr>
          <w:p w14:paraId="667080F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5.423463</w:t>
            </w:r>
          </w:p>
        </w:tc>
        <w:tc>
          <w:tcPr>
            <w:tcW w:w="1152" w:type="dxa"/>
            <w:shd w:val="clear" w:color="auto" w:fill="auto"/>
            <w:vAlign w:val="center"/>
          </w:tcPr>
          <w:p w14:paraId="0511624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1.123463</w:t>
            </w:r>
          </w:p>
        </w:tc>
      </w:tr>
      <w:tr w:rsidR="00A826D5" w:rsidRPr="008C5171" w14:paraId="57FCAD2B" w14:textId="77777777" w:rsidTr="008C5171">
        <w:tc>
          <w:tcPr>
            <w:tcW w:w="888" w:type="dxa"/>
            <w:shd w:val="clear" w:color="auto" w:fill="auto"/>
            <w:vAlign w:val="center"/>
          </w:tcPr>
          <w:p w14:paraId="2D99D82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30.</w:t>
            </w:r>
          </w:p>
        </w:tc>
        <w:tc>
          <w:tcPr>
            <w:tcW w:w="1265" w:type="dxa"/>
            <w:shd w:val="clear" w:color="auto" w:fill="auto"/>
            <w:vAlign w:val="center"/>
          </w:tcPr>
          <w:p w14:paraId="020510E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7.381</w:t>
            </w:r>
          </w:p>
        </w:tc>
        <w:tc>
          <w:tcPr>
            <w:tcW w:w="802" w:type="dxa"/>
            <w:shd w:val="clear" w:color="auto" w:fill="auto"/>
            <w:vAlign w:val="center"/>
          </w:tcPr>
          <w:p w14:paraId="176545A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6.39</w:t>
            </w:r>
          </w:p>
        </w:tc>
        <w:tc>
          <w:tcPr>
            <w:tcW w:w="1866" w:type="dxa"/>
            <w:shd w:val="clear" w:color="auto" w:fill="auto"/>
            <w:vAlign w:val="center"/>
          </w:tcPr>
          <w:p w14:paraId="232D0CA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7.410814</w:t>
            </w:r>
          </w:p>
        </w:tc>
        <w:tc>
          <w:tcPr>
            <w:tcW w:w="1587" w:type="dxa"/>
            <w:shd w:val="clear" w:color="auto" w:fill="auto"/>
            <w:vAlign w:val="center"/>
          </w:tcPr>
          <w:p w14:paraId="124C3BD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0.029814</w:t>
            </w:r>
          </w:p>
        </w:tc>
        <w:tc>
          <w:tcPr>
            <w:tcW w:w="1440" w:type="dxa"/>
            <w:shd w:val="clear" w:color="auto" w:fill="auto"/>
            <w:vAlign w:val="center"/>
          </w:tcPr>
          <w:p w14:paraId="11A1602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6.702787</w:t>
            </w:r>
          </w:p>
        </w:tc>
        <w:tc>
          <w:tcPr>
            <w:tcW w:w="1152" w:type="dxa"/>
            <w:shd w:val="clear" w:color="auto" w:fill="auto"/>
            <w:vAlign w:val="center"/>
          </w:tcPr>
          <w:p w14:paraId="76F2B45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0.312787</w:t>
            </w:r>
          </w:p>
        </w:tc>
      </w:tr>
      <w:tr w:rsidR="00A826D5" w:rsidRPr="008C5171" w14:paraId="1B77ED77" w14:textId="77777777" w:rsidTr="008C5171">
        <w:tc>
          <w:tcPr>
            <w:tcW w:w="888" w:type="dxa"/>
            <w:shd w:val="clear" w:color="auto" w:fill="auto"/>
            <w:vAlign w:val="center"/>
          </w:tcPr>
          <w:p w14:paraId="138C1C5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31.</w:t>
            </w:r>
          </w:p>
        </w:tc>
        <w:tc>
          <w:tcPr>
            <w:tcW w:w="1265" w:type="dxa"/>
            <w:shd w:val="clear" w:color="auto" w:fill="auto"/>
            <w:vAlign w:val="center"/>
          </w:tcPr>
          <w:p w14:paraId="0129228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7.518</w:t>
            </w:r>
          </w:p>
        </w:tc>
        <w:tc>
          <w:tcPr>
            <w:tcW w:w="802" w:type="dxa"/>
            <w:shd w:val="clear" w:color="auto" w:fill="auto"/>
            <w:vAlign w:val="center"/>
          </w:tcPr>
          <w:p w14:paraId="221D9F5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6.33</w:t>
            </w:r>
          </w:p>
        </w:tc>
        <w:tc>
          <w:tcPr>
            <w:tcW w:w="1866" w:type="dxa"/>
            <w:shd w:val="clear" w:color="auto" w:fill="auto"/>
            <w:vAlign w:val="center"/>
          </w:tcPr>
          <w:p w14:paraId="65764C0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7.071526</w:t>
            </w:r>
          </w:p>
        </w:tc>
        <w:tc>
          <w:tcPr>
            <w:tcW w:w="1587" w:type="dxa"/>
            <w:shd w:val="clear" w:color="auto" w:fill="auto"/>
            <w:vAlign w:val="center"/>
          </w:tcPr>
          <w:p w14:paraId="064EBCB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-0.44647</w:t>
            </w:r>
          </w:p>
        </w:tc>
        <w:tc>
          <w:tcPr>
            <w:tcW w:w="1440" w:type="dxa"/>
            <w:shd w:val="clear" w:color="auto" w:fill="auto"/>
            <w:vAlign w:val="center"/>
          </w:tcPr>
          <w:p w14:paraId="15A9608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6.621463</w:t>
            </w:r>
          </w:p>
        </w:tc>
        <w:tc>
          <w:tcPr>
            <w:tcW w:w="1152" w:type="dxa"/>
            <w:shd w:val="clear" w:color="auto" w:fill="auto"/>
            <w:vAlign w:val="center"/>
          </w:tcPr>
          <w:p w14:paraId="1DE9553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0.291463</w:t>
            </w:r>
          </w:p>
        </w:tc>
      </w:tr>
      <w:tr w:rsidR="00A826D5" w:rsidRPr="008C5171" w14:paraId="3DA50226" w14:textId="77777777" w:rsidTr="008C5171">
        <w:tc>
          <w:tcPr>
            <w:tcW w:w="888" w:type="dxa"/>
            <w:shd w:val="clear" w:color="auto" w:fill="auto"/>
            <w:vAlign w:val="center"/>
          </w:tcPr>
          <w:p w14:paraId="62DD9BB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32.</w:t>
            </w:r>
          </w:p>
        </w:tc>
        <w:tc>
          <w:tcPr>
            <w:tcW w:w="1265" w:type="dxa"/>
            <w:shd w:val="clear" w:color="auto" w:fill="auto"/>
            <w:vAlign w:val="center"/>
          </w:tcPr>
          <w:p w14:paraId="6AAB78C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802" w:type="dxa"/>
            <w:shd w:val="clear" w:color="auto" w:fill="auto"/>
            <w:vAlign w:val="center"/>
          </w:tcPr>
          <w:p w14:paraId="4F450DB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w:t>
            </w:r>
          </w:p>
        </w:tc>
        <w:tc>
          <w:tcPr>
            <w:tcW w:w="1866" w:type="dxa"/>
            <w:shd w:val="clear" w:color="auto" w:fill="auto"/>
            <w:vAlign w:val="center"/>
          </w:tcPr>
          <w:p w14:paraId="272CBB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7A31D8F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-0.61069</w:t>
            </w:r>
          </w:p>
        </w:tc>
        <w:tc>
          <w:tcPr>
            <w:tcW w:w="1440" w:type="dxa"/>
            <w:shd w:val="clear" w:color="auto" w:fill="auto"/>
            <w:vAlign w:val="center"/>
          </w:tcPr>
          <w:p w14:paraId="655CAD0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2F67D6B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0.842458</w:t>
            </w:r>
          </w:p>
        </w:tc>
      </w:tr>
      <w:tr w:rsidR="00A826D5" w:rsidRPr="008C5171" w14:paraId="0F52AE28" w14:textId="77777777" w:rsidTr="008C5171">
        <w:tc>
          <w:tcPr>
            <w:tcW w:w="888" w:type="dxa"/>
            <w:shd w:val="clear" w:color="auto" w:fill="auto"/>
            <w:vAlign w:val="center"/>
          </w:tcPr>
          <w:p w14:paraId="7E50333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33.</w:t>
            </w:r>
          </w:p>
        </w:tc>
        <w:tc>
          <w:tcPr>
            <w:tcW w:w="1265" w:type="dxa"/>
            <w:shd w:val="clear" w:color="auto" w:fill="auto"/>
            <w:vAlign w:val="center"/>
          </w:tcPr>
          <w:p w14:paraId="65C97C6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6.643</w:t>
            </w:r>
          </w:p>
        </w:tc>
        <w:tc>
          <w:tcPr>
            <w:tcW w:w="802" w:type="dxa"/>
            <w:shd w:val="clear" w:color="auto" w:fill="auto"/>
            <w:vAlign w:val="center"/>
          </w:tcPr>
          <w:p w14:paraId="7DB74B5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1866" w:type="dxa"/>
            <w:shd w:val="clear" w:color="auto" w:fill="auto"/>
            <w:vAlign w:val="center"/>
          </w:tcPr>
          <w:p w14:paraId="7BD16DF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6.345656</w:t>
            </w:r>
          </w:p>
        </w:tc>
        <w:tc>
          <w:tcPr>
            <w:tcW w:w="1587" w:type="dxa"/>
            <w:shd w:val="clear" w:color="auto" w:fill="auto"/>
            <w:vAlign w:val="center"/>
          </w:tcPr>
          <w:p w14:paraId="2C7398C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-0.29734</w:t>
            </w:r>
          </w:p>
        </w:tc>
        <w:tc>
          <w:tcPr>
            <w:tcW w:w="1440" w:type="dxa"/>
            <w:shd w:val="clear" w:color="auto" w:fill="auto"/>
            <w:vAlign w:val="center"/>
          </w:tcPr>
          <w:p w14:paraId="69B90F9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6.404308</w:t>
            </w:r>
          </w:p>
        </w:tc>
        <w:tc>
          <w:tcPr>
            <w:tcW w:w="1152" w:type="dxa"/>
            <w:shd w:val="clear" w:color="auto" w:fill="auto"/>
            <w:vAlign w:val="center"/>
          </w:tcPr>
          <w:p w14:paraId="7B97F30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0.804308</w:t>
            </w:r>
          </w:p>
        </w:tc>
      </w:tr>
      <w:tr w:rsidR="00A826D5" w:rsidRPr="008C5171" w14:paraId="179A7745" w14:textId="77777777" w:rsidTr="008C5171">
        <w:tc>
          <w:tcPr>
            <w:tcW w:w="888" w:type="dxa"/>
            <w:shd w:val="clear" w:color="auto" w:fill="auto"/>
            <w:vAlign w:val="center"/>
          </w:tcPr>
          <w:p w14:paraId="71EFF5F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lastRenderedPageBreak/>
              <w:t>34.</w:t>
            </w:r>
          </w:p>
        </w:tc>
        <w:tc>
          <w:tcPr>
            <w:tcW w:w="1265" w:type="dxa"/>
            <w:shd w:val="clear" w:color="auto" w:fill="auto"/>
            <w:vAlign w:val="center"/>
          </w:tcPr>
          <w:p w14:paraId="1DBB0E5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802" w:type="dxa"/>
            <w:shd w:val="clear" w:color="auto" w:fill="auto"/>
            <w:vAlign w:val="center"/>
          </w:tcPr>
          <w:p w14:paraId="2C22201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3.74</w:t>
            </w:r>
          </w:p>
        </w:tc>
        <w:tc>
          <w:tcPr>
            <w:tcW w:w="1866" w:type="dxa"/>
            <w:shd w:val="clear" w:color="auto" w:fill="auto"/>
            <w:vAlign w:val="center"/>
          </w:tcPr>
          <w:p w14:paraId="3436995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2.860256</w:t>
            </w:r>
          </w:p>
        </w:tc>
        <w:tc>
          <w:tcPr>
            <w:tcW w:w="1587" w:type="dxa"/>
            <w:shd w:val="clear" w:color="auto" w:fill="auto"/>
            <w:vAlign w:val="center"/>
          </w:tcPr>
          <w:p w14:paraId="2DA600F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-0.52274</w:t>
            </w:r>
          </w:p>
        </w:tc>
        <w:tc>
          <w:tcPr>
            <w:tcW w:w="1440" w:type="dxa"/>
            <w:shd w:val="clear" w:color="auto" w:fill="auto"/>
            <w:vAlign w:val="center"/>
          </w:tcPr>
          <w:p w14:paraId="547FD37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4.278308</w:t>
            </w:r>
          </w:p>
        </w:tc>
        <w:tc>
          <w:tcPr>
            <w:tcW w:w="1152" w:type="dxa"/>
            <w:shd w:val="clear" w:color="auto" w:fill="auto"/>
            <w:vAlign w:val="center"/>
          </w:tcPr>
          <w:p w14:paraId="46DFED2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0.538308</w:t>
            </w:r>
          </w:p>
        </w:tc>
      </w:tr>
      <w:tr w:rsidR="00A826D5" w:rsidRPr="008C5171" w14:paraId="2B9B724C" w14:textId="77777777" w:rsidTr="008C5171">
        <w:tc>
          <w:tcPr>
            <w:tcW w:w="888" w:type="dxa"/>
            <w:shd w:val="clear" w:color="auto" w:fill="auto"/>
            <w:vAlign w:val="center"/>
          </w:tcPr>
          <w:p w14:paraId="1BDE541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35.</w:t>
            </w:r>
          </w:p>
        </w:tc>
        <w:tc>
          <w:tcPr>
            <w:tcW w:w="1265" w:type="dxa"/>
            <w:shd w:val="clear" w:color="auto" w:fill="auto"/>
            <w:vAlign w:val="center"/>
          </w:tcPr>
          <w:p w14:paraId="3B4C5E1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6.343</w:t>
            </w:r>
          </w:p>
        </w:tc>
        <w:tc>
          <w:tcPr>
            <w:tcW w:w="802" w:type="dxa"/>
            <w:shd w:val="clear" w:color="auto" w:fill="auto"/>
            <w:vAlign w:val="center"/>
          </w:tcPr>
          <w:p w14:paraId="7BC204C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1866" w:type="dxa"/>
            <w:shd w:val="clear" w:color="auto" w:fill="auto"/>
            <w:vAlign w:val="center"/>
          </w:tcPr>
          <w:p w14:paraId="5D3EF6A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6.120556</w:t>
            </w:r>
          </w:p>
        </w:tc>
        <w:tc>
          <w:tcPr>
            <w:tcW w:w="1587" w:type="dxa"/>
            <w:shd w:val="clear" w:color="auto" w:fill="auto"/>
            <w:vAlign w:val="center"/>
          </w:tcPr>
          <w:p w14:paraId="538937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-0.22244</w:t>
            </w:r>
          </w:p>
        </w:tc>
        <w:tc>
          <w:tcPr>
            <w:tcW w:w="1440" w:type="dxa"/>
            <w:shd w:val="clear" w:color="auto" w:fill="auto"/>
            <w:vAlign w:val="center"/>
          </w:tcPr>
          <w:p w14:paraId="5232DE4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6.156808</w:t>
            </w:r>
          </w:p>
        </w:tc>
        <w:tc>
          <w:tcPr>
            <w:tcW w:w="1152" w:type="dxa"/>
            <w:shd w:val="clear" w:color="auto" w:fill="auto"/>
            <w:vAlign w:val="center"/>
          </w:tcPr>
          <w:p w14:paraId="0486349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0.556808</w:t>
            </w:r>
          </w:p>
        </w:tc>
      </w:tr>
      <w:tr w:rsidR="00A826D5" w:rsidRPr="008C5171" w14:paraId="04466E39" w14:textId="77777777" w:rsidTr="008C5171">
        <w:tc>
          <w:tcPr>
            <w:tcW w:w="888" w:type="dxa"/>
            <w:shd w:val="clear" w:color="auto" w:fill="auto"/>
            <w:vAlign w:val="center"/>
          </w:tcPr>
          <w:p w14:paraId="057C9C5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36.</w:t>
            </w:r>
          </w:p>
        </w:tc>
        <w:tc>
          <w:tcPr>
            <w:tcW w:w="1265" w:type="dxa"/>
            <w:shd w:val="clear" w:color="auto" w:fill="auto"/>
            <w:vAlign w:val="center"/>
          </w:tcPr>
          <w:p w14:paraId="18874B9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802" w:type="dxa"/>
            <w:shd w:val="clear" w:color="auto" w:fill="auto"/>
            <w:vAlign w:val="center"/>
          </w:tcPr>
          <w:p w14:paraId="196BB55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8.19</w:t>
            </w:r>
          </w:p>
        </w:tc>
        <w:tc>
          <w:tcPr>
            <w:tcW w:w="1866" w:type="dxa"/>
            <w:shd w:val="clear" w:color="auto" w:fill="auto"/>
            <w:vAlign w:val="center"/>
          </w:tcPr>
          <w:p w14:paraId="5418FAD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6.260856</w:t>
            </w:r>
          </w:p>
        </w:tc>
        <w:tc>
          <w:tcPr>
            <w:tcW w:w="1587" w:type="dxa"/>
            <w:shd w:val="clear" w:color="auto" w:fill="auto"/>
            <w:vAlign w:val="center"/>
          </w:tcPr>
          <w:p w14:paraId="5D5BC5F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-0.50514</w:t>
            </w:r>
          </w:p>
        </w:tc>
        <w:tc>
          <w:tcPr>
            <w:tcW w:w="1440" w:type="dxa"/>
            <w:shd w:val="clear" w:color="auto" w:fill="auto"/>
            <w:vAlign w:val="center"/>
          </w:tcPr>
          <w:p w14:paraId="24C6C05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8.179908</w:t>
            </w:r>
          </w:p>
        </w:tc>
        <w:tc>
          <w:tcPr>
            <w:tcW w:w="1152" w:type="dxa"/>
            <w:shd w:val="clear" w:color="auto" w:fill="auto"/>
            <w:vAlign w:val="center"/>
          </w:tcPr>
          <w:p w14:paraId="77CCBB9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-0.01009</w:t>
            </w:r>
          </w:p>
        </w:tc>
      </w:tr>
      <w:tr w:rsidR="00A826D5" w:rsidRPr="008C5171" w14:paraId="617F8C7E" w14:textId="77777777" w:rsidTr="008C5171">
        <w:tc>
          <w:tcPr>
            <w:tcW w:w="888" w:type="dxa"/>
            <w:shd w:val="clear" w:color="auto" w:fill="auto"/>
            <w:vAlign w:val="center"/>
          </w:tcPr>
          <w:p w14:paraId="1CFF41A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37.</w:t>
            </w:r>
          </w:p>
        </w:tc>
        <w:tc>
          <w:tcPr>
            <w:tcW w:w="1265" w:type="dxa"/>
            <w:shd w:val="clear" w:color="auto" w:fill="auto"/>
            <w:vAlign w:val="center"/>
          </w:tcPr>
          <w:p w14:paraId="0787297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1.684</w:t>
            </w:r>
          </w:p>
        </w:tc>
        <w:tc>
          <w:tcPr>
            <w:tcW w:w="802" w:type="dxa"/>
            <w:shd w:val="clear" w:color="auto" w:fill="auto"/>
            <w:vAlign w:val="center"/>
          </w:tcPr>
          <w:p w14:paraId="674EAD1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w:t>
            </w:r>
          </w:p>
        </w:tc>
        <w:tc>
          <w:tcPr>
            <w:tcW w:w="1866" w:type="dxa"/>
            <w:shd w:val="clear" w:color="auto" w:fill="auto"/>
            <w:vAlign w:val="center"/>
          </w:tcPr>
          <w:p w14:paraId="50535D0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1.617564</w:t>
            </w:r>
          </w:p>
        </w:tc>
        <w:tc>
          <w:tcPr>
            <w:tcW w:w="1587" w:type="dxa"/>
            <w:shd w:val="clear" w:color="auto" w:fill="auto"/>
            <w:vAlign w:val="center"/>
          </w:tcPr>
          <w:p w14:paraId="2924407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-0.06644</w:t>
            </w:r>
          </w:p>
        </w:tc>
        <w:tc>
          <w:tcPr>
            <w:tcW w:w="1440" w:type="dxa"/>
            <w:shd w:val="clear" w:color="auto" w:fill="auto"/>
            <w:vAlign w:val="center"/>
          </w:tcPr>
          <w:p w14:paraId="6ECAD3A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3.847837</w:t>
            </w:r>
          </w:p>
        </w:tc>
        <w:tc>
          <w:tcPr>
            <w:tcW w:w="1152" w:type="dxa"/>
            <w:shd w:val="clear" w:color="auto" w:fill="auto"/>
            <w:vAlign w:val="center"/>
          </w:tcPr>
          <w:p w14:paraId="76276CA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-0.35216</w:t>
            </w:r>
          </w:p>
        </w:tc>
      </w:tr>
      <w:tr w:rsidR="00A826D5" w:rsidRPr="008C5171" w14:paraId="6076C7AD" w14:textId="77777777" w:rsidTr="008C5171">
        <w:tc>
          <w:tcPr>
            <w:tcW w:w="888" w:type="dxa"/>
            <w:shd w:val="clear" w:color="auto" w:fill="auto"/>
            <w:vAlign w:val="center"/>
          </w:tcPr>
          <w:p w14:paraId="753DB18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38.</w:t>
            </w:r>
          </w:p>
        </w:tc>
        <w:tc>
          <w:tcPr>
            <w:tcW w:w="1265" w:type="dxa"/>
            <w:shd w:val="clear" w:color="auto" w:fill="auto"/>
            <w:vAlign w:val="center"/>
          </w:tcPr>
          <w:p w14:paraId="5AD0C6F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2.859</w:t>
            </w:r>
          </w:p>
        </w:tc>
        <w:tc>
          <w:tcPr>
            <w:tcW w:w="802" w:type="dxa"/>
            <w:shd w:val="clear" w:color="auto" w:fill="auto"/>
            <w:vAlign w:val="center"/>
          </w:tcPr>
          <w:p w14:paraId="166D9E5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5.31</w:t>
            </w:r>
          </w:p>
        </w:tc>
        <w:tc>
          <w:tcPr>
            <w:tcW w:w="1866" w:type="dxa"/>
            <w:shd w:val="clear" w:color="auto" w:fill="auto"/>
            <w:vAlign w:val="center"/>
          </w:tcPr>
          <w:p w14:paraId="065F3FD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3.058856</w:t>
            </w:r>
          </w:p>
        </w:tc>
        <w:tc>
          <w:tcPr>
            <w:tcW w:w="1587" w:type="dxa"/>
            <w:shd w:val="clear" w:color="auto" w:fill="auto"/>
            <w:vAlign w:val="center"/>
          </w:tcPr>
          <w:p w14:paraId="0F20568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0.199856</w:t>
            </w:r>
          </w:p>
        </w:tc>
        <w:tc>
          <w:tcPr>
            <w:tcW w:w="1440" w:type="dxa"/>
            <w:shd w:val="clear" w:color="auto" w:fill="auto"/>
            <w:vAlign w:val="center"/>
          </w:tcPr>
          <w:p w14:paraId="66A50A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4.926308</w:t>
            </w:r>
          </w:p>
        </w:tc>
        <w:tc>
          <w:tcPr>
            <w:tcW w:w="1152" w:type="dxa"/>
            <w:shd w:val="clear" w:color="auto" w:fill="auto"/>
            <w:vAlign w:val="center"/>
          </w:tcPr>
          <w:p w14:paraId="64A31C0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-0.38369</w:t>
            </w:r>
          </w:p>
        </w:tc>
      </w:tr>
      <w:tr w:rsidR="00A826D5" w:rsidRPr="008C5171" w14:paraId="70B70F9F" w14:textId="77777777" w:rsidTr="008C5171">
        <w:tc>
          <w:tcPr>
            <w:tcW w:w="888" w:type="dxa"/>
            <w:shd w:val="clear" w:color="auto" w:fill="auto"/>
            <w:vAlign w:val="center"/>
          </w:tcPr>
          <w:p w14:paraId="47D72C3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39.</w:t>
            </w:r>
          </w:p>
        </w:tc>
        <w:tc>
          <w:tcPr>
            <w:tcW w:w="1265" w:type="dxa"/>
            <w:shd w:val="clear" w:color="auto" w:fill="auto"/>
            <w:vAlign w:val="center"/>
          </w:tcPr>
          <w:p w14:paraId="24C7F0D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6.655</w:t>
            </w:r>
          </w:p>
        </w:tc>
        <w:tc>
          <w:tcPr>
            <w:tcW w:w="802" w:type="dxa"/>
            <w:shd w:val="clear" w:color="auto" w:fill="auto"/>
            <w:vAlign w:val="center"/>
          </w:tcPr>
          <w:p w14:paraId="256ECD5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8.12</w:t>
            </w:r>
          </w:p>
        </w:tc>
        <w:tc>
          <w:tcPr>
            <w:tcW w:w="1866" w:type="dxa"/>
            <w:shd w:val="clear" w:color="auto" w:fill="auto"/>
            <w:vAlign w:val="center"/>
          </w:tcPr>
          <w:p w14:paraId="26C8FB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6.959414</w:t>
            </w:r>
          </w:p>
        </w:tc>
        <w:tc>
          <w:tcPr>
            <w:tcW w:w="1587" w:type="dxa"/>
            <w:shd w:val="clear" w:color="auto" w:fill="auto"/>
            <w:vAlign w:val="center"/>
          </w:tcPr>
          <w:p w14:paraId="0771600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0.304414</w:t>
            </w:r>
          </w:p>
        </w:tc>
        <w:tc>
          <w:tcPr>
            <w:tcW w:w="1440" w:type="dxa"/>
            <w:shd w:val="clear" w:color="auto" w:fill="auto"/>
            <w:vAlign w:val="center"/>
          </w:tcPr>
          <w:p w14:paraId="237D19D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7.442287</w:t>
            </w:r>
          </w:p>
        </w:tc>
        <w:tc>
          <w:tcPr>
            <w:tcW w:w="1152" w:type="dxa"/>
            <w:shd w:val="clear" w:color="auto" w:fill="auto"/>
            <w:vAlign w:val="center"/>
          </w:tcPr>
          <w:p w14:paraId="1154791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-0.67771</w:t>
            </w:r>
          </w:p>
        </w:tc>
      </w:tr>
      <w:tr w:rsidR="00A826D5" w:rsidRPr="008C5171" w14:paraId="7E2C0A3E" w14:textId="77777777" w:rsidTr="008C5171">
        <w:tc>
          <w:tcPr>
            <w:tcW w:w="888" w:type="dxa"/>
            <w:shd w:val="clear" w:color="auto" w:fill="auto"/>
            <w:vAlign w:val="center"/>
          </w:tcPr>
          <w:p w14:paraId="39DF288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40.</w:t>
            </w:r>
          </w:p>
        </w:tc>
        <w:tc>
          <w:tcPr>
            <w:tcW w:w="1265" w:type="dxa"/>
            <w:shd w:val="clear" w:color="auto" w:fill="auto"/>
            <w:vAlign w:val="center"/>
          </w:tcPr>
          <w:p w14:paraId="412337F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3.866</w:t>
            </w:r>
          </w:p>
        </w:tc>
        <w:tc>
          <w:tcPr>
            <w:tcW w:w="802" w:type="dxa"/>
            <w:shd w:val="clear" w:color="auto" w:fill="auto"/>
            <w:vAlign w:val="center"/>
          </w:tcPr>
          <w:p w14:paraId="7F27901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4.01</w:t>
            </w:r>
          </w:p>
        </w:tc>
        <w:tc>
          <w:tcPr>
            <w:tcW w:w="1866" w:type="dxa"/>
            <w:shd w:val="clear" w:color="auto" w:fill="auto"/>
            <w:vAlign w:val="center"/>
          </w:tcPr>
          <w:p w14:paraId="2BCECDF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3.827276</w:t>
            </w:r>
          </w:p>
        </w:tc>
        <w:tc>
          <w:tcPr>
            <w:tcW w:w="1587" w:type="dxa"/>
            <w:shd w:val="clear" w:color="auto" w:fill="auto"/>
            <w:vAlign w:val="center"/>
          </w:tcPr>
          <w:p w14:paraId="37C15FD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-0.03872</w:t>
            </w:r>
          </w:p>
        </w:tc>
        <w:tc>
          <w:tcPr>
            <w:tcW w:w="1440" w:type="dxa"/>
            <w:shd w:val="clear" w:color="auto" w:fill="auto"/>
            <w:vAlign w:val="center"/>
          </w:tcPr>
          <w:p w14:paraId="1085A6E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4.508113</w:t>
            </w:r>
          </w:p>
        </w:tc>
        <w:tc>
          <w:tcPr>
            <w:tcW w:w="1152" w:type="dxa"/>
            <w:shd w:val="clear" w:color="auto" w:fill="auto"/>
            <w:vAlign w:val="center"/>
          </w:tcPr>
          <w:p w14:paraId="7260947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0.498113</w:t>
            </w:r>
          </w:p>
        </w:tc>
      </w:tr>
      <w:tr w:rsidR="00A826D5" w:rsidRPr="008C5171" w14:paraId="182786A5" w14:textId="77777777" w:rsidTr="008C5171">
        <w:tc>
          <w:tcPr>
            <w:tcW w:w="888" w:type="dxa"/>
            <w:shd w:val="clear" w:color="auto" w:fill="auto"/>
            <w:vAlign w:val="center"/>
          </w:tcPr>
          <w:p w14:paraId="7A91E02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41.</w:t>
            </w:r>
          </w:p>
        </w:tc>
        <w:tc>
          <w:tcPr>
            <w:tcW w:w="1265" w:type="dxa"/>
            <w:shd w:val="clear" w:color="auto" w:fill="auto"/>
            <w:vAlign w:val="center"/>
          </w:tcPr>
          <w:p w14:paraId="4950830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802" w:type="dxa"/>
            <w:shd w:val="clear" w:color="auto" w:fill="auto"/>
            <w:vAlign w:val="center"/>
          </w:tcPr>
          <w:p w14:paraId="30C01F3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6.82</w:t>
            </w:r>
          </w:p>
        </w:tc>
        <w:tc>
          <w:tcPr>
            <w:tcW w:w="1866" w:type="dxa"/>
            <w:shd w:val="clear" w:color="auto" w:fill="auto"/>
            <w:vAlign w:val="center"/>
          </w:tcPr>
          <w:p w14:paraId="557AD2E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63FACCA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0.048306</w:t>
            </w:r>
          </w:p>
        </w:tc>
        <w:tc>
          <w:tcPr>
            <w:tcW w:w="1440" w:type="dxa"/>
            <w:shd w:val="clear" w:color="auto" w:fill="auto"/>
            <w:vAlign w:val="center"/>
          </w:tcPr>
          <w:p w14:paraId="2789F47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727546B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-0.87754</w:t>
            </w:r>
          </w:p>
        </w:tc>
      </w:tr>
      <w:tr w:rsidR="00A826D5" w:rsidRPr="008C5171" w14:paraId="2139C084" w14:textId="77777777" w:rsidTr="008C5171">
        <w:tc>
          <w:tcPr>
            <w:tcW w:w="888" w:type="dxa"/>
            <w:shd w:val="clear" w:color="auto" w:fill="auto"/>
            <w:vAlign w:val="center"/>
          </w:tcPr>
          <w:p w14:paraId="3F65349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42.</w:t>
            </w:r>
          </w:p>
        </w:tc>
        <w:tc>
          <w:tcPr>
            <w:tcW w:w="1265" w:type="dxa"/>
            <w:shd w:val="clear" w:color="auto" w:fill="auto"/>
            <w:vAlign w:val="center"/>
          </w:tcPr>
          <w:p w14:paraId="289F7E1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4.142</w:t>
            </w:r>
          </w:p>
        </w:tc>
        <w:tc>
          <w:tcPr>
            <w:tcW w:w="802" w:type="dxa"/>
            <w:shd w:val="clear" w:color="auto" w:fill="auto"/>
            <w:vAlign w:val="center"/>
          </w:tcPr>
          <w:p w14:paraId="09B50E2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7.08</w:t>
            </w:r>
          </w:p>
        </w:tc>
        <w:tc>
          <w:tcPr>
            <w:tcW w:w="1866" w:type="dxa"/>
            <w:shd w:val="clear" w:color="auto" w:fill="auto"/>
            <w:vAlign w:val="center"/>
          </w:tcPr>
          <w:p w14:paraId="01ECA0D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4.493526</w:t>
            </w:r>
          </w:p>
        </w:tc>
        <w:tc>
          <w:tcPr>
            <w:tcW w:w="1587" w:type="dxa"/>
            <w:shd w:val="clear" w:color="auto" w:fill="auto"/>
            <w:vAlign w:val="center"/>
          </w:tcPr>
          <w:p w14:paraId="6DE26A0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0.351526</w:t>
            </w:r>
          </w:p>
        </w:tc>
        <w:tc>
          <w:tcPr>
            <w:tcW w:w="1440" w:type="dxa"/>
            <w:shd w:val="clear" w:color="auto" w:fill="auto"/>
            <w:vAlign w:val="center"/>
          </w:tcPr>
          <w:p w14:paraId="220ABBA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6.602413</w:t>
            </w:r>
          </w:p>
        </w:tc>
        <w:tc>
          <w:tcPr>
            <w:tcW w:w="1152" w:type="dxa"/>
            <w:shd w:val="clear" w:color="auto" w:fill="auto"/>
            <w:vAlign w:val="center"/>
          </w:tcPr>
          <w:p w14:paraId="10CCF0A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-0.47759</w:t>
            </w:r>
          </w:p>
        </w:tc>
      </w:tr>
      <w:tr w:rsidR="00A826D5" w:rsidRPr="008C5171" w14:paraId="00766949" w14:textId="77777777" w:rsidTr="008C5171">
        <w:tc>
          <w:tcPr>
            <w:tcW w:w="888" w:type="dxa"/>
            <w:shd w:val="clear" w:color="auto" w:fill="auto"/>
            <w:vAlign w:val="center"/>
          </w:tcPr>
          <w:p w14:paraId="3F9B4D1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43.</w:t>
            </w:r>
          </w:p>
        </w:tc>
        <w:tc>
          <w:tcPr>
            <w:tcW w:w="1265" w:type="dxa"/>
            <w:shd w:val="clear" w:color="auto" w:fill="auto"/>
            <w:vAlign w:val="center"/>
          </w:tcPr>
          <w:p w14:paraId="43EA1E1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802" w:type="dxa"/>
            <w:shd w:val="clear" w:color="auto" w:fill="auto"/>
            <w:vAlign w:val="center"/>
          </w:tcPr>
          <w:p w14:paraId="07920A7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6.49</w:t>
            </w:r>
          </w:p>
        </w:tc>
        <w:tc>
          <w:tcPr>
            <w:tcW w:w="1866" w:type="dxa"/>
            <w:shd w:val="clear" w:color="auto" w:fill="auto"/>
            <w:vAlign w:val="center"/>
          </w:tcPr>
          <w:p w14:paraId="08A7449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13FFA09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0.150306</w:t>
            </w:r>
          </w:p>
        </w:tc>
        <w:tc>
          <w:tcPr>
            <w:tcW w:w="1440" w:type="dxa"/>
            <w:shd w:val="clear" w:color="auto" w:fill="auto"/>
            <w:vAlign w:val="center"/>
          </w:tcPr>
          <w:p w14:paraId="50C06FC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018C5A7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-0.54754</w:t>
            </w:r>
          </w:p>
        </w:tc>
      </w:tr>
      <w:tr w:rsidR="00A826D5" w:rsidRPr="008C5171" w14:paraId="46C07815" w14:textId="77777777" w:rsidTr="008C5171">
        <w:tc>
          <w:tcPr>
            <w:tcW w:w="888" w:type="dxa"/>
            <w:shd w:val="clear" w:color="auto" w:fill="auto"/>
            <w:vAlign w:val="center"/>
          </w:tcPr>
          <w:p w14:paraId="59B1CCE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44.</w:t>
            </w:r>
          </w:p>
        </w:tc>
        <w:tc>
          <w:tcPr>
            <w:tcW w:w="1265" w:type="dxa"/>
            <w:shd w:val="clear" w:color="auto" w:fill="auto"/>
            <w:vAlign w:val="center"/>
          </w:tcPr>
          <w:p w14:paraId="150E351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4.72</w:t>
            </w:r>
          </w:p>
        </w:tc>
        <w:tc>
          <w:tcPr>
            <w:tcW w:w="802" w:type="dxa"/>
            <w:shd w:val="clear" w:color="auto" w:fill="auto"/>
            <w:vAlign w:val="center"/>
          </w:tcPr>
          <w:p w14:paraId="5D17479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6.51</w:t>
            </w:r>
          </w:p>
        </w:tc>
        <w:tc>
          <w:tcPr>
            <w:tcW w:w="1866" w:type="dxa"/>
            <w:shd w:val="clear" w:color="auto" w:fill="auto"/>
            <w:vAlign w:val="center"/>
          </w:tcPr>
          <w:p w14:paraId="612220F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75580EB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-0.05869</w:t>
            </w:r>
          </w:p>
        </w:tc>
        <w:tc>
          <w:tcPr>
            <w:tcW w:w="1440" w:type="dxa"/>
            <w:shd w:val="clear" w:color="auto" w:fill="auto"/>
            <w:vAlign w:val="center"/>
          </w:tcPr>
          <w:p w14:paraId="4E39013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7BF024C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-0.56754</w:t>
            </w:r>
          </w:p>
        </w:tc>
      </w:tr>
      <w:tr w:rsidR="00A826D5" w:rsidRPr="008C5171" w14:paraId="637D84E5" w14:textId="77777777" w:rsidTr="008C5171">
        <w:tc>
          <w:tcPr>
            <w:tcW w:w="888" w:type="dxa"/>
            <w:shd w:val="clear" w:color="auto" w:fill="auto"/>
            <w:vAlign w:val="center"/>
          </w:tcPr>
          <w:p w14:paraId="60CB8CA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45.</w:t>
            </w:r>
          </w:p>
        </w:tc>
        <w:tc>
          <w:tcPr>
            <w:tcW w:w="1265" w:type="dxa"/>
            <w:shd w:val="clear" w:color="auto" w:fill="auto"/>
            <w:vAlign w:val="center"/>
          </w:tcPr>
          <w:p w14:paraId="7BE0BAE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w:t>
            </w:r>
          </w:p>
        </w:tc>
        <w:tc>
          <w:tcPr>
            <w:tcW w:w="802" w:type="dxa"/>
            <w:shd w:val="clear" w:color="auto" w:fill="auto"/>
            <w:vAlign w:val="center"/>
          </w:tcPr>
          <w:p w14:paraId="776E81D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7.77</w:t>
            </w:r>
          </w:p>
        </w:tc>
        <w:tc>
          <w:tcPr>
            <w:tcW w:w="1866" w:type="dxa"/>
            <w:shd w:val="clear" w:color="auto" w:fill="auto"/>
            <w:vAlign w:val="center"/>
          </w:tcPr>
          <w:p w14:paraId="6577D3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9.441464</w:t>
            </w:r>
          </w:p>
        </w:tc>
        <w:tc>
          <w:tcPr>
            <w:tcW w:w="1587" w:type="dxa"/>
            <w:shd w:val="clear" w:color="auto" w:fill="auto"/>
            <w:vAlign w:val="center"/>
          </w:tcPr>
          <w:p w14:paraId="4105FA7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0.000464</w:t>
            </w:r>
          </w:p>
        </w:tc>
        <w:tc>
          <w:tcPr>
            <w:tcW w:w="1440" w:type="dxa"/>
            <w:shd w:val="clear" w:color="auto" w:fill="auto"/>
            <w:vAlign w:val="center"/>
          </w:tcPr>
          <w:p w14:paraId="1D66F65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7.491237</w:t>
            </w:r>
          </w:p>
        </w:tc>
        <w:tc>
          <w:tcPr>
            <w:tcW w:w="1152" w:type="dxa"/>
            <w:shd w:val="clear" w:color="auto" w:fill="auto"/>
            <w:vAlign w:val="center"/>
          </w:tcPr>
          <w:p w14:paraId="1204F6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-0.27876</w:t>
            </w:r>
          </w:p>
        </w:tc>
      </w:tr>
      <w:tr w:rsidR="00A826D5" w:rsidRPr="008C5171" w14:paraId="5DC96FD4" w14:textId="77777777" w:rsidTr="008C5171">
        <w:tc>
          <w:tcPr>
            <w:tcW w:w="888" w:type="dxa"/>
            <w:shd w:val="clear" w:color="auto" w:fill="auto"/>
            <w:vAlign w:val="center"/>
          </w:tcPr>
          <w:p w14:paraId="61601E4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46.</w:t>
            </w:r>
          </w:p>
        </w:tc>
        <w:tc>
          <w:tcPr>
            <w:tcW w:w="1265" w:type="dxa"/>
            <w:shd w:val="clear" w:color="auto" w:fill="auto"/>
            <w:vAlign w:val="center"/>
          </w:tcPr>
          <w:p w14:paraId="3F7688D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802" w:type="dxa"/>
            <w:shd w:val="clear" w:color="auto" w:fill="auto"/>
            <w:vAlign w:val="center"/>
          </w:tcPr>
          <w:p w14:paraId="416DAF4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w:t>
            </w:r>
          </w:p>
        </w:tc>
        <w:tc>
          <w:tcPr>
            <w:tcW w:w="1866" w:type="dxa"/>
            <w:shd w:val="clear" w:color="auto" w:fill="auto"/>
            <w:vAlign w:val="center"/>
          </w:tcPr>
          <w:p w14:paraId="27E8F4B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6.762056</w:t>
            </w:r>
          </w:p>
        </w:tc>
        <w:tc>
          <w:tcPr>
            <w:tcW w:w="1587" w:type="dxa"/>
            <w:shd w:val="clear" w:color="auto" w:fill="auto"/>
            <w:vAlign w:val="center"/>
          </w:tcPr>
          <w:p w14:paraId="2F01728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-0.00394</w:t>
            </w:r>
          </w:p>
        </w:tc>
        <w:tc>
          <w:tcPr>
            <w:tcW w:w="1440" w:type="dxa"/>
            <w:shd w:val="clear" w:color="auto" w:fill="auto"/>
            <w:vAlign w:val="center"/>
          </w:tcPr>
          <w:p w14:paraId="6593F25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7.499258</w:t>
            </w:r>
          </w:p>
        </w:tc>
        <w:tc>
          <w:tcPr>
            <w:tcW w:w="1152" w:type="dxa"/>
            <w:shd w:val="clear" w:color="auto" w:fill="auto"/>
            <w:vAlign w:val="center"/>
          </w:tcPr>
          <w:p w14:paraId="77C50E7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-0.20074</w:t>
            </w:r>
          </w:p>
        </w:tc>
      </w:tr>
      <w:tr w:rsidR="00A826D5" w:rsidRPr="008C5171" w14:paraId="79F8FBEA" w14:textId="77777777" w:rsidTr="008C5171">
        <w:tc>
          <w:tcPr>
            <w:tcW w:w="888" w:type="dxa"/>
            <w:shd w:val="clear" w:color="auto" w:fill="auto"/>
            <w:vAlign w:val="center"/>
          </w:tcPr>
          <w:p w14:paraId="13D40EA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47.</w:t>
            </w:r>
          </w:p>
        </w:tc>
        <w:tc>
          <w:tcPr>
            <w:tcW w:w="1265" w:type="dxa"/>
            <w:shd w:val="clear" w:color="auto" w:fill="auto"/>
            <w:vAlign w:val="center"/>
          </w:tcPr>
          <w:p w14:paraId="4941FE9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5.486</w:t>
            </w:r>
          </w:p>
        </w:tc>
        <w:tc>
          <w:tcPr>
            <w:tcW w:w="802" w:type="dxa"/>
            <w:shd w:val="clear" w:color="auto" w:fill="auto"/>
            <w:vAlign w:val="center"/>
          </w:tcPr>
          <w:p w14:paraId="03CFF6D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7.98</w:t>
            </w:r>
          </w:p>
        </w:tc>
        <w:tc>
          <w:tcPr>
            <w:tcW w:w="1866" w:type="dxa"/>
            <w:shd w:val="clear" w:color="auto" w:fill="auto"/>
            <w:vAlign w:val="center"/>
          </w:tcPr>
          <w:p w14:paraId="5C3D5AB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5.907056</w:t>
            </w:r>
          </w:p>
        </w:tc>
        <w:tc>
          <w:tcPr>
            <w:tcW w:w="1587" w:type="dxa"/>
            <w:shd w:val="clear" w:color="auto" w:fill="auto"/>
            <w:vAlign w:val="center"/>
          </w:tcPr>
          <w:p w14:paraId="38CEED3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0.421056</w:t>
            </w:r>
          </w:p>
        </w:tc>
        <w:tc>
          <w:tcPr>
            <w:tcW w:w="1440" w:type="dxa"/>
            <w:shd w:val="clear" w:color="auto" w:fill="auto"/>
            <w:vAlign w:val="center"/>
          </w:tcPr>
          <w:p w14:paraId="756E0CD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7.760108</w:t>
            </w:r>
          </w:p>
        </w:tc>
        <w:tc>
          <w:tcPr>
            <w:tcW w:w="1152" w:type="dxa"/>
            <w:shd w:val="clear" w:color="auto" w:fill="auto"/>
            <w:vAlign w:val="center"/>
          </w:tcPr>
          <w:p w14:paraId="19EED1F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-0.21989</w:t>
            </w:r>
          </w:p>
        </w:tc>
      </w:tr>
      <w:tr w:rsidR="00A826D5" w:rsidRPr="008C5171" w14:paraId="16413285" w14:textId="77777777" w:rsidTr="008C5171">
        <w:tc>
          <w:tcPr>
            <w:tcW w:w="888" w:type="dxa"/>
            <w:shd w:val="clear" w:color="auto" w:fill="auto"/>
            <w:vAlign w:val="center"/>
          </w:tcPr>
          <w:p w14:paraId="5FE5396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48.</w:t>
            </w:r>
          </w:p>
        </w:tc>
        <w:tc>
          <w:tcPr>
            <w:tcW w:w="1265" w:type="dxa"/>
            <w:shd w:val="clear" w:color="auto" w:fill="auto"/>
            <w:vAlign w:val="center"/>
          </w:tcPr>
          <w:p w14:paraId="77D7950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802" w:type="dxa"/>
            <w:shd w:val="clear" w:color="auto" w:fill="auto"/>
            <w:vAlign w:val="center"/>
          </w:tcPr>
          <w:p w14:paraId="247E313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8.02</w:t>
            </w:r>
          </w:p>
        </w:tc>
        <w:tc>
          <w:tcPr>
            <w:tcW w:w="1866" w:type="dxa"/>
            <w:shd w:val="clear" w:color="auto" w:fill="auto"/>
            <w:vAlign w:val="center"/>
          </w:tcPr>
          <w:p w14:paraId="18332A5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5.502926</w:t>
            </w:r>
          </w:p>
        </w:tc>
        <w:tc>
          <w:tcPr>
            <w:tcW w:w="1587" w:type="dxa"/>
            <w:shd w:val="clear" w:color="auto" w:fill="auto"/>
            <w:vAlign w:val="center"/>
          </w:tcPr>
          <w:p w14:paraId="7DECA5F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0.297926</w:t>
            </w:r>
          </w:p>
        </w:tc>
        <w:tc>
          <w:tcPr>
            <w:tcW w:w="1440" w:type="dxa"/>
            <w:shd w:val="clear" w:color="auto" w:fill="auto"/>
            <w:vAlign w:val="center"/>
          </w:tcPr>
          <w:p w14:paraId="7AA71A4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7.266963</w:t>
            </w:r>
          </w:p>
        </w:tc>
        <w:tc>
          <w:tcPr>
            <w:tcW w:w="1152" w:type="dxa"/>
            <w:shd w:val="clear" w:color="auto" w:fill="auto"/>
            <w:vAlign w:val="center"/>
          </w:tcPr>
          <w:p w14:paraId="77A87FF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-0.75304</w:t>
            </w:r>
          </w:p>
        </w:tc>
      </w:tr>
      <w:tr w:rsidR="00A826D5" w:rsidRPr="008C5171" w14:paraId="13ED7524" w14:textId="77777777" w:rsidTr="008C5171">
        <w:tc>
          <w:tcPr>
            <w:tcW w:w="888" w:type="dxa"/>
            <w:shd w:val="clear" w:color="auto" w:fill="auto"/>
            <w:vAlign w:val="center"/>
          </w:tcPr>
          <w:p w14:paraId="5E3BD66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49.</w:t>
            </w:r>
          </w:p>
        </w:tc>
        <w:tc>
          <w:tcPr>
            <w:tcW w:w="1265" w:type="dxa"/>
            <w:shd w:val="clear" w:color="auto" w:fill="auto"/>
            <w:vAlign w:val="center"/>
          </w:tcPr>
          <w:p w14:paraId="389E2A0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802" w:type="dxa"/>
            <w:shd w:val="clear" w:color="auto" w:fill="auto"/>
            <w:vAlign w:val="center"/>
          </w:tcPr>
          <w:p w14:paraId="26C02AB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7.31</w:t>
            </w:r>
          </w:p>
        </w:tc>
        <w:tc>
          <w:tcPr>
            <w:tcW w:w="1866" w:type="dxa"/>
            <w:shd w:val="clear" w:color="auto" w:fill="auto"/>
            <w:vAlign w:val="center"/>
          </w:tcPr>
          <w:p w14:paraId="35344B5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6.790656</w:t>
            </w:r>
          </w:p>
        </w:tc>
        <w:tc>
          <w:tcPr>
            <w:tcW w:w="1587" w:type="dxa"/>
            <w:shd w:val="clear" w:color="auto" w:fill="auto"/>
            <w:vAlign w:val="center"/>
          </w:tcPr>
          <w:p w14:paraId="323BD2D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0.346656</w:t>
            </w:r>
          </w:p>
        </w:tc>
        <w:tc>
          <w:tcPr>
            <w:tcW w:w="1440" w:type="dxa"/>
            <w:shd w:val="clear" w:color="auto" w:fill="auto"/>
            <w:vAlign w:val="center"/>
          </w:tcPr>
          <w:p w14:paraId="3C13D0A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6.542658</w:t>
            </w:r>
          </w:p>
        </w:tc>
        <w:tc>
          <w:tcPr>
            <w:tcW w:w="1152" w:type="dxa"/>
            <w:shd w:val="clear" w:color="auto" w:fill="auto"/>
            <w:vAlign w:val="center"/>
          </w:tcPr>
          <w:p w14:paraId="5F38750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-0.76734</w:t>
            </w:r>
          </w:p>
        </w:tc>
      </w:tr>
      <w:tr w:rsidR="00A826D5" w:rsidRPr="008C5171" w14:paraId="401460AD" w14:textId="77777777" w:rsidTr="008C5171">
        <w:tc>
          <w:tcPr>
            <w:tcW w:w="888" w:type="dxa"/>
            <w:shd w:val="clear" w:color="auto" w:fill="auto"/>
            <w:vAlign w:val="center"/>
          </w:tcPr>
          <w:p w14:paraId="17B3AE6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50.</w:t>
            </w:r>
          </w:p>
        </w:tc>
        <w:tc>
          <w:tcPr>
            <w:tcW w:w="1265" w:type="dxa"/>
            <w:shd w:val="clear" w:color="auto" w:fill="auto"/>
            <w:vAlign w:val="center"/>
          </w:tcPr>
          <w:p w14:paraId="6335CA4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3.941</w:t>
            </w:r>
          </w:p>
        </w:tc>
        <w:tc>
          <w:tcPr>
            <w:tcW w:w="802" w:type="dxa"/>
            <w:shd w:val="clear" w:color="auto" w:fill="auto"/>
            <w:vAlign w:val="center"/>
          </w:tcPr>
          <w:p w14:paraId="219EF0F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5.01</w:t>
            </w:r>
          </w:p>
        </w:tc>
        <w:tc>
          <w:tcPr>
            <w:tcW w:w="1866" w:type="dxa"/>
            <w:shd w:val="clear" w:color="auto" w:fill="auto"/>
            <w:vAlign w:val="center"/>
          </w:tcPr>
          <w:p w14:paraId="698F43B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4.661306</w:t>
            </w:r>
          </w:p>
        </w:tc>
        <w:tc>
          <w:tcPr>
            <w:tcW w:w="1587" w:type="dxa"/>
            <w:shd w:val="clear" w:color="auto" w:fill="auto"/>
            <w:vAlign w:val="center"/>
          </w:tcPr>
          <w:p w14:paraId="3826AE3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0.720306</w:t>
            </w:r>
          </w:p>
        </w:tc>
        <w:tc>
          <w:tcPr>
            <w:tcW w:w="1440" w:type="dxa"/>
            <w:shd w:val="clear" w:color="auto" w:fill="auto"/>
            <w:vAlign w:val="center"/>
          </w:tcPr>
          <w:p w14:paraId="3EF60D7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5.942458</w:t>
            </w:r>
          </w:p>
        </w:tc>
        <w:tc>
          <w:tcPr>
            <w:tcW w:w="1152" w:type="dxa"/>
            <w:shd w:val="clear" w:color="auto" w:fill="auto"/>
            <w:vAlign w:val="center"/>
          </w:tcPr>
          <w:p w14:paraId="006F120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0.932458</w:t>
            </w:r>
          </w:p>
        </w:tc>
      </w:tr>
      <w:tr w:rsidR="00A826D5" w:rsidRPr="008C5171" w14:paraId="5452BB53" w14:textId="77777777" w:rsidTr="008C5171">
        <w:tc>
          <w:tcPr>
            <w:tcW w:w="888" w:type="dxa"/>
            <w:shd w:val="clear" w:color="auto" w:fill="auto"/>
            <w:vAlign w:val="center"/>
          </w:tcPr>
          <w:p w14:paraId="68CDB28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51.</w:t>
            </w:r>
          </w:p>
        </w:tc>
        <w:tc>
          <w:tcPr>
            <w:tcW w:w="1265" w:type="dxa"/>
            <w:shd w:val="clear" w:color="auto" w:fill="auto"/>
            <w:vAlign w:val="center"/>
          </w:tcPr>
          <w:p w14:paraId="3646B6A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2.743</w:t>
            </w:r>
          </w:p>
        </w:tc>
        <w:tc>
          <w:tcPr>
            <w:tcW w:w="802" w:type="dxa"/>
            <w:shd w:val="clear" w:color="auto" w:fill="auto"/>
            <w:vAlign w:val="center"/>
          </w:tcPr>
          <w:p w14:paraId="51D9840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1866" w:type="dxa"/>
            <w:shd w:val="clear" w:color="auto" w:fill="auto"/>
            <w:vAlign w:val="center"/>
          </w:tcPr>
          <w:p w14:paraId="20A9C65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3.172056</w:t>
            </w:r>
          </w:p>
        </w:tc>
        <w:tc>
          <w:tcPr>
            <w:tcW w:w="1587" w:type="dxa"/>
            <w:shd w:val="clear" w:color="auto" w:fill="auto"/>
            <w:vAlign w:val="center"/>
          </w:tcPr>
          <w:p w14:paraId="2C2B0FB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0.429056</w:t>
            </w:r>
          </w:p>
        </w:tc>
        <w:tc>
          <w:tcPr>
            <w:tcW w:w="1440" w:type="dxa"/>
            <w:shd w:val="clear" w:color="auto" w:fill="auto"/>
            <w:vAlign w:val="center"/>
          </w:tcPr>
          <w:p w14:paraId="0B06889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4.311108</w:t>
            </w:r>
          </w:p>
        </w:tc>
        <w:tc>
          <w:tcPr>
            <w:tcW w:w="1152" w:type="dxa"/>
            <w:shd w:val="clear" w:color="auto" w:fill="auto"/>
            <w:vAlign w:val="center"/>
          </w:tcPr>
          <w:p w14:paraId="14B3E48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-0.59889</w:t>
            </w:r>
          </w:p>
        </w:tc>
      </w:tr>
      <w:tr w:rsidR="00A826D5" w:rsidRPr="008C5171" w14:paraId="65EA75AE" w14:textId="77777777" w:rsidTr="008C5171">
        <w:tc>
          <w:tcPr>
            <w:tcW w:w="888" w:type="dxa"/>
            <w:shd w:val="clear" w:color="auto" w:fill="auto"/>
            <w:vAlign w:val="center"/>
          </w:tcPr>
          <w:p w14:paraId="04E9466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52.</w:t>
            </w:r>
          </w:p>
        </w:tc>
        <w:tc>
          <w:tcPr>
            <w:tcW w:w="1265" w:type="dxa"/>
            <w:shd w:val="clear" w:color="auto" w:fill="auto"/>
            <w:vAlign w:val="center"/>
          </w:tcPr>
          <w:p w14:paraId="043EC2C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2.985</w:t>
            </w:r>
          </w:p>
        </w:tc>
        <w:tc>
          <w:tcPr>
            <w:tcW w:w="802" w:type="dxa"/>
            <w:shd w:val="clear" w:color="auto" w:fill="auto"/>
            <w:vAlign w:val="center"/>
          </w:tcPr>
          <w:p w14:paraId="76C3DCB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4.97</w:t>
            </w:r>
          </w:p>
        </w:tc>
        <w:tc>
          <w:tcPr>
            <w:tcW w:w="1866" w:type="dxa"/>
            <w:shd w:val="clear" w:color="auto" w:fill="auto"/>
            <w:vAlign w:val="center"/>
          </w:tcPr>
          <w:p w14:paraId="52F7DCD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3.204856</w:t>
            </w:r>
          </w:p>
        </w:tc>
        <w:tc>
          <w:tcPr>
            <w:tcW w:w="1587" w:type="dxa"/>
            <w:shd w:val="clear" w:color="auto" w:fill="auto"/>
            <w:vAlign w:val="center"/>
          </w:tcPr>
          <w:p w14:paraId="09E09F3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0.219856</w:t>
            </w:r>
          </w:p>
        </w:tc>
        <w:tc>
          <w:tcPr>
            <w:tcW w:w="1440" w:type="dxa"/>
            <w:shd w:val="clear" w:color="auto" w:fill="auto"/>
            <w:vAlign w:val="center"/>
          </w:tcPr>
          <w:p w14:paraId="0947E84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4.733308</w:t>
            </w:r>
          </w:p>
        </w:tc>
        <w:tc>
          <w:tcPr>
            <w:tcW w:w="1152" w:type="dxa"/>
            <w:shd w:val="clear" w:color="auto" w:fill="auto"/>
            <w:vAlign w:val="center"/>
          </w:tcPr>
          <w:p w14:paraId="26A6BE9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-0.23669</w:t>
            </w:r>
          </w:p>
        </w:tc>
      </w:tr>
      <w:tr w:rsidR="00A826D5" w:rsidRPr="008C5171" w14:paraId="30B8DFCB" w14:textId="77777777" w:rsidTr="008C5171">
        <w:tc>
          <w:tcPr>
            <w:tcW w:w="888" w:type="dxa"/>
            <w:shd w:val="clear" w:color="auto" w:fill="auto"/>
            <w:vAlign w:val="center"/>
          </w:tcPr>
          <w:p w14:paraId="6EB1715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53.</w:t>
            </w:r>
          </w:p>
        </w:tc>
        <w:tc>
          <w:tcPr>
            <w:tcW w:w="1265" w:type="dxa"/>
            <w:shd w:val="clear" w:color="auto" w:fill="auto"/>
            <w:vAlign w:val="center"/>
          </w:tcPr>
          <w:p w14:paraId="285634B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2.04</w:t>
            </w:r>
          </w:p>
        </w:tc>
        <w:tc>
          <w:tcPr>
            <w:tcW w:w="802" w:type="dxa"/>
            <w:shd w:val="clear" w:color="auto" w:fill="auto"/>
            <w:vAlign w:val="center"/>
          </w:tcPr>
          <w:p w14:paraId="0E30C16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5.28</w:t>
            </w:r>
          </w:p>
        </w:tc>
        <w:tc>
          <w:tcPr>
            <w:tcW w:w="1866" w:type="dxa"/>
            <w:shd w:val="clear" w:color="auto" w:fill="auto"/>
            <w:vAlign w:val="center"/>
          </w:tcPr>
          <w:p w14:paraId="7F79128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2.153964</w:t>
            </w:r>
          </w:p>
        </w:tc>
        <w:tc>
          <w:tcPr>
            <w:tcW w:w="1587" w:type="dxa"/>
            <w:shd w:val="clear" w:color="auto" w:fill="auto"/>
            <w:vAlign w:val="center"/>
          </w:tcPr>
          <w:p w14:paraId="62C83A5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0.113964</w:t>
            </w:r>
          </w:p>
        </w:tc>
        <w:tc>
          <w:tcPr>
            <w:tcW w:w="1440" w:type="dxa"/>
            <w:shd w:val="clear" w:color="auto" w:fill="auto"/>
            <w:vAlign w:val="center"/>
          </w:tcPr>
          <w:p w14:paraId="3672836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5.245237</w:t>
            </w:r>
          </w:p>
        </w:tc>
        <w:tc>
          <w:tcPr>
            <w:tcW w:w="1152" w:type="dxa"/>
            <w:shd w:val="clear" w:color="auto" w:fill="auto"/>
            <w:vAlign w:val="center"/>
          </w:tcPr>
          <w:p w14:paraId="6227ECE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-0.03476</w:t>
            </w:r>
          </w:p>
        </w:tc>
      </w:tr>
      <w:tr w:rsidR="00A826D5" w:rsidRPr="008C5171" w14:paraId="57BAEC1B" w14:textId="77777777" w:rsidTr="008C5171">
        <w:tc>
          <w:tcPr>
            <w:tcW w:w="888" w:type="dxa"/>
            <w:shd w:val="clear" w:color="auto" w:fill="auto"/>
            <w:vAlign w:val="center"/>
          </w:tcPr>
          <w:p w14:paraId="3F6E423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54.</w:t>
            </w:r>
          </w:p>
        </w:tc>
        <w:tc>
          <w:tcPr>
            <w:tcW w:w="1265" w:type="dxa"/>
            <w:shd w:val="clear" w:color="auto" w:fill="auto"/>
            <w:vAlign w:val="center"/>
          </w:tcPr>
          <w:p w14:paraId="03EF1F2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4.776</w:t>
            </w:r>
          </w:p>
        </w:tc>
        <w:tc>
          <w:tcPr>
            <w:tcW w:w="802" w:type="dxa"/>
            <w:shd w:val="clear" w:color="auto" w:fill="auto"/>
            <w:vAlign w:val="center"/>
          </w:tcPr>
          <w:p w14:paraId="078B1FF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w:t>
            </w:r>
          </w:p>
        </w:tc>
        <w:tc>
          <w:tcPr>
            <w:tcW w:w="1866" w:type="dxa"/>
            <w:shd w:val="clear" w:color="auto" w:fill="auto"/>
            <w:vAlign w:val="center"/>
          </w:tcPr>
          <w:p w14:paraId="7F55354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4.572614</w:t>
            </w:r>
          </w:p>
        </w:tc>
        <w:tc>
          <w:tcPr>
            <w:tcW w:w="1587" w:type="dxa"/>
            <w:shd w:val="clear" w:color="auto" w:fill="auto"/>
            <w:vAlign w:val="center"/>
          </w:tcPr>
          <w:p w14:paraId="02EA68C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-0.20339</w:t>
            </w:r>
          </w:p>
        </w:tc>
        <w:tc>
          <w:tcPr>
            <w:tcW w:w="1440" w:type="dxa"/>
            <w:shd w:val="clear" w:color="auto" w:fill="auto"/>
            <w:vAlign w:val="center"/>
          </w:tcPr>
          <w:p w14:paraId="75C318F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7.271087</w:t>
            </w:r>
          </w:p>
        </w:tc>
        <w:tc>
          <w:tcPr>
            <w:tcW w:w="1152" w:type="dxa"/>
            <w:shd w:val="clear" w:color="auto" w:fill="auto"/>
            <w:vAlign w:val="center"/>
          </w:tcPr>
          <w:p w14:paraId="58A1F18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0.731087</w:t>
            </w:r>
          </w:p>
        </w:tc>
      </w:tr>
    </w:tbl>
    <w:p w14:paraId="3900A68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Cs/>
          <w:sz w:val="24"/>
          <w:szCs w:val="24"/>
        </w:rPr>
      </w:pPr>
    </w:p>
    <w:p w14:paraId="69010691" w14:textId="77777777" w:rsidR="00A826D5" w:rsidRPr="008C5171" w:rsidRDefault="00A826D5" w:rsidP="00F544D9">
      <w:pPr>
        <w:numPr>
          <w:ilvl w:val="0"/>
          <w:numId w:val="33"/>
        </w:numPr>
        <w:spacing w:after="0" w:line="240" w:lineRule="auto"/>
        <w:ind w:left="0" w:firstLine="284"/>
        <w:jc w:val="center"/>
        <w:rPr>
          <w:rFonts w:ascii="Times New Roman" w:hAnsi="Times New Roman" w:cs="Times New Roman"/>
          <w:b/>
          <w:sz w:val="24"/>
          <w:szCs w:val="24"/>
        </w:rPr>
      </w:pPr>
      <w:r w:rsidRPr="008C5171">
        <w:rPr>
          <w:rFonts w:ascii="Times New Roman" w:hAnsi="Times New Roman" w:cs="Times New Roman"/>
          <w:b/>
          <w:sz w:val="24"/>
          <w:szCs w:val="24"/>
        </w:rPr>
        <w:t>GREY RELATIONAL ANALYSIS</w:t>
      </w:r>
    </w:p>
    <w:p w14:paraId="6765E91A" w14:textId="77777777" w:rsidR="00A826D5" w:rsidRPr="008C5171" w:rsidRDefault="00A826D5" w:rsidP="00A826D5">
      <w:pPr>
        <w:tabs>
          <w:tab w:val="left" w:pos="-4950"/>
        </w:tabs>
        <w:spacing w:after="0" w:line="240" w:lineRule="auto"/>
        <w:jc w:val="both"/>
        <w:rPr>
          <w:rFonts w:ascii="Times New Roman" w:hAnsi="Times New Roman" w:cs="Times New Roman"/>
          <w:sz w:val="24"/>
          <w:szCs w:val="24"/>
        </w:rPr>
      </w:pPr>
    </w:p>
    <w:p w14:paraId="4BAC7106"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INTRODUCTION TO GRA</w:t>
      </w:r>
    </w:p>
    <w:p w14:paraId="39640C30" w14:textId="77777777" w:rsidR="0069495B" w:rsidRPr="0069495B" w:rsidRDefault="0069495B" w:rsidP="0069495B">
      <w:pPr>
        <w:spacing w:after="0" w:line="240" w:lineRule="auto"/>
        <w:ind w:left="360"/>
        <w:jc w:val="both"/>
        <w:rPr>
          <w:rFonts w:ascii="Times New Roman" w:hAnsi="Times New Roman" w:cs="Times New Roman"/>
          <w:sz w:val="24"/>
          <w:szCs w:val="24"/>
        </w:rPr>
      </w:pPr>
      <w:r w:rsidRPr="0069495B">
        <w:rPr>
          <w:rFonts w:ascii="Times New Roman" w:hAnsi="Times New Roman" w:cs="Times New Roman"/>
          <w:sz w:val="24"/>
          <w:szCs w:val="24"/>
        </w:rPr>
        <w:t>In order to scrutinize the optimal selection of machining parameters for the process of Electrical Discharge Machining (EDM), the utilization of Gray Relational Analysis (GRA) is employed. The arrangement of a framework as posited by Gray theory entails a state of uncertainty or incompleteness in the model or the information at hand. Furthermore, it demonstrates a proficient solution to the problem of uncertainty, multiple inputs, and discrete data. In accordance with the principles of the Taguchi quality plan concept, it was deemed prudent to employ an L32 mixed-orthogonal-array table for the purpose of conducting the investigations. Through the utilization of both Generalized Regression Analysis (GRA) and statistical methodology, it becomes apparent that the rate at which the table is fed exerts a discernible influence on the speed at which machining occurs. Additionally, the width of the gap and the duration of the heartbeat on time are observed to have an impact on the success rate (SR). Furthermore, through the establishment of an upper limit on the velocity of machining and a lower limit on the specific removal rate (SR), one can attain the most favorable machining parameters or achieve a targeted SR.</w:t>
      </w:r>
    </w:p>
    <w:p w14:paraId="4E345F09" w14:textId="77777777" w:rsidR="0069495B" w:rsidRPr="0069495B" w:rsidRDefault="0069495B" w:rsidP="0069495B">
      <w:pPr>
        <w:spacing w:after="0" w:line="240" w:lineRule="auto"/>
        <w:ind w:left="360"/>
        <w:jc w:val="both"/>
        <w:rPr>
          <w:rFonts w:ascii="Times New Roman" w:hAnsi="Times New Roman" w:cs="Times New Roman"/>
          <w:sz w:val="24"/>
          <w:szCs w:val="24"/>
        </w:rPr>
      </w:pPr>
      <w:r w:rsidRPr="0069495B">
        <w:rPr>
          <w:rFonts w:ascii="Times New Roman" w:hAnsi="Times New Roman" w:cs="Times New Roman"/>
          <w:sz w:val="24"/>
          <w:szCs w:val="24"/>
        </w:rPr>
        <w:t>In the realm of antiquity, the intricate interplay between diverse factors alluded to remains shrouded in ambiguity. These entities are commonly referred to as "gray," denoting a state of ambiguity, insufficiency, and uncertainty in the realm of information. In the absence of substantial data sets, the application of conventional statistical techniques for analysis may be deemed inadequate or unreliable. In this endeavor, the objective was to transform the multi-reaction optimization model into a solitary reaction gray relational grade. To accomplish this, the researchers employed the utilization of GRA (Gray Relational Analysis). Grades are employed to focus on the multifaceted nature of multi-</w:t>
      </w:r>
      <w:r w:rsidRPr="0069495B">
        <w:rPr>
          <w:rFonts w:ascii="Times New Roman" w:hAnsi="Times New Roman" w:cs="Times New Roman"/>
          <w:sz w:val="24"/>
          <w:szCs w:val="24"/>
        </w:rPr>
        <w:lastRenderedPageBreak/>
        <w:t>reaction characteristics, rather than employing experimental values directly in various regression models and genetic algorithms.</w:t>
      </w:r>
    </w:p>
    <w:p w14:paraId="4A2EAEB1" w14:textId="77777777" w:rsidR="0069495B" w:rsidRPr="0069495B" w:rsidRDefault="0069495B" w:rsidP="0069495B">
      <w:pPr>
        <w:spacing w:after="0" w:line="240" w:lineRule="auto"/>
        <w:ind w:left="360"/>
        <w:jc w:val="both"/>
        <w:rPr>
          <w:rFonts w:ascii="Times New Roman" w:hAnsi="Times New Roman" w:cs="Times New Roman"/>
          <w:sz w:val="24"/>
          <w:szCs w:val="24"/>
        </w:rPr>
      </w:pPr>
    </w:p>
    <w:p w14:paraId="43BC7B7F" w14:textId="77777777" w:rsidR="00A826D5" w:rsidRPr="008C5171" w:rsidRDefault="00A826D5" w:rsidP="00A826D5">
      <w:pPr>
        <w:numPr>
          <w:ilvl w:val="1"/>
          <w:numId w:val="33"/>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b/>
          <w:sz w:val="24"/>
          <w:szCs w:val="24"/>
        </w:rPr>
        <w:t>STEPS IN GRA</w:t>
      </w:r>
    </w:p>
    <w:p w14:paraId="30DA9207" w14:textId="77777777" w:rsidR="00A826D5" w:rsidRPr="008C5171" w:rsidRDefault="00A826D5" w:rsidP="00C11B44">
      <w:pPr>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below mentioned steps to be followed while applying grey relational analysis to find the Grey relational coefficients and the grey relational grade:</w:t>
      </w:r>
    </w:p>
    <w:p w14:paraId="4C20E225" w14:textId="77777777" w:rsidR="00A826D5" w:rsidRPr="008C5171" w:rsidRDefault="00A826D5" w:rsidP="00A826D5">
      <w:pPr>
        <w:spacing w:after="0" w:line="240" w:lineRule="auto"/>
        <w:jc w:val="both"/>
        <w:rPr>
          <w:rFonts w:ascii="Times New Roman" w:hAnsi="Times New Roman" w:cs="Times New Roman"/>
          <w:sz w:val="24"/>
          <w:szCs w:val="24"/>
        </w:rPr>
      </w:pPr>
    </w:p>
    <w:p w14:paraId="249089D9" w14:textId="77777777" w:rsidR="00A826D5" w:rsidRPr="008C5171" w:rsidRDefault="00A826D5" w:rsidP="00A826D5">
      <w:pPr>
        <w:pStyle w:val="ListParagraph"/>
        <w:numPr>
          <w:ilvl w:val="0"/>
          <w:numId w:val="37"/>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Normalizing the experimental results of MRR and surface roughness to avoid the effect of adopting different units to reduce the variability.</w:t>
      </w:r>
    </w:p>
    <w:p w14:paraId="58050C98" w14:textId="77777777" w:rsidR="00A826D5" w:rsidRPr="008C5171" w:rsidRDefault="00A826D5" w:rsidP="00C11B44">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Zij=</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y</m:t>
            </m:r>
            <m:r>
              <w:rPr>
                <w:rFonts w:ascii="Cambria Math" w:hAnsi="Cambria Math" w:cs="Times New Roman"/>
                <w:sz w:val="24"/>
                <w:szCs w:val="24"/>
              </w:rPr>
              <m:t>ij</m:t>
            </m:r>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yij</m:t>
            </m:r>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=1,2,</m:t>
            </m:r>
            <m:r>
              <w:rPr>
                <w:rFonts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num>
          <m:den>
            <m:r>
              <w:rPr>
                <w:rFonts w:ascii="Cambria Math" w:hAnsi="Times New Roman" w:cs="Times New Roman"/>
                <w:sz w:val="24"/>
                <w:szCs w:val="24"/>
              </w:rPr>
              <m:t xml:space="preserve">   </m:t>
            </m:r>
            <m:func>
              <m:funcPr>
                <m:ctrlPr>
                  <w:rPr>
                    <w:rFonts w:ascii="Cambria Math" w:hAnsi="Times New Roman" w:cs="Times New Roman"/>
                    <w:sz w:val="24"/>
                    <w:szCs w:val="24"/>
                  </w:rPr>
                </m:ctrlPr>
              </m:funcPr>
              <m:fName>
                <m:r>
                  <m:rPr>
                    <m:sty m:val="p"/>
                  </m:rPr>
                  <w:rPr>
                    <w:rFonts w:ascii="Cambria Math" w:hAnsi="Times New Roman" w:cs="Times New Roman"/>
                    <w:sz w:val="24"/>
                    <w:szCs w:val="24"/>
                  </w:rPr>
                  <m:t>max</m:t>
                </m:r>
              </m:fName>
              <m:e>
                <m:d>
                  <m:dPr>
                    <m:ctrlPr>
                      <w:rPr>
                        <w:rFonts w:ascii="Cambria Math" w:hAnsi="Times New Roman" w:cs="Times New Roman"/>
                        <w:i/>
                        <w:sz w:val="24"/>
                        <w:szCs w:val="24"/>
                      </w:rPr>
                    </m:ctrlPr>
                  </m:dPr>
                  <m:e>
                    <m:r>
                      <w:rPr>
                        <w:rFonts w:ascii="Cambria Math" w:hAnsi="Times New Roman" w:cs="Times New Roman"/>
                        <w:sz w:val="24"/>
                        <w:szCs w:val="24"/>
                      </w:rPr>
                      <m:t>yij, i=1,2</m:t>
                    </m:r>
                    <m:r>
                      <w:rPr>
                        <w:rFonts w:hAnsi="Times New Roman" w:cs="Times New Roman"/>
                        <w:sz w:val="24"/>
                        <w:szCs w:val="24"/>
                      </w:rPr>
                      <m:t>……</m:t>
                    </m:r>
                    <m:r>
                      <w:rPr>
                        <w:rFonts w:ascii="Cambria Math" w:hAnsi="Times New Roman" w:cs="Times New Roman"/>
                        <w:sz w:val="24"/>
                        <w:szCs w:val="24"/>
                      </w:rPr>
                      <m:t>.n</m:t>
                    </m:r>
                  </m:e>
                </m:d>
                <m:ctrlPr>
                  <w:rPr>
                    <w:rFonts w:ascii="Cambria Math" w:hAnsi="Times New Roman" w:cs="Times New Roman"/>
                    <w:i/>
                    <w:sz w:val="24"/>
                    <w:szCs w:val="24"/>
                  </w:rPr>
                </m:ctrlPr>
              </m:e>
            </m:func>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m:t>
            </m:r>
            <m:r>
              <w:rPr>
                <w:rFonts w:ascii="Cambria Math" w:hAnsi="Times New Roman" w:cs="Times New Roman"/>
                <w:sz w:val="24"/>
                <w:szCs w:val="24"/>
              </w:rPr>
              <m:t>(yij,  i=1,2</m:t>
            </m:r>
            <m:r>
              <w:rPr>
                <w:rFonts w:hAnsi="Times New Roman" w:cs="Times New Roman"/>
                <w:sz w:val="24"/>
                <w:szCs w:val="24"/>
              </w:rPr>
              <m:t>……</m:t>
            </m:r>
            <m:r>
              <w:rPr>
                <w:rFonts w:ascii="Cambria Math" w:hAnsi="Times New Roman" w:cs="Times New Roman"/>
                <w:sz w:val="24"/>
                <w:szCs w:val="24"/>
              </w:rPr>
              <m:t>.n)</m:t>
            </m:r>
          </m:den>
        </m:f>
      </m:oMath>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(1)</w:t>
      </w:r>
    </w:p>
    <w:p w14:paraId="54C0F6FD" w14:textId="77777777" w:rsidR="00A826D5" w:rsidRPr="008C5171" w:rsidRDefault="00A826D5" w:rsidP="00A826D5">
      <w:pPr>
        <w:spacing w:after="0" w:line="240" w:lineRule="auto"/>
        <w:jc w:val="both"/>
        <w:rPr>
          <w:rFonts w:ascii="Times New Roman" w:hAnsi="Times New Roman" w:cs="Times New Roman"/>
          <w:sz w:val="24"/>
          <w:szCs w:val="24"/>
        </w:rPr>
      </w:pPr>
    </w:p>
    <w:p w14:paraId="09D0249A" w14:textId="77777777" w:rsidR="00A826D5" w:rsidRPr="008C5171" w:rsidRDefault="00A826D5" w:rsidP="00C11B44">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Zij=</w:t>
      </w:r>
      <m:oMath>
        <m:r>
          <w:rPr>
            <w:rFonts w:ascii="Cambria Math" w:eastAsia="Times New Roman" w:hAnsi="Times New Roman" w:cs="Times New Roman"/>
            <w:sz w:val="24"/>
            <w:szCs w:val="24"/>
          </w:rPr>
          <m:t xml:space="preserve"> </m:t>
        </m:r>
        <m:f>
          <m:fPr>
            <m:ctrlPr>
              <w:rPr>
                <w:rFonts w:ascii="Cambria Math" w:eastAsia="Times New Roman" w:hAnsi="Times New Roman" w:cs="Times New Roman"/>
                <w:i/>
                <w:sz w:val="24"/>
                <w:szCs w:val="24"/>
              </w:rPr>
            </m:ctrlPr>
          </m:fPr>
          <m:num>
            <m:func>
              <m:funcPr>
                <m:ctrlPr>
                  <w:rPr>
                    <w:rFonts w:ascii="Cambria Math" w:eastAsia="Times New Roman" w:hAnsi="Times New Roman" w:cs="Times New Roman"/>
                    <w:sz w:val="24"/>
                    <w:szCs w:val="24"/>
                  </w:rPr>
                </m:ctrlPr>
              </m:funcPr>
              <m:fName>
                <m:r>
                  <m:rPr>
                    <m:sty m:val="p"/>
                  </m:rPr>
                  <w:rPr>
                    <w:rFonts w:ascii="Cambria Math" w:eastAsia="Times New Roman" w:hAnsi="Times New Roman" w:cs="Times New Roman"/>
                    <w:sz w:val="24"/>
                    <w:szCs w:val="24"/>
                  </w:rPr>
                  <m:t>max</m:t>
                </m:r>
              </m:fName>
              <m:e>
                <m:d>
                  <m:dPr>
                    <m:ctrlPr>
                      <w:rPr>
                        <w:rFonts w:ascii="Cambria Math" w:eastAsia="Times New Roman" w:hAnsi="Times New Roman" w:cs="Times New Roman"/>
                        <w:sz w:val="24"/>
                        <w:szCs w:val="24"/>
                      </w:rPr>
                    </m:ctrlPr>
                  </m:dPr>
                  <m:e>
                    <m:r>
                      <m:rPr>
                        <m:sty m:val="p"/>
                      </m:rPr>
                      <w:rPr>
                        <w:rFonts w:ascii="Cambria Math" w:eastAsia="Times New Roman" w:hAnsi="Times New Roman" w:cs="Times New Roman"/>
                        <w:sz w:val="24"/>
                        <w:szCs w:val="24"/>
                      </w:rPr>
                      <m:t>yij, i=1,2</m:t>
                    </m:r>
                    <m:r>
                      <m:rPr>
                        <m:sty m:val="p"/>
                      </m:rPr>
                      <w:rPr>
                        <w:rFonts w:ascii="Times New Roman" w:eastAsia="Times New Roman" w:hAnsi="Times New Roman" w:cs="Times New Roman"/>
                        <w:sz w:val="24"/>
                        <w:szCs w:val="24"/>
                      </w:rPr>
                      <m:t>……</m:t>
                    </m:r>
                    <m:r>
                      <m:rPr>
                        <m:sty m:val="p"/>
                      </m:rPr>
                      <w:rPr>
                        <w:rFonts w:ascii="Cambria Math" w:eastAsia="Times New Roman" w:hAnsi="Times New Roman" w:cs="Times New Roman"/>
                        <w:sz w:val="24"/>
                        <w:szCs w:val="24"/>
                      </w:rPr>
                      <m:t>n</m:t>
                    </m:r>
                  </m:e>
                </m:d>
                <m:ctrlPr>
                  <w:rPr>
                    <w:rFonts w:ascii="Cambria Math" w:eastAsia="Times New Roman" w:hAnsi="Times New Roman" w:cs="Times New Roman"/>
                    <w:i/>
                    <w:sz w:val="24"/>
                    <w:szCs w:val="24"/>
                  </w:rPr>
                </m:ctrlPr>
              </m:e>
            </m:func>
            <m:r>
              <m:rPr>
                <m:sty m:val="p"/>
              </m:rPr>
              <w:rPr>
                <w:rFonts w:eastAsia="Times New Roman" w:hAnsi="Times New Roman" w:cs="Times New Roman"/>
                <w:sz w:val="24"/>
                <w:szCs w:val="24"/>
              </w:rPr>
              <m:t>-</m:t>
            </m:r>
            <m:r>
              <m:rPr>
                <m:sty m:val="p"/>
              </m:rPr>
              <w:rPr>
                <w:rFonts w:ascii="Cambria Math" w:eastAsia="Times New Roman" w:hAnsi="Times New Roman" w:cs="Times New Roman"/>
                <w:sz w:val="24"/>
                <w:szCs w:val="24"/>
              </w:rPr>
              <m:t>yij</m:t>
            </m:r>
          </m:num>
          <m:den>
            <m:func>
              <m:funcPr>
                <m:ctrlPr>
                  <w:rPr>
                    <w:rFonts w:ascii="Cambria Math" w:hAnsi="Times New Roman" w:cs="Times New Roman"/>
                    <w:sz w:val="24"/>
                    <w:szCs w:val="24"/>
                  </w:rPr>
                </m:ctrlPr>
              </m:funcPr>
              <m:fName>
                <m:r>
                  <m:rPr>
                    <m:sty m:val="p"/>
                  </m:rPr>
                  <w:rPr>
                    <w:rFonts w:ascii="Cambria Math" w:hAnsi="Times New Roman" w:cs="Times New Roman"/>
                    <w:sz w:val="24"/>
                    <w:szCs w:val="24"/>
                  </w:rPr>
                  <m:t>max</m:t>
                </m:r>
              </m:fName>
              <m:e>
                <m:d>
                  <m:dPr>
                    <m:ctrlPr>
                      <w:rPr>
                        <w:rFonts w:ascii="Cambria Math" w:hAnsi="Times New Roman" w:cs="Times New Roman"/>
                        <w:i/>
                        <w:sz w:val="24"/>
                        <w:szCs w:val="24"/>
                      </w:rPr>
                    </m:ctrlPr>
                  </m:dPr>
                  <m:e>
                    <m:r>
                      <w:rPr>
                        <w:rFonts w:ascii="Cambria Math" w:hAnsi="Times New Roman" w:cs="Times New Roman"/>
                        <w:sz w:val="24"/>
                        <w:szCs w:val="24"/>
                      </w:rPr>
                      <m:t>yij, i=1,2</m:t>
                    </m:r>
                    <m:r>
                      <w:rPr>
                        <w:rFonts w:ascii="Times New Roman" w:hAnsi="Times New Roman" w:cs="Times New Roman"/>
                        <w:sz w:val="24"/>
                        <w:szCs w:val="24"/>
                      </w:rPr>
                      <m:t>……</m:t>
                    </m:r>
                    <m:r>
                      <w:rPr>
                        <w:rFonts w:ascii="Cambria Math" w:hAnsi="Times New Roman" w:cs="Times New Roman"/>
                        <w:sz w:val="24"/>
                        <w:szCs w:val="24"/>
                      </w:rPr>
                      <m:t>.n</m:t>
                    </m:r>
                  </m:e>
                </m:d>
                <m:ctrlPr>
                  <w:rPr>
                    <w:rFonts w:ascii="Cambria Math" w:hAnsi="Times New Roman" w:cs="Times New Roman"/>
                    <w:i/>
                    <w:sz w:val="24"/>
                    <w:szCs w:val="24"/>
                  </w:rPr>
                </m:ctrlPr>
              </m:e>
            </m:func>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m:t>
            </m:r>
            <m:r>
              <w:rPr>
                <w:rFonts w:ascii="Cambria Math" w:hAnsi="Times New Roman" w:cs="Times New Roman"/>
                <w:sz w:val="24"/>
                <w:szCs w:val="24"/>
              </w:rPr>
              <m:t>(yij,  i=1,2</m:t>
            </m:r>
            <m:r>
              <w:rPr>
                <w:rFonts w:ascii="Times New Roman" w:hAnsi="Times New Roman" w:cs="Times New Roman"/>
                <w:sz w:val="24"/>
                <w:szCs w:val="24"/>
              </w:rPr>
              <m:t>……</m:t>
            </m:r>
            <m:r>
              <w:rPr>
                <w:rFonts w:ascii="Cambria Math" w:hAnsi="Times New Roman" w:cs="Times New Roman"/>
                <w:sz w:val="24"/>
                <w:szCs w:val="24"/>
              </w:rPr>
              <m:t>.n)</m:t>
            </m:r>
          </m:den>
        </m:f>
      </m:oMath>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(2)</w:t>
      </w:r>
    </w:p>
    <w:p w14:paraId="1118CF83" w14:textId="77777777" w:rsidR="00A826D5" w:rsidRPr="008C5171" w:rsidRDefault="00A826D5" w:rsidP="00A826D5">
      <w:pPr>
        <w:spacing w:after="0" w:line="240" w:lineRule="auto"/>
        <w:jc w:val="both"/>
        <w:rPr>
          <w:rFonts w:ascii="Times New Roman" w:hAnsi="Times New Roman" w:cs="Times New Roman"/>
          <w:sz w:val="24"/>
          <w:szCs w:val="24"/>
        </w:rPr>
      </w:pPr>
    </w:p>
    <w:p w14:paraId="7FDD8477" w14:textId="77777777" w:rsidR="00A826D5" w:rsidRPr="008C5171" w:rsidRDefault="00A826D5" w:rsidP="00A826D5">
      <w:pPr>
        <w:numPr>
          <w:ilvl w:val="0"/>
          <w:numId w:val="37"/>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sz w:val="24"/>
          <w:szCs w:val="24"/>
        </w:rPr>
        <w:t>Performing the grey relational generating and calculating the grey coefficient for the normalized values yield.</w:t>
      </w:r>
    </w:p>
    <w:p w14:paraId="702FCC0D" w14:textId="77777777" w:rsidR="00A826D5" w:rsidRPr="008C5171" w:rsidRDefault="00A826D5" w:rsidP="007972C8">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 xml:space="preserve">γ(y0(k),yi(k))= </w:t>
      </w:r>
      <m:oMath>
        <m:f>
          <m:fPr>
            <m:ctrlPr>
              <w:rPr>
                <w:rFonts w:ascii="Cambria Math" w:hAnsi="Times New Roman" w:cs="Times New Roman"/>
                <w:i/>
                <w:sz w:val="24"/>
                <w:szCs w:val="24"/>
              </w:rPr>
            </m:ctrlPr>
          </m:fPr>
          <m:num>
            <m:r>
              <w:rPr>
                <w:rFonts w:ascii="Times New Roman" w:hAnsi="Times New Roman" w:cs="Times New Roman"/>
                <w:sz w:val="24"/>
                <w:szCs w:val="24"/>
              </w:rPr>
              <m:t>∆</m:t>
            </m:r>
            <m:r>
              <m:rPr>
                <m:sty m:val="p"/>
              </m:rPr>
              <w:rPr>
                <w:rFonts w:ascii="Cambria Math" w:hAnsi="Times New Roman" w:cs="Times New Roman"/>
                <w:sz w:val="24"/>
                <w:szCs w:val="24"/>
              </w:rPr>
              <m:t>min+</m:t>
            </m:r>
            <m:r>
              <m:rPr>
                <m:sty m:val="p"/>
              </m:rPr>
              <w:rPr>
                <w:rFonts w:ascii="Times New Roman" w:hAnsi="Times New Roman" w:cs="Times New Roman"/>
                <w:sz w:val="24"/>
                <w:szCs w:val="24"/>
              </w:rPr>
              <m:t>ξ</m:t>
            </m:r>
            <m:r>
              <w:rPr>
                <w:rFonts w:ascii="Times New Roman" w:hAnsi="Times New Roman" w:cs="Times New Roman"/>
                <w:sz w:val="24"/>
                <w:szCs w:val="24"/>
              </w:rPr>
              <m:t>∆</m:t>
            </m:r>
            <m:r>
              <m:rPr>
                <m:sty m:val="p"/>
              </m:rPr>
              <w:rPr>
                <w:rFonts w:ascii="Cambria Math" w:hAnsi="Times New Roman" w:cs="Times New Roman"/>
                <w:sz w:val="24"/>
                <w:szCs w:val="24"/>
              </w:rPr>
              <m:t>max</m:t>
            </m:r>
          </m:num>
          <m:den>
            <m:r>
              <w:rPr>
                <w:rFonts w:ascii="Times New Roman" w:hAnsi="Times New Roman" w:cs="Times New Roman"/>
                <w:sz w:val="24"/>
                <w:szCs w:val="24"/>
              </w:rPr>
              <m:t>∆</m:t>
            </m:r>
            <m:r>
              <w:rPr>
                <w:rFonts w:ascii="Cambria Math" w:hAnsi="Cambria Math" w:cs="Times New Roman"/>
                <w:sz w:val="24"/>
                <w:szCs w:val="24"/>
              </w:rPr>
              <m:t>oj</m:t>
            </m:r>
            <m:d>
              <m:dPr>
                <m:ctrlPr>
                  <w:rPr>
                    <w:rFonts w:ascii="Cambria Math" w:hAnsi="Times New Roman" w:cs="Times New Roman"/>
                    <w:i/>
                    <w:sz w:val="24"/>
                    <w:szCs w:val="24"/>
                  </w:rPr>
                </m:ctrlPr>
              </m:dPr>
              <m:e>
                <m:r>
                  <m:rPr>
                    <m:sty m:val="p"/>
                  </m:rPr>
                  <w:rPr>
                    <w:rFonts w:ascii="Cambria Math" w:hAnsi="Times New Roman" w:cs="Times New Roman"/>
                    <w:sz w:val="24"/>
                    <w:szCs w:val="24"/>
                  </w:rPr>
                  <m:t>k</m:t>
                </m:r>
              </m:e>
            </m:d>
            <m:r>
              <w:rPr>
                <w:rFonts w:ascii="Cambria Math" w:hAnsi="Times New Roman" w:cs="Times New Roman"/>
                <w:sz w:val="24"/>
                <w:szCs w:val="24"/>
              </w:rPr>
              <m:t>+</m:t>
            </m:r>
            <m:r>
              <m:rPr>
                <m:sty m:val="p"/>
              </m:rPr>
              <w:rPr>
                <w:rFonts w:ascii="Times New Roman" w:hAnsi="Times New Roman" w:cs="Times New Roman"/>
                <w:sz w:val="24"/>
                <w:szCs w:val="24"/>
              </w:rPr>
              <m:t>ξ</m:t>
            </m:r>
            <m:r>
              <w:rPr>
                <w:rFonts w:ascii="Times New Roman" w:hAnsi="Times New Roman" w:cs="Times New Roman"/>
                <w:sz w:val="24"/>
                <w:szCs w:val="24"/>
              </w:rPr>
              <m:t>∆</m:t>
            </m:r>
            <m:r>
              <m:rPr>
                <m:sty m:val="p"/>
              </m:rPr>
              <w:rPr>
                <w:rFonts w:ascii="Cambria Math" w:hAnsi="Times New Roman" w:cs="Times New Roman"/>
                <w:sz w:val="24"/>
                <w:szCs w:val="24"/>
              </w:rPr>
              <m:t>max</m:t>
            </m:r>
          </m:den>
        </m:f>
      </m:oMath>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(3)</w:t>
      </w:r>
    </w:p>
    <w:p w14:paraId="74B4149E" w14:textId="77777777" w:rsidR="00A826D5" w:rsidRPr="008C5171" w:rsidRDefault="00A826D5" w:rsidP="00A826D5">
      <w:pPr>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w:t>
      </w:r>
    </w:p>
    <w:p w14:paraId="3B87E204"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j=1, 2...n; k=1, 2...m, n is the number of experimental data items and m is the number of responses.</w:t>
      </w:r>
    </w:p>
    <w:p w14:paraId="66F68D97"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y0(k) is the reference sequence (yo(k)=1, k=1, 2...m); yj(k) is the specific comparison sequence.</w:t>
      </w:r>
    </w:p>
    <w:p w14:paraId="1BA2C767"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Δoj=║yo(k)-yj(k)║= The absolute value of the difference between y0(k) and yj(k).</w:t>
      </w:r>
    </w:p>
    <w:p w14:paraId="4EC88353"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Δmin=minmin║yo(k)-yj(k)║ is the smallest value of yj(k).</w:t>
      </w:r>
    </w:p>
    <w:p w14:paraId="7D62D6DF"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Δmax=maxmax║yo(k)-yj(k)║is the largest value of yj(k).</w:t>
      </w:r>
    </w:p>
    <w:p w14:paraId="53DA3367" w14:textId="77777777" w:rsidR="00A826D5" w:rsidRPr="008C5171" w:rsidRDefault="00A826D5" w:rsidP="00A826D5">
      <w:pPr>
        <w:pStyle w:val="ListParagraph"/>
        <w:numPr>
          <w:ilvl w:val="0"/>
          <w:numId w:val="36"/>
        </w:numPr>
        <w:spacing w:after="0" w:line="240" w:lineRule="auto"/>
        <w:ind w:left="0" w:firstLine="0"/>
        <w:jc w:val="both"/>
        <w:rPr>
          <w:rFonts w:ascii="Times New Roman" w:hAnsi="Times New Roman"/>
          <w:sz w:val="24"/>
          <w:szCs w:val="24"/>
        </w:rPr>
      </w:pPr>
      <w:r w:rsidRPr="008C5171">
        <w:rPr>
          <w:rFonts w:ascii="Times New Roman" w:hAnsi="Times New Roman"/>
          <w:sz w:val="24"/>
          <w:szCs w:val="24"/>
        </w:rPr>
        <w:t>ζ is the distinguishing coefficient which is defined in the range 0 ≤ ζ≤ 1 (the value may adjusted based on the practical needs of the system).</w:t>
      </w:r>
    </w:p>
    <w:p w14:paraId="74F2E323" w14:textId="77777777" w:rsidR="00A826D5" w:rsidRPr="008C5171" w:rsidRDefault="00A826D5" w:rsidP="00A826D5">
      <w:pPr>
        <w:spacing w:after="0" w:line="240" w:lineRule="auto"/>
        <w:jc w:val="both"/>
        <w:rPr>
          <w:rFonts w:ascii="Times New Roman" w:hAnsi="Times New Roman" w:cs="Times New Roman"/>
          <w:sz w:val="24"/>
          <w:szCs w:val="24"/>
        </w:rPr>
      </w:pPr>
    </w:p>
    <w:p w14:paraId="2500A50F" w14:textId="77777777" w:rsidR="00A826D5" w:rsidRPr="008C5171" w:rsidRDefault="00A826D5" w:rsidP="00A826D5">
      <w:pPr>
        <w:numPr>
          <w:ilvl w:val="0"/>
          <w:numId w:val="37"/>
        </w:numPr>
        <w:spacing w:after="0" w:line="240" w:lineRule="auto"/>
        <w:ind w:left="0" w:firstLine="0"/>
        <w:jc w:val="both"/>
        <w:rPr>
          <w:rFonts w:ascii="Times New Roman" w:hAnsi="Times New Roman" w:cs="Times New Roman"/>
          <w:sz w:val="24"/>
          <w:szCs w:val="24"/>
        </w:rPr>
      </w:pPr>
      <w:r w:rsidRPr="008C5171">
        <w:rPr>
          <w:rFonts w:ascii="Times New Roman" w:hAnsi="Times New Roman" w:cs="Times New Roman"/>
          <w:sz w:val="24"/>
          <w:szCs w:val="24"/>
        </w:rPr>
        <w:t>Calculating the grey relational grade by averaging thegrey relational coefficient yields:</w:t>
      </w:r>
    </w:p>
    <w:p w14:paraId="24C9074B" w14:textId="77777777" w:rsidR="00A826D5" w:rsidRPr="008C5171" w:rsidRDefault="00A826D5" w:rsidP="007972C8">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γj=</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m:rPr>
                <m:sty m:val="p"/>
              </m:rPr>
              <w:rPr>
                <w:rFonts w:ascii="Cambria Math" w:hAnsi="Times New Roman" w:cs="Times New Roman"/>
                <w:sz w:val="24"/>
                <w:szCs w:val="24"/>
              </w:rPr>
              <m:t>k</m:t>
            </m:r>
          </m:den>
        </m:f>
      </m:oMath>
      <w:r w:rsidRPr="008C5171">
        <w:rPr>
          <w:rFonts w:ascii="Times New Roman" w:hAnsi="Times New Roman" w:cs="Times New Roman"/>
          <w:sz w:val="24"/>
          <w:szCs w:val="24"/>
        </w:rPr>
        <w:t>∑ γij</w:t>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(4)</w:t>
      </w:r>
    </w:p>
    <w:p w14:paraId="087BB75A" w14:textId="248C6DDA" w:rsidR="007972C8" w:rsidRPr="008C5171" w:rsidRDefault="0069495B" w:rsidP="0069495B">
      <w:pPr>
        <w:spacing w:after="0" w:line="240" w:lineRule="auto"/>
        <w:jc w:val="both"/>
        <w:rPr>
          <w:rFonts w:ascii="Times New Roman" w:hAnsi="Times New Roman" w:cs="Times New Roman"/>
          <w:b/>
          <w:sz w:val="24"/>
          <w:szCs w:val="24"/>
        </w:rPr>
      </w:pPr>
      <w:r w:rsidRPr="0069495B">
        <w:rPr>
          <w:rFonts w:ascii="Times New Roman" w:hAnsi="Times New Roman" w:cs="Times New Roman"/>
          <w:sz w:val="24"/>
          <w:szCs w:val="24"/>
        </w:rPr>
        <w:t>In the given context, γj represents the grey relational grade assigned to the jth experiment, while k denotes the total number of performance characteristics being considered. In order to standardize the experimental value, Equation (1) is employed, particularly when the objective of the initial value exhibits the characteristic of 'greater is preferable'. The equation provided above is utilized to standardize the Mean Reciprocal Rank (MRR). When the attribute of the original sequence is defined by the principle of "lower the better," the original sequence is subjected to normalization using Equation (2). In other words, the equation mentioned is employed to normalize the surface roughness. By employing Equation (3), we proceed to compute the grey relational coefficient pertaining to the Material Removal Rate (MRR) and Surface Roughness (SR), as exemplified in Table 2. Furthermore, the computation of the grey relational grade is performed in accordance with Equation (4).</w:t>
      </w:r>
    </w:p>
    <w:p w14:paraId="0D35B6F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Table 8:</w:t>
      </w:r>
      <w:r w:rsidRPr="008C5171">
        <w:rPr>
          <w:rFonts w:ascii="Times New Roman" w:hAnsi="Times New Roman" w:cs="Times New Roman"/>
          <w:sz w:val="24"/>
          <w:szCs w:val="24"/>
        </w:rPr>
        <w:t xml:space="preserve"> </w:t>
      </w:r>
      <w:r w:rsidRPr="008C5171">
        <w:rPr>
          <w:rFonts w:ascii="Times New Roman" w:hAnsi="Times New Roman" w:cs="Times New Roman"/>
          <w:b/>
          <w:sz w:val="24"/>
          <w:szCs w:val="24"/>
        </w:rPr>
        <w:t>Grey Relational Grade</w:t>
      </w:r>
    </w:p>
    <w:p w14:paraId="60B7D45A" w14:textId="77777777" w:rsidR="00F544D9" w:rsidRPr="008C5171" w:rsidRDefault="00F544D9" w:rsidP="00A826D5">
      <w:pPr>
        <w:spacing w:after="0" w:line="240" w:lineRule="auto"/>
        <w:jc w:val="center"/>
        <w:rPr>
          <w:rFonts w:ascii="Times New Roman" w:hAnsi="Times New Roman" w:cs="Times New Roman"/>
          <w:b/>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2067"/>
        <w:gridCol w:w="2067"/>
        <w:gridCol w:w="1559"/>
        <w:gridCol w:w="1545"/>
        <w:gridCol w:w="1237"/>
      </w:tblGrid>
      <w:tr w:rsidR="00A826D5" w:rsidRPr="008C5171" w14:paraId="256F5767" w14:textId="77777777" w:rsidTr="007972C8">
        <w:trPr>
          <w:trHeight w:val="475"/>
        </w:trPr>
        <w:tc>
          <w:tcPr>
            <w:tcW w:w="847" w:type="dxa"/>
            <w:vAlign w:val="center"/>
          </w:tcPr>
          <w:p w14:paraId="075A5F4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Sl. No.</w:t>
            </w:r>
          </w:p>
        </w:tc>
        <w:tc>
          <w:tcPr>
            <w:tcW w:w="2067" w:type="dxa"/>
            <w:vAlign w:val="center"/>
          </w:tcPr>
          <w:p w14:paraId="3105234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Normalized</w:t>
            </w:r>
          </w:p>
          <w:p w14:paraId="2D27D68E"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Values for</w:t>
            </w:r>
          </w:p>
          <w:p w14:paraId="6C5EC50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MRR</w:t>
            </w:r>
          </w:p>
        </w:tc>
        <w:tc>
          <w:tcPr>
            <w:tcW w:w="2067" w:type="dxa"/>
            <w:vAlign w:val="center"/>
          </w:tcPr>
          <w:p w14:paraId="0ABA57C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Normalized</w:t>
            </w:r>
          </w:p>
          <w:p w14:paraId="29C6D91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Values for</w:t>
            </w:r>
          </w:p>
          <w:p w14:paraId="4C833919"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SR</w:t>
            </w:r>
          </w:p>
        </w:tc>
        <w:tc>
          <w:tcPr>
            <w:tcW w:w="1559" w:type="dxa"/>
            <w:vAlign w:val="center"/>
          </w:tcPr>
          <w:p w14:paraId="61324394"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GRC Values for</w:t>
            </w:r>
          </w:p>
          <w:p w14:paraId="60577A40"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MRR</w:t>
            </w:r>
          </w:p>
        </w:tc>
        <w:tc>
          <w:tcPr>
            <w:tcW w:w="1545" w:type="dxa"/>
            <w:vAlign w:val="center"/>
          </w:tcPr>
          <w:p w14:paraId="16F9E243"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GRC</w:t>
            </w:r>
          </w:p>
          <w:p w14:paraId="0B69E53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Values for SR</w:t>
            </w:r>
          </w:p>
        </w:tc>
        <w:tc>
          <w:tcPr>
            <w:tcW w:w="1237" w:type="dxa"/>
            <w:vAlign w:val="center"/>
          </w:tcPr>
          <w:p w14:paraId="788BC772"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Grade</w:t>
            </w:r>
          </w:p>
        </w:tc>
      </w:tr>
      <w:tr w:rsidR="00A826D5" w:rsidRPr="008C5171" w14:paraId="575BC6D3" w14:textId="77777777" w:rsidTr="008C5171">
        <w:trPr>
          <w:trHeight w:val="91"/>
        </w:trPr>
        <w:tc>
          <w:tcPr>
            <w:tcW w:w="847" w:type="dxa"/>
            <w:vAlign w:val="center"/>
          </w:tcPr>
          <w:p w14:paraId="3B78CEF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w:t>
            </w:r>
          </w:p>
        </w:tc>
        <w:tc>
          <w:tcPr>
            <w:tcW w:w="2067" w:type="dxa"/>
            <w:vAlign w:val="center"/>
          </w:tcPr>
          <w:p w14:paraId="24A92E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w:t>
            </w:r>
          </w:p>
        </w:tc>
        <w:tc>
          <w:tcPr>
            <w:tcW w:w="2067" w:type="dxa"/>
            <w:vAlign w:val="center"/>
          </w:tcPr>
          <w:p w14:paraId="096505C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1559" w:type="dxa"/>
            <w:vAlign w:val="center"/>
          </w:tcPr>
          <w:p w14:paraId="039A474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0.333</w:t>
            </w:r>
          </w:p>
        </w:tc>
        <w:tc>
          <w:tcPr>
            <w:tcW w:w="1545" w:type="dxa"/>
            <w:vAlign w:val="center"/>
          </w:tcPr>
          <w:p w14:paraId="50AE49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0.4169</w:t>
            </w:r>
          </w:p>
        </w:tc>
        <w:tc>
          <w:tcPr>
            <w:tcW w:w="1237" w:type="dxa"/>
            <w:vAlign w:val="center"/>
          </w:tcPr>
          <w:p w14:paraId="495184A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0.6665</w:t>
            </w:r>
          </w:p>
        </w:tc>
      </w:tr>
      <w:tr w:rsidR="00A826D5" w:rsidRPr="008C5171" w14:paraId="619F12C1" w14:textId="77777777" w:rsidTr="008C5171">
        <w:tc>
          <w:tcPr>
            <w:tcW w:w="847" w:type="dxa"/>
            <w:vAlign w:val="center"/>
          </w:tcPr>
          <w:p w14:paraId="76E76EA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w:t>
            </w:r>
          </w:p>
        </w:tc>
        <w:tc>
          <w:tcPr>
            <w:tcW w:w="2067" w:type="dxa"/>
            <w:vAlign w:val="center"/>
          </w:tcPr>
          <w:p w14:paraId="278D135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0.5452</w:t>
            </w:r>
          </w:p>
        </w:tc>
        <w:tc>
          <w:tcPr>
            <w:tcW w:w="2067" w:type="dxa"/>
            <w:vAlign w:val="center"/>
          </w:tcPr>
          <w:p w14:paraId="6A2C21F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0.405</w:t>
            </w:r>
          </w:p>
        </w:tc>
        <w:tc>
          <w:tcPr>
            <w:tcW w:w="1559" w:type="dxa"/>
            <w:vAlign w:val="center"/>
          </w:tcPr>
          <w:p w14:paraId="3A1FB20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0.523</w:t>
            </w:r>
          </w:p>
        </w:tc>
        <w:tc>
          <w:tcPr>
            <w:tcW w:w="1545" w:type="dxa"/>
            <w:vAlign w:val="center"/>
          </w:tcPr>
          <w:p w14:paraId="6CFDCA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0.4393</w:t>
            </w:r>
          </w:p>
        </w:tc>
        <w:tc>
          <w:tcPr>
            <w:tcW w:w="1237" w:type="dxa"/>
            <w:vAlign w:val="center"/>
          </w:tcPr>
          <w:p w14:paraId="5F552C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0.4699</w:t>
            </w:r>
          </w:p>
        </w:tc>
      </w:tr>
      <w:tr w:rsidR="00A826D5" w:rsidRPr="008C5171" w14:paraId="3D5F2E23" w14:textId="77777777" w:rsidTr="008C5171">
        <w:tc>
          <w:tcPr>
            <w:tcW w:w="847" w:type="dxa"/>
            <w:vAlign w:val="center"/>
          </w:tcPr>
          <w:p w14:paraId="2E9F5B4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lastRenderedPageBreak/>
              <w:t>3.</w:t>
            </w:r>
          </w:p>
        </w:tc>
        <w:tc>
          <w:tcPr>
            <w:tcW w:w="2067" w:type="dxa"/>
            <w:vAlign w:val="center"/>
          </w:tcPr>
          <w:p w14:paraId="327D21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0.4394</w:t>
            </w:r>
          </w:p>
        </w:tc>
        <w:tc>
          <w:tcPr>
            <w:tcW w:w="2067" w:type="dxa"/>
            <w:vAlign w:val="center"/>
          </w:tcPr>
          <w:p w14:paraId="0585ECF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0.457</w:t>
            </w:r>
          </w:p>
        </w:tc>
        <w:tc>
          <w:tcPr>
            <w:tcW w:w="1559" w:type="dxa"/>
            <w:vAlign w:val="center"/>
          </w:tcPr>
          <w:p w14:paraId="7DDFB9F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0.4714</w:t>
            </w:r>
          </w:p>
        </w:tc>
        <w:tc>
          <w:tcPr>
            <w:tcW w:w="1545" w:type="dxa"/>
            <w:vAlign w:val="center"/>
          </w:tcPr>
          <w:p w14:paraId="0AEEC9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0.3641</w:t>
            </w:r>
          </w:p>
        </w:tc>
        <w:tc>
          <w:tcPr>
            <w:tcW w:w="1237" w:type="dxa"/>
            <w:vAlign w:val="center"/>
          </w:tcPr>
          <w:p w14:paraId="05B9A0E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0.4553</w:t>
            </w:r>
          </w:p>
        </w:tc>
      </w:tr>
      <w:tr w:rsidR="00A826D5" w:rsidRPr="008C5171" w14:paraId="5AF902C5" w14:textId="77777777" w:rsidTr="008C5171">
        <w:tc>
          <w:tcPr>
            <w:tcW w:w="847" w:type="dxa"/>
            <w:vAlign w:val="center"/>
          </w:tcPr>
          <w:p w14:paraId="0779DB9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w:t>
            </w:r>
          </w:p>
        </w:tc>
        <w:tc>
          <w:tcPr>
            <w:tcW w:w="2067" w:type="dxa"/>
            <w:vAlign w:val="center"/>
          </w:tcPr>
          <w:p w14:paraId="68EA18C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0.923</w:t>
            </w:r>
          </w:p>
        </w:tc>
        <w:tc>
          <w:tcPr>
            <w:tcW w:w="2067" w:type="dxa"/>
            <w:vAlign w:val="center"/>
          </w:tcPr>
          <w:p w14:paraId="77C4895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0.257</w:t>
            </w:r>
          </w:p>
        </w:tc>
        <w:tc>
          <w:tcPr>
            <w:tcW w:w="1559" w:type="dxa"/>
            <w:vAlign w:val="center"/>
          </w:tcPr>
          <w:p w14:paraId="49D5B7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0.8665</w:t>
            </w:r>
          </w:p>
        </w:tc>
        <w:tc>
          <w:tcPr>
            <w:tcW w:w="1545" w:type="dxa"/>
            <w:vAlign w:val="center"/>
          </w:tcPr>
          <w:p w14:paraId="26F374F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0.4344</w:t>
            </w:r>
          </w:p>
        </w:tc>
        <w:tc>
          <w:tcPr>
            <w:tcW w:w="1237" w:type="dxa"/>
            <w:vAlign w:val="center"/>
          </w:tcPr>
          <w:p w14:paraId="64DBAFE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0.6153</w:t>
            </w:r>
          </w:p>
        </w:tc>
      </w:tr>
      <w:tr w:rsidR="00A826D5" w:rsidRPr="008C5171" w14:paraId="5553ED41" w14:textId="77777777" w:rsidTr="008C5171">
        <w:tc>
          <w:tcPr>
            <w:tcW w:w="847" w:type="dxa"/>
            <w:vAlign w:val="center"/>
          </w:tcPr>
          <w:p w14:paraId="1DEC1A1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w:t>
            </w:r>
          </w:p>
        </w:tc>
        <w:tc>
          <w:tcPr>
            <w:tcW w:w="2067" w:type="dxa"/>
            <w:vAlign w:val="center"/>
          </w:tcPr>
          <w:p w14:paraId="05B15B4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0.805</w:t>
            </w:r>
          </w:p>
        </w:tc>
        <w:tc>
          <w:tcPr>
            <w:tcW w:w="2067" w:type="dxa"/>
            <w:vAlign w:val="center"/>
          </w:tcPr>
          <w:p w14:paraId="0008008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0.446</w:t>
            </w:r>
          </w:p>
        </w:tc>
        <w:tc>
          <w:tcPr>
            <w:tcW w:w="1559" w:type="dxa"/>
            <w:vAlign w:val="center"/>
          </w:tcPr>
          <w:p w14:paraId="4E09CC7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0.7194</w:t>
            </w:r>
          </w:p>
        </w:tc>
        <w:tc>
          <w:tcPr>
            <w:tcW w:w="1545" w:type="dxa"/>
            <w:vAlign w:val="center"/>
          </w:tcPr>
          <w:p w14:paraId="68F576E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0.6100</w:t>
            </w:r>
          </w:p>
        </w:tc>
        <w:tc>
          <w:tcPr>
            <w:tcW w:w="1237" w:type="dxa"/>
            <w:vAlign w:val="center"/>
          </w:tcPr>
          <w:p w14:paraId="2BE0421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0.5769</w:t>
            </w:r>
          </w:p>
        </w:tc>
      </w:tr>
      <w:tr w:rsidR="00A826D5" w:rsidRPr="008C5171" w14:paraId="6CD491EE" w14:textId="77777777" w:rsidTr="008C5171">
        <w:tc>
          <w:tcPr>
            <w:tcW w:w="847" w:type="dxa"/>
            <w:vAlign w:val="center"/>
          </w:tcPr>
          <w:p w14:paraId="0FC1B75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6.</w:t>
            </w:r>
          </w:p>
        </w:tc>
        <w:tc>
          <w:tcPr>
            <w:tcW w:w="2067" w:type="dxa"/>
            <w:vAlign w:val="center"/>
          </w:tcPr>
          <w:p w14:paraId="15A397E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w:t>
            </w:r>
          </w:p>
        </w:tc>
        <w:tc>
          <w:tcPr>
            <w:tcW w:w="2067" w:type="dxa"/>
            <w:vAlign w:val="center"/>
          </w:tcPr>
          <w:p w14:paraId="4007C9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0.728</w:t>
            </w:r>
          </w:p>
        </w:tc>
        <w:tc>
          <w:tcPr>
            <w:tcW w:w="1559" w:type="dxa"/>
            <w:vAlign w:val="center"/>
          </w:tcPr>
          <w:p w14:paraId="05D9208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0.3521</w:t>
            </w:r>
          </w:p>
        </w:tc>
        <w:tc>
          <w:tcPr>
            <w:tcW w:w="1545" w:type="dxa"/>
            <w:vAlign w:val="center"/>
          </w:tcPr>
          <w:p w14:paraId="75C16F5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0.6234</w:t>
            </w:r>
          </w:p>
        </w:tc>
        <w:tc>
          <w:tcPr>
            <w:tcW w:w="1237" w:type="dxa"/>
            <w:vAlign w:val="center"/>
          </w:tcPr>
          <w:p w14:paraId="18D98B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0.4810</w:t>
            </w:r>
          </w:p>
        </w:tc>
      </w:tr>
      <w:tr w:rsidR="00A826D5" w:rsidRPr="008C5171" w14:paraId="1C767D95" w14:textId="77777777" w:rsidTr="008C5171">
        <w:tc>
          <w:tcPr>
            <w:tcW w:w="847" w:type="dxa"/>
            <w:vAlign w:val="center"/>
          </w:tcPr>
          <w:p w14:paraId="31EF579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7.</w:t>
            </w:r>
          </w:p>
        </w:tc>
        <w:tc>
          <w:tcPr>
            <w:tcW w:w="2067" w:type="dxa"/>
            <w:vAlign w:val="center"/>
          </w:tcPr>
          <w:p w14:paraId="460006B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0.239</w:t>
            </w:r>
          </w:p>
        </w:tc>
        <w:tc>
          <w:tcPr>
            <w:tcW w:w="2067" w:type="dxa"/>
            <w:vAlign w:val="center"/>
          </w:tcPr>
          <w:p w14:paraId="0A0E393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0.747</w:t>
            </w:r>
          </w:p>
        </w:tc>
        <w:tc>
          <w:tcPr>
            <w:tcW w:w="1559" w:type="dxa"/>
            <w:vAlign w:val="center"/>
          </w:tcPr>
          <w:p w14:paraId="5EB5457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0.3965</w:t>
            </w:r>
          </w:p>
        </w:tc>
        <w:tc>
          <w:tcPr>
            <w:tcW w:w="1545" w:type="dxa"/>
            <w:vAlign w:val="center"/>
          </w:tcPr>
          <w:p w14:paraId="6B380F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0.4991</w:t>
            </w:r>
          </w:p>
        </w:tc>
        <w:tc>
          <w:tcPr>
            <w:tcW w:w="1237" w:type="dxa"/>
            <w:vAlign w:val="center"/>
          </w:tcPr>
          <w:p w14:paraId="60B8613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0.5099</w:t>
            </w:r>
          </w:p>
        </w:tc>
      </w:tr>
      <w:tr w:rsidR="00A826D5" w:rsidRPr="008C5171" w14:paraId="402166E0" w14:textId="77777777" w:rsidTr="008C5171">
        <w:tc>
          <w:tcPr>
            <w:tcW w:w="847" w:type="dxa"/>
            <w:vAlign w:val="center"/>
          </w:tcPr>
          <w:p w14:paraId="08BC879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8.</w:t>
            </w:r>
          </w:p>
        </w:tc>
        <w:tc>
          <w:tcPr>
            <w:tcW w:w="2067" w:type="dxa"/>
            <w:vAlign w:val="center"/>
          </w:tcPr>
          <w:p w14:paraId="43AB344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0.815</w:t>
            </w:r>
          </w:p>
        </w:tc>
        <w:tc>
          <w:tcPr>
            <w:tcW w:w="2067" w:type="dxa"/>
            <w:vAlign w:val="center"/>
          </w:tcPr>
          <w:p w14:paraId="1A01620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0.573</w:t>
            </w:r>
          </w:p>
        </w:tc>
        <w:tc>
          <w:tcPr>
            <w:tcW w:w="1559" w:type="dxa"/>
            <w:vAlign w:val="center"/>
          </w:tcPr>
          <w:p w14:paraId="4219B4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0.7299</w:t>
            </w:r>
          </w:p>
        </w:tc>
        <w:tc>
          <w:tcPr>
            <w:tcW w:w="1545" w:type="dxa"/>
            <w:vAlign w:val="center"/>
          </w:tcPr>
          <w:p w14:paraId="6F3CE0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0.4035</w:t>
            </w:r>
          </w:p>
        </w:tc>
        <w:tc>
          <w:tcPr>
            <w:tcW w:w="1237" w:type="dxa"/>
            <w:vAlign w:val="center"/>
          </w:tcPr>
          <w:p w14:paraId="0D7E44C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0.6145</w:t>
            </w:r>
          </w:p>
        </w:tc>
      </w:tr>
      <w:tr w:rsidR="00A826D5" w:rsidRPr="008C5171" w14:paraId="567310AF" w14:textId="77777777" w:rsidTr="008C5171">
        <w:tc>
          <w:tcPr>
            <w:tcW w:w="847" w:type="dxa"/>
            <w:vAlign w:val="center"/>
          </w:tcPr>
          <w:p w14:paraId="5C747E6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9.</w:t>
            </w:r>
          </w:p>
        </w:tc>
        <w:tc>
          <w:tcPr>
            <w:tcW w:w="2067" w:type="dxa"/>
            <w:vAlign w:val="center"/>
          </w:tcPr>
          <w:p w14:paraId="7C215B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0.625</w:t>
            </w:r>
          </w:p>
        </w:tc>
        <w:tc>
          <w:tcPr>
            <w:tcW w:w="2067" w:type="dxa"/>
            <w:vAlign w:val="center"/>
          </w:tcPr>
          <w:p w14:paraId="26C8DE8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0.371</w:t>
            </w:r>
          </w:p>
        </w:tc>
        <w:tc>
          <w:tcPr>
            <w:tcW w:w="1559" w:type="dxa"/>
            <w:vAlign w:val="center"/>
          </w:tcPr>
          <w:p w14:paraId="030D2FD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0.5714</w:t>
            </w:r>
          </w:p>
        </w:tc>
        <w:tc>
          <w:tcPr>
            <w:tcW w:w="1545" w:type="dxa"/>
            <w:vAlign w:val="center"/>
          </w:tcPr>
          <w:p w14:paraId="2BF031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0.4117</w:t>
            </w:r>
          </w:p>
        </w:tc>
        <w:tc>
          <w:tcPr>
            <w:tcW w:w="1237" w:type="dxa"/>
            <w:vAlign w:val="center"/>
          </w:tcPr>
          <w:p w14:paraId="38B36D4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0.4874</w:t>
            </w:r>
          </w:p>
        </w:tc>
      </w:tr>
      <w:tr w:rsidR="00A826D5" w:rsidRPr="008C5171" w14:paraId="67A6F590" w14:textId="77777777" w:rsidTr="008C5171">
        <w:tc>
          <w:tcPr>
            <w:tcW w:w="847" w:type="dxa"/>
            <w:vAlign w:val="center"/>
          </w:tcPr>
          <w:p w14:paraId="1753DAA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10.</w:t>
            </w:r>
          </w:p>
        </w:tc>
        <w:tc>
          <w:tcPr>
            <w:tcW w:w="2067" w:type="dxa"/>
            <w:vAlign w:val="center"/>
          </w:tcPr>
          <w:p w14:paraId="06F7DA5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0.152</w:t>
            </w:r>
          </w:p>
        </w:tc>
        <w:tc>
          <w:tcPr>
            <w:tcW w:w="2067" w:type="dxa"/>
            <w:vAlign w:val="center"/>
          </w:tcPr>
          <w:p w14:paraId="6D7EF7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0.392</w:t>
            </w:r>
          </w:p>
        </w:tc>
        <w:tc>
          <w:tcPr>
            <w:tcW w:w="1559" w:type="dxa"/>
            <w:vAlign w:val="center"/>
          </w:tcPr>
          <w:p w14:paraId="3AF8D4F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0.3709</w:t>
            </w:r>
          </w:p>
        </w:tc>
        <w:tc>
          <w:tcPr>
            <w:tcW w:w="1545" w:type="dxa"/>
            <w:vAlign w:val="center"/>
          </w:tcPr>
          <w:p w14:paraId="770E302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0.4085</w:t>
            </w:r>
          </w:p>
        </w:tc>
        <w:tc>
          <w:tcPr>
            <w:tcW w:w="1237" w:type="dxa"/>
            <w:vAlign w:val="center"/>
          </w:tcPr>
          <w:p w14:paraId="7659A1F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0.3973</w:t>
            </w:r>
          </w:p>
        </w:tc>
      </w:tr>
      <w:tr w:rsidR="00A826D5" w:rsidRPr="008C5171" w14:paraId="672ABD10" w14:textId="77777777" w:rsidTr="008C5171">
        <w:tc>
          <w:tcPr>
            <w:tcW w:w="847" w:type="dxa"/>
            <w:vAlign w:val="center"/>
          </w:tcPr>
          <w:p w14:paraId="0B27931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11.</w:t>
            </w:r>
          </w:p>
        </w:tc>
        <w:tc>
          <w:tcPr>
            <w:tcW w:w="2067" w:type="dxa"/>
            <w:vAlign w:val="center"/>
          </w:tcPr>
          <w:p w14:paraId="0843BEC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0.470</w:t>
            </w:r>
          </w:p>
        </w:tc>
        <w:tc>
          <w:tcPr>
            <w:tcW w:w="2067" w:type="dxa"/>
            <w:vAlign w:val="center"/>
          </w:tcPr>
          <w:p w14:paraId="29FA290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w:t>
            </w:r>
          </w:p>
        </w:tc>
        <w:tc>
          <w:tcPr>
            <w:tcW w:w="1559" w:type="dxa"/>
            <w:vAlign w:val="center"/>
          </w:tcPr>
          <w:p w14:paraId="7D0440B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0.4854</w:t>
            </w:r>
          </w:p>
        </w:tc>
        <w:tc>
          <w:tcPr>
            <w:tcW w:w="1545" w:type="dxa"/>
            <w:vAlign w:val="center"/>
          </w:tcPr>
          <w:p w14:paraId="27328F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0.6109</w:t>
            </w:r>
          </w:p>
        </w:tc>
        <w:tc>
          <w:tcPr>
            <w:tcW w:w="1237" w:type="dxa"/>
            <w:vAlign w:val="center"/>
          </w:tcPr>
          <w:p w14:paraId="59BDF34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0.4469</w:t>
            </w:r>
          </w:p>
        </w:tc>
      </w:tr>
      <w:tr w:rsidR="00A826D5" w:rsidRPr="008C5171" w14:paraId="28F11377" w14:textId="77777777" w:rsidTr="008C5171">
        <w:tc>
          <w:tcPr>
            <w:tcW w:w="847" w:type="dxa"/>
            <w:vAlign w:val="center"/>
          </w:tcPr>
          <w:p w14:paraId="6DA3F99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12.</w:t>
            </w:r>
          </w:p>
        </w:tc>
        <w:tc>
          <w:tcPr>
            <w:tcW w:w="2067" w:type="dxa"/>
            <w:vAlign w:val="center"/>
          </w:tcPr>
          <w:p w14:paraId="46AAC31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0.069</w:t>
            </w:r>
          </w:p>
        </w:tc>
        <w:tc>
          <w:tcPr>
            <w:tcW w:w="2067" w:type="dxa"/>
            <w:vAlign w:val="center"/>
          </w:tcPr>
          <w:p w14:paraId="200BFE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0.729</w:t>
            </w:r>
          </w:p>
        </w:tc>
        <w:tc>
          <w:tcPr>
            <w:tcW w:w="1559" w:type="dxa"/>
            <w:vAlign w:val="center"/>
          </w:tcPr>
          <w:p w14:paraId="07270CB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0.3494</w:t>
            </w:r>
          </w:p>
        </w:tc>
        <w:tc>
          <w:tcPr>
            <w:tcW w:w="1545" w:type="dxa"/>
            <w:vAlign w:val="center"/>
          </w:tcPr>
          <w:p w14:paraId="001E91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0.4439</w:t>
            </w:r>
          </w:p>
        </w:tc>
        <w:tc>
          <w:tcPr>
            <w:tcW w:w="1237" w:type="dxa"/>
            <w:vAlign w:val="center"/>
          </w:tcPr>
          <w:p w14:paraId="2FBE0C7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0.4801</w:t>
            </w:r>
          </w:p>
        </w:tc>
      </w:tr>
      <w:tr w:rsidR="00A826D5" w:rsidRPr="008C5171" w14:paraId="298C68ED" w14:textId="77777777" w:rsidTr="008C5171">
        <w:tc>
          <w:tcPr>
            <w:tcW w:w="847" w:type="dxa"/>
            <w:vAlign w:val="center"/>
          </w:tcPr>
          <w:p w14:paraId="4384831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13.</w:t>
            </w:r>
          </w:p>
        </w:tc>
        <w:tc>
          <w:tcPr>
            <w:tcW w:w="2067" w:type="dxa"/>
            <w:vAlign w:val="center"/>
          </w:tcPr>
          <w:p w14:paraId="4DA6C2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0.396</w:t>
            </w:r>
          </w:p>
        </w:tc>
        <w:tc>
          <w:tcPr>
            <w:tcW w:w="2067" w:type="dxa"/>
            <w:vAlign w:val="center"/>
          </w:tcPr>
          <w:p w14:paraId="119104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0.461</w:t>
            </w:r>
          </w:p>
        </w:tc>
        <w:tc>
          <w:tcPr>
            <w:tcW w:w="1559" w:type="dxa"/>
            <w:vAlign w:val="center"/>
          </w:tcPr>
          <w:p w14:paraId="036CF6A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0.4528</w:t>
            </w:r>
          </w:p>
        </w:tc>
        <w:tc>
          <w:tcPr>
            <w:tcW w:w="1545" w:type="dxa"/>
            <w:vAlign w:val="center"/>
          </w:tcPr>
          <w:p w14:paraId="063F390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0.3891</w:t>
            </w:r>
          </w:p>
        </w:tc>
        <w:tc>
          <w:tcPr>
            <w:tcW w:w="1237" w:type="dxa"/>
            <w:vAlign w:val="center"/>
          </w:tcPr>
          <w:p w14:paraId="427BFC5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0.4483</w:t>
            </w:r>
          </w:p>
        </w:tc>
      </w:tr>
      <w:tr w:rsidR="00A826D5" w:rsidRPr="008C5171" w14:paraId="1185BB73" w14:textId="77777777" w:rsidTr="008C5171">
        <w:tc>
          <w:tcPr>
            <w:tcW w:w="847" w:type="dxa"/>
            <w:vAlign w:val="center"/>
          </w:tcPr>
          <w:p w14:paraId="0AA2255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14.</w:t>
            </w:r>
          </w:p>
        </w:tc>
        <w:tc>
          <w:tcPr>
            <w:tcW w:w="2067" w:type="dxa"/>
            <w:vAlign w:val="center"/>
          </w:tcPr>
          <w:p w14:paraId="097F3AE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w:t>
            </w:r>
          </w:p>
        </w:tc>
        <w:tc>
          <w:tcPr>
            <w:tcW w:w="2067" w:type="dxa"/>
            <w:vAlign w:val="center"/>
          </w:tcPr>
          <w:p w14:paraId="7103372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0.332</w:t>
            </w:r>
          </w:p>
        </w:tc>
        <w:tc>
          <w:tcPr>
            <w:tcW w:w="1559" w:type="dxa"/>
            <w:vAlign w:val="center"/>
          </w:tcPr>
          <w:p w14:paraId="2368F7A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0.4480</w:t>
            </w:r>
          </w:p>
        </w:tc>
        <w:tc>
          <w:tcPr>
            <w:tcW w:w="1545" w:type="dxa"/>
            <w:vAlign w:val="center"/>
          </w:tcPr>
          <w:p w14:paraId="0CF21CB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0.4514</w:t>
            </w:r>
          </w:p>
        </w:tc>
        <w:tc>
          <w:tcPr>
            <w:tcW w:w="1237" w:type="dxa"/>
            <w:vAlign w:val="center"/>
          </w:tcPr>
          <w:p w14:paraId="3F433CF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0.4185</w:t>
            </w:r>
          </w:p>
        </w:tc>
      </w:tr>
      <w:tr w:rsidR="00A826D5" w:rsidRPr="008C5171" w14:paraId="395024D2" w14:textId="77777777" w:rsidTr="008C5171">
        <w:tc>
          <w:tcPr>
            <w:tcW w:w="847" w:type="dxa"/>
            <w:vAlign w:val="center"/>
          </w:tcPr>
          <w:p w14:paraId="5274F2B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15.</w:t>
            </w:r>
          </w:p>
        </w:tc>
        <w:tc>
          <w:tcPr>
            <w:tcW w:w="2067" w:type="dxa"/>
            <w:vAlign w:val="center"/>
          </w:tcPr>
          <w:p w14:paraId="6B8FF1F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0.093</w:t>
            </w:r>
          </w:p>
        </w:tc>
        <w:tc>
          <w:tcPr>
            <w:tcW w:w="2067" w:type="dxa"/>
            <w:vAlign w:val="center"/>
          </w:tcPr>
          <w:p w14:paraId="0C42F71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0.483</w:t>
            </w:r>
          </w:p>
        </w:tc>
        <w:tc>
          <w:tcPr>
            <w:tcW w:w="1559" w:type="dxa"/>
            <w:vAlign w:val="center"/>
          </w:tcPr>
          <w:p w14:paraId="000CE26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0.3553</w:t>
            </w:r>
          </w:p>
        </w:tc>
        <w:tc>
          <w:tcPr>
            <w:tcW w:w="1545" w:type="dxa"/>
            <w:vAlign w:val="center"/>
          </w:tcPr>
          <w:p w14:paraId="0955543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0.4805</w:t>
            </w:r>
          </w:p>
        </w:tc>
        <w:tc>
          <w:tcPr>
            <w:tcW w:w="1237" w:type="dxa"/>
            <w:vAlign w:val="center"/>
          </w:tcPr>
          <w:p w14:paraId="298DA06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0.4033</w:t>
            </w:r>
          </w:p>
        </w:tc>
      </w:tr>
      <w:tr w:rsidR="00A826D5" w:rsidRPr="008C5171" w14:paraId="7C31A39C" w14:textId="77777777" w:rsidTr="008C5171">
        <w:tc>
          <w:tcPr>
            <w:tcW w:w="847" w:type="dxa"/>
            <w:vAlign w:val="center"/>
          </w:tcPr>
          <w:p w14:paraId="52A16EE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16.</w:t>
            </w:r>
          </w:p>
        </w:tc>
        <w:tc>
          <w:tcPr>
            <w:tcW w:w="2067" w:type="dxa"/>
            <w:vAlign w:val="center"/>
          </w:tcPr>
          <w:p w14:paraId="1628228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w:t>
            </w:r>
          </w:p>
        </w:tc>
        <w:tc>
          <w:tcPr>
            <w:tcW w:w="2067" w:type="dxa"/>
            <w:vAlign w:val="center"/>
          </w:tcPr>
          <w:p w14:paraId="1CC17EF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0.540</w:t>
            </w:r>
          </w:p>
        </w:tc>
        <w:tc>
          <w:tcPr>
            <w:tcW w:w="1559" w:type="dxa"/>
            <w:vAlign w:val="center"/>
          </w:tcPr>
          <w:p w14:paraId="4631A9F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0.4712</w:t>
            </w:r>
          </w:p>
        </w:tc>
        <w:tc>
          <w:tcPr>
            <w:tcW w:w="1545" w:type="dxa"/>
            <w:vAlign w:val="center"/>
          </w:tcPr>
          <w:p w14:paraId="7A5264C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0.4838</w:t>
            </w:r>
          </w:p>
        </w:tc>
        <w:tc>
          <w:tcPr>
            <w:tcW w:w="1237" w:type="dxa"/>
            <w:vAlign w:val="center"/>
          </w:tcPr>
          <w:p w14:paraId="45F2519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0.4758</w:t>
            </w:r>
          </w:p>
        </w:tc>
      </w:tr>
      <w:tr w:rsidR="00A826D5" w:rsidRPr="008C5171" w14:paraId="6AD1BDF6" w14:textId="77777777" w:rsidTr="008C5171">
        <w:tc>
          <w:tcPr>
            <w:tcW w:w="847" w:type="dxa"/>
            <w:vAlign w:val="center"/>
          </w:tcPr>
          <w:p w14:paraId="175EA4F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17.</w:t>
            </w:r>
          </w:p>
        </w:tc>
        <w:tc>
          <w:tcPr>
            <w:tcW w:w="2067" w:type="dxa"/>
            <w:vAlign w:val="center"/>
          </w:tcPr>
          <w:p w14:paraId="24EC479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0.652</w:t>
            </w:r>
          </w:p>
        </w:tc>
        <w:tc>
          <w:tcPr>
            <w:tcW w:w="2067" w:type="dxa"/>
            <w:vAlign w:val="center"/>
          </w:tcPr>
          <w:p w14:paraId="17824E5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0.546</w:t>
            </w:r>
          </w:p>
        </w:tc>
        <w:tc>
          <w:tcPr>
            <w:tcW w:w="1559" w:type="dxa"/>
            <w:vAlign w:val="center"/>
          </w:tcPr>
          <w:p w14:paraId="7D04DA3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0.5896</w:t>
            </w:r>
          </w:p>
        </w:tc>
        <w:tc>
          <w:tcPr>
            <w:tcW w:w="1545" w:type="dxa"/>
            <w:vAlign w:val="center"/>
          </w:tcPr>
          <w:p w14:paraId="3E35468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0.6216</w:t>
            </w:r>
          </w:p>
        </w:tc>
        <w:tc>
          <w:tcPr>
            <w:tcW w:w="1237" w:type="dxa"/>
            <w:vAlign w:val="center"/>
          </w:tcPr>
          <w:p w14:paraId="1CE07AB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0.4367</w:t>
            </w:r>
          </w:p>
        </w:tc>
      </w:tr>
      <w:tr w:rsidR="00A826D5" w:rsidRPr="008C5171" w14:paraId="246C72AF" w14:textId="77777777" w:rsidTr="008C5171">
        <w:tc>
          <w:tcPr>
            <w:tcW w:w="847" w:type="dxa"/>
            <w:vAlign w:val="center"/>
          </w:tcPr>
          <w:p w14:paraId="0B7178A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18.</w:t>
            </w:r>
          </w:p>
        </w:tc>
        <w:tc>
          <w:tcPr>
            <w:tcW w:w="2067" w:type="dxa"/>
            <w:vAlign w:val="center"/>
          </w:tcPr>
          <w:p w14:paraId="1B2DB8D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0.087</w:t>
            </w:r>
          </w:p>
        </w:tc>
        <w:tc>
          <w:tcPr>
            <w:tcW w:w="2067" w:type="dxa"/>
            <w:vAlign w:val="center"/>
          </w:tcPr>
          <w:p w14:paraId="4418EFB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0.741</w:t>
            </w:r>
          </w:p>
        </w:tc>
        <w:tc>
          <w:tcPr>
            <w:tcW w:w="1559" w:type="dxa"/>
            <w:vAlign w:val="center"/>
          </w:tcPr>
          <w:p w14:paraId="0BB110A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0.3538</w:t>
            </w:r>
          </w:p>
        </w:tc>
        <w:tc>
          <w:tcPr>
            <w:tcW w:w="1545" w:type="dxa"/>
            <w:vAlign w:val="center"/>
          </w:tcPr>
          <w:p w14:paraId="22D7BF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0.5438</w:t>
            </w:r>
          </w:p>
        </w:tc>
        <w:tc>
          <w:tcPr>
            <w:tcW w:w="1237" w:type="dxa"/>
            <w:vAlign w:val="center"/>
          </w:tcPr>
          <w:p w14:paraId="49D8FC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0.4477</w:t>
            </w:r>
          </w:p>
        </w:tc>
      </w:tr>
      <w:tr w:rsidR="00A826D5" w:rsidRPr="008C5171" w14:paraId="258F9797" w14:textId="77777777" w:rsidTr="008C5171">
        <w:tc>
          <w:tcPr>
            <w:tcW w:w="847" w:type="dxa"/>
            <w:vAlign w:val="center"/>
          </w:tcPr>
          <w:p w14:paraId="6F7861D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19.</w:t>
            </w:r>
          </w:p>
        </w:tc>
        <w:tc>
          <w:tcPr>
            <w:tcW w:w="2067" w:type="dxa"/>
            <w:vAlign w:val="center"/>
          </w:tcPr>
          <w:p w14:paraId="784E4C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0.243</w:t>
            </w:r>
          </w:p>
        </w:tc>
        <w:tc>
          <w:tcPr>
            <w:tcW w:w="2067" w:type="dxa"/>
            <w:vAlign w:val="center"/>
          </w:tcPr>
          <w:p w14:paraId="6EE40F7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0.643</w:t>
            </w:r>
          </w:p>
        </w:tc>
        <w:tc>
          <w:tcPr>
            <w:tcW w:w="1559" w:type="dxa"/>
            <w:vAlign w:val="center"/>
          </w:tcPr>
          <w:p w14:paraId="3E32F3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0.3977</w:t>
            </w:r>
          </w:p>
        </w:tc>
        <w:tc>
          <w:tcPr>
            <w:tcW w:w="1545" w:type="dxa"/>
            <w:vAlign w:val="center"/>
          </w:tcPr>
          <w:p w14:paraId="43C2742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0.4939</w:t>
            </w:r>
          </w:p>
        </w:tc>
        <w:tc>
          <w:tcPr>
            <w:tcW w:w="1237" w:type="dxa"/>
            <w:vAlign w:val="center"/>
          </w:tcPr>
          <w:p w14:paraId="15EFA4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0.4707</w:t>
            </w:r>
          </w:p>
        </w:tc>
      </w:tr>
      <w:tr w:rsidR="00A826D5" w:rsidRPr="008C5171" w14:paraId="756B741A" w14:textId="77777777" w:rsidTr="008C5171">
        <w:tc>
          <w:tcPr>
            <w:tcW w:w="847" w:type="dxa"/>
            <w:vAlign w:val="center"/>
          </w:tcPr>
          <w:p w14:paraId="10B746C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20.</w:t>
            </w:r>
          </w:p>
        </w:tc>
        <w:tc>
          <w:tcPr>
            <w:tcW w:w="2067" w:type="dxa"/>
            <w:vAlign w:val="center"/>
          </w:tcPr>
          <w:p w14:paraId="622359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0.096</w:t>
            </w:r>
          </w:p>
        </w:tc>
        <w:tc>
          <w:tcPr>
            <w:tcW w:w="2067" w:type="dxa"/>
            <w:vAlign w:val="center"/>
          </w:tcPr>
          <w:p w14:paraId="011CEF6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0.564</w:t>
            </w:r>
          </w:p>
        </w:tc>
        <w:tc>
          <w:tcPr>
            <w:tcW w:w="1559" w:type="dxa"/>
            <w:vAlign w:val="center"/>
          </w:tcPr>
          <w:p w14:paraId="4E189F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0.3561</w:t>
            </w:r>
          </w:p>
        </w:tc>
        <w:tc>
          <w:tcPr>
            <w:tcW w:w="1545" w:type="dxa"/>
            <w:vAlign w:val="center"/>
          </w:tcPr>
          <w:p w14:paraId="21B478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0.4221</w:t>
            </w:r>
          </w:p>
        </w:tc>
        <w:tc>
          <w:tcPr>
            <w:tcW w:w="1237" w:type="dxa"/>
            <w:vAlign w:val="center"/>
          </w:tcPr>
          <w:p w14:paraId="23830B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0.4250</w:t>
            </w:r>
          </w:p>
        </w:tc>
      </w:tr>
      <w:tr w:rsidR="00A826D5" w:rsidRPr="008C5171" w14:paraId="0F59892B" w14:textId="77777777" w:rsidTr="008C5171">
        <w:tc>
          <w:tcPr>
            <w:tcW w:w="847" w:type="dxa"/>
            <w:vAlign w:val="center"/>
          </w:tcPr>
          <w:p w14:paraId="3652009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21.</w:t>
            </w:r>
          </w:p>
        </w:tc>
        <w:tc>
          <w:tcPr>
            <w:tcW w:w="2067" w:type="dxa"/>
            <w:vAlign w:val="center"/>
          </w:tcPr>
          <w:p w14:paraId="02ED26C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0.479</w:t>
            </w:r>
          </w:p>
        </w:tc>
        <w:tc>
          <w:tcPr>
            <w:tcW w:w="2067" w:type="dxa"/>
            <w:vAlign w:val="center"/>
          </w:tcPr>
          <w:p w14:paraId="5EF5612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0.463</w:t>
            </w:r>
          </w:p>
        </w:tc>
        <w:tc>
          <w:tcPr>
            <w:tcW w:w="1559" w:type="dxa"/>
            <w:vAlign w:val="center"/>
          </w:tcPr>
          <w:p w14:paraId="069E071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0.4897</w:t>
            </w:r>
          </w:p>
        </w:tc>
        <w:tc>
          <w:tcPr>
            <w:tcW w:w="1545" w:type="dxa"/>
            <w:vAlign w:val="center"/>
          </w:tcPr>
          <w:p w14:paraId="7782E4F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0.6654</w:t>
            </w:r>
          </w:p>
        </w:tc>
        <w:tc>
          <w:tcPr>
            <w:tcW w:w="1237" w:type="dxa"/>
            <w:vAlign w:val="center"/>
          </w:tcPr>
          <w:p w14:paraId="7397530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0.4659</w:t>
            </w:r>
          </w:p>
        </w:tc>
      </w:tr>
      <w:tr w:rsidR="00A826D5" w:rsidRPr="008C5171" w14:paraId="63DDD84D" w14:textId="77777777" w:rsidTr="008C5171">
        <w:tc>
          <w:tcPr>
            <w:tcW w:w="847" w:type="dxa"/>
            <w:vAlign w:val="center"/>
          </w:tcPr>
          <w:p w14:paraId="78EFE4B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22.</w:t>
            </w:r>
          </w:p>
        </w:tc>
        <w:tc>
          <w:tcPr>
            <w:tcW w:w="2067" w:type="dxa"/>
            <w:vAlign w:val="center"/>
          </w:tcPr>
          <w:p w14:paraId="26259C1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0.488</w:t>
            </w:r>
          </w:p>
        </w:tc>
        <w:tc>
          <w:tcPr>
            <w:tcW w:w="2067" w:type="dxa"/>
            <w:vAlign w:val="center"/>
          </w:tcPr>
          <w:p w14:paraId="0BE1078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0.786</w:t>
            </w:r>
          </w:p>
        </w:tc>
        <w:tc>
          <w:tcPr>
            <w:tcW w:w="1559" w:type="dxa"/>
            <w:vAlign w:val="center"/>
          </w:tcPr>
          <w:p w14:paraId="52EA87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0.4940</w:t>
            </w:r>
          </w:p>
        </w:tc>
        <w:tc>
          <w:tcPr>
            <w:tcW w:w="1545" w:type="dxa"/>
            <w:vAlign w:val="center"/>
          </w:tcPr>
          <w:p w14:paraId="0A52BD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0.5424</w:t>
            </w:r>
          </w:p>
        </w:tc>
        <w:tc>
          <w:tcPr>
            <w:tcW w:w="1237" w:type="dxa"/>
            <w:vAlign w:val="center"/>
          </w:tcPr>
          <w:p w14:paraId="2335D94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0.5797</w:t>
            </w:r>
          </w:p>
        </w:tc>
      </w:tr>
      <w:tr w:rsidR="00A826D5" w:rsidRPr="008C5171" w14:paraId="2FD50183" w14:textId="77777777" w:rsidTr="008C5171">
        <w:tc>
          <w:tcPr>
            <w:tcW w:w="847" w:type="dxa"/>
            <w:vAlign w:val="center"/>
          </w:tcPr>
          <w:p w14:paraId="50BFFBC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23.</w:t>
            </w:r>
          </w:p>
        </w:tc>
        <w:tc>
          <w:tcPr>
            <w:tcW w:w="2067" w:type="dxa"/>
            <w:vAlign w:val="center"/>
          </w:tcPr>
          <w:p w14:paraId="702BF50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0.105</w:t>
            </w:r>
          </w:p>
        </w:tc>
        <w:tc>
          <w:tcPr>
            <w:tcW w:w="2067" w:type="dxa"/>
            <w:vAlign w:val="center"/>
          </w:tcPr>
          <w:p w14:paraId="6163527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0.641</w:t>
            </w:r>
          </w:p>
        </w:tc>
        <w:tc>
          <w:tcPr>
            <w:tcW w:w="1559" w:type="dxa"/>
            <w:vAlign w:val="center"/>
          </w:tcPr>
          <w:p w14:paraId="3A60CD3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0.3584</w:t>
            </w:r>
          </w:p>
        </w:tc>
        <w:tc>
          <w:tcPr>
            <w:tcW w:w="1545" w:type="dxa"/>
            <w:vAlign w:val="center"/>
          </w:tcPr>
          <w:p w14:paraId="2EAEAE1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0.4105</w:t>
            </w:r>
          </w:p>
        </w:tc>
        <w:tc>
          <w:tcPr>
            <w:tcW w:w="1237" w:type="dxa"/>
            <w:vAlign w:val="center"/>
          </w:tcPr>
          <w:p w14:paraId="7E58CD9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0.5404</w:t>
            </w:r>
          </w:p>
        </w:tc>
      </w:tr>
      <w:tr w:rsidR="00A826D5" w:rsidRPr="008C5171" w14:paraId="6106811A" w14:textId="77777777" w:rsidTr="008C5171">
        <w:tc>
          <w:tcPr>
            <w:tcW w:w="847" w:type="dxa"/>
            <w:vAlign w:val="center"/>
          </w:tcPr>
          <w:p w14:paraId="19A7D3A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24.</w:t>
            </w:r>
          </w:p>
        </w:tc>
        <w:tc>
          <w:tcPr>
            <w:tcW w:w="2067" w:type="dxa"/>
            <w:vAlign w:val="center"/>
          </w:tcPr>
          <w:p w14:paraId="566ECDE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0.439</w:t>
            </w:r>
          </w:p>
        </w:tc>
        <w:tc>
          <w:tcPr>
            <w:tcW w:w="2067" w:type="dxa"/>
            <w:vAlign w:val="center"/>
          </w:tcPr>
          <w:p w14:paraId="73DE38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0.389</w:t>
            </w:r>
          </w:p>
        </w:tc>
        <w:tc>
          <w:tcPr>
            <w:tcW w:w="1559" w:type="dxa"/>
            <w:vAlign w:val="center"/>
          </w:tcPr>
          <w:p w14:paraId="2F2058C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0.4712</w:t>
            </w:r>
          </w:p>
        </w:tc>
        <w:tc>
          <w:tcPr>
            <w:tcW w:w="1545" w:type="dxa"/>
            <w:vAlign w:val="center"/>
          </w:tcPr>
          <w:p w14:paraId="06FA6AE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0.5038</w:t>
            </w:r>
          </w:p>
        </w:tc>
        <w:tc>
          <w:tcPr>
            <w:tcW w:w="1237" w:type="dxa"/>
            <w:vAlign w:val="center"/>
          </w:tcPr>
          <w:p w14:paraId="4FE360D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0.4408</w:t>
            </w:r>
          </w:p>
        </w:tc>
      </w:tr>
      <w:tr w:rsidR="00A826D5" w:rsidRPr="008C5171" w14:paraId="1CF46E11" w14:textId="77777777" w:rsidTr="008C5171">
        <w:tc>
          <w:tcPr>
            <w:tcW w:w="847" w:type="dxa"/>
            <w:vAlign w:val="center"/>
          </w:tcPr>
          <w:p w14:paraId="5193A55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25.</w:t>
            </w:r>
          </w:p>
        </w:tc>
        <w:tc>
          <w:tcPr>
            <w:tcW w:w="2067" w:type="dxa"/>
            <w:vAlign w:val="center"/>
          </w:tcPr>
          <w:p w14:paraId="283B3E8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0.257</w:t>
            </w:r>
          </w:p>
        </w:tc>
        <w:tc>
          <w:tcPr>
            <w:tcW w:w="2067" w:type="dxa"/>
            <w:vAlign w:val="center"/>
          </w:tcPr>
          <w:p w14:paraId="03DB33F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0.581</w:t>
            </w:r>
          </w:p>
        </w:tc>
        <w:tc>
          <w:tcPr>
            <w:tcW w:w="1559" w:type="dxa"/>
            <w:vAlign w:val="center"/>
          </w:tcPr>
          <w:p w14:paraId="0B65399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0.4022</w:t>
            </w:r>
          </w:p>
        </w:tc>
        <w:tc>
          <w:tcPr>
            <w:tcW w:w="1545" w:type="dxa"/>
            <w:vAlign w:val="center"/>
          </w:tcPr>
          <w:p w14:paraId="455E10F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0.5087</w:t>
            </w:r>
          </w:p>
        </w:tc>
        <w:tc>
          <w:tcPr>
            <w:tcW w:w="1237" w:type="dxa"/>
            <w:vAlign w:val="center"/>
          </w:tcPr>
          <w:p w14:paraId="44BCE04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0.4530</w:t>
            </w:r>
          </w:p>
        </w:tc>
      </w:tr>
      <w:tr w:rsidR="00A826D5" w:rsidRPr="008C5171" w14:paraId="7A909F23" w14:textId="77777777" w:rsidTr="008C5171">
        <w:tc>
          <w:tcPr>
            <w:tcW w:w="847" w:type="dxa"/>
            <w:vAlign w:val="center"/>
          </w:tcPr>
          <w:p w14:paraId="682F421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26.</w:t>
            </w:r>
          </w:p>
        </w:tc>
        <w:tc>
          <w:tcPr>
            <w:tcW w:w="2067" w:type="dxa"/>
            <w:vAlign w:val="center"/>
          </w:tcPr>
          <w:p w14:paraId="780743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0.226</w:t>
            </w:r>
          </w:p>
        </w:tc>
        <w:tc>
          <w:tcPr>
            <w:tcW w:w="2067" w:type="dxa"/>
            <w:vAlign w:val="center"/>
          </w:tcPr>
          <w:p w14:paraId="49C3A1D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0.589</w:t>
            </w:r>
          </w:p>
        </w:tc>
        <w:tc>
          <w:tcPr>
            <w:tcW w:w="1559" w:type="dxa"/>
            <w:vAlign w:val="center"/>
          </w:tcPr>
          <w:p w14:paraId="7124C19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0.3924</w:t>
            </w:r>
          </w:p>
        </w:tc>
        <w:tc>
          <w:tcPr>
            <w:tcW w:w="1545" w:type="dxa"/>
            <w:vAlign w:val="center"/>
          </w:tcPr>
          <w:p w14:paraId="2A23D4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0.5142</w:t>
            </w:r>
          </w:p>
        </w:tc>
        <w:tc>
          <w:tcPr>
            <w:tcW w:w="1237" w:type="dxa"/>
            <w:vAlign w:val="center"/>
          </w:tcPr>
          <w:p w14:paraId="3B8F111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0.4505</w:t>
            </w:r>
          </w:p>
        </w:tc>
      </w:tr>
      <w:tr w:rsidR="00A826D5" w:rsidRPr="008C5171" w14:paraId="52B8B8BF" w14:textId="77777777" w:rsidTr="008C5171">
        <w:tc>
          <w:tcPr>
            <w:tcW w:w="847" w:type="dxa"/>
            <w:vAlign w:val="center"/>
          </w:tcPr>
          <w:p w14:paraId="1935E97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27.</w:t>
            </w:r>
          </w:p>
        </w:tc>
        <w:tc>
          <w:tcPr>
            <w:tcW w:w="2067" w:type="dxa"/>
            <w:vAlign w:val="center"/>
          </w:tcPr>
          <w:p w14:paraId="444B504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0.089</w:t>
            </w:r>
          </w:p>
        </w:tc>
        <w:tc>
          <w:tcPr>
            <w:tcW w:w="2067" w:type="dxa"/>
            <w:vAlign w:val="center"/>
          </w:tcPr>
          <w:p w14:paraId="185394E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0.598</w:t>
            </w:r>
          </w:p>
        </w:tc>
        <w:tc>
          <w:tcPr>
            <w:tcW w:w="1559" w:type="dxa"/>
            <w:vAlign w:val="center"/>
          </w:tcPr>
          <w:p w14:paraId="598424F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0.3543</w:t>
            </w:r>
          </w:p>
        </w:tc>
        <w:tc>
          <w:tcPr>
            <w:tcW w:w="1545" w:type="dxa"/>
            <w:vAlign w:val="center"/>
          </w:tcPr>
          <w:p w14:paraId="3D8B7A7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0.3323</w:t>
            </w:r>
          </w:p>
        </w:tc>
        <w:tc>
          <w:tcPr>
            <w:tcW w:w="1237" w:type="dxa"/>
            <w:vAlign w:val="center"/>
          </w:tcPr>
          <w:p w14:paraId="2AE5F3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0.4343</w:t>
            </w:r>
          </w:p>
        </w:tc>
      </w:tr>
      <w:tr w:rsidR="00A826D5" w:rsidRPr="008C5171" w14:paraId="34CF418A" w14:textId="77777777" w:rsidTr="008C5171">
        <w:tc>
          <w:tcPr>
            <w:tcW w:w="847" w:type="dxa"/>
            <w:vAlign w:val="center"/>
          </w:tcPr>
          <w:p w14:paraId="139465E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28.</w:t>
            </w:r>
          </w:p>
        </w:tc>
        <w:tc>
          <w:tcPr>
            <w:tcW w:w="2067" w:type="dxa"/>
            <w:vAlign w:val="center"/>
          </w:tcPr>
          <w:p w14:paraId="3F164C0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0.4173</w:t>
            </w:r>
          </w:p>
        </w:tc>
        <w:tc>
          <w:tcPr>
            <w:tcW w:w="2067" w:type="dxa"/>
            <w:vAlign w:val="center"/>
          </w:tcPr>
          <w:p w14:paraId="55704F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0.145</w:t>
            </w:r>
          </w:p>
        </w:tc>
        <w:tc>
          <w:tcPr>
            <w:tcW w:w="1559" w:type="dxa"/>
            <w:vAlign w:val="center"/>
          </w:tcPr>
          <w:p w14:paraId="509C99B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0.4618</w:t>
            </w:r>
          </w:p>
        </w:tc>
        <w:tc>
          <w:tcPr>
            <w:tcW w:w="1545" w:type="dxa"/>
            <w:vAlign w:val="center"/>
          </w:tcPr>
          <w:p w14:paraId="22C126E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0.6308</w:t>
            </w:r>
          </w:p>
        </w:tc>
        <w:tc>
          <w:tcPr>
            <w:tcW w:w="1237" w:type="dxa"/>
            <w:vAlign w:val="center"/>
          </w:tcPr>
          <w:p w14:paraId="66FDE1E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0.3970</w:t>
            </w:r>
          </w:p>
        </w:tc>
      </w:tr>
      <w:tr w:rsidR="00A826D5" w:rsidRPr="008C5171" w14:paraId="2189C2EE" w14:textId="77777777" w:rsidTr="008C5171">
        <w:tc>
          <w:tcPr>
            <w:tcW w:w="847" w:type="dxa"/>
            <w:vAlign w:val="center"/>
          </w:tcPr>
          <w:p w14:paraId="0E122BF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29.</w:t>
            </w:r>
          </w:p>
        </w:tc>
        <w:tc>
          <w:tcPr>
            <w:tcW w:w="2067" w:type="dxa"/>
            <w:vAlign w:val="center"/>
          </w:tcPr>
          <w:p w14:paraId="6A2C8A1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0.058</w:t>
            </w:r>
          </w:p>
        </w:tc>
        <w:tc>
          <w:tcPr>
            <w:tcW w:w="2067" w:type="dxa"/>
            <w:vAlign w:val="center"/>
          </w:tcPr>
          <w:p w14:paraId="49BAE13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0.751</w:t>
            </w:r>
          </w:p>
        </w:tc>
        <w:tc>
          <w:tcPr>
            <w:tcW w:w="1559" w:type="dxa"/>
            <w:vAlign w:val="center"/>
          </w:tcPr>
          <w:p w14:paraId="215E9F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0.3467</w:t>
            </w:r>
          </w:p>
        </w:tc>
        <w:tc>
          <w:tcPr>
            <w:tcW w:w="1545" w:type="dxa"/>
            <w:vAlign w:val="center"/>
          </w:tcPr>
          <w:p w14:paraId="4612EA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0.3945</w:t>
            </w:r>
          </w:p>
        </w:tc>
        <w:tc>
          <w:tcPr>
            <w:tcW w:w="1237" w:type="dxa"/>
            <w:vAlign w:val="center"/>
          </w:tcPr>
          <w:p w14:paraId="5EB359D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0.4887</w:t>
            </w:r>
          </w:p>
        </w:tc>
      </w:tr>
      <w:tr w:rsidR="00A826D5" w:rsidRPr="008C5171" w14:paraId="3951FCCA" w14:textId="77777777" w:rsidTr="008C5171">
        <w:tc>
          <w:tcPr>
            <w:tcW w:w="847" w:type="dxa"/>
            <w:vAlign w:val="center"/>
          </w:tcPr>
          <w:p w14:paraId="3D07DEA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30.</w:t>
            </w:r>
          </w:p>
        </w:tc>
        <w:tc>
          <w:tcPr>
            <w:tcW w:w="2067" w:type="dxa"/>
            <w:vAlign w:val="center"/>
          </w:tcPr>
          <w:p w14:paraId="71F6983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0.7426</w:t>
            </w:r>
          </w:p>
        </w:tc>
        <w:tc>
          <w:tcPr>
            <w:tcW w:w="2067" w:type="dxa"/>
            <w:vAlign w:val="center"/>
          </w:tcPr>
          <w:p w14:paraId="1C3A827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0.347</w:t>
            </w:r>
          </w:p>
        </w:tc>
        <w:tc>
          <w:tcPr>
            <w:tcW w:w="1559" w:type="dxa"/>
            <w:vAlign w:val="center"/>
          </w:tcPr>
          <w:p w14:paraId="0BAC259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0.6601</w:t>
            </w:r>
          </w:p>
        </w:tc>
        <w:tc>
          <w:tcPr>
            <w:tcW w:w="1545" w:type="dxa"/>
            <w:vAlign w:val="center"/>
          </w:tcPr>
          <w:p w14:paraId="662BC0B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0.3989</w:t>
            </w:r>
          </w:p>
        </w:tc>
        <w:tc>
          <w:tcPr>
            <w:tcW w:w="1237" w:type="dxa"/>
            <w:vAlign w:val="center"/>
          </w:tcPr>
          <w:p w14:paraId="378D0DA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0.5273</w:t>
            </w:r>
          </w:p>
        </w:tc>
      </w:tr>
      <w:tr w:rsidR="00A826D5" w:rsidRPr="008C5171" w14:paraId="4F22E655" w14:textId="77777777" w:rsidTr="008C5171">
        <w:tc>
          <w:tcPr>
            <w:tcW w:w="847" w:type="dxa"/>
            <w:vAlign w:val="center"/>
          </w:tcPr>
          <w:p w14:paraId="195B968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31.</w:t>
            </w:r>
          </w:p>
        </w:tc>
        <w:tc>
          <w:tcPr>
            <w:tcW w:w="2067" w:type="dxa"/>
            <w:vAlign w:val="center"/>
          </w:tcPr>
          <w:p w14:paraId="69AB1F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0.759</w:t>
            </w:r>
          </w:p>
        </w:tc>
        <w:tc>
          <w:tcPr>
            <w:tcW w:w="2067" w:type="dxa"/>
            <w:vAlign w:val="center"/>
          </w:tcPr>
          <w:p w14:paraId="64D3E7C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0.359</w:t>
            </w:r>
          </w:p>
        </w:tc>
        <w:tc>
          <w:tcPr>
            <w:tcW w:w="1559" w:type="dxa"/>
            <w:vAlign w:val="center"/>
          </w:tcPr>
          <w:p w14:paraId="3070A3C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0.6747</w:t>
            </w:r>
          </w:p>
        </w:tc>
        <w:tc>
          <w:tcPr>
            <w:tcW w:w="1545" w:type="dxa"/>
            <w:vAlign w:val="center"/>
          </w:tcPr>
          <w:p w14:paraId="6C46D56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0.5129</w:t>
            </w:r>
          </w:p>
        </w:tc>
        <w:tc>
          <w:tcPr>
            <w:tcW w:w="1237" w:type="dxa"/>
            <w:vAlign w:val="center"/>
          </w:tcPr>
          <w:p w14:paraId="7475329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0.5365</w:t>
            </w:r>
          </w:p>
        </w:tc>
      </w:tr>
      <w:tr w:rsidR="00A826D5" w:rsidRPr="008C5171" w14:paraId="3855F6BF" w14:textId="77777777" w:rsidTr="008C5171">
        <w:tc>
          <w:tcPr>
            <w:tcW w:w="847" w:type="dxa"/>
            <w:vAlign w:val="center"/>
          </w:tcPr>
          <w:p w14:paraId="08EB212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32.</w:t>
            </w:r>
          </w:p>
        </w:tc>
        <w:tc>
          <w:tcPr>
            <w:tcW w:w="2067" w:type="dxa"/>
            <w:vAlign w:val="center"/>
          </w:tcPr>
          <w:p w14:paraId="3F627EB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0.479</w:t>
            </w:r>
          </w:p>
        </w:tc>
        <w:tc>
          <w:tcPr>
            <w:tcW w:w="2067" w:type="dxa"/>
            <w:vAlign w:val="center"/>
          </w:tcPr>
          <w:p w14:paraId="40A45E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0.596</w:t>
            </w:r>
          </w:p>
        </w:tc>
        <w:tc>
          <w:tcPr>
            <w:tcW w:w="1559" w:type="dxa"/>
            <w:vAlign w:val="center"/>
          </w:tcPr>
          <w:p w14:paraId="7CCDA97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0.4897</w:t>
            </w:r>
          </w:p>
        </w:tc>
        <w:tc>
          <w:tcPr>
            <w:tcW w:w="1545" w:type="dxa"/>
            <w:vAlign w:val="center"/>
          </w:tcPr>
          <w:p w14:paraId="78EAEF3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0.4597</w:t>
            </w:r>
          </w:p>
        </w:tc>
        <w:tc>
          <w:tcPr>
            <w:tcW w:w="1237" w:type="dxa"/>
            <w:vAlign w:val="center"/>
          </w:tcPr>
          <w:p w14:paraId="67E787E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0.5013</w:t>
            </w:r>
          </w:p>
        </w:tc>
      </w:tr>
      <w:tr w:rsidR="00A826D5" w:rsidRPr="008C5171" w14:paraId="32176A49" w14:textId="77777777" w:rsidTr="008C5171">
        <w:tc>
          <w:tcPr>
            <w:tcW w:w="847" w:type="dxa"/>
            <w:vAlign w:val="center"/>
          </w:tcPr>
          <w:p w14:paraId="54E7D5F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33.</w:t>
            </w:r>
          </w:p>
        </w:tc>
        <w:tc>
          <w:tcPr>
            <w:tcW w:w="2067" w:type="dxa"/>
            <w:vAlign w:val="center"/>
          </w:tcPr>
          <w:p w14:paraId="5D07BF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w:t>
            </w:r>
          </w:p>
        </w:tc>
        <w:tc>
          <w:tcPr>
            <w:tcW w:w="2067" w:type="dxa"/>
            <w:vAlign w:val="center"/>
          </w:tcPr>
          <w:p w14:paraId="0D5B534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w:t>
            </w:r>
          </w:p>
        </w:tc>
        <w:tc>
          <w:tcPr>
            <w:tcW w:w="1559" w:type="dxa"/>
            <w:vAlign w:val="center"/>
          </w:tcPr>
          <w:p w14:paraId="03966C4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0.5882</w:t>
            </w:r>
          </w:p>
        </w:tc>
        <w:tc>
          <w:tcPr>
            <w:tcW w:w="1545" w:type="dxa"/>
            <w:vAlign w:val="center"/>
          </w:tcPr>
          <w:p w14:paraId="3CC50DC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0.7511</w:t>
            </w:r>
          </w:p>
        </w:tc>
        <w:tc>
          <w:tcPr>
            <w:tcW w:w="1237" w:type="dxa"/>
            <w:vAlign w:val="center"/>
          </w:tcPr>
          <w:p w14:paraId="6EAE5C4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0.5239</w:t>
            </w:r>
          </w:p>
        </w:tc>
      </w:tr>
      <w:tr w:rsidR="00A826D5" w:rsidRPr="008C5171" w14:paraId="3B0D22AA" w14:textId="77777777" w:rsidTr="008C5171">
        <w:tc>
          <w:tcPr>
            <w:tcW w:w="847" w:type="dxa"/>
            <w:vAlign w:val="center"/>
          </w:tcPr>
          <w:p w14:paraId="47553F7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34.</w:t>
            </w:r>
          </w:p>
        </w:tc>
        <w:tc>
          <w:tcPr>
            <w:tcW w:w="2067" w:type="dxa"/>
            <w:vAlign w:val="center"/>
          </w:tcPr>
          <w:p w14:paraId="2C70CD5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0.243</w:t>
            </w:r>
          </w:p>
        </w:tc>
        <w:tc>
          <w:tcPr>
            <w:tcW w:w="2067" w:type="dxa"/>
            <w:vAlign w:val="center"/>
          </w:tcPr>
          <w:p w14:paraId="7E8247E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0.859</w:t>
            </w:r>
          </w:p>
        </w:tc>
        <w:tc>
          <w:tcPr>
            <w:tcW w:w="1559" w:type="dxa"/>
            <w:vAlign w:val="center"/>
          </w:tcPr>
          <w:p w14:paraId="670DB68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0.3977</w:t>
            </w:r>
          </w:p>
        </w:tc>
        <w:tc>
          <w:tcPr>
            <w:tcW w:w="1545" w:type="dxa"/>
            <w:vAlign w:val="center"/>
          </w:tcPr>
          <w:p w14:paraId="141FF65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0.5497</w:t>
            </w:r>
          </w:p>
        </w:tc>
        <w:tc>
          <w:tcPr>
            <w:tcW w:w="1237" w:type="dxa"/>
            <w:vAlign w:val="center"/>
          </w:tcPr>
          <w:p w14:paraId="293A42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0.5744</w:t>
            </w:r>
          </w:p>
        </w:tc>
      </w:tr>
      <w:tr w:rsidR="00A826D5" w:rsidRPr="008C5171" w14:paraId="120A2B26" w14:textId="77777777" w:rsidTr="008C5171">
        <w:tc>
          <w:tcPr>
            <w:tcW w:w="847" w:type="dxa"/>
            <w:vAlign w:val="center"/>
          </w:tcPr>
          <w:p w14:paraId="01F7A62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35.</w:t>
            </w:r>
          </w:p>
        </w:tc>
        <w:tc>
          <w:tcPr>
            <w:tcW w:w="2067" w:type="dxa"/>
            <w:vAlign w:val="center"/>
          </w:tcPr>
          <w:p w14:paraId="14AF05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0.613</w:t>
            </w:r>
          </w:p>
        </w:tc>
        <w:tc>
          <w:tcPr>
            <w:tcW w:w="2067" w:type="dxa"/>
            <w:vAlign w:val="center"/>
          </w:tcPr>
          <w:p w14:paraId="1961DBD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w:t>
            </w:r>
          </w:p>
        </w:tc>
        <w:tc>
          <w:tcPr>
            <w:tcW w:w="1559" w:type="dxa"/>
            <w:vAlign w:val="center"/>
          </w:tcPr>
          <w:p w14:paraId="5A3B3A8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0.5636</w:t>
            </w:r>
          </w:p>
        </w:tc>
        <w:tc>
          <w:tcPr>
            <w:tcW w:w="1545" w:type="dxa"/>
            <w:vAlign w:val="center"/>
          </w:tcPr>
          <w:p w14:paraId="2D40C66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0.2985</w:t>
            </w:r>
          </w:p>
        </w:tc>
        <w:tc>
          <w:tcPr>
            <w:tcW w:w="1237" w:type="dxa"/>
            <w:vAlign w:val="center"/>
          </w:tcPr>
          <w:p w14:paraId="290724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0.5116</w:t>
            </w:r>
          </w:p>
        </w:tc>
      </w:tr>
      <w:tr w:rsidR="00A826D5" w:rsidRPr="008C5171" w14:paraId="39F65D1B" w14:textId="77777777" w:rsidTr="008C5171">
        <w:tc>
          <w:tcPr>
            <w:tcW w:w="847" w:type="dxa"/>
            <w:vAlign w:val="center"/>
          </w:tcPr>
          <w:p w14:paraId="2B2608D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36.</w:t>
            </w:r>
          </w:p>
        </w:tc>
        <w:tc>
          <w:tcPr>
            <w:tcW w:w="2067" w:type="dxa"/>
            <w:vAlign w:val="center"/>
          </w:tcPr>
          <w:p w14:paraId="6D2E67F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0.665</w:t>
            </w:r>
          </w:p>
        </w:tc>
        <w:tc>
          <w:tcPr>
            <w:tcW w:w="2067" w:type="dxa"/>
            <w:vAlign w:val="center"/>
          </w:tcPr>
          <w:p w14:paraId="28564C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w:t>
            </w:r>
          </w:p>
        </w:tc>
        <w:tc>
          <w:tcPr>
            <w:tcW w:w="1559" w:type="dxa"/>
            <w:vAlign w:val="center"/>
          </w:tcPr>
          <w:p w14:paraId="11CAAD8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0.5988</w:t>
            </w:r>
          </w:p>
        </w:tc>
        <w:tc>
          <w:tcPr>
            <w:tcW w:w="1545" w:type="dxa"/>
            <w:vAlign w:val="center"/>
          </w:tcPr>
          <w:p w14:paraId="276FD6B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0.6491</w:t>
            </w:r>
          </w:p>
        </w:tc>
        <w:tc>
          <w:tcPr>
            <w:tcW w:w="1237" w:type="dxa"/>
            <w:vAlign w:val="center"/>
          </w:tcPr>
          <w:p w14:paraId="088D90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0.4486</w:t>
            </w:r>
          </w:p>
        </w:tc>
      </w:tr>
      <w:tr w:rsidR="00A826D5" w:rsidRPr="008C5171" w14:paraId="10EBDD21" w14:textId="77777777" w:rsidTr="008C5171">
        <w:tc>
          <w:tcPr>
            <w:tcW w:w="847" w:type="dxa"/>
            <w:vAlign w:val="center"/>
          </w:tcPr>
          <w:p w14:paraId="3B5EA25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37.</w:t>
            </w:r>
          </w:p>
        </w:tc>
        <w:tc>
          <w:tcPr>
            <w:tcW w:w="2067" w:type="dxa"/>
            <w:vAlign w:val="center"/>
          </w:tcPr>
          <w:p w14:paraId="38877D3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0.311</w:t>
            </w:r>
          </w:p>
        </w:tc>
        <w:tc>
          <w:tcPr>
            <w:tcW w:w="2067" w:type="dxa"/>
            <w:vAlign w:val="center"/>
          </w:tcPr>
          <w:p w14:paraId="40DA652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0.77</w:t>
            </w:r>
          </w:p>
        </w:tc>
        <w:tc>
          <w:tcPr>
            <w:tcW w:w="1559" w:type="dxa"/>
            <w:vAlign w:val="center"/>
          </w:tcPr>
          <w:p w14:paraId="1566F39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0.3403</w:t>
            </w:r>
          </w:p>
        </w:tc>
        <w:tc>
          <w:tcPr>
            <w:tcW w:w="1545" w:type="dxa"/>
            <w:vAlign w:val="center"/>
          </w:tcPr>
          <w:p w14:paraId="299BB5B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0.4894</w:t>
            </w:r>
          </w:p>
        </w:tc>
        <w:tc>
          <w:tcPr>
            <w:tcW w:w="1237" w:type="dxa"/>
            <w:vAlign w:val="center"/>
          </w:tcPr>
          <w:p w14:paraId="5596B00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0.4947</w:t>
            </w:r>
          </w:p>
        </w:tc>
      </w:tr>
      <w:tr w:rsidR="00A826D5" w:rsidRPr="008C5171" w14:paraId="4AF3CC86" w14:textId="77777777" w:rsidTr="008C5171">
        <w:tc>
          <w:tcPr>
            <w:tcW w:w="847" w:type="dxa"/>
            <w:vAlign w:val="center"/>
          </w:tcPr>
          <w:p w14:paraId="438EF3A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38.</w:t>
            </w:r>
          </w:p>
        </w:tc>
        <w:tc>
          <w:tcPr>
            <w:tcW w:w="2067" w:type="dxa"/>
            <w:vAlign w:val="center"/>
          </w:tcPr>
          <w:p w14:paraId="5E2573F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0.177</w:t>
            </w:r>
          </w:p>
        </w:tc>
        <w:tc>
          <w:tcPr>
            <w:tcW w:w="2067" w:type="dxa"/>
            <w:vAlign w:val="center"/>
          </w:tcPr>
          <w:p w14:paraId="5DDF2DC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0.556</w:t>
            </w:r>
          </w:p>
        </w:tc>
        <w:tc>
          <w:tcPr>
            <w:tcW w:w="1559" w:type="dxa"/>
            <w:vAlign w:val="center"/>
          </w:tcPr>
          <w:p w14:paraId="55EB79E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0.3779</w:t>
            </w:r>
          </w:p>
        </w:tc>
        <w:tc>
          <w:tcPr>
            <w:tcW w:w="1545" w:type="dxa"/>
            <w:vAlign w:val="center"/>
          </w:tcPr>
          <w:p w14:paraId="45B0EB5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0.3012</w:t>
            </w:r>
          </w:p>
        </w:tc>
        <w:tc>
          <w:tcPr>
            <w:tcW w:w="1237" w:type="dxa"/>
            <w:vAlign w:val="center"/>
          </w:tcPr>
          <w:p w14:paraId="2F4025B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0.4346</w:t>
            </w:r>
          </w:p>
        </w:tc>
      </w:tr>
      <w:tr w:rsidR="00A826D5" w:rsidRPr="008C5171" w14:paraId="7AD78E3D" w14:textId="77777777" w:rsidTr="008C5171">
        <w:tc>
          <w:tcPr>
            <w:tcW w:w="847" w:type="dxa"/>
            <w:vAlign w:val="center"/>
          </w:tcPr>
          <w:p w14:paraId="05FA11D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39.</w:t>
            </w:r>
          </w:p>
        </w:tc>
        <w:tc>
          <w:tcPr>
            <w:tcW w:w="2067" w:type="dxa"/>
            <w:vAlign w:val="center"/>
          </w:tcPr>
          <w:p w14:paraId="658C155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0.652</w:t>
            </w:r>
          </w:p>
        </w:tc>
        <w:tc>
          <w:tcPr>
            <w:tcW w:w="2067" w:type="dxa"/>
            <w:vAlign w:val="center"/>
          </w:tcPr>
          <w:p w14:paraId="4A1A89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0.013</w:t>
            </w:r>
          </w:p>
        </w:tc>
        <w:tc>
          <w:tcPr>
            <w:tcW w:w="1559" w:type="dxa"/>
            <w:vAlign w:val="center"/>
          </w:tcPr>
          <w:p w14:paraId="771D0C1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0.5896</w:t>
            </w:r>
          </w:p>
        </w:tc>
        <w:tc>
          <w:tcPr>
            <w:tcW w:w="1545" w:type="dxa"/>
            <w:vAlign w:val="center"/>
          </w:tcPr>
          <w:p w14:paraId="3064DA7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0.6879</w:t>
            </w:r>
          </w:p>
        </w:tc>
        <w:tc>
          <w:tcPr>
            <w:tcW w:w="1237" w:type="dxa"/>
            <w:vAlign w:val="center"/>
          </w:tcPr>
          <w:p w14:paraId="281CFB0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0.4454</w:t>
            </w:r>
          </w:p>
        </w:tc>
      </w:tr>
      <w:tr w:rsidR="00A826D5" w:rsidRPr="008C5171" w14:paraId="6A58FC51" w14:textId="77777777" w:rsidTr="008C5171">
        <w:tc>
          <w:tcPr>
            <w:tcW w:w="847" w:type="dxa"/>
            <w:vAlign w:val="center"/>
          </w:tcPr>
          <w:p w14:paraId="3A78B1A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40.</w:t>
            </w:r>
          </w:p>
        </w:tc>
        <w:tc>
          <w:tcPr>
            <w:tcW w:w="2067" w:type="dxa"/>
            <w:vAlign w:val="center"/>
          </w:tcPr>
          <w:p w14:paraId="4344E28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0.303</w:t>
            </w:r>
          </w:p>
        </w:tc>
        <w:tc>
          <w:tcPr>
            <w:tcW w:w="2067" w:type="dxa"/>
            <w:vAlign w:val="center"/>
          </w:tcPr>
          <w:p w14:paraId="44B36D7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0.807</w:t>
            </w:r>
          </w:p>
        </w:tc>
        <w:tc>
          <w:tcPr>
            <w:tcW w:w="1559" w:type="dxa"/>
            <w:vAlign w:val="center"/>
          </w:tcPr>
          <w:p w14:paraId="327A99C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0.4177</w:t>
            </w:r>
          </w:p>
        </w:tc>
        <w:tc>
          <w:tcPr>
            <w:tcW w:w="1545" w:type="dxa"/>
            <w:vAlign w:val="center"/>
          </w:tcPr>
          <w:p w14:paraId="246A990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0.3663</w:t>
            </w:r>
          </w:p>
        </w:tc>
        <w:tc>
          <w:tcPr>
            <w:tcW w:w="1237" w:type="dxa"/>
            <w:vAlign w:val="center"/>
          </w:tcPr>
          <w:p w14:paraId="287D4F5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0.5528</w:t>
            </w:r>
          </w:p>
        </w:tc>
      </w:tr>
      <w:tr w:rsidR="00A826D5" w:rsidRPr="008C5171" w14:paraId="12C51BCF" w14:textId="77777777" w:rsidTr="008C5171">
        <w:tc>
          <w:tcPr>
            <w:tcW w:w="847" w:type="dxa"/>
            <w:vAlign w:val="center"/>
          </w:tcPr>
          <w:p w14:paraId="72D48F1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41.</w:t>
            </w:r>
          </w:p>
        </w:tc>
        <w:tc>
          <w:tcPr>
            <w:tcW w:w="2067" w:type="dxa"/>
            <w:vAlign w:val="center"/>
          </w:tcPr>
          <w:p w14:paraId="5F82FD4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0.396</w:t>
            </w:r>
          </w:p>
        </w:tc>
        <w:tc>
          <w:tcPr>
            <w:tcW w:w="2067" w:type="dxa"/>
            <w:vAlign w:val="center"/>
          </w:tcPr>
          <w:p w14:paraId="3F3BCA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0.264</w:t>
            </w:r>
          </w:p>
        </w:tc>
        <w:tc>
          <w:tcPr>
            <w:tcW w:w="1559" w:type="dxa"/>
            <w:vAlign w:val="center"/>
          </w:tcPr>
          <w:p w14:paraId="73DD79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0.4528</w:t>
            </w:r>
          </w:p>
        </w:tc>
        <w:tc>
          <w:tcPr>
            <w:tcW w:w="1545" w:type="dxa"/>
            <w:vAlign w:val="center"/>
          </w:tcPr>
          <w:p w14:paraId="12945A0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0.3512</w:t>
            </w:r>
          </w:p>
        </w:tc>
        <w:tc>
          <w:tcPr>
            <w:tcW w:w="1237" w:type="dxa"/>
            <w:vAlign w:val="center"/>
          </w:tcPr>
          <w:p w14:paraId="604D5BB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0.4095</w:t>
            </w:r>
          </w:p>
        </w:tc>
      </w:tr>
      <w:tr w:rsidR="00A826D5" w:rsidRPr="008C5171" w14:paraId="7A93D46E" w14:textId="77777777" w:rsidTr="008C5171">
        <w:tc>
          <w:tcPr>
            <w:tcW w:w="847" w:type="dxa"/>
            <w:vAlign w:val="center"/>
          </w:tcPr>
          <w:p w14:paraId="2EC885E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42.</w:t>
            </w:r>
          </w:p>
        </w:tc>
        <w:tc>
          <w:tcPr>
            <w:tcW w:w="2067" w:type="dxa"/>
            <w:vAlign w:val="center"/>
          </w:tcPr>
          <w:p w14:paraId="5DC4CC9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0.3381</w:t>
            </w:r>
          </w:p>
        </w:tc>
        <w:tc>
          <w:tcPr>
            <w:tcW w:w="2067" w:type="dxa"/>
            <w:vAlign w:val="center"/>
          </w:tcPr>
          <w:p w14:paraId="61EADF5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0.214</w:t>
            </w:r>
          </w:p>
        </w:tc>
        <w:tc>
          <w:tcPr>
            <w:tcW w:w="1559" w:type="dxa"/>
            <w:vAlign w:val="center"/>
          </w:tcPr>
          <w:p w14:paraId="0A8685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0.4303</w:t>
            </w:r>
          </w:p>
        </w:tc>
        <w:tc>
          <w:tcPr>
            <w:tcW w:w="1545" w:type="dxa"/>
            <w:vAlign w:val="center"/>
          </w:tcPr>
          <w:p w14:paraId="65AD7D1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0.6332</w:t>
            </w:r>
          </w:p>
        </w:tc>
        <w:tc>
          <w:tcPr>
            <w:tcW w:w="1237" w:type="dxa"/>
            <w:vAlign w:val="center"/>
          </w:tcPr>
          <w:p w14:paraId="4BA4566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0.3857</w:t>
            </w:r>
          </w:p>
        </w:tc>
      </w:tr>
      <w:tr w:rsidR="00A826D5" w:rsidRPr="008C5171" w14:paraId="22D9629E" w14:textId="77777777" w:rsidTr="008C5171">
        <w:tc>
          <w:tcPr>
            <w:tcW w:w="847" w:type="dxa"/>
            <w:vAlign w:val="center"/>
          </w:tcPr>
          <w:p w14:paraId="14497B7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43.</w:t>
            </w:r>
          </w:p>
        </w:tc>
        <w:tc>
          <w:tcPr>
            <w:tcW w:w="2067" w:type="dxa"/>
            <w:vAlign w:val="center"/>
          </w:tcPr>
          <w:p w14:paraId="6211851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0.3842</w:t>
            </w:r>
          </w:p>
        </w:tc>
        <w:tc>
          <w:tcPr>
            <w:tcW w:w="2067" w:type="dxa"/>
            <w:vAlign w:val="center"/>
          </w:tcPr>
          <w:p w14:paraId="552B20B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0.328</w:t>
            </w:r>
          </w:p>
        </w:tc>
        <w:tc>
          <w:tcPr>
            <w:tcW w:w="1559" w:type="dxa"/>
            <w:vAlign w:val="center"/>
          </w:tcPr>
          <w:p w14:paraId="7293CF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0.4481</w:t>
            </w:r>
          </w:p>
        </w:tc>
        <w:tc>
          <w:tcPr>
            <w:tcW w:w="1545" w:type="dxa"/>
            <w:vAlign w:val="center"/>
          </w:tcPr>
          <w:p w14:paraId="2B91D6B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0.3863</w:t>
            </w:r>
          </w:p>
        </w:tc>
        <w:tc>
          <w:tcPr>
            <w:tcW w:w="1237" w:type="dxa"/>
            <w:vAlign w:val="center"/>
          </w:tcPr>
          <w:p w14:paraId="14E7FC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0.5406</w:t>
            </w:r>
          </w:p>
        </w:tc>
      </w:tr>
      <w:tr w:rsidR="00A826D5" w:rsidRPr="008C5171" w14:paraId="00CF2578" w14:textId="77777777" w:rsidTr="008C5171">
        <w:tc>
          <w:tcPr>
            <w:tcW w:w="847" w:type="dxa"/>
            <w:vAlign w:val="center"/>
          </w:tcPr>
          <w:p w14:paraId="08A918B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44.</w:t>
            </w:r>
          </w:p>
        </w:tc>
        <w:tc>
          <w:tcPr>
            <w:tcW w:w="2067" w:type="dxa"/>
            <w:vAlign w:val="center"/>
          </w:tcPr>
          <w:p w14:paraId="5A25419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0.4103</w:t>
            </w:r>
          </w:p>
        </w:tc>
        <w:tc>
          <w:tcPr>
            <w:tcW w:w="2067" w:type="dxa"/>
            <w:vAlign w:val="center"/>
          </w:tcPr>
          <w:p w14:paraId="6251873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0.324</w:t>
            </w:r>
          </w:p>
        </w:tc>
        <w:tc>
          <w:tcPr>
            <w:tcW w:w="1559" w:type="dxa"/>
            <w:vAlign w:val="center"/>
          </w:tcPr>
          <w:p w14:paraId="6CBDD2A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0.4588</w:t>
            </w:r>
          </w:p>
        </w:tc>
        <w:tc>
          <w:tcPr>
            <w:tcW w:w="1545" w:type="dxa"/>
            <w:vAlign w:val="center"/>
          </w:tcPr>
          <w:p w14:paraId="4948146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0.3165</w:t>
            </w:r>
          </w:p>
        </w:tc>
        <w:tc>
          <w:tcPr>
            <w:tcW w:w="1237" w:type="dxa"/>
            <w:vAlign w:val="center"/>
          </w:tcPr>
          <w:p w14:paraId="6D44BB3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0.4225</w:t>
            </w:r>
          </w:p>
        </w:tc>
      </w:tr>
      <w:tr w:rsidR="00A826D5" w:rsidRPr="008C5171" w14:paraId="075FBE62" w14:textId="77777777" w:rsidTr="008C5171">
        <w:tc>
          <w:tcPr>
            <w:tcW w:w="847" w:type="dxa"/>
            <w:vAlign w:val="center"/>
          </w:tcPr>
          <w:p w14:paraId="25DD231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45.</w:t>
            </w:r>
          </w:p>
        </w:tc>
        <w:tc>
          <w:tcPr>
            <w:tcW w:w="2067" w:type="dxa"/>
            <w:vAlign w:val="center"/>
          </w:tcPr>
          <w:p w14:paraId="2F971F0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2067" w:type="dxa"/>
            <w:vAlign w:val="center"/>
          </w:tcPr>
          <w:p w14:paraId="538E9C2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0.081</w:t>
            </w:r>
          </w:p>
        </w:tc>
        <w:tc>
          <w:tcPr>
            <w:tcW w:w="1559" w:type="dxa"/>
            <w:vAlign w:val="center"/>
          </w:tcPr>
          <w:p w14:paraId="2108B03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1</w:t>
            </w:r>
          </w:p>
        </w:tc>
        <w:tc>
          <w:tcPr>
            <w:tcW w:w="1545" w:type="dxa"/>
            <w:vAlign w:val="center"/>
          </w:tcPr>
          <w:p w14:paraId="655CE05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0.3196</w:t>
            </w:r>
          </w:p>
        </w:tc>
        <w:tc>
          <w:tcPr>
            <w:tcW w:w="1237" w:type="dxa"/>
            <w:vAlign w:val="center"/>
          </w:tcPr>
          <w:p w14:paraId="3716F91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0.6582</w:t>
            </w:r>
          </w:p>
        </w:tc>
      </w:tr>
      <w:tr w:rsidR="00A826D5" w:rsidRPr="008C5171" w14:paraId="0D3BE7AD" w14:textId="77777777" w:rsidTr="008C5171">
        <w:tc>
          <w:tcPr>
            <w:tcW w:w="847" w:type="dxa"/>
            <w:vAlign w:val="center"/>
          </w:tcPr>
          <w:p w14:paraId="7F1757D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46.</w:t>
            </w:r>
          </w:p>
        </w:tc>
        <w:tc>
          <w:tcPr>
            <w:tcW w:w="2067" w:type="dxa"/>
            <w:vAlign w:val="center"/>
          </w:tcPr>
          <w:p w14:paraId="3D91D3A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0.665</w:t>
            </w:r>
          </w:p>
        </w:tc>
        <w:tc>
          <w:tcPr>
            <w:tcW w:w="2067" w:type="dxa"/>
            <w:vAlign w:val="center"/>
          </w:tcPr>
          <w:p w14:paraId="1E72AEB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0.094</w:t>
            </w:r>
          </w:p>
        </w:tc>
        <w:tc>
          <w:tcPr>
            <w:tcW w:w="1559" w:type="dxa"/>
            <w:vAlign w:val="center"/>
          </w:tcPr>
          <w:p w14:paraId="30A5DA5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0.5988</w:t>
            </w:r>
          </w:p>
        </w:tc>
        <w:tc>
          <w:tcPr>
            <w:tcW w:w="1545" w:type="dxa"/>
            <w:vAlign w:val="center"/>
          </w:tcPr>
          <w:p w14:paraId="65B6A52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0.3071</w:t>
            </w:r>
          </w:p>
        </w:tc>
        <w:tc>
          <w:tcPr>
            <w:tcW w:w="1237" w:type="dxa"/>
            <w:vAlign w:val="center"/>
          </w:tcPr>
          <w:p w14:paraId="2AEAD00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0.4592</w:t>
            </w:r>
          </w:p>
        </w:tc>
      </w:tr>
      <w:tr w:rsidR="00A826D5" w:rsidRPr="008C5171" w14:paraId="00EE752E" w14:textId="77777777" w:rsidTr="008C5171">
        <w:tc>
          <w:tcPr>
            <w:tcW w:w="847" w:type="dxa"/>
            <w:vAlign w:val="center"/>
          </w:tcPr>
          <w:p w14:paraId="4E339BB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47.</w:t>
            </w:r>
          </w:p>
        </w:tc>
        <w:tc>
          <w:tcPr>
            <w:tcW w:w="2067" w:type="dxa"/>
            <w:vAlign w:val="center"/>
          </w:tcPr>
          <w:p w14:paraId="2CEA448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0.505</w:t>
            </w:r>
          </w:p>
        </w:tc>
        <w:tc>
          <w:tcPr>
            <w:tcW w:w="2067" w:type="dxa"/>
            <w:vAlign w:val="center"/>
          </w:tcPr>
          <w:p w14:paraId="3252CE1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0.040</w:t>
            </w:r>
          </w:p>
        </w:tc>
        <w:tc>
          <w:tcPr>
            <w:tcW w:w="1559" w:type="dxa"/>
            <w:vAlign w:val="center"/>
          </w:tcPr>
          <w:p w14:paraId="2DB968A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0.5025</w:t>
            </w:r>
          </w:p>
        </w:tc>
        <w:tc>
          <w:tcPr>
            <w:tcW w:w="1545" w:type="dxa"/>
            <w:vAlign w:val="center"/>
          </w:tcPr>
          <w:p w14:paraId="3CEFB04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0.3056</w:t>
            </w:r>
          </w:p>
        </w:tc>
        <w:tc>
          <w:tcPr>
            <w:tcW w:w="1237" w:type="dxa"/>
            <w:vAlign w:val="center"/>
          </w:tcPr>
          <w:p w14:paraId="524A215B"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0.4048</w:t>
            </w:r>
          </w:p>
        </w:tc>
      </w:tr>
      <w:tr w:rsidR="00A826D5" w:rsidRPr="008C5171" w14:paraId="5201B0B8" w14:textId="77777777" w:rsidTr="008C5171">
        <w:tc>
          <w:tcPr>
            <w:tcW w:w="847" w:type="dxa"/>
            <w:vAlign w:val="center"/>
          </w:tcPr>
          <w:p w14:paraId="5712265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48.</w:t>
            </w:r>
          </w:p>
        </w:tc>
        <w:tc>
          <w:tcPr>
            <w:tcW w:w="2067" w:type="dxa"/>
            <w:vAlign w:val="center"/>
          </w:tcPr>
          <w:p w14:paraId="6E57015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0.470</w:t>
            </w:r>
          </w:p>
        </w:tc>
        <w:tc>
          <w:tcPr>
            <w:tcW w:w="2067" w:type="dxa"/>
            <w:vAlign w:val="center"/>
          </w:tcPr>
          <w:p w14:paraId="1ADB9BC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0.033</w:t>
            </w:r>
          </w:p>
        </w:tc>
        <w:tc>
          <w:tcPr>
            <w:tcW w:w="1559" w:type="dxa"/>
            <w:vAlign w:val="center"/>
          </w:tcPr>
          <w:p w14:paraId="75F429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0.4854</w:t>
            </w:r>
          </w:p>
        </w:tc>
        <w:tc>
          <w:tcPr>
            <w:tcW w:w="1545" w:type="dxa"/>
            <w:vAlign w:val="center"/>
          </w:tcPr>
          <w:p w14:paraId="32EC48D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0.3338</w:t>
            </w:r>
          </w:p>
        </w:tc>
        <w:tc>
          <w:tcPr>
            <w:tcW w:w="1237" w:type="dxa"/>
            <w:vAlign w:val="center"/>
          </w:tcPr>
          <w:p w14:paraId="2DB348E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0.3955</w:t>
            </w:r>
          </w:p>
        </w:tc>
      </w:tr>
      <w:tr w:rsidR="00A826D5" w:rsidRPr="008C5171" w14:paraId="63A83D63" w14:textId="77777777" w:rsidTr="008C5171">
        <w:tc>
          <w:tcPr>
            <w:tcW w:w="847" w:type="dxa"/>
            <w:vAlign w:val="center"/>
          </w:tcPr>
          <w:p w14:paraId="25E5700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49.</w:t>
            </w:r>
          </w:p>
        </w:tc>
        <w:tc>
          <w:tcPr>
            <w:tcW w:w="2067" w:type="dxa"/>
            <w:vAlign w:val="center"/>
          </w:tcPr>
          <w:p w14:paraId="6E0715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0.625</w:t>
            </w:r>
          </w:p>
        </w:tc>
        <w:tc>
          <w:tcPr>
            <w:tcW w:w="2067" w:type="dxa"/>
            <w:vAlign w:val="center"/>
          </w:tcPr>
          <w:p w14:paraId="20DF3D12"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0.151</w:t>
            </w:r>
          </w:p>
        </w:tc>
        <w:tc>
          <w:tcPr>
            <w:tcW w:w="1559" w:type="dxa"/>
            <w:vAlign w:val="center"/>
          </w:tcPr>
          <w:p w14:paraId="2F369768"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0.5714</w:t>
            </w:r>
          </w:p>
        </w:tc>
        <w:tc>
          <w:tcPr>
            <w:tcW w:w="1545" w:type="dxa"/>
            <w:vAlign w:val="center"/>
          </w:tcPr>
          <w:p w14:paraId="5C5B4FA4"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0.5243</w:t>
            </w:r>
          </w:p>
        </w:tc>
        <w:tc>
          <w:tcPr>
            <w:tcW w:w="1237" w:type="dxa"/>
            <w:vAlign w:val="center"/>
          </w:tcPr>
          <w:p w14:paraId="360B1EC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0.4526</w:t>
            </w:r>
          </w:p>
        </w:tc>
      </w:tr>
      <w:tr w:rsidR="00A826D5" w:rsidRPr="008C5171" w14:paraId="709BB02A" w14:textId="77777777" w:rsidTr="008C5171">
        <w:tc>
          <w:tcPr>
            <w:tcW w:w="847" w:type="dxa"/>
            <w:vAlign w:val="center"/>
          </w:tcPr>
          <w:p w14:paraId="4847E64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50.</w:t>
            </w:r>
          </w:p>
        </w:tc>
        <w:tc>
          <w:tcPr>
            <w:tcW w:w="2067" w:type="dxa"/>
            <w:vAlign w:val="center"/>
          </w:tcPr>
          <w:p w14:paraId="095A913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0.313</w:t>
            </w:r>
          </w:p>
        </w:tc>
        <w:tc>
          <w:tcPr>
            <w:tcW w:w="2067" w:type="dxa"/>
            <w:vAlign w:val="center"/>
          </w:tcPr>
          <w:p w14:paraId="728250E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0.614</w:t>
            </w:r>
          </w:p>
        </w:tc>
        <w:tc>
          <w:tcPr>
            <w:tcW w:w="1559" w:type="dxa"/>
            <w:vAlign w:val="center"/>
          </w:tcPr>
          <w:p w14:paraId="0C67CC2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0.4212</w:t>
            </w:r>
          </w:p>
        </w:tc>
        <w:tc>
          <w:tcPr>
            <w:tcW w:w="1545" w:type="dxa"/>
            <w:vAlign w:val="center"/>
          </w:tcPr>
          <w:p w14:paraId="050E9F4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0.5369</w:t>
            </w:r>
          </w:p>
        </w:tc>
        <w:tc>
          <w:tcPr>
            <w:tcW w:w="1237" w:type="dxa"/>
            <w:vAlign w:val="center"/>
          </w:tcPr>
          <w:p w14:paraId="1D01FEE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0.4727</w:t>
            </w:r>
          </w:p>
        </w:tc>
      </w:tr>
      <w:tr w:rsidR="00A826D5" w:rsidRPr="008C5171" w14:paraId="78A2DB66" w14:textId="77777777" w:rsidTr="008C5171">
        <w:tc>
          <w:tcPr>
            <w:tcW w:w="847" w:type="dxa"/>
            <w:vAlign w:val="center"/>
          </w:tcPr>
          <w:p w14:paraId="1FC21E7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lastRenderedPageBreak/>
              <w:t>51.</w:t>
            </w:r>
          </w:p>
        </w:tc>
        <w:tc>
          <w:tcPr>
            <w:tcW w:w="2067" w:type="dxa"/>
            <w:vAlign w:val="center"/>
          </w:tcPr>
          <w:p w14:paraId="751781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0.163</w:t>
            </w:r>
          </w:p>
        </w:tc>
        <w:tc>
          <w:tcPr>
            <w:tcW w:w="2067" w:type="dxa"/>
            <w:vAlign w:val="center"/>
          </w:tcPr>
          <w:p w14:paraId="21D346D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0.633</w:t>
            </w:r>
          </w:p>
        </w:tc>
        <w:tc>
          <w:tcPr>
            <w:tcW w:w="1559" w:type="dxa"/>
            <w:vAlign w:val="center"/>
          </w:tcPr>
          <w:p w14:paraId="4151569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0.3739</w:t>
            </w:r>
          </w:p>
        </w:tc>
        <w:tc>
          <w:tcPr>
            <w:tcW w:w="1545" w:type="dxa"/>
            <w:vAlign w:val="center"/>
          </w:tcPr>
          <w:p w14:paraId="68737FF9"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0.5245</w:t>
            </w:r>
          </w:p>
        </w:tc>
        <w:tc>
          <w:tcPr>
            <w:tcW w:w="1237" w:type="dxa"/>
            <w:vAlign w:val="center"/>
          </w:tcPr>
          <w:p w14:paraId="3201583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0.4554</w:t>
            </w:r>
          </w:p>
        </w:tc>
      </w:tr>
      <w:tr w:rsidR="00A826D5" w:rsidRPr="008C5171" w14:paraId="417A7304" w14:textId="77777777" w:rsidTr="008C5171">
        <w:tc>
          <w:tcPr>
            <w:tcW w:w="847" w:type="dxa"/>
            <w:vAlign w:val="center"/>
          </w:tcPr>
          <w:p w14:paraId="1AC7BD9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52.</w:t>
            </w:r>
          </w:p>
        </w:tc>
        <w:tc>
          <w:tcPr>
            <w:tcW w:w="2067" w:type="dxa"/>
            <w:vAlign w:val="center"/>
          </w:tcPr>
          <w:p w14:paraId="7BC0DBC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0.193</w:t>
            </w:r>
          </w:p>
        </w:tc>
        <w:tc>
          <w:tcPr>
            <w:tcW w:w="2067" w:type="dxa"/>
            <w:vAlign w:val="center"/>
          </w:tcPr>
          <w:p w14:paraId="30BBB17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0.622</w:t>
            </w:r>
          </w:p>
        </w:tc>
        <w:tc>
          <w:tcPr>
            <w:tcW w:w="1559" w:type="dxa"/>
            <w:vAlign w:val="center"/>
          </w:tcPr>
          <w:p w14:paraId="2B94E6B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0.3825</w:t>
            </w:r>
          </w:p>
        </w:tc>
        <w:tc>
          <w:tcPr>
            <w:tcW w:w="1545" w:type="dxa"/>
            <w:vAlign w:val="center"/>
          </w:tcPr>
          <w:p w14:paraId="0A64FB2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0.4928</w:t>
            </w:r>
          </w:p>
        </w:tc>
        <w:tc>
          <w:tcPr>
            <w:tcW w:w="1237" w:type="dxa"/>
            <w:vAlign w:val="center"/>
          </w:tcPr>
          <w:p w14:paraId="5F044290"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0.4560</w:t>
            </w:r>
          </w:p>
        </w:tc>
      </w:tr>
      <w:tr w:rsidR="00A826D5" w:rsidRPr="008C5171" w14:paraId="557FB374" w14:textId="77777777" w:rsidTr="008C5171">
        <w:tc>
          <w:tcPr>
            <w:tcW w:w="847" w:type="dxa"/>
            <w:vAlign w:val="center"/>
          </w:tcPr>
          <w:p w14:paraId="119B3F1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53.</w:t>
            </w:r>
          </w:p>
        </w:tc>
        <w:tc>
          <w:tcPr>
            <w:tcW w:w="2067" w:type="dxa"/>
            <w:vAlign w:val="center"/>
          </w:tcPr>
          <w:p w14:paraId="0BD018A5"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0.075</w:t>
            </w:r>
          </w:p>
        </w:tc>
        <w:tc>
          <w:tcPr>
            <w:tcW w:w="2067" w:type="dxa"/>
            <w:vAlign w:val="center"/>
          </w:tcPr>
          <w:p w14:paraId="494E29C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0.562</w:t>
            </w:r>
          </w:p>
        </w:tc>
        <w:tc>
          <w:tcPr>
            <w:tcW w:w="1559" w:type="dxa"/>
            <w:vAlign w:val="center"/>
          </w:tcPr>
          <w:p w14:paraId="56A5040A"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0.3508</w:t>
            </w:r>
          </w:p>
        </w:tc>
        <w:tc>
          <w:tcPr>
            <w:tcW w:w="1545" w:type="dxa"/>
            <w:vAlign w:val="center"/>
          </w:tcPr>
          <w:p w14:paraId="1398EA8C"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0.3842</w:t>
            </w:r>
          </w:p>
        </w:tc>
        <w:tc>
          <w:tcPr>
            <w:tcW w:w="1237" w:type="dxa"/>
            <w:vAlign w:val="center"/>
          </w:tcPr>
          <w:p w14:paraId="6C6ABA73"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0.4212</w:t>
            </w:r>
          </w:p>
        </w:tc>
      </w:tr>
      <w:tr w:rsidR="00A826D5" w:rsidRPr="008C5171" w14:paraId="2DE7093E" w14:textId="77777777" w:rsidTr="008C5171">
        <w:tc>
          <w:tcPr>
            <w:tcW w:w="847" w:type="dxa"/>
            <w:vAlign w:val="center"/>
          </w:tcPr>
          <w:p w14:paraId="1F1455B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54.</w:t>
            </w:r>
          </w:p>
        </w:tc>
        <w:tc>
          <w:tcPr>
            <w:tcW w:w="2067" w:type="dxa"/>
            <w:vAlign w:val="center"/>
          </w:tcPr>
          <w:p w14:paraId="6A29088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0.4173</w:t>
            </w:r>
          </w:p>
        </w:tc>
        <w:tc>
          <w:tcPr>
            <w:tcW w:w="2067" w:type="dxa"/>
            <w:vAlign w:val="center"/>
          </w:tcPr>
          <w:p w14:paraId="4338DB9D"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0.318</w:t>
            </w:r>
          </w:p>
        </w:tc>
        <w:tc>
          <w:tcPr>
            <w:tcW w:w="1559" w:type="dxa"/>
            <w:vAlign w:val="center"/>
          </w:tcPr>
          <w:p w14:paraId="774DF531"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0.4618</w:t>
            </w:r>
          </w:p>
        </w:tc>
        <w:tc>
          <w:tcPr>
            <w:tcW w:w="1545" w:type="dxa"/>
            <w:vAlign w:val="center"/>
          </w:tcPr>
          <w:p w14:paraId="04C44CDE"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0.3841</w:t>
            </w:r>
          </w:p>
        </w:tc>
        <w:tc>
          <w:tcPr>
            <w:tcW w:w="1237" w:type="dxa"/>
            <w:vAlign w:val="center"/>
          </w:tcPr>
          <w:p w14:paraId="79C5A20F"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0.4230</w:t>
            </w:r>
          </w:p>
        </w:tc>
      </w:tr>
    </w:tbl>
    <w:p w14:paraId="135A69AA" w14:textId="77777777" w:rsidR="00F544D9" w:rsidRPr="008C5171" w:rsidRDefault="00F544D9" w:rsidP="00F544D9">
      <w:pPr>
        <w:autoSpaceDE w:val="0"/>
        <w:autoSpaceDN w:val="0"/>
        <w:adjustRightInd w:val="0"/>
        <w:spacing w:after="0" w:line="240" w:lineRule="auto"/>
        <w:ind w:left="284"/>
        <w:rPr>
          <w:rFonts w:ascii="Times New Roman" w:hAnsi="Times New Roman" w:cs="Times New Roman"/>
          <w:b/>
          <w:sz w:val="24"/>
          <w:szCs w:val="24"/>
        </w:rPr>
      </w:pPr>
    </w:p>
    <w:p w14:paraId="0E9465F1" w14:textId="77777777" w:rsidR="00A826D5" w:rsidRPr="008C5171" w:rsidRDefault="00A826D5" w:rsidP="00F544D9">
      <w:pPr>
        <w:numPr>
          <w:ilvl w:val="0"/>
          <w:numId w:val="33"/>
        </w:numPr>
        <w:autoSpaceDE w:val="0"/>
        <w:autoSpaceDN w:val="0"/>
        <w:adjustRightInd w:val="0"/>
        <w:spacing w:after="0" w:line="240" w:lineRule="auto"/>
        <w:ind w:left="0" w:firstLine="284"/>
        <w:jc w:val="center"/>
        <w:rPr>
          <w:rFonts w:ascii="Times New Roman" w:hAnsi="Times New Roman" w:cs="Times New Roman"/>
          <w:b/>
          <w:sz w:val="24"/>
          <w:szCs w:val="24"/>
        </w:rPr>
      </w:pPr>
      <w:r w:rsidRPr="008C5171">
        <w:rPr>
          <w:rFonts w:ascii="Times New Roman" w:hAnsi="Times New Roman" w:cs="Times New Roman"/>
          <w:b/>
          <w:sz w:val="24"/>
          <w:szCs w:val="24"/>
        </w:rPr>
        <w:t>ARTIFICIAL NEURAL NETWORKS ARCHITECTURE</w:t>
      </w:r>
    </w:p>
    <w:p w14:paraId="6E179774" w14:textId="77777777" w:rsidR="007972C8" w:rsidRPr="008C5171" w:rsidRDefault="007972C8" w:rsidP="007972C8">
      <w:pPr>
        <w:autoSpaceDE w:val="0"/>
        <w:autoSpaceDN w:val="0"/>
        <w:adjustRightInd w:val="0"/>
        <w:spacing w:after="0" w:line="240" w:lineRule="auto"/>
        <w:ind w:left="284"/>
        <w:jc w:val="both"/>
        <w:rPr>
          <w:rFonts w:ascii="Times New Roman" w:hAnsi="Times New Roman" w:cs="Times New Roman"/>
          <w:b/>
          <w:sz w:val="24"/>
          <w:szCs w:val="24"/>
        </w:rPr>
      </w:pPr>
    </w:p>
    <w:p w14:paraId="7A2C1C19" w14:textId="156B8E1E" w:rsidR="007B72AB" w:rsidRPr="008C5171" w:rsidRDefault="007972C8" w:rsidP="00A826D5">
      <w:pPr>
        <w:tabs>
          <w:tab w:val="left" w:pos="360"/>
        </w:tabs>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ab/>
      </w:r>
      <w:r w:rsidR="0069495B" w:rsidRPr="0069495B">
        <w:rPr>
          <w:rFonts w:ascii="Times New Roman" w:hAnsi="Times New Roman" w:cs="Times New Roman"/>
          <w:sz w:val="24"/>
          <w:szCs w:val="24"/>
        </w:rPr>
        <w:t>The artificial neural network (ANN) primarily consists of multiple layers, each serving a distinct purpose. The initial layer, referred to as the information layer, is responsible for applying intricate patterns to the input data. Subsequently, the outcome layer, positioned at the end of the network, receives and processes the final result. The intermediate layers, situated between the information and outcome layers, are known as the hidden layers, as depicted in Figure 7. There exist one or more clandestine strata, aptly denominated as such due to their outcomes eluding direct detection. When the magnitude of the input layer reaches a substantial level, the inclusion of additional hidden layers enables the neural network to extract higher-order insights that are predominantly significant. The concept at hand pertains to the state of being either fully or partially interconnected. Neuronal layers are characterized by their ongoing and subsequent arrangement of interconnected neurons, wherein each interconnection exhibits a corresponding association strength, commonly referred to as weight. In the context of a progressive trajectory, the transmission of the information signal occurs within the network, following a sequential layering approach commonly referred to as Multilayer Perceptrons (MLP). A multitude of distributions scrutinize the progression and speculation surrounding Artificial Neural Networks (ANN).</w:t>
      </w:r>
    </w:p>
    <w:p w14:paraId="093ED7BB" w14:textId="77777777" w:rsidR="00A826D5" w:rsidRPr="008C5171" w:rsidRDefault="00A826D5" w:rsidP="00A826D5">
      <w:pPr>
        <w:spacing w:after="0" w:line="240" w:lineRule="auto"/>
        <w:jc w:val="center"/>
        <w:rPr>
          <w:rFonts w:ascii="Times New Roman" w:eastAsia="Times New Roman" w:hAnsi="Times New Roman" w:cs="Times New Roman"/>
          <w:sz w:val="24"/>
          <w:szCs w:val="24"/>
          <w:lang w:val="it-IT" w:eastAsia="it-IT"/>
        </w:rPr>
      </w:pPr>
      <w:r w:rsidRPr="008C5171">
        <w:rPr>
          <w:rFonts w:ascii="Times New Roman" w:hAnsi="Times New Roman" w:cs="Times New Roman"/>
          <w:noProof/>
          <w:sz w:val="24"/>
          <w:szCs w:val="24"/>
          <w:lang w:val="en-GB" w:eastAsia="en-GB"/>
        </w:rPr>
        <w:drawing>
          <wp:inline distT="0" distB="0" distL="0" distR="0" wp14:anchorId="0E5B2011" wp14:editId="58E9E1F9">
            <wp:extent cx="4572000" cy="2743200"/>
            <wp:effectExtent l="1905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5"/>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14:paraId="4AE6E318" w14:textId="77777777" w:rsidR="00A826D5" w:rsidRPr="008C5171" w:rsidRDefault="00A826D5" w:rsidP="00A826D5">
      <w:pPr>
        <w:tabs>
          <w:tab w:val="left" w:pos="360"/>
        </w:tabs>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7: General configuration of Artificial Neural Network</w:t>
      </w:r>
    </w:p>
    <w:p w14:paraId="16A2F879" w14:textId="77777777" w:rsidR="007972C8" w:rsidRPr="008C5171" w:rsidRDefault="007972C8" w:rsidP="00A826D5">
      <w:pPr>
        <w:tabs>
          <w:tab w:val="left" w:pos="360"/>
        </w:tabs>
        <w:autoSpaceDE w:val="0"/>
        <w:autoSpaceDN w:val="0"/>
        <w:adjustRightInd w:val="0"/>
        <w:spacing w:after="0" w:line="240" w:lineRule="auto"/>
        <w:jc w:val="center"/>
        <w:rPr>
          <w:rFonts w:ascii="Times New Roman" w:hAnsi="Times New Roman" w:cs="Times New Roman"/>
          <w:b/>
          <w:sz w:val="24"/>
          <w:szCs w:val="24"/>
        </w:rPr>
      </w:pPr>
    </w:p>
    <w:p w14:paraId="0522EAE4" w14:textId="77777777" w:rsidR="00A826D5" w:rsidRPr="008C5171" w:rsidRDefault="007972C8" w:rsidP="00A826D5">
      <w:pPr>
        <w:tabs>
          <w:tab w:val="left" w:pos="360"/>
        </w:tabs>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ab/>
      </w:r>
      <w:r w:rsidRPr="008C5171">
        <w:rPr>
          <w:rFonts w:ascii="Times New Roman" w:hAnsi="Times New Roman" w:cs="Times New Roman"/>
          <w:sz w:val="24"/>
          <w:szCs w:val="24"/>
        </w:rPr>
        <w:tab/>
      </w:r>
      <w:r w:rsidR="00A826D5" w:rsidRPr="008C5171">
        <w:rPr>
          <w:rFonts w:ascii="Times New Roman" w:hAnsi="Times New Roman" w:cs="Times New Roman"/>
          <w:sz w:val="24"/>
          <w:szCs w:val="24"/>
        </w:rPr>
        <w:t>To iteratively minimize the following cost function, the back-propagation training algorithm is commonly used, with respect to the interconnection weights and neurons thresholds:</w:t>
      </w:r>
    </w:p>
    <w:p w14:paraId="2799D165"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m:oMathPara>
        <m:oMath>
          <m:r>
            <m:rPr>
              <m:sty m:val="b"/>
            </m:rPr>
            <w:rPr>
              <w:rFonts w:ascii="Cambria Math" w:hAnsi="Cambria Math" w:cs="Times New Roman"/>
              <w:sz w:val="24"/>
              <w:szCs w:val="24"/>
            </w:rPr>
            <m:t>E</m:t>
          </m:r>
          <m:r>
            <m:rPr>
              <m:sty m:val="b"/>
            </m:rPr>
            <w:rPr>
              <w:rFonts w:ascii="Cambria Math" w:hAnsi="Times New Roman" w:cs="Times New Roman"/>
              <w:sz w:val="24"/>
              <w:szCs w:val="24"/>
            </w:rPr>
            <m:t>=</m:t>
          </m:r>
          <m:f>
            <m:fPr>
              <m:ctrlPr>
                <w:rPr>
                  <w:rFonts w:ascii="Cambria Math" w:eastAsia="Calibri" w:hAnsi="Times New Roman" w:cs="Times New Roman"/>
                  <w:b/>
                  <w:sz w:val="24"/>
                  <w:szCs w:val="24"/>
                </w:rPr>
              </m:ctrlPr>
            </m:fPr>
            <m:num>
              <m:r>
                <m:rPr>
                  <m:sty m:val="b"/>
                </m:rPr>
                <w:rPr>
                  <w:rFonts w:ascii="Cambria Math" w:hAnsi="Cambria Math" w:cs="Times New Roman"/>
                  <w:sz w:val="24"/>
                  <w:szCs w:val="24"/>
                </w:rPr>
                <m:t>1</m:t>
              </m:r>
            </m:num>
            <m:den>
              <m:r>
                <m:rPr>
                  <m:sty m:val="b"/>
                </m:rPr>
                <w:rPr>
                  <w:rFonts w:ascii="Cambria Math" w:hAnsi="Cambria Math" w:cs="Times New Roman"/>
                  <w:sz w:val="24"/>
                  <w:szCs w:val="24"/>
                </w:rPr>
                <m:t>2</m:t>
              </m:r>
            </m:den>
          </m:f>
          <m:nary>
            <m:naryPr>
              <m:chr m:val="∑"/>
              <m:limLoc m:val="undOvr"/>
              <m:ctrlPr>
                <w:rPr>
                  <w:rFonts w:ascii="Cambria Math" w:eastAsia="Calibri" w:hAnsi="Times New Roman" w:cs="Times New Roman"/>
                  <w:b/>
                  <w:sz w:val="24"/>
                  <w:szCs w:val="24"/>
                </w:rPr>
              </m:ctrlPr>
            </m:naryPr>
            <m:sub>
              <m:r>
                <m:rPr>
                  <m:sty m:val="b"/>
                </m:rPr>
                <w:rPr>
                  <w:rFonts w:ascii="Cambria Math" w:hAnsi="Cambria Math" w:cs="Times New Roman"/>
                  <w:sz w:val="24"/>
                  <w:szCs w:val="24"/>
                </w:rPr>
                <m:t>1</m:t>
              </m:r>
            </m:sub>
            <m:sup>
              <m:r>
                <m:rPr>
                  <m:sty m:val="b"/>
                </m:rPr>
                <w:rPr>
                  <w:rFonts w:ascii="Cambria Math" w:hAnsi="Cambria Math" w:cs="Times New Roman"/>
                  <w:sz w:val="24"/>
                  <w:szCs w:val="24"/>
                </w:rPr>
                <m:t>P</m:t>
              </m:r>
            </m:sup>
            <m:e>
              <m:nary>
                <m:naryPr>
                  <m:chr m:val="∑"/>
                  <m:ctrlPr>
                    <w:rPr>
                      <w:rFonts w:ascii="Cambria Math" w:eastAsia="Calibri" w:hAnsi="Times New Roman" w:cs="Times New Roman"/>
                      <w:b/>
                      <w:sz w:val="24"/>
                      <w:szCs w:val="24"/>
                    </w:rPr>
                  </m:ctrlPr>
                </m:naryPr>
                <m:sub>
                  <m:r>
                    <m:rPr>
                      <m:sty m:val="b"/>
                    </m:rPr>
                    <w:rPr>
                      <w:rFonts w:ascii="Cambria Math" w:hAnsi="Cambria Math" w:cs="Times New Roman"/>
                      <w:sz w:val="24"/>
                      <w:szCs w:val="24"/>
                    </w:rPr>
                    <m:t>i</m:t>
                  </m:r>
                  <m:r>
                    <m:rPr>
                      <m:sty m:val="b"/>
                    </m:rPr>
                    <w:rPr>
                      <w:rFonts w:ascii="Cambria Math" w:hAnsi="Times New Roman" w:cs="Times New Roman"/>
                      <w:sz w:val="24"/>
                      <w:szCs w:val="24"/>
                    </w:rPr>
                    <m:t>=</m:t>
                  </m:r>
                  <m:r>
                    <m:rPr>
                      <m:sty m:val="b"/>
                    </m:rPr>
                    <w:rPr>
                      <w:rFonts w:ascii="Cambria Math" w:hAnsi="Cambria Math" w:cs="Times New Roman"/>
                      <w:sz w:val="24"/>
                      <w:szCs w:val="24"/>
                    </w:rPr>
                    <m:t>0</m:t>
                  </m:r>
                </m:sub>
                <m:sup>
                  <m:r>
                    <m:rPr>
                      <m:sty m:val="b"/>
                    </m:rPr>
                    <w:rPr>
                      <w:rFonts w:ascii="Cambria Math" w:hAnsi="Cambria Math" w:cs="Times New Roman"/>
                      <w:sz w:val="24"/>
                      <w:szCs w:val="24"/>
                    </w:rPr>
                    <m:t>N</m:t>
                  </m:r>
                </m:sup>
                <m:e>
                  <m:d>
                    <m:dPr>
                      <m:ctrlPr>
                        <w:rPr>
                          <w:rFonts w:ascii="Cambria Math" w:eastAsia="Calibri" w:hAnsi="Times New Roman" w:cs="Times New Roman"/>
                          <w:b/>
                          <w:sz w:val="24"/>
                          <w:szCs w:val="24"/>
                        </w:rPr>
                      </m:ctrlPr>
                    </m:dPr>
                    <m:e>
                      <m:sSub>
                        <m:sSubPr>
                          <m:ctrlPr>
                            <w:rPr>
                              <w:rFonts w:ascii="Cambria Math" w:eastAsia="Calibri" w:hAnsi="Times New Roman" w:cs="Times New Roman"/>
                              <w:b/>
                              <w:sz w:val="24"/>
                              <w:szCs w:val="24"/>
                            </w:rPr>
                          </m:ctrlPr>
                        </m:sSubPr>
                        <m:e>
                          <m:r>
                            <m:rPr>
                              <m:sty m:val="b"/>
                            </m:rPr>
                            <w:rPr>
                              <w:rFonts w:ascii="Cambria Math" w:hAnsi="Cambria Math" w:cs="Times New Roman"/>
                              <w:sz w:val="24"/>
                              <w:szCs w:val="24"/>
                            </w:rPr>
                            <m:t>d</m:t>
                          </m:r>
                        </m:e>
                        <m:sub>
                          <m:r>
                            <m:rPr>
                              <m:sty m:val="b"/>
                            </m:rPr>
                            <w:rPr>
                              <w:rFonts w:ascii="Cambria Math" w:hAnsi="Cambria Math" w:cs="Times New Roman"/>
                              <w:sz w:val="24"/>
                              <w:szCs w:val="24"/>
                            </w:rPr>
                            <m:t>i</m:t>
                          </m:r>
                        </m:sub>
                      </m:sSub>
                      <m:r>
                        <m:rPr>
                          <m:sty m:val="b"/>
                        </m:rPr>
                        <w:rPr>
                          <w:rFonts w:ascii="Times New Roman" w:hAnsi="Times New Roman" w:cs="Times New Roman"/>
                          <w:sz w:val="24"/>
                          <w:szCs w:val="24"/>
                        </w:rPr>
                        <m:t>-</m:t>
                      </m:r>
                      <m:sSub>
                        <m:sSubPr>
                          <m:ctrlPr>
                            <w:rPr>
                              <w:rFonts w:ascii="Cambria Math" w:eastAsia="Calibri" w:hAnsi="Times New Roman" w:cs="Times New Roman"/>
                              <w:b/>
                              <w:sz w:val="24"/>
                              <w:szCs w:val="24"/>
                            </w:rPr>
                          </m:ctrlPr>
                        </m:sSubPr>
                        <m:e>
                          <m:r>
                            <m:rPr>
                              <m:sty m:val="b"/>
                            </m:rPr>
                            <w:rPr>
                              <w:rFonts w:ascii="Cambria Math" w:hAnsi="Cambria Math" w:cs="Times New Roman"/>
                              <w:sz w:val="24"/>
                              <w:szCs w:val="24"/>
                            </w:rPr>
                            <m:t>o</m:t>
                          </m:r>
                        </m:e>
                        <m:sub>
                          <m:r>
                            <m:rPr>
                              <m:sty m:val="b"/>
                            </m:rPr>
                            <w:rPr>
                              <w:rFonts w:ascii="Cambria Math" w:hAnsi="Cambria Math" w:cs="Times New Roman"/>
                              <w:sz w:val="24"/>
                              <w:szCs w:val="24"/>
                            </w:rPr>
                            <m:t>i</m:t>
                          </m:r>
                        </m:sub>
                      </m:sSub>
                    </m:e>
                  </m:d>
                  <m:sSup>
                    <m:sSupPr>
                      <m:ctrlPr>
                        <w:rPr>
                          <w:rFonts w:ascii="Cambria Math" w:eastAsia="Calibri" w:hAnsi="Times New Roman" w:cs="Times New Roman"/>
                          <w:b/>
                          <w:sz w:val="24"/>
                          <w:szCs w:val="24"/>
                        </w:rPr>
                      </m:ctrlPr>
                    </m:sSupPr>
                    <m:e>
                      <m:r>
                        <m:rPr>
                          <m:sty m:val="p"/>
                        </m:rPr>
                        <w:rPr>
                          <w:rFonts w:ascii="Cambria Math" w:hAnsi="Times New Roman" w:cs="Times New Roman"/>
                          <w:sz w:val="24"/>
                          <w:szCs w:val="24"/>
                        </w:rPr>
                        <w:noBreakHyphen/>
                      </m:r>
                    </m:e>
                    <m:sup>
                      <m:r>
                        <m:rPr>
                          <m:sty m:val="b"/>
                        </m:rPr>
                        <w:rPr>
                          <w:rFonts w:ascii="Cambria Math" w:hAnsi="Cambria Math" w:cs="Times New Roman"/>
                          <w:sz w:val="24"/>
                          <w:szCs w:val="24"/>
                        </w:rPr>
                        <m:t>2</m:t>
                      </m:r>
                    </m:sup>
                  </m:sSup>
                </m:e>
              </m:nary>
            </m:e>
          </m:nary>
          <m:r>
            <m:rPr>
              <m:sty m:val="bi"/>
            </m:rPr>
            <w:rPr>
              <w:rFonts w:ascii="Cambria Math" w:hAnsi="Times New Roman" w:cs="Times New Roman"/>
              <w:sz w:val="24"/>
              <w:szCs w:val="24"/>
            </w:rPr>
            <m:t xml:space="preserve">                                                                                                                   </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5</m:t>
          </m:r>
          <m:r>
            <m:rPr>
              <m:sty m:val="b"/>
            </m:rPr>
            <w:rPr>
              <w:rFonts w:ascii="Cambria Math" w:hAnsi="Times New Roman" w:cs="Times New Roman"/>
              <w:sz w:val="24"/>
              <w:szCs w:val="24"/>
            </w:rPr>
            <m:t>)</m:t>
          </m:r>
        </m:oMath>
      </m:oMathPara>
    </w:p>
    <w:p w14:paraId="5302DBBE"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P is the number of training input/output patterns and N is the number of output nodes. d</w:t>
      </w:r>
      <w:r w:rsidRPr="008C5171">
        <w:rPr>
          <w:rFonts w:ascii="Times New Roman" w:hAnsi="Times New Roman" w:cs="Times New Roman"/>
          <w:sz w:val="24"/>
          <w:szCs w:val="24"/>
          <w:vertAlign w:val="subscript"/>
        </w:rPr>
        <w:t>i</w:t>
      </w:r>
      <w:r w:rsidRPr="008C5171">
        <w:rPr>
          <w:rFonts w:ascii="Times New Roman" w:hAnsi="Times New Roman" w:cs="Times New Roman"/>
          <w:sz w:val="24"/>
          <w:szCs w:val="24"/>
        </w:rPr>
        <w:t xml:space="preserve"> and O</w:t>
      </w:r>
      <w:r w:rsidRPr="008C5171">
        <w:rPr>
          <w:rFonts w:ascii="Times New Roman" w:hAnsi="Times New Roman" w:cs="Times New Roman"/>
          <w:sz w:val="24"/>
          <w:szCs w:val="24"/>
          <w:vertAlign w:val="subscript"/>
        </w:rPr>
        <w:t>i</w:t>
      </w:r>
      <w:r w:rsidRPr="008C5171">
        <w:rPr>
          <w:rFonts w:ascii="Times New Roman" w:hAnsi="Times New Roman" w:cs="Times New Roman"/>
          <w:sz w:val="24"/>
          <w:szCs w:val="24"/>
        </w:rPr>
        <w:t xml:space="preserve"> are the target and actual responses for output node i respectively. Iteratively, the interconnection weights between the j</w:t>
      </w:r>
      <w:r w:rsidRPr="008C5171">
        <w:rPr>
          <w:rFonts w:ascii="Times New Roman" w:hAnsi="Times New Roman" w:cs="Times New Roman"/>
          <w:sz w:val="24"/>
          <w:szCs w:val="24"/>
          <w:vertAlign w:val="subscript"/>
        </w:rPr>
        <w:t>th</w:t>
      </w:r>
      <w:r w:rsidRPr="008C5171">
        <w:rPr>
          <w:rFonts w:ascii="Times New Roman" w:hAnsi="Times New Roman" w:cs="Times New Roman"/>
          <w:sz w:val="24"/>
          <w:szCs w:val="24"/>
        </w:rPr>
        <w:t xml:space="preserve"> node and the i</w:t>
      </w:r>
      <w:r w:rsidRPr="008C5171">
        <w:rPr>
          <w:rFonts w:ascii="Times New Roman" w:hAnsi="Times New Roman" w:cs="Times New Roman"/>
          <w:sz w:val="24"/>
          <w:szCs w:val="24"/>
          <w:vertAlign w:val="subscript"/>
        </w:rPr>
        <w:t>th</w:t>
      </w:r>
      <w:r w:rsidRPr="008C5171">
        <w:rPr>
          <w:rFonts w:ascii="Times New Roman" w:hAnsi="Times New Roman" w:cs="Times New Roman"/>
          <w:sz w:val="24"/>
          <w:szCs w:val="24"/>
        </w:rPr>
        <w:t xml:space="preserve"> node are updated as:</w:t>
      </w:r>
    </w:p>
    <w:p w14:paraId="2FB4EFE0" w14:textId="77777777" w:rsidR="00A826D5" w:rsidRPr="008C5171" w:rsidRDefault="00000000" w:rsidP="00A826D5">
      <w:pPr>
        <w:autoSpaceDE w:val="0"/>
        <w:autoSpaceDN w:val="0"/>
        <w:adjustRightInd w:val="0"/>
        <w:spacing w:after="0" w:line="240" w:lineRule="auto"/>
        <w:jc w:val="both"/>
        <w:rPr>
          <w:rFonts w:ascii="Times New Roman" w:hAnsi="Times New Roman" w:cs="Times New Roman"/>
          <w:sz w:val="24"/>
          <w:szCs w:val="24"/>
        </w:rPr>
      </w:pPr>
      <m:oMathPara>
        <m:oMath>
          <m:sSub>
            <m:sSubPr>
              <m:ctrlPr>
                <w:rPr>
                  <w:rFonts w:ascii="Cambria Math" w:hAnsi="Times New Roman" w:cs="Times New Roman"/>
                  <w:b/>
                  <w:sz w:val="24"/>
                  <w:szCs w:val="24"/>
                </w:rPr>
              </m:ctrlPr>
            </m:sSubPr>
            <m:e>
              <m:r>
                <m:rPr>
                  <m:sty m:val="b"/>
                </m:rPr>
                <w:rPr>
                  <w:rFonts w:ascii="Cambria Math" w:hAnsi="Cambria Math" w:cs="Times New Roman"/>
                  <w:sz w:val="24"/>
                  <w:szCs w:val="24"/>
                </w:rPr>
                <m:t>W</m:t>
              </m:r>
            </m:e>
            <m:sub>
              <m:r>
                <m:rPr>
                  <m:sty m:val="b"/>
                </m:rPr>
                <w:rPr>
                  <w:rFonts w:ascii="Cambria Math" w:hAnsi="Cambria Math" w:cs="Times New Roman"/>
                  <w:sz w:val="24"/>
                  <w:szCs w:val="24"/>
                </w:rPr>
                <m:t>ij</m:t>
              </m:r>
            </m:sub>
          </m:sSub>
          <m:d>
            <m:dPr>
              <m:ctrlPr>
                <w:rPr>
                  <w:rFonts w:ascii="Cambria Math" w:hAnsi="Times New Roman" w:cs="Times New Roman"/>
                  <w:b/>
                  <w:sz w:val="24"/>
                  <w:szCs w:val="24"/>
                </w:rPr>
              </m:ctrlPr>
            </m:dPr>
            <m:e>
              <m:r>
                <m:rPr>
                  <m:sty m:val="b"/>
                </m:rPr>
                <w:rPr>
                  <w:rFonts w:ascii="Cambria Math" w:hAnsi="Cambria Math" w:cs="Times New Roman"/>
                  <w:sz w:val="24"/>
                  <w:szCs w:val="24"/>
                </w:rPr>
                <m:t>t</m:t>
              </m:r>
              <m:r>
                <m:rPr>
                  <m:sty m:val="b"/>
                </m:rPr>
                <w:rPr>
                  <w:rFonts w:ascii="Cambria Math" w:hAnsi="Times New Roman" w:cs="Times New Roman"/>
                  <w:sz w:val="24"/>
                  <w:szCs w:val="24"/>
                </w:rPr>
                <m:t>+</m:t>
              </m:r>
              <m:r>
                <m:rPr>
                  <m:sty m:val="b"/>
                </m:rPr>
                <w:rPr>
                  <w:rFonts w:ascii="Cambria Math" w:hAnsi="Cambria Math" w:cs="Times New Roman"/>
                  <w:sz w:val="24"/>
                  <w:szCs w:val="24"/>
                </w:rPr>
                <m:t>1</m:t>
              </m:r>
            </m:e>
          </m:d>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αw</m:t>
              </m:r>
            </m:e>
            <m:sub>
              <m:r>
                <m:rPr>
                  <m:sty m:val="b"/>
                </m:rPr>
                <w:rPr>
                  <w:rFonts w:ascii="Cambria Math" w:hAnsi="Cambria Math" w:cs="Times New Roman"/>
                  <w:sz w:val="24"/>
                  <w:szCs w:val="24"/>
                </w:rPr>
                <m:t>ji</m:t>
              </m:r>
            </m:sub>
          </m:sSub>
          <m:d>
            <m:dPr>
              <m:ctrlPr>
                <w:rPr>
                  <w:rFonts w:ascii="Cambria Math" w:hAnsi="Times New Roman" w:cs="Times New Roman"/>
                  <w:b/>
                  <w:sz w:val="24"/>
                  <w:szCs w:val="24"/>
                </w:rPr>
              </m:ctrlPr>
            </m:dPr>
            <m:e>
              <m:r>
                <m:rPr>
                  <m:sty m:val="b"/>
                </m:rPr>
                <w:rPr>
                  <w:rFonts w:ascii="Cambria Math" w:hAnsi="Cambria Math" w:cs="Times New Roman"/>
                  <w:sz w:val="24"/>
                  <w:szCs w:val="24"/>
                </w:rPr>
                <m:t>t</m:t>
              </m:r>
            </m:e>
          </m:d>
          <m:r>
            <m:rPr>
              <m:sty m:val="b"/>
            </m:rPr>
            <w:rPr>
              <w:rFonts w:ascii="Cambria Math" w:hAnsi="Times New Roman" w:cs="Times New Roman"/>
              <w:sz w:val="24"/>
              <w:szCs w:val="24"/>
            </w:rPr>
            <m:t>+</m:t>
          </m:r>
          <m:r>
            <m:rPr>
              <m:sty m:val="p"/>
            </m:rPr>
            <w:rPr>
              <w:rFonts w:ascii="Cambria Math" w:hAnsi="Times New Roman" w:cs="Times New Roman"/>
              <w:noProof/>
              <w:sz w:val="24"/>
              <w:szCs w:val="24"/>
              <w:lang w:val="en-GB" w:eastAsia="en-GB"/>
            </w:rPr>
            <w:drawing>
              <wp:inline distT="0" distB="0" distL="0" distR="0" wp14:anchorId="1F8EF755" wp14:editId="4AB3449B">
                <wp:extent cx="137160" cy="137160"/>
                <wp:effectExtent l="0" t="0" r="0" b="0"/>
                <wp:docPr id="61" name="Picture 1" descr="Description: Mathematic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thematical symbol"/>
                        <pic:cNvPicPr>
                          <a:picLocks noChangeAspect="1" noChangeArrowheads="1"/>
                        </pic:cNvPicPr>
                      </pic:nvPicPr>
                      <pic:blipFill>
                        <a:blip r:embed="rId16"/>
                        <a:srcRect/>
                        <a:stretch>
                          <a:fillRect/>
                        </a:stretch>
                      </pic:blipFill>
                      <pic:spPr bwMode="auto">
                        <a:xfrm>
                          <a:off x="0" y="0"/>
                          <a:ext cx="137160" cy="137160"/>
                        </a:xfrm>
                        <a:prstGeom prst="rect">
                          <a:avLst/>
                        </a:prstGeom>
                        <a:noFill/>
                        <a:ln w="9525">
                          <a:noFill/>
                          <a:miter lim="800000"/>
                          <a:headEnd/>
                          <a:tailEnd/>
                        </a:ln>
                      </pic:spPr>
                    </pic:pic>
                  </a:graphicData>
                </a:graphic>
              </wp:inline>
            </w:drawing>
          </m:r>
          <m:sSub>
            <m:sSubPr>
              <m:ctrlPr>
                <w:rPr>
                  <w:rFonts w:ascii="Cambria Math" w:hAnsi="Times New Roman"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i</m:t>
              </m:r>
            </m:sub>
          </m:sSub>
          <m:sSup>
            <m:sSupPr>
              <m:ctrlPr>
                <w:rPr>
                  <w:rFonts w:ascii="Cambria Math" w:hAnsi="Times New Roman" w:cs="Times New Roman"/>
                  <w:b/>
                  <w:sz w:val="24"/>
                  <w:szCs w:val="24"/>
                </w:rPr>
              </m:ctrlPr>
            </m:sSupPr>
            <m:e>
              <m:r>
                <m:rPr>
                  <m:sty m:val="b"/>
                </m:rPr>
                <w:rPr>
                  <w:rFonts w:ascii="Cambria Math" w:hAnsi="Cambria Math" w:cs="Times New Roman"/>
                  <w:sz w:val="24"/>
                  <w:szCs w:val="24"/>
                </w:rPr>
                <m:t>f</m:t>
              </m:r>
            </m:e>
            <m:sup>
              <m:r>
                <m:rPr>
                  <m:sty m:val="b"/>
                </m:rPr>
                <w:rPr>
                  <w:rFonts w:ascii="Cambria Math" w:hAnsi="Times New Roman" w:cs="Times New Roman"/>
                  <w:sz w:val="24"/>
                  <w:szCs w:val="24"/>
                </w:rPr>
                <m:t>'</m:t>
              </m:r>
            </m:sup>
          </m:sSup>
          <m:d>
            <m:dPr>
              <m:ctrlPr>
                <w:rPr>
                  <w:rFonts w:ascii="Cambria Math" w:hAnsi="Times New Roman" w:cs="Times New Roman"/>
                  <w:b/>
                  <w:sz w:val="24"/>
                  <w:szCs w:val="24"/>
                </w:rPr>
              </m:ctrlPr>
            </m:dPr>
            <m:e>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net</m:t>
                  </m:r>
                </m:e>
                <m:sub>
                  <m:r>
                    <m:rPr>
                      <m:sty m:val="b"/>
                    </m:rPr>
                    <w:rPr>
                      <w:rFonts w:ascii="Cambria Math" w:hAnsi="Cambria Math" w:cs="Times New Roman"/>
                      <w:sz w:val="24"/>
                      <w:szCs w:val="24"/>
                    </w:rPr>
                    <m:t>j</m:t>
                  </m:r>
                </m:sub>
                <m:sup>
                  <m:r>
                    <m:rPr>
                      <m:sty m:val="b"/>
                    </m:rPr>
                    <w:rPr>
                      <w:rFonts w:ascii="Cambria Math" w:hAnsi="Cambria Math" w:cs="Times New Roman"/>
                      <w:sz w:val="24"/>
                      <w:szCs w:val="24"/>
                    </w:rPr>
                    <m:t>k</m:t>
                  </m:r>
                </m:sup>
              </m:sSubSup>
            </m:e>
          </m:d>
          <m:nary>
            <m:naryPr>
              <m:chr m:val="∑"/>
              <m:limLoc m:val="undOvr"/>
              <m:ctrlPr>
                <w:rPr>
                  <w:rFonts w:ascii="Cambria Math" w:hAnsi="Times New Roman" w:cs="Times New Roman"/>
                  <w:b/>
                  <w:sz w:val="24"/>
                  <w:szCs w:val="24"/>
                </w:rPr>
              </m:ctrlPr>
            </m:naryPr>
            <m:sub>
              <m:r>
                <m:rPr>
                  <m:sty m:val="b"/>
                </m:rPr>
                <w:rPr>
                  <w:rFonts w:ascii="Cambria Math" w:hAnsi="Cambria Math" w:cs="Times New Roman"/>
                  <w:sz w:val="24"/>
                  <w:szCs w:val="24"/>
                </w:rPr>
                <m:t>i</m:t>
              </m:r>
              <m:r>
                <m:rPr>
                  <m:sty m:val="b"/>
                </m:rPr>
                <w:rPr>
                  <w:rFonts w:ascii="Cambria Math" w:hAnsi="Times New Roman" w:cs="Times New Roman"/>
                  <w:sz w:val="24"/>
                  <w:szCs w:val="24"/>
                </w:rPr>
                <m:t>=</m:t>
              </m:r>
              <m:r>
                <m:rPr>
                  <m:sty m:val="b"/>
                </m:rPr>
                <w:rPr>
                  <w:rFonts w:ascii="Cambria Math" w:hAnsi="Cambria Math" w:cs="Times New Roman"/>
                  <w:sz w:val="24"/>
                  <w:szCs w:val="24"/>
                </w:rPr>
                <m:t>1</m:t>
              </m:r>
            </m:sub>
            <m:sup>
              <m:r>
                <m:rPr>
                  <m:sty m:val="b"/>
                </m:rPr>
                <w:rPr>
                  <w:rFonts w:ascii="Cambria Math" w:hAnsi="Cambria Math" w:cs="Times New Roman"/>
                  <w:sz w:val="24"/>
                  <w:szCs w:val="24"/>
                </w:rPr>
                <m:t>N</m:t>
              </m:r>
            </m:sup>
            <m:e>
              <m:r>
                <m:rPr>
                  <m:sty m:val="b"/>
                </m:rPr>
                <w:rPr>
                  <w:rFonts w:ascii="Cambria Math" w:hAnsi="Times New Roman" w:cs="Times New Roman"/>
                  <w:sz w:val="24"/>
                  <w:szCs w:val="24"/>
                </w:rPr>
                <m:t>(</m:t>
              </m:r>
              <m:sSub>
                <m:sSubPr>
                  <m:ctrlPr>
                    <w:rPr>
                      <w:rFonts w:ascii="Cambria Math" w:hAnsi="Times New Roman" w:cs="Times New Roman"/>
                      <w:b/>
                      <w:sz w:val="24"/>
                      <w:szCs w:val="24"/>
                    </w:rPr>
                  </m:ctrlPr>
                </m:sSubPr>
                <m:e>
                  <m:r>
                    <m:rPr>
                      <m:sty m:val="b"/>
                    </m:rPr>
                    <w:rPr>
                      <w:rFonts w:ascii="Cambria Math" w:hAnsi="Cambria Math" w:cs="Times New Roman"/>
                      <w:sz w:val="24"/>
                      <w:szCs w:val="24"/>
                    </w:rPr>
                    <m:t>d</m:t>
                  </m:r>
                </m:e>
                <m:sub>
                  <m:r>
                    <m:rPr>
                      <m:sty m:val="b"/>
                    </m:rPr>
                    <w:rPr>
                      <w:rFonts w:ascii="Cambria Math" w:hAnsi="Cambria Math" w:cs="Times New Roman"/>
                      <w:sz w:val="24"/>
                      <w:szCs w:val="24"/>
                    </w:rPr>
                    <m:t>i</m:t>
                  </m:r>
                </m:sub>
              </m:sSub>
            </m:e>
          </m:nary>
          <m:r>
            <m:rPr>
              <m:sty m:val="b"/>
            </m:rPr>
            <w:rPr>
              <w:rFonts w:ascii="Times New Roman" w:hAnsi="Times New Roman" w:cs="Times New Roman"/>
              <w:sz w:val="24"/>
              <w:szCs w:val="24"/>
            </w:rPr>
            <m:t>-</m:t>
          </m:r>
          <m:sSub>
            <m:sSubPr>
              <m:ctrlPr>
                <w:rPr>
                  <w:rFonts w:ascii="Cambria Math" w:hAnsi="Times New Roman" w:cs="Times New Roman"/>
                  <w:b/>
                  <w:sz w:val="24"/>
                  <w:szCs w:val="24"/>
                </w:rPr>
              </m:ctrlPr>
            </m:sSubPr>
            <m:e>
              <m:r>
                <m:rPr>
                  <m:sty m:val="b"/>
                </m:rPr>
                <w:rPr>
                  <w:rFonts w:ascii="Cambria Math" w:hAnsi="Cambria Math" w:cs="Times New Roman"/>
                  <w:sz w:val="24"/>
                  <w:szCs w:val="24"/>
                </w:rPr>
                <m:t>O</m:t>
              </m:r>
            </m:e>
            <m:sub>
              <m:r>
                <m:rPr>
                  <m:sty m:val="b"/>
                </m:rPr>
                <w:rPr>
                  <w:rFonts w:ascii="Cambria Math" w:hAnsi="Cambria Math" w:cs="Times New Roman"/>
                  <w:sz w:val="24"/>
                  <w:szCs w:val="24"/>
                </w:rPr>
                <m:t>i</m:t>
              </m:r>
            </m:sub>
          </m:sSub>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r>
                <m:rPr>
                  <m:sty m:val="b"/>
                </m:rPr>
                <w:rPr>
                  <w:rFonts w:ascii="Cambria Math" w:hAnsi="Cambria Math" w:cs="Times New Roman"/>
                  <w:sz w:val="24"/>
                  <w:szCs w:val="24"/>
                </w:rPr>
                <m:t>f</m:t>
              </m:r>
            </m:e>
            <m:sup>
              <m:r>
                <m:rPr>
                  <m:sty m:val="b"/>
                </m:rPr>
                <w:rPr>
                  <w:rFonts w:ascii="Cambria Math" w:hAnsi="Times New Roman" w:cs="Times New Roman"/>
                  <w:sz w:val="24"/>
                  <w:szCs w:val="24"/>
                </w:rPr>
                <m:t>'</m:t>
              </m:r>
            </m:sup>
          </m:sSup>
          <m:r>
            <m:rPr>
              <m:sty m:val="b"/>
            </m:rPr>
            <w:rPr>
              <w:rFonts w:ascii="Cambria Math" w:hAnsi="Times New Roman" w:cs="Times New Roman"/>
              <w:sz w:val="24"/>
              <w:szCs w:val="24"/>
            </w:rPr>
            <m:t>(</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net</m:t>
              </m:r>
            </m:e>
            <m:sub>
              <m:r>
                <m:rPr>
                  <m:sty m:val="b"/>
                </m:rPr>
                <w:rPr>
                  <w:rFonts w:ascii="Cambria Math" w:hAnsi="Cambria Math" w:cs="Times New Roman"/>
                  <w:sz w:val="24"/>
                  <w:szCs w:val="24"/>
                </w:rPr>
                <m:t>i</m:t>
              </m:r>
            </m:sub>
            <m:sup>
              <m:r>
                <m:rPr>
                  <m:sty m:val="b"/>
                </m:rPr>
                <w:rPr>
                  <w:rFonts w:ascii="Cambria Math" w:hAnsi="Cambria Math" w:cs="Times New Roman"/>
                  <w:sz w:val="24"/>
                  <w:szCs w:val="24"/>
                </w:rPr>
                <m:t>0</m:t>
              </m:r>
            </m:sup>
          </m:sSubSup>
          <m:r>
            <m:rPr>
              <m:sty m:val="b"/>
            </m:rPr>
            <w:rPr>
              <w:rFonts w:ascii="Cambria Math" w:hAnsi="Times New Roman" w:cs="Times New Roman"/>
              <w:sz w:val="24"/>
              <w:szCs w:val="24"/>
            </w:rPr>
            <m:t>)</m:t>
          </m:r>
          <m:sSub>
            <m:sSubPr>
              <m:ctrlPr>
                <w:rPr>
                  <w:rFonts w:ascii="Cambria Math" w:hAnsi="Times New Roman" w:cs="Times New Roman"/>
                  <w:b/>
                  <w:sz w:val="24"/>
                  <w:szCs w:val="24"/>
                </w:rPr>
              </m:ctrlPr>
            </m:sSubPr>
            <m:e>
              <m:r>
                <m:rPr>
                  <m:sty m:val="b"/>
                </m:rPr>
                <w:rPr>
                  <w:rFonts w:ascii="Cambria Math" w:hAnsi="Cambria Math" w:cs="Times New Roman"/>
                  <w:sz w:val="24"/>
                  <w:szCs w:val="24"/>
                </w:rPr>
                <m:t>w</m:t>
              </m:r>
            </m:e>
            <m:sub>
              <m:r>
                <m:rPr>
                  <m:sty m:val="b"/>
                </m:rPr>
                <w:rPr>
                  <w:rFonts w:ascii="Cambria Math" w:hAnsi="Cambria Math" w:cs="Times New Roman"/>
                  <w:sz w:val="24"/>
                  <w:szCs w:val="24"/>
                </w:rPr>
                <m:t>ij</m:t>
              </m:r>
            </m:sub>
          </m:sSub>
          <m:r>
            <m:rPr>
              <m:sty m:val="b"/>
            </m:rPr>
            <w:rPr>
              <w:rFonts w:ascii="Cambria Math" w:hAnsi="Times New Roman" w:cs="Times New Roman"/>
              <w:sz w:val="24"/>
              <w:szCs w:val="24"/>
            </w:rPr>
            <m:t xml:space="preserve">                                                   (</m:t>
          </m:r>
          <m:r>
            <m:rPr>
              <m:sty m:val="b"/>
            </m:rPr>
            <w:rPr>
              <w:rFonts w:ascii="Cambria Math" w:hAnsi="Cambria Math" w:cs="Times New Roman"/>
              <w:sz w:val="24"/>
              <w:szCs w:val="24"/>
            </w:rPr>
            <m:t>6</m:t>
          </m:r>
          <m:r>
            <m:rPr>
              <m:sty m:val="b"/>
            </m:rPr>
            <w:rPr>
              <w:rFonts w:ascii="Cambria Math" w:hAnsi="Times New Roman" w:cs="Times New Roman"/>
              <w:sz w:val="24"/>
              <w:szCs w:val="24"/>
            </w:rPr>
            <m:t>)</m:t>
          </m:r>
        </m:oMath>
      </m:oMathPara>
    </w:p>
    <w:p w14:paraId="4B6334C6"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32E10166" w14:textId="77777777" w:rsidR="0069495B" w:rsidRPr="0069495B" w:rsidRDefault="0069495B" w:rsidP="0069495B">
      <w:pPr>
        <w:autoSpaceDE w:val="0"/>
        <w:autoSpaceDN w:val="0"/>
        <w:adjustRightInd w:val="0"/>
        <w:spacing w:after="0" w:line="240" w:lineRule="auto"/>
        <w:jc w:val="both"/>
        <w:rPr>
          <w:rFonts w:ascii="Times New Roman" w:hAnsi="Times New Roman" w:cs="Times New Roman"/>
          <w:sz w:val="24"/>
          <w:szCs w:val="24"/>
        </w:rPr>
      </w:pPr>
      <w:r w:rsidRPr="0069495B">
        <w:rPr>
          <w:rFonts w:ascii="Times New Roman" w:hAnsi="Times New Roman" w:cs="Times New Roman"/>
          <w:sz w:val="24"/>
          <w:szCs w:val="24"/>
        </w:rPr>
        <w:t>Let us consider a scenario where "a" represents a constant denoting momentum, "g" symbolizes the learning rate, "xi" signifies the input pattern at the iterative sample "t", "net0N" represents the input to node "N" at the output layer, and "netkj" denotes the input to a node "j" in the "kth" layer. The learning rate parameter governs the degree of sensitivity to errors in relation to weight adjustments, thereby determining the magnitude of weight correction. The velocity of convergence and the stability of weights are subject to alteration during the process of learning. The existence of an optimal learning rate is contingent upon the specific attributes of the error surface. A diminutive rate is deemed preferable for surfaces that exhibit swift alterations, whereas an augmented value of the learning rate shall expedite the process of convergence for surfaces that possess a seamless nature. The consistent momentum, typically ranging from 0.1 to 1, serves to facilitate the refinement of weight updates and prevent undesirable oscillations within the system. Moreover, it enables the system to transcend local minima during the training process by reducing its susceptibility to localized alterations. Much like the learning rate, the optimal value of the momentum constant is idiosyncratic to the particular contours of the error surface.</w:t>
      </w:r>
    </w:p>
    <w:p w14:paraId="7CFF7999" w14:textId="77777777" w:rsidR="0069495B" w:rsidRPr="0069495B" w:rsidRDefault="0069495B" w:rsidP="0069495B">
      <w:pPr>
        <w:autoSpaceDE w:val="0"/>
        <w:autoSpaceDN w:val="0"/>
        <w:adjustRightInd w:val="0"/>
        <w:spacing w:after="0" w:line="240" w:lineRule="auto"/>
        <w:jc w:val="both"/>
        <w:rPr>
          <w:rFonts w:ascii="Times New Roman" w:hAnsi="Times New Roman" w:cs="Times New Roman"/>
          <w:sz w:val="24"/>
          <w:szCs w:val="24"/>
        </w:rPr>
      </w:pPr>
      <w:r w:rsidRPr="0069495B">
        <w:rPr>
          <w:rFonts w:ascii="Times New Roman" w:hAnsi="Times New Roman" w:cs="Times New Roman"/>
          <w:sz w:val="24"/>
          <w:szCs w:val="24"/>
        </w:rPr>
        <w:t>The training process is deemed complete once the Mean-Square-Error (MSE), Root-Mean-Square-Error (RMSE), or Normalized-Mean-Square-Error (NMSE) between the empirical data and the outcomes generated by the Artificial Neural Network (ANN) for all elements in the training set has surpassed a predetermined threshold, or alternatively, when the specified number of learning epochs has been reached.</w:t>
      </w:r>
    </w:p>
    <w:p w14:paraId="6FE8D0B9" w14:textId="77777777" w:rsidR="0069495B" w:rsidRPr="0069495B" w:rsidRDefault="0069495B" w:rsidP="0069495B">
      <w:pPr>
        <w:autoSpaceDE w:val="0"/>
        <w:autoSpaceDN w:val="0"/>
        <w:adjustRightInd w:val="0"/>
        <w:spacing w:after="0" w:line="240" w:lineRule="auto"/>
        <w:jc w:val="both"/>
        <w:rPr>
          <w:rFonts w:ascii="Times New Roman" w:hAnsi="Times New Roman" w:cs="Times New Roman"/>
          <w:sz w:val="24"/>
          <w:szCs w:val="24"/>
        </w:rPr>
      </w:pPr>
      <w:r w:rsidRPr="0069495B">
        <w:rPr>
          <w:rFonts w:ascii="Times New Roman" w:hAnsi="Times New Roman" w:cs="Times New Roman"/>
          <w:sz w:val="24"/>
          <w:szCs w:val="24"/>
        </w:rPr>
        <w:t>The divergent nature of input requirements and modeling capabilities necessitates a distinction, despite the shared operational characteristics among all neural network models. Henceforth, it is imperative to acknowledge that each paradigm inherently harbors advantages and disadvantages contingent upon its specific application. Therefore, the judicious selection of an appropriate network class, accompanied by suitable parameters, becomes paramount in ensuring the triumph of an application.</w:t>
      </w:r>
    </w:p>
    <w:p w14:paraId="519C4A02" w14:textId="77777777" w:rsidR="0069495B" w:rsidRPr="0069495B" w:rsidRDefault="0069495B" w:rsidP="0069495B">
      <w:pPr>
        <w:autoSpaceDE w:val="0"/>
        <w:autoSpaceDN w:val="0"/>
        <w:adjustRightInd w:val="0"/>
        <w:spacing w:after="0" w:line="240" w:lineRule="auto"/>
        <w:jc w:val="both"/>
        <w:rPr>
          <w:rFonts w:ascii="Times New Roman" w:hAnsi="Times New Roman" w:cs="Times New Roman"/>
          <w:sz w:val="24"/>
          <w:szCs w:val="24"/>
        </w:rPr>
      </w:pPr>
    </w:p>
    <w:p w14:paraId="73D011DB" w14:textId="77777777" w:rsidR="0069495B" w:rsidRPr="0069495B" w:rsidRDefault="0069495B" w:rsidP="0069495B">
      <w:pPr>
        <w:autoSpaceDE w:val="0"/>
        <w:autoSpaceDN w:val="0"/>
        <w:adjustRightInd w:val="0"/>
        <w:spacing w:after="0" w:line="240" w:lineRule="auto"/>
        <w:jc w:val="both"/>
        <w:rPr>
          <w:rFonts w:ascii="Times New Roman" w:hAnsi="Times New Roman" w:cs="Times New Roman"/>
          <w:sz w:val="24"/>
          <w:szCs w:val="24"/>
        </w:rPr>
      </w:pPr>
    </w:p>
    <w:p w14:paraId="27FA1AB7" w14:textId="77777777" w:rsidR="00A826D5" w:rsidRPr="008C5171" w:rsidRDefault="00A826D5" w:rsidP="00A826D5">
      <w:pPr>
        <w:pStyle w:val="ListParagraph"/>
        <w:numPr>
          <w:ilvl w:val="1"/>
          <w:numId w:val="33"/>
        </w:numPr>
        <w:autoSpaceDE w:val="0"/>
        <w:autoSpaceDN w:val="0"/>
        <w:adjustRightInd w:val="0"/>
        <w:spacing w:after="0" w:line="240" w:lineRule="auto"/>
        <w:ind w:left="709" w:hanging="709"/>
        <w:jc w:val="both"/>
        <w:rPr>
          <w:rFonts w:ascii="Times New Roman" w:hAnsi="Times New Roman"/>
          <w:sz w:val="24"/>
          <w:szCs w:val="24"/>
        </w:rPr>
      </w:pPr>
      <w:r w:rsidRPr="008C5171">
        <w:rPr>
          <w:rFonts w:ascii="Times New Roman" w:hAnsi="Times New Roman"/>
          <w:b/>
          <w:sz w:val="24"/>
          <w:szCs w:val="24"/>
        </w:rPr>
        <w:t>Back-Propagation Network Algorithm</w:t>
      </w:r>
    </w:p>
    <w:p w14:paraId="40DFB074" w14:textId="77777777" w:rsidR="00A826D5" w:rsidRPr="008C5171" w:rsidRDefault="00A826D5" w:rsidP="007972C8">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The algorithm for the back-propagation network program is depicted below with the support of flow diagram as shown in Figure 8.</w:t>
      </w:r>
    </w:p>
    <w:p w14:paraId="6081210A" w14:textId="77777777" w:rsidR="00A826D5" w:rsidRPr="008C5171" w:rsidRDefault="00A826D5" w:rsidP="00A826D5">
      <w:pPr>
        <w:tabs>
          <w:tab w:val="left" w:pos="360"/>
        </w:tabs>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lastRenderedPageBreak/>
        <w:drawing>
          <wp:inline distT="0" distB="0" distL="0" distR="0" wp14:anchorId="5A5BC825" wp14:editId="0E1A2B7B">
            <wp:extent cx="5338770" cy="68427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342710" cy="6847810"/>
                    </a:xfrm>
                    <a:prstGeom prst="rect">
                      <a:avLst/>
                    </a:prstGeom>
                    <a:noFill/>
                    <a:ln w="9525">
                      <a:noFill/>
                      <a:miter lim="800000"/>
                      <a:headEnd/>
                      <a:tailEnd/>
                    </a:ln>
                  </pic:spPr>
                </pic:pic>
              </a:graphicData>
            </a:graphic>
          </wp:inline>
        </w:drawing>
      </w:r>
    </w:p>
    <w:p w14:paraId="54DD60BC" w14:textId="77777777" w:rsidR="00A826D5" w:rsidRPr="008C5171" w:rsidRDefault="00A826D5" w:rsidP="00A826D5">
      <w:pPr>
        <w:tabs>
          <w:tab w:val="left" w:pos="360"/>
        </w:tabs>
        <w:autoSpaceDE w:val="0"/>
        <w:autoSpaceDN w:val="0"/>
        <w:adjustRightInd w:val="0"/>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8: Back-Propagation Network Program</w:t>
      </w:r>
    </w:p>
    <w:p w14:paraId="4BD4FFE9"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1:</w:t>
      </w:r>
      <w:r w:rsidRPr="008C5171">
        <w:rPr>
          <w:rFonts w:ascii="Times New Roman" w:hAnsi="Times New Roman" w:cs="Times New Roman"/>
          <w:b/>
          <w:sz w:val="24"/>
          <w:szCs w:val="24"/>
        </w:rPr>
        <w:tab/>
      </w:r>
      <w:r w:rsidRPr="008C5171">
        <w:rPr>
          <w:rFonts w:ascii="Times New Roman" w:hAnsi="Times New Roman" w:cs="Times New Roman"/>
          <w:sz w:val="24"/>
          <w:szCs w:val="24"/>
        </w:rPr>
        <w:t>Confirm the number of hidden layers.</w:t>
      </w:r>
    </w:p>
    <w:p w14:paraId="456A71E6"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2:</w:t>
      </w:r>
      <w:r w:rsidRPr="008C5171">
        <w:rPr>
          <w:rFonts w:ascii="Times New Roman" w:hAnsi="Times New Roman" w:cs="Times New Roman"/>
          <w:b/>
          <w:sz w:val="24"/>
          <w:szCs w:val="24"/>
        </w:rPr>
        <w:tab/>
      </w:r>
      <w:r w:rsidRPr="008C5171">
        <w:rPr>
          <w:rFonts w:ascii="Times New Roman" w:hAnsi="Times New Roman" w:cs="Times New Roman"/>
          <w:sz w:val="24"/>
          <w:szCs w:val="24"/>
        </w:rPr>
        <w:t>Confirm the neurons number for the input layer and the output layer. For the input layer, the neurons number equalizes the number of input variables and for the output layer it equalizes the number of outputs required. Set few neurons number for the hidden layer.</w:t>
      </w:r>
    </w:p>
    <w:p w14:paraId="1FA05FBF"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3:</w:t>
      </w:r>
      <w:r w:rsidRPr="008C5171">
        <w:rPr>
          <w:rFonts w:ascii="Times New Roman" w:hAnsi="Times New Roman" w:cs="Times New Roman"/>
          <w:b/>
          <w:sz w:val="24"/>
          <w:szCs w:val="24"/>
        </w:rPr>
        <w:tab/>
      </w:r>
      <w:r w:rsidRPr="008C5171">
        <w:rPr>
          <w:rFonts w:ascii="Times New Roman" w:hAnsi="Times New Roman" w:cs="Times New Roman"/>
          <w:sz w:val="24"/>
          <w:szCs w:val="24"/>
        </w:rPr>
        <w:t xml:space="preserve">Get the training input pattern. </w:t>
      </w:r>
    </w:p>
    <w:p w14:paraId="6685D809"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4:</w:t>
      </w:r>
      <w:r w:rsidRPr="008C5171">
        <w:rPr>
          <w:rFonts w:ascii="Times New Roman" w:hAnsi="Times New Roman" w:cs="Times New Roman"/>
          <w:b/>
          <w:sz w:val="24"/>
          <w:szCs w:val="24"/>
        </w:rPr>
        <w:tab/>
      </w:r>
      <w:r w:rsidRPr="008C5171">
        <w:rPr>
          <w:rFonts w:ascii="Times New Roman" w:hAnsi="Times New Roman" w:cs="Times New Roman"/>
          <w:sz w:val="24"/>
          <w:szCs w:val="24"/>
        </w:rPr>
        <w:t>Assign small weight values for the neurons interconnected between the input, hidden and output layers.</w:t>
      </w:r>
    </w:p>
    <w:p w14:paraId="37BDAD35"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5:</w:t>
      </w:r>
      <w:r w:rsidRPr="008C5171">
        <w:rPr>
          <w:rFonts w:ascii="Times New Roman" w:hAnsi="Times New Roman" w:cs="Times New Roman"/>
          <w:b/>
          <w:sz w:val="24"/>
          <w:szCs w:val="24"/>
        </w:rPr>
        <w:tab/>
      </w:r>
      <w:r w:rsidRPr="008C5171">
        <w:rPr>
          <w:rFonts w:ascii="Times New Roman" w:hAnsi="Times New Roman" w:cs="Times New Roman"/>
          <w:sz w:val="24"/>
          <w:szCs w:val="24"/>
        </w:rPr>
        <w:t>Calculate the output values for all the neurons in hidden and output layers using the following formula.</w:t>
      </w:r>
    </w:p>
    <w:p w14:paraId="02AA9F3A" w14:textId="77777777" w:rsidR="007972C8" w:rsidRPr="008C5171" w:rsidRDefault="00000000" w:rsidP="007972C8">
      <w:pPr>
        <w:autoSpaceDE w:val="0"/>
        <w:autoSpaceDN w:val="0"/>
        <w:adjustRightInd w:val="0"/>
        <w:spacing w:after="0" w:line="240" w:lineRule="auto"/>
        <w:jc w:val="center"/>
        <w:rPr>
          <w:rFonts w:ascii="Times New Roman" w:hAnsi="Times New Roman" w:cs="Times New Roman"/>
          <w:b/>
          <w:sz w:val="24"/>
          <w:szCs w:val="24"/>
        </w:rPr>
      </w:pPr>
      <m:oMath>
        <m:sSub>
          <m:sSubPr>
            <m:ctrlPr>
              <w:rPr>
                <w:rFonts w:ascii="Cambria Math" w:hAnsi="Times New Roman" w:cs="Times New Roman"/>
                <w:b/>
                <w:sz w:val="24"/>
                <w:szCs w:val="24"/>
              </w:rPr>
            </m:ctrlPr>
          </m:sSubPr>
          <m:e>
            <m:r>
              <m:rPr>
                <m:sty m:val="b"/>
              </m:rPr>
              <w:rPr>
                <w:rFonts w:ascii="Cambria Math" w:hAnsi="Cambria Math" w:cs="Times New Roman"/>
                <w:sz w:val="24"/>
                <w:szCs w:val="24"/>
              </w:rPr>
              <m:t>out</m:t>
            </m:r>
          </m:e>
          <m:sub>
            <m:r>
              <m:rPr>
                <m:sty m:val="b"/>
              </m:rPr>
              <w:rPr>
                <w:rFonts w:ascii="Cambria Math" w:hAnsi="Cambria Math" w:cs="Times New Roman"/>
                <w:sz w:val="24"/>
                <w:szCs w:val="24"/>
              </w:rPr>
              <m:t>i</m:t>
            </m:r>
          </m:sub>
        </m:sSub>
        <m:r>
          <m:rPr>
            <m:sty m:val="b"/>
          </m:rPr>
          <w:rPr>
            <w:rFonts w:ascii="Cambria Math" w:hAnsi="Times New Roman" w:cs="Times New Roman"/>
            <w:sz w:val="24"/>
            <w:szCs w:val="24"/>
          </w:rPr>
          <m:t>=</m:t>
        </m:r>
        <m:r>
          <m:rPr>
            <m:sty m:val="b"/>
          </m:rPr>
          <w:rPr>
            <w:rFonts w:ascii="Cambria Math" w:hAnsi="Cambria Math" w:cs="Times New Roman"/>
            <w:sz w:val="24"/>
            <w:szCs w:val="24"/>
          </w:rPr>
          <m:t>f</m:t>
        </m:r>
        <m:r>
          <m:rPr>
            <m:sty m:val="b"/>
          </m:rPr>
          <w:rPr>
            <w:rFonts w:ascii="Cambria Math" w:hAnsi="Times New Roman" w:cs="Times New Roman"/>
            <w:sz w:val="24"/>
            <w:szCs w:val="24"/>
          </w:rPr>
          <m:t>(</m:t>
        </m:r>
        <m:nary>
          <m:naryPr>
            <m:chr m:val="∑"/>
            <m:limLoc m:val="undOvr"/>
            <m:supHide m:val="1"/>
            <m:ctrlPr>
              <w:rPr>
                <w:rFonts w:ascii="Cambria Math" w:hAnsi="Times New Roman" w:cs="Times New Roman"/>
                <w:b/>
                <w:sz w:val="24"/>
                <w:szCs w:val="24"/>
              </w:rPr>
            </m:ctrlPr>
          </m:naryPr>
          <m:sub>
            <m:r>
              <m:rPr>
                <m:sty m:val="b"/>
              </m:rPr>
              <w:rPr>
                <w:rFonts w:ascii="Cambria Math" w:hAnsi="Cambria Math" w:cs="Times New Roman"/>
                <w:sz w:val="24"/>
                <w:szCs w:val="24"/>
              </w:rPr>
              <m:t>wij</m:t>
            </m:r>
          </m:sub>
          <m:sup/>
          <m:e>
            <m:sSub>
              <m:sSubPr>
                <m:ctrlPr>
                  <w:rPr>
                    <w:rFonts w:ascii="Cambria Math" w:hAnsi="Times New Roman" w:cs="Times New Roman"/>
                    <w:b/>
                    <w:sz w:val="24"/>
                    <w:szCs w:val="24"/>
                  </w:rPr>
                </m:ctrlPr>
              </m:sSubPr>
              <m:e>
                <m:r>
                  <m:rPr>
                    <m:sty m:val="b"/>
                  </m:rPr>
                  <w:rPr>
                    <w:rFonts w:ascii="Cambria Math" w:hAnsi="Cambria Math" w:cs="Times New Roman"/>
                    <w:sz w:val="24"/>
                    <w:szCs w:val="24"/>
                  </w:rPr>
                  <m:t>Out</m:t>
                </m:r>
              </m:e>
              <m:sub>
                <m:r>
                  <m:rPr>
                    <m:sty m:val="b"/>
                  </m:rPr>
                  <w:rPr>
                    <w:rFonts w:ascii="Cambria Math" w:hAnsi="Cambria Math" w:cs="Times New Roman"/>
                    <w:sz w:val="24"/>
                    <w:szCs w:val="24"/>
                  </w:rPr>
                  <m:t>j</m:t>
                </m:r>
              </m:sub>
            </m:sSub>
          </m:e>
        </m:nary>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θ</m:t>
            </m:r>
          </m:e>
          <m:sub>
            <m:r>
              <m:rPr>
                <m:sty m:val="b"/>
              </m:rPr>
              <w:rPr>
                <w:rFonts w:ascii="Cambria Math" w:hAnsi="Cambria Math" w:cs="Times New Roman"/>
                <w:sz w:val="24"/>
                <w:szCs w:val="24"/>
              </w:rPr>
              <m:t>1</m:t>
            </m:r>
          </m:sub>
        </m:sSub>
        <m:r>
          <m:rPr>
            <m:sty m:val="b"/>
          </m:rPr>
          <w:rPr>
            <w:rFonts w:ascii="Cambria Math" w:hAnsi="Times New Roman" w:cs="Times New Roman"/>
            <w:sz w:val="24"/>
            <w:szCs w:val="24"/>
          </w:rPr>
          <m:t xml:space="preserve">        </m:t>
        </m:r>
      </m:oMath>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007972C8" w:rsidRPr="008C5171">
        <w:rPr>
          <w:rFonts w:ascii="Times New Roman" w:hAnsi="Times New Roman" w:cs="Times New Roman"/>
          <w:b/>
          <w:sz w:val="24"/>
          <w:szCs w:val="24"/>
        </w:rPr>
        <w:t>(7)</w:t>
      </w:r>
    </w:p>
    <w:p w14:paraId="66AB26CB" w14:textId="77777777" w:rsidR="00A826D5" w:rsidRPr="008C5171" w:rsidRDefault="00A826D5" w:rsidP="007972C8">
      <w:pPr>
        <w:autoSpaceDE w:val="0"/>
        <w:autoSpaceDN w:val="0"/>
        <w:adjustRightInd w:val="0"/>
        <w:spacing w:after="0" w:line="240" w:lineRule="auto"/>
        <w:rPr>
          <w:rFonts w:ascii="Times New Roman" w:hAnsi="Times New Roman" w:cs="Times New Roman"/>
          <w:sz w:val="24"/>
          <w:szCs w:val="24"/>
        </w:rPr>
      </w:pPr>
      <w:r w:rsidRPr="008C5171">
        <w:rPr>
          <w:rFonts w:ascii="Times New Roman" w:hAnsi="Times New Roman" w:cs="Times New Roman"/>
          <w:sz w:val="24"/>
          <w:szCs w:val="24"/>
        </w:rPr>
        <w:lastRenderedPageBreak/>
        <w:t>Where output</w:t>
      </w:r>
      <w:r w:rsidRPr="008C5171">
        <w:rPr>
          <w:rFonts w:ascii="Times New Roman" w:hAnsi="Times New Roman" w:cs="Times New Roman"/>
          <w:sz w:val="24"/>
          <w:szCs w:val="24"/>
          <w:vertAlign w:val="subscript"/>
        </w:rPr>
        <w:t>i</w:t>
      </w:r>
      <w:r w:rsidRPr="008C5171">
        <w:rPr>
          <w:rFonts w:ascii="Times New Roman" w:hAnsi="Times New Roman" w:cs="Times New Roman"/>
          <w:sz w:val="24"/>
          <w:szCs w:val="24"/>
        </w:rPr>
        <w:t xml:space="preserve"> is the output of the i</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neuron in the layer under consideration; output</w:t>
      </w:r>
      <w:r w:rsidRPr="008C5171">
        <w:rPr>
          <w:rFonts w:ascii="Times New Roman" w:hAnsi="Times New Roman" w:cs="Times New Roman"/>
          <w:sz w:val="24"/>
          <w:szCs w:val="24"/>
          <w:vertAlign w:val="subscript"/>
        </w:rPr>
        <w:t>j</w:t>
      </w:r>
      <w:r w:rsidRPr="008C5171">
        <w:rPr>
          <w:rFonts w:ascii="Times New Roman" w:hAnsi="Times New Roman" w:cs="Times New Roman"/>
          <w:sz w:val="24"/>
          <w:szCs w:val="24"/>
        </w:rPr>
        <w:t xml:space="preserve"> is the output of the j</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neuron in the preceding layer. f is the sigmoid function can be expressed as:</w:t>
      </w:r>
    </w:p>
    <w:p w14:paraId="4EFC38D4"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3D1CE9E4"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q is termed as temperature.</w:t>
      </w:r>
    </w:p>
    <w:p w14:paraId="1945B79B"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22A17EBE"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6:</w:t>
      </w:r>
      <w:r w:rsidRPr="008C5171">
        <w:rPr>
          <w:rFonts w:ascii="Times New Roman" w:hAnsi="Times New Roman" w:cs="Times New Roman"/>
          <w:sz w:val="24"/>
          <w:szCs w:val="24"/>
        </w:rPr>
        <w:t xml:space="preserve"> Determine the output at the output layer and compare it with the desired output values. </w:t>
      </w:r>
    </w:p>
    <w:p w14:paraId="2887F2CD" w14:textId="77777777" w:rsidR="00A826D5" w:rsidRPr="008C5171" w:rsidRDefault="00A826D5" w:rsidP="007972C8">
      <w:pPr>
        <w:spacing w:after="0" w:line="240" w:lineRule="auto"/>
        <w:jc w:val="center"/>
        <w:rPr>
          <w:rFonts w:ascii="Times New Roman" w:eastAsia="Times New Roman" w:hAnsi="Times New Roman" w:cs="Times New Roman"/>
          <w:b/>
          <w:sz w:val="24"/>
          <w:szCs w:val="24"/>
        </w:rPr>
      </w:pPr>
      <m:oMath>
        <m:r>
          <m:rPr>
            <m:sty m:val="b"/>
          </m:rPr>
          <w:rPr>
            <w:rFonts w:ascii="Cambria Math" w:eastAsia="Calibri" w:hAnsi="Cambria Math" w:cs="Times New Roman"/>
            <w:sz w:val="24"/>
            <w:szCs w:val="24"/>
          </w:rPr>
          <m:t>f</m:t>
        </m:r>
        <m:d>
          <m:dPr>
            <m:ctrlPr>
              <w:rPr>
                <w:rFonts w:ascii="Cambria Math" w:eastAsia="Calibri" w:hAnsi="Times New Roman" w:cs="Times New Roman"/>
                <w:b/>
                <w:sz w:val="24"/>
                <w:szCs w:val="24"/>
              </w:rPr>
            </m:ctrlPr>
          </m:dPr>
          <m:e>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net</m:t>
                </m:r>
              </m:e>
              <m:sub>
                <m:r>
                  <m:rPr>
                    <m:sty m:val="b"/>
                  </m:rPr>
                  <w:rPr>
                    <w:rFonts w:ascii="Cambria Math" w:eastAsia="Calibri" w:hAnsi="Cambria Math" w:cs="Times New Roman"/>
                    <w:sz w:val="24"/>
                    <w:szCs w:val="24"/>
                  </w:rPr>
                  <m:t>1</m:t>
                </m:r>
              </m:sub>
            </m:sSub>
          </m:e>
        </m:d>
        <m:r>
          <m:rPr>
            <m:sty m:val="b"/>
          </m:rPr>
          <w:rPr>
            <w:rFonts w:ascii="Cambria Math" w:eastAsia="Calibri" w:hAnsi="Times New Roman" w:cs="Times New Roman"/>
            <w:sz w:val="24"/>
            <w:szCs w:val="24"/>
          </w:rPr>
          <m:t xml:space="preserve">= </m:t>
        </m:r>
        <m:f>
          <m:fPr>
            <m:ctrlPr>
              <w:rPr>
                <w:rFonts w:ascii="Cambria Math" w:eastAsia="Calibri" w:hAnsi="Times New Roman" w:cs="Times New Roman"/>
                <w:b/>
                <w:sz w:val="24"/>
                <w:szCs w:val="24"/>
              </w:rPr>
            </m:ctrlPr>
          </m:fPr>
          <m:num>
            <m:r>
              <m:rPr>
                <m:sty m:val="b"/>
              </m:rPr>
              <w:rPr>
                <w:rFonts w:ascii="Cambria Math" w:eastAsia="Calibri" w:hAnsi="Cambria Math" w:cs="Times New Roman"/>
                <w:sz w:val="24"/>
                <w:szCs w:val="24"/>
              </w:rPr>
              <m:t>1</m:t>
            </m:r>
          </m:num>
          <m:den>
            <m:r>
              <m:rPr>
                <m:sty m:val="b"/>
              </m:rPr>
              <w:rPr>
                <w:rFonts w:ascii="Cambria Math" w:eastAsia="Calibri" w:hAnsi="Cambria Math" w:cs="Times New Roman"/>
                <w:sz w:val="24"/>
                <w:szCs w:val="24"/>
              </w:rPr>
              <m:t>1</m:t>
            </m:r>
            <m:r>
              <m:rPr>
                <m:sty m:val="b"/>
              </m:rPr>
              <w:rPr>
                <w:rFonts w:ascii="Cambria Math" w:eastAsia="Calibri" w:hAnsi="Times New Roman" w:cs="Times New Roman"/>
                <w:sz w:val="24"/>
                <w:szCs w:val="24"/>
              </w:rPr>
              <m:t>+</m:t>
            </m:r>
            <m:sSup>
              <m:sSupPr>
                <m:ctrlPr>
                  <w:rPr>
                    <w:rFonts w:ascii="Cambria Math" w:eastAsia="Calibri" w:hAnsi="Times New Roman" w:cs="Times New Roman"/>
                    <w:b/>
                    <w:sz w:val="24"/>
                    <w:szCs w:val="24"/>
                  </w:rPr>
                </m:ctrlPr>
              </m:sSupPr>
              <m:e>
                <m:r>
                  <m:rPr>
                    <m:sty m:val="b"/>
                  </m:rPr>
                  <w:rPr>
                    <w:rFonts w:ascii="Cambria Math" w:eastAsia="Calibri" w:hAnsi="Cambria Math" w:cs="Times New Roman"/>
                    <w:sz w:val="24"/>
                    <w:szCs w:val="24"/>
                  </w:rPr>
                  <m:t>e</m:t>
                </m:r>
              </m:e>
              <m:sup>
                <m:r>
                  <m:rPr>
                    <m:sty m:val="b"/>
                  </m:rPr>
                  <w:rPr>
                    <w:rFonts w:ascii="Times New Roman" w:eastAsia="Calibri" w:hAnsi="Times New Roman" w:cs="Times New Roman"/>
                    <w:sz w:val="24"/>
                    <w:szCs w:val="24"/>
                  </w:rPr>
                  <m:t>-</m:t>
                </m:r>
                <m:r>
                  <m:rPr>
                    <m:sty m:val="b"/>
                  </m:rPr>
                  <w:rPr>
                    <w:rFonts w:ascii="Cambria Math" w:eastAsia="Calibri" w:hAnsi="Cambria Math" w:cs="Times New Roman"/>
                    <w:sz w:val="24"/>
                    <w:szCs w:val="24"/>
                  </w:rPr>
                  <m:t>net</m:t>
                </m:r>
                <m:r>
                  <m:rPr>
                    <m:sty m:val="b"/>
                  </m:rPr>
                  <w:rPr>
                    <w:rFonts w:ascii="Cambria Math" w:eastAsia="Calibri" w:hAnsi="Times New Roman" w:cs="Times New Roman"/>
                    <w:sz w:val="24"/>
                    <w:szCs w:val="24"/>
                  </w:rPr>
                  <m:t xml:space="preserve"> </m:t>
                </m:r>
                <m:r>
                  <m:rPr>
                    <m:sty m:val="b"/>
                  </m:rPr>
                  <w:rPr>
                    <w:rFonts w:ascii="Cambria Math" w:eastAsia="Calibri" w:hAnsi="Cambria Math" w:cs="Times New Roman"/>
                    <w:sz w:val="24"/>
                    <w:szCs w:val="24"/>
                  </w:rPr>
                  <m:t>i</m:t>
                </m:r>
                <m:r>
                  <m:rPr>
                    <m:sty m:val="b"/>
                  </m:rPr>
                  <w:rPr>
                    <w:rFonts w:ascii="Cambria Math" w:eastAsia="Calibri" w:hAnsi="Times New Roman" w:cs="Times New Roman"/>
                    <w:sz w:val="24"/>
                    <w:szCs w:val="24"/>
                  </w:rPr>
                  <m:t>/</m:t>
                </m:r>
                <m:r>
                  <m:rPr>
                    <m:sty m:val="b"/>
                  </m:rPr>
                  <w:rPr>
                    <w:rFonts w:ascii="Cambria Math" w:eastAsia="Calibri" w:hAnsi="Cambria Math" w:cs="Times New Roman"/>
                    <w:sz w:val="24"/>
                    <w:szCs w:val="24"/>
                  </w:rPr>
                  <m:t>q</m:t>
                </m:r>
              </m:sup>
            </m:sSup>
          </m:den>
        </m:f>
        <m:r>
          <m:rPr>
            <m:sty m:val="b"/>
          </m:rPr>
          <w:rPr>
            <w:rFonts w:ascii="Cambria Math" w:eastAsia="Calibri" w:hAnsi="Times New Roman" w:cs="Times New Roman"/>
            <w:sz w:val="24"/>
            <w:szCs w:val="24"/>
          </w:rPr>
          <m:t xml:space="preserve">                                                                                                                 </m:t>
        </m:r>
      </m:oMath>
      <w:r w:rsidR="007972C8" w:rsidRPr="008C5171">
        <w:rPr>
          <w:rFonts w:ascii="Times New Roman" w:hAnsi="Times New Roman" w:cs="Times New Roman"/>
          <w:b/>
          <w:sz w:val="24"/>
          <w:szCs w:val="24"/>
        </w:rPr>
        <w:tab/>
        <w:t>(8)</w:t>
      </w:r>
    </w:p>
    <w:p w14:paraId="027A69A9"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Determine the error of the output neurons,</w:t>
      </w:r>
    </w:p>
    <w:p w14:paraId="2D341AF0" w14:textId="77777777" w:rsidR="00A826D5" w:rsidRPr="008C5171" w:rsidRDefault="00A826D5" w:rsidP="007972C8">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t>Error = desired output - actual output</w:t>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007972C8" w:rsidRPr="008C5171">
        <w:rPr>
          <w:rFonts w:ascii="Times New Roman" w:hAnsi="Times New Roman" w:cs="Times New Roman"/>
          <w:sz w:val="24"/>
          <w:szCs w:val="24"/>
        </w:rPr>
        <w:tab/>
      </w:r>
      <w:r w:rsidRPr="008C5171">
        <w:rPr>
          <w:rFonts w:ascii="Times New Roman" w:hAnsi="Times New Roman" w:cs="Times New Roman"/>
          <w:b/>
          <w:sz w:val="24"/>
          <w:szCs w:val="24"/>
        </w:rPr>
        <w:t>(9)</w:t>
      </w:r>
    </w:p>
    <w:p w14:paraId="42FA38EA"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Similarly, determine the root mean square error value of the output neurons.</w:t>
      </w:r>
    </w:p>
    <w:p w14:paraId="14663DAE"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7:</w:t>
      </w:r>
      <w:r w:rsidRPr="008C5171">
        <w:rPr>
          <w:rFonts w:ascii="Times New Roman" w:hAnsi="Times New Roman" w:cs="Times New Roman"/>
          <w:sz w:val="24"/>
          <w:szCs w:val="24"/>
        </w:rPr>
        <w:t xml:space="preserve"> Determine the error existing at the neurons of the hidden layer and back-propagate those errors to the weight values connected in between the neurons of the hidden layer and input layer. Similarly, back propagate the errors available at the output neurons to the weight values connected in between the neurons of the hidden layer and output layer using the following formula.</w:t>
      </w:r>
    </w:p>
    <w:p w14:paraId="3158F96E" w14:textId="77777777" w:rsidR="00A826D5" w:rsidRPr="008C5171" w:rsidRDefault="00000000" w:rsidP="00A826D5">
      <w:pPr>
        <w:spacing w:after="0" w:line="240" w:lineRule="auto"/>
        <w:rPr>
          <w:rFonts w:ascii="Times New Roman" w:hAnsi="Times New Roman" w:cs="Times New Roman"/>
          <w:b/>
          <w:sz w:val="24"/>
          <w:szCs w:val="24"/>
        </w:rPr>
      </w:pPr>
      <m:oMathPara>
        <m:oMathParaPr>
          <m:jc m:val="center"/>
        </m:oMathParaPr>
        <m:oMath>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E</m:t>
              </m:r>
            </m:e>
            <m:sub>
              <m:r>
                <m:rPr>
                  <m:sty m:val="b"/>
                </m:rPr>
                <w:rPr>
                  <w:rFonts w:ascii="Cambria Math" w:eastAsia="Calibri" w:hAnsi="Cambria Math" w:cs="Times New Roman"/>
                  <w:sz w:val="24"/>
                  <w:szCs w:val="24"/>
                </w:rPr>
                <m:t>p</m:t>
              </m:r>
            </m:sub>
          </m:sSub>
          <m:r>
            <m:rPr>
              <m:sty m:val="b"/>
            </m:rPr>
            <w:rPr>
              <w:rFonts w:ascii="Cambria Math" w:eastAsia="Calibri" w:hAnsi="Times New Roman" w:cs="Times New Roman"/>
              <w:sz w:val="24"/>
              <w:szCs w:val="24"/>
            </w:rPr>
            <m:t xml:space="preserve">= </m:t>
          </m:r>
          <m:f>
            <m:fPr>
              <m:ctrlPr>
                <w:rPr>
                  <w:rFonts w:ascii="Cambria Math" w:eastAsia="Calibri" w:hAnsi="Times New Roman" w:cs="Times New Roman"/>
                  <w:b/>
                  <w:sz w:val="24"/>
                  <w:szCs w:val="24"/>
                </w:rPr>
              </m:ctrlPr>
            </m:fPr>
            <m:num>
              <m:r>
                <m:rPr>
                  <m:sty m:val="b"/>
                </m:rPr>
                <w:rPr>
                  <w:rFonts w:ascii="Cambria Math" w:eastAsia="Calibri" w:hAnsi="Cambria Math" w:cs="Times New Roman"/>
                  <w:sz w:val="24"/>
                  <w:szCs w:val="24"/>
                </w:rPr>
                <m:t>1</m:t>
              </m:r>
            </m:num>
            <m:den>
              <m:r>
                <m:rPr>
                  <m:sty m:val="b"/>
                </m:rPr>
                <w:rPr>
                  <w:rFonts w:ascii="Cambria Math" w:eastAsia="Calibri" w:hAnsi="Cambria Math" w:cs="Times New Roman"/>
                  <w:sz w:val="24"/>
                  <w:szCs w:val="24"/>
                </w:rPr>
                <m:t>2</m:t>
              </m:r>
            </m:den>
          </m:f>
          <m:nary>
            <m:naryPr>
              <m:chr m:val="∑"/>
              <m:limLoc m:val="undOvr"/>
              <m:subHide m:val="1"/>
              <m:supHide m:val="1"/>
              <m:ctrlPr>
                <w:rPr>
                  <w:rFonts w:ascii="Cambria Math" w:eastAsia="Calibri" w:hAnsi="Times New Roman" w:cs="Times New Roman"/>
                  <w:b/>
                  <w:sz w:val="24"/>
                  <w:szCs w:val="24"/>
                </w:rPr>
              </m:ctrlPr>
            </m:naryPr>
            <m:sub/>
            <m:sup/>
            <m:e>
              <m:sSup>
                <m:sSupPr>
                  <m:ctrlPr>
                    <w:rPr>
                      <w:rFonts w:ascii="Cambria Math" w:eastAsia="Calibri" w:hAnsi="Times New Roman" w:cs="Times New Roman"/>
                      <w:b/>
                      <w:sz w:val="24"/>
                      <w:szCs w:val="24"/>
                    </w:rPr>
                  </m:ctrlPr>
                </m:sSupPr>
                <m:e>
                  <m:r>
                    <m:rPr>
                      <m:sty m:val="b"/>
                    </m:rPr>
                    <w:rPr>
                      <w:rFonts w:ascii="Cambria Math" w:eastAsia="Calibri" w:hAnsi="Times New Roman" w:cs="Times New Roman"/>
                      <w:sz w:val="24"/>
                      <w:szCs w:val="24"/>
                    </w:rPr>
                    <m:t>(</m:t>
                  </m:r>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t</m:t>
                      </m:r>
                    </m:e>
                    <m:sub>
                      <m:r>
                        <m:rPr>
                          <m:sty m:val="b"/>
                        </m:rPr>
                        <w:rPr>
                          <w:rFonts w:ascii="Cambria Math" w:eastAsia="Calibri" w:hAnsi="Cambria Math" w:cs="Times New Roman"/>
                          <w:sz w:val="24"/>
                          <w:szCs w:val="24"/>
                        </w:rPr>
                        <m:t>pj</m:t>
                      </m:r>
                    </m:sub>
                  </m:sSub>
                  <m:r>
                    <m:rPr>
                      <m:sty m:val="b"/>
                    </m:rPr>
                    <w:rPr>
                      <w:rFonts w:ascii="Times New Roman" w:eastAsia="Calibri" w:hAnsi="Times New Roman" w:cs="Times New Roman"/>
                      <w:sz w:val="24"/>
                      <w:szCs w:val="24"/>
                    </w:rPr>
                    <m:t>-</m:t>
                  </m:r>
                  <m:r>
                    <m:rPr>
                      <m:sty m:val="b"/>
                    </m:rPr>
                    <w:rPr>
                      <w:rFonts w:ascii="Cambria Math" w:eastAsia="Calibri" w:hAnsi="Times New Roman" w:cs="Times New Roman"/>
                      <w:sz w:val="24"/>
                      <w:szCs w:val="24"/>
                    </w:rPr>
                    <m:t xml:space="preserve"> </m:t>
                  </m:r>
                  <m:sSub>
                    <m:sSubPr>
                      <m:ctrlPr>
                        <w:rPr>
                          <w:rFonts w:ascii="Cambria Math" w:eastAsia="Calibri" w:hAnsi="Times New Roman" w:cs="Times New Roman"/>
                          <w:b/>
                          <w:sz w:val="24"/>
                          <w:szCs w:val="24"/>
                        </w:rPr>
                      </m:ctrlPr>
                    </m:sSubPr>
                    <m:e>
                      <m:r>
                        <m:rPr>
                          <m:sty m:val="b"/>
                        </m:rPr>
                        <w:rPr>
                          <w:rFonts w:ascii="Cambria Math" w:eastAsia="Calibri" w:hAnsi="Cambria Math" w:cs="Times New Roman"/>
                          <w:sz w:val="24"/>
                          <w:szCs w:val="24"/>
                        </w:rPr>
                        <m:t>O</m:t>
                      </m:r>
                    </m:e>
                    <m:sub>
                      <m:r>
                        <m:rPr>
                          <m:sty m:val="b"/>
                        </m:rPr>
                        <w:rPr>
                          <w:rFonts w:ascii="Cambria Math" w:eastAsia="Calibri" w:hAnsi="Cambria Math" w:cs="Times New Roman"/>
                          <w:sz w:val="24"/>
                          <w:szCs w:val="24"/>
                        </w:rPr>
                        <m:t>pj</m:t>
                      </m:r>
                    </m:sub>
                  </m:sSub>
                  <m:r>
                    <m:rPr>
                      <m:sty m:val="b"/>
                    </m:rPr>
                    <w:rPr>
                      <w:rFonts w:ascii="Cambria Math" w:eastAsia="Calibri" w:hAnsi="Times New Roman" w:cs="Times New Roman"/>
                      <w:sz w:val="24"/>
                      <w:szCs w:val="24"/>
                    </w:rPr>
                    <m:t>)</m:t>
                  </m:r>
                </m:e>
                <m:sup>
                  <m:r>
                    <m:rPr>
                      <m:sty m:val="b"/>
                    </m:rPr>
                    <w:rPr>
                      <w:rFonts w:ascii="Cambria Math" w:eastAsia="Calibri" w:hAnsi="Cambria Math" w:cs="Times New Roman"/>
                      <w:sz w:val="24"/>
                      <w:szCs w:val="24"/>
                    </w:rPr>
                    <m:t>2</m:t>
                  </m:r>
                </m:sup>
              </m:sSup>
            </m:e>
          </m:nary>
          <m:r>
            <m:rPr>
              <m:sty m:val="b"/>
            </m:rPr>
            <w:rPr>
              <w:rFonts w:ascii="Cambria Math" w:eastAsia="Calibri" w:hAnsi="Times New Roman" w:cs="Times New Roman"/>
              <w:sz w:val="24"/>
              <w:szCs w:val="24"/>
            </w:rPr>
            <m:t xml:space="preserve">                                                                                                                    (</m:t>
          </m:r>
          <m:r>
            <m:rPr>
              <m:sty m:val="b"/>
            </m:rPr>
            <w:rPr>
              <w:rFonts w:ascii="Cambria Math" w:eastAsia="Calibri" w:hAnsi="Cambria Math" w:cs="Times New Roman"/>
              <w:sz w:val="24"/>
              <w:szCs w:val="24"/>
            </w:rPr>
            <m:t>10</m:t>
          </m:r>
          <m:r>
            <m:rPr>
              <m:sty m:val="b"/>
            </m:rPr>
            <w:rPr>
              <w:rFonts w:ascii="Cambria Math" w:eastAsia="Calibri" w:hAnsi="Times New Roman" w:cs="Times New Roman"/>
              <w:sz w:val="24"/>
              <w:szCs w:val="24"/>
            </w:rPr>
            <m:t xml:space="preserve">) </m:t>
          </m:r>
        </m:oMath>
      </m:oMathPara>
    </w:p>
    <w:p w14:paraId="3D65B3CC"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E</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is the error for the p</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presentation vector, t</w:t>
      </w:r>
      <w:r w:rsidRPr="008C5171">
        <w:rPr>
          <w:rFonts w:ascii="Times New Roman" w:hAnsi="Times New Roman" w:cs="Times New Roman"/>
          <w:sz w:val="24"/>
          <w:szCs w:val="24"/>
          <w:vertAlign w:val="subscript"/>
        </w:rPr>
        <w:t>pj</w:t>
      </w:r>
      <w:r w:rsidRPr="008C5171">
        <w:rPr>
          <w:rFonts w:ascii="Times New Roman" w:hAnsi="Times New Roman" w:cs="Times New Roman"/>
          <w:sz w:val="24"/>
          <w:szCs w:val="24"/>
        </w:rPr>
        <w:t xml:space="preserve"> is the desired value for the j</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output neuron and O</w:t>
      </w:r>
      <w:r w:rsidRPr="008C5171">
        <w:rPr>
          <w:rFonts w:ascii="Times New Roman" w:hAnsi="Times New Roman" w:cs="Times New Roman"/>
          <w:sz w:val="24"/>
          <w:szCs w:val="24"/>
          <w:vertAlign w:val="subscript"/>
        </w:rPr>
        <w:t>pj</w:t>
      </w:r>
      <w:r w:rsidRPr="008C5171">
        <w:rPr>
          <w:rFonts w:ascii="Times New Roman" w:hAnsi="Times New Roman" w:cs="Times New Roman"/>
          <w:sz w:val="24"/>
          <w:szCs w:val="24"/>
        </w:rPr>
        <w:t xml:space="preserve"> is the desired output of the j</w:t>
      </w:r>
      <w:r w:rsidRPr="008C5171">
        <w:rPr>
          <w:rFonts w:ascii="Times New Roman" w:hAnsi="Times New Roman" w:cs="Times New Roman"/>
          <w:sz w:val="24"/>
          <w:szCs w:val="24"/>
          <w:vertAlign w:val="superscript"/>
        </w:rPr>
        <w:t>th</w:t>
      </w:r>
      <w:r w:rsidRPr="008C5171">
        <w:rPr>
          <w:rFonts w:ascii="Times New Roman" w:hAnsi="Times New Roman" w:cs="Times New Roman"/>
          <w:sz w:val="24"/>
          <w:szCs w:val="24"/>
        </w:rPr>
        <w:t xml:space="preserve"> output neuron.</w:t>
      </w:r>
    </w:p>
    <w:p w14:paraId="01AF73DA" w14:textId="77777777" w:rsidR="00A826D5" w:rsidRPr="008C5171" w:rsidRDefault="00A826D5" w:rsidP="00A826D5">
      <w:pPr>
        <w:spacing w:after="0" w:line="240" w:lineRule="auto"/>
        <w:rPr>
          <w:rFonts w:ascii="Times New Roman" w:hAnsi="Times New Roman" w:cs="Times New Roman"/>
          <w:b/>
          <w:sz w:val="24"/>
          <w:szCs w:val="24"/>
        </w:rPr>
      </w:pPr>
      <m:oMathPara>
        <m:oMathParaPr>
          <m:jc m:val="center"/>
        </m:oMathParaPr>
        <m:oMath>
          <m:r>
            <m:rPr>
              <m:sty m:val="p"/>
            </m:rPr>
            <w:rPr>
              <w:rFonts w:ascii="Cambria Math" w:hAnsi="Times New Roman" w:cs="Times New Roman"/>
              <w:noProof/>
              <w:sz w:val="24"/>
              <w:szCs w:val="24"/>
              <w:lang w:val="en-GB" w:eastAsia="en-GB"/>
            </w:rPr>
            <w:drawing>
              <wp:inline distT="0" distB="0" distL="0" distR="0" wp14:anchorId="1D02C0B6" wp14:editId="0DA7D459">
                <wp:extent cx="1973580" cy="220980"/>
                <wp:effectExtent l="19050" t="0" r="7620" b="0"/>
                <wp:docPr id="62" name="Picture 3" descr="Description: Eq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qn 6.jpg"/>
                        <pic:cNvPicPr>
                          <a:picLocks noChangeAspect="1" noChangeArrowheads="1"/>
                        </pic:cNvPicPr>
                      </pic:nvPicPr>
                      <pic:blipFill>
                        <a:blip r:embed="rId18">
                          <a:grayscl/>
                        </a:blip>
                        <a:srcRect/>
                        <a:stretch>
                          <a:fillRect/>
                        </a:stretch>
                      </pic:blipFill>
                      <pic:spPr bwMode="auto">
                        <a:xfrm>
                          <a:off x="0" y="0"/>
                          <a:ext cx="1973580" cy="220980"/>
                        </a:xfrm>
                        <a:prstGeom prst="rect">
                          <a:avLst/>
                        </a:prstGeom>
                        <a:noFill/>
                        <a:ln w="9525">
                          <a:noFill/>
                          <a:miter lim="800000"/>
                          <a:headEnd/>
                          <a:tailEnd/>
                        </a:ln>
                      </pic:spPr>
                    </pic:pic>
                  </a:graphicData>
                </a:graphic>
              </wp:inline>
            </w:drawing>
          </m:r>
          <m:r>
            <m:rPr>
              <m:sty m:val="b"/>
            </m:rPr>
            <w:rPr>
              <w:rFonts w:ascii="Cambria Math" w:eastAsia="Calibri" w:hAnsi="Times New Roman" w:cs="Times New Roman"/>
              <w:sz w:val="24"/>
              <w:szCs w:val="24"/>
            </w:rPr>
            <m:t xml:space="preserve">                                                                                           </m:t>
          </m:r>
          <m:d>
            <m:dPr>
              <m:ctrlPr>
                <w:rPr>
                  <w:rFonts w:ascii="Cambria Math" w:eastAsia="Calibri" w:hAnsi="Times New Roman" w:cs="Times New Roman"/>
                  <w:b/>
                  <w:sz w:val="24"/>
                  <w:szCs w:val="24"/>
                </w:rPr>
              </m:ctrlPr>
            </m:dPr>
            <m:e>
              <m:r>
                <m:rPr>
                  <m:sty m:val="b"/>
                </m:rPr>
                <w:rPr>
                  <w:rFonts w:ascii="Cambria Math" w:eastAsia="Calibri" w:hAnsi="Cambria Math" w:cs="Times New Roman"/>
                  <w:sz w:val="24"/>
                  <w:szCs w:val="24"/>
                </w:rPr>
                <m:t>11</m:t>
              </m:r>
            </m:e>
          </m:d>
        </m:oMath>
      </m:oMathPara>
    </w:p>
    <w:p w14:paraId="42FC2466"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for output neurons,</w:t>
      </w:r>
    </w:p>
    <w:p w14:paraId="5E0D2B5B" w14:textId="77777777" w:rsidR="00A826D5" w:rsidRPr="008C5171" w:rsidRDefault="00A826D5" w:rsidP="00CD2409">
      <w:pPr>
        <w:autoSpaceDE w:val="0"/>
        <w:autoSpaceDN w:val="0"/>
        <w:adjustRightInd w:val="0"/>
        <w:spacing w:after="0" w:line="240" w:lineRule="auto"/>
        <w:jc w:val="center"/>
        <w:rPr>
          <w:rFonts w:ascii="Times New Roman" w:hAnsi="Times New Roman" w:cs="Times New Roman"/>
          <w:b/>
          <w:noProof/>
          <w:sz w:val="24"/>
          <w:szCs w:val="24"/>
        </w:rPr>
      </w:pPr>
      <w:r w:rsidRPr="008C5171">
        <w:rPr>
          <w:rFonts w:ascii="Times New Roman" w:hAnsi="Times New Roman" w:cs="Times New Roman"/>
          <w:b/>
          <w:noProof/>
          <w:sz w:val="24"/>
          <w:szCs w:val="24"/>
          <w:lang w:val="en-GB" w:eastAsia="en-GB"/>
        </w:rPr>
        <w:drawing>
          <wp:inline distT="0" distB="0" distL="0" distR="0" wp14:anchorId="7A89FFB8" wp14:editId="1B242830">
            <wp:extent cx="2689860" cy="449580"/>
            <wp:effectExtent l="19050" t="0" r="0" b="0"/>
            <wp:docPr id="21" name="Picture 4" descr="Description: Eq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qn 7.jpg"/>
                    <pic:cNvPicPr>
                      <a:picLocks noChangeAspect="1" noChangeArrowheads="1"/>
                    </pic:cNvPicPr>
                  </pic:nvPicPr>
                  <pic:blipFill>
                    <a:blip r:embed="rId19"/>
                    <a:srcRect/>
                    <a:stretch>
                      <a:fillRect/>
                    </a:stretch>
                  </pic:blipFill>
                  <pic:spPr bwMode="auto">
                    <a:xfrm>
                      <a:off x="0" y="0"/>
                      <a:ext cx="2689860" cy="449580"/>
                    </a:xfrm>
                    <a:prstGeom prst="rect">
                      <a:avLst/>
                    </a:prstGeom>
                    <a:noFill/>
                    <a:ln w="9525">
                      <a:noFill/>
                      <a:miter lim="800000"/>
                      <a:headEnd/>
                      <a:tailEnd/>
                    </a:ln>
                  </pic:spPr>
                </pic:pic>
              </a:graphicData>
            </a:graphic>
          </wp:inline>
        </w:drawing>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00CD2409" w:rsidRPr="008C5171">
        <w:rPr>
          <w:rFonts w:ascii="Times New Roman" w:hAnsi="Times New Roman" w:cs="Times New Roman"/>
          <w:b/>
          <w:sz w:val="24"/>
          <w:szCs w:val="24"/>
        </w:rPr>
        <w:tab/>
      </w:r>
      <w:r w:rsidRPr="008C5171">
        <w:rPr>
          <w:rFonts w:ascii="Times New Roman" w:hAnsi="Times New Roman" w:cs="Times New Roman"/>
          <w:b/>
          <w:sz w:val="24"/>
          <w:szCs w:val="24"/>
        </w:rPr>
        <w:t>(12)</w:t>
      </w:r>
    </w:p>
    <w:p w14:paraId="3A452BC8"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for hidden neurons Weight adjustment is made as follows:</w:t>
      </w:r>
    </w:p>
    <w:p w14:paraId="0AAD7CD0" w14:textId="77777777" w:rsidR="00A826D5" w:rsidRPr="008C5171" w:rsidRDefault="00A826D5" w:rsidP="00CD2409">
      <w:pPr>
        <w:autoSpaceDE w:val="0"/>
        <w:autoSpaceDN w:val="0"/>
        <w:adjustRightInd w:val="0"/>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5526741B" wp14:editId="3F411244">
            <wp:extent cx="2727960" cy="350520"/>
            <wp:effectExtent l="19050" t="0" r="0" b="0"/>
            <wp:docPr id="22" name="Picture 9" descr="Eq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n 8.jpg"/>
                    <pic:cNvPicPr>
                      <a:picLocks noChangeAspect="1" noChangeArrowheads="1"/>
                    </pic:cNvPicPr>
                  </pic:nvPicPr>
                  <pic:blipFill>
                    <a:blip r:embed="rId20"/>
                    <a:srcRect/>
                    <a:stretch>
                      <a:fillRect/>
                    </a:stretch>
                  </pic:blipFill>
                  <pic:spPr bwMode="auto">
                    <a:xfrm>
                      <a:off x="0" y="0"/>
                      <a:ext cx="2727960" cy="350520"/>
                    </a:xfrm>
                    <a:prstGeom prst="rect">
                      <a:avLst/>
                    </a:prstGeom>
                    <a:noFill/>
                    <a:ln w="9525">
                      <a:noFill/>
                      <a:miter lim="800000"/>
                      <a:headEnd/>
                      <a:tailEnd/>
                    </a:ln>
                  </pic:spPr>
                </pic:pic>
              </a:graphicData>
            </a:graphic>
          </wp:inline>
        </w:drawing>
      </w:r>
      <w:r w:rsidR="00F91A2E" w:rsidRPr="008C5171">
        <w:rPr>
          <w:rFonts w:ascii="Times New Roman" w:hAnsi="Times New Roman" w:cs="Times New Roman"/>
          <w:sz w:val="24"/>
          <w:szCs w:val="24"/>
        </w:rPr>
        <w:fldChar w:fldCharType="begin"/>
      </w:r>
      <w:r w:rsidRPr="008C5171">
        <w:rPr>
          <w:rFonts w:ascii="Times New Roman" w:hAnsi="Times New Roman" w:cs="Times New Roman"/>
          <w:sz w:val="24"/>
          <w:szCs w:val="24"/>
        </w:rPr>
        <w:instrText xml:space="preserve"> QUOTE </w:instrText>
      </w:r>
      <m:oMath>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m:t>
        </m:r>
      </m:oMath>
      <w:r w:rsidRPr="008C5171">
        <w:rPr>
          <w:rFonts w:ascii="Times New Roman" w:hAnsi="Times New Roman" w:cs="Times New Roman"/>
          <w:sz w:val="24"/>
          <w:szCs w:val="24"/>
        </w:rPr>
        <w:instrText xml:space="preserve"> </w:instrText>
      </w:r>
      <w:r w:rsidR="00F91A2E" w:rsidRPr="008C5171">
        <w:rPr>
          <w:rFonts w:ascii="Times New Roman" w:hAnsi="Times New Roman" w:cs="Times New Roman"/>
          <w:sz w:val="24"/>
          <w:szCs w:val="24"/>
        </w:rPr>
        <w:fldChar w:fldCharType="end"/>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sz w:val="24"/>
          <w:szCs w:val="24"/>
        </w:rPr>
        <w:tab/>
      </w:r>
      <w:r w:rsidRPr="008C5171">
        <w:rPr>
          <w:rFonts w:ascii="Times New Roman" w:hAnsi="Times New Roman" w:cs="Times New Roman"/>
          <w:b/>
          <w:sz w:val="24"/>
          <w:szCs w:val="24"/>
        </w:rPr>
        <w:t>(13)</w:t>
      </w:r>
    </w:p>
    <w:p w14:paraId="3C99F348"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sz w:val="24"/>
          <w:szCs w:val="24"/>
        </w:rPr>
        <w:t>Where η is the learning rate parameter and α is momentum factor.</w:t>
      </w:r>
    </w:p>
    <w:p w14:paraId="7916E213"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8:</w:t>
      </w:r>
      <w:r w:rsidRPr="008C5171">
        <w:rPr>
          <w:rFonts w:ascii="Times New Roman" w:hAnsi="Times New Roman" w:cs="Times New Roman"/>
          <w:sz w:val="24"/>
          <w:szCs w:val="24"/>
        </w:rPr>
        <w:t xml:space="preserve"> Go to </w:t>
      </w:r>
      <w:r w:rsidRPr="008C5171">
        <w:rPr>
          <w:rFonts w:ascii="Times New Roman" w:hAnsi="Times New Roman" w:cs="Times New Roman"/>
          <w:b/>
          <w:sz w:val="24"/>
          <w:szCs w:val="24"/>
        </w:rPr>
        <w:t>Step 3</w:t>
      </w:r>
      <w:r w:rsidRPr="008C5171">
        <w:rPr>
          <w:rFonts w:ascii="Times New Roman" w:hAnsi="Times New Roman" w:cs="Times New Roman"/>
          <w:sz w:val="24"/>
          <w:szCs w:val="24"/>
        </w:rPr>
        <w:t xml:space="preserve"> and do the calculations up to </w:t>
      </w:r>
      <w:r w:rsidRPr="008C5171">
        <w:rPr>
          <w:rFonts w:ascii="Times New Roman" w:hAnsi="Times New Roman" w:cs="Times New Roman"/>
          <w:b/>
          <w:sz w:val="24"/>
          <w:szCs w:val="24"/>
        </w:rPr>
        <w:t>Step 7</w:t>
      </w:r>
      <w:r w:rsidRPr="008C5171">
        <w:rPr>
          <w:rFonts w:ascii="Times New Roman" w:hAnsi="Times New Roman" w:cs="Times New Roman"/>
          <w:sz w:val="24"/>
          <w:szCs w:val="24"/>
        </w:rPr>
        <w:t xml:space="preserve"> at the end of cycle determine the root-mean-square error value, mean percentage of error and worst percentage of error over the complete patterns. To reach to </w:t>
      </w:r>
      <w:r w:rsidRPr="008C5171">
        <w:rPr>
          <w:rFonts w:ascii="Times New Roman" w:hAnsi="Times New Roman" w:cs="Times New Roman"/>
          <w:b/>
          <w:sz w:val="24"/>
          <w:szCs w:val="24"/>
        </w:rPr>
        <w:t>Step 9</w:t>
      </w:r>
      <w:r w:rsidRPr="008C5171">
        <w:rPr>
          <w:rFonts w:ascii="Times New Roman" w:hAnsi="Times New Roman" w:cs="Times New Roman"/>
          <w:sz w:val="24"/>
          <w:szCs w:val="24"/>
        </w:rPr>
        <w:t xml:space="preserve"> check for reasonable error, if so, go to Step 9 otherwise go to </w:t>
      </w:r>
      <w:r w:rsidRPr="008C5171">
        <w:rPr>
          <w:rFonts w:ascii="Times New Roman" w:hAnsi="Times New Roman" w:cs="Times New Roman"/>
          <w:b/>
          <w:sz w:val="24"/>
          <w:szCs w:val="24"/>
        </w:rPr>
        <w:t>Step 3</w:t>
      </w:r>
      <w:r w:rsidRPr="008C5171">
        <w:rPr>
          <w:rFonts w:ascii="Times New Roman" w:hAnsi="Times New Roman" w:cs="Times New Roman"/>
          <w:sz w:val="24"/>
          <w:szCs w:val="24"/>
        </w:rPr>
        <w:t xml:space="preserve"> and repeat the same from </w:t>
      </w:r>
      <w:r w:rsidRPr="008C5171">
        <w:rPr>
          <w:rFonts w:ascii="Times New Roman" w:hAnsi="Times New Roman" w:cs="Times New Roman"/>
          <w:b/>
          <w:sz w:val="24"/>
          <w:szCs w:val="24"/>
        </w:rPr>
        <w:t>Step 3</w:t>
      </w:r>
      <w:r w:rsidRPr="008C5171">
        <w:rPr>
          <w:rFonts w:ascii="Times New Roman" w:hAnsi="Times New Roman" w:cs="Times New Roman"/>
          <w:sz w:val="24"/>
          <w:szCs w:val="24"/>
        </w:rPr>
        <w:t xml:space="preserve"> to </w:t>
      </w:r>
      <w:r w:rsidRPr="008C5171">
        <w:rPr>
          <w:rFonts w:ascii="Times New Roman" w:hAnsi="Times New Roman" w:cs="Times New Roman"/>
          <w:b/>
          <w:sz w:val="24"/>
          <w:szCs w:val="24"/>
        </w:rPr>
        <w:t>Step 7</w:t>
      </w:r>
      <w:r w:rsidRPr="008C5171">
        <w:rPr>
          <w:rFonts w:ascii="Times New Roman" w:hAnsi="Times New Roman" w:cs="Times New Roman"/>
          <w:sz w:val="24"/>
          <w:szCs w:val="24"/>
        </w:rPr>
        <w:t>.</w:t>
      </w:r>
    </w:p>
    <w:p w14:paraId="7DEBF9B2"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9:</w:t>
      </w:r>
      <w:r w:rsidRPr="008C5171">
        <w:rPr>
          <w:rFonts w:ascii="Times New Roman" w:hAnsi="Times New Roman" w:cs="Times New Roman"/>
          <w:sz w:val="24"/>
          <w:szCs w:val="24"/>
        </w:rPr>
        <w:t xml:space="preserve"> Stop the iteration and note the final weight values of the hidden layer neurons and also to the output layer neurons.</w:t>
      </w:r>
    </w:p>
    <w:p w14:paraId="60D7192C"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r w:rsidRPr="008C5171">
        <w:rPr>
          <w:rFonts w:ascii="Times New Roman" w:hAnsi="Times New Roman" w:cs="Times New Roman"/>
          <w:b/>
          <w:sz w:val="24"/>
          <w:szCs w:val="24"/>
        </w:rPr>
        <w:t>Step 10:</w:t>
      </w:r>
      <w:r w:rsidRPr="008C5171">
        <w:rPr>
          <w:rFonts w:ascii="Times New Roman" w:hAnsi="Times New Roman" w:cs="Times New Roman"/>
          <w:sz w:val="24"/>
          <w:szCs w:val="24"/>
        </w:rPr>
        <w:t xml:space="preserve"> Testing neural network model with the trained weight values, determine the output for the testing pattern and check whether the deviation from desired value is reasonably less or not. If not, try the back propagation with revised network by modifying the number of neurons, varying learning rate parameters, momentum value and temperature values as well. Table 9 shows the typical observation of network performance while testing the pattern.</w:t>
      </w:r>
    </w:p>
    <w:p w14:paraId="36EDA266" w14:textId="77777777" w:rsidR="00CD2409" w:rsidRPr="008C5171" w:rsidRDefault="00CD2409" w:rsidP="00A826D5">
      <w:pPr>
        <w:autoSpaceDE w:val="0"/>
        <w:autoSpaceDN w:val="0"/>
        <w:adjustRightInd w:val="0"/>
        <w:spacing w:after="0" w:line="240" w:lineRule="auto"/>
        <w:jc w:val="both"/>
        <w:rPr>
          <w:rFonts w:ascii="Times New Roman" w:hAnsi="Times New Roman" w:cs="Times New Roman"/>
          <w:sz w:val="24"/>
          <w:szCs w:val="24"/>
        </w:rPr>
      </w:pPr>
    </w:p>
    <w:p w14:paraId="557BEEB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Table 9:</w:t>
      </w:r>
      <w:r w:rsidRPr="008C5171">
        <w:rPr>
          <w:rFonts w:ascii="Times New Roman" w:hAnsi="Times New Roman" w:cs="Times New Roman"/>
          <w:color w:val="131313"/>
          <w:sz w:val="24"/>
          <w:szCs w:val="24"/>
        </w:rPr>
        <w:t xml:space="preserve"> </w:t>
      </w:r>
      <w:r w:rsidRPr="008C5171">
        <w:rPr>
          <w:rFonts w:ascii="Times New Roman" w:hAnsi="Times New Roman" w:cs="Times New Roman"/>
          <w:b/>
          <w:color w:val="131313"/>
          <w:sz w:val="24"/>
          <w:szCs w:val="24"/>
        </w:rPr>
        <w:t>Results Obtained in Artificial Neural Network</w:t>
      </w:r>
    </w:p>
    <w:p w14:paraId="0E82674F"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b/>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8"/>
        <w:gridCol w:w="1951"/>
        <w:gridCol w:w="1559"/>
        <w:gridCol w:w="2381"/>
        <w:gridCol w:w="2221"/>
      </w:tblGrid>
      <w:tr w:rsidR="00A826D5" w:rsidRPr="008C5171" w14:paraId="1C690965" w14:textId="77777777" w:rsidTr="008C5171">
        <w:trPr>
          <w:trHeight w:val="269"/>
          <w:jc w:val="center"/>
        </w:trPr>
        <w:tc>
          <w:tcPr>
            <w:tcW w:w="1248" w:type="dxa"/>
            <w:shd w:val="clear" w:color="auto" w:fill="auto"/>
            <w:vAlign w:val="center"/>
          </w:tcPr>
          <w:p w14:paraId="3BC2005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Sl. No.</w:t>
            </w:r>
          </w:p>
        </w:tc>
        <w:tc>
          <w:tcPr>
            <w:tcW w:w="1951" w:type="dxa"/>
            <w:shd w:val="clear" w:color="auto" w:fill="auto"/>
            <w:vAlign w:val="center"/>
          </w:tcPr>
          <w:p w14:paraId="1C93DDC1"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MRR</w:t>
            </w:r>
          </w:p>
          <w:p w14:paraId="6FAEE7E9"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(Mg/sec)</w:t>
            </w:r>
          </w:p>
        </w:tc>
        <w:tc>
          <w:tcPr>
            <w:tcW w:w="1559" w:type="dxa"/>
            <w:shd w:val="clear" w:color="auto" w:fill="auto"/>
            <w:vAlign w:val="center"/>
          </w:tcPr>
          <w:p w14:paraId="2403DBB1"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SR</w:t>
            </w:r>
          </w:p>
          <w:p w14:paraId="430FED7E"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(µm)</w:t>
            </w:r>
          </w:p>
        </w:tc>
        <w:tc>
          <w:tcPr>
            <w:tcW w:w="2381" w:type="dxa"/>
            <w:shd w:val="clear" w:color="auto" w:fill="auto"/>
            <w:vAlign w:val="center"/>
          </w:tcPr>
          <w:p w14:paraId="5516CC98"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Predicted MRR</w:t>
            </w:r>
          </w:p>
          <w:p w14:paraId="66B3CA8B"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sz w:val="24"/>
                <w:szCs w:val="24"/>
              </w:rPr>
              <w:t>(Mg/sec)</w:t>
            </w:r>
          </w:p>
        </w:tc>
        <w:tc>
          <w:tcPr>
            <w:tcW w:w="2221" w:type="dxa"/>
            <w:shd w:val="clear" w:color="auto" w:fill="auto"/>
            <w:vAlign w:val="center"/>
          </w:tcPr>
          <w:p w14:paraId="1A6E22D8"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sz w:val="24"/>
                <w:szCs w:val="24"/>
              </w:rPr>
              <w:t xml:space="preserve">Predicted </w:t>
            </w:r>
            <w:r w:rsidRPr="008C5171">
              <w:rPr>
                <w:rFonts w:ascii="Times New Roman" w:hAnsi="Times New Roman" w:cs="Times New Roman"/>
                <w:b/>
                <w:color w:val="000000"/>
                <w:sz w:val="24"/>
                <w:szCs w:val="24"/>
              </w:rPr>
              <w:t>SR</w:t>
            </w:r>
          </w:p>
          <w:p w14:paraId="0E3B84F9" w14:textId="77777777" w:rsidR="00A826D5" w:rsidRPr="008C5171" w:rsidRDefault="00A826D5" w:rsidP="00A826D5">
            <w:pPr>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(µm)</w:t>
            </w:r>
          </w:p>
        </w:tc>
      </w:tr>
      <w:tr w:rsidR="00A826D5" w:rsidRPr="008C5171" w14:paraId="049352A7" w14:textId="77777777" w:rsidTr="008C5171">
        <w:trPr>
          <w:trHeight w:hRule="exact" w:val="317"/>
          <w:jc w:val="center"/>
        </w:trPr>
        <w:tc>
          <w:tcPr>
            <w:tcW w:w="1248" w:type="dxa"/>
            <w:shd w:val="clear" w:color="auto" w:fill="auto"/>
            <w:vAlign w:val="center"/>
          </w:tcPr>
          <w:p w14:paraId="049A1F5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w:t>
            </w:r>
          </w:p>
        </w:tc>
        <w:tc>
          <w:tcPr>
            <w:tcW w:w="1951" w:type="dxa"/>
            <w:shd w:val="clear" w:color="auto" w:fill="auto"/>
            <w:vAlign w:val="center"/>
          </w:tcPr>
          <w:p w14:paraId="27B20B0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1.435</w:t>
            </w:r>
          </w:p>
        </w:tc>
        <w:tc>
          <w:tcPr>
            <w:tcW w:w="1559" w:type="dxa"/>
            <w:shd w:val="clear" w:color="auto" w:fill="auto"/>
            <w:vAlign w:val="center"/>
          </w:tcPr>
          <w:p w14:paraId="745ECA8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3.01</w:t>
            </w:r>
          </w:p>
        </w:tc>
        <w:tc>
          <w:tcPr>
            <w:tcW w:w="2381" w:type="dxa"/>
            <w:shd w:val="clear" w:color="auto" w:fill="auto"/>
            <w:vAlign w:val="center"/>
          </w:tcPr>
          <w:p w14:paraId="738BE6C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1.435</w:t>
            </w:r>
          </w:p>
        </w:tc>
        <w:tc>
          <w:tcPr>
            <w:tcW w:w="2221" w:type="dxa"/>
            <w:shd w:val="clear" w:color="auto" w:fill="auto"/>
            <w:vAlign w:val="center"/>
          </w:tcPr>
          <w:p w14:paraId="5921E67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3.01</w:t>
            </w:r>
          </w:p>
        </w:tc>
      </w:tr>
      <w:tr w:rsidR="00A826D5" w:rsidRPr="008C5171" w14:paraId="4984CB7D" w14:textId="77777777" w:rsidTr="008C5171">
        <w:trPr>
          <w:trHeight w:hRule="exact" w:val="317"/>
          <w:jc w:val="center"/>
        </w:trPr>
        <w:tc>
          <w:tcPr>
            <w:tcW w:w="1248" w:type="dxa"/>
            <w:shd w:val="clear" w:color="auto" w:fill="auto"/>
            <w:vAlign w:val="center"/>
          </w:tcPr>
          <w:p w14:paraId="22D687F8"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w:t>
            </w:r>
          </w:p>
        </w:tc>
        <w:tc>
          <w:tcPr>
            <w:tcW w:w="1951" w:type="dxa"/>
            <w:shd w:val="clear" w:color="auto" w:fill="auto"/>
            <w:vAlign w:val="center"/>
          </w:tcPr>
          <w:p w14:paraId="1B2AEA8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w:t>
            </w:r>
          </w:p>
        </w:tc>
        <w:tc>
          <w:tcPr>
            <w:tcW w:w="1559" w:type="dxa"/>
            <w:shd w:val="clear" w:color="auto" w:fill="auto"/>
            <w:vAlign w:val="center"/>
          </w:tcPr>
          <w:p w14:paraId="5873B75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6.09</w:t>
            </w:r>
          </w:p>
        </w:tc>
        <w:tc>
          <w:tcPr>
            <w:tcW w:w="2381" w:type="dxa"/>
            <w:shd w:val="clear" w:color="auto" w:fill="auto"/>
            <w:vAlign w:val="center"/>
          </w:tcPr>
          <w:p w14:paraId="6A4DB2A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w:t>
            </w:r>
          </w:p>
        </w:tc>
        <w:tc>
          <w:tcPr>
            <w:tcW w:w="2221" w:type="dxa"/>
            <w:shd w:val="clear" w:color="auto" w:fill="auto"/>
            <w:vAlign w:val="center"/>
          </w:tcPr>
          <w:p w14:paraId="41CBFBB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6.09</w:t>
            </w:r>
          </w:p>
        </w:tc>
      </w:tr>
      <w:tr w:rsidR="00A826D5" w:rsidRPr="008C5171" w14:paraId="2BE64EE1" w14:textId="77777777" w:rsidTr="008C5171">
        <w:trPr>
          <w:trHeight w:hRule="exact" w:val="317"/>
          <w:jc w:val="center"/>
        </w:trPr>
        <w:tc>
          <w:tcPr>
            <w:tcW w:w="1248" w:type="dxa"/>
            <w:shd w:val="clear" w:color="auto" w:fill="auto"/>
            <w:vAlign w:val="center"/>
          </w:tcPr>
          <w:p w14:paraId="067F47B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lastRenderedPageBreak/>
              <w:t>3.</w:t>
            </w:r>
          </w:p>
        </w:tc>
        <w:tc>
          <w:tcPr>
            <w:tcW w:w="1951" w:type="dxa"/>
            <w:shd w:val="clear" w:color="auto" w:fill="auto"/>
            <w:vAlign w:val="center"/>
          </w:tcPr>
          <w:p w14:paraId="5BEFE28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4.952</w:t>
            </w:r>
          </w:p>
        </w:tc>
        <w:tc>
          <w:tcPr>
            <w:tcW w:w="1559" w:type="dxa"/>
            <w:shd w:val="clear" w:color="auto" w:fill="auto"/>
            <w:vAlign w:val="center"/>
          </w:tcPr>
          <w:p w14:paraId="1CD1DF6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5.82</w:t>
            </w:r>
          </w:p>
        </w:tc>
        <w:tc>
          <w:tcPr>
            <w:tcW w:w="2381" w:type="dxa"/>
            <w:shd w:val="clear" w:color="auto" w:fill="auto"/>
            <w:vAlign w:val="center"/>
          </w:tcPr>
          <w:p w14:paraId="3A738EF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4.957</w:t>
            </w:r>
          </w:p>
        </w:tc>
        <w:tc>
          <w:tcPr>
            <w:tcW w:w="2221" w:type="dxa"/>
            <w:shd w:val="clear" w:color="auto" w:fill="auto"/>
            <w:vAlign w:val="center"/>
          </w:tcPr>
          <w:p w14:paraId="7E41585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5.82</w:t>
            </w:r>
          </w:p>
        </w:tc>
      </w:tr>
      <w:tr w:rsidR="00A826D5" w:rsidRPr="008C5171" w14:paraId="363B3786" w14:textId="77777777" w:rsidTr="008C5171">
        <w:trPr>
          <w:trHeight w:hRule="exact" w:val="317"/>
          <w:jc w:val="center"/>
        </w:trPr>
        <w:tc>
          <w:tcPr>
            <w:tcW w:w="1248" w:type="dxa"/>
            <w:shd w:val="clear" w:color="auto" w:fill="auto"/>
            <w:vAlign w:val="center"/>
          </w:tcPr>
          <w:p w14:paraId="3D6CE8C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w:t>
            </w:r>
          </w:p>
        </w:tc>
        <w:tc>
          <w:tcPr>
            <w:tcW w:w="1951" w:type="dxa"/>
            <w:shd w:val="clear" w:color="auto" w:fill="auto"/>
            <w:vAlign w:val="center"/>
          </w:tcPr>
          <w:p w14:paraId="162AE85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8.823</w:t>
            </w:r>
          </w:p>
        </w:tc>
        <w:tc>
          <w:tcPr>
            <w:tcW w:w="1559" w:type="dxa"/>
            <w:shd w:val="clear" w:color="auto" w:fill="auto"/>
            <w:vAlign w:val="center"/>
          </w:tcPr>
          <w:p w14:paraId="0721425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6.86</w:t>
            </w:r>
          </w:p>
        </w:tc>
        <w:tc>
          <w:tcPr>
            <w:tcW w:w="2381" w:type="dxa"/>
            <w:shd w:val="clear" w:color="auto" w:fill="auto"/>
            <w:vAlign w:val="center"/>
          </w:tcPr>
          <w:p w14:paraId="21FA64B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8.823</w:t>
            </w:r>
          </w:p>
        </w:tc>
        <w:tc>
          <w:tcPr>
            <w:tcW w:w="2221" w:type="dxa"/>
            <w:shd w:val="clear" w:color="auto" w:fill="auto"/>
            <w:vAlign w:val="center"/>
          </w:tcPr>
          <w:p w14:paraId="1DF7606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6.85</w:t>
            </w:r>
          </w:p>
        </w:tc>
      </w:tr>
      <w:tr w:rsidR="00A826D5" w:rsidRPr="008C5171" w14:paraId="71B01CD1" w14:textId="77777777" w:rsidTr="008C5171">
        <w:trPr>
          <w:trHeight w:hRule="exact" w:val="317"/>
          <w:jc w:val="center"/>
        </w:trPr>
        <w:tc>
          <w:tcPr>
            <w:tcW w:w="1248" w:type="dxa"/>
            <w:shd w:val="clear" w:color="auto" w:fill="auto"/>
            <w:vAlign w:val="center"/>
          </w:tcPr>
          <w:p w14:paraId="18CDE82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w:t>
            </w:r>
          </w:p>
        </w:tc>
        <w:tc>
          <w:tcPr>
            <w:tcW w:w="1951" w:type="dxa"/>
            <w:shd w:val="clear" w:color="auto" w:fill="auto"/>
            <w:vAlign w:val="center"/>
          </w:tcPr>
          <w:p w14:paraId="2E50A75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7.88</w:t>
            </w:r>
          </w:p>
        </w:tc>
        <w:tc>
          <w:tcPr>
            <w:tcW w:w="1559" w:type="dxa"/>
            <w:shd w:val="clear" w:color="auto" w:fill="auto"/>
            <w:vAlign w:val="center"/>
          </w:tcPr>
          <w:p w14:paraId="672FA54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5.88</w:t>
            </w:r>
          </w:p>
        </w:tc>
        <w:tc>
          <w:tcPr>
            <w:tcW w:w="2381" w:type="dxa"/>
            <w:shd w:val="clear" w:color="auto" w:fill="auto"/>
            <w:vAlign w:val="center"/>
          </w:tcPr>
          <w:p w14:paraId="29E40F8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7.88</w:t>
            </w:r>
          </w:p>
        </w:tc>
        <w:tc>
          <w:tcPr>
            <w:tcW w:w="2221" w:type="dxa"/>
            <w:shd w:val="clear" w:color="auto" w:fill="auto"/>
            <w:vAlign w:val="center"/>
          </w:tcPr>
          <w:p w14:paraId="2D3552A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5.88</w:t>
            </w:r>
          </w:p>
        </w:tc>
      </w:tr>
      <w:tr w:rsidR="00A826D5" w:rsidRPr="008C5171" w14:paraId="5A80C23B" w14:textId="77777777" w:rsidTr="008C5171">
        <w:trPr>
          <w:trHeight w:hRule="exact" w:val="317"/>
          <w:jc w:val="center"/>
        </w:trPr>
        <w:tc>
          <w:tcPr>
            <w:tcW w:w="1248" w:type="dxa"/>
            <w:shd w:val="clear" w:color="auto" w:fill="auto"/>
            <w:vAlign w:val="center"/>
          </w:tcPr>
          <w:p w14:paraId="0C4E637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6.</w:t>
            </w:r>
          </w:p>
        </w:tc>
        <w:tc>
          <w:tcPr>
            <w:tcW w:w="1951" w:type="dxa"/>
            <w:shd w:val="clear" w:color="auto" w:fill="auto"/>
            <w:vAlign w:val="center"/>
          </w:tcPr>
          <w:p w14:paraId="364A37C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2.083</w:t>
            </w:r>
          </w:p>
        </w:tc>
        <w:tc>
          <w:tcPr>
            <w:tcW w:w="1559" w:type="dxa"/>
            <w:shd w:val="clear" w:color="auto" w:fill="auto"/>
            <w:vAlign w:val="center"/>
          </w:tcPr>
          <w:p w14:paraId="584A909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4.43</w:t>
            </w:r>
          </w:p>
        </w:tc>
        <w:tc>
          <w:tcPr>
            <w:tcW w:w="2381" w:type="dxa"/>
            <w:shd w:val="clear" w:color="auto" w:fill="auto"/>
            <w:vAlign w:val="center"/>
          </w:tcPr>
          <w:p w14:paraId="3F995BF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2.085</w:t>
            </w:r>
          </w:p>
        </w:tc>
        <w:tc>
          <w:tcPr>
            <w:tcW w:w="2221" w:type="dxa"/>
            <w:shd w:val="clear" w:color="auto" w:fill="auto"/>
            <w:vAlign w:val="center"/>
          </w:tcPr>
          <w:p w14:paraId="79695F7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4.43</w:t>
            </w:r>
          </w:p>
        </w:tc>
      </w:tr>
      <w:tr w:rsidR="00A826D5" w:rsidRPr="008C5171" w14:paraId="56BAF816" w14:textId="77777777" w:rsidTr="008C5171">
        <w:trPr>
          <w:trHeight w:hRule="exact" w:val="317"/>
          <w:jc w:val="center"/>
        </w:trPr>
        <w:tc>
          <w:tcPr>
            <w:tcW w:w="1248" w:type="dxa"/>
            <w:shd w:val="clear" w:color="auto" w:fill="auto"/>
            <w:vAlign w:val="center"/>
          </w:tcPr>
          <w:p w14:paraId="18A8357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7.</w:t>
            </w:r>
          </w:p>
        </w:tc>
        <w:tc>
          <w:tcPr>
            <w:tcW w:w="1951" w:type="dxa"/>
            <w:shd w:val="clear" w:color="auto" w:fill="auto"/>
            <w:vAlign w:val="center"/>
          </w:tcPr>
          <w:p w14:paraId="0817DC8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3.355</w:t>
            </w:r>
          </w:p>
        </w:tc>
        <w:tc>
          <w:tcPr>
            <w:tcW w:w="1559" w:type="dxa"/>
            <w:shd w:val="clear" w:color="auto" w:fill="auto"/>
            <w:vAlign w:val="center"/>
          </w:tcPr>
          <w:p w14:paraId="167375F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4.32</w:t>
            </w:r>
          </w:p>
        </w:tc>
        <w:tc>
          <w:tcPr>
            <w:tcW w:w="2381" w:type="dxa"/>
            <w:shd w:val="clear" w:color="auto" w:fill="auto"/>
            <w:vAlign w:val="center"/>
          </w:tcPr>
          <w:p w14:paraId="66815F8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3.355</w:t>
            </w:r>
          </w:p>
        </w:tc>
        <w:tc>
          <w:tcPr>
            <w:tcW w:w="2221" w:type="dxa"/>
            <w:shd w:val="clear" w:color="auto" w:fill="auto"/>
            <w:vAlign w:val="center"/>
          </w:tcPr>
          <w:p w14:paraId="0C3B370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4.32</w:t>
            </w:r>
          </w:p>
        </w:tc>
      </w:tr>
      <w:tr w:rsidR="00A826D5" w:rsidRPr="008C5171" w14:paraId="46F28382" w14:textId="77777777" w:rsidTr="008C5171">
        <w:trPr>
          <w:trHeight w:hRule="exact" w:val="317"/>
          <w:jc w:val="center"/>
        </w:trPr>
        <w:tc>
          <w:tcPr>
            <w:tcW w:w="1248" w:type="dxa"/>
            <w:shd w:val="clear" w:color="auto" w:fill="auto"/>
            <w:vAlign w:val="center"/>
          </w:tcPr>
          <w:p w14:paraId="5DCC371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8.</w:t>
            </w:r>
          </w:p>
        </w:tc>
        <w:tc>
          <w:tcPr>
            <w:tcW w:w="1951" w:type="dxa"/>
            <w:shd w:val="clear" w:color="auto" w:fill="auto"/>
            <w:vAlign w:val="center"/>
          </w:tcPr>
          <w:p w14:paraId="7E6A31B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7.96</w:t>
            </w:r>
          </w:p>
        </w:tc>
        <w:tc>
          <w:tcPr>
            <w:tcW w:w="1559" w:type="dxa"/>
            <w:shd w:val="clear" w:color="auto" w:fill="auto"/>
            <w:vAlign w:val="center"/>
          </w:tcPr>
          <w:p w14:paraId="4B011FF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5.22</w:t>
            </w:r>
          </w:p>
        </w:tc>
        <w:tc>
          <w:tcPr>
            <w:tcW w:w="2381" w:type="dxa"/>
            <w:shd w:val="clear" w:color="auto" w:fill="auto"/>
            <w:vAlign w:val="center"/>
          </w:tcPr>
          <w:p w14:paraId="0533A69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7.96</w:t>
            </w:r>
          </w:p>
        </w:tc>
        <w:tc>
          <w:tcPr>
            <w:tcW w:w="2221" w:type="dxa"/>
            <w:shd w:val="clear" w:color="auto" w:fill="auto"/>
            <w:vAlign w:val="center"/>
          </w:tcPr>
          <w:p w14:paraId="298AA54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5.22</w:t>
            </w:r>
          </w:p>
        </w:tc>
      </w:tr>
      <w:tr w:rsidR="00A826D5" w:rsidRPr="008C5171" w14:paraId="414B1161" w14:textId="77777777" w:rsidTr="008C5171">
        <w:trPr>
          <w:trHeight w:hRule="exact" w:val="317"/>
          <w:jc w:val="center"/>
        </w:trPr>
        <w:tc>
          <w:tcPr>
            <w:tcW w:w="1248" w:type="dxa"/>
            <w:shd w:val="clear" w:color="auto" w:fill="auto"/>
            <w:vAlign w:val="center"/>
          </w:tcPr>
          <w:p w14:paraId="60ABE45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9.</w:t>
            </w:r>
          </w:p>
        </w:tc>
        <w:tc>
          <w:tcPr>
            <w:tcW w:w="1951" w:type="dxa"/>
            <w:shd w:val="clear" w:color="auto" w:fill="auto"/>
            <w:vAlign w:val="center"/>
          </w:tcPr>
          <w:p w14:paraId="3D64072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1559" w:type="dxa"/>
            <w:shd w:val="clear" w:color="auto" w:fill="auto"/>
            <w:vAlign w:val="center"/>
          </w:tcPr>
          <w:p w14:paraId="4173D87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6.27</w:t>
            </w:r>
          </w:p>
        </w:tc>
        <w:tc>
          <w:tcPr>
            <w:tcW w:w="2381" w:type="dxa"/>
            <w:shd w:val="clear" w:color="auto" w:fill="auto"/>
            <w:vAlign w:val="center"/>
          </w:tcPr>
          <w:p w14:paraId="1444DB0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2221" w:type="dxa"/>
            <w:shd w:val="clear" w:color="auto" w:fill="auto"/>
            <w:vAlign w:val="center"/>
          </w:tcPr>
          <w:p w14:paraId="3094389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6.25</w:t>
            </w:r>
          </w:p>
        </w:tc>
      </w:tr>
      <w:tr w:rsidR="00A826D5" w:rsidRPr="008C5171" w14:paraId="0C10FD56" w14:textId="77777777" w:rsidTr="008C5171">
        <w:trPr>
          <w:trHeight w:hRule="exact" w:val="317"/>
          <w:jc w:val="center"/>
        </w:trPr>
        <w:tc>
          <w:tcPr>
            <w:tcW w:w="1248" w:type="dxa"/>
            <w:shd w:val="clear" w:color="auto" w:fill="auto"/>
            <w:vAlign w:val="center"/>
          </w:tcPr>
          <w:p w14:paraId="77E695F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10.</w:t>
            </w:r>
          </w:p>
        </w:tc>
        <w:tc>
          <w:tcPr>
            <w:tcW w:w="1951" w:type="dxa"/>
            <w:shd w:val="clear" w:color="auto" w:fill="auto"/>
            <w:vAlign w:val="center"/>
          </w:tcPr>
          <w:p w14:paraId="641536B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2.653</w:t>
            </w:r>
          </w:p>
        </w:tc>
        <w:tc>
          <w:tcPr>
            <w:tcW w:w="1559" w:type="dxa"/>
            <w:shd w:val="clear" w:color="auto" w:fill="auto"/>
            <w:vAlign w:val="center"/>
          </w:tcPr>
          <w:p w14:paraId="1CE11E0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6.16</w:t>
            </w:r>
          </w:p>
        </w:tc>
        <w:tc>
          <w:tcPr>
            <w:tcW w:w="2381" w:type="dxa"/>
            <w:shd w:val="clear" w:color="auto" w:fill="auto"/>
            <w:vAlign w:val="center"/>
          </w:tcPr>
          <w:p w14:paraId="03494BE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2.653</w:t>
            </w:r>
          </w:p>
        </w:tc>
        <w:tc>
          <w:tcPr>
            <w:tcW w:w="2221" w:type="dxa"/>
            <w:shd w:val="clear" w:color="auto" w:fill="auto"/>
            <w:vAlign w:val="center"/>
          </w:tcPr>
          <w:p w14:paraId="2DF0DB1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6.16</w:t>
            </w:r>
          </w:p>
        </w:tc>
      </w:tr>
      <w:tr w:rsidR="00A826D5" w:rsidRPr="008C5171" w14:paraId="7CEC4E3C" w14:textId="77777777" w:rsidTr="008C5171">
        <w:trPr>
          <w:trHeight w:hRule="exact" w:val="317"/>
          <w:jc w:val="center"/>
        </w:trPr>
        <w:tc>
          <w:tcPr>
            <w:tcW w:w="1248" w:type="dxa"/>
            <w:shd w:val="clear" w:color="auto" w:fill="auto"/>
            <w:vAlign w:val="center"/>
          </w:tcPr>
          <w:p w14:paraId="02D394C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11.</w:t>
            </w:r>
          </w:p>
        </w:tc>
        <w:tc>
          <w:tcPr>
            <w:tcW w:w="1951" w:type="dxa"/>
            <w:shd w:val="clear" w:color="auto" w:fill="auto"/>
            <w:vAlign w:val="center"/>
          </w:tcPr>
          <w:p w14:paraId="09FF432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1559" w:type="dxa"/>
            <w:shd w:val="clear" w:color="auto" w:fill="auto"/>
            <w:vAlign w:val="center"/>
          </w:tcPr>
          <w:p w14:paraId="20C0E7A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w:t>
            </w:r>
          </w:p>
        </w:tc>
        <w:tc>
          <w:tcPr>
            <w:tcW w:w="2381" w:type="dxa"/>
            <w:shd w:val="clear" w:color="auto" w:fill="auto"/>
            <w:vAlign w:val="center"/>
          </w:tcPr>
          <w:p w14:paraId="23829A2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2221" w:type="dxa"/>
            <w:shd w:val="clear" w:color="auto" w:fill="auto"/>
            <w:vAlign w:val="center"/>
          </w:tcPr>
          <w:p w14:paraId="64611EE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6.2</w:t>
            </w:r>
          </w:p>
        </w:tc>
      </w:tr>
      <w:tr w:rsidR="00A826D5" w:rsidRPr="008C5171" w14:paraId="0B6F83E6" w14:textId="77777777" w:rsidTr="008C5171">
        <w:trPr>
          <w:trHeight w:hRule="exact" w:val="317"/>
          <w:jc w:val="center"/>
        </w:trPr>
        <w:tc>
          <w:tcPr>
            <w:tcW w:w="1248" w:type="dxa"/>
            <w:shd w:val="clear" w:color="auto" w:fill="auto"/>
            <w:vAlign w:val="center"/>
          </w:tcPr>
          <w:p w14:paraId="10825E1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12.</w:t>
            </w:r>
          </w:p>
        </w:tc>
        <w:tc>
          <w:tcPr>
            <w:tcW w:w="1951" w:type="dxa"/>
            <w:shd w:val="clear" w:color="auto" w:fill="auto"/>
            <w:vAlign w:val="center"/>
          </w:tcPr>
          <w:p w14:paraId="7461645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w:t>
            </w:r>
          </w:p>
        </w:tc>
        <w:tc>
          <w:tcPr>
            <w:tcW w:w="1559" w:type="dxa"/>
            <w:shd w:val="clear" w:color="auto" w:fill="auto"/>
            <w:vAlign w:val="center"/>
          </w:tcPr>
          <w:p w14:paraId="575417D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4.41</w:t>
            </w:r>
          </w:p>
        </w:tc>
        <w:tc>
          <w:tcPr>
            <w:tcW w:w="2381" w:type="dxa"/>
            <w:shd w:val="clear" w:color="auto" w:fill="auto"/>
            <w:vAlign w:val="center"/>
          </w:tcPr>
          <w:p w14:paraId="5023FEE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1.99</w:t>
            </w:r>
          </w:p>
        </w:tc>
        <w:tc>
          <w:tcPr>
            <w:tcW w:w="2221" w:type="dxa"/>
            <w:shd w:val="clear" w:color="auto" w:fill="auto"/>
            <w:vAlign w:val="center"/>
          </w:tcPr>
          <w:p w14:paraId="0FF6D5A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4.41</w:t>
            </w:r>
          </w:p>
        </w:tc>
      </w:tr>
      <w:tr w:rsidR="00A826D5" w:rsidRPr="008C5171" w14:paraId="4947F6A9" w14:textId="77777777" w:rsidTr="008C5171">
        <w:trPr>
          <w:trHeight w:hRule="exact" w:val="317"/>
          <w:jc w:val="center"/>
        </w:trPr>
        <w:tc>
          <w:tcPr>
            <w:tcW w:w="1248" w:type="dxa"/>
            <w:shd w:val="clear" w:color="auto" w:fill="auto"/>
            <w:vAlign w:val="center"/>
          </w:tcPr>
          <w:p w14:paraId="5023B75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13.</w:t>
            </w:r>
          </w:p>
        </w:tc>
        <w:tc>
          <w:tcPr>
            <w:tcW w:w="1951" w:type="dxa"/>
            <w:shd w:val="clear" w:color="auto" w:fill="auto"/>
            <w:vAlign w:val="center"/>
          </w:tcPr>
          <w:p w14:paraId="053C711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1559" w:type="dxa"/>
            <w:shd w:val="clear" w:color="auto" w:fill="auto"/>
            <w:vAlign w:val="center"/>
          </w:tcPr>
          <w:p w14:paraId="7ACAA6C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5.77</w:t>
            </w:r>
          </w:p>
        </w:tc>
        <w:tc>
          <w:tcPr>
            <w:tcW w:w="2381" w:type="dxa"/>
            <w:shd w:val="clear" w:color="auto" w:fill="auto"/>
            <w:vAlign w:val="center"/>
          </w:tcPr>
          <w:p w14:paraId="4B6D78C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2221" w:type="dxa"/>
            <w:shd w:val="clear" w:color="auto" w:fill="auto"/>
            <w:vAlign w:val="center"/>
          </w:tcPr>
          <w:p w14:paraId="41BEA18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5.77</w:t>
            </w:r>
          </w:p>
        </w:tc>
      </w:tr>
      <w:tr w:rsidR="00A826D5" w:rsidRPr="008C5171" w14:paraId="04C77724" w14:textId="77777777" w:rsidTr="008C5171">
        <w:trPr>
          <w:trHeight w:hRule="exact" w:val="317"/>
          <w:jc w:val="center"/>
        </w:trPr>
        <w:tc>
          <w:tcPr>
            <w:tcW w:w="1248" w:type="dxa"/>
            <w:shd w:val="clear" w:color="auto" w:fill="auto"/>
            <w:vAlign w:val="center"/>
          </w:tcPr>
          <w:p w14:paraId="68CE8ED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14.</w:t>
            </w:r>
          </w:p>
        </w:tc>
        <w:tc>
          <w:tcPr>
            <w:tcW w:w="1951" w:type="dxa"/>
            <w:shd w:val="clear" w:color="auto" w:fill="auto"/>
            <w:vAlign w:val="center"/>
          </w:tcPr>
          <w:p w14:paraId="574A484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1559" w:type="dxa"/>
            <w:shd w:val="clear" w:color="auto" w:fill="auto"/>
            <w:vAlign w:val="center"/>
          </w:tcPr>
          <w:p w14:paraId="57C305B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6.41</w:t>
            </w:r>
          </w:p>
        </w:tc>
        <w:tc>
          <w:tcPr>
            <w:tcW w:w="2381" w:type="dxa"/>
            <w:shd w:val="clear" w:color="auto" w:fill="auto"/>
            <w:vAlign w:val="center"/>
          </w:tcPr>
          <w:p w14:paraId="6FBFDD8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2221" w:type="dxa"/>
            <w:shd w:val="clear" w:color="auto" w:fill="auto"/>
            <w:vAlign w:val="center"/>
          </w:tcPr>
          <w:p w14:paraId="2EA1806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6.41</w:t>
            </w:r>
          </w:p>
        </w:tc>
      </w:tr>
      <w:tr w:rsidR="00A826D5" w:rsidRPr="008C5171" w14:paraId="1EE16081" w14:textId="77777777" w:rsidTr="008C5171">
        <w:trPr>
          <w:trHeight w:hRule="exact" w:val="317"/>
          <w:jc w:val="center"/>
        </w:trPr>
        <w:tc>
          <w:tcPr>
            <w:tcW w:w="1248" w:type="dxa"/>
            <w:shd w:val="clear" w:color="auto" w:fill="auto"/>
            <w:vAlign w:val="center"/>
          </w:tcPr>
          <w:p w14:paraId="7332486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15.</w:t>
            </w:r>
          </w:p>
        </w:tc>
        <w:tc>
          <w:tcPr>
            <w:tcW w:w="1951" w:type="dxa"/>
            <w:shd w:val="clear" w:color="auto" w:fill="auto"/>
            <w:vAlign w:val="center"/>
          </w:tcPr>
          <w:p w14:paraId="6B0FF38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w:t>
            </w:r>
          </w:p>
        </w:tc>
        <w:tc>
          <w:tcPr>
            <w:tcW w:w="1559" w:type="dxa"/>
            <w:shd w:val="clear" w:color="auto" w:fill="auto"/>
            <w:vAlign w:val="center"/>
          </w:tcPr>
          <w:p w14:paraId="5DFE5BB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5.69</w:t>
            </w:r>
          </w:p>
        </w:tc>
        <w:tc>
          <w:tcPr>
            <w:tcW w:w="2381" w:type="dxa"/>
            <w:shd w:val="clear" w:color="auto" w:fill="auto"/>
            <w:vAlign w:val="center"/>
          </w:tcPr>
          <w:p w14:paraId="0211FF1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2.182</w:t>
            </w:r>
          </w:p>
        </w:tc>
        <w:tc>
          <w:tcPr>
            <w:tcW w:w="2221" w:type="dxa"/>
            <w:shd w:val="clear" w:color="auto" w:fill="auto"/>
            <w:vAlign w:val="center"/>
          </w:tcPr>
          <w:p w14:paraId="0774976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5.68</w:t>
            </w:r>
          </w:p>
        </w:tc>
      </w:tr>
      <w:tr w:rsidR="00A826D5" w:rsidRPr="008C5171" w14:paraId="41573998" w14:textId="77777777" w:rsidTr="008C5171">
        <w:trPr>
          <w:trHeight w:hRule="exact" w:val="317"/>
          <w:jc w:val="center"/>
        </w:trPr>
        <w:tc>
          <w:tcPr>
            <w:tcW w:w="1248" w:type="dxa"/>
            <w:shd w:val="clear" w:color="auto" w:fill="auto"/>
            <w:vAlign w:val="center"/>
          </w:tcPr>
          <w:p w14:paraId="473FF8AA"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16.</w:t>
            </w:r>
          </w:p>
        </w:tc>
        <w:tc>
          <w:tcPr>
            <w:tcW w:w="1951" w:type="dxa"/>
            <w:shd w:val="clear" w:color="auto" w:fill="auto"/>
            <w:vAlign w:val="center"/>
          </w:tcPr>
          <w:p w14:paraId="7C336B1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1559" w:type="dxa"/>
            <w:shd w:val="clear" w:color="auto" w:fill="auto"/>
            <w:vAlign w:val="center"/>
          </w:tcPr>
          <w:p w14:paraId="5BA0EF2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5.39</w:t>
            </w:r>
          </w:p>
        </w:tc>
        <w:tc>
          <w:tcPr>
            <w:tcW w:w="2381" w:type="dxa"/>
            <w:shd w:val="clear" w:color="auto" w:fill="auto"/>
            <w:vAlign w:val="center"/>
          </w:tcPr>
          <w:p w14:paraId="4802BCC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4.954</w:t>
            </w:r>
          </w:p>
        </w:tc>
        <w:tc>
          <w:tcPr>
            <w:tcW w:w="2221" w:type="dxa"/>
            <w:shd w:val="clear" w:color="auto" w:fill="auto"/>
            <w:vAlign w:val="center"/>
          </w:tcPr>
          <w:p w14:paraId="2C11C8F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5.39</w:t>
            </w:r>
          </w:p>
        </w:tc>
      </w:tr>
      <w:tr w:rsidR="00A826D5" w:rsidRPr="008C5171" w14:paraId="3F1B6AAA" w14:textId="77777777" w:rsidTr="008C5171">
        <w:trPr>
          <w:trHeight w:hRule="exact" w:val="317"/>
          <w:jc w:val="center"/>
        </w:trPr>
        <w:tc>
          <w:tcPr>
            <w:tcW w:w="1248" w:type="dxa"/>
            <w:shd w:val="clear" w:color="auto" w:fill="auto"/>
            <w:vAlign w:val="center"/>
          </w:tcPr>
          <w:p w14:paraId="4A4946D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17.</w:t>
            </w:r>
          </w:p>
        </w:tc>
        <w:tc>
          <w:tcPr>
            <w:tcW w:w="1951" w:type="dxa"/>
            <w:shd w:val="clear" w:color="auto" w:fill="auto"/>
            <w:vAlign w:val="center"/>
          </w:tcPr>
          <w:p w14:paraId="782FC95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6.059</w:t>
            </w:r>
          </w:p>
        </w:tc>
        <w:tc>
          <w:tcPr>
            <w:tcW w:w="1559" w:type="dxa"/>
            <w:shd w:val="clear" w:color="auto" w:fill="auto"/>
            <w:vAlign w:val="center"/>
          </w:tcPr>
          <w:p w14:paraId="5C4D39D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6.36</w:t>
            </w:r>
          </w:p>
        </w:tc>
        <w:tc>
          <w:tcPr>
            <w:tcW w:w="2381" w:type="dxa"/>
            <w:shd w:val="clear" w:color="auto" w:fill="auto"/>
            <w:vAlign w:val="center"/>
          </w:tcPr>
          <w:p w14:paraId="19B108E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6.059</w:t>
            </w:r>
          </w:p>
        </w:tc>
        <w:tc>
          <w:tcPr>
            <w:tcW w:w="2221" w:type="dxa"/>
            <w:shd w:val="clear" w:color="auto" w:fill="auto"/>
            <w:vAlign w:val="center"/>
          </w:tcPr>
          <w:p w14:paraId="37AE91C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w:t>
            </w:r>
          </w:p>
        </w:tc>
      </w:tr>
      <w:tr w:rsidR="00A826D5" w:rsidRPr="008C5171" w14:paraId="758C17B5" w14:textId="77777777" w:rsidTr="008C5171">
        <w:trPr>
          <w:trHeight w:hRule="exact" w:val="317"/>
          <w:jc w:val="center"/>
        </w:trPr>
        <w:tc>
          <w:tcPr>
            <w:tcW w:w="1248" w:type="dxa"/>
            <w:shd w:val="clear" w:color="auto" w:fill="auto"/>
            <w:vAlign w:val="center"/>
          </w:tcPr>
          <w:p w14:paraId="19D7E0C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18.</w:t>
            </w:r>
          </w:p>
        </w:tc>
        <w:tc>
          <w:tcPr>
            <w:tcW w:w="1951" w:type="dxa"/>
            <w:shd w:val="clear" w:color="auto" w:fill="auto"/>
            <w:vAlign w:val="center"/>
          </w:tcPr>
          <w:p w14:paraId="09D66CF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2.136</w:t>
            </w:r>
          </w:p>
        </w:tc>
        <w:tc>
          <w:tcPr>
            <w:tcW w:w="1559" w:type="dxa"/>
            <w:shd w:val="clear" w:color="auto" w:fill="auto"/>
            <w:vAlign w:val="center"/>
          </w:tcPr>
          <w:p w14:paraId="021FD8B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w:t>
            </w:r>
          </w:p>
        </w:tc>
        <w:tc>
          <w:tcPr>
            <w:tcW w:w="2381" w:type="dxa"/>
            <w:shd w:val="clear" w:color="auto" w:fill="auto"/>
            <w:vAlign w:val="center"/>
          </w:tcPr>
          <w:p w14:paraId="1AC99DC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2.136</w:t>
            </w:r>
          </w:p>
        </w:tc>
        <w:tc>
          <w:tcPr>
            <w:tcW w:w="2221" w:type="dxa"/>
            <w:shd w:val="clear" w:color="auto" w:fill="auto"/>
            <w:vAlign w:val="center"/>
          </w:tcPr>
          <w:p w14:paraId="43B7999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4.35</w:t>
            </w:r>
          </w:p>
        </w:tc>
      </w:tr>
      <w:tr w:rsidR="00A826D5" w:rsidRPr="008C5171" w14:paraId="6B085886" w14:textId="77777777" w:rsidTr="008C5171">
        <w:trPr>
          <w:trHeight w:hRule="exact" w:val="317"/>
          <w:jc w:val="center"/>
        </w:trPr>
        <w:tc>
          <w:tcPr>
            <w:tcW w:w="1248" w:type="dxa"/>
            <w:shd w:val="clear" w:color="auto" w:fill="auto"/>
            <w:vAlign w:val="center"/>
          </w:tcPr>
          <w:p w14:paraId="1A76838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19.</w:t>
            </w:r>
          </w:p>
        </w:tc>
        <w:tc>
          <w:tcPr>
            <w:tcW w:w="1951" w:type="dxa"/>
            <w:shd w:val="clear" w:color="auto" w:fill="auto"/>
            <w:vAlign w:val="center"/>
          </w:tcPr>
          <w:p w14:paraId="4F9F8C0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1559" w:type="dxa"/>
            <w:shd w:val="clear" w:color="auto" w:fill="auto"/>
            <w:vAlign w:val="center"/>
          </w:tcPr>
          <w:p w14:paraId="36CAFFA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c>
          <w:tcPr>
            <w:tcW w:w="2381" w:type="dxa"/>
            <w:shd w:val="clear" w:color="auto" w:fill="auto"/>
            <w:vAlign w:val="center"/>
          </w:tcPr>
          <w:p w14:paraId="24BE2B6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2221" w:type="dxa"/>
            <w:shd w:val="clear" w:color="auto" w:fill="auto"/>
            <w:vAlign w:val="center"/>
          </w:tcPr>
          <w:p w14:paraId="2E937BF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r>
      <w:tr w:rsidR="00A826D5" w:rsidRPr="008C5171" w14:paraId="544386EF" w14:textId="77777777" w:rsidTr="008C5171">
        <w:trPr>
          <w:trHeight w:hRule="exact" w:val="317"/>
          <w:jc w:val="center"/>
        </w:trPr>
        <w:tc>
          <w:tcPr>
            <w:tcW w:w="1248" w:type="dxa"/>
            <w:shd w:val="clear" w:color="auto" w:fill="auto"/>
            <w:vAlign w:val="center"/>
          </w:tcPr>
          <w:p w14:paraId="3A38EEB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20.</w:t>
            </w:r>
          </w:p>
        </w:tc>
        <w:tc>
          <w:tcPr>
            <w:tcW w:w="1951" w:type="dxa"/>
            <w:shd w:val="clear" w:color="auto" w:fill="auto"/>
            <w:vAlign w:val="center"/>
          </w:tcPr>
          <w:p w14:paraId="35299F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2.206</w:t>
            </w:r>
          </w:p>
        </w:tc>
        <w:tc>
          <w:tcPr>
            <w:tcW w:w="1559" w:type="dxa"/>
            <w:shd w:val="clear" w:color="auto" w:fill="auto"/>
            <w:vAlign w:val="center"/>
          </w:tcPr>
          <w:p w14:paraId="18E7D26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2381" w:type="dxa"/>
            <w:shd w:val="clear" w:color="auto" w:fill="auto"/>
            <w:vAlign w:val="center"/>
          </w:tcPr>
          <w:p w14:paraId="107ECA4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2.205</w:t>
            </w:r>
          </w:p>
        </w:tc>
        <w:tc>
          <w:tcPr>
            <w:tcW w:w="2221" w:type="dxa"/>
            <w:shd w:val="clear" w:color="auto" w:fill="auto"/>
            <w:vAlign w:val="center"/>
          </w:tcPr>
          <w:p w14:paraId="6B23B78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4.93</w:t>
            </w:r>
          </w:p>
        </w:tc>
      </w:tr>
      <w:tr w:rsidR="00A826D5" w:rsidRPr="008C5171" w14:paraId="2D9ED610" w14:textId="77777777" w:rsidTr="008C5171">
        <w:trPr>
          <w:trHeight w:hRule="exact" w:val="317"/>
          <w:jc w:val="center"/>
        </w:trPr>
        <w:tc>
          <w:tcPr>
            <w:tcW w:w="1248" w:type="dxa"/>
            <w:shd w:val="clear" w:color="auto" w:fill="auto"/>
            <w:vAlign w:val="center"/>
          </w:tcPr>
          <w:p w14:paraId="3D9C6C2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21.</w:t>
            </w:r>
          </w:p>
        </w:tc>
        <w:tc>
          <w:tcPr>
            <w:tcW w:w="1951" w:type="dxa"/>
            <w:shd w:val="clear" w:color="auto" w:fill="auto"/>
            <w:vAlign w:val="center"/>
          </w:tcPr>
          <w:p w14:paraId="34EDA1C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1559" w:type="dxa"/>
            <w:shd w:val="clear" w:color="auto" w:fill="auto"/>
            <w:vAlign w:val="center"/>
          </w:tcPr>
          <w:p w14:paraId="1B6537E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5.79</w:t>
            </w:r>
          </w:p>
        </w:tc>
        <w:tc>
          <w:tcPr>
            <w:tcW w:w="2381" w:type="dxa"/>
            <w:shd w:val="clear" w:color="auto" w:fill="auto"/>
            <w:vAlign w:val="center"/>
          </w:tcPr>
          <w:p w14:paraId="151F3BA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2221" w:type="dxa"/>
            <w:shd w:val="clear" w:color="auto" w:fill="auto"/>
            <w:vAlign w:val="center"/>
          </w:tcPr>
          <w:p w14:paraId="6A3FD36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5.79</w:t>
            </w:r>
          </w:p>
        </w:tc>
      </w:tr>
      <w:tr w:rsidR="00A826D5" w:rsidRPr="008C5171" w14:paraId="5D9FA24D" w14:textId="77777777" w:rsidTr="008C5171">
        <w:trPr>
          <w:trHeight w:hRule="exact" w:val="317"/>
          <w:jc w:val="center"/>
        </w:trPr>
        <w:tc>
          <w:tcPr>
            <w:tcW w:w="1248" w:type="dxa"/>
            <w:shd w:val="clear" w:color="auto" w:fill="auto"/>
            <w:vAlign w:val="center"/>
          </w:tcPr>
          <w:p w14:paraId="4186F902"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22.</w:t>
            </w:r>
          </w:p>
        </w:tc>
        <w:tc>
          <w:tcPr>
            <w:tcW w:w="1951" w:type="dxa"/>
            <w:shd w:val="clear" w:color="auto" w:fill="auto"/>
            <w:vAlign w:val="center"/>
          </w:tcPr>
          <w:p w14:paraId="720B895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5.342</w:t>
            </w:r>
          </w:p>
        </w:tc>
        <w:tc>
          <w:tcPr>
            <w:tcW w:w="1559" w:type="dxa"/>
            <w:shd w:val="clear" w:color="auto" w:fill="auto"/>
            <w:vAlign w:val="center"/>
          </w:tcPr>
          <w:p w14:paraId="3FA15AC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4.12</w:t>
            </w:r>
          </w:p>
        </w:tc>
        <w:tc>
          <w:tcPr>
            <w:tcW w:w="2381" w:type="dxa"/>
            <w:shd w:val="clear" w:color="auto" w:fill="auto"/>
            <w:vAlign w:val="center"/>
          </w:tcPr>
          <w:p w14:paraId="2C243B5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5.342</w:t>
            </w:r>
          </w:p>
        </w:tc>
        <w:tc>
          <w:tcPr>
            <w:tcW w:w="2221" w:type="dxa"/>
            <w:shd w:val="clear" w:color="auto" w:fill="auto"/>
            <w:vAlign w:val="center"/>
          </w:tcPr>
          <w:p w14:paraId="05064C0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4.12</w:t>
            </w:r>
          </w:p>
        </w:tc>
      </w:tr>
      <w:tr w:rsidR="00A826D5" w:rsidRPr="008C5171" w14:paraId="0FC8259E" w14:textId="77777777" w:rsidTr="008C5171">
        <w:trPr>
          <w:trHeight w:hRule="exact" w:val="317"/>
          <w:jc w:val="center"/>
        </w:trPr>
        <w:tc>
          <w:tcPr>
            <w:tcW w:w="1248" w:type="dxa"/>
            <w:shd w:val="clear" w:color="auto" w:fill="auto"/>
            <w:vAlign w:val="center"/>
          </w:tcPr>
          <w:p w14:paraId="5022442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23.</w:t>
            </w:r>
          </w:p>
        </w:tc>
        <w:tc>
          <w:tcPr>
            <w:tcW w:w="1951" w:type="dxa"/>
            <w:shd w:val="clear" w:color="auto" w:fill="auto"/>
            <w:vAlign w:val="center"/>
          </w:tcPr>
          <w:p w14:paraId="4D9E7B3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2.28</w:t>
            </w:r>
          </w:p>
        </w:tc>
        <w:tc>
          <w:tcPr>
            <w:tcW w:w="1559" w:type="dxa"/>
            <w:shd w:val="clear" w:color="auto" w:fill="auto"/>
            <w:vAlign w:val="center"/>
          </w:tcPr>
          <w:p w14:paraId="53EACDE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4.87</w:t>
            </w:r>
          </w:p>
        </w:tc>
        <w:tc>
          <w:tcPr>
            <w:tcW w:w="2381" w:type="dxa"/>
            <w:shd w:val="clear" w:color="auto" w:fill="auto"/>
            <w:vAlign w:val="center"/>
          </w:tcPr>
          <w:p w14:paraId="71E991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2.28</w:t>
            </w:r>
          </w:p>
        </w:tc>
        <w:tc>
          <w:tcPr>
            <w:tcW w:w="2221" w:type="dxa"/>
            <w:shd w:val="clear" w:color="auto" w:fill="auto"/>
            <w:vAlign w:val="center"/>
          </w:tcPr>
          <w:p w14:paraId="288EF7E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4.86</w:t>
            </w:r>
          </w:p>
        </w:tc>
      </w:tr>
      <w:tr w:rsidR="00A826D5" w:rsidRPr="008C5171" w14:paraId="2B5B5241" w14:textId="77777777" w:rsidTr="008C5171">
        <w:trPr>
          <w:trHeight w:hRule="exact" w:val="317"/>
          <w:jc w:val="center"/>
        </w:trPr>
        <w:tc>
          <w:tcPr>
            <w:tcW w:w="1248" w:type="dxa"/>
            <w:shd w:val="clear" w:color="auto" w:fill="auto"/>
            <w:vAlign w:val="center"/>
          </w:tcPr>
          <w:p w14:paraId="0C57DEB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24.</w:t>
            </w:r>
          </w:p>
        </w:tc>
        <w:tc>
          <w:tcPr>
            <w:tcW w:w="1951" w:type="dxa"/>
            <w:shd w:val="clear" w:color="auto" w:fill="auto"/>
            <w:vAlign w:val="center"/>
          </w:tcPr>
          <w:p w14:paraId="2206D9E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1559" w:type="dxa"/>
            <w:shd w:val="clear" w:color="auto" w:fill="auto"/>
            <w:vAlign w:val="center"/>
          </w:tcPr>
          <w:p w14:paraId="7BE3710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6.17</w:t>
            </w:r>
          </w:p>
        </w:tc>
        <w:tc>
          <w:tcPr>
            <w:tcW w:w="2381" w:type="dxa"/>
            <w:shd w:val="clear" w:color="auto" w:fill="auto"/>
            <w:vAlign w:val="center"/>
          </w:tcPr>
          <w:p w14:paraId="5F74E7A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4.951</w:t>
            </w:r>
          </w:p>
        </w:tc>
        <w:tc>
          <w:tcPr>
            <w:tcW w:w="2221" w:type="dxa"/>
            <w:shd w:val="clear" w:color="auto" w:fill="auto"/>
            <w:vAlign w:val="center"/>
          </w:tcPr>
          <w:p w14:paraId="22E7A2C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6.17</w:t>
            </w:r>
          </w:p>
        </w:tc>
      </w:tr>
      <w:tr w:rsidR="00A826D5" w:rsidRPr="008C5171" w14:paraId="3EB7F0CB" w14:textId="77777777" w:rsidTr="008C5171">
        <w:trPr>
          <w:trHeight w:hRule="exact" w:val="317"/>
          <w:jc w:val="center"/>
        </w:trPr>
        <w:tc>
          <w:tcPr>
            <w:tcW w:w="1248" w:type="dxa"/>
            <w:shd w:val="clear" w:color="auto" w:fill="auto"/>
            <w:vAlign w:val="center"/>
          </w:tcPr>
          <w:p w14:paraId="696F4B6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25.</w:t>
            </w:r>
          </w:p>
        </w:tc>
        <w:tc>
          <w:tcPr>
            <w:tcW w:w="1951" w:type="dxa"/>
            <w:shd w:val="clear" w:color="auto" w:fill="auto"/>
            <w:vAlign w:val="center"/>
          </w:tcPr>
          <w:p w14:paraId="6DAD56D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w:t>
            </w:r>
          </w:p>
        </w:tc>
        <w:tc>
          <w:tcPr>
            <w:tcW w:w="1559" w:type="dxa"/>
            <w:shd w:val="clear" w:color="auto" w:fill="auto"/>
            <w:vAlign w:val="center"/>
          </w:tcPr>
          <w:p w14:paraId="2DE9191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5.18</w:t>
            </w:r>
          </w:p>
        </w:tc>
        <w:tc>
          <w:tcPr>
            <w:tcW w:w="2381" w:type="dxa"/>
            <w:shd w:val="clear" w:color="auto" w:fill="auto"/>
            <w:vAlign w:val="center"/>
          </w:tcPr>
          <w:p w14:paraId="6274A75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3.5</w:t>
            </w:r>
          </w:p>
        </w:tc>
        <w:tc>
          <w:tcPr>
            <w:tcW w:w="2221" w:type="dxa"/>
            <w:shd w:val="clear" w:color="auto" w:fill="auto"/>
            <w:vAlign w:val="center"/>
          </w:tcPr>
          <w:p w14:paraId="304413C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5.18</w:t>
            </w:r>
          </w:p>
        </w:tc>
      </w:tr>
      <w:tr w:rsidR="00A826D5" w:rsidRPr="008C5171" w14:paraId="53D7FB4A" w14:textId="77777777" w:rsidTr="008C5171">
        <w:trPr>
          <w:trHeight w:hRule="exact" w:val="317"/>
          <w:jc w:val="center"/>
        </w:trPr>
        <w:tc>
          <w:tcPr>
            <w:tcW w:w="1248" w:type="dxa"/>
            <w:shd w:val="clear" w:color="auto" w:fill="auto"/>
            <w:vAlign w:val="center"/>
          </w:tcPr>
          <w:p w14:paraId="319D6F5E"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26.</w:t>
            </w:r>
          </w:p>
        </w:tc>
        <w:tc>
          <w:tcPr>
            <w:tcW w:w="1951" w:type="dxa"/>
            <w:shd w:val="clear" w:color="auto" w:fill="auto"/>
            <w:vAlign w:val="center"/>
          </w:tcPr>
          <w:p w14:paraId="7FC637E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3.248</w:t>
            </w:r>
          </w:p>
        </w:tc>
        <w:tc>
          <w:tcPr>
            <w:tcW w:w="1559" w:type="dxa"/>
            <w:shd w:val="clear" w:color="auto" w:fill="auto"/>
            <w:vAlign w:val="center"/>
          </w:tcPr>
          <w:p w14:paraId="725B48B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5.14</w:t>
            </w:r>
          </w:p>
        </w:tc>
        <w:tc>
          <w:tcPr>
            <w:tcW w:w="2381" w:type="dxa"/>
            <w:shd w:val="clear" w:color="auto" w:fill="auto"/>
            <w:vAlign w:val="center"/>
          </w:tcPr>
          <w:p w14:paraId="3301B6D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3.245</w:t>
            </w:r>
          </w:p>
        </w:tc>
        <w:tc>
          <w:tcPr>
            <w:tcW w:w="2221" w:type="dxa"/>
            <w:shd w:val="clear" w:color="auto" w:fill="auto"/>
            <w:vAlign w:val="center"/>
          </w:tcPr>
          <w:p w14:paraId="63D0945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5.15</w:t>
            </w:r>
          </w:p>
        </w:tc>
      </w:tr>
      <w:tr w:rsidR="00A826D5" w:rsidRPr="008C5171" w14:paraId="69DCEF37" w14:textId="77777777" w:rsidTr="008C5171">
        <w:trPr>
          <w:trHeight w:hRule="exact" w:val="317"/>
          <w:jc w:val="center"/>
        </w:trPr>
        <w:tc>
          <w:tcPr>
            <w:tcW w:w="1248" w:type="dxa"/>
            <w:shd w:val="clear" w:color="auto" w:fill="auto"/>
            <w:vAlign w:val="center"/>
          </w:tcPr>
          <w:p w14:paraId="1FD0215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27.</w:t>
            </w:r>
          </w:p>
        </w:tc>
        <w:tc>
          <w:tcPr>
            <w:tcW w:w="1951" w:type="dxa"/>
            <w:shd w:val="clear" w:color="auto" w:fill="auto"/>
            <w:vAlign w:val="center"/>
          </w:tcPr>
          <w:p w14:paraId="0E9D0B0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1.411</w:t>
            </w:r>
          </w:p>
        </w:tc>
        <w:tc>
          <w:tcPr>
            <w:tcW w:w="1559" w:type="dxa"/>
            <w:shd w:val="clear" w:color="auto" w:fill="auto"/>
            <w:vAlign w:val="center"/>
          </w:tcPr>
          <w:p w14:paraId="39BD23B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5.09</w:t>
            </w:r>
          </w:p>
        </w:tc>
        <w:tc>
          <w:tcPr>
            <w:tcW w:w="2381" w:type="dxa"/>
            <w:shd w:val="clear" w:color="auto" w:fill="auto"/>
            <w:vAlign w:val="center"/>
          </w:tcPr>
          <w:p w14:paraId="281046A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1.411</w:t>
            </w:r>
          </w:p>
        </w:tc>
        <w:tc>
          <w:tcPr>
            <w:tcW w:w="2221" w:type="dxa"/>
            <w:shd w:val="clear" w:color="auto" w:fill="auto"/>
            <w:vAlign w:val="center"/>
          </w:tcPr>
          <w:p w14:paraId="137425D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5.09</w:t>
            </w:r>
          </w:p>
        </w:tc>
      </w:tr>
      <w:tr w:rsidR="00A826D5" w:rsidRPr="008C5171" w14:paraId="489B1112" w14:textId="77777777" w:rsidTr="008C5171">
        <w:trPr>
          <w:trHeight w:hRule="exact" w:val="317"/>
          <w:jc w:val="center"/>
        </w:trPr>
        <w:tc>
          <w:tcPr>
            <w:tcW w:w="1248" w:type="dxa"/>
            <w:shd w:val="clear" w:color="auto" w:fill="auto"/>
            <w:vAlign w:val="center"/>
          </w:tcPr>
          <w:p w14:paraId="5BD1F4B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28.</w:t>
            </w:r>
          </w:p>
        </w:tc>
        <w:tc>
          <w:tcPr>
            <w:tcW w:w="1951" w:type="dxa"/>
            <w:shd w:val="clear" w:color="auto" w:fill="auto"/>
            <w:vAlign w:val="center"/>
          </w:tcPr>
          <w:p w14:paraId="20A5BAE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5.544</w:t>
            </w:r>
          </w:p>
        </w:tc>
        <w:tc>
          <w:tcPr>
            <w:tcW w:w="1559" w:type="dxa"/>
            <w:shd w:val="clear" w:color="auto" w:fill="auto"/>
            <w:vAlign w:val="center"/>
          </w:tcPr>
          <w:p w14:paraId="10FF8F5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7.44</w:t>
            </w:r>
          </w:p>
        </w:tc>
        <w:tc>
          <w:tcPr>
            <w:tcW w:w="2381" w:type="dxa"/>
            <w:shd w:val="clear" w:color="auto" w:fill="auto"/>
            <w:vAlign w:val="center"/>
          </w:tcPr>
          <w:p w14:paraId="372A3C7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5.545</w:t>
            </w:r>
          </w:p>
        </w:tc>
        <w:tc>
          <w:tcPr>
            <w:tcW w:w="2221" w:type="dxa"/>
            <w:shd w:val="clear" w:color="auto" w:fill="auto"/>
            <w:vAlign w:val="center"/>
          </w:tcPr>
          <w:p w14:paraId="6A5E8ED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7.45</w:t>
            </w:r>
          </w:p>
        </w:tc>
      </w:tr>
      <w:tr w:rsidR="00A826D5" w:rsidRPr="008C5171" w14:paraId="0EDAE754" w14:textId="77777777" w:rsidTr="008C5171">
        <w:trPr>
          <w:trHeight w:hRule="exact" w:val="317"/>
          <w:jc w:val="center"/>
        </w:trPr>
        <w:tc>
          <w:tcPr>
            <w:tcW w:w="1248" w:type="dxa"/>
            <w:shd w:val="clear" w:color="auto" w:fill="auto"/>
            <w:vAlign w:val="center"/>
          </w:tcPr>
          <w:p w14:paraId="7FEAAB2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29.</w:t>
            </w:r>
          </w:p>
        </w:tc>
        <w:tc>
          <w:tcPr>
            <w:tcW w:w="1951" w:type="dxa"/>
            <w:shd w:val="clear" w:color="auto" w:fill="auto"/>
            <w:vAlign w:val="center"/>
          </w:tcPr>
          <w:p w14:paraId="68B4687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1.906</w:t>
            </w:r>
          </w:p>
        </w:tc>
        <w:tc>
          <w:tcPr>
            <w:tcW w:w="1559" w:type="dxa"/>
            <w:shd w:val="clear" w:color="auto" w:fill="auto"/>
            <w:vAlign w:val="center"/>
          </w:tcPr>
          <w:p w14:paraId="6C191FC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w:t>
            </w:r>
          </w:p>
        </w:tc>
        <w:tc>
          <w:tcPr>
            <w:tcW w:w="2381" w:type="dxa"/>
            <w:shd w:val="clear" w:color="auto" w:fill="auto"/>
            <w:vAlign w:val="center"/>
          </w:tcPr>
          <w:p w14:paraId="1AE61BF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1.908</w:t>
            </w:r>
          </w:p>
        </w:tc>
        <w:tc>
          <w:tcPr>
            <w:tcW w:w="2221" w:type="dxa"/>
            <w:shd w:val="clear" w:color="auto" w:fill="auto"/>
            <w:vAlign w:val="center"/>
          </w:tcPr>
          <w:p w14:paraId="08CBD5E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4.3</w:t>
            </w:r>
          </w:p>
        </w:tc>
      </w:tr>
      <w:tr w:rsidR="00A826D5" w:rsidRPr="008C5171" w14:paraId="71B340EF" w14:textId="77777777" w:rsidTr="008C5171">
        <w:trPr>
          <w:trHeight w:hRule="exact" w:val="317"/>
          <w:jc w:val="center"/>
        </w:trPr>
        <w:tc>
          <w:tcPr>
            <w:tcW w:w="1248" w:type="dxa"/>
            <w:shd w:val="clear" w:color="auto" w:fill="auto"/>
            <w:vAlign w:val="center"/>
          </w:tcPr>
          <w:p w14:paraId="7EE9292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30.</w:t>
            </w:r>
          </w:p>
        </w:tc>
        <w:tc>
          <w:tcPr>
            <w:tcW w:w="1951" w:type="dxa"/>
            <w:shd w:val="clear" w:color="auto" w:fill="auto"/>
            <w:vAlign w:val="center"/>
          </w:tcPr>
          <w:p w14:paraId="51DC9A6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7.381</w:t>
            </w:r>
          </w:p>
        </w:tc>
        <w:tc>
          <w:tcPr>
            <w:tcW w:w="1559" w:type="dxa"/>
            <w:shd w:val="clear" w:color="auto" w:fill="auto"/>
            <w:vAlign w:val="center"/>
          </w:tcPr>
          <w:p w14:paraId="171B539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6.39</w:t>
            </w:r>
          </w:p>
        </w:tc>
        <w:tc>
          <w:tcPr>
            <w:tcW w:w="2381" w:type="dxa"/>
            <w:shd w:val="clear" w:color="auto" w:fill="auto"/>
            <w:vAlign w:val="center"/>
          </w:tcPr>
          <w:p w14:paraId="0E62348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7.384</w:t>
            </w:r>
          </w:p>
        </w:tc>
        <w:tc>
          <w:tcPr>
            <w:tcW w:w="2221" w:type="dxa"/>
            <w:shd w:val="clear" w:color="auto" w:fill="auto"/>
            <w:vAlign w:val="center"/>
          </w:tcPr>
          <w:p w14:paraId="6885D7C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6.36</w:t>
            </w:r>
          </w:p>
        </w:tc>
      </w:tr>
      <w:tr w:rsidR="00A826D5" w:rsidRPr="008C5171" w14:paraId="554B9D4D" w14:textId="77777777" w:rsidTr="008C5171">
        <w:trPr>
          <w:trHeight w:hRule="exact" w:val="317"/>
          <w:jc w:val="center"/>
        </w:trPr>
        <w:tc>
          <w:tcPr>
            <w:tcW w:w="1248" w:type="dxa"/>
            <w:shd w:val="clear" w:color="auto" w:fill="auto"/>
            <w:vAlign w:val="center"/>
          </w:tcPr>
          <w:p w14:paraId="04CEFCA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31.</w:t>
            </w:r>
          </w:p>
        </w:tc>
        <w:tc>
          <w:tcPr>
            <w:tcW w:w="1951" w:type="dxa"/>
            <w:shd w:val="clear" w:color="auto" w:fill="auto"/>
            <w:vAlign w:val="center"/>
          </w:tcPr>
          <w:p w14:paraId="13BF2E7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7.518</w:t>
            </w:r>
          </w:p>
        </w:tc>
        <w:tc>
          <w:tcPr>
            <w:tcW w:w="1559" w:type="dxa"/>
            <w:shd w:val="clear" w:color="auto" w:fill="auto"/>
            <w:vAlign w:val="center"/>
          </w:tcPr>
          <w:p w14:paraId="286673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6.33</w:t>
            </w:r>
          </w:p>
        </w:tc>
        <w:tc>
          <w:tcPr>
            <w:tcW w:w="2381" w:type="dxa"/>
            <w:shd w:val="clear" w:color="auto" w:fill="auto"/>
            <w:vAlign w:val="center"/>
          </w:tcPr>
          <w:p w14:paraId="7D7C3B7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7.518</w:t>
            </w:r>
          </w:p>
        </w:tc>
        <w:tc>
          <w:tcPr>
            <w:tcW w:w="2221" w:type="dxa"/>
            <w:shd w:val="clear" w:color="auto" w:fill="auto"/>
            <w:vAlign w:val="center"/>
          </w:tcPr>
          <w:p w14:paraId="2202824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6.33</w:t>
            </w:r>
          </w:p>
        </w:tc>
      </w:tr>
      <w:tr w:rsidR="00A826D5" w:rsidRPr="008C5171" w14:paraId="3EB4C95E" w14:textId="77777777" w:rsidTr="008C5171">
        <w:trPr>
          <w:trHeight w:hRule="exact" w:val="317"/>
          <w:jc w:val="center"/>
        </w:trPr>
        <w:tc>
          <w:tcPr>
            <w:tcW w:w="1248" w:type="dxa"/>
            <w:shd w:val="clear" w:color="auto" w:fill="auto"/>
            <w:vAlign w:val="center"/>
          </w:tcPr>
          <w:p w14:paraId="50DE7AD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32.</w:t>
            </w:r>
          </w:p>
        </w:tc>
        <w:tc>
          <w:tcPr>
            <w:tcW w:w="1951" w:type="dxa"/>
            <w:shd w:val="clear" w:color="auto" w:fill="auto"/>
            <w:vAlign w:val="center"/>
          </w:tcPr>
          <w:p w14:paraId="021AC10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1559" w:type="dxa"/>
            <w:shd w:val="clear" w:color="auto" w:fill="auto"/>
            <w:vAlign w:val="center"/>
          </w:tcPr>
          <w:p w14:paraId="576CE5B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w:t>
            </w:r>
          </w:p>
        </w:tc>
        <w:tc>
          <w:tcPr>
            <w:tcW w:w="2381" w:type="dxa"/>
            <w:shd w:val="clear" w:color="auto" w:fill="auto"/>
            <w:vAlign w:val="center"/>
          </w:tcPr>
          <w:p w14:paraId="07B6719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5.272</w:t>
            </w:r>
          </w:p>
        </w:tc>
        <w:tc>
          <w:tcPr>
            <w:tcW w:w="2221" w:type="dxa"/>
            <w:shd w:val="clear" w:color="auto" w:fill="auto"/>
            <w:vAlign w:val="center"/>
          </w:tcPr>
          <w:p w14:paraId="7D303D8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5.1</w:t>
            </w:r>
          </w:p>
        </w:tc>
      </w:tr>
      <w:tr w:rsidR="00A826D5" w:rsidRPr="008C5171" w14:paraId="2D2C8323" w14:textId="77777777" w:rsidTr="008C5171">
        <w:trPr>
          <w:trHeight w:hRule="exact" w:val="317"/>
          <w:jc w:val="center"/>
        </w:trPr>
        <w:tc>
          <w:tcPr>
            <w:tcW w:w="1248" w:type="dxa"/>
            <w:shd w:val="clear" w:color="auto" w:fill="auto"/>
            <w:vAlign w:val="center"/>
          </w:tcPr>
          <w:p w14:paraId="389E01E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33.</w:t>
            </w:r>
          </w:p>
        </w:tc>
        <w:tc>
          <w:tcPr>
            <w:tcW w:w="1951" w:type="dxa"/>
            <w:shd w:val="clear" w:color="auto" w:fill="auto"/>
            <w:vAlign w:val="center"/>
          </w:tcPr>
          <w:p w14:paraId="20BAC95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6.643</w:t>
            </w:r>
          </w:p>
        </w:tc>
        <w:tc>
          <w:tcPr>
            <w:tcW w:w="1559" w:type="dxa"/>
            <w:shd w:val="clear" w:color="auto" w:fill="auto"/>
            <w:vAlign w:val="center"/>
          </w:tcPr>
          <w:p w14:paraId="38CAD5B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2381" w:type="dxa"/>
            <w:shd w:val="clear" w:color="auto" w:fill="auto"/>
            <w:vAlign w:val="center"/>
          </w:tcPr>
          <w:p w14:paraId="58758F6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6.643</w:t>
            </w:r>
          </w:p>
        </w:tc>
        <w:tc>
          <w:tcPr>
            <w:tcW w:w="2221" w:type="dxa"/>
            <w:shd w:val="clear" w:color="auto" w:fill="auto"/>
            <w:vAlign w:val="center"/>
          </w:tcPr>
          <w:p w14:paraId="310BCFB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r>
      <w:tr w:rsidR="00A826D5" w:rsidRPr="008C5171" w14:paraId="12FB953B" w14:textId="77777777" w:rsidTr="008C5171">
        <w:trPr>
          <w:trHeight w:hRule="exact" w:val="317"/>
          <w:jc w:val="center"/>
        </w:trPr>
        <w:tc>
          <w:tcPr>
            <w:tcW w:w="1248" w:type="dxa"/>
            <w:shd w:val="clear" w:color="auto" w:fill="auto"/>
            <w:vAlign w:val="center"/>
          </w:tcPr>
          <w:p w14:paraId="1FAF9F8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34.</w:t>
            </w:r>
          </w:p>
        </w:tc>
        <w:tc>
          <w:tcPr>
            <w:tcW w:w="1951" w:type="dxa"/>
            <w:shd w:val="clear" w:color="auto" w:fill="auto"/>
            <w:vAlign w:val="center"/>
          </w:tcPr>
          <w:p w14:paraId="2F8787E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1559" w:type="dxa"/>
            <w:shd w:val="clear" w:color="auto" w:fill="auto"/>
            <w:vAlign w:val="center"/>
          </w:tcPr>
          <w:p w14:paraId="7D76B4C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3.74</w:t>
            </w:r>
          </w:p>
        </w:tc>
        <w:tc>
          <w:tcPr>
            <w:tcW w:w="2381" w:type="dxa"/>
            <w:shd w:val="clear" w:color="auto" w:fill="auto"/>
            <w:vAlign w:val="center"/>
          </w:tcPr>
          <w:p w14:paraId="4E018D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3.383</w:t>
            </w:r>
          </w:p>
        </w:tc>
        <w:tc>
          <w:tcPr>
            <w:tcW w:w="2221" w:type="dxa"/>
            <w:shd w:val="clear" w:color="auto" w:fill="auto"/>
            <w:vAlign w:val="center"/>
          </w:tcPr>
          <w:p w14:paraId="2CB0BAD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3.75</w:t>
            </w:r>
          </w:p>
        </w:tc>
      </w:tr>
      <w:tr w:rsidR="00A826D5" w:rsidRPr="008C5171" w14:paraId="2AD8322E" w14:textId="77777777" w:rsidTr="008C5171">
        <w:trPr>
          <w:trHeight w:hRule="exact" w:val="317"/>
          <w:jc w:val="center"/>
        </w:trPr>
        <w:tc>
          <w:tcPr>
            <w:tcW w:w="1248" w:type="dxa"/>
            <w:shd w:val="clear" w:color="auto" w:fill="auto"/>
            <w:vAlign w:val="center"/>
          </w:tcPr>
          <w:p w14:paraId="5898BFD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35.</w:t>
            </w:r>
          </w:p>
        </w:tc>
        <w:tc>
          <w:tcPr>
            <w:tcW w:w="1951" w:type="dxa"/>
            <w:shd w:val="clear" w:color="auto" w:fill="auto"/>
            <w:vAlign w:val="center"/>
          </w:tcPr>
          <w:p w14:paraId="770478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6.343</w:t>
            </w:r>
          </w:p>
        </w:tc>
        <w:tc>
          <w:tcPr>
            <w:tcW w:w="1559" w:type="dxa"/>
            <w:shd w:val="clear" w:color="auto" w:fill="auto"/>
            <w:vAlign w:val="center"/>
          </w:tcPr>
          <w:p w14:paraId="019F92B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c>
          <w:tcPr>
            <w:tcW w:w="2381" w:type="dxa"/>
            <w:shd w:val="clear" w:color="auto" w:fill="auto"/>
            <w:vAlign w:val="center"/>
          </w:tcPr>
          <w:p w14:paraId="61CCF52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6.343</w:t>
            </w:r>
          </w:p>
        </w:tc>
        <w:tc>
          <w:tcPr>
            <w:tcW w:w="2221" w:type="dxa"/>
            <w:shd w:val="clear" w:color="auto" w:fill="auto"/>
            <w:vAlign w:val="center"/>
          </w:tcPr>
          <w:p w14:paraId="0EE60EF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5.6</w:t>
            </w:r>
          </w:p>
        </w:tc>
      </w:tr>
      <w:tr w:rsidR="00A826D5" w:rsidRPr="008C5171" w14:paraId="09D48CE5" w14:textId="77777777" w:rsidTr="008C5171">
        <w:trPr>
          <w:trHeight w:hRule="exact" w:val="317"/>
          <w:jc w:val="center"/>
        </w:trPr>
        <w:tc>
          <w:tcPr>
            <w:tcW w:w="1248" w:type="dxa"/>
            <w:shd w:val="clear" w:color="auto" w:fill="auto"/>
            <w:vAlign w:val="center"/>
          </w:tcPr>
          <w:p w14:paraId="4309E78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36.</w:t>
            </w:r>
          </w:p>
        </w:tc>
        <w:tc>
          <w:tcPr>
            <w:tcW w:w="1951" w:type="dxa"/>
            <w:shd w:val="clear" w:color="auto" w:fill="auto"/>
            <w:vAlign w:val="center"/>
          </w:tcPr>
          <w:p w14:paraId="6E02FCB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1559" w:type="dxa"/>
            <w:shd w:val="clear" w:color="auto" w:fill="auto"/>
            <w:vAlign w:val="center"/>
          </w:tcPr>
          <w:p w14:paraId="03A5721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8.19</w:t>
            </w:r>
          </w:p>
        </w:tc>
        <w:tc>
          <w:tcPr>
            <w:tcW w:w="2381" w:type="dxa"/>
            <w:shd w:val="clear" w:color="auto" w:fill="auto"/>
            <w:vAlign w:val="center"/>
          </w:tcPr>
          <w:p w14:paraId="7D178B9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2221" w:type="dxa"/>
            <w:shd w:val="clear" w:color="auto" w:fill="auto"/>
            <w:vAlign w:val="center"/>
          </w:tcPr>
          <w:p w14:paraId="0B52FD8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8.19</w:t>
            </w:r>
          </w:p>
        </w:tc>
      </w:tr>
      <w:tr w:rsidR="00A826D5" w:rsidRPr="008C5171" w14:paraId="28158A65" w14:textId="77777777" w:rsidTr="008C5171">
        <w:trPr>
          <w:trHeight w:hRule="exact" w:val="317"/>
          <w:jc w:val="center"/>
        </w:trPr>
        <w:tc>
          <w:tcPr>
            <w:tcW w:w="1248" w:type="dxa"/>
            <w:shd w:val="clear" w:color="auto" w:fill="auto"/>
            <w:vAlign w:val="center"/>
          </w:tcPr>
          <w:p w14:paraId="3A2DDBC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37.</w:t>
            </w:r>
          </w:p>
        </w:tc>
        <w:tc>
          <w:tcPr>
            <w:tcW w:w="1951" w:type="dxa"/>
            <w:shd w:val="clear" w:color="auto" w:fill="auto"/>
            <w:vAlign w:val="center"/>
          </w:tcPr>
          <w:p w14:paraId="0C55FA3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1.684</w:t>
            </w:r>
          </w:p>
        </w:tc>
        <w:tc>
          <w:tcPr>
            <w:tcW w:w="1559" w:type="dxa"/>
            <w:shd w:val="clear" w:color="auto" w:fill="auto"/>
            <w:vAlign w:val="center"/>
          </w:tcPr>
          <w:p w14:paraId="596C4F3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w:t>
            </w:r>
          </w:p>
        </w:tc>
        <w:tc>
          <w:tcPr>
            <w:tcW w:w="2381" w:type="dxa"/>
            <w:shd w:val="clear" w:color="auto" w:fill="auto"/>
            <w:vAlign w:val="center"/>
          </w:tcPr>
          <w:p w14:paraId="2B28D9C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1.687</w:t>
            </w:r>
          </w:p>
        </w:tc>
        <w:tc>
          <w:tcPr>
            <w:tcW w:w="2221" w:type="dxa"/>
            <w:shd w:val="clear" w:color="auto" w:fill="auto"/>
            <w:vAlign w:val="center"/>
          </w:tcPr>
          <w:p w14:paraId="5936D85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4.2</w:t>
            </w:r>
          </w:p>
        </w:tc>
      </w:tr>
      <w:tr w:rsidR="00A826D5" w:rsidRPr="008C5171" w14:paraId="12EF3B61" w14:textId="77777777" w:rsidTr="008C5171">
        <w:trPr>
          <w:trHeight w:hRule="exact" w:val="317"/>
          <w:jc w:val="center"/>
        </w:trPr>
        <w:tc>
          <w:tcPr>
            <w:tcW w:w="1248" w:type="dxa"/>
            <w:shd w:val="clear" w:color="auto" w:fill="auto"/>
            <w:vAlign w:val="center"/>
          </w:tcPr>
          <w:p w14:paraId="5D6B1EE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38.</w:t>
            </w:r>
          </w:p>
        </w:tc>
        <w:tc>
          <w:tcPr>
            <w:tcW w:w="1951" w:type="dxa"/>
            <w:shd w:val="clear" w:color="auto" w:fill="auto"/>
            <w:vAlign w:val="center"/>
          </w:tcPr>
          <w:p w14:paraId="718D786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2.859</w:t>
            </w:r>
          </w:p>
        </w:tc>
        <w:tc>
          <w:tcPr>
            <w:tcW w:w="1559" w:type="dxa"/>
            <w:shd w:val="clear" w:color="auto" w:fill="auto"/>
            <w:vAlign w:val="center"/>
          </w:tcPr>
          <w:p w14:paraId="5B51FF1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5.31</w:t>
            </w:r>
          </w:p>
        </w:tc>
        <w:tc>
          <w:tcPr>
            <w:tcW w:w="2381" w:type="dxa"/>
            <w:shd w:val="clear" w:color="auto" w:fill="auto"/>
            <w:vAlign w:val="center"/>
          </w:tcPr>
          <w:p w14:paraId="73B4A56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2.859</w:t>
            </w:r>
          </w:p>
        </w:tc>
        <w:tc>
          <w:tcPr>
            <w:tcW w:w="2221" w:type="dxa"/>
            <w:shd w:val="clear" w:color="auto" w:fill="auto"/>
            <w:vAlign w:val="center"/>
          </w:tcPr>
          <w:p w14:paraId="743AE85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5.31</w:t>
            </w:r>
          </w:p>
        </w:tc>
      </w:tr>
      <w:tr w:rsidR="00A826D5" w:rsidRPr="008C5171" w14:paraId="605E44B3" w14:textId="77777777" w:rsidTr="008C5171">
        <w:trPr>
          <w:trHeight w:hRule="exact" w:val="317"/>
          <w:jc w:val="center"/>
        </w:trPr>
        <w:tc>
          <w:tcPr>
            <w:tcW w:w="1248" w:type="dxa"/>
            <w:shd w:val="clear" w:color="auto" w:fill="auto"/>
            <w:vAlign w:val="center"/>
          </w:tcPr>
          <w:p w14:paraId="7EC5A484"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39.</w:t>
            </w:r>
          </w:p>
        </w:tc>
        <w:tc>
          <w:tcPr>
            <w:tcW w:w="1951" w:type="dxa"/>
            <w:shd w:val="clear" w:color="auto" w:fill="auto"/>
            <w:vAlign w:val="center"/>
          </w:tcPr>
          <w:p w14:paraId="7F45699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6.655</w:t>
            </w:r>
          </w:p>
        </w:tc>
        <w:tc>
          <w:tcPr>
            <w:tcW w:w="1559" w:type="dxa"/>
            <w:shd w:val="clear" w:color="auto" w:fill="auto"/>
            <w:vAlign w:val="center"/>
          </w:tcPr>
          <w:p w14:paraId="24EFC53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8.12</w:t>
            </w:r>
          </w:p>
        </w:tc>
        <w:tc>
          <w:tcPr>
            <w:tcW w:w="2381" w:type="dxa"/>
            <w:shd w:val="clear" w:color="auto" w:fill="auto"/>
            <w:vAlign w:val="center"/>
          </w:tcPr>
          <w:p w14:paraId="1D6D3A8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6.655</w:t>
            </w:r>
          </w:p>
        </w:tc>
        <w:tc>
          <w:tcPr>
            <w:tcW w:w="2221" w:type="dxa"/>
            <w:shd w:val="clear" w:color="auto" w:fill="auto"/>
            <w:vAlign w:val="center"/>
          </w:tcPr>
          <w:p w14:paraId="026B105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8.12</w:t>
            </w:r>
          </w:p>
        </w:tc>
      </w:tr>
      <w:tr w:rsidR="00A826D5" w:rsidRPr="008C5171" w14:paraId="722E105F" w14:textId="77777777" w:rsidTr="008C5171">
        <w:trPr>
          <w:trHeight w:hRule="exact" w:val="317"/>
          <w:jc w:val="center"/>
        </w:trPr>
        <w:tc>
          <w:tcPr>
            <w:tcW w:w="1248" w:type="dxa"/>
            <w:shd w:val="clear" w:color="auto" w:fill="auto"/>
            <w:vAlign w:val="center"/>
          </w:tcPr>
          <w:p w14:paraId="1B7E6D3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40.</w:t>
            </w:r>
          </w:p>
        </w:tc>
        <w:tc>
          <w:tcPr>
            <w:tcW w:w="1951" w:type="dxa"/>
            <w:shd w:val="clear" w:color="auto" w:fill="auto"/>
            <w:vAlign w:val="center"/>
          </w:tcPr>
          <w:p w14:paraId="5C3157F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3.866</w:t>
            </w:r>
          </w:p>
        </w:tc>
        <w:tc>
          <w:tcPr>
            <w:tcW w:w="1559" w:type="dxa"/>
            <w:shd w:val="clear" w:color="auto" w:fill="auto"/>
            <w:vAlign w:val="center"/>
          </w:tcPr>
          <w:p w14:paraId="6C09396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4.01</w:t>
            </w:r>
          </w:p>
        </w:tc>
        <w:tc>
          <w:tcPr>
            <w:tcW w:w="2381" w:type="dxa"/>
            <w:shd w:val="clear" w:color="auto" w:fill="auto"/>
            <w:vAlign w:val="center"/>
          </w:tcPr>
          <w:p w14:paraId="38ED3DD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3.866</w:t>
            </w:r>
          </w:p>
        </w:tc>
        <w:tc>
          <w:tcPr>
            <w:tcW w:w="2221" w:type="dxa"/>
            <w:shd w:val="clear" w:color="auto" w:fill="auto"/>
            <w:vAlign w:val="center"/>
          </w:tcPr>
          <w:p w14:paraId="0069B41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4.01</w:t>
            </w:r>
          </w:p>
        </w:tc>
      </w:tr>
      <w:tr w:rsidR="00A826D5" w:rsidRPr="008C5171" w14:paraId="222E8218" w14:textId="77777777" w:rsidTr="008C5171">
        <w:trPr>
          <w:trHeight w:hRule="exact" w:val="317"/>
          <w:jc w:val="center"/>
        </w:trPr>
        <w:tc>
          <w:tcPr>
            <w:tcW w:w="1248" w:type="dxa"/>
            <w:shd w:val="clear" w:color="auto" w:fill="auto"/>
            <w:vAlign w:val="center"/>
          </w:tcPr>
          <w:p w14:paraId="6C36F3B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41.</w:t>
            </w:r>
          </w:p>
        </w:tc>
        <w:tc>
          <w:tcPr>
            <w:tcW w:w="1951" w:type="dxa"/>
            <w:shd w:val="clear" w:color="auto" w:fill="auto"/>
            <w:vAlign w:val="center"/>
          </w:tcPr>
          <w:p w14:paraId="132F93D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1559" w:type="dxa"/>
            <w:shd w:val="clear" w:color="auto" w:fill="auto"/>
            <w:vAlign w:val="center"/>
          </w:tcPr>
          <w:p w14:paraId="2346433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6.82</w:t>
            </w:r>
          </w:p>
        </w:tc>
        <w:tc>
          <w:tcPr>
            <w:tcW w:w="2381" w:type="dxa"/>
            <w:shd w:val="clear" w:color="auto" w:fill="auto"/>
            <w:vAlign w:val="center"/>
          </w:tcPr>
          <w:p w14:paraId="598C843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4.613</w:t>
            </w:r>
          </w:p>
        </w:tc>
        <w:tc>
          <w:tcPr>
            <w:tcW w:w="2221" w:type="dxa"/>
            <w:shd w:val="clear" w:color="auto" w:fill="auto"/>
            <w:vAlign w:val="center"/>
          </w:tcPr>
          <w:p w14:paraId="7EB934E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6.82</w:t>
            </w:r>
          </w:p>
        </w:tc>
      </w:tr>
      <w:tr w:rsidR="00A826D5" w:rsidRPr="008C5171" w14:paraId="29B743CA" w14:textId="77777777" w:rsidTr="008C5171">
        <w:trPr>
          <w:trHeight w:hRule="exact" w:val="317"/>
          <w:jc w:val="center"/>
        </w:trPr>
        <w:tc>
          <w:tcPr>
            <w:tcW w:w="1248" w:type="dxa"/>
            <w:shd w:val="clear" w:color="auto" w:fill="auto"/>
            <w:vAlign w:val="center"/>
          </w:tcPr>
          <w:p w14:paraId="6D418AF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42.</w:t>
            </w:r>
          </w:p>
        </w:tc>
        <w:tc>
          <w:tcPr>
            <w:tcW w:w="1951" w:type="dxa"/>
            <w:shd w:val="clear" w:color="auto" w:fill="auto"/>
            <w:vAlign w:val="center"/>
          </w:tcPr>
          <w:p w14:paraId="067DF59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4.142</w:t>
            </w:r>
          </w:p>
        </w:tc>
        <w:tc>
          <w:tcPr>
            <w:tcW w:w="1559" w:type="dxa"/>
            <w:shd w:val="clear" w:color="auto" w:fill="auto"/>
            <w:vAlign w:val="center"/>
          </w:tcPr>
          <w:p w14:paraId="29424D4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7.08</w:t>
            </w:r>
          </w:p>
        </w:tc>
        <w:tc>
          <w:tcPr>
            <w:tcW w:w="2381" w:type="dxa"/>
            <w:shd w:val="clear" w:color="auto" w:fill="auto"/>
            <w:vAlign w:val="center"/>
          </w:tcPr>
          <w:p w14:paraId="6F9BB74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4.144</w:t>
            </w:r>
          </w:p>
        </w:tc>
        <w:tc>
          <w:tcPr>
            <w:tcW w:w="2221" w:type="dxa"/>
            <w:shd w:val="clear" w:color="auto" w:fill="auto"/>
            <w:vAlign w:val="center"/>
          </w:tcPr>
          <w:p w14:paraId="43D3A6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7.07</w:t>
            </w:r>
          </w:p>
        </w:tc>
      </w:tr>
      <w:tr w:rsidR="00A826D5" w:rsidRPr="008C5171" w14:paraId="46C6CC31" w14:textId="77777777" w:rsidTr="008C5171">
        <w:trPr>
          <w:trHeight w:hRule="exact" w:val="317"/>
          <w:jc w:val="center"/>
        </w:trPr>
        <w:tc>
          <w:tcPr>
            <w:tcW w:w="1248" w:type="dxa"/>
            <w:shd w:val="clear" w:color="auto" w:fill="auto"/>
            <w:vAlign w:val="center"/>
          </w:tcPr>
          <w:p w14:paraId="76B05B9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43.</w:t>
            </w:r>
          </w:p>
        </w:tc>
        <w:tc>
          <w:tcPr>
            <w:tcW w:w="1951" w:type="dxa"/>
            <w:shd w:val="clear" w:color="auto" w:fill="auto"/>
            <w:vAlign w:val="center"/>
          </w:tcPr>
          <w:p w14:paraId="66B7C84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1559" w:type="dxa"/>
            <w:shd w:val="clear" w:color="auto" w:fill="auto"/>
            <w:vAlign w:val="center"/>
          </w:tcPr>
          <w:p w14:paraId="338B9D8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6.49</w:t>
            </w:r>
          </w:p>
        </w:tc>
        <w:tc>
          <w:tcPr>
            <w:tcW w:w="2381" w:type="dxa"/>
            <w:shd w:val="clear" w:color="auto" w:fill="auto"/>
            <w:vAlign w:val="center"/>
          </w:tcPr>
          <w:p w14:paraId="0E26BA9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4.511</w:t>
            </w:r>
          </w:p>
        </w:tc>
        <w:tc>
          <w:tcPr>
            <w:tcW w:w="2221" w:type="dxa"/>
            <w:shd w:val="clear" w:color="auto" w:fill="auto"/>
            <w:vAlign w:val="center"/>
          </w:tcPr>
          <w:p w14:paraId="7ED1842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6.49</w:t>
            </w:r>
          </w:p>
        </w:tc>
      </w:tr>
      <w:tr w:rsidR="00A826D5" w:rsidRPr="008C5171" w14:paraId="6CE24753" w14:textId="77777777" w:rsidTr="008C5171">
        <w:trPr>
          <w:trHeight w:hRule="exact" w:val="317"/>
          <w:jc w:val="center"/>
        </w:trPr>
        <w:tc>
          <w:tcPr>
            <w:tcW w:w="1248" w:type="dxa"/>
            <w:shd w:val="clear" w:color="auto" w:fill="auto"/>
            <w:vAlign w:val="center"/>
          </w:tcPr>
          <w:p w14:paraId="5394445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44.</w:t>
            </w:r>
          </w:p>
        </w:tc>
        <w:tc>
          <w:tcPr>
            <w:tcW w:w="1951" w:type="dxa"/>
            <w:shd w:val="clear" w:color="auto" w:fill="auto"/>
            <w:vAlign w:val="center"/>
          </w:tcPr>
          <w:p w14:paraId="7A0EEE4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4.72</w:t>
            </w:r>
          </w:p>
        </w:tc>
        <w:tc>
          <w:tcPr>
            <w:tcW w:w="1559" w:type="dxa"/>
            <w:shd w:val="clear" w:color="auto" w:fill="auto"/>
            <w:vAlign w:val="center"/>
          </w:tcPr>
          <w:p w14:paraId="29D84C3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6.51</w:t>
            </w:r>
          </w:p>
        </w:tc>
        <w:tc>
          <w:tcPr>
            <w:tcW w:w="2381" w:type="dxa"/>
            <w:shd w:val="clear" w:color="auto" w:fill="auto"/>
            <w:vAlign w:val="center"/>
          </w:tcPr>
          <w:p w14:paraId="69F006BC"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4.72</w:t>
            </w:r>
          </w:p>
        </w:tc>
        <w:tc>
          <w:tcPr>
            <w:tcW w:w="2221" w:type="dxa"/>
            <w:shd w:val="clear" w:color="auto" w:fill="auto"/>
            <w:vAlign w:val="center"/>
          </w:tcPr>
          <w:p w14:paraId="383F3BB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6.51</w:t>
            </w:r>
          </w:p>
        </w:tc>
      </w:tr>
      <w:tr w:rsidR="00A826D5" w:rsidRPr="008C5171" w14:paraId="4F2A091E" w14:textId="77777777" w:rsidTr="008C5171">
        <w:trPr>
          <w:trHeight w:hRule="exact" w:val="317"/>
          <w:jc w:val="center"/>
        </w:trPr>
        <w:tc>
          <w:tcPr>
            <w:tcW w:w="1248" w:type="dxa"/>
            <w:shd w:val="clear" w:color="auto" w:fill="auto"/>
            <w:vAlign w:val="center"/>
          </w:tcPr>
          <w:p w14:paraId="3FD71A50"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45.</w:t>
            </w:r>
          </w:p>
        </w:tc>
        <w:tc>
          <w:tcPr>
            <w:tcW w:w="1951" w:type="dxa"/>
            <w:shd w:val="clear" w:color="auto" w:fill="auto"/>
            <w:vAlign w:val="center"/>
          </w:tcPr>
          <w:p w14:paraId="3A193CE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w:t>
            </w:r>
          </w:p>
        </w:tc>
        <w:tc>
          <w:tcPr>
            <w:tcW w:w="1559" w:type="dxa"/>
            <w:shd w:val="clear" w:color="auto" w:fill="auto"/>
            <w:vAlign w:val="center"/>
          </w:tcPr>
          <w:p w14:paraId="7542AC4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7.77</w:t>
            </w:r>
          </w:p>
        </w:tc>
        <w:tc>
          <w:tcPr>
            <w:tcW w:w="2381" w:type="dxa"/>
            <w:shd w:val="clear" w:color="auto" w:fill="auto"/>
            <w:vAlign w:val="center"/>
          </w:tcPr>
          <w:p w14:paraId="19D826B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9.441</w:t>
            </w:r>
          </w:p>
        </w:tc>
        <w:tc>
          <w:tcPr>
            <w:tcW w:w="2221" w:type="dxa"/>
            <w:shd w:val="clear" w:color="auto" w:fill="auto"/>
            <w:vAlign w:val="center"/>
          </w:tcPr>
          <w:p w14:paraId="1452FFB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7.77</w:t>
            </w:r>
          </w:p>
        </w:tc>
      </w:tr>
      <w:tr w:rsidR="00A826D5" w:rsidRPr="008C5171" w14:paraId="549ECC49" w14:textId="77777777" w:rsidTr="008C5171">
        <w:trPr>
          <w:trHeight w:hRule="exact" w:val="317"/>
          <w:jc w:val="center"/>
        </w:trPr>
        <w:tc>
          <w:tcPr>
            <w:tcW w:w="1248" w:type="dxa"/>
            <w:shd w:val="clear" w:color="auto" w:fill="auto"/>
            <w:vAlign w:val="center"/>
          </w:tcPr>
          <w:p w14:paraId="1AACAFB9"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46.</w:t>
            </w:r>
          </w:p>
        </w:tc>
        <w:tc>
          <w:tcPr>
            <w:tcW w:w="1951" w:type="dxa"/>
            <w:shd w:val="clear" w:color="auto" w:fill="auto"/>
            <w:vAlign w:val="center"/>
          </w:tcPr>
          <w:p w14:paraId="6DDE0E4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1559" w:type="dxa"/>
            <w:shd w:val="clear" w:color="auto" w:fill="auto"/>
            <w:vAlign w:val="center"/>
          </w:tcPr>
          <w:p w14:paraId="7AD7350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w:t>
            </w:r>
          </w:p>
        </w:tc>
        <w:tc>
          <w:tcPr>
            <w:tcW w:w="2381" w:type="dxa"/>
            <w:shd w:val="clear" w:color="auto" w:fill="auto"/>
            <w:vAlign w:val="center"/>
          </w:tcPr>
          <w:p w14:paraId="2D1A290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6.766</w:t>
            </w:r>
          </w:p>
        </w:tc>
        <w:tc>
          <w:tcPr>
            <w:tcW w:w="2221" w:type="dxa"/>
            <w:shd w:val="clear" w:color="auto" w:fill="auto"/>
            <w:vAlign w:val="center"/>
          </w:tcPr>
          <w:p w14:paraId="5FA4E98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7.7</w:t>
            </w:r>
          </w:p>
        </w:tc>
      </w:tr>
      <w:tr w:rsidR="00A826D5" w:rsidRPr="008C5171" w14:paraId="556E45F0" w14:textId="77777777" w:rsidTr="008C5171">
        <w:trPr>
          <w:trHeight w:hRule="exact" w:val="317"/>
          <w:jc w:val="center"/>
        </w:trPr>
        <w:tc>
          <w:tcPr>
            <w:tcW w:w="1248" w:type="dxa"/>
            <w:shd w:val="clear" w:color="auto" w:fill="auto"/>
            <w:vAlign w:val="center"/>
          </w:tcPr>
          <w:p w14:paraId="6B0FDEDD"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lastRenderedPageBreak/>
              <w:t>47.</w:t>
            </w:r>
          </w:p>
        </w:tc>
        <w:tc>
          <w:tcPr>
            <w:tcW w:w="1951" w:type="dxa"/>
            <w:shd w:val="clear" w:color="auto" w:fill="auto"/>
            <w:vAlign w:val="center"/>
          </w:tcPr>
          <w:p w14:paraId="5AE5B60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5.486</w:t>
            </w:r>
          </w:p>
        </w:tc>
        <w:tc>
          <w:tcPr>
            <w:tcW w:w="1559" w:type="dxa"/>
            <w:shd w:val="clear" w:color="auto" w:fill="auto"/>
            <w:vAlign w:val="center"/>
          </w:tcPr>
          <w:p w14:paraId="3984FA3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7.98</w:t>
            </w:r>
          </w:p>
        </w:tc>
        <w:tc>
          <w:tcPr>
            <w:tcW w:w="2381" w:type="dxa"/>
            <w:shd w:val="clear" w:color="auto" w:fill="auto"/>
            <w:vAlign w:val="center"/>
          </w:tcPr>
          <w:p w14:paraId="3D7F06D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5.488</w:t>
            </w:r>
          </w:p>
        </w:tc>
        <w:tc>
          <w:tcPr>
            <w:tcW w:w="2221" w:type="dxa"/>
            <w:shd w:val="clear" w:color="auto" w:fill="auto"/>
            <w:vAlign w:val="center"/>
          </w:tcPr>
          <w:p w14:paraId="4D3716B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7.99</w:t>
            </w:r>
          </w:p>
        </w:tc>
      </w:tr>
      <w:tr w:rsidR="00A826D5" w:rsidRPr="008C5171" w14:paraId="3C0E044E" w14:textId="77777777" w:rsidTr="008C5171">
        <w:trPr>
          <w:trHeight w:hRule="exact" w:val="317"/>
          <w:jc w:val="center"/>
        </w:trPr>
        <w:tc>
          <w:tcPr>
            <w:tcW w:w="1248" w:type="dxa"/>
            <w:shd w:val="clear" w:color="auto" w:fill="auto"/>
            <w:vAlign w:val="center"/>
          </w:tcPr>
          <w:p w14:paraId="027DE687"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48.</w:t>
            </w:r>
          </w:p>
        </w:tc>
        <w:tc>
          <w:tcPr>
            <w:tcW w:w="1951" w:type="dxa"/>
            <w:shd w:val="clear" w:color="auto" w:fill="auto"/>
            <w:vAlign w:val="center"/>
          </w:tcPr>
          <w:p w14:paraId="3301707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1559" w:type="dxa"/>
            <w:shd w:val="clear" w:color="auto" w:fill="auto"/>
            <w:vAlign w:val="center"/>
          </w:tcPr>
          <w:p w14:paraId="594400D0"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8.02</w:t>
            </w:r>
          </w:p>
        </w:tc>
        <w:tc>
          <w:tcPr>
            <w:tcW w:w="2381" w:type="dxa"/>
            <w:shd w:val="clear" w:color="auto" w:fill="auto"/>
            <w:vAlign w:val="center"/>
          </w:tcPr>
          <w:p w14:paraId="20E000E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5.205</w:t>
            </w:r>
          </w:p>
        </w:tc>
        <w:tc>
          <w:tcPr>
            <w:tcW w:w="2221" w:type="dxa"/>
            <w:shd w:val="clear" w:color="auto" w:fill="auto"/>
            <w:vAlign w:val="center"/>
          </w:tcPr>
          <w:p w14:paraId="4C8F99D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8.02</w:t>
            </w:r>
          </w:p>
        </w:tc>
      </w:tr>
      <w:tr w:rsidR="00A826D5" w:rsidRPr="008C5171" w14:paraId="62BEB496" w14:textId="77777777" w:rsidTr="008C5171">
        <w:trPr>
          <w:trHeight w:hRule="exact" w:val="317"/>
          <w:jc w:val="center"/>
        </w:trPr>
        <w:tc>
          <w:tcPr>
            <w:tcW w:w="1248" w:type="dxa"/>
            <w:shd w:val="clear" w:color="auto" w:fill="auto"/>
            <w:vAlign w:val="center"/>
          </w:tcPr>
          <w:p w14:paraId="00C80273"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49.</w:t>
            </w:r>
          </w:p>
        </w:tc>
        <w:tc>
          <w:tcPr>
            <w:tcW w:w="1951" w:type="dxa"/>
            <w:shd w:val="clear" w:color="auto" w:fill="auto"/>
            <w:vAlign w:val="center"/>
          </w:tcPr>
          <w:p w14:paraId="1412AEA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1559" w:type="dxa"/>
            <w:shd w:val="clear" w:color="auto" w:fill="auto"/>
            <w:vAlign w:val="center"/>
          </w:tcPr>
          <w:p w14:paraId="2BC2EAF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7.31</w:t>
            </w:r>
          </w:p>
        </w:tc>
        <w:tc>
          <w:tcPr>
            <w:tcW w:w="2381" w:type="dxa"/>
            <w:shd w:val="clear" w:color="auto" w:fill="auto"/>
            <w:vAlign w:val="center"/>
          </w:tcPr>
          <w:p w14:paraId="6FBD418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6.444</w:t>
            </w:r>
          </w:p>
        </w:tc>
        <w:tc>
          <w:tcPr>
            <w:tcW w:w="2221" w:type="dxa"/>
            <w:shd w:val="clear" w:color="auto" w:fill="auto"/>
            <w:vAlign w:val="center"/>
          </w:tcPr>
          <w:p w14:paraId="4A881C9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7.31</w:t>
            </w:r>
          </w:p>
        </w:tc>
      </w:tr>
      <w:tr w:rsidR="00A826D5" w:rsidRPr="008C5171" w14:paraId="243A9BFC" w14:textId="77777777" w:rsidTr="008C5171">
        <w:trPr>
          <w:trHeight w:hRule="exact" w:val="317"/>
          <w:jc w:val="center"/>
        </w:trPr>
        <w:tc>
          <w:tcPr>
            <w:tcW w:w="1248" w:type="dxa"/>
            <w:shd w:val="clear" w:color="auto" w:fill="auto"/>
            <w:vAlign w:val="center"/>
          </w:tcPr>
          <w:p w14:paraId="4922BA81"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50.</w:t>
            </w:r>
          </w:p>
        </w:tc>
        <w:tc>
          <w:tcPr>
            <w:tcW w:w="1951" w:type="dxa"/>
            <w:shd w:val="clear" w:color="auto" w:fill="auto"/>
            <w:vAlign w:val="center"/>
          </w:tcPr>
          <w:p w14:paraId="5459C2C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3.941</w:t>
            </w:r>
          </w:p>
        </w:tc>
        <w:tc>
          <w:tcPr>
            <w:tcW w:w="1559" w:type="dxa"/>
            <w:shd w:val="clear" w:color="auto" w:fill="auto"/>
            <w:vAlign w:val="center"/>
          </w:tcPr>
          <w:p w14:paraId="12930772"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5.01</w:t>
            </w:r>
          </w:p>
        </w:tc>
        <w:tc>
          <w:tcPr>
            <w:tcW w:w="2381" w:type="dxa"/>
            <w:shd w:val="clear" w:color="auto" w:fill="auto"/>
            <w:vAlign w:val="center"/>
          </w:tcPr>
          <w:p w14:paraId="2D91532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3.941</w:t>
            </w:r>
          </w:p>
        </w:tc>
        <w:tc>
          <w:tcPr>
            <w:tcW w:w="2221" w:type="dxa"/>
            <w:shd w:val="clear" w:color="auto" w:fill="auto"/>
            <w:vAlign w:val="center"/>
          </w:tcPr>
          <w:p w14:paraId="3B2F64C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5.01</w:t>
            </w:r>
          </w:p>
        </w:tc>
      </w:tr>
      <w:tr w:rsidR="00A826D5" w:rsidRPr="008C5171" w14:paraId="0B283D0B" w14:textId="77777777" w:rsidTr="008C5171">
        <w:trPr>
          <w:trHeight w:hRule="exact" w:val="317"/>
          <w:jc w:val="center"/>
        </w:trPr>
        <w:tc>
          <w:tcPr>
            <w:tcW w:w="1248" w:type="dxa"/>
            <w:shd w:val="clear" w:color="auto" w:fill="auto"/>
            <w:vAlign w:val="center"/>
          </w:tcPr>
          <w:p w14:paraId="777EDD0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51.</w:t>
            </w:r>
          </w:p>
        </w:tc>
        <w:tc>
          <w:tcPr>
            <w:tcW w:w="1951" w:type="dxa"/>
            <w:shd w:val="clear" w:color="auto" w:fill="auto"/>
            <w:vAlign w:val="center"/>
          </w:tcPr>
          <w:p w14:paraId="58F21E26"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2.743</w:t>
            </w:r>
          </w:p>
        </w:tc>
        <w:tc>
          <w:tcPr>
            <w:tcW w:w="1559" w:type="dxa"/>
            <w:shd w:val="clear" w:color="auto" w:fill="auto"/>
            <w:vAlign w:val="center"/>
          </w:tcPr>
          <w:p w14:paraId="5B7B721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c>
          <w:tcPr>
            <w:tcW w:w="2381" w:type="dxa"/>
            <w:shd w:val="clear" w:color="auto" w:fill="auto"/>
            <w:vAlign w:val="center"/>
          </w:tcPr>
          <w:p w14:paraId="29D4D7D7"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2.743</w:t>
            </w:r>
          </w:p>
        </w:tc>
        <w:tc>
          <w:tcPr>
            <w:tcW w:w="2221" w:type="dxa"/>
            <w:shd w:val="clear" w:color="auto" w:fill="auto"/>
            <w:vAlign w:val="center"/>
          </w:tcPr>
          <w:p w14:paraId="656913C4"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4.91</w:t>
            </w:r>
          </w:p>
        </w:tc>
      </w:tr>
      <w:tr w:rsidR="00A826D5" w:rsidRPr="008C5171" w14:paraId="56DC952B" w14:textId="77777777" w:rsidTr="008C5171">
        <w:trPr>
          <w:trHeight w:hRule="exact" w:val="317"/>
          <w:jc w:val="center"/>
        </w:trPr>
        <w:tc>
          <w:tcPr>
            <w:tcW w:w="1248" w:type="dxa"/>
            <w:shd w:val="clear" w:color="auto" w:fill="auto"/>
            <w:vAlign w:val="center"/>
          </w:tcPr>
          <w:p w14:paraId="21BA859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52.</w:t>
            </w:r>
          </w:p>
        </w:tc>
        <w:tc>
          <w:tcPr>
            <w:tcW w:w="1951" w:type="dxa"/>
            <w:shd w:val="clear" w:color="auto" w:fill="auto"/>
            <w:vAlign w:val="center"/>
          </w:tcPr>
          <w:p w14:paraId="0BA4E83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2.985</w:t>
            </w:r>
          </w:p>
        </w:tc>
        <w:tc>
          <w:tcPr>
            <w:tcW w:w="1559" w:type="dxa"/>
            <w:shd w:val="clear" w:color="auto" w:fill="auto"/>
            <w:vAlign w:val="center"/>
          </w:tcPr>
          <w:p w14:paraId="506CB249"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4.97</w:t>
            </w:r>
          </w:p>
        </w:tc>
        <w:tc>
          <w:tcPr>
            <w:tcW w:w="2381" w:type="dxa"/>
            <w:shd w:val="clear" w:color="auto" w:fill="auto"/>
            <w:vAlign w:val="center"/>
          </w:tcPr>
          <w:p w14:paraId="7500787A"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2.985</w:t>
            </w:r>
          </w:p>
        </w:tc>
        <w:tc>
          <w:tcPr>
            <w:tcW w:w="2221" w:type="dxa"/>
            <w:shd w:val="clear" w:color="auto" w:fill="auto"/>
            <w:vAlign w:val="center"/>
          </w:tcPr>
          <w:p w14:paraId="2E1AD7F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4.97</w:t>
            </w:r>
          </w:p>
        </w:tc>
      </w:tr>
      <w:tr w:rsidR="00A826D5" w:rsidRPr="008C5171" w14:paraId="3487B152" w14:textId="77777777" w:rsidTr="008C5171">
        <w:trPr>
          <w:trHeight w:hRule="exact" w:val="317"/>
          <w:jc w:val="center"/>
        </w:trPr>
        <w:tc>
          <w:tcPr>
            <w:tcW w:w="1248" w:type="dxa"/>
            <w:shd w:val="clear" w:color="auto" w:fill="auto"/>
            <w:vAlign w:val="center"/>
          </w:tcPr>
          <w:p w14:paraId="67537C6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53.</w:t>
            </w:r>
          </w:p>
        </w:tc>
        <w:tc>
          <w:tcPr>
            <w:tcW w:w="1951" w:type="dxa"/>
            <w:shd w:val="clear" w:color="auto" w:fill="auto"/>
            <w:vAlign w:val="center"/>
          </w:tcPr>
          <w:p w14:paraId="08D900FF"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2.04</w:t>
            </w:r>
          </w:p>
        </w:tc>
        <w:tc>
          <w:tcPr>
            <w:tcW w:w="1559" w:type="dxa"/>
            <w:shd w:val="clear" w:color="auto" w:fill="auto"/>
            <w:vAlign w:val="center"/>
          </w:tcPr>
          <w:p w14:paraId="0807EE3D"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5.28</w:t>
            </w:r>
          </w:p>
        </w:tc>
        <w:tc>
          <w:tcPr>
            <w:tcW w:w="2381" w:type="dxa"/>
            <w:shd w:val="clear" w:color="auto" w:fill="auto"/>
            <w:vAlign w:val="center"/>
          </w:tcPr>
          <w:p w14:paraId="334B4518"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2.04</w:t>
            </w:r>
          </w:p>
        </w:tc>
        <w:tc>
          <w:tcPr>
            <w:tcW w:w="2221" w:type="dxa"/>
            <w:shd w:val="clear" w:color="auto" w:fill="auto"/>
            <w:vAlign w:val="center"/>
          </w:tcPr>
          <w:p w14:paraId="69A686A1"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5.28</w:t>
            </w:r>
          </w:p>
        </w:tc>
      </w:tr>
      <w:tr w:rsidR="00A826D5" w:rsidRPr="008C5171" w14:paraId="1B34CAFC" w14:textId="77777777" w:rsidTr="008C5171">
        <w:trPr>
          <w:trHeight w:hRule="exact" w:val="317"/>
          <w:jc w:val="center"/>
        </w:trPr>
        <w:tc>
          <w:tcPr>
            <w:tcW w:w="1248" w:type="dxa"/>
            <w:shd w:val="clear" w:color="auto" w:fill="auto"/>
            <w:vAlign w:val="center"/>
          </w:tcPr>
          <w:p w14:paraId="54AA60AB"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color w:val="131313"/>
                <w:sz w:val="24"/>
                <w:szCs w:val="24"/>
              </w:rPr>
              <w:t>54.</w:t>
            </w:r>
          </w:p>
        </w:tc>
        <w:tc>
          <w:tcPr>
            <w:tcW w:w="1951" w:type="dxa"/>
            <w:shd w:val="clear" w:color="auto" w:fill="auto"/>
            <w:vAlign w:val="center"/>
          </w:tcPr>
          <w:p w14:paraId="274B5DB5"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4.776</w:t>
            </w:r>
          </w:p>
        </w:tc>
        <w:tc>
          <w:tcPr>
            <w:tcW w:w="1559" w:type="dxa"/>
            <w:shd w:val="clear" w:color="auto" w:fill="auto"/>
            <w:vAlign w:val="center"/>
          </w:tcPr>
          <w:p w14:paraId="1156BD93"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w:t>
            </w:r>
          </w:p>
        </w:tc>
        <w:tc>
          <w:tcPr>
            <w:tcW w:w="2381" w:type="dxa"/>
            <w:shd w:val="clear" w:color="auto" w:fill="auto"/>
            <w:vAlign w:val="center"/>
          </w:tcPr>
          <w:p w14:paraId="47B37B8E"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4.776</w:t>
            </w:r>
          </w:p>
        </w:tc>
        <w:tc>
          <w:tcPr>
            <w:tcW w:w="2221" w:type="dxa"/>
            <w:shd w:val="clear" w:color="auto" w:fill="auto"/>
            <w:vAlign w:val="center"/>
          </w:tcPr>
          <w:p w14:paraId="4B97D78B" w14:textId="77777777" w:rsidR="00A826D5" w:rsidRPr="008C5171" w:rsidRDefault="00A826D5" w:rsidP="00A826D5">
            <w:pPr>
              <w:spacing w:after="0" w:line="240" w:lineRule="auto"/>
              <w:jc w:val="center"/>
              <w:rPr>
                <w:rFonts w:ascii="Times New Roman" w:hAnsi="Times New Roman" w:cs="Times New Roman"/>
                <w:color w:val="000000"/>
                <w:sz w:val="24"/>
                <w:szCs w:val="24"/>
              </w:rPr>
            </w:pPr>
            <w:r w:rsidRPr="008C5171">
              <w:rPr>
                <w:rFonts w:ascii="Times New Roman" w:hAnsi="Times New Roman" w:cs="Times New Roman"/>
                <w:color w:val="000000"/>
                <w:sz w:val="24"/>
                <w:szCs w:val="24"/>
              </w:rPr>
              <w:t>6.54</w:t>
            </w:r>
          </w:p>
        </w:tc>
      </w:tr>
    </w:tbl>
    <w:p w14:paraId="535BF711" w14:textId="77777777" w:rsidR="00A826D5" w:rsidRPr="008C5171" w:rsidRDefault="00A826D5" w:rsidP="00A826D5">
      <w:pPr>
        <w:autoSpaceDE w:val="0"/>
        <w:autoSpaceDN w:val="0"/>
        <w:adjustRightInd w:val="0"/>
        <w:spacing w:after="0" w:line="240" w:lineRule="auto"/>
        <w:jc w:val="right"/>
        <w:rPr>
          <w:rFonts w:ascii="Times New Roman" w:hAnsi="Times New Roman" w:cs="Times New Roman"/>
          <w:color w:val="000000"/>
          <w:sz w:val="24"/>
          <w:szCs w:val="24"/>
        </w:rPr>
      </w:pPr>
    </w:p>
    <w:p w14:paraId="0A2238FF" w14:textId="77777777" w:rsidR="00A826D5" w:rsidRPr="008C5171" w:rsidRDefault="00A826D5" w:rsidP="00F544D9">
      <w:pPr>
        <w:numPr>
          <w:ilvl w:val="0"/>
          <w:numId w:val="33"/>
        </w:numPr>
        <w:autoSpaceDE w:val="0"/>
        <w:autoSpaceDN w:val="0"/>
        <w:adjustRightInd w:val="0"/>
        <w:spacing w:after="0" w:line="240" w:lineRule="auto"/>
        <w:ind w:left="0" w:firstLine="284"/>
        <w:jc w:val="center"/>
        <w:rPr>
          <w:rFonts w:ascii="Times New Roman" w:hAnsi="Times New Roman" w:cs="Times New Roman"/>
          <w:b/>
          <w:color w:val="000000"/>
          <w:sz w:val="24"/>
          <w:szCs w:val="24"/>
        </w:rPr>
      </w:pPr>
      <w:r w:rsidRPr="008C5171">
        <w:rPr>
          <w:rFonts w:ascii="Times New Roman" w:hAnsi="Times New Roman" w:cs="Times New Roman"/>
          <w:b/>
          <w:color w:val="000000"/>
          <w:sz w:val="24"/>
          <w:szCs w:val="24"/>
        </w:rPr>
        <w:t>RESULT AND DISCUSSION FOR MRR AND SR</w:t>
      </w:r>
    </w:p>
    <w:p w14:paraId="5DF13EBD"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0B00CA08" w14:textId="77777777" w:rsidR="00CD2409" w:rsidRPr="008C5171" w:rsidRDefault="00D33E45" w:rsidP="00CD2409">
      <w:pPr>
        <w:autoSpaceDE w:val="0"/>
        <w:autoSpaceDN w:val="0"/>
        <w:adjustRightInd w:val="0"/>
        <w:spacing w:after="0" w:line="240" w:lineRule="auto"/>
        <w:ind w:firstLine="720"/>
        <w:jc w:val="both"/>
        <w:rPr>
          <w:rFonts w:ascii="Times New Roman" w:hAnsi="Times New Roman" w:cs="Times New Roman"/>
          <w:sz w:val="24"/>
          <w:szCs w:val="24"/>
        </w:rPr>
      </w:pPr>
      <w:r w:rsidRPr="00D33E45">
        <w:rPr>
          <w:rFonts w:ascii="Times New Roman" w:hAnsi="Times New Roman" w:cs="Times New Roman"/>
          <w:sz w:val="24"/>
          <w:szCs w:val="24"/>
        </w:rPr>
        <w:t>The symmetrical exhibit was arranged by utilizing Focal Composite Design of 54 runs. The Focal Composite Design, Response Surface Methodology, Contour plots and Optimization plots are framed by utilizing MINITAB Software. Figure 9 addresses MRR as an element of heartbeat off time and heartbeat on time, though the Voltage, current, hole width and Poil stays steady in its more significant level. It is seen as the most elevated MRR values happened at the higher heartbeat on time and lower beat off time. Figure 10 shows MRR as an element of heartbeat on time and voltage, though the current, hole width, Poil and beat off time stay consistent in its more elevated level. It shows that the most elevated MRR values happened at the higher heartbeat on time and lower voltage. Figure 11 addresses SR as a component of current and hole width, while the voltage, beat on time, beat off time and oil pressure stays steady in its more significant level. It shows that the most noteworthy SR values happened at the greatest current and lower hole width.</w:t>
      </w:r>
    </w:p>
    <w:p w14:paraId="38534190" w14:textId="77777777" w:rsidR="00A826D5" w:rsidRPr="008C5171" w:rsidRDefault="00A826D5" w:rsidP="00CD2409">
      <w:pPr>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drawing>
          <wp:inline distT="0" distB="0" distL="0" distR="0" wp14:anchorId="3E66881B" wp14:editId="7E803FA2">
            <wp:extent cx="4572000" cy="2743200"/>
            <wp:effectExtent l="1905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21"/>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14:paraId="6D07150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9: MRR as a Function of Pulse OFF Time and Pulse ON Time</w:t>
      </w:r>
    </w:p>
    <w:p w14:paraId="43BF17C5"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14FFB337"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noProof/>
          <w:sz w:val="24"/>
          <w:szCs w:val="24"/>
          <w:lang w:val="en-GB" w:eastAsia="en-GB"/>
        </w:rPr>
        <w:lastRenderedPageBreak/>
        <w:drawing>
          <wp:inline distT="0" distB="0" distL="0" distR="0" wp14:anchorId="1916232A" wp14:editId="014FB8BC">
            <wp:extent cx="4514850" cy="2621280"/>
            <wp:effectExtent l="1905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2"/>
                    <a:srcRect/>
                    <a:stretch>
                      <a:fillRect/>
                    </a:stretch>
                  </pic:blipFill>
                  <pic:spPr bwMode="auto">
                    <a:xfrm>
                      <a:off x="0" y="0"/>
                      <a:ext cx="4514850" cy="2621280"/>
                    </a:xfrm>
                    <a:prstGeom prst="rect">
                      <a:avLst/>
                    </a:prstGeom>
                    <a:noFill/>
                    <a:ln w="9525">
                      <a:noFill/>
                      <a:miter lim="800000"/>
                      <a:headEnd/>
                      <a:tailEnd/>
                    </a:ln>
                  </pic:spPr>
                </pic:pic>
              </a:graphicData>
            </a:graphic>
          </wp:inline>
        </w:drawing>
      </w:r>
    </w:p>
    <w:p w14:paraId="308B05DF"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10: MRR as a Function of Pulse OFF Time and Voltage</w:t>
      </w:r>
    </w:p>
    <w:p w14:paraId="606CFB06" w14:textId="77777777" w:rsidR="00A826D5" w:rsidRPr="008C5171" w:rsidRDefault="00A826D5"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object w:dxaOrig="8640" w:dyaOrig="5760" w14:anchorId="6A6EB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in" o:ole="" o:preferrelative="f">
            <v:imagedata r:id="rId23" o:title=""/>
            <o:lock v:ext="edit" aspectratio="f"/>
          </v:shape>
          <o:OLEObject Type="Embed" ProgID="MtbGraph.Document" ShapeID="_x0000_i1025" DrawAspect="Content" ObjectID="_1756923461" r:id="rId24"/>
        </w:object>
      </w:r>
    </w:p>
    <w:p w14:paraId="4FE70C2A"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11: SR as a Function of Current and Gap Width</w:t>
      </w:r>
    </w:p>
    <w:p w14:paraId="6DCA922E" w14:textId="77777777" w:rsidR="00A826D5" w:rsidRPr="008C5171" w:rsidRDefault="00A826D5" w:rsidP="00A826D5">
      <w:pPr>
        <w:spacing w:after="0" w:line="240" w:lineRule="auto"/>
        <w:jc w:val="center"/>
        <w:rPr>
          <w:rFonts w:ascii="Times New Roman" w:hAnsi="Times New Roman" w:cs="Times New Roman"/>
          <w:sz w:val="24"/>
          <w:szCs w:val="24"/>
        </w:rPr>
      </w:pPr>
    </w:p>
    <w:p w14:paraId="0F56D045" w14:textId="77777777" w:rsidR="00A826D5" w:rsidRPr="008C5171" w:rsidRDefault="00A826D5" w:rsidP="00CD2409">
      <w:pPr>
        <w:autoSpaceDE w:val="0"/>
        <w:autoSpaceDN w:val="0"/>
        <w:adjustRightInd w:val="0"/>
        <w:spacing w:after="0" w:line="240" w:lineRule="auto"/>
        <w:ind w:firstLine="720"/>
        <w:jc w:val="both"/>
        <w:rPr>
          <w:rFonts w:ascii="Times New Roman" w:hAnsi="Times New Roman" w:cs="Times New Roman"/>
          <w:sz w:val="24"/>
          <w:szCs w:val="24"/>
        </w:rPr>
      </w:pPr>
      <w:r w:rsidRPr="008C5171">
        <w:rPr>
          <w:rFonts w:ascii="Times New Roman" w:hAnsi="Times New Roman" w:cs="Times New Roman"/>
          <w:sz w:val="24"/>
          <w:szCs w:val="24"/>
        </w:rPr>
        <w:t>Figure 12 represents SR as a function of voltage and pulse off time, whereas the current, pulse off, voltage, gap width and P</w:t>
      </w:r>
      <w:r w:rsidRPr="008C5171">
        <w:rPr>
          <w:rFonts w:ascii="Times New Roman" w:hAnsi="Times New Roman" w:cs="Times New Roman"/>
          <w:sz w:val="24"/>
          <w:szCs w:val="24"/>
          <w:vertAlign w:val="subscript"/>
        </w:rPr>
        <w:t xml:space="preserve">oil </w:t>
      </w:r>
      <w:r w:rsidRPr="008C5171">
        <w:rPr>
          <w:rFonts w:ascii="Times New Roman" w:hAnsi="Times New Roman" w:cs="Times New Roman"/>
          <w:sz w:val="24"/>
          <w:szCs w:val="24"/>
        </w:rPr>
        <w:t>remains constant in its higher level. It is observed that the highest SR values occurred at the minimum voltage and minimum gap width value. Figure 13 represents SR as a function of pulse on time and pulse off time, whereas the voltage, gap width, current and P</w:t>
      </w:r>
      <w:r w:rsidRPr="008C5171">
        <w:rPr>
          <w:rFonts w:ascii="Times New Roman" w:hAnsi="Times New Roman" w:cs="Times New Roman"/>
          <w:sz w:val="24"/>
          <w:szCs w:val="24"/>
          <w:vertAlign w:val="subscript"/>
        </w:rPr>
        <w:t xml:space="preserve">oil </w:t>
      </w:r>
      <w:r w:rsidRPr="008C5171">
        <w:rPr>
          <w:rFonts w:ascii="Times New Roman" w:hAnsi="Times New Roman" w:cs="Times New Roman"/>
          <w:sz w:val="24"/>
          <w:szCs w:val="24"/>
        </w:rPr>
        <w:t>remains constant in its higher level. It’s observed that the highest SR values occurred at the higher pulse off time and lower pulse on time.</w:t>
      </w:r>
    </w:p>
    <w:p w14:paraId="1080ADBA" w14:textId="77777777" w:rsidR="00FA0432" w:rsidRPr="008C5171" w:rsidRDefault="00FA0432" w:rsidP="00CD2409">
      <w:pPr>
        <w:autoSpaceDE w:val="0"/>
        <w:autoSpaceDN w:val="0"/>
        <w:adjustRightInd w:val="0"/>
        <w:spacing w:after="0" w:line="240" w:lineRule="auto"/>
        <w:ind w:firstLine="720"/>
        <w:jc w:val="both"/>
        <w:rPr>
          <w:rFonts w:ascii="Times New Roman" w:hAnsi="Times New Roman" w:cs="Times New Roman"/>
          <w:sz w:val="24"/>
          <w:szCs w:val="24"/>
        </w:rPr>
      </w:pPr>
    </w:p>
    <w:p w14:paraId="33957710" w14:textId="77777777" w:rsidR="00A826D5" w:rsidRPr="008C5171" w:rsidRDefault="00FA0432"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object w:dxaOrig="8640" w:dyaOrig="5760" w14:anchorId="34DA951D">
          <v:shape id="_x0000_i1026" type="#_x0000_t75" style="width:345.6pt;height:177.6pt" o:ole="" o:preferrelative="f">
            <v:imagedata r:id="rId25" o:title=""/>
            <o:lock v:ext="edit" aspectratio="f"/>
          </v:shape>
          <o:OLEObject Type="Embed" ProgID="MtbGraph.Document" ShapeID="_x0000_i1026" DrawAspect="Content" ObjectID="_1756923462" r:id="rId26"/>
        </w:object>
      </w:r>
    </w:p>
    <w:p w14:paraId="08056706"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12: SR as a Function of Voltage and Pulse OFF Time</w:t>
      </w:r>
    </w:p>
    <w:p w14:paraId="524E0C39" w14:textId="77777777" w:rsidR="00A826D5" w:rsidRPr="008C5171" w:rsidRDefault="00A826D5" w:rsidP="00A826D5">
      <w:pPr>
        <w:autoSpaceDE w:val="0"/>
        <w:autoSpaceDN w:val="0"/>
        <w:adjustRightInd w:val="0"/>
        <w:spacing w:after="0" w:line="240" w:lineRule="auto"/>
        <w:jc w:val="both"/>
        <w:rPr>
          <w:rFonts w:ascii="Times New Roman" w:hAnsi="Times New Roman" w:cs="Times New Roman"/>
          <w:sz w:val="24"/>
          <w:szCs w:val="24"/>
        </w:rPr>
      </w:pPr>
    </w:p>
    <w:p w14:paraId="1737C5A5" w14:textId="77777777" w:rsidR="00A826D5" w:rsidRPr="008C5171" w:rsidRDefault="00CD2409" w:rsidP="00A826D5">
      <w:pPr>
        <w:spacing w:after="0" w:line="240" w:lineRule="auto"/>
        <w:jc w:val="center"/>
        <w:rPr>
          <w:rFonts w:ascii="Times New Roman" w:hAnsi="Times New Roman" w:cs="Times New Roman"/>
          <w:sz w:val="24"/>
          <w:szCs w:val="24"/>
        </w:rPr>
      </w:pPr>
      <w:r w:rsidRPr="008C5171">
        <w:rPr>
          <w:rFonts w:ascii="Times New Roman" w:hAnsi="Times New Roman" w:cs="Times New Roman"/>
          <w:sz w:val="24"/>
          <w:szCs w:val="24"/>
        </w:rPr>
        <w:object w:dxaOrig="8640" w:dyaOrig="5760" w14:anchorId="40973BD9">
          <v:shape id="_x0000_i1027" type="#_x0000_t75" style="width:340.2pt;height:176.4pt" o:ole="" o:preferrelative="f">
            <v:imagedata r:id="rId27" o:title=""/>
            <o:lock v:ext="edit" aspectratio="f"/>
          </v:shape>
          <o:OLEObject Type="Embed" ProgID="MtbGraph.Document" ShapeID="_x0000_i1027" DrawAspect="Content" ObjectID="_1756923463" r:id="rId28"/>
        </w:object>
      </w:r>
    </w:p>
    <w:p w14:paraId="51A603BC" w14:textId="77777777" w:rsidR="00A826D5" w:rsidRPr="008C5171" w:rsidRDefault="00A826D5" w:rsidP="00A826D5">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Figure: 13 SR as a Function of Pulse ON Time and Pulse OFF Time</w:t>
      </w:r>
    </w:p>
    <w:p w14:paraId="68EA375C" w14:textId="77777777" w:rsidR="00CD2409" w:rsidRPr="008C5171" w:rsidRDefault="00D33E45" w:rsidP="00CD2409">
      <w:pPr>
        <w:spacing w:after="0" w:line="240" w:lineRule="auto"/>
        <w:ind w:firstLine="720"/>
        <w:jc w:val="both"/>
        <w:rPr>
          <w:rFonts w:ascii="Times New Roman" w:hAnsi="Times New Roman" w:cs="Times New Roman"/>
          <w:color w:val="000000"/>
          <w:sz w:val="24"/>
          <w:szCs w:val="24"/>
        </w:rPr>
      </w:pPr>
      <w:r w:rsidRPr="00D33E45">
        <w:rPr>
          <w:rFonts w:ascii="Times New Roman" w:hAnsi="Times New Roman" w:cs="Times New Roman"/>
          <w:color w:val="000000"/>
          <w:sz w:val="24"/>
          <w:szCs w:val="24"/>
        </w:rPr>
        <w:t>The bar outline for MRR and SR are displayed in Figure 14 and 15 alongside the different boundaries utilizing RSM and ANN. The ANN is prepared with different quantities of hubs in the secret layer. 10 secret layers are acquired from the specific hubs. The thought process in involving two secret layer and 10 hubs in this arrangement is because of diminished blunder. The Typical blunder for the performance of ANN during testing of all the preparation and it is 1.47% to test design. ANN is a fitting apparatus, utilized in ascertaining the material removal rate and surface roughness in machining process. ANN model has been tried utilizing the preparation information and bar outlines were not set in stone and tried values. The outcomes illustrate that ANN model has been effectively applied to the machining boundaries of LM25 Aluminum composites. It is seen from Figure 14 (Validation of ANN and RSM model for SR) Figure 15 (Validation of ANN and RSM model for MRR) that anticipated in view of ANN model is extremely near the trial perception. The validation for the MRR SR values utilizing ANN has been recorded in Table 4. The level of blunder between the trial and anticipated values is tracked down that base of 0.30 and limit of 3.22. This mistake is a sensible one and shows that the ANN model anticipated palatable for MRR and SR.</w:t>
      </w:r>
    </w:p>
    <w:p w14:paraId="7C5AAC1F"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noProof/>
          <w:color w:val="131313"/>
          <w:sz w:val="24"/>
          <w:szCs w:val="24"/>
          <w:lang w:val="en-GB" w:eastAsia="en-GB"/>
        </w:rPr>
        <w:lastRenderedPageBreak/>
        <w:drawing>
          <wp:inline distT="0" distB="0" distL="0" distR="0" wp14:anchorId="04DFC429" wp14:editId="17750195">
            <wp:extent cx="5120640" cy="2918460"/>
            <wp:effectExtent l="19050" t="0" r="22860" b="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8A0A16"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 xml:space="preserve">Figure 14: </w:t>
      </w:r>
      <w:r w:rsidRPr="008C5171">
        <w:rPr>
          <w:rFonts w:ascii="Times New Roman" w:hAnsi="Times New Roman" w:cs="Times New Roman"/>
          <w:b/>
          <w:color w:val="000000"/>
          <w:sz w:val="24"/>
          <w:szCs w:val="24"/>
        </w:rPr>
        <w:t>Variation of MRR and MRR Output of Training Data Set w.r.t RSM</w:t>
      </w:r>
    </w:p>
    <w:p w14:paraId="73B1CC53" w14:textId="77777777" w:rsidR="00CD2409" w:rsidRPr="008C5171" w:rsidRDefault="00CD2409" w:rsidP="00A826D5">
      <w:pPr>
        <w:autoSpaceDE w:val="0"/>
        <w:autoSpaceDN w:val="0"/>
        <w:adjustRightInd w:val="0"/>
        <w:spacing w:after="0" w:line="240" w:lineRule="auto"/>
        <w:jc w:val="center"/>
        <w:rPr>
          <w:rFonts w:ascii="Times New Roman" w:hAnsi="Times New Roman" w:cs="Times New Roman"/>
          <w:b/>
          <w:color w:val="131313"/>
          <w:sz w:val="24"/>
          <w:szCs w:val="24"/>
        </w:rPr>
      </w:pPr>
    </w:p>
    <w:p w14:paraId="06F8804C"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131313"/>
          <w:sz w:val="24"/>
          <w:szCs w:val="24"/>
        </w:rPr>
      </w:pPr>
      <w:r w:rsidRPr="008C5171">
        <w:rPr>
          <w:rFonts w:ascii="Times New Roman" w:hAnsi="Times New Roman" w:cs="Times New Roman"/>
          <w:b/>
          <w:noProof/>
          <w:color w:val="131313"/>
          <w:sz w:val="24"/>
          <w:szCs w:val="24"/>
          <w:lang w:val="en-GB" w:eastAsia="en-GB"/>
        </w:rPr>
        <w:drawing>
          <wp:inline distT="0" distB="0" distL="0" distR="0" wp14:anchorId="7ECA7CCE" wp14:editId="3922D635">
            <wp:extent cx="4621530" cy="3261360"/>
            <wp:effectExtent l="19050" t="0" r="26670"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5E85B5" w14:textId="77777777" w:rsidR="00A826D5" w:rsidRPr="008C5171" w:rsidRDefault="00A826D5" w:rsidP="00A826D5">
      <w:pPr>
        <w:autoSpaceDE w:val="0"/>
        <w:autoSpaceDN w:val="0"/>
        <w:adjustRightInd w:val="0"/>
        <w:spacing w:after="0" w:line="240" w:lineRule="auto"/>
        <w:jc w:val="center"/>
        <w:rPr>
          <w:rFonts w:ascii="Times New Roman" w:hAnsi="Times New Roman" w:cs="Times New Roman"/>
          <w:b/>
          <w:color w:val="000000"/>
          <w:sz w:val="24"/>
          <w:szCs w:val="24"/>
        </w:rPr>
      </w:pPr>
      <w:r w:rsidRPr="008C5171">
        <w:rPr>
          <w:rFonts w:ascii="Times New Roman" w:hAnsi="Times New Roman" w:cs="Times New Roman"/>
          <w:b/>
          <w:color w:val="131313"/>
          <w:sz w:val="24"/>
          <w:szCs w:val="24"/>
        </w:rPr>
        <w:t>Figure 15:</w:t>
      </w:r>
      <w:r w:rsidRPr="008C5171">
        <w:rPr>
          <w:rFonts w:ascii="Times New Roman" w:hAnsi="Times New Roman" w:cs="Times New Roman"/>
          <w:color w:val="131313"/>
          <w:sz w:val="24"/>
          <w:szCs w:val="24"/>
        </w:rPr>
        <w:t xml:space="preserve"> </w:t>
      </w:r>
      <w:r w:rsidRPr="008C5171">
        <w:rPr>
          <w:rFonts w:ascii="Times New Roman" w:hAnsi="Times New Roman" w:cs="Times New Roman"/>
          <w:b/>
          <w:color w:val="000000"/>
          <w:sz w:val="24"/>
          <w:szCs w:val="24"/>
        </w:rPr>
        <w:t>Variation of SR and SR Output of Training Data Set w.r.t RSM</w:t>
      </w:r>
    </w:p>
    <w:p w14:paraId="733C16AA" w14:textId="77777777" w:rsidR="00F544D9" w:rsidRPr="008C5171" w:rsidRDefault="00F544D9" w:rsidP="00A826D5">
      <w:pPr>
        <w:autoSpaceDE w:val="0"/>
        <w:autoSpaceDN w:val="0"/>
        <w:adjustRightInd w:val="0"/>
        <w:spacing w:after="0" w:line="240" w:lineRule="auto"/>
        <w:jc w:val="center"/>
        <w:rPr>
          <w:rFonts w:ascii="Times New Roman" w:hAnsi="Times New Roman" w:cs="Times New Roman"/>
          <w:color w:val="131313"/>
          <w:sz w:val="24"/>
          <w:szCs w:val="24"/>
        </w:rPr>
      </w:pPr>
    </w:p>
    <w:p w14:paraId="633E7483" w14:textId="77777777" w:rsidR="00A826D5" w:rsidRPr="008C5171" w:rsidRDefault="00A826D5" w:rsidP="00F544D9">
      <w:pPr>
        <w:numPr>
          <w:ilvl w:val="0"/>
          <w:numId w:val="33"/>
        </w:numPr>
        <w:spacing w:after="0" w:line="240" w:lineRule="auto"/>
        <w:ind w:left="0" w:firstLine="284"/>
        <w:jc w:val="center"/>
        <w:rPr>
          <w:rFonts w:ascii="Times New Roman" w:hAnsi="Times New Roman" w:cs="Times New Roman"/>
          <w:b/>
          <w:sz w:val="24"/>
          <w:szCs w:val="24"/>
        </w:rPr>
      </w:pPr>
      <w:r w:rsidRPr="008C5171">
        <w:rPr>
          <w:rFonts w:ascii="Times New Roman" w:hAnsi="Times New Roman" w:cs="Times New Roman"/>
          <w:b/>
          <w:sz w:val="24"/>
          <w:szCs w:val="24"/>
        </w:rPr>
        <w:t>CONCLUSION</w:t>
      </w:r>
    </w:p>
    <w:p w14:paraId="6E08B00F" w14:textId="77777777" w:rsidR="00A826D5" w:rsidRPr="008C5171" w:rsidRDefault="00A826D5" w:rsidP="00FA0432">
      <w:pPr>
        <w:spacing w:after="0" w:line="240" w:lineRule="auto"/>
        <w:rPr>
          <w:rFonts w:ascii="Times New Roman" w:hAnsi="Times New Roman" w:cs="Times New Roman"/>
          <w:b/>
          <w:sz w:val="24"/>
          <w:szCs w:val="24"/>
        </w:rPr>
      </w:pPr>
    </w:p>
    <w:p w14:paraId="5E5733EC" w14:textId="77777777" w:rsidR="00CD2409" w:rsidRPr="008C5171" w:rsidRDefault="00D33E45" w:rsidP="00FA0432">
      <w:pPr>
        <w:autoSpaceDE w:val="0"/>
        <w:autoSpaceDN w:val="0"/>
        <w:adjustRightInd w:val="0"/>
        <w:spacing w:after="0" w:line="240" w:lineRule="auto"/>
        <w:ind w:firstLine="720"/>
        <w:jc w:val="both"/>
        <w:rPr>
          <w:rFonts w:ascii="Times New Roman" w:hAnsi="Times New Roman" w:cs="Times New Roman"/>
          <w:sz w:val="24"/>
          <w:szCs w:val="24"/>
        </w:rPr>
      </w:pPr>
      <w:r w:rsidRPr="00D33E45">
        <w:rPr>
          <w:rFonts w:ascii="Times New Roman" w:hAnsi="Times New Roman" w:cs="Times New Roman"/>
          <w:sz w:val="24"/>
          <w:szCs w:val="24"/>
        </w:rPr>
        <w:t>In this work, the information parameters are Discharge Current, Discharge Voltage, Pulse ON time, Pulse OFF Time, gap width, Oil Pressure and Metal Removal Rate, Surface Roughness are the output machining parameters. Different degrees of information conditions are consequential of Surface Design of Experiments. The experiments are performed on Electrical Discharge Machining machine. Utilizing the exploratory outcomes, two models viz., the Response Surface Methodology and Artificial Neural Networks are made and determined. The last conclusions in view of these two prediction models, the ANN back propagation strategy with a sort of observational model gives great outcome when contrasted and RSM model and the upgraded boundary for this composition are given in table 10.</w:t>
      </w:r>
    </w:p>
    <w:tbl>
      <w:tblPr>
        <w:tblW w:w="9180" w:type="dxa"/>
        <w:tblLayout w:type="fixed"/>
        <w:tblCellMar>
          <w:left w:w="0" w:type="dxa"/>
          <w:right w:w="0" w:type="dxa"/>
        </w:tblCellMar>
        <w:tblLook w:val="04A0" w:firstRow="1" w:lastRow="0" w:firstColumn="1" w:lastColumn="0" w:noHBand="0" w:noVBand="1"/>
      </w:tblPr>
      <w:tblGrid>
        <w:gridCol w:w="1176"/>
        <w:gridCol w:w="1202"/>
        <w:gridCol w:w="1153"/>
        <w:gridCol w:w="1271"/>
        <w:gridCol w:w="912"/>
        <w:gridCol w:w="1340"/>
        <w:gridCol w:w="1134"/>
        <w:gridCol w:w="992"/>
      </w:tblGrid>
      <w:tr w:rsidR="00A826D5" w:rsidRPr="008C5171" w14:paraId="4735B3F7" w14:textId="77777777" w:rsidTr="00CD2409">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6FC3F8"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lastRenderedPageBreak/>
              <w:t>A</w:t>
            </w:r>
          </w:p>
          <w:p w14:paraId="24BDD5C4"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Voltage</w:t>
            </w:r>
            <w:r w:rsidRPr="008C5171">
              <w:rPr>
                <w:rFonts w:ascii="Times New Roman" w:hAnsi="Times New Roman" w:cs="Times New Roman"/>
                <w:b/>
                <w:color w:val="000000"/>
                <w:kern w:val="24"/>
                <w:sz w:val="24"/>
                <w:szCs w:val="24"/>
              </w:rPr>
              <w:t xml:space="preserve"> (V)</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BE7D6C"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B</w:t>
            </w:r>
          </w:p>
          <w:p w14:paraId="23DE5B13"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Current (A)</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89C47"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C</w:t>
            </w:r>
          </w:p>
          <w:p w14:paraId="7670285B"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Pulse ON (sec)</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91FB9"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D</w:t>
            </w:r>
          </w:p>
          <w:p w14:paraId="09D2CF02" w14:textId="77777777" w:rsidR="00A826D5" w:rsidRPr="008C5171" w:rsidRDefault="00A826D5" w:rsidP="00FA0432">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Pulse OFF</w:t>
            </w:r>
          </w:p>
          <w:p w14:paraId="775C282F"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(sec)</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7E9693"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E</w:t>
            </w:r>
          </w:p>
          <w:p w14:paraId="046356DA" w14:textId="77777777" w:rsidR="00A826D5" w:rsidRPr="008C5171" w:rsidRDefault="00A826D5" w:rsidP="00FA0432">
            <w:pPr>
              <w:spacing w:after="0" w:line="240" w:lineRule="auto"/>
              <w:jc w:val="center"/>
              <w:rPr>
                <w:rFonts w:ascii="Times New Roman" w:hAnsi="Times New Roman" w:cs="Times New Roman"/>
                <w:b/>
                <w:color w:val="000000"/>
                <w:kern w:val="24"/>
                <w:sz w:val="24"/>
                <w:szCs w:val="24"/>
              </w:rPr>
            </w:pPr>
            <w:r w:rsidRPr="008C5171">
              <w:rPr>
                <w:rFonts w:ascii="Times New Roman" w:hAnsi="Times New Roman" w:cs="Times New Roman"/>
                <w:b/>
                <w:color w:val="000000"/>
                <w:kern w:val="24"/>
                <w:sz w:val="24"/>
                <w:szCs w:val="24"/>
                <w:lang w:val="en-IN"/>
              </w:rPr>
              <w:t>Gap</w:t>
            </w:r>
          </w:p>
          <w:p w14:paraId="7207ADAD"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rPr>
              <w:t>(mm)</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EC6CD"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F</w:t>
            </w:r>
          </w:p>
          <w:p w14:paraId="053D712E"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 xml:space="preserve">Oil Pressure </w:t>
            </w:r>
            <w:r w:rsidRPr="008C5171">
              <w:rPr>
                <w:rFonts w:ascii="Times New Roman" w:hAnsi="Times New Roman" w:cs="Times New Roman"/>
                <w:b/>
                <w:color w:val="131313"/>
                <w:sz w:val="24"/>
                <w:szCs w:val="24"/>
              </w:rPr>
              <w:t>(Kg/cm²)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2BA8DC"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G</w:t>
            </w:r>
          </w:p>
          <w:p w14:paraId="22F9CDC6"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MRR (Mg/sec)</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57F434"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H</w:t>
            </w:r>
          </w:p>
          <w:p w14:paraId="1D404F7A" w14:textId="77777777" w:rsidR="00A826D5" w:rsidRPr="008C5171" w:rsidRDefault="00A826D5" w:rsidP="00FA0432">
            <w:pPr>
              <w:spacing w:after="0" w:line="240" w:lineRule="auto"/>
              <w:jc w:val="center"/>
              <w:rPr>
                <w:rFonts w:ascii="Times New Roman" w:hAnsi="Times New Roman" w:cs="Times New Roman"/>
                <w:b/>
                <w:sz w:val="24"/>
                <w:szCs w:val="24"/>
              </w:rPr>
            </w:pPr>
            <w:r w:rsidRPr="008C5171">
              <w:rPr>
                <w:rFonts w:ascii="Times New Roman" w:hAnsi="Times New Roman" w:cs="Times New Roman"/>
                <w:b/>
                <w:color w:val="000000"/>
                <w:kern w:val="24"/>
                <w:sz w:val="24"/>
                <w:szCs w:val="24"/>
                <w:lang w:val="en-IN"/>
              </w:rPr>
              <w:t>SR</w:t>
            </w:r>
            <w:r w:rsidRPr="008C5171">
              <w:rPr>
                <w:rFonts w:ascii="Times New Roman" w:hAnsi="Times New Roman" w:cs="Times New Roman"/>
                <w:b/>
                <w:color w:val="000000"/>
                <w:kern w:val="24"/>
                <w:sz w:val="24"/>
                <w:szCs w:val="24"/>
              </w:rPr>
              <w:t xml:space="preserve"> </w:t>
            </w:r>
            <w:r w:rsidRPr="008C5171">
              <w:rPr>
                <w:rFonts w:ascii="Times New Roman" w:hAnsi="Times New Roman" w:cs="Times New Roman"/>
                <w:b/>
                <w:color w:val="131313"/>
                <w:sz w:val="24"/>
                <w:szCs w:val="24"/>
              </w:rPr>
              <w:t>(µm)</w:t>
            </w:r>
          </w:p>
        </w:tc>
      </w:tr>
      <w:tr w:rsidR="00A826D5" w:rsidRPr="008C5171" w14:paraId="73EAF23E" w14:textId="77777777" w:rsidTr="00CD2409">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45F0DB"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65</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035F181"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7EA3BA"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5BE374"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7</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1318294"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0.1</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36B2C66"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932D94"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5.342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6486F85" w14:textId="77777777" w:rsidR="00A826D5" w:rsidRPr="008C5171" w:rsidRDefault="00A826D5" w:rsidP="00FA0432">
            <w:pPr>
              <w:spacing w:after="0" w:line="240" w:lineRule="auto"/>
              <w:jc w:val="center"/>
              <w:rPr>
                <w:rFonts w:ascii="Times New Roman" w:hAnsi="Times New Roman" w:cs="Times New Roman"/>
                <w:sz w:val="24"/>
                <w:szCs w:val="24"/>
              </w:rPr>
            </w:pPr>
            <w:r w:rsidRPr="008C5171">
              <w:rPr>
                <w:rFonts w:ascii="Times New Roman" w:hAnsi="Times New Roman" w:cs="Times New Roman"/>
                <w:color w:val="000000"/>
                <w:kern w:val="24"/>
                <w:sz w:val="24"/>
                <w:szCs w:val="24"/>
                <w:lang w:val="en-IN"/>
              </w:rPr>
              <w:t>3.12</w:t>
            </w:r>
          </w:p>
        </w:tc>
      </w:tr>
    </w:tbl>
    <w:p w14:paraId="175C25D1" w14:textId="77777777" w:rsidR="00A826D5" w:rsidRPr="008C5171" w:rsidRDefault="00A826D5" w:rsidP="00FA0432">
      <w:pPr>
        <w:autoSpaceDE w:val="0"/>
        <w:autoSpaceDN w:val="0"/>
        <w:adjustRightInd w:val="0"/>
        <w:spacing w:after="0" w:line="240" w:lineRule="auto"/>
        <w:jc w:val="both"/>
        <w:rPr>
          <w:rFonts w:ascii="Times New Roman" w:hAnsi="Times New Roman" w:cs="Times New Roman"/>
          <w:sz w:val="24"/>
          <w:szCs w:val="24"/>
        </w:rPr>
      </w:pPr>
    </w:p>
    <w:p w14:paraId="45238EFA" w14:textId="77777777" w:rsidR="00A826D5" w:rsidRPr="008C5171" w:rsidRDefault="00F544D9" w:rsidP="00F544D9">
      <w:pPr>
        <w:spacing w:after="0" w:line="240" w:lineRule="auto"/>
        <w:jc w:val="center"/>
        <w:rPr>
          <w:rFonts w:ascii="Times New Roman" w:hAnsi="Times New Roman" w:cs="Times New Roman"/>
          <w:b/>
          <w:sz w:val="24"/>
          <w:szCs w:val="24"/>
        </w:rPr>
      </w:pPr>
      <w:r w:rsidRPr="008C5171">
        <w:rPr>
          <w:rFonts w:ascii="Times New Roman" w:hAnsi="Times New Roman" w:cs="Times New Roman"/>
          <w:b/>
          <w:sz w:val="24"/>
          <w:szCs w:val="24"/>
        </w:rPr>
        <w:t>REFERENCES</w:t>
      </w:r>
    </w:p>
    <w:p w14:paraId="0030F4AD" w14:textId="77777777" w:rsidR="00F544D9" w:rsidRPr="008C5171" w:rsidRDefault="00F544D9" w:rsidP="00F544D9">
      <w:pPr>
        <w:spacing w:after="0" w:line="240" w:lineRule="auto"/>
        <w:jc w:val="center"/>
        <w:rPr>
          <w:rFonts w:ascii="Times New Roman" w:hAnsi="Times New Roman" w:cs="Times New Roman"/>
          <w:b/>
          <w:sz w:val="24"/>
          <w:szCs w:val="24"/>
        </w:rPr>
      </w:pPr>
    </w:p>
    <w:p w14:paraId="71273AE1" w14:textId="77777777" w:rsidR="00A826D5" w:rsidRPr="008C5171" w:rsidRDefault="00A826D5" w:rsidP="00FA0432">
      <w:pPr>
        <w:spacing w:after="0" w:line="240" w:lineRule="auto"/>
        <w:jc w:val="both"/>
        <w:rPr>
          <w:rFonts w:ascii="Times New Roman" w:hAnsi="Times New Roman" w:cs="Times New Roman"/>
          <w:color w:val="000000"/>
          <w:sz w:val="24"/>
          <w:szCs w:val="24"/>
          <w:lang w:val="en-IN" w:eastAsia="en-IN"/>
        </w:rPr>
      </w:pPr>
      <w:r w:rsidRPr="008C5171">
        <w:rPr>
          <w:rFonts w:ascii="Times New Roman" w:hAnsi="Times New Roman" w:cs="Times New Roman"/>
          <w:bCs/>
          <w:sz w:val="24"/>
          <w:szCs w:val="24"/>
          <w:lang w:val="en-IN" w:eastAsia="en-IN"/>
        </w:rPr>
        <w:t>Kuldeep Ojha, R. K. Garg, Singh.K. K</w:t>
      </w:r>
      <w:r w:rsidRPr="008C5171">
        <w:rPr>
          <w:rFonts w:ascii="Times New Roman" w:eastAsia="Times New Roman" w:hAnsi="Times New Roman" w:cs="Times New Roman"/>
          <w:sz w:val="24"/>
          <w:szCs w:val="24"/>
          <w:lang w:val="en-IN" w:eastAsia="en-IN"/>
        </w:rPr>
        <w:t>. (</w:t>
      </w:r>
      <w:r w:rsidRPr="008C5171">
        <w:rPr>
          <w:rFonts w:ascii="Times New Roman" w:hAnsi="Times New Roman" w:cs="Times New Roman"/>
          <w:color w:val="000000"/>
          <w:sz w:val="24"/>
          <w:szCs w:val="24"/>
          <w:lang w:val="en-IN" w:eastAsia="en-IN"/>
        </w:rPr>
        <w:t>2010</w:t>
      </w:r>
      <w:r w:rsidRPr="008C5171">
        <w:rPr>
          <w:rFonts w:ascii="Times New Roman" w:eastAsia="Times New Roman" w:hAnsi="Times New Roman" w:cs="Times New Roman"/>
          <w:sz w:val="24"/>
          <w:szCs w:val="24"/>
          <w:lang w:val="en-IN" w:eastAsia="en-IN"/>
        </w:rPr>
        <w:t xml:space="preserve">). </w:t>
      </w:r>
      <w:r w:rsidRPr="008C5171">
        <w:rPr>
          <w:rFonts w:ascii="Times New Roman" w:hAnsi="Times New Roman" w:cs="Times New Roman"/>
          <w:bCs/>
          <w:sz w:val="24"/>
          <w:szCs w:val="24"/>
          <w:lang w:val="en-IN" w:eastAsia="en-IN"/>
        </w:rPr>
        <w:t xml:space="preserve">MRR Improvement in Sinking Electrical Discharge Machining, </w:t>
      </w:r>
      <w:r w:rsidRPr="008C5171">
        <w:rPr>
          <w:rFonts w:ascii="Times New Roman" w:hAnsi="Times New Roman" w:cs="Times New Roman"/>
          <w:bCs/>
          <w:i/>
          <w:sz w:val="24"/>
          <w:szCs w:val="24"/>
          <w:lang w:val="en-IN" w:eastAsia="en-IN"/>
        </w:rPr>
        <w:t>A Review</w:t>
      </w:r>
      <w:r w:rsidRPr="008C5171">
        <w:rPr>
          <w:rFonts w:ascii="Times New Roman" w:eastAsia="Times New Roman" w:hAnsi="Times New Roman" w:cs="Times New Roman"/>
          <w:i/>
          <w:sz w:val="24"/>
          <w:szCs w:val="24"/>
          <w:lang w:val="en-IN" w:eastAsia="en-IN"/>
        </w:rPr>
        <w:t xml:space="preserve"> </w:t>
      </w:r>
      <w:r w:rsidRPr="008C5171">
        <w:rPr>
          <w:rFonts w:ascii="Times New Roman" w:hAnsi="Times New Roman" w:cs="Times New Roman"/>
          <w:i/>
          <w:iCs/>
          <w:color w:val="000000"/>
          <w:sz w:val="24"/>
          <w:szCs w:val="24"/>
          <w:lang w:val="en-IN" w:eastAsia="en-IN"/>
        </w:rPr>
        <w:t>Journal of Minerals and Materials Characterization and Engineering</w:t>
      </w:r>
      <w:r w:rsidRPr="008C5171">
        <w:rPr>
          <w:rFonts w:ascii="Times New Roman" w:hAnsi="Times New Roman" w:cs="Times New Roman"/>
          <w:i/>
          <w:color w:val="000000"/>
          <w:sz w:val="24"/>
          <w:szCs w:val="24"/>
          <w:lang w:val="en-IN" w:eastAsia="en-IN"/>
        </w:rPr>
        <w:t>,</w:t>
      </w:r>
      <w:r w:rsidRPr="008C5171">
        <w:rPr>
          <w:rFonts w:ascii="Times New Roman" w:hAnsi="Times New Roman" w:cs="Times New Roman"/>
          <w:color w:val="000000"/>
          <w:sz w:val="24"/>
          <w:szCs w:val="24"/>
          <w:lang w:val="en-IN" w:eastAsia="en-IN"/>
        </w:rPr>
        <w:t xml:space="preserve"> 9, (8), 709-739.</w:t>
      </w:r>
    </w:p>
    <w:p w14:paraId="090AC620"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7D5F6933" w14:textId="77777777" w:rsidR="00A826D5" w:rsidRPr="008C5171" w:rsidRDefault="00A826D5" w:rsidP="00FA0432">
      <w:pPr>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Sen. M, Shan. H. S. (2007).</w:t>
      </w:r>
      <w:r w:rsidRPr="008C5171">
        <w:rPr>
          <w:rFonts w:ascii="Times New Roman" w:eastAsia="Times New Roman" w:hAnsi="Times New Roman" w:cs="Times New Roman"/>
          <w:b/>
          <w:sz w:val="24"/>
          <w:szCs w:val="24"/>
          <w:lang w:val="en-IN" w:eastAsia="en-IN"/>
        </w:rPr>
        <w:t xml:space="preserve"> </w:t>
      </w:r>
      <w:r w:rsidRPr="008C5171">
        <w:rPr>
          <w:rFonts w:ascii="Times New Roman" w:eastAsia="Times New Roman" w:hAnsi="Times New Roman" w:cs="Times New Roman"/>
          <w:sz w:val="24"/>
          <w:szCs w:val="24"/>
          <w:lang w:val="en-IN" w:eastAsia="en-IN"/>
        </w:rPr>
        <w:t>Electro Jet Drilling Using Hybrid NNGA Approach,</w:t>
      </w:r>
      <w:r w:rsidRPr="008C5171">
        <w:rPr>
          <w:rFonts w:ascii="Times New Roman" w:eastAsia="Times New Roman" w:hAnsi="Times New Roman" w:cs="Times New Roman"/>
          <w:i/>
          <w:sz w:val="24"/>
          <w:szCs w:val="24"/>
          <w:lang w:val="en-IN" w:eastAsia="en-IN"/>
        </w:rPr>
        <w:t xml:space="preserve"> International Journal Robot and Computer Integrated Manufacturing,</w:t>
      </w:r>
      <w:r w:rsidRPr="008C5171">
        <w:rPr>
          <w:rFonts w:ascii="Times New Roman" w:eastAsia="Times New Roman" w:hAnsi="Times New Roman" w:cs="Times New Roman"/>
          <w:sz w:val="24"/>
          <w:szCs w:val="24"/>
          <w:lang w:val="en-IN" w:eastAsia="en-IN"/>
        </w:rPr>
        <w:t xml:space="preserve"> 23, 17–24.</w:t>
      </w:r>
    </w:p>
    <w:p w14:paraId="5053D6D7"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3B65E620" w14:textId="77777777" w:rsidR="00A826D5" w:rsidRPr="008C5171" w:rsidRDefault="00A826D5" w:rsidP="00FA0432">
      <w:pPr>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 xml:space="preserve">Gao. Q, Zhang. Q. H, Su. S. P, Zhang. J. H. (2008). Parameter Optimization Model In Electrical Discharge Machining Process, </w:t>
      </w:r>
      <w:r w:rsidRPr="008C5171">
        <w:rPr>
          <w:rFonts w:ascii="Times New Roman" w:eastAsia="Times New Roman" w:hAnsi="Times New Roman" w:cs="Times New Roman"/>
          <w:i/>
          <w:sz w:val="24"/>
          <w:szCs w:val="24"/>
          <w:lang w:val="en-IN" w:eastAsia="en-IN"/>
        </w:rPr>
        <w:t>Journal of Zhejiang University Science,</w:t>
      </w:r>
      <w:r w:rsidRPr="008C5171">
        <w:rPr>
          <w:rFonts w:ascii="Times New Roman" w:eastAsia="Times New Roman" w:hAnsi="Times New Roman" w:cs="Times New Roman"/>
          <w:sz w:val="24"/>
          <w:szCs w:val="24"/>
          <w:lang w:val="en-IN" w:eastAsia="en-IN"/>
        </w:rPr>
        <w:t xml:space="preserve"> A9, (1), 104–108.</w:t>
      </w:r>
    </w:p>
    <w:p w14:paraId="4F3A224E"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0442EB86" w14:textId="77777777" w:rsidR="00A826D5" w:rsidRPr="008C5171" w:rsidRDefault="00A826D5"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 xml:space="preserve">Rao. G. K. M, Janardhana. G. R, Rao. D. H, Rao. M. S. (2009). Development of Hybrid Model and Optimization of Surface Roughness in Electric Discharge Machining Using Artificial Neural Networks and Genetic Algorithm, </w:t>
      </w:r>
      <w:r w:rsidRPr="008C5171">
        <w:rPr>
          <w:rFonts w:ascii="Times New Roman" w:eastAsia="Times New Roman" w:hAnsi="Times New Roman" w:cs="Times New Roman"/>
          <w:i/>
          <w:sz w:val="24"/>
          <w:szCs w:val="24"/>
          <w:lang w:val="en-IN" w:eastAsia="en-IN"/>
        </w:rPr>
        <w:t>Journal of Material Processing Technology,</w:t>
      </w:r>
      <w:r w:rsidRPr="008C5171">
        <w:rPr>
          <w:rFonts w:ascii="Times New Roman" w:eastAsia="Times New Roman" w:hAnsi="Times New Roman" w:cs="Times New Roman"/>
          <w:sz w:val="24"/>
          <w:szCs w:val="24"/>
          <w:lang w:val="en-IN" w:eastAsia="en-IN"/>
        </w:rPr>
        <w:t>.209, 1512–1520.</w:t>
      </w:r>
    </w:p>
    <w:p w14:paraId="16521759"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p>
    <w:p w14:paraId="6656767D"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hAnsi="Times New Roman" w:cs="Times New Roman"/>
          <w:bCs/>
          <w:sz w:val="24"/>
          <w:szCs w:val="24"/>
          <w:lang w:val="en-IN" w:eastAsia="en-IN"/>
        </w:rPr>
        <w:t>Tolga Bozdana. A, Oguzhan Yilmaz, Ali Okka. M, Huseyin Filiz. I</w:t>
      </w:r>
      <w:r w:rsidRPr="008C5171">
        <w:rPr>
          <w:rFonts w:ascii="Times New Roman" w:eastAsia="Times New Roman" w:hAnsi="Times New Roman" w:cs="Times New Roman"/>
          <w:sz w:val="24"/>
          <w:szCs w:val="24"/>
          <w:lang w:val="en-IN" w:eastAsia="en-IN"/>
        </w:rPr>
        <w:t>.</w:t>
      </w:r>
      <w:r w:rsidRPr="008C5171">
        <w:rPr>
          <w:rFonts w:ascii="Times New Roman" w:eastAsia="Times New Roman" w:hAnsi="Times New Roman" w:cs="Times New Roman"/>
          <w:i/>
          <w:sz w:val="24"/>
          <w:szCs w:val="24"/>
          <w:lang w:val="en-IN" w:eastAsia="en-IN"/>
        </w:rPr>
        <w:t xml:space="preserve"> </w:t>
      </w:r>
      <w:r w:rsidRPr="008C5171">
        <w:rPr>
          <w:rFonts w:ascii="Times New Roman" w:hAnsi="Times New Roman" w:cs="Times New Roman"/>
          <w:sz w:val="24"/>
          <w:szCs w:val="24"/>
          <w:lang w:val="en-IN" w:eastAsia="en-IN"/>
        </w:rPr>
        <w:t xml:space="preserve">(2010). </w:t>
      </w:r>
      <w:r w:rsidRPr="008C5171">
        <w:rPr>
          <w:rFonts w:ascii="Times New Roman" w:hAnsi="Times New Roman" w:cs="Times New Roman"/>
          <w:bCs/>
          <w:sz w:val="24"/>
          <w:szCs w:val="24"/>
          <w:lang w:val="en-IN" w:eastAsia="en-IN"/>
        </w:rPr>
        <w:t>Mathematical Modelling of EDM Hole Drilling Using Response Surface Methodology</w:t>
      </w:r>
      <w:r w:rsidRPr="008C5171">
        <w:rPr>
          <w:rFonts w:ascii="Times New Roman" w:hAnsi="Times New Roman" w:cs="Times New Roman"/>
          <w:sz w:val="24"/>
          <w:szCs w:val="24"/>
          <w:lang w:val="en-IN" w:eastAsia="en-IN"/>
        </w:rPr>
        <w:t xml:space="preserve">, </w:t>
      </w:r>
      <w:r w:rsidRPr="008C5171">
        <w:rPr>
          <w:rFonts w:ascii="Times New Roman" w:hAnsi="Times New Roman" w:cs="Times New Roman"/>
          <w:i/>
          <w:sz w:val="24"/>
          <w:szCs w:val="24"/>
          <w:lang w:val="en-IN" w:eastAsia="en-IN"/>
        </w:rPr>
        <w:t xml:space="preserve">Department of Mechanical Engineering, The University of Gaziantep, </w:t>
      </w:r>
      <w:r w:rsidRPr="008C5171">
        <w:rPr>
          <w:rFonts w:ascii="Times New Roman" w:hAnsi="Times New Roman" w:cs="Times New Roman"/>
          <w:sz w:val="24"/>
          <w:szCs w:val="24"/>
          <w:lang w:val="en-IN" w:eastAsia="en-IN"/>
        </w:rPr>
        <w:t>27310, Gaziantep, Turkey</w:t>
      </w:r>
      <w:r w:rsidRPr="008C5171">
        <w:rPr>
          <w:rFonts w:ascii="Times New Roman" w:eastAsia="Times New Roman" w:hAnsi="Times New Roman" w:cs="Times New Roman"/>
          <w:sz w:val="24"/>
          <w:szCs w:val="24"/>
        </w:rPr>
        <w:t xml:space="preserve"> 90 – 94.</w:t>
      </w:r>
    </w:p>
    <w:p w14:paraId="1E0C8C5A" w14:textId="77777777" w:rsidR="00FA0432" w:rsidRPr="008C5171" w:rsidRDefault="00FA0432" w:rsidP="00FA0432">
      <w:pPr>
        <w:spacing w:after="0" w:line="240" w:lineRule="auto"/>
        <w:jc w:val="both"/>
        <w:rPr>
          <w:rFonts w:ascii="Times New Roman" w:eastAsia="Times New Roman" w:hAnsi="Times New Roman" w:cs="Times New Roman"/>
          <w:sz w:val="24"/>
          <w:szCs w:val="24"/>
        </w:rPr>
      </w:pPr>
    </w:p>
    <w:p w14:paraId="62712499" w14:textId="77777777" w:rsidR="00A826D5" w:rsidRPr="008C5171" w:rsidRDefault="00A826D5"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r w:rsidRPr="008C5171">
        <w:rPr>
          <w:rFonts w:ascii="Times New Roman" w:eastAsia="Times New Roman" w:hAnsi="Times New Roman" w:cs="Times New Roman"/>
          <w:sz w:val="24"/>
          <w:szCs w:val="24"/>
          <w:lang w:val="en-IN" w:eastAsia="en-IN"/>
        </w:rPr>
        <w:t xml:space="preserve">Musrrat Ali, Millie Pant, and Singh. V. P. (2009). An Improved Differential Evolution Algorithm for Real Parameter Optimization Problems, </w:t>
      </w:r>
      <w:r w:rsidRPr="008C5171">
        <w:rPr>
          <w:rFonts w:ascii="Times New Roman" w:eastAsia="Times New Roman" w:hAnsi="Times New Roman" w:cs="Times New Roman"/>
          <w:i/>
          <w:sz w:val="24"/>
          <w:szCs w:val="24"/>
          <w:lang w:val="en-IN" w:eastAsia="en-IN"/>
        </w:rPr>
        <w:t>International Journal of Recent Trends in Engineering,</w:t>
      </w:r>
      <w:r w:rsidRPr="008C5171">
        <w:rPr>
          <w:rFonts w:ascii="Times New Roman" w:eastAsia="Times New Roman" w:hAnsi="Times New Roman" w:cs="Times New Roman"/>
          <w:sz w:val="24"/>
          <w:szCs w:val="24"/>
          <w:lang w:val="en-IN" w:eastAsia="en-IN"/>
        </w:rPr>
        <w:t xml:space="preserve"> 1, (5).</w:t>
      </w:r>
    </w:p>
    <w:p w14:paraId="2995DB7F"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sz w:val="24"/>
          <w:szCs w:val="24"/>
          <w:lang w:val="en-IN" w:eastAsia="en-IN"/>
        </w:rPr>
      </w:pPr>
    </w:p>
    <w:p w14:paraId="75126FC6"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 xml:space="preserve">Yan. B. H, Huang. F. Y, Chow. H. M, Tsai. J. Y. (1999). Micro-Hole Machining of Carbide by Electric Discharge Machining, </w:t>
      </w:r>
      <w:r w:rsidRPr="008C5171">
        <w:rPr>
          <w:rFonts w:ascii="Times New Roman" w:eastAsia="Times New Roman" w:hAnsi="Times New Roman" w:cs="Times New Roman"/>
          <w:i/>
          <w:sz w:val="24"/>
          <w:szCs w:val="24"/>
        </w:rPr>
        <w:t xml:space="preserve">Journal Materials Processing Technology, </w:t>
      </w:r>
      <w:r w:rsidRPr="008C5171">
        <w:rPr>
          <w:rFonts w:ascii="Times New Roman" w:eastAsia="Times New Roman" w:hAnsi="Times New Roman" w:cs="Times New Roman"/>
          <w:sz w:val="24"/>
          <w:szCs w:val="24"/>
        </w:rPr>
        <w:t>87, 139–145.</w:t>
      </w:r>
    </w:p>
    <w:p w14:paraId="5F56FA8F" w14:textId="77777777" w:rsidR="00FA0432" w:rsidRPr="008C5171" w:rsidRDefault="00FA0432" w:rsidP="00FA0432">
      <w:pPr>
        <w:spacing w:after="0" w:line="240" w:lineRule="auto"/>
        <w:jc w:val="both"/>
        <w:rPr>
          <w:rFonts w:ascii="Times New Roman" w:eastAsia="Times New Roman" w:hAnsi="Times New Roman" w:cs="Times New Roman"/>
          <w:color w:val="000000"/>
          <w:sz w:val="24"/>
          <w:szCs w:val="24"/>
        </w:rPr>
      </w:pPr>
    </w:p>
    <w:p w14:paraId="26D73510"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 xml:space="preserve">Mahapatra.S and Amar Patnaik. (2006). Parametric Optimization of Wire Electrical Discharge Machining Process using Taguchi Method, </w:t>
      </w:r>
      <w:hyperlink r:id="rId31" w:history="1">
        <w:r w:rsidRPr="008C5171">
          <w:rPr>
            <w:rFonts w:ascii="Times New Roman" w:eastAsia="Times New Roman" w:hAnsi="Times New Roman" w:cs="Times New Roman"/>
            <w:i/>
            <w:sz w:val="24"/>
            <w:szCs w:val="24"/>
          </w:rPr>
          <w:t>Journal of the Brazilian Society of Mechanical Sciences and Engineering</w:t>
        </w:r>
      </w:hyperlink>
      <w:r w:rsidRPr="008C5171">
        <w:rPr>
          <w:rFonts w:ascii="Times New Roman" w:eastAsia="Times New Roman" w:hAnsi="Times New Roman" w:cs="Times New Roman"/>
          <w:i/>
          <w:sz w:val="24"/>
          <w:szCs w:val="24"/>
        </w:rPr>
        <w:t xml:space="preserve">, </w:t>
      </w:r>
      <w:r w:rsidRPr="008C5171">
        <w:rPr>
          <w:rFonts w:ascii="Times New Roman" w:eastAsia="Times New Roman" w:hAnsi="Times New Roman" w:cs="Times New Roman"/>
          <w:sz w:val="24"/>
          <w:szCs w:val="24"/>
        </w:rPr>
        <w:t>28(4) 422-429.</w:t>
      </w:r>
    </w:p>
    <w:p w14:paraId="291B7CFB" w14:textId="77777777" w:rsidR="00FA0432" w:rsidRPr="008C5171" w:rsidRDefault="00FA0432" w:rsidP="00FA0432">
      <w:pPr>
        <w:spacing w:after="0" w:line="240" w:lineRule="auto"/>
        <w:jc w:val="both"/>
        <w:rPr>
          <w:rFonts w:ascii="Times New Roman" w:eastAsia="Times New Roman" w:hAnsi="Times New Roman" w:cs="Times New Roman"/>
          <w:color w:val="000000"/>
          <w:sz w:val="24"/>
          <w:szCs w:val="24"/>
        </w:rPr>
      </w:pPr>
    </w:p>
    <w:p w14:paraId="1E967EAE" w14:textId="77777777" w:rsidR="00A826D5" w:rsidRPr="008C5171" w:rsidRDefault="00A826D5" w:rsidP="00FA0432">
      <w:pPr>
        <w:autoSpaceDE w:val="0"/>
        <w:autoSpaceDN w:val="0"/>
        <w:adjustRightInd w:val="0"/>
        <w:spacing w:after="0" w:line="240" w:lineRule="auto"/>
        <w:jc w:val="both"/>
        <w:rPr>
          <w:rFonts w:ascii="Times New Roman" w:eastAsia="Times New Roman" w:hAnsi="Times New Roman" w:cs="Times New Roman"/>
          <w:i/>
          <w:iCs/>
          <w:sz w:val="24"/>
          <w:szCs w:val="24"/>
        </w:rPr>
      </w:pPr>
      <w:r w:rsidRPr="008C5171">
        <w:rPr>
          <w:rFonts w:ascii="Times New Roman" w:eastAsia="Times New Roman" w:hAnsi="Times New Roman" w:cs="Times New Roman"/>
          <w:sz w:val="24"/>
          <w:szCs w:val="24"/>
        </w:rPr>
        <w:t>Qing Gao, Qin-He Zhang, Shu-peng SU, Jian-hua Zhang.(2008).</w:t>
      </w:r>
      <w:r w:rsidRPr="008C5171">
        <w:rPr>
          <w:rFonts w:ascii="Times New Roman" w:eastAsia="Times New Roman" w:hAnsi="Times New Roman" w:cs="Times New Roman"/>
          <w:bCs/>
          <w:sz w:val="24"/>
          <w:szCs w:val="24"/>
        </w:rPr>
        <w:t xml:space="preserve"> Parameter Optimization Model in Electrical Discharge Machining Process,</w:t>
      </w:r>
      <w:r w:rsidRPr="008C5171">
        <w:rPr>
          <w:rFonts w:ascii="Times New Roman" w:eastAsia="Times New Roman" w:hAnsi="Times New Roman" w:cs="Times New Roman"/>
          <w:sz w:val="24"/>
          <w:szCs w:val="24"/>
        </w:rPr>
        <w:t xml:space="preserve"> </w:t>
      </w:r>
      <w:r w:rsidRPr="008C5171">
        <w:rPr>
          <w:rFonts w:ascii="Times New Roman" w:eastAsia="Times New Roman" w:hAnsi="Times New Roman" w:cs="Times New Roman"/>
          <w:i/>
          <w:sz w:val="24"/>
          <w:szCs w:val="24"/>
        </w:rPr>
        <w:t>Journal of Zhejiang University Science</w:t>
      </w:r>
      <w:r w:rsidRPr="008C5171">
        <w:rPr>
          <w:rFonts w:ascii="Times New Roman" w:eastAsia="Times New Roman" w:hAnsi="Times New Roman" w:cs="Times New Roman"/>
          <w:sz w:val="24"/>
          <w:szCs w:val="24"/>
        </w:rPr>
        <w:t xml:space="preserve"> A,</w:t>
      </w:r>
      <w:r w:rsidRPr="008C5171">
        <w:rPr>
          <w:rFonts w:ascii="Times New Roman" w:eastAsia="Times New Roman" w:hAnsi="Times New Roman" w:cs="Times New Roman"/>
          <w:iCs/>
          <w:sz w:val="24"/>
          <w:szCs w:val="24"/>
        </w:rPr>
        <w:t xml:space="preserve"> 9(1), 104-108</w:t>
      </w:r>
      <w:r w:rsidRPr="008C5171">
        <w:rPr>
          <w:rFonts w:ascii="Times New Roman" w:eastAsia="Times New Roman" w:hAnsi="Times New Roman" w:cs="Times New Roman"/>
          <w:i/>
          <w:iCs/>
          <w:sz w:val="24"/>
          <w:szCs w:val="24"/>
        </w:rPr>
        <w:t>.</w:t>
      </w:r>
    </w:p>
    <w:p w14:paraId="0E86965B"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bCs/>
          <w:sz w:val="24"/>
          <w:szCs w:val="24"/>
        </w:rPr>
      </w:pPr>
    </w:p>
    <w:p w14:paraId="5C42DCED" w14:textId="77777777" w:rsidR="00A826D5" w:rsidRPr="008C5171" w:rsidRDefault="00A826D5" w:rsidP="00FA0432">
      <w:pPr>
        <w:autoSpaceDE w:val="0"/>
        <w:autoSpaceDN w:val="0"/>
        <w:adjustRightInd w:val="0"/>
        <w:spacing w:after="0" w:line="240" w:lineRule="auto"/>
        <w:jc w:val="both"/>
        <w:rPr>
          <w:rFonts w:ascii="Times New Roman" w:hAnsi="Times New Roman" w:cs="Times New Roman"/>
          <w:sz w:val="24"/>
          <w:szCs w:val="24"/>
          <w:lang w:val="en-IN" w:eastAsia="en-IN"/>
        </w:rPr>
      </w:pPr>
      <w:r w:rsidRPr="008C5171">
        <w:rPr>
          <w:rFonts w:ascii="Times New Roman" w:hAnsi="Times New Roman" w:cs="Times New Roman"/>
          <w:sz w:val="24"/>
          <w:szCs w:val="24"/>
          <w:lang w:val="en-IN" w:eastAsia="en-IN"/>
        </w:rPr>
        <w:t>Shabgard M. R, Shotorbani. R. M, (2009).</w:t>
      </w:r>
      <w:r w:rsidRPr="008C5171">
        <w:rPr>
          <w:rFonts w:ascii="Times New Roman" w:hAnsi="Times New Roman" w:cs="Times New Roman"/>
          <w:b/>
          <w:sz w:val="24"/>
          <w:szCs w:val="24"/>
          <w:lang w:val="en-IN" w:eastAsia="en-IN"/>
        </w:rPr>
        <w:t xml:space="preserve"> </w:t>
      </w:r>
      <w:r w:rsidRPr="008C5171">
        <w:rPr>
          <w:rFonts w:ascii="Times New Roman" w:hAnsi="Times New Roman" w:cs="Times New Roman"/>
          <w:sz w:val="24"/>
          <w:szCs w:val="24"/>
          <w:lang w:val="en-IN" w:eastAsia="en-IN"/>
        </w:rPr>
        <w:t xml:space="preserve">Mathematical Modeling of Machining Parameters in Electrical Discharge Machining of FW4 Welded Steel, </w:t>
      </w:r>
      <w:r w:rsidRPr="008C5171">
        <w:rPr>
          <w:rFonts w:ascii="Times New Roman" w:hAnsi="Times New Roman" w:cs="Times New Roman"/>
          <w:i/>
          <w:sz w:val="24"/>
          <w:szCs w:val="24"/>
          <w:lang w:val="en-IN" w:eastAsia="en-IN"/>
        </w:rPr>
        <w:t xml:space="preserve">World Academy of Science, Engineering and Technology, </w:t>
      </w:r>
      <w:r w:rsidRPr="008C5171">
        <w:rPr>
          <w:rFonts w:ascii="Times New Roman" w:hAnsi="Times New Roman" w:cs="Times New Roman"/>
          <w:sz w:val="24"/>
          <w:szCs w:val="24"/>
          <w:lang w:val="en-IN" w:eastAsia="en-IN"/>
        </w:rPr>
        <w:t>52.</w:t>
      </w:r>
    </w:p>
    <w:p w14:paraId="0C224EF6" w14:textId="77777777" w:rsidR="00FA0432" w:rsidRPr="008C5171" w:rsidRDefault="00FA0432" w:rsidP="00FA0432">
      <w:pPr>
        <w:autoSpaceDE w:val="0"/>
        <w:autoSpaceDN w:val="0"/>
        <w:adjustRightInd w:val="0"/>
        <w:spacing w:after="0" w:line="240" w:lineRule="auto"/>
        <w:jc w:val="both"/>
        <w:rPr>
          <w:rFonts w:ascii="Times New Roman" w:hAnsi="Times New Roman" w:cs="Times New Roman"/>
          <w:sz w:val="24"/>
          <w:szCs w:val="24"/>
          <w:lang w:val="en-IN" w:eastAsia="en-IN"/>
        </w:rPr>
      </w:pPr>
    </w:p>
    <w:p w14:paraId="1B3BE532" w14:textId="77777777" w:rsidR="00A826D5" w:rsidRPr="008C5171" w:rsidRDefault="00A826D5" w:rsidP="00FA0432">
      <w:pPr>
        <w:autoSpaceDE w:val="0"/>
        <w:autoSpaceDN w:val="0"/>
        <w:adjustRightInd w:val="0"/>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Sushant Dhar, Rajesh Purohit</w:t>
      </w:r>
      <w:r w:rsidRPr="008C5171">
        <w:rPr>
          <w:rFonts w:ascii="Times New Roman" w:hAnsi="Times New Roman" w:cs="Times New Roman"/>
          <w:iCs/>
          <w:color w:val="000000"/>
          <w:sz w:val="24"/>
          <w:szCs w:val="24"/>
        </w:rPr>
        <w:t xml:space="preserve">, </w:t>
      </w:r>
      <w:r w:rsidRPr="008C5171">
        <w:rPr>
          <w:rFonts w:ascii="Times New Roman" w:hAnsi="Times New Roman" w:cs="Times New Roman"/>
          <w:color w:val="000000"/>
          <w:sz w:val="24"/>
          <w:szCs w:val="24"/>
        </w:rPr>
        <w:t>Nishant Saini, Akhil Sharma, Hemath Kumar</w:t>
      </w:r>
      <w:r w:rsidRPr="008C5171">
        <w:rPr>
          <w:rFonts w:ascii="Times New Roman" w:hAnsi="Times New Roman" w:cs="Times New Roman"/>
          <w:color w:val="000066"/>
          <w:sz w:val="24"/>
          <w:szCs w:val="24"/>
        </w:rPr>
        <w:t>b. G</w:t>
      </w:r>
      <w:r w:rsidRPr="008C5171">
        <w:rPr>
          <w:rFonts w:ascii="Times New Roman" w:hAnsi="Times New Roman" w:cs="Times New Roman"/>
          <w:i/>
          <w:color w:val="000066"/>
          <w:sz w:val="24"/>
          <w:szCs w:val="24"/>
        </w:rPr>
        <w:t xml:space="preserve">. </w:t>
      </w:r>
      <w:r w:rsidRPr="008C5171">
        <w:rPr>
          <w:rFonts w:ascii="Times New Roman" w:hAnsi="Times New Roman" w:cs="Times New Roman"/>
          <w:color w:val="000066"/>
          <w:sz w:val="24"/>
          <w:szCs w:val="24"/>
        </w:rPr>
        <w:t>(2007).</w:t>
      </w:r>
      <w:r w:rsidRPr="008C5171">
        <w:rPr>
          <w:rFonts w:ascii="Times New Roman" w:hAnsi="Times New Roman" w:cs="Times New Roman"/>
          <w:i/>
          <w:sz w:val="24"/>
          <w:szCs w:val="24"/>
        </w:rPr>
        <w:t xml:space="preserve"> </w:t>
      </w:r>
      <w:r w:rsidRPr="008C5171">
        <w:rPr>
          <w:rFonts w:ascii="Times New Roman" w:hAnsi="Times New Roman" w:cs="Times New Roman"/>
          <w:sz w:val="24"/>
          <w:szCs w:val="24"/>
        </w:rPr>
        <w:t>Mathematical Modeling of Electric Discharge Machining of Cast Al–4Cu–6Si alloy–10 wt.% SiC</w:t>
      </w:r>
      <w:r w:rsidRPr="008C5171">
        <w:rPr>
          <w:rFonts w:ascii="Times New Roman" w:hAnsi="Times New Roman" w:cs="Times New Roman"/>
          <w:sz w:val="24"/>
          <w:szCs w:val="24"/>
          <w:vertAlign w:val="subscript"/>
        </w:rPr>
        <w:t>p</w:t>
      </w:r>
      <w:r w:rsidRPr="008C5171">
        <w:rPr>
          <w:rFonts w:ascii="Times New Roman" w:hAnsi="Times New Roman" w:cs="Times New Roman"/>
          <w:sz w:val="24"/>
          <w:szCs w:val="24"/>
        </w:rPr>
        <w:t xml:space="preserve"> Composites</w:t>
      </w:r>
      <w:r w:rsidRPr="008C5171">
        <w:rPr>
          <w:rFonts w:ascii="Times New Roman" w:hAnsi="Times New Roman" w:cs="Times New Roman"/>
          <w:iCs/>
          <w:color w:val="000000"/>
          <w:sz w:val="24"/>
          <w:szCs w:val="24"/>
        </w:rPr>
        <w:t xml:space="preserve">, </w:t>
      </w:r>
      <w:r w:rsidRPr="008C5171">
        <w:rPr>
          <w:rFonts w:ascii="Times New Roman" w:hAnsi="Times New Roman" w:cs="Times New Roman"/>
          <w:i/>
          <w:sz w:val="24"/>
          <w:szCs w:val="24"/>
        </w:rPr>
        <w:t>Journal of Materials Processing Technology,</w:t>
      </w:r>
      <w:r w:rsidRPr="008C5171">
        <w:rPr>
          <w:rFonts w:ascii="Times New Roman" w:hAnsi="Times New Roman" w:cs="Times New Roman"/>
          <w:sz w:val="24"/>
          <w:szCs w:val="24"/>
        </w:rPr>
        <w:t xml:space="preserve"> 194, 24–29.</w:t>
      </w:r>
    </w:p>
    <w:p w14:paraId="63D480FC" w14:textId="77777777" w:rsidR="00FA0432" w:rsidRPr="008C5171" w:rsidRDefault="00FA0432" w:rsidP="00FA0432">
      <w:pPr>
        <w:autoSpaceDE w:val="0"/>
        <w:autoSpaceDN w:val="0"/>
        <w:adjustRightInd w:val="0"/>
        <w:spacing w:after="0" w:line="240" w:lineRule="auto"/>
        <w:contextualSpacing/>
        <w:jc w:val="both"/>
        <w:rPr>
          <w:rFonts w:ascii="Times New Roman" w:hAnsi="Times New Roman" w:cs="Times New Roman"/>
          <w:sz w:val="24"/>
          <w:szCs w:val="24"/>
          <w:lang w:val="en-IN" w:eastAsia="en-IN"/>
        </w:rPr>
      </w:pPr>
    </w:p>
    <w:p w14:paraId="6A652ADF"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color w:val="000000"/>
          <w:sz w:val="24"/>
          <w:szCs w:val="24"/>
        </w:rPr>
        <w:t>Puertas</w:t>
      </w:r>
      <w:r w:rsidRPr="008C5171">
        <w:rPr>
          <w:rFonts w:ascii="Times New Roman" w:eastAsia="MTSY" w:hAnsi="Times New Roman" w:cs="Times New Roman"/>
          <w:color w:val="000066"/>
          <w:sz w:val="24"/>
          <w:szCs w:val="24"/>
        </w:rPr>
        <w:t>. I</w:t>
      </w:r>
      <w:r w:rsidRPr="008C5171">
        <w:rPr>
          <w:rFonts w:ascii="Times New Roman" w:eastAsia="Times New Roman" w:hAnsi="Times New Roman" w:cs="Times New Roman"/>
          <w:color w:val="000000"/>
          <w:sz w:val="24"/>
          <w:szCs w:val="24"/>
        </w:rPr>
        <w:t>, Luis</w:t>
      </w:r>
      <w:r w:rsidRPr="008C5171">
        <w:rPr>
          <w:rFonts w:ascii="Times New Roman" w:eastAsia="Times New Roman" w:hAnsi="Times New Roman" w:cs="Times New Roman"/>
          <w:sz w:val="24"/>
          <w:szCs w:val="24"/>
        </w:rPr>
        <w:t>A. C. J. (2003).</w:t>
      </w:r>
      <w:r w:rsidRPr="008C5171">
        <w:rPr>
          <w:rFonts w:ascii="Times New Roman" w:eastAsia="Times New Roman" w:hAnsi="Times New Roman" w:cs="Times New Roman"/>
          <w:i/>
          <w:sz w:val="24"/>
          <w:szCs w:val="24"/>
        </w:rPr>
        <w:t xml:space="preserve"> </w:t>
      </w:r>
      <w:r w:rsidRPr="008C5171">
        <w:rPr>
          <w:rFonts w:ascii="Times New Roman" w:eastAsia="Times New Roman" w:hAnsi="Times New Roman" w:cs="Times New Roman"/>
          <w:sz w:val="24"/>
          <w:szCs w:val="24"/>
        </w:rPr>
        <w:t xml:space="preserve">Study on the Machining Parameters Optimization of EDM, </w:t>
      </w:r>
      <w:r w:rsidRPr="008C5171">
        <w:rPr>
          <w:rFonts w:ascii="Times New Roman" w:eastAsia="Times New Roman" w:hAnsi="Times New Roman" w:cs="Times New Roman"/>
          <w:i/>
          <w:sz w:val="24"/>
          <w:szCs w:val="24"/>
        </w:rPr>
        <w:t>Journal of Materials Processing Technology,</w:t>
      </w:r>
      <w:r w:rsidRPr="008C5171">
        <w:rPr>
          <w:rFonts w:ascii="Times New Roman" w:eastAsia="Times New Roman" w:hAnsi="Times New Roman" w:cs="Times New Roman"/>
          <w:sz w:val="24"/>
          <w:szCs w:val="24"/>
        </w:rPr>
        <w:t xml:space="preserve"> 143–144, 521–526.</w:t>
      </w:r>
    </w:p>
    <w:p w14:paraId="462A995C"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6B4A2AEC" w14:textId="77777777" w:rsidR="00A826D5" w:rsidRPr="008C5171" w:rsidRDefault="00A826D5" w:rsidP="00FA0432">
      <w:pPr>
        <w:spacing w:after="0" w:line="240" w:lineRule="auto"/>
        <w:jc w:val="both"/>
        <w:rPr>
          <w:rFonts w:ascii="Times New Roman" w:eastAsia="TimesNewRomanPSMT" w:hAnsi="Times New Roman" w:cs="Times New Roman"/>
          <w:sz w:val="24"/>
          <w:szCs w:val="24"/>
        </w:rPr>
      </w:pPr>
      <w:r w:rsidRPr="008C5171">
        <w:rPr>
          <w:rFonts w:ascii="Times New Roman" w:eastAsia="TimesNewRomanPSMT" w:hAnsi="Times New Roman" w:cs="Times New Roman"/>
          <w:sz w:val="24"/>
          <w:szCs w:val="24"/>
        </w:rPr>
        <w:t>Thillaivanan. A, Asokan. P, Srinivasan. K. N and Saravanan. R</w:t>
      </w:r>
      <w:r w:rsidRPr="008C5171">
        <w:rPr>
          <w:rFonts w:ascii="Times New Roman" w:eastAsia="Times New Roman" w:hAnsi="Times New Roman" w:cs="Times New Roman"/>
          <w:sz w:val="24"/>
          <w:szCs w:val="24"/>
        </w:rPr>
        <w:t xml:space="preserve">. (2010). </w:t>
      </w:r>
      <w:r w:rsidRPr="008C5171">
        <w:rPr>
          <w:rFonts w:ascii="Times New Roman" w:hAnsi="Times New Roman" w:cs="Times New Roman"/>
          <w:bCs/>
          <w:sz w:val="24"/>
          <w:szCs w:val="24"/>
          <w:lang w:val="en-IN" w:eastAsia="en-IN"/>
        </w:rPr>
        <w:t>Optimization of Operating Parameters for EDM Process Based on the Taguchi Method and Artificial Neural Network,</w:t>
      </w:r>
      <w:r w:rsidRPr="008C5171">
        <w:rPr>
          <w:rFonts w:ascii="Times New Roman" w:eastAsia="TimesNewRomanPSMT" w:hAnsi="Times New Roman" w:cs="Times New Roman"/>
          <w:sz w:val="24"/>
          <w:szCs w:val="24"/>
        </w:rPr>
        <w:t xml:space="preserve"> </w:t>
      </w:r>
      <w:r w:rsidRPr="008C5171">
        <w:rPr>
          <w:rFonts w:ascii="Times New Roman" w:eastAsia="TimesNewRomanPSMT" w:hAnsi="Times New Roman" w:cs="Times New Roman"/>
          <w:i/>
          <w:sz w:val="24"/>
          <w:szCs w:val="24"/>
        </w:rPr>
        <w:t xml:space="preserve">International Journal of Engineering Science and Technology, </w:t>
      </w:r>
      <w:r w:rsidRPr="008C5171">
        <w:rPr>
          <w:rFonts w:ascii="Times New Roman" w:eastAsia="TimesNewRomanPSMT" w:hAnsi="Times New Roman" w:cs="Times New Roman"/>
          <w:sz w:val="24"/>
          <w:szCs w:val="24"/>
        </w:rPr>
        <w:t>2, (12), 6880-6888.</w:t>
      </w:r>
    </w:p>
    <w:p w14:paraId="175D8B09"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7AAB8FF0" w14:textId="77777777" w:rsidR="00A826D5" w:rsidRPr="008C5171" w:rsidRDefault="00A826D5" w:rsidP="00FA0432">
      <w:pPr>
        <w:spacing w:after="0" w:line="240" w:lineRule="auto"/>
        <w:jc w:val="both"/>
        <w:rPr>
          <w:rFonts w:ascii="Times New Roman" w:eastAsia="Times New Roman" w:hAnsi="Times New Roman" w:cs="Times New Roman"/>
          <w:sz w:val="24"/>
          <w:szCs w:val="24"/>
        </w:rPr>
      </w:pPr>
      <w:r w:rsidRPr="008C5171">
        <w:rPr>
          <w:rFonts w:ascii="Times New Roman" w:eastAsia="Times New Roman" w:hAnsi="Times New Roman" w:cs="Times New Roman"/>
          <w:sz w:val="24"/>
          <w:szCs w:val="24"/>
        </w:rPr>
        <w:t>Sameh S. Habib. (2009). Study of the Parameters in EDM Through Response Surface Methodology Approach,  Applied Mathematical Modeling, 33, 4397–4407.</w:t>
      </w:r>
    </w:p>
    <w:p w14:paraId="22BDE8D2" w14:textId="77777777" w:rsidR="00FA0432" w:rsidRPr="008C5171" w:rsidRDefault="00FA0432" w:rsidP="00FA0432">
      <w:pPr>
        <w:spacing w:after="0" w:line="240" w:lineRule="auto"/>
        <w:jc w:val="both"/>
        <w:rPr>
          <w:rFonts w:ascii="Times New Roman" w:eastAsia="Times New Roman" w:hAnsi="Times New Roman" w:cs="Times New Roman"/>
          <w:b/>
          <w:sz w:val="24"/>
          <w:szCs w:val="24"/>
        </w:rPr>
      </w:pPr>
    </w:p>
    <w:p w14:paraId="6A9972DD" w14:textId="77777777" w:rsidR="00A826D5" w:rsidRPr="008C5171" w:rsidRDefault="00A826D5" w:rsidP="00FA0432">
      <w:pPr>
        <w:autoSpaceDE w:val="0"/>
        <w:autoSpaceDN w:val="0"/>
        <w:adjustRightInd w:val="0"/>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Seung-Han Yang</w:t>
      </w:r>
      <w:r w:rsidRPr="008C5171">
        <w:rPr>
          <w:rFonts w:ascii="Times New Roman" w:hAnsi="Times New Roman" w:cs="Times New Roman"/>
          <w:color w:val="000066"/>
          <w:sz w:val="24"/>
          <w:szCs w:val="24"/>
        </w:rPr>
        <w:t>a</w:t>
      </w:r>
      <w:r w:rsidRPr="008C5171">
        <w:rPr>
          <w:rFonts w:ascii="Times New Roman" w:hAnsi="Times New Roman" w:cs="Times New Roman"/>
          <w:color w:val="000000"/>
          <w:sz w:val="24"/>
          <w:szCs w:val="24"/>
        </w:rPr>
        <w:t xml:space="preserve">, Srinivas </w:t>
      </w:r>
      <w:r w:rsidRPr="008C5171">
        <w:rPr>
          <w:rFonts w:ascii="Times New Roman" w:hAnsi="Times New Roman" w:cs="Times New Roman"/>
          <w:color w:val="000066"/>
          <w:sz w:val="24"/>
          <w:szCs w:val="24"/>
        </w:rPr>
        <w:t>.J</w:t>
      </w:r>
      <w:r w:rsidRPr="008C5171">
        <w:rPr>
          <w:rFonts w:ascii="Times New Roman" w:hAnsi="Times New Roman" w:cs="Times New Roman"/>
          <w:color w:val="000000"/>
          <w:sz w:val="24"/>
          <w:szCs w:val="24"/>
        </w:rPr>
        <w:t>, Sekar Mohan</w:t>
      </w:r>
      <w:r w:rsidRPr="008C5171">
        <w:rPr>
          <w:rFonts w:ascii="Times New Roman" w:hAnsi="Times New Roman" w:cs="Times New Roman"/>
          <w:color w:val="000066"/>
          <w:sz w:val="24"/>
          <w:szCs w:val="24"/>
        </w:rPr>
        <w:t>a</w:t>
      </w:r>
      <w:r w:rsidRPr="008C5171">
        <w:rPr>
          <w:rFonts w:ascii="Times New Roman" w:hAnsi="Times New Roman" w:cs="Times New Roman"/>
          <w:color w:val="000000"/>
          <w:sz w:val="24"/>
          <w:szCs w:val="24"/>
        </w:rPr>
        <w:t>, Dong-Mok Lee</w:t>
      </w:r>
      <w:r w:rsidRPr="008C5171">
        <w:rPr>
          <w:rFonts w:ascii="Times New Roman" w:hAnsi="Times New Roman" w:cs="Times New Roman"/>
          <w:color w:val="000066"/>
          <w:sz w:val="24"/>
          <w:szCs w:val="24"/>
        </w:rPr>
        <w:t>a</w:t>
      </w:r>
      <w:r w:rsidRPr="008C5171">
        <w:rPr>
          <w:rFonts w:ascii="Times New Roman" w:hAnsi="Times New Roman" w:cs="Times New Roman"/>
          <w:color w:val="000000"/>
          <w:sz w:val="24"/>
          <w:szCs w:val="24"/>
        </w:rPr>
        <w:t xml:space="preserve">, Sree Balaji </w:t>
      </w:r>
      <w:r w:rsidRPr="008C5171">
        <w:rPr>
          <w:rFonts w:ascii="Times New Roman" w:hAnsi="Times New Roman" w:cs="Times New Roman"/>
          <w:color w:val="000066"/>
          <w:sz w:val="24"/>
          <w:szCs w:val="24"/>
        </w:rPr>
        <w:t xml:space="preserve">B. (2009). </w:t>
      </w:r>
      <w:r w:rsidRPr="008C5171">
        <w:rPr>
          <w:rFonts w:ascii="Times New Roman" w:hAnsi="Times New Roman" w:cs="Times New Roman"/>
          <w:sz w:val="24"/>
          <w:szCs w:val="24"/>
        </w:rPr>
        <w:t>Optimization of Electric Discharge Machining Using Simulated Annealing</w:t>
      </w:r>
      <w:r w:rsidRPr="008C5171">
        <w:rPr>
          <w:rFonts w:ascii="Times New Roman" w:hAnsi="Times New Roman" w:cs="Times New Roman"/>
          <w:color w:val="000066"/>
          <w:sz w:val="24"/>
          <w:szCs w:val="24"/>
        </w:rPr>
        <w:t xml:space="preserve">, </w:t>
      </w:r>
      <w:r w:rsidRPr="008C5171">
        <w:rPr>
          <w:rFonts w:ascii="Times New Roman" w:hAnsi="Times New Roman" w:cs="Times New Roman"/>
          <w:i/>
          <w:sz w:val="24"/>
          <w:szCs w:val="24"/>
        </w:rPr>
        <w:t>Journal of Materials Processing Technology,</w:t>
      </w:r>
      <w:r w:rsidRPr="008C5171">
        <w:rPr>
          <w:rFonts w:ascii="Times New Roman" w:hAnsi="Times New Roman" w:cs="Times New Roman"/>
          <w:sz w:val="24"/>
          <w:szCs w:val="24"/>
        </w:rPr>
        <w:t xml:space="preserve"> 209, 4471–4475.</w:t>
      </w:r>
    </w:p>
    <w:p w14:paraId="1BD8796E" w14:textId="77777777" w:rsidR="00FA0432" w:rsidRPr="008C5171" w:rsidRDefault="00FA0432" w:rsidP="00FA0432">
      <w:pPr>
        <w:autoSpaceDE w:val="0"/>
        <w:autoSpaceDN w:val="0"/>
        <w:adjustRightInd w:val="0"/>
        <w:spacing w:after="0" w:line="240" w:lineRule="auto"/>
        <w:contextualSpacing/>
        <w:jc w:val="both"/>
        <w:rPr>
          <w:rFonts w:ascii="Times New Roman" w:hAnsi="Times New Roman" w:cs="Times New Roman"/>
          <w:sz w:val="24"/>
          <w:szCs w:val="24"/>
          <w:lang w:val="en-IN" w:eastAsia="en-IN"/>
        </w:rPr>
      </w:pPr>
    </w:p>
    <w:p w14:paraId="5AB72F13" w14:textId="77777777" w:rsidR="00A826D5" w:rsidRPr="008C5171" w:rsidRDefault="00A826D5" w:rsidP="00FA0432">
      <w:pPr>
        <w:spacing w:after="0" w:line="240" w:lineRule="auto"/>
        <w:jc w:val="both"/>
        <w:rPr>
          <w:rFonts w:ascii="Times New Roman" w:eastAsia="Times New Roman" w:hAnsi="Times New Roman" w:cs="Times New Roman"/>
          <w:bCs/>
          <w:sz w:val="24"/>
          <w:szCs w:val="24"/>
        </w:rPr>
      </w:pPr>
      <w:r w:rsidRPr="008C5171">
        <w:rPr>
          <w:rFonts w:ascii="Times New Roman" w:eastAsia="Times New Roman" w:hAnsi="Times New Roman" w:cs="Times New Roman"/>
          <w:bCs/>
          <w:color w:val="000000"/>
          <w:sz w:val="24"/>
          <w:szCs w:val="24"/>
        </w:rPr>
        <w:t>Ramezan Ali MahdaviNejad. (2011). Modeling and Optimization of EDM of SiC Parameters, Using Neural Network and Non-dominating Sorting Genetic Algorithm (NSGA II),</w:t>
      </w:r>
      <w:r w:rsidRPr="008C5171">
        <w:rPr>
          <w:rFonts w:ascii="Times New Roman" w:eastAsia="Times New Roman" w:hAnsi="Times New Roman" w:cs="Times New Roman"/>
          <w:bCs/>
          <w:i/>
          <w:iCs/>
          <w:sz w:val="24"/>
          <w:szCs w:val="24"/>
        </w:rPr>
        <w:t xml:space="preserve"> Materials Sciences and Applications</w:t>
      </w:r>
      <w:r w:rsidRPr="008C5171">
        <w:rPr>
          <w:rFonts w:ascii="Times New Roman" w:eastAsia="Times New Roman" w:hAnsi="Times New Roman" w:cs="Times New Roman"/>
          <w:bCs/>
          <w:i/>
          <w:sz w:val="24"/>
          <w:szCs w:val="24"/>
        </w:rPr>
        <w:t>,</w:t>
      </w:r>
      <w:r w:rsidRPr="008C5171">
        <w:rPr>
          <w:rFonts w:ascii="Times New Roman" w:eastAsia="Times New Roman" w:hAnsi="Times New Roman" w:cs="Times New Roman"/>
          <w:bCs/>
          <w:sz w:val="24"/>
          <w:szCs w:val="24"/>
        </w:rPr>
        <w:t xml:space="preserve"> 2, 669-675.</w:t>
      </w:r>
    </w:p>
    <w:p w14:paraId="4095DBFF" w14:textId="77777777" w:rsidR="00FA0432" w:rsidRPr="008C5171" w:rsidRDefault="00FA0432" w:rsidP="00FA0432">
      <w:pPr>
        <w:spacing w:after="0" w:line="240" w:lineRule="auto"/>
        <w:jc w:val="both"/>
        <w:rPr>
          <w:rFonts w:ascii="Times New Roman" w:eastAsia="Times New Roman" w:hAnsi="Times New Roman" w:cs="Times New Roman"/>
          <w:bCs/>
          <w:sz w:val="24"/>
          <w:szCs w:val="24"/>
        </w:rPr>
      </w:pPr>
    </w:p>
    <w:p w14:paraId="50259549" w14:textId="77777777" w:rsidR="00A826D5" w:rsidRPr="008C5171" w:rsidRDefault="00A826D5" w:rsidP="00FA0432">
      <w:pPr>
        <w:autoSpaceDE w:val="0"/>
        <w:autoSpaceDN w:val="0"/>
        <w:adjustRightInd w:val="0"/>
        <w:spacing w:after="0" w:line="240" w:lineRule="auto"/>
        <w:contextualSpacing/>
        <w:jc w:val="both"/>
        <w:rPr>
          <w:rFonts w:ascii="Times New Roman" w:hAnsi="Times New Roman" w:cs="Times New Roman"/>
          <w:sz w:val="24"/>
          <w:szCs w:val="24"/>
        </w:rPr>
      </w:pPr>
      <w:r w:rsidRPr="008C5171">
        <w:rPr>
          <w:rFonts w:ascii="Times New Roman" w:hAnsi="Times New Roman" w:cs="Times New Roman"/>
          <w:color w:val="000000"/>
          <w:sz w:val="24"/>
          <w:szCs w:val="24"/>
        </w:rPr>
        <w:t>Krishna Mohana Rao. G</w:t>
      </w:r>
      <w:r w:rsidRPr="008C5171">
        <w:rPr>
          <w:rFonts w:ascii="Times New Roman" w:hAnsi="Times New Roman" w:cs="Times New Roman"/>
          <w:color w:val="000000"/>
          <w:sz w:val="24"/>
          <w:szCs w:val="24"/>
          <w:vertAlign w:val="superscript"/>
        </w:rPr>
        <w:t xml:space="preserve"> </w:t>
      </w:r>
      <w:r w:rsidRPr="008C5171">
        <w:rPr>
          <w:rFonts w:ascii="Times New Roman" w:hAnsi="Times New Roman" w:cs="Times New Roman"/>
          <w:color w:val="000000"/>
          <w:sz w:val="24"/>
          <w:szCs w:val="24"/>
        </w:rPr>
        <w:t>and Hanumantha Rao. D. (2010).</w:t>
      </w:r>
      <w:r w:rsidRPr="008C5171">
        <w:rPr>
          <w:rFonts w:ascii="Times New Roman" w:hAnsi="Times New Roman" w:cs="Times New Roman"/>
          <w:i/>
          <w:color w:val="000000"/>
          <w:sz w:val="24"/>
          <w:szCs w:val="24"/>
        </w:rPr>
        <w:t xml:space="preserve"> </w:t>
      </w:r>
      <w:r w:rsidRPr="008C5171">
        <w:rPr>
          <w:rFonts w:ascii="Times New Roman" w:hAnsi="Times New Roman" w:cs="Times New Roman"/>
          <w:color w:val="000000"/>
          <w:sz w:val="24"/>
          <w:szCs w:val="24"/>
        </w:rPr>
        <w:t xml:space="preserve">Hybrid Modeling and Optimization of Hardness of Surface Produced by Electric Discharge Machining Using Artificial Neural Networks and Genetic Algorithm, </w:t>
      </w:r>
      <w:r w:rsidRPr="008C5171">
        <w:rPr>
          <w:rFonts w:ascii="Times New Roman" w:hAnsi="Times New Roman" w:cs="Times New Roman"/>
          <w:i/>
          <w:sz w:val="24"/>
          <w:szCs w:val="24"/>
        </w:rPr>
        <w:t>Journal Engineering and Applied Sciences,</w:t>
      </w:r>
      <w:r w:rsidRPr="008C5171">
        <w:rPr>
          <w:rFonts w:ascii="Times New Roman" w:hAnsi="Times New Roman" w:cs="Times New Roman"/>
          <w:sz w:val="24"/>
          <w:szCs w:val="24"/>
        </w:rPr>
        <w:t xml:space="preserve"> 5, (5), 1819-6608.</w:t>
      </w:r>
    </w:p>
    <w:p w14:paraId="4CDCEE94" w14:textId="77777777" w:rsidR="00FA0432" w:rsidRPr="008C5171" w:rsidRDefault="00FA0432" w:rsidP="00FA0432">
      <w:pPr>
        <w:autoSpaceDE w:val="0"/>
        <w:autoSpaceDN w:val="0"/>
        <w:adjustRightInd w:val="0"/>
        <w:spacing w:after="0" w:line="240" w:lineRule="auto"/>
        <w:contextualSpacing/>
        <w:jc w:val="both"/>
        <w:rPr>
          <w:rFonts w:ascii="Times New Roman" w:hAnsi="Times New Roman" w:cs="Times New Roman"/>
          <w:sz w:val="24"/>
          <w:szCs w:val="24"/>
          <w:lang w:val="en-IN" w:eastAsia="en-IN"/>
        </w:rPr>
      </w:pPr>
    </w:p>
    <w:p w14:paraId="52B99488" w14:textId="77777777" w:rsidR="00A826D5" w:rsidRPr="008C5171" w:rsidRDefault="00000000" w:rsidP="00FA0432">
      <w:pPr>
        <w:autoSpaceDE w:val="0"/>
        <w:autoSpaceDN w:val="0"/>
        <w:adjustRightInd w:val="0"/>
        <w:spacing w:after="0" w:line="240" w:lineRule="auto"/>
        <w:jc w:val="both"/>
        <w:rPr>
          <w:rFonts w:ascii="Times New Roman" w:eastAsia="Times New Roman" w:hAnsi="Times New Roman" w:cs="Times New Roman"/>
          <w:sz w:val="24"/>
          <w:szCs w:val="24"/>
        </w:rPr>
      </w:pPr>
      <w:hyperlink r:id="rId32" w:history="1">
        <w:r w:rsidR="00A826D5" w:rsidRPr="008C5171">
          <w:rPr>
            <w:rFonts w:ascii="Times New Roman" w:eastAsia="Times New Roman" w:hAnsi="Times New Roman" w:cs="Times New Roman"/>
            <w:color w:val="000000"/>
            <w:sz w:val="24"/>
            <w:szCs w:val="24"/>
          </w:rPr>
          <w:t>Majumder, Arindam.</w:t>
        </w:r>
      </w:hyperlink>
      <w:r w:rsidR="00A826D5" w:rsidRPr="008C5171">
        <w:rPr>
          <w:rFonts w:ascii="Times New Roman" w:eastAsia="Times New Roman" w:hAnsi="Times New Roman" w:cs="Times New Roman"/>
          <w:color w:val="000000"/>
          <w:sz w:val="24"/>
          <w:szCs w:val="24"/>
        </w:rPr>
        <w:t xml:space="preserve"> (2012). </w:t>
      </w:r>
      <w:r w:rsidR="00A826D5" w:rsidRPr="008C5171">
        <w:rPr>
          <w:rFonts w:ascii="Times New Roman" w:eastAsia="Times New Roman" w:hAnsi="Times New Roman" w:cs="Times New Roman"/>
          <w:color w:val="000000"/>
          <w:kern w:val="36"/>
          <w:sz w:val="24"/>
          <w:szCs w:val="24"/>
        </w:rPr>
        <w:t>P</w:t>
      </w:r>
      <w:r w:rsidR="00A826D5" w:rsidRPr="008C5171">
        <w:rPr>
          <w:rFonts w:ascii="Times New Roman" w:eastAsia="Times New Roman" w:hAnsi="Times New Roman" w:cs="Times New Roman"/>
          <w:kern w:val="36"/>
          <w:sz w:val="24"/>
          <w:szCs w:val="24"/>
        </w:rPr>
        <w:t>arametric Optimization of Electric Discharge Machining by GA-Based Response Surface Methodology,</w:t>
      </w:r>
      <w:r w:rsidR="00A826D5" w:rsidRPr="008C5171">
        <w:rPr>
          <w:rFonts w:ascii="Times New Roman" w:eastAsia="Times New Roman" w:hAnsi="Times New Roman" w:cs="Times New Roman"/>
          <w:sz w:val="24"/>
          <w:szCs w:val="24"/>
        </w:rPr>
        <w:t xml:space="preserve"> </w:t>
      </w:r>
      <w:r w:rsidR="00A826D5" w:rsidRPr="008C5171">
        <w:rPr>
          <w:rFonts w:ascii="Times New Roman" w:eastAsia="Times New Roman" w:hAnsi="Times New Roman" w:cs="Times New Roman"/>
          <w:i/>
          <w:sz w:val="24"/>
          <w:szCs w:val="24"/>
        </w:rPr>
        <w:t>Journal for Manufacturing Science and Production,</w:t>
      </w:r>
      <w:r w:rsidR="00A826D5" w:rsidRPr="008C5171">
        <w:rPr>
          <w:rFonts w:ascii="Times New Roman" w:eastAsia="Times New Roman" w:hAnsi="Times New Roman" w:cs="Times New Roman"/>
          <w:sz w:val="24"/>
          <w:szCs w:val="24"/>
        </w:rPr>
        <w:t xml:space="preserve"> 12, (12), 25–30.</w:t>
      </w:r>
    </w:p>
    <w:p w14:paraId="34840D68" w14:textId="77777777" w:rsidR="00FA0432" w:rsidRPr="008C5171" w:rsidRDefault="00FA0432" w:rsidP="00FA0432">
      <w:pPr>
        <w:autoSpaceDE w:val="0"/>
        <w:autoSpaceDN w:val="0"/>
        <w:adjustRightInd w:val="0"/>
        <w:spacing w:after="0" w:line="240" w:lineRule="auto"/>
        <w:jc w:val="both"/>
        <w:rPr>
          <w:rFonts w:ascii="Times New Roman" w:eastAsia="Times New Roman" w:hAnsi="Times New Roman" w:cs="Times New Roman"/>
          <w:sz w:val="24"/>
          <w:szCs w:val="24"/>
        </w:rPr>
      </w:pPr>
    </w:p>
    <w:p w14:paraId="49032D1E" w14:textId="77777777" w:rsidR="00A826D5" w:rsidRPr="008C5171" w:rsidRDefault="00A826D5" w:rsidP="00FA0432">
      <w:pPr>
        <w:autoSpaceDE w:val="0"/>
        <w:autoSpaceDN w:val="0"/>
        <w:adjustRightInd w:val="0"/>
        <w:spacing w:after="0" w:line="240" w:lineRule="auto"/>
        <w:jc w:val="both"/>
        <w:rPr>
          <w:rFonts w:ascii="Times New Roman" w:hAnsi="Times New Roman" w:cs="Times New Roman"/>
          <w:b/>
          <w:noProof/>
          <w:color w:val="131313"/>
          <w:sz w:val="24"/>
          <w:szCs w:val="24"/>
        </w:rPr>
      </w:pPr>
      <w:r w:rsidRPr="008C5171">
        <w:rPr>
          <w:rFonts w:ascii="Times New Roman" w:hAnsi="Times New Roman" w:cs="Times New Roman"/>
          <w:sz w:val="24"/>
          <w:szCs w:val="24"/>
        </w:rPr>
        <w:t>Jun Wang, Fei Yang, Jun Qian, Dominiek Reynaerts. (2016). Study of alternating current flow in micro-EDM through real time pulse counting, Journal of Materials Processing Technology (231) 179–188.</w:t>
      </w:r>
    </w:p>
    <w:p w14:paraId="19E6A5AD" w14:textId="77777777" w:rsidR="00143C61" w:rsidRPr="008C5171" w:rsidRDefault="00143C61" w:rsidP="00FA0432">
      <w:pPr>
        <w:spacing w:after="0" w:line="240" w:lineRule="auto"/>
        <w:rPr>
          <w:rFonts w:ascii="Times New Roman" w:hAnsi="Times New Roman" w:cs="Times New Roman"/>
          <w:sz w:val="24"/>
          <w:szCs w:val="24"/>
        </w:rPr>
      </w:pPr>
    </w:p>
    <w:sectPr w:rsidR="00143C61" w:rsidRPr="008C5171" w:rsidSect="00A826D5">
      <w:footerReference w:type="default" r:id="rId3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E7B7E" w14:textId="77777777" w:rsidR="009D4914" w:rsidRDefault="009D4914" w:rsidP="00F91A2E">
      <w:pPr>
        <w:spacing w:after="0" w:line="240" w:lineRule="auto"/>
      </w:pPr>
      <w:r>
        <w:separator/>
      </w:r>
    </w:p>
  </w:endnote>
  <w:endnote w:type="continuationSeparator" w:id="0">
    <w:p w14:paraId="2C90BB8F" w14:textId="77777777" w:rsidR="009D4914" w:rsidRDefault="009D4914" w:rsidP="00F91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MTSY">
    <w:altName w:val="Arial Unicode MS"/>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3266" w14:textId="77777777" w:rsidR="008C5171" w:rsidRDefault="008C5171">
    <w:pPr>
      <w:pStyle w:val="Footer"/>
      <w:jc w:val="center"/>
    </w:pPr>
    <w:r>
      <w:fldChar w:fldCharType="begin"/>
    </w:r>
    <w:r>
      <w:instrText xml:space="preserve"> PAGE   \* MERGEFORMAT </w:instrText>
    </w:r>
    <w:r>
      <w:fldChar w:fldCharType="separate"/>
    </w:r>
    <w:r w:rsidR="00A42856">
      <w:rPr>
        <w:noProof/>
      </w:rPr>
      <w:t>4</w:t>
    </w:r>
    <w:r>
      <w:fldChar w:fldCharType="end"/>
    </w:r>
  </w:p>
  <w:p w14:paraId="3DBA2C13" w14:textId="77777777" w:rsidR="008C5171" w:rsidRDefault="008C5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5C07D" w14:textId="77777777" w:rsidR="009D4914" w:rsidRDefault="009D4914" w:rsidP="00F91A2E">
      <w:pPr>
        <w:spacing w:after="0" w:line="240" w:lineRule="auto"/>
      </w:pPr>
      <w:r>
        <w:separator/>
      </w:r>
    </w:p>
  </w:footnote>
  <w:footnote w:type="continuationSeparator" w:id="0">
    <w:p w14:paraId="56B7BBF4" w14:textId="77777777" w:rsidR="009D4914" w:rsidRDefault="009D4914" w:rsidP="00F91A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5EAD"/>
    <w:multiLevelType w:val="hybridMultilevel"/>
    <w:tmpl w:val="8A9E5408"/>
    <w:lvl w:ilvl="0" w:tplc="0764DF22">
      <w:start w:val="1"/>
      <w:numFmt w:val="lowerLetter"/>
      <w:lvlText w:val="%1."/>
      <w:lvlJc w:val="left"/>
      <w:pPr>
        <w:tabs>
          <w:tab w:val="num" w:pos="1440"/>
        </w:tabs>
        <w:ind w:left="1440" w:hanging="360"/>
      </w:pPr>
      <w:rPr>
        <w:rFonts w:hint="default"/>
        <w:b/>
      </w:rPr>
    </w:lvl>
    <w:lvl w:ilvl="1" w:tplc="5330D0FC" w:tentative="1">
      <w:start w:val="1"/>
      <w:numFmt w:val="bullet"/>
      <w:lvlText w:val=""/>
      <w:lvlJc w:val="left"/>
      <w:pPr>
        <w:tabs>
          <w:tab w:val="num" w:pos="2160"/>
        </w:tabs>
        <w:ind w:left="2160" w:hanging="360"/>
      </w:pPr>
      <w:rPr>
        <w:rFonts w:ascii="Wingdings" w:hAnsi="Wingdings" w:hint="default"/>
      </w:rPr>
    </w:lvl>
    <w:lvl w:ilvl="2" w:tplc="0C8A6C96" w:tentative="1">
      <w:start w:val="1"/>
      <w:numFmt w:val="bullet"/>
      <w:lvlText w:val=""/>
      <w:lvlJc w:val="left"/>
      <w:pPr>
        <w:tabs>
          <w:tab w:val="num" w:pos="2880"/>
        </w:tabs>
        <w:ind w:left="2880" w:hanging="360"/>
      </w:pPr>
      <w:rPr>
        <w:rFonts w:ascii="Wingdings" w:hAnsi="Wingdings" w:hint="default"/>
      </w:rPr>
    </w:lvl>
    <w:lvl w:ilvl="3" w:tplc="591C05DE" w:tentative="1">
      <w:start w:val="1"/>
      <w:numFmt w:val="bullet"/>
      <w:lvlText w:val=""/>
      <w:lvlJc w:val="left"/>
      <w:pPr>
        <w:tabs>
          <w:tab w:val="num" w:pos="3600"/>
        </w:tabs>
        <w:ind w:left="3600" w:hanging="360"/>
      </w:pPr>
      <w:rPr>
        <w:rFonts w:ascii="Wingdings" w:hAnsi="Wingdings" w:hint="default"/>
      </w:rPr>
    </w:lvl>
    <w:lvl w:ilvl="4" w:tplc="8792874C" w:tentative="1">
      <w:start w:val="1"/>
      <w:numFmt w:val="bullet"/>
      <w:lvlText w:val=""/>
      <w:lvlJc w:val="left"/>
      <w:pPr>
        <w:tabs>
          <w:tab w:val="num" w:pos="4320"/>
        </w:tabs>
        <w:ind w:left="4320" w:hanging="360"/>
      </w:pPr>
      <w:rPr>
        <w:rFonts w:ascii="Wingdings" w:hAnsi="Wingdings" w:hint="default"/>
      </w:rPr>
    </w:lvl>
    <w:lvl w:ilvl="5" w:tplc="F2A8C11C" w:tentative="1">
      <w:start w:val="1"/>
      <w:numFmt w:val="bullet"/>
      <w:lvlText w:val=""/>
      <w:lvlJc w:val="left"/>
      <w:pPr>
        <w:tabs>
          <w:tab w:val="num" w:pos="5040"/>
        </w:tabs>
        <w:ind w:left="5040" w:hanging="360"/>
      </w:pPr>
      <w:rPr>
        <w:rFonts w:ascii="Wingdings" w:hAnsi="Wingdings" w:hint="default"/>
      </w:rPr>
    </w:lvl>
    <w:lvl w:ilvl="6" w:tplc="0B6A568C" w:tentative="1">
      <w:start w:val="1"/>
      <w:numFmt w:val="bullet"/>
      <w:lvlText w:val=""/>
      <w:lvlJc w:val="left"/>
      <w:pPr>
        <w:tabs>
          <w:tab w:val="num" w:pos="5760"/>
        </w:tabs>
        <w:ind w:left="5760" w:hanging="360"/>
      </w:pPr>
      <w:rPr>
        <w:rFonts w:ascii="Wingdings" w:hAnsi="Wingdings" w:hint="default"/>
      </w:rPr>
    </w:lvl>
    <w:lvl w:ilvl="7" w:tplc="8A602E44" w:tentative="1">
      <w:start w:val="1"/>
      <w:numFmt w:val="bullet"/>
      <w:lvlText w:val=""/>
      <w:lvlJc w:val="left"/>
      <w:pPr>
        <w:tabs>
          <w:tab w:val="num" w:pos="6480"/>
        </w:tabs>
        <w:ind w:left="6480" w:hanging="360"/>
      </w:pPr>
      <w:rPr>
        <w:rFonts w:ascii="Wingdings" w:hAnsi="Wingdings" w:hint="default"/>
      </w:rPr>
    </w:lvl>
    <w:lvl w:ilvl="8" w:tplc="567AF066"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E57284"/>
    <w:multiLevelType w:val="hybridMultilevel"/>
    <w:tmpl w:val="02863CD4"/>
    <w:lvl w:ilvl="0" w:tplc="0A3CE44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B178B"/>
    <w:multiLevelType w:val="hybridMultilevel"/>
    <w:tmpl w:val="D966D808"/>
    <w:lvl w:ilvl="0" w:tplc="38940618">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4DE3F51"/>
    <w:multiLevelType w:val="hybridMultilevel"/>
    <w:tmpl w:val="6562D772"/>
    <w:lvl w:ilvl="0" w:tplc="56383B0E">
      <w:start w:val="1"/>
      <w:numFmt w:val="decimal"/>
      <w:lvlText w:val="%1)"/>
      <w:lvlJc w:val="left"/>
      <w:pPr>
        <w:ind w:left="720" w:hanging="360"/>
      </w:pPr>
      <w:rPr>
        <w:b/>
      </w:rPr>
    </w:lvl>
    <w:lvl w:ilvl="1" w:tplc="AD48352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10C93"/>
    <w:multiLevelType w:val="hybridMultilevel"/>
    <w:tmpl w:val="34E0F7C4"/>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1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1C5106B1"/>
    <w:multiLevelType w:val="hybridMultilevel"/>
    <w:tmpl w:val="E44005C8"/>
    <w:lvl w:ilvl="0" w:tplc="0409000D">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6" w15:restartNumberingAfterBreak="0">
    <w:nsid w:val="1D1F7285"/>
    <w:multiLevelType w:val="hybridMultilevel"/>
    <w:tmpl w:val="4EA69B12"/>
    <w:lvl w:ilvl="0" w:tplc="D8F61044">
      <w:start w:val="1"/>
      <w:numFmt w:val="decimal"/>
      <w:lvlText w:val="%1."/>
      <w:lvlJc w:val="righ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15:restartNumberingAfterBreak="0">
    <w:nsid w:val="1E2530C5"/>
    <w:multiLevelType w:val="hybridMultilevel"/>
    <w:tmpl w:val="98C06358"/>
    <w:lvl w:ilvl="0" w:tplc="A726FC10">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B043A"/>
    <w:multiLevelType w:val="hybridMultilevel"/>
    <w:tmpl w:val="27321200"/>
    <w:lvl w:ilvl="0" w:tplc="D0CCD4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294A1A"/>
    <w:multiLevelType w:val="hybridMultilevel"/>
    <w:tmpl w:val="261434C6"/>
    <w:lvl w:ilvl="0" w:tplc="40090001">
      <w:start w:val="1"/>
      <w:numFmt w:val="bullet"/>
      <w:lvlText w:val=""/>
      <w:lvlJc w:val="left"/>
      <w:pPr>
        <w:tabs>
          <w:tab w:val="num" w:pos="1140"/>
        </w:tabs>
        <w:ind w:left="1140" w:hanging="360"/>
      </w:pPr>
      <w:rPr>
        <w:rFonts w:ascii="Symbol" w:hAnsi="Symbol"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0" w15:restartNumberingAfterBreak="0">
    <w:nsid w:val="270B1658"/>
    <w:multiLevelType w:val="multilevel"/>
    <w:tmpl w:val="AEDC98BE"/>
    <w:lvl w:ilvl="0">
      <w:start w:val="1"/>
      <w:numFmt w:val="decimal"/>
      <w:lvlText w:val="%1."/>
      <w:lvlJc w:val="left"/>
      <w:pPr>
        <w:tabs>
          <w:tab w:val="num" w:pos="1140"/>
        </w:tabs>
        <w:ind w:left="1140" w:hanging="360"/>
      </w:pPr>
      <w:rPr>
        <w:rFonts w:ascii="Times New Roman" w:eastAsia="Times New Roman" w:hAnsi="Times New Roman" w:cs="Times New Roman"/>
      </w:rPr>
    </w:lvl>
    <w:lvl w:ilvl="1">
      <w:start w:val="1"/>
      <w:numFmt w:val="decimal"/>
      <w:isLgl/>
      <w:lvlText w:val="%1.%2"/>
      <w:lvlJc w:val="left"/>
      <w:pPr>
        <w:ind w:left="1650" w:hanging="870"/>
      </w:pPr>
      <w:rPr>
        <w:rFonts w:hint="default"/>
      </w:rPr>
    </w:lvl>
    <w:lvl w:ilvl="2">
      <w:start w:val="1"/>
      <w:numFmt w:val="decimal"/>
      <w:isLgl/>
      <w:lvlText w:val="%1.%2.%3"/>
      <w:lvlJc w:val="left"/>
      <w:pPr>
        <w:ind w:left="1650" w:hanging="87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40" w:hanging="2160"/>
      </w:pPr>
      <w:rPr>
        <w:rFonts w:hint="default"/>
      </w:rPr>
    </w:lvl>
  </w:abstractNum>
  <w:abstractNum w:abstractNumId="11" w15:restartNumberingAfterBreak="0">
    <w:nsid w:val="298050D0"/>
    <w:multiLevelType w:val="multilevel"/>
    <w:tmpl w:val="DEDEAED4"/>
    <w:lvl w:ilvl="0">
      <w:start w:val="1"/>
      <w:numFmt w:val="decimal"/>
      <w:lvlText w:val="%1."/>
      <w:lvlJc w:val="left"/>
      <w:pPr>
        <w:tabs>
          <w:tab w:val="num" w:pos="4950"/>
        </w:tabs>
        <w:ind w:left="4950" w:hanging="360"/>
      </w:pPr>
      <w:rPr>
        <w:rFonts w:hint="default"/>
        <w:b/>
        <w:sz w:val="28"/>
        <w:szCs w:val="28"/>
      </w:rPr>
    </w:lvl>
    <w:lvl w:ilvl="1">
      <w:start w:val="6"/>
      <w:numFmt w:val="decimal"/>
      <w:lvlText w:val="%2"/>
      <w:lvlJc w:val="left"/>
      <w:pPr>
        <w:ind w:left="8730" w:hanging="360"/>
      </w:pPr>
      <w:rPr>
        <w:rFonts w:hint="default"/>
      </w:rPr>
    </w:lvl>
    <w:lvl w:ilvl="2" w:tentative="1">
      <w:start w:val="1"/>
      <w:numFmt w:val="bullet"/>
      <w:lvlText w:val=""/>
      <w:lvlJc w:val="left"/>
      <w:pPr>
        <w:tabs>
          <w:tab w:val="num" w:pos="6390"/>
        </w:tabs>
        <w:ind w:left="6390" w:hanging="360"/>
      </w:pPr>
      <w:rPr>
        <w:rFonts w:ascii="Wingdings" w:hAnsi="Wingdings" w:hint="default"/>
        <w:sz w:val="20"/>
      </w:rPr>
    </w:lvl>
    <w:lvl w:ilvl="3" w:tentative="1">
      <w:start w:val="1"/>
      <w:numFmt w:val="bullet"/>
      <w:lvlText w:val=""/>
      <w:lvlJc w:val="left"/>
      <w:pPr>
        <w:tabs>
          <w:tab w:val="num" w:pos="7110"/>
        </w:tabs>
        <w:ind w:left="7110" w:hanging="360"/>
      </w:pPr>
      <w:rPr>
        <w:rFonts w:ascii="Wingdings" w:hAnsi="Wingdings" w:hint="default"/>
        <w:sz w:val="20"/>
      </w:rPr>
    </w:lvl>
    <w:lvl w:ilvl="4" w:tentative="1">
      <w:start w:val="1"/>
      <w:numFmt w:val="bullet"/>
      <w:lvlText w:val=""/>
      <w:lvlJc w:val="left"/>
      <w:pPr>
        <w:tabs>
          <w:tab w:val="num" w:pos="7830"/>
        </w:tabs>
        <w:ind w:left="7830" w:hanging="360"/>
      </w:pPr>
      <w:rPr>
        <w:rFonts w:ascii="Wingdings" w:hAnsi="Wingdings" w:hint="default"/>
        <w:sz w:val="20"/>
      </w:rPr>
    </w:lvl>
    <w:lvl w:ilvl="5" w:tentative="1">
      <w:start w:val="1"/>
      <w:numFmt w:val="bullet"/>
      <w:lvlText w:val=""/>
      <w:lvlJc w:val="left"/>
      <w:pPr>
        <w:tabs>
          <w:tab w:val="num" w:pos="8550"/>
        </w:tabs>
        <w:ind w:left="8550" w:hanging="360"/>
      </w:pPr>
      <w:rPr>
        <w:rFonts w:ascii="Wingdings" w:hAnsi="Wingdings" w:hint="default"/>
        <w:sz w:val="20"/>
      </w:rPr>
    </w:lvl>
    <w:lvl w:ilvl="6" w:tentative="1">
      <w:start w:val="1"/>
      <w:numFmt w:val="bullet"/>
      <w:lvlText w:val=""/>
      <w:lvlJc w:val="left"/>
      <w:pPr>
        <w:tabs>
          <w:tab w:val="num" w:pos="9270"/>
        </w:tabs>
        <w:ind w:left="9270" w:hanging="360"/>
      </w:pPr>
      <w:rPr>
        <w:rFonts w:ascii="Wingdings" w:hAnsi="Wingdings" w:hint="default"/>
        <w:sz w:val="20"/>
      </w:rPr>
    </w:lvl>
    <w:lvl w:ilvl="7" w:tentative="1">
      <w:start w:val="1"/>
      <w:numFmt w:val="bullet"/>
      <w:lvlText w:val=""/>
      <w:lvlJc w:val="left"/>
      <w:pPr>
        <w:tabs>
          <w:tab w:val="num" w:pos="9990"/>
        </w:tabs>
        <w:ind w:left="9990" w:hanging="360"/>
      </w:pPr>
      <w:rPr>
        <w:rFonts w:ascii="Wingdings" w:hAnsi="Wingdings" w:hint="default"/>
        <w:sz w:val="20"/>
      </w:rPr>
    </w:lvl>
    <w:lvl w:ilvl="8" w:tentative="1">
      <w:start w:val="1"/>
      <w:numFmt w:val="bullet"/>
      <w:lvlText w:val=""/>
      <w:lvlJc w:val="left"/>
      <w:pPr>
        <w:tabs>
          <w:tab w:val="num" w:pos="10710"/>
        </w:tabs>
        <w:ind w:left="10710" w:hanging="360"/>
      </w:pPr>
      <w:rPr>
        <w:rFonts w:ascii="Wingdings" w:hAnsi="Wingdings" w:hint="default"/>
        <w:sz w:val="20"/>
      </w:rPr>
    </w:lvl>
  </w:abstractNum>
  <w:abstractNum w:abstractNumId="12" w15:restartNumberingAfterBreak="0">
    <w:nsid w:val="2C771CC0"/>
    <w:multiLevelType w:val="hybridMultilevel"/>
    <w:tmpl w:val="29341B34"/>
    <w:lvl w:ilvl="0" w:tplc="3BA23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55C0C9C">
      <w:start w:val="1"/>
      <w:numFmt w:val="decimal"/>
      <w:lvlText w:val="%3."/>
      <w:lvlJc w:val="left"/>
      <w:pPr>
        <w:ind w:left="2160" w:hanging="18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2A4902"/>
    <w:multiLevelType w:val="hybridMultilevel"/>
    <w:tmpl w:val="0F3274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867A4"/>
    <w:multiLevelType w:val="hybridMultilevel"/>
    <w:tmpl w:val="929C047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3755662"/>
    <w:multiLevelType w:val="hybridMultilevel"/>
    <w:tmpl w:val="4F6EB5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46A0954"/>
    <w:multiLevelType w:val="hybridMultilevel"/>
    <w:tmpl w:val="F294C760"/>
    <w:lvl w:ilvl="0" w:tplc="04090011">
      <w:start w:val="1"/>
      <w:numFmt w:val="decimal"/>
      <w:lvlText w:val="%1)"/>
      <w:lvlJc w:val="left"/>
      <w:pPr>
        <w:ind w:left="720" w:hanging="360"/>
      </w:pPr>
    </w:lvl>
    <w:lvl w:ilvl="1" w:tplc="517677F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86E97"/>
    <w:multiLevelType w:val="hybridMultilevel"/>
    <w:tmpl w:val="39782D88"/>
    <w:lvl w:ilvl="0" w:tplc="38544C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16248"/>
    <w:multiLevelType w:val="hybridMultilevel"/>
    <w:tmpl w:val="344E10FA"/>
    <w:lvl w:ilvl="0" w:tplc="E4320AC6">
      <w:start w:val="1"/>
      <w:numFmt w:val="lowerRoman"/>
      <w:lvlText w:val="(%1)"/>
      <w:lvlJc w:val="left"/>
      <w:pPr>
        <w:ind w:left="1440" w:hanging="720"/>
      </w:pPr>
      <w:rPr>
        <w:rFonts w:hint="default"/>
        <w:b/>
      </w:rPr>
    </w:lvl>
    <w:lvl w:ilvl="1" w:tplc="2F4E0B64">
      <w:start w:val="1"/>
      <w:numFmt w:val="decimal"/>
      <w:lvlText w:val="(%2)"/>
      <w:lvlJc w:val="left"/>
      <w:pPr>
        <w:ind w:left="1845" w:hanging="405"/>
      </w:pPr>
      <w:rPr>
        <w:rFonts w:hint="default"/>
      </w:rPr>
    </w:lvl>
    <w:lvl w:ilvl="2" w:tplc="C8A4C9BA">
      <w:start w:val="1"/>
      <w:numFmt w:val="decimal"/>
      <w:lvlText w:val="%3."/>
      <w:lvlJc w:val="left"/>
      <w:pPr>
        <w:ind w:left="3420" w:hanging="10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C5281A"/>
    <w:multiLevelType w:val="hybridMultilevel"/>
    <w:tmpl w:val="2904D1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CB82ED2"/>
    <w:multiLevelType w:val="hybridMultilevel"/>
    <w:tmpl w:val="54885DC2"/>
    <w:lvl w:ilvl="0" w:tplc="3BA23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47200D66">
      <w:start w:val="1"/>
      <w:numFmt w:val="decimal"/>
      <w:lvlText w:val="%3."/>
      <w:lvlJc w:val="left"/>
      <w:pPr>
        <w:ind w:left="2160" w:hanging="18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8B27E2"/>
    <w:multiLevelType w:val="hybridMultilevel"/>
    <w:tmpl w:val="92AECA2C"/>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47415E0D"/>
    <w:multiLevelType w:val="multilevel"/>
    <w:tmpl w:val="EF3EB4BC"/>
    <w:lvl w:ilvl="0">
      <w:start w:val="1"/>
      <w:numFmt w:val="upperRoman"/>
      <w:lvlText w:val="%1."/>
      <w:lvlJc w:val="right"/>
      <w:pPr>
        <w:ind w:left="360" w:hanging="360"/>
      </w:pPr>
      <w:rPr>
        <w:rFonts w:hint="default"/>
      </w:rPr>
    </w:lvl>
    <w:lvl w:ilvl="1">
      <w:start w:val="1"/>
      <w:numFmt w:val="upperLetter"/>
      <w:lvlText w:val="%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7763141"/>
    <w:multiLevelType w:val="hybridMultilevel"/>
    <w:tmpl w:val="55260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8F54F8"/>
    <w:multiLevelType w:val="hybridMultilevel"/>
    <w:tmpl w:val="FF0E44C0"/>
    <w:lvl w:ilvl="0" w:tplc="0409000D">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5" w15:restartNumberingAfterBreak="0">
    <w:nsid w:val="499E7DD7"/>
    <w:multiLevelType w:val="hybridMultilevel"/>
    <w:tmpl w:val="CB22934C"/>
    <w:lvl w:ilvl="0" w:tplc="055C0C9C">
      <w:start w:val="1"/>
      <w:numFmt w:val="decimal"/>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4DB26107"/>
    <w:multiLevelType w:val="hybridMultilevel"/>
    <w:tmpl w:val="B9CE89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F6721ADC">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721D24"/>
    <w:multiLevelType w:val="hybridMultilevel"/>
    <w:tmpl w:val="F24279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5BAA1BE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C05EE1"/>
    <w:multiLevelType w:val="hybridMultilevel"/>
    <w:tmpl w:val="7BB2E844"/>
    <w:lvl w:ilvl="0" w:tplc="5A46BB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C96810"/>
    <w:multiLevelType w:val="multilevel"/>
    <w:tmpl w:val="132E23D4"/>
    <w:lvl w:ilvl="0">
      <w:start w:val="1"/>
      <w:numFmt w:val="decimal"/>
      <w:lvlText w:val="%1."/>
      <w:lvlJc w:val="left"/>
      <w:pPr>
        <w:ind w:left="720" w:hanging="360"/>
      </w:pPr>
      <w:rPr>
        <w:rFonts w:hint="default"/>
      </w:rPr>
    </w:lvl>
    <w:lvl w:ilvl="1">
      <w:start w:val="7"/>
      <w:numFmt w:val="decimal"/>
      <w:isLgl/>
      <w:lvlText w:val="%1.%2"/>
      <w:lvlJc w:val="left"/>
      <w:pPr>
        <w:ind w:left="2700" w:hanging="2340"/>
      </w:pPr>
      <w:rPr>
        <w:rFonts w:hint="default"/>
      </w:rPr>
    </w:lvl>
    <w:lvl w:ilvl="2">
      <w:start w:val="1"/>
      <w:numFmt w:val="decimal"/>
      <w:isLgl/>
      <w:lvlText w:val="%1.%2.%3"/>
      <w:lvlJc w:val="left"/>
      <w:pPr>
        <w:ind w:left="2700" w:hanging="2340"/>
      </w:pPr>
      <w:rPr>
        <w:rFonts w:hint="default"/>
      </w:rPr>
    </w:lvl>
    <w:lvl w:ilvl="3">
      <w:start w:val="1"/>
      <w:numFmt w:val="decimal"/>
      <w:isLgl/>
      <w:lvlText w:val="%1.%2.%3.%4"/>
      <w:lvlJc w:val="left"/>
      <w:pPr>
        <w:ind w:left="2700" w:hanging="2340"/>
      </w:pPr>
      <w:rPr>
        <w:rFonts w:hint="default"/>
      </w:rPr>
    </w:lvl>
    <w:lvl w:ilvl="4">
      <w:start w:val="1"/>
      <w:numFmt w:val="decimal"/>
      <w:isLgl/>
      <w:lvlText w:val="%1.%2.%3.%4.%5"/>
      <w:lvlJc w:val="left"/>
      <w:pPr>
        <w:ind w:left="2700" w:hanging="2340"/>
      </w:pPr>
      <w:rPr>
        <w:rFonts w:hint="default"/>
      </w:rPr>
    </w:lvl>
    <w:lvl w:ilvl="5">
      <w:start w:val="1"/>
      <w:numFmt w:val="decimal"/>
      <w:isLgl/>
      <w:lvlText w:val="%1.%2.%3.%4.%5.%6"/>
      <w:lvlJc w:val="left"/>
      <w:pPr>
        <w:ind w:left="2700" w:hanging="2340"/>
      </w:pPr>
      <w:rPr>
        <w:rFonts w:hint="default"/>
      </w:rPr>
    </w:lvl>
    <w:lvl w:ilvl="6">
      <w:start w:val="1"/>
      <w:numFmt w:val="decimal"/>
      <w:isLgl/>
      <w:lvlText w:val="%1.%2.%3.%4.%5.%6.%7"/>
      <w:lvlJc w:val="left"/>
      <w:pPr>
        <w:ind w:left="2700" w:hanging="2340"/>
      </w:pPr>
      <w:rPr>
        <w:rFonts w:hint="default"/>
      </w:rPr>
    </w:lvl>
    <w:lvl w:ilvl="7">
      <w:start w:val="1"/>
      <w:numFmt w:val="decimal"/>
      <w:isLgl/>
      <w:lvlText w:val="%1.%2.%3.%4.%5.%6.%7.%8"/>
      <w:lvlJc w:val="left"/>
      <w:pPr>
        <w:ind w:left="2700" w:hanging="2340"/>
      </w:pPr>
      <w:rPr>
        <w:rFonts w:hint="default"/>
      </w:rPr>
    </w:lvl>
    <w:lvl w:ilvl="8">
      <w:start w:val="1"/>
      <w:numFmt w:val="decimal"/>
      <w:isLgl/>
      <w:lvlText w:val="%1.%2.%3.%4.%5.%6.%7.%8.%9"/>
      <w:lvlJc w:val="left"/>
      <w:pPr>
        <w:ind w:left="2700" w:hanging="2340"/>
      </w:pPr>
      <w:rPr>
        <w:rFonts w:hint="default"/>
      </w:rPr>
    </w:lvl>
  </w:abstractNum>
  <w:abstractNum w:abstractNumId="30" w15:restartNumberingAfterBreak="0">
    <w:nsid w:val="647705BB"/>
    <w:multiLevelType w:val="hybridMultilevel"/>
    <w:tmpl w:val="D48CC05E"/>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1A431F"/>
    <w:multiLevelType w:val="hybridMultilevel"/>
    <w:tmpl w:val="63C86F80"/>
    <w:lvl w:ilvl="0" w:tplc="055C0C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6E65CF"/>
    <w:multiLevelType w:val="hybridMultilevel"/>
    <w:tmpl w:val="9F948450"/>
    <w:lvl w:ilvl="0" w:tplc="CEE81A50">
      <w:start w:val="1"/>
      <w:numFmt w:val="decimal"/>
      <w:lvlText w:val="%1."/>
      <w:lvlJc w:val="left"/>
      <w:pPr>
        <w:tabs>
          <w:tab w:val="num" w:pos="1470"/>
        </w:tabs>
        <w:ind w:left="1470" w:hanging="360"/>
      </w:pPr>
      <w:rPr>
        <w:rFonts w:hint="default"/>
        <w:b/>
      </w:rPr>
    </w:lvl>
    <w:lvl w:ilvl="1" w:tplc="9A04F524">
      <w:start w:val="1"/>
      <w:numFmt w:val="lowerLetter"/>
      <w:lvlText w:val="%2."/>
      <w:lvlJc w:val="left"/>
      <w:pPr>
        <w:tabs>
          <w:tab w:val="num" w:pos="2190"/>
        </w:tabs>
        <w:ind w:left="2190" w:hanging="360"/>
      </w:pPr>
      <w:rPr>
        <w:rFonts w:hint="default"/>
        <w:b/>
      </w:rPr>
    </w:lvl>
    <w:lvl w:ilvl="2" w:tplc="54800288">
      <w:start w:val="1"/>
      <w:numFmt w:val="lowerLetter"/>
      <w:lvlText w:val="(%3)"/>
      <w:lvlJc w:val="left"/>
      <w:pPr>
        <w:ind w:left="3090" w:hanging="360"/>
      </w:pPr>
      <w:rPr>
        <w:rFonts w:hint="default"/>
      </w:r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33" w15:restartNumberingAfterBreak="0">
    <w:nsid w:val="719E0F48"/>
    <w:multiLevelType w:val="hybridMultilevel"/>
    <w:tmpl w:val="D550D4D0"/>
    <w:lvl w:ilvl="0" w:tplc="0409000D">
      <w:start w:val="1"/>
      <w:numFmt w:val="bullet"/>
      <w:lvlText w:val=""/>
      <w:lvlJc w:val="left"/>
      <w:pPr>
        <w:tabs>
          <w:tab w:val="num" w:pos="855"/>
        </w:tabs>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4" w15:restartNumberingAfterBreak="0">
    <w:nsid w:val="72D06CF1"/>
    <w:multiLevelType w:val="hybridMultilevel"/>
    <w:tmpl w:val="68FAA2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441F62"/>
    <w:multiLevelType w:val="hybridMultilevel"/>
    <w:tmpl w:val="538C8128"/>
    <w:lvl w:ilvl="0" w:tplc="E542CABE">
      <w:start w:val="1"/>
      <w:numFmt w:val="decimal"/>
      <w:lvlText w:val="%1."/>
      <w:lvlJc w:val="left"/>
      <w:pPr>
        <w:ind w:left="360" w:hanging="360"/>
      </w:pPr>
      <w:rPr>
        <w:rFonts w:ascii="Times New Roman" w:hAnsi="Times New Roman" w:cs="Times New Roman" w:hint="default"/>
        <w:i w:val="0"/>
        <w:sz w:val="18"/>
        <w:szCs w:val="18"/>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4750982"/>
    <w:multiLevelType w:val="hybridMultilevel"/>
    <w:tmpl w:val="FEAE1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2C725562">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94CDB"/>
    <w:multiLevelType w:val="hybridMultilevel"/>
    <w:tmpl w:val="3D3C77FA"/>
    <w:lvl w:ilvl="0" w:tplc="0F8817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6B07A8"/>
    <w:multiLevelType w:val="hybridMultilevel"/>
    <w:tmpl w:val="B3368F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10C8B"/>
    <w:multiLevelType w:val="multilevel"/>
    <w:tmpl w:val="A23EAA40"/>
    <w:lvl w:ilvl="0">
      <w:start w:val="3"/>
      <w:numFmt w:val="decimal"/>
      <w:lvlText w:val="%1"/>
      <w:lvlJc w:val="left"/>
      <w:pPr>
        <w:ind w:left="540" w:hanging="540"/>
      </w:pPr>
      <w:rPr>
        <w:rFonts w:hint="default"/>
      </w:rPr>
    </w:lvl>
    <w:lvl w:ilvl="1">
      <w:start w:val="10"/>
      <w:numFmt w:val="decimal"/>
      <w:lvlText w:val="%1-%2"/>
      <w:lvlJc w:val="left"/>
      <w:pPr>
        <w:ind w:left="2295" w:hanging="720"/>
      </w:pPr>
      <w:rPr>
        <w:rFonts w:hint="default"/>
      </w:rPr>
    </w:lvl>
    <w:lvl w:ilvl="2">
      <w:start w:val="1"/>
      <w:numFmt w:val="decimal"/>
      <w:lvlText w:val="%1-%2.%3"/>
      <w:lvlJc w:val="left"/>
      <w:pPr>
        <w:ind w:left="3870" w:hanging="720"/>
      </w:pPr>
      <w:rPr>
        <w:rFonts w:hint="default"/>
      </w:rPr>
    </w:lvl>
    <w:lvl w:ilvl="3">
      <w:start w:val="1"/>
      <w:numFmt w:val="decimal"/>
      <w:lvlText w:val="%1-%2.%3.%4"/>
      <w:lvlJc w:val="left"/>
      <w:pPr>
        <w:ind w:left="5805" w:hanging="1080"/>
      </w:pPr>
      <w:rPr>
        <w:rFonts w:hint="default"/>
      </w:rPr>
    </w:lvl>
    <w:lvl w:ilvl="4">
      <w:start w:val="1"/>
      <w:numFmt w:val="decimal"/>
      <w:lvlText w:val="%1-%2.%3.%4.%5"/>
      <w:lvlJc w:val="left"/>
      <w:pPr>
        <w:ind w:left="7380" w:hanging="1080"/>
      </w:pPr>
      <w:rPr>
        <w:rFonts w:hint="default"/>
      </w:rPr>
    </w:lvl>
    <w:lvl w:ilvl="5">
      <w:start w:val="1"/>
      <w:numFmt w:val="decimal"/>
      <w:lvlText w:val="%1-%2.%3.%4.%5.%6"/>
      <w:lvlJc w:val="left"/>
      <w:pPr>
        <w:ind w:left="9315" w:hanging="1440"/>
      </w:pPr>
      <w:rPr>
        <w:rFonts w:hint="default"/>
      </w:rPr>
    </w:lvl>
    <w:lvl w:ilvl="6">
      <w:start w:val="1"/>
      <w:numFmt w:val="decimal"/>
      <w:lvlText w:val="%1-%2.%3.%4.%5.%6.%7"/>
      <w:lvlJc w:val="left"/>
      <w:pPr>
        <w:ind w:left="10890" w:hanging="1440"/>
      </w:pPr>
      <w:rPr>
        <w:rFonts w:hint="default"/>
      </w:rPr>
    </w:lvl>
    <w:lvl w:ilvl="7">
      <w:start w:val="1"/>
      <w:numFmt w:val="decimal"/>
      <w:lvlText w:val="%1-%2.%3.%4.%5.%6.%7.%8"/>
      <w:lvlJc w:val="left"/>
      <w:pPr>
        <w:ind w:left="12825" w:hanging="1800"/>
      </w:pPr>
      <w:rPr>
        <w:rFonts w:hint="default"/>
      </w:rPr>
    </w:lvl>
    <w:lvl w:ilvl="8">
      <w:start w:val="1"/>
      <w:numFmt w:val="decimal"/>
      <w:lvlText w:val="%1-%2.%3.%4.%5.%6.%7.%8.%9"/>
      <w:lvlJc w:val="left"/>
      <w:pPr>
        <w:ind w:left="14760" w:hanging="2160"/>
      </w:pPr>
      <w:rPr>
        <w:rFonts w:hint="default"/>
      </w:rPr>
    </w:lvl>
  </w:abstractNum>
  <w:abstractNum w:abstractNumId="40" w15:restartNumberingAfterBreak="0">
    <w:nsid w:val="79562D0E"/>
    <w:multiLevelType w:val="hybridMultilevel"/>
    <w:tmpl w:val="CD1C553A"/>
    <w:lvl w:ilvl="0" w:tplc="3BA239CA">
      <w:start w:val="1"/>
      <w:numFmt w:val="decimal"/>
      <w:lvlText w:val="%1."/>
      <w:lvlJc w:val="left"/>
      <w:pPr>
        <w:ind w:left="720" w:hanging="360"/>
      </w:pPr>
      <w:rPr>
        <w:rFonts w:hint="default"/>
      </w:rPr>
    </w:lvl>
    <w:lvl w:ilvl="1" w:tplc="6D4432F2">
      <w:start w:val="1"/>
      <w:numFmt w:val="decimal"/>
      <w:lvlText w:val="%2."/>
      <w:lvlJc w:val="left"/>
      <w:pPr>
        <w:ind w:left="1440" w:hanging="360"/>
      </w:pPr>
      <w:rPr>
        <w:rFonts w:hint="default"/>
        <w:b/>
      </w:rPr>
    </w:lvl>
    <w:lvl w:ilvl="2" w:tplc="F21E0DFC">
      <w:start w:val="1"/>
      <w:numFmt w:val="decimal"/>
      <w:lvlText w:val="%3)"/>
      <w:lvlJc w:val="left"/>
      <w:pPr>
        <w:ind w:left="2355" w:hanging="37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802100">
    <w:abstractNumId w:val="7"/>
  </w:num>
  <w:num w:numId="2" w16cid:durableId="572277695">
    <w:abstractNumId w:val="33"/>
  </w:num>
  <w:num w:numId="3" w16cid:durableId="923030498">
    <w:abstractNumId w:val="34"/>
  </w:num>
  <w:num w:numId="4" w16cid:durableId="1097824959">
    <w:abstractNumId w:val="24"/>
  </w:num>
  <w:num w:numId="5" w16cid:durableId="511530036">
    <w:abstractNumId w:val="5"/>
  </w:num>
  <w:num w:numId="6" w16cid:durableId="269120037">
    <w:abstractNumId w:val="14"/>
  </w:num>
  <w:num w:numId="7" w16cid:durableId="2014262798">
    <w:abstractNumId w:val="11"/>
  </w:num>
  <w:num w:numId="8" w16cid:durableId="549075529">
    <w:abstractNumId w:val="0"/>
  </w:num>
  <w:num w:numId="9" w16cid:durableId="1557620342">
    <w:abstractNumId w:val="37"/>
  </w:num>
  <w:num w:numId="10" w16cid:durableId="620302264">
    <w:abstractNumId w:val="18"/>
  </w:num>
  <w:num w:numId="11" w16cid:durableId="1110590883">
    <w:abstractNumId w:val="32"/>
  </w:num>
  <w:num w:numId="12" w16cid:durableId="784038213">
    <w:abstractNumId w:val="10"/>
  </w:num>
  <w:num w:numId="13" w16cid:durableId="2031056152">
    <w:abstractNumId w:val="2"/>
  </w:num>
  <w:num w:numId="14" w16cid:durableId="1206677683">
    <w:abstractNumId w:val="29"/>
  </w:num>
  <w:num w:numId="15" w16cid:durableId="1765032760">
    <w:abstractNumId w:val="27"/>
  </w:num>
  <w:num w:numId="16" w16cid:durableId="477381052">
    <w:abstractNumId w:val="3"/>
  </w:num>
  <w:num w:numId="17" w16cid:durableId="312023814">
    <w:abstractNumId w:val="8"/>
  </w:num>
  <w:num w:numId="18" w16cid:durableId="617033363">
    <w:abstractNumId w:val="26"/>
  </w:num>
  <w:num w:numId="19" w16cid:durableId="561258973">
    <w:abstractNumId w:val="36"/>
  </w:num>
  <w:num w:numId="20" w16cid:durableId="1271351984">
    <w:abstractNumId w:val="20"/>
  </w:num>
  <w:num w:numId="21" w16cid:durableId="565067348">
    <w:abstractNumId w:val="40"/>
  </w:num>
  <w:num w:numId="22" w16cid:durableId="2000187913">
    <w:abstractNumId w:val="12"/>
  </w:num>
  <w:num w:numId="23" w16cid:durableId="14960472">
    <w:abstractNumId w:val="16"/>
  </w:num>
  <w:num w:numId="24" w16cid:durableId="861628023">
    <w:abstractNumId w:val="31"/>
  </w:num>
  <w:num w:numId="25" w16cid:durableId="1081215088">
    <w:abstractNumId w:val="25"/>
  </w:num>
  <w:num w:numId="26" w16cid:durableId="1715885248">
    <w:abstractNumId w:val="21"/>
  </w:num>
  <w:num w:numId="27" w16cid:durableId="1082146477">
    <w:abstractNumId w:val="4"/>
  </w:num>
  <w:num w:numId="28" w16cid:durableId="767045146">
    <w:abstractNumId w:val="6"/>
  </w:num>
  <w:num w:numId="29" w16cid:durableId="2027553533">
    <w:abstractNumId w:val="39"/>
  </w:num>
  <w:num w:numId="30" w16cid:durableId="558976901">
    <w:abstractNumId w:val="30"/>
  </w:num>
  <w:num w:numId="31" w16cid:durableId="837574602">
    <w:abstractNumId w:val="15"/>
  </w:num>
  <w:num w:numId="32" w16cid:durableId="1026179002">
    <w:abstractNumId w:val="38"/>
  </w:num>
  <w:num w:numId="33" w16cid:durableId="1261910218">
    <w:abstractNumId w:val="22"/>
  </w:num>
  <w:num w:numId="34" w16cid:durableId="1728988497">
    <w:abstractNumId w:val="19"/>
  </w:num>
  <w:num w:numId="35" w16cid:durableId="234436246">
    <w:abstractNumId w:val="9"/>
  </w:num>
  <w:num w:numId="36" w16cid:durableId="492991928">
    <w:abstractNumId w:val="13"/>
  </w:num>
  <w:num w:numId="37" w16cid:durableId="997079220">
    <w:abstractNumId w:val="17"/>
  </w:num>
  <w:num w:numId="38" w16cid:durableId="686834261">
    <w:abstractNumId w:val="35"/>
  </w:num>
  <w:num w:numId="39" w16cid:durableId="596717113">
    <w:abstractNumId w:val="1"/>
  </w:num>
  <w:num w:numId="40" w16cid:durableId="1539121979">
    <w:abstractNumId w:val="23"/>
  </w:num>
  <w:num w:numId="41" w16cid:durableId="17513418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6D5"/>
    <w:rsid w:val="0002296C"/>
    <w:rsid w:val="000405BE"/>
    <w:rsid w:val="001201B0"/>
    <w:rsid w:val="001356C1"/>
    <w:rsid w:val="00143C61"/>
    <w:rsid w:val="001A75D8"/>
    <w:rsid w:val="00282834"/>
    <w:rsid w:val="002A6D97"/>
    <w:rsid w:val="0035494C"/>
    <w:rsid w:val="003A5D79"/>
    <w:rsid w:val="0040568A"/>
    <w:rsid w:val="004973A0"/>
    <w:rsid w:val="005A5D4B"/>
    <w:rsid w:val="00647570"/>
    <w:rsid w:val="0069495B"/>
    <w:rsid w:val="006B4853"/>
    <w:rsid w:val="006D6CE1"/>
    <w:rsid w:val="007972C8"/>
    <w:rsid w:val="007B72AB"/>
    <w:rsid w:val="008C5171"/>
    <w:rsid w:val="00944091"/>
    <w:rsid w:val="009910E7"/>
    <w:rsid w:val="009D4914"/>
    <w:rsid w:val="00A42856"/>
    <w:rsid w:val="00A826D5"/>
    <w:rsid w:val="00BB63F8"/>
    <w:rsid w:val="00C11B44"/>
    <w:rsid w:val="00C53877"/>
    <w:rsid w:val="00CD2409"/>
    <w:rsid w:val="00D33E45"/>
    <w:rsid w:val="00D6110E"/>
    <w:rsid w:val="00DD0011"/>
    <w:rsid w:val="00F2094A"/>
    <w:rsid w:val="00F544D9"/>
    <w:rsid w:val="00F54728"/>
    <w:rsid w:val="00F91A2E"/>
    <w:rsid w:val="00FA0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CBD0A"/>
  <w15:docId w15:val="{82FEC872-E8B4-407E-8855-0AD747A4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A2E"/>
  </w:style>
  <w:style w:type="paragraph" w:styleId="Heading1">
    <w:name w:val="heading 1"/>
    <w:basedOn w:val="Normal"/>
    <w:next w:val="Normal"/>
    <w:link w:val="Heading1Char"/>
    <w:uiPriority w:val="9"/>
    <w:qFormat/>
    <w:rsid w:val="00A826D5"/>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qFormat/>
    <w:rsid w:val="00A826D5"/>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link w:val="Heading3Char"/>
    <w:uiPriority w:val="9"/>
    <w:unhideWhenUsed/>
    <w:qFormat/>
    <w:rsid w:val="00A826D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6D5"/>
    <w:rPr>
      <w:rFonts w:ascii="Arial" w:eastAsia="Times New Roman" w:hAnsi="Arial" w:cs="Times New Roman"/>
      <w:b/>
      <w:bCs/>
      <w:kern w:val="32"/>
      <w:sz w:val="32"/>
      <w:szCs w:val="32"/>
    </w:rPr>
  </w:style>
  <w:style w:type="character" w:customStyle="1" w:styleId="Heading2Char">
    <w:name w:val="Heading 2 Char"/>
    <w:basedOn w:val="DefaultParagraphFont"/>
    <w:link w:val="Heading2"/>
    <w:rsid w:val="00A826D5"/>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rsid w:val="00A826D5"/>
    <w:rPr>
      <w:rFonts w:ascii="Cambria" w:eastAsia="Times New Roman" w:hAnsi="Cambria" w:cs="Times New Roman"/>
      <w:b/>
      <w:bCs/>
      <w:sz w:val="26"/>
      <w:szCs w:val="26"/>
    </w:rPr>
  </w:style>
  <w:style w:type="paragraph" w:styleId="BalloonText">
    <w:name w:val="Balloon Text"/>
    <w:basedOn w:val="Normal"/>
    <w:link w:val="BalloonTextChar"/>
    <w:uiPriority w:val="99"/>
    <w:semiHidden/>
    <w:unhideWhenUsed/>
    <w:rsid w:val="00A826D5"/>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A826D5"/>
    <w:rPr>
      <w:rFonts w:ascii="Tahoma" w:eastAsia="Calibri" w:hAnsi="Tahoma" w:cs="Times New Roman"/>
      <w:sz w:val="16"/>
      <w:szCs w:val="16"/>
    </w:rPr>
  </w:style>
  <w:style w:type="paragraph" w:styleId="ListParagraph">
    <w:name w:val="List Paragraph"/>
    <w:basedOn w:val="Normal"/>
    <w:uiPriority w:val="34"/>
    <w:qFormat/>
    <w:rsid w:val="00A826D5"/>
    <w:pPr>
      <w:ind w:left="720"/>
      <w:contextualSpacing/>
    </w:pPr>
    <w:rPr>
      <w:rFonts w:ascii="Calibri" w:eastAsia="Calibri" w:hAnsi="Calibri" w:cs="Times New Roman"/>
    </w:rPr>
  </w:style>
  <w:style w:type="table" w:styleId="TableGrid">
    <w:name w:val="Table Grid"/>
    <w:basedOn w:val="TableNormal"/>
    <w:uiPriority w:val="59"/>
    <w:rsid w:val="00A826D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semiHidden/>
    <w:unhideWhenUsed/>
    <w:rsid w:val="00A826D5"/>
    <w:rPr>
      <w:color w:val="0000FF"/>
      <w:u w:val="single"/>
    </w:rPr>
  </w:style>
  <w:style w:type="paragraph" w:styleId="NormalWeb">
    <w:name w:val="Normal (Web)"/>
    <w:basedOn w:val="Normal"/>
    <w:uiPriority w:val="99"/>
    <w:unhideWhenUsed/>
    <w:rsid w:val="00A826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826D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BookTitle">
    <w:name w:val="Book Title"/>
    <w:uiPriority w:val="33"/>
    <w:qFormat/>
    <w:rsid w:val="00A826D5"/>
    <w:rPr>
      <w:b/>
      <w:bCs/>
      <w:smallCaps/>
      <w:spacing w:val="5"/>
    </w:rPr>
  </w:style>
  <w:style w:type="character" w:styleId="Emphasis">
    <w:name w:val="Emphasis"/>
    <w:uiPriority w:val="20"/>
    <w:qFormat/>
    <w:rsid w:val="00A826D5"/>
    <w:rPr>
      <w:i/>
      <w:iCs/>
    </w:rPr>
  </w:style>
  <w:style w:type="character" w:styleId="PlaceholderText">
    <w:name w:val="Placeholder Text"/>
    <w:uiPriority w:val="99"/>
    <w:semiHidden/>
    <w:rsid w:val="00A826D5"/>
    <w:rPr>
      <w:color w:val="808080"/>
    </w:rPr>
  </w:style>
  <w:style w:type="paragraph" w:styleId="Header">
    <w:name w:val="header"/>
    <w:basedOn w:val="Normal"/>
    <w:link w:val="HeaderChar"/>
    <w:uiPriority w:val="99"/>
    <w:unhideWhenUsed/>
    <w:rsid w:val="00A826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826D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26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826D5"/>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A826D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826D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826D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A826D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8.w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hyperlink" Target="mailto:arindam2012@gmail.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oleObject" Target="embeddings/oleObject3.bin"/><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scielo.br/scielo.php?script=sci_serial&amp;pid=1678-5878&amp;lng=en&amp;nrm=is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wmf"/><Relationship Id="rId30" Type="http://schemas.openxmlformats.org/officeDocument/2006/relationships/chart" Target="charts/chart2.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MRR</c:v>
                </c:pt>
              </c:strCache>
            </c:strRef>
          </c:tx>
          <c:invertIfNegative val="0"/>
          <c:val>
            <c:numRef>
              <c:f>Sheet1!$A$3:$A$56</c:f>
              <c:numCache>
                <c:formatCode>General</c:formatCode>
                <c:ptCount val="54"/>
                <c:pt idx="0">
                  <c:v>1.434999999999989</c:v>
                </c:pt>
                <c:pt idx="1">
                  <c:v>5.8</c:v>
                </c:pt>
                <c:pt idx="2">
                  <c:v>4.952</c:v>
                </c:pt>
                <c:pt idx="3">
                  <c:v>8.8230000000000004</c:v>
                </c:pt>
                <c:pt idx="4">
                  <c:v>7.88</c:v>
                </c:pt>
                <c:pt idx="5">
                  <c:v>2.0830000000000002</c:v>
                </c:pt>
                <c:pt idx="6">
                  <c:v>3.3549999999999978</c:v>
                </c:pt>
                <c:pt idx="7">
                  <c:v>7.96</c:v>
                </c:pt>
                <c:pt idx="8">
                  <c:v>6.444</c:v>
                </c:pt>
                <c:pt idx="9">
                  <c:v>2.653</c:v>
                </c:pt>
                <c:pt idx="10">
                  <c:v>5.2050000000000001</c:v>
                </c:pt>
                <c:pt idx="11">
                  <c:v>1.9900000000000067</c:v>
                </c:pt>
                <c:pt idx="12">
                  <c:v>4.6129999999999765</c:v>
                </c:pt>
                <c:pt idx="13">
                  <c:v>4.5110000000000001</c:v>
                </c:pt>
                <c:pt idx="14">
                  <c:v>2.1819999999999999</c:v>
                </c:pt>
                <c:pt idx="15">
                  <c:v>4.9509999999999996</c:v>
                </c:pt>
                <c:pt idx="16">
                  <c:v>6.0590000000000002</c:v>
                </c:pt>
                <c:pt idx="17">
                  <c:v>2.1359999999999997</c:v>
                </c:pt>
                <c:pt idx="18">
                  <c:v>3.383</c:v>
                </c:pt>
                <c:pt idx="19">
                  <c:v>2.206</c:v>
                </c:pt>
                <c:pt idx="20">
                  <c:v>5.2720000000000002</c:v>
                </c:pt>
                <c:pt idx="21">
                  <c:v>5.3419999999999996</c:v>
                </c:pt>
                <c:pt idx="22">
                  <c:v>2.2799999999999998</c:v>
                </c:pt>
                <c:pt idx="23">
                  <c:v>4.9509999999999996</c:v>
                </c:pt>
                <c:pt idx="24">
                  <c:v>3.5</c:v>
                </c:pt>
                <c:pt idx="25">
                  <c:v>3.2480000000000002</c:v>
                </c:pt>
                <c:pt idx="26">
                  <c:v>1.4109999999999889</c:v>
                </c:pt>
                <c:pt idx="27">
                  <c:v>5.5439999999999996</c:v>
                </c:pt>
                <c:pt idx="28">
                  <c:v>1.9059999999999897</c:v>
                </c:pt>
                <c:pt idx="29">
                  <c:v>7.3810000000000002</c:v>
                </c:pt>
                <c:pt idx="30">
                  <c:v>7.5179999999999945</c:v>
                </c:pt>
                <c:pt idx="31">
                  <c:v>5.2720000000000002</c:v>
                </c:pt>
                <c:pt idx="32">
                  <c:v>6.6429999999999945</c:v>
                </c:pt>
                <c:pt idx="33">
                  <c:v>3.383</c:v>
                </c:pt>
                <c:pt idx="34">
                  <c:v>6.343</c:v>
                </c:pt>
                <c:pt idx="35">
                  <c:v>6.766</c:v>
                </c:pt>
                <c:pt idx="36">
                  <c:v>1.6839999999999922</c:v>
                </c:pt>
                <c:pt idx="37">
                  <c:v>2.8589999999999987</c:v>
                </c:pt>
                <c:pt idx="38">
                  <c:v>6.6549999999999745</c:v>
                </c:pt>
                <c:pt idx="39">
                  <c:v>3.8659999999999997</c:v>
                </c:pt>
                <c:pt idx="40">
                  <c:v>4.6129999999999765</c:v>
                </c:pt>
                <c:pt idx="41">
                  <c:v>4.1419999999999995</c:v>
                </c:pt>
                <c:pt idx="42">
                  <c:v>4.5110000000000001</c:v>
                </c:pt>
                <c:pt idx="43">
                  <c:v>4.72</c:v>
                </c:pt>
                <c:pt idx="44">
                  <c:v>9.4410000000000025</c:v>
                </c:pt>
                <c:pt idx="45">
                  <c:v>6.766</c:v>
                </c:pt>
                <c:pt idx="46">
                  <c:v>5.4859999999999998</c:v>
                </c:pt>
                <c:pt idx="47">
                  <c:v>5.2050000000000001</c:v>
                </c:pt>
                <c:pt idx="48">
                  <c:v>6.444</c:v>
                </c:pt>
                <c:pt idx="49">
                  <c:v>3.9409999999999998</c:v>
                </c:pt>
                <c:pt idx="50">
                  <c:v>2.7429999999999999</c:v>
                </c:pt>
                <c:pt idx="51">
                  <c:v>2.9849999999999999</c:v>
                </c:pt>
                <c:pt idx="52">
                  <c:v>2.04</c:v>
                </c:pt>
                <c:pt idx="53">
                  <c:v>4.7759999999999998</c:v>
                </c:pt>
              </c:numCache>
            </c:numRef>
          </c:val>
          <c:extLst>
            <c:ext xmlns:c16="http://schemas.microsoft.com/office/drawing/2014/chart" uri="{C3380CC4-5D6E-409C-BE32-E72D297353CC}">
              <c16:uniqueId val="{00000000-F445-47C1-BBE8-9D41B32262C9}"/>
            </c:ext>
          </c:extLst>
        </c:ser>
        <c:ser>
          <c:idx val="1"/>
          <c:order val="1"/>
          <c:tx>
            <c:strRef>
              <c:f>Sheet1!$B$2</c:f>
              <c:strCache>
                <c:ptCount val="1"/>
                <c:pt idx="0">
                  <c:v>RSM(MRR)</c:v>
                </c:pt>
              </c:strCache>
            </c:strRef>
          </c:tx>
          <c:invertIfNegative val="0"/>
          <c:val>
            <c:numRef>
              <c:f>Sheet1!$B$3:$B$56</c:f>
              <c:numCache>
                <c:formatCode>General</c:formatCode>
                <c:ptCount val="54"/>
                <c:pt idx="0">
                  <c:v>1.3447760000000009</c:v>
                </c:pt>
                <c:pt idx="1">
                  <c:v>6.0617560000000008</c:v>
                </c:pt>
                <c:pt idx="2">
                  <c:v>5.2515139999999985</c:v>
                </c:pt>
                <c:pt idx="3">
                  <c:v>8.9734760000000247</c:v>
                </c:pt>
                <c:pt idx="4">
                  <c:v>7.8599059999999845</c:v>
                </c:pt>
                <c:pt idx="5">
                  <c:v>1.970906</c:v>
                </c:pt>
                <c:pt idx="6">
                  <c:v>3.1608559999999977</c:v>
                </c:pt>
                <c:pt idx="7">
                  <c:v>7.5525059999999655</c:v>
                </c:pt>
                <c:pt idx="8">
                  <c:v>6.3756559999999975</c:v>
                </c:pt>
                <c:pt idx="9">
                  <c:v>2.7409760000000016</c:v>
                </c:pt>
                <c:pt idx="10">
                  <c:v>5.0202139999999975</c:v>
                </c:pt>
                <c:pt idx="11">
                  <c:v>2.1330560000000003</c:v>
                </c:pt>
                <c:pt idx="12">
                  <c:v>4.5235259999999755</c:v>
                </c:pt>
                <c:pt idx="13">
                  <c:v>4.461126000000001</c:v>
                </c:pt>
                <c:pt idx="14">
                  <c:v>2.5303139999999988</c:v>
                </c:pt>
                <c:pt idx="15">
                  <c:v>4.6613060000000015</c:v>
                </c:pt>
                <c:pt idx="16">
                  <c:v>5.6606559999999755</c:v>
                </c:pt>
                <c:pt idx="17">
                  <c:v>2.182026</c:v>
                </c:pt>
                <c:pt idx="18">
                  <c:v>3.4503559999999927</c:v>
                </c:pt>
                <c:pt idx="19">
                  <c:v>2.4896559999999779</c:v>
                </c:pt>
                <c:pt idx="20">
                  <c:v>5.1399139999999965</c:v>
                </c:pt>
                <c:pt idx="21">
                  <c:v>5.1550639999999985</c:v>
                </c:pt>
                <c:pt idx="22">
                  <c:v>1.991506</c:v>
                </c:pt>
                <c:pt idx="23">
                  <c:v>4.8919260000000007</c:v>
                </c:pt>
                <c:pt idx="24">
                  <c:v>3.3359559999999733</c:v>
                </c:pt>
                <c:pt idx="25">
                  <c:v>3.5267559999999967</c:v>
                </c:pt>
                <c:pt idx="26">
                  <c:v>1.0149139999999996</c:v>
                </c:pt>
                <c:pt idx="27">
                  <c:v>5.9481560000000018</c:v>
                </c:pt>
                <c:pt idx="28">
                  <c:v>1.6774259999999994</c:v>
                </c:pt>
                <c:pt idx="29">
                  <c:v>7.4108139999999985</c:v>
                </c:pt>
                <c:pt idx="30">
                  <c:v>7.0715259999999995</c:v>
                </c:pt>
                <c:pt idx="31">
                  <c:v>4.6613060000000015</c:v>
                </c:pt>
                <c:pt idx="32">
                  <c:v>6.3456559999999955</c:v>
                </c:pt>
                <c:pt idx="33">
                  <c:v>2.8602559999999793</c:v>
                </c:pt>
                <c:pt idx="34">
                  <c:v>6.1205559999999473</c:v>
                </c:pt>
                <c:pt idx="35">
                  <c:v>6.2608559999999756</c:v>
                </c:pt>
                <c:pt idx="36">
                  <c:v>1.6175639999999998</c:v>
                </c:pt>
                <c:pt idx="37">
                  <c:v>3.0588559999999765</c:v>
                </c:pt>
                <c:pt idx="38">
                  <c:v>6.9594139999999989</c:v>
                </c:pt>
                <c:pt idx="39">
                  <c:v>3.8272759999999977</c:v>
                </c:pt>
                <c:pt idx="40">
                  <c:v>4.6613060000000015</c:v>
                </c:pt>
                <c:pt idx="41">
                  <c:v>4.4935260000000001</c:v>
                </c:pt>
                <c:pt idx="42">
                  <c:v>4.6613060000000015</c:v>
                </c:pt>
                <c:pt idx="43">
                  <c:v>4.6613060000000015</c:v>
                </c:pt>
                <c:pt idx="44">
                  <c:v>9.4414640000000016</c:v>
                </c:pt>
                <c:pt idx="45">
                  <c:v>6.7620559999999745</c:v>
                </c:pt>
                <c:pt idx="46">
                  <c:v>5.9070559999999945</c:v>
                </c:pt>
                <c:pt idx="47">
                  <c:v>5.5029259999999756</c:v>
                </c:pt>
                <c:pt idx="48">
                  <c:v>6.7906560000000002</c:v>
                </c:pt>
                <c:pt idx="49">
                  <c:v>4.6613060000000015</c:v>
                </c:pt>
                <c:pt idx="50">
                  <c:v>3.172055999999976</c:v>
                </c:pt>
                <c:pt idx="51">
                  <c:v>3.2048559999999977</c:v>
                </c:pt>
                <c:pt idx="52">
                  <c:v>2.1539639999999993</c:v>
                </c:pt>
                <c:pt idx="53">
                  <c:v>4.5726139999999997</c:v>
                </c:pt>
              </c:numCache>
            </c:numRef>
          </c:val>
          <c:extLst>
            <c:ext xmlns:c16="http://schemas.microsoft.com/office/drawing/2014/chart" uri="{C3380CC4-5D6E-409C-BE32-E72D297353CC}">
              <c16:uniqueId val="{00000001-F445-47C1-BBE8-9D41B32262C9}"/>
            </c:ext>
          </c:extLst>
        </c:ser>
        <c:ser>
          <c:idx val="2"/>
          <c:order val="2"/>
          <c:tx>
            <c:strRef>
              <c:f>Sheet1!$C$2</c:f>
              <c:strCache>
                <c:ptCount val="1"/>
                <c:pt idx="0">
                  <c:v>ANN(MRR)</c:v>
                </c:pt>
              </c:strCache>
            </c:strRef>
          </c:tx>
          <c:invertIfNegative val="0"/>
          <c:val>
            <c:numRef>
              <c:f>Sheet1!$C$3:$C$56</c:f>
              <c:numCache>
                <c:formatCode>General</c:formatCode>
                <c:ptCount val="54"/>
                <c:pt idx="0">
                  <c:v>1.434999999999989</c:v>
                </c:pt>
                <c:pt idx="1">
                  <c:v>5.8</c:v>
                </c:pt>
                <c:pt idx="2">
                  <c:v>4.9569999999999999</c:v>
                </c:pt>
                <c:pt idx="3">
                  <c:v>8.8230000000000004</c:v>
                </c:pt>
                <c:pt idx="4">
                  <c:v>7.88</c:v>
                </c:pt>
                <c:pt idx="5">
                  <c:v>2.085</c:v>
                </c:pt>
                <c:pt idx="6">
                  <c:v>3.3549999999999978</c:v>
                </c:pt>
                <c:pt idx="7">
                  <c:v>7.96</c:v>
                </c:pt>
                <c:pt idx="8">
                  <c:v>6.444</c:v>
                </c:pt>
                <c:pt idx="9">
                  <c:v>2.653</c:v>
                </c:pt>
                <c:pt idx="10">
                  <c:v>5.2050000000000001</c:v>
                </c:pt>
                <c:pt idx="11">
                  <c:v>1.9900000000000067</c:v>
                </c:pt>
                <c:pt idx="12">
                  <c:v>4.6129999999999765</c:v>
                </c:pt>
                <c:pt idx="13">
                  <c:v>4.5110000000000001</c:v>
                </c:pt>
                <c:pt idx="14">
                  <c:v>2.1819999999999999</c:v>
                </c:pt>
                <c:pt idx="15">
                  <c:v>4.9539999999999997</c:v>
                </c:pt>
                <c:pt idx="16">
                  <c:v>6.0590000000000002</c:v>
                </c:pt>
                <c:pt idx="17">
                  <c:v>2.1359999999999997</c:v>
                </c:pt>
                <c:pt idx="18">
                  <c:v>3.383</c:v>
                </c:pt>
                <c:pt idx="19">
                  <c:v>2.2050000000000001</c:v>
                </c:pt>
                <c:pt idx="20">
                  <c:v>5.2720000000000002</c:v>
                </c:pt>
                <c:pt idx="21">
                  <c:v>5.3419999999999996</c:v>
                </c:pt>
                <c:pt idx="22">
                  <c:v>2.2799999999999998</c:v>
                </c:pt>
                <c:pt idx="23">
                  <c:v>4.9509999999999996</c:v>
                </c:pt>
                <c:pt idx="24">
                  <c:v>3.5</c:v>
                </c:pt>
                <c:pt idx="25">
                  <c:v>3.2450000000000001</c:v>
                </c:pt>
                <c:pt idx="26">
                  <c:v>1.4109999999999889</c:v>
                </c:pt>
                <c:pt idx="27">
                  <c:v>5.5449999999999955</c:v>
                </c:pt>
                <c:pt idx="28">
                  <c:v>1.9079999999999897</c:v>
                </c:pt>
                <c:pt idx="29">
                  <c:v>7.3839999999999995</c:v>
                </c:pt>
                <c:pt idx="30">
                  <c:v>7.5179999999999945</c:v>
                </c:pt>
                <c:pt idx="31">
                  <c:v>5.2720000000000002</c:v>
                </c:pt>
                <c:pt idx="32">
                  <c:v>6.6429999999999945</c:v>
                </c:pt>
                <c:pt idx="33">
                  <c:v>3.383</c:v>
                </c:pt>
                <c:pt idx="34">
                  <c:v>6.343</c:v>
                </c:pt>
                <c:pt idx="35">
                  <c:v>6.766</c:v>
                </c:pt>
                <c:pt idx="36">
                  <c:v>1.6870000000000001</c:v>
                </c:pt>
                <c:pt idx="37">
                  <c:v>2.8589999999999987</c:v>
                </c:pt>
                <c:pt idx="38">
                  <c:v>6.6549999999999745</c:v>
                </c:pt>
                <c:pt idx="39">
                  <c:v>3.8659999999999997</c:v>
                </c:pt>
                <c:pt idx="40">
                  <c:v>4.6129999999999765</c:v>
                </c:pt>
                <c:pt idx="41">
                  <c:v>4.1439999999999975</c:v>
                </c:pt>
                <c:pt idx="42">
                  <c:v>4.5110000000000001</c:v>
                </c:pt>
                <c:pt idx="43">
                  <c:v>4.72</c:v>
                </c:pt>
                <c:pt idx="44">
                  <c:v>9.4410000000000025</c:v>
                </c:pt>
                <c:pt idx="45">
                  <c:v>6.766</c:v>
                </c:pt>
                <c:pt idx="46">
                  <c:v>5.4880000000000004</c:v>
                </c:pt>
                <c:pt idx="47">
                  <c:v>5.2050000000000001</c:v>
                </c:pt>
                <c:pt idx="48">
                  <c:v>6.444</c:v>
                </c:pt>
                <c:pt idx="49">
                  <c:v>3.9409999999999998</c:v>
                </c:pt>
                <c:pt idx="50">
                  <c:v>2.7429999999999999</c:v>
                </c:pt>
                <c:pt idx="51">
                  <c:v>2.9849999999999999</c:v>
                </c:pt>
                <c:pt idx="52">
                  <c:v>2.04</c:v>
                </c:pt>
                <c:pt idx="53">
                  <c:v>4.7759999999999998</c:v>
                </c:pt>
              </c:numCache>
            </c:numRef>
          </c:val>
          <c:extLst>
            <c:ext xmlns:c16="http://schemas.microsoft.com/office/drawing/2014/chart" uri="{C3380CC4-5D6E-409C-BE32-E72D297353CC}">
              <c16:uniqueId val="{00000002-F445-47C1-BBE8-9D41B32262C9}"/>
            </c:ext>
          </c:extLst>
        </c:ser>
        <c:dLbls>
          <c:showLegendKey val="0"/>
          <c:showVal val="0"/>
          <c:showCatName val="0"/>
          <c:showSerName val="0"/>
          <c:showPercent val="0"/>
          <c:showBubbleSize val="0"/>
        </c:dLbls>
        <c:gapWidth val="150"/>
        <c:axId val="121246080"/>
        <c:axId val="121247616"/>
      </c:barChart>
      <c:catAx>
        <c:axId val="121246080"/>
        <c:scaling>
          <c:orientation val="minMax"/>
        </c:scaling>
        <c:delete val="0"/>
        <c:axPos val="b"/>
        <c:majorTickMark val="out"/>
        <c:minorTickMark val="none"/>
        <c:tickLblPos val="nextTo"/>
        <c:txPr>
          <a:bodyPr/>
          <a:lstStyle/>
          <a:p>
            <a:pPr>
              <a:defRPr lang="en-US"/>
            </a:pPr>
            <a:endParaRPr lang="en-US"/>
          </a:p>
        </c:txPr>
        <c:crossAx val="121247616"/>
        <c:crosses val="autoZero"/>
        <c:auto val="1"/>
        <c:lblAlgn val="ctr"/>
        <c:lblOffset val="100"/>
        <c:noMultiLvlLbl val="0"/>
      </c:catAx>
      <c:valAx>
        <c:axId val="12124761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2124608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Sheet1!$A$1</c:f>
              <c:strCache>
                <c:ptCount val="1"/>
                <c:pt idx="0">
                  <c:v>SR</c:v>
                </c:pt>
              </c:strCache>
            </c:strRef>
          </c:tx>
          <c:invertIfNegative val="0"/>
          <c:val>
            <c:numRef>
              <c:f>Sheet1!$A$2:$A$55</c:f>
              <c:numCache>
                <c:formatCode>General</c:formatCode>
                <c:ptCount val="54"/>
                <c:pt idx="0">
                  <c:v>3.01</c:v>
                </c:pt>
                <c:pt idx="1">
                  <c:v>6.09</c:v>
                </c:pt>
                <c:pt idx="2">
                  <c:v>5.8199999999999985</c:v>
                </c:pt>
                <c:pt idx="3">
                  <c:v>6.8599999999999985</c:v>
                </c:pt>
                <c:pt idx="4">
                  <c:v>5.88</c:v>
                </c:pt>
                <c:pt idx="5">
                  <c:v>4.4300000000000024</c:v>
                </c:pt>
                <c:pt idx="6">
                  <c:v>4.3199999999999985</c:v>
                </c:pt>
                <c:pt idx="7">
                  <c:v>5.22</c:v>
                </c:pt>
                <c:pt idx="8">
                  <c:v>6.2700000000000014</c:v>
                </c:pt>
                <c:pt idx="9">
                  <c:v>6.1599999999999975</c:v>
                </c:pt>
                <c:pt idx="10">
                  <c:v>6.2</c:v>
                </c:pt>
                <c:pt idx="11">
                  <c:v>4.41</c:v>
                </c:pt>
                <c:pt idx="12">
                  <c:v>5.7700000000000014</c:v>
                </c:pt>
                <c:pt idx="13">
                  <c:v>6.41</c:v>
                </c:pt>
                <c:pt idx="14">
                  <c:v>5.6899999999999995</c:v>
                </c:pt>
                <c:pt idx="15">
                  <c:v>5.39</c:v>
                </c:pt>
                <c:pt idx="16">
                  <c:v>6.3599999999999985</c:v>
                </c:pt>
                <c:pt idx="17">
                  <c:v>4.3499999999999996</c:v>
                </c:pt>
                <c:pt idx="18">
                  <c:v>4.8599999999999985</c:v>
                </c:pt>
                <c:pt idx="19">
                  <c:v>4.91</c:v>
                </c:pt>
                <c:pt idx="20">
                  <c:v>5.79</c:v>
                </c:pt>
                <c:pt idx="21">
                  <c:v>4.1199999999999966</c:v>
                </c:pt>
                <c:pt idx="22">
                  <c:v>4.87</c:v>
                </c:pt>
                <c:pt idx="23">
                  <c:v>6.17</c:v>
                </c:pt>
                <c:pt idx="24">
                  <c:v>5.18</c:v>
                </c:pt>
                <c:pt idx="25">
                  <c:v>5.14</c:v>
                </c:pt>
                <c:pt idx="26">
                  <c:v>5.09</c:v>
                </c:pt>
                <c:pt idx="27">
                  <c:v>7.44</c:v>
                </c:pt>
                <c:pt idx="28">
                  <c:v>4.3</c:v>
                </c:pt>
                <c:pt idx="29">
                  <c:v>6.39</c:v>
                </c:pt>
                <c:pt idx="30">
                  <c:v>6.33</c:v>
                </c:pt>
                <c:pt idx="31">
                  <c:v>5.0999999999999996</c:v>
                </c:pt>
                <c:pt idx="32">
                  <c:v>5.6</c:v>
                </c:pt>
                <c:pt idx="33">
                  <c:v>3.74</c:v>
                </c:pt>
                <c:pt idx="34">
                  <c:v>5.6</c:v>
                </c:pt>
                <c:pt idx="35">
                  <c:v>8.19</c:v>
                </c:pt>
                <c:pt idx="36">
                  <c:v>4.2</c:v>
                </c:pt>
                <c:pt idx="37">
                  <c:v>5.31</c:v>
                </c:pt>
                <c:pt idx="38">
                  <c:v>8.120000000000001</c:v>
                </c:pt>
                <c:pt idx="39">
                  <c:v>4.01</c:v>
                </c:pt>
                <c:pt idx="40">
                  <c:v>6.8199999999999985</c:v>
                </c:pt>
                <c:pt idx="41">
                  <c:v>7.08</c:v>
                </c:pt>
                <c:pt idx="42">
                  <c:v>6.49</c:v>
                </c:pt>
                <c:pt idx="43">
                  <c:v>6.51</c:v>
                </c:pt>
                <c:pt idx="44">
                  <c:v>7.7700000000000014</c:v>
                </c:pt>
                <c:pt idx="45">
                  <c:v>7.7</c:v>
                </c:pt>
                <c:pt idx="46">
                  <c:v>7.98</c:v>
                </c:pt>
                <c:pt idx="47">
                  <c:v>8.02</c:v>
                </c:pt>
                <c:pt idx="48">
                  <c:v>7.31</c:v>
                </c:pt>
                <c:pt idx="49">
                  <c:v>5.01</c:v>
                </c:pt>
                <c:pt idx="50">
                  <c:v>4.91</c:v>
                </c:pt>
                <c:pt idx="51">
                  <c:v>4.9700000000000024</c:v>
                </c:pt>
                <c:pt idx="52">
                  <c:v>5.28</c:v>
                </c:pt>
                <c:pt idx="53">
                  <c:v>6.54</c:v>
                </c:pt>
              </c:numCache>
            </c:numRef>
          </c:val>
          <c:extLst>
            <c:ext xmlns:c16="http://schemas.microsoft.com/office/drawing/2014/chart" uri="{C3380CC4-5D6E-409C-BE32-E72D297353CC}">
              <c16:uniqueId val="{00000000-D471-406C-9081-B0B8287C33FD}"/>
            </c:ext>
          </c:extLst>
        </c:ser>
        <c:ser>
          <c:idx val="1"/>
          <c:order val="1"/>
          <c:tx>
            <c:strRef>
              <c:f>Sheet1!$B$1</c:f>
              <c:strCache>
                <c:ptCount val="1"/>
                <c:pt idx="0">
                  <c:v>RSM(SR)</c:v>
                </c:pt>
              </c:strCache>
            </c:strRef>
          </c:tx>
          <c:invertIfNegative val="0"/>
          <c:val>
            <c:numRef>
              <c:f>Sheet1!$B$2:$B$55</c:f>
              <c:numCache>
                <c:formatCode>General</c:formatCode>
                <c:ptCount val="54"/>
                <c:pt idx="0">
                  <c:v>3.0871129999999982</c:v>
                </c:pt>
                <c:pt idx="1">
                  <c:v>5.8136080000000074</c:v>
                </c:pt>
                <c:pt idx="2">
                  <c:v>5.5412370000000104</c:v>
                </c:pt>
                <c:pt idx="3">
                  <c:v>7.6803129999999955</c:v>
                </c:pt>
                <c:pt idx="4">
                  <c:v>6.1245079999999543</c:v>
                </c:pt>
                <c:pt idx="5">
                  <c:v>4.9530080000000014</c:v>
                </c:pt>
                <c:pt idx="6">
                  <c:v>4.5995080000000002</c:v>
                </c:pt>
                <c:pt idx="7">
                  <c:v>5.5279080000000045</c:v>
                </c:pt>
                <c:pt idx="8">
                  <c:v>6.4731080000000034</c:v>
                </c:pt>
                <c:pt idx="9">
                  <c:v>5.1193129999999956</c:v>
                </c:pt>
                <c:pt idx="10">
                  <c:v>6.3474870000000045</c:v>
                </c:pt>
                <c:pt idx="11">
                  <c:v>4.5877579999999956</c:v>
                </c:pt>
                <c:pt idx="12">
                  <c:v>6.0792630000000702</c:v>
                </c:pt>
                <c:pt idx="13">
                  <c:v>6.0856630000000438</c:v>
                </c:pt>
                <c:pt idx="14">
                  <c:v>5.1742870000000005</c:v>
                </c:pt>
                <c:pt idx="15">
                  <c:v>5.9424580000000002</c:v>
                </c:pt>
                <c:pt idx="16">
                  <c:v>7.1111079999999856</c:v>
                </c:pt>
                <c:pt idx="17">
                  <c:v>4.4829629999999998</c:v>
                </c:pt>
                <c:pt idx="18">
                  <c:v>4.3576080000000008</c:v>
                </c:pt>
                <c:pt idx="19">
                  <c:v>4.627157999999949</c:v>
                </c:pt>
                <c:pt idx="20">
                  <c:v>6.1048369999999643</c:v>
                </c:pt>
                <c:pt idx="21">
                  <c:v>4.9538369999999965</c:v>
                </c:pt>
                <c:pt idx="22">
                  <c:v>5.3524080000000005</c:v>
                </c:pt>
                <c:pt idx="23">
                  <c:v>6.2360130000000114</c:v>
                </c:pt>
                <c:pt idx="24">
                  <c:v>5.370808000000002</c:v>
                </c:pt>
                <c:pt idx="25">
                  <c:v>5.4560079999999989</c:v>
                </c:pt>
                <c:pt idx="26">
                  <c:v>5.6187869999999673</c:v>
                </c:pt>
                <c:pt idx="27">
                  <c:v>7.1224079999999645</c:v>
                </c:pt>
                <c:pt idx="28">
                  <c:v>5.4234630000000124</c:v>
                </c:pt>
                <c:pt idx="29">
                  <c:v>6.7027869999999945</c:v>
                </c:pt>
                <c:pt idx="30">
                  <c:v>6.6214629999999985</c:v>
                </c:pt>
                <c:pt idx="31">
                  <c:v>5.9424580000000002</c:v>
                </c:pt>
                <c:pt idx="32">
                  <c:v>6.4043080000000021</c:v>
                </c:pt>
                <c:pt idx="33">
                  <c:v>4.2783080000000124</c:v>
                </c:pt>
                <c:pt idx="34">
                  <c:v>6.1568080000000087</c:v>
                </c:pt>
                <c:pt idx="35">
                  <c:v>8.1799080000000011</c:v>
                </c:pt>
                <c:pt idx="36">
                  <c:v>3.8478370000000002</c:v>
                </c:pt>
                <c:pt idx="37">
                  <c:v>4.9263080000000024</c:v>
                </c:pt>
                <c:pt idx="38">
                  <c:v>7.4422869999999985</c:v>
                </c:pt>
                <c:pt idx="39">
                  <c:v>4.5081129999999945</c:v>
                </c:pt>
                <c:pt idx="40">
                  <c:v>5.9424580000000002</c:v>
                </c:pt>
                <c:pt idx="41">
                  <c:v>6.6024130000000065</c:v>
                </c:pt>
                <c:pt idx="42">
                  <c:v>5.9424580000000002</c:v>
                </c:pt>
                <c:pt idx="43">
                  <c:v>5.9424580000000002</c:v>
                </c:pt>
                <c:pt idx="44">
                  <c:v>7.4912370000000124</c:v>
                </c:pt>
                <c:pt idx="45">
                  <c:v>7.4992579999999984</c:v>
                </c:pt>
                <c:pt idx="46">
                  <c:v>7.7601079999999945</c:v>
                </c:pt>
                <c:pt idx="47">
                  <c:v>7.2669630000000014</c:v>
                </c:pt>
                <c:pt idx="48">
                  <c:v>6.5426580000000012</c:v>
                </c:pt>
                <c:pt idx="49">
                  <c:v>5.9424580000000002</c:v>
                </c:pt>
                <c:pt idx="50">
                  <c:v>4.3111079999999955</c:v>
                </c:pt>
                <c:pt idx="51">
                  <c:v>4.7333080000000134</c:v>
                </c:pt>
                <c:pt idx="52">
                  <c:v>5.2452370000000004</c:v>
                </c:pt>
                <c:pt idx="53">
                  <c:v>7.2710870000000014</c:v>
                </c:pt>
              </c:numCache>
            </c:numRef>
          </c:val>
          <c:extLst>
            <c:ext xmlns:c16="http://schemas.microsoft.com/office/drawing/2014/chart" uri="{C3380CC4-5D6E-409C-BE32-E72D297353CC}">
              <c16:uniqueId val="{00000001-D471-406C-9081-B0B8287C33FD}"/>
            </c:ext>
          </c:extLst>
        </c:ser>
        <c:ser>
          <c:idx val="2"/>
          <c:order val="2"/>
          <c:tx>
            <c:strRef>
              <c:f>Sheet1!$C$1</c:f>
              <c:strCache>
                <c:ptCount val="1"/>
                <c:pt idx="0">
                  <c:v>ANN(SR)</c:v>
                </c:pt>
              </c:strCache>
            </c:strRef>
          </c:tx>
          <c:invertIfNegative val="0"/>
          <c:val>
            <c:numRef>
              <c:f>Sheet1!$C$2:$C$55</c:f>
              <c:numCache>
                <c:formatCode>General</c:formatCode>
                <c:ptCount val="54"/>
                <c:pt idx="0">
                  <c:v>3.01</c:v>
                </c:pt>
                <c:pt idx="1">
                  <c:v>6.09</c:v>
                </c:pt>
                <c:pt idx="2">
                  <c:v>5.8199999999999985</c:v>
                </c:pt>
                <c:pt idx="3">
                  <c:v>6.85</c:v>
                </c:pt>
                <c:pt idx="4">
                  <c:v>5.88</c:v>
                </c:pt>
                <c:pt idx="5">
                  <c:v>4.4300000000000024</c:v>
                </c:pt>
                <c:pt idx="6">
                  <c:v>4.3199999999999985</c:v>
                </c:pt>
                <c:pt idx="7">
                  <c:v>5.22</c:v>
                </c:pt>
                <c:pt idx="8">
                  <c:v>6.25</c:v>
                </c:pt>
                <c:pt idx="9">
                  <c:v>6.1599999999999975</c:v>
                </c:pt>
                <c:pt idx="10">
                  <c:v>6.2</c:v>
                </c:pt>
                <c:pt idx="11">
                  <c:v>4.41</c:v>
                </c:pt>
                <c:pt idx="12">
                  <c:v>5.7700000000000014</c:v>
                </c:pt>
                <c:pt idx="13">
                  <c:v>6.41</c:v>
                </c:pt>
                <c:pt idx="14">
                  <c:v>5.68</c:v>
                </c:pt>
                <c:pt idx="15">
                  <c:v>5.39</c:v>
                </c:pt>
                <c:pt idx="16">
                  <c:v>6.34</c:v>
                </c:pt>
                <c:pt idx="17">
                  <c:v>4.3499999999999996</c:v>
                </c:pt>
                <c:pt idx="18">
                  <c:v>4.8599999999999985</c:v>
                </c:pt>
                <c:pt idx="19">
                  <c:v>4.9300000000000024</c:v>
                </c:pt>
                <c:pt idx="20">
                  <c:v>5.79</c:v>
                </c:pt>
                <c:pt idx="21">
                  <c:v>4.1199999999999966</c:v>
                </c:pt>
                <c:pt idx="22">
                  <c:v>4.8599999999999985</c:v>
                </c:pt>
                <c:pt idx="23">
                  <c:v>6.17</c:v>
                </c:pt>
                <c:pt idx="24">
                  <c:v>5.18</c:v>
                </c:pt>
                <c:pt idx="25">
                  <c:v>5.1499999999999995</c:v>
                </c:pt>
                <c:pt idx="26">
                  <c:v>5.09</c:v>
                </c:pt>
                <c:pt idx="27">
                  <c:v>7.45</c:v>
                </c:pt>
                <c:pt idx="28">
                  <c:v>4.3</c:v>
                </c:pt>
                <c:pt idx="29">
                  <c:v>6.3599999999999985</c:v>
                </c:pt>
                <c:pt idx="30">
                  <c:v>6.33</c:v>
                </c:pt>
                <c:pt idx="31">
                  <c:v>5.0999999999999996</c:v>
                </c:pt>
                <c:pt idx="32">
                  <c:v>5.6</c:v>
                </c:pt>
                <c:pt idx="33">
                  <c:v>3.75</c:v>
                </c:pt>
                <c:pt idx="34">
                  <c:v>5.6</c:v>
                </c:pt>
                <c:pt idx="35">
                  <c:v>8.19</c:v>
                </c:pt>
                <c:pt idx="36">
                  <c:v>4.2</c:v>
                </c:pt>
                <c:pt idx="37">
                  <c:v>5.31</c:v>
                </c:pt>
                <c:pt idx="38">
                  <c:v>8.120000000000001</c:v>
                </c:pt>
                <c:pt idx="39">
                  <c:v>4.01</c:v>
                </c:pt>
                <c:pt idx="40">
                  <c:v>6.8199999999999985</c:v>
                </c:pt>
                <c:pt idx="41">
                  <c:v>7.07</c:v>
                </c:pt>
                <c:pt idx="42">
                  <c:v>6.49</c:v>
                </c:pt>
                <c:pt idx="43">
                  <c:v>6.51</c:v>
                </c:pt>
                <c:pt idx="44">
                  <c:v>7.7700000000000014</c:v>
                </c:pt>
                <c:pt idx="45">
                  <c:v>7.7</c:v>
                </c:pt>
                <c:pt idx="46">
                  <c:v>7.99</c:v>
                </c:pt>
                <c:pt idx="47">
                  <c:v>8.02</c:v>
                </c:pt>
                <c:pt idx="48">
                  <c:v>7.31</c:v>
                </c:pt>
                <c:pt idx="49">
                  <c:v>5.01</c:v>
                </c:pt>
                <c:pt idx="50">
                  <c:v>4.91</c:v>
                </c:pt>
                <c:pt idx="51">
                  <c:v>4.9700000000000024</c:v>
                </c:pt>
                <c:pt idx="52">
                  <c:v>5.28</c:v>
                </c:pt>
                <c:pt idx="53">
                  <c:v>6.54</c:v>
                </c:pt>
              </c:numCache>
            </c:numRef>
          </c:val>
          <c:extLst>
            <c:ext xmlns:c16="http://schemas.microsoft.com/office/drawing/2014/chart" uri="{C3380CC4-5D6E-409C-BE32-E72D297353CC}">
              <c16:uniqueId val="{00000002-D471-406C-9081-B0B8287C33FD}"/>
            </c:ext>
          </c:extLst>
        </c:ser>
        <c:dLbls>
          <c:showLegendKey val="0"/>
          <c:showVal val="0"/>
          <c:showCatName val="0"/>
          <c:showSerName val="0"/>
          <c:showPercent val="0"/>
          <c:showBubbleSize val="0"/>
        </c:dLbls>
        <c:gapWidth val="150"/>
        <c:axId val="121277056"/>
        <c:axId val="121287040"/>
      </c:barChart>
      <c:catAx>
        <c:axId val="121277056"/>
        <c:scaling>
          <c:orientation val="minMax"/>
        </c:scaling>
        <c:delete val="0"/>
        <c:axPos val="b"/>
        <c:majorTickMark val="out"/>
        <c:minorTickMark val="none"/>
        <c:tickLblPos val="nextTo"/>
        <c:txPr>
          <a:bodyPr/>
          <a:lstStyle/>
          <a:p>
            <a:pPr>
              <a:defRPr lang="en-US"/>
            </a:pPr>
            <a:endParaRPr lang="en-US"/>
          </a:p>
        </c:txPr>
        <c:crossAx val="121287040"/>
        <c:crosses val="autoZero"/>
        <c:auto val="1"/>
        <c:lblAlgn val="ctr"/>
        <c:lblOffset val="100"/>
        <c:noMultiLvlLbl val="0"/>
      </c:catAx>
      <c:valAx>
        <c:axId val="12128704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21277056"/>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9044</Words>
  <Characters>51552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aultr</dc:creator>
  <cp:lastModifiedBy>berin rajesh</cp:lastModifiedBy>
  <cp:revision>2</cp:revision>
  <dcterms:created xsi:type="dcterms:W3CDTF">2023-09-22T16:01:00Z</dcterms:created>
  <dcterms:modified xsi:type="dcterms:W3CDTF">2023-09-22T16:01:00Z</dcterms:modified>
</cp:coreProperties>
</file>