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32" w:rsidRPr="00F2623F" w:rsidRDefault="0045426F" w:rsidP="00735D48">
      <w:pPr>
        <w:spacing w:after="0" w:line="240" w:lineRule="auto"/>
        <w:jc w:val="center"/>
        <w:rPr>
          <w:rFonts w:ascii="Times New Roman" w:eastAsia="Times New Roman" w:hAnsi="Times New Roman" w:cs="Times New Roman"/>
          <w:b/>
          <w:sz w:val="24"/>
          <w:szCs w:val="24"/>
          <w:lang w:eastAsia="en-IN"/>
        </w:rPr>
      </w:pPr>
      <w:r w:rsidRPr="00F2623F">
        <w:rPr>
          <w:rFonts w:ascii="Times New Roman" w:eastAsia="Times New Roman" w:hAnsi="Times New Roman" w:cs="Times New Roman"/>
          <w:b/>
          <w:sz w:val="24"/>
          <w:szCs w:val="24"/>
          <w:lang w:eastAsia="en-IN"/>
        </w:rPr>
        <w:t xml:space="preserve">Research </w:t>
      </w:r>
      <w:r w:rsidR="00797C14" w:rsidRPr="00F2623F">
        <w:rPr>
          <w:rFonts w:ascii="Times New Roman" w:eastAsia="Times New Roman" w:hAnsi="Times New Roman" w:cs="Times New Roman"/>
          <w:b/>
          <w:sz w:val="24"/>
          <w:szCs w:val="24"/>
          <w:lang w:eastAsia="en-IN"/>
        </w:rPr>
        <w:t xml:space="preserve">in The Biological Sciences Outlines a Novel Theory of Life Through </w:t>
      </w:r>
      <w:r w:rsidR="00E40732" w:rsidRPr="00F2623F">
        <w:rPr>
          <w:rFonts w:ascii="Times New Roman" w:eastAsia="Times New Roman" w:hAnsi="Times New Roman" w:cs="Times New Roman"/>
          <w:b/>
          <w:sz w:val="24"/>
          <w:szCs w:val="24"/>
          <w:lang w:eastAsia="en-IN"/>
        </w:rPr>
        <w:t xml:space="preserve">Biological </w:t>
      </w:r>
      <w:r w:rsidR="00797C14" w:rsidRPr="00F2623F">
        <w:rPr>
          <w:rFonts w:ascii="Times New Roman" w:eastAsia="Times New Roman" w:hAnsi="Times New Roman" w:cs="Times New Roman"/>
          <w:b/>
          <w:sz w:val="24"/>
          <w:szCs w:val="24"/>
          <w:lang w:eastAsia="en-IN"/>
        </w:rPr>
        <w:t xml:space="preserve">and </w:t>
      </w:r>
      <w:r w:rsidR="00E40732" w:rsidRPr="00F2623F">
        <w:rPr>
          <w:rFonts w:ascii="Times New Roman" w:eastAsia="Times New Roman" w:hAnsi="Times New Roman" w:cs="Times New Roman"/>
          <w:b/>
          <w:sz w:val="24"/>
          <w:szCs w:val="24"/>
          <w:lang w:eastAsia="en-IN"/>
        </w:rPr>
        <w:t xml:space="preserve">Technological </w:t>
      </w:r>
      <w:r w:rsidR="00E40732" w:rsidRPr="00F2623F">
        <w:rPr>
          <w:rFonts w:ascii="Times New Roman" w:hAnsi="Times New Roman" w:cs="Times New Roman"/>
          <w:b/>
          <w:sz w:val="24"/>
          <w:szCs w:val="24"/>
        </w:rPr>
        <w:t>Perspective</w:t>
      </w:r>
    </w:p>
    <w:p w:rsidR="007E02B1" w:rsidRPr="00F2623F" w:rsidRDefault="00903DC0" w:rsidP="00903DC0">
      <w:pPr>
        <w:tabs>
          <w:tab w:val="left" w:pos="1230"/>
        </w:tabs>
        <w:spacing w:after="0"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ab/>
      </w:r>
    </w:p>
    <w:p w:rsidR="006A647F" w:rsidRPr="00F2623F" w:rsidRDefault="007E02B1" w:rsidP="00F2623F">
      <w:pPr>
        <w:spacing w:after="0" w:line="360" w:lineRule="auto"/>
        <w:jc w:val="both"/>
        <w:rPr>
          <w:rFonts w:ascii="Times New Roman" w:eastAsia="Times New Roman" w:hAnsi="Times New Roman" w:cs="Times New Roman"/>
          <w:sz w:val="24"/>
          <w:szCs w:val="24"/>
          <w:lang w:eastAsia="en-IN"/>
        </w:rPr>
      </w:pPr>
      <w:proofErr w:type="spellStart"/>
      <w:r w:rsidRPr="00F2623F">
        <w:rPr>
          <w:rFonts w:ascii="Times New Roman" w:eastAsia="Times New Roman" w:hAnsi="Times New Roman" w:cs="Times New Roman"/>
          <w:sz w:val="24"/>
          <w:szCs w:val="24"/>
          <w:lang w:eastAsia="en-IN"/>
        </w:rPr>
        <w:t>Diwakar</w:t>
      </w:r>
      <w:proofErr w:type="spellEnd"/>
      <w:r w:rsidRPr="00F2623F">
        <w:rPr>
          <w:rFonts w:ascii="Times New Roman" w:eastAsia="Times New Roman" w:hAnsi="Times New Roman" w:cs="Times New Roman"/>
          <w:sz w:val="24"/>
          <w:szCs w:val="24"/>
          <w:lang w:eastAsia="en-IN"/>
        </w:rPr>
        <w:t xml:space="preserve"> Kumar Singh</w:t>
      </w:r>
      <w:r w:rsidR="00AA4D92" w:rsidRPr="00F2623F">
        <w:rPr>
          <w:rFonts w:ascii="Times New Roman" w:eastAsia="Times New Roman" w:hAnsi="Times New Roman" w:cs="Times New Roman"/>
          <w:sz w:val="24"/>
          <w:szCs w:val="24"/>
          <w:lang w:eastAsia="en-IN"/>
        </w:rPr>
        <w:t>*</w:t>
      </w:r>
      <w:r w:rsidRPr="00F2623F">
        <w:rPr>
          <w:rFonts w:ascii="Times New Roman" w:eastAsia="Times New Roman" w:hAnsi="Times New Roman" w:cs="Times New Roman"/>
          <w:sz w:val="24"/>
          <w:szCs w:val="24"/>
          <w:lang w:eastAsia="en-IN"/>
        </w:rPr>
        <w:t xml:space="preserve">, Assistant Professor, The </w:t>
      </w:r>
      <w:proofErr w:type="spellStart"/>
      <w:r w:rsidRPr="00F2623F">
        <w:rPr>
          <w:rFonts w:ascii="Times New Roman" w:eastAsia="Times New Roman" w:hAnsi="Times New Roman" w:cs="Times New Roman"/>
          <w:sz w:val="24"/>
          <w:szCs w:val="24"/>
          <w:lang w:eastAsia="en-IN"/>
        </w:rPr>
        <w:t>Neotia</w:t>
      </w:r>
      <w:proofErr w:type="spellEnd"/>
      <w:r w:rsidRPr="00F2623F">
        <w:rPr>
          <w:rFonts w:ascii="Times New Roman" w:eastAsia="Times New Roman" w:hAnsi="Times New Roman" w:cs="Times New Roman"/>
          <w:sz w:val="24"/>
          <w:szCs w:val="24"/>
          <w:lang w:eastAsia="en-IN"/>
        </w:rPr>
        <w:t xml:space="preserve"> University, West Bengal. </w:t>
      </w:r>
      <w:r w:rsidR="00AA4D92" w:rsidRPr="00F2623F">
        <w:rPr>
          <w:rFonts w:ascii="Times New Roman" w:eastAsia="Times New Roman" w:hAnsi="Times New Roman" w:cs="Times New Roman"/>
          <w:sz w:val="24"/>
          <w:szCs w:val="24"/>
          <w:lang w:eastAsia="en-IN"/>
        </w:rPr>
        <w:t>*</w:t>
      </w:r>
      <w:hyperlink r:id="rId4" w:history="1">
        <w:r w:rsidRPr="00F2623F">
          <w:rPr>
            <w:rStyle w:val="Hyperlink"/>
            <w:rFonts w:ascii="Times New Roman" w:eastAsia="Times New Roman" w:hAnsi="Times New Roman" w:cs="Times New Roman"/>
            <w:sz w:val="24"/>
            <w:szCs w:val="24"/>
            <w:lang w:eastAsia="en-IN"/>
          </w:rPr>
          <w:t>diwakarcdri@gmail.com</w:t>
        </w:r>
      </w:hyperlink>
    </w:p>
    <w:p w:rsidR="0045426F" w:rsidRPr="00F2623F" w:rsidRDefault="0045426F" w:rsidP="00F2623F">
      <w:pPr>
        <w:spacing w:after="0" w:line="360" w:lineRule="auto"/>
        <w:jc w:val="both"/>
        <w:rPr>
          <w:rFonts w:ascii="Times New Roman" w:eastAsia="Times New Roman" w:hAnsi="Times New Roman" w:cs="Times New Roman"/>
          <w:b/>
          <w:sz w:val="24"/>
          <w:szCs w:val="24"/>
          <w:lang w:eastAsia="en-IN"/>
        </w:rPr>
      </w:pPr>
      <w:r w:rsidRPr="00F2623F">
        <w:rPr>
          <w:rFonts w:ascii="Times New Roman" w:eastAsia="Times New Roman" w:hAnsi="Times New Roman" w:cs="Times New Roman"/>
          <w:b/>
          <w:sz w:val="24"/>
          <w:szCs w:val="24"/>
          <w:lang w:eastAsia="en-IN"/>
        </w:rPr>
        <w:t>Abstract:</w:t>
      </w:r>
      <w:r w:rsidR="007E02B1" w:rsidRPr="00F2623F">
        <w:rPr>
          <w:rFonts w:ascii="Times New Roman" w:eastAsia="Times New Roman" w:hAnsi="Times New Roman" w:cs="Times New Roman"/>
          <w:b/>
          <w:sz w:val="24"/>
          <w:szCs w:val="24"/>
          <w:lang w:eastAsia="en-IN"/>
        </w:rPr>
        <w:t xml:space="preserve"> </w:t>
      </w:r>
    </w:p>
    <w:p w:rsidR="00766266" w:rsidRPr="00F2623F" w:rsidRDefault="00766266"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Research in biological sciences is fraught with opportunities and challenges. A few of the main challenges are the complexity of biological systems, the need for interdisciplinary collaboration, budgetary constraints, and moral dilemmas in the study of live organisms. But there are also a lot of opportunities in this field, such as using big data analytics for biological datasets of any size, new technologies like CRISPR-Cas9, and the potential for ground</w:t>
      </w:r>
      <w:r w:rsidR="0062022E" w:rsidRPr="00F2623F">
        <w:rPr>
          <w:rFonts w:ascii="Times New Roman" w:eastAsia="Times New Roman" w:hAnsi="Times New Roman" w:cs="Times New Roman"/>
          <w:sz w:val="24"/>
          <w:szCs w:val="24"/>
          <w:lang w:eastAsia="en-IN"/>
        </w:rPr>
        <w:t xml:space="preserve"> </w:t>
      </w:r>
      <w:r w:rsidRPr="00F2623F">
        <w:rPr>
          <w:rFonts w:ascii="Times New Roman" w:eastAsia="Times New Roman" w:hAnsi="Times New Roman" w:cs="Times New Roman"/>
          <w:sz w:val="24"/>
          <w:szCs w:val="24"/>
          <w:lang w:eastAsia="en-IN"/>
        </w:rPr>
        <w:t>breaking discoveries that could revolutionise healthcare, agriculture, and environmental sustainability. Future biological research will be focused on resolving these problems and grasping the opportunity to inspire innovation and progress in our knowledge of life at the molecular level.</w:t>
      </w:r>
    </w:p>
    <w:p w:rsidR="0045426F" w:rsidRPr="00F2623F" w:rsidRDefault="0045426F"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b/>
          <w:sz w:val="24"/>
          <w:szCs w:val="24"/>
          <w:lang w:eastAsia="en-IN"/>
        </w:rPr>
        <w:t>Key words:</w:t>
      </w:r>
      <w:r w:rsidR="00AA4D92" w:rsidRPr="00F2623F">
        <w:rPr>
          <w:rFonts w:ascii="Times New Roman" w:eastAsia="Times New Roman" w:hAnsi="Times New Roman" w:cs="Times New Roman"/>
          <w:b/>
          <w:sz w:val="24"/>
          <w:szCs w:val="24"/>
          <w:lang w:eastAsia="en-IN"/>
        </w:rPr>
        <w:t xml:space="preserve"> </w:t>
      </w:r>
      <w:r w:rsidR="00AA4D92" w:rsidRPr="00F2623F">
        <w:rPr>
          <w:rFonts w:ascii="Times New Roman" w:eastAsia="Times New Roman" w:hAnsi="Times New Roman" w:cs="Times New Roman"/>
          <w:sz w:val="24"/>
          <w:szCs w:val="24"/>
          <w:lang w:eastAsia="en-IN"/>
        </w:rPr>
        <w:t>Research,</w:t>
      </w:r>
      <w:r w:rsidR="00AA4D92" w:rsidRPr="00F2623F">
        <w:rPr>
          <w:rFonts w:ascii="Times New Roman" w:eastAsia="Times New Roman" w:hAnsi="Times New Roman" w:cs="Times New Roman"/>
          <w:b/>
          <w:sz w:val="24"/>
          <w:szCs w:val="24"/>
          <w:lang w:eastAsia="en-IN"/>
        </w:rPr>
        <w:t xml:space="preserve"> </w:t>
      </w:r>
      <w:r w:rsidR="00AA4D92" w:rsidRPr="00F2623F">
        <w:rPr>
          <w:rFonts w:ascii="Times New Roman" w:eastAsia="Times New Roman" w:hAnsi="Times New Roman" w:cs="Times New Roman"/>
          <w:sz w:val="24"/>
          <w:szCs w:val="24"/>
          <w:lang w:eastAsia="en-IN"/>
        </w:rPr>
        <w:t>Regeneration,</w:t>
      </w:r>
      <w:r w:rsidR="00AA4D92" w:rsidRPr="00F2623F">
        <w:rPr>
          <w:rFonts w:ascii="Times New Roman" w:eastAsia="Times New Roman" w:hAnsi="Times New Roman" w:cs="Times New Roman"/>
          <w:b/>
          <w:sz w:val="24"/>
          <w:szCs w:val="24"/>
          <w:lang w:eastAsia="en-IN"/>
        </w:rPr>
        <w:t xml:space="preserve"> </w:t>
      </w:r>
      <w:r w:rsidR="00CC255D" w:rsidRPr="00F2623F">
        <w:rPr>
          <w:rFonts w:ascii="Times New Roman" w:eastAsia="Times New Roman" w:hAnsi="Times New Roman" w:cs="Times New Roman"/>
          <w:sz w:val="24"/>
          <w:szCs w:val="24"/>
          <w:lang w:eastAsia="en-IN"/>
        </w:rPr>
        <w:t>Molecular Biology, Epidemiology, Immunology.</w:t>
      </w:r>
    </w:p>
    <w:p w:rsidR="0045426F" w:rsidRPr="00F2623F" w:rsidRDefault="0045426F" w:rsidP="00F2623F">
      <w:pPr>
        <w:spacing w:after="0" w:line="360" w:lineRule="auto"/>
        <w:jc w:val="both"/>
        <w:rPr>
          <w:rFonts w:ascii="Times New Roman" w:eastAsia="Times New Roman" w:hAnsi="Times New Roman" w:cs="Times New Roman"/>
          <w:b/>
          <w:sz w:val="24"/>
          <w:szCs w:val="24"/>
          <w:lang w:eastAsia="en-IN"/>
        </w:rPr>
      </w:pPr>
      <w:r w:rsidRPr="00F2623F">
        <w:rPr>
          <w:rFonts w:ascii="Times New Roman" w:eastAsia="Times New Roman" w:hAnsi="Times New Roman" w:cs="Times New Roman"/>
          <w:b/>
          <w:sz w:val="24"/>
          <w:szCs w:val="24"/>
          <w:lang w:eastAsia="en-IN"/>
        </w:rPr>
        <w:t>Introduction:</w:t>
      </w:r>
    </w:p>
    <w:p w:rsidR="00797C14" w:rsidRPr="00F2623F" w:rsidRDefault="00AF5BE5"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All the branches of natural sciences that study different facets of physiological processes are included in the biological sciences. The idea encompasses all living things, from microbes to plants and animals, and comprises anatomy, physiology, cell biology, biochemistry, and biophysics.</w:t>
      </w:r>
      <w:r w:rsidR="000E234E" w:rsidRPr="00F2623F">
        <w:rPr>
          <w:rFonts w:ascii="Times New Roman" w:eastAsia="Times New Roman" w:hAnsi="Times New Roman" w:cs="Times New Roman"/>
          <w:sz w:val="24"/>
          <w:szCs w:val="24"/>
          <w:lang w:eastAsia="en-IN"/>
        </w:rPr>
        <w:t xml:space="preserve"> Research on each of these topics can characterise what makes life new. Age can also have an impact on life force and the ability of cells to respond. Age is a common factor in the severity of infections</w:t>
      </w:r>
      <w:r w:rsidR="009857ED" w:rsidRPr="00F2623F">
        <w:rPr>
          <w:rFonts w:ascii="Times New Roman" w:eastAsia="Times New Roman" w:hAnsi="Times New Roman" w:cs="Times New Roman"/>
          <w:sz w:val="24"/>
          <w:szCs w:val="24"/>
          <w:lang w:eastAsia="en-IN"/>
        </w:rPr>
        <w:t xml:space="preserve"> </w:t>
      </w:r>
      <w:r w:rsidR="009857ED" w:rsidRPr="003D32A6">
        <w:rPr>
          <w:rFonts w:ascii="Times New Roman" w:eastAsia="Times New Roman" w:hAnsi="Times New Roman" w:cs="Times New Roman"/>
          <w:sz w:val="24"/>
          <w:szCs w:val="24"/>
          <w:lang w:eastAsia="en-IN"/>
        </w:rPr>
        <w:t>including SARS-CoV-2</w:t>
      </w:r>
      <w:r w:rsidR="002C603E" w:rsidRPr="003D32A6">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&lt;EndNote&gt;&lt;Cite&gt;&lt;Author&gt;Zimmermann&lt;/Author&gt;&lt;Year&gt;2022&lt;/Year&gt;&lt;RecNum&gt;20&lt;/RecNum&gt;&lt;record&gt;&lt;rec-number&gt;20&lt;/rec-number&gt;&lt;foreign-keys&gt;&lt;key app="EN" db-id="szr50xffhddtx0effti5w52k0zf99wt9vzrr"&gt;20&lt;/key&gt;&lt;/foreign-keys&gt;&lt;ref-type name="Journal Article"&gt;17&lt;/ref-type&gt;&lt;contributors&gt;&lt;authors&gt;&lt;author&gt;Zimmermann, Petra&lt;/author&gt;&lt;author&gt;Curtis, Nigel&lt;/author&gt;&lt;/authors&gt;&lt;/contributors&gt;&lt;titles&gt;&lt;title&gt;Why does the severity of COVID-19 differ with age?: understanding the mechanisms underlying the age gradient in outcome following SARS-CoV-2 infection&lt;/title&gt;&lt;secondary-title&gt;The Pediatric Infectious Disease Journal&lt;/secondary-title&gt;&lt;/titles&gt;&lt;periodical&gt;&lt;full-title&gt;The Pediatric Infectious Disease Journal&lt;/full-title&gt;&lt;/periodical&gt;&lt;pages&gt;e36-e45&lt;/pages&gt;&lt;volume&gt;41&lt;/volume&gt;&lt;number&gt;2&lt;/number&gt;&lt;dates&gt;&lt;year&gt;2022&lt;/year&gt;&lt;/dates&gt;&lt;isbn&gt;0891-3668&lt;/isbn&gt;&lt;urls&gt;&lt;/urls&gt;&lt;/record&gt;&lt;/Cite&gt;&lt;Cite&gt;&lt;Author&gt;Poletti&lt;/Author&gt;&lt;Year&gt;2020&lt;/Year&gt;&lt;RecNum&gt;21&lt;/RecNum&gt;&lt;record&gt;&lt;rec-number&gt;21&lt;/rec-number&gt;&lt;foreign-keys&gt;&lt;key app="EN" db-id="szr50xffhddtx0effti5w52k0zf99wt9vzrr"&gt;21&lt;/key&gt;&lt;/foreign-keys&gt;&lt;ref-type name="Journal Article"&gt;17&lt;/ref-type&gt;&lt;contributors&gt;&lt;authors&gt;&lt;author&gt;Poletti, Piero&lt;/author&gt;&lt;author&gt;Tirani, Marcello&lt;/author&gt;&lt;author&gt;Cereda, Danilo&lt;/author&gt;&lt;author&gt;Trentini, Filippo&lt;/author&gt;&lt;author&gt;Guzzetta, Giorgio&lt;/author&gt;&lt;author&gt;Marziano, Valentina&lt;/author&gt;&lt;author&gt;Buoro, Sabrina&lt;/author&gt;&lt;author&gt;Riboli, Simona&lt;/author&gt;&lt;author&gt;Crottogini, Lucia&lt;/author&gt;&lt;author&gt;Piccarreta, Raffaella&lt;/author&gt;&lt;/authors&gt;&lt;/contributors&gt;&lt;titles&gt;&lt;title&gt;Age-specific SARS-CoV-2 infection fatality ratio and associated risk factors, Italy, February to April 2020&lt;/title&gt;&lt;secondary-title&gt;Eurosurveillance&lt;/secondary-title&gt;&lt;/titles&gt;&lt;periodical&gt;&lt;full-title&gt;Eurosurveillance&lt;/full-title&gt;&lt;/periodical&gt;&lt;pages&gt;2001383&lt;/pages&gt;&lt;volume&gt;25&lt;/volume&gt;&lt;number&gt;31&lt;/number&gt;&lt;dates&gt;&lt;year&gt;2020&lt;/year&gt;&lt;/dates&gt;&lt;isbn&gt;1560-7917&lt;/isbn&gt;&lt;urls&gt;&lt;/urls&gt;&lt;/record&gt;&lt;/Cite&gt;&lt;/EndNote&gt;</w:instrText>
      </w:r>
      <w:r w:rsidR="002C603E" w:rsidRPr="003D32A6">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(Poletti et al., 2020; Zimmermann and Curtis, 2022)</w:t>
      </w:r>
      <w:r w:rsidR="002C603E" w:rsidRPr="003D32A6">
        <w:rPr>
          <w:rFonts w:ascii="Times New Roman" w:eastAsia="Times New Roman" w:hAnsi="Times New Roman" w:cs="Times New Roman"/>
          <w:sz w:val="24"/>
          <w:szCs w:val="24"/>
          <w:lang w:eastAsia="en-IN"/>
        </w:rPr>
        <w:fldChar w:fldCharType="end"/>
      </w:r>
      <w:r w:rsidR="000E234E" w:rsidRPr="003D32A6">
        <w:rPr>
          <w:rFonts w:ascii="Times New Roman" w:eastAsia="Times New Roman" w:hAnsi="Times New Roman" w:cs="Times New Roman"/>
          <w:sz w:val="24"/>
          <w:szCs w:val="24"/>
          <w:lang w:eastAsia="en-IN"/>
        </w:rPr>
        <w:t>.</w:t>
      </w:r>
      <w:r w:rsidR="009857ED" w:rsidRPr="00F2623F">
        <w:rPr>
          <w:rFonts w:ascii="Times New Roman" w:eastAsia="Times New Roman" w:hAnsi="Times New Roman" w:cs="Times New Roman"/>
          <w:sz w:val="24"/>
          <w:szCs w:val="24"/>
          <w:lang w:eastAsia="en-IN"/>
        </w:rPr>
        <w:t xml:space="preserve"> </w:t>
      </w:r>
      <w:r w:rsidR="000E234E" w:rsidRPr="00F2623F">
        <w:rPr>
          <w:rFonts w:ascii="Times New Roman" w:eastAsia="Times New Roman" w:hAnsi="Times New Roman" w:cs="Times New Roman"/>
          <w:sz w:val="24"/>
          <w:szCs w:val="24"/>
          <w:lang w:eastAsia="en-IN"/>
        </w:rPr>
        <w:t xml:space="preserve">Immunisation reduces morbidity and mortality, but because the immune system ages more slowly in elderly people, its benefits may be </w:t>
      </w:r>
      <w:r w:rsidR="00243C5F" w:rsidRPr="00F2623F">
        <w:rPr>
          <w:rFonts w:ascii="Times New Roman" w:eastAsia="Times New Roman" w:hAnsi="Times New Roman" w:cs="Times New Roman"/>
          <w:sz w:val="24"/>
          <w:szCs w:val="24"/>
          <w:lang w:eastAsia="en-IN"/>
        </w:rPr>
        <w:t>restricted.</w:t>
      </w:r>
      <w:r w:rsidRPr="00F2623F">
        <w:rPr>
          <w:rFonts w:ascii="Times New Roman" w:eastAsia="Times New Roman" w:hAnsi="Times New Roman" w:cs="Times New Roman"/>
          <w:sz w:val="24"/>
          <w:szCs w:val="24"/>
          <w:lang w:eastAsia="en-IN"/>
        </w:rPr>
        <w:t xml:space="preserve"> </w:t>
      </w:r>
      <w:r w:rsidR="00797C14" w:rsidRPr="00F2623F">
        <w:rPr>
          <w:rFonts w:ascii="Times New Roman" w:eastAsia="Times New Roman" w:hAnsi="Times New Roman" w:cs="Times New Roman"/>
          <w:sz w:val="24"/>
          <w:szCs w:val="24"/>
          <w:lang w:eastAsia="en-IN"/>
        </w:rPr>
        <w:t xml:space="preserve">Most of the elderly people may have reduced cellular memory and humoral immunity. It becomes more and more difficult for elderly individuals to fight infection and recover from sickness due to their weakened immune systems and low antibody affinity. The complex dynamics of both the biological and technological worlds are supported by the varied motivations of those working in them. </w:t>
      </w:r>
      <w:r w:rsidR="006509FA" w:rsidRPr="00F2623F">
        <w:rPr>
          <w:rFonts w:ascii="Times New Roman" w:eastAsia="Times New Roman" w:hAnsi="Times New Roman" w:cs="Times New Roman"/>
          <w:sz w:val="24"/>
          <w:szCs w:val="24"/>
          <w:lang w:eastAsia="en-IN"/>
        </w:rPr>
        <w:t xml:space="preserve">Therapeutics research asserts that medicine is essential to comprehending and </w:t>
      </w:r>
      <w:r w:rsidR="006509FA" w:rsidRPr="00D95DCC">
        <w:rPr>
          <w:rFonts w:ascii="Times New Roman" w:eastAsia="Times New Roman" w:hAnsi="Times New Roman" w:cs="Times New Roman"/>
          <w:sz w:val="24"/>
          <w:szCs w:val="24"/>
          <w:lang w:eastAsia="en-IN"/>
        </w:rPr>
        <w:t>negotiating life's intricacies,</w:t>
      </w:r>
      <w:r w:rsidR="006509FA" w:rsidRPr="00F2623F">
        <w:rPr>
          <w:rFonts w:ascii="Times New Roman" w:eastAsia="Times New Roman" w:hAnsi="Times New Roman" w:cs="Times New Roman"/>
          <w:sz w:val="24"/>
          <w:szCs w:val="24"/>
          <w:lang w:eastAsia="en-IN"/>
        </w:rPr>
        <w:t xml:space="preserve"> which include biological processes, philosophical questions, social dynamics, and technological </w:t>
      </w:r>
      <w:r w:rsidR="006509FA" w:rsidRPr="003D32A6">
        <w:rPr>
          <w:rFonts w:ascii="Times New Roman" w:eastAsia="Times New Roman" w:hAnsi="Times New Roman" w:cs="Times New Roman"/>
          <w:sz w:val="24"/>
          <w:szCs w:val="24"/>
          <w:lang w:eastAsia="en-IN"/>
        </w:rPr>
        <w:t>developments</w:t>
      </w:r>
      <w:r w:rsidR="002C603E" w:rsidRPr="003D32A6">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&lt;EndNote&gt;&lt;Cite&gt;&lt;Author&gt;Horwitz&lt;/Author&gt;&lt;Year&gt;2021&lt;/Year&gt;&lt;RecNum&gt;30&lt;/RecNum&gt;&lt;record&gt;&lt;rec-number&gt;30&lt;/rec-number&gt;&lt;foreign-keys&gt;&lt;key app="EN" db-id="szr50xffhddtx0effti5w52k0zf99wt9vzrr"&gt;30&lt;/key&gt;&lt;/foreign-keys&gt;&lt;ref-type name="Journal Article"&gt;17&lt;/ref-type&gt;&lt;contributors&gt;&lt;authors&gt;&lt;author&gt;Horwitz, Ralph I.&lt;/author&gt;&lt;author&gt;Lobitz, Gabriella&lt;/author&gt;&lt;author&gt;Mawn, McKayla&lt;/author&gt;&lt;author&gt;Conroy, Allison Hayes&lt;/author&gt;&lt;author&gt;Cullen, Mark R.&lt;/author&gt;&lt;author&gt;Sim, Ida&lt;/author&gt;&lt;author&gt;Singer, Burton H.&lt;/author&gt;&lt;/authors&gt;&lt;/contributors&gt;&lt;titles&gt;&lt;title&gt;Biosocial medicine: biology, biography, and the tailored care of the patient&lt;/title&gt;&lt;secondary-title&gt;SSM-Population Health&lt;/secondary-title&gt;&lt;/titles&gt;&lt;periodical&gt;&lt;full-title&gt;SSM-Population Health&lt;/full-title&gt;&lt;/periodical&gt;&lt;pages&gt;100863&lt;/pages&gt;&lt;volume&gt;15&lt;/volume&gt;&lt;dates&gt;&lt;year&gt;2021&lt;/year&gt;&lt;/dates&gt;&lt;isbn&gt;2352-8273&lt;/isbn&gt;&lt;urls&gt;&lt;/urls&gt;&lt;/record&gt;&lt;/Cite&gt;&lt;/EndNote&gt;</w:instrText>
      </w:r>
      <w:r w:rsidR="002C603E" w:rsidRPr="003D32A6">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(Horwitz et al., 2021)</w:t>
      </w:r>
      <w:r w:rsidR="002C603E" w:rsidRPr="003D32A6">
        <w:rPr>
          <w:rFonts w:ascii="Times New Roman" w:eastAsia="Times New Roman" w:hAnsi="Times New Roman" w:cs="Times New Roman"/>
          <w:sz w:val="24"/>
          <w:szCs w:val="24"/>
          <w:lang w:eastAsia="en-IN"/>
        </w:rPr>
        <w:fldChar w:fldCharType="end"/>
      </w:r>
      <w:r w:rsidR="006509FA" w:rsidRPr="003D32A6">
        <w:rPr>
          <w:rFonts w:ascii="Times New Roman" w:eastAsia="Times New Roman" w:hAnsi="Times New Roman" w:cs="Times New Roman"/>
          <w:sz w:val="24"/>
          <w:szCs w:val="24"/>
          <w:lang w:eastAsia="en-IN"/>
        </w:rPr>
        <w:t>.</w:t>
      </w:r>
      <w:r w:rsidR="006509FA" w:rsidRPr="00F2623F">
        <w:rPr>
          <w:rFonts w:ascii="Times New Roman" w:eastAsia="Times New Roman" w:hAnsi="Times New Roman" w:cs="Times New Roman"/>
          <w:sz w:val="24"/>
          <w:szCs w:val="24"/>
          <w:lang w:eastAsia="en-IN"/>
        </w:rPr>
        <w:t xml:space="preserve"> It challenges us to consider the significant effects that medical advancements will have on how we see life and the state of human health in the future.</w:t>
      </w:r>
    </w:p>
    <w:p w:rsidR="0014010A" w:rsidRPr="00F2623F" w:rsidRDefault="0014010A" w:rsidP="00F2623F">
      <w:pPr>
        <w:spacing w:after="0" w:line="360" w:lineRule="auto"/>
        <w:jc w:val="both"/>
        <w:rPr>
          <w:rFonts w:ascii="Times New Roman" w:eastAsia="Times New Roman" w:hAnsi="Times New Roman" w:cs="Times New Roman"/>
          <w:b/>
          <w:sz w:val="24"/>
          <w:szCs w:val="24"/>
          <w:lang w:eastAsia="en-IN"/>
        </w:rPr>
      </w:pPr>
      <w:r w:rsidRPr="00F2623F">
        <w:rPr>
          <w:rFonts w:ascii="Times New Roman" w:eastAsia="Times New Roman" w:hAnsi="Times New Roman" w:cs="Times New Roman"/>
          <w:b/>
          <w:sz w:val="24"/>
          <w:szCs w:val="24"/>
          <w:lang w:eastAsia="en-IN"/>
        </w:rPr>
        <w:t>Development &amp; Regeneration</w:t>
      </w:r>
      <w:r w:rsidR="00BE788A" w:rsidRPr="00F2623F">
        <w:rPr>
          <w:rFonts w:ascii="Times New Roman" w:hAnsi="Times New Roman" w:cs="Times New Roman"/>
          <w:sz w:val="24"/>
          <w:szCs w:val="24"/>
        </w:rPr>
        <w:t xml:space="preserve"> </w:t>
      </w:r>
      <w:r w:rsidR="00BE788A" w:rsidRPr="00F2623F">
        <w:rPr>
          <w:rFonts w:ascii="Times New Roman" w:eastAsia="Times New Roman" w:hAnsi="Times New Roman" w:cs="Times New Roman"/>
          <w:b/>
          <w:sz w:val="24"/>
          <w:szCs w:val="24"/>
          <w:lang w:eastAsia="en-IN"/>
        </w:rPr>
        <w:t>Perspective</w:t>
      </w:r>
      <w:r w:rsidR="0045426F" w:rsidRPr="00F2623F">
        <w:rPr>
          <w:rFonts w:ascii="Times New Roman" w:eastAsia="Times New Roman" w:hAnsi="Times New Roman" w:cs="Times New Roman"/>
          <w:b/>
          <w:sz w:val="24"/>
          <w:szCs w:val="24"/>
          <w:lang w:eastAsia="en-IN"/>
        </w:rPr>
        <w:t>:</w:t>
      </w:r>
    </w:p>
    <w:p w:rsidR="0035354E" w:rsidRPr="00F2623F" w:rsidRDefault="0035354E"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lastRenderedPageBreak/>
        <w:t xml:space="preserve">The growing recognition of developmental biology's ability to provide light on the fundamental mechanisms behind a broad range of congenital and acquired illnesses including heart disease. This is due to the fact that several variables that are active during the </w:t>
      </w:r>
      <w:r w:rsidR="00E773F2" w:rsidRPr="00F2623F">
        <w:rPr>
          <w:rFonts w:ascii="Times New Roman" w:eastAsia="Times New Roman" w:hAnsi="Times New Roman" w:cs="Times New Roman"/>
          <w:sz w:val="24"/>
          <w:szCs w:val="24"/>
          <w:lang w:eastAsia="en-IN"/>
        </w:rPr>
        <w:t xml:space="preserve">organs and </w:t>
      </w:r>
      <w:r w:rsidRPr="00F2623F">
        <w:rPr>
          <w:rFonts w:ascii="Times New Roman" w:eastAsia="Times New Roman" w:hAnsi="Times New Roman" w:cs="Times New Roman"/>
          <w:sz w:val="24"/>
          <w:szCs w:val="24"/>
          <w:lang w:eastAsia="en-IN"/>
        </w:rPr>
        <w:t xml:space="preserve">heart's morphogenesis </w:t>
      </w:r>
      <w:r w:rsidR="00E773F2" w:rsidRPr="00F2623F">
        <w:rPr>
          <w:rFonts w:ascii="Times New Roman" w:eastAsia="Times New Roman" w:hAnsi="Times New Roman" w:cs="Times New Roman"/>
          <w:sz w:val="24"/>
          <w:szCs w:val="24"/>
          <w:lang w:eastAsia="en-IN"/>
        </w:rPr>
        <w:t>in utero also affect their</w:t>
      </w:r>
      <w:r w:rsidRPr="00F2623F">
        <w:rPr>
          <w:rFonts w:ascii="Times New Roman" w:eastAsia="Times New Roman" w:hAnsi="Times New Roman" w:cs="Times New Roman"/>
          <w:sz w:val="24"/>
          <w:szCs w:val="24"/>
          <w:lang w:eastAsia="en-IN"/>
        </w:rPr>
        <w:t xml:space="preserve"> development and ability to adapt in the postnatal period. </w:t>
      </w:r>
      <w:r w:rsidRPr="003D32A6">
        <w:rPr>
          <w:rFonts w:ascii="Times New Roman" w:eastAsia="Times New Roman" w:hAnsi="Times New Roman" w:cs="Times New Roman"/>
          <w:sz w:val="24"/>
          <w:szCs w:val="24"/>
          <w:lang w:eastAsia="en-IN"/>
        </w:rPr>
        <w:t>Furthermore, the developmental origins and lineages of many cells impact their behaviour into adulthood</w:t>
      </w:r>
      <w:r w:rsidR="002C603E" w:rsidRPr="003D32A6">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&lt;EndNote&gt;&lt;Cite&gt;&lt;Author&gt;Edgar&lt;/Author&gt;&lt;Year&gt;2020&lt;/Year&gt;&lt;RecNum&gt;27&lt;/RecNum&gt;&lt;record&gt;&lt;rec-number&gt;27&lt;/rec-number&gt;&lt;foreign-keys&gt;&lt;key app="EN" db-id="szr50xffhddtx0effti5w52k0zf99wt9vzrr"&gt;27&lt;/key&gt;&lt;/foreign-keys&gt;&lt;ref-type name="Journal Article"&gt;17&lt;/ref-type&gt;&lt;contributors&gt;&lt;authors&gt;&lt;author&gt;Edgar, L.&lt;/author&gt;&lt;author&gt;Pu, T.&lt;/author&gt;&lt;author&gt;Porter, B.&lt;/author&gt;&lt;author&gt;Aziz, J. M.&lt;/author&gt;&lt;author&gt;La Pointe, C.&lt;/author&gt;&lt;author&gt;Asthana, A.&lt;/author&gt;&lt;author&gt;Orlando, G.&lt;/author&gt;&lt;/authors&gt;&lt;/contributors&gt;&lt;titles&gt;&lt;title&gt;Regenerative medicine, organ bioengineering and transplantation&lt;/title&gt;&lt;secondary-title&gt;Journal of British Surgery&lt;/secondary-title&gt;&lt;/titles&gt;&lt;periodical&gt;&lt;full-title&gt;Journal of British Surgery&lt;/full-title&gt;&lt;/periodical&gt;&lt;pages&gt;793-800&lt;/pages&gt;&lt;volume&gt;107&lt;/volume&gt;&lt;number&gt;7&lt;/number&gt;&lt;dates&gt;&lt;year&gt;2020&lt;/year&gt;&lt;/dates&gt;&lt;isbn&gt;0007-1323&lt;/isbn&gt;&lt;urls&gt;&lt;/urls&gt;&lt;/record&gt;&lt;/Cite&gt;&lt;Cite&gt;&lt;Author&gt;Elchaninov&lt;/Author&gt;&lt;Year&gt;2021&lt;/Year&gt;&lt;RecNum&gt;28&lt;/RecNum&gt;&lt;record&gt;&lt;rec-number&gt;28&lt;/rec-number&gt;&lt;foreign-keys&gt;&lt;key app="EN" db-id="szr50xffhddtx0effti5w52k0zf99wt9vzrr"&gt;28&lt;/key&gt;&lt;/foreign-keys&gt;&lt;ref-type name="Journal Article"&gt;17&lt;/ref-type&gt;&lt;contributors&gt;&lt;authors&gt;&lt;author&gt;Elchaninov, Andrey&lt;/author&gt;&lt;author&gt;Sukhikh, Gennady&lt;/author&gt;&lt;author&gt;Fatkhudinov, Timur&lt;/author&gt;&lt;/authors&gt;&lt;/contributors&gt;&lt;titles&gt;&lt;title&gt;Evolution of regeneration in animals: A tangled story&lt;/title&gt;&lt;secondary-title&gt;Frontiers in Ecology and Evolution&lt;/secondary-title&gt;&lt;/titles&gt;&lt;periodical&gt;&lt;full-title&gt;Frontiers in Ecology and Evolution&lt;/full-title&gt;&lt;/periodical&gt;&lt;pages&gt;621686&lt;/pages&gt;&lt;volume&gt;9&lt;/volume&gt;&lt;dates&gt;&lt;year&gt;2021&lt;/year&gt;&lt;/dates&gt;&lt;isbn&gt;2296-701X&lt;/isbn&gt;&lt;urls&gt;&lt;/urls&gt;&lt;/record&gt;&lt;/Cite&gt;&lt;/EndNote&gt;</w:instrText>
      </w:r>
      <w:r w:rsidR="002C603E" w:rsidRPr="003D32A6">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(Edgar et al., 2020; Elchaninov et al., 2021)</w:t>
      </w:r>
      <w:r w:rsidR="002C603E" w:rsidRPr="003D32A6">
        <w:rPr>
          <w:rFonts w:ascii="Times New Roman" w:eastAsia="Times New Roman" w:hAnsi="Times New Roman" w:cs="Times New Roman"/>
          <w:sz w:val="24"/>
          <w:szCs w:val="24"/>
          <w:lang w:eastAsia="en-IN"/>
        </w:rPr>
        <w:fldChar w:fldCharType="end"/>
      </w:r>
      <w:r w:rsidRPr="003D32A6">
        <w:rPr>
          <w:rFonts w:ascii="Times New Roman" w:eastAsia="Times New Roman" w:hAnsi="Times New Roman" w:cs="Times New Roman"/>
          <w:sz w:val="24"/>
          <w:szCs w:val="24"/>
          <w:lang w:eastAsia="en-IN"/>
        </w:rPr>
        <w:t>. Determining</w:t>
      </w:r>
      <w:r w:rsidRPr="00F2623F">
        <w:rPr>
          <w:rFonts w:ascii="Times New Roman" w:eastAsia="Times New Roman" w:hAnsi="Times New Roman" w:cs="Times New Roman"/>
          <w:sz w:val="24"/>
          <w:szCs w:val="24"/>
          <w:lang w:eastAsia="en-IN"/>
        </w:rPr>
        <w:t xml:space="preserve"> these characteristics presents promising opportunities for the development of innovative therapeutics.</w:t>
      </w:r>
    </w:p>
    <w:p w:rsidR="0035354E" w:rsidRDefault="0035354E"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 xml:space="preserve">The availability of sophisticated experimental approaches involving genetic, molecular, imaging, and engineering tools which can be used alone or in combination as well as a small number of visionary individuals worldwide who saw the potential of the subspecialty have been key drivers of the field's recent and sustained progress. </w:t>
      </w:r>
      <w:r w:rsidR="00E773F2" w:rsidRPr="00F2623F">
        <w:rPr>
          <w:rFonts w:ascii="Times New Roman" w:eastAsia="Times New Roman" w:hAnsi="Times New Roman" w:cs="Times New Roman"/>
          <w:sz w:val="24"/>
          <w:szCs w:val="24"/>
          <w:lang w:eastAsia="en-IN"/>
        </w:rPr>
        <w:t>Organ development and r</w:t>
      </w:r>
      <w:r w:rsidRPr="00F2623F">
        <w:rPr>
          <w:rFonts w:ascii="Times New Roman" w:eastAsia="Times New Roman" w:hAnsi="Times New Roman" w:cs="Times New Roman"/>
          <w:sz w:val="24"/>
          <w:szCs w:val="24"/>
          <w:lang w:eastAsia="en-IN"/>
        </w:rPr>
        <w:t xml:space="preserve">egeneration is a remarkable accomplishment that brings together experts in the field to clearly communicate the most recent research in a way that is understandable to a broad audience. The addition of many chapters on regeneration treatment, which is now the most talked-about medical issue, is a logical progression of the </w:t>
      </w:r>
      <w:r w:rsidRPr="003D32A6">
        <w:rPr>
          <w:rFonts w:ascii="Times New Roman" w:eastAsia="Times New Roman" w:hAnsi="Times New Roman" w:cs="Times New Roman"/>
          <w:sz w:val="24"/>
          <w:szCs w:val="24"/>
          <w:lang w:eastAsia="en-IN"/>
        </w:rPr>
        <w:t>developmental biology themes</w:t>
      </w:r>
      <w:r w:rsidR="002C603E" w:rsidRPr="003D32A6">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&lt;EndNote&gt;&lt;Cite&gt;&lt;Author&gt;Weissman&lt;/Author&gt;&lt;Year&gt;2000&lt;/Year&gt;&lt;RecNum&gt;23&lt;/RecNum&gt;&lt;record&gt;&lt;rec-number&gt;23&lt;/rec-number&gt;&lt;foreign-keys&gt;&lt;key app="EN" db-id="szr50xffhddtx0effti5w52k0zf99wt9vzrr"&gt;23&lt;/key&gt;&lt;/foreign-keys&gt;&lt;ref-type name="Journal Article"&gt;17&lt;/ref-type&gt;&lt;contributors&gt;&lt;authors&gt;&lt;author&gt;Weissman, Irving L.&lt;/author&gt;&lt;/authors&gt;&lt;/contributors&gt;&lt;titles&gt;&lt;title&gt;Stem cells: units of development, units of regeneration, and units in evolution&lt;/title&gt;&lt;secondary-title&gt;cell&lt;/secondary-title&gt;&lt;/titles&gt;&lt;periodical&gt;&lt;full-title&gt;cell&lt;/full-title&gt;&lt;/periodical&gt;&lt;pages&gt;157-168&lt;/pages&gt;&lt;volume&gt;100&lt;/volume&gt;&lt;number&gt;1&lt;/number&gt;&lt;dates&gt;&lt;year&gt;2000&lt;/year&gt;&lt;/dates&gt;&lt;isbn&gt;0092-8674&lt;/isbn&gt;&lt;urls&gt;&lt;/urls&gt;&lt;/record&gt;&lt;/Cite&gt;&lt;/EndNote&gt;</w:instrText>
      </w:r>
      <w:r w:rsidR="002C603E" w:rsidRPr="003D32A6">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(Weissman, 2000)</w:t>
      </w:r>
      <w:r w:rsidR="002C603E" w:rsidRPr="003D32A6">
        <w:rPr>
          <w:rFonts w:ascii="Times New Roman" w:eastAsia="Times New Roman" w:hAnsi="Times New Roman" w:cs="Times New Roman"/>
          <w:sz w:val="24"/>
          <w:szCs w:val="24"/>
          <w:lang w:eastAsia="en-IN"/>
        </w:rPr>
        <w:fldChar w:fldCharType="end"/>
      </w:r>
      <w:r w:rsidRPr="003D32A6">
        <w:rPr>
          <w:rFonts w:ascii="Times New Roman" w:eastAsia="Times New Roman" w:hAnsi="Times New Roman" w:cs="Times New Roman"/>
          <w:sz w:val="24"/>
          <w:szCs w:val="24"/>
          <w:lang w:eastAsia="en-IN"/>
        </w:rPr>
        <w:t>.</w:t>
      </w:r>
      <w:r w:rsidRPr="00F2623F">
        <w:rPr>
          <w:rFonts w:ascii="Times New Roman" w:eastAsia="Times New Roman" w:hAnsi="Times New Roman" w:cs="Times New Roman"/>
          <w:sz w:val="24"/>
          <w:szCs w:val="24"/>
          <w:lang w:eastAsia="en-IN"/>
        </w:rPr>
        <w:t xml:space="preserve"> The processes governing the growth, differentiation, organogenesis, and regeneration of tissues including blood, heart, retina, and kidney are investigated by the researchers because they are important to our comprehension of human development and illness. In addition, they may make use of cutting-edge molecular techniques to gain insight into the biology of stem cells. For example, they can identify the genetic pathways controlling induced pluripotent stem cells and the variables influencing the behaviour of tissue-specific stem cells inside the body.</w:t>
      </w:r>
    </w:p>
    <w:p w:rsidR="00735D48" w:rsidRPr="00F2623F" w:rsidRDefault="00735D48" w:rsidP="00F2623F">
      <w:pPr>
        <w:spacing w:after="0" w:line="360" w:lineRule="auto"/>
        <w:jc w:val="both"/>
        <w:rPr>
          <w:rFonts w:ascii="Times New Roman" w:eastAsia="Times New Roman" w:hAnsi="Times New Roman" w:cs="Times New Roman"/>
          <w:sz w:val="24"/>
          <w:szCs w:val="24"/>
          <w:lang w:eastAsia="en-IN"/>
        </w:rPr>
      </w:pPr>
    </w:p>
    <w:p w:rsidR="002868FF" w:rsidRPr="00F2623F" w:rsidRDefault="00735D48"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hAnsi="Times New Roman" w:cs="Times New Roman"/>
          <w:noProof/>
          <w:sz w:val="24"/>
          <w:szCs w:val="24"/>
          <w:lang w:eastAsia="en-I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114935</wp:posOffset>
            </wp:positionV>
            <wp:extent cx="5753735" cy="2704873"/>
            <wp:effectExtent l="19050" t="19050" r="18415" b="19685"/>
            <wp:wrapNone/>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5" cstate="print"/>
                    <a:stretch>
                      <a:fillRect/>
                    </a:stretch>
                  </pic:blipFill>
                  <pic:spPr>
                    <a:xfrm>
                      <a:off x="0" y="0"/>
                      <a:ext cx="5773257" cy="2714050"/>
                    </a:xfrm>
                    <a:prstGeom prst="rect">
                      <a:avLst/>
                    </a:prstGeom>
                    <a:ln w="12700">
                      <a:solidFill>
                        <a:schemeClr val="tx1"/>
                      </a:solidFill>
                    </a:ln>
                  </pic:spPr>
                </pic:pic>
              </a:graphicData>
            </a:graphic>
          </wp:anchor>
        </w:drawing>
      </w:r>
    </w:p>
    <w:p w:rsidR="00B56BE9" w:rsidRPr="00F2623F" w:rsidRDefault="00B56BE9" w:rsidP="00F2623F">
      <w:pPr>
        <w:spacing w:after="0" w:line="360" w:lineRule="auto"/>
        <w:jc w:val="both"/>
        <w:rPr>
          <w:rFonts w:ascii="Times New Roman" w:eastAsia="Times New Roman" w:hAnsi="Times New Roman" w:cs="Times New Roman"/>
          <w:sz w:val="24"/>
          <w:szCs w:val="24"/>
          <w:lang w:eastAsia="en-IN"/>
        </w:rPr>
      </w:pPr>
    </w:p>
    <w:p w:rsidR="00B56BE9" w:rsidRPr="00F2623F" w:rsidRDefault="00B56BE9" w:rsidP="00F2623F">
      <w:pPr>
        <w:spacing w:after="0" w:line="360" w:lineRule="auto"/>
        <w:jc w:val="both"/>
        <w:rPr>
          <w:rFonts w:ascii="Times New Roman" w:eastAsia="Times New Roman" w:hAnsi="Times New Roman" w:cs="Times New Roman"/>
          <w:sz w:val="24"/>
          <w:szCs w:val="24"/>
          <w:lang w:eastAsia="en-IN"/>
        </w:rPr>
      </w:pPr>
    </w:p>
    <w:p w:rsidR="00735D48" w:rsidRDefault="00735D48" w:rsidP="00F2623F">
      <w:pPr>
        <w:spacing w:after="0" w:line="360" w:lineRule="auto"/>
        <w:jc w:val="both"/>
        <w:rPr>
          <w:rFonts w:ascii="Times New Roman" w:eastAsia="Times New Roman" w:hAnsi="Times New Roman" w:cs="Times New Roman"/>
          <w:b/>
          <w:sz w:val="24"/>
          <w:szCs w:val="24"/>
          <w:lang w:eastAsia="en-IN"/>
        </w:rPr>
      </w:pPr>
    </w:p>
    <w:p w:rsidR="00735D48" w:rsidRDefault="00735D48" w:rsidP="00F2623F">
      <w:pPr>
        <w:spacing w:after="0" w:line="360" w:lineRule="auto"/>
        <w:jc w:val="both"/>
        <w:rPr>
          <w:rFonts w:ascii="Times New Roman" w:eastAsia="Times New Roman" w:hAnsi="Times New Roman" w:cs="Times New Roman"/>
          <w:b/>
          <w:sz w:val="24"/>
          <w:szCs w:val="24"/>
          <w:lang w:eastAsia="en-IN"/>
        </w:rPr>
      </w:pPr>
    </w:p>
    <w:p w:rsidR="00735D48" w:rsidRDefault="00735D48" w:rsidP="00F2623F">
      <w:pPr>
        <w:spacing w:after="0" w:line="360" w:lineRule="auto"/>
        <w:jc w:val="both"/>
        <w:rPr>
          <w:rFonts w:ascii="Times New Roman" w:eastAsia="Times New Roman" w:hAnsi="Times New Roman" w:cs="Times New Roman"/>
          <w:b/>
          <w:sz w:val="24"/>
          <w:szCs w:val="24"/>
          <w:lang w:eastAsia="en-IN"/>
        </w:rPr>
      </w:pPr>
    </w:p>
    <w:p w:rsidR="00735D48" w:rsidRDefault="00735D48" w:rsidP="00F2623F">
      <w:pPr>
        <w:spacing w:after="0" w:line="360" w:lineRule="auto"/>
        <w:jc w:val="both"/>
        <w:rPr>
          <w:rFonts w:ascii="Times New Roman" w:eastAsia="Times New Roman" w:hAnsi="Times New Roman" w:cs="Times New Roman"/>
          <w:b/>
          <w:sz w:val="24"/>
          <w:szCs w:val="24"/>
          <w:lang w:eastAsia="en-IN"/>
        </w:rPr>
      </w:pPr>
    </w:p>
    <w:p w:rsidR="00735D48" w:rsidRDefault="00735D48" w:rsidP="00F2623F">
      <w:pPr>
        <w:spacing w:after="0" w:line="360" w:lineRule="auto"/>
        <w:jc w:val="both"/>
        <w:rPr>
          <w:rFonts w:ascii="Times New Roman" w:eastAsia="Times New Roman" w:hAnsi="Times New Roman" w:cs="Times New Roman"/>
          <w:b/>
          <w:sz w:val="24"/>
          <w:szCs w:val="24"/>
          <w:lang w:eastAsia="en-IN"/>
        </w:rPr>
      </w:pPr>
    </w:p>
    <w:p w:rsidR="00735D48" w:rsidRDefault="00735D48" w:rsidP="00F2623F">
      <w:pPr>
        <w:spacing w:after="0" w:line="360" w:lineRule="auto"/>
        <w:jc w:val="both"/>
        <w:rPr>
          <w:rFonts w:ascii="Times New Roman" w:eastAsia="Times New Roman" w:hAnsi="Times New Roman" w:cs="Times New Roman"/>
          <w:b/>
          <w:sz w:val="24"/>
          <w:szCs w:val="24"/>
          <w:lang w:eastAsia="en-IN"/>
        </w:rPr>
      </w:pPr>
    </w:p>
    <w:p w:rsidR="00735D48" w:rsidRDefault="00735D48" w:rsidP="00F2623F">
      <w:pPr>
        <w:spacing w:after="0" w:line="360" w:lineRule="auto"/>
        <w:jc w:val="both"/>
        <w:rPr>
          <w:rFonts w:ascii="Times New Roman" w:eastAsia="Times New Roman" w:hAnsi="Times New Roman" w:cs="Times New Roman"/>
          <w:b/>
          <w:sz w:val="24"/>
          <w:szCs w:val="24"/>
          <w:lang w:eastAsia="en-IN"/>
        </w:rPr>
      </w:pPr>
    </w:p>
    <w:p w:rsidR="00735D48" w:rsidRDefault="00735D48" w:rsidP="00F2623F">
      <w:pPr>
        <w:spacing w:after="0" w:line="360" w:lineRule="auto"/>
        <w:jc w:val="both"/>
        <w:rPr>
          <w:rFonts w:ascii="Times New Roman" w:eastAsia="Times New Roman" w:hAnsi="Times New Roman" w:cs="Times New Roman"/>
          <w:b/>
          <w:sz w:val="24"/>
          <w:szCs w:val="24"/>
          <w:lang w:eastAsia="en-IN"/>
        </w:rPr>
      </w:pPr>
    </w:p>
    <w:p w:rsidR="00735D48" w:rsidRPr="003D32A6" w:rsidRDefault="00735D48" w:rsidP="00735D48">
      <w:pPr>
        <w:jc w:val="both"/>
        <w:rPr>
          <w:rFonts w:ascii="Times New Roman" w:hAnsi="Times New Roman" w:cs="Times New Roman"/>
          <w:sz w:val="24"/>
          <w:szCs w:val="24"/>
        </w:rPr>
      </w:pPr>
      <w:r w:rsidRPr="00F2623F">
        <w:rPr>
          <w:rFonts w:ascii="Times New Roman" w:hAnsi="Times New Roman" w:cs="Times New Roman"/>
          <w:sz w:val="24"/>
          <w:szCs w:val="24"/>
        </w:rPr>
        <w:lastRenderedPageBreak/>
        <w:t>Figure 1: Animal regeneration model (A) Regeneration of head and foot in transgenic Hydra vulgaris. (B)</w:t>
      </w:r>
      <w:r w:rsidRPr="003D32A6">
        <w:rPr>
          <w:rFonts w:ascii="Times New Roman" w:hAnsi="Times New Roman" w:cs="Times New Roman"/>
          <w:sz w:val="24"/>
          <w:szCs w:val="24"/>
        </w:rPr>
        <w:t xml:space="preserve">Regeneration timing in planarian </w:t>
      </w:r>
      <w:proofErr w:type="spellStart"/>
      <w:r w:rsidRPr="003D32A6">
        <w:rPr>
          <w:rFonts w:ascii="Times New Roman" w:eastAsia="Arial" w:hAnsi="Times New Roman" w:cs="Times New Roman"/>
          <w:i/>
          <w:sz w:val="24"/>
          <w:szCs w:val="24"/>
        </w:rPr>
        <w:t>Schmidtea</w:t>
      </w:r>
      <w:proofErr w:type="spellEnd"/>
      <w:r w:rsidRPr="003D32A6">
        <w:rPr>
          <w:rFonts w:ascii="Times New Roman" w:eastAsia="Arial" w:hAnsi="Times New Roman" w:cs="Times New Roman"/>
          <w:i/>
          <w:sz w:val="24"/>
          <w:szCs w:val="24"/>
        </w:rPr>
        <w:t xml:space="preserve"> </w:t>
      </w:r>
      <w:proofErr w:type="spellStart"/>
      <w:r w:rsidRPr="003D32A6">
        <w:rPr>
          <w:rFonts w:ascii="Times New Roman" w:eastAsia="Arial" w:hAnsi="Times New Roman" w:cs="Times New Roman"/>
          <w:i/>
          <w:sz w:val="24"/>
          <w:szCs w:val="24"/>
        </w:rPr>
        <w:t>mediterranea</w:t>
      </w:r>
      <w:proofErr w:type="spellEnd"/>
      <w:r w:rsidRPr="003D32A6">
        <w:rPr>
          <w:rFonts w:ascii="Times New Roman" w:hAnsi="Times New Roman" w:cs="Times New Roman"/>
          <w:sz w:val="24"/>
          <w:szCs w:val="24"/>
        </w:rPr>
        <w:t xml:space="preserve"> (C) </w:t>
      </w:r>
      <w:proofErr w:type="spellStart"/>
      <w:r w:rsidRPr="003D32A6">
        <w:rPr>
          <w:rFonts w:ascii="Times New Roman" w:hAnsi="Times New Roman" w:cs="Times New Roman"/>
          <w:sz w:val="24"/>
          <w:szCs w:val="24"/>
        </w:rPr>
        <w:t>Epimorphic</w:t>
      </w:r>
      <w:proofErr w:type="spellEnd"/>
      <w:r w:rsidRPr="003D32A6">
        <w:rPr>
          <w:rFonts w:ascii="Times New Roman" w:hAnsi="Times New Roman" w:cs="Times New Roman"/>
          <w:sz w:val="24"/>
          <w:szCs w:val="24"/>
        </w:rPr>
        <w:t xml:space="preserve"> limb regeneration </w:t>
      </w:r>
      <w:r w:rsidRPr="003D32A6">
        <w:rPr>
          <w:rFonts w:ascii="Times New Roman" w:eastAsia="Arial" w:hAnsi="Times New Roman" w:cs="Times New Roman"/>
          <w:sz w:val="24"/>
          <w:szCs w:val="24"/>
        </w:rPr>
        <w:t>in axolotl</w:t>
      </w:r>
      <w:r w:rsidR="00D95DCC" w:rsidRPr="003D32A6">
        <w:rPr>
          <w:rFonts w:ascii="Times New Roman" w:eastAsia="Arial" w:hAnsi="Times New Roman" w:cs="Times New Roman"/>
          <w:sz w:val="24"/>
          <w:szCs w:val="24"/>
        </w:rPr>
        <w:t xml:space="preserve"> </w:t>
      </w:r>
      <w:r w:rsidR="002C603E" w:rsidRPr="003D32A6">
        <w:rPr>
          <w:rFonts w:ascii="Times New Roman" w:eastAsia="Arial" w:hAnsi="Times New Roman" w:cs="Times New Roman"/>
          <w:sz w:val="24"/>
          <w:szCs w:val="24"/>
        </w:rPr>
        <w:fldChar w:fldCharType="begin"/>
      </w:r>
      <w:r w:rsidR="00505AAD">
        <w:rPr>
          <w:rFonts w:ascii="Times New Roman" w:eastAsia="Arial" w:hAnsi="Times New Roman" w:cs="Times New Roman"/>
          <w:sz w:val="24"/>
          <w:szCs w:val="24"/>
        </w:rPr>
        <w:instrText xml:space="preserve"> ADDIN EN.CITE &lt;EndNote&gt;&lt;Cite&gt;&lt;Author&gt;Elchaninov&lt;/Author&gt;&lt;Year&gt;2021&lt;/Year&gt;&lt;RecNum&gt;28&lt;/RecNum&gt;&lt;record&gt;&lt;rec-number&gt;28&lt;/rec-number&gt;&lt;foreign-keys&gt;&lt;key app="EN" db-id="szr50xffhddtx0effti5w52k0zf99wt9vzrr"&gt;28&lt;/key&gt;&lt;/foreign-keys&gt;&lt;ref-type name="Journal Article"&gt;17&lt;/ref-type&gt;&lt;contributors&gt;&lt;authors&gt;&lt;author&gt;Elchaninov, Andrey&lt;/author&gt;&lt;author&gt;Sukhikh, Gennady&lt;/author&gt;&lt;author&gt;Fatkhudinov, Timur&lt;/author&gt;&lt;/authors&gt;&lt;/contributors&gt;&lt;titles&gt;&lt;title&gt;Evolution of regeneration in animals: A tangled story&lt;/title&gt;&lt;secondary-title&gt;Frontiers in Ecology and Evolution&lt;/secondary-title&gt;&lt;/titles&gt;&lt;periodical&gt;&lt;full-title&gt;Frontiers in Ecology and Evolution&lt;/full-title&gt;&lt;/periodical&gt;&lt;pages&gt;621686&lt;/pages&gt;&lt;volume&gt;9&lt;/volume&gt;&lt;dates&gt;&lt;year&gt;2021&lt;/year&gt;&lt;/dates&gt;&lt;isbn&gt;2296-701X&lt;/isbn&gt;&lt;urls&gt;&lt;/urls&gt;&lt;/record&gt;&lt;/Cite&gt;&lt;/EndNote&gt;</w:instrText>
      </w:r>
      <w:r w:rsidR="002C603E" w:rsidRPr="003D32A6">
        <w:rPr>
          <w:rFonts w:ascii="Times New Roman" w:eastAsia="Arial" w:hAnsi="Times New Roman" w:cs="Times New Roman"/>
          <w:sz w:val="24"/>
          <w:szCs w:val="24"/>
        </w:rPr>
        <w:fldChar w:fldCharType="separate"/>
      </w:r>
      <w:r w:rsidR="00427FAA">
        <w:rPr>
          <w:rFonts w:ascii="Times New Roman" w:eastAsia="Arial" w:hAnsi="Times New Roman" w:cs="Times New Roman"/>
          <w:sz w:val="24"/>
          <w:szCs w:val="24"/>
        </w:rPr>
        <w:t>(Elchaninov et al., 2021)</w:t>
      </w:r>
      <w:r w:rsidR="002C603E" w:rsidRPr="003D32A6">
        <w:rPr>
          <w:rFonts w:ascii="Times New Roman" w:eastAsia="Arial" w:hAnsi="Times New Roman" w:cs="Times New Roman"/>
          <w:sz w:val="24"/>
          <w:szCs w:val="24"/>
        </w:rPr>
        <w:fldChar w:fldCharType="end"/>
      </w:r>
    </w:p>
    <w:p w:rsidR="0045426F" w:rsidRPr="00F2623F" w:rsidRDefault="0045426F" w:rsidP="00F2623F">
      <w:pPr>
        <w:spacing w:after="0" w:line="360" w:lineRule="auto"/>
        <w:jc w:val="both"/>
        <w:rPr>
          <w:rFonts w:ascii="Times New Roman" w:eastAsia="Times New Roman" w:hAnsi="Times New Roman" w:cs="Times New Roman"/>
          <w:b/>
          <w:sz w:val="24"/>
          <w:szCs w:val="24"/>
          <w:lang w:eastAsia="en-IN"/>
        </w:rPr>
      </w:pPr>
      <w:r w:rsidRPr="00F2623F">
        <w:rPr>
          <w:rFonts w:ascii="Times New Roman" w:eastAsia="Times New Roman" w:hAnsi="Times New Roman" w:cs="Times New Roman"/>
          <w:b/>
          <w:sz w:val="24"/>
          <w:szCs w:val="24"/>
          <w:lang w:eastAsia="en-IN"/>
        </w:rPr>
        <w:t>Cellular &amp; Molecular Biology:</w:t>
      </w:r>
      <w:r w:rsidR="005A3697" w:rsidRPr="00F2623F">
        <w:rPr>
          <w:rFonts w:ascii="Times New Roman" w:eastAsia="Times New Roman" w:hAnsi="Times New Roman" w:cs="Times New Roman"/>
          <w:b/>
          <w:sz w:val="24"/>
          <w:szCs w:val="24"/>
          <w:lang w:eastAsia="en-IN"/>
        </w:rPr>
        <w:t xml:space="preserve"> </w:t>
      </w:r>
    </w:p>
    <w:p w:rsidR="0045426F" w:rsidRPr="00F2623F" w:rsidRDefault="0045426F"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Cell biology is the study of cells, the basic structural</w:t>
      </w:r>
      <w:r w:rsidR="004603DF" w:rsidRPr="00F2623F">
        <w:rPr>
          <w:rFonts w:ascii="Times New Roman" w:eastAsia="Times New Roman" w:hAnsi="Times New Roman" w:cs="Times New Roman"/>
          <w:sz w:val="24"/>
          <w:szCs w:val="24"/>
          <w:lang w:eastAsia="en-IN"/>
        </w:rPr>
        <w:t xml:space="preserve"> unit of all living systems. The</w:t>
      </w:r>
      <w:r w:rsidRPr="00F2623F">
        <w:rPr>
          <w:rFonts w:ascii="Times New Roman" w:eastAsia="Times New Roman" w:hAnsi="Times New Roman" w:cs="Times New Roman"/>
          <w:sz w:val="24"/>
          <w:szCs w:val="24"/>
          <w:lang w:eastAsia="en-IN"/>
        </w:rPr>
        <w:t xml:space="preserve"> researchers seek to understand how cells work as individual units with a focus on membrane and cytoskeleton organization, how they organize into complex groups, how they coordinate their activities in organismal systems and how they respond to extracellular signals and infectious agents. Dissecting how cells function at the molecular level is becoming increasingly important for understanding the cellular basis of human disease</w:t>
      </w:r>
      <w:r w:rsidR="002C603E">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&lt;EndNote&gt;&lt;Cite&gt;&lt;Author&gt;Li&lt;/Author&gt;&lt;Year&gt;2021&lt;/Year&gt;&lt;RecNum&gt;31&lt;/RecNum&gt;&lt;record&gt;&lt;rec-number&gt;31&lt;/rec-number&gt;&lt;foreign-keys&gt;&lt;key app="EN" db-id="szr50xffhddtx0effti5w52k0zf99wt9vzrr"&gt;31&lt;/key&gt;&lt;/foreign-keys&gt;&lt;ref-type name="Journal Article"&gt;17&lt;/ref-type&gt;&lt;contributors&gt;&lt;authors&gt;&lt;author&gt;Li, Yiwei&lt;/author&gt;&lt;author&gt;Tang, Wenhui&lt;/author&gt;&lt;author&gt;Guo, Ming&lt;/author&gt;&lt;/authors&gt;&lt;/contributors&gt;&lt;titles&gt;&lt;title&gt;The cell as matter: Connecting molecular biology to cellular functions&lt;/title&gt;&lt;secondary-title&gt;Matter&lt;/secondary-title&gt;&lt;/titles&gt;&lt;periodical&gt;&lt;full-title&gt;Matter&lt;/full-title&gt;&lt;/periodical&gt;&lt;pages&gt;1863-1891&lt;/pages&gt;&lt;volume&gt;4&lt;/volume&gt;&lt;number&gt;6&lt;/number&gt;&lt;dates&gt;&lt;year&gt;2021&lt;/year&gt;&lt;/dates&gt;&lt;isbn&gt;2590-2393&lt;/isbn&gt;&lt;urls&gt;&lt;/urls&gt;&lt;/record&gt;&lt;/Cite&gt;&lt;/EndNote&gt;</w:instrText>
      </w:r>
      <w:r w:rsidR="002C603E">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(Li et al., 2021)</w:t>
      </w:r>
      <w:r w:rsidR="002C603E">
        <w:rPr>
          <w:rFonts w:ascii="Times New Roman" w:eastAsia="Times New Roman" w:hAnsi="Times New Roman" w:cs="Times New Roman"/>
          <w:sz w:val="24"/>
          <w:szCs w:val="24"/>
          <w:lang w:eastAsia="en-IN"/>
        </w:rPr>
        <w:fldChar w:fldCharType="end"/>
      </w:r>
      <w:r w:rsidRPr="00F2623F">
        <w:rPr>
          <w:rFonts w:ascii="Times New Roman" w:eastAsia="Times New Roman" w:hAnsi="Times New Roman" w:cs="Times New Roman"/>
          <w:sz w:val="24"/>
          <w:szCs w:val="24"/>
          <w:lang w:eastAsia="en-IN"/>
        </w:rPr>
        <w:t>.</w:t>
      </w:r>
    </w:p>
    <w:p w:rsidR="004603DF" w:rsidRPr="00F2623F" w:rsidRDefault="00754E93"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 xml:space="preserve">Research in cell and molecular biology has historically focused on understanding the role of a particular gene, gene family, or signal transduction pathway, frequently by disrupting or modifying individual genes. </w:t>
      </w:r>
      <w:r w:rsidR="004603DF" w:rsidRPr="00F2623F">
        <w:rPr>
          <w:rFonts w:ascii="Times New Roman" w:eastAsia="Times New Roman" w:hAnsi="Times New Roman" w:cs="Times New Roman"/>
          <w:sz w:val="24"/>
          <w:szCs w:val="24"/>
          <w:lang w:eastAsia="en-IN"/>
        </w:rPr>
        <w:t>They</w:t>
      </w:r>
      <w:r w:rsidRPr="00F2623F">
        <w:rPr>
          <w:rFonts w:ascii="Times New Roman" w:eastAsia="Times New Roman" w:hAnsi="Times New Roman" w:cs="Times New Roman"/>
          <w:sz w:val="24"/>
          <w:szCs w:val="24"/>
          <w:lang w:eastAsia="en-IN"/>
        </w:rPr>
        <w:t xml:space="preserve"> employ molecular assays including PCR/qPCR, Sanger sequencing, and gene expression arrays in addition to signal-based techniques like microscopy, flow cytometry, and protein blotting</w:t>
      </w:r>
      <w:r w:rsidR="004603DF" w:rsidRPr="00F2623F">
        <w:rPr>
          <w:rFonts w:ascii="Times New Roman" w:eastAsia="Times New Roman" w:hAnsi="Times New Roman" w:cs="Times New Roman"/>
          <w:sz w:val="24"/>
          <w:szCs w:val="24"/>
          <w:lang w:eastAsia="en-IN"/>
        </w:rPr>
        <w:t xml:space="preserve"> to address the issues</w:t>
      </w:r>
      <w:r w:rsidR="002C603E">
        <w:rPr>
          <w:rFonts w:ascii="Times New Roman" w:eastAsia="Times New Roman" w:hAnsi="Times New Roman" w:cs="Times New Roman"/>
          <w:sz w:val="24"/>
          <w:szCs w:val="24"/>
          <w:lang w:eastAsia="en-IN"/>
        </w:rPr>
        <w:fldChar w:fldCharType="begin">
          <w:fldData xml:space="preserve">PEVuZE5vdGU+PENpdGU+PEF1dGhvcj5Ed2l2ZWRpPC9BdXRob3I+PFllYXI+MjAxNzwvWWVhcj48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==
</w:fldData>
        </w:fldChar>
      </w:r>
      <w:r w:rsidR="00505AAD">
        <w:rPr>
          <w:rFonts w:ascii="Times New Roman" w:eastAsia="Times New Roman" w:hAnsi="Times New Roman" w:cs="Times New Roman"/>
          <w:sz w:val="24"/>
          <w:szCs w:val="24"/>
          <w:lang w:eastAsia="en-IN"/>
        </w:rPr>
        <w:instrText xml:space="preserve"> ADDIN EN.CITE </w:instrText>
      </w:r>
      <w:r w:rsidR="00505AAD">
        <w:rPr>
          <w:rFonts w:ascii="Times New Roman" w:eastAsia="Times New Roman" w:hAnsi="Times New Roman" w:cs="Times New Roman"/>
          <w:sz w:val="24"/>
          <w:szCs w:val="24"/>
          <w:lang w:eastAsia="en-IN"/>
        </w:rPr>
        <w:fldChar w:fldCharType="begin">
          <w:fldData xml:space="preserve">PEVuZE5vdGU+PENpdGU+PEF1dGhvcj5Ed2l2ZWRpPC9BdXRob3I+PFllYXI+MjAxNzwvWWVhcj48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==
</w:fldData>
        </w:fldChar>
      </w:r>
      <w:r w:rsidR="00505AAD">
        <w:rPr>
          <w:rFonts w:ascii="Times New Roman" w:eastAsia="Times New Roman" w:hAnsi="Times New Roman" w:cs="Times New Roman"/>
          <w:sz w:val="24"/>
          <w:szCs w:val="24"/>
          <w:lang w:eastAsia="en-IN"/>
        </w:rPr>
        <w:instrText xml:space="preserve"> ADDIN EN.CITE.DATA </w:instrText>
      </w:r>
      <w:r w:rsidR="00505AAD">
        <w:rPr>
          <w:rFonts w:ascii="Times New Roman" w:eastAsia="Times New Roman" w:hAnsi="Times New Roman" w:cs="Times New Roman"/>
          <w:sz w:val="24"/>
          <w:szCs w:val="24"/>
          <w:lang w:eastAsia="en-IN"/>
        </w:rPr>
      </w:r>
      <w:r w:rsidR="00505AAD">
        <w:rPr>
          <w:rFonts w:ascii="Times New Roman" w:eastAsia="Times New Roman" w:hAnsi="Times New Roman" w:cs="Times New Roman"/>
          <w:sz w:val="24"/>
          <w:szCs w:val="24"/>
          <w:lang w:eastAsia="en-IN"/>
        </w:rPr>
        <w:fldChar w:fldCharType="end"/>
      </w:r>
      <w:r w:rsidR="002C603E">
        <w:rPr>
          <w:rFonts w:ascii="Times New Roman" w:eastAsia="Times New Roman" w:hAnsi="Times New Roman" w:cs="Times New Roman"/>
          <w:sz w:val="24"/>
          <w:szCs w:val="24"/>
          <w:lang w:eastAsia="en-IN"/>
        </w:rPr>
      </w:r>
      <w:r w:rsidR="002C603E">
        <w:rPr>
          <w:rFonts w:ascii="Times New Roman" w:eastAsia="Times New Roman" w:hAnsi="Times New Roman" w:cs="Times New Roman"/>
          <w:sz w:val="24"/>
          <w:szCs w:val="24"/>
          <w:lang w:eastAsia="en-IN"/>
        </w:rPr>
        <w:fldChar w:fldCharType="separate"/>
      </w:r>
      <w:r w:rsidR="00F85BD9">
        <w:rPr>
          <w:rFonts w:ascii="Times New Roman" w:eastAsia="Times New Roman" w:hAnsi="Times New Roman" w:cs="Times New Roman"/>
          <w:sz w:val="24"/>
          <w:szCs w:val="24"/>
          <w:lang w:eastAsia="en-IN"/>
        </w:rPr>
        <w:t>(Dwivedi et al., 2017; Kadam et al., 2013; Singh et al., 2014)</w:t>
      </w:r>
      <w:r w:rsidR="002C603E">
        <w:rPr>
          <w:rFonts w:ascii="Times New Roman" w:eastAsia="Times New Roman" w:hAnsi="Times New Roman" w:cs="Times New Roman"/>
          <w:sz w:val="24"/>
          <w:szCs w:val="24"/>
          <w:lang w:eastAsia="en-IN"/>
        </w:rPr>
        <w:fldChar w:fldCharType="end"/>
      </w:r>
      <w:r w:rsidRPr="00F2623F">
        <w:rPr>
          <w:rFonts w:ascii="Times New Roman" w:eastAsia="Times New Roman" w:hAnsi="Times New Roman" w:cs="Times New Roman"/>
          <w:sz w:val="24"/>
          <w:szCs w:val="24"/>
          <w:lang w:eastAsia="en-IN"/>
        </w:rPr>
        <w:t xml:space="preserve">. This </w:t>
      </w:r>
      <w:r w:rsidR="004603DF" w:rsidRPr="00F2623F">
        <w:rPr>
          <w:rFonts w:ascii="Times New Roman" w:eastAsia="Times New Roman" w:hAnsi="Times New Roman" w:cs="Times New Roman"/>
          <w:sz w:val="24"/>
          <w:szCs w:val="24"/>
          <w:lang w:eastAsia="en-IN"/>
        </w:rPr>
        <w:t>process</w:t>
      </w:r>
      <w:r w:rsidRPr="00F2623F">
        <w:rPr>
          <w:rFonts w:ascii="Times New Roman" w:eastAsia="Times New Roman" w:hAnsi="Times New Roman" w:cs="Times New Roman"/>
          <w:sz w:val="24"/>
          <w:szCs w:val="24"/>
          <w:lang w:eastAsia="en-IN"/>
        </w:rPr>
        <w:t xml:space="preserve"> </w:t>
      </w:r>
      <w:r w:rsidR="004603DF" w:rsidRPr="00F2623F">
        <w:rPr>
          <w:rFonts w:ascii="Times New Roman" w:eastAsia="Times New Roman" w:hAnsi="Times New Roman" w:cs="Times New Roman"/>
          <w:sz w:val="24"/>
          <w:szCs w:val="24"/>
          <w:lang w:eastAsia="en-IN"/>
        </w:rPr>
        <w:t xml:space="preserve">may </w:t>
      </w:r>
      <w:r w:rsidRPr="00F2623F">
        <w:rPr>
          <w:rFonts w:ascii="Times New Roman" w:eastAsia="Times New Roman" w:hAnsi="Times New Roman" w:cs="Times New Roman"/>
          <w:sz w:val="24"/>
          <w:szCs w:val="24"/>
          <w:lang w:eastAsia="en-IN"/>
        </w:rPr>
        <w:t xml:space="preserve">take a lot of time and doesn't always produce definitive results. </w:t>
      </w:r>
      <w:r w:rsidR="004603DF" w:rsidRPr="00F2623F">
        <w:rPr>
          <w:rFonts w:ascii="Times New Roman" w:eastAsia="Times New Roman" w:hAnsi="Times New Roman" w:cs="Times New Roman"/>
          <w:sz w:val="24"/>
          <w:szCs w:val="24"/>
          <w:lang w:eastAsia="en-IN"/>
        </w:rPr>
        <w:t>Thus</w:t>
      </w:r>
      <w:r w:rsidRPr="00F2623F">
        <w:rPr>
          <w:rFonts w:ascii="Times New Roman" w:eastAsia="Times New Roman" w:hAnsi="Times New Roman" w:cs="Times New Roman"/>
          <w:sz w:val="24"/>
          <w:szCs w:val="24"/>
          <w:lang w:eastAsia="en-IN"/>
        </w:rPr>
        <w:t xml:space="preserve">, </w:t>
      </w:r>
      <w:r w:rsidR="004603DF" w:rsidRPr="00F2623F">
        <w:rPr>
          <w:rFonts w:ascii="Times New Roman" w:eastAsia="Times New Roman" w:hAnsi="Times New Roman" w:cs="Times New Roman"/>
          <w:sz w:val="24"/>
          <w:szCs w:val="24"/>
          <w:lang w:eastAsia="en-IN"/>
        </w:rPr>
        <w:t>the</w:t>
      </w:r>
      <w:r w:rsidRPr="00F2623F">
        <w:rPr>
          <w:rFonts w:ascii="Times New Roman" w:eastAsia="Times New Roman" w:hAnsi="Times New Roman" w:cs="Times New Roman"/>
          <w:sz w:val="24"/>
          <w:szCs w:val="24"/>
          <w:lang w:eastAsia="en-IN"/>
        </w:rPr>
        <w:t xml:space="preserve"> researchers seek to understand how cells work as individual units with a focus on membrane and cytoskeleton organization, how they organize into complex groups, how they coordinate their activities in organismal systems and how they respond to extracellular signals and infectious agents. </w:t>
      </w:r>
      <w:r w:rsidR="004603DF" w:rsidRPr="00F2623F">
        <w:rPr>
          <w:rFonts w:ascii="Times New Roman" w:eastAsia="Times New Roman" w:hAnsi="Times New Roman" w:cs="Times New Roman"/>
          <w:sz w:val="24"/>
          <w:szCs w:val="24"/>
          <w:lang w:eastAsia="en-IN"/>
        </w:rPr>
        <w:t>Henceforth, d</w:t>
      </w:r>
      <w:r w:rsidRPr="00F2623F">
        <w:rPr>
          <w:rFonts w:ascii="Times New Roman" w:eastAsia="Times New Roman" w:hAnsi="Times New Roman" w:cs="Times New Roman"/>
          <w:sz w:val="24"/>
          <w:szCs w:val="24"/>
          <w:lang w:eastAsia="en-IN"/>
        </w:rPr>
        <w:t>issecting how cells function at the molecular level is becoming increasingly important for understanding the cellular basis of human disease</w:t>
      </w:r>
      <w:r w:rsidR="002C603E">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&lt;EndNote&gt;&lt;Cite&gt;&lt;Author&gt;Cornish&lt;/Author&gt;&lt;Year&gt;2015&lt;/Year&gt;&lt;RecNum&gt;34&lt;/RecNum&gt;&lt;record&gt;&lt;rec-number&gt;34&lt;/rec-number&gt;&lt;foreign-keys&gt;&lt;key app="EN" db-id="szr50xffhddtx0effti5w52k0zf99wt9vzrr"&gt;34&lt;/key&gt;&lt;/foreign-keys&gt;&lt;ref-type name="Journal Article"&gt;17&lt;/ref-type&gt;&lt;contributors&gt;&lt;authors&gt;&lt;author&gt;Cornish, Alex J.&lt;/author&gt;&lt;author&gt;Filippis, Ioannis&lt;/author&gt;&lt;author&gt;David, Alessia&lt;/author&gt;&lt;author&gt;Sternberg, Michael J. E.&lt;/author&gt;&lt;/authors&gt;&lt;/contributors&gt;&lt;titles&gt;&lt;title&gt;Exploring the cellular basis of human disease through a large-scale mapping of deleterious genes to cell types&lt;/title&gt;&lt;secondary-title&gt;Genome medicine&lt;/secondary-title&gt;&lt;/titles&gt;&lt;periodical&gt;&lt;full-title&gt;Genome medicine&lt;/full-title&gt;&lt;/periodical&gt;&lt;pages&gt;1-18&lt;/pages&gt;&lt;volume&gt;7&lt;/volume&gt;&lt;dates&gt;&lt;year&gt;2015&lt;/year&gt;&lt;/dates&gt;&lt;urls&gt;&lt;/urls&gt;&lt;/record&gt;&lt;/Cite&gt;&lt;Cite&gt;&lt;Author&gt;Singh&lt;/Author&gt;&lt;Year&gt;2022&lt;/Year&gt;&lt;RecNum&gt;43&lt;/RecNum&gt;&lt;record&gt;&lt;rec-number&gt;43&lt;/rec-number&gt;&lt;foreign-keys&gt;&lt;key app="EN" db-id="szr50xffhddtx0effti5w52k0zf99wt9vzrr"&gt;43&lt;/key&gt;&lt;/foreign-keys&gt;&lt;ref-type name="Journal Article"&gt;17&lt;/ref-type&gt;&lt;contributors&gt;&lt;authors&gt;&lt;author&gt;Singh, Diwakar Kumar&lt;/author&gt;&lt;/authors&gt;&lt;/contributors&gt;&lt;titles&gt;&lt;title&gt;The Role of Epigenetics Regulation in Development and Metastasis of Cancer&lt;/title&gt;&lt;secondary-title&gt;Research Reports&lt;/secondary-title&gt;&lt;/titles&gt;&lt;periodical&gt;&lt;full-title&gt;Research Reports&lt;/full-title&gt;&lt;/periodical&gt;&lt;dates&gt;&lt;year&gt;2022&lt;/year&gt;&lt;/dates&gt;&lt;isbn&gt;2471-5689&lt;/isbn&gt;&lt;urls&gt;&lt;/urls&gt;&lt;/record&gt;&lt;/Cite&gt;&lt;/EndNote&gt;</w:instrText>
      </w:r>
      <w:r w:rsidR="002C603E">
        <w:rPr>
          <w:rFonts w:ascii="Times New Roman" w:eastAsia="Times New Roman" w:hAnsi="Times New Roman" w:cs="Times New Roman"/>
          <w:sz w:val="24"/>
          <w:szCs w:val="24"/>
          <w:lang w:eastAsia="en-IN"/>
        </w:rPr>
        <w:fldChar w:fldCharType="separate"/>
      </w:r>
      <w:r w:rsidR="00505AAD">
        <w:rPr>
          <w:rFonts w:ascii="Times New Roman" w:eastAsia="Times New Roman" w:hAnsi="Times New Roman" w:cs="Times New Roman"/>
          <w:sz w:val="24"/>
          <w:szCs w:val="24"/>
          <w:lang w:eastAsia="en-IN"/>
        </w:rPr>
        <w:t>(Cornish et al., 2015; Singh, 2022)</w:t>
      </w:r>
      <w:r w:rsidR="002C603E">
        <w:rPr>
          <w:rFonts w:ascii="Times New Roman" w:eastAsia="Times New Roman" w:hAnsi="Times New Roman" w:cs="Times New Roman"/>
          <w:sz w:val="24"/>
          <w:szCs w:val="24"/>
          <w:lang w:eastAsia="en-IN"/>
        </w:rPr>
        <w:fldChar w:fldCharType="end"/>
      </w:r>
      <w:r w:rsidRPr="00F2623F">
        <w:rPr>
          <w:rFonts w:ascii="Times New Roman" w:eastAsia="Times New Roman" w:hAnsi="Times New Roman" w:cs="Times New Roman"/>
          <w:sz w:val="24"/>
          <w:szCs w:val="24"/>
          <w:lang w:eastAsia="en-IN"/>
        </w:rPr>
        <w:t xml:space="preserve">. </w:t>
      </w:r>
    </w:p>
    <w:p w:rsidR="00754E93" w:rsidRDefault="00754E93"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 xml:space="preserve">The Illumina's array and next-generation sequencing (NGS) technologies have the potential to expand the scope of molecular biology and cell research beyond the traditional approaches of single-gene functional investigations and protein interaction analysis. </w:t>
      </w:r>
      <w:r w:rsidR="004603DF" w:rsidRPr="00F2623F">
        <w:rPr>
          <w:rFonts w:ascii="Times New Roman" w:eastAsia="Times New Roman" w:hAnsi="Times New Roman" w:cs="Times New Roman"/>
          <w:sz w:val="24"/>
          <w:szCs w:val="24"/>
          <w:lang w:eastAsia="en-IN"/>
        </w:rPr>
        <w:t>It can be helpful in a</w:t>
      </w:r>
      <w:r w:rsidRPr="00F2623F">
        <w:rPr>
          <w:rFonts w:ascii="Times New Roman" w:eastAsia="Times New Roman" w:hAnsi="Times New Roman" w:cs="Times New Roman"/>
          <w:sz w:val="24"/>
          <w:szCs w:val="24"/>
          <w:lang w:eastAsia="en-IN"/>
        </w:rPr>
        <w:t xml:space="preserve">nalysis across the genome, transcriptome, and </w:t>
      </w:r>
      <w:proofErr w:type="spellStart"/>
      <w:r w:rsidRPr="00F2623F">
        <w:rPr>
          <w:rFonts w:ascii="Times New Roman" w:eastAsia="Times New Roman" w:hAnsi="Times New Roman" w:cs="Times New Roman"/>
          <w:sz w:val="24"/>
          <w:szCs w:val="24"/>
          <w:lang w:eastAsia="en-IN"/>
        </w:rPr>
        <w:t>epigenome</w:t>
      </w:r>
      <w:proofErr w:type="spellEnd"/>
      <w:r w:rsidRPr="00F2623F">
        <w:rPr>
          <w:rFonts w:ascii="Times New Roman" w:eastAsia="Times New Roman" w:hAnsi="Times New Roman" w:cs="Times New Roman"/>
          <w:sz w:val="24"/>
          <w:szCs w:val="24"/>
          <w:lang w:eastAsia="en-IN"/>
        </w:rPr>
        <w:t xml:space="preserve"> and findings can guide future research and </w:t>
      </w:r>
      <w:r w:rsidR="00BE788A" w:rsidRPr="00F2623F">
        <w:rPr>
          <w:rFonts w:ascii="Times New Roman" w:eastAsia="Times New Roman" w:hAnsi="Times New Roman" w:cs="Times New Roman"/>
          <w:sz w:val="24"/>
          <w:szCs w:val="24"/>
          <w:lang w:eastAsia="en-IN"/>
        </w:rPr>
        <w:t>development</w:t>
      </w:r>
      <w:r w:rsidRPr="00F2623F">
        <w:rPr>
          <w:rFonts w:ascii="Times New Roman" w:eastAsia="Times New Roman" w:hAnsi="Times New Roman" w:cs="Times New Roman"/>
          <w:sz w:val="24"/>
          <w:szCs w:val="24"/>
          <w:lang w:eastAsia="en-IN"/>
        </w:rPr>
        <w:t xml:space="preserve"> in limited time</w:t>
      </w:r>
      <w:r w:rsidR="009E0BE8">
        <w:rPr>
          <w:rFonts w:ascii="Times New Roman" w:eastAsia="Times New Roman" w:hAnsi="Times New Roman" w:cs="Times New Roman"/>
          <w:sz w:val="24"/>
          <w:szCs w:val="24"/>
          <w:lang w:eastAsia="en-IN"/>
        </w:rPr>
        <w:t xml:space="preserve"> </w:t>
      </w:r>
      <w:r w:rsidR="002C603E">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&lt;EndNote&gt;&lt;Cite&gt;&lt;Author&gt;Kitsera&lt;/Author&gt;&lt;Year&gt;2023&lt;/Year&gt;&lt;RecNum&gt;35&lt;/RecNum&gt;&lt;record&gt;&lt;rec-number&gt;35&lt;/rec-number&gt;&lt;foreign-keys&gt;&lt;key app="EN" db-id="szr50xffhddtx0effti5w52k0zf99wt9vzrr"&gt;35&lt;/key&gt;&lt;/foreign-keys&gt;&lt;ref-type name="Journal Article"&gt;17&lt;/ref-type&gt;&lt;contributors&gt;&lt;authors&gt;&lt;author&gt;Kitsera, Maksym&lt;/author&gt;&lt;author&gt;Brunetti, JesÃºs Emanuel&lt;/author&gt;&lt;author&gt;RodrÃguez, EstefanÃa&lt;/author&gt;&lt;/authors&gt;&lt;/contributors&gt;&lt;titles&gt;&lt;title&gt;Recent developments in NSG and NRG humanized mouse models for their use in viral and immune research&lt;/title&gt;&lt;secondary-title&gt;Viruses&lt;/secondary-title&gt;&lt;/titles&gt;&lt;periodical&gt;&lt;full-title&gt;Viruses&lt;/full-title&gt;&lt;/periodical&gt;&lt;pages&gt;478&lt;/pages&gt;&lt;volume&gt;15&lt;/volume&gt;&lt;number&gt;2&lt;/number&gt;&lt;dates&gt;&lt;year&gt;2023&lt;/year&gt;&lt;/dates&gt;&lt;isbn&gt;1999-4915&lt;/isbn&gt;&lt;urls&gt;&lt;/urls&gt;&lt;/record&gt;&lt;/Cite&gt;&lt;/EndNote&gt;</w:instrText>
      </w:r>
      <w:r w:rsidR="002C603E">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(Kitsera et al., 2023)</w:t>
      </w:r>
      <w:r w:rsidR="002C603E">
        <w:rPr>
          <w:rFonts w:ascii="Times New Roman" w:eastAsia="Times New Roman" w:hAnsi="Times New Roman" w:cs="Times New Roman"/>
          <w:sz w:val="24"/>
          <w:szCs w:val="24"/>
          <w:lang w:eastAsia="en-IN"/>
        </w:rPr>
        <w:fldChar w:fldCharType="end"/>
      </w:r>
      <w:r w:rsidRPr="00F2623F">
        <w:rPr>
          <w:rFonts w:ascii="Times New Roman" w:eastAsia="Times New Roman" w:hAnsi="Times New Roman" w:cs="Times New Roman"/>
          <w:sz w:val="24"/>
          <w:szCs w:val="24"/>
          <w:lang w:eastAsia="en-IN"/>
        </w:rPr>
        <w:t>.</w:t>
      </w:r>
    </w:p>
    <w:p w:rsidR="0014010A" w:rsidRPr="00F2623F" w:rsidRDefault="006C0DE3" w:rsidP="00F2623F">
      <w:pPr>
        <w:spacing w:after="0" w:line="360" w:lineRule="auto"/>
        <w:jc w:val="both"/>
        <w:rPr>
          <w:rFonts w:ascii="Times New Roman" w:eastAsia="Times New Roman" w:hAnsi="Times New Roman" w:cs="Times New Roman"/>
          <w:b/>
          <w:sz w:val="24"/>
          <w:szCs w:val="24"/>
          <w:lang w:eastAsia="en-IN"/>
        </w:rPr>
      </w:pPr>
      <w:r w:rsidRPr="00F2623F">
        <w:rPr>
          <w:rFonts w:ascii="Times New Roman" w:eastAsia="Times New Roman" w:hAnsi="Times New Roman" w:cs="Times New Roman"/>
          <w:b/>
          <w:sz w:val="24"/>
          <w:szCs w:val="24"/>
          <w:lang w:eastAsia="en-IN"/>
        </w:rPr>
        <w:t>Epidemiology</w:t>
      </w:r>
      <w:r w:rsidR="0014010A" w:rsidRPr="00F2623F">
        <w:rPr>
          <w:rFonts w:ascii="Times New Roman" w:eastAsia="Times New Roman" w:hAnsi="Times New Roman" w:cs="Times New Roman"/>
          <w:b/>
          <w:sz w:val="24"/>
          <w:szCs w:val="24"/>
          <w:lang w:eastAsia="en-IN"/>
        </w:rPr>
        <w:t xml:space="preserve"> &amp; Environmental Biology</w:t>
      </w:r>
      <w:r w:rsidR="0045426F" w:rsidRPr="00F2623F">
        <w:rPr>
          <w:rFonts w:ascii="Times New Roman" w:eastAsia="Times New Roman" w:hAnsi="Times New Roman" w:cs="Times New Roman"/>
          <w:b/>
          <w:sz w:val="24"/>
          <w:szCs w:val="24"/>
          <w:lang w:eastAsia="en-IN"/>
        </w:rPr>
        <w:t>:</w:t>
      </w:r>
    </w:p>
    <w:p w:rsidR="006C0DE3" w:rsidRPr="00F2623F" w:rsidRDefault="00BB5BD5"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 xml:space="preserve">The epidemiology highlights the dynamic and emerging nature of health and illness. </w:t>
      </w:r>
      <w:r w:rsidR="00F13D7D" w:rsidRPr="00F2623F">
        <w:rPr>
          <w:rFonts w:ascii="Times New Roman" w:eastAsia="Times New Roman" w:hAnsi="Times New Roman" w:cs="Times New Roman"/>
          <w:sz w:val="24"/>
          <w:szCs w:val="24"/>
          <w:lang w:eastAsia="en-IN"/>
        </w:rPr>
        <w:t>Microorganisms are the source of human sickness in community outbreaks and others, including foodborne and waterborne intestinal infections like cholera, as shown by epidemiologic study</w:t>
      </w:r>
      <w:r w:rsidR="002C603E">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&lt;EndNote&gt;&lt;Cite&gt;&lt;Author&gt;Elbehiry&lt;/Author&gt;&lt;Year&gt;2023&lt;/Year&gt;&lt;RecNum&gt;36&lt;/RecNum&gt;&lt;record&gt;&lt;rec-number&gt;36&lt;/rec-number&gt;&lt;foreign-keys&gt;&lt;key app="EN" db-id="szr50xffhddtx0effti5w52k0zf99wt9vzrr"&gt;36&lt;/key&gt;&lt;/foreign-keys&gt;&lt;ref-type name="Journal Article"&gt;17&lt;/ref-type&gt;&lt;contributors&gt;&lt;authors&gt;&lt;author&gt;Elbehiry, Ayman&lt;/author&gt;&lt;author&gt;Abalkhail, Adil&lt;/author&gt;&lt;author&gt;Marzouk, Eman&lt;/author&gt;&lt;author&gt;Elmanssury, Ahmed Elnadif&lt;/author&gt;&lt;author&gt;Almuzaini, Abdulaziz M.&lt;/author&gt;&lt;author&gt;Alfheeaid, Hani&lt;/author&gt;&lt;author&gt;Alshahrani, Mohammed T.&lt;/author&gt;&lt;author&gt;Huraysh, Nasser&lt;/author&gt;&lt;author&gt;Ibrahem, Mai&lt;/author&gt;&lt;author&gt;Alzaben, Feras&lt;/author&gt;&lt;/authors&gt;&lt;/contributors&gt;&lt;titles&gt;&lt;title&gt;An overview of the public health challenges in diagnosing and controlling human foodborne pathogens&lt;/title&gt;&lt;secondary-title&gt;Vaccines&lt;/secondary-title&gt;&lt;/titles&gt;&lt;periodical&gt;&lt;full-title&gt;Vaccines&lt;/full-title&gt;&lt;/periodical&gt;&lt;pages&gt;725&lt;/pages&gt;&lt;volume&gt;11&lt;/volume&gt;&lt;number&gt;4&lt;/number&gt;&lt;dates&gt;&lt;year&gt;2023&lt;/year&gt;&lt;/dates&gt;&lt;isbn&gt;2076-393X&lt;/isbn&gt;&lt;urls&gt;&lt;/urls&gt;&lt;/record&gt;&lt;/Cite&gt;&lt;/EndNote&gt;</w:instrText>
      </w:r>
      <w:r w:rsidR="002C603E">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(Elbehiry et al., 2023)</w:t>
      </w:r>
      <w:r w:rsidR="002C603E">
        <w:rPr>
          <w:rFonts w:ascii="Times New Roman" w:eastAsia="Times New Roman" w:hAnsi="Times New Roman" w:cs="Times New Roman"/>
          <w:sz w:val="24"/>
          <w:szCs w:val="24"/>
          <w:lang w:eastAsia="en-IN"/>
        </w:rPr>
        <w:fldChar w:fldCharType="end"/>
      </w:r>
      <w:r w:rsidR="00A7708C" w:rsidRPr="00F2623F">
        <w:rPr>
          <w:rFonts w:ascii="Times New Roman" w:eastAsia="Times New Roman" w:hAnsi="Times New Roman" w:cs="Times New Roman"/>
          <w:sz w:val="24"/>
          <w:szCs w:val="24"/>
          <w:lang w:eastAsia="en-IN"/>
        </w:rPr>
        <w:t xml:space="preserve">. </w:t>
      </w:r>
      <w:r w:rsidR="007D1D86" w:rsidRPr="00F2623F">
        <w:rPr>
          <w:rFonts w:ascii="Times New Roman" w:eastAsia="Times New Roman" w:hAnsi="Times New Roman" w:cs="Times New Roman"/>
          <w:sz w:val="24"/>
          <w:szCs w:val="24"/>
          <w:lang w:eastAsia="en-IN"/>
        </w:rPr>
        <w:t xml:space="preserve">This frame of view encourages a proactive and comprehensive approach to health by acknowledging the complexity and interconnectedness inherent in biological systems. In order to ensure the wellbeing of all living things worldwide, </w:t>
      </w:r>
      <w:r w:rsidR="007D1D86" w:rsidRPr="00F2623F">
        <w:rPr>
          <w:rFonts w:ascii="Times New Roman" w:eastAsia="Times New Roman" w:hAnsi="Times New Roman" w:cs="Times New Roman"/>
          <w:sz w:val="24"/>
          <w:szCs w:val="24"/>
          <w:lang w:eastAsia="en-IN"/>
        </w:rPr>
        <w:lastRenderedPageBreak/>
        <w:t>it highlights the need for global cooperation and a One Health approach.</w:t>
      </w:r>
      <w:r w:rsidR="00C956FB" w:rsidRPr="00F2623F">
        <w:rPr>
          <w:rFonts w:ascii="Times New Roman" w:hAnsi="Times New Roman" w:cs="Times New Roman"/>
          <w:sz w:val="24"/>
          <w:szCs w:val="24"/>
        </w:rPr>
        <w:t xml:space="preserve"> </w:t>
      </w:r>
      <w:r w:rsidR="00C956FB" w:rsidRPr="00F2623F">
        <w:rPr>
          <w:rFonts w:ascii="Times New Roman" w:eastAsia="Times New Roman" w:hAnsi="Times New Roman" w:cs="Times New Roman"/>
          <w:sz w:val="24"/>
          <w:szCs w:val="24"/>
          <w:lang w:eastAsia="en-IN"/>
        </w:rPr>
        <w:t>One of the mainstays of biology research has long been modelling of the various layers of information in biological systems. Epidemiological modelling of the essential characteristics of illness has become essential to the process of understanding and combating infectious diseases as the amount and quality of data increase dramatically. Furthermore, contemporary genomic techniques have enabled fine-resolution views of genome organisation and its implications for disease genetics, regional diversity, and pathogen dissemination, hence empowering mathematical representations of populations</w:t>
      </w:r>
      <w:r w:rsidR="002C603E">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&lt;EndNote&gt;&lt;Cite&gt;&lt;Author&gt;Vashisht&lt;/Author&gt;&lt;Year&gt;2023&lt;/Year&gt;&lt;RecNum&gt;37&lt;/RecNum&gt;&lt;record&gt;&lt;rec-number&gt;37&lt;/rec-number&gt;&lt;foreign-keys&gt;&lt;key app="EN" db-id="szr50xffhddtx0effti5w52k0zf99wt9vzrr"&gt;37&lt;/key&gt;&lt;/foreign-keys&gt;&lt;ref-type name="Journal Article"&gt;17&lt;/ref-type&gt;&lt;contributors&gt;&lt;authors&gt;&lt;author&gt;Vashisht, Vishakha&lt;/author&gt;&lt;author&gt;Vashisht, Ashutosh&lt;/author&gt;&lt;author&gt;Mondal, Ashis K.&lt;/author&gt;&lt;author&gt;Farmaha, Jaspreet&lt;/author&gt;&lt;author&gt;Alptekin, Ahmet&lt;/author&gt;&lt;author&gt;Singh, Harmanpreet&lt;/author&gt;&lt;author&gt;Ahluwalia, Pankaj&lt;/author&gt;&lt;author&gt;Srinivas, Anaka&lt;/author&gt;&lt;author&gt;Kolhe, Ravindra&lt;/author&gt;&lt;/authors&gt;&lt;/contributors&gt;&lt;titles&gt;&lt;title&gt;Genomics for emerging pathogen identification and monitoring: Prospects and obstacles&lt;/title&gt;&lt;secondary-title&gt;BioMedInformatics&lt;/secondary-title&gt;&lt;/titles&gt;&lt;periodical&gt;&lt;full-title&gt;BioMedInformatics&lt;/full-title&gt;&lt;/periodical&gt;&lt;pages&gt;1145-1177&lt;/pages&gt;&lt;volume&gt;3&lt;/volume&gt;&lt;number&gt;4&lt;/number&gt;&lt;dates&gt;&lt;year&gt;2023&lt;/year&gt;&lt;/dates&gt;&lt;isbn&gt;2673-7426&lt;/isbn&gt;&lt;urls&gt;&lt;/urls&gt;&lt;/record&gt;&lt;/Cite&gt;&lt;/EndNote&gt;</w:instrText>
      </w:r>
      <w:r w:rsidR="002C603E">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(Vashisht et al., 2023)</w:t>
      </w:r>
      <w:r w:rsidR="002C603E">
        <w:rPr>
          <w:rFonts w:ascii="Times New Roman" w:eastAsia="Times New Roman" w:hAnsi="Times New Roman" w:cs="Times New Roman"/>
          <w:sz w:val="24"/>
          <w:szCs w:val="24"/>
          <w:lang w:eastAsia="en-IN"/>
        </w:rPr>
        <w:fldChar w:fldCharType="end"/>
      </w:r>
      <w:r w:rsidR="00C956FB" w:rsidRPr="00F2623F">
        <w:rPr>
          <w:rFonts w:ascii="Times New Roman" w:eastAsia="Times New Roman" w:hAnsi="Times New Roman" w:cs="Times New Roman"/>
          <w:sz w:val="24"/>
          <w:szCs w:val="24"/>
          <w:lang w:eastAsia="en-IN"/>
        </w:rPr>
        <w:t>.</w:t>
      </w:r>
    </w:p>
    <w:p w:rsidR="0014010A" w:rsidRPr="00F2623F" w:rsidRDefault="005218CC"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Understanding ecosystems and their function is critical to crafting a sustainable future for humans and the planet. The study the responses of organisms to the environment and the interactions among species in ecological communities is important to outlines a novelty of life</w:t>
      </w:r>
      <w:r w:rsidR="002C603E">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&lt;EndNote&gt;&lt;Cite&gt;&lt;Author&gt;Wong&lt;/Author&gt;&lt;Year&gt;2015&lt;/Year&gt;&lt;RecNum&gt;38&lt;/RecNum&gt;&lt;record&gt;&lt;rec-number&gt;38&lt;/rec-number&gt;&lt;foreign-keys&gt;&lt;key app="EN" db-id="szr50xffhddtx0effti5w52k0zf99wt9vzrr"&gt;38&lt;/key&gt;&lt;/foreign-keys&gt;&lt;ref-type name="Journal Article"&gt;17&lt;/ref-type&gt;&lt;contributors&gt;&lt;authors&gt;&lt;author&gt;Wong, Bob B. M.&lt;/author&gt;&lt;author&gt;Candolin, Ulrika&lt;/author&gt;&lt;/authors&gt;&lt;/contributors&gt;&lt;titles&gt;&lt;title&gt;Behavioral responses to changing environments&lt;/title&gt;&lt;secondary-title&gt;Behavioral Ecology&lt;/secondary-title&gt;&lt;/titles&gt;&lt;periodical&gt;&lt;full-title&gt;Behavioral Ecology&lt;/full-title&gt;&lt;/periodical&gt;&lt;pages&gt;665-673&lt;/pages&gt;&lt;volume&gt;26&lt;/volume&gt;&lt;number&gt;3&lt;/number&gt;&lt;dates&gt;&lt;year&gt;2015&lt;/year&gt;&lt;/dates&gt;&lt;isbn&gt;1465-7279&lt;/isbn&gt;&lt;urls&gt;&lt;/urls&gt;&lt;/record&gt;&lt;/Cite&gt;&lt;/EndNote&gt;</w:instrText>
      </w:r>
      <w:r w:rsidR="002C603E">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(Wong and Candolin, 2015)</w:t>
      </w:r>
      <w:r w:rsidR="002C603E">
        <w:rPr>
          <w:rFonts w:ascii="Times New Roman" w:eastAsia="Times New Roman" w:hAnsi="Times New Roman" w:cs="Times New Roman"/>
          <w:sz w:val="24"/>
          <w:szCs w:val="24"/>
          <w:lang w:eastAsia="en-IN"/>
        </w:rPr>
        <w:fldChar w:fldCharType="end"/>
      </w:r>
      <w:r w:rsidRPr="00F2623F">
        <w:rPr>
          <w:rFonts w:ascii="Times New Roman" w:eastAsia="Times New Roman" w:hAnsi="Times New Roman" w:cs="Times New Roman"/>
          <w:sz w:val="24"/>
          <w:szCs w:val="24"/>
          <w:lang w:eastAsia="en-IN"/>
        </w:rPr>
        <w:t>. Thus, a</w:t>
      </w:r>
      <w:r w:rsidR="005A3697" w:rsidRPr="00F2623F">
        <w:rPr>
          <w:rFonts w:ascii="Times New Roman" w:eastAsia="Times New Roman" w:hAnsi="Times New Roman" w:cs="Times New Roman"/>
          <w:sz w:val="24"/>
          <w:szCs w:val="24"/>
          <w:lang w:eastAsia="en-IN"/>
        </w:rPr>
        <w:t xml:space="preserve"> thorough foundation for comprehending life as a complex, linked system is provided by ecology and environmental biology. This new philosophy of life emphasises the significance of human effects, biogeochemical cycles, biodiversity, and evolutionary relations. It emphasises how important it is to preserve ecosystems' resilience and health in a comprehensive and sustainable way in order to ensure the continuous existence of life on Earth.</w:t>
      </w:r>
      <w:r w:rsidR="001723DE" w:rsidRPr="00F2623F">
        <w:rPr>
          <w:rFonts w:ascii="Times New Roman" w:eastAsia="Times New Roman" w:hAnsi="Times New Roman" w:cs="Times New Roman"/>
          <w:sz w:val="24"/>
          <w:szCs w:val="24"/>
          <w:lang w:eastAsia="en-IN"/>
        </w:rPr>
        <w:t xml:space="preserve"> The technological application in biology can be helpful in pollution management through identification of biomarkers that may indicate the uniqueness of life</w:t>
      </w:r>
      <w:r w:rsidR="002C603E">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&lt;EndNote&gt;&lt;Cite&gt;&lt;Author&gt;Zaghloul&lt;/Author&gt;&lt;Year&gt;2020&lt;/Year&gt;&lt;RecNum&gt;39&lt;/RecNum&gt;&lt;record&gt;&lt;rec-number&gt;39&lt;/rec-number&gt;&lt;foreign-keys&gt;&lt;key app="EN" db-id="szr50xffhddtx0effti5w52k0zf99wt9vzrr"&gt;39&lt;/key&gt;&lt;/foreign-keys&gt;&lt;ref-type name="Journal Article"&gt;17&lt;/ref-type&gt;&lt;contributors&gt;&lt;authors&gt;&lt;author&gt;Zaghloul, Alaa&lt;/author&gt;&lt;author&gt;Saber, Mohamed&lt;/author&gt;&lt;author&gt;Gadow, Samir&lt;/author&gt;&lt;author&gt;Awad, Fikry&lt;/author&gt;&lt;/authors&gt;&lt;/contributors&gt;&lt;titles&gt;&lt;title&gt;Biological indicators for pollution detection in terrestrial and aquatic ecosystems&lt;/title&gt;&lt;secondary-title&gt;Bulletin of the National Research Centre&lt;/secondary-title&gt;&lt;/titles&gt;&lt;periodical&gt;&lt;full-title&gt;Bulletin of the National Research Centre&lt;/full-title&gt;&lt;/periodical&gt;&lt;pages&gt;1-11&lt;/pages&gt;&lt;volume&gt;44&lt;/volume&gt;&lt;number&gt;1&lt;/number&gt;&lt;dates&gt;&lt;year&gt;2020&lt;/year&gt;&lt;/dates&gt;&lt;isbn&gt;2522-8307&lt;/isbn&gt;&lt;urls&gt;&lt;/urls&gt;&lt;/record&gt;&lt;/Cite&gt;&lt;/EndNote&gt;</w:instrText>
      </w:r>
      <w:r w:rsidR="002C603E">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(Zaghloul et al., 2020)</w:t>
      </w:r>
      <w:r w:rsidR="002C603E">
        <w:rPr>
          <w:rFonts w:ascii="Times New Roman" w:eastAsia="Times New Roman" w:hAnsi="Times New Roman" w:cs="Times New Roman"/>
          <w:sz w:val="24"/>
          <w:szCs w:val="24"/>
          <w:lang w:eastAsia="en-IN"/>
        </w:rPr>
        <w:fldChar w:fldCharType="end"/>
      </w:r>
      <w:r w:rsidR="001723DE" w:rsidRPr="00F2623F">
        <w:rPr>
          <w:rFonts w:ascii="Times New Roman" w:eastAsia="Times New Roman" w:hAnsi="Times New Roman" w:cs="Times New Roman"/>
          <w:sz w:val="24"/>
          <w:szCs w:val="24"/>
          <w:lang w:eastAsia="en-IN"/>
        </w:rPr>
        <w:t>.</w:t>
      </w:r>
    </w:p>
    <w:p w:rsidR="0014010A" w:rsidRPr="00F2623F" w:rsidRDefault="0014010A" w:rsidP="00F2623F">
      <w:pPr>
        <w:spacing w:after="0" w:line="360" w:lineRule="auto"/>
        <w:jc w:val="both"/>
        <w:rPr>
          <w:rFonts w:ascii="Times New Roman" w:eastAsia="Times New Roman" w:hAnsi="Times New Roman" w:cs="Times New Roman"/>
          <w:b/>
          <w:sz w:val="24"/>
          <w:szCs w:val="24"/>
          <w:lang w:eastAsia="en-IN"/>
        </w:rPr>
      </w:pPr>
      <w:r w:rsidRPr="00F2623F">
        <w:rPr>
          <w:rFonts w:ascii="Times New Roman" w:eastAsia="Times New Roman" w:hAnsi="Times New Roman" w:cs="Times New Roman"/>
          <w:b/>
          <w:sz w:val="24"/>
          <w:szCs w:val="24"/>
          <w:lang w:eastAsia="en-IN"/>
        </w:rPr>
        <w:t>Microbiology &amp; Immunology</w:t>
      </w:r>
      <w:r w:rsidR="0045426F" w:rsidRPr="00F2623F">
        <w:rPr>
          <w:rFonts w:ascii="Times New Roman" w:eastAsia="Times New Roman" w:hAnsi="Times New Roman" w:cs="Times New Roman"/>
          <w:b/>
          <w:sz w:val="24"/>
          <w:szCs w:val="24"/>
          <w:lang w:eastAsia="en-IN"/>
        </w:rPr>
        <w:t>:</w:t>
      </w:r>
    </w:p>
    <w:p w:rsidR="006C40CC" w:rsidRDefault="0014010A"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Microbiology is the study of single-celled and multi-celled microscopic organisms. Many microorganisms</w:t>
      </w:r>
      <w:r w:rsidR="002B41AC" w:rsidRPr="00F2623F">
        <w:rPr>
          <w:rFonts w:ascii="Times New Roman" w:eastAsia="Times New Roman" w:hAnsi="Times New Roman" w:cs="Times New Roman"/>
          <w:sz w:val="24"/>
          <w:szCs w:val="24"/>
          <w:lang w:eastAsia="en-IN"/>
        </w:rPr>
        <w:t xml:space="preserve"> can</w:t>
      </w:r>
      <w:r w:rsidRPr="00F2623F">
        <w:rPr>
          <w:rFonts w:ascii="Times New Roman" w:eastAsia="Times New Roman" w:hAnsi="Times New Roman" w:cs="Times New Roman"/>
          <w:sz w:val="24"/>
          <w:szCs w:val="24"/>
          <w:lang w:eastAsia="en-IN"/>
        </w:rPr>
        <w:t xml:space="preserve"> cause dangerous infectious diseases. Immunology is the study of the immune system </w:t>
      </w:r>
      <w:r w:rsidR="00934452" w:rsidRPr="00F2623F">
        <w:rPr>
          <w:rFonts w:ascii="Times New Roman" w:eastAsia="Times New Roman" w:hAnsi="Times New Roman" w:cs="Times New Roman"/>
          <w:sz w:val="24"/>
          <w:szCs w:val="24"/>
          <w:lang w:eastAsia="en-IN"/>
        </w:rPr>
        <w:t>of host against the</w:t>
      </w:r>
      <w:r w:rsidRPr="00F2623F">
        <w:rPr>
          <w:rFonts w:ascii="Times New Roman" w:eastAsia="Times New Roman" w:hAnsi="Times New Roman" w:cs="Times New Roman"/>
          <w:sz w:val="24"/>
          <w:szCs w:val="24"/>
          <w:lang w:eastAsia="en-IN"/>
        </w:rPr>
        <w:t xml:space="preserve"> diversity of organisms. Microbiology and Immunology go hand in hand, as microbes that cause disease trigger an immune response and manipulate the immune system during infection.</w:t>
      </w:r>
      <w:r w:rsidR="00003E8C" w:rsidRPr="00F2623F">
        <w:rPr>
          <w:rFonts w:ascii="Times New Roman" w:eastAsia="Times New Roman" w:hAnsi="Times New Roman" w:cs="Times New Roman"/>
          <w:sz w:val="24"/>
          <w:szCs w:val="24"/>
          <w:lang w:eastAsia="en-IN"/>
        </w:rPr>
        <w:t xml:space="preserve"> Researchers deal with viruses, bacteria, and eukaryotic microorganisms that can cause a variety of illnesses, such as tuberculosis, </w:t>
      </w:r>
      <w:proofErr w:type="spellStart"/>
      <w:r w:rsidR="00003E8C" w:rsidRPr="00F2623F">
        <w:rPr>
          <w:rFonts w:ascii="Times New Roman" w:eastAsia="Times New Roman" w:hAnsi="Times New Roman" w:cs="Times New Roman"/>
          <w:sz w:val="24"/>
          <w:szCs w:val="24"/>
          <w:lang w:eastAsia="en-IN"/>
        </w:rPr>
        <w:t>leishmaniasis</w:t>
      </w:r>
      <w:proofErr w:type="spellEnd"/>
      <w:r w:rsidR="00003E8C" w:rsidRPr="00F2623F">
        <w:rPr>
          <w:rFonts w:ascii="Times New Roman" w:eastAsia="Times New Roman" w:hAnsi="Times New Roman" w:cs="Times New Roman"/>
          <w:sz w:val="24"/>
          <w:szCs w:val="24"/>
          <w:lang w:eastAsia="en-IN"/>
        </w:rPr>
        <w:t xml:space="preserve">, malaria, and dengue fever. They are attempting to comprehend how infection is responded to by the immune system in host organisms. </w:t>
      </w:r>
      <w:r w:rsidR="006C40CC" w:rsidRPr="00F2623F">
        <w:rPr>
          <w:rFonts w:ascii="Times New Roman" w:eastAsia="Times New Roman" w:hAnsi="Times New Roman" w:cs="Times New Roman"/>
          <w:sz w:val="24"/>
          <w:szCs w:val="24"/>
          <w:lang w:eastAsia="en-IN"/>
        </w:rPr>
        <w:t>The evolution of microbiology and immunology, two fields whose histories are closely tied to the history of vaccines, is closely aligned with humanity's continuous pursuit of comprehending the basic principles of life.</w:t>
      </w:r>
      <w:r w:rsidR="00BC7439" w:rsidRPr="00F2623F">
        <w:rPr>
          <w:rFonts w:ascii="Times New Roman" w:eastAsia="Times New Roman" w:hAnsi="Times New Roman" w:cs="Times New Roman"/>
          <w:sz w:val="24"/>
          <w:szCs w:val="24"/>
          <w:lang w:eastAsia="en-IN"/>
        </w:rPr>
        <w:t xml:space="preserve"> However, epidemic illness most likely has a minimal influence on the development of the rudimentary human immune system.</w:t>
      </w:r>
    </w:p>
    <w:p w:rsidR="00903DC0" w:rsidRDefault="00903DC0" w:rsidP="00903DC0">
      <w:pPr>
        <w:spacing w:after="0" w:line="360" w:lineRule="auto"/>
        <w:jc w:val="center"/>
        <w:rPr>
          <w:rFonts w:ascii="Times New Roman" w:eastAsia="Times New Roman" w:hAnsi="Times New Roman" w:cs="Times New Roman"/>
          <w:sz w:val="24"/>
          <w:szCs w:val="24"/>
          <w:lang w:eastAsia="en-IN"/>
        </w:rPr>
      </w:pPr>
      <w:r w:rsidRPr="00903DC0">
        <w:rPr>
          <w:rFonts w:ascii="Times New Roman" w:eastAsia="Times New Roman" w:hAnsi="Times New Roman" w:cs="Times New Roman"/>
          <w:noProof/>
          <w:sz w:val="24"/>
          <w:szCs w:val="24"/>
          <w:lang w:eastAsia="en-IN"/>
        </w:rPr>
        <w:lastRenderedPageBreak/>
        <w:drawing>
          <wp:inline distT="0" distB="0" distL="0" distR="0">
            <wp:extent cx="3486150" cy="3480314"/>
            <wp:effectExtent l="19050" t="19050" r="19050" b="25400"/>
            <wp:docPr id="1" name="Picture 4" descr="C:\Users\LAPTOP002\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PTOP002\Desktop\Picture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00" r="4409" b="3157"/>
                    <a:stretch/>
                  </pic:blipFill>
                  <pic:spPr bwMode="auto">
                    <a:xfrm>
                      <a:off x="0" y="0"/>
                      <a:ext cx="3489250" cy="3483408"/>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rsidR="00903DC0" w:rsidRPr="00F2623F" w:rsidRDefault="00903DC0" w:rsidP="00903DC0">
      <w:pPr>
        <w:spacing w:after="0" w:line="360" w:lineRule="auto"/>
        <w:jc w:val="both"/>
        <w:rPr>
          <w:rFonts w:ascii="Times New Roman" w:eastAsia="Times New Roman" w:hAnsi="Times New Roman" w:cs="Times New Roman"/>
          <w:b/>
          <w:sz w:val="24"/>
          <w:szCs w:val="24"/>
          <w:lang w:eastAsia="en-IN"/>
        </w:rPr>
      </w:pPr>
      <w:r w:rsidRPr="00F2623F">
        <w:rPr>
          <w:rFonts w:ascii="Times New Roman" w:eastAsia="Times New Roman" w:hAnsi="Times New Roman" w:cs="Times New Roman"/>
          <w:b/>
          <w:sz w:val="24"/>
          <w:szCs w:val="24"/>
          <w:lang w:eastAsia="en-IN"/>
        </w:rPr>
        <w:t xml:space="preserve">Figure 1: </w:t>
      </w:r>
      <w:r w:rsidRPr="00F2623F">
        <w:rPr>
          <w:rFonts w:ascii="Times New Roman" w:eastAsia="Times New Roman" w:hAnsi="Times New Roman" w:cs="Times New Roman"/>
          <w:sz w:val="24"/>
          <w:szCs w:val="24"/>
          <w:lang w:eastAsia="en-IN"/>
        </w:rPr>
        <w:t>Neurodegenerative, Cardiovascular, Metabolic and Intestinal Disease are affective the huge population so these short of illness can be control by proper caring and drug therapy. AS- atherosclerosis, DM- Diabetes mellitus, IBD- Inflammatory bowel disease</w:t>
      </w:r>
    </w:p>
    <w:p w:rsidR="00003E8C" w:rsidRPr="00F2623F" w:rsidRDefault="00FE0030" w:rsidP="00F2623F">
      <w:pPr>
        <w:spacing w:after="0" w:line="360" w:lineRule="auto"/>
        <w:jc w:val="both"/>
        <w:rPr>
          <w:rFonts w:ascii="Times New Roman" w:eastAsia="Times New Roman" w:hAnsi="Times New Roman" w:cs="Times New Roman"/>
          <w:sz w:val="24"/>
          <w:szCs w:val="24"/>
          <w:lang w:eastAsia="en-IN"/>
        </w:rPr>
      </w:pPr>
      <w:r w:rsidRPr="00F2623F">
        <w:rPr>
          <w:rFonts w:ascii="Times New Roman" w:eastAsia="Times New Roman" w:hAnsi="Times New Roman" w:cs="Times New Roman"/>
          <w:sz w:val="24"/>
          <w:szCs w:val="24"/>
          <w:lang w:eastAsia="en-IN"/>
        </w:rPr>
        <w:t>Through the insertion of large retro-transposons into the genome, adaptive or acquired immunity developed relatively late in the evolution of vertebrates</w:t>
      </w:r>
      <w:r w:rsidR="002C603E">
        <w:rPr>
          <w:rFonts w:ascii="Times New Roman" w:eastAsia="Times New Roman" w:hAnsi="Times New Roman" w:cs="Times New Roman"/>
          <w:sz w:val="24"/>
          <w:szCs w:val="24"/>
          <w:lang w:eastAsia="en-IN"/>
        </w:rPr>
        <w:fldChar w:fldCharType="begin"/>
      </w:r>
      <w:r w:rsidR="00505AAD">
        <w:rPr>
          <w:rFonts w:ascii="Times New Roman" w:eastAsia="Times New Roman" w:hAnsi="Times New Roman" w:cs="Times New Roman"/>
          <w:sz w:val="24"/>
          <w:szCs w:val="24"/>
          <w:lang w:eastAsia="en-IN"/>
        </w:rPr>
        <w:instrText xml:space="preserve"> ADDIN EN.CITE &lt;EndNote&gt;&lt;Cite&gt;&lt;Author&gt;Savage&lt;/Author&gt;&lt;Year&gt;2019&lt;/Year&gt;&lt;RecNum&gt;40&lt;/RecNum&gt;&lt;record&gt;&lt;rec-number&gt;40&lt;/rec-number&gt;&lt;foreign-keys&gt;&lt;key app="EN" db-id="szr50xffhddtx0effti5w52k0zf99wt9vzrr"&gt;40&lt;/key&gt;&lt;/foreign-keys&gt;&lt;ref-type name="Journal Article"&gt;17&lt;/ref-type&gt;&lt;contributors&gt;&lt;authors&gt;&lt;author&gt;Savage, Abigail L.&lt;/author&gt;&lt;author&gt;Schumann, Gerald G.&lt;/author&gt;&lt;author&gt;Breen, Gerome&lt;/author&gt;&lt;author&gt;Bubb, Vivien J.&lt;/author&gt;&lt;author&gt;Al-Chalabi, Ammar&lt;/author&gt;&lt;author&gt;Quinn, John P.&lt;/author&gt;&lt;/authors&gt;&lt;/contributors&gt;&lt;titles&gt;&lt;title&gt;Retrotransposons in the development and progression of amyotrophic lateral sclerosis&lt;/title&gt;&lt;secondary-title&gt;Journal of Neurology, Neurosurgery &amp;amp; Psychiatry&lt;/secondary-title&gt;&lt;/titles&gt;&lt;periodical&gt;&lt;full-title&gt;Journal of Neurology, Neurosurgery &amp;amp; Psychiatry&lt;/full-title&gt;&lt;/periodical&gt;&lt;pages&gt;284-293&lt;/pages&gt;&lt;volume&gt;90&lt;/volume&gt;&lt;number&gt;3&lt;/number&gt;&lt;dates&gt;&lt;year&gt;2019&lt;/year&gt;&lt;/dates&gt;&lt;isbn&gt;0022-3050&lt;/isbn&gt;&lt;urls&gt;&lt;/urls&gt;&lt;/record&gt;&lt;/Cite&gt;&lt;Cite&gt;&lt;Author&gt;Pourrajab&lt;/Author&gt;&lt;Year&gt;2021&lt;/Year&gt;&lt;RecNum&gt;41&lt;/RecNum&gt;&lt;record&gt;&lt;rec-number&gt;41&lt;/rec-number&gt;&lt;foreign-keys&gt;&lt;key app="EN" db-id="szr50xffhddtx0effti5w52k0zf99wt9vzrr"&gt;41&lt;/key&gt;&lt;/foreign-keys&gt;&lt;ref-type name="Journal Article"&gt;17&lt;/ref-type&gt;&lt;contributors&gt;&lt;authors&gt;&lt;author&gt;Pourrajab, Fatemeh&lt;/author&gt;&lt;author&gt;Hekmatimoghaddam, Seyedhossein&lt;/author&gt;&lt;/authors&gt;&lt;/contributors&gt;&lt;titles&gt;&lt;title&gt;Transposable elements, contributors in the evolution of organisms (from an arms race to a source of raw materials)&lt;/title&gt;&lt;secondary-title&gt;Heliyon&lt;/secondary-title&gt;&lt;/titles&gt;&lt;periodical&gt;&lt;full-title&gt;Heliyon&lt;/full-title&gt;&lt;/periodical&gt;&lt;volume&gt;7&lt;/volume&gt;&lt;number&gt;1&lt;/number&gt;&lt;dates&gt;&lt;year&gt;2021&lt;/year&gt;&lt;/dates&gt;&lt;isbn&gt;2405-8440&lt;/isbn&gt;&lt;urls&gt;&lt;/urls&gt;&lt;/record&gt;&lt;/Cite&gt;&lt;/EndNote&gt;</w:instrText>
      </w:r>
      <w:r w:rsidR="002C603E">
        <w:rPr>
          <w:rFonts w:ascii="Times New Roman" w:eastAsia="Times New Roman" w:hAnsi="Times New Roman" w:cs="Times New Roman"/>
          <w:sz w:val="24"/>
          <w:szCs w:val="24"/>
          <w:lang w:eastAsia="en-IN"/>
        </w:rPr>
        <w:fldChar w:fldCharType="separate"/>
      </w:r>
      <w:r w:rsidR="00427FAA">
        <w:rPr>
          <w:rFonts w:ascii="Times New Roman" w:eastAsia="Times New Roman" w:hAnsi="Times New Roman" w:cs="Times New Roman"/>
          <w:sz w:val="24"/>
          <w:szCs w:val="24"/>
          <w:lang w:eastAsia="en-IN"/>
        </w:rPr>
        <w:t>(Pourrajab and Hekmatimoghaddam, 2021; Savage et al., 2019)</w:t>
      </w:r>
      <w:r w:rsidR="002C603E">
        <w:rPr>
          <w:rFonts w:ascii="Times New Roman" w:eastAsia="Times New Roman" w:hAnsi="Times New Roman" w:cs="Times New Roman"/>
          <w:sz w:val="24"/>
          <w:szCs w:val="24"/>
          <w:lang w:eastAsia="en-IN"/>
        </w:rPr>
        <w:fldChar w:fldCharType="end"/>
      </w:r>
      <w:r w:rsidRPr="00F2623F">
        <w:rPr>
          <w:rFonts w:ascii="Times New Roman" w:eastAsia="Times New Roman" w:hAnsi="Times New Roman" w:cs="Times New Roman"/>
          <w:sz w:val="24"/>
          <w:szCs w:val="24"/>
          <w:lang w:eastAsia="en-IN"/>
        </w:rPr>
        <w:t>. This allowed the organisms to become more complex and provided long-term immunologic memory against potential pathogens to which the host had previously ex</w:t>
      </w:r>
      <w:r w:rsidR="00B13AC7" w:rsidRPr="00F2623F">
        <w:rPr>
          <w:rFonts w:ascii="Times New Roman" w:eastAsia="Times New Roman" w:hAnsi="Times New Roman" w:cs="Times New Roman"/>
          <w:sz w:val="24"/>
          <w:szCs w:val="24"/>
          <w:lang w:eastAsia="en-IN"/>
        </w:rPr>
        <w:t xml:space="preserve">perienced immunologic exposure. </w:t>
      </w:r>
      <w:r w:rsidRPr="00F2623F">
        <w:rPr>
          <w:rFonts w:ascii="Times New Roman" w:eastAsia="Times New Roman" w:hAnsi="Times New Roman" w:cs="Times New Roman"/>
          <w:sz w:val="24"/>
          <w:szCs w:val="24"/>
          <w:lang w:eastAsia="en-IN"/>
        </w:rPr>
        <w:t>For many years, scientists have concentrated their study on the mechanisms that enable the host to coordinate a suitable immune response.</w:t>
      </w:r>
      <w:r w:rsidR="00B13AC7" w:rsidRPr="00F2623F">
        <w:rPr>
          <w:rFonts w:ascii="Times New Roman" w:hAnsi="Times New Roman" w:cs="Times New Roman"/>
          <w:sz w:val="24"/>
          <w:szCs w:val="24"/>
        </w:rPr>
        <w:t xml:space="preserve"> </w:t>
      </w:r>
      <w:r w:rsidR="00B13AC7" w:rsidRPr="00F2623F">
        <w:rPr>
          <w:rFonts w:ascii="Times New Roman" w:eastAsia="Times New Roman" w:hAnsi="Times New Roman" w:cs="Times New Roman"/>
          <w:sz w:val="24"/>
          <w:szCs w:val="24"/>
          <w:lang w:eastAsia="en-IN"/>
        </w:rPr>
        <w:t>The identification of the origins of B cells and T cells in the 1950s marked the beginning of a swift advancement in our understanding of the functioning features of the human immune system.</w:t>
      </w:r>
      <w:r w:rsidR="002B41AC" w:rsidRPr="00F2623F">
        <w:rPr>
          <w:rFonts w:ascii="Times New Roman" w:eastAsia="Times New Roman" w:hAnsi="Times New Roman" w:cs="Times New Roman"/>
          <w:sz w:val="24"/>
          <w:szCs w:val="24"/>
          <w:lang w:eastAsia="en-IN"/>
        </w:rPr>
        <w:t xml:space="preserve"> </w:t>
      </w:r>
      <w:r w:rsidR="00DC37E3" w:rsidRPr="00F2623F">
        <w:rPr>
          <w:rFonts w:ascii="Times New Roman" w:eastAsia="Times New Roman" w:hAnsi="Times New Roman" w:cs="Times New Roman"/>
          <w:sz w:val="24"/>
          <w:szCs w:val="24"/>
          <w:lang w:eastAsia="en-IN"/>
        </w:rPr>
        <w:t>By figuring out the essential elements of the parasite and host throughout the infection, new drugs can be produced. The essential elements may originate from the host or parasites, but they each have a distinct signature that changes as the illness does.</w:t>
      </w:r>
      <w:r w:rsidR="00003E8C" w:rsidRPr="00F2623F">
        <w:rPr>
          <w:rFonts w:ascii="Times New Roman" w:eastAsia="Times New Roman" w:hAnsi="Times New Roman" w:cs="Times New Roman"/>
          <w:sz w:val="24"/>
          <w:szCs w:val="24"/>
          <w:lang w:eastAsia="en-IN"/>
        </w:rPr>
        <w:t xml:space="preserve"> The different disease types are shown in Figure 1 based on the site of infection.</w:t>
      </w:r>
    </w:p>
    <w:p w:rsidR="00373556" w:rsidRDefault="00903DC0" w:rsidP="00F2623F">
      <w:pPr>
        <w:spacing w:after="0" w:line="360" w:lineRule="auto"/>
        <w:jc w:val="both"/>
        <w:rPr>
          <w:rFonts w:ascii="Times New Roman" w:eastAsia="Times New Roman" w:hAnsi="Times New Roman" w:cs="Times New Roman"/>
          <w:b/>
          <w:sz w:val="24"/>
          <w:szCs w:val="24"/>
          <w:lang w:eastAsia="en-IN"/>
        </w:rPr>
      </w:pPr>
      <w:r w:rsidRPr="00903DC0">
        <w:rPr>
          <w:rFonts w:ascii="Times New Roman" w:eastAsia="Times New Roman" w:hAnsi="Times New Roman" w:cs="Times New Roman"/>
          <w:b/>
          <w:sz w:val="24"/>
          <w:szCs w:val="24"/>
          <w:lang w:eastAsia="en-IN"/>
        </w:rPr>
        <w:t>Conclusion:</w:t>
      </w:r>
    </w:p>
    <w:p w:rsidR="00EB5D65" w:rsidRPr="000A796E" w:rsidRDefault="00EB5D65" w:rsidP="00EB5D65">
      <w:pPr>
        <w:spacing w:after="0" w:line="360" w:lineRule="auto"/>
        <w:jc w:val="both"/>
        <w:rPr>
          <w:rFonts w:ascii="Times New Roman" w:hAnsi="Times New Roman" w:cs="Times New Roman"/>
          <w:sz w:val="24"/>
          <w:szCs w:val="24"/>
          <w:shd w:val="clear" w:color="auto" w:fill="FFFFFF"/>
        </w:rPr>
      </w:pPr>
      <w:r w:rsidRPr="000A796E">
        <w:rPr>
          <w:rFonts w:ascii="Times New Roman" w:hAnsi="Times New Roman" w:cs="Times New Roman"/>
          <w:sz w:val="24"/>
          <w:szCs w:val="24"/>
          <w:shd w:val="clear" w:color="auto" w:fill="FFFFFF"/>
        </w:rPr>
        <w:t>Historical advancements and current technological research advances have the potential to elevate humankind's status in life. Using an interdisciplinary approach, the</w:t>
      </w:r>
      <w:r>
        <w:rPr>
          <w:rFonts w:ascii="Times New Roman" w:hAnsi="Times New Roman" w:cs="Times New Roman"/>
          <w:sz w:val="24"/>
          <w:szCs w:val="24"/>
          <w:shd w:val="clear" w:color="auto" w:fill="FFFFFF"/>
        </w:rPr>
        <w:t xml:space="preserve"> hallmark molecules may be identified</w:t>
      </w:r>
      <w:r w:rsidRPr="000A796E">
        <w:rPr>
          <w:rFonts w:ascii="Times New Roman" w:hAnsi="Times New Roman" w:cs="Times New Roman"/>
          <w:sz w:val="24"/>
          <w:szCs w:val="24"/>
          <w:shd w:val="clear" w:color="auto" w:fill="FFFFFF"/>
        </w:rPr>
        <w:t xml:space="preserve"> in both the parasite and the host. The biological system's wider spectrum of bioactivity is specified by the molecular process behind the activation, secretion, and signalling </w:t>
      </w:r>
      <w:r w:rsidRPr="000A796E">
        <w:rPr>
          <w:rFonts w:ascii="Times New Roman" w:hAnsi="Times New Roman" w:cs="Times New Roman"/>
          <w:sz w:val="24"/>
          <w:szCs w:val="24"/>
          <w:shd w:val="clear" w:color="auto" w:fill="FFFFFF"/>
        </w:rPr>
        <w:lastRenderedPageBreak/>
        <w:t xml:space="preserve">of important molecules.  Molecular biology methods, host-parasite interactions, immune system regulation, and the biological system's regeneration process may all be used to represent all facets of biology and highlight its significance for scientific inquiry. Modern technology </w:t>
      </w:r>
      <w:r>
        <w:rPr>
          <w:rFonts w:ascii="Times New Roman" w:hAnsi="Times New Roman" w:cs="Times New Roman"/>
          <w:sz w:val="24"/>
          <w:szCs w:val="24"/>
          <w:shd w:val="clear" w:color="auto" w:fill="FFFFFF"/>
        </w:rPr>
        <w:t xml:space="preserve">is useful </w:t>
      </w:r>
      <w:r w:rsidRPr="000A796E">
        <w:rPr>
          <w:rFonts w:ascii="Times New Roman" w:hAnsi="Times New Roman" w:cs="Times New Roman"/>
          <w:sz w:val="24"/>
          <w:szCs w:val="24"/>
          <w:shd w:val="clear" w:color="auto" w:fill="FFFFFF"/>
        </w:rPr>
        <w:t>to provide innovative and persuasive results in life.</w:t>
      </w:r>
    </w:p>
    <w:p w:rsidR="00D95DCC" w:rsidRPr="00247FB9" w:rsidRDefault="004C6746" w:rsidP="00247FB9">
      <w:pPr>
        <w:spacing w:after="0" w:line="360" w:lineRule="auto"/>
        <w:jc w:val="both"/>
        <w:rPr>
          <w:rFonts w:ascii="Times New Roman" w:hAnsi="Times New Roman" w:cs="Times New Roman"/>
          <w:sz w:val="24"/>
          <w:szCs w:val="24"/>
        </w:rPr>
      </w:pPr>
      <w:bookmarkStart w:id="0" w:name="_GoBack"/>
      <w:bookmarkEnd w:id="0"/>
      <w:r w:rsidRPr="00F2623F">
        <w:rPr>
          <w:rFonts w:ascii="Times New Roman" w:eastAsia="Times New Roman" w:hAnsi="Times New Roman" w:cs="Times New Roman"/>
          <w:b/>
          <w:sz w:val="24"/>
          <w:szCs w:val="24"/>
          <w:lang w:eastAsia="en-IN"/>
        </w:rPr>
        <w:t>References:</w:t>
      </w:r>
    </w:p>
    <w:p w:rsidR="00505AAD" w:rsidRPr="00505AAD" w:rsidRDefault="002C603E"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fldChar w:fldCharType="begin"/>
      </w:r>
      <w:r w:rsidR="00D95DCC" w:rsidRPr="00505AAD">
        <w:rPr>
          <w:rFonts w:ascii="Times New Roman" w:hAnsi="Times New Roman" w:cs="Times New Roman"/>
          <w:sz w:val="24"/>
          <w:szCs w:val="24"/>
        </w:rPr>
        <w:instrText xml:space="preserve"> ADDIN EN.REFLIST </w:instrText>
      </w:r>
      <w:r w:rsidRPr="00505AAD">
        <w:rPr>
          <w:rFonts w:ascii="Times New Roman" w:hAnsi="Times New Roman" w:cs="Times New Roman"/>
          <w:sz w:val="24"/>
          <w:szCs w:val="24"/>
        </w:rPr>
        <w:fldChar w:fldCharType="separate"/>
      </w:r>
      <w:r w:rsidR="00505AAD" w:rsidRPr="00505AAD">
        <w:rPr>
          <w:rFonts w:ascii="Times New Roman" w:hAnsi="Times New Roman" w:cs="Times New Roman"/>
          <w:sz w:val="24"/>
          <w:szCs w:val="24"/>
        </w:rPr>
        <w:t>Cornish, A.J., Filippis, I., David, A., and Sternberg, M.J.E. (2015). Exploring the cellular basis of human disease through a large-scale mapping of deleterious genes to cell types. Genome medicine</w:t>
      </w:r>
      <w:r w:rsidR="00505AAD" w:rsidRPr="00505AAD">
        <w:rPr>
          <w:rFonts w:ascii="Times New Roman" w:hAnsi="Times New Roman" w:cs="Times New Roman"/>
          <w:i/>
          <w:sz w:val="24"/>
          <w:szCs w:val="24"/>
        </w:rPr>
        <w:t xml:space="preserve"> 7</w:t>
      </w:r>
      <w:r w:rsidR="00505AAD" w:rsidRPr="00505AAD">
        <w:rPr>
          <w:rFonts w:ascii="Times New Roman" w:hAnsi="Times New Roman" w:cs="Times New Roman"/>
          <w:sz w:val="24"/>
          <w:szCs w:val="24"/>
        </w:rPr>
        <w:t>, 1-18.</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Dwivedi, S., Purohit, P., Misra, R., Pareek, P., Goel, A., Khattri, S., Pant, K.K., Misra, S., and Sharma, P. (2017). Diseases and molecular diagnostics: a step closer to precision medicine. Indian Journal of Clinical Biochemistry</w:t>
      </w:r>
      <w:r w:rsidRPr="00505AAD">
        <w:rPr>
          <w:rFonts w:ascii="Times New Roman" w:hAnsi="Times New Roman" w:cs="Times New Roman"/>
          <w:i/>
          <w:sz w:val="24"/>
          <w:szCs w:val="24"/>
        </w:rPr>
        <w:t xml:space="preserve"> 32</w:t>
      </w:r>
      <w:r w:rsidRPr="00505AAD">
        <w:rPr>
          <w:rFonts w:ascii="Times New Roman" w:hAnsi="Times New Roman" w:cs="Times New Roman"/>
          <w:sz w:val="24"/>
          <w:szCs w:val="24"/>
        </w:rPr>
        <w:t>, 374-398.</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Edgar, L., Pu, T., Porter, B., Aziz, J.M., La Pointe, C., Asthana, A., and Orlando, G. (2020). Regenerative medicine, organ bioengineering and transplantation. Journal of British Surgery</w:t>
      </w:r>
      <w:r w:rsidRPr="00505AAD">
        <w:rPr>
          <w:rFonts w:ascii="Times New Roman" w:hAnsi="Times New Roman" w:cs="Times New Roman"/>
          <w:i/>
          <w:sz w:val="24"/>
          <w:szCs w:val="24"/>
        </w:rPr>
        <w:t xml:space="preserve"> 107</w:t>
      </w:r>
      <w:r w:rsidRPr="00505AAD">
        <w:rPr>
          <w:rFonts w:ascii="Times New Roman" w:hAnsi="Times New Roman" w:cs="Times New Roman"/>
          <w:sz w:val="24"/>
          <w:szCs w:val="24"/>
        </w:rPr>
        <w:t>, 793-800.</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Elbehiry, A., Abalkhail, A., Marzouk, E., Elmanssury, A.E., Almuzaini, A.M., Alfheeaid, H., Alshahrani, M.T., Huraysh, N., Ibrahem, M., and Alzaben, F. (2023). An overview of the public health challenges in diagnosing and controlling human foodborne pathogens. Vaccines</w:t>
      </w:r>
      <w:r w:rsidRPr="00505AAD">
        <w:rPr>
          <w:rFonts w:ascii="Times New Roman" w:hAnsi="Times New Roman" w:cs="Times New Roman"/>
          <w:i/>
          <w:sz w:val="24"/>
          <w:szCs w:val="24"/>
        </w:rPr>
        <w:t xml:space="preserve"> 11</w:t>
      </w:r>
      <w:r w:rsidRPr="00505AAD">
        <w:rPr>
          <w:rFonts w:ascii="Times New Roman" w:hAnsi="Times New Roman" w:cs="Times New Roman"/>
          <w:sz w:val="24"/>
          <w:szCs w:val="24"/>
        </w:rPr>
        <w:t>, 725.</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Elchaninov, A., Sukhikh, G., and Fatkhudinov, T. (2021). Evolution of regeneration in animals: A tangled story. Frontiers in Ecology and Evolution</w:t>
      </w:r>
      <w:r w:rsidRPr="00505AAD">
        <w:rPr>
          <w:rFonts w:ascii="Times New Roman" w:hAnsi="Times New Roman" w:cs="Times New Roman"/>
          <w:i/>
          <w:sz w:val="24"/>
          <w:szCs w:val="24"/>
        </w:rPr>
        <w:t xml:space="preserve"> 9</w:t>
      </w:r>
      <w:r w:rsidRPr="00505AAD">
        <w:rPr>
          <w:rFonts w:ascii="Times New Roman" w:hAnsi="Times New Roman" w:cs="Times New Roman"/>
          <w:sz w:val="24"/>
          <w:szCs w:val="24"/>
        </w:rPr>
        <w:t>, 621686.</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Horwitz, R.I., Lobitz, G., Mawn, M., Conroy, A.H., Cullen, M.R., Sim, I., and Singer, B.H. (2021). Biosocial medicine: biology, biography, and the tailored care of the patient. SSM-Population Health</w:t>
      </w:r>
      <w:r w:rsidRPr="00505AAD">
        <w:rPr>
          <w:rFonts w:ascii="Times New Roman" w:hAnsi="Times New Roman" w:cs="Times New Roman"/>
          <w:i/>
          <w:sz w:val="24"/>
          <w:szCs w:val="24"/>
        </w:rPr>
        <w:t xml:space="preserve"> 15</w:t>
      </w:r>
      <w:r w:rsidRPr="00505AAD">
        <w:rPr>
          <w:rFonts w:ascii="Times New Roman" w:hAnsi="Times New Roman" w:cs="Times New Roman"/>
          <w:sz w:val="24"/>
          <w:szCs w:val="24"/>
        </w:rPr>
        <w:t>, 100863.</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Kadam, U.S., Lossie, A.C., Schulz, B., and Irudayaraj, J. (2013). Gene expression analysis using conventional and imaging methods. DNA and RNA Nanobiotechnologies in Medicine: Diagnosis and treatment of diseases, 141-162.</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Kitsera, M., Brunetti, J.s.E., and RodrÃguez, E. (2023). Recent developments in NSG and NRG humanized mouse models for their use in viral and immune research. Viruses</w:t>
      </w:r>
      <w:r w:rsidRPr="00505AAD">
        <w:rPr>
          <w:rFonts w:ascii="Times New Roman" w:hAnsi="Times New Roman" w:cs="Times New Roman"/>
          <w:i/>
          <w:sz w:val="24"/>
          <w:szCs w:val="24"/>
        </w:rPr>
        <w:t xml:space="preserve"> 15</w:t>
      </w:r>
      <w:r w:rsidRPr="00505AAD">
        <w:rPr>
          <w:rFonts w:ascii="Times New Roman" w:hAnsi="Times New Roman" w:cs="Times New Roman"/>
          <w:sz w:val="24"/>
          <w:szCs w:val="24"/>
        </w:rPr>
        <w:t>, 478.</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Li, Y., Tang, W., and Guo, M. (2021). The cell as matter: Connecting molecular biology to cellular functions. Matter</w:t>
      </w:r>
      <w:r w:rsidRPr="00505AAD">
        <w:rPr>
          <w:rFonts w:ascii="Times New Roman" w:hAnsi="Times New Roman" w:cs="Times New Roman"/>
          <w:i/>
          <w:sz w:val="24"/>
          <w:szCs w:val="24"/>
        </w:rPr>
        <w:t xml:space="preserve"> 4</w:t>
      </w:r>
      <w:r w:rsidRPr="00505AAD">
        <w:rPr>
          <w:rFonts w:ascii="Times New Roman" w:hAnsi="Times New Roman" w:cs="Times New Roman"/>
          <w:sz w:val="24"/>
          <w:szCs w:val="24"/>
        </w:rPr>
        <w:t>, 1863-1891.</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Poletti, P., Tirani, M., Cereda, D., Trentini, F., Guzzetta, G., Marziano, V., Buoro, S., Riboli, S., Crottogini, L., and Piccarreta, R. (2020). Age-specific SARS-CoV-2 infection fatality ratio and associated risk factors, Italy, February to April 2020. Eurosurveillance</w:t>
      </w:r>
      <w:r w:rsidRPr="00505AAD">
        <w:rPr>
          <w:rFonts w:ascii="Times New Roman" w:hAnsi="Times New Roman" w:cs="Times New Roman"/>
          <w:i/>
          <w:sz w:val="24"/>
          <w:szCs w:val="24"/>
        </w:rPr>
        <w:t xml:space="preserve"> 25</w:t>
      </w:r>
      <w:r w:rsidRPr="00505AAD">
        <w:rPr>
          <w:rFonts w:ascii="Times New Roman" w:hAnsi="Times New Roman" w:cs="Times New Roman"/>
          <w:sz w:val="24"/>
          <w:szCs w:val="24"/>
        </w:rPr>
        <w:t>, 2001383.</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Pourrajab, F., and Hekmatimoghaddam, S. (2021). Transposable elements, contributors in the evolution of organisms (from an arms race to a source of raw materials). Heliyon</w:t>
      </w:r>
      <w:r w:rsidRPr="00505AAD">
        <w:rPr>
          <w:rFonts w:ascii="Times New Roman" w:hAnsi="Times New Roman" w:cs="Times New Roman"/>
          <w:i/>
          <w:sz w:val="24"/>
          <w:szCs w:val="24"/>
        </w:rPr>
        <w:t xml:space="preserve"> 7</w:t>
      </w:r>
      <w:r w:rsidRPr="00505AAD">
        <w:rPr>
          <w:rFonts w:ascii="Times New Roman" w:hAnsi="Times New Roman" w:cs="Times New Roman"/>
          <w:sz w:val="24"/>
          <w:szCs w:val="24"/>
        </w:rPr>
        <w:t>.</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Savage, A.L., Schumann, G.G., Breen, G., Bubb, V.J., Al-Chalabi, A., and Quinn, J.P. (2019). Retrotransposons in the development and progression of amyotrophic lateral sclerosis. Journal of Neurology, Neurosurgery &amp; Psychiatry</w:t>
      </w:r>
      <w:r w:rsidRPr="00505AAD">
        <w:rPr>
          <w:rFonts w:ascii="Times New Roman" w:hAnsi="Times New Roman" w:cs="Times New Roman"/>
          <w:i/>
          <w:sz w:val="24"/>
          <w:szCs w:val="24"/>
        </w:rPr>
        <w:t xml:space="preserve"> 90</w:t>
      </w:r>
      <w:r w:rsidRPr="00505AAD">
        <w:rPr>
          <w:rFonts w:ascii="Times New Roman" w:hAnsi="Times New Roman" w:cs="Times New Roman"/>
          <w:sz w:val="24"/>
          <w:szCs w:val="24"/>
        </w:rPr>
        <w:t>, 284-293.</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Singh, D.K. (2022). The Role of Epigenetics Regulation in Development and Metastasis of Cancer. Research Reports.</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Singh, D.K., Singh, P.K., Tiwari, S., Singh, S.K., Kumari, R., Tripathi, D.K., and Srivastava, K.K. (2014). Phosphorylation of pyruvate kinase A by protein kinase J leads to the altered growth and differential rate of intracellular survival of mycobacteria. Applied microbiology and biotechnology</w:t>
      </w:r>
      <w:r w:rsidRPr="00505AAD">
        <w:rPr>
          <w:rFonts w:ascii="Times New Roman" w:hAnsi="Times New Roman" w:cs="Times New Roman"/>
          <w:i/>
          <w:sz w:val="24"/>
          <w:szCs w:val="24"/>
        </w:rPr>
        <w:t xml:space="preserve"> 98</w:t>
      </w:r>
      <w:r w:rsidRPr="00505AAD">
        <w:rPr>
          <w:rFonts w:ascii="Times New Roman" w:hAnsi="Times New Roman" w:cs="Times New Roman"/>
          <w:sz w:val="24"/>
          <w:szCs w:val="24"/>
        </w:rPr>
        <w:t>, 10065-10076.</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Vashisht, V., Vashisht, A., Mondal, A.K., Farmaha, J., Alptekin, A., Singh, H., Ahluwalia, P., Srinivas, A., and Kolhe, R. (2023). Genomics for emerging pathogen identification and monitoring: Prospects and obstacles. BioMedInformatics</w:t>
      </w:r>
      <w:r w:rsidRPr="00505AAD">
        <w:rPr>
          <w:rFonts w:ascii="Times New Roman" w:hAnsi="Times New Roman" w:cs="Times New Roman"/>
          <w:i/>
          <w:sz w:val="24"/>
          <w:szCs w:val="24"/>
        </w:rPr>
        <w:t xml:space="preserve"> 3</w:t>
      </w:r>
      <w:r w:rsidRPr="00505AAD">
        <w:rPr>
          <w:rFonts w:ascii="Times New Roman" w:hAnsi="Times New Roman" w:cs="Times New Roman"/>
          <w:sz w:val="24"/>
          <w:szCs w:val="24"/>
        </w:rPr>
        <w:t>, 1145-1177.</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Weissman, I.L. (2000). Stem cells: units of development, units of regeneration, and units in evolution. cell</w:t>
      </w:r>
      <w:r w:rsidRPr="00505AAD">
        <w:rPr>
          <w:rFonts w:ascii="Times New Roman" w:hAnsi="Times New Roman" w:cs="Times New Roman"/>
          <w:i/>
          <w:sz w:val="24"/>
          <w:szCs w:val="24"/>
        </w:rPr>
        <w:t xml:space="preserve"> 100</w:t>
      </w:r>
      <w:r w:rsidRPr="00505AAD">
        <w:rPr>
          <w:rFonts w:ascii="Times New Roman" w:hAnsi="Times New Roman" w:cs="Times New Roman"/>
          <w:sz w:val="24"/>
          <w:szCs w:val="24"/>
        </w:rPr>
        <w:t>, 157-168.</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lastRenderedPageBreak/>
        <w:t>Wong, B.B.M., and Candolin, U. (2015). Behavioral responses to changing environments. Behavioral Ecology</w:t>
      </w:r>
      <w:r w:rsidRPr="00505AAD">
        <w:rPr>
          <w:rFonts w:ascii="Times New Roman" w:hAnsi="Times New Roman" w:cs="Times New Roman"/>
          <w:i/>
          <w:sz w:val="24"/>
          <w:szCs w:val="24"/>
        </w:rPr>
        <w:t xml:space="preserve"> 26</w:t>
      </w:r>
      <w:r w:rsidRPr="00505AAD">
        <w:rPr>
          <w:rFonts w:ascii="Times New Roman" w:hAnsi="Times New Roman" w:cs="Times New Roman"/>
          <w:sz w:val="24"/>
          <w:szCs w:val="24"/>
        </w:rPr>
        <w:t>, 665-673.</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Zaghloul, A., Saber, M., Gadow, S., and Awad, F. (2020). Biological indicators for pollution detection in terrestrial and aquatic ecosystems. Bulletin of the National Research Centre</w:t>
      </w:r>
      <w:r w:rsidRPr="00505AAD">
        <w:rPr>
          <w:rFonts w:ascii="Times New Roman" w:hAnsi="Times New Roman" w:cs="Times New Roman"/>
          <w:i/>
          <w:sz w:val="24"/>
          <w:szCs w:val="24"/>
        </w:rPr>
        <w:t xml:space="preserve"> 44</w:t>
      </w:r>
      <w:r w:rsidRPr="00505AAD">
        <w:rPr>
          <w:rFonts w:ascii="Times New Roman" w:hAnsi="Times New Roman" w:cs="Times New Roman"/>
          <w:sz w:val="24"/>
          <w:szCs w:val="24"/>
        </w:rPr>
        <w:t>, 1-11.</w:t>
      </w:r>
    </w:p>
    <w:p w:rsidR="00505AAD" w:rsidRPr="00505AAD" w:rsidRDefault="00505AAD" w:rsidP="00505AAD">
      <w:pPr>
        <w:spacing w:after="0" w:line="240" w:lineRule="auto"/>
        <w:jc w:val="both"/>
        <w:rPr>
          <w:rFonts w:ascii="Times New Roman" w:hAnsi="Times New Roman" w:cs="Times New Roman"/>
          <w:sz w:val="24"/>
          <w:szCs w:val="24"/>
        </w:rPr>
      </w:pPr>
      <w:r w:rsidRPr="00505AAD">
        <w:rPr>
          <w:rFonts w:ascii="Times New Roman" w:hAnsi="Times New Roman" w:cs="Times New Roman"/>
          <w:sz w:val="24"/>
          <w:szCs w:val="24"/>
        </w:rPr>
        <w:t>Zimmermann, P., and Curtis, N. (2022). Why does the severity of COVID-19 differ with age?: understanding the mechanisms underlying the age gradient in outcome following SARS-CoV-2 infection. The Pediatric Infectious Disease Journal</w:t>
      </w:r>
      <w:r w:rsidRPr="00505AAD">
        <w:rPr>
          <w:rFonts w:ascii="Times New Roman" w:hAnsi="Times New Roman" w:cs="Times New Roman"/>
          <w:i/>
          <w:sz w:val="24"/>
          <w:szCs w:val="24"/>
        </w:rPr>
        <w:t xml:space="preserve"> 41</w:t>
      </w:r>
      <w:r w:rsidRPr="00505AAD">
        <w:rPr>
          <w:rFonts w:ascii="Times New Roman" w:hAnsi="Times New Roman" w:cs="Times New Roman"/>
          <w:sz w:val="24"/>
          <w:szCs w:val="24"/>
        </w:rPr>
        <w:t>, e36-e45.</w:t>
      </w:r>
    </w:p>
    <w:p w:rsidR="00505AAD" w:rsidRPr="00505AAD" w:rsidRDefault="00505AAD" w:rsidP="00505AAD">
      <w:pPr>
        <w:spacing w:after="0" w:line="240" w:lineRule="auto"/>
        <w:jc w:val="both"/>
        <w:rPr>
          <w:rFonts w:ascii="Times New Roman" w:hAnsi="Times New Roman" w:cs="Times New Roman"/>
          <w:sz w:val="24"/>
          <w:szCs w:val="24"/>
        </w:rPr>
      </w:pPr>
    </w:p>
    <w:p w:rsidR="00C04D77" w:rsidRPr="00F2623F" w:rsidRDefault="002C603E" w:rsidP="00505AAD">
      <w:pPr>
        <w:spacing w:after="0" w:line="240" w:lineRule="auto"/>
        <w:ind w:left="720" w:hanging="720"/>
        <w:jc w:val="both"/>
        <w:rPr>
          <w:rFonts w:ascii="Times New Roman" w:hAnsi="Times New Roman" w:cs="Times New Roman"/>
          <w:sz w:val="24"/>
          <w:szCs w:val="24"/>
        </w:rPr>
      </w:pPr>
      <w:r w:rsidRPr="00505AAD">
        <w:rPr>
          <w:rFonts w:ascii="Times New Roman" w:hAnsi="Times New Roman" w:cs="Times New Roman"/>
          <w:sz w:val="24"/>
          <w:szCs w:val="24"/>
        </w:rPr>
        <w:fldChar w:fldCharType="end"/>
      </w:r>
    </w:p>
    <w:sectPr w:rsidR="00C04D77" w:rsidRPr="00F2623F" w:rsidSect="009D7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gzine.enl&lt;/item&gt;&lt;/Libraries&gt;&lt;/ENLibraries&gt;"/>
  </w:docVars>
  <w:rsids>
    <w:rsidRoot w:val="00E96854"/>
    <w:rsid w:val="00003E8C"/>
    <w:rsid w:val="00015CFB"/>
    <w:rsid w:val="00015F4E"/>
    <w:rsid w:val="000E234E"/>
    <w:rsid w:val="0014010A"/>
    <w:rsid w:val="001723DE"/>
    <w:rsid w:val="00243C5F"/>
    <w:rsid w:val="00247FB9"/>
    <w:rsid w:val="002868FF"/>
    <w:rsid w:val="002B41AC"/>
    <w:rsid w:val="002B7F4D"/>
    <w:rsid w:val="002C603E"/>
    <w:rsid w:val="0035354E"/>
    <w:rsid w:val="003637EF"/>
    <w:rsid w:val="00373556"/>
    <w:rsid w:val="003D32A6"/>
    <w:rsid w:val="00427FAA"/>
    <w:rsid w:val="00445068"/>
    <w:rsid w:val="0045426F"/>
    <w:rsid w:val="0045611F"/>
    <w:rsid w:val="004603DF"/>
    <w:rsid w:val="004A040A"/>
    <w:rsid w:val="004C658E"/>
    <w:rsid w:val="004C6746"/>
    <w:rsid w:val="00505AAD"/>
    <w:rsid w:val="005218CC"/>
    <w:rsid w:val="005A3697"/>
    <w:rsid w:val="005C0B09"/>
    <w:rsid w:val="005C0E36"/>
    <w:rsid w:val="0062022E"/>
    <w:rsid w:val="006379C5"/>
    <w:rsid w:val="006509FA"/>
    <w:rsid w:val="006A4168"/>
    <w:rsid w:val="006A647F"/>
    <w:rsid w:val="006B749C"/>
    <w:rsid w:val="006C0DE3"/>
    <w:rsid w:val="006C40CC"/>
    <w:rsid w:val="00735D48"/>
    <w:rsid w:val="00754E93"/>
    <w:rsid w:val="00766266"/>
    <w:rsid w:val="00797C14"/>
    <w:rsid w:val="007A5627"/>
    <w:rsid w:val="007D1D86"/>
    <w:rsid w:val="007E02B1"/>
    <w:rsid w:val="008B5528"/>
    <w:rsid w:val="00903DC0"/>
    <w:rsid w:val="009071C9"/>
    <w:rsid w:val="00934452"/>
    <w:rsid w:val="009857ED"/>
    <w:rsid w:val="009D705F"/>
    <w:rsid w:val="009E0BE8"/>
    <w:rsid w:val="00A7708C"/>
    <w:rsid w:val="00AA4D92"/>
    <w:rsid w:val="00AE71ED"/>
    <w:rsid w:val="00AF5BE5"/>
    <w:rsid w:val="00B13AC7"/>
    <w:rsid w:val="00B407B0"/>
    <w:rsid w:val="00B56BE9"/>
    <w:rsid w:val="00B843A0"/>
    <w:rsid w:val="00BB5BD5"/>
    <w:rsid w:val="00BC7439"/>
    <w:rsid w:val="00BE788A"/>
    <w:rsid w:val="00C00D07"/>
    <w:rsid w:val="00C04D77"/>
    <w:rsid w:val="00C772F0"/>
    <w:rsid w:val="00C80ABB"/>
    <w:rsid w:val="00C956FB"/>
    <w:rsid w:val="00CB015B"/>
    <w:rsid w:val="00CC255D"/>
    <w:rsid w:val="00D71A9A"/>
    <w:rsid w:val="00D95DCC"/>
    <w:rsid w:val="00DC37E3"/>
    <w:rsid w:val="00E1611D"/>
    <w:rsid w:val="00E40732"/>
    <w:rsid w:val="00E773F2"/>
    <w:rsid w:val="00E96854"/>
    <w:rsid w:val="00EB5D65"/>
    <w:rsid w:val="00F13D7D"/>
    <w:rsid w:val="00F2623F"/>
    <w:rsid w:val="00F5674C"/>
    <w:rsid w:val="00F85BD9"/>
    <w:rsid w:val="00FE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3B7AF-2123-4C5D-B382-F123264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2B1"/>
    <w:rPr>
      <w:color w:val="0563C1" w:themeColor="hyperlink"/>
      <w:u w:val="single"/>
    </w:rPr>
  </w:style>
  <w:style w:type="paragraph" w:styleId="BalloonText">
    <w:name w:val="Balloon Text"/>
    <w:basedOn w:val="Normal"/>
    <w:link w:val="BalloonTextChar"/>
    <w:uiPriority w:val="99"/>
    <w:semiHidden/>
    <w:unhideWhenUsed/>
    <w:rsid w:val="00D95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484">
      <w:bodyDiv w:val="1"/>
      <w:marLeft w:val="0"/>
      <w:marRight w:val="0"/>
      <w:marTop w:val="0"/>
      <w:marBottom w:val="0"/>
      <w:divBdr>
        <w:top w:val="none" w:sz="0" w:space="0" w:color="auto"/>
        <w:left w:val="none" w:sz="0" w:space="0" w:color="auto"/>
        <w:bottom w:val="none" w:sz="0" w:space="0" w:color="auto"/>
        <w:right w:val="none" w:sz="0" w:space="0" w:color="auto"/>
      </w:divBdr>
    </w:div>
    <w:div w:id="185336690">
      <w:bodyDiv w:val="1"/>
      <w:marLeft w:val="0"/>
      <w:marRight w:val="0"/>
      <w:marTop w:val="0"/>
      <w:marBottom w:val="0"/>
      <w:divBdr>
        <w:top w:val="none" w:sz="0" w:space="0" w:color="auto"/>
        <w:left w:val="none" w:sz="0" w:space="0" w:color="auto"/>
        <w:bottom w:val="none" w:sz="0" w:space="0" w:color="auto"/>
        <w:right w:val="none" w:sz="0" w:space="0" w:color="auto"/>
      </w:divBdr>
    </w:div>
    <w:div w:id="215168131">
      <w:bodyDiv w:val="1"/>
      <w:marLeft w:val="0"/>
      <w:marRight w:val="0"/>
      <w:marTop w:val="0"/>
      <w:marBottom w:val="0"/>
      <w:divBdr>
        <w:top w:val="none" w:sz="0" w:space="0" w:color="auto"/>
        <w:left w:val="none" w:sz="0" w:space="0" w:color="auto"/>
        <w:bottom w:val="none" w:sz="0" w:space="0" w:color="auto"/>
        <w:right w:val="none" w:sz="0" w:space="0" w:color="auto"/>
      </w:divBdr>
      <w:divsChild>
        <w:div w:id="182329369">
          <w:marLeft w:val="0"/>
          <w:marRight w:val="0"/>
          <w:marTop w:val="0"/>
          <w:marBottom w:val="0"/>
          <w:divBdr>
            <w:top w:val="none" w:sz="0" w:space="0" w:color="auto"/>
            <w:left w:val="none" w:sz="0" w:space="0" w:color="auto"/>
            <w:bottom w:val="none" w:sz="0" w:space="0" w:color="auto"/>
            <w:right w:val="none" w:sz="0" w:space="0" w:color="auto"/>
          </w:divBdr>
        </w:div>
        <w:div w:id="2129929352">
          <w:marLeft w:val="0"/>
          <w:marRight w:val="0"/>
          <w:marTop w:val="0"/>
          <w:marBottom w:val="0"/>
          <w:divBdr>
            <w:top w:val="none" w:sz="0" w:space="0" w:color="auto"/>
            <w:left w:val="none" w:sz="0" w:space="0" w:color="auto"/>
            <w:bottom w:val="none" w:sz="0" w:space="0" w:color="auto"/>
            <w:right w:val="none" w:sz="0" w:space="0" w:color="auto"/>
          </w:divBdr>
        </w:div>
        <w:div w:id="403069087">
          <w:marLeft w:val="0"/>
          <w:marRight w:val="0"/>
          <w:marTop w:val="0"/>
          <w:marBottom w:val="0"/>
          <w:divBdr>
            <w:top w:val="none" w:sz="0" w:space="0" w:color="auto"/>
            <w:left w:val="none" w:sz="0" w:space="0" w:color="auto"/>
            <w:bottom w:val="none" w:sz="0" w:space="0" w:color="auto"/>
            <w:right w:val="none" w:sz="0" w:space="0" w:color="auto"/>
          </w:divBdr>
        </w:div>
        <w:div w:id="2012877951">
          <w:marLeft w:val="0"/>
          <w:marRight w:val="0"/>
          <w:marTop w:val="0"/>
          <w:marBottom w:val="0"/>
          <w:divBdr>
            <w:top w:val="none" w:sz="0" w:space="0" w:color="auto"/>
            <w:left w:val="none" w:sz="0" w:space="0" w:color="auto"/>
            <w:bottom w:val="none" w:sz="0" w:space="0" w:color="auto"/>
            <w:right w:val="none" w:sz="0" w:space="0" w:color="auto"/>
          </w:divBdr>
        </w:div>
        <w:div w:id="1484662438">
          <w:marLeft w:val="0"/>
          <w:marRight w:val="0"/>
          <w:marTop w:val="0"/>
          <w:marBottom w:val="0"/>
          <w:divBdr>
            <w:top w:val="none" w:sz="0" w:space="0" w:color="auto"/>
            <w:left w:val="none" w:sz="0" w:space="0" w:color="auto"/>
            <w:bottom w:val="none" w:sz="0" w:space="0" w:color="auto"/>
            <w:right w:val="none" w:sz="0" w:space="0" w:color="auto"/>
          </w:divBdr>
        </w:div>
        <w:div w:id="951131274">
          <w:marLeft w:val="0"/>
          <w:marRight w:val="0"/>
          <w:marTop w:val="0"/>
          <w:marBottom w:val="0"/>
          <w:divBdr>
            <w:top w:val="none" w:sz="0" w:space="0" w:color="auto"/>
            <w:left w:val="none" w:sz="0" w:space="0" w:color="auto"/>
            <w:bottom w:val="none" w:sz="0" w:space="0" w:color="auto"/>
            <w:right w:val="none" w:sz="0" w:space="0" w:color="auto"/>
          </w:divBdr>
        </w:div>
        <w:div w:id="1886020778">
          <w:marLeft w:val="0"/>
          <w:marRight w:val="0"/>
          <w:marTop w:val="0"/>
          <w:marBottom w:val="0"/>
          <w:divBdr>
            <w:top w:val="none" w:sz="0" w:space="0" w:color="auto"/>
            <w:left w:val="none" w:sz="0" w:space="0" w:color="auto"/>
            <w:bottom w:val="none" w:sz="0" w:space="0" w:color="auto"/>
            <w:right w:val="none" w:sz="0" w:space="0" w:color="auto"/>
          </w:divBdr>
        </w:div>
        <w:div w:id="1805923277">
          <w:marLeft w:val="0"/>
          <w:marRight w:val="0"/>
          <w:marTop w:val="0"/>
          <w:marBottom w:val="0"/>
          <w:divBdr>
            <w:top w:val="none" w:sz="0" w:space="0" w:color="auto"/>
            <w:left w:val="none" w:sz="0" w:space="0" w:color="auto"/>
            <w:bottom w:val="none" w:sz="0" w:space="0" w:color="auto"/>
            <w:right w:val="none" w:sz="0" w:space="0" w:color="auto"/>
          </w:divBdr>
        </w:div>
        <w:div w:id="1228413711">
          <w:marLeft w:val="0"/>
          <w:marRight w:val="0"/>
          <w:marTop w:val="0"/>
          <w:marBottom w:val="0"/>
          <w:divBdr>
            <w:top w:val="none" w:sz="0" w:space="0" w:color="auto"/>
            <w:left w:val="none" w:sz="0" w:space="0" w:color="auto"/>
            <w:bottom w:val="none" w:sz="0" w:space="0" w:color="auto"/>
            <w:right w:val="none" w:sz="0" w:space="0" w:color="auto"/>
          </w:divBdr>
        </w:div>
      </w:divsChild>
    </w:div>
    <w:div w:id="219943489">
      <w:bodyDiv w:val="1"/>
      <w:marLeft w:val="0"/>
      <w:marRight w:val="0"/>
      <w:marTop w:val="0"/>
      <w:marBottom w:val="0"/>
      <w:divBdr>
        <w:top w:val="none" w:sz="0" w:space="0" w:color="auto"/>
        <w:left w:val="none" w:sz="0" w:space="0" w:color="auto"/>
        <w:bottom w:val="none" w:sz="0" w:space="0" w:color="auto"/>
        <w:right w:val="none" w:sz="0" w:space="0" w:color="auto"/>
      </w:divBdr>
    </w:div>
    <w:div w:id="242496017">
      <w:bodyDiv w:val="1"/>
      <w:marLeft w:val="0"/>
      <w:marRight w:val="0"/>
      <w:marTop w:val="0"/>
      <w:marBottom w:val="0"/>
      <w:divBdr>
        <w:top w:val="none" w:sz="0" w:space="0" w:color="auto"/>
        <w:left w:val="none" w:sz="0" w:space="0" w:color="auto"/>
        <w:bottom w:val="none" w:sz="0" w:space="0" w:color="auto"/>
        <w:right w:val="none" w:sz="0" w:space="0" w:color="auto"/>
      </w:divBdr>
    </w:div>
    <w:div w:id="295255124">
      <w:bodyDiv w:val="1"/>
      <w:marLeft w:val="0"/>
      <w:marRight w:val="0"/>
      <w:marTop w:val="0"/>
      <w:marBottom w:val="0"/>
      <w:divBdr>
        <w:top w:val="none" w:sz="0" w:space="0" w:color="auto"/>
        <w:left w:val="none" w:sz="0" w:space="0" w:color="auto"/>
        <w:bottom w:val="none" w:sz="0" w:space="0" w:color="auto"/>
        <w:right w:val="none" w:sz="0" w:space="0" w:color="auto"/>
      </w:divBdr>
    </w:div>
    <w:div w:id="372774764">
      <w:bodyDiv w:val="1"/>
      <w:marLeft w:val="0"/>
      <w:marRight w:val="0"/>
      <w:marTop w:val="0"/>
      <w:marBottom w:val="0"/>
      <w:divBdr>
        <w:top w:val="none" w:sz="0" w:space="0" w:color="auto"/>
        <w:left w:val="none" w:sz="0" w:space="0" w:color="auto"/>
        <w:bottom w:val="none" w:sz="0" w:space="0" w:color="auto"/>
        <w:right w:val="none" w:sz="0" w:space="0" w:color="auto"/>
      </w:divBdr>
    </w:div>
    <w:div w:id="420568535">
      <w:bodyDiv w:val="1"/>
      <w:marLeft w:val="0"/>
      <w:marRight w:val="0"/>
      <w:marTop w:val="0"/>
      <w:marBottom w:val="0"/>
      <w:divBdr>
        <w:top w:val="none" w:sz="0" w:space="0" w:color="auto"/>
        <w:left w:val="none" w:sz="0" w:space="0" w:color="auto"/>
        <w:bottom w:val="none" w:sz="0" w:space="0" w:color="auto"/>
        <w:right w:val="none" w:sz="0" w:space="0" w:color="auto"/>
      </w:divBdr>
    </w:div>
    <w:div w:id="509950339">
      <w:bodyDiv w:val="1"/>
      <w:marLeft w:val="0"/>
      <w:marRight w:val="0"/>
      <w:marTop w:val="0"/>
      <w:marBottom w:val="0"/>
      <w:divBdr>
        <w:top w:val="none" w:sz="0" w:space="0" w:color="auto"/>
        <w:left w:val="none" w:sz="0" w:space="0" w:color="auto"/>
        <w:bottom w:val="none" w:sz="0" w:space="0" w:color="auto"/>
        <w:right w:val="none" w:sz="0" w:space="0" w:color="auto"/>
      </w:divBdr>
    </w:div>
    <w:div w:id="558789033">
      <w:bodyDiv w:val="1"/>
      <w:marLeft w:val="0"/>
      <w:marRight w:val="0"/>
      <w:marTop w:val="0"/>
      <w:marBottom w:val="0"/>
      <w:divBdr>
        <w:top w:val="none" w:sz="0" w:space="0" w:color="auto"/>
        <w:left w:val="none" w:sz="0" w:space="0" w:color="auto"/>
        <w:bottom w:val="none" w:sz="0" w:space="0" w:color="auto"/>
        <w:right w:val="none" w:sz="0" w:space="0" w:color="auto"/>
      </w:divBdr>
    </w:div>
    <w:div w:id="564875494">
      <w:bodyDiv w:val="1"/>
      <w:marLeft w:val="0"/>
      <w:marRight w:val="0"/>
      <w:marTop w:val="0"/>
      <w:marBottom w:val="0"/>
      <w:divBdr>
        <w:top w:val="none" w:sz="0" w:space="0" w:color="auto"/>
        <w:left w:val="none" w:sz="0" w:space="0" w:color="auto"/>
        <w:bottom w:val="none" w:sz="0" w:space="0" w:color="auto"/>
        <w:right w:val="none" w:sz="0" w:space="0" w:color="auto"/>
      </w:divBdr>
    </w:div>
    <w:div w:id="646739979">
      <w:bodyDiv w:val="1"/>
      <w:marLeft w:val="0"/>
      <w:marRight w:val="0"/>
      <w:marTop w:val="0"/>
      <w:marBottom w:val="0"/>
      <w:divBdr>
        <w:top w:val="none" w:sz="0" w:space="0" w:color="auto"/>
        <w:left w:val="none" w:sz="0" w:space="0" w:color="auto"/>
        <w:bottom w:val="none" w:sz="0" w:space="0" w:color="auto"/>
        <w:right w:val="none" w:sz="0" w:space="0" w:color="auto"/>
      </w:divBdr>
    </w:div>
    <w:div w:id="646907124">
      <w:bodyDiv w:val="1"/>
      <w:marLeft w:val="0"/>
      <w:marRight w:val="0"/>
      <w:marTop w:val="0"/>
      <w:marBottom w:val="0"/>
      <w:divBdr>
        <w:top w:val="none" w:sz="0" w:space="0" w:color="auto"/>
        <w:left w:val="none" w:sz="0" w:space="0" w:color="auto"/>
        <w:bottom w:val="none" w:sz="0" w:space="0" w:color="auto"/>
        <w:right w:val="none" w:sz="0" w:space="0" w:color="auto"/>
      </w:divBdr>
    </w:div>
    <w:div w:id="692532373">
      <w:bodyDiv w:val="1"/>
      <w:marLeft w:val="0"/>
      <w:marRight w:val="0"/>
      <w:marTop w:val="0"/>
      <w:marBottom w:val="0"/>
      <w:divBdr>
        <w:top w:val="none" w:sz="0" w:space="0" w:color="auto"/>
        <w:left w:val="none" w:sz="0" w:space="0" w:color="auto"/>
        <w:bottom w:val="none" w:sz="0" w:space="0" w:color="auto"/>
        <w:right w:val="none" w:sz="0" w:space="0" w:color="auto"/>
      </w:divBdr>
    </w:div>
    <w:div w:id="905795913">
      <w:bodyDiv w:val="1"/>
      <w:marLeft w:val="0"/>
      <w:marRight w:val="0"/>
      <w:marTop w:val="0"/>
      <w:marBottom w:val="0"/>
      <w:divBdr>
        <w:top w:val="none" w:sz="0" w:space="0" w:color="auto"/>
        <w:left w:val="none" w:sz="0" w:space="0" w:color="auto"/>
        <w:bottom w:val="none" w:sz="0" w:space="0" w:color="auto"/>
        <w:right w:val="none" w:sz="0" w:space="0" w:color="auto"/>
      </w:divBdr>
    </w:div>
    <w:div w:id="1033967288">
      <w:bodyDiv w:val="1"/>
      <w:marLeft w:val="0"/>
      <w:marRight w:val="0"/>
      <w:marTop w:val="0"/>
      <w:marBottom w:val="0"/>
      <w:divBdr>
        <w:top w:val="none" w:sz="0" w:space="0" w:color="auto"/>
        <w:left w:val="none" w:sz="0" w:space="0" w:color="auto"/>
        <w:bottom w:val="none" w:sz="0" w:space="0" w:color="auto"/>
        <w:right w:val="none" w:sz="0" w:space="0" w:color="auto"/>
      </w:divBdr>
    </w:div>
    <w:div w:id="1082947127">
      <w:bodyDiv w:val="1"/>
      <w:marLeft w:val="0"/>
      <w:marRight w:val="0"/>
      <w:marTop w:val="0"/>
      <w:marBottom w:val="0"/>
      <w:divBdr>
        <w:top w:val="none" w:sz="0" w:space="0" w:color="auto"/>
        <w:left w:val="none" w:sz="0" w:space="0" w:color="auto"/>
        <w:bottom w:val="none" w:sz="0" w:space="0" w:color="auto"/>
        <w:right w:val="none" w:sz="0" w:space="0" w:color="auto"/>
      </w:divBdr>
    </w:div>
    <w:div w:id="1195462431">
      <w:bodyDiv w:val="1"/>
      <w:marLeft w:val="0"/>
      <w:marRight w:val="0"/>
      <w:marTop w:val="0"/>
      <w:marBottom w:val="0"/>
      <w:divBdr>
        <w:top w:val="none" w:sz="0" w:space="0" w:color="auto"/>
        <w:left w:val="none" w:sz="0" w:space="0" w:color="auto"/>
        <w:bottom w:val="none" w:sz="0" w:space="0" w:color="auto"/>
        <w:right w:val="none" w:sz="0" w:space="0" w:color="auto"/>
      </w:divBdr>
    </w:div>
    <w:div w:id="1247611444">
      <w:bodyDiv w:val="1"/>
      <w:marLeft w:val="0"/>
      <w:marRight w:val="0"/>
      <w:marTop w:val="0"/>
      <w:marBottom w:val="0"/>
      <w:divBdr>
        <w:top w:val="none" w:sz="0" w:space="0" w:color="auto"/>
        <w:left w:val="none" w:sz="0" w:space="0" w:color="auto"/>
        <w:bottom w:val="none" w:sz="0" w:space="0" w:color="auto"/>
        <w:right w:val="none" w:sz="0" w:space="0" w:color="auto"/>
      </w:divBdr>
    </w:div>
    <w:div w:id="1330253836">
      <w:bodyDiv w:val="1"/>
      <w:marLeft w:val="0"/>
      <w:marRight w:val="0"/>
      <w:marTop w:val="0"/>
      <w:marBottom w:val="0"/>
      <w:divBdr>
        <w:top w:val="none" w:sz="0" w:space="0" w:color="auto"/>
        <w:left w:val="none" w:sz="0" w:space="0" w:color="auto"/>
        <w:bottom w:val="none" w:sz="0" w:space="0" w:color="auto"/>
        <w:right w:val="none" w:sz="0" w:space="0" w:color="auto"/>
      </w:divBdr>
    </w:div>
    <w:div w:id="1339431101">
      <w:bodyDiv w:val="1"/>
      <w:marLeft w:val="0"/>
      <w:marRight w:val="0"/>
      <w:marTop w:val="0"/>
      <w:marBottom w:val="0"/>
      <w:divBdr>
        <w:top w:val="none" w:sz="0" w:space="0" w:color="auto"/>
        <w:left w:val="none" w:sz="0" w:space="0" w:color="auto"/>
        <w:bottom w:val="none" w:sz="0" w:space="0" w:color="auto"/>
        <w:right w:val="none" w:sz="0" w:space="0" w:color="auto"/>
      </w:divBdr>
      <w:divsChild>
        <w:div w:id="1984626695">
          <w:marLeft w:val="0"/>
          <w:marRight w:val="0"/>
          <w:marTop w:val="0"/>
          <w:marBottom w:val="0"/>
          <w:divBdr>
            <w:top w:val="none" w:sz="0" w:space="0" w:color="auto"/>
            <w:left w:val="none" w:sz="0" w:space="0" w:color="auto"/>
            <w:bottom w:val="none" w:sz="0" w:space="0" w:color="auto"/>
            <w:right w:val="none" w:sz="0" w:space="0" w:color="auto"/>
          </w:divBdr>
          <w:divsChild>
            <w:div w:id="1977293455">
              <w:marLeft w:val="0"/>
              <w:marRight w:val="0"/>
              <w:marTop w:val="0"/>
              <w:marBottom w:val="0"/>
              <w:divBdr>
                <w:top w:val="none" w:sz="0" w:space="0" w:color="auto"/>
                <w:left w:val="none" w:sz="0" w:space="0" w:color="auto"/>
                <w:bottom w:val="none" w:sz="0" w:space="0" w:color="auto"/>
                <w:right w:val="none" w:sz="0" w:space="0" w:color="auto"/>
              </w:divBdr>
              <w:divsChild>
                <w:div w:id="916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7765">
          <w:marLeft w:val="0"/>
          <w:marRight w:val="0"/>
          <w:marTop w:val="0"/>
          <w:marBottom w:val="0"/>
          <w:divBdr>
            <w:top w:val="none" w:sz="0" w:space="0" w:color="auto"/>
            <w:left w:val="none" w:sz="0" w:space="0" w:color="auto"/>
            <w:bottom w:val="none" w:sz="0" w:space="0" w:color="auto"/>
            <w:right w:val="none" w:sz="0" w:space="0" w:color="auto"/>
          </w:divBdr>
          <w:divsChild>
            <w:div w:id="97991423">
              <w:marLeft w:val="0"/>
              <w:marRight w:val="0"/>
              <w:marTop w:val="0"/>
              <w:marBottom w:val="0"/>
              <w:divBdr>
                <w:top w:val="none" w:sz="0" w:space="0" w:color="auto"/>
                <w:left w:val="none" w:sz="0" w:space="0" w:color="auto"/>
                <w:bottom w:val="none" w:sz="0" w:space="0" w:color="auto"/>
                <w:right w:val="none" w:sz="0" w:space="0" w:color="auto"/>
              </w:divBdr>
            </w:div>
            <w:div w:id="277641620">
              <w:marLeft w:val="0"/>
              <w:marRight w:val="0"/>
              <w:marTop w:val="0"/>
              <w:marBottom w:val="0"/>
              <w:divBdr>
                <w:top w:val="none" w:sz="0" w:space="0" w:color="auto"/>
                <w:left w:val="none" w:sz="0" w:space="0" w:color="auto"/>
                <w:bottom w:val="none" w:sz="0" w:space="0" w:color="auto"/>
                <w:right w:val="none" w:sz="0" w:space="0" w:color="auto"/>
              </w:divBdr>
              <w:divsChild>
                <w:div w:id="1936817833">
                  <w:marLeft w:val="0"/>
                  <w:marRight w:val="0"/>
                  <w:marTop w:val="0"/>
                  <w:marBottom w:val="0"/>
                  <w:divBdr>
                    <w:top w:val="none" w:sz="0" w:space="0" w:color="auto"/>
                    <w:left w:val="none" w:sz="0" w:space="0" w:color="auto"/>
                    <w:bottom w:val="none" w:sz="0" w:space="0" w:color="auto"/>
                    <w:right w:val="none" w:sz="0" w:space="0" w:color="auto"/>
                  </w:divBdr>
                </w:div>
                <w:div w:id="14221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8855">
          <w:marLeft w:val="0"/>
          <w:marRight w:val="0"/>
          <w:marTop w:val="0"/>
          <w:marBottom w:val="0"/>
          <w:divBdr>
            <w:top w:val="none" w:sz="0" w:space="0" w:color="auto"/>
            <w:left w:val="none" w:sz="0" w:space="0" w:color="auto"/>
            <w:bottom w:val="none" w:sz="0" w:space="0" w:color="auto"/>
            <w:right w:val="none" w:sz="0" w:space="0" w:color="auto"/>
          </w:divBdr>
          <w:divsChild>
            <w:div w:id="1607494539">
              <w:marLeft w:val="0"/>
              <w:marRight w:val="0"/>
              <w:marTop w:val="0"/>
              <w:marBottom w:val="0"/>
              <w:divBdr>
                <w:top w:val="none" w:sz="0" w:space="0" w:color="auto"/>
                <w:left w:val="none" w:sz="0" w:space="0" w:color="auto"/>
                <w:bottom w:val="none" w:sz="0" w:space="0" w:color="auto"/>
                <w:right w:val="none" w:sz="0" w:space="0" w:color="auto"/>
              </w:divBdr>
              <w:divsChild>
                <w:div w:id="967590533">
                  <w:marLeft w:val="0"/>
                  <w:marRight w:val="0"/>
                  <w:marTop w:val="0"/>
                  <w:marBottom w:val="0"/>
                  <w:divBdr>
                    <w:top w:val="none" w:sz="0" w:space="0" w:color="auto"/>
                    <w:left w:val="none" w:sz="0" w:space="0" w:color="auto"/>
                    <w:bottom w:val="none" w:sz="0" w:space="0" w:color="auto"/>
                    <w:right w:val="none" w:sz="0" w:space="0" w:color="auto"/>
                  </w:divBdr>
                </w:div>
                <w:div w:id="2977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0374">
      <w:bodyDiv w:val="1"/>
      <w:marLeft w:val="0"/>
      <w:marRight w:val="0"/>
      <w:marTop w:val="0"/>
      <w:marBottom w:val="0"/>
      <w:divBdr>
        <w:top w:val="none" w:sz="0" w:space="0" w:color="auto"/>
        <w:left w:val="none" w:sz="0" w:space="0" w:color="auto"/>
        <w:bottom w:val="none" w:sz="0" w:space="0" w:color="auto"/>
        <w:right w:val="none" w:sz="0" w:space="0" w:color="auto"/>
      </w:divBdr>
    </w:div>
    <w:div w:id="1382096687">
      <w:bodyDiv w:val="1"/>
      <w:marLeft w:val="0"/>
      <w:marRight w:val="0"/>
      <w:marTop w:val="0"/>
      <w:marBottom w:val="0"/>
      <w:divBdr>
        <w:top w:val="none" w:sz="0" w:space="0" w:color="auto"/>
        <w:left w:val="none" w:sz="0" w:space="0" w:color="auto"/>
        <w:bottom w:val="none" w:sz="0" w:space="0" w:color="auto"/>
        <w:right w:val="none" w:sz="0" w:space="0" w:color="auto"/>
      </w:divBdr>
    </w:div>
    <w:div w:id="1383480765">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82766516">
      <w:bodyDiv w:val="1"/>
      <w:marLeft w:val="0"/>
      <w:marRight w:val="0"/>
      <w:marTop w:val="0"/>
      <w:marBottom w:val="0"/>
      <w:divBdr>
        <w:top w:val="none" w:sz="0" w:space="0" w:color="auto"/>
        <w:left w:val="none" w:sz="0" w:space="0" w:color="auto"/>
        <w:bottom w:val="none" w:sz="0" w:space="0" w:color="auto"/>
        <w:right w:val="none" w:sz="0" w:space="0" w:color="auto"/>
      </w:divBdr>
    </w:div>
    <w:div w:id="1510561695">
      <w:bodyDiv w:val="1"/>
      <w:marLeft w:val="0"/>
      <w:marRight w:val="0"/>
      <w:marTop w:val="0"/>
      <w:marBottom w:val="0"/>
      <w:divBdr>
        <w:top w:val="none" w:sz="0" w:space="0" w:color="auto"/>
        <w:left w:val="none" w:sz="0" w:space="0" w:color="auto"/>
        <w:bottom w:val="none" w:sz="0" w:space="0" w:color="auto"/>
        <w:right w:val="none" w:sz="0" w:space="0" w:color="auto"/>
      </w:divBdr>
    </w:div>
    <w:div w:id="1596161206">
      <w:bodyDiv w:val="1"/>
      <w:marLeft w:val="0"/>
      <w:marRight w:val="0"/>
      <w:marTop w:val="0"/>
      <w:marBottom w:val="0"/>
      <w:divBdr>
        <w:top w:val="none" w:sz="0" w:space="0" w:color="auto"/>
        <w:left w:val="none" w:sz="0" w:space="0" w:color="auto"/>
        <w:bottom w:val="none" w:sz="0" w:space="0" w:color="auto"/>
        <w:right w:val="none" w:sz="0" w:space="0" w:color="auto"/>
      </w:divBdr>
    </w:div>
    <w:div w:id="1684698168">
      <w:bodyDiv w:val="1"/>
      <w:marLeft w:val="0"/>
      <w:marRight w:val="0"/>
      <w:marTop w:val="0"/>
      <w:marBottom w:val="0"/>
      <w:divBdr>
        <w:top w:val="none" w:sz="0" w:space="0" w:color="auto"/>
        <w:left w:val="none" w:sz="0" w:space="0" w:color="auto"/>
        <w:bottom w:val="none" w:sz="0" w:space="0" w:color="auto"/>
        <w:right w:val="none" w:sz="0" w:space="0" w:color="auto"/>
      </w:divBdr>
    </w:div>
    <w:div w:id="1877424288">
      <w:bodyDiv w:val="1"/>
      <w:marLeft w:val="0"/>
      <w:marRight w:val="0"/>
      <w:marTop w:val="0"/>
      <w:marBottom w:val="0"/>
      <w:divBdr>
        <w:top w:val="none" w:sz="0" w:space="0" w:color="auto"/>
        <w:left w:val="none" w:sz="0" w:space="0" w:color="auto"/>
        <w:bottom w:val="none" w:sz="0" w:space="0" w:color="auto"/>
        <w:right w:val="none" w:sz="0" w:space="0" w:color="auto"/>
      </w:divBdr>
    </w:div>
    <w:div w:id="1884440068">
      <w:bodyDiv w:val="1"/>
      <w:marLeft w:val="0"/>
      <w:marRight w:val="0"/>
      <w:marTop w:val="0"/>
      <w:marBottom w:val="0"/>
      <w:divBdr>
        <w:top w:val="none" w:sz="0" w:space="0" w:color="auto"/>
        <w:left w:val="none" w:sz="0" w:space="0" w:color="auto"/>
        <w:bottom w:val="none" w:sz="0" w:space="0" w:color="auto"/>
        <w:right w:val="none" w:sz="0" w:space="0" w:color="auto"/>
      </w:divBdr>
    </w:div>
    <w:div w:id="1906379473">
      <w:bodyDiv w:val="1"/>
      <w:marLeft w:val="0"/>
      <w:marRight w:val="0"/>
      <w:marTop w:val="0"/>
      <w:marBottom w:val="0"/>
      <w:divBdr>
        <w:top w:val="none" w:sz="0" w:space="0" w:color="auto"/>
        <w:left w:val="none" w:sz="0" w:space="0" w:color="auto"/>
        <w:bottom w:val="none" w:sz="0" w:space="0" w:color="auto"/>
        <w:right w:val="none" w:sz="0" w:space="0" w:color="auto"/>
      </w:divBdr>
      <w:divsChild>
        <w:div w:id="2102488295">
          <w:marLeft w:val="0"/>
          <w:marRight w:val="0"/>
          <w:marTop w:val="0"/>
          <w:marBottom w:val="0"/>
          <w:divBdr>
            <w:top w:val="none" w:sz="0" w:space="0" w:color="auto"/>
            <w:left w:val="none" w:sz="0" w:space="0" w:color="auto"/>
            <w:bottom w:val="none" w:sz="0" w:space="0" w:color="auto"/>
            <w:right w:val="none" w:sz="0" w:space="0" w:color="auto"/>
          </w:divBdr>
        </w:div>
        <w:div w:id="256183801">
          <w:marLeft w:val="0"/>
          <w:marRight w:val="0"/>
          <w:marTop w:val="0"/>
          <w:marBottom w:val="0"/>
          <w:divBdr>
            <w:top w:val="none" w:sz="0" w:space="0" w:color="auto"/>
            <w:left w:val="none" w:sz="0" w:space="0" w:color="auto"/>
            <w:bottom w:val="none" w:sz="0" w:space="0" w:color="auto"/>
            <w:right w:val="none" w:sz="0" w:space="0" w:color="auto"/>
          </w:divBdr>
        </w:div>
        <w:div w:id="547255804">
          <w:marLeft w:val="0"/>
          <w:marRight w:val="0"/>
          <w:marTop w:val="0"/>
          <w:marBottom w:val="0"/>
          <w:divBdr>
            <w:top w:val="none" w:sz="0" w:space="0" w:color="auto"/>
            <w:left w:val="none" w:sz="0" w:space="0" w:color="auto"/>
            <w:bottom w:val="none" w:sz="0" w:space="0" w:color="auto"/>
            <w:right w:val="none" w:sz="0" w:space="0" w:color="auto"/>
          </w:divBdr>
        </w:div>
      </w:divsChild>
    </w:div>
    <w:div w:id="1940717854">
      <w:bodyDiv w:val="1"/>
      <w:marLeft w:val="0"/>
      <w:marRight w:val="0"/>
      <w:marTop w:val="0"/>
      <w:marBottom w:val="0"/>
      <w:divBdr>
        <w:top w:val="none" w:sz="0" w:space="0" w:color="auto"/>
        <w:left w:val="none" w:sz="0" w:space="0" w:color="auto"/>
        <w:bottom w:val="none" w:sz="0" w:space="0" w:color="auto"/>
        <w:right w:val="none" w:sz="0" w:space="0" w:color="auto"/>
      </w:divBdr>
    </w:div>
    <w:div w:id="1963147137">
      <w:bodyDiv w:val="1"/>
      <w:marLeft w:val="0"/>
      <w:marRight w:val="0"/>
      <w:marTop w:val="0"/>
      <w:marBottom w:val="0"/>
      <w:divBdr>
        <w:top w:val="none" w:sz="0" w:space="0" w:color="auto"/>
        <w:left w:val="none" w:sz="0" w:space="0" w:color="auto"/>
        <w:bottom w:val="none" w:sz="0" w:space="0" w:color="auto"/>
        <w:right w:val="none" w:sz="0" w:space="0" w:color="auto"/>
      </w:divBdr>
    </w:div>
    <w:div w:id="1966352400">
      <w:bodyDiv w:val="1"/>
      <w:marLeft w:val="0"/>
      <w:marRight w:val="0"/>
      <w:marTop w:val="0"/>
      <w:marBottom w:val="0"/>
      <w:divBdr>
        <w:top w:val="none" w:sz="0" w:space="0" w:color="auto"/>
        <w:left w:val="none" w:sz="0" w:space="0" w:color="auto"/>
        <w:bottom w:val="none" w:sz="0" w:space="0" w:color="auto"/>
        <w:right w:val="none" w:sz="0" w:space="0" w:color="auto"/>
      </w:divBdr>
    </w:div>
    <w:div w:id="2028020229">
      <w:bodyDiv w:val="1"/>
      <w:marLeft w:val="0"/>
      <w:marRight w:val="0"/>
      <w:marTop w:val="0"/>
      <w:marBottom w:val="0"/>
      <w:divBdr>
        <w:top w:val="none" w:sz="0" w:space="0" w:color="auto"/>
        <w:left w:val="none" w:sz="0" w:space="0" w:color="auto"/>
        <w:bottom w:val="none" w:sz="0" w:space="0" w:color="auto"/>
        <w:right w:val="none" w:sz="0" w:space="0" w:color="auto"/>
      </w:divBdr>
    </w:div>
    <w:div w:id="2042509283">
      <w:bodyDiv w:val="1"/>
      <w:marLeft w:val="0"/>
      <w:marRight w:val="0"/>
      <w:marTop w:val="0"/>
      <w:marBottom w:val="0"/>
      <w:divBdr>
        <w:top w:val="none" w:sz="0" w:space="0" w:color="auto"/>
        <w:left w:val="none" w:sz="0" w:space="0" w:color="auto"/>
        <w:bottom w:val="none" w:sz="0" w:space="0" w:color="auto"/>
        <w:right w:val="none" w:sz="0" w:space="0" w:color="auto"/>
      </w:divBdr>
    </w:div>
    <w:div w:id="20645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diwakarcd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4547</Words>
  <Characters>25919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LAPTOP002</dc:creator>
  <cp:keywords/>
  <dc:description/>
  <cp:lastModifiedBy>LAPTOP002</cp:lastModifiedBy>
  <cp:revision>2</cp:revision>
  <dcterms:created xsi:type="dcterms:W3CDTF">2024-07-20T11:19:00Z</dcterms:created>
  <dcterms:modified xsi:type="dcterms:W3CDTF">2024-07-20T11:19:00Z</dcterms:modified>
</cp:coreProperties>
</file>