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1091D" w14:textId="035B9A3D" w:rsidR="00307FA0" w:rsidRDefault="00C66ED3" w:rsidP="00C77C54">
      <w:pPr>
        <w:ind w:firstLine="0"/>
        <w:jc w:val="center"/>
        <w:rPr>
          <w:rFonts w:asciiTheme="majorBidi" w:hAnsiTheme="majorBidi" w:cstheme="majorBidi"/>
          <w:b/>
          <w:bCs/>
          <w:sz w:val="36"/>
          <w:szCs w:val="36"/>
        </w:rPr>
      </w:pPr>
      <w:r w:rsidRPr="00EF6FC9">
        <w:rPr>
          <w:rFonts w:asciiTheme="majorBidi" w:hAnsiTheme="majorBidi" w:cstheme="majorBidi"/>
          <w:b/>
          <w:bCs/>
          <w:sz w:val="36"/>
          <w:szCs w:val="36"/>
        </w:rPr>
        <w:t xml:space="preserve">Clinical Pearls in the management of infections caused by multi-drug resistant </w:t>
      </w:r>
      <w:r w:rsidR="00820EFF">
        <w:rPr>
          <w:rFonts w:asciiTheme="majorBidi" w:hAnsiTheme="majorBidi" w:cstheme="majorBidi"/>
          <w:b/>
          <w:bCs/>
          <w:sz w:val="36"/>
          <w:szCs w:val="36"/>
        </w:rPr>
        <w:t>organisms</w:t>
      </w:r>
      <w:r w:rsidR="00584E19" w:rsidRPr="00EF6FC9">
        <w:rPr>
          <w:rFonts w:asciiTheme="majorBidi" w:hAnsiTheme="majorBidi" w:cstheme="majorBidi"/>
          <w:b/>
          <w:bCs/>
          <w:sz w:val="36"/>
          <w:szCs w:val="36"/>
        </w:rPr>
        <w:t>.</w:t>
      </w:r>
    </w:p>
    <w:p w14:paraId="1A97EB2F" w14:textId="77777777" w:rsidR="001D6EEA" w:rsidRDefault="001D6EEA" w:rsidP="001D6EEA">
      <w:pPr>
        <w:ind w:firstLine="0"/>
        <w:rPr>
          <w:rFonts w:asciiTheme="majorBidi" w:hAnsiTheme="majorBidi" w:cstheme="majorBidi"/>
          <w:b/>
          <w:bCs/>
          <w:sz w:val="36"/>
          <w:szCs w:val="36"/>
        </w:rPr>
      </w:pPr>
    </w:p>
    <w:p w14:paraId="18321CB5" w14:textId="77777777" w:rsidR="001D6EEA" w:rsidRPr="00C73C6B" w:rsidRDefault="001D6EEA" w:rsidP="001D6EEA">
      <w:pPr>
        <w:ind w:firstLine="0"/>
        <w:rPr>
          <w:rFonts w:asciiTheme="majorBidi" w:hAnsiTheme="majorBidi" w:cstheme="majorBidi"/>
          <w:sz w:val="24"/>
          <w:szCs w:val="24"/>
        </w:rPr>
      </w:pPr>
      <w:r w:rsidRPr="00C73C6B">
        <w:rPr>
          <w:rFonts w:asciiTheme="majorBidi" w:hAnsiTheme="majorBidi" w:cstheme="majorBidi"/>
          <w:sz w:val="24"/>
          <w:szCs w:val="24"/>
        </w:rPr>
        <w:t>Introduction:</w:t>
      </w:r>
    </w:p>
    <w:p w14:paraId="5583FABC" w14:textId="77777777" w:rsidR="001D6EEA" w:rsidRPr="00C73C6B" w:rsidRDefault="001D6EEA" w:rsidP="001D6EEA">
      <w:pPr>
        <w:ind w:firstLine="0"/>
        <w:rPr>
          <w:rFonts w:asciiTheme="majorBidi" w:hAnsiTheme="majorBidi" w:cstheme="majorBidi"/>
          <w:sz w:val="24"/>
          <w:szCs w:val="24"/>
        </w:rPr>
      </w:pPr>
    </w:p>
    <w:p w14:paraId="296AAFC3" w14:textId="159F2A18" w:rsidR="001D6EEA" w:rsidRPr="00C73C6B" w:rsidRDefault="001D6EEA" w:rsidP="005C59EF">
      <w:pPr>
        <w:rPr>
          <w:rFonts w:asciiTheme="majorBidi" w:hAnsiTheme="majorBidi" w:cstheme="majorBidi"/>
          <w:sz w:val="24"/>
          <w:szCs w:val="24"/>
        </w:rPr>
      </w:pPr>
      <w:r w:rsidRPr="00C73C6B">
        <w:rPr>
          <w:rFonts w:asciiTheme="majorBidi" w:hAnsiTheme="majorBidi" w:cstheme="majorBidi"/>
          <w:sz w:val="24"/>
          <w:szCs w:val="24"/>
        </w:rPr>
        <w:t xml:space="preserve">In recent decades, the emergence and proliferation of multi-drug resistant organisms (MDROs) have posed formidable challenges to healthcare systems worldwide. These pathogens, armed with the ability to withstand multiple classes of antibiotics, have become a pressing concern for public health sectors globally. Understanding the importance of MDROs and the threats they pose is crucial for </w:t>
      </w:r>
      <w:proofErr w:type="gramStart"/>
      <w:r w:rsidRPr="00C73C6B">
        <w:rPr>
          <w:rFonts w:asciiTheme="majorBidi" w:hAnsiTheme="majorBidi" w:cstheme="majorBidi"/>
          <w:sz w:val="24"/>
          <w:szCs w:val="24"/>
        </w:rPr>
        <w:t>several</w:t>
      </w:r>
      <w:proofErr w:type="gramEnd"/>
      <w:r w:rsidRPr="00C73C6B">
        <w:rPr>
          <w:rFonts w:asciiTheme="majorBidi" w:hAnsiTheme="majorBidi" w:cstheme="majorBidi"/>
          <w:sz w:val="24"/>
          <w:szCs w:val="24"/>
        </w:rPr>
        <w:t xml:space="preserve"> reasons.</w:t>
      </w:r>
    </w:p>
    <w:p w14:paraId="0BF5F0BB" w14:textId="09F29073" w:rsidR="001D6EEA" w:rsidRPr="00C73C6B" w:rsidRDefault="00C96A16" w:rsidP="005C59EF">
      <w:pPr>
        <w:rPr>
          <w:rFonts w:asciiTheme="majorBidi" w:hAnsiTheme="majorBidi" w:cstheme="majorBidi"/>
          <w:sz w:val="24"/>
          <w:szCs w:val="24"/>
        </w:rPr>
      </w:pPr>
      <w:r w:rsidRPr="00C73C6B">
        <w:rPr>
          <w:rFonts w:asciiTheme="majorBidi" w:hAnsiTheme="majorBidi" w:cstheme="majorBidi"/>
          <w:sz w:val="24"/>
          <w:szCs w:val="24"/>
        </w:rPr>
        <w:t>Primarily</w:t>
      </w:r>
      <w:r w:rsidR="001D6EEA" w:rsidRPr="00C73C6B">
        <w:rPr>
          <w:rFonts w:asciiTheme="majorBidi" w:hAnsiTheme="majorBidi" w:cstheme="majorBidi"/>
          <w:sz w:val="24"/>
          <w:szCs w:val="24"/>
        </w:rPr>
        <w:t xml:space="preserve">, MDROs represent a grave threat to human health, contributing to increased morbidity and mortality rates globally. Infections caused by these resistant pathogens are notoriously difficult to treat, often requiring prolonged hospitalization, specialized therapies, and in </w:t>
      </w:r>
      <w:proofErr w:type="gramStart"/>
      <w:r w:rsidR="001D6EEA" w:rsidRPr="00C73C6B">
        <w:rPr>
          <w:rFonts w:asciiTheme="majorBidi" w:hAnsiTheme="majorBidi" w:cstheme="majorBidi"/>
          <w:sz w:val="24"/>
          <w:szCs w:val="24"/>
        </w:rPr>
        <w:t>some</w:t>
      </w:r>
      <w:proofErr w:type="gramEnd"/>
      <w:r w:rsidR="001D6EEA" w:rsidRPr="00C73C6B">
        <w:rPr>
          <w:rFonts w:asciiTheme="majorBidi" w:hAnsiTheme="majorBidi" w:cstheme="majorBidi"/>
          <w:sz w:val="24"/>
          <w:szCs w:val="24"/>
        </w:rPr>
        <w:t xml:space="preserve"> cases, resulting in treatment failure. The escalating rates of MDRO infections have significant implications for patient outcomes, healthcare costs, and the overall burden on healthcare systems.</w:t>
      </w:r>
    </w:p>
    <w:p w14:paraId="09E3BB9D" w14:textId="0B7FB121" w:rsidR="001D6EEA" w:rsidRPr="00C73C6B" w:rsidRDefault="001D6EEA" w:rsidP="005C59EF">
      <w:pPr>
        <w:rPr>
          <w:rFonts w:asciiTheme="majorBidi" w:hAnsiTheme="majorBidi" w:cstheme="majorBidi"/>
          <w:sz w:val="24"/>
          <w:szCs w:val="24"/>
        </w:rPr>
      </w:pPr>
      <w:r w:rsidRPr="00C73C6B">
        <w:rPr>
          <w:rFonts w:asciiTheme="majorBidi" w:hAnsiTheme="majorBidi" w:cstheme="majorBidi"/>
          <w:sz w:val="24"/>
          <w:szCs w:val="24"/>
        </w:rPr>
        <w:t xml:space="preserve">Moreover, MDROs play a pivotal role in the global antibiotic resistance crisis, which has been recognized as one of the most pressing public health threats of our time. The overuse and misuse of antibiotics have </w:t>
      </w:r>
      <w:r w:rsidR="00C73C6B" w:rsidRPr="00C73C6B">
        <w:rPr>
          <w:rFonts w:asciiTheme="majorBidi" w:hAnsiTheme="majorBidi" w:cstheme="majorBidi"/>
          <w:sz w:val="24"/>
          <w:szCs w:val="24"/>
        </w:rPr>
        <w:t>fuelled</w:t>
      </w:r>
      <w:r w:rsidRPr="00C73C6B">
        <w:rPr>
          <w:rFonts w:asciiTheme="majorBidi" w:hAnsiTheme="majorBidi" w:cstheme="majorBidi"/>
          <w:sz w:val="24"/>
          <w:szCs w:val="24"/>
        </w:rPr>
        <w:t xml:space="preserve"> the development and spread of resistance among bacteria, rendering </w:t>
      </w:r>
      <w:proofErr w:type="gramStart"/>
      <w:r w:rsidRPr="00C73C6B">
        <w:rPr>
          <w:rFonts w:asciiTheme="majorBidi" w:hAnsiTheme="majorBidi" w:cstheme="majorBidi"/>
          <w:sz w:val="24"/>
          <w:szCs w:val="24"/>
        </w:rPr>
        <w:t>many</w:t>
      </w:r>
      <w:proofErr w:type="gramEnd"/>
      <w:r w:rsidRPr="00C73C6B">
        <w:rPr>
          <w:rFonts w:asciiTheme="majorBidi" w:hAnsiTheme="majorBidi" w:cstheme="majorBidi"/>
          <w:sz w:val="24"/>
          <w:szCs w:val="24"/>
        </w:rPr>
        <w:t xml:space="preserve"> once-effective antibiotics ineffective. MDROs represent a culmination of this phenomenon, posing a dire challenge to infectious disease management and threatening to regress modern medicine to a pre-antibiotic era.</w:t>
      </w:r>
    </w:p>
    <w:p w14:paraId="4377449B" w14:textId="3CBAF397" w:rsidR="001D6EEA" w:rsidRPr="00C73C6B" w:rsidRDefault="001D6EEA" w:rsidP="005C59EF">
      <w:pPr>
        <w:rPr>
          <w:rFonts w:asciiTheme="majorBidi" w:hAnsiTheme="majorBidi" w:cstheme="majorBidi"/>
          <w:sz w:val="24"/>
          <w:szCs w:val="24"/>
        </w:rPr>
      </w:pPr>
      <w:r w:rsidRPr="00C73C6B">
        <w:rPr>
          <w:rFonts w:asciiTheme="majorBidi" w:hAnsiTheme="majorBidi" w:cstheme="majorBidi"/>
          <w:sz w:val="24"/>
          <w:szCs w:val="24"/>
        </w:rPr>
        <w:t>Beyond the realm of healthcare, MDROs have broader societal and economic implications. They impact productivity, strain healthcare resources, and undermine efforts to achieve universal health coverage and sustainable development goals. The consequences of MDRO infections extend beyond individual patients to encompass entire communities and populations, particularly vulnerable groups who bear a disproportionate burden of disease.</w:t>
      </w:r>
    </w:p>
    <w:p w14:paraId="518FBB1C" w14:textId="77777777" w:rsidR="001D6EEA" w:rsidRPr="00C73C6B" w:rsidRDefault="001D6EEA" w:rsidP="005C59EF">
      <w:pPr>
        <w:rPr>
          <w:rFonts w:asciiTheme="majorBidi" w:hAnsiTheme="majorBidi" w:cstheme="majorBidi"/>
          <w:sz w:val="24"/>
          <w:szCs w:val="24"/>
        </w:rPr>
      </w:pPr>
      <w:r w:rsidRPr="00C73C6B">
        <w:rPr>
          <w:rFonts w:asciiTheme="majorBidi" w:hAnsiTheme="majorBidi" w:cstheme="majorBidi"/>
          <w:sz w:val="24"/>
          <w:szCs w:val="24"/>
        </w:rPr>
        <w:lastRenderedPageBreak/>
        <w:t>Given the multifaceted nature of the threat posed by MDROs, it is imperative that we deepen our understanding of these organisms and the mechanisms driving their spread. By elucidating the epidemiology, transmission dynamics, and underlying factors contributing to MDRO emergence, we can develop targeted interventions and strategies to mitigate their impact on public health.</w:t>
      </w:r>
    </w:p>
    <w:p w14:paraId="120A0D72" w14:textId="77777777" w:rsidR="001D6EEA" w:rsidRPr="00C73C6B" w:rsidRDefault="001D6EEA" w:rsidP="005C59EF">
      <w:pPr>
        <w:rPr>
          <w:rFonts w:asciiTheme="majorBidi" w:hAnsiTheme="majorBidi" w:cstheme="majorBidi"/>
          <w:sz w:val="24"/>
          <w:szCs w:val="24"/>
        </w:rPr>
      </w:pPr>
    </w:p>
    <w:p w14:paraId="1C9073C1" w14:textId="01749889" w:rsidR="001D6EEA" w:rsidRDefault="001D6EEA" w:rsidP="005C59EF">
      <w:pPr>
        <w:rPr>
          <w:rFonts w:asciiTheme="majorBidi" w:hAnsiTheme="majorBidi" w:cstheme="majorBidi"/>
          <w:sz w:val="24"/>
          <w:szCs w:val="24"/>
        </w:rPr>
      </w:pPr>
      <w:r w:rsidRPr="00C73C6B">
        <w:rPr>
          <w:rFonts w:asciiTheme="majorBidi" w:hAnsiTheme="majorBidi" w:cstheme="majorBidi"/>
          <w:sz w:val="24"/>
          <w:szCs w:val="24"/>
        </w:rPr>
        <w:t xml:space="preserve">This </w:t>
      </w:r>
      <w:r w:rsidR="00C73C6B">
        <w:rPr>
          <w:rFonts w:asciiTheme="majorBidi" w:hAnsiTheme="majorBidi" w:cstheme="majorBidi"/>
          <w:sz w:val="24"/>
          <w:szCs w:val="24"/>
        </w:rPr>
        <w:t>chapter</w:t>
      </w:r>
      <w:r w:rsidRPr="00C73C6B">
        <w:rPr>
          <w:rFonts w:asciiTheme="majorBidi" w:hAnsiTheme="majorBidi" w:cstheme="majorBidi"/>
          <w:sz w:val="24"/>
          <w:szCs w:val="24"/>
        </w:rPr>
        <w:t xml:space="preserve"> aims to explore the importance of knowing about multi-drug resistant organisms in detail, highlighting their significance, challenges, and implications for healthcare delivery, antibiotic stewardship, and global health security. Through a comprehensive examination of the topic, we seek to underscore the urgency of addressing the threat of MDROs and the critical need for coordinated action at local, national, and international levels.</w:t>
      </w:r>
    </w:p>
    <w:p w14:paraId="29BE147B" w14:textId="4C20E441" w:rsidR="00F45976" w:rsidRPr="0008110D" w:rsidRDefault="00F45976" w:rsidP="001D6EEA">
      <w:pPr>
        <w:ind w:firstLine="0"/>
        <w:rPr>
          <w:rFonts w:asciiTheme="majorBidi" w:hAnsiTheme="majorBidi" w:cstheme="majorBidi"/>
          <w:b/>
          <w:bCs/>
          <w:sz w:val="24"/>
          <w:szCs w:val="24"/>
        </w:rPr>
      </w:pPr>
      <w:r w:rsidRPr="0008110D">
        <w:rPr>
          <w:rFonts w:asciiTheme="majorBidi" w:hAnsiTheme="majorBidi" w:cstheme="majorBidi"/>
          <w:b/>
          <w:bCs/>
          <w:sz w:val="24"/>
          <w:szCs w:val="24"/>
        </w:rPr>
        <w:t>Topics:</w:t>
      </w:r>
    </w:p>
    <w:p w14:paraId="3A4196DB" w14:textId="55CC4E18" w:rsidR="005C59EF" w:rsidRDefault="00F45976" w:rsidP="005C59EF">
      <w:pPr>
        <w:pStyle w:val="ListParagraph"/>
        <w:numPr>
          <w:ilvl w:val="0"/>
          <w:numId w:val="49"/>
        </w:numPr>
        <w:rPr>
          <w:rFonts w:asciiTheme="majorBidi" w:hAnsiTheme="majorBidi" w:cstheme="majorBidi"/>
          <w:sz w:val="24"/>
          <w:szCs w:val="24"/>
        </w:rPr>
      </w:pPr>
      <w:r w:rsidRPr="00FF0708">
        <w:rPr>
          <w:rFonts w:asciiTheme="majorBidi" w:hAnsiTheme="majorBidi" w:cstheme="majorBidi"/>
          <w:sz w:val="24"/>
          <w:szCs w:val="24"/>
        </w:rPr>
        <w:t xml:space="preserve">What </w:t>
      </w:r>
      <w:r w:rsidR="007B384B" w:rsidRPr="00FF0708">
        <w:rPr>
          <w:rFonts w:asciiTheme="majorBidi" w:hAnsiTheme="majorBidi" w:cstheme="majorBidi"/>
          <w:sz w:val="24"/>
          <w:szCs w:val="24"/>
        </w:rPr>
        <w:t>is</w:t>
      </w:r>
      <w:r w:rsidRPr="00FF0708">
        <w:rPr>
          <w:rFonts w:asciiTheme="majorBidi" w:hAnsiTheme="majorBidi" w:cstheme="majorBidi"/>
          <w:sz w:val="24"/>
          <w:szCs w:val="24"/>
        </w:rPr>
        <w:t xml:space="preserve"> the multi-drug resistant organisms (MDROs)?</w:t>
      </w:r>
    </w:p>
    <w:p w14:paraId="7322030D" w14:textId="77777777" w:rsidR="005C59EF" w:rsidRDefault="00F45976"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 xml:space="preserve">What is the epidemiology of MDRO? </w:t>
      </w:r>
    </w:p>
    <w:p w14:paraId="6F084908" w14:textId="77777777" w:rsidR="005C59EF" w:rsidRDefault="00F45976"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What are the antibiotic resistance mechanisms?</w:t>
      </w:r>
    </w:p>
    <w:p w14:paraId="1AD707DE" w14:textId="77777777" w:rsidR="005C59EF" w:rsidRDefault="00F45976"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How do MDROs spread?</w:t>
      </w:r>
    </w:p>
    <w:p w14:paraId="1073F92E" w14:textId="77777777" w:rsidR="005C59EF" w:rsidRDefault="00FF0708"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What are the infections caused by MDRO?</w:t>
      </w:r>
    </w:p>
    <w:p w14:paraId="34B096E3" w14:textId="77777777" w:rsidR="005C59EF" w:rsidRDefault="00FF0708"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How to treat MDRO infection?</w:t>
      </w:r>
    </w:p>
    <w:p w14:paraId="46E4994C" w14:textId="77777777" w:rsidR="005C59EF" w:rsidRDefault="00FF0708" w:rsidP="005C59EF">
      <w:pPr>
        <w:pStyle w:val="ListParagraph"/>
        <w:numPr>
          <w:ilvl w:val="0"/>
          <w:numId w:val="49"/>
        </w:numPr>
        <w:rPr>
          <w:rFonts w:asciiTheme="majorBidi" w:hAnsiTheme="majorBidi" w:cstheme="majorBidi"/>
          <w:sz w:val="24"/>
          <w:szCs w:val="24"/>
        </w:rPr>
      </w:pPr>
      <w:r w:rsidRPr="005C59EF">
        <w:rPr>
          <w:rFonts w:asciiTheme="majorBidi" w:hAnsiTheme="majorBidi" w:cstheme="majorBidi"/>
          <w:sz w:val="24"/>
          <w:szCs w:val="24"/>
        </w:rPr>
        <w:t>How to prevent and control infections caused by MDRO?</w:t>
      </w:r>
    </w:p>
    <w:p w14:paraId="0EF67B3F" w14:textId="5801EEF0" w:rsidR="00FF0708" w:rsidRPr="005C59EF" w:rsidRDefault="005C59EF" w:rsidP="005C59EF">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What is the i</w:t>
      </w:r>
      <w:r w:rsidR="00FF0708" w:rsidRPr="005C59EF">
        <w:rPr>
          <w:rFonts w:asciiTheme="majorBidi" w:hAnsiTheme="majorBidi" w:cstheme="majorBidi"/>
          <w:sz w:val="24"/>
          <w:szCs w:val="24"/>
        </w:rPr>
        <w:t>mpact of MDRO on the public health</w:t>
      </w:r>
      <w:r>
        <w:rPr>
          <w:rFonts w:asciiTheme="majorBidi" w:hAnsiTheme="majorBidi" w:cstheme="majorBidi"/>
          <w:sz w:val="24"/>
          <w:szCs w:val="24"/>
        </w:rPr>
        <w:t>?</w:t>
      </w:r>
    </w:p>
    <w:p w14:paraId="76D5B375" w14:textId="4E85BCB2" w:rsidR="00F45976" w:rsidRPr="00FF0708" w:rsidRDefault="00F45976" w:rsidP="00FF0708">
      <w:pPr>
        <w:pStyle w:val="ListParagraph"/>
        <w:ind w:left="360" w:firstLine="0"/>
        <w:rPr>
          <w:rFonts w:asciiTheme="majorBidi" w:hAnsiTheme="majorBidi" w:cstheme="majorBidi"/>
          <w:sz w:val="24"/>
          <w:szCs w:val="24"/>
        </w:rPr>
      </w:pPr>
    </w:p>
    <w:p w14:paraId="421CAFCB" w14:textId="77777777" w:rsidR="001D6EEA" w:rsidRDefault="001D6EEA" w:rsidP="00C77C54">
      <w:pPr>
        <w:ind w:firstLine="0"/>
        <w:jc w:val="center"/>
        <w:rPr>
          <w:rFonts w:asciiTheme="majorBidi" w:hAnsiTheme="majorBidi" w:cstheme="majorBidi"/>
          <w:b/>
          <w:bCs/>
          <w:sz w:val="36"/>
          <w:szCs w:val="36"/>
        </w:rPr>
      </w:pPr>
    </w:p>
    <w:p w14:paraId="0EDFCC80" w14:textId="77777777" w:rsidR="001D6EEA" w:rsidRDefault="001D6EEA" w:rsidP="00C77C54">
      <w:pPr>
        <w:ind w:firstLine="0"/>
        <w:jc w:val="center"/>
        <w:rPr>
          <w:rFonts w:asciiTheme="majorBidi" w:hAnsiTheme="majorBidi" w:cstheme="majorBidi"/>
          <w:b/>
          <w:bCs/>
          <w:sz w:val="36"/>
          <w:szCs w:val="36"/>
        </w:rPr>
      </w:pPr>
    </w:p>
    <w:p w14:paraId="4E65FBA3" w14:textId="77777777" w:rsidR="001D6EEA" w:rsidRDefault="001D6EEA" w:rsidP="00C77C54">
      <w:pPr>
        <w:ind w:firstLine="0"/>
        <w:jc w:val="center"/>
        <w:rPr>
          <w:rFonts w:asciiTheme="majorBidi" w:hAnsiTheme="majorBidi" w:cstheme="majorBidi"/>
          <w:b/>
          <w:bCs/>
          <w:sz w:val="36"/>
          <w:szCs w:val="36"/>
        </w:rPr>
      </w:pPr>
    </w:p>
    <w:p w14:paraId="4251E849" w14:textId="77777777" w:rsidR="00FF0708" w:rsidRDefault="00FF0708" w:rsidP="00C77C54">
      <w:pPr>
        <w:ind w:firstLine="0"/>
        <w:jc w:val="center"/>
        <w:rPr>
          <w:rFonts w:asciiTheme="majorBidi" w:hAnsiTheme="majorBidi" w:cstheme="majorBidi"/>
          <w:b/>
          <w:bCs/>
          <w:sz w:val="36"/>
          <w:szCs w:val="36"/>
        </w:rPr>
      </w:pPr>
    </w:p>
    <w:p w14:paraId="1C2CF24A" w14:textId="77777777" w:rsidR="00FF0708" w:rsidRPr="00C77C54" w:rsidRDefault="00FF0708" w:rsidP="00C77C54">
      <w:pPr>
        <w:ind w:firstLine="0"/>
        <w:jc w:val="center"/>
        <w:rPr>
          <w:rFonts w:asciiTheme="majorBidi" w:hAnsiTheme="majorBidi" w:cstheme="majorBidi"/>
          <w:b/>
          <w:bCs/>
          <w:sz w:val="36"/>
          <w:szCs w:val="36"/>
        </w:rPr>
      </w:pPr>
    </w:p>
    <w:p w14:paraId="57BA2665" w14:textId="498D7F03" w:rsidR="00144511" w:rsidRPr="00EF6FC9" w:rsidRDefault="004A569F" w:rsidP="00EF6FC9">
      <w:pPr>
        <w:pStyle w:val="ListParagraph"/>
        <w:numPr>
          <w:ilvl w:val="0"/>
          <w:numId w:val="5"/>
        </w:numPr>
        <w:rPr>
          <w:rFonts w:asciiTheme="majorBidi" w:hAnsiTheme="majorBidi" w:cstheme="majorBidi"/>
          <w:b/>
          <w:bCs/>
          <w:sz w:val="28"/>
          <w:szCs w:val="28"/>
        </w:rPr>
      </w:pPr>
      <w:r w:rsidRPr="00EF6FC9">
        <w:rPr>
          <w:rFonts w:asciiTheme="majorBidi" w:hAnsiTheme="majorBidi" w:cstheme="majorBidi"/>
          <w:b/>
          <w:bCs/>
          <w:sz w:val="28"/>
          <w:szCs w:val="28"/>
        </w:rPr>
        <w:lastRenderedPageBreak/>
        <w:t xml:space="preserve">What </w:t>
      </w:r>
      <w:r w:rsidR="007B384B" w:rsidRPr="00EF6FC9">
        <w:rPr>
          <w:rFonts w:asciiTheme="majorBidi" w:hAnsiTheme="majorBidi" w:cstheme="majorBidi"/>
          <w:b/>
          <w:bCs/>
          <w:sz w:val="28"/>
          <w:szCs w:val="28"/>
        </w:rPr>
        <w:t>is</w:t>
      </w:r>
      <w:r w:rsidRPr="00EF6FC9">
        <w:rPr>
          <w:rFonts w:asciiTheme="majorBidi" w:hAnsiTheme="majorBidi" w:cstheme="majorBidi"/>
          <w:b/>
          <w:bCs/>
          <w:sz w:val="28"/>
          <w:szCs w:val="28"/>
        </w:rPr>
        <w:t xml:space="preserve"> the multi-drug resistant organisms (MDRO</w:t>
      </w:r>
      <w:r w:rsidR="005C17D0">
        <w:rPr>
          <w:rFonts w:asciiTheme="majorBidi" w:hAnsiTheme="majorBidi" w:cstheme="majorBidi"/>
          <w:b/>
          <w:bCs/>
          <w:sz w:val="28"/>
          <w:szCs w:val="28"/>
        </w:rPr>
        <w:t>s</w:t>
      </w:r>
      <w:r w:rsidRPr="00EF6FC9">
        <w:rPr>
          <w:rFonts w:asciiTheme="majorBidi" w:hAnsiTheme="majorBidi" w:cstheme="majorBidi"/>
          <w:b/>
          <w:bCs/>
          <w:sz w:val="28"/>
          <w:szCs w:val="28"/>
        </w:rPr>
        <w:t>)?</w:t>
      </w:r>
    </w:p>
    <w:p w14:paraId="4161FDA3" w14:textId="78F7DE13" w:rsidR="00E73C62" w:rsidRDefault="00531330" w:rsidP="00C812DF">
      <w:pPr>
        <w:rPr>
          <w:rFonts w:asciiTheme="majorBidi" w:hAnsiTheme="majorBidi" w:cstheme="majorBidi"/>
          <w:sz w:val="24"/>
          <w:szCs w:val="24"/>
        </w:rPr>
      </w:pPr>
      <w:r>
        <w:rPr>
          <w:rFonts w:asciiTheme="majorBidi" w:hAnsiTheme="majorBidi" w:cstheme="majorBidi"/>
          <w:sz w:val="24"/>
          <w:szCs w:val="24"/>
        </w:rPr>
        <w:t xml:space="preserve">These are the bacteria which develop resistant mechanism against </w:t>
      </w:r>
      <w:r w:rsidR="00D07919">
        <w:rPr>
          <w:rFonts w:asciiTheme="majorBidi" w:hAnsiTheme="majorBidi" w:cstheme="majorBidi"/>
          <w:sz w:val="24"/>
          <w:szCs w:val="24"/>
        </w:rPr>
        <w:t xml:space="preserve">antibiotics. </w:t>
      </w:r>
      <w:r w:rsidR="0024392C">
        <w:rPr>
          <w:rFonts w:asciiTheme="majorBidi" w:hAnsiTheme="majorBidi" w:cstheme="majorBidi"/>
          <w:sz w:val="24"/>
          <w:szCs w:val="24"/>
        </w:rPr>
        <w:t xml:space="preserve">Since 1980, this term was used without determination of either the type or the number of </w:t>
      </w:r>
      <w:r w:rsidR="00B97B92">
        <w:rPr>
          <w:rFonts w:asciiTheme="majorBidi" w:hAnsiTheme="majorBidi" w:cstheme="majorBidi"/>
          <w:sz w:val="24"/>
          <w:szCs w:val="24"/>
        </w:rPr>
        <w:t xml:space="preserve">resistant </w:t>
      </w:r>
      <w:r w:rsidR="0023756B">
        <w:rPr>
          <w:rFonts w:asciiTheme="majorBidi" w:hAnsiTheme="majorBidi" w:cstheme="majorBidi"/>
          <w:sz w:val="24"/>
          <w:szCs w:val="24"/>
        </w:rPr>
        <w:t>antibiotics.</w:t>
      </w:r>
      <w:r w:rsidR="00BD08C3">
        <w:rPr>
          <w:rFonts w:asciiTheme="majorBidi" w:hAnsiTheme="majorBidi" w:cstheme="majorBidi"/>
          <w:sz w:val="24"/>
          <w:szCs w:val="24"/>
        </w:rPr>
        <w:t xml:space="preserve"> </w:t>
      </w:r>
    </w:p>
    <w:p w14:paraId="0054688C" w14:textId="340B595B" w:rsidR="00E73C62" w:rsidRPr="00437DEB" w:rsidRDefault="00E73C62" w:rsidP="00E73C62">
      <w:pPr>
        <w:pStyle w:val="ListParagraph"/>
        <w:numPr>
          <w:ilvl w:val="1"/>
          <w:numId w:val="5"/>
        </w:numPr>
        <w:spacing w:before="0"/>
        <w:rPr>
          <w:rFonts w:asciiTheme="majorBidi" w:hAnsiTheme="majorBidi" w:cstheme="majorBidi"/>
          <w:b/>
          <w:bCs/>
          <w:sz w:val="24"/>
          <w:szCs w:val="24"/>
          <w14:ligatures w14:val="none"/>
        </w:rPr>
      </w:pPr>
      <w:r w:rsidRPr="00437DEB">
        <w:rPr>
          <w:rFonts w:asciiTheme="majorBidi" w:hAnsiTheme="majorBidi" w:cstheme="majorBidi"/>
          <w:b/>
          <w:bCs/>
          <w:sz w:val="24"/>
          <w:szCs w:val="24"/>
          <w14:ligatures w14:val="none"/>
        </w:rPr>
        <w:t xml:space="preserve">International </w:t>
      </w:r>
      <w:r w:rsidR="002859AE" w:rsidRPr="00437DEB">
        <w:rPr>
          <w:rFonts w:asciiTheme="majorBidi" w:hAnsiTheme="majorBidi" w:cstheme="majorBidi"/>
          <w:b/>
          <w:bCs/>
          <w:sz w:val="24"/>
          <w:szCs w:val="24"/>
          <w14:ligatures w14:val="none"/>
        </w:rPr>
        <w:t>d</w:t>
      </w:r>
      <w:r w:rsidRPr="00437DEB">
        <w:rPr>
          <w:rFonts w:asciiTheme="majorBidi" w:hAnsiTheme="majorBidi" w:cstheme="majorBidi"/>
          <w:b/>
          <w:bCs/>
          <w:sz w:val="24"/>
          <w:szCs w:val="24"/>
          <w14:ligatures w14:val="none"/>
        </w:rPr>
        <w:t>efinition of MDRO</w:t>
      </w:r>
    </w:p>
    <w:p w14:paraId="42319B90" w14:textId="29820A69" w:rsidR="0024392C" w:rsidRDefault="00BD08C3" w:rsidP="00C812DF">
      <w:pPr>
        <w:rPr>
          <w:rFonts w:asciiTheme="majorBidi" w:hAnsiTheme="majorBidi" w:cstheme="majorBidi"/>
          <w:sz w:val="24"/>
          <w:szCs w:val="24"/>
        </w:rPr>
      </w:pPr>
      <w:r>
        <w:rPr>
          <w:rFonts w:asciiTheme="majorBidi" w:hAnsiTheme="majorBidi" w:cstheme="majorBidi"/>
          <w:sz w:val="24"/>
          <w:szCs w:val="24"/>
        </w:rPr>
        <w:t>Recently</w:t>
      </w:r>
      <w:r w:rsidR="002F66AC">
        <w:rPr>
          <w:rFonts w:asciiTheme="majorBidi" w:hAnsiTheme="majorBidi" w:cstheme="majorBidi"/>
          <w:sz w:val="24"/>
          <w:szCs w:val="24"/>
        </w:rPr>
        <w:t xml:space="preserve">, the term of MDRO refers to resistance to at least one antibiotic </w:t>
      </w:r>
      <w:r w:rsidR="001924E8">
        <w:rPr>
          <w:rFonts w:asciiTheme="majorBidi" w:hAnsiTheme="majorBidi" w:cstheme="majorBidi"/>
          <w:sz w:val="24"/>
          <w:szCs w:val="24"/>
        </w:rPr>
        <w:t xml:space="preserve">in </w:t>
      </w:r>
      <w:r w:rsidR="006379AF">
        <w:rPr>
          <w:rFonts w:asciiTheme="majorBidi" w:hAnsiTheme="majorBidi" w:cstheme="majorBidi"/>
          <w:sz w:val="24"/>
          <w:szCs w:val="24"/>
        </w:rPr>
        <w:t xml:space="preserve">no less than </w:t>
      </w:r>
      <w:r w:rsidR="001924E8">
        <w:rPr>
          <w:rFonts w:asciiTheme="majorBidi" w:hAnsiTheme="majorBidi" w:cstheme="majorBidi"/>
          <w:sz w:val="24"/>
          <w:szCs w:val="24"/>
        </w:rPr>
        <w:t xml:space="preserve">three classes of antibiotics. Moreover, due to </w:t>
      </w:r>
      <w:r w:rsidR="00972FAA">
        <w:rPr>
          <w:rFonts w:asciiTheme="majorBidi" w:hAnsiTheme="majorBidi" w:cstheme="majorBidi"/>
          <w:sz w:val="24"/>
          <w:szCs w:val="24"/>
        </w:rPr>
        <w:t xml:space="preserve">increased rate of resistance, </w:t>
      </w:r>
      <w:r w:rsidR="00DD2DEA">
        <w:rPr>
          <w:rFonts w:asciiTheme="majorBidi" w:hAnsiTheme="majorBidi" w:cstheme="majorBidi"/>
          <w:sz w:val="24"/>
          <w:szCs w:val="24"/>
        </w:rPr>
        <w:t>other</w:t>
      </w:r>
      <w:r w:rsidR="00972FAA">
        <w:rPr>
          <w:rFonts w:asciiTheme="majorBidi" w:hAnsiTheme="majorBidi" w:cstheme="majorBidi"/>
          <w:sz w:val="24"/>
          <w:szCs w:val="24"/>
        </w:rPr>
        <w:t xml:space="preserve"> terms were developed including the </w:t>
      </w:r>
      <w:r w:rsidR="00147255" w:rsidRPr="00147255">
        <w:rPr>
          <w:rFonts w:asciiTheme="majorBidi" w:hAnsiTheme="majorBidi" w:cstheme="majorBidi"/>
          <w:sz w:val="24"/>
          <w:szCs w:val="24"/>
        </w:rPr>
        <w:t xml:space="preserve">extremely drug resistant </w:t>
      </w:r>
      <w:r w:rsidR="00512D8E">
        <w:rPr>
          <w:rFonts w:asciiTheme="majorBidi" w:hAnsiTheme="majorBidi" w:cstheme="majorBidi"/>
          <w:sz w:val="24"/>
          <w:szCs w:val="24"/>
        </w:rPr>
        <w:t>organisms (</w:t>
      </w:r>
      <w:r w:rsidR="00972FAA">
        <w:rPr>
          <w:rFonts w:asciiTheme="majorBidi" w:hAnsiTheme="majorBidi" w:cstheme="majorBidi"/>
          <w:sz w:val="24"/>
          <w:szCs w:val="24"/>
        </w:rPr>
        <w:t>XDRO</w:t>
      </w:r>
      <w:r w:rsidR="00512D8E">
        <w:rPr>
          <w:rFonts w:asciiTheme="majorBidi" w:hAnsiTheme="majorBidi" w:cstheme="majorBidi"/>
          <w:sz w:val="24"/>
          <w:szCs w:val="24"/>
        </w:rPr>
        <w:t>)</w:t>
      </w:r>
      <w:r w:rsidR="00972FAA">
        <w:rPr>
          <w:rFonts w:asciiTheme="majorBidi" w:hAnsiTheme="majorBidi" w:cstheme="majorBidi"/>
          <w:sz w:val="24"/>
          <w:szCs w:val="24"/>
        </w:rPr>
        <w:t xml:space="preserve"> which refers to </w:t>
      </w:r>
      <w:r w:rsidR="00690E37">
        <w:rPr>
          <w:rFonts w:asciiTheme="majorBidi" w:hAnsiTheme="majorBidi" w:cstheme="majorBidi"/>
          <w:sz w:val="24"/>
          <w:szCs w:val="24"/>
        </w:rPr>
        <w:t>susceptibility of the organism to one or two classes of antibiotics only.</w:t>
      </w:r>
      <w:r w:rsidR="00860CA2">
        <w:rPr>
          <w:rFonts w:asciiTheme="majorBidi" w:hAnsiTheme="majorBidi" w:cstheme="majorBidi"/>
          <w:sz w:val="24"/>
          <w:szCs w:val="24"/>
        </w:rPr>
        <w:t xml:space="preserve"> In addition</w:t>
      </w:r>
      <w:r w:rsidR="00B0653B">
        <w:rPr>
          <w:rFonts w:asciiTheme="majorBidi" w:hAnsiTheme="majorBidi" w:cstheme="majorBidi"/>
          <w:sz w:val="24"/>
          <w:szCs w:val="24"/>
        </w:rPr>
        <w:t xml:space="preserve"> to the term, pan drug resistant organism (</w:t>
      </w:r>
      <w:r w:rsidR="00860CA2">
        <w:rPr>
          <w:rFonts w:asciiTheme="majorBidi" w:hAnsiTheme="majorBidi" w:cstheme="majorBidi"/>
          <w:sz w:val="24"/>
          <w:szCs w:val="24"/>
        </w:rPr>
        <w:t>PD</w:t>
      </w:r>
      <w:r w:rsidR="00B0653B">
        <w:rPr>
          <w:rFonts w:asciiTheme="majorBidi" w:hAnsiTheme="majorBidi" w:cstheme="majorBidi"/>
          <w:sz w:val="24"/>
          <w:szCs w:val="24"/>
        </w:rPr>
        <w:t xml:space="preserve">RO) which </w:t>
      </w:r>
      <w:r w:rsidR="00821468">
        <w:rPr>
          <w:rFonts w:asciiTheme="majorBidi" w:hAnsiTheme="majorBidi" w:cstheme="majorBidi"/>
          <w:sz w:val="24"/>
          <w:szCs w:val="24"/>
        </w:rPr>
        <w:t>is</w:t>
      </w:r>
      <w:r w:rsidR="00860CA2">
        <w:rPr>
          <w:rFonts w:asciiTheme="majorBidi" w:hAnsiTheme="majorBidi" w:cstheme="majorBidi"/>
          <w:sz w:val="24"/>
          <w:szCs w:val="24"/>
        </w:rPr>
        <w:t xml:space="preserve"> defined as resistance to all antibiotics which are normally used to </w:t>
      </w:r>
      <w:r w:rsidR="00DD2DEA">
        <w:rPr>
          <w:rFonts w:asciiTheme="majorBidi" w:hAnsiTheme="majorBidi" w:cstheme="majorBidi"/>
          <w:sz w:val="24"/>
          <w:szCs w:val="24"/>
        </w:rPr>
        <w:t>kill this organism.</w:t>
      </w:r>
    </w:p>
    <w:p w14:paraId="7C7DB4E4" w14:textId="2A06AE1C" w:rsidR="00CE5487" w:rsidRDefault="00D81681" w:rsidP="0008110D">
      <w:pPr>
        <w:spacing w:before="0"/>
        <w:rPr>
          <w:rFonts w:asciiTheme="majorBidi" w:hAnsiTheme="majorBidi" w:cstheme="majorBidi"/>
          <w:sz w:val="24"/>
          <w:szCs w:val="24"/>
        </w:rPr>
      </w:pPr>
      <w:r>
        <w:rPr>
          <w:rFonts w:asciiTheme="majorBidi" w:hAnsiTheme="majorBidi" w:cstheme="majorBidi"/>
          <w:sz w:val="24"/>
          <w:szCs w:val="24"/>
        </w:rPr>
        <w:t>Unfortunately, these definitions did not support the ideal surveillance system of MDRO</w:t>
      </w:r>
      <w:r w:rsidR="00164167">
        <w:rPr>
          <w:rFonts w:asciiTheme="majorBidi" w:hAnsiTheme="majorBidi" w:cstheme="majorBidi"/>
          <w:sz w:val="24"/>
          <w:szCs w:val="24"/>
        </w:rPr>
        <w:t xml:space="preserve"> for </w:t>
      </w:r>
      <w:proofErr w:type="gramStart"/>
      <w:r w:rsidR="00164167">
        <w:rPr>
          <w:rFonts w:asciiTheme="majorBidi" w:hAnsiTheme="majorBidi" w:cstheme="majorBidi"/>
          <w:sz w:val="24"/>
          <w:szCs w:val="24"/>
        </w:rPr>
        <w:t>many</w:t>
      </w:r>
      <w:proofErr w:type="gramEnd"/>
      <w:r w:rsidR="00164167">
        <w:rPr>
          <w:rFonts w:asciiTheme="majorBidi" w:hAnsiTheme="majorBidi" w:cstheme="majorBidi"/>
          <w:sz w:val="24"/>
          <w:szCs w:val="24"/>
        </w:rPr>
        <w:t xml:space="preserve"> reasons,</w:t>
      </w:r>
      <w:r w:rsidR="00EF2D9C">
        <w:rPr>
          <w:rFonts w:asciiTheme="majorBidi" w:hAnsiTheme="majorBidi" w:cstheme="majorBidi"/>
          <w:sz w:val="24"/>
          <w:szCs w:val="24"/>
        </w:rPr>
        <w:t xml:space="preserve"> which inspire the researchers to develop more useful definitions</w:t>
      </w:r>
      <w:r w:rsidR="003C5620">
        <w:rPr>
          <w:rFonts w:asciiTheme="majorBidi" w:hAnsiTheme="majorBidi" w:cstheme="majorBidi"/>
          <w:sz w:val="24"/>
          <w:szCs w:val="24"/>
        </w:rPr>
        <w:t xml:space="preserve"> through more practical approaches. </w:t>
      </w:r>
      <w:r w:rsidR="00FB1C2E">
        <w:rPr>
          <w:rFonts w:asciiTheme="majorBidi" w:hAnsiTheme="majorBidi" w:cstheme="majorBidi"/>
          <w:sz w:val="24"/>
          <w:szCs w:val="24"/>
        </w:rPr>
        <w:t xml:space="preserve">This approach depends on </w:t>
      </w:r>
      <w:r w:rsidR="00CE5487">
        <w:rPr>
          <w:rFonts w:asciiTheme="majorBidi" w:hAnsiTheme="majorBidi" w:cstheme="majorBidi"/>
          <w:sz w:val="24"/>
          <w:szCs w:val="24"/>
        </w:rPr>
        <w:t>two factors:</w:t>
      </w:r>
    </w:p>
    <w:p w14:paraId="006AA892" w14:textId="05D9634B" w:rsidR="00D81681" w:rsidRDefault="00CE5487" w:rsidP="00C812DF">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C</w:t>
      </w:r>
      <w:r w:rsidR="00FB1C2E" w:rsidRPr="00CE5487">
        <w:rPr>
          <w:rFonts w:asciiTheme="majorBidi" w:hAnsiTheme="majorBidi" w:cstheme="majorBidi"/>
          <w:sz w:val="24"/>
          <w:szCs w:val="24"/>
        </w:rPr>
        <w:t>ategorization of antibiotics based on their rout of administration, whether oral</w:t>
      </w:r>
      <w:r w:rsidR="00611902" w:rsidRPr="00CE5487">
        <w:rPr>
          <w:rFonts w:asciiTheme="majorBidi" w:hAnsiTheme="majorBidi" w:cstheme="majorBidi"/>
          <w:sz w:val="24"/>
          <w:szCs w:val="24"/>
        </w:rPr>
        <w:t xml:space="preserve">, which is commonly used in community settings, and parenteral which is majorly used in </w:t>
      </w:r>
      <w:r w:rsidRPr="00CE5487">
        <w:rPr>
          <w:rFonts w:asciiTheme="majorBidi" w:hAnsiTheme="majorBidi" w:cstheme="majorBidi"/>
          <w:sz w:val="24"/>
          <w:szCs w:val="24"/>
        </w:rPr>
        <w:t>hospitals.</w:t>
      </w:r>
    </w:p>
    <w:p w14:paraId="5B541019" w14:textId="3B355FAD" w:rsidR="00C77C54" w:rsidRDefault="00D77E54" w:rsidP="0008110D">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Determination of susceptible agent rather than resistant one</w:t>
      </w:r>
      <w:r w:rsidR="00A945E3">
        <w:rPr>
          <w:rFonts w:asciiTheme="majorBidi" w:hAnsiTheme="majorBidi" w:cstheme="majorBidi"/>
          <w:sz w:val="24"/>
          <w:szCs w:val="24"/>
        </w:rPr>
        <w:t>.</w:t>
      </w:r>
    </w:p>
    <w:p w14:paraId="6183715C" w14:textId="77777777" w:rsidR="0085010D" w:rsidRPr="0008110D" w:rsidRDefault="0085010D" w:rsidP="0085010D">
      <w:pPr>
        <w:pStyle w:val="ListParagraph"/>
        <w:ind w:left="1080" w:firstLine="0"/>
        <w:rPr>
          <w:rFonts w:asciiTheme="majorBidi" w:hAnsiTheme="majorBidi" w:cstheme="majorBidi"/>
          <w:sz w:val="24"/>
          <w:szCs w:val="24"/>
        </w:rPr>
      </w:pPr>
    </w:p>
    <w:p w14:paraId="01A05E1B" w14:textId="5D5D31C3" w:rsidR="000759B4" w:rsidRPr="00437DEB" w:rsidRDefault="002859AE" w:rsidP="00311635">
      <w:pPr>
        <w:pStyle w:val="ListParagraph"/>
        <w:numPr>
          <w:ilvl w:val="1"/>
          <w:numId w:val="5"/>
        </w:numPr>
        <w:spacing w:before="0"/>
        <w:rPr>
          <w:rFonts w:asciiTheme="majorBidi" w:hAnsiTheme="majorBidi" w:cstheme="majorBidi"/>
          <w:b/>
          <w:bCs/>
          <w:sz w:val="24"/>
          <w:szCs w:val="24"/>
          <w14:ligatures w14:val="none"/>
        </w:rPr>
      </w:pPr>
      <w:r w:rsidRPr="00437DEB">
        <w:rPr>
          <w:rFonts w:asciiTheme="majorBidi" w:hAnsiTheme="majorBidi" w:cstheme="majorBidi"/>
          <w:b/>
          <w:bCs/>
          <w:sz w:val="24"/>
          <w:szCs w:val="24"/>
          <w14:ligatures w14:val="none"/>
        </w:rPr>
        <w:t>P</w:t>
      </w:r>
      <w:r w:rsidR="00E73C62" w:rsidRPr="00437DEB">
        <w:rPr>
          <w:rFonts w:asciiTheme="majorBidi" w:hAnsiTheme="majorBidi" w:cstheme="majorBidi"/>
          <w:b/>
          <w:bCs/>
          <w:sz w:val="24"/>
          <w:szCs w:val="24"/>
          <w14:ligatures w14:val="none"/>
        </w:rPr>
        <w:t>ractical definition of MDRO</w:t>
      </w:r>
      <w:r w:rsidR="005C17D0">
        <w:rPr>
          <w:rFonts w:asciiTheme="majorBidi" w:hAnsiTheme="majorBidi" w:cstheme="majorBidi"/>
          <w:b/>
          <w:bCs/>
          <w:sz w:val="24"/>
          <w:szCs w:val="24"/>
          <w14:ligatures w14:val="none"/>
        </w:rPr>
        <w:t>s</w:t>
      </w:r>
    </w:p>
    <w:p w14:paraId="023482EC" w14:textId="1E793319" w:rsidR="00084A83" w:rsidRPr="00437DEB" w:rsidRDefault="00D36CB2" w:rsidP="002859AE">
      <w:pPr>
        <w:pStyle w:val="ListParagraph"/>
        <w:numPr>
          <w:ilvl w:val="2"/>
          <w:numId w:val="5"/>
        </w:numPr>
        <w:spacing w:before="0"/>
        <w:rPr>
          <w:rFonts w:asciiTheme="majorBidi" w:hAnsiTheme="majorBidi" w:cstheme="majorBidi"/>
          <w:b/>
          <w:bCs/>
          <w:sz w:val="24"/>
          <w:szCs w:val="24"/>
          <w14:ligatures w14:val="none"/>
        </w:rPr>
      </w:pPr>
      <w:r w:rsidRPr="00437DEB">
        <w:rPr>
          <w:rFonts w:asciiTheme="majorBidi" w:hAnsiTheme="majorBidi" w:cstheme="majorBidi"/>
          <w:b/>
          <w:bCs/>
          <w:sz w:val="24"/>
          <w:szCs w:val="24"/>
          <w14:ligatures w14:val="none"/>
        </w:rPr>
        <w:t>MDRO for oral antibiotics</w:t>
      </w:r>
    </w:p>
    <w:p w14:paraId="7A36A1CB" w14:textId="072D1399" w:rsidR="00C77C54" w:rsidRPr="0008110D" w:rsidRDefault="006774B0" w:rsidP="00276ED3">
      <w:pPr>
        <w:pStyle w:val="ListParagraph"/>
        <w:spacing w:before="0"/>
        <w:ind w:left="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Bacteria is sensitive </w:t>
      </w:r>
      <w:r w:rsidR="00493F36">
        <w:rPr>
          <w:rFonts w:asciiTheme="majorBidi" w:hAnsiTheme="majorBidi" w:cstheme="majorBidi"/>
          <w:sz w:val="24"/>
          <w:szCs w:val="24"/>
          <w14:ligatures w14:val="none"/>
        </w:rPr>
        <w:t xml:space="preserve">only </w:t>
      </w:r>
      <w:r w:rsidR="00C64595">
        <w:rPr>
          <w:rFonts w:asciiTheme="majorBidi" w:hAnsiTheme="majorBidi" w:cstheme="majorBidi"/>
          <w:sz w:val="24"/>
          <w:szCs w:val="24"/>
          <w14:ligatures w14:val="none"/>
        </w:rPr>
        <w:t xml:space="preserve">to </w:t>
      </w:r>
      <w:r w:rsidR="00493F36">
        <w:rPr>
          <w:rFonts w:asciiTheme="majorBidi" w:hAnsiTheme="majorBidi" w:cstheme="majorBidi"/>
          <w:sz w:val="24"/>
          <w:szCs w:val="24"/>
          <w14:ligatures w14:val="none"/>
        </w:rPr>
        <w:t xml:space="preserve">one </w:t>
      </w:r>
      <w:r w:rsidR="00C64595">
        <w:rPr>
          <w:rFonts w:asciiTheme="majorBidi" w:hAnsiTheme="majorBidi" w:cstheme="majorBidi"/>
          <w:sz w:val="24"/>
          <w:szCs w:val="24"/>
          <w14:ligatures w14:val="none"/>
        </w:rPr>
        <w:t>or no</w:t>
      </w:r>
      <w:r w:rsidR="00493F36">
        <w:rPr>
          <w:rFonts w:asciiTheme="majorBidi" w:hAnsiTheme="majorBidi" w:cstheme="majorBidi"/>
          <w:sz w:val="24"/>
          <w:szCs w:val="24"/>
          <w14:ligatures w14:val="none"/>
        </w:rPr>
        <w:t xml:space="preserve"> </w:t>
      </w:r>
      <w:r w:rsidR="00C64595">
        <w:rPr>
          <w:rFonts w:asciiTheme="majorBidi" w:hAnsiTheme="majorBidi" w:cstheme="majorBidi"/>
          <w:sz w:val="24"/>
          <w:szCs w:val="24"/>
          <w14:ligatures w14:val="none"/>
        </w:rPr>
        <w:t xml:space="preserve">oral antibiotic </w:t>
      </w:r>
      <w:r w:rsidR="00493F36">
        <w:rPr>
          <w:rFonts w:asciiTheme="majorBidi" w:hAnsiTheme="majorBidi" w:cstheme="majorBidi"/>
          <w:sz w:val="24"/>
          <w:szCs w:val="24"/>
          <w14:ligatures w14:val="none"/>
        </w:rPr>
        <w:t xml:space="preserve">which is active against either systemic or upper urinary </w:t>
      </w:r>
      <w:r w:rsidR="00B861F5">
        <w:rPr>
          <w:rFonts w:asciiTheme="majorBidi" w:hAnsiTheme="majorBidi" w:cstheme="majorBidi"/>
          <w:sz w:val="24"/>
          <w:szCs w:val="24"/>
          <w14:ligatures w14:val="none"/>
        </w:rPr>
        <w:t>tract infections, which means that antibiotic</w:t>
      </w:r>
      <w:r w:rsidR="00B42629">
        <w:rPr>
          <w:rFonts w:asciiTheme="majorBidi" w:hAnsiTheme="majorBidi" w:cstheme="majorBidi"/>
          <w:sz w:val="24"/>
          <w:szCs w:val="24"/>
          <w14:ligatures w14:val="none"/>
        </w:rPr>
        <w:t>s</w:t>
      </w:r>
      <w:r w:rsidR="00B861F5">
        <w:rPr>
          <w:rFonts w:asciiTheme="majorBidi" w:hAnsiTheme="majorBidi" w:cstheme="majorBidi"/>
          <w:sz w:val="24"/>
          <w:szCs w:val="24"/>
          <w14:ligatures w14:val="none"/>
        </w:rPr>
        <w:t xml:space="preserve"> that </w:t>
      </w:r>
      <w:r w:rsidR="00B42629">
        <w:rPr>
          <w:rFonts w:asciiTheme="majorBidi" w:hAnsiTheme="majorBidi" w:cstheme="majorBidi"/>
          <w:sz w:val="24"/>
          <w:szCs w:val="24"/>
          <w14:ligatures w14:val="none"/>
        </w:rPr>
        <w:t>are</w:t>
      </w:r>
      <w:r w:rsidR="00B861F5">
        <w:rPr>
          <w:rFonts w:asciiTheme="majorBidi" w:hAnsiTheme="majorBidi" w:cstheme="majorBidi"/>
          <w:sz w:val="24"/>
          <w:szCs w:val="24"/>
          <w14:ligatures w14:val="none"/>
        </w:rPr>
        <w:t xml:space="preserve"> only effective against lower urinary tract infections are not considered in </w:t>
      </w:r>
      <w:r w:rsidR="00C812DF">
        <w:rPr>
          <w:rFonts w:asciiTheme="majorBidi" w:hAnsiTheme="majorBidi" w:cstheme="majorBidi"/>
          <w:sz w:val="24"/>
          <w:szCs w:val="24"/>
          <w14:ligatures w14:val="none"/>
        </w:rPr>
        <w:t>this approach of definitions.</w:t>
      </w:r>
    </w:p>
    <w:p w14:paraId="6A9FD578" w14:textId="784201D5" w:rsidR="00D33ADD" w:rsidRDefault="00D33ADD" w:rsidP="00C812DF">
      <w:pPr>
        <w:pStyle w:val="ListParagraph"/>
        <w:spacing w:before="0"/>
        <w:ind w:left="420" w:firstLine="0"/>
        <w:rPr>
          <w:rFonts w:asciiTheme="majorBidi" w:hAnsiTheme="majorBidi" w:cstheme="majorBidi"/>
          <w:b/>
          <w:bCs/>
          <w:sz w:val="24"/>
          <w:szCs w:val="24"/>
          <w14:ligatures w14:val="none"/>
        </w:rPr>
      </w:pPr>
      <w:r w:rsidRPr="00D33ADD">
        <w:rPr>
          <w:rFonts w:asciiTheme="majorBidi" w:hAnsiTheme="majorBidi" w:cstheme="majorBidi"/>
          <w:b/>
          <w:bCs/>
          <w:sz w:val="24"/>
          <w:szCs w:val="24"/>
          <w14:ligatures w14:val="none"/>
        </w:rPr>
        <w:t>Example:</w:t>
      </w:r>
    </w:p>
    <w:tbl>
      <w:tblPr>
        <w:tblStyle w:val="TableGrid"/>
        <w:tblW w:w="0" w:type="auto"/>
        <w:tblInd w:w="420" w:type="dxa"/>
        <w:tblLook w:val="04A0" w:firstRow="1" w:lastRow="0" w:firstColumn="1" w:lastColumn="0" w:noHBand="0" w:noVBand="1"/>
      </w:tblPr>
      <w:tblGrid>
        <w:gridCol w:w="2197"/>
        <w:gridCol w:w="2133"/>
        <w:gridCol w:w="2133"/>
        <w:gridCol w:w="2133"/>
      </w:tblGrid>
      <w:tr w:rsidR="003915F2" w14:paraId="0BB93AD7" w14:textId="77777777" w:rsidTr="00123FDD">
        <w:tc>
          <w:tcPr>
            <w:tcW w:w="8596" w:type="dxa"/>
            <w:gridSpan w:val="4"/>
          </w:tcPr>
          <w:p w14:paraId="52471338" w14:textId="5004D0A5" w:rsidR="003915F2" w:rsidRDefault="003915F2"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Organism: E. coli</w:t>
            </w:r>
          </w:p>
        </w:tc>
      </w:tr>
      <w:tr w:rsidR="003915F2" w14:paraId="1F756D7B" w14:textId="77777777" w:rsidTr="003915F2">
        <w:tc>
          <w:tcPr>
            <w:tcW w:w="2197" w:type="dxa"/>
          </w:tcPr>
          <w:p w14:paraId="5C13085F" w14:textId="3D1BD9E0" w:rsidR="003915F2" w:rsidRDefault="0095743A"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 (PO)</w:t>
            </w:r>
          </w:p>
        </w:tc>
        <w:tc>
          <w:tcPr>
            <w:tcW w:w="2133" w:type="dxa"/>
          </w:tcPr>
          <w:p w14:paraId="6134FC2D" w14:textId="1F6C4B9B" w:rsidR="003915F2" w:rsidRDefault="0095743A"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S / R </w:t>
            </w:r>
          </w:p>
        </w:tc>
        <w:tc>
          <w:tcPr>
            <w:tcW w:w="2133" w:type="dxa"/>
          </w:tcPr>
          <w:p w14:paraId="48BB381E" w14:textId="3A41F1F8" w:rsidR="003915F2" w:rsidRDefault="007C1730"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 (PO)</w:t>
            </w:r>
          </w:p>
        </w:tc>
        <w:tc>
          <w:tcPr>
            <w:tcW w:w="2133" w:type="dxa"/>
          </w:tcPr>
          <w:p w14:paraId="5164B4B5" w14:textId="3A55FBC5" w:rsidR="003915F2" w:rsidRDefault="007C1730"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 / R</w:t>
            </w:r>
          </w:p>
        </w:tc>
      </w:tr>
      <w:tr w:rsidR="003915F2" w14:paraId="46050CC8" w14:textId="77777777" w:rsidTr="003915F2">
        <w:tc>
          <w:tcPr>
            <w:tcW w:w="2197" w:type="dxa"/>
          </w:tcPr>
          <w:p w14:paraId="76F5C678" w14:textId="47BE0E80"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sz w:val="24"/>
                <w:szCs w:val="24"/>
              </w:rPr>
              <w:t>C</w:t>
            </w:r>
            <w:r w:rsidR="00523F03" w:rsidRPr="00B80DAE">
              <w:rPr>
                <w:rFonts w:asciiTheme="majorBidi" w:hAnsiTheme="majorBidi" w:cstheme="majorBidi"/>
                <w:sz w:val="24"/>
                <w:szCs w:val="24"/>
              </w:rPr>
              <w:t>o</w:t>
            </w:r>
            <w:r w:rsidR="00523F03">
              <w:rPr>
                <w:rFonts w:asciiTheme="majorBidi" w:hAnsiTheme="majorBidi" w:cstheme="majorBidi"/>
                <w:sz w:val="24"/>
                <w:szCs w:val="24"/>
              </w:rPr>
              <w:t xml:space="preserve"> </w:t>
            </w:r>
            <w:r w:rsidR="00523F03" w:rsidRPr="00B80DAE">
              <w:rPr>
                <w:rFonts w:asciiTheme="majorBidi" w:hAnsiTheme="majorBidi" w:cstheme="majorBidi"/>
                <w:sz w:val="24"/>
                <w:szCs w:val="24"/>
              </w:rPr>
              <w:t>amoxiclav</w:t>
            </w:r>
          </w:p>
        </w:tc>
        <w:tc>
          <w:tcPr>
            <w:tcW w:w="2133" w:type="dxa"/>
          </w:tcPr>
          <w:p w14:paraId="4DCBF20A" w14:textId="62F4AAAA" w:rsidR="003915F2" w:rsidRDefault="00523F03"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133" w:type="dxa"/>
          </w:tcPr>
          <w:p w14:paraId="24113AA2" w14:textId="7D694AAC"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Nitrofurantoin</w:t>
            </w:r>
          </w:p>
        </w:tc>
        <w:tc>
          <w:tcPr>
            <w:tcW w:w="2133" w:type="dxa"/>
          </w:tcPr>
          <w:p w14:paraId="440319E4" w14:textId="54E4D47F" w:rsidR="003915F2" w:rsidRDefault="00F9602E"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Sensitive</w:t>
            </w:r>
          </w:p>
        </w:tc>
      </w:tr>
      <w:tr w:rsidR="003915F2" w14:paraId="27735868" w14:textId="77777777" w:rsidTr="003915F2">
        <w:tc>
          <w:tcPr>
            <w:tcW w:w="2197" w:type="dxa"/>
          </w:tcPr>
          <w:p w14:paraId="4AC81D09" w14:textId="507E1E9E"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Cephalosporins</w:t>
            </w:r>
          </w:p>
        </w:tc>
        <w:tc>
          <w:tcPr>
            <w:tcW w:w="2133" w:type="dxa"/>
          </w:tcPr>
          <w:p w14:paraId="7A0ECDF0" w14:textId="42DF75C7" w:rsidR="003915F2" w:rsidRDefault="00523F03"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133" w:type="dxa"/>
          </w:tcPr>
          <w:p w14:paraId="24FF7111" w14:textId="22A37D0D"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proofErr w:type="spellStart"/>
            <w:r w:rsidRPr="00B80DAE">
              <w:rPr>
                <w:rFonts w:asciiTheme="majorBidi" w:hAnsiTheme="majorBidi" w:cstheme="majorBidi"/>
                <w:sz w:val="24"/>
                <w:szCs w:val="24"/>
              </w:rPr>
              <w:t>Mecillinam</w:t>
            </w:r>
            <w:proofErr w:type="spellEnd"/>
          </w:p>
        </w:tc>
        <w:tc>
          <w:tcPr>
            <w:tcW w:w="2133" w:type="dxa"/>
          </w:tcPr>
          <w:p w14:paraId="76A15CD5" w14:textId="6FB1A00D" w:rsidR="003915F2" w:rsidRDefault="00F9602E"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Sensitive</w:t>
            </w:r>
          </w:p>
        </w:tc>
      </w:tr>
      <w:tr w:rsidR="003915F2" w14:paraId="1D64E487" w14:textId="77777777" w:rsidTr="003915F2">
        <w:tc>
          <w:tcPr>
            <w:tcW w:w="2197" w:type="dxa"/>
          </w:tcPr>
          <w:p w14:paraId="0F135F88" w14:textId="15B5C1A5"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Quinolones</w:t>
            </w:r>
          </w:p>
        </w:tc>
        <w:tc>
          <w:tcPr>
            <w:tcW w:w="2133" w:type="dxa"/>
          </w:tcPr>
          <w:p w14:paraId="75449E66" w14:textId="381EFD4D" w:rsidR="003915F2" w:rsidRDefault="00523F03"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133" w:type="dxa"/>
          </w:tcPr>
          <w:p w14:paraId="647D9F85" w14:textId="447A4BA8"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Fosfomycin</w:t>
            </w:r>
          </w:p>
        </w:tc>
        <w:tc>
          <w:tcPr>
            <w:tcW w:w="2133" w:type="dxa"/>
          </w:tcPr>
          <w:p w14:paraId="425DA3E2" w14:textId="3A742A5A" w:rsidR="003915F2" w:rsidRDefault="00F9602E" w:rsidP="00C812DF">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Sensitive</w:t>
            </w:r>
          </w:p>
        </w:tc>
      </w:tr>
      <w:tr w:rsidR="003915F2" w14:paraId="7C8DD21F" w14:textId="77777777" w:rsidTr="003915F2">
        <w:tc>
          <w:tcPr>
            <w:tcW w:w="2197" w:type="dxa"/>
          </w:tcPr>
          <w:p w14:paraId="429FD733" w14:textId="4042FA79" w:rsidR="003915F2" w:rsidRDefault="00A367C2" w:rsidP="00C812DF">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Trimethoprim</w:t>
            </w:r>
          </w:p>
        </w:tc>
        <w:tc>
          <w:tcPr>
            <w:tcW w:w="2133" w:type="dxa"/>
          </w:tcPr>
          <w:p w14:paraId="090F964C" w14:textId="60A12A81" w:rsidR="003915F2" w:rsidRDefault="00F9602E" w:rsidP="00F9602E">
            <w:pPr>
              <w:pStyle w:val="ListParagraph"/>
              <w:spacing w:line="360" w:lineRule="auto"/>
              <w:ind w:left="0" w:firstLine="0"/>
              <w:rPr>
                <w:rFonts w:asciiTheme="majorBidi" w:hAnsiTheme="majorBidi" w:cstheme="majorBidi"/>
                <w:b/>
                <w:bCs/>
                <w:sz w:val="24"/>
                <w:szCs w:val="24"/>
                <w14:ligatures w14:val="none"/>
              </w:rPr>
            </w:pPr>
            <w:r w:rsidRPr="00F9602E">
              <w:rPr>
                <w:rFonts w:asciiTheme="majorBidi" w:hAnsiTheme="majorBidi" w:cstheme="majorBidi"/>
                <w:b/>
                <w:bCs/>
                <w:sz w:val="24"/>
                <w:szCs w:val="24"/>
                <w14:ligatures w14:val="none"/>
              </w:rPr>
              <w:t>Resistant</w:t>
            </w:r>
          </w:p>
        </w:tc>
        <w:tc>
          <w:tcPr>
            <w:tcW w:w="2133" w:type="dxa"/>
          </w:tcPr>
          <w:p w14:paraId="3605A220" w14:textId="77777777" w:rsidR="003915F2" w:rsidRDefault="003915F2" w:rsidP="00C812DF">
            <w:pPr>
              <w:pStyle w:val="ListParagraph"/>
              <w:spacing w:line="360" w:lineRule="auto"/>
              <w:ind w:left="0" w:firstLine="0"/>
              <w:rPr>
                <w:rFonts w:asciiTheme="majorBidi" w:hAnsiTheme="majorBidi" w:cstheme="majorBidi"/>
                <w:b/>
                <w:bCs/>
                <w:sz w:val="24"/>
                <w:szCs w:val="24"/>
                <w14:ligatures w14:val="none"/>
              </w:rPr>
            </w:pPr>
          </w:p>
        </w:tc>
        <w:tc>
          <w:tcPr>
            <w:tcW w:w="2133" w:type="dxa"/>
          </w:tcPr>
          <w:p w14:paraId="1129682A" w14:textId="77777777" w:rsidR="003915F2" w:rsidRDefault="003915F2" w:rsidP="00C812DF">
            <w:pPr>
              <w:pStyle w:val="ListParagraph"/>
              <w:spacing w:line="360" w:lineRule="auto"/>
              <w:ind w:left="0" w:firstLine="0"/>
              <w:rPr>
                <w:rFonts w:asciiTheme="majorBidi" w:hAnsiTheme="majorBidi" w:cstheme="majorBidi"/>
                <w:b/>
                <w:bCs/>
                <w:sz w:val="24"/>
                <w:szCs w:val="24"/>
                <w14:ligatures w14:val="none"/>
              </w:rPr>
            </w:pPr>
          </w:p>
        </w:tc>
      </w:tr>
    </w:tbl>
    <w:p w14:paraId="1A121F0F" w14:textId="74EDBE4E" w:rsidR="00D33ADD" w:rsidRDefault="00F9602E" w:rsidP="00C812DF">
      <w:pPr>
        <w:pStyle w:val="ListParagraph"/>
        <w:spacing w:before="0"/>
        <w:ind w:left="42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According to this AST, </w:t>
      </w:r>
      <w:r w:rsidR="00D00D0F">
        <w:rPr>
          <w:rFonts w:asciiTheme="majorBidi" w:hAnsiTheme="majorBidi" w:cstheme="majorBidi"/>
          <w:b/>
          <w:bCs/>
          <w:sz w:val="24"/>
          <w:szCs w:val="24"/>
          <w14:ligatures w14:val="none"/>
        </w:rPr>
        <w:t>E. coli</w:t>
      </w:r>
      <w:r>
        <w:rPr>
          <w:rFonts w:asciiTheme="majorBidi" w:hAnsiTheme="majorBidi" w:cstheme="majorBidi"/>
          <w:b/>
          <w:bCs/>
          <w:sz w:val="24"/>
          <w:szCs w:val="24"/>
          <w14:ligatures w14:val="none"/>
        </w:rPr>
        <w:t xml:space="preserve"> is considered </w:t>
      </w:r>
      <w:r w:rsidR="007B384B">
        <w:rPr>
          <w:rFonts w:asciiTheme="majorBidi" w:hAnsiTheme="majorBidi" w:cstheme="majorBidi"/>
          <w:b/>
          <w:bCs/>
          <w:sz w:val="24"/>
          <w:szCs w:val="24"/>
          <w14:ligatures w14:val="none"/>
        </w:rPr>
        <w:t>MDRO.</w:t>
      </w:r>
    </w:p>
    <w:p w14:paraId="74EDFCE1" w14:textId="77777777" w:rsidR="006F14B9" w:rsidRPr="00D33ADD" w:rsidRDefault="006F14B9" w:rsidP="00C812DF">
      <w:pPr>
        <w:pStyle w:val="ListParagraph"/>
        <w:spacing w:before="0"/>
        <w:ind w:left="420" w:firstLine="0"/>
        <w:rPr>
          <w:rFonts w:asciiTheme="majorBidi" w:hAnsiTheme="majorBidi" w:cstheme="majorBidi"/>
          <w:b/>
          <w:bCs/>
          <w:sz w:val="24"/>
          <w:szCs w:val="24"/>
          <w14:ligatures w14:val="none"/>
        </w:rPr>
      </w:pPr>
    </w:p>
    <w:p w14:paraId="6BF13AEC" w14:textId="2B97F1C9" w:rsidR="00B80DAE" w:rsidRPr="00437DEB" w:rsidRDefault="006F14B9" w:rsidP="002859AE">
      <w:pPr>
        <w:pStyle w:val="ListParagraph"/>
        <w:numPr>
          <w:ilvl w:val="2"/>
          <w:numId w:val="5"/>
        </w:numPr>
        <w:spacing w:before="0"/>
        <w:rPr>
          <w:rFonts w:asciiTheme="majorBidi" w:hAnsiTheme="majorBidi" w:cstheme="majorBidi"/>
          <w:b/>
          <w:bCs/>
          <w:sz w:val="24"/>
          <w:szCs w:val="24"/>
          <w14:ligatures w14:val="none"/>
        </w:rPr>
      </w:pPr>
      <w:r w:rsidRPr="00437DEB">
        <w:rPr>
          <w:rFonts w:asciiTheme="majorBidi" w:hAnsiTheme="majorBidi" w:cstheme="majorBidi"/>
          <w:b/>
          <w:bCs/>
          <w:sz w:val="24"/>
          <w:szCs w:val="24"/>
          <w14:ligatures w14:val="none"/>
        </w:rPr>
        <w:t>MDRO for parenteral antibiotics</w:t>
      </w:r>
    </w:p>
    <w:p w14:paraId="1977649D" w14:textId="76EEB640" w:rsidR="00D15405" w:rsidRDefault="007E069D" w:rsidP="00D15405">
      <w:pPr>
        <w:rPr>
          <w:rFonts w:asciiTheme="majorBidi" w:hAnsiTheme="majorBidi" w:cstheme="majorBidi"/>
          <w:sz w:val="24"/>
          <w:szCs w:val="24"/>
        </w:rPr>
      </w:pPr>
      <w:r>
        <w:rPr>
          <w:rFonts w:asciiTheme="majorBidi" w:hAnsiTheme="majorBidi" w:cstheme="majorBidi"/>
          <w:sz w:val="24"/>
          <w:szCs w:val="24"/>
        </w:rPr>
        <w:t xml:space="preserve">Bacteria is </w:t>
      </w:r>
      <w:r w:rsidR="005D3D68">
        <w:rPr>
          <w:rFonts w:asciiTheme="majorBidi" w:hAnsiTheme="majorBidi" w:cstheme="majorBidi"/>
          <w:sz w:val="24"/>
          <w:szCs w:val="24"/>
        </w:rPr>
        <w:t xml:space="preserve">sensitive only to two or less antibiotics from different classes which are taken parenterally </w:t>
      </w:r>
      <w:r w:rsidR="00DD4E05">
        <w:rPr>
          <w:rFonts w:asciiTheme="majorBidi" w:hAnsiTheme="majorBidi" w:cstheme="majorBidi"/>
          <w:sz w:val="24"/>
          <w:szCs w:val="24"/>
        </w:rPr>
        <w:t xml:space="preserve">such as, </w:t>
      </w:r>
      <w:r w:rsidR="00B80DAE" w:rsidRPr="00B80DAE">
        <w:rPr>
          <w:rFonts w:asciiTheme="majorBidi" w:hAnsiTheme="majorBidi" w:cstheme="majorBidi"/>
          <w:sz w:val="24"/>
          <w:szCs w:val="24"/>
        </w:rPr>
        <w:t xml:space="preserve">carbapenems, cephalosporins, aztreonam, </w:t>
      </w:r>
      <w:proofErr w:type="spellStart"/>
      <w:r w:rsidR="00B80DAE" w:rsidRPr="00B80DAE">
        <w:rPr>
          <w:rFonts w:asciiTheme="majorBidi" w:hAnsiTheme="majorBidi" w:cstheme="majorBidi"/>
          <w:sz w:val="24"/>
          <w:szCs w:val="24"/>
        </w:rPr>
        <w:t>ceftolozane</w:t>
      </w:r>
      <w:proofErr w:type="spellEnd"/>
      <w:r w:rsidR="00B80DAE" w:rsidRPr="00B80DAE">
        <w:rPr>
          <w:rFonts w:asciiTheme="majorBidi" w:hAnsiTheme="majorBidi" w:cstheme="majorBidi"/>
          <w:sz w:val="24"/>
          <w:szCs w:val="24"/>
        </w:rPr>
        <w:t>/tazobactam, ceftazidime/avibactam, temocillin, piperacillin/tazobactam, colistin, quinolones,</w:t>
      </w:r>
      <w:r w:rsidR="009E207C">
        <w:rPr>
          <w:rFonts w:asciiTheme="majorBidi" w:hAnsiTheme="majorBidi" w:cstheme="majorBidi"/>
          <w:sz w:val="24"/>
          <w:szCs w:val="24"/>
        </w:rPr>
        <w:t xml:space="preserve"> </w:t>
      </w:r>
      <w:r w:rsidR="005C17D0" w:rsidRPr="00B80DAE">
        <w:rPr>
          <w:rFonts w:asciiTheme="majorBidi" w:hAnsiTheme="majorBidi" w:cstheme="majorBidi"/>
          <w:sz w:val="24"/>
          <w:szCs w:val="24"/>
        </w:rPr>
        <w:t>Fosfomycin</w:t>
      </w:r>
      <w:r w:rsidR="00B80DAE" w:rsidRPr="00B80DAE">
        <w:rPr>
          <w:rFonts w:asciiTheme="majorBidi" w:hAnsiTheme="majorBidi" w:cstheme="majorBidi"/>
          <w:sz w:val="24"/>
          <w:szCs w:val="24"/>
        </w:rPr>
        <w:t>, tigecycline and aminoglycosides</w:t>
      </w:r>
      <w:r w:rsidR="00D15405">
        <w:rPr>
          <w:rFonts w:asciiTheme="majorBidi" w:hAnsiTheme="majorBidi" w:cstheme="majorBidi"/>
          <w:sz w:val="24"/>
          <w:szCs w:val="24"/>
        </w:rPr>
        <w:t>.</w:t>
      </w:r>
    </w:p>
    <w:p w14:paraId="4EF4D0A2" w14:textId="16FBE2F2" w:rsidR="00B80DAE" w:rsidRPr="003026CB" w:rsidRDefault="00D15405" w:rsidP="003026CB">
      <w:pPr>
        <w:ind w:firstLine="0"/>
        <w:rPr>
          <w:rFonts w:asciiTheme="majorBidi" w:hAnsiTheme="majorBidi" w:cstheme="majorBidi"/>
          <w:b/>
          <w:bCs/>
          <w:sz w:val="24"/>
          <w:szCs w:val="24"/>
          <w14:ligatures w14:val="none"/>
        </w:rPr>
      </w:pPr>
      <w:r w:rsidRPr="00D15405">
        <w:rPr>
          <w:rFonts w:asciiTheme="majorBidi" w:hAnsiTheme="majorBidi" w:cstheme="majorBidi"/>
          <w:b/>
          <w:bCs/>
          <w:sz w:val="24"/>
          <w:szCs w:val="24"/>
          <w14:ligatures w14:val="none"/>
        </w:rPr>
        <w:t>Example:</w:t>
      </w:r>
    </w:p>
    <w:tbl>
      <w:tblPr>
        <w:tblStyle w:val="TableGrid"/>
        <w:tblW w:w="0" w:type="auto"/>
        <w:tblInd w:w="420" w:type="dxa"/>
        <w:tblLook w:val="04A0" w:firstRow="1" w:lastRow="0" w:firstColumn="1" w:lastColumn="0" w:noHBand="0" w:noVBand="1"/>
      </w:tblPr>
      <w:tblGrid>
        <w:gridCol w:w="2643"/>
        <w:gridCol w:w="2032"/>
        <w:gridCol w:w="2086"/>
        <w:gridCol w:w="1835"/>
      </w:tblGrid>
      <w:tr w:rsidR="005522BC" w14:paraId="1C97CF69" w14:textId="77777777" w:rsidTr="00844094">
        <w:tc>
          <w:tcPr>
            <w:tcW w:w="8596" w:type="dxa"/>
            <w:gridSpan w:val="4"/>
          </w:tcPr>
          <w:p w14:paraId="32590815" w14:textId="1FD13A8C" w:rsidR="005522BC" w:rsidRDefault="005522BC" w:rsidP="007C1730">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Organism: </w:t>
            </w:r>
            <w:r w:rsidR="007C1730" w:rsidRPr="007C1730">
              <w:rPr>
                <w:rFonts w:asciiTheme="majorBidi" w:hAnsiTheme="majorBidi" w:cstheme="majorBidi"/>
                <w:b/>
                <w:bCs/>
                <w:sz w:val="24"/>
                <w:szCs w:val="24"/>
                <w14:ligatures w14:val="none"/>
              </w:rPr>
              <w:t xml:space="preserve">Klebsiella spp., Enterobacter spp., Serratia spp. </w:t>
            </w:r>
            <w:r w:rsidR="007C1730">
              <w:rPr>
                <w:rFonts w:asciiTheme="majorBidi" w:hAnsiTheme="majorBidi" w:cstheme="majorBidi"/>
                <w:b/>
                <w:bCs/>
                <w:sz w:val="24"/>
                <w:szCs w:val="24"/>
                <w14:ligatures w14:val="none"/>
              </w:rPr>
              <w:t>a</w:t>
            </w:r>
            <w:r w:rsidR="007C1730" w:rsidRPr="007C1730">
              <w:rPr>
                <w:rFonts w:asciiTheme="majorBidi" w:hAnsiTheme="majorBidi" w:cstheme="majorBidi"/>
                <w:b/>
                <w:bCs/>
                <w:sz w:val="24"/>
                <w:szCs w:val="24"/>
                <w14:ligatures w14:val="none"/>
              </w:rPr>
              <w:t>nd Citrobacter spp.</w:t>
            </w:r>
          </w:p>
        </w:tc>
      </w:tr>
      <w:tr w:rsidR="005522BC" w14:paraId="1F16CCB1" w14:textId="77777777" w:rsidTr="00844094">
        <w:tc>
          <w:tcPr>
            <w:tcW w:w="2643" w:type="dxa"/>
          </w:tcPr>
          <w:p w14:paraId="06FCA5CF" w14:textId="389B33C5" w:rsidR="005522BC" w:rsidRDefault="005522BC"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Antibiotic </w:t>
            </w:r>
          </w:p>
        </w:tc>
        <w:tc>
          <w:tcPr>
            <w:tcW w:w="2032" w:type="dxa"/>
          </w:tcPr>
          <w:p w14:paraId="2571A9F0" w14:textId="77777777" w:rsidR="005522BC" w:rsidRDefault="005522BC"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S / R </w:t>
            </w:r>
          </w:p>
        </w:tc>
        <w:tc>
          <w:tcPr>
            <w:tcW w:w="2086" w:type="dxa"/>
          </w:tcPr>
          <w:p w14:paraId="14913312" w14:textId="4C82647A" w:rsidR="005522BC" w:rsidRDefault="007C1730"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w:t>
            </w:r>
          </w:p>
        </w:tc>
        <w:tc>
          <w:tcPr>
            <w:tcW w:w="1835" w:type="dxa"/>
          </w:tcPr>
          <w:p w14:paraId="2160F153" w14:textId="1ED1F5D4" w:rsidR="005522BC" w:rsidRDefault="007C1730"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 / R</w:t>
            </w:r>
          </w:p>
        </w:tc>
      </w:tr>
      <w:tr w:rsidR="005522BC" w14:paraId="6FF76192" w14:textId="77777777" w:rsidTr="00844094">
        <w:tc>
          <w:tcPr>
            <w:tcW w:w="2643" w:type="dxa"/>
          </w:tcPr>
          <w:p w14:paraId="48B761BA" w14:textId="70E1144E"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B80DAE">
              <w:rPr>
                <w:rFonts w:asciiTheme="majorBidi" w:hAnsiTheme="majorBidi" w:cstheme="majorBidi"/>
                <w:sz w:val="24"/>
                <w:szCs w:val="24"/>
              </w:rPr>
              <w:t>Carbapenems</w:t>
            </w:r>
          </w:p>
        </w:tc>
        <w:tc>
          <w:tcPr>
            <w:tcW w:w="2032" w:type="dxa"/>
          </w:tcPr>
          <w:p w14:paraId="3E2D0056" w14:textId="68C3B6EC"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Sensitive</w:t>
            </w:r>
          </w:p>
        </w:tc>
        <w:tc>
          <w:tcPr>
            <w:tcW w:w="2086" w:type="dxa"/>
          </w:tcPr>
          <w:p w14:paraId="5F72CAA4" w14:textId="451D8A2F"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7F68AB">
              <w:rPr>
                <w:rFonts w:asciiTheme="majorBidi" w:hAnsiTheme="majorBidi" w:cstheme="majorBidi"/>
                <w:sz w:val="24"/>
                <w:szCs w:val="24"/>
              </w:rPr>
              <w:t>Aminoglycosides</w:t>
            </w:r>
          </w:p>
        </w:tc>
        <w:tc>
          <w:tcPr>
            <w:tcW w:w="1835" w:type="dxa"/>
          </w:tcPr>
          <w:p w14:paraId="51D4E8E4" w14:textId="2CCE3AAE"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r>
      <w:tr w:rsidR="005522BC" w14:paraId="15BC499A" w14:textId="77777777" w:rsidTr="00844094">
        <w:tc>
          <w:tcPr>
            <w:tcW w:w="2643" w:type="dxa"/>
          </w:tcPr>
          <w:p w14:paraId="006709B7" w14:textId="1965BD3B" w:rsidR="005522BC" w:rsidRDefault="003026CB" w:rsidP="005543E8">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sz w:val="24"/>
                <w:szCs w:val="24"/>
              </w:rPr>
              <w:t>3rd</w:t>
            </w:r>
            <w:r w:rsidR="005543E8">
              <w:rPr>
                <w:rFonts w:asciiTheme="majorBidi" w:hAnsiTheme="majorBidi" w:cstheme="majorBidi"/>
                <w:sz w:val="24"/>
                <w:szCs w:val="24"/>
              </w:rPr>
              <w:t xml:space="preserve"> Gen-</w:t>
            </w:r>
            <w:r w:rsidR="008877F5" w:rsidRPr="00B80DAE">
              <w:rPr>
                <w:rFonts w:asciiTheme="majorBidi" w:hAnsiTheme="majorBidi" w:cstheme="majorBidi"/>
                <w:sz w:val="24"/>
                <w:szCs w:val="24"/>
              </w:rPr>
              <w:t xml:space="preserve"> cephalosporins</w:t>
            </w:r>
          </w:p>
        </w:tc>
        <w:tc>
          <w:tcPr>
            <w:tcW w:w="2032" w:type="dxa"/>
          </w:tcPr>
          <w:p w14:paraId="0BEC65B6" w14:textId="39BA9798"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086" w:type="dxa"/>
          </w:tcPr>
          <w:p w14:paraId="07069B63" w14:textId="2FEE6714"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7F68AB">
              <w:rPr>
                <w:rFonts w:asciiTheme="majorBidi" w:hAnsiTheme="majorBidi" w:cstheme="majorBidi"/>
                <w:sz w:val="24"/>
                <w:szCs w:val="24"/>
              </w:rPr>
              <w:t>Quinolones</w:t>
            </w:r>
          </w:p>
        </w:tc>
        <w:tc>
          <w:tcPr>
            <w:tcW w:w="1835" w:type="dxa"/>
          </w:tcPr>
          <w:p w14:paraId="2383E386" w14:textId="454E8B31"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r>
      <w:tr w:rsidR="005522BC" w14:paraId="69FAFEEE" w14:textId="77777777" w:rsidTr="00844094">
        <w:tc>
          <w:tcPr>
            <w:tcW w:w="2643" w:type="dxa"/>
          </w:tcPr>
          <w:p w14:paraId="7360552F" w14:textId="5A7DEADF"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7F68AB">
              <w:rPr>
                <w:rFonts w:asciiTheme="majorBidi" w:hAnsiTheme="majorBidi" w:cstheme="majorBidi"/>
                <w:sz w:val="24"/>
                <w:szCs w:val="24"/>
              </w:rPr>
              <w:t>Temocillin</w:t>
            </w:r>
          </w:p>
        </w:tc>
        <w:tc>
          <w:tcPr>
            <w:tcW w:w="2032" w:type="dxa"/>
          </w:tcPr>
          <w:p w14:paraId="51B0EDC6" w14:textId="6D13974A"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086" w:type="dxa"/>
          </w:tcPr>
          <w:p w14:paraId="0B9EAEF5" w14:textId="6B6D3E30"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7F68AB">
              <w:rPr>
                <w:rFonts w:asciiTheme="majorBidi" w:hAnsiTheme="majorBidi" w:cstheme="majorBidi"/>
                <w:sz w:val="24"/>
                <w:szCs w:val="24"/>
              </w:rPr>
              <w:t>Colistin</w:t>
            </w:r>
          </w:p>
        </w:tc>
        <w:tc>
          <w:tcPr>
            <w:tcW w:w="1835" w:type="dxa"/>
          </w:tcPr>
          <w:p w14:paraId="61AAA14D" w14:textId="61207E1B"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r>
      <w:tr w:rsidR="005522BC" w14:paraId="05ABE5F6" w14:textId="77777777" w:rsidTr="00844094">
        <w:tc>
          <w:tcPr>
            <w:tcW w:w="2643" w:type="dxa"/>
          </w:tcPr>
          <w:p w14:paraId="5D12E93E" w14:textId="6B7DD166" w:rsidR="005522BC" w:rsidRDefault="002F1C15" w:rsidP="00844094">
            <w:pPr>
              <w:pStyle w:val="ListParagraph"/>
              <w:spacing w:line="360" w:lineRule="auto"/>
              <w:ind w:left="0" w:firstLine="0"/>
              <w:rPr>
                <w:rFonts w:asciiTheme="majorBidi" w:hAnsiTheme="majorBidi" w:cstheme="majorBidi"/>
                <w:b/>
                <w:bCs/>
                <w:sz w:val="24"/>
                <w:szCs w:val="24"/>
                <w14:ligatures w14:val="none"/>
              </w:rPr>
            </w:pPr>
            <w:r w:rsidRPr="007F68AB">
              <w:rPr>
                <w:rFonts w:asciiTheme="majorBidi" w:hAnsiTheme="majorBidi" w:cstheme="majorBidi"/>
                <w:sz w:val="24"/>
                <w:szCs w:val="24"/>
              </w:rPr>
              <w:t>Tigecycline</w:t>
            </w:r>
          </w:p>
        </w:tc>
        <w:tc>
          <w:tcPr>
            <w:tcW w:w="2032" w:type="dxa"/>
          </w:tcPr>
          <w:p w14:paraId="398AE83C" w14:textId="6CE6BF92" w:rsidR="005522BC" w:rsidRDefault="003026CB" w:rsidP="00844094">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Resistant</w:t>
            </w:r>
          </w:p>
        </w:tc>
        <w:tc>
          <w:tcPr>
            <w:tcW w:w="2086" w:type="dxa"/>
          </w:tcPr>
          <w:p w14:paraId="20FC112D" w14:textId="6529211F" w:rsidR="005522BC" w:rsidRDefault="005522BC" w:rsidP="00844094">
            <w:pPr>
              <w:pStyle w:val="ListParagraph"/>
              <w:spacing w:line="360" w:lineRule="auto"/>
              <w:ind w:left="0" w:firstLine="0"/>
              <w:rPr>
                <w:rFonts w:asciiTheme="majorBidi" w:hAnsiTheme="majorBidi" w:cstheme="majorBidi"/>
                <w:b/>
                <w:bCs/>
                <w:sz w:val="24"/>
                <w:szCs w:val="24"/>
                <w14:ligatures w14:val="none"/>
              </w:rPr>
            </w:pPr>
          </w:p>
        </w:tc>
        <w:tc>
          <w:tcPr>
            <w:tcW w:w="1835" w:type="dxa"/>
          </w:tcPr>
          <w:p w14:paraId="012BBADA" w14:textId="2A1E3D79" w:rsidR="005522BC" w:rsidRDefault="005522BC" w:rsidP="00844094">
            <w:pPr>
              <w:pStyle w:val="ListParagraph"/>
              <w:spacing w:line="360" w:lineRule="auto"/>
              <w:ind w:left="0" w:firstLine="0"/>
              <w:rPr>
                <w:rFonts w:asciiTheme="majorBidi" w:hAnsiTheme="majorBidi" w:cstheme="majorBidi"/>
                <w:b/>
                <w:bCs/>
                <w:sz w:val="24"/>
                <w:szCs w:val="24"/>
                <w14:ligatures w14:val="none"/>
              </w:rPr>
            </w:pPr>
          </w:p>
        </w:tc>
      </w:tr>
    </w:tbl>
    <w:p w14:paraId="4457971D" w14:textId="1CE9D82B" w:rsidR="005522BC" w:rsidRDefault="00A20422" w:rsidP="00C77C54">
      <w:pPr>
        <w:pStyle w:val="ListParagraph"/>
        <w:spacing w:before="0"/>
        <w:ind w:left="42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According to this AST, these organisms are considered </w:t>
      </w:r>
      <w:r w:rsidR="00D00D0F">
        <w:rPr>
          <w:rFonts w:asciiTheme="majorBidi" w:hAnsiTheme="majorBidi" w:cstheme="majorBidi"/>
          <w:b/>
          <w:bCs/>
          <w:sz w:val="24"/>
          <w:szCs w:val="24"/>
          <w14:ligatures w14:val="none"/>
        </w:rPr>
        <w:t>MDRO.</w:t>
      </w:r>
    </w:p>
    <w:p w14:paraId="492B1307" w14:textId="77777777" w:rsidR="00C77C54" w:rsidRPr="00C77C54" w:rsidRDefault="00C77C54" w:rsidP="00C77C54">
      <w:pPr>
        <w:pStyle w:val="ListParagraph"/>
        <w:spacing w:before="0"/>
        <w:ind w:left="420" w:firstLine="0"/>
        <w:rPr>
          <w:rFonts w:asciiTheme="majorBidi" w:hAnsiTheme="majorBidi" w:cstheme="majorBidi"/>
          <w:b/>
          <w:bCs/>
          <w:sz w:val="24"/>
          <w:szCs w:val="24"/>
          <w14:ligatures w14:val="none"/>
        </w:rPr>
      </w:pPr>
    </w:p>
    <w:p w14:paraId="44D855DB" w14:textId="6D5FC675" w:rsidR="00144511" w:rsidRPr="005414A3" w:rsidRDefault="005414A3" w:rsidP="006F4C71">
      <w:pPr>
        <w:pStyle w:val="ListParagraph"/>
        <w:numPr>
          <w:ilvl w:val="0"/>
          <w:numId w:val="5"/>
        </w:numPr>
        <w:rPr>
          <w:rFonts w:asciiTheme="majorBidi" w:hAnsiTheme="majorBidi" w:cstheme="majorBidi"/>
          <w:b/>
          <w:bCs/>
          <w:sz w:val="28"/>
          <w:szCs w:val="28"/>
        </w:rPr>
      </w:pPr>
      <w:bookmarkStart w:id="0" w:name="_Hlk164244442"/>
      <w:r w:rsidRPr="005414A3">
        <w:rPr>
          <w:rFonts w:asciiTheme="majorBidi" w:hAnsiTheme="majorBidi" w:cstheme="majorBidi"/>
          <w:b/>
          <w:bCs/>
          <w:sz w:val="28"/>
          <w:szCs w:val="28"/>
        </w:rPr>
        <w:t>What is the epidemiology of MDRO?</w:t>
      </w:r>
    </w:p>
    <w:bookmarkEnd w:id="0"/>
    <w:p w14:paraId="5B332A40" w14:textId="41FEF7C7" w:rsidR="00282848" w:rsidRDefault="007947FE" w:rsidP="00312FC7">
      <w:pPr>
        <w:rPr>
          <w:rFonts w:asciiTheme="majorBidi" w:hAnsiTheme="majorBidi" w:cstheme="majorBidi"/>
          <w:sz w:val="24"/>
          <w:szCs w:val="24"/>
        </w:rPr>
      </w:pPr>
      <w:r>
        <w:rPr>
          <w:rFonts w:asciiTheme="majorBidi" w:hAnsiTheme="majorBidi" w:cstheme="majorBidi"/>
          <w:sz w:val="24"/>
          <w:szCs w:val="24"/>
        </w:rPr>
        <w:t xml:space="preserve">There are </w:t>
      </w:r>
      <w:proofErr w:type="gramStart"/>
      <w:r>
        <w:rPr>
          <w:rFonts w:asciiTheme="majorBidi" w:hAnsiTheme="majorBidi" w:cstheme="majorBidi"/>
          <w:sz w:val="24"/>
          <w:szCs w:val="24"/>
        </w:rPr>
        <w:t>several</w:t>
      </w:r>
      <w:proofErr w:type="gramEnd"/>
      <w:r>
        <w:rPr>
          <w:rFonts w:asciiTheme="majorBidi" w:hAnsiTheme="majorBidi" w:cstheme="majorBidi"/>
          <w:sz w:val="24"/>
          <w:szCs w:val="24"/>
        </w:rPr>
        <w:t xml:space="preserve"> factors</w:t>
      </w:r>
      <w:r w:rsidR="00EE15D3">
        <w:rPr>
          <w:rFonts w:asciiTheme="majorBidi" w:hAnsiTheme="majorBidi" w:cstheme="majorBidi"/>
          <w:sz w:val="24"/>
          <w:szCs w:val="24"/>
        </w:rPr>
        <w:t xml:space="preserve"> including temperature, geographical area, type of healthcare setting</w:t>
      </w:r>
      <w:r w:rsidR="00E5076D">
        <w:rPr>
          <w:rFonts w:asciiTheme="majorBidi" w:hAnsiTheme="majorBidi" w:cstheme="majorBidi"/>
          <w:sz w:val="24"/>
          <w:szCs w:val="24"/>
        </w:rPr>
        <w:t>, infected age group</w:t>
      </w:r>
      <w:r w:rsidR="008774A4">
        <w:rPr>
          <w:rFonts w:asciiTheme="majorBidi" w:hAnsiTheme="majorBidi" w:cstheme="majorBidi"/>
          <w:sz w:val="24"/>
          <w:szCs w:val="24"/>
        </w:rPr>
        <w:t xml:space="preserve"> and treatment of </w:t>
      </w:r>
      <w:r w:rsidR="005966F9">
        <w:rPr>
          <w:rFonts w:asciiTheme="majorBidi" w:hAnsiTheme="majorBidi" w:cstheme="majorBidi"/>
          <w:sz w:val="24"/>
          <w:szCs w:val="24"/>
        </w:rPr>
        <w:t>long-term</w:t>
      </w:r>
      <w:r w:rsidR="008774A4">
        <w:rPr>
          <w:rFonts w:asciiTheme="majorBidi" w:hAnsiTheme="majorBidi" w:cstheme="majorBidi"/>
          <w:sz w:val="24"/>
          <w:szCs w:val="24"/>
        </w:rPr>
        <w:t xml:space="preserve"> </w:t>
      </w:r>
      <w:r w:rsidR="005966F9">
        <w:rPr>
          <w:rFonts w:asciiTheme="majorBidi" w:hAnsiTheme="majorBidi" w:cstheme="majorBidi"/>
          <w:sz w:val="24"/>
          <w:szCs w:val="24"/>
        </w:rPr>
        <w:t xml:space="preserve">infections, </w:t>
      </w:r>
      <w:r w:rsidR="007B384B">
        <w:rPr>
          <w:rFonts w:asciiTheme="majorBidi" w:hAnsiTheme="majorBidi" w:cstheme="majorBidi"/>
          <w:sz w:val="24"/>
          <w:szCs w:val="24"/>
        </w:rPr>
        <w:t>which</w:t>
      </w:r>
      <w:r>
        <w:rPr>
          <w:rFonts w:asciiTheme="majorBidi" w:hAnsiTheme="majorBidi" w:cstheme="majorBidi"/>
          <w:sz w:val="24"/>
          <w:szCs w:val="24"/>
        </w:rPr>
        <w:t xml:space="preserve"> affect the epidemiology of </w:t>
      </w:r>
      <w:r w:rsidR="007431F4">
        <w:rPr>
          <w:rFonts w:asciiTheme="majorBidi" w:hAnsiTheme="majorBidi" w:cstheme="majorBidi"/>
          <w:sz w:val="24"/>
          <w:szCs w:val="24"/>
        </w:rPr>
        <w:t xml:space="preserve">MDROs which influence their existence worldwide. </w:t>
      </w:r>
      <w:r w:rsidR="0077437C">
        <w:rPr>
          <w:rFonts w:asciiTheme="majorBidi" w:hAnsiTheme="majorBidi" w:cstheme="majorBidi"/>
          <w:sz w:val="24"/>
          <w:szCs w:val="24"/>
        </w:rPr>
        <w:t xml:space="preserve">Also, there is </w:t>
      </w:r>
      <w:r w:rsidR="007B384B">
        <w:rPr>
          <w:rFonts w:asciiTheme="majorBidi" w:hAnsiTheme="majorBidi" w:cstheme="majorBidi"/>
          <w:sz w:val="24"/>
          <w:szCs w:val="24"/>
        </w:rPr>
        <w:t>evidence</w:t>
      </w:r>
      <w:r w:rsidR="0077437C">
        <w:rPr>
          <w:rFonts w:asciiTheme="majorBidi" w:hAnsiTheme="majorBidi" w:cstheme="majorBidi"/>
          <w:sz w:val="24"/>
          <w:szCs w:val="24"/>
        </w:rPr>
        <w:t xml:space="preserve"> that the rate of antimicrobial resistance </w:t>
      </w:r>
      <w:r w:rsidR="00E72723">
        <w:rPr>
          <w:rFonts w:asciiTheme="majorBidi" w:hAnsiTheme="majorBidi" w:cstheme="majorBidi"/>
          <w:sz w:val="24"/>
          <w:szCs w:val="24"/>
        </w:rPr>
        <w:t>has a direct relationship to the hospital size</w:t>
      </w:r>
      <w:r w:rsidR="007479A4">
        <w:rPr>
          <w:rFonts w:asciiTheme="majorBidi" w:hAnsiTheme="majorBidi" w:cstheme="majorBidi"/>
          <w:sz w:val="24"/>
          <w:szCs w:val="24"/>
        </w:rPr>
        <w:t xml:space="preserve"> in addition to selective resistance due to overuse of specific antibiotics</w:t>
      </w:r>
      <w:r w:rsidR="00312FC7">
        <w:rPr>
          <w:rFonts w:asciiTheme="majorBidi" w:hAnsiTheme="majorBidi" w:cstheme="majorBidi"/>
          <w:sz w:val="24"/>
          <w:szCs w:val="24"/>
        </w:rPr>
        <w:t>.</w:t>
      </w:r>
    </w:p>
    <w:p w14:paraId="2009DA39" w14:textId="43F9A4C6" w:rsidR="003A3DAC" w:rsidRDefault="005657C2" w:rsidP="00276ED3">
      <w:pPr>
        <w:rPr>
          <w:rFonts w:asciiTheme="majorBidi" w:hAnsiTheme="majorBidi" w:cstheme="majorBidi"/>
          <w:sz w:val="24"/>
          <w:szCs w:val="24"/>
        </w:rPr>
      </w:pPr>
      <w:r>
        <w:rPr>
          <w:rFonts w:asciiTheme="majorBidi" w:hAnsiTheme="majorBidi" w:cstheme="majorBidi"/>
          <w:sz w:val="24"/>
          <w:szCs w:val="24"/>
        </w:rPr>
        <w:t xml:space="preserve">Here are </w:t>
      </w:r>
      <w:proofErr w:type="gramStart"/>
      <w:r>
        <w:rPr>
          <w:rFonts w:asciiTheme="majorBidi" w:hAnsiTheme="majorBidi" w:cstheme="majorBidi"/>
          <w:sz w:val="24"/>
          <w:szCs w:val="24"/>
        </w:rPr>
        <w:t>some</w:t>
      </w:r>
      <w:proofErr w:type="gramEnd"/>
      <w:r>
        <w:rPr>
          <w:rFonts w:asciiTheme="majorBidi" w:hAnsiTheme="majorBidi" w:cstheme="majorBidi"/>
          <w:sz w:val="24"/>
          <w:szCs w:val="24"/>
        </w:rPr>
        <w:t xml:space="preserve"> examples </w:t>
      </w:r>
      <w:r w:rsidR="006750A1">
        <w:rPr>
          <w:rFonts w:asciiTheme="majorBidi" w:hAnsiTheme="majorBidi" w:cstheme="majorBidi"/>
          <w:sz w:val="24"/>
          <w:szCs w:val="24"/>
        </w:rPr>
        <w:t xml:space="preserve">of </w:t>
      </w:r>
      <w:r w:rsidR="001643DC">
        <w:rPr>
          <w:rFonts w:asciiTheme="majorBidi" w:hAnsiTheme="majorBidi" w:cstheme="majorBidi"/>
          <w:sz w:val="24"/>
          <w:szCs w:val="24"/>
        </w:rPr>
        <w:t>increased prevalence of MDROs</w:t>
      </w:r>
      <w:r w:rsidR="006750A1">
        <w:rPr>
          <w:rFonts w:asciiTheme="majorBidi" w:hAnsiTheme="majorBidi" w:cstheme="majorBidi"/>
          <w:sz w:val="24"/>
          <w:szCs w:val="24"/>
        </w:rPr>
        <w:t>:</w:t>
      </w:r>
    </w:p>
    <w:p w14:paraId="680D98F1" w14:textId="421BFF2F" w:rsidR="006750A1" w:rsidRPr="00567F99" w:rsidRDefault="006750A1" w:rsidP="00567F99">
      <w:pPr>
        <w:pStyle w:val="ListParagraph"/>
        <w:numPr>
          <w:ilvl w:val="0"/>
          <w:numId w:val="11"/>
        </w:numPr>
        <w:rPr>
          <w:rFonts w:asciiTheme="majorBidi" w:hAnsiTheme="majorBidi" w:cstheme="majorBidi"/>
          <w:b/>
          <w:bCs/>
          <w:sz w:val="24"/>
          <w:szCs w:val="24"/>
        </w:rPr>
      </w:pPr>
      <w:r w:rsidRPr="00567F99">
        <w:rPr>
          <w:rFonts w:asciiTheme="majorBidi" w:hAnsiTheme="majorBidi" w:cstheme="majorBidi"/>
          <w:b/>
          <w:bCs/>
          <w:sz w:val="24"/>
          <w:szCs w:val="24"/>
        </w:rPr>
        <w:t>Vancomycin resistant enterococci VRE:</w:t>
      </w:r>
    </w:p>
    <w:p w14:paraId="3A96C123" w14:textId="4A25846F" w:rsidR="006750A1" w:rsidRDefault="00DD2ECA" w:rsidP="00567F99">
      <w:pPr>
        <w:pStyle w:val="ListParagraph"/>
        <w:ind w:left="1528" w:firstLine="0"/>
        <w:rPr>
          <w:rFonts w:asciiTheme="majorBidi" w:hAnsiTheme="majorBidi" w:cstheme="majorBidi"/>
          <w:sz w:val="24"/>
          <w:szCs w:val="24"/>
        </w:rPr>
      </w:pPr>
      <w:r>
        <w:rPr>
          <w:rFonts w:asciiTheme="majorBidi" w:hAnsiTheme="majorBidi" w:cstheme="majorBidi"/>
          <w:sz w:val="24"/>
          <w:szCs w:val="24"/>
        </w:rPr>
        <w:t xml:space="preserve">It was isolated from clinical samples in eastern </w:t>
      </w:r>
      <w:r w:rsidR="00EE15D3">
        <w:rPr>
          <w:rFonts w:asciiTheme="majorBidi" w:hAnsiTheme="majorBidi" w:cstheme="majorBidi"/>
          <w:sz w:val="24"/>
          <w:szCs w:val="24"/>
        </w:rPr>
        <w:t>U</w:t>
      </w:r>
      <w:r>
        <w:rPr>
          <w:rFonts w:asciiTheme="majorBidi" w:hAnsiTheme="majorBidi" w:cstheme="majorBidi"/>
          <w:sz w:val="24"/>
          <w:szCs w:val="24"/>
        </w:rPr>
        <w:t xml:space="preserve">nited </w:t>
      </w:r>
      <w:r w:rsidR="00EE15D3">
        <w:rPr>
          <w:rFonts w:asciiTheme="majorBidi" w:hAnsiTheme="majorBidi" w:cstheme="majorBidi"/>
          <w:sz w:val="24"/>
          <w:szCs w:val="24"/>
        </w:rPr>
        <w:t>S</w:t>
      </w:r>
      <w:r>
        <w:rPr>
          <w:rFonts w:asciiTheme="majorBidi" w:hAnsiTheme="majorBidi" w:cstheme="majorBidi"/>
          <w:sz w:val="24"/>
          <w:szCs w:val="24"/>
        </w:rPr>
        <w:t>tates in 1990s and appeared 7 years later in the western side of the USA</w:t>
      </w:r>
      <w:r w:rsidR="00556292">
        <w:rPr>
          <w:rFonts w:asciiTheme="majorBidi" w:hAnsiTheme="majorBidi" w:cstheme="majorBidi"/>
          <w:sz w:val="24"/>
          <w:szCs w:val="24"/>
        </w:rPr>
        <w:t xml:space="preserve">, </w:t>
      </w:r>
      <w:r w:rsidR="004D6C03">
        <w:rPr>
          <w:rFonts w:asciiTheme="majorBidi" w:hAnsiTheme="majorBidi" w:cstheme="majorBidi"/>
          <w:sz w:val="24"/>
          <w:szCs w:val="24"/>
        </w:rPr>
        <w:t>with increased prevalence from 1% to 15% over these 7 years.</w:t>
      </w:r>
    </w:p>
    <w:p w14:paraId="213752C9" w14:textId="13317039" w:rsidR="00234066" w:rsidRPr="00567F99" w:rsidRDefault="00557D26" w:rsidP="00567F99">
      <w:pPr>
        <w:pStyle w:val="ListParagraph"/>
        <w:numPr>
          <w:ilvl w:val="0"/>
          <w:numId w:val="11"/>
        </w:numPr>
        <w:rPr>
          <w:rFonts w:asciiTheme="majorBidi" w:hAnsiTheme="majorBidi" w:cstheme="majorBidi"/>
          <w:b/>
          <w:bCs/>
          <w:sz w:val="24"/>
          <w:szCs w:val="24"/>
        </w:rPr>
      </w:pPr>
      <w:r w:rsidRPr="00567F99">
        <w:rPr>
          <w:rFonts w:asciiTheme="majorBidi" w:hAnsiTheme="majorBidi" w:cstheme="majorBidi"/>
          <w:b/>
          <w:bCs/>
          <w:sz w:val="24"/>
          <w:szCs w:val="24"/>
        </w:rPr>
        <w:t>Meticillin resistant staphylococcus aureus MRSA:</w:t>
      </w:r>
    </w:p>
    <w:p w14:paraId="55F76093" w14:textId="249A7353" w:rsidR="00E37F58" w:rsidRDefault="00556292" w:rsidP="00312FC7">
      <w:pPr>
        <w:pStyle w:val="ListParagraph"/>
        <w:ind w:left="1528" w:firstLine="0"/>
        <w:rPr>
          <w:rFonts w:asciiTheme="majorBidi" w:hAnsiTheme="majorBidi" w:cstheme="majorBidi"/>
          <w:sz w:val="24"/>
          <w:szCs w:val="24"/>
        </w:rPr>
      </w:pPr>
      <w:r>
        <w:rPr>
          <w:rFonts w:asciiTheme="majorBidi" w:hAnsiTheme="majorBidi" w:cstheme="majorBidi"/>
          <w:sz w:val="24"/>
          <w:szCs w:val="24"/>
        </w:rPr>
        <w:t>It is one of the models of increased prevalence over years, where i</w:t>
      </w:r>
      <w:r w:rsidR="00557D26">
        <w:rPr>
          <w:rFonts w:asciiTheme="majorBidi" w:hAnsiTheme="majorBidi" w:cstheme="majorBidi"/>
          <w:sz w:val="24"/>
          <w:szCs w:val="24"/>
        </w:rPr>
        <w:t xml:space="preserve">t was first isolated in 1968 </w:t>
      </w:r>
      <w:r w:rsidR="000656CF">
        <w:rPr>
          <w:rFonts w:asciiTheme="majorBidi" w:hAnsiTheme="majorBidi" w:cstheme="majorBidi"/>
          <w:sz w:val="24"/>
          <w:szCs w:val="24"/>
        </w:rPr>
        <w:t>then by early 1990 it accounted for &gt;25% of isolates from hospital admitted patients</w:t>
      </w:r>
      <w:r w:rsidR="00DB1011">
        <w:rPr>
          <w:rFonts w:asciiTheme="majorBidi" w:hAnsiTheme="majorBidi" w:cstheme="majorBidi"/>
          <w:sz w:val="24"/>
          <w:szCs w:val="24"/>
        </w:rPr>
        <w:t xml:space="preserve">. After a decade, it was isolated from </w:t>
      </w:r>
      <w:r w:rsidR="007B384B">
        <w:rPr>
          <w:rFonts w:asciiTheme="majorBidi" w:hAnsiTheme="majorBidi" w:cstheme="majorBidi"/>
          <w:sz w:val="24"/>
          <w:szCs w:val="24"/>
        </w:rPr>
        <w:t>&gt;</w:t>
      </w:r>
      <w:r w:rsidR="00DB1011">
        <w:rPr>
          <w:rFonts w:asciiTheme="majorBidi" w:hAnsiTheme="majorBidi" w:cstheme="majorBidi"/>
          <w:sz w:val="24"/>
          <w:szCs w:val="24"/>
        </w:rPr>
        <w:t xml:space="preserve">50% of </w:t>
      </w:r>
      <w:r>
        <w:rPr>
          <w:rFonts w:asciiTheme="majorBidi" w:hAnsiTheme="majorBidi" w:cstheme="majorBidi"/>
          <w:sz w:val="24"/>
          <w:szCs w:val="24"/>
        </w:rPr>
        <w:t>patients</w:t>
      </w:r>
      <w:r w:rsidR="00DB1011">
        <w:rPr>
          <w:rFonts w:asciiTheme="majorBidi" w:hAnsiTheme="majorBidi" w:cstheme="majorBidi"/>
          <w:sz w:val="24"/>
          <w:szCs w:val="24"/>
        </w:rPr>
        <w:t>.</w:t>
      </w:r>
    </w:p>
    <w:p w14:paraId="799162EB" w14:textId="2ADD7DD0" w:rsidR="009A2025" w:rsidRPr="003A3DAC" w:rsidRDefault="009A2025" w:rsidP="003A3DAC">
      <w:pPr>
        <w:pStyle w:val="ListParagraph"/>
        <w:numPr>
          <w:ilvl w:val="0"/>
          <w:numId w:val="5"/>
        </w:numPr>
        <w:rPr>
          <w:rFonts w:asciiTheme="majorBidi" w:hAnsiTheme="majorBidi" w:cstheme="majorBidi"/>
          <w:b/>
          <w:bCs/>
          <w:sz w:val="28"/>
          <w:szCs w:val="28"/>
        </w:rPr>
      </w:pPr>
      <w:r>
        <w:rPr>
          <w:rFonts w:asciiTheme="majorBidi" w:hAnsiTheme="majorBidi" w:cstheme="majorBidi"/>
          <w:b/>
          <w:bCs/>
          <w:sz w:val="28"/>
          <w:szCs w:val="28"/>
        </w:rPr>
        <w:lastRenderedPageBreak/>
        <w:t>What are the a</w:t>
      </w:r>
      <w:r w:rsidR="007B114A" w:rsidRPr="007B114A">
        <w:rPr>
          <w:rFonts w:asciiTheme="majorBidi" w:hAnsiTheme="majorBidi" w:cstheme="majorBidi"/>
          <w:b/>
          <w:bCs/>
          <w:sz w:val="28"/>
          <w:szCs w:val="28"/>
        </w:rPr>
        <w:t>ntibiotic resistance mechanisms</w:t>
      </w:r>
      <w:r>
        <w:rPr>
          <w:rFonts w:asciiTheme="majorBidi" w:hAnsiTheme="majorBidi" w:cstheme="majorBidi"/>
          <w:b/>
          <w:bCs/>
          <w:sz w:val="28"/>
          <w:szCs w:val="28"/>
        </w:rPr>
        <w:t>?</w:t>
      </w:r>
    </w:p>
    <w:p w14:paraId="70257853" w14:textId="0BB48352" w:rsidR="003A3DAC" w:rsidRPr="003A3DAC" w:rsidRDefault="00616F4F" w:rsidP="003A3DAC">
      <w:pPr>
        <w:pStyle w:val="ListParagraph"/>
        <w:ind w:left="357"/>
        <w:rPr>
          <w:rFonts w:asciiTheme="majorBidi" w:hAnsiTheme="majorBidi" w:cstheme="majorBidi"/>
          <w:sz w:val="24"/>
          <w:szCs w:val="24"/>
        </w:rPr>
      </w:pPr>
      <w:r w:rsidRPr="00627E76">
        <w:rPr>
          <w:rFonts w:asciiTheme="majorBidi" w:hAnsiTheme="majorBidi" w:cstheme="majorBidi"/>
          <w:sz w:val="24"/>
          <w:szCs w:val="24"/>
        </w:rPr>
        <w:t>Bacteria develop several mechanisms of resistance against antibiotics to protect itself</w:t>
      </w:r>
      <w:r w:rsidR="009953EF">
        <w:rPr>
          <w:rFonts w:asciiTheme="majorBidi" w:hAnsiTheme="majorBidi" w:cstheme="majorBidi"/>
          <w:sz w:val="24"/>
          <w:szCs w:val="24"/>
        </w:rPr>
        <w:t xml:space="preserve">, where these </w:t>
      </w:r>
      <w:r w:rsidR="00B5046B" w:rsidRPr="00627E76">
        <w:rPr>
          <w:rFonts w:asciiTheme="majorBidi" w:hAnsiTheme="majorBidi" w:cstheme="majorBidi"/>
          <w:sz w:val="24"/>
          <w:szCs w:val="24"/>
        </w:rPr>
        <w:t>mechanism</w:t>
      </w:r>
      <w:r w:rsidR="00627E76">
        <w:rPr>
          <w:rFonts w:asciiTheme="majorBidi" w:hAnsiTheme="majorBidi" w:cstheme="majorBidi"/>
          <w:sz w:val="24"/>
          <w:szCs w:val="24"/>
        </w:rPr>
        <w:t>s</w:t>
      </w:r>
      <w:r w:rsidR="00B5046B" w:rsidRPr="00627E76">
        <w:rPr>
          <w:rFonts w:asciiTheme="majorBidi" w:hAnsiTheme="majorBidi" w:cstheme="majorBidi"/>
          <w:sz w:val="24"/>
          <w:szCs w:val="24"/>
        </w:rPr>
        <w:t xml:space="preserve"> </w:t>
      </w:r>
      <w:r w:rsidR="00177ED1" w:rsidRPr="00627E76">
        <w:rPr>
          <w:rFonts w:asciiTheme="majorBidi" w:hAnsiTheme="majorBidi" w:cstheme="majorBidi"/>
          <w:sz w:val="24"/>
          <w:szCs w:val="24"/>
        </w:rPr>
        <w:t>var</w:t>
      </w:r>
      <w:r w:rsidR="00627E76">
        <w:rPr>
          <w:rFonts w:asciiTheme="majorBidi" w:hAnsiTheme="majorBidi" w:cstheme="majorBidi"/>
          <w:sz w:val="24"/>
          <w:szCs w:val="24"/>
        </w:rPr>
        <w:t>y</w:t>
      </w:r>
      <w:r w:rsidR="00177ED1" w:rsidRPr="00627E76">
        <w:rPr>
          <w:rFonts w:asciiTheme="majorBidi" w:hAnsiTheme="majorBidi" w:cstheme="majorBidi"/>
          <w:sz w:val="24"/>
          <w:szCs w:val="24"/>
        </w:rPr>
        <w:t xml:space="preserve"> between </w:t>
      </w:r>
      <w:proofErr w:type="gramStart"/>
      <w:r w:rsidR="00177ED1" w:rsidRPr="00627E76">
        <w:rPr>
          <w:rFonts w:asciiTheme="majorBidi" w:hAnsiTheme="majorBidi" w:cstheme="majorBidi"/>
          <w:sz w:val="24"/>
          <w:szCs w:val="24"/>
        </w:rPr>
        <w:t>different species</w:t>
      </w:r>
      <w:proofErr w:type="gramEnd"/>
      <w:r w:rsidR="00177ED1" w:rsidRPr="00627E76">
        <w:rPr>
          <w:rFonts w:asciiTheme="majorBidi" w:hAnsiTheme="majorBidi" w:cstheme="majorBidi"/>
          <w:sz w:val="24"/>
          <w:szCs w:val="24"/>
        </w:rPr>
        <w:t xml:space="preserve"> of bacteria</w:t>
      </w:r>
      <w:r w:rsidR="00332D6C">
        <w:rPr>
          <w:rFonts w:asciiTheme="majorBidi" w:hAnsiTheme="majorBidi" w:cstheme="majorBidi"/>
          <w:sz w:val="24"/>
          <w:szCs w:val="24"/>
        </w:rPr>
        <w:t>.</w:t>
      </w:r>
    </w:p>
    <w:p w14:paraId="20578F73" w14:textId="35EEB882" w:rsidR="00332D6C" w:rsidRPr="006347EC" w:rsidRDefault="00332D6C" w:rsidP="00C1660C">
      <w:pPr>
        <w:pStyle w:val="ListParagraph"/>
        <w:numPr>
          <w:ilvl w:val="1"/>
          <w:numId w:val="5"/>
        </w:numPr>
        <w:spacing w:before="0"/>
        <w:rPr>
          <w:rFonts w:asciiTheme="majorBidi" w:hAnsiTheme="majorBidi" w:cstheme="majorBidi"/>
          <w:b/>
          <w:bCs/>
          <w:sz w:val="24"/>
          <w:szCs w:val="24"/>
          <w14:ligatures w14:val="none"/>
        </w:rPr>
      </w:pPr>
      <w:r w:rsidRPr="006347EC">
        <w:rPr>
          <w:rFonts w:asciiTheme="majorBidi" w:hAnsiTheme="majorBidi" w:cstheme="majorBidi"/>
          <w:b/>
          <w:bCs/>
          <w:sz w:val="24"/>
          <w:szCs w:val="24"/>
          <w14:ligatures w14:val="none"/>
        </w:rPr>
        <w:t xml:space="preserve">Resistance mechanisms of </w:t>
      </w:r>
      <w:r w:rsidR="00437DEB" w:rsidRPr="006347EC">
        <w:rPr>
          <w:rFonts w:asciiTheme="majorBidi" w:hAnsiTheme="majorBidi" w:cstheme="majorBidi"/>
          <w:b/>
          <w:bCs/>
          <w:sz w:val="24"/>
          <w:szCs w:val="24"/>
          <w14:ligatures w14:val="none"/>
        </w:rPr>
        <w:t>gram-positive</w:t>
      </w:r>
      <w:r w:rsidRPr="006347EC">
        <w:rPr>
          <w:rFonts w:asciiTheme="majorBidi" w:hAnsiTheme="majorBidi" w:cstheme="majorBidi"/>
          <w:b/>
          <w:bCs/>
          <w:sz w:val="24"/>
          <w:szCs w:val="24"/>
          <w14:ligatures w14:val="none"/>
        </w:rPr>
        <w:t xml:space="preserve"> bacteria against antibiotics:</w:t>
      </w:r>
    </w:p>
    <w:p w14:paraId="5683C907" w14:textId="5663F7EF" w:rsidR="00332D6C" w:rsidRDefault="006347EC" w:rsidP="00332D6C">
      <w:pPr>
        <w:pStyle w:val="ListParagraph"/>
        <w:ind w:left="420" w:firstLine="0"/>
        <w:rPr>
          <w:rFonts w:asciiTheme="majorBidi" w:hAnsiTheme="majorBidi" w:cstheme="majorBidi"/>
          <w:sz w:val="24"/>
          <w:szCs w:val="24"/>
        </w:rPr>
      </w:pPr>
      <w:r>
        <w:rPr>
          <w:rFonts w:asciiTheme="majorBidi" w:hAnsiTheme="majorBidi" w:cstheme="majorBidi"/>
          <w:sz w:val="24"/>
          <w:szCs w:val="24"/>
        </w:rPr>
        <w:t>There are two main mechanisms of resistance which are:</w:t>
      </w:r>
    </w:p>
    <w:p w14:paraId="204CAEE9" w14:textId="68F0B869" w:rsidR="006347EC" w:rsidRDefault="003B0A32" w:rsidP="006347EC">
      <w:pPr>
        <w:pStyle w:val="ListParagraph"/>
        <w:numPr>
          <w:ilvl w:val="0"/>
          <w:numId w:val="12"/>
        </w:numPr>
        <w:rPr>
          <w:rFonts w:asciiTheme="majorBidi" w:hAnsiTheme="majorBidi" w:cstheme="majorBidi"/>
          <w:b/>
          <w:bCs/>
          <w:sz w:val="24"/>
          <w:szCs w:val="24"/>
        </w:rPr>
      </w:pPr>
      <w:bookmarkStart w:id="1" w:name="_Hlk164033546"/>
      <w:r w:rsidRPr="003B0A32">
        <w:rPr>
          <w:rFonts w:asciiTheme="majorBidi" w:hAnsiTheme="majorBidi" w:cstheme="majorBidi"/>
          <w:b/>
          <w:bCs/>
          <w:sz w:val="24"/>
          <w:szCs w:val="24"/>
        </w:rPr>
        <w:t>Enzyme secretion:</w:t>
      </w:r>
    </w:p>
    <w:bookmarkEnd w:id="1"/>
    <w:p w14:paraId="7501C584" w14:textId="2C167DC9" w:rsidR="003B0A32" w:rsidRDefault="00B324DD" w:rsidP="003B0A32">
      <w:pPr>
        <w:pStyle w:val="ListParagraph"/>
        <w:ind w:left="780" w:firstLine="0"/>
        <w:rPr>
          <w:rFonts w:asciiTheme="majorBidi" w:hAnsiTheme="majorBidi" w:cstheme="majorBidi"/>
          <w:sz w:val="24"/>
          <w:szCs w:val="24"/>
        </w:rPr>
      </w:pPr>
      <w:r>
        <w:rPr>
          <w:rFonts w:asciiTheme="majorBidi" w:hAnsiTheme="majorBidi" w:cstheme="majorBidi"/>
          <w:sz w:val="24"/>
          <w:szCs w:val="24"/>
        </w:rPr>
        <w:t>These</w:t>
      </w:r>
      <w:r w:rsidR="00A524C8">
        <w:rPr>
          <w:rFonts w:asciiTheme="majorBidi" w:hAnsiTheme="majorBidi" w:cstheme="majorBidi"/>
          <w:sz w:val="24"/>
          <w:szCs w:val="24"/>
        </w:rPr>
        <w:t xml:space="preserve"> enzymes which are responsible for the breakdown of </w:t>
      </w:r>
      <w:r w:rsidR="00EB56F1">
        <w:rPr>
          <w:rFonts w:asciiTheme="majorBidi" w:hAnsiTheme="majorBidi" w:cstheme="majorBidi"/>
          <w:sz w:val="24"/>
          <w:szCs w:val="24"/>
        </w:rPr>
        <w:t>antibiotic</w:t>
      </w:r>
      <w:r w:rsidR="007874B6">
        <w:rPr>
          <w:rFonts w:asciiTheme="majorBidi" w:hAnsiTheme="majorBidi" w:cstheme="majorBidi"/>
          <w:sz w:val="24"/>
          <w:szCs w:val="24"/>
        </w:rPr>
        <w:t xml:space="preserve"> structural rings.</w:t>
      </w:r>
    </w:p>
    <w:p w14:paraId="009D685A" w14:textId="4A9D4B8B" w:rsidR="00A0387F" w:rsidRPr="00A0387F" w:rsidRDefault="00A0387F" w:rsidP="00A0387F">
      <w:pPr>
        <w:pStyle w:val="ListParagraph"/>
        <w:numPr>
          <w:ilvl w:val="0"/>
          <w:numId w:val="12"/>
        </w:numPr>
        <w:rPr>
          <w:rFonts w:asciiTheme="majorBidi" w:hAnsiTheme="majorBidi" w:cstheme="majorBidi"/>
          <w:b/>
          <w:bCs/>
          <w:sz w:val="24"/>
          <w:szCs w:val="24"/>
        </w:rPr>
      </w:pPr>
      <w:r w:rsidRPr="00A0387F">
        <w:rPr>
          <w:rFonts w:asciiTheme="majorBidi" w:hAnsiTheme="majorBidi" w:cstheme="majorBidi"/>
          <w:b/>
          <w:bCs/>
          <w:sz w:val="24"/>
          <w:szCs w:val="24"/>
        </w:rPr>
        <w:t>Modifying antibiotic binding sites:</w:t>
      </w:r>
    </w:p>
    <w:p w14:paraId="1D6D6A74" w14:textId="1089AB32" w:rsidR="003B0A32" w:rsidRDefault="00996511" w:rsidP="003B0A32">
      <w:pPr>
        <w:pStyle w:val="ListParagraph"/>
        <w:ind w:left="780" w:firstLine="0"/>
        <w:rPr>
          <w:rFonts w:asciiTheme="majorBidi" w:hAnsiTheme="majorBidi" w:cstheme="majorBidi"/>
          <w:sz w:val="24"/>
          <w:szCs w:val="24"/>
        </w:rPr>
      </w:pPr>
      <w:r>
        <w:rPr>
          <w:rFonts w:asciiTheme="majorBidi" w:hAnsiTheme="majorBidi" w:cstheme="majorBidi"/>
          <w:sz w:val="24"/>
          <w:szCs w:val="24"/>
        </w:rPr>
        <w:t>Mutation</w:t>
      </w:r>
      <w:r w:rsidR="004C2700">
        <w:rPr>
          <w:rFonts w:asciiTheme="majorBidi" w:hAnsiTheme="majorBidi" w:cstheme="majorBidi"/>
          <w:sz w:val="24"/>
          <w:szCs w:val="24"/>
        </w:rPr>
        <w:t>s</w:t>
      </w:r>
      <w:r>
        <w:rPr>
          <w:rFonts w:asciiTheme="majorBidi" w:hAnsiTheme="majorBidi" w:cstheme="majorBidi"/>
          <w:sz w:val="24"/>
          <w:szCs w:val="24"/>
        </w:rPr>
        <w:t xml:space="preserve"> </w:t>
      </w:r>
      <w:r w:rsidR="004C2700">
        <w:rPr>
          <w:rFonts w:asciiTheme="majorBidi" w:hAnsiTheme="majorBidi" w:cstheme="majorBidi"/>
          <w:sz w:val="24"/>
          <w:szCs w:val="24"/>
        </w:rPr>
        <w:t>and</w:t>
      </w:r>
      <w:r w:rsidR="00B324DD">
        <w:rPr>
          <w:rFonts w:asciiTheme="majorBidi" w:hAnsiTheme="majorBidi" w:cstheme="majorBidi"/>
          <w:sz w:val="24"/>
          <w:szCs w:val="24"/>
        </w:rPr>
        <w:t xml:space="preserve"> structural changes in the binding sites </w:t>
      </w:r>
      <w:r>
        <w:rPr>
          <w:rFonts w:asciiTheme="majorBidi" w:hAnsiTheme="majorBidi" w:cstheme="majorBidi"/>
          <w:sz w:val="24"/>
          <w:szCs w:val="24"/>
        </w:rPr>
        <w:t>of antibiotic, lead to decreasing affinity of these sites to antibiotic binding, which ends up in low effectiveness and resistance to these antibiotics</w:t>
      </w:r>
      <w:r w:rsidR="002E2DC9">
        <w:rPr>
          <w:rFonts w:asciiTheme="majorBidi" w:hAnsiTheme="majorBidi" w:cstheme="majorBidi"/>
          <w:sz w:val="24"/>
          <w:szCs w:val="24"/>
        </w:rPr>
        <w:t>, e.g. mutation in the penicillin binding protein PBP.</w:t>
      </w:r>
    </w:p>
    <w:p w14:paraId="6B61A49C" w14:textId="26060E59" w:rsidR="002E2DC9" w:rsidRDefault="00C60E19" w:rsidP="003B0A32">
      <w:pPr>
        <w:pStyle w:val="ListParagraph"/>
        <w:ind w:left="780" w:firstLine="0"/>
        <w:rPr>
          <w:rFonts w:asciiTheme="majorBidi" w:hAnsiTheme="majorBidi" w:cstheme="majorBidi"/>
          <w:b/>
          <w:bCs/>
          <w:sz w:val="24"/>
          <w:szCs w:val="24"/>
        </w:rPr>
      </w:pPr>
      <w:r w:rsidRPr="00C60E19">
        <w:rPr>
          <w:rFonts w:asciiTheme="majorBidi" w:hAnsiTheme="majorBidi" w:cstheme="majorBidi"/>
          <w:b/>
          <w:bCs/>
          <w:sz w:val="24"/>
          <w:szCs w:val="24"/>
        </w:rPr>
        <w:t>Example:</w:t>
      </w:r>
    </w:p>
    <w:tbl>
      <w:tblPr>
        <w:tblStyle w:val="TableGrid"/>
        <w:tblW w:w="9493" w:type="dxa"/>
        <w:tblLook w:val="04A0" w:firstRow="1" w:lastRow="0" w:firstColumn="1" w:lastColumn="0" w:noHBand="0" w:noVBand="1"/>
      </w:tblPr>
      <w:tblGrid>
        <w:gridCol w:w="4103"/>
        <w:gridCol w:w="5390"/>
      </w:tblGrid>
      <w:tr w:rsidR="00E15D1D" w14:paraId="02DE6678" w14:textId="77777777" w:rsidTr="003A3DAC">
        <w:tc>
          <w:tcPr>
            <w:tcW w:w="4103" w:type="dxa"/>
          </w:tcPr>
          <w:p w14:paraId="23BEF526" w14:textId="1CD552B1" w:rsidR="008C0AD2" w:rsidRDefault="008C0AD2" w:rsidP="003B0A32">
            <w:pPr>
              <w:pStyle w:val="ListParagraph"/>
              <w:spacing w:line="360" w:lineRule="auto"/>
              <w:ind w:left="0" w:firstLine="0"/>
              <w:rPr>
                <w:rFonts w:asciiTheme="majorBidi" w:hAnsiTheme="majorBidi" w:cstheme="majorBidi"/>
                <w:b/>
                <w:bCs/>
                <w:sz w:val="24"/>
                <w:szCs w:val="24"/>
              </w:rPr>
            </w:pPr>
            <w:r w:rsidRPr="003B0A32">
              <w:rPr>
                <w:rFonts w:asciiTheme="majorBidi" w:hAnsiTheme="majorBidi" w:cstheme="majorBidi"/>
                <w:b/>
                <w:bCs/>
                <w:sz w:val="24"/>
                <w:szCs w:val="24"/>
              </w:rPr>
              <w:t>Enzyme secretion</w:t>
            </w:r>
          </w:p>
        </w:tc>
        <w:tc>
          <w:tcPr>
            <w:tcW w:w="5390" w:type="dxa"/>
          </w:tcPr>
          <w:p w14:paraId="6FCF683A" w14:textId="3F1DC28B" w:rsidR="008C0AD2" w:rsidRDefault="008C0AD2" w:rsidP="003B0A32">
            <w:pPr>
              <w:pStyle w:val="ListParagraph"/>
              <w:spacing w:line="360" w:lineRule="auto"/>
              <w:ind w:left="0" w:firstLine="0"/>
              <w:rPr>
                <w:rFonts w:asciiTheme="majorBidi" w:hAnsiTheme="majorBidi" w:cstheme="majorBidi"/>
                <w:b/>
                <w:bCs/>
                <w:sz w:val="24"/>
                <w:szCs w:val="24"/>
              </w:rPr>
            </w:pPr>
            <w:r w:rsidRPr="00A0387F">
              <w:rPr>
                <w:rFonts w:asciiTheme="majorBidi" w:hAnsiTheme="majorBidi" w:cstheme="majorBidi"/>
                <w:b/>
                <w:bCs/>
                <w:sz w:val="24"/>
                <w:szCs w:val="24"/>
              </w:rPr>
              <w:t>Modifying antibiotic binding sites</w:t>
            </w:r>
          </w:p>
        </w:tc>
      </w:tr>
      <w:tr w:rsidR="00E15D1D" w14:paraId="3423BE14" w14:textId="77777777" w:rsidTr="003A3DAC">
        <w:tc>
          <w:tcPr>
            <w:tcW w:w="4103" w:type="dxa"/>
          </w:tcPr>
          <w:p w14:paraId="290DC490" w14:textId="73F5D105" w:rsidR="008C0AD2" w:rsidRPr="00D607A4" w:rsidRDefault="00451D05" w:rsidP="00937A5E">
            <w:pPr>
              <w:pStyle w:val="ListParagraph"/>
              <w:spacing w:line="360" w:lineRule="auto"/>
              <w:ind w:left="0" w:firstLine="0"/>
              <w:jc w:val="mediumKashida"/>
              <w:rPr>
                <w:rFonts w:asciiTheme="majorBidi" w:hAnsiTheme="majorBidi" w:cstheme="majorBidi"/>
                <w:sz w:val="24"/>
                <w:szCs w:val="24"/>
              </w:rPr>
            </w:pPr>
            <w:r w:rsidRPr="00E15D1D">
              <w:rPr>
                <w:rFonts w:asciiTheme="majorBidi" w:hAnsiTheme="majorBidi" w:cstheme="majorBidi"/>
                <w:b/>
                <w:bCs/>
                <w:sz w:val="24"/>
                <w:szCs w:val="24"/>
              </w:rPr>
              <w:t>Penicillinase</w:t>
            </w:r>
            <w:r>
              <w:rPr>
                <w:rFonts w:asciiTheme="majorBidi" w:hAnsiTheme="majorBidi" w:cstheme="majorBidi"/>
                <w:sz w:val="24"/>
                <w:szCs w:val="24"/>
              </w:rPr>
              <w:t xml:space="preserve"> which are </w:t>
            </w:r>
            <w:r w:rsidR="001D7AEA" w:rsidRPr="003B0A32">
              <w:rPr>
                <w:rFonts w:asciiTheme="majorBidi" w:hAnsiTheme="majorBidi" w:cstheme="majorBidi"/>
                <w:sz w:val="24"/>
                <w:szCs w:val="24"/>
              </w:rPr>
              <w:t>ß-lactamas</w:t>
            </w:r>
            <w:r w:rsidR="001D7AEA">
              <w:rPr>
                <w:rFonts w:asciiTheme="majorBidi" w:hAnsiTheme="majorBidi" w:cstheme="majorBidi"/>
                <w:sz w:val="24"/>
                <w:szCs w:val="24"/>
              </w:rPr>
              <w:t xml:space="preserve">e against </w:t>
            </w:r>
            <w:r w:rsidR="001D7AEA" w:rsidRPr="003B0A32">
              <w:rPr>
                <w:rFonts w:asciiTheme="majorBidi" w:hAnsiTheme="majorBidi" w:cstheme="majorBidi"/>
                <w:sz w:val="24"/>
                <w:szCs w:val="24"/>
              </w:rPr>
              <w:t>ß-lactam</w:t>
            </w:r>
            <w:r w:rsidR="001D7AEA">
              <w:rPr>
                <w:rFonts w:asciiTheme="majorBidi" w:hAnsiTheme="majorBidi" w:cstheme="majorBidi"/>
                <w:sz w:val="24"/>
                <w:szCs w:val="24"/>
              </w:rPr>
              <w:t xml:space="preserve"> antibiotics, e.g. Penicillin</w:t>
            </w:r>
            <w:r w:rsidR="007874B6">
              <w:rPr>
                <w:rFonts w:asciiTheme="majorBidi" w:hAnsiTheme="majorBidi" w:cstheme="majorBidi"/>
                <w:sz w:val="24"/>
                <w:szCs w:val="24"/>
              </w:rPr>
              <w:t>.</w:t>
            </w:r>
          </w:p>
        </w:tc>
        <w:tc>
          <w:tcPr>
            <w:tcW w:w="5390" w:type="dxa"/>
          </w:tcPr>
          <w:p w14:paraId="103AA049" w14:textId="5CD76C43" w:rsidR="008C0AD2" w:rsidRPr="004D5BE4" w:rsidRDefault="006773EA" w:rsidP="00937A5E">
            <w:pPr>
              <w:pStyle w:val="ListParagraph"/>
              <w:spacing w:line="360" w:lineRule="auto"/>
              <w:ind w:left="0" w:firstLine="0"/>
              <w:jc w:val="mediumKashida"/>
              <w:rPr>
                <w:rFonts w:asciiTheme="majorBidi" w:hAnsiTheme="majorBidi" w:cstheme="majorBidi"/>
                <w:sz w:val="24"/>
                <w:szCs w:val="24"/>
              </w:rPr>
            </w:pPr>
            <w:r w:rsidRPr="004B4318">
              <w:rPr>
                <w:rFonts w:asciiTheme="majorBidi" w:hAnsiTheme="majorBidi" w:cstheme="majorBidi"/>
                <w:b/>
                <w:bCs/>
                <w:sz w:val="24"/>
                <w:szCs w:val="24"/>
              </w:rPr>
              <w:t>MRSA</w:t>
            </w:r>
            <w:r w:rsidR="004B4318">
              <w:rPr>
                <w:rFonts w:asciiTheme="majorBidi" w:hAnsiTheme="majorBidi" w:cstheme="majorBidi"/>
                <w:b/>
                <w:bCs/>
                <w:sz w:val="24"/>
                <w:szCs w:val="24"/>
              </w:rPr>
              <w:t xml:space="preserve"> </w:t>
            </w:r>
            <w:r w:rsidR="004D5BE4" w:rsidRPr="004D5BE4">
              <w:rPr>
                <w:rFonts w:asciiTheme="majorBidi" w:hAnsiTheme="majorBidi" w:cstheme="majorBidi"/>
                <w:sz w:val="24"/>
                <w:szCs w:val="24"/>
              </w:rPr>
              <w:t>Meticillin resistance Staphylococcus aureus</w:t>
            </w:r>
            <w:r>
              <w:rPr>
                <w:rFonts w:asciiTheme="majorBidi" w:hAnsiTheme="majorBidi" w:cstheme="majorBidi"/>
                <w:sz w:val="24"/>
                <w:szCs w:val="24"/>
              </w:rPr>
              <w:t xml:space="preserve">, which </w:t>
            </w:r>
            <w:r w:rsidR="004C2700">
              <w:rPr>
                <w:rFonts w:asciiTheme="majorBidi" w:hAnsiTheme="majorBidi" w:cstheme="majorBidi"/>
                <w:sz w:val="24"/>
                <w:szCs w:val="24"/>
              </w:rPr>
              <w:t>caused by</w:t>
            </w:r>
            <w:r>
              <w:rPr>
                <w:rFonts w:asciiTheme="majorBidi" w:hAnsiTheme="majorBidi" w:cstheme="majorBidi"/>
                <w:sz w:val="24"/>
                <w:szCs w:val="24"/>
              </w:rPr>
              <w:t xml:space="preserve"> alteration in the PBP</w:t>
            </w:r>
            <w:r w:rsidR="004B4318">
              <w:rPr>
                <w:rFonts w:asciiTheme="majorBidi" w:hAnsiTheme="majorBidi" w:cstheme="majorBidi"/>
                <w:sz w:val="24"/>
                <w:szCs w:val="24"/>
              </w:rPr>
              <w:t>, the binding sites of penicillins.</w:t>
            </w:r>
          </w:p>
        </w:tc>
      </w:tr>
      <w:tr w:rsidR="00E15D1D" w14:paraId="469F8790" w14:textId="77777777" w:rsidTr="003A3DAC">
        <w:tc>
          <w:tcPr>
            <w:tcW w:w="4103" w:type="dxa"/>
          </w:tcPr>
          <w:p w14:paraId="5A3FC986" w14:textId="4A3A58BA" w:rsidR="008C0AD2" w:rsidRPr="00E15D1D" w:rsidRDefault="00850C45" w:rsidP="00850C45">
            <w:pPr>
              <w:autoSpaceDE w:val="0"/>
              <w:autoSpaceDN w:val="0"/>
              <w:adjustRightInd w:val="0"/>
              <w:spacing w:line="360" w:lineRule="auto"/>
              <w:ind w:firstLine="0"/>
              <w:jc w:val="mediumKashida"/>
              <w:rPr>
                <w:rFonts w:asciiTheme="majorBidi" w:hAnsiTheme="majorBidi" w:cstheme="majorBidi"/>
                <w:sz w:val="24"/>
                <w:szCs w:val="24"/>
              </w:rPr>
            </w:pPr>
            <w:r w:rsidRPr="00850C45">
              <w:rPr>
                <w:rFonts w:asciiTheme="majorBidi" w:hAnsiTheme="majorBidi" w:cstheme="majorBidi"/>
                <w:b/>
                <w:bCs/>
                <w:sz w:val="24"/>
                <w:szCs w:val="24"/>
              </w:rPr>
              <w:t>Phosphotransferases</w:t>
            </w:r>
            <w:r w:rsidR="00937A5E" w:rsidRPr="00850C45">
              <w:rPr>
                <w:rFonts w:asciiTheme="majorBidi" w:hAnsiTheme="majorBidi" w:cstheme="majorBidi"/>
                <w:b/>
                <w:bCs/>
                <w:sz w:val="24"/>
                <w:szCs w:val="24"/>
              </w:rPr>
              <w:t>, Nucleotidyltransferases, and Acetyltransferases</w:t>
            </w:r>
            <w:r w:rsidR="00937A5E" w:rsidRPr="00E5400B">
              <w:rPr>
                <w:rFonts w:asciiTheme="majorBidi" w:hAnsiTheme="majorBidi" w:cstheme="majorBidi"/>
                <w:b/>
                <w:bCs/>
                <w:sz w:val="24"/>
                <w:szCs w:val="24"/>
              </w:rPr>
              <w:t xml:space="preserve"> </w:t>
            </w:r>
            <w:r w:rsidR="00937A5E">
              <w:rPr>
                <w:rFonts w:asciiTheme="majorBidi" w:hAnsiTheme="majorBidi" w:cstheme="majorBidi"/>
                <w:sz w:val="24"/>
                <w:szCs w:val="24"/>
              </w:rPr>
              <w:t xml:space="preserve">are enzymes </w:t>
            </w:r>
            <w:r w:rsidR="00001D85">
              <w:rPr>
                <w:rFonts w:asciiTheme="majorBidi" w:hAnsiTheme="majorBidi" w:cstheme="majorBidi"/>
                <w:sz w:val="24"/>
                <w:szCs w:val="24"/>
              </w:rPr>
              <w:t xml:space="preserve">which cause destruction of </w:t>
            </w:r>
            <w:r w:rsidR="008756EE">
              <w:rPr>
                <w:rFonts w:asciiTheme="majorBidi" w:hAnsiTheme="majorBidi" w:cstheme="majorBidi"/>
                <w:sz w:val="24"/>
                <w:szCs w:val="24"/>
              </w:rPr>
              <w:t>the aminoglycoside</w:t>
            </w:r>
            <w:r w:rsidR="00E15D1D" w:rsidRPr="00850C45">
              <w:rPr>
                <w:rFonts w:asciiTheme="majorBidi" w:hAnsiTheme="majorBidi" w:cstheme="majorBidi"/>
                <w:sz w:val="24"/>
                <w:szCs w:val="24"/>
              </w:rPr>
              <w:t xml:space="preserve"> </w:t>
            </w:r>
            <w:r w:rsidR="00CA1283">
              <w:rPr>
                <w:rFonts w:asciiTheme="majorBidi" w:hAnsiTheme="majorBidi" w:cstheme="majorBidi"/>
                <w:sz w:val="24"/>
                <w:szCs w:val="24"/>
              </w:rPr>
              <w:t>structure leading to their inactivation</w:t>
            </w:r>
            <w:r w:rsidR="00F53B24">
              <w:rPr>
                <w:rFonts w:asciiTheme="majorBidi" w:hAnsiTheme="majorBidi" w:cstheme="majorBidi"/>
                <w:sz w:val="24"/>
                <w:szCs w:val="24"/>
              </w:rPr>
              <w:t>.</w:t>
            </w:r>
          </w:p>
        </w:tc>
        <w:tc>
          <w:tcPr>
            <w:tcW w:w="5390" w:type="dxa"/>
          </w:tcPr>
          <w:p w14:paraId="5C2305BA" w14:textId="52696BFA" w:rsidR="008C0AD2" w:rsidRDefault="004B4318" w:rsidP="00937A5E">
            <w:pPr>
              <w:pStyle w:val="ListParagraph"/>
              <w:spacing w:line="360" w:lineRule="auto"/>
              <w:ind w:left="0" w:firstLine="0"/>
              <w:jc w:val="mediumKashida"/>
              <w:rPr>
                <w:rFonts w:asciiTheme="majorBidi" w:hAnsiTheme="majorBidi" w:cstheme="majorBidi"/>
                <w:b/>
                <w:bCs/>
                <w:sz w:val="24"/>
                <w:szCs w:val="24"/>
              </w:rPr>
            </w:pPr>
            <w:r w:rsidRPr="004B4318">
              <w:rPr>
                <w:rFonts w:asciiTheme="majorBidi" w:hAnsiTheme="majorBidi" w:cstheme="majorBidi"/>
                <w:b/>
                <w:bCs/>
                <w:sz w:val="24"/>
                <w:szCs w:val="24"/>
              </w:rPr>
              <w:t>VRE</w:t>
            </w:r>
            <w:r>
              <w:rPr>
                <w:rFonts w:asciiTheme="majorBidi" w:hAnsiTheme="majorBidi" w:cstheme="majorBidi"/>
                <w:sz w:val="24"/>
                <w:szCs w:val="24"/>
              </w:rPr>
              <w:t xml:space="preserve"> </w:t>
            </w:r>
            <w:r w:rsidR="006773EA">
              <w:rPr>
                <w:rFonts w:asciiTheme="majorBidi" w:hAnsiTheme="majorBidi" w:cstheme="majorBidi"/>
                <w:sz w:val="24"/>
                <w:szCs w:val="24"/>
              </w:rPr>
              <w:t>A</w:t>
            </w:r>
            <w:r w:rsidR="007843DA" w:rsidRPr="006773EA">
              <w:rPr>
                <w:rFonts w:asciiTheme="majorBidi" w:hAnsiTheme="majorBidi" w:cstheme="majorBidi"/>
                <w:sz w:val="24"/>
                <w:szCs w:val="24"/>
              </w:rPr>
              <w:t xml:space="preserve">lteration of the peptidoglycan synthesis pathway </w:t>
            </w:r>
            <w:r>
              <w:rPr>
                <w:rFonts w:asciiTheme="majorBidi" w:hAnsiTheme="majorBidi" w:cstheme="majorBidi"/>
                <w:sz w:val="24"/>
                <w:szCs w:val="24"/>
              </w:rPr>
              <w:t>due to attainment of</w:t>
            </w:r>
            <w:r w:rsidR="00451D05">
              <w:rPr>
                <w:rFonts w:asciiTheme="majorBidi" w:hAnsiTheme="majorBidi" w:cstheme="majorBidi"/>
                <w:sz w:val="24"/>
                <w:szCs w:val="24"/>
              </w:rPr>
              <w:t xml:space="preserve"> genes, e.g.</w:t>
            </w:r>
            <w:r>
              <w:rPr>
                <w:rFonts w:asciiTheme="majorBidi" w:hAnsiTheme="majorBidi" w:cstheme="majorBidi"/>
                <w:sz w:val="24"/>
                <w:szCs w:val="24"/>
              </w:rPr>
              <w:t xml:space="preserve"> Van A and B genes</w:t>
            </w:r>
            <w:r w:rsidR="00451D05">
              <w:rPr>
                <w:rFonts w:asciiTheme="majorBidi" w:hAnsiTheme="majorBidi" w:cstheme="majorBidi"/>
                <w:sz w:val="24"/>
                <w:szCs w:val="24"/>
              </w:rPr>
              <w:t xml:space="preserve"> in enterococci</w:t>
            </w:r>
            <w:r>
              <w:rPr>
                <w:rFonts w:asciiTheme="majorBidi" w:hAnsiTheme="majorBidi" w:cstheme="majorBidi"/>
                <w:sz w:val="24"/>
                <w:szCs w:val="24"/>
              </w:rPr>
              <w:t xml:space="preserve">, </w:t>
            </w:r>
            <w:r w:rsidR="007843DA" w:rsidRPr="006773EA">
              <w:rPr>
                <w:rFonts w:asciiTheme="majorBidi" w:hAnsiTheme="majorBidi" w:cstheme="majorBidi"/>
                <w:sz w:val="24"/>
                <w:szCs w:val="24"/>
              </w:rPr>
              <w:t xml:space="preserve">leading to decrease in </w:t>
            </w:r>
            <w:r w:rsidR="006773EA" w:rsidRPr="006773EA">
              <w:rPr>
                <w:rFonts w:asciiTheme="majorBidi" w:hAnsiTheme="majorBidi" w:cstheme="majorBidi"/>
                <w:sz w:val="24"/>
                <w:szCs w:val="24"/>
              </w:rPr>
              <w:t>the target affinity to</w:t>
            </w:r>
            <w:r w:rsidR="007843DA" w:rsidRPr="006773EA">
              <w:rPr>
                <w:rFonts w:asciiTheme="majorBidi" w:hAnsiTheme="majorBidi" w:cstheme="majorBidi"/>
                <w:sz w:val="24"/>
                <w:szCs w:val="24"/>
              </w:rPr>
              <w:t xml:space="preserve"> vancomycin </w:t>
            </w:r>
            <w:r w:rsidR="006773EA" w:rsidRPr="006773EA">
              <w:rPr>
                <w:rFonts w:asciiTheme="majorBidi" w:hAnsiTheme="majorBidi" w:cstheme="majorBidi"/>
                <w:sz w:val="24"/>
                <w:szCs w:val="24"/>
              </w:rPr>
              <w:t>and development of resistance.</w:t>
            </w:r>
            <w:r w:rsidR="007843DA">
              <w:rPr>
                <w:rFonts w:ascii="Arial" w:hAnsi="Arial" w:cs="Arial"/>
                <w:color w:val="474747"/>
                <w:shd w:val="clear" w:color="auto" w:fill="FFFFFF"/>
              </w:rPr>
              <w:t xml:space="preserve"> </w:t>
            </w:r>
          </w:p>
        </w:tc>
      </w:tr>
    </w:tbl>
    <w:p w14:paraId="53F59234" w14:textId="77777777" w:rsidR="005B295F" w:rsidRDefault="005B295F" w:rsidP="005B295F">
      <w:pPr>
        <w:pStyle w:val="ListParagraph"/>
        <w:spacing w:before="0"/>
        <w:ind w:firstLine="0"/>
        <w:rPr>
          <w:rFonts w:asciiTheme="majorBidi" w:hAnsiTheme="majorBidi" w:cstheme="majorBidi"/>
          <w:b/>
          <w:bCs/>
          <w:sz w:val="24"/>
          <w:szCs w:val="24"/>
          <w14:ligatures w14:val="none"/>
        </w:rPr>
      </w:pPr>
    </w:p>
    <w:p w14:paraId="3C536692" w14:textId="66443A4F" w:rsidR="00E15D1D" w:rsidRPr="005B295F" w:rsidRDefault="005B295F" w:rsidP="00C1660C">
      <w:pPr>
        <w:pStyle w:val="ListParagraph"/>
        <w:numPr>
          <w:ilvl w:val="1"/>
          <w:numId w:val="5"/>
        </w:numPr>
        <w:spacing w:before="0"/>
        <w:rPr>
          <w:rFonts w:asciiTheme="majorBidi" w:hAnsiTheme="majorBidi" w:cstheme="majorBidi"/>
          <w:b/>
          <w:bCs/>
          <w:sz w:val="24"/>
          <w:szCs w:val="24"/>
          <w14:ligatures w14:val="none"/>
        </w:rPr>
      </w:pPr>
      <w:r w:rsidRPr="005B295F">
        <w:rPr>
          <w:rFonts w:asciiTheme="majorBidi" w:hAnsiTheme="majorBidi" w:cstheme="majorBidi"/>
          <w:b/>
          <w:bCs/>
          <w:sz w:val="24"/>
          <w:szCs w:val="24"/>
          <w14:ligatures w14:val="none"/>
        </w:rPr>
        <w:t>Resistance mechanisms of gram-negative bacteria against antibiotics:</w:t>
      </w:r>
    </w:p>
    <w:p w14:paraId="5934682F" w14:textId="00675306" w:rsidR="0012347B" w:rsidRPr="00A33B01" w:rsidRDefault="00A33B01" w:rsidP="00276ED3">
      <w:pPr>
        <w:spacing w:before="0"/>
        <w:ind w:firstLine="0"/>
        <w:rPr>
          <w:rFonts w:asciiTheme="majorBidi" w:hAnsiTheme="majorBidi" w:cstheme="majorBidi"/>
          <w:sz w:val="24"/>
          <w:szCs w:val="24"/>
        </w:rPr>
      </w:pPr>
      <w:r w:rsidRPr="00A33B01">
        <w:rPr>
          <w:rFonts w:asciiTheme="majorBidi" w:hAnsiTheme="majorBidi" w:cstheme="majorBidi"/>
          <w:sz w:val="24"/>
          <w:szCs w:val="24"/>
        </w:rPr>
        <w:t xml:space="preserve">There are </w:t>
      </w:r>
      <w:proofErr w:type="gramStart"/>
      <w:r w:rsidRPr="00A33B01">
        <w:rPr>
          <w:rFonts w:asciiTheme="majorBidi" w:hAnsiTheme="majorBidi" w:cstheme="majorBidi"/>
          <w:sz w:val="24"/>
          <w:szCs w:val="24"/>
        </w:rPr>
        <w:t>several</w:t>
      </w:r>
      <w:proofErr w:type="gramEnd"/>
      <w:r w:rsidRPr="00A33B01">
        <w:rPr>
          <w:rFonts w:asciiTheme="majorBidi" w:hAnsiTheme="majorBidi" w:cstheme="majorBidi"/>
          <w:sz w:val="24"/>
          <w:szCs w:val="24"/>
        </w:rPr>
        <w:t xml:space="preserve"> mechanisms of resistance in the gram-negative bacteria including:</w:t>
      </w:r>
    </w:p>
    <w:p w14:paraId="4354EE3E" w14:textId="77777777" w:rsidR="008626F4" w:rsidRDefault="00B24977" w:rsidP="008626F4">
      <w:pPr>
        <w:pStyle w:val="ListParagraph"/>
        <w:numPr>
          <w:ilvl w:val="0"/>
          <w:numId w:val="14"/>
        </w:numPr>
        <w:rPr>
          <w:rFonts w:asciiTheme="majorBidi" w:hAnsiTheme="majorBidi" w:cstheme="majorBidi"/>
          <w:b/>
          <w:bCs/>
          <w:sz w:val="24"/>
          <w:szCs w:val="24"/>
        </w:rPr>
      </w:pPr>
      <w:r w:rsidRPr="00B24977">
        <w:rPr>
          <w:rFonts w:asciiTheme="majorBidi" w:hAnsiTheme="majorBidi" w:cstheme="majorBidi"/>
          <w:b/>
          <w:bCs/>
          <w:sz w:val="24"/>
          <w:szCs w:val="24"/>
        </w:rPr>
        <w:t>Enzyme secretion:</w:t>
      </w:r>
    </w:p>
    <w:p w14:paraId="027F01F5" w14:textId="76A789D3" w:rsidR="0012347B" w:rsidRPr="008626F4" w:rsidRDefault="00115E6D" w:rsidP="00276ED3">
      <w:pPr>
        <w:pStyle w:val="ListParagraph"/>
        <w:ind w:left="0"/>
        <w:rPr>
          <w:rFonts w:asciiTheme="majorBidi" w:hAnsiTheme="majorBidi" w:cstheme="majorBidi"/>
          <w:b/>
          <w:bCs/>
          <w:sz w:val="24"/>
          <w:szCs w:val="24"/>
        </w:rPr>
      </w:pPr>
      <w:r w:rsidRPr="008626F4">
        <w:rPr>
          <w:rFonts w:asciiTheme="majorBidi" w:hAnsiTheme="majorBidi" w:cstheme="majorBidi"/>
          <w:sz w:val="24"/>
          <w:szCs w:val="24"/>
        </w:rPr>
        <w:t xml:space="preserve">Secreted enzymes can inactivate antibiotics, they have a wide range of activity from narrow spectrum to extended spectrum </w:t>
      </w:r>
      <w:r w:rsidR="00E84BCE" w:rsidRPr="008626F4">
        <w:rPr>
          <w:rFonts w:asciiTheme="majorBidi" w:hAnsiTheme="majorBidi" w:cstheme="majorBidi"/>
          <w:sz w:val="24"/>
          <w:szCs w:val="24"/>
        </w:rPr>
        <w:t>effect</w:t>
      </w:r>
      <w:r w:rsidR="008756EE">
        <w:rPr>
          <w:rFonts w:asciiTheme="majorBidi" w:hAnsiTheme="majorBidi" w:cstheme="majorBidi"/>
          <w:sz w:val="24"/>
          <w:szCs w:val="24"/>
        </w:rPr>
        <w:t xml:space="preserve"> e.g. t</w:t>
      </w:r>
      <w:r w:rsidR="00E84BCE" w:rsidRPr="008626F4">
        <w:rPr>
          <w:rFonts w:asciiTheme="majorBidi" w:hAnsiTheme="majorBidi" w:cstheme="majorBidi"/>
          <w:sz w:val="24"/>
          <w:szCs w:val="24"/>
        </w:rPr>
        <w:t>he</w:t>
      </w:r>
      <w:r w:rsidR="0012347B" w:rsidRPr="008626F4">
        <w:rPr>
          <w:rFonts w:asciiTheme="majorBidi" w:hAnsiTheme="majorBidi" w:cstheme="majorBidi"/>
          <w:sz w:val="24"/>
          <w:szCs w:val="24"/>
        </w:rPr>
        <w:t xml:space="preserve"> inactivation of </w:t>
      </w:r>
      <w:r w:rsidR="00D40B05" w:rsidRPr="003B0A32">
        <w:rPr>
          <w:rFonts w:asciiTheme="majorBidi" w:hAnsiTheme="majorBidi" w:cstheme="majorBidi"/>
          <w:sz w:val="24"/>
          <w:szCs w:val="24"/>
        </w:rPr>
        <w:t>ß</w:t>
      </w:r>
      <w:r w:rsidR="0012347B" w:rsidRPr="008626F4">
        <w:rPr>
          <w:rFonts w:asciiTheme="majorBidi" w:hAnsiTheme="majorBidi" w:cstheme="majorBidi"/>
          <w:sz w:val="24"/>
          <w:szCs w:val="24"/>
        </w:rPr>
        <w:t xml:space="preserve">-lactams by </w:t>
      </w:r>
      <w:r w:rsidR="00D40B05" w:rsidRPr="003B0A32">
        <w:rPr>
          <w:rFonts w:asciiTheme="majorBidi" w:hAnsiTheme="majorBidi" w:cstheme="majorBidi"/>
          <w:sz w:val="24"/>
          <w:szCs w:val="24"/>
        </w:rPr>
        <w:t>ß</w:t>
      </w:r>
      <w:r w:rsidR="0012347B" w:rsidRPr="008626F4">
        <w:rPr>
          <w:rFonts w:asciiTheme="majorBidi" w:hAnsiTheme="majorBidi" w:cstheme="majorBidi"/>
          <w:sz w:val="24"/>
          <w:szCs w:val="24"/>
        </w:rPr>
        <w:t>-lactamases</w:t>
      </w:r>
      <w:r w:rsidR="009A5358">
        <w:rPr>
          <w:rFonts w:asciiTheme="majorBidi" w:hAnsiTheme="majorBidi" w:cstheme="majorBidi"/>
          <w:sz w:val="24"/>
          <w:szCs w:val="24"/>
        </w:rPr>
        <w:t xml:space="preserve">. </w:t>
      </w:r>
    </w:p>
    <w:p w14:paraId="25A8B5CB" w14:textId="77777777" w:rsidR="008626F4" w:rsidRDefault="00E84BCE" w:rsidP="00D0396C">
      <w:pPr>
        <w:pStyle w:val="ListParagraph"/>
        <w:numPr>
          <w:ilvl w:val="0"/>
          <w:numId w:val="14"/>
        </w:numPr>
        <w:rPr>
          <w:rFonts w:asciiTheme="majorBidi" w:hAnsiTheme="majorBidi" w:cstheme="majorBidi"/>
          <w:b/>
          <w:bCs/>
          <w:sz w:val="24"/>
          <w:szCs w:val="24"/>
        </w:rPr>
      </w:pPr>
      <w:r w:rsidRPr="00C6347D">
        <w:rPr>
          <w:rFonts w:asciiTheme="majorBidi" w:hAnsiTheme="majorBidi" w:cstheme="majorBidi"/>
          <w:b/>
          <w:bCs/>
          <w:sz w:val="24"/>
          <w:szCs w:val="24"/>
        </w:rPr>
        <w:t>Eff</w:t>
      </w:r>
      <w:r w:rsidR="00C6347D" w:rsidRPr="00C6347D">
        <w:rPr>
          <w:rFonts w:asciiTheme="majorBidi" w:hAnsiTheme="majorBidi" w:cstheme="majorBidi"/>
          <w:b/>
          <w:bCs/>
          <w:sz w:val="24"/>
          <w:szCs w:val="24"/>
        </w:rPr>
        <w:t>lux pumps:</w:t>
      </w:r>
    </w:p>
    <w:p w14:paraId="33399937" w14:textId="6C69DB45" w:rsidR="00CF7E5C" w:rsidRDefault="00CF7E5C" w:rsidP="00276ED3">
      <w:pPr>
        <w:pStyle w:val="ListParagraph"/>
        <w:ind w:left="0"/>
        <w:rPr>
          <w:rFonts w:asciiTheme="majorBidi" w:hAnsiTheme="majorBidi" w:cstheme="majorBidi"/>
          <w:sz w:val="24"/>
          <w:szCs w:val="24"/>
        </w:rPr>
      </w:pPr>
      <w:r w:rsidRPr="008626F4">
        <w:rPr>
          <w:rFonts w:asciiTheme="majorBidi" w:hAnsiTheme="majorBidi" w:cstheme="majorBidi"/>
          <w:sz w:val="24"/>
          <w:szCs w:val="24"/>
        </w:rPr>
        <w:t>These systems pump antibiotics from inside to outside cells</w:t>
      </w:r>
      <w:r w:rsidR="00316D59" w:rsidRPr="008626F4">
        <w:rPr>
          <w:rFonts w:asciiTheme="majorBidi" w:hAnsiTheme="majorBidi" w:cstheme="majorBidi"/>
          <w:sz w:val="24"/>
          <w:szCs w:val="24"/>
        </w:rPr>
        <w:t xml:space="preserve"> which help bacteria in removing the </w:t>
      </w:r>
      <w:r w:rsidR="00EC71F5">
        <w:rPr>
          <w:rFonts w:asciiTheme="majorBidi" w:hAnsiTheme="majorBidi" w:cstheme="majorBidi"/>
          <w:sz w:val="24"/>
          <w:szCs w:val="24"/>
        </w:rPr>
        <w:t>antibiotics</w:t>
      </w:r>
      <w:r w:rsidR="00E93881" w:rsidRPr="008626F4">
        <w:rPr>
          <w:rFonts w:asciiTheme="majorBidi" w:hAnsiTheme="majorBidi" w:cstheme="majorBidi"/>
          <w:sz w:val="24"/>
          <w:szCs w:val="24"/>
        </w:rPr>
        <w:t xml:space="preserve"> before its action</w:t>
      </w:r>
      <w:r w:rsidR="00C935B3" w:rsidRPr="008626F4">
        <w:rPr>
          <w:rFonts w:asciiTheme="majorBidi" w:hAnsiTheme="majorBidi" w:cstheme="majorBidi"/>
          <w:sz w:val="24"/>
          <w:szCs w:val="24"/>
        </w:rPr>
        <w:t xml:space="preserve"> to protect itself</w:t>
      </w:r>
      <w:r w:rsidR="00E93881" w:rsidRPr="008626F4">
        <w:rPr>
          <w:rFonts w:asciiTheme="majorBidi" w:hAnsiTheme="majorBidi" w:cstheme="majorBidi"/>
          <w:sz w:val="24"/>
          <w:szCs w:val="24"/>
        </w:rPr>
        <w:t>,</w:t>
      </w:r>
      <w:r w:rsidR="00C935B3" w:rsidRPr="008626F4">
        <w:rPr>
          <w:rFonts w:asciiTheme="majorBidi" w:hAnsiTheme="majorBidi" w:cstheme="majorBidi"/>
          <w:sz w:val="24"/>
          <w:szCs w:val="24"/>
        </w:rPr>
        <w:t xml:space="preserve"> leading to development of resistance against these agents.</w:t>
      </w:r>
    </w:p>
    <w:p w14:paraId="0BA229D8" w14:textId="77777777" w:rsidR="002A7022" w:rsidRPr="008626F4" w:rsidRDefault="002A7022" w:rsidP="00276ED3">
      <w:pPr>
        <w:pStyle w:val="ListParagraph"/>
        <w:ind w:left="0"/>
        <w:rPr>
          <w:rFonts w:asciiTheme="majorBidi" w:hAnsiTheme="majorBidi" w:cstheme="majorBidi"/>
          <w:b/>
          <w:bCs/>
          <w:sz w:val="24"/>
          <w:szCs w:val="24"/>
        </w:rPr>
      </w:pPr>
    </w:p>
    <w:p w14:paraId="63A35567" w14:textId="77777777" w:rsidR="008626F4" w:rsidRDefault="00E93881" w:rsidP="00D0396C">
      <w:pPr>
        <w:pStyle w:val="ListParagraph"/>
        <w:numPr>
          <w:ilvl w:val="0"/>
          <w:numId w:val="14"/>
        </w:numPr>
        <w:rPr>
          <w:rFonts w:asciiTheme="majorBidi" w:hAnsiTheme="majorBidi" w:cstheme="majorBidi"/>
          <w:b/>
          <w:bCs/>
          <w:sz w:val="24"/>
          <w:szCs w:val="24"/>
        </w:rPr>
      </w:pPr>
      <w:r w:rsidRPr="00ED51C8">
        <w:rPr>
          <w:rFonts w:asciiTheme="majorBidi" w:hAnsiTheme="majorBidi" w:cstheme="majorBidi"/>
          <w:b/>
          <w:bCs/>
          <w:sz w:val="24"/>
          <w:szCs w:val="24"/>
        </w:rPr>
        <w:lastRenderedPageBreak/>
        <w:t>Reduced entry of antibiotics:</w:t>
      </w:r>
    </w:p>
    <w:p w14:paraId="7837B143" w14:textId="48E3BBAA" w:rsidR="00E93881" w:rsidRPr="008626F4" w:rsidRDefault="005E6B02" w:rsidP="00276ED3">
      <w:pPr>
        <w:pStyle w:val="ListParagraph"/>
        <w:ind w:left="0"/>
        <w:rPr>
          <w:rFonts w:asciiTheme="majorBidi" w:hAnsiTheme="majorBidi" w:cstheme="majorBidi"/>
          <w:b/>
          <w:bCs/>
          <w:sz w:val="24"/>
          <w:szCs w:val="24"/>
        </w:rPr>
      </w:pPr>
      <w:r w:rsidRPr="008626F4">
        <w:rPr>
          <w:rFonts w:asciiTheme="majorBidi" w:hAnsiTheme="majorBidi" w:cstheme="majorBidi"/>
          <w:sz w:val="24"/>
          <w:szCs w:val="24"/>
        </w:rPr>
        <w:t>Through</w:t>
      </w:r>
      <w:r w:rsidR="00ED51C8" w:rsidRPr="008626F4">
        <w:rPr>
          <w:rFonts w:asciiTheme="majorBidi" w:hAnsiTheme="majorBidi" w:cstheme="majorBidi"/>
          <w:sz w:val="24"/>
          <w:szCs w:val="24"/>
        </w:rPr>
        <w:t xml:space="preserve"> either</w:t>
      </w:r>
      <w:r w:rsidRPr="008626F4">
        <w:rPr>
          <w:rFonts w:asciiTheme="majorBidi" w:hAnsiTheme="majorBidi" w:cstheme="majorBidi"/>
          <w:sz w:val="24"/>
          <w:szCs w:val="24"/>
        </w:rPr>
        <w:t xml:space="preserve"> reducing permeability of cell membrane, blocking entry portals, loss of porins and </w:t>
      </w:r>
      <w:r w:rsidR="00ED51C8" w:rsidRPr="008626F4">
        <w:rPr>
          <w:rFonts w:asciiTheme="majorBidi" w:hAnsiTheme="majorBidi" w:cstheme="majorBidi"/>
          <w:sz w:val="24"/>
          <w:szCs w:val="24"/>
        </w:rPr>
        <w:t>loss of active transport mechanisms.</w:t>
      </w:r>
    </w:p>
    <w:p w14:paraId="3AB533FB" w14:textId="77777777" w:rsidR="00D0396C" w:rsidRDefault="0071510D" w:rsidP="00D0396C">
      <w:pPr>
        <w:pStyle w:val="ListParagraph"/>
        <w:numPr>
          <w:ilvl w:val="0"/>
          <w:numId w:val="14"/>
        </w:numPr>
        <w:rPr>
          <w:rFonts w:asciiTheme="majorBidi" w:hAnsiTheme="majorBidi" w:cstheme="majorBidi"/>
          <w:b/>
          <w:bCs/>
          <w:sz w:val="24"/>
          <w:szCs w:val="24"/>
        </w:rPr>
      </w:pPr>
      <w:r w:rsidRPr="0071510D">
        <w:rPr>
          <w:rFonts w:asciiTheme="majorBidi" w:hAnsiTheme="majorBidi" w:cstheme="majorBidi"/>
          <w:b/>
          <w:bCs/>
          <w:sz w:val="24"/>
          <w:szCs w:val="24"/>
        </w:rPr>
        <w:t>Mutation of target sites for antibiotic binding:</w:t>
      </w:r>
    </w:p>
    <w:p w14:paraId="10EC51A1" w14:textId="362DEC30" w:rsidR="0074293F" w:rsidRPr="00276ED3" w:rsidRDefault="00177E96" w:rsidP="00276ED3">
      <w:pPr>
        <w:pStyle w:val="ListParagraph"/>
        <w:ind w:left="0"/>
        <w:rPr>
          <w:rFonts w:asciiTheme="majorBidi" w:hAnsiTheme="majorBidi" w:cstheme="majorBidi"/>
          <w:sz w:val="24"/>
          <w:szCs w:val="24"/>
        </w:rPr>
      </w:pPr>
      <w:r w:rsidRPr="00D0396C">
        <w:rPr>
          <w:rFonts w:asciiTheme="majorBidi" w:hAnsiTheme="majorBidi" w:cstheme="majorBidi"/>
          <w:sz w:val="24"/>
          <w:szCs w:val="24"/>
        </w:rPr>
        <w:t xml:space="preserve">There are </w:t>
      </w:r>
      <w:proofErr w:type="gramStart"/>
      <w:r w:rsidRPr="00D0396C">
        <w:rPr>
          <w:rFonts w:asciiTheme="majorBidi" w:hAnsiTheme="majorBidi" w:cstheme="majorBidi"/>
          <w:sz w:val="24"/>
          <w:szCs w:val="24"/>
        </w:rPr>
        <w:t>several</w:t>
      </w:r>
      <w:proofErr w:type="gramEnd"/>
      <w:r w:rsidRPr="00D0396C">
        <w:rPr>
          <w:rFonts w:asciiTheme="majorBidi" w:hAnsiTheme="majorBidi" w:cstheme="majorBidi"/>
          <w:sz w:val="24"/>
          <w:szCs w:val="24"/>
        </w:rPr>
        <w:t xml:space="preserve"> sites of binding considered target site for antibiotics including ribosomes, cell wall, chromosomes</w:t>
      </w:r>
      <w:r w:rsidR="00EE178A" w:rsidRPr="00D0396C">
        <w:rPr>
          <w:rFonts w:asciiTheme="majorBidi" w:hAnsiTheme="majorBidi" w:cstheme="majorBidi"/>
          <w:sz w:val="24"/>
          <w:szCs w:val="24"/>
        </w:rPr>
        <w:t>, and cell membranes according to the mechanism of action of each antibiotic</w:t>
      </w:r>
      <w:r w:rsidR="004E14BA">
        <w:rPr>
          <w:rFonts w:asciiTheme="majorBidi" w:hAnsiTheme="majorBidi" w:cstheme="majorBidi"/>
          <w:sz w:val="24"/>
          <w:szCs w:val="24"/>
        </w:rPr>
        <w:t xml:space="preserve">, where the structural mutation of these targets make the binding of antibiotics </w:t>
      </w:r>
      <w:r w:rsidR="00D42F06">
        <w:rPr>
          <w:rFonts w:asciiTheme="majorBidi" w:hAnsiTheme="majorBidi" w:cstheme="majorBidi"/>
          <w:sz w:val="24"/>
          <w:szCs w:val="24"/>
        </w:rPr>
        <w:t>insufficient.</w:t>
      </w:r>
    </w:p>
    <w:p w14:paraId="4E40ADE9" w14:textId="2463B893" w:rsidR="002B165D" w:rsidRPr="003A3DAC" w:rsidRDefault="002B165D" w:rsidP="00530A1E">
      <w:pPr>
        <w:pStyle w:val="ListParagraph"/>
        <w:numPr>
          <w:ilvl w:val="0"/>
          <w:numId w:val="5"/>
        </w:numPr>
        <w:rPr>
          <w:rFonts w:asciiTheme="majorBidi" w:hAnsiTheme="majorBidi" w:cstheme="majorBidi"/>
          <w:b/>
          <w:bCs/>
          <w:sz w:val="28"/>
          <w:szCs w:val="28"/>
        </w:rPr>
      </w:pPr>
      <w:r w:rsidRPr="00CF474E">
        <w:rPr>
          <w:rFonts w:asciiTheme="majorBidi" w:hAnsiTheme="majorBidi" w:cstheme="majorBidi"/>
          <w:b/>
          <w:bCs/>
          <w:sz w:val="28"/>
          <w:szCs w:val="28"/>
        </w:rPr>
        <w:t>How do MDRO</w:t>
      </w:r>
      <w:r w:rsidR="005C17D0">
        <w:rPr>
          <w:rFonts w:asciiTheme="majorBidi" w:hAnsiTheme="majorBidi" w:cstheme="majorBidi"/>
          <w:b/>
          <w:bCs/>
          <w:sz w:val="28"/>
          <w:szCs w:val="28"/>
        </w:rPr>
        <w:t>s</w:t>
      </w:r>
      <w:r w:rsidRPr="00CF474E">
        <w:rPr>
          <w:rFonts w:asciiTheme="majorBidi" w:hAnsiTheme="majorBidi" w:cstheme="majorBidi"/>
          <w:b/>
          <w:bCs/>
          <w:sz w:val="28"/>
          <w:szCs w:val="28"/>
        </w:rPr>
        <w:t xml:space="preserve"> spread?</w:t>
      </w:r>
    </w:p>
    <w:p w14:paraId="779293FB" w14:textId="1ABE6CB6" w:rsidR="00C1660C" w:rsidRDefault="00CF474E" w:rsidP="00276ED3">
      <w:pPr>
        <w:pStyle w:val="ListParagraph"/>
        <w:ind w:left="0"/>
        <w:rPr>
          <w:rFonts w:asciiTheme="majorBidi" w:hAnsiTheme="majorBidi" w:cstheme="majorBidi"/>
          <w:sz w:val="24"/>
          <w:szCs w:val="24"/>
        </w:rPr>
      </w:pPr>
      <w:r>
        <w:rPr>
          <w:rFonts w:asciiTheme="majorBidi" w:hAnsiTheme="majorBidi" w:cstheme="majorBidi"/>
          <w:sz w:val="24"/>
          <w:szCs w:val="24"/>
        </w:rPr>
        <w:t>Antibiotic resistance can be transmitted from generation to another</w:t>
      </w:r>
      <w:r w:rsidR="00F43492">
        <w:rPr>
          <w:rFonts w:asciiTheme="majorBidi" w:hAnsiTheme="majorBidi" w:cstheme="majorBidi"/>
          <w:sz w:val="24"/>
          <w:szCs w:val="24"/>
        </w:rPr>
        <w:t xml:space="preserve"> of the same species or between </w:t>
      </w:r>
      <w:r w:rsidR="00EC71F5">
        <w:rPr>
          <w:rFonts w:asciiTheme="majorBidi" w:hAnsiTheme="majorBidi" w:cstheme="majorBidi"/>
          <w:sz w:val="24"/>
          <w:szCs w:val="24"/>
        </w:rPr>
        <w:t>bacterial cell</w:t>
      </w:r>
      <w:r w:rsidR="00F43492">
        <w:rPr>
          <w:rFonts w:asciiTheme="majorBidi" w:hAnsiTheme="majorBidi" w:cstheme="majorBidi"/>
          <w:sz w:val="24"/>
          <w:szCs w:val="24"/>
        </w:rPr>
        <w:t xml:space="preserve"> to another from </w:t>
      </w:r>
      <w:proofErr w:type="gramStart"/>
      <w:r w:rsidR="00F43492">
        <w:rPr>
          <w:rFonts w:asciiTheme="majorBidi" w:hAnsiTheme="majorBidi" w:cstheme="majorBidi"/>
          <w:sz w:val="24"/>
          <w:szCs w:val="24"/>
        </w:rPr>
        <w:t>different species</w:t>
      </w:r>
      <w:proofErr w:type="gramEnd"/>
      <w:r w:rsidR="00F43492">
        <w:rPr>
          <w:rFonts w:asciiTheme="majorBidi" w:hAnsiTheme="majorBidi" w:cstheme="majorBidi"/>
          <w:sz w:val="24"/>
          <w:szCs w:val="24"/>
        </w:rPr>
        <w:t xml:space="preserve">, this occurs through transmission of genetic </w:t>
      </w:r>
      <w:r w:rsidR="00F823D3">
        <w:rPr>
          <w:rFonts w:asciiTheme="majorBidi" w:hAnsiTheme="majorBidi" w:cstheme="majorBidi"/>
          <w:sz w:val="24"/>
          <w:szCs w:val="24"/>
        </w:rPr>
        <w:t>elements</w:t>
      </w:r>
      <w:r w:rsidR="00F43492">
        <w:rPr>
          <w:rFonts w:asciiTheme="majorBidi" w:hAnsiTheme="majorBidi" w:cstheme="majorBidi"/>
          <w:sz w:val="24"/>
          <w:szCs w:val="24"/>
        </w:rPr>
        <w:t xml:space="preserve"> carrying the resistance genes. </w:t>
      </w:r>
    </w:p>
    <w:p w14:paraId="5B2AFECA" w14:textId="363C01C9" w:rsidR="00C1660C" w:rsidRPr="00C1660C" w:rsidRDefault="00C1660C" w:rsidP="00C1660C">
      <w:pPr>
        <w:pStyle w:val="ListParagraph"/>
        <w:numPr>
          <w:ilvl w:val="1"/>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W</w:t>
      </w:r>
      <w:r w:rsidRPr="00C1660C">
        <w:rPr>
          <w:rFonts w:asciiTheme="majorBidi" w:hAnsiTheme="majorBidi" w:cstheme="majorBidi"/>
          <w:b/>
          <w:bCs/>
          <w:sz w:val="24"/>
          <w:szCs w:val="24"/>
          <w14:ligatures w14:val="none"/>
        </w:rPr>
        <w:t>hat are these genetic elements?</w:t>
      </w:r>
    </w:p>
    <w:p w14:paraId="081F15F0" w14:textId="0C4D63D9" w:rsidR="00CF7E5C" w:rsidRDefault="00F43492" w:rsidP="008953D5">
      <w:pPr>
        <w:pStyle w:val="ListParagraph"/>
        <w:ind w:left="0" w:firstLine="0"/>
        <w:rPr>
          <w:rFonts w:asciiTheme="majorBidi" w:hAnsiTheme="majorBidi" w:cstheme="majorBidi"/>
          <w:sz w:val="24"/>
          <w:szCs w:val="24"/>
        </w:rPr>
      </w:pPr>
      <w:r>
        <w:rPr>
          <w:rFonts w:asciiTheme="majorBidi" w:hAnsiTheme="majorBidi" w:cstheme="majorBidi"/>
          <w:sz w:val="24"/>
          <w:szCs w:val="24"/>
        </w:rPr>
        <w:t xml:space="preserve">The genetic </w:t>
      </w:r>
      <w:r w:rsidR="00F823D3">
        <w:rPr>
          <w:rFonts w:asciiTheme="majorBidi" w:hAnsiTheme="majorBidi" w:cstheme="majorBidi"/>
          <w:sz w:val="24"/>
          <w:szCs w:val="24"/>
        </w:rPr>
        <w:t>elements</w:t>
      </w:r>
      <w:r>
        <w:rPr>
          <w:rFonts w:asciiTheme="majorBidi" w:hAnsiTheme="majorBidi" w:cstheme="majorBidi"/>
          <w:sz w:val="24"/>
          <w:szCs w:val="24"/>
        </w:rPr>
        <w:t xml:space="preserve"> responsible for </w:t>
      </w:r>
      <w:r w:rsidR="00F823D3">
        <w:rPr>
          <w:rFonts w:asciiTheme="majorBidi" w:hAnsiTheme="majorBidi" w:cstheme="majorBidi"/>
          <w:sz w:val="24"/>
          <w:szCs w:val="24"/>
        </w:rPr>
        <w:t>the spread of antibiotic resistance are:</w:t>
      </w:r>
    </w:p>
    <w:p w14:paraId="200389F2" w14:textId="2478C70A" w:rsidR="00375B80" w:rsidRPr="008953D5" w:rsidRDefault="00375B80" w:rsidP="008953D5">
      <w:pPr>
        <w:pStyle w:val="ListParagraph"/>
        <w:numPr>
          <w:ilvl w:val="0"/>
          <w:numId w:val="15"/>
        </w:numPr>
        <w:ind w:left="360"/>
        <w:rPr>
          <w:rFonts w:asciiTheme="majorBidi" w:hAnsiTheme="majorBidi" w:cstheme="majorBidi"/>
          <w:b/>
          <w:bCs/>
          <w:sz w:val="24"/>
          <w:szCs w:val="24"/>
        </w:rPr>
      </w:pPr>
      <w:r w:rsidRPr="008953D5">
        <w:rPr>
          <w:rFonts w:asciiTheme="majorBidi" w:hAnsiTheme="majorBidi" w:cstheme="majorBidi"/>
          <w:b/>
          <w:bCs/>
          <w:sz w:val="24"/>
          <w:szCs w:val="24"/>
        </w:rPr>
        <w:t>Plasmids:</w:t>
      </w:r>
    </w:p>
    <w:p w14:paraId="4A752813" w14:textId="688EC526" w:rsidR="003E5147" w:rsidRDefault="00EE661E" w:rsidP="008953D5">
      <w:pPr>
        <w:pStyle w:val="ListParagraph"/>
        <w:ind w:left="360" w:firstLine="0"/>
        <w:rPr>
          <w:rFonts w:asciiTheme="majorBidi" w:hAnsiTheme="majorBidi" w:cstheme="majorBidi"/>
          <w:sz w:val="24"/>
          <w:szCs w:val="24"/>
        </w:rPr>
      </w:pPr>
      <w:r>
        <w:rPr>
          <w:rFonts w:asciiTheme="majorBidi" w:hAnsiTheme="majorBidi" w:cstheme="majorBidi"/>
          <w:sz w:val="24"/>
          <w:szCs w:val="24"/>
        </w:rPr>
        <w:t xml:space="preserve">They are extrachromosomal </w:t>
      </w:r>
      <w:r w:rsidR="00F16222">
        <w:rPr>
          <w:rFonts w:asciiTheme="majorBidi" w:hAnsiTheme="majorBidi" w:cstheme="majorBidi"/>
          <w:sz w:val="24"/>
          <w:szCs w:val="24"/>
        </w:rPr>
        <w:t xml:space="preserve">small circular pieces of double stranded DNA which reside in the cytoplasm of bacteria and can replicate </w:t>
      </w:r>
      <w:r w:rsidR="00A873EA">
        <w:rPr>
          <w:rFonts w:asciiTheme="majorBidi" w:hAnsiTheme="majorBidi" w:cstheme="majorBidi"/>
          <w:sz w:val="24"/>
          <w:szCs w:val="24"/>
        </w:rPr>
        <w:t>independently and move between bacterial cells.</w:t>
      </w:r>
      <w:r>
        <w:rPr>
          <w:rFonts w:asciiTheme="majorBidi" w:hAnsiTheme="majorBidi" w:cstheme="majorBidi"/>
          <w:sz w:val="24"/>
          <w:szCs w:val="24"/>
        </w:rPr>
        <w:t xml:space="preserve"> </w:t>
      </w:r>
    </w:p>
    <w:p w14:paraId="3E7535EB" w14:textId="0BAC6D60" w:rsidR="00A873EA" w:rsidRPr="008953D5" w:rsidRDefault="00A873EA" w:rsidP="008953D5">
      <w:pPr>
        <w:pStyle w:val="ListParagraph"/>
        <w:numPr>
          <w:ilvl w:val="0"/>
          <w:numId w:val="15"/>
        </w:numPr>
        <w:ind w:left="360"/>
        <w:rPr>
          <w:rFonts w:asciiTheme="majorBidi" w:hAnsiTheme="majorBidi" w:cstheme="majorBidi"/>
          <w:b/>
          <w:bCs/>
          <w:sz w:val="24"/>
          <w:szCs w:val="24"/>
        </w:rPr>
      </w:pPr>
      <w:r w:rsidRPr="008953D5">
        <w:rPr>
          <w:rFonts w:asciiTheme="majorBidi" w:hAnsiTheme="majorBidi" w:cstheme="majorBidi"/>
          <w:b/>
          <w:bCs/>
          <w:sz w:val="24"/>
          <w:szCs w:val="24"/>
        </w:rPr>
        <w:t>Transposons:</w:t>
      </w:r>
    </w:p>
    <w:p w14:paraId="16C38691" w14:textId="3AE0F343" w:rsidR="00AC05FD" w:rsidRDefault="00AC05FD" w:rsidP="008953D5">
      <w:pPr>
        <w:pStyle w:val="ListParagraph"/>
        <w:ind w:left="360" w:firstLine="0"/>
        <w:rPr>
          <w:rFonts w:asciiTheme="majorBidi" w:hAnsiTheme="majorBidi" w:cstheme="majorBidi"/>
          <w:sz w:val="24"/>
          <w:szCs w:val="24"/>
        </w:rPr>
      </w:pPr>
      <w:r>
        <w:rPr>
          <w:rFonts w:asciiTheme="majorBidi" w:hAnsiTheme="majorBidi" w:cstheme="majorBidi"/>
          <w:sz w:val="24"/>
          <w:szCs w:val="24"/>
        </w:rPr>
        <w:t>They are part of chromosomes, but they can change their positions within the genome sequence</w:t>
      </w:r>
      <w:r w:rsidR="009E4D24">
        <w:rPr>
          <w:rFonts w:asciiTheme="majorBidi" w:hAnsiTheme="majorBidi" w:cstheme="majorBidi"/>
          <w:sz w:val="24"/>
          <w:szCs w:val="24"/>
        </w:rPr>
        <w:t xml:space="preserve"> and move </w:t>
      </w:r>
      <w:r w:rsidR="00D42F06">
        <w:rPr>
          <w:rFonts w:asciiTheme="majorBidi" w:hAnsiTheme="majorBidi" w:cstheme="majorBidi"/>
          <w:sz w:val="24"/>
          <w:szCs w:val="24"/>
        </w:rPr>
        <w:t>in and out through</w:t>
      </w:r>
      <w:r w:rsidR="002F7F34">
        <w:rPr>
          <w:rFonts w:asciiTheme="majorBidi" w:hAnsiTheme="majorBidi" w:cstheme="majorBidi"/>
          <w:sz w:val="24"/>
          <w:szCs w:val="24"/>
        </w:rPr>
        <w:t xml:space="preserve"> plasmids</w:t>
      </w:r>
      <w:r>
        <w:rPr>
          <w:rFonts w:asciiTheme="majorBidi" w:hAnsiTheme="majorBidi" w:cstheme="majorBidi"/>
          <w:sz w:val="24"/>
          <w:szCs w:val="24"/>
        </w:rPr>
        <w:t xml:space="preserve">, </w:t>
      </w:r>
      <w:r w:rsidR="009E4D24">
        <w:rPr>
          <w:rFonts w:asciiTheme="majorBidi" w:hAnsiTheme="majorBidi" w:cstheme="majorBidi"/>
          <w:sz w:val="24"/>
          <w:szCs w:val="24"/>
        </w:rPr>
        <w:t xml:space="preserve">leading to mutations and </w:t>
      </w:r>
      <w:r w:rsidR="002F7F34">
        <w:rPr>
          <w:rFonts w:asciiTheme="majorBidi" w:hAnsiTheme="majorBidi" w:cstheme="majorBidi"/>
          <w:sz w:val="24"/>
          <w:szCs w:val="24"/>
        </w:rPr>
        <w:t>transfer of genetic materials.</w:t>
      </w:r>
    </w:p>
    <w:p w14:paraId="0290177E" w14:textId="1588B7D4" w:rsidR="00111689" w:rsidRPr="008953D5" w:rsidRDefault="00111689" w:rsidP="008953D5">
      <w:pPr>
        <w:pStyle w:val="ListParagraph"/>
        <w:numPr>
          <w:ilvl w:val="0"/>
          <w:numId w:val="15"/>
        </w:numPr>
        <w:ind w:left="360"/>
        <w:rPr>
          <w:rFonts w:asciiTheme="majorBidi" w:hAnsiTheme="majorBidi" w:cstheme="majorBidi"/>
          <w:b/>
          <w:bCs/>
          <w:sz w:val="24"/>
          <w:szCs w:val="24"/>
        </w:rPr>
      </w:pPr>
      <w:r w:rsidRPr="008953D5">
        <w:rPr>
          <w:rFonts w:asciiTheme="majorBidi" w:hAnsiTheme="majorBidi" w:cstheme="majorBidi"/>
          <w:b/>
          <w:bCs/>
          <w:sz w:val="24"/>
          <w:szCs w:val="24"/>
        </w:rPr>
        <w:t>Phages:</w:t>
      </w:r>
    </w:p>
    <w:p w14:paraId="73B3D414" w14:textId="4BB4CE37" w:rsidR="00111689" w:rsidRDefault="00620852" w:rsidP="008953D5">
      <w:pPr>
        <w:pStyle w:val="ListParagraph"/>
        <w:ind w:left="360" w:firstLine="0"/>
        <w:rPr>
          <w:rFonts w:asciiTheme="majorBidi" w:hAnsiTheme="majorBidi" w:cstheme="majorBidi"/>
          <w:sz w:val="24"/>
          <w:szCs w:val="24"/>
        </w:rPr>
      </w:pPr>
      <w:r>
        <w:rPr>
          <w:rFonts w:asciiTheme="majorBidi" w:hAnsiTheme="majorBidi" w:cstheme="majorBidi"/>
          <w:sz w:val="24"/>
          <w:szCs w:val="24"/>
        </w:rPr>
        <w:t>They are viruses that attack bacteria to kill them and can transfer genetic materials from bacterial cell to another.</w:t>
      </w:r>
    </w:p>
    <w:p w14:paraId="77ADD60B" w14:textId="7200AE96" w:rsidR="00C1660C" w:rsidRDefault="00047353" w:rsidP="00047353">
      <w:pPr>
        <w:pStyle w:val="ListParagraph"/>
        <w:numPr>
          <w:ilvl w:val="1"/>
          <w:numId w:val="5"/>
        </w:numPr>
        <w:spacing w:before="0"/>
        <w:rPr>
          <w:rFonts w:asciiTheme="majorBidi" w:hAnsiTheme="majorBidi" w:cstheme="majorBidi"/>
          <w:b/>
          <w:bCs/>
          <w:sz w:val="24"/>
          <w:szCs w:val="24"/>
          <w14:ligatures w14:val="none"/>
        </w:rPr>
      </w:pPr>
      <w:r w:rsidRPr="00047353">
        <w:rPr>
          <w:rFonts w:asciiTheme="majorBidi" w:hAnsiTheme="majorBidi" w:cstheme="majorBidi"/>
          <w:b/>
          <w:bCs/>
          <w:sz w:val="24"/>
          <w:szCs w:val="24"/>
          <w14:ligatures w14:val="none"/>
        </w:rPr>
        <w:t>How do these genetic elements work?</w:t>
      </w:r>
    </w:p>
    <w:p w14:paraId="285991FF" w14:textId="501BBAC6" w:rsidR="00047353" w:rsidRPr="008953D5" w:rsidRDefault="005613DB" w:rsidP="005613DB">
      <w:pPr>
        <w:pStyle w:val="ListParagraph"/>
        <w:numPr>
          <w:ilvl w:val="0"/>
          <w:numId w:val="16"/>
        </w:numPr>
        <w:spacing w:before="0"/>
        <w:rPr>
          <w:rFonts w:asciiTheme="majorBidi" w:hAnsiTheme="majorBidi" w:cstheme="majorBidi"/>
          <w:b/>
          <w:bCs/>
          <w:sz w:val="24"/>
          <w:szCs w:val="24"/>
          <w14:ligatures w14:val="none"/>
        </w:rPr>
      </w:pPr>
      <w:r w:rsidRPr="008953D5">
        <w:rPr>
          <w:rFonts w:asciiTheme="majorBidi" w:hAnsiTheme="majorBidi" w:cstheme="majorBidi"/>
          <w:b/>
          <w:bCs/>
          <w:sz w:val="24"/>
          <w:szCs w:val="24"/>
          <w14:ligatures w14:val="none"/>
        </w:rPr>
        <w:t>Transduction:</w:t>
      </w:r>
    </w:p>
    <w:p w14:paraId="6D8E70F1" w14:textId="76CE645F" w:rsidR="005613DB" w:rsidRDefault="005613DB" w:rsidP="005613DB">
      <w:pPr>
        <w:pStyle w:val="ListParagraph"/>
        <w:spacing w:before="0"/>
        <w:ind w:left="780"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Where an external DNA is introduced </w:t>
      </w:r>
      <w:r w:rsidR="00355BDA">
        <w:rPr>
          <w:rFonts w:asciiTheme="majorBidi" w:hAnsiTheme="majorBidi" w:cstheme="majorBidi"/>
          <w:sz w:val="24"/>
          <w:szCs w:val="24"/>
          <w14:ligatures w14:val="none"/>
        </w:rPr>
        <w:t>in</w:t>
      </w:r>
      <w:r>
        <w:rPr>
          <w:rFonts w:asciiTheme="majorBidi" w:hAnsiTheme="majorBidi" w:cstheme="majorBidi"/>
          <w:sz w:val="24"/>
          <w:szCs w:val="24"/>
          <w14:ligatures w14:val="none"/>
        </w:rPr>
        <w:t>to the bacterial cell through phage</w:t>
      </w:r>
      <w:r w:rsidR="00355BDA">
        <w:rPr>
          <w:rFonts w:asciiTheme="majorBidi" w:hAnsiTheme="majorBidi" w:cstheme="majorBidi"/>
          <w:sz w:val="24"/>
          <w:szCs w:val="24"/>
          <w14:ligatures w14:val="none"/>
        </w:rPr>
        <w:t>.</w:t>
      </w:r>
    </w:p>
    <w:p w14:paraId="4023AD44" w14:textId="17A8CC6A" w:rsidR="00355BDA" w:rsidRPr="008953D5" w:rsidRDefault="00F54C94" w:rsidP="00355BDA">
      <w:pPr>
        <w:pStyle w:val="ListParagraph"/>
        <w:numPr>
          <w:ilvl w:val="0"/>
          <w:numId w:val="16"/>
        </w:numPr>
        <w:spacing w:before="0"/>
        <w:rPr>
          <w:rFonts w:asciiTheme="majorBidi" w:hAnsiTheme="majorBidi" w:cstheme="majorBidi"/>
          <w:b/>
          <w:bCs/>
          <w:sz w:val="24"/>
          <w:szCs w:val="24"/>
          <w14:ligatures w14:val="none"/>
        </w:rPr>
      </w:pPr>
      <w:r w:rsidRPr="008953D5">
        <w:rPr>
          <w:rFonts w:asciiTheme="majorBidi" w:hAnsiTheme="majorBidi" w:cstheme="majorBidi"/>
          <w:b/>
          <w:bCs/>
          <w:sz w:val="24"/>
          <w:szCs w:val="24"/>
          <w14:ligatures w14:val="none"/>
        </w:rPr>
        <w:t>Conjugation:</w:t>
      </w:r>
    </w:p>
    <w:p w14:paraId="7AC36E93" w14:textId="59719857" w:rsidR="008F56A4" w:rsidRPr="008F56A4" w:rsidRDefault="00F54C94" w:rsidP="008F56A4">
      <w:pPr>
        <w:pStyle w:val="ListParagraph"/>
        <w:spacing w:before="0"/>
        <w:ind w:left="780"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Which occurs when bacterial cells </w:t>
      </w:r>
      <w:r w:rsidR="0074293F">
        <w:rPr>
          <w:rFonts w:asciiTheme="majorBidi" w:hAnsiTheme="majorBidi" w:cstheme="majorBidi"/>
          <w:sz w:val="24"/>
          <w:szCs w:val="24"/>
          <w14:ligatures w14:val="none"/>
        </w:rPr>
        <w:t xml:space="preserve">come in </w:t>
      </w:r>
      <w:r w:rsidR="00D93333">
        <w:rPr>
          <w:rFonts w:asciiTheme="majorBidi" w:hAnsiTheme="majorBidi" w:cstheme="majorBidi"/>
          <w:sz w:val="24"/>
          <w:szCs w:val="24"/>
          <w14:ligatures w14:val="none"/>
        </w:rPr>
        <w:t xml:space="preserve">a direct </w:t>
      </w:r>
      <w:r w:rsidR="0074293F">
        <w:rPr>
          <w:rFonts w:asciiTheme="majorBidi" w:hAnsiTheme="majorBidi" w:cstheme="majorBidi"/>
          <w:sz w:val="24"/>
          <w:szCs w:val="24"/>
          <w14:ligatures w14:val="none"/>
        </w:rPr>
        <w:t>contact with each other where a bridge-like structure is formed to facilitate transfer of genetic element from cell to another.</w:t>
      </w:r>
    </w:p>
    <w:p w14:paraId="598FEB81" w14:textId="2FFAF82E" w:rsidR="008F56A4" w:rsidRPr="008F56A4" w:rsidRDefault="008F56A4" w:rsidP="008F56A4">
      <w:pPr>
        <w:pStyle w:val="ListParagraph"/>
        <w:numPr>
          <w:ilvl w:val="0"/>
          <w:numId w:val="16"/>
        </w:numPr>
        <w:spacing w:before="0"/>
        <w:rPr>
          <w:rFonts w:asciiTheme="majorBidi" w:hAnsiTheme="majorBidi" w:cstheme="majorBidi"/>
          <w:b/>
          <w:bCs/>
          <w:sz w:val="24"/>
          <w:szCs w:val="24"/>
          <w14:ligatures w14:val="none"/>
        </w:rPr>
      </w:pPr>
      <w:r w:rsidRPr="008F56A4">
        <w:rPr>
          <w:rFonts w:asciiTheme="majorBidi" w:hAnsiTheme="majorBidi" w:cstheme="majorBidi"/>
          <w:b/>
          <w:bCs/>
          <w:sz w:val="24"/>
          <w:szCs w:val="24"/>
          <w14:ligatures w14:val="none"/>
        </w:rPr>
        <w:t xml:space="preserve">Transformation </w:t>
      </w:r>
    </w:p>
    <w:p w14:paraId="7E26BA03" w14:textId="32D8026A" w:rsidR="008F56A4" w:rsidRDefault="008F56A4" w:rsidP="004B7F8C">
      <w:pPr>
        <w:pStyle w:val="ListParagraph"/>
        <w:spacing w:before="0"/>
        <w:ind w:left="780" w:firstLine="0"/>
        <w:rPr>
          <w:rFonts w:asciiTheme="majorBidi" w:hAnsiTheme="majorBidi" w:cstheme="majorBidi"/>
          <w:sz w:val="24"/>
          <w:szCs w:val="24"/>
          <w14:ligatures w14:val="none"/>
        </w:rPr>
      </w:pPr>
      <w:r w:rsidRPr="004B7F8C">
        <w:rPr>
          <w:rFonts w:asciiTheme="majorBidi" w:hAnsiTheme="majorBidi" w:cstheme="majorBidi"/>
          <w:sz w:val="24"/>
          <w:szCs w:val="24"/>
          <w14:ligatures w14:val="none"/>
        </w:rPr>
        <w:lastRenderedPageBreak/>
        <w:t>Where the resistance genes released from</w:t>
      </w:r>
      <w:r w:rsidR="004B7F8C" w:rsidRPr="004B7F8C">
        <w:rPr>
          <w:rFonts w:asciiTheme="majorBidi" w:hAnsiTheme="majorBidi" w:cstheme="majorBidi"/>
          <w:sz w:val="24"/>
          <w:szCs w:val="24"/>
          <w14:ligatures w14:val="none"/>
        </w:rPr>
        <w:t xml:space="preserve"> a</w:t>
      </w:r>
      <w:r w:rsidRPr="004B7F8C">
        <w:rPr>
          <w:rFonts w:asciiTheme="majorBidi" w:hAnsiTheme="majorBidi" w:cstheme="majorBidi"/>
          <w:sz w:val="24"/>
          <w:szCs w:val="24"/>
          <w14:ligatures w14:val="none"/>
        </w:rPr>
        <w:t xml:space="preserve"> live or dead </w:t>
      </w:r>
      <w:r w:rsidR="004B7F8C" w:rsidRPr="004B7F8C">
        <w:rPr>
          <w:rFonts w:asciiTheme="majorBidi" w:hAnsiTheme="majorBidi" w:cstheme="majorBidi"/>
          <w:sz w:val="24"/>
          <w:szCs w:val="24"/>
          <w14:ligatures w14:val="none"/>
        </w:rPr>
        <w:t xml:space="preserve">cells </w:t>
      </w:r>
      <w:r w:rsidR="007B384B" w:rsidRPr="004B7F8C">
        <w:rPr>
          <w:rFonts w:asciiTheme="majorBidi" w:hAnsiTheme="majorBidi" w:cstheme="majorBidi"/>
          <w:sz w:val="24"/>
          <w:szCs w:val="24"/>
          <w14:ligatures w14:val="none"/>
        </w:rPr>
        <w:t>and can</w:t>
      </w:r>
      <w:r w:rsidRPr="004B7F8C">
        <w:rPr>
          <w:rFonts w:asciiTheme="majorBidi" w:hAnsiTheme="majorBidi" w:cstheme="majorBidi"/>
          <w:sz w:val="24"/>
          <w:szCs w:val="24"/>
          <w14:ligatures w14:val="none"/>
        </w:rPr>
        <w:t xml:space="preserve"> be picked up directly by another </w:t>
      </w:r>
      <w:r w:rsidR="004B7F8C" w:rsidRPr="004B7F8C">
        <w:rPr>
          <w:rFonts w:asciiTheme="majorBidi" w:hAnsiTheme="majorBidi" w:cstheme="majorBidi"/>
          <w:sz w:val="24"/>
          <w:szCs w:val="24"/>
          <w14:ligatures w14:val="none"/>
        </w:rPr>
        <w:t>bacterial cell</w:t>
      </w:r>
      <w:r w:rsidR="004B7F8C">
        <w:rPr>
          <w:rFonts w:asciiTheme="majorBidi" w:hAnsiTheme="majorBidi" w:cstheme="majorBidi"/>
          <w:sz w:val="24"/>
          <w:szCs w:val="24"/>
          <w14:ligatures w14:val="none"/>
        </w:rPr>
        <w:t>.</w:t>
      </w:r>
    </w:p>
    <w:p w14:paraId="4DC1C4A1" w14:textId="7AA19BF7" w:rsidR="00D93333" w:rsidRPr="00D93333" w:rsidRDefault="00D93333" w:rsidP="00D93333">
      <w:pPr>
        <w:pStyle w:val="ListParagraph"/>
        <w:numPr>
          <w:ilvl w:val="0"/>
          <w:numId w:val="5"/>
        </w:numPr>
        <w:spacing w:before="100" w:beforeAutospacing="1" w:after="100" w:afterAutospacing="1" w:line="240" w:lineRule="auto"/>
        <w:rPr>
          <w:rFonts w:asciiTheme="majorBidi" w:hAnsiTheme="majorBidi" w:cstheme="majorBidi"/>
          <w:b/>
          <w:bCs/>
          <w:sz w:val="28"/>
          <w:szCs w:val="28"/>
        </w:rPr>
      </w:pPr>
      <w:r w:rsidRPr="00D93333">
        <w:rPr>
          <w:rFonts w:asciiTheme="majorBidi" w:hAnsiTheme="majorBidi" w:cstheme="majorBidi"/>
          <w:b/>
          <w:bCs/>
          <w:sz w:val="28"/>
          <w:szCs w:val="28"/>
        </w:rPr>
        <w:t>What are the infections caused by MDRO?</w:t>
      </w:r>
    </w:p>
    <w:p w14:paraId="053D3E3B" w14:textId="2D742495" w:rsidR="002F0B9D" w:rsidRDefault="00D62399" w:rsidP="00174B2C">
      <w:pPr>
        <w:rPr>
          <w:rFonts w:asciiTheme="majorBidi" w:hAnsiTheme="majorBidi" w:cstheme="majorBidi"/>
          <w:sz w:val="24"/>
          <w:szCs w:val="24"/>
        </w:rPr>
      </w:pPr>
      <w:r w:rsidRPr="00174B2C">
        <w:rPr>
          <w:rFonts w:asciiTheme="majorBidi" w:hAnsiTheme="majorBidi" w:cstheme="majorBidi"/>
          <w:sz w:val="24"/>
          <w:szCs w:val="24"/>
        </w:rPr>
        <w:t xml:space="preserve">MDRO can cause infections in all sites of the human body, on a wide scale of severity, starting from mild superficial infections up to invasive life threating infections, </w:t>
      </w:r>
      <w:r w:rsidR="00300405" w:rsidRPr="00174B2C">
        <w:rPr>
          <w:rFonts w:asciiTheme="majorBidi" w:hAnsiTheme="majorBidi" w:cstheme="majorBidi"/>
          <w:sz w:val="24"/>
          <w:szCs w:val="24"/>
        </w:rPr>
        <w:t xml:space="preserve">which depends upon </w:t>
      </w:r>
      <w:r w:rsidR="00070202">
        <w:rPr>
          <w:rFonts w:asciiTheme="majorBidi" w:hAnsiTheme="majorBidi" w:cstheme="majorBidi"/>
          <w:sz w:val="24"/>
          <w:szCs w:val="24"/>
        </w:rPr>
        <w:t>multiple factors</w:t>
      </w:r>
      <w:r w:rsidR="00300405" w:rsidRPr="00174B2C">
        <w:rPr>
          <w:rFonts w:asciiTheme="majorBidi" w:hAnsiTheme="majorBidi" w:cstheme="majorBidi"/>
          <w:sz w:val="24"/>
          <w:szCs w:val="24"/>
        </w:rPr>
        <w:t>.</w:t>
      </w:r>
      <w:r w:rsidR="00174B2C">
        <w:rPr>
          <w:rFonts w:asciiTheme="majorBidi" w:hAnsiTheme="majorBidi" w:cstheme="majorBidi"/>
          <w:sz w:val="24"/>
          <w:szCs w:val="24"/>
        </w:rPr>
        <w:t xml:space="preserve"> </w:t>
      </w:r>
      <w:r w:rsidR="002F0B9D">
        <w:rPr>
          <w:rFonts w:asciiTheme="majorBidi" w:hAnsiTheme="majorBidi" w:cstheme="majorBidi"/>
          <w:sz w:val="24"/>
          <w:szCs w:val="24"/>
        </w:rPr>
        <w:t xml:space="preserve">There are </w:t>
      </w:r>
      <w:proofErr w:type="gramStart"/>
      <w:r w:rsidR="00070202">
        <w:rPr>
          <w:rFonts w:asciiTheme="majorBidi" w:hAnsiTheme="majorBidi" w:cstheme="majorBidi"/>
          <w:sz w:val="24"/>
          <w:szCs w:val="24"/>
        </w:rPr>
        <w:t>several</w:t>
      </w:r>
      <w:proofErr w:type="gramEnd"/>
      <w:r w:rsidR="002F0B9D">
        <w:rPr>
          <w:rFonts w:asciiTheme="majorBidi" w:hAnsiTheme="majorBidi" w:cstheme="majorBidi"/>
          <w:sz w:val="24"/>
          <w:szCs w:val="24"/>
        </w:rPr>
        <w:t xml:space="preserve"> risk factors which </w:t>
      </w:r>
      <w:r w:rsidR="00DD6313">
        <w:rPr>
          <w:rFonts w:asciiTheme="majorBidi" w:hAnsiTheme="majorBidi" w:cstheme="majorBidi"/>
          <w:sz w:val="24"/>
          <w:szCs w:val="24"/>
        </w:rPr>
        <w:t>stand behind this wide range of infection severity, some of these risk factors are:</w:t>
      </w:r>
    </w:p>
    <w:p w14:paraId="6BB52337" w14:textId="609E1F2D" w:rsidR="006E4E7A" w:rsidRDefault="006E4E7A"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 underlying cause of infection.</w:t>
      </w:r>
    </w:p>
    <w:p w14:paraId="13FC6FEA" w14:textId="6E1F8F6D" w:rsidR="006E4E7A" w:rsidRDefault="006E4E7A"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Comorbidities and immune status of the patient</w:t>
      </w:r>
    </w:p>
    <w:p w14:paraId="3FDD9F7C" w14:textId="53ED0741" w:rsidR="006E4E7A" w:rsidRDefault="006E4E7A"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 xml:space="preserve">History of prolonged </w:t>
      </w:r>
      <w:r w:rsidR="005E3CE4">
        <w:rPr>
          <w:rFonts w:asciiTheme="majorBidi" w:hAnsiTheme="majorBidi" w:cstheme="majorBidi"/>
          <w:sz w:val="24"/>
          <w:szCs w:val="24"/>
        </w:rPr>
        <w:t>intake of antibiotics.</w:t>
      </w:r>
    </w:p>
    <w:p w14:paraId="6B4FD34C" w14:textId="386524A7" w:rsidR="005E3CE4" w:rsidRDefault="005E3CE4"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History of surgical or invasive procedures.</w:t>
      </w:r>
    </w:p>
    <w:p w14:paraId="082822DA" w14:textId="0059DDE6" w:rsidR="00575B36" w:rsidRDefault="00575B36"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Prolonged length of stay in healthcare facilities.</w:t>
      </w:r>
    </w:p>
    <w:p w14:paraId="7E91D9D5" w14:textId="3C807002" w:rsidR="00575B36" w:rsidRDefault="00575B36"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Prolonged contact with healthcare providers.</w:t>
      </w:r>
    </w:p>
    <w:p w14:paraId="43C109D1" w14:textId="4C6EB2BF" w:rsidR="003E4FA7" w:rsidRDefault="003E4FA7" w:rsidP="006E4E7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Contact with confirmed MDRO infected patients, especially those in the same household.</w:t>
      </w:r>
    </w:p>
    <w:p w14:paraId="695729FE" w14:textId="60BEE75F" w:rsidR="002F0B9D" w:rsidRPr="003E4FA7" w:rsidRDefault="003E4FA7" w:rsidP="003E4FA7">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Previous infection with MDRO.</w:t>
      </w:r>
    </w:p>
    <w:p w14:paraId="4D3B512A" w14:textId="176870A0" w:rsidR="003A3DAC" w:rsidRPr="00174B2C" w:rsidRDefault="009A0171" w:rsidP="004B7F8C">
      <w:pPr>
        <w:rPr>
          <w:rFonts w:asciiTheme="majorBidi" w:hAnsiTheme="majorBidi" w:cstheme="majorBidi"/>
          <w:sz w:val="24"/>
          <w:szCs w:val="24"/>
        </w:rPr>
      </w:pPr>
      <w:r>
        <w:rPr>
          <w:rFonts w:asciiTheme="majorBidi" w:hAnsiTheme="majorBidi" w:cstheme="majorBidi"/>
          <w:sz w:val="24"/>
          <w:szCs w:val="24"/>
        </w:rPr>
        <w:t xml:space="preserve">Therefore, </w:t>
      </w:r>
      <w:proofErr w:type="gramStart"/>
      <w:r>
        <w:rPr>
          <w:rFonts w:asciiTheme="majorBidi" w:hAnsiTheme="majorBidi" w:cstheme="majorBidi"/>
          <w:sz w:val="24"/>
          <w:szCs w:val="24"/>
        </w:rPr>
        <w:t>m</w:t>
      </w:r>
      <w:r w:rsidR="00300405" w:rsidRPr="00174B2C">
        <w:rPr>
          <w:rFonts w:asciiTheme="majorBidi" w:hAnsiTheme="majorBidi" w:cstheme="majorBidi"/>
          <w:sz w:val="24"/>
          <w:szCs w:val="24"/>
        </w:rPr>
        <w:t>ost of</w:t>
      </w:r>
      <w:proofErr w:type="gramEnd"/>
      <w:r w:rsidR="00300405" w:rsidRPr="00174B2C">
        <w:rPr>
          <w:rFonts w:asciiTheme="majorBidi" w:hAnsiTheme="majorBidi" w:cstheme="majorBidi"/>
          <w:sz w:val="24"/>
          <w:szCs w:val="24"/>
        </w:rPr>
        <w:t xml:space="preserve"> community acquired infections </w:t>
      </w:r>
      <w:r w:rsidR="0031023D" w:rsidRPr="00174B2C">
        <w:rPr>
          <w:rFonts w:asciiTheme="majorBidi" w:hAnsiTheme="majorBidi" w:cstheme="majorBidi"/>
          <w:sz w:val="24"/>
          <w:szCs w:val="24"/>
        </w:rPr>
        <w:t>are less sever</w:t>
      </w:r>
      <w:r w:rsidR="00174B2C" w:rsidRPr="00174B2C">
        <w:rPr>
          <w:rFonts w:asciiTheme="majorBidi" w:hAnsiTheme="majorBidi" w:cstheme="majorBidi"/>
          <w:sz w:val="24"/>
          <w:szCs w:val="24"/>
        </w:rPr>
        <w:t>e</w:t>
      </w:r>
      <w:r w:rsidR="0031023D" w:rsidRPr="00174B2C">
        <w:rPr>
          <w:rFonts w:asciiTheme="majorBidi" w:hAnsiTheme="majorBidi" w:cstheme="majorBidi"/>
          <w:sz w:val="24"/>
          <w:szCs w:val="24"/>
        </w:rPr>
        <w:t xml:space="preserve"> than those acquired in the healthcare facilities, </w:t>
      </w:r>
      <w:r w:rsidR="00850802" w:rsidRPr="00174B2C">
        <w:rPr>
          <w:rFonts w:asciiTheme="majorBidi" w:hAnsiTheme="majorBidi" w:cstheme="majorBidi"/>
          <w:sz w:val="24"/>
          <w:szCs w:val="24"/>
        </w:rPr>
        <w:t xml:space="preserve">where the patient may acquire </w:t>
      </w:r>
      <w:r w:rsidR="00070202">
        <w:rPr>
          <w:rFonts w:asciiTheme="majorBidi" w:hAnsiTheme="majorBidi" w:cstheme="majorBidi"/>
          <w:sz w:val="24"/>
          <w:szCs w:val="24"/>
        </w:rPr>
        <w:t>severe infections such as</w:t>
      </w:r>
      <w:r w:rsidR="00B66577">
        <w:rPr>
          <w:rFonts w:asciiTheme="majorBidi" w:hAnsiTheme="majorBidi" w:cstheme="majorBidi"/>
          <w:sz w:val="24"/>
          <w:szCs w:val="24"/>
        </w:rPr>
        <w:t xml:space="preserve"> </w:t>
      </w:r>
      <w:r w:rsidR="00850802" w:rsidRPr="00174B2C">
        <w:rPr>
          <w:rFonts w:asciiTheme="majorBidi" w:hAnsiTheme="majorBidi" w:cstheme="majorBidi"/>
          <w:sz w:val="24"/>
          <w:szCs w:val="24"/>
        </w:rPr>
        <w:t>blood stream infection</w:t>
      </w:r>
      <w:r w:rsidR="00B66577">
        <w:rPr>
          <w:rFonts w:asciiTheme="majorBidi" w:hAnsiTheme="majorBidi" w:cstheme="majorBidi"/>
          <w:sz w:val="24"/>
          <w:szCs w:val="24"/>
        </w:rPr>
        <w:t>s</w:t>
      </w:r>
      <w:r w:rsidR="00850802" w:rsidRPr="00174B2C">
        <w:rPr>
          <w:rFonts w:asciiTheme="majorBidi" w:hAnsiTheme="majorBidi" w:cstheme="majorBidi"/>
          <w:sz w:val="24"/>
          <w:szCs w:val="24"/>
        </w:rPr>
        <w:t>, surgical wound infections,</w:t>
      </w:r>
      <w:r w:rsidR="00B66577">
        <w:rPr>
          <w:rFonts w:asciiTheme="majorBidi" w:hAnsiTheme="majorBidi" w:cstheme="majorBidi"/>
          <w:sz w:val="24"/>
          <w:szCs w:val="24"/>
        </w:rPr>
        <w:t xml:space="preserve"> and</w:t>
      </w:r>
      <w:r w:rsidR="00850802" w:rsidRPr="00174B2C">
        <w:rPr>
          <w:rFonts w:asciiTheme="majorBidi" w:hAnsiTheme="majorBidi" w:cstheme="majorBidi"/>
          <w:sz w:val="24"/>
          <w:szCs w:val="24"/>
        </w:rPr>
        <w:t xml:space="preserve"> ventilator acquired infections</w:t>
      </w:r>
      <w:r w:rsidR="00174B2C" w:rsidRPr="00174B2C">
        <w:rPr>
          <w:rFonts w:asciiTheme="majorBidi" w:hAnsiTheme="majorBidi" w:cstheme="majorBidi"/>
          <w:sz w:val="24"/>
          <w:szCs w:val="24"/>
        </w:rPr>
        <w:t xml:space="preserve"> which </w:t>
      </w:r>
      <w:r w:rsidR="0010129E">
        <w:rPr>
          <w:rFonts w:asciiTheme="majorBidi" w:hAnsiTheme="majorBidi" w:cstheme="majorBidi"/>
          <w:sz w:val="24"/>
          <w:szCs w:val="24"/>
        </w:rPr>
        <w:t xml:space="preserve">end up in a </w:t>
      </w:r>
      <w:r w:rsidR="002C1A13">
        <w:rPr>
          <w:rFonts w:asciiTheme="majorBidi" w:hAnsiTheme="majorBidi" w:cstheme="majorBidi"/>
          <w:sz w:val="24"/>
          <w:szCs w:val="24"/>
        </w:rPr>
        <w:t>life-threatening infection</w:t>
      </w:r>
      <w:r w:rsidR="0010129E">
        <w:rPr>
          <w:rFonts w:asciiTheme="majorBidi" w:hAnsiTheme="majorBidi" w:cstheme="majorBidi"/>
          <w:sz w:val="24"/>
          <w:szCs w:val="24"/>
        </w:rPr>
        <w:t>.</w:t>
      </w:r>
    </w:p>
    <w:p w14:paraId="045DC640" w14:textId="048152F3" w:rsidR="00E92048" w:rsidRPr="00FE572A" w:rsidRDefault="003D0211" w:rsidP="00C9354A">
      <w:pPr>
        <w:pStyle w:val="ListParagraph"/>
        <w:numPr>
          <w:ilvl w:val="0"/>
          <w:numId w:val="5"/>
        </w:numPr>
        <w:spacing w:line="240" w:lineRule="auto"/>
        <w:rPr>
          <w:rFonts w:asciiTheme="majorBidi" w:hAnsiTheme="majorBidi" w:cstheme="majorBidi"/>
          <w:b/>
          <w:bCs/>
          <w:sz w:val="28"/>
          <w:szCs w:val="28"/>
        </w:rPr>
      </w:pPr>
      <w:r w:rsidRPr="003D0211">
        <w:rPr>
          <w:rFonts w:asciiTheme="majorBidi" w:hAnsiTheme="majorBidi" w:cstheme="majorBidi"/>
          <w:b/>
          <w:bCs/>
          <w:sz w:val="28"/>
          <w:szCs w:val="28"/>
        </w:rPr>
        <w:t xml:space="preserve">How to </w:t>
      </w:r>
      <w:r w:rsidR="00DB1AD7">
        <w:rPr>
          <w:rFonts w:asciiTheme="majorBidi" w:hAnsiTheme="majorBidi" w:cstheme="majorBidi"/>
          <w:b/>
          <w:bCs/>
          <w:sz w:val="28"/>
          <w:szCs w:val="28"/>
        </w:rPr>
        <w:t>treat</w:t>
      </w:r>
      <w:r w:rsidRPr="003D0211">
        <w:rPr>
          <w:rFonts w:asciiTheme="majorBidi" w:hAnsiTheme="majorBidi" w:cstheme="majorBidi"/>
          <w:b/>
          <w:bCs/>
          <w:sz w:val="28"/>
          <w:szCs w:val="28"/>
        </w:rPr>
        <w:t xml:space="preserve"> MDRO infection?</w:t>
      </w:r>
    </w:p>
    <w:p w14:paraId="4908958C" w14:textId="63EEEA08" w:rsidR="00820EFF" w:rsidRDefault="00E92048" w:rsidP="0010129E">
      <w:pPr>
        <w:pStyle w:val="ListParagraph"/>
        <w:spacing w:after="240"/>
        <w:ind w:left="0"/>
        <w:rPr>
          <w:rFonts w:asciiTheme="majorBidi" w:hAnsiTheme="majorBidi" w:cstheme="majorBidi"/>
          <w:sz w:val="24"/>
          <w:szCs w:val="24"/>
        </w:rPr>
      </w:pPr>
      <w:r>
        <w:rPr>
          <w:rFonts w:asciiTheme="majorBidi" w:hAnsiTheme="majorBidi" w:cstheme="majorBidi"/>
          <w:sz w:val="24"/>
          <w:szCs w:val="24"/>
        </w:rPr>
        <w:t xml:space="preserve">Enterobacterales are the </w:t>
      </w:r>
      <w:r w:rsidR="002C1A13">
        <w:rPr>
          <w:rFonts w:asciiTheme="majorBidi" w:hAnsiTheme="majorBidi" w:cstheme="majorBidi"/>
          <w:sz w:val="24"/>
          <w:szCs w:val="24"/>
        </w:rPr>
        <w:t>frequently</w:t>
      </w:r>
      <w:r>
        <w:rPr>
          <w:rFonts w:asciiTheme="majorBidi" w:hAnsiTheme="majorBidi" w:cstheme="majorBidi"/>
          <w:sz w:val="24"/>
          <w:szCs w:val="24"/>
        </w:rPr>
        <w:t xml:space="preserve"> isolated organisms from clinical samples, and consequently they have the highest rate of resistance between </w:t>
      </w:r>
      <w:proofErr w:type="gramStart"/>
      <w:r>
        <w:rPr>
          <w:rFonts w:asciiTheme="majorBidi" w:hAnsiTheme="majorBidi" w:cstheme="majorBidi"/>
          <w:sz w:val="24"/>
          <w:szCs w:val="24"/>
        </w:rPr>
        <w:t>different species</w:t>
      </w:r>
      <w:proofErr w:type="gramEnd"/>
      <w:r>
        <w:rPr>
          <w:rFonts w:asciiTheme="majorBidi" w:hAnsiTheme="majorBidi" w:cstheme="majorBidi"/>
          <w:sz w:val="24"/>
          <w:szCs w:val="24"/>
        </w:rPr>
        <w:t xml:space="preserve"> of bacteria. </w:t>
      </w:r>
      <w:r w:rsidR="00604C51">
        <w:rPr>
          <w:rFonts w:asciiTheme="majorBidi" w:hAnsiTheme="majorBidi" w:cstheme="majorBidi"/>
          <w:sz w:val="24"/>
          <w:szCs w:val="24"/>
        </w:rPr>
        <w:t>H</w:t>
      </w:r>
      <w:r w:rsidR="00604C51" w:rsidRPr="00604C51">
        <w:rPr>
          <w:rFonts w:asciiTheme="majorBidi" w:hAnsiTheme="majorBidi" w:cstheme="majorBidi"/>
          <w:sz w:val="24"/>
          <w:szCs w:val="24"/>
        </w:rPr>
        <w:t xml:space="preserve">ere we are trying to summarise the treatment approaches of the multi-drug resistant </w:t>
      </w:r>
      <w:r w:rsidR="00EB2728">
        <w:rPr>
          <w:rFonts w:asciiTheme="majorBidi" w:hAnsiTheme="majorBidi" w:cstheme="majorBidi"/>
          <w:sz w:val="24"/>
          <w:szCs w:val="24"/>
        </w:rPr>
        <w:t>Enterobacterales</w:t>
      </w:r>
      <w:r w:rsidR="00D9273C">
        <w:rPr>
          <w:rFonts w:asciiTheme="majorBidi" w:hAnsiTheme="majorBidi" w:cstheme="majorBidi"/>
          <w:sz w:val="24"/>
          <w:szCs w:val="24"/>
        </w:rPr>
        <w:t xml:space="preserve"> with the following resistant mechanisms:</w:t>
      </w:r>
    </w:p>
    <w:p w14:paraId="6C949536" w14:textId="53BB585C" w:rsidR="00126010" w:rsidRPr="00126010" w:rsidRDefault="00126010" w:rsidP="00044449">
      <w:pPr>
        <w:pStyle w:val="ListParagraph"/>
        <w:numPr>
          <w:ilvl w:val="0"/>
          <w:numId w:val="21"/>
        </w:numPr>
        <w:rPr>
          <w:rFonts w:asciiTheme="majorBidi" w:hAnsiTheme="majorBidi" w:cstheme="majorBidi"/>
          <w:sz w:val="24"/>
          <w:szCs w:val="24"/>
        </w:rPr>
      </w:pPr>
      <w:r w:rsidRPr="00EB2728">
        <w:rPr>
          <w:rFonts w:asciiTheme="majorBidi" w:hAnsiTheme="majorBidi" w:cstheme="majorBidi"/>
          <w:sz w:val="24"/>
          <w:szCs w:val="24"/>
        </w:rPr>
        <w:t>Extended-spectrum β-lactamase-Producing Enterobacterales</w:t>
      </w:r>
    </w:p>
    <w:p w14:paraId="1E1D3AC4" w14:textId="5A103600" w:rsidR="00126010" w:rsidRPr="000407C2" w:rsidRDefault="000407C2" w:rsidP="00044449">
      <w:pPr>
        <w:pStyle w:val="ListParagraph"/>
        <w:numPr>
          <w:ilvl w:val="0"/>
          <w:numId w:val="21"/>
        </w:numPr>
        <w:rPr>
          <w:rFonts w:asciiTheme="majorBidi" w:hAnsiTheme="majorBidi" w:cstheme="majorBidi"/>
          <w:sz w:val="24"/>
          <w:szCs w:val="24"/>
        </w:rPr>
      </w:pPr>
      <w:r w:rsidRPr="00EB2728">
        <w:rPr>
          <w:rFonts w:asciiTheme="majorBidi" w:hAnsiTheme="majorBidi" w:cstheme="majorBidi"/>
          <w:sz w:val="24"/>
          <w:szCs w:val="24"/>
        </w:rPr>
        <w:t>AmpC β-Lactamase-Producing Enterobacterales</w:t>
      </w:r>
    </w:p>
    <w:p w14:paraId="7CB3C451" w14:textId="3E28E205" w:rsidR="00044449" w:rsidRPr="00737C37" w:rsidRDefault="000407C2" w:rsidP="00737C37">
      <w:pPr>
        <w:pStyle w:val="ListParagraph"/>
        <w:numPr>
          <w:ilvl w:val="0"/>
          <w:numId w:val="21"/>
        </w:numPr>
        <w:rPr>
          <w:rFonts w:asciiTheme="majorBidi" w:hAnsiTheme="majorBidi" w:cstheme="majorBidi"/>
          <w:sz w:val="24"/>
          <w:szCs w:val="24"/>
        </w:rPr>
      </w:pPr>
      <w:r w:rsidRPr="00EB2728">
        <w:rPr>
          <w:rFonts w:asciiTheme="majorBidi" w:hAnsiTheme="majorBidi" w:cstheme="majorBidi"/>
          <w:sz w:val="24"/>
          <w:szCs w:val="24"/>
        </w:rPr>
        <w:t>Carbapenem-Resistant Enterobacterales</w:t>
      </w:r>
    </w:p>
    <w:p w14:paraId="4E432496" w14:textId="3C142238" w:rsidR="00016681" w:rsidRDefault="00016681" w:rsidP="00016681">
      <w:pPr>
        <w:pStyle w:val="ListParagraph"/>
        <w:numPr>
          <w:ilvl w:val="1"/>
          <w:numId w:val="5"/>
        </w:numPr>
        <w:spacing w:before="0"/>
        <w:rPr>
          <w:rFonts w:asciiTheme="majorBidi" w:hAnsiTheme="majorBidi" w:cstheme="majorBidi"/>
          <w:b/>
          <w:bCs/>
          <w:sz w:val="24"/>
          <w:szCs w:val="24"/>
          <w14:ligatures w14:val="none"/>
        </w:rPr>
      </w:pPr>
      <w:r w:rsidRPr="00016681">
        <w:rPr>
          <w:rFonts w:asciiTheme="majorBidi" w:hAnsiTheme="majorBidi" w:cstheme="majorBidi"/>
          <w:b/>
          <w:bCs/>
          <w:sz w:val="24"/>
          <w:szCs w:val="24"/>
          <w14:ligatures w14:val="none"/>
        </w:rPr>
        <w:t>Extended-spectrum β-lactamase</w:t>
      </w:r>
      <w:r w:rsidR="00044449">
        <w:rPr>
          <w:rFonts w:asciiTheme="majorBidi" w:hAnsiTheme="majorBidi" w:cstheme="majorBidi"/>
          <w:b/>
          <w:bCs/>
          <w:sz w:val="24"/>
          <w:szCs w:val="24"/>
          <w14:ligatures w14:val="none"/>
        </w:rPr>
        <w:t xml:space="preserve"> ESBL </w:t>
      </w:r>
      <w:r w:rsidRPr="00016681">
        <w:rPr>
          <w:rFonts w:asciiTheme="majorBidi" w:hAnsiTheme="majorBidi" w:cstheme="majorBidi"/>
          <w:b/>
          <w:bCs/>
          <w:sz w:val="24"/>
          <w:szCs w:val="24"/>
          <w14:ligatures w14:val="none"/>
        </w:rPr>
        <w:t>Producing Enterobacterales</w:t>
      </w:r>
      <w:r w:rsidR="00044449">
        <w:rPr>
          <w:rFonts w:asciiTheme="majorBidi" w:hAnsiTheme="majorBidi" w:cstheme="majorBidi"/>
          <w:b/>
          <w:bCs/>
          <w:sz w:val="24"/>
          <w:szCs w:val="24"/>
          <w14:ligatures w14:val="none"/>
        </w:rPr>
        <w:t>:</w:t>
      </w:r>
    </w:p>
    <w:p w14:paraId="3B54F1F6" w14:textId="608916FC" w:rsidR="00044449" w:rsidRDefault="00044449" w:rsidP="00044449">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ESBL definition:</w:t>
      </w:r>
    </w:p>
    <w:p w14:paraId="7E72658E" w14:textId="4FF60F9B" w:rsidR="00044449" w:rsidRDefault="002C1A13" w:rsidP="004B7F8C">
      <w:pPr>
        <w:pStyle w:val="ListParagraph"/>
        <w:spacing w:before="0"/>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These</w:t>
      </w:r>
      <w:r w:rsidR="00A543CD">
        <w:rPr>
          <w:rFonts w:asciiTheme="majorBidi" w:hAnsiTheme="majorBidi" w:cstheme="majorBidi"/>
          <w:sz w:val="24"/>
          <w:szCs w:val="24"/>
          <w14:ligatures w14:val="none"/>
        </w:rPr>
        <w:t xml:space="preserve"> enzymes which </w:t>
      </w:r>
      <w:r w:rsidR="00255B18">
        <w:rPr>
          <w:rFonts w:asciiTheme="majorBidi" w:hAnsiTheme="majorBidi" w:cstheme="majorBidi"/>
          <w:sz w:val="24"/>
          <w:szCs w:val="24"/>
          <w14:ligatures w14:val="none"/>
        </w:rPr>
        <w:t>can</w:t>
      </w:r>
      <w:r w:rsidR="00A543CD">
        <w:rPr>
          <w:rFonts w:asciiTheme="majorBidi" w:hAnsiTheme="majorBidi" w:cstheme="majorBidi"/>
          <w:sz w:val="24"/>
          <w:szCs w:val="24"/>
          <w14:ligatures w14:val="none"/>
        </w:rPr>
        <w:t xml:space="preserve"> </w:t>
      </w:r>
      <w:r w:rsidR="00C91EC4">
        <w:rPr>
          <w:rFonts w:asciiTheme="majorBidi" w:hAnsiTheme="majorBidi" w:cstheme="majorBidi"/>
          <w:sz w:val="24"/>
          <w:szCs w:val="24"/>
          <w14:ligatures w14:val="none"/>
        </w:rPr>
        <w:t xml:space="preserve">put the following antibiotics </w:t>
      </w:r>
      <w:r w:rsidR="00255B18">
        <w:rPr>
          <w:rFonts w:asciiTheme="majorBidi" w:hAnsiTheme="majorBidi" w:cstheme="majorBidi"/>
          <w:sz w:val="24"/>
          <w:szCs w:val="24"/>
          <w14:ligatures w14:val="none"/>
        </w:rPr>
        <w:t xml:space="preserve">out </w:t>
      </w:r>
      <w:r w:rsidR="00C91EC4">
        <w:rPr>
          <w:rFonts w:asciiTheme="majorBidi" w:hAnsiTheme="majorBidi" w:cstheme="majorBidi"/>
          <w:sz w:val="24"/>
          <w:szCs w:val="24"/>
          <w14:ligatures w14:val="none"/>
        </w:rPr>
        <w:t>of action</w:t>
      </w:r>
      <w:r w:rsidR="00255B18">
        <w:rPr>
          <w:rFonts w:asciiTheme="majorBidi" w:hAnsiTheme="majorBidi" w:cstheme="majorBidi"/>
          <w:sz w:val="24"/>
          <w:szCs w:val="24"/>
          <w14:ligatures w14:val="none"/>
        </w:rPr>
        <w:t>:</w:t>
      </w:r>
    </w:p>
    <w:p w14:paraId="11179CC8" w14:textId="4F5F4E77" w:rsidR="00255B18" w:rsidRDefault="00255B18" w:rsidP="00255B18">
      <w:pPr>
        <w:pStyle w:val="ListParagraph"/>
        <w:numPr>
          <w:ilvl w:val="0"/>
          <w:numId w:val="22"/>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lastRenderedPageBreak/>
        <w:t>Penicillins</w:t>
      </w:r>
    </w:p>
    <w:p w14:paraId="288E4CE9" w14:textId="6BE2BD49" w:rsidR="00255B18" w:rsidRDefault="00255B18" w:rsidP="00255B18">
      <w:pPr>
        <w:pStyle w:val="ListParagraph"/>
        <w:numPr>
          <w:ilvl w:val="0"/>
          <w:numId w:val="22"/>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Cephalosporins</w:t>
      </w:r>
    </w:p>
    <w:p w14:paraId="2C44EB72" w14:textId="3AEDC0AC" w:rsidR="00255B18" w:rsidRPr="003207E8" w:rsidRDefault="00255B18" w:rsidP="003207E8">
      <w:pPr>
        <w:pStyle w:val="ListParagraph"/>
        <w:numPr>
          <w:ilvl w:val="0"/>
          <w:numId w:val="22"/>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Aztreonam</w:t>
      </w:r>
    </w:p>
    <w:p w14:paraId="11E6DBC0" w14:textId="1CDCCCEA" w:rsidR="00044449" w:rsidRPr="006A7E8A" w:rsidRDefault="006A7E8A" w:rsidP="006A7E8A">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T</w:t>
      </w:r>
      <w:r w:rsidRPr="006A7E8A">
        <w:rPr>
          <w:rFonts w:asciiTheme="majorBidi" w:hAnsiTheme="majorBidi" w:cstheme="majorBidi"/>
          <w:b/>
          <w:bCs/>
          <w:sz w:val="24"/>
          <w:szCs w:val="24"/>
          <w14:ligatures w14:val="none"/>
        </w:rPr>
        <w:t>reatment options:</w:t>
      </w:r>
    </w:p>
    <w:p w14:paraId="023234F8" w14:textId="252DDD3F" w:rsidR="006A7E8A" w:rsidRPr="00444DE9" w:rsidRDefault="00444DE9" w:rsidP="00444DE9">
      <w:pPr>
        <w:pStyle w:val="ListParagraph"/>
        <w:numPr>
          <w:ilvl w:val="3"/>
          <w:numId w:val="5"/>
        </w:numPr>
        <w:spacing w:before="0"/>
        <w:rPr>
          <w:rFonts w:asciiTheme="majorBidi" w:hAnsiTheme="majorBidi" w:cstheme="majorBidi"/>
          <w:b/>
          <w:bCs/>
          <w:sz w:val="24"/>
          <w:szCs w:val="24"/>
          <w14:ligatures w14:val="none"/>
        </w:rPr>
      </w:pPr>
      <w:r w:rsidRPr="00444DE9">
        <w:rPr>
          <w:rFonts w:asciiTheme="majorBidi" w:hAnsiTheme="majorBidi" w:cstheme="majorBidi"/>
          <w:b/>
          <w:bCs/>
          <w:sz w:val="24"/>
          <w:szCs w:val="24"/>
          <w14:ligatures w14:val="none"/>
        </w:rPr>
        <w:t>Urinary tract infections:</w:t>
      </w:r>
    </w:p>
    <w:p w14:paraId="7BD4938F" w14:textId="6F6B2EFA" w:rsidR="00444DE9" w:rsidRPr="00444DE9" w:rsidRDefault="00444DE9" w:rsidP="00444DE9">
      <w:pPr>
        <w:pStyle w:val="ListParagraph"/>
        <w:numPr>
          <w:ilvl w:val="4"/>
          <w:numId w:val="5"/>
        </w:numPr>
        <w:spacing w:before="0"/>
        <w:rPr>
          <w:rFonts w:asciiTheme="majorBidi" w:hAnsiTheme="majorBidi" w:cstheme="majorBidi"/>
          <w:b/>
          <w:bCs/>
          <w:sz w:val="24"/>
          <w:szCs w:val="24"/>
          <w14:ligatures w14:val="none"/>
        </w:rPr>
      </w:pPr>
      <w:r w:rsidRPr="00444DE9">
        <w:rPr>
          <w:rFonts w:asciiTheme="majorBidi" w:hAnsiTheme="majorBidi" w:cstheme="majorBidi"/>
          <w:b/>
          <w:bCs/>
          <w:sz w:val="24"/>
          <w:szCs w:val="24"/>
          <w14:ligatures w14:val="none"/>
        </w:rPr>
        <w:t>Uncomplicated cystitis:</w:t>
      </w:r>
    </w:p>
    <w:tbl>
      <w:tblPr>
        <w:tblStyle w:val="TableGrid"/>
        <w:tblW w:w="0" w:type="auto"/>
        <w:jc w:val="center"/>
        <w:tblLook w:val="04A0" w:firstRow="1" w:lastRow="0" w:firstColumn="1" w:lastColumn="0" w:noHBand="0" w:noVBand="1"/>
      </w:tblPr>
      <w:tblGrid>
        <w:gridCol w:w="3005"/>
        <w:gridCol w:w="3005"/>
        <w:gridCol w:w="3006"/>
      </w:tblGrid>
      <w:tr w:rsidR="000B5180" w14:paraId="25E8D917" w14:textId="77777777" w:rsidTr="00A417E0">
        <w:trPr>
          <w:jc w:val="center"/>
        </w:trPr>
        <w:tc>
          <w:tcPr>
            <w:tcW w:w="3005" w:type="dxa"/>
          </w:tcPr>
          <w:p w14:paraId="0D1FA5DB" w14:textId="34FD975D" w:rsidR="000B5180" w:rsidRDefault="000B5180" w:rsidP="00444DE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Preferred options</w:t>
            </w:r>
          </w:p>
        </w:tc>
        <w:tc>
          <w:tcPr>
            <w:tcW w:w="3005" w:type="dxa"/>
          </w:tcPr>
          <w:p w14:paraId="122A80E7" w14:textId="3FE7789B" w:rsidR="000B5180" w:rsidRDefault="00992218" w:rsidP="00444DE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First</w:t>
            </w:r>
            <w:r w:rsidR="000B5180">
              <w:rPr>
                <w:rFonts w:asciiTheme="majorBidi" w:hAnsiTheme="majorBidi" w:cstheme="majorBidi"/>
                <w:b/>
                <w:bCs/>
                <w:sz w:val="24"/>
                <w:szCs w:val="24"/>
                <w14:ligatures w14:val="none"/>
              </w:rPr>
              <w:t xml:space="preserve"> alternative</w:t>
            </w:r>
          </w:p>
        </w:tc>
        <w:tc>
          <w:tcPr>
            <w:tcW w:w="3006" w:type="dxa"/>
          </w:tcPr>
          <w:p w14:paraId="039FD631" w14:textId="4D9AA234" w:rsidR="000B5180" w:rsidRDefault="00992218" w:rsidP="00444DE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Second</w:t>
            </w:r>
            <w:r w:rsidR="000B5180">
              <w:rPr>
                <w:rFonts w:asciiTheme="majorBidi" w:hAnsiTheme="majorBidi" w:cstheme="majorBidi"/>
                <w:b/>
                <w:bCs/>
                <w:sz w:val="24"/>
                <w:szCs w:val="24"/>
                <w14:ligatures w14:val="none"/>
              </w:rPr>
              <w:t xml:space="preserve"> alternative</w:t>
            </w:r>
          </w:p>
        </w:tc>
      </w:tr>
      <w:tr w:rsidR="000B5180" w14:paraId="274DB586" w14:textId="77777777" w:rsidTr="00A417E0">
        <w:trPr>
          <w:jc w:val="center"/>
        </w:trPr>
        <w:tc>
          <w:tcPr>
            <w:tcW w:w="3005" w:type="dxa"/>
          </w:tcPr>
          <w:p w14:paraId="70DCFF2D" w14:textId="47808104"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r w:rsidRPr="000B5180">
              <w:rPr>
                <w:rFonts w:asciiTheme="majorBidi" w:hAnsiTheme="majorBidi" w:cstheme="majorBidi"/>
                <w:sz w:val="24"/>
                <w:szCs w:val="24"/>
                <w14:ligatures w14:val="none"/>
              </w:rPr>
              <w:t>Nitrofurantoin</w:t>
            </w:r>
          </w:p>
        </w:tc>
        <w:tc>
          <w:tcPr>
            <w:tcW w:w="3005" w:type="dxa"/>
          </w:tcPr>
          <w:p w14:paraId="6936478C" w14:textId="1DB8F467"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Ciprofloxacin</w:t>
            </w:r>
          </w:p>
        </w:tc>
        <w:tc>
          <w:tcPr>
            <w:tcW w:w="3006" w:type="dxa"/>
          </w:tcPr>
          <w:p w14:paraId="027B5639" w14:textId="77777777" w:rsidR="00FE572A" w:rsidRDefault="00F44FDE"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Aminoglycosides</w:t>
            </w:r>
            <w:r w:rsidR="00FE572A">
              <w:rPr>
                <w:rFonts w:asciiTheme="majorBidi" w:hAnsiTheme="majorBidi" w:cstheme="majorBidi"/>
                <w:sz w:val="24"/>
                <w:szCs w:val="24"/>
                <w14:ligatures w14:val="none"/>
              </w:rPr>
              <w:t xml:space="preserve"> </w:t>
            </w:r>
          </w:p>
          <w:p w14:paraId="6263BCC5" w14:textId="4B39C65A" w:rsidR="000B5180" w:rsidRPr="000B5180" w:rsidRDefault="00FE572A"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(Single dose)</w:t>
            </w:r>
          </w:p>
        </w:tc>
      </w:tr>
      <w:tr w:rsidR="000B5180" w14:paraId="5685A96B" w14:textId="77777777" w:rsidTr="00A417E0">
        <w:trPr>
          <w:jc w:val="center"/>
        </w:trPr>
        <w:tc>
          <w:tcPr>
            <w:tcW w:w="3005" w:type="dxa"/>
          </w:tcPr>
          <w:p w14:paraId="6B3994FE" w14:textId="4E052A62"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Cotrimoxazole</w:t>
            </w:r>
          </w:p>
        </w:tc>
        <w:tc>
          <w:tcPr>
            <w:tcW w:w="3005" w:type="dxa"/>
          </w:tcPr>
          <w:p w14:paraId="1B15C0C6" w14:textId="778B318B"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Levofloxacin</w:t>
            </w:r>
          </w:p>
        </w:tc>
        <w:tc>
          <w:tcPr>
            <w:tcW w:w="3006" w:type="dxa"/>
          </w:tcPr>
          <w:p w14:paraId="0159B1AC" w14:textId="77777777" w:rsidR="00F44FDE" w:rsidRDefault="00F44FDE"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Fosfomycin (PO) </w:t>
            </w:r>
          </w:p>
          <w:p w14:paraId="2C912002" w14:textId="210E58CE" w:rsidR="000B5180" w:rsidRPr="000B5180" w:rsidRDefault="00F44FDE"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w:t>
            </w:r>
            <w:r w:rsidR="007B384B">
              <w:rPr>
                <w:rFonts w:asciiTheme="majorBidi" w:hAnsiTheme="majorBidi" w:cstheme="majorBidi"/>
                <w:sz w:val="24"/>
                <w:szCs w:val="24"/>
                <w14:ligatures w14:val="none"/>
              </w:rPr>
              <w:t>E. coli</w:t>
            </w:r>
            <w:r>
              <w:rPr>
                <w:rFonts w:asciiTheme="majorBidi" w:hAnsiTheme="majorBidi" w:cstheme="majorBidi"/>
                <w:sz w:val="24"/>
                <w:szCs w:val="24"/>
                <w14:ligatures w14:val="none"/>
              </w:rPr>
              <w:t xml:space="preserve"> only)</w:t>
            </w:r>
          </w:p>
        </w:tc>
      </w:tr>
      <w:tr w:rsidR="000B5180" w14:paraId="36A87F9D" w14:textId="77777777" w:rsidTr="00A417E0">
        <w:trPr>
          <w:jc w:val="center"/>
        </w:trPr>
        <w:tc>
          <w:tcPr>
            <w:tcW w:w="3005" w:type="dxa"/>
          </w:tcPr>
          <w:p w14:paraId="60C14CA7" w14:textId="77777777"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p>
        </w:tc>
        <w:tc>
          <w:tcPr>
            <w:tcW w:w="3005" w:type="dxa"/>
          </w:tcPr>
          <w:p w14:paraId="72A69A40" w14:textId="2A935CB5" w:rsidR="000B5180" w:rsidRPr="000B5180" w:rsidRDefault="00F44FDE" w:rsidP="00444DE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Carbapenems</w:t>
            </w:r>
          </w:p>
        </w:tc>
        <w:tc>
          <w:tcPr>
            <w:tcW w:w="3006" w:type="dxa"/>
          </w:tcPr>
          <w:p w14:paraId="7C78858D" w14:textId="77777777" w:rsidR="000B5180" w:rsidRPr="000B5180" w:rsidRDefault="000B5180" w:rsidP="00444DE9">
            <w:pPr>
              <w:pStyle w:val="ListParagraph"/>
              <w:spacing w:line="360" w:lineRule="auto"/>
              <w:ind w:left="0" w:firstLine="0"/>
              <w:rPr>
                <w:rFonts w:asciiTheme="majorBidi" w:hAnsiTheme="majorBidi" w:cstheme="majorBidi"/>
                <w:sz w:val="24"/>
                <w:szCs w:val="24"/>
                <w14:ligatures w14:val="none"/>
              </w:rPr>
            </w:pPr>
          </w:p>
        </w:tc>
      </w:tr>
    </w:tbl>
    <w:p w14:paraId="05F87A08" w14:textId="149915D8" w:rsidR="00016681" w:rsidRPr="003207E8" w:rsidRDefault="0094631C" w:rsidP="00016681">
      <w:pPr>
        <w:ind w:firstLine="0"/>
        <w:rPr>
          <w:rFonts w:asciiTheme="majorBidi" w:hAnsiTheme="majorBidi" w:cstheme="majorBidi"/>
          <w:b/>
          <w:bCs/>
          <w:sz w:val="24"/>
          <w:szCs w:val="24"/>
        </w:rPr>
      </w:pPr>
      <w:bookmarkStart w:id="2" w:name="_Hlk164236842"/>
      <w:r>
        <w:rPr>
          <w:rFonts w:asciiTheme="majorBidi" w:hAnsiTheme="majorBidi" w:cstheme="majorBidi"/>
          <w:b/>
          <w:bCs/>
          <w:sz w:val="24"/>
          <w:szCs w:val="24"/>
        </w:rPr>
        <w:t>Clinical p</w:t>
      </w:r>
      <w:r w:rsidR="00B5272B" w:rsidRPr="003207E8">
        <w:rPr>
          <w:rFonts w:asciiTheme="majorBidi" w:hAnsiTheme="majorBidi" w:cstheme="majorBidi"/>
          <w:b/>
          <w:bCs/>
          <w:sz w:val="24"/>
          <w:szCs w:val="24"/>
        </w:rPr>
        <w:t>earls:</w:t>
      </w:r>
    </w:p>
    <w:bookmarkEnd w:id="2"/>
    <w:p w14:paraId="01A7984B" w14:textId="4B96AC34" w:rsidR="00B5272B" w:rsidRPr="003207E8" w:rsidRDefault="00B5272B" w:rsidP="00BB1F06">
      <w:pPr>
        <w:pStyle w:val="ListParagraph"/>
        <w:numPr>
          <w:ilvl w:val="0"/>
          <w:numId w:val="24"/>
        </w:numPr>
        <w:spacing w:before="0"/>
        <w:rPr>
          <w:rFonts w:asciiTheme="majorBidi" w:hAnsiTheme="majorBidi" w:cstheme="majorBidi"/>
          <w:sz w:val="24"/>
          <w:szCs w:val="24"/>
        </w:rPr>
      </w:pPr>
      <w:r w:rsidRPr="003207E8">
        <w:rPr>
          <w:rFonts w:asciiTheme="majorBidi" w:hAnsiTheme="majorBidi" w:cstheme="majorBidi"/>
          <w:sz w:val="24"/>
          <w:szCs w:val="24"/>
        </w:rPr>
        <w:t xml:space="preserve">Ofloxacin is less active against </w:t>
      </w:r>
      <w:r w:rsidR="000E3277" w:rsidRPr="003207E8">
        <w:rPr>
          <w:rFonts w:asciiTheme="majorBidi" w:hAnsiTheme="majorBidi" w:cstheme="majorBidi"/>
          <w:sz w:val="24"/>
          <w:szCs w:val="24"/>
        </w:rPr>
        <w:t>Enterobacterales than ciprofloxacin</w:t>
      </w:r>
      <w:r w:rsidRPr="003207E8">
        <w:rPr>
          <w:rFonts w:asciiTheme="majorBidi" w:hAnsiTheme="majorBidi" w:cstheme="majorBidi"/>
          <w:sz w:val="24"/>
          <w:szCs w:val="24"/>
        </w:rPr>
        <w:t xml:space="preserve"> and levofloxacin</w:t>
      </w:r>
      <w:r w:rsidR="000E3277" w:rsidRPr="003207E8">
        <w:rPr>
          <w:rFonts w:asciiTheme="majorBidi" w:hAnsiTheme="majorBidi" w:cstheme="majorBidi"/>
          <w:sz w:val="24"/>
          <w:szCs w:val="24"/>
        </w:rPr>
        <w:t xml:space="preserve">, so not included in </w:t>
      </w:r>
      <w:r w:rsidR="00992218" w:rsidRPr="003207E8">
        <w:rPr>
          <w:rFonts w:asciiTheme="majorBidi" w:hAnsiTheme="majorBidi" w:cstheme="majorBidi"/>
          <w:sz w:val="24"/>
          <w:szCs w:val="24"/>
        </w:rPr>
        <w:t>first</w:t>
      </w:r>
      <w:r w:rsidR="000E3277" w:rsidRPr="003207E8">
        <w:rPr>
          <w:rFonts w:asciiTheme="majorBidi" w:hAnsiTheme="majorBidi" w:cstheme="majorBidi"/>
          <w:sz w:val="24"/>
          <w:szCs w:val="24"/>
        </w:rPr>
        <w:t xml:space="preserve"> options.</w:t>
      </w:r>
    </w:p>
    <w:p w14:paraId="73ECB2B8" w14:textId="7DA05E2E" w:rsidR="000E3277" w:rsidRPr="003207E8" w:rsidRDefault="000E3277" w:rsidP="003207E8">
      <w:pPr>
        <w:pStyle w:val="ListParagraph"/>
        <w:numPr>
          <w:ilvl w:val="0"/>
          <w:numId w:val="24"/>
        </w:numPr>
        <w:rPr>
          <w:rFonts w:asciiTheme="majorBidi" w:hAnsiTheme="majorBidi" w:cstheme="majorBidi"/>
          <w:sz w:val="24"/>
          <w:szCs w:val="24"/>
        </w:rPr>
      </w:pPr>
      <w:r w:rsidRPr="003207E8">
        <w:rPr>
          <w:rFonts w:asciiTheme="majorBidi" w:hAnsiTheme="majorBidi" w:cstheme="majorBidi"/>
          <w:sz w:val="24"/>
          <w:szCs w:val="24"/>
        </w:rPr>
        <w:t xml:space="preserve">Fosfomycin (PO) is used only for E. Coli infections but not </w:t>
      </w:r>
      <w:r w:rsidR="00F9698A">
        <w:rPr>
          <w:rFonts w:asciiTheme="majorBidi" w:hAnsiTheme="majorBidi" w:cstheme="majorBidi"/>
          <w:sz w:val="24"/>
          <w:szCs w:val="24"/>
        </w:rPr>
        <w:t xml:space="preserve">for </w:t>
      </w:r>
      <w:r w:rsidRPr="003207E8">
        <w:rPr>
          <w:rFonts w:asciiTheme="majorBidi" w:hAnsiTheme="majorBidi" w:cstheme="majorBidi"/>
          <w:sz w:val="24"/>
          <w:szCs w:val="24"/>
        </w:rPr>
        <w:t>other Enterobacterales, due to high probability of treatment failure due to</w:t>
      </w:r>
      <w:r w:rsidR="00E62A47" w:rsidRPr="003207E8">
        <w:rPr>
          <w:rFonts w:asciiTheme="majorBidi" w:hAnsiTheme="majorBidi" w:cstheme="majorBidi"/>
          <w:sz w:val="24"/>
          <w:szCs w:val="24"/>
        </w:rPr>
        <w:t xml:space="preserve"> carriage of</w:t>
      </w:r>
      <w:r w:rsidRPr="003207E8">
        <w:rPr>
          <w:rFonts w:asciiTheme="majorBidi" w:hAnsiTheme="majorBidi" w:cstheme="majorBidi"/>
          <w:sz w:val="24"/>
          <w:szCs w:val="24"/>
        </w:rPr>
        <w:t xml:space="preserve"> </w:t>
      </w:r>
      <w:proofErr w:type="spellStart"/>
      <w:r w:rsidR="00E62A47" w:rsidRPr="003207E8">
        <w:rPr>
          <w:rFonts w:asciiTheme="majorBidi" w:hAnsiTheme="majorBidi" w:cstheme="majorBidi"/>
          <w:sz w:val="24"/>
          <w:szCs w:val="24"/>
        </w:rPr>
        <w:t>fosA</w:t>
      </w:r>
      <w:proofErr w:type="spellEnd"/>
      <w:r w:rsidR="00E62A47" w:rsidRPr="003207E8">
        <w:rPr>
          <w:rFonts w:asciiTheme="majorBidi" w:hAnsiTheme="majorBidi" w:cstheme="majorBidi"/>
          <w:sz w:val="24"/>
          <w:szCs w:val="24"/>
        </w:rPr>
        <w:t xml:space="preserve"> hydrolase genes.</w:t>
      </w:r>
    </w:p>
    <w:p w14:paraId="53CCA837" w14:textId="18795583" w:rsidR="00E62A47" w:rsidRPr="003207E8" w:rsidRDefault="00E62A47" w:rsidP="003207E8">
      <w:pPr>
        <w:pStyle w:val="ListParagraph"/>
        <w:numPr>
          <w:ilvl w:val="0"/>
          <w:numId w:val="24"/>
        </w:numPr>
        <w:rPr>
          <w:rFonts w:asciiTheme="majorBidi" w:hAnsiTheme="majorBidi" w:cstheme="majorBidi"/>
          <w:sz w:val="24"/>
          <w:szCs w:val="24"/>
        </w:rPr>
      </w:pPr>
      <w:r w:rsidRPr="003207E8">
        <w:rPr>
          <w:rFonts w:asciiTheme="majorBidi" w:hAnsiTheme="majorBidi" w:cstheme="majorBidi"/>
          <w:sz w:val="24"/>
          <w:szCs w:val="24"/>
        </w:rPr>
        <w:t xml:space="preserve">Amoxicillin-clavulanate is not recommended in the treatment of </w:t>
      </w:r>
      <w:r w:rsidR="00416A46" w:rsidRPr="003207E8">
        <w:rPr>
          <w:rFonts w:asciiTheme="majorBidi" w:hAnsiTheme="majorBidi" w:cstheme="majorBidi"/>
          <w:sz w:val="24"/>
          <w:szCs w:val="24"/>
        </w:rPr>
        <w:t>ESBL especially in females due to persistent urogenital bacterial colonization.</w:t>
      </w:r>
    </w:p>
    <w:p w14:paraId="7A42A6E5" w14:textId="315805BE" w:rsidR="00416A46" w:rsidRPr="003D4866" w:rsidRDefault="00F448AE" w:rsidP="003D4866">
      <w:pPr>
        <w:pStyle w:val="ListParagraph"/>
        <w:numPr>
          <w:ilvl w:val="4"/>
          <w:numId w:val="5"/>
        </w:numPr>
        <w:spacing w:before="0"/>
        <w:rPr>
          <w:rFonts w:asciiTheme="majorBidi" w:hAnsiTheme="majorBidi" w:cstheme="majorBidi"/>
          <w:b/>
          <w:bCs/>
          <w:sz w:val="24"/>
          <w:szCs w:val="24"/>
          <w14:ligatures w14:val="none"/>
        </w:rPr>
      </w:pPr>
      <w:r w:rsidRPr="003D4866">
        <w:rPr>
          <w:rFonts w:asciiTheme="majorBidi" w:hAnsiTheme="majorBidi" w:cstheme="majorBidi"/>
          <w:b/>
          <w:bCs/>
          <w:sz w:val="24"/>
          <w:szCs w:val="24"/>
          <w14:ligatures w14:val="none"/>
        </w:rPr>
        <w:t>Complicated</w:t>
      </w:r>
      <w:r w:rsidR="003207E8" w:rsidRPr="003D4866">
        <w:rPr>
          <w:rFonts w:asciiTheme="majorBidi" w:hAnsiTheme="majorBidi" w:cstheme="majorBidi"/>
          <w:b/>
          <w:bCs/>
          <w:sz w:val="24"/>
          <w:szCs w:val="24"/>
          <w14:ligatures w14:val="none"/>
        </w:rPr>
        <w:t xml:space="preserve"> UTI</w:t>
      </w:r>
      <w:r w:rsidR="002B03A5" w:rsidRPr="003D4866">
        <w:rPr>
          <w:rFonts w:asciiTheme="majorBidi" w:hAnsiTheme="majorBidi" w:cstheme="majorBidi"/>
          <w:b/>
          <w:bCs/>
          <w:sz w:val="24"/>
          <w:szCs w:val="24"/>
          <w14:ligatures w14:val="none"/>
        </w:rPr>
        <w:t>/ pyelonephritis:</w:t>
      </w:r>
    </w:p>
    <w:p w14:paraId="0F4F30CA" w14:textId="13C9F9B3" w:rsidR="002B03A5" w:rsidRDefault="00FC500E" w:rsidP="002B03A5">
      <w:pPr>
        <w:pStyle w:val="ListParagraph"/>
        <w:ind w:left="1080" w:firstLine="0"/>
        <w:rPr>
          <w:rFonts w:asciiTheme="majorBidi" w:hAnsiTheme="majorBidi" w:cstheme="majorBidi"/>
          <w:sz w:val="24"/>
          <w:szCs w:val="24"/>
        </w:rPr>
      </w:pPr>
      <w:r>
        <w:rPr>
          <w:rFonts w:asciiTheme="majorBidi" w:hAnsiTheme="majorBidi" w:cstheme="majorBidi"/>
          <w:sz w:val="24"/>
          <w:szCs w:val="24"/>
        </w:rPr>
        <w:t>C</w:t>
      </w:r>
      <w:r w:rsidR="002B03A5" w:rsidRPr="00FC500E">
        <w:rPr>
          <w:rFonts w:asciiTheme="majorBidi" w:hAnsiTheme="majorBidi" w:cstheme="majorBidi"/>
          <w:sz w:val="24"/>
          <w:szCs w:val="24"/>
        </w:rPr>
        <w:t>omplicated urinary tract infection</w:t>
      </w:r>
      <w:r w:rsidR="001B7777" w:rsidRPr="00FC500E">
        <w:rPr>
          <w:rFonts w:asciiTheme="majorBidi" w:hAnsiTheme="majorBidi" w:cstheme="majorBidi"/>
          <w:sz w:val="24"/>
          <w:szCs w:val="24"/>
        </w:rPr>
        <w:t xml:space="preserve"> occurs due to congenital anomaly or structural dysfunction </w:t>
      </w:r>
      <w:r w:rsidRPr="00FC500E">
        <w:rPr>
          <w:rFonts w:asciiTheme="majorBidi" w:hAnsiTheme="majorBidi" w:cstheme="majorBidi"/>
          <w:sz w:val="24"/>
          <w:szCs w:val="24"/>
        </w:rPr>
        <w:t>in the genitourinary tract of adolescent or adult males.</w:t>
      </w:r>
    </w:p>
    <w:tbl>
      <w:tblPr>
        <w:tblStyle w:val="TableGrid"/>
        <w:tblW w:w="0" w:type="auto"/>
        <w:jc w:val="center"/>
        <w:tblLook w:val="04A0" w:firstRow="1" w:lastRow="0" w:firstColumn="1" w:lastColumn="0" w:noHBand="0" w:noVBand="1"/>
      </w:tblPr>
      <w:tblGrid>
        <w:gridCol w:w="3005"/>
        <w:gridCol w:w="3005"/>
        <w:gridCol w:w="3006"/>
      </w:tblGrid>
      <w:tr w:rsidR="00A417E0" w14:paraId="63C604E4" w14:textId="77777777" w:rsidTr="00A417E0">
        <w:trPr>
          <w:jc w:val="center"/>
        </w:trPr>
        <w:tc>
          <w:tcPr>
            <w:tcW w:w="3005" w:type="dxa"/>
          </w:tcPr>
          <w:p w14:paraId="11AD8988" w14:textId="77777777" w:rsidR="00A417E0" w:rsidRDefault="00A417E0" w:rsidP="00EE0019">
            <w:pPr>
              <w:pStyle w:val="ListParagraph"/>
              <w:spacing w:line="360" w:lineRule="auto"/>
              <w:ind w:left="0" w:firstLine="0"/>
              <w:rPr>
                <w:rFonts w:asciiTheme="majorBidi" w:hAnsiTheme="majorBidi" w:cstheme="majorBidi"/>
                <w:b/>
                <w:bCs/>
                <w:sz w:val="24"/>
                <w:szCs w:val="24"/>
                <w14:ligatures w14:val="none"/>
              </w:rPr>
            </w:pPr>
            <w:bookmarkStart w:id="3" w:name="_Hlk164129454"/>
            <w:r>
              <w:rPr>
                <w:rFonts w:asciiTheme="majorBidi" w:hAnsiTheme="majorBidi" w:cstheme="majorBidi"/>
                <w:b/>
                <w:bCs/>
                <w:sz w:val="24"/>
                <w:szCs w:val="24"/>
                <w14:ligatures w14:val="none"/>
              </w:rPr>
              <w:t>Preferred options</w:t>
            </w:r>
          </w:p>
        </w:tc>
        <w:tc>
          <w:tcPr>
            <w:tcW w:w="3005" w:type="dxa"/>
          </w:tcPr>
          <w:p w14:paraId="4981ED5D" w14:textId="4FA425D1" w:rsidR="00A417E0" w:rsidRDefault="00992218" w:rsidP="00EE001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First</w:t>
            </w:r>
            <w:r w:rsidR="00A417E0">
              <w:rPr>
                <w:rFonts w:asciiTheme="majorBidi" w:hAnsiTheme="majorBidi" w:cstheme="majorBidi"/>
                <w:b/>
                <w:bCs/>
                <w:sz w:val="24"/>
                <w:szCs w:val="24"/>
                <w14:ligatures w14:val="none"/>
              </w:rPr>
              <w:t xml:space="preserve"> alternative</w:t>
            </w:r>
          </w:p>
        </w:tc>
        <w:tc>
          <w:tcPr>
            <w:tcW w:w="3006" w:type="dxa"/>
          </w:tcPr>
          <w:p w14:paraId="187BE327" w14:textId="4E1FAB69" w:rsidR="00A417E0" w:rsidRDefault="00992218" w:rsidP="00EE001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Second</w:t>
            </w:r>
            <w:r w:rsidR="00A417E0">
              <w:rPr>
                <w:rFonts w:asciiTheme="majorBidi" w:hAnsiTheme="majorBidi" w:cstheme="majorBidi"/>
                <w:b/>
                <w:bCs/>
                <w:sz w:val="24"/>
                <w:szCs w:val="24"/>
                <w14:ligatures w14:val="none"/>
              </w:rPr>
              <w:t xml:space="preserve"> alternative</w:t>
            </w:r>
          </w:p>
        </w:tc>
      </w:tr>
      <w:tr w:rsidR="00A417E0" w14:paraId="260617A0" w14:textId="77777777" w:rsidTr="00A417E0">
        <w:trPr>
          <w:jc w:val="center"/>
        </w:trPr>
        <w:tc>
          <w:tcPr>
            <w:tcW w:w="3005" w:type="dxa"/>
          </w:tcPr>
          <w:p w14:paraId="3EB681BC" w14:textId="7D6BA20F"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Cotrimoxazole</w:t>
            </w:r>
          </w:p>
        </w:tc>
        <w:tc>
          <w:tcPr>
            <w:tcW w:w="3005" w:type="dxa"/>
          </w:tcPr>
          <w:p w14:paraId="7A9BDA24" w14:textId="0A621E59"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Er</w:t>
            </w:r>
            <w:r w:rsidR="00FE572A">
              <w:rPr>
                <w:rFonts w:asciiTheme="majorBidi" w:hAnsiTheme="majorBidi" w:cstheme="majorBidi"/>
                <w:sz w:val="24"/>
                <w:szCs w:val="24"/>
                <w14:ligatures w14:val="none"/>
              </w:rPr>
              <w:t>tapenem</w:t>
            </w:r>
          </w:p>
        </w:tc>
        <w:tc>
          <w:tcPr>
            <w:tcW w:w="3006" w:type="dxa"/>
          </w:tcPr>
          <w:p w14:paraId="22A5968B" w14:textId="77777777" w:rsidR="00546C20" w:rsidRPr="00546C20" w:rsidRDefault="00546C20" w:rsidP="00546C20">
            <w:pPr>
              <w:pStyle w:val="ListParagraph"/>
              <w:ind w:left="0" w:firstLine="0"/>
              <w:rPr>
                <w:rFonts w:asciiTheme="majorBidi" w:hAnsiTheme="majorBidi" w:cstheme="majorBidi"/>
                <w:sz w:val="24"/>
                <w:szCs w:val="24"/>
                <w14:ligatures w14:val="none"/>
              </w:rPr>
            </w:pPr>
            <w:r w:rsidRPr="00546C20">
              <w:rPr>
                <w:rFonts w:asciiTheme="majorBidi" w:hAnsiTheme="majorBidi" w:cstheme="majorBidi"/>
                <w:sz w:val="24"/>
                <w:szCs w:val="24"/>
                <w14:ligatures w14:val="none"/>
              </w:rPr>
              <w:t xml:space="preserve">Aminoglycosides </w:t>
            </w:r>
          </w:p>
          <w:p w14:paraId="480C96E8" w14:textId="6326F40E" w:rsidR="00A417E0" w:rsidRPr="000B5180" w:rsidRDefault="00546C20" w:rsidP="00546C20">
            <w:pPr>
              <w:pStyle w:val="ListParagraph"/>
              <w:spacing w:line="360" w:lineRule="auto"/>
              <w:ind w:left="0" w:firstLine="0"/>
              <w:rPr>
                <w:rFonts w:asciiTheme="majorBidi" w:hAnsiTheme="majorBidi" w:cstheme="majorBidi"/>
                <w:sz w:val="24"/>
                <w:szCs w:val="24"/>
                <w14:ligatures w14:val="none"/>
              </w:rPr>
            </w:pPr>
            <w:r w:rsidRPr="00546C20">
              <w:rPr>
                <w:rFonts w:asciiTheme="majorBidi" w:hAnsiTheme="majorBidi" w:cstheme="majorBidi"/>
                <w:sz w:val="24"/>
                <w:szCs w:val="24"/>
                <w14:ligatures w14:val="none"/>
              </w:rPr>
              <w:t>(</w:t>
            </w:r>
            <w:r>
              <w:rPr>
                <w:rFonts w:asciiTheme="majorBidi" w:hAnsiTheme="majorBidi" w:cstheme="majorBidi"/>
                <w:sz w:val="24"/>
                <w:szCs w:val="24"/>
                <w14:ligatures w14:val="none"/>
              </w:rPr>
              <w:t>Full course</w:t>
            </w:r>
            <w:r w:rsidRPr="00546C20">
              <w:rPr>
                <w:rFonts w:asciiTheme="majorBidi" w:hAnsiTheme="majorBidi" w:cstheme="majorBidi"/>
                <w:sz w:val="24"/>
                <w:szCs w:val="24"/>
                <w14:ligatures w14:val="none"/>
              </w:rPr>
              <w:t>)</w:t>
            </w:r>
          </w:p>
        </w:tc>
      </w:tr>
      <w:tr w:rsidR="00A417E0" w14:paraId="11C51352" w14:textId="77777777" w:rsidTr="00A417E0">
        <w:trPr>
          <w:jc w:val="center"/>
        </w:trPr>
        <w:tc>
          <w:tcPr>
            <w:tcW w:w="3005" w:type="dxa"/>
          </w:tcPr>
          <w:p w14:paraId="52C52AB1" w14:textId="4BC3C02C"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Ciprofloxacin</w:t>
            </w:r>
          </w:p>
        </w:tc>
        <w:tc>
          <w:tcPr>
            <w:tcW w:w="3005" w:type="dxa"/>
          </w:tcPr>
          <w:p w14:paraId="7103B2C5" w14:textId="1ED5C1DF" w:rsidR="00A417E0" w:rsidRPr="000B5180" w:rsidRDefault="00FE572A"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Meropenem</w:t>
            </w:r>
          </w:p>
        </w:tc>
        <w:tc>
          <w:tcPr>
            <w:tcW w:w="3006" w:type="dxa"/>
          </w:tcPr>
          <w:p w14:paraId="0E4F42DF" w14:textId="21EE2941"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p>
        </w:tc>
      </w:tr>
      <w:tr w:rsidR="00A417E0" w14:paraId="2BDD8B4A" w14:textId="77777777" w:rsidTr="00A417E0">
        <w:trPr>
          <w:jc w:val="center"/>
        </w:trPr>
        <w:tc>
          <w:tcPr>
            <w:tcW w:w="3005" w:type="dxa"/>
          </w:tcPr>
          <w:p w14:paraId="5082EE01" w14:textId="083F0459"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Levofloxacin</w:t>
            </w:r>
          </w:p>
        </w:tc>
        <w:tc>
          <w:tcPr>
            <w:tcW w:w="3005" w:type="dxa"/>
          </w:tcPr>
          <w:p w14:paraId="49F18590" w14:textId="1A74F122" w:rsidR="00A417E0" w:rsidRPr="000B5180" w:rsidRDefault="00FE572A" w:rsidP="00EE0019">
            <w:pPr>
              <w:pStyle w:val="ListParagraph"/>
              <w:spacing w:line="360" w:lineRule="auto"/>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Imipenem-cilastatin</w:t>
            </w:r>
          </w:p>
        </w:tc>
        <w:tc>
          <w:tcPr>
            <w:tcW w:w="3006" w:type="dxa"/>
          </w:tcPr>
          <w:p w14:paraId="519DC00D" w14:textId="77777777" w:rsidR="00A417E0" w:rsidRPr="000B5180" w:rsidRDefault="00A417E0" w:rsidP="00EE0019">
            <w:pPr>
              <w:pStyle w:val="ListParagraph"/>
              <w:spacing w:line="360" w:lineRule="auto"/>
              <w:ind w:left="0" w:firstLine="0"/>
              <w:rPr>
                <w:rFonts w:asciiTheme="majorBidi" w:hAnsiTheme="majorBidi" w:cstheme="majorBidi"/>
                <w:sz w:val="24"/>
                <w:szCs w:val="24"/>
                <w14:ligatures w14:val="none"/>
              </w:rPr>
            </w:pPr>
          </w:p>
        </w:tc>
      </w:tr>
    </w:tbl>
    <w:bookmarkEnd w:id="3"/>
    <w:p w14:paraId="301F425B" w14:textId="1C2D8A7A" w:rsidR="00930549" w:rsidRPr="003207E8" w:rsidRDefault="008E659B" w:rsidP="00930549">
      <w:pPr>
        <w:ind w:firstLine="0"/>
        <w:rPr>
          <w:rFonts w:asciiTheme="majorBidi" w:hAnsiTheme="majorBidi" w:cstheme="majorBidi"/>
          <w:b/>
          <w:bCs/>
          <w:sz w:val="24"/>
          <w:szCs w:val="24"/>
        </w:rPr>
      </w:pPr>
      <w:r>
        <w:rPr>
          <w:rFonts w:asciiTheme="majorBidi" w:hAnsiTheme="majorBidi" w:cstheme="majorBidi"/>
          <w:b/>
          <w:bCs/>
          <w:sz w:val="24"/>
          <w:szCs w:val="24"/>
        </w:rPr>
        <w:t>Clinical p</w:t>
      </w:r>
      <w:r w:rsidR="00930549" w:rsidRPr="003207E8">
        <w:rPr>
          <w:rFonts w:asciiTheme="majorBidi" w:hAnsiTheme="majorBidi" w:cstheme="majorBidi"/>
          <w:b/>
          <w:bCs/>
          <w:sz w:val="24"/>
          <w:szCs w:val="24"/>
        </w:rPr>
        <w:t>earls:</w:t>
      </w:r>
    </w:p>
    <w:p w14:paraId="430E7DF1" w14:textId="58014B2F" w:rsidR="00FC500E" w:rsidRPr="00690A20" w:rsidRDefault="00992218" w:rsidP="00BB1F06">
      <w:pPr>
        <w:pStyle w:val="ListParagraph"/>
        <w:numPr>
          <w:ilvl w:val="0"/>
          <w:numId w:val="29"/>
        </w:numPr>
        <w:spacing w:before="0"/>
        <w:rPr>
          <w:rFonts w:asciiTheme="majorBidi" w:hAnsiTheme="majorBidi" w:cstheme="majorBidi"/>
          <w:sz w:val="24"/>
          <w:szCs w:val="24"/>
        </w:rPr>
      </w:pPr>
      <w:r w:rsidRPr="00690A20">
        <w:rPr>
          <w:rFonts w:asciiTheme="majorBidi" w:hAnsiTheme="majorBidi" w:cstheme="majorBidi"/>
          <w:sz w:val="24"/>
          <w:szCs w:val="24"/>
        </w:rPr>
        <w:t>Do not</w:t>
      </w:r>
      <w:r w:rsidR="00930549" w:rsidRPr="00690A20">
        <w:rPr>
          <w:rFonts w:asciiTheme="majorBidi" w:hAnsiTheme="majorBidi" w:cstheme="majorBidi"/>
          <w:sz w:val="24"/>
          <w:szCs w:val="24"/>
        </w:rPr>
        <w:t xml:space="preserve"> use the following antibiotics:</w:t>
      </w:r>
    </w:p>
    <w:p w14:paraId="63BAE63D" w14:textId="1185A432" w:rsidR="00090F98" w:rsidRDefault="00090F98" w:rsidP="00090F98">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Antibiotics with limited parenchymal concentration:</w:t>
      </w:r>
    </w:p>
    <w:p w14:paraId="37A3832F" w14:textId="475C43C8" w:rsidR="00090F98" w:rsidRDefault="00090F98" w:rsidP="00690A20">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Fosfomycin</w:t>
      </w:r>
    </w:p>
    <w:p w14:paraId="79C6FC04" w14:textId="4B5D99D9" w:rsidR="00090F98" w:rsidRDefault="00090F98" w:rsidP="00690A20">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Nitrofurantoin</w:t>
      </w:r>
    </w:p>
    <w:p w14:paraId="5B47C171" w14:textId="4606351F" w:rsidR="00090F98" w:rsidRDefault="00090F98" w:rsidP="00090F98">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lastRenderedPageBreak/>
        <w:t>Antibiotics with limited urinary excretion:</w:t>
      </w:r>
    </w:p>
    <w:p w14:paraId="21CCA3AC" w14:textId="01E676C8" w:rsidR="00090F98" w:rsidRPr="00690A20" w:rsidRDefault="00090F98" w:rsidP="00690A20">
      <w:pPr>
        <w:pStyle w:val="ListParagraph"/>
        <w:numPr>
          <w:ilvl w:val="0"/>
          <w:numId w:val="30"/>
        </w:numPr>
        <w:rPr>
          <w:rFonts w:asciiTheme="majorBidi" w:hAnsiTheme="majorBidi" w:cstheme="majorBidi"/>
          <w:sz w:val="24"/>
          <w:szCs w:val="24"/>
        </w:rPr>
      </w:pPr>
      <w:r w:rsidRPr="00690A20">
        <w:rPr>
          <w:rFonts w:asciiTheme="majorBidi" w:hAnsiTheme="majorBidi" w:cstheme="majorBidi"/>
          <w:sz w:val="24"/>
          <w:szCs w:val="24"/>
        </w:rPr>
        <w:t>Doxycycline</w:t>
      </w:r>
    </w:p>
    <w:p w14:paraId="0CA1CA12" w14:textId="587A238E" w:rsidR="00090F98" w:rsidRPr="003D4866" w:rsidRDefault="003D4866" w:rsidP="003D4866">
      <w:pPr>
        <w:pStyle w:val="ListParagraph"/>
        <w:numPr>
          <w:ilvl w:val="3"/>
          <w:numId w:val="5"/>
        </w:numPr>
        <w:spacing w:before="0"/>
        <w:rPr>
          <w:rFonts w:asciiTheme="majorBidi" w:hAnsiTheme="majorBidi" w:cstheme="majorBidi"/>
          <w:b/>
          <w:bCs/>
          <w:sz w:val="24"/>
          <w:szCs w:val="24"/>
          <w14:ligatures w14:val="none"/>
        </w:rPr>
      </w:pPr>
      <w:r w:rsidRPr="003D4866">
        <w:rPr>
          <w:rFonts w:asciiTheme="majorBidi" w:hAnsiTheme="majorBidi" w:cstheme="majorBidi"/>
          <w:b/>
          <w:bCs/>
          <w:sz w:val="24"/>
          <w:szCs w:val="24"/>
          <w14:ligatures w14:val="none"/>
        </w:rPr>
        <w:t>Infections outside urinary tract:</w:t>
      </w:r>
    </w:p>
    <w:tbl>
      <w:tblPr>
        <w:tblStyle w:val="TableGrid"/>
        <w:tblW w:w="0" w:type="auto"/>
        <w:tblLook w:val="04A0" w:firstRow="1" w:lastRow="0" w:firstColumn="1" w:lastColumn="0" w:noHBand="0" w:noVBand="1"/>
      </w:tblPr>
      <w:tblGrid>
        <w:gridCol w:w="3005"/>
      </w:tblGrid>
      <w:tr w:rsidR="002D457F" w:rsidRPr="002D457F" w14:paraId="04619B5D" w14:textId="77777777" w:rsidTr="005B6B39">
        <w:tc>
          <w:tcPr>
            <w:tcW w:w="3005" w:type="dxa"/>
          </w:tcPr>
          <w:p w14:paraId="667A7EDC" w14:textId="4389D723" w:rsidR="002D457F" w:rsidRPr="002D457F" w:rsidRDefault="002D457F" w:rsidP="002D457F">
            <w:pPr>
              <w:spacing w:before="100" w:beforeAutospacing="1" w:after="100" w:afterAutospacing="1" w:line="360" w:lineRule="auto"/>
              <w:ind w:firstLine="0"/>
              <w:rPr>
                <w:rFonts w:asciiTheme="majorBidi" w:hAnsiTheme="majorBidi" w:cstheme="majorBidi"/>
                <w:b/>
                <w:bCs/>
                <w:sz w:val="24"/>
                <w:szCs w:val="24"/>
              </w:rPr>
            </w:pPr>
            <w:r>
              <w:rPr>
                <w:rFonts w:asciiTheme="majorBidi" w:hAnsiTheme="majorBidi" w:cstheme="majorBidi"/>
                <w:b/>
                <w:bCs/>
                <w:sz w:val="24"/>
                <w:szCs w:val="24"/>
              </w:rPr>
              <w:t>Preferred</w:t>
            </w:r>
          </w:p>
        </w:tc>
      </w:tr>
      <w:tr w:rsidR="002D457F" w:rsidRPr="002D457F" w14:paraId="0A3086BC" w14:textId="77777777" w:rsidTr="005B6B39">
        <w:tc>
          <w:tcPr>
            <w:tcW w:w="3005" w:type="dxa"/>
          </w:tcPr>
          <w:p w14:paraId="2F91DF4E" w14:textId="5A2AD004" w:rsidR="002D457F" w:rsidRPr="002D457F" w:rsidRDefault="005B6B39" w:rsidP="002D457F">
            <w:pPr>
              <w:spacing w:before="100" w:beforeAutospacing="1" w:after="100" w:afterAutospacing="1" w:line="360" w:lineRule="auto"/>
              <w:ind w:firstLine="0"/>
              <w:rPr>
                <w:rFonts w:asciiTheme="majorBidi" w:hAnsiTheme="majorBidi" w:cstheme="majorBidi"/>
                <w:sz w:val="24"/>
                <w:szCs w:val="24"/>
              </w:rPr>
            </w:pPr>
            <w:r w:rsidRPr="002D457F">
              <w:rPr>
                <w:rFonts w:asciiTheme="majorBidi" w:hAnsiTheme="majorBidi" w:cstheme="majorBidi"/>
                <w:sz w:val="24"/>
                <w:szCs w:val="24"/>
              </w:rPr>
              <w:t>Meropenem</w:t>
            </w:r>
          </w:p>
        </w:tc>
      </w:tr>
      <w:tr w:rsidR="002D457F" w:rsidRPr="002D457F" w14:paraId="58190B9C" w14:textId="77777777" w:rsidTr="005B6B39">
        <w:tc>
          <w:tcPr>
            <w:tcW w:w="3005" w:type="dxa"/>
          </w:tcPr>
          <w:p w14:paraId="02AD9425" w14:textId="2A52F8C2" w:rsidR="002D457F" w:rsidRPr="002D457F" w:rsidRDefault="005B6B39" w:rsidP="002D457F">
            <w:pPr>
              <w:spacing w:before="100" w:beforeAutospacing="1" w:after="100" w:afterAutospacing="1" w:line="360" w:lineRule="auto"/>
              <w:ind w:firstLine="0"/>
              <w:rPr>
                <w:rFonts w:asciiTheme="majorBidi" w:hAnsiTheme="majorBidi" w:cstheme="majorBidi"/>
                <w:sz w:val="24"/>
                <w:szCs w:val="24"/>
              </w:rPr>
            </w:pPr>
            <w:r w:rsidRPr="002D457F">
              <w:rPr>
                <w:rFonts w:asciiTheme="majorBidi" w:hAnsiTheme="majorBidi" w:cstheme="majorBidi"/>
                <w:sz w:val="24"/>
                <w:szCs w:val="24"/>
              </w:rPr>
              <w:t>Imipenem-cilastatin</w:t>
            </w:r>
          </w:p>
        </w:tc>
      </w:tr>
      <w:tr w:rsidR="002D457F" w:rsidRPr="002D457F" w14:paraId="34DC68B5" w14:textId="77777777" w:rsidTr="005B6B39">
        <w:tc>
          <w:tcPr>
            <w:tcW w:w="3005" w:type="dxa"/>
          </w:tcPr>
          <w:p w14:paraId="53DF340B" w14:textId="377B143A" w:rsidR="002D457F" w:rsidRPr="002D457F" w:rsidRDefault="005B6B39" w:rsidP="002D457F">
            <w:pPr>
              <w:spacing w:before="100" w:beforeAutospacing="1" w:after="100" w:afterAutospacing="1" w:line="360" w:lineRule="auto"/>
              <w:ind w:firstLine="0"/>
              <w:rPr>
                <w:rFonts w:asciiTheme="majorBidi" w:hAnsiTheme="majorBidi" w:cstheme="majorBidi"/>
                <w:sz w:val="24"/>
                <w:szCs w:val="24"/>
              </w:rPr>
            </w:pPr>
            <w:r w:rsidRPr="002D457F">
              <w:rPr>
                <w:rFonts w:asciiTheme="majorBidi" w:hAnsiTheme="majorBidi" w:cstheme="majorBidi"/>
                <w:sz w:val="24"/>
                <w:szCs w:val="24"/>
              </w:rPr>
              <w:t>Ertapenem</w:t>
            </w:r>
          </w:p>
        </w:tc>
      </w:tr>
    </w:tbl>
    <w:p w14:paraId="419C1B4D" w14:textId="16D5E073" w:rsidR="00930549" w:rsidRDefault="008E659B" w:rsidP="00930549">
      <w:pPr>
        <w:ind w:firstLine="0"/>
        <w:rPr>
          <w:rFonts w:asciiTheme="majorBidi" w:hAnsiTheme="majorBidi" w:cstheme="majorBidi"/>
          <w:b/>
          <w:bCs/>
          <w:sz w:val="24"/>
          <w:szCs w:val="24"/>
        </w:rPr>
      </w:pPr>
      <w:r>
        <w:rPr>
          <w:rFonts w:asciiTheme="majorBidi" w:hAnsiTheme="majorBidi" w:cstheme="majorBidi"/>
          <w:b/>
          <w:bCs/>
          <w:sz w:val="24"/>
          <w:szCs w:val="24"/>
        </w:rPr>
        <w:t>Clinical p</w:t>
      </w:r>
      <w:r w:rsidR="005B6B39" w:rsidRPr="005B6B39">
        <w:rPr>
          <w:rFonts w:asciiTheme="majorBidi" w:hAnsiTheme="majorBidi" w:cstheme="majorBidi"/>
          <w:b/>
          <w:bCs/>
          <w:sz w:val="24"/>
          <w:szCs w:val="24"/>
        </w:rPr>
        <w:t>earls:</w:t>
      </w:r>
    </w:p>
    <w:p w14:paraId="556E3182" w14:textId="553D2722" w:rsidR="00926905" w:rsidRPr="00AF39D1" w:rsidRDefault="00926905" w:rsidP="00BB1F06">
      <w:pPr>
        <w:pStyle w:val="ListParagraph"/>
        <w:numPr>
          <w:ilvl w:val="0"/>
          <w:numId w:val="29"/>
        </w:numPr>
        <w:spacing w:before="0"/>
        <w:rPr>
          <w:rFonts w:asciiTheme="majorBidi" w:hAnsiTheme="majorBidi" w:cstheme="majorBidi"/>
          <w:b/>
          <w:bCs/>
          <w:sz w:val="24"/>
          <w:szCs w:val="24"/>
        </w:rPr>
      </w:pPr>
      <w:r w:rsidRPr="00AF39D1">
        <w:rPr>
          <w:rFonts w:asciiTheme="majorBidi" w:hAnsiTheme="majorBidi" w:cstheme="majorBidi"/>
          <w:b/>
          <w:bCs/>
          <w:sz w:val="24"/>
          <w:szCs w:val="24"/>
        </w:rPr>
        <w:t>Do not use Ertapenem in patients with hypoalbuminemia or critically ill patients, why?</w:t>
      </w:r>
    </w:p>
    <w:p w14:paraId="4792C41E" w14:textId="112E5A47" w:rsidR="00926905" w:rsidRDefault="00926905" w:rsidP="00AF39D1">
      <w:pPr>
        <w:rPr>
          <w:rFonts w:asciiTheme="majorBidi" w:hAnsiTheme="majorBidi" w:cstheme="majorBidi"/>
          <w:sz w:val="24"/>
          <w:szCs w:val="24"/>
        </w:rPr>
      </w:pPr>
      <w:r w:rsidRPr="00AF39D1">
        <w:rPr>
          <w:rFonts w:asciiTheme="majorBidi" w:hAnsiTheme="majorBidi" w:cstheme="majorBidi"/>
          <w:sz w:val="24"/>
          <w:szCs w:val="24"/>
        </w:rPr>
        <w:t xml:space="preserve">Because </w:t>
      </w:r>
      <w:r w:rsidR="00930BC6" w:rsidRPr="00AF39D1">
        <w:rPr>
          <w:rFonts w:asciiTheme="majorBidi" w:hAnsiTheme="majorBidi" w:cstheme="majorBidi"/>
          <w:sz w:val="24"/>
          <w:szCs w:val="24"/>
        </w:rPr>
        <w:t xml:space="preserve">Ertapenem is highly protein bound unlike other carbapenem agents which prolong its </w:t>
      </w:r>
      <w:r w:rsidR="002014D5" w:rsidRPr="00AF39D1">
        <w:rPr>
          <w:rFonts w:asciiTheme="majorBidi" w:hAnsiTheme="majorBidi" w:cstheme="majorBidi"/>
          <w:sz w:val="24"/>
          <w:szCs w:val="24"/>
        </w:rPr>
        <w:t>serum half-life, so in these patients, the free fraction of ETP increased which lower its half-life and make its dose interval ineffective.</w:t>
      </w:r>
    </w:p>
    <w:p w14:paraId="02773398" w14:textId="79E73989" w:rsidR="00AF39D1" w:rsidRPr="007D615C" w:rsidRDefault="00AF39D1" w:rsidP="007D615C">
      <w:pPr>
        <w:pStyle w:val="ListParagraph"/>
        <w:numPr>
          <w:ilvl w:val="0"/>
          <w:numId w:val="29"/>
        </w:numPr>
        <w:rPr>
          <w:rFonts w:asciiTheme="majorBidi" w:hAnsiTheme="majorBidi" w:cstheme="majorBidi"/>
          <w:b/>
          <w:bCs/>
          <w:sz w:val="24"/>
          <w:szCs w:val="24"/>
        </w:rPr>
      </w:pPr>
      <w:r w:rsidRPr="007D615C">
        <w:rPr>
          <w:rFonts w:asciiTheme="majorBidi" w:hAnsiTheme="majorBidi" w:cstheme="majorBidi"/>
          <w:b/>
          <w:bCs/>
          <w:sz w:val="24"/>
          <w:szCs w:val="24"/>
        </w:rPr>
        <w:t xml:space="preserve">Do not step-down to the following </w:t>
      </w:r>
      <w:r w:rsidR="00115486">
        <w:rPr>
          <w:rFonts w:asciiTheme="majorBidi" w:hAnsiTheme="majorBidi" w:cstheme="majorBidi"/>
          <w:b/>
          <w:bCs/>
          <w:sz w:val="24"/>
          <w:szCs w:val="24"/>
        </w:rPr>
        <w:t xml:space="preserve">oral </w:t>
      </w:r>
      <w:r w:rsidRPr="007D615C">
        <w:rPr>
          <w:rFonts w:asciiTheme="majorBidi" w:hAnsiTheme="majorBidi" w:cstheme="majorBidi"/>
          <w:b/>
          <w:bCs/>
          <w:sz w:val="24"/>
          <w:szCs w:val="24"/>
        </w:rPr>
        <w:t>antibiotics due to their poor serum concentration:</w:t>
      </w:r>
    </w:p>
    <w:p w14:paraId="7246E735" w14:textId="5E494E5E" w:rsidR="00AF39D1" w:rsidRDefault="007D615C" w:rsidP="007D615C">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Nitrofurantoin</w:t>
      </w:r>
    </w:p>
    <w:p w14:paraId="4FE3DB2E" w14:textId="5C575201" w:rsidR="007D615C" w:rsidRDefault="007D615C" w:rsidP="007D615C">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Fosfomycin</w:t>
      </w:r>
    </w:p>
    <w:p w14:paraId="28FDCA43" w14:textId="77777777" w:rsidR="00B73918" w:rsidRDefault="007D615C" w:rsidP="006912A5">
      <w:pPr>
        <w:pStyle w:val="ListParagraph"/>
        <w:numPr>
          <w:ilvl w:val="0"/>
          <w:numId w:val="31"/>
        </w:numPr>
        <w:rPr>
          <w:rFonts w:asciiTheme="majorBidi" w:hAnsiTheme="majorBidi" w:cstheme="majorBidi"/>
          <w:sz w:val="24"/>
          <w:szCs w:val="24"/>
        </w:rPr>
      </w:pPr>
      <w:r w:rsidRPr="00B73918">
        <w:rPr>
          <w:rFonts w:asciiTheme="majorBidi" w:hAnsiTheme="majorBidi" w:cstheme="majorBidi"/>
          <w:sz w:val="24"/>
          <w:szCs w:val="24"/>
        </w:rPr>
        <w:t>Amoxicillin-Clavulanate</w:t>
      </w:r>
    </w:p>
    <w:p w14:paraId="611E2474" w14:textId="5B3C07A2" w:rsidR="007D615C" w:rsidRPr="00B73918" w:rsidRDefault="007D615C" w:rsidP="006912A5">
      <w:pPr>
        <w:pStyle w:val="ListParagraph"/>
        <w:numPr>
          <w:ilvl w:val="0"/>
          <w:numId w:val="31"/>
        </w:numPr>
        <w:rPr>
          <w:rFonts w:asciiTheme="majorBidi" w:hAnsiTheme="majorBidi" w:cstheme="majorBidi"/>
          <w:sz w:val="24"/>
          <w:szCs w:val="24"/>
        </w:rPr>
      </w:pPr>
      <w:r w:rsidRPr="00B73918">
        <w:rPr>
          <w:rFonts w:asciiTheme="majorBidi" w:hAnsiTheme="majorBidi" w:cstheme="majorBidi"/>
          <w:sz w:val="24"/>
          <w:szCs w:val="24"/>
        </w:rPr>
        <w:t>Doxycycline.</w:t>
      </w:r>
    </w:p>
    <w:p w14:paraId="332BD1BE" w14:textId="10F00A31" w:rsidR="005B6B39" w:rsidRPr="006C0B18" w:rsidRDefault="00B03697" w:rsidP="006C0B18">
      <w:pPr>
        <w:pStyle w:val="ListParagraph"/>
        <w:numPr>
          <w:ilvl w:val="2"/>
          <w:numId w:val="5"/>
        </w:numPr>
        <w:spacing w:before="0"/>
        <w:rPr>
          <w:rFonts w:asciiTheme="majorBidi" w:hAnsiTheme="majorBidi" w:cstheme="majorBidi"/>
          <w:b/>
          <w:bCs/>
          <w:sz w:val="24"/>
          <w:szCs w:val="24"/>
          <w14:ligatures w14:val="none"/>
        </w:rPr>
      </w:pPr>
      <w:r w:rsidRPr="006C0B18">
        <w:rPr>
          <w:rFonts w:asciiTheme="majorBidi" w:hAnsiTheme="majorBidi" w:cstheme="majorBidi"/>
          <w:b/>
          <w:bCs/>
          <w:sz w:val="24"/>
          <w:szCs w:val="24"/>
          <w14:ligatures w14:val="none"/>
        </w:rPr>
        <w:t xml:space="preserve">Role of </w:t>
      </w:r>
      <w:r w:rsidR="006C0B18" w:rsidRPr="006C0B18">
        <w:rPr>
          <w:rFonts w:asciiTheme="majorBidi" w:hAnsiTheme="majorBidi" w:cstheme="majorBidi"/>
          <w:b/>
          <w:bCs/>
          <w:sz w:val="24"/>
          <w:szCs w:val="24"/>
          <w14:ligatures w14:val="none"/>
        </w:rPr>
        <w:t xml:space="preserve">other antibiotics in treatment of infections caused by ESBL producing Enterobacterales: </w:t>
      </w:r>
    </w:p>
    <w:p w14:paraId="5773818D" w14:textId="49A51101" w:rsidR="005B6B39" w:rsidRDefault="00B73918" w:rsidP="00B73918">
      <w:pPr>
        <w:pStyle w:val="ListParagraph"/>
        <w:numPr>
          <w:ilvl w:val="3"/>
          <w:numId w:val="5"/>
        </w:numPr>
        <w:spacing w:before="0"/>
        <w:rPr>
          <w:rFonts w:asciiTheme="majorBidi" w:hAnsiTheme="majorBidi" w:cstheme="majorBidi"/>
          <w:b/>
          <w:bCs/>
          <w:sz w:val="24"/>
          <w:szCs w:val="24"/>
          <w14:ligatures w14:val="none"/>
        </w:rPr>
      </w:pPr>
      <w:r w:rsidRPr="00B73918">
        <w:rPr>
          <w:rFonts w:asciiTheme="majorBidi" w:hAnsiTheme="majorBidi" w:cstheme="majorBidi"/>
          <w:b/>
          <w:bCs/>
          <w:sz w:val="24"/>
          <w:szCs w:val="24"/>
          <w14:ligatures w14:val="none"/>
        </w:rPr>
        <w:t>Piperacillin-Tazobactam</w:t>
      </w:r>
    </w:p>
    <w:tbl>
      <w:tblPr>
        <w:tblStyle w:val="TableGrid"/>
        <w:tblW w:w="9776" w:type="dxa"/>
        <w:tblLook w:val="04A0" w:firstRow="1" w:lastRow="0" w:firstColumn="1" w:lastColumn="0" w:noHBand="0" w:noVBand="1"/>
      </w:tblPr>
      <w:tblGrid>
        <w:gridCol w:w="3114"/>
        <w:gridCol w:w="6662"/>
      </w:tblGrid>
      <w:tr w:rsidR="00573241" w14:paraId="1E359CF2" w14:textId="77777777" w:rsidTr="008811FA">
        <w:tc>
          <w:tcPr>
            <w:tcW w:w="3114" w:type="dxa"/>
          </w:tcPr>
          <w:p w14:paraId="0CE8F4B8" w14:textId="0845023C" w:rsidR="00573241" w:rsidRPr="00FF1A8A" w:rsidRDefault="00573241" w:rsidP="00B73918">
            <w:pPr>
              <w:pStyle w:val="ListParagraph"/>
              <w:spacing w:line="360" w:lineRule="auto"/>
              <w:ind w:left="0" w:firstLine="0"/>
              <w:rPr>
                <w:rFonts w:asciiTheme="majorBidi" w:hAnsiTheme="majorBidi" w:cstheme="majorBidi"/>
                <w:b/>
                <w:bCs/>
                <w:sz w:val="24"/>
                <w:szCs w:val="24"/>
                <w14:ligatures w14:val="none"/>
              </w:rPr>
            </w:pPr>
            <w:r w:rsidRPr="00FF1A8A">
              <w:rPr>
                <w:rFonts w:asciiTheme="majorBidi" w:hAnsiTheme="majorBidi" w:cstheme="majorBidi"/>
                <w:b/>
                <w:bCs/>
                <w:sz w:val="24"/>
                <w:szCs w:val="24"/>
                <w14:ligatures w14:val="none"/>
              </w:rPr>
              <w:t>In UTI</w:t>
            </w:r>
          </w:p>
        </w:tc>
        <w:tc>
          <w:tcPr>
            <w:tcW w:w="6662" w:type="dxa"/>
          </w:tcPr>
          <w:p w14:paraId="6000EA9E" w14:textId="69BF09AB" w:rsidR="00573241" w:rsidRPr="00FF1A8A" w:rsidRDefault="00573241" w:rsidP="00B73918">
            <w:pPr>
              <w:pStyle w:val="ListParagraph"/>
              <w:spacing w:line="360" w:lineRule="auto"/>
              <w:ind w:left="0" w:firstLine="0"/>
              <w:rPr>
                <w:rFonts w:asciiTheme="majorBidi" w:hAnsiTheme="majorBidi" w:cstheme="majorBidi"/>
                <w:b/>
                <w:bCs/>
                <w:sz w:val="24"/>
                <w:szCs w:val="24"/>
                <w14:ligatures w14:val="none"/>
              </w:rPr>
            </w:pPr>
            <w:r w:rsidRPr="00FF1A8A">
              <w:rPr>
                <w:rFonts w:asciiTheme="majorBidi" w:hAnsiTheme="majorBidi" w:cstheme="majorBidi"/>
                <w:b/>
                <w:bCs/>
                <w:sz w:val="24"/>
                <w:szCs w:val="24"/>
                <w14:ligatures w14:val="none"/>
              </w:rPr>
              <w:t>Outside UTI</w:t>
            </w:r>
          </w:p>
        </w:tc>
      </w:tr>
      <w:tr w:rsidR="008811FA" w14:paraId="1D1DF71F" w14:textId="77777777" w:rsidTr="008811FA">
        <w:tc>
          <w:tcPr>
            <w:tcW w:w="3114" w:type="dxa"/>
            <w:vMerge w:val="restart"/>
          </w:tcPr>
          <w:p w14:paraId="09D2B8D3" w14:textId="471E4D25" w:rsidR="008811FA" w:rsidRDefault="008811FA" w:rsidP="00B73918">
            <w:pPr>
              <w:pStyle w:val="ListParagraph"/>
              <w:spacing w:line="360" w:lineRule="auto"/>
              <w:ind w:left="0" w:firstLine="0"/>
              <w:rPr>
                <w:rFonts w:asciiTheme="majorBidi" w:hAnsiTheme="majorBidi" w:cstheme="majorBidi"/>
                <w:sz w:val="24"/>
                <w:szCs w:val="24"/>
                <w14:ligatures w14:val="none"/>
              </w:rPr>
            </w:pPr>
            <w:r w:rsidRPr="00FF1A8A">
              <w:rPr>
                <w:rFonts w:asciiTheme="majorBidi" w:hAnsiTheme="majorBidi" w:cstheme="majorBidi"/>
                <w:b/>
                <w:bCs/>
                <w:sz w:val="24"/>
                <w:szCs w:val="24"/>
                <w14:ligatures w14:val="none"/>
              </w:rPr>
              <w:t>Not Suggested</w:t>
            </w:r>
            <w:r>
              <w:rPr>
                <w:rFonts w:asciiTheme="majorBidi" w:hAnsiTheme="majorBidi" w:cstheme="majorBidi"/>
                <w:sz w:val="24"/>
                <w:szCs w:val="24"/>
                <w14:ligatures w14:val="none"/>
              </w:rPr>
              <w:t xml:space="preserve"> unless the patient improved, in this case continue this antibiotic but with no extension of duration of treatment.</w:t>
            </w:r>
          </w:p>
        </w:tc>
        <w:tc>
          <w:tcPr>
            <w:tcW w:w="6662" w:type="dxa"/>
          </w:tcPr>
          <w:p w14:paraId="66E333C2" w14:textId="77777777" w:rsidR="008811FA" w:rsidRDefault="008811FA" w:rsidP="00B73918">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Not suggested </w:t>
            </w:r>
            <w:r>
              <w:rPr>
                <w:rFonts w:asciiTheme="majorBidi" w:hAnsiTheme="majorBidi" w:cstheme="majorBidi"/>
                <w:sz w:val="24"/>
                <w:szCs w:val="24"/>
                <w14:ligatures w14:val="none"/>
              </w:rPr>
              <w:t xml:space="preserve">even if sensitive in vitro, </w:t>
            </w:r>
            <w:r>
              <w:rPr>
                <w:rFonts w:asciiTheme="majorBidi" w:hAnsiTheme="majorBidi" w:cstheme="majorBidi"/>
                <w:b/>
                <w:bCs/>
                <w:sz w:val="24"/>
                <w:szCs w:val="24"/>
                <w14:ligatures w14:val="none"/>
              </w:rPr>
              <w:t>Why?</w:t>
            </w:r>
          </w:p>
          <w:p w14:paraId="74092003" w14:textId="2FCF6D17" w:rsidR="008811FA" w:rsidRPr="00CA6DF4" w:rsidRDefault="008811FA" w:rsidP="00B73918">
            <w:pPr>
              <w:pStyle w:val="ListParagraph"/>
              <w:spacing w:line="360" w:lineRule="auto"/>
              <w:ind w:left="0" w:firstLine="0"/>
              <w:rPr>
                <w:rFonts w:asciiTheme="majorBidi" w:hAnsiTheme="majorBidi" w:cstheme="majorBidi"/>
                <w:sz w:val="24"/>
                <w:szCs w:val="24"/>
                <w14:ligatures w14:val="none"/>
              </w:rPr>
            </w:pPr>
            <w:proofErr w:type="gramStart"/>
            <w:r>
              <w:rPr>
                <w:rFonts w:asciiTheme="majorBidi" w:hAnsiTheme="majorBidi" w:cstheme="majorBidi"/>
                <w:sz w:val="24"/>
                <w:szCs w:val="24"/>
                <w14:ligatures w14:val="none"/>
              </w:rPr>
              <w:t>Several</w:t>
            </w:r>
            <w:proofErr w:type="gramEnd"/>
            <w:r>
              <w:rPr>
                <w:rFonts w:asciiTheme="majorBidi" w:hAnsiTheme="majorBidi" w:cstheme="majorBidi"/>
                <w:sz w:val="24"/>
                <w:szCs w:val="24"/>
                <w14:ligatures w14:val="none"/>
              </w:rPr>
              <w:t xml:space="preserve"> reasons stand behind this suggestion, including:</w:t>
            </w:r>
          </w:p>
        </w:tc>
      </w:tr>
      <w:tr w:rsidR="008811FA" w14:paraId="1D548BF2" w14:textId="77777777" w:rsidTr="008811FA">
        <w:tc>
          <w:tcPr>
            <w:tcW w:w="3114" w:type="dxa"/>
            <w:vMerge/>
          </w:tcPr>
          <w:p w14:paraId="45879EFD" w14:textId="77777777" w:rsidR="008811FA" w:rsidRPr="00FF1A8A" w:rsidRDefault="008811FA" w:rsidP="00B73918">
            <w:pPr>
              <w:pStyle w:val="ListParagraph"/>
              <w:spacing w:line="360" w:lineRule="auto"/>
              <w:ind w:left="0" w:firstLine="0"/>
              <w:rPr>
                <w:rFonts w:asciiTheme="majorBidi" w:hAnsiTheme="majorBidi" w:cstheme="majorBidi"/>
                <w:b/>
                <w:bCs/>
                <w:sz w:val="24"/>
                <w:szCs w:val="24"/>
                <w14:ligatures w14:val="none"/>
              </w:rPr>
            </w:pPr>
          </w:p>
        </w:tc>
        <w:tc>
          <w:tcPr>
            <w:tcW w:w="6662" w:type="dxa"/>
          </w:tcPr>
          <w:p w14:paraId="2BE6E002" w14:textId="0A09B388" w:rsidR="008811FA" w:rsidRPr="00DA2E41" w:rsidRDefault="008811FA" w:rsidP="00CA6DF4">
            <w:pPr>
              <w:pStyle w:val="ListParagraph"/>
              <w:numPr>
                <w:ilvl w:val="0"/>
                <w:numId w:val="32"/>
              </w:numPr>
              <w:spacing w:line="360" w:lineRule="auto"/>
              <w:rPr>
                <w:rFonts w:asciiTheme="majorBidi" w:hAnsiTheme="majorBidi" w:cstheme="majorBidi"/>
                <w:b/>
                <w:bCs/>
                <w:sz w:val="24"/>
                <w:szCs w:val="24"/>
                <w14:ligatures w14:val="none"/>
              </w:rPr>
            </w:pPr>
            <w:r>
              <w:rPr>
                <w:rFonts w:asciiTheme="majorBidi" w:hAnsiTheme="majorBidi" w:cstheme="majorBidi"/>
                <w:sz w:val="24"/>
                <w:szCs w:val="24"/>
                <w14:ligatures w14:val="none"/>
              </w:rPr>
              <w:t xml:space="preserve">In the presence of ESBL or other </w:t>
            </w:r>
            <w:r w:rsidR="00D40B05" w:rsidRPr="003B0A32">
              <w:rPr>
                <w:rFonts w:asciiTheme="majorBidi" w:hAnsiTheme="majorBidi" w:cstheme="majorBidi"/>
                <w:sz w:val="24"/>
                <w:szCs w:val="24"/>
              </w:rPr>
              <w:t>ß</w:t>
            </w:r>
            <w:r>
              <w:rPr>
                <w:rFonts w:asciiTheme="majorBidi" w:hAnsiTheme="majorBidi" w:cstheme="majorBidi"/>
                <w:sz w:val="24"/>
                <w:szCs w:val="24"/>
                <w14:ligatures w14:val="none"/>
              </w:rPr>
              <w:t>-lactamases, the MIC of Pip/Taz is inaccurate which make it hard to decide if it is sensitive or not.</w:t>
            </w:r>
          </w:p>
          <w:p w14:paraId="5017E19F" w14:textId="77777777" w:rsidR="008811FA" w:rsidRPr="006B634B" w:rsidRDefault="008811FA" w:rsidP="00CA6DF4">
            <w:pPr>
              <w:pStyle w:val="ListParagraph"/>
              <w:numPr>
                <w:ilvl w:val="0"/>
                <w:numId w:val="32"/>
              </w:numPr>
              <w:spacing w:line="360" w:lineRule="auto"/>
              <w:rPr>
                <w:rFonts w:asciiTheme="majorBidi" w:hAnsiTheme="majorBidi" w:cstheme="majorBidi"/>
                <w:b/>
                <w:bCs/>
                <w:sz w:val="24"/>
                <w:szCs w:val="24"/>
                <w14:ligatures w14:val="none"/>
              </w:rPr>
            </w:pPr>
            <w:r>
              <w:rPr>
                <w:rFonts w:asciiTheme="majorBidi" w:hAnsiTheme="majorBidi" w:cstheme="majorBidi"/>
                <w:sz w:val="24"/>
                <w:szCs w:val="24"/>
                <w14:ligatures w14:val="none"/>
              </w:rPr>
              <w:t>Increased bacterial inoculum in the infection sites e.g. abscess, make the Pip/Taz penetration ineffective in comparison with carbapenems.</w:t>
            </w:r>
          </w:p>
          <w:p w14:paraId="7EEB20C1" w14:textId="1812539A" w:rsidR="008811FA" w:rsidRDefault="008811FA" w:rsidP="00CA6DF4">
            <w:pPr>
              <w:pStyle w:val="ListParagraph"/>
              <w:numPr>
                <w:ilvl w:val="0"/>
                <w:numId w:val="32"/>
              </w:numPr>
              <w:spacing w:line="360" w:lineRule="auto"/>
              <w:rPr>
                <w:rFonts w:asciiTheme="majorBidi" w:hAnsiTheme="majorBidi" w:cstheme="majorBidi"/>
                <w:b/>
                <w:bCs/>
                <w:sz w:val="24"/>
                <w:szCs w:val="24"/>
                <w14:ligatures w14:val="none"/>
              </w:rPr>
            </w:pPr>
            <w:r>
              <w:rPr>
                <w:rFonts w:asciiTheme="majorBidi" w:hAnsiTheme="majorBidi" w:cstheme="majorBidi"/>
                <w:sz w:val="24"/>
                <w:szCs w:val="24"/>
                <w14:ligatures w14:val="none"/>
              </w:rPr>
              <w:lastRenderedPageBreak/>
              <w:t>Excessive production of ESBL decreased the effectiveness of Pip/Taz.</w:t>
            </w:r>
          </w:p>
        </w:tc>
      </w:tr>
    </w:tbl>
    <w:p w14:paraId="6C1C141F" w14:textId="77777777" w:rsidR="00B73918" w:rsidRPr="00B73918" w:rsidRDefault="00B73918" w:rsidP="00B73918">
      <w:pPr>
        <w:pStyle w:val="ListParagraph"/>
        <w:spacing w:before="0"/>
        <w:ind w:left="1080" w:firstLine="0"/>
        <w:rPr>
          <w:rFonts w:asciiTheme="majorBidi" w:hAnsiTheme="majorBidi" w:cstheme="majorBidi"/>
          <w:sz w:val="24"/>
          <w:szCs w:val="24"/>
          <w14:ligatures w14:val="none"/>
        </w:rPr>
      </w:pPr>
    </w:p>
    <w:p w14:paraId="2DF43BC6" w14:textId="239AFC6B" w:rsidR="002B03A5" w:rsidRPr="0099351E" w:rsidRDefault="0099351E" w:rsidP="0099351E">
      <w:pPr>
        <w:pStyle w:val="ListParagraph"/>
        <w:numPr>
          <w:ilvl w:val="3"/>
          <w:numId w:val="5"/>
        </w:numPr>
        <w:spacing w:before="0"/>
        <w:rPr>
          <w:rFonts w:asciiTheme="majorBidi" w:hAnsiTheme="majorBidi" w:cstheme="majorBidi"/>
          <w:b/>
          <w:bCs/>
          <w:sz w:val="24"/>
          <w:szCs w:val="24"/>
          <w14:ligatures w14:val="none"/>
        </w:rPr>
      </w:pPr>
      <w:r w:rsidRPr="0099351E">
        <w:rPr>
          <w:rFonts w:asciiTheme="majorBidi" w:hAnsiTheme="majorBidi" w:cstheme="majorBidi"/>
          <w:b/>
          <w:bCs/>
          <w:sz w:val="24"/>
          <w:szCs w:val="24"/>
          <w14:ligatures w14:val="none"/>
        </w:rPr>
        <w:t xml:space="preserve">Cefepime </w:t>
      </w:r>
    </w:p>
    <w:tbl>
      <w:tblPr>
        <w:tblStyle w:val="TableGrid"/>
        <w:tblW w:w="9634" w:type="dxa"/>
        <w:tblLook w:val="04A0" w:firstRow="1" w:lastRow="0" w:firstColumn="1" w:lastColumn="0" w:noHBand="0" w:noVBand="1"/>
      </w:tblPr>
      <w:tblGrid>
        <w:gridCol w:w="4508"/>
        <w:gridCol w:w="5126"/>
      </w:tblGrid>
      <w:tr w:rsidR="0099351E" w14:paraId="0DFA0D6B" w14:textId="77777777" w:rsidTr="008811FA">
        <w:tc>
          <w:tcPr>
            <w:tcW w:w="4508" w:type="dxa"/>
          </w:tcPr>
          <w:p w14:paraId="472E25FC" w14:textId="77777777" w:rsidR="0099351E" w:rsidRPr="00FF1A8A" w:rsidRDefault="0099351E" w:rsidP="00EE0019">
            <w:pPr>
              <w:pStyle w:val="ListParagraph"/>
              <w:spacing w:line="360" w:lineRule="auto"/>
              <w:ind w:left="0" w:firstLine="0"/>
              <w:rPr>
                <w:rFonts w:asciiTheme="majorBidi" w:hAnsiTheme="majorBidi" w:cstheme="majorBidi"/>
                <w:b/>
                <w:bCs/>
                <w:sz w:val="24"/>
                <w:szCs w:val="24"/>
                <w14:ligatures w14:val="none"/>
              </w:rPr>
            </w:pPr>
            <w:r w:rsidRPr="00FF1A8A">
              <w:rPr>
                <w:rFonts w:asciiTheme="majorBidi" w:hAnsiTheme="majorBidi" w:cstheme="majorBidi"/>
                <w:b/>
                <w:bCs/>
                <w:sz w:val="24"/>
                <w:szCs w:val="24"/>
                <w14:ligatures w14:val="none"/>
              </w:rPr>
              <w:t>In UTI</w:t>
            </w:r>
          </w:p>
        </w:tc>
        <w:tc>
          <w:tcPr>
            <w:tcW w:w="5126" w:type="dxa"/>
          </w:tcPr>
          <w:p w14:paraId="5074053E" w14:textId="77777777" w:rsidR="0099351E" w:rsidRPr="00FF1A8A" w:rsidRDefault="0099351E" w:rsidP="00EE0019">
            <w:pPr>
              <w:pStyle w:val="ListParagraph"/>
              <w:spacing w:line="360" w:lineRule="auto"/>
              <w:ind w:left="0" w:firstLine="0"/>
              <w:rPr>
                <w:rFonts w:asciiTheme="majorBidi" w:hAnsiTheme="majorBidi" w:cstheme="majorBidi"/>
                <w:b/>
                <w:bCs/>
                <w:sz w:val="24"/>
                <w:szCs w:val="24"/>
                <w14:ligatures w14:val="none"/>
              </w:rPr>
            </w:pPr>
            <w:r w:rsidRPr="00FF1A8A">
              <w:rPr>
                <w:rFonts w:asciiTheme="majorBidi" w:hAnsiTheme="majorBidi" w:cstheme="majorBidi"/>
                <w:b/>
                <w:bCs/>
                <w:sz w:val="24"/>
                <w:szCs w:val="24"/>
                <w14:ligatures w14:val="none"/>
              </w:rPr>
              <w:t>Outside UTI</w:t>
            </w:r>
          </w:p>
        </w:tc>
      </w:tr>
      <w:tr w:rsidR="0099351E" w14:paraId="7CEC1812" w14:textId="77777777" w:rsidTr="008811FA">
        <w:tc>
          <w:tcPr>
            <w:tcW w:w="4508" w:type="dxa"/>
          </w:tcPr>
          <w:p w14:paraId="4CE178F1" w14:textId="77777777" w:rsidR="0099351E" w:rsidRDefault="0099351E" w:rsidP="00EE0019">
            <w:pPr>
              <w:pStyle w:val="ListParagraph"/>
              <w:spacing w:line="360" w:lineRule="auto"/>
              <w:ind w:left="0" w:firstLine="0"/>
              <w:rPr>
                <w:rFonts w:asciiTheme="majorBidi" w:hAnsiTheme="majorBidi" w:cstheme="majorBidi"/>
                <w:sz w:val="24"/>
                <w:szCs w:val="24"/>
                <w14:ligatures w14:val="none"/>
              </w:rPr>
            </w:pPr>
            <w:r w:rsidRPr="00FF1A8A">
              <w:rPr>
                <w:rFonts w:asciiTheme="majorBidi" w:hAnsiTheme="majorBidi" w:cstheme="majorBidi"/>
                <w:b/>
                <w:bCs/>
                <w:sz w:val="24"/>
                <w:szCs w:val="24"/>
                <w14:ligatures w14:val="none"/>
              </w:rPr>
              <w:t>Not Suggested</w:t>
            </w:r>
            <w:r>
              <w:rPr>
                <w:rFonts w:asciiTheme="majorBidi" w:hAnsiTheme="majorBidi" w:cstheme="majorBidi"/>
                <w:sz w:val="24"/>
                <w:szCs w:val="24"/>
                <w14:ligatures w14:val="none"/>
              </w:rPr>
              <w:t xml:space="preserve"> unless the patient improved, in this case continue this antibiotic but with no extension of duration of treatment.</w:t>
            </w:r>
          </w:p>
        </w:tc>
        <w:tc>
          <w:tcPr>
            <w:tcW w:w="5126" w:type="dxa"/>
          </w:tcPr>
          <w:p w14:paraId="00E9A2CD" w14:textId="77777777" w:rsidR="0099351E" w:rsidRDefault="0099351E" w:rsidP="00EE0019">
            <w:pPr>
              <w:pStyle w:val="ListParagraph"/>
              <w:spacing w:line="360" w:lineRule="auto"/>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Not suggested </w:t>
            </w:r>
            <w:r>
              <w:rPr>
                <w:rFonts w:asciiTheme="majorBidi" w:hAnsiTheme="majorBidi" w:cstheme="majorBidi"/>
                <w:sz w:val="24"/>
                <w:szCs w:val="24"/>
                <w14:ligatures w14:val="none"/>
              </w:rPr>
              <w:t xml:space="preserve">even if sensitive in vitro, </w:t>
            </w:r>
            <w:r>
              <w:rPr>
                <w:rFonts w:asciiTheme="majorBidi" w:hAnsiTheme="majorBidi" w:cstheme="majorBidi"/>
                <w:b/>
                <w:bCs/>
                <w:sz w:val="24"/>
                <w:szCs w:val="24"/>
                <w14:ligatures w14:val="none"/>
              </w:rPr>
              <w:t>Why?</w:t>
            </w:r>
          </w:p>
          <w:p w14:paraId="1E173F82" w14:textId="0DE9034A" w:rsidR="0099351E" w:rsidRPr="00CA6DF4" w:rsidRDefault="0099351E" w:rsidP="00EE0019">
            <w:pPr>
              <w:pStyle w:val="ListParagraph"/>
              <w:spacing w:line="360" w:lineRule="auto"/>
              <w:ind w:left="0" w:firstLine="0"/>
              <w:rPr>
                <w:rFonts w:asciiTheme="majorBidi" w:hAnsiTheme="majorBidi" w:cstheme="majorBidi"/>
                <w:sz w:val="24"/>
                <w:szCs w:val="24"/>
                <w14:ligatures w14:val="none"/>
              </w:rPr>
            </w:pPr>
          </w:p>
        </w:tc>
      </w:tr>
      <w:tr w:rsidR="0099351E" w14:paraId="65985B36" w14:textId="77777777" w:rsidTr="008811FA">
        <w:tc>
          <w:tcPr>
            <w:tcW w:w="4508" w:type="dxa"/>
          </w:tcPr>
          <w:p w14:paraId="08645893" w14:textId="77777777" w:rsidR="0099351E" w:rsidRPr="00FF1A8A" w:rsidRDefault="0099351E" w:rsidP="00EE0019">
            <w:pPr>
              <w:pStyle w:val="ListParagraph"/>
              <w:spacing w:line="360" w:lineRule="auto"/>
              <w:ind w:left="0" w:firstLine="0"/>
              <w:rPr>
                <w:rFonts w:asciiTheme="majorBidi" w:hAnsiTheme="majorBidi" w:cstheme="majorBidi"/>
                <w:b/>
                <w:bCs/>
                <w:sz w:val="24"/>
                <w:szCs w:val="24"/>
                <w14:ligatures w14:val="none"/>
              </w:rPr>
            </w:pPr>
          </w:p>
        </w:tc>
        <w:tc>
          <w:tcPr>
            <w:tcW w:w="5126" w:type="dxa"/>
          </w:tcPr>
          <w:p w14:paraId="64A1B1D0" w14:textId="7852FEBA" w:rsidR="0099351E" w:rsidRDefault="006F6957" w:rsidP="006F6957">
            <w:pPr>
              <w:spacing w:line="360" w:lineRule="auto"/>
              <w:ind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Cefepime is </w:t>
            </w:r>
            <w:r w:rsidR="00427DF7">
              <w:rPr>
                <w:rFonts w:asciiTheme="majorBidi" w:hAnsiTheme="majorBidi" w:cstheme="majorBidi"/>
                <w:sz w:val="24"/>
                <w:szCs w:val="24"/>
                <w14:ligatures w14:val="none"/>
              </w:rPr>
              <w:t>hydrolysed</w:t>
            </w:r>
            <w:r>
              <w:rPr>
                <w:rFonts w:asciiTheme="majorBidi" w:hAnsiTheme="majorBidi" w:cstheme="majorBidi"/>
                <w:sz w:val="24"/>
                <w:szCs w:val="24"/>
                <w14:ligatures w14:val="none"/>
              </w:rPr>
              <w:t xml:space="preserve"> by ESBL</w:t>
            </w:r>
            <w:r w:rsidR="00427DF7">
              <w:rPr>
                <w:rFonts w:asciiTheme="majorBidi" w:hAnsiTheme="majorBidi" w:cstheme="majorBidi"/>
                <w:sz w:val="24"/>
                <w:szCs w:val="24"/>
                <w14:ligatures w14:val="none"/>
              </w:rPr>
              <w:t>, so when it is sensitive in vitro, it might be due to:</w:t>
            </w:r>
          </w:p>
          <w:p w14:paraId="6E8A55C6" w14:textId="77777777" w:rsidR="00427DF7" w:rsidRPr="00427DF7" w:rsidRDefault="00427DF7" w:rsidP="00427DF7">
            <w:pPr>
              <w:pStyle w:val="ListParagraph"/>
              <w:numPr>
                <w:ilvl w:val="0"/>
                <w:numId w:val="29"/>
              </w:numPr>
              <w:spacing w:line="360" w:lineRule="auto"/>
              <w:rPr>
                <w:rFonts w:asciiTheme="majorBidi" w:hAnsiTheme="majorBidi" w:cstheme="majorBidi"/>
                <w:sz w:val="24"/>
                <w:szCs w:val="24"/>
                <w14:ligatures w14:val="none"/>
              </w:rPr>
            </w:pPr>
            <w:r w:rsidRPr="00427DF7">
              <w:rPr>
                <w:rFonts w:asciiTheme="majorBidi" w:hAnsiTheme="majorBidi" w:cstheme="majorBidi"/>
                <w:sz w:val="24"/>
                <w:szCs w:val="24"/>
                <w14:ligatures w14:val="none"/>
              </w:rPr>
              <w:t>Inaccurate MIC</w:t>
            </w:r>
          </w:p>
          <w:p w14:paraId="1BC166FB" w14:textId="60CE2245" w:rsidR="00427DF7" w:rsidRPr="00427DF7" w:rsidRDefault="00427DF7" w:rsidP="00427DF7">
            <w:pPr>
              <w:pStyle w:val="ListParagraph"/>
              <w:numPr>
                <w:ilvl w:val="0"/>
                <w:numId w:val="29"/>
              </w:numPr>
              <w:spacing w:line="360" w:lineRule="auto"/>
              <w:rPr>
                <w:rFonts w:asciiTheme="majorBidi" w:hAnsiTheme="majorBidi" w:cstheme="majorBidi"/>
                <w:sz w:val="24"/>
                <w:szCs w:val="24"/>
                <w14:ligatures w14:val="none"/>
              </w:rPr>
            </w:pPr>
            <w:r w:rsidRPr="00427DF7">
              <w:rPr>
                <w:rFonts w:asciiTheme="majorBidi" w:hAnsiTheme="majorBidi" w:cstheme="majorBidi"/>
                <w:sz w:val="24"/>
                <w:szCs w:val="24"/>
                <w14:ligatures w14:val="none"/>
              </w:rPr>
              <w:t>Poor AST</w:t>
            </w:r>
          </w:p>
        </w:tc>
      </w:tr>
    </w:tbl>
    <w:p w14:paraId="786DE63C" w14:textId="77777777" w:rsidR="001C5C24" w:rsidRPr="001C5C24" w:rsidRDefault="001C5C24" w:rsidP="001C5C24">
      <w:pPr>
        <w:spacing w:before="0"/>
        <w:ind w:firstLine="0"/>
        <w:rPr>
          <w:rFonts w:asciiTheme="majorBidi" w:hAnsiTheme="majorBidi" w:cstheme="majorBidi"/>
          <w:b/>
          <w:bCs/>
          <w:sz w:val="24"/>
          <w:szCs w:val="24"/>
          <w14:ligatures w14:val="none"/>
        </w:rPr>
      </w:pPr>
    </w:p>
    <w:p w14:paraId="0B4606A3" w14:textId="20EA5879" w:rsidR="00416A46" w:rsidRDefault="00FD33BC" w:rsidP="00FD33BC">
      <w:pPr>
        <w:pStyle w:val="ListParagraph"/>
        <w:numPr>
          <w:ilvl w:val="3"/>
          <w:numId w:val="5"/>
        </w:numPr>
        <w:spacing w:before="0"/>
        <w:rPr>
          <w:rFonts w:asciiTheme="majorBidi" w:hAnsiTheme="majorBidi" w:cstheme="majorBidi"/>
          <w:b/>
          <w:bCs/>
          <w:sz w:val="24"/>
          <w:szCs w:val="24"/>
          <w14:ligatures w14:val="none"/>
        </w:rPr>
      </w:pPr>
      <w:r w:rsidRPr="00FD33BC">
        <w:rPr>
          <w:rFonts w:asciiTheme="majorBidi" w:hAnsiTheme="majorBidi" w:cstheme="majorBidi"/>
          <w:b/>
          <w:bCs/>
          <w:sz w:val="24"/>
          <w:szCs w:val="24"/>
          <w14:ligatures w14:val="none"/>
        </w:rPr>
        <w:t xml:space="preserve">Cephamycin </w:t>
      </w:r>
    </w:p>
    <w:p w14:paraId="3E9C55DD" w14:textId="4242FA9A" w:rsidR="001C5C24" w:rsidRDefault="00992218" w:rsidP="0038382E">
      <w:pPr>
        <w:spacing w:before="0"/>
        <w:rPr>
          <w:rFonts w:asciiTheme="majorBidi" w:hAnsiTheme="majorBidi" w:cstheme="majorBidi"/>
          <w:sz w:val="24"/>
          <w:szCs w:val="24"/>
          <w14:ligatures w14:val="none"/>
        </w:rPr>
      </w:pPr>
      <w:r w:rsidRPr="00737C37">
        <w:rPr>
          <w:rFonts w:asciiTheme="majorBidi" w:hAnsiTheme="majorBidi" w:cstheme="majorBidi"/>
          <w:sz w:val="24"/>
          <w:szCs w:val="24"/>
          <w14:ligatures w14:val="none"/>
        </w:rPr>
        <w:t>Do not</w:t>
      </w:r>
      <w:r w:rsidR="00FD33BC" w:rsidRPr="00737C37">
        <w:rPr>
          <w:rFonts w:asciiTheme="majorBidi" w:hAnsiTheme="majorBidi" w:cstheme="majorBidi"/>
          <w:sz w:val="24"/>
          <w:szCs w:val="24"/>
          <w14:ligatures w14:val="none"/>
        </w:rPr>
        <w:t xml:space="preserve"> use cephamycin although they are stable against ESBL, this is because</w:t>
      </w:r>
      <w:r w:rsidR="00737C37" w:rsidRPr="00737C37">
        <w:rPr>
          <w:rFonts w:asciiTheme="majorBidi" w:hAnsiTheme="majorBidi" w:cstheme="majorBidi"/>
          <w:sz w:val="24"/>
          <w:szCs w:val="24"/>
          <w14:ligatures w14:val="none"/>
        </w:rPr>
        <w:t xml:space="preserve"> there are little studies about it to recommend their effectiveness.</w:t>
      </w:r>
    </w:p>
    <w:p w14:paraId="0BB3E931" w14:textId="77777777" w:rsidR="006563F7" w:rsidRPr="006563F7" w:rsidRDefault="006563F7" w:rsidP="006563F7">
      <w:pPr>
        <w:pStyle w:val="ListParagraph"/>
        <w:numPr>
          <w:ilvl w:val="1"/>
          <w:numId w:val="5"/>
        </w:numPr>
        <w:spacing w:before="0"/>
        <w:rPr>
          <w:rFonts w:asciiTheme="majorBidi" w:hAnsiTheme="majorBidi" w:cstheme="majorBidi"/>
          <w:b/>
          <w:bCs/>
          <w:sz w:val="24"/>
          <w:szCs w:val="24"/>
          <w14:ligatures w14:val="none"/>
        </w:rPr>
      </w:pPr>
      <w:r w:rsidRPr="006563F7">
        <w:rPr>
          <w:rFonts w:asciiTheme="majorBidi" w:hAnsiTheme="majorBidi" w:cstheme="majorBidi"/>
          <w:b/>
          <w:bCs/>
          <w:sz w:val="24"/>
          <w:szCs w:val="24"/>
          <w14:ligatures w14:val="none"/>
        </w:rPr>
        <w:t>AmpC β-Lactamase-Producing Enterobacterales</w:t>
      </w:r>
    </w:p>
    <w:p w14:paraId="160440AE" w14:textId="254F91E2" w:rsidR="009733F6" w:rsidRDefault="009733F6" w:rsidP="009733F6">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AmpC definition:</w:t>
      </w:r>
    </w:p>
    <w:p w14:paraId="591EBFE0" w14:textId="69B4C63F" w:rsidR="006563F7" w:rsidRDefault="00015240" w:rsidP="00737C37">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They are enzymes that encoded by </w:t>
      </w:r>
      <w:r w:rsidR="00B909B5">
        <w:rPr>
          <w:rFonts w:asciiTheme="majorBidi" w:hAnsiTheme="majorBidi" w:cstheme="majorBidi"/>
          <w:sz w:val="24"/>
          <w:szCs w:val="24"/>
          <w14:ligatures w14:val="none"/>
        </w:rPr>
        <w:t xml:space="preserve">chromosomes of </w:t>
      </w:r>
      <w:proofErr w:type="gramStart"/>
      <w:r w:rsidR="00B909B5">
        <w:rPr>
          <w:rFonts w:asciiTheme="majorBidi" w:hAnsiTheme="majorBidi" w:cstheme="majorBidi"/>
          <w:sz w:val="24"/>
          <w:szCs w:val="24"/>
          <w14:ligatures w14:val="none"/>
        </w:rPr>
        <w:t>several</w:t>
      </w:r>
      <w:proofErr w:type="gramEnd"/>
      <w:r w:rsidR="00B909B5">
        <w:rPr>
          <w:rFonts w:asciiTheme="majorBidi" w:hAnsiTheme="majorBidi" w:cstheme="majorBidi"/>
          <w:sz w:val="24"/>
          <w:szCs w:val="24"/>
          <w14:ligatures w14:val="none"/>
        </w:rPr>
        <w:t xml:space="preserve"> members of Enterobacterales. They hydrolyse </w:t>
      </w:r>
      <w:r w:rsidR="004A0E16" w:rsidRPr="004A0E16">
        <w:rPr>
          <w:rFonts w:asciiTheme="majorBidi" w:hAnsiTheme="majorBidi" w:cstheme="majorBidi"/>
          <w:sz w:val="24"/>
          <w:szCs w:val="24"/>
          <w14:ligatures w14:val="none"/>
        </w:rPr>
        <w:t>β-lactams</w:t>
      </w:r>
      <w:r w:rsidR="004A0E16">
        <w:rPr>
          <w:rFonts w:asciiTheme="majorBidi" w:hAnsiTheme="majorBidi" w:cstheme="majorBidi"/>
          <w:sz w:val="24"/>
          <w:szCs w:val="24"/>
          <w14:ligatures w14:val="none"/>
        </w:rPr>
        <w:t xml:space="preserve"> trough either their basal </w:t>
      </w:r>
      <w:r w:rsidR="003C79EA">
        <w:rPr>
          <w:rFonts w:asciiTheme="majorBidi" w:hAnsiTheme="majorBidi" w:cstheme="majorBidi"/>
          <w:sz w:val="24"/>
          <w:szCs w:val="24"/>
          <w14:ligatures w14:val="none"/>
        </w:rPr>
        <w:t xml:space="preserve">or increased </w:t>
      </w:r>
      <w:r w:rsidR="004A0E16">
        <w:rPr>
          <w:rFonts w:asciiTheme="majorBidi" w:hAnsiTheme="majorBidi" w:cstheme="majorBidi"/>
          <w:sz w:val="24"/>
          <w:szCs w:val="24"/>
          <w14:ligatures w14:val="none"/>
        </w:rPr>
        <w:t xml:space="preserve">production </w:t>
      </w:r>
      <w:r w:rsidR="003C79EA">
        <w:rPr>
          <w:rFonts w:asciiTheme="majorBidi" w:hAnsiTheme="majorBidi" w:cstheme="majorBidi"/>
          <w:sz w:val="24"/>
          <w:szCs w:val="24"/>
          <w14:ligatures w14:val="none"/>
        </w:rPr>
        <w:t>through three main mechanisms:</w:t>
      </w:r>
    </w:p>
    <w:p w14:paraId="71CAF8B0" w14:textId="6120ADAD" w:rsidR="003C79EA" w:rsidRPr="0038382E" w:rsidRDefault="00C544E1" w:rsidP="0038382E">
      <w:pPr>
        <w:pStyle w:val="ListParagraph"/>
        <w:numPr>
          <w:ilvl w:val="0"/>
          <w:numId w:val="34"/>
        </w:numPr>
        <w:spacing w:before="0"/>
        <w:ind w:left="360"/>
        <w:rPr>
          <w:rFonts w:asciiTheme="majorBidi" w:hAnsiTheme="majorBidi" w:cstheme="majorBidi"/>
          <w:b/>
          <w:bCs/>
          <w:sz w:val="24"/>
          <w:szCs w:val="24"/>
          <w14:ligatures w14:val="none"/>
        </w:rPr>
      </w:pPr>
      <w:r w:rsidRPr="0038382E">
        <w:rPr>
          <w:rFonts w:asciiTheme="majorBidi" w:hAnsiTheme="majorBidi" w:cstheme="majorBidi"/>
          <w:b/>
          <w:bCs/>
          <w:sz w:val="24"/>
          <w:szCs w:val="24"/>
          <w14:ligatures w14:val="none"/>
        </w:rPr>
        <w:t>Induci</w:t>
      </w:r>
      <w:r w:rsidR="00D0683F" w:rsidRPr="0038382E">
        <w:rPr>
          <w:rFonts w:asciiTheme="majorBidi" w:hAnsiTheme="majorBidi" w:cstheme="majorBidi"/>
          <w:b/>
          <w:bCs/>
          <w:sz w:val="24"/>
          <w:szCs w:val="24"/>
          <w14:ligatures w14:val="none"/>
        </w:rPr>
        <w:t>ble</w:t>
      </w:r>
      <w:r w:rsidRPr="0038382E">
        <w:rPr>
          <w:rFonts w:asciiTheme="majorBidi" w:hAnsiTheme="majorBidi" w:cstheme="majorBidi"/>
          <w:b/>
          <w:bCs/>
          <w:sz w:val="24"/>
          <w:szCs w:val="24"/>
          <w14:ligatures w14:val="none"/>
        </w:rPr>
        <w:t xml:space="preserve"> chromosomal gene expression</w:t>
      </w:r>
      <w:r w:rsidR="00D0683F" w:rsidRPr="0038382E">
        <w:rPr>
          <w:rFonts w:asciiTheme="majorBidi" w:hAnsiTheme="majorBidi" w:cstheme="majorBidi"/>
          <w:b/>
          <w:bCs/>
          <w:sz w:val="24"/>
          <w:szCs w:val="24"/>
          <w14:ligatures w14:val="none"/>
        </w:rPr>
        <w:t>:</w:t>
      </w:r>
    </w:p>
    <w:p w14:paraId="737D85F0" w14:textId="43C4B3FC" w:rsidR="00D0683F" w:rsidRDefault="00D0683F" w:rsidP="0038382E">
      <w:pPr>
        <w:pStyle w:val="ListParagraph"/>
        <w:spacing w:before="0"/>
        <w:ind w:left="360"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Which </w:t>
      </w:r>
      <w:r w:rsidR="00ED7629">
        <w:rPr>
          <w:rFonts w:asciiTheme="majorBidi" w:hAnsiTheme="majorBidi" w:cstheme="majorBidi"/>
          <w:sz w:val="24"/>
          <w:szCs w:val="24"/>
          <w14:ligatures w14:val="none"/>
        </w:rPr>
        <w:t xml:space="preserve">gives in vitro sensitive </w:t>
      </w:r>
      <w:r w:rsidR="00992218">
        <w:rPr>
          <w:rFonts w:asciiTheme="majorBidi" w:hAnsiTheme="majorBidi" w:cstheme="majorBidi"/>
          <w:sz w:val="24"/>
          <w:szCs w:val="24"/>
          <w14:ligatures w14:val="none"/>
        </w:rPr>
        <w:t>third</w:t>
      </w:r>
      <w:r w:rsidR="00ED7629">
        <w:rPr>
          <w:rFonts w:asciiTheme="majorBidi" w:hAnsiTheme="majorBidi" w:cstheme="majorBidi"/>
          <w:sz w:val="24"/>
          <w:szCs w:val="24"/>
          <w14:ligatures w14:val="none"/>
        </w:rPr>
        <w:t xml:space="preserve"> generation cephalosporins while they are ineffective in vivo</w:t>
      </w:r>
      <w:r w:rsidR="003D6767">
        <w:rPr>
          <w:rFonts w:asciiTheme="majorBidi" w:hAnsiTheme="majorBidi" w:cstheme="majorBidi"/>
          <w:sz w:val="24"/>
          <w:szCs w:val="24"/>
          <w14:ligatures w14:val="none"/>
        </w:rPr>
        <w:t>.</w:t>
      </w:r>
    </w:p>
    <w:p w14:paraId="69D2DF71" w14:textId="681246BA" w:rsidR="00C544E1" w:rsidRPr="0038382E" w:rsidRDefault="00EF630E" w:rsidP="0038382E">
      <w:pPr>
        <w:pStyle w:val="ListParagraph"/>
        <w:numPr>
          <w:ilvl w:val="0"/>
          <w:numId w:val="34"/>
        </w:numPr>
        <w:spacing w:before="0"/>
        <w:ind w:left="36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Stable c</w:t>
      </w:r>
      <w:r w:rsidR="00C544E1" w:rsidRPr="0038382E">
        <w:rPr>
          <w:rFonts w:asciiTheme="majorBidi" w:hAnsiTheme="majorBidi" w:cstheme="majorBidi"/>
          <w:b/>
          <w:bCs/>
          <w:sz w:val="24"/>
          <w:szCs w:val="24"/>
          <w14:ligatures w14:val="none"/>
        </w:rPr>
        <w:t>hromosomal gene de-repression</w:t>
      </w:r>
    </w:p>
    <w:p w14:paraId="120B01AC" w14:textId="6F78686E" w:rsidR="00C544E1" w:rsidRPr="0038382E" w:rsidRDefault="00EA52C9" w:rsidP="0038382E">
      <w:pPr>
        <w:pStyle w:val="ListParagraph"/>
        <w:numPr>
          <w:ilvl w:val="0"/>
          <w:numId w:val="34"/>
        </w:numPr>
        <w:spacing w:before="0"/>
        <w:ind w:left="36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Constitutively</w:t>
      </w:r>
      <w:r w:rsidR="00EF630E">
        <w:rPr>
          <w:rFonts w:asciiTheme="majorBidi" w:hAnsiTheme="majorBidi" w:cstheme="majorBidi"/>
          <w:b/>
          <w:bCs/>
          <w:sz w:val="24"/>
          <w:szCs w:val="24"/>
          <w14:ligatures w14:val="none"/>
        </w:rPr>
        <w:t xml:space="preserve"> expressed </w:t>
      </w:r>
      <w:r>
        <w:rPr>
          <w:rFonts w:asciiTheme="majorBidi" w:hAnsiTheme="majorBidi" w:cstheme="majorBidi"/>
          <w:b/>
          <w:bCs/>
          <w:sz w:val="24"/>
          <w:szCs w:val="24"/>
          <w14:ligatures w14:val="none"/>
        </w:rPr>
        <w:t>AmpC genes</w:t>
      </w:r>
    </w:p>
    <w:p w14:paraId="6B90CC8B" w14:textId="39F04427" w:rsidR="00015240" w:rsidRPr="001C5C24" w:rsidRDefault="00561C19" w:rsidP="0038382E">
      <w:pPr>
        <w:pStyle w:val="ListParagraph"/>
        <w:spacing w:before="0"/>
        <w:ind w:left="360" w:firstLine="0"/>
        <w:rPr>
          <w:rFonts w:asciiTheme="majorBidi" w:hAnsiTheme="majorBidi" w:cstheme="majorBidi"/>
          <w:sz w:val="24"/>
          <w:szCs w:val="24"/>
          <w14:ligatures w14:val="none"/>
        </w:rPr>
      </w:pPr>
      <w:r>
        <w:rPr>
          <w:rFonts w:asciiTheme="majorBidi" w:hAnsiTheme="majorBidi" w:cstheme="majorBidi"/>
          <w:sz w:val="24"/>
          <w:szCs w:val="24"/>
          <w14:ligatures w14:val="none"/>
        </w:rPr>
        <w:t>Both</w:t>
      </w:r>
      <w:r w:rsidR="003D6767">
        <w:rPr>
          <w:rFonts w:asciiTheme="majorBidi" w:hAnsiTheme="majorBidi" w:cstheme="majorBidi"/>
          <w:sz w:val="24"/>
          <w:szCs w:val="24"/>
          <w14:ligatures w14:val="none"/>
        </w:rPr>
        <w:t xml:space="preserve"> mechanisms </w:t>
      </w:r>
      <w:r w:rsidR="00BA147E">
        <w:rPr>
          <w:rFonts w:asciiTheme="majorBidi" w:hAnsiTheme="majorBidi" w:cstheme="majorBidi"/>
          <w:sz w:val="24"/>
          <w:szCs w:val="24"/>
          <w14:ligatures w14:val="none"/>
        </w:rPr>
        <w:t xml:space="preserve">(b and c) </w:t>
      </w:r>
      <w:r w:rsidR="003D6767">
        <w:rPr>
          <w:rFonts w:asciiTheme="majorBidi" w:hAnsiTheme="majorBidi" w:cstheme="majorBidi"/>
          <w:sz w:val="24"/>
          <w:szCs w:val="24"/>
          <w14:ligatures w14:val="none"/>
        </w:rPr>
        <w:t xml:space="preserve">give in vitro resistant </w:t>
      </w:r>
      <w:r w:rsidR="00992218">
        <w:rPr>
          <w:rFonts w:asciiTheme="majorBidi" w:hAnsiTheme="majorBidi" w:cstheme="majorBidi"/>
          <w:sz w:val="24"/>
          <w:szCs w:val="24"/>
          <w14:ligatures w14:val="none"/>
        </w:rPr>
        <w:t>third</w:t>
      </w:r>
      <w:r w:rsidR="003D6767">
        <w:rPr>
          <w:rFonts w:asciiTheme="majorBidi" w:hAnsiTheme="majorBidi" w:cstheme="majorBidi"/>
          <w:sz w:val="24"/>
          <w:szCs w:val="24"/>
          <w:vertAlign w:val="superscript"/>
          <w14:ligatures w14:val="none"/>
        </w:rPr>
        <w:t xml:space="preserve"> </w:t>
      </w:r>
      <w:r w:rsidR="003D6767">
        <w:rPr>
          <w:rFonts w:asciiTheme="majorBidi" w:hAnsiTheme="majorBidi" w:cstheme="majorBidi"/>
          <w:sz w:val="24"/>
          <w:szCs w:val="24"/>
          <w14:ligatures w14:val="none"/>
        </w:rPr>
        <w:t xml:space="preserve">generation cephalosporins which makes the identification of AmpC production </w:t>
      </w:r>
      <w:r w:rsidR="00624F44">
        <w:rPr>
          <w:rFonts w:asciiTheme="majorBidi" w:hAnsiTheme="majorBidi" w:cstheme="majorBidi"/>
          <w:sz w:val="24"/>
          <w:szCs w:val="24"/>
          <w14:ligatures w14:val="none"/>
        </w:rPr>
        <w:t xml:space="preserve">followed by prescribing the most effective antibiotic much </w:t>
      </w:r>
      <w:r>
        <w:rPr>
          <w:rFonts w:asciiTheme="majorBidi" w:hAnsiTheme="majorBidi" w:cstheme="majorBidi"/>
          <w:sz w:val="24"/>
          <w:szCs w:val="24"/>
          <w14:ligatures w14:val="none"/>
        </w:rPr>
        <w:t>easier</w:t>
      </w:r>
      <w:r w:rsidR="00624F44">
        <w:rPr>
          <w:rFonts w:asciiTheme="majorBidi" w:hAnsiTheme="majorBidi" w:cstheme="majorBidi"/>
          <w:sz w:val="24"/>
          <w:szCs w:val="24"/>
          <w14:ligatures w14:val="none"/>
        </w:rPr>
        <w:t xml:space="preserve"> than in the mechanism</w:t>
      </w:r>
      <w:r w:rsidR="00BA147E">
        <w:rPr>
          <w:rFonts w:asciiTheme="majorBidi" w:hAnsiTheme="majorBidi" w:cstheme="majorBidi"/>
          <w:sz w:val="24"/>
          <w:szCs w:val="24"/>
          <w14:ligatures w14:val="none"/>
        </w:rPr>
        <w:t xml:space="preserve"> (a)</w:t>
      </w:r>
      <w:r w:rsidR="00624F44">
        <w:rPr>
          <w:rFonts w:asciiTheme="majorBidi" w:hAnsiTheme="majorBidi" w:cstheme="majorBidi"/>
          <w:sz w:val="24"/>
          <w:szCs w:val="24"/>
          <w14:ligatures w14:val="none"/>
        </w:rPr>
        <w:t>.</w:t>
      </w:r>
    </w:p>
    <w:p w14:paraId="0A91FC39" w14:textId="2C059E7A" w:rsidR="00015240" w:rsidRDefault="0082661C" w:rsidP="0082661C">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Organisms producing AmpC enzymes:</w:t>
      </w:r>
    </w:p>
    <w:tbl>
      <w:tblPr>
        <w:tblStyle w:val="TableGrid"/>
        <w:tblW w:w="0" w:type="auto"/>
        <w:tblLook w:val="04A0" w:firstRow="1" w:lastRow="0" w:firstColumn="1" w:lastColumn="0" w:noHBand="0" w:noVBand="1"/>
      </w:tblPr>
      <w:tblGrid>
        <w:gridCol w:w="4508"/>
        <w:gridCol w:w="4508"/>
      </w:tblGrid>
      <w:tr w:rsidR="0082661C" w14:paraId="6AF7D50D" w14:textId="77777777" w:rsidTr="00EE625D">
        <w:tc>
          <w:tcPr>
            <w:tcW w:w="4508" w:type="dxa"/>
          </w:tcPr>
          <w:p w14:paraId="71D5F2D0" w14:textId="039E72CD" w:rsidR="0082661C" w:rsidRDefault="0082661C" w:rsidP="00737C37">
            <w:pPr>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Currently Considered AmpC producers</w:t>
            </w:r>
          </w:p>
        </w:tc>
        <w:tc>
          <w:tcPr>
            <w:tcW w:w="4508" w:type="dxa"/>
          </w:tcPr>
          <w:p w14:paraId="37D113F8" w14:textId="5C0C7D70" w:rsidR="0082661C" w:rsidRDefault="0082661C" w:rsidP="00737C37">
            <w:pPr>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Previously considered AmpC producers</w:t>
            </w:r>
          </w:p>
        </w:tc>
      </w:tr>
      <w:tr w:rsidR="0082661C" w14:paraId="3086CECE" w14:textId="77777777" w:rsidTr="00EE625D">
        <w:tc>
          <w:tcPr>
            <w:tcW w:w="4508" w:type="dxa"/>
          </w:tcPr>
          <w:p w14:paraId="40B54A42" w14:textId="33912304" w:rsidR="0082661C" w:rsidRDefault="00A70EDF" w:rsidP="00737C37">
            <w:pPr>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Mnemonic: </w:t>
            </w:r>
            <w:proofErr w:type="spellStart"/>
            <w:r>
              <w:rPr>
                <w:rFonts w:asciiTheme="majorBidi" w:hAnsiTheme="majorBidi" w:cstheme="majorBidi"/>
                <w:b/>
                <w:bCs/>
                <w:sz w:val="24"/>
                <w:szCs w:val="24"/>
                <w14:ligatures w14:val="none"/>
              </w:rPr>
              <w:t>Ec</w:t>
            </w:r>
            <w:proofErr w:type="spellEnd"/>
            <w:r>
              <w:rPr>
                <w:rFonts w:asciiTheme="majorBidi" w:hAnsiTheme="majorBidi" w:cstheme="majorBidi"/>
                <w:b/>
                <w:bCs/>
                <w:sz w:val="24"/>
                <w:szCs w:val="24"/>
                <w14:ligatures w14:val="none"/>
              </w:rPr>
              <w:t xml:space="preserve"> Ka Cf</w:t>
            </w:r>
          </w:p>
        </w:tc>
        <w:tc>
          <w:tcPr>
            <w:tcW w:w="4508" w:type="dxa"/>
          </w:tcPr>
          <w:p w14:paraId="05EEAD9B" w14:textId="362CF9C0" w:rsidR="0082661C" w:rsidRDefault="00A70EDF" w:rsidP="00737C37">
            <w:pPr>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Mnemonic: ESCPPM</w:t>
            </w:r>
          </w:p>
        </w:tc>
      </w:tr>
      <w:tr w:rsidR="00A70EDF" w14:paraId="30EBD5AF" w14:textId="77777777" w:rsidTr="00EE625D">
        <w:tc>
          <w:tcPr>
            <w:tcW w:w="4508" w:type="dxa"/>
          </w:tcPr>
          <w:p w14:paraId="337112D7" w14:textId="31E4EFCB" w:rsidR="00A70EDF" w:rsidRPr="00ED4D88" w:rsidRDefault="00ED4D88" w:rsidP="00737C37">
            <w:pPr>
              <w:ind w:firstLine="0"/>
              <w:rPr>
                <w:rFonts w:asciiTheme="majorBidi" w:hAnsiTheme="majorBidi" w:cstheme="majorBidi"/>
                <w:i/>
                <w:iCs/>
                <w:sz w:val="24"/>
                <w:szCs w:val="24"/>
                <w14:ligatures w14:val="none"/>
              </w:rPr>
            </w:pPr>
            <w:r w:rsidRPr="00ED4D88">
              <w:rPr>
                <w:rFonts w:asciiTheme="majorBidi" w:hAnsiTheme="majorBidi" w:cstheme="majorBidi"/>
                <w:i/>
                <w:iCs/>
                <w:sz w:val="24"/>
                <w:szCs w:val="24"/>
                <w14:ligatures w14:val="none"/>
              </w:rPr>
              <w:t>Enterobacter cloacae</w:t>
            </w:r>
            <w:r w:rsidR="00702F9A">
              <w:rPr>
                <w:rFonts w:asciiTheme="majorBidi" w:hAnsiTheme="majorBidi" w:cstheme="majorBidi"/>
                <w:i/>
                <w:iCs/>
                <w:sz w:val="24"/>
                <w:szCs w:val="24"/>
                <w14:ligatures w14:val="none"/>
              </w:rPr>
              <w:t xml:space="preserve"> complex</w:t>
            </w:r>
          </w:p>
          <w:p w14:paraId="0E215D56" w14:textId="5D9B5B9E" w:rsidR="00ED4D88" w:rsidRPr="00ED4D88" w:rsidRDefault="00ED4D88" w:rsidP="00737C37">
            <w:pPr>
              <w:ind w:firstLine="0"/>
              <w:rPr>
                <w:rFonts w:asciiTheme="majorBidi" w:hAnsiTheme="majorBidi" w:cstheme="majorBidi"/>
                <w:i/>
                <w:iCs/>
                <w:sz w:val="24"/>
                <w:szCs w:val="24"/>
                <w14:ligatures w14:val="none"/>
              </w:rPr>
            </w:pPr>
            <w:r w:rsidRPr="00ED4D88">
              <w:rPr>
                <w:rFonts w:asciiTheme="majorBidi" w:hAnsiTheme="majorBidi" w:cstheme="majorBidi"/>
                <w:i/>
                <w:iCs/>
                <w:sz w:val="24"/>
                <w:szCs w:val="24"/>
                <w14:ligatures w14:val="none"/>
              </w:rPr>
              <w:t>Klebsiella aeruginosa</w:t>
            </w:r>
          </w:p>
          <w:p w14:paraId="10B43CF2" w14:textId="6956C4E1" w:rsidR="00ED4D88" w:rsidRDefault="00ED4D88" w:rsidP="00737C37">
            <w:pPr>
              <w:ind w:firstLine="0"/>
              <w:rPr>
                <w:rFonts w:asciiTheme="majorBidi" w:hAnsiTheme="majorBidi" w:cstheme="majorBidi"/>
                <w:b/>
                <w:bCs/>
                <w:sz w:val="24"/>
                <w:szCs w:val="24"/>
                <w14:ligatures w14:val="none"/>
              </w:rPr>
            </w:pPr>
            <w:r w:rsidRPr="00ED4D88">
              <w:rPr>
                <w:rFonts w:asciiTheme="majorBidi" w:hAnsiTheme="majorBidi" w:cstheme="majorBidi"/>
                <w:i/>
                <w:iCs/>
                <w:sz w:val="24"/>
                <w:szCs w:val="24"/>
                <w14:ligatures w14:val="none"/>
              </w:rPr>
              <w:lastRenderedPageBreak/>
              <w:t xml:space="preserve">Citrobacter </w:t>
            </w:r>
            <w:proofErr w:type="spellStart"/>
            <w:r w:rsidRPr="00ED4D88">
              <w:rPr>
                <w:rFonts w:asciiTheme="majorBidi" w:hAnsiTheme="majorBidi" w:cstheme="majorBidi"/>
                <w:i/>
                <w:iCs/>
                <w:sz w:val="24"/>
                <w:szCs w:val="24"/>
                <w14:ligatures w14:val="none"/>
              </w:rPr>
              <w:t>fr</w:t>
            </w:r>
            <w:r w:rsidR="00702F9A">
              <w:rPr>
                <w:rFonts w:asciiTheme="majorBidi" w:hAnsiTheme="majorBidi" w:cstheme="majorBidi"/>
                <w:i/>
                <w:iCs/>
                <w:sz w:val="24"/>
                <w:szCs w:val="24"/>
                <w14:ligatures w14:val="none"/>
              </w:rPr>
              <w:t>e</w:t>
            </w:r>
            <w:r w:rsidRPr="00ED4D88">
              <w:rPr>
                <w:rFonts w:asciiTheme="majorBidi" w:hAnsiTheme="majorBidi" w:cstheme="majorBidi"/>
                <w:i/>
                <w:iCs/>
                <w:sz w:val="24"/>
                <w:szCs w:val="24"/>
                <w14:ligatures w14:val="none"/>
              </w:rPr>
              <w:t>undii</w:t>
            </w:r>
            <w:proofErr w:type="spellEnd"/>
          </w:p>
        </w:tc>
        <w:tc>
          <w:tcPr>
            <w:tcW w:w="4508" w:type="dxa"/>
          </w:tcPr>
          <w:p w14:paraId="2DE8F1C2" w14:textId="77777777" w:rsidR="00A70EDF" w:rsidRDefault="00A76BBA" w:rsidP="00737C37">
            <w:pPr>
              <w:ind w:firstLine="0"/>
              <w:rPr>
                <w:rFonts w:asciiTheme="majorBidi" w:hAnsiTheme="majorBidi" w:cstheme="majorBidi"/>
                <w:i/>
                <w:iCs/>
                <w:sz w:val="24"/>
                <w:szCs w:val="24"/>
                <w14:ligatures w14:val="none"/>
              </w:rPr>
            </w:pPr>
            <w:r>
              <w:rPr>
                <w:rFonts w:asciiTheme="majorBidi" w:hAnsiTheme="majorBidi" w:cstheme="majorBidi"/>
                <w:i/>
                <w:iCs/>
                <w:sz w:val="24"/>
                <w:szCs w:val="24"/>
                <w14:ligatures w14:val="none"/>
              </w:rPr>
              <w:lastRenderedPageBreak/>
              <w:t>Enterobacter spp.</w:t>
            </w:r>
          </w:p>
          <w:p w14:paraId="69B11131" w14:textId="77777777" w:rsidR="00A76BBA" w:rsidRDefault="00A76BBA" w:rsidP="00737C37">
            <w:pPr>
              <w:ind w:firstLine="0"/>
              <w:rPr>
                <w:rFonts w:asciiTheme="majorBidi" w:hAnsiTheme="majorBidi" w:cstheme="majorBidi"/>
                <w:i/>
                <w:iCs/>
                <w:sz w:val="24"/>
                <w:szCs w:val="24"/>
                <w14:ligatures w14:val="none"/>
              </w:rPr>
            </w:pPr>
            <w:r>
              <w:rPr>
                <w:rFonts w:asciiTheme="majorBidi" w:hAnsiTheme="majorBidi" w:cstheme="majorBidi"/>
                <w:i/>
                <w:iCs/>
                <w:sz w:val="24"/>
                <w:szCs w:val="24"/>
                <w14:ligatures w14:val="none"/>
              </w:rPr>
              <w:t>Serratia spp.</w:t>
            </w:r>
          </w:p>
          <w:p w14:paraId="2AE064C5" w14:textId="77777777" w:rsidR="00A76BBA" w:rsidRDefault="00A76BBA" w:rsidP="00737C37">
            <w:pPr>
              <w:ind w:firstLine="0"/>
              <w:rPr>
                <w:rFonts w:asciiTheme="majorBidi" w:hAnsiTheme="majorBidi" w:cstheme="majorBidi"/>
                <w:i/>
                <w:iCs/>
                <w:sz w:val="24"/>
                <w:szCs w:val="24"/>
                <w14:ligatures w14:val="none"/>
              </w:rPr>
            </w:pPr>
            <w:r>
              <w:rPr>
                <w:rFonts w:asciiTheme="majorBidi" w:hAnsiTheme="majorBidi" w:cstheme="majorBidi"/>
                <w:i/>
                <w:iCs/>
                <w:sz w:val="24"/>
                <w:szCs w:val="24"/>
                <w14:ligatures w14:val="none"/>
              </w:rPr>
              <w:lastRenderedPageBreak/>
              <w:t xml:space="preserve">Citrobacter </w:t>
            </w:r>
            <w:proofErr w:type="spellStart"/>
            <w:r>
              <w:rPr>
                <w:rFonts w:asciiTheme="majorBidi" w:hAnsiTheme="majorBidi" w:cstheme="majorBidi"/>
                <w:i/>
                <w:iCs/>
                <w:sz w:val="24"/>
                <w:szCs w:val="24"/>
                <w14:ligatures w14:val="none"/>
              </w:rPr>
              <w:t>freundii</w:t>
            </w:r>
            <w:proofErr w:type="spellEnd"/>
          </w:p>
          <w:p w14:paraId="23F07A66" w14:textId="77777777" w:rsidR="003844D8" w:rsidRDefault="00A76BBA" w:rsidP="003844D8">
            <w:pPr>
              <w:ind w:firstLine="0"/>
              <w:rPr>
                <w:rFonts w:asciiTheme="majorBidi" w:hAnsiTheme="majorBidi" w:cstheme="majorBidi"/>
                <w:i/>
                <w:iCs/>
                <w:sz w:val="24"/>
                <w:szCs w:val="24"/>
                <w14:ligatures w14:val="none"/>
              </w:rPr>
            </w:pPr>
            <w:r>
              <w:rPr>
                <w:rFonts w:asciiTheme="majorBidi" w:hAnsiTheme="majorBidi" w:cstheme="majorBidi"/>
                <w:i/>
                <w:iCs/>
                <w:sz w:val="24"/>
                <w:szCs w:val="24"/>
                <w14:ligatures w14:val="none"/>
              </w:rPr>
              <w:t>P</w:t>
            </w:r>
            <w:r w:rsidR="003844D8">
              <w:rPr>
                <w:rFonts w:asciiTheme="majorBidi" w:hAnsiTheme="majorBidi" w:cstheme="majorBidi"/>
                <w:i/>
                <w:iCs/>
                <w:sz w:val="24"/>
                <w:szCs w:val="24"/>
                <w14:ligatures w14:val="none"/>
              </w:rPr>
              <w:t>roteus vulgaris</w:t>
            </w:r>
          </w:p>
          <w:p w14:paraId="03770D3B" w14:textId="77777777" w:rsidR="003844D8" w:rsidRDefault="00A24874" w:rsidP="003844D8">
            <w:pPr>
              <w:ind w:firstLine="0"/>
              <w:rPr>
                <w:rFonts w:asciiTheme="majorBidi" w:hAnsiTheme="majorBidi" w:cstheme="majorBidi"/>
                <w:i/>
                <w:iCs/>
                <w:sz w:val="24"/>
                <w:szCs w:val="24"/>
                <w14:ligatures w14:val="none"/>
              </w:rPr>
            </w:pPr>
            <w:r>
              <w:rPr>
                <w:rFonts w:asciiTheme="majorBidi" w:hAnsiTheme="majorBidi" w:cstheme="majorBidi"/>
                <w:i/>
                <w:iCs/>
                <w:sz w:val="24"/>
                <w:szCs w:val="24"/>
                <w14:ligatures w14:val="none"/>
              </w:rPr>
              <w:t>Providencia spp.</w:t>
            </w:r>
          </w:p>
          <w:p w14:paraId="6D92B9B9" w14:textId="442BFD38" w:rsidR="00A24874" w:rsidRPr="00A76BBA" w:rsidRDefault="00A24874" w:rsidP="00A24874">
            <w:pPr>
              <w:ind w:firstLine="0"/>
              <w:rPr>
                <w:rFonts w:asciiTheme="majorBidi" w:hAnsiTheme="majorBidi" w:cstheme="majorBidi"/>
                <w:i/>
                <w:iCs/>
                <w:sz w:val="24"/>
                <w:szCs w:val="24"/>
                <w14:ligatures w14:val="none"/>
              </w:rPr>
            </w:pPr>
            <w:proofErr w:type="spellStart"/>
            <w:r>
              <w:rPr>
                <w:rFonts w:asciiTheme="majorBidi" w:hAnsiTheme="majorBidi" w:cstheme="majorBidi"/>
                <w:i/>
                <w:iCs/>
                <w:sz w:val="24"/>
                <w:szCs w:val="24"/>
                <w14:ligatures w14:val="none"/>
              </w:rPr>
              <w:t>Morganella</w:t>
            </w:r>
            <w:proofErr w:type="spellEnd"/>
            <w:r>
              <w:rPr>
                <w:rFonts w:asciiTheme="majorBidi" w:hAnsiTheme="majorBidi" w:cstheme="majorBidi"/>
                <w:i/>
                <w:iCs/>
                <w:sz w:val="24"/>
                <w:szCs w:val="24"/>
                <w14:ligatures w14:val="none"/>
              </w:rPr>
              <w:t xml:space="preserve"> morganii</w:t>
            </w:r>
          </w:p>
        </w:tc>
      </w:tr>
    </w:tbl>
    <w:p w14:paraId="6DAF6893" w14:textId="483B143F" w:rsidR="00015240" w:rsidRDefault="008E659B" w:rsidP="00AE7A4A">
      <w:pPr>
        <w:spacing w:before="0"/>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lastRenderedPageBreak/>
        <w:t>Clinical p</w:t>
      </w:r>
      <w:r w:rsidR="00AE7A4A">
        <w:rPr>
          <w:rFonts w:asciiTheme="majorBidi" w:hAnsiTheme="majorBidi" w:cstheme="majorBidi"/>
          <w:b/>
          <w:bCs/>
          <w:sz w:val="24"/>
          <w:szCs w:val="24"/>
          <w14:ligatures w14:val="none"/>
        </w:rPr>
        <w:t>earls:</w:t>
      </w:r>
    </w:p>
    <w:p w14:paraId="5B534F08" w14:textId="3F92C310" w:rsidR="003174D9" w:rsidRPr="003174D9" w:rsidRDefault="003174D9" w:rsidP="003174D9">
      <w:pPr>
        <w:pStyle w:val="ListParagraph"/>
        <w:numPr>
          <w:ilvl w:val="0"/>
          <w:numId w:val="36"/>
        </w:numPr>
        <w:rPr>
          <w:rFonts w:asciiTheme="majorBidi" w:hAnsiTheme="majorBidi" w:cstheme="majorBidi"/>
          <w:sz w:val="24"/>
          <w:szCs w:val="24"/>
          <w14:ligatures w14:val="none"/>
        </w:rPr>
      </w:pPr>
      <w:r w:rsidRPr="003174D9">
        <w:rPr>
          <w:rFonts w:asciiTheme="majorBidi" w:hAnsiTheme="majorBidi" w:cstheme="majorBidi"/>
          <w:i/>
          <w:iCs/>
          <w:sz w:val="24"/>
          <w:szCs w:val="24"/>
          <w14:ligatures w14:val="none"/>
        </w:rPr>
        <w:t xml:space="preserve">Enterobacter cloacae complex, Klebsiella aeruginosa, Citrobacter </w:t>
      </w:r>
      <w:proofErr w:type="spellStart"/>
      <w:r w:rsidRPr="003174D9">
        <w:rPr>
          <w:rFonts w:asciiTheme="majorBidi" w:hAnsiTheme="majorBidi" w:cstheme="majorBidi"/>
          <w:i/>
          <w:iCs/>
          <w:sz w:val="24"/>
          <w:szCs w:val="24"/>
          <w14:ligatures w14:val="none"/>
        </w:rPr>
        <w:t>freundii</w:t>
      </w:r>
      <w:proofErr w:type="spellEnd"/>
      <w:r w:rsidRPr="003174D9">
        <w:rPr>
          <w:sz w:val="23"/>
          <w:szCs w:val="23"/>
        </w:rPr>
        <w:t xml:space="preserve"> </w:t>
      </w:r>
      <w:r w:rsidRPr="003174D9">
        <w:rPr>
          <w:rFonts w:asciiTheme="majorBidi" w:hAnsiTheme="majorBidi" w:cstheme="majorBidi"/>
          <w:sz w:val="24"/>
          <w:szCs w:val="24"/>
          <w14:ligatures w14:val="none"/>
        </w:rPr>
        <w:t xml:space="preserve">are at moderate to </w:t>
      </w:r>
      <w:r w:rsidR="001846A9" w:rsidRPr="003174D9">
        <w:rPr>
          <w:rFonts w:asciiTheme="majorBidi" w:hAnsiTheme="majorBidi" w:cstheme="majorBidi"/>
          <w:sz w:val="24"/>
          <w:szCs w:val="24"/>
          <w14:ligatures w14:val="none"/>
        </w:rPr>
        <w:t>substantial risk</w:t>
      </w:r>
      <w:r w:rsidRPr="003174D9">
        <w:rPr>
          <w:rFonts w:asciiTheme="majorBidi" w:hAnsiTheme="majorBidi" w:cstheme="majorBidi"/>
          <w:sz w:val="24"/>
          <w:szCs w:val="24"/>
          <w14:ligatures w14:val="none"/>
        </w:rPr>
        <w:t xml:space="preserve"> for clinically significant AmpC production.</w:t>
      </w:r>
    </w:p>
    <w:p w14:paraId="24BA1784" w14:textId="42D1AA07" w:rsidR="006F4FB8" w:rsidRDefault="00AE7A4A" w:rsidP="006F4FB8">
      <w:pPr>
        <w:pStyle w:val="ListParagraph"/>
        <w:numPr>
          <w:ilvl w:val="0"/>
          <w:numId w:val="35"/>
        </w:numPr>
        <w:spacing w:before="0"/>
        <w:rPr>
          <w:rFonts w:asciiTheme="majorBidi" w:hAnsiTheme="majorBidi" w:cstheme="majorBidi"/>
          <w:sz w:val="24"/>
          <w:szCs w:val="24"/>
          <w14:ligatures w14:val="none"/>
        </w:rPr>
      </w:pPr>
      <w:r w:rsidRPr="005856B6">
        <w:rPr>
          <w:rFonts w:asciiTheme="majorBidi" w:hAnsiTheme="majorBidi" w:cstheme="majorBidi"/>
          <w:sz w:val="24"/>
          <w:szCs w:val="24"/>
          <w14:ligatures w14:val="none"/>
        </w:rPr>
        <w:t xml:space="preserve">Do not treat infections caused by </w:t>
      </w:r>
      <w:proofErr w:type="spellStart"/>
      <w:r w:rsidRPr="00E1687A">
        <w:rPr>
          <w:rFonts w:asciiTheme="majorBidi" w:hAnsiTheme="majorBidi" w:cstheme="majorBidi"/>
          <w:b/>
          <w:bCs/>
          <w:sz w:val="24"/>
          <w:szCs w:val="24"/>
          <w14:ligatures w14:val="none"/>
        </w:rPr>
        <w:t>EcKaCf</w:t>
      </w:r>
      <w:proofErr w:type="spellEnd"/>
      <w:r w:rsidRPr="005856B6">
        <w:rPr>
          <w:rFonts w:asciiTheme="majorBidi" w:hAnsiTheme="majorBidi" w:cstheme="majorBidi"/>
          <w:sz w:val="24"/>
          <w:szCs w:val="24"/>
          <w14:ligatures w14:val="none"/>
        </w:rPr>
        <w:t xml:space="preserve"> using </w:t>
      </w:r>
      <w:r w:rsidR="00992218" w:rsidRPr="005856B6">
        <w:rPr>
          <w:rFonts w:asciiTheme="majorBidi" w:hAnsiTheme="majorBidi" w:cstheme="majorBidi"/>
          <w:sz w:val="24"/>
          <w:szCs w:val="24"/>
          <w14:ligatures w14:val="none"/>
        </w:rPr>
        <w:t>third</w:t>
      </w:r>
      <w:r w:rsidRPr="005856B6">
        <w:rPr>
          <w:rFonts w:asciiTheme="majorBidi" w:hAnsiTheme="majorBidi" w:cstheme="majorBidi"/>
          <w:sz w:val="24"/>
          <w:szCs w:val="24"/>
          <w14:ligatures w14:val="none"/>
        </w:rPr>
        <w:t xml:space="preserve"> generation cephalosporins even if it is sensitive in vitro</w:t>
      </w:r>
      <w:r w:rsidR="005856B6" w:rsidRPr="005856B6">
        <w:rPr>
          <w:rFonts w:asciiTheme="majorBidi" w:hAnsiTheme="majorBidi" w:cstheme="majorBidi"/>
          <w:sz w:val="24"/>
          <w:szCs w:val="24"/>
          <w14:ligatures w14:val="none"/>
        </w:rPr>
        <w:t>, due to resistance development in 20% of cases.</w:t>
      </w:r>
    </w:p>
    <w:p w14:paraId="090C9C7C" w14:textId="0F4E91C0" w:rsidR="006F4FB8" w:rsidRDefault="006F4FB8" w:rsidP="006F4FB8">
      <w:pPr>
        <w:pStyle w:val="ListParagraph"/>
        <w:numPr>
          <w:ilvl w:val="0"/>
          <w:numId w:val="35"/>
        </w:numPr>
        <w:spacing w:before="0"/>
        <w:rPr>
          <w:rFonts w:asciiTheme="majorBidi" w:hAnsiTheme="majorBidi" w:cstheme="majorBidi"/>
          <w:sz w:val="24"/>
          <w:szCs w:val="24"/>
          <w14:ligatures w14:val="none"/>
        </w:rPr>
      </w:pPr>
      <w:r w:rsidRPr="006F4FB8">
        <w:rPr>
          <w:rFonts w:asciiTheme="majorBidi" w:hAnsiTheme="majorBidi" w:cstheme="majorBidi"/>
          <w:i/>
          <w:iCs/>
          <w:sz w:val="24"/>
          <w:szCs w:val="24"/>
          <w14:ligatures w14:val="none"/>
        </w:rPr>
        <w:t xml:space="preserve">Serratia spp., Providencia spp., </w:t>
      </w:r>
      <w:proofErr w:type="spellStart"/>
      <w:r w:rsidRPr="006F4FB8">
        <w:rPr>
          <w:rFonts w:asciiTheme="majorBidi" w:hAnsiTheme="majorBidi" w:cstheme="majorBidi"/>
          <w:i/>
          <w:iCs/>
          <w:sz w:val="24"/>
          <w:szCs w:val="24"/>
          <w14:ligatures w14:val="none"/>
        </w:rPr>
        <w:t>Morganella</w:t>
      </w:r>
      <w:proofErr w:type="spellEnd"/>
      <w:r w:rsidRPr="006F4FB8">
        <w:rPr>
          <w:rFonts w:asciiTheme="majorBidi" w:hAnsiTheme="majorBidi" w:cstheme="majorBidi"/>
          <w:i/>
          <w:iCs/>
          <w:sz w:val="24"/>
          <w:szCs w:val="24"/>
          <w14:ligatures w14:val="none"/>
        </w:rPr>
        <w:t xml:space="preserve"> morganii</w:t>
      </w:r>
      <w:r>
        <w:rPr>
          <w:rFonts w:asciiTheme="majorBidi" w:hAnsiTheme="majorBidi" w:cstheme="majorBidi"/>
          <w:i/>
          <w:iCs/>
          <w:sz w:val="24"/>
          <w:szCs w:val="24"/>
          <w14:ligatures w14:val="none"/>
        </w:rPr>
        <w:t xml:space="preserve">, </w:t>
      </w:r>
      <w:r>
        <w:rPr>
          <w:rFonts w:asciiTheme="majorBidi" w:hAnsiTheme="majorBidi" w:cstheme="majorBidi"/>
          <w:sz w:val="24"/>
          <w:szCs w:val="24"/>
          <w14:ligatures w14:val="none"/>
        </w:rPr>
        <w:t xml:space="preserve">do not </w:t>
      </w:r>
      <w:r w:rsidR="00712343">
        <w:rPr>
          <w:rFonts w:asciiTheme="majorBidi" w:hAnsiTheme="majorBidi" w:cstheme="majorBidi"/>
          <w:sz w:val="24"/>
          <w:szCs w:val="24"/>
          <w14:ligatures w14:val="none"/>
        </w:rPr>
        <w:t>overexpress</w:t>
      </w:r>
      <w:r>
        <w:rPr>
          <w:rFonts w:asciiTheme="majorBidi" w:hAnsiTheme="majorBidi" w:cstheme="majorBidi"/>
          <w:sz w:val="24"/>
          <w:szCs w:val="24"/>
          <w14:ligatures w14:val="none"/>
        </w:rPr>
        <w:t xml:space="preserve"> AmpC</w:t>
      </w:r>
      <w:r w:rsidR="00307CD7">
        <w:rPr>
          <w:rFonts w:asciiTheme="majorBidi" w:hAnsiTheme="majorBidi" w:cstheme="majorBidi"/>
          <w:sz w:val="24"/>
          <w:szCs w:val="24"/>
          <w14:ligatures w14:val="none"/>
        </w:rPr>
        <w:t>, that is why they are not included in the currently considered AmpC producers</w:t>
      </w:r>
      <w:r w:rsidR="00531C1F">
        <w:rPr>
          <w:rFonts w:asciiTheme="majorBidi" w:hAnsiTheme="majorBidi" w:cstheme="majorBidi"/>
          <w:sz w:val="24"/>
          <w:szCs w:val="24"/>
          <w14:ligatures w14:val="none"/>
        </w:rPr>
        <w:t>, and should be treated according to the results of AST.</w:t>
      </w:r>
    </w:p>
    <w:p w14:paraId="006837AA" w14:textId="254FEB6A" w:rsidR="005856B6" w:rsidRDefault="00BB1F7F" w:rsidP="00EE625D">
      <w:pPr>
        <w:pStyle w:val="ListParagraph"/>
        <w:numPr>
          <w:ilvl w:val="2"/>
          <w:numId w:val="5"/>
        </w:numPr>
        <w:spacing w:before="0"/>
        <w:rPr>
          <w:rFonts w:asciiTheme="majorBidi" w:hAnsiTheme="majorBidi" w:cstheme="majorBidi"/>
          <w:b/>
          <w:bCs/>
          <w:sz w:val="24"/>
          <w:szCs w:val="24"/>
          <w14:ligatures w14:val="none"/>
        </w:rPr>
      </w:pPr>
      <w:r w:rsidRPr="00EE625D">
        <w:rPr>
          <w:rFonts w:asciiTheme="majorBidi" w:hAnsiTheme="majorBidi" w:cstheme="majorBidi"/>
          <w:b/>
          <w:bCs/>
          <w:sz w:val="24"/>
          <w:szCs w:val="24"/>
          <w14:ligatures w14:val="none"/>
        </w:rPr>
        <w:t xml:space="preserve">Antibiotics </w:t>
      </w:r>
      <w:r w:rsidR="00EE625D" w:rsidRPr="00EE625D">
        <w:rPr>
          <w:rFonts w:asciiTheme="majorBidi" w:hAnsiTheme="majorBidi" w:cstheme="majorBidi"/>
          <w:b/>
          <w:bCs/>
          <w:sz w:val="24"/>
          <w:szCs w:val="24"/>
          <w14:ligatures w14:val="none"/>
        </w:rPr>
        <w:t>inducing AmpC vs their stability</w:t>
      </w:r>
      <w:r w:rsidR="00C567A1">
        <w:rPr>
          <w:rFonts w:asciiTheme="majorBidi" w:hAnsiTheme="majorBidi" w:cstheme="majorBidi"/>
          <w:b/>
          <w:bCs/>
          <w:sz w:val="24"/>
          <w:szCs w:val="24"/>
          <w14:ligatures w14:val="none"/>
        </w:rPr>
        <w:t xml:space="preserve"> against AmpC:</w:t>
      </w:r>
    </w:p>
    <w:tbl>
      <w:tblPr>
        <w:tblStyle w:val="TableGrid"/>
        <w:tblW w:w="0" w:type="auto"/>
        <w:tblLook w:val="04A0" w:firstRow="1" w:lastRow="0" w:firstColumn="1" w:lastColumn="0" w:noHBand="0" w:noVBand="1"/>
      </w:tblPr>
      <w:tblGrid>
        <w:gridCol w:w="3005"/>
        <w:gridCol w:w="3005"/>
        <w:gridCol w:w="3006"/>
      </w:tblGrid>
      <w:tr w:rsidR="00620B50" w14:paraId="5B8AC400" w14:textId="77777777" w:rsidTr="00620B50">
        <w:tc>
          <w:tcPr>
            <w:tcW w:w="3005" w:type="dxa"/>
          </w:tcPr>
          <w:p w14:paraId="19297B3B" w14:textId="74FF8AF0" w:rsidR="00620B50" w:rsidRDefault="00620B50"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w:t>
            </w:r>
          </w:p>
        </w:tc>
        <w:tc>
          <w:tcPr>
            <w:tcW w:w="3005" w:type="dxa"/>
          </w:tcPr>
          <w:p w14:paraId="67693869" w14:textId="1CAA314C" w:rsidR="00620B50" w:rsidRDefault="00620B50"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AmpC induction</w:t>
            </w:r>
          </w:p>
        </w:tc>
        <w:tc>
          <w:tcPr>
            <w:tcW w:w="3006" w:type="dxa"/>
          </w:tcPr>
          <w:p w14:paraId="4AA5F3E7" w14:textId="06CE9119" w:rsidR="00620B50" w:rsidRDefault="00620B50"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Stability</w:t>
            </w:r>
          </w:p>
        </w:tc>
      </w:tr>
      <w:tr w:rsidR="00620B50" w14:paraId="6897DCC7" w14:textId="77777777" w:rsidTr="00620B50">
        <w:tc>
          <w:tcPr>
            <w:tcW w:w="3005" w:type="dxa"/>
          </w:tcPr>
          <w:p w14:paraId="758E2118" w14:textId="45992552" w:rsidR="00620B50" w:rsidRPr="0094631C" w:rsidRDefault="00FF3F71"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Aminopenicillin</w:t>
            </w:r>
          </w:p>
        </w:tc>
        <w:tc>
          <w:tcPr>
            <w:tcW w:w="3005" w:type="dxa"/>
          </w:tcPr>
          <w:p w14:paraId="6898818A" w14:textId="31E49216" w:rsidR="00620B50" w:rsidRPr="00F53D06" w:rsidRDefault="00F53D06" w:rsidP="00EE625D">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Induce</w:t>
            </w:r>
          </w:p>
        </w:tc>
        <w:tc>
          <w:tcPr>
            <w:tcW w:w="3006" w:type="dxa"/>
          </w:tcPr>
          <w:p w14:paraId="3DAE73A9" w14:textId="0B22082D" w:rsidR="00620B50" w:rsidRPr="00CC655F" w:rsidRDefault="00CC655F" w:rsidP="00EE625D">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Unstable</w:t>
            </w:r>
          </w:p>
        </w:tc>
      </w:tr>
      <w:tr w:rsidR="00620B50" w14:paraId="527F8530" w14:textId="77777777" w:rsidTr="00620B50">
        <w:tc>
          <w:tcPr>
            <w:tcW w:w="3005" w:type="dxa"/>
          </w:tcPr>
          <w:p w14:paraId="24FDBBF3" w14:textId="67778231" w:rsidR="00620B50" w:rsidRPr="0094631C" w:rsidRDefault="00992218"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First</w:t>
            </w:r>
            <w:r w:rsidR="00FF3F71" w:rsidRPr="0094631C">
              <w:rPr>
                <w:rFonts w:asciiTheme="majorBidi" w:hAnsiTheme="majorBidi" w:cstheme="majorBidi"/>
                <w:sz w:val="24"/>
                <w:szCs w:val="24"/>
                <w14:ligatures w14:val="none"/>
              </w:rPr>
              <w:t xml:space="preserve"> gen Cephalosporins</w:t>
            </w:r>
          </w:p>
        </w:tc>
        <w:tc>
          <w:tcPr>
            <w:tcW w:w="3005" w:type="dxa"/>
          </w:tcPr>
          <w:p w14:paraId="35202435" w14:textId="20A768F0" w:rsidR="00620B50"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w:t>
            </w:r>
          </w:p>
        </w:tc>
        <w:tc>
          <w:tcPr>
            <w:tcW w:w="3006" w:type="dxa"/>
          </w:tcPr>
          <w:p w14:paraId="2D19D14F" w14:textId="54E462B6" w:rsidR="00620B50" w:rsidRDefault="00CC655F"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Unstable</w:t>
            </w:r>
          </w:p>
        </w:tc>
      </w:tr>
      <w:tr w:rsidR="00620B50" w14:paraId="4EF512F0" w14:textId="77777777" w:rsidTr="00620B50">
        <w:tc>
          <w:tcPr>
            <w:tcW w:w="3005" w:type="dxa"/>
          </w:tcPr>
          <w:p w14:paraId="012552D7" w14:textId="57752DA8" w:rsidR="00620B50" w:rsidRPr="0094631C" w:rsidRDefault="00FF3F71"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Carbapenems</w:t>
            </w:r>
          </w:p>
        </w:tc>
        <w:tc>
          <w:tcPr>
            <w:tcW w:w="3005" w:type="dxa"/>
          </w:tcPr>
          <w:p w14:paraId="0FE7B1C3" w14:textId="71A25960" w:rsidR="00620B50"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w:t>
            </w:r>
          </w:p>
        </w:tc>
        <w:tc>
          <w:tcPr>
            <w:tcW w:w="3006" w:type="dxa"/>
          </w:tcPr>
          <w:p w14:paraId="469B4D66" w14:textId="2A148C05" w:rsidR="00620B50" w:rsidRPr="00CC655F" w:rsidRDefault="00CC655F" w:rsidP="00EE625D">
            <w:pPr>
              <w:pStyle w:val="ListParagraph"/>
              <w:ind w:left="0" w:firstLine="0"/>
              <w:rPr>
                <w:rFonts w:asciiTheme="majorBidi" w:hAnsiTheme="majorBidi" w:cstheme="majorBidi"/>
                <w:sz w:val="24"/>
                <w:szCs w:val="24"/>
                <w14:ligatures w14:val="none"/>
              </w:rPr>
            </w:pPr>
            <w:r w:rsidRPr="00CC655F">
              <w:rPr>
                <w:rFonts w:asciiTheme="majorBidi" w:hAnsiTheme="majorBidi" w:cstheme="majorBidi"/>
                <w:sz w:val="24"/>
                <w:szCs w:val="24"/>
                <w14:ligatures w14:val="none"/>
              </w:rPr>
              <w:t xml:space="preserve">Highly stable </w:t>
            </w:r>
          </w:p>
        </w:tc>
      </w:tr>
      <w:tr w:rsidR="00620B50" w14:paraId="420E86F5" w14:textId="77777777" w:rsidTr="00620B50">
        <w:tc>
          <w:tcPr>
            <w:tcW w:w="3005" w:type="dxa"/>
          </w:tcPr>
          <w:p w14:paraId="2AE47148" w14:textId="6CF76A1E" w:rsidR="00620B50" w:rsidRPr="0094631C" w:rsidRDefault="00992218"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Third</w:t>
            </w:r>
            <w:r w:rsidR="00FF3F71" w:rsidRPr="0094631C">
              <w:rPr>
                <w:rFonts w:asciiTheme="majorBidi" w:hAnsiTheme="majorBidi" w:cstheme="majorBidi"/>
                <w:sz w:val="24"/>
                <w:szCs w:val="24"/>
                <w14:ligatures w14:val="none"/>
              </w:rPr>
              <w:t xml:space="preserve"> </w:t>
            </w:r>
            <w:r w:rsidR="00416A3F" w:rsidRPr="0094631C">
              <w:rPr>
                <w:rFonts w:asciiTheme="majorBidi" w:hAnsiTheme="majorBidi" w:cstheme="majorBidi"/>
                <w:sz w:val="24"/>
                <w:szCs w:val="24"/>
                <w14:ligatures w14:val="none"/>
              </w:rPr>
              <w:t>g</w:t>
            </w:r>
            <w:r w:rsidR="00FF3F71" w:rsidRPr="0094631C">
              <w:rPr>
                <w:rFonts w:asciiTheme="majorBidi" w:hAnsiTheme="majorBidi" w:cstheme="majorBidi"/>
                <w:sz w:val="24"/>
                <w:szCs w:val="24"/>
                <w14:ligatures w14:val="none"/>
              </w:rPr>
              <w:t>en Cephalosporins</w:t>
            </w:r>
          </w:p>
        </w:tc>
        <w:tc>
          <w:tcPr>
            <w:tcW w:w="3005" w:type="dxa"/>
          </w:tcPr>
          <w:p w14:paraId="18DAA6CF" w14:textId="41719255" w:rsidR="00620B50"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 (weak)</w:t>
            </w:r>
          </w:p>
        </w:tc>
        <w:tc>
          <w:tcPr>
            <w:tcW w:w="3006" w:type="dxa"/>
          </w:tcPr>
          <w:p w14:paraId="173E09E6" w14:textId="79656D13" w:rsidR="00620B50" w:rsidRDefault="00CC655F"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Unstable</w:t>
            </w:r>
          </w:p>
        </w:tc>
      </w:tr>
      <w:tr w:rsidR="00620B50" w14:paraId="0E726C25" w14:textId="77777777" w:rsidTr="00620B50">
        <w:tc>
          <w:tcPr>
            <w:tcW w:w="3005" w:type="dxa"/>
          </w:tcPr>
          <w:p w14:paraId="425C4D01" w14:textId="2E906C56" w:rsidR="00620B50" w:rsidRPr="0094631C" w:rsidRDefault="00416A3F"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Piperacillin Tazobactam</w:t>
            </w:r>
          </w:p>
        </w:tc>
        <w:tc>
          <w:tcPr>
            <w:tcW w:w="3005" w:type="dxa"/>
          </w:tcPr>
          <w:p w14:paraId="6A02FDB2" w14:textId="399E01FF" w:rsidR="00620B50"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 (weak)</w:t>
            </w:r>
          </w:p>
        </w:tc>
        <w:tc>
          <w:tcPr>
            <w:tcW w:w="3006" w:type="dxa"/>
          </w:tcPr>
          <w:p w14:paraId="0FCB89CE" w14:textId="20F5FAD3" w:rsidR="00620B50" w:rsidRDefault="00CC655F"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Unstable</w:t>
            </w:r>
          </w:p>
        </w:tc>
      </w:tr>
      <w:tr w:rsidR="00620B50" w14:paraId="3178A798" w14:textId="77777777" w:rsidTr="00620B50">
        <w:tc>
          <w:tcPr>
            <w:tcW w:w="3005" w:type="dxa"/>
          </w:tcPr>
          <w:p w14:paraId="56AB85C8" w14:textId="5549CD1C" w:rsidR="00620B50" w:rsidRPr="0094631C" w:rsidRDefault="0094631C"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Aztreonam</w:t>
            </w:r>
          </w:p>
        </w:tc>
        <w:tc>
          <w:tcPr>
            <w:tcW w:w="3005" w:type="dxa"/>
          </w:tcPr>
          <w:p w14:paraId="0D38284B" w14:textId="3E17649A" w:rsidR="00620B50"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 (weak)</w:t>
            </w:r>
          </w:p>
        </w:tc>
        <w:tc>
          <w:tcPr>
            <w:tcW w:w="3006" w:type="dxa"/>
          </w:tcPr>
          <w:p w14:paraId="3E6E8888" w14:textId="2D577C63" w:rsidR="00620B50" w:rsidRDefault="00CC655F"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Unstable</w:t>
            </w:r>
          </w:p>
        </w:tc>
      </w:tr>
      <w:tr w:rsidR="00416A3F" w14:paraId="7D537ACC" w14:textId="77777777" w:rsidTr="00620B50">
        <w:tc>
          <w:tcPr>
            <w:tcW w:w="3005" w:type="dxa"/>
          </w:tcPr>
          <w:p w14:paraId="0AFFDEBF" w14:textId="69205CC8" w:rsidR="00416A3F" w:rsidRPr="0094631C" w:rsidRDefault="00416A3F"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Cefepime</w:t>
            </w:r>
          </w:p>
        </w:tc>
        <w:tc>
          <w:tcPr>
            <w:tcW w:w="3005" w:type="dxa"/>
          </w:tcPr>
          <w:p w14:paraId="1510FC03" w14:textId="2BF73F7C" w:rsidR="00416A3F" w:rsidRDefault="00F53D06" w:rsidP="00EE625D">
            <w:pPr>
              <w:pStyle w:val="ListParagraph"/>
              <w:ind w:left="0" w:firstLine="0"/>
              <w:rPr>
                <w:rFonts w:asciiTheme="majorBidi" w:hAnsiTheme="majorBidi" w:cstheme="majorBidi"/>
                <w:b/>
                <w:bCs/>
                <w:sz w:val="24"/>
                <w:szCs w:val="24"/>
                <w14:ligatures w14:val="none"/>
              </w:rPr>
            </w:pPr>
            <w:r>
              <w:rPr>
                <w:rFonts w:asciiTheme="majorBidi" w:hAnsiTheme="majorBidi" w:cstheme="majorBidi"/>
                <w:sz w:val="24"/>
                <w:szCs w:val="24"/>
                <w14:ligatures w14:val="none"/>
              </w:rPr>
              <w:t>Induce (weak)</w:t>
            </w:r>
          </w:p>
        </w:tc>
        <w:tc>
          <w:tcPr>
            <w:tcW w:w="3006" w:type="dxa"/>
          </w:tcPr>
          <w:p w14:paraId="47A0C286" w14:textId="1B2C37BB" w:rsidR="00416A3F" w:rsidRDefault="00CC655F" w:rsidP="00EE625D">
            <w:pPr>
              <w:pStyle w:val="ListParagraph"/>
              <w:ind w:left="0" w:firstLine="0"/>
              <w:rPr>
                <w:rFonts w:asciiTheme="majorBidi" w:hAnsiTheme="majorBidi" w:cstheme="majorBidi"/>
                <w:b/>
                <w:bCs/>
                <w:sz w:val="24"/>
                <w:szCs w:val="24"/>
                <w14:ligatures w14:val="none"/>
              </w:rPr>
            </w:pPr>
            <w:r w:rsidRPr="00CC655F">
              <w:rPr>
                <w:rFonts w:asciiTheme="majorBidi" w:hAnsiTheme="majorBidi" w:cstheme="majorBidi"/>
                <w:sz w:val="24"/>
                <w:szCs w:val="24"/>
                <w14:ligatures w14:val="none"/>
              </w:rPr>
              <w:t>Stable</w:t>
            </w:r>
          </w:p>
        </w:tc>
      </w:tr>
      <w:tr w:rsidR="00416A3F" w14:paraId="7F280C9B" w14:textId="77777777" w:rsidTr="00620B50">
        <w:tc>
          <w:tcPr>
            <w:tcW w:w="3005" w:type="dxa"/>
          </w:tcPr>
          <w:p w14:paraId="7974403E" w14:textId="61BDCD6D" w:rsidR="00416A3F" w:rsidRPr="0094631C" w:rsidRDefault="00416A3F" w:rsidP="00EE625D">
            <w:pPr>
              <w:pStyle w:val="ListParagraph"/>
              <w:ind w:left="0" w:firstLine="0"/>
              <w:rPr>
                <w:rFonts w:asciiTheme="majorBidi" w:hAnsiTheme="majorBidi" w:cstheme="majorBidi"/>
                <w:sz w:val="24"/>
                <w:szCs w:val="24"/>
                <w14:ligatures w14:val="none"/>
              </w:rPr>
            </w:pPr>
            <w:r w:rsidRPr="0094631C">
              <w:rPr>
                <w:rFonts w:asciiTheme="majorBidi" w:hAnsiTheme="majorBidi" w:cstheme="majorBidi"/>
                <w:sz w:val="24"/>
                <w:szCs w:val="24"/>
                <w14:ligatures w14:val="none"/>
              </w:rPr>
              <w:t>Non-B lactams</w:t>
            </w:r>
          </w:p>
        </w:tc>
        <w:tc>
          <w:tcPr>
            <w:tcW w:w="3005" w:type="dxa"/>
          </w:tcPr>
          <w:p w14:paraId="7BD18986" w14:textId="643D850E" w:rsidR="00416A3F" w:rsidRPr="00F53D06" w:rsidRDefault="00F53D06" w:rsidP="00EE625D">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No induction</w:t>
            </w:r>
          </w:p>
        </w:tc>
        <w:tc>
          <w:tcPr>
            <w:tcW w:w="3006" w:type="dxa"/>
          </w:tcPr>
          <w:p w14:paraId="3095D563" w14:textId="39BC7487" w:rsidR="00416A3F" w:rsidRPr="00CC655F" w:rsidRDefault="00CC655F" w:rsidP="00EE625D">
            <w:pPr>
              <w:pStyle w:val="ListParagraph"/>
              <w:ind w:left="0" w:firstLine="0"/>
              <w:rPr>
                <w:rFonts w:asciiTheme="majorBidi" w:hAnsiTheme="majorBidi" w:cstheme="majorBidi"/>
                <w:sz w:val="24"/>
                <w:szCs w:val="24"/>
                <w14:ligatures w14:val="none"/>
              </w:rPr>
            </w:pPr>
            <w:r w:rsidRPr="00CC655F">
              <w:rPr>
                <w:rFonts w:asciiTheme="majorBidi" w:hAnsiTheme="majorBidi" w:cstheme="majorBidi"/>
                <w:sz w:val="24"/>
                <w:szCs w:val="24"/>
                <w14:ligatures w14:val="none"/>
              </w:rPr>
              <w:t xml:space="preserve">Stable </w:t>
            </w:r>
          </w:p>
        </w:tc>
      </w:tr>
    </w:tbl>
    <w:p w14:paraId="09C49D86" w14:textId="77777777" w:rsidR="00984589" w:rsidRDefault="00984589" w:rsidP="00F32C8A">
      <w:pPr>
        <w:spacing w:before="0"/>
        <w:ind w:firstLine="0"/>
        <w:rPr>
          <w:rFonts w:asciiTheme="majorBidi" w:hAnsiTheme="majorBidi" w:cstheme="majorBidi"/>
          <w:sz w:val="24"/>
          <w:szCs w:val="24"/>
          <w14:ligatures w14:val="none"/>
        </w:rPr>
      </w:pPr>
    </w:p>
    <w:p w14:paraId="738A4060" w14:textId="68C5956F" w:rsidR="00C44B5E" w:rsidRPr="008E659B" w:rsidRDefault="008E659B" w:rsidP="00F32C8A">
      <w:pPr>
        <w:spacing w:before="0"/>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Clinical pearls:</w:t>
      </w:r>
    </w:p>
    <w:p w14:paraId="305AEEBD" w14:textId="58601322" w:rsidR="00984589" w:rsidRDefault="00C44B5E" w:rsidP="00C44B5E">
      <w:pPr>
        <w:pStyle w:val="ListParagraph"/>
        <w:numPr>
          <w:ilvl w:val="0"/>
          <w:numId w:val="3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O</w:t>
      </w:r>
      <w:r w:rsidR="00E52E8F" w:rsidRPr="00C44B5E">
        <w:rPr>
          <w:rFonts w:asciiTheme="majorBidi" w:hAnsiTheme="majorBidi" w:cstheme="majorBidi"/>
          <w:sz w:val="24"/>
          <w:szCs w:val="24"/>
          <w14:ligatures w14:val="none"/>
        </w:rPr>
        <w:t xml:space="preserve">n choosing antibiotic to treat the </w:t>
      </w:r>
      <w:proofErr w:type="spellStart"/>
      <w:r w:rsidR="00E52E8F" w:rsidRPr="00C44B5E">
        <w:rPr>
          <w:rFonts w:asciiTheme="majorBidi" w:hAnsiTheme="majorBidi" w:cstheme="majorBidi"/>
          <w:sz w:val="24"/>
          <w:szCs w:val="24"/>
          <w14:ligatures w14:val="none"/>
        </w:rPr>
        <w:t>EcKaCf</w:t>
      </w:r>
      <w:proofErr w:type="spellEnd"/>
      <w:r w:rsidR="00E52E8F" w:rsidRPr="00C44B5E">
        <w:rPr>
          <w:rFonts w:asciiTheme="majorBidi" w:hAnsiTheme="majorBidi" w:cstheme="majorBidi"/>
          <w:sz w:val="24"/>
          <w:szCs w:val="24"/>
          <w14:ligatures w14:val="none"/>
        </w:rPr>
        <w:t xml:space="preserve"> organisms, follow this scheme:</w:t>
      </w:r>
    </w:p>
    <w:tbl>
      <w:tblPr>
        <w:tblStyle w:val="TableGrid"/>
        <w:tblW w:w="0" w:type="auto"/>
        <w:tblLook w:val="04A0" w:firstRow="1" w:lastRow="0" w:firstColumn="1" w:lastColumn="0" w:noHBand="0" w:noVBand="1"/>
      </w:tblPr>
      <w:tblGrid>
        <w:gridCol w:w="4508"/>
        <w:gridCol w:w="4508"/>
      </w:tblGrid>
      <w:tr w:rsidR="00C44B5E" w14:paraId="054A7FFC" w14:textId="77777777" w:rsidTr="00C44B5E">
        <w:tc>
          <w:tcPr>
            <w:tcW w:w="4508" w:type="dxa"/>
          </w:tcPr>
          <w:p w14:paraId="39FE66E9" w14:textId="0090B1CE" w:rsidR="00C44B5E" w:rsidRPr="009F2210" w:rsidRDefault="00C44B5E" w:rsidP="009F2210">
            <w:pPr>
              <w:pStyle w:val="ListParagraph"/>
              <w:ind w:left="0" w:firstLine="0"/>
              <w:jc w:val="center"/>
              <w:rPr>
                <w:rFonts w:asciiTheme="majorBidi" w:hAnsiTheme="majorBidi" w:cstheme="majorBidi"/>
                <w:b/>
                <w:bCs/>
                <w:sz w:val="24"/>
                <w:szCs w:val="24"/>
                <w14:ligatures w14:val="none"/>
              </w:rPr>
            </w:pPr>
            <w:r w:rsidRPr="009F2210">
              <w:rPr>
                <w:rFonts w:asciiTheme="majorBidi" w:hAnsiTheme="majorBidi" w:cstheme="majorBidi"/>
                <w:b/>
                <w:bCs/>
                <w:sz w:val="24"/>
                <w:szCs w:val="24"/>
                <w14:ligatures w14:val="none"/>
              </w:rPr>
              <w:t>Do not use</w:t>
            </w:r>
            <w:r w:rsidR="009F2210" w:rsidRPr="009F2210">
              <w:rPr>
                <w:rFonts w:asciiTheme="majorBidi" w:hAnsiTheme="majorBidi" w:cstheme="majorBidi"/>
                <w:b/>
                <w:bCs/>
                <w:sz w:val="24"/>
                <w:szCs w:val="24"/>
                <w14:ligatures w14:val="none"/>
              </w:rPr>
              <w:t>:</w:t>
            </w:r>
            <w:r w:rsidR="009C6AAF">
              <w:rPr>
                <w:rFonts w:asciiTheme="majorBidi" w:hAnsiTheme="majorBidi" w:cstheme="majorBidi"/>
                <w:b/>
                <w:bCs/>
                <w:sz w:val="24"/>
                <w:szCs w:val="24"/>
                <w14:ligatures w14:val="none"/>
              </w:rPr>
              <w:t xml:space="preserve"> (even if sensitive in vitro) </w:t>
            </w:r>
          </w:p>
        </w:tc>
        <w:tc>
          <w:tcPr>
            <w:tcW w:w="4508" w:type="dxa"/>
          </w:tcPr>
          <w:p w14:paraId="6FBEC9A4" w14:textId="2D46AA0A" w:rsidR="00C44B5E" w:rsidRPr="009F2210" w:rsidRDefault="009F2210" w:rsidP="009F2210">
            <w:pPr>
              <w:pStyle w:val="ListParagraph"/>
              <w:ind w:left="0" w:firstLine="0"/>
              <w:jc w:val="center"/>
              <w:rPr>
                <w:rFonts w:asciiTheme="majorBidi" w:hAnsiTheme="majorBidi" w:cstheme="majorBidi"/>
                <w:b/>
                <w:bCs/>
                <w:sz w:val="24"/>
                <w:szCs w:val="24"/>
                <w14:ligatures w14:val="none"/>
              </w:rPr>
            </w:pPr>
            <w:r w:rsidRPr="009F2210">
              <w:rPr>
                <w:rFonts w:asciiTheme="majorBidi" w:hAnsiTheme="majorBidi" w:cstheme="majorBidi"/>
                <w:b/>
                <w:bCs/>
                <w:sz w:val="24"/>
                <w:szCs w:val="24"/>
                <w14:ligatures w14:val="none"/>
              </w:rPr>
              <w:t>Do use:</w:t>
            </w:r>
          </w:p>
        </w:tc>
      </w:tr>
      <w:tr w:rsidR="00C44B5E" w14:paraId="412AC464" w14:textId="77777777" w:rsidTr="00C44B5E">
        <w:tc>
          <w:tcPr>
            <w:tcW w:w="4508" w:type="dxa"/>
          </w:tcPr>
          <w:p w14:paraId="161C8D23" w14:textId="7C32977E" w:rsidR="00C44B5E" w:rsidRDefault="009F221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Aminopenicillin</w:t>
            </w:r>
          </w:p>
        </w:tc>
        <w:tc>
          <w:tcPr>
            <w:tcW w:w="4508" w:type="dxa"/>
          </w:tcPr>
          <w:p w14:paraId="605F4018" w14:textId="2F53DC6A" w:rsidR="00C44B5E" w:rsidRDefault="002F72B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Cefepime</w:t>
            </w:r>
          </w:p>
        </w:tc>
      </w:tr>
      <w:tr w:rsidR="00C44B5E" w14:paraId="685200A6" w14:textId="77777777" w:rsidTr="00C44B5E">
        <w:tc>
          <w:tcPr>
            <w:tcW w:w="4508" w:type="dxa"/>
          </w:tcPr>
          <w:p w14:paraId="20BD0AD8" w14:textId="1CD07B66" w:rsidR="00C44B5E" w:rsidRDefault="00992218"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First</w:t>
            </w:r>
            <w:r w:rsidR="009F2210">
              <w:rPr>
                <w:rFonts w:asciiTheme="majorBidi" w:hAnsiTheme="majorBidi" w:cstheme="majorBidi"/>
                <w:sz w:val="24"/>
                <w:szCs w:val="24"/>
                <w14:ligatures w14:val="none"/>
              </w:rPr>
              <w:t xml:space="preserve"> -3</w:t>
            </w:r>
            <w:r w:rsidR="009F2210" w:rsidRPr="009F2210">
              <w:rPr>
                <w:rFonts w:asciiTheme="majorBidi" w:hAnsiTheme="majorBidi" w:cstheme="majorBidi"/>
                <w:sz w:val="24"/>
                <w:szCs w:val="24"/>
                <w:vertAlign w:val="superscript"/>
                <w14:ligatures w14:val="none"/>
              </w:rPr>
              <w:t>rd</w:t>
            </w:r>
            <w:r w:rsidR="009F2210">
              <w:rPr>
                <w:rFonts w:asciiTheme="majorBidi" w:hAnsiTheme="majorBidi" w:cstheme="majorBidi"/>
                <w:sz w:val="24"/>
                <w:szCs w:val="24"/>
                <w14:ligatures w14:val="none"/>
              </w:rPr>
              <w:t xml:space="preserve"> Generation </w:t>
            </w:r>
            <w:r w:rsidR="009F0F89">
              <w:rPr>
                <w:rFonts w:asciiTheme="majorBidi" w:hAnsiTheme="majorBidi" w:cstheme="majorBidi"/>
                <w:sz w:val="24"/>
                <w:szCs w:val="24"/>
                <w14:ligatures w14:val="none"/>
              </w:rPr>
              <w:t>cephalosporins</w:t>
            </w:r>
          </w:p>
        </w:tc>
        <w:tc>
          <w:tcPr>
            <w:tcW w:w="4508" w:type="dxa"/>
          </w:tcPr>
          <w:p w14:paraId="0F55C422" w14:textId="5C0C7120" w:rsidR="00C44B5E" w:rsidRDefault="002F72B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Carbapenems</w:t>
            </w:r>
          </w:p>
        </w:tc>
      </w:tr>
      <w:tr w:rsidR="00C44B5E" w14:paraId="5FA84CF8" w14:textId="77777777" w:rsidTr="00C44B5E">
        <w:tc>
          <w:tcPr>
            <w:tcW w:w="4508" w:type="dxa"/>
          </w:tcPr>
          <w:p w14:paraId="2CEFD844" w14:textId="253A8052" w:rsidR="00C44B5E" w:rsidRDefault="009F221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Aztreonam</w:t>
            </w:r>
          </w:p>
        </w:tc>
        <w:tc>
          <w:tcPr>
            <w:tcW w:w="4508" w:type="dxa"/>
          </w:tcPr>
          <w:p w14:paraId="08487B21" w14:textId="12838EDD" w:rsidR="00C44B5E" w:rsidRDefault="00C44B5E" w:rsidP="00C44B5E">
            <w:pPr>
              <w:pStyle w:val="ListParagraph"/>
              <w:ind w:left="0" w:firstLine="0"/>
              <w:rPr>
                <w:rFonts w:asciiTheme="majorBidi" w:hAnsiTheme="majorBidi" w:cstheme="majorBidi"/>
                <w:sz w:val="24"/>
                <w:szCs w:val="24"/>
                <w14:ligatures w14:val="none"/>
              </w:rPr>
            </w:pPr>
          </w:p>
        </w:tc>
      </w:tr>
      <w:tr w:rsidR="00C44B5E" w14:paraId="1EB985A6" w14:textId="77777777" w:rsidTr="00C44B5E">
        <w:tc>
          <w:tcPr>
            <w:tcW w:w="4508" w:type="dxa"/>
          </w:tcPr>
          <w:p w14:paraId="569DB7D5" w14:textId="583017CE" w:rsidR="00C44B5E" w:rsidRDefault="009F221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Piperacillin-tazobactam</w:t>
            </w:r>
          </w:p>
        </w:tc>
        <w:tc>
          <w:tcPr>
            <w:tcW w:w="4508" w:type="dxa"/>
          </w:tcPr>
          <w:p w14:paraId="7BA25C3D" w14:textId="77777777" w:rsidR="00C44B5E" w:rsidRDefault="00C44B5E" w:rsidP="00C44B5E">
            <w:pPr>
              <w:pStyle w:val="ListParagraph"/>
              <w:ind w:left="0" w:firstLine="0"/>
              <w:rPr>
                <w:rFonts w:asciiTheme="majorBidi" w:hAnsiTheme="majorBidi" w:cstheme="majorBidi"/>
                <w:sz w:val="24"/>
                <w:szCs w:val="24"/>
                <w14:ligatures w14:val="none"/>
              </w:rPr>
            </w:pPr>
          </w:p>
        </w:tc>
      </w:tr>
      <w:tr w:rsidR="00C44B5E" w14:paraId="699BE86B" w14:textId="77777777" w:rsidTr="00C44B5E">
        <w:tc>
          <w:tcPr>
            <w:tcW w:w="4508" w:type="dxa"/>
          </w:tcPr>
          <w:p w14:paraId="4E4903F3" w14:textId="2671CAF8" w:rsidR="00C44B5E" w:rsidRDefault="009F2210"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Amoxicillin- </w:t>
            </w:r>
            <w:r w:rsidR="009C6AAF">
              <w:rPr>
                <w:rFonts w:asciiTheme="majorBidi" w:hAnsiTheme="majorBidi" w:cstheme="majorBidi"/>
                <w:sz w:val="24"/>
                <w:szCs w:val="24"/>
                <w14:ligatures w14:val="none"/>
              </w:rPr>
              <w:t>Clavulanate</w:t>
            </w:r>
          </w:p>
        </w:tc>
        <w:tc>
          <w:tcPr>
            <w:tcW w:w="4508" w:type="dxa"/>
          </w:tcPr>
          <w:p w14:paraId="62296887" w14:textId="77777777" w:rsidR="00C44B5E" w:rsidRDefault="00C44B5E" w:rsidP="00C44B5E">
            <w:pPr>
              <w:pStyle w:val="ListParagraph"/>
              <w:ind w:left="0" w:firstLine="0"/>
              <w:rPr>
                <w:rFonts w:asciiTheme="majorBidi" w:hAnsiTheme="majorBidi" w:cstheme="majorBidi"/>
                <w:sz w:val="24"/>
                <w:szCs w:val="24"/>
                <w14:ligatures w14:val="none"/>
              </w:rPr>
            </w:pPr>
          </w:p>
        </w:tc>
      </w:tr>
      <w:tr w:rsidR="009C6AAF" w14:paraId="1DE03166" w14:textId="77777777" w:rsidTr="00C44B5E">
        <w:tc>
          <w:tcPr>
            <w:tcW w:w="4508" w:type="dxa"/>
          </w:tcPr>
          <w:p w14:paraId="1CABD1F5" w14:textId="5C810159" w:rsidR="009C6AAF" w:rsidRDefault="009C6AAF" w:rsidP="00C44B5E">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Ampicillin-sulbactam</w:t>
            </w:r>
          </w:p>
        </w:tc>
        <w:tc>
          <w:tcPr>
            <w:tcW w:w="4508" w:type="dxa"/>
          </w:tcPr>
          <w:p w14:paraId="06A25D41" w14:textId="77777777" w:rsidR="009C6AAF" w:rsidRDefault="009C6AAF" w:rsidP="00C44B5E">
            <w:pPr>
              <w:pStyle w:val="ListParagraph"/>
              <w:ind w:left="0" w:firstLine="0"/>
              <w:rPr>
                <w:rFonts w:asciiTheme="majorBidi" w:hAnsiTheme="majorBidi" w:cstheme="majorBidi"/>
                <w:sz w:val="24"/>
                <w:szCs w:val="24"/>
                <w14:ligatures w14:val="none"/>
              </w:rPr>
            </w:pPr>
          </w:p>
        </w:tc>
      </w:tr>
    </w:tbl>
    <w:p w14:paraId="18938322" w14:textId="77777777" w:rsidR="00C44B5E" w:rsidRPr="00C44B5E" w:rsidRDefault="00C44B5E" w:rsidP="00C44B5E">
      <w:pPr>
        <w:pStyle w:val="ListParagraph"/>
        <w:spacing w:before="0"/>
        <w:ind w:firstLine="0"/>
        <w:rPr>
          <w:rFonts w:asciiTheme="majorBidi" w:hAnsiTheme="majorBidi" w:cstheme="majorBidi"/>
          <w:sz w:val="24"/>
          <w:szCs w:val="24"/>
          <w14:ligatures w14:val="none"/>
        </w:rPr>
      </w:pPr>
    </w:p>
    <w:p w14:paraId="5790AE1A" w14:textId="73A32C18" w:rsidR="00E52E8F" w:rsidRDefault="008D2549" w:rsidP="00945753">
      <w:pPr>
        <w:pStyle w:val="ListParagraph"/>
        <w:numPr>
          <w:ilvl w:val="0"/>
          <w:numId w:val="37"/>
        </w:numPr>
        <w:spacing w:before="0"/>
        <w:rPr>
          <w:rFonts w:asciiTheme="majorBidi" w:hAnsiTheme="majorBidi" w:cstheme="majorBidi"/>
          <w:sz w:val="24"/>
          <w:szCs w:val="24"/>
          <w14:ligatures w14:val="none"/>
        </w:rPr>
      </w:pPr>
      <w:r w:rsidRPr="00945753">
        <w:rPr>
          <w:rFonts w:asciiTheme="majorBidi" w:hAnsiTheme="majorBidi" w:cstheme="majorBidi"/>
          <w:sz w:val="24"/>
          <w:szCs w:val="24"/>
          <w14:ligatures w14:val="none"/>
        </w:rPr>
        <w:t xml:space="preserve">Cefepime is the </w:t>
      </w:r>
      <w:r w:rsidR="00992218" w:rsidRPr="00945753">
        <w:rPr>
          <w:rFonts w:asciiTheme="majorBidi" w:hAnsiTheme="majorBidi" w:cstheme="majorBidi"/>
          <w:sz w:val="24"/>
          <w:szCs w:val="24"/>
          <w14:ligatures w14:val="none"/>
        </w:rPr>
        <w:t>first</w:t>
      </w:r>
      <w:r w:rsidRPr="00945753">
        <w:rPr>
          <w:rFonts w:asciiTheme="majorBidi" w:hAnsiTheme="majorBidi" w:cstheme="majorBidi"/>
          <w:sz w:val="24"/>
          <w:szCs w:val="24"/>
          <w14:ligatures w14:val="none"/>
        </w:rPr>
        <w:t xml:space="preserve"> choice unless AmpC production is combined with ESBL production or porin loss.</w:t>
      </w:r>
    </w:p>
    <w:p w14:paraId="006C205A" w14:textId="48D7ED46" w:rsidR="00945753" w:rsidRDefault="00945753" w:rsidP="00945753">
      <w:pPr>
        <w:pStyle w:val="ListParagraph"/>
        <w:numPr>
          <w:ilvl w:val="0"/>
          <w:numId w:val="3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All B-lactam induce AmpC production.</w:t>
      </w:r>
    </w:p>
    <w:p w14:paraId="5593D48B" w14:textId="55BE1B1B" w:rsidR="00945753" w:rsidRDefault="00945753" w:rsidP="00945753">
      <w:pPr>
        <w:pStyle w:val="ListParagraph"/>
        <w:numPr>
          <w:ilvl w:val="0"/>
          <w:numId w:val="3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Tazobactam is </w:t>
      </w:r>
      <w:r w:rsidR="00723BC6">
        <w:rPr>
          <w:rFonts w:asciiTheme="majorBidi" w:hAnsiTheme="majorBidi" w:cstheme="majorBidi"/>
          <w:sz w:val="24"/>
          <w:szCs w:val="24"/>
          <w14:ligatures w14:val="none"/>
        </w:rPr>
        <w:t>less effective in B lactam protection than other B-lactamase inhibitors e.g. Vaborbactam.</w:t>
      </w:r>
    </w:p>
    <w:p w14:paraId="02433DA0" w14:textId="77777777" w:rsidR="0038382E" w:rsidRDefault="0038382E" w:rsidP="0038382E">
      <w:pPr>
        <w:pStyle w:val="ListParagraph"/>
        <w:spacing w:before="0"/>
        <w:ind w:firstLine="0"/>
        <w:rPr>
          <w:rFonts w:asciiTheme="majorBidi" w:hAnsiTheme="majorBidi" w:cstheme="majorBidi"/>
          <w:sz w:val="24"/>
          <w:szCs w:val="24"/>
          <w14:ligatures w14:val="none"/>
        </w:rPr>
      </w:pPr>
    </w:p>
    <w:p w14:paraId="4C56F91F" w14:textId="77777777" w:rsidR="008F7DDD" w:rsidRPr="008F7DDD" w:rsidRDefault="008F7DDD" w:rsidP="008F7DDD">
      <w:pPr>
        <w:pStyle w:val="ListParagraph"/>
        <w:numPr>
          <w:ilvl w:val="1"/>
          <w:numId w:val="5"/>
        </w:numPr>
        <w:spacing w:before="0"/>
        <w:rPr>
          <w:rFonts w:asciiTheme="majorBidi" w:hAnsiTheme="majorBidi" w:cstheme="majorBidi"/>
          <w:b/>
          <w:bCs/>
          <w:sz w:val="24"/>
          <w:szCs w:val="24"/>
          <w14:ligatures w14:val="none"/>
        </w:rPr>
      </w:pPr>
      <w:r w:rsidRPr="008F7DDD">
        <w:rPr>
          <w:rFonts w:asciiTheme="majorBidi" w:hAnsiTheme="majorBidi" w:cstheme="majorBidi"/>
          <w:b/>
          <w:bCs/>
          <w:sz w:val="24"/>
          <w:szCs w:val="24"/>
          <w14:ligatures w14:val="none"/>
        </w:rPr>
        <w:lastRenderedPageBreak/>
        <w:t>Carbapenem-Resistant Enterobacterales</w:t>
      </w:r>
    </w:p>
    <w:p w14:paraId="081A6AD0" w14:textId="5B84D01B" w:rsidR="008F7DDD" w:rsidRDefault="008F7DDD" w:rsidP="008F7DDD">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CR</w:t>
      </w:r>
      <w:r w:rsidR="002A413F">
        <w:rPr>
          <w:rFonts w:asciiTheme="majorBidi" w:hAnsiTheme="majorBidi" w:cstheme="majorBidi"/>
          <w:b/>
          <w:bCs/>
          <w:sz w:val="24"/>
          <w:szCs w:val="24"/>
          <w14:ligatures w14:val="none"/>
        </w:rPr>
        <w:t>E</w:t>
      </w:r>
      <w:r>
        <w:rPr>
          <w:rFonts w:asciiTheme="majorBidi" w:hAnsiTheme="majorBidi" w:cstheme="majorBidi"/>
          <w:b/>
          <w:bCs/>
          <w:sz w:val="24"/>
          <w:szCs w:val="24"/>
          <w14:ligatures w14:val="none"/>
        </w:rPr>
        <w:t xml:space="preserve"> definition:</w:t>
      </w:r>
    </w:p>
    <w:p w14:paraId="3D62083A" w14:textId="10E8EBDB" w:rsidR="00B27D53" w:rsidRDefault="00647EE4" w:rsidP="00D175FD">
      <w:pPr>
        <w:pStyle w:val="ListParagraph"/>
        <w:spacing w:before="0"/>
        <w:ind w:left="0"/>
        <w:rPr>
          <w:rFonts w:ascii="Open Sans" w:hAnsi="Open Sans" w:cs="Open Sans"/>
          <w:color w:val="000000"/>
          <w:sz w:val="26"/>
          <w:szCs w:val="26"/>
          <w:shd w:val="clear" w:color="auto" w:fill="FFFFFF"/>
        </w:rPr>
      </w:pPr>
      <w:r w:rsidRPr="00647EE4">
        <w:rPr>
          <w:rFonts w:asciiTheme="majorBidi" w:hAnsiTheme="majorBidi" w:cstheme="majorBidi"/>
          <w:sz w:val="24"/>
          <w:szCs w:val="24"/>
          <w14:ligatures w14:val="none"/>
        </w:rPr>
        <w:t xml:space="preserve">According to CDC, </w:t>
      </w:r>
      <w:r w:rsidR="00A3173E">
        <w:rPr>
          <w:rFonts w:asciiTheme="majorBidi" w:hAnsiTheme="majorBidi" w:cstheme="majorBidi"/>
          <w:sz w:val="24"/>
          <w:szCs w:val="24"/>
          <w14:ligatures w14:val="none"/>
        </w:rPr>
        <w:t>CRE can</w:t>
      </w:r>
      <w:r w:rsidR="00AB3C14">
        <w:rPr>
          <w:rFonts w:asciiTheme="majorBidi" w:hAnsiTheme="majorBidi" w:cstheme="majorBidi"/>
          <w:sz w:val="24"/>
          <w:szCs w:val="24"/>
          <w14:ligatures w14:val="none"/>
        </w:rPr>
        <w:t xml:space="preserve"> be</w:t>
      </w:r>
      <w:r w:rsidR="00A3173E">
        <w:rPr>
          <w:rFonts w:asciiTheme="majorBidi" w:hAnsiTheme="majorBidi" w:cstheme="majorBidi"/>
          <w:sz w:val="24"/>
          <w:szCs w:val="24"/>
          <w14:ligatures w14:val="none"/>
        </w:rPr>
        <w:t xml:space="preserve"> defined as, </w:t>
      </w:r>
      <w:r w:rsidRPr="00B27D53">
        <w:rPr>
          <w:rFonts w:asciiTheme="majorBidi" w:hAnsiTheme="majorBidi" w:cstheme="majorBidi"/>
          <w:sz w:val="24"/>
          <w:szCs w:val="24"/>
          <w14:ligatures w14:val="none"/>
        </w:rPr>
        <w:t xml:space="preserve">Enterobacterales that </w:t>
      </w:r>
      <w:proofErr w:type="gramStart"/>
      <w:r w:rsidRPr="00B27D53">
        <w:rPr>
          <w:rFonts w:asciiTheme="majorBidi" w:hAnsiTheme="majorBidi" w:cstheme="majorBidi"/>
          <w:sz w:val="24"/>
          <w:szCs w:val="24"/>
          <w14:ligatures w14:val="none"/>
        </w:rPr>
        <w:t>test</w:t>
      </w:r>
      <w:proofErr w:type="gramEnd"/>
      <w:r w:rsidRPr="00B27D53">
        <w:rPr>
          <w:rFonts w:asciiTheme="majorBidi" w:hAnsiTheme="majorBidi" w:cstheme="majorBidi"/>
          <w:sz w:val="24"/>
          <w:szCs w:val="24"/>
          <w14:ligatures w14:val="none"/>
        </w:rPr>
        <w:t xml:space="preserve"> resistant to at least one of the carbapenem antibiotics or produce a carbapenemase</w:t>
      </w:r>
      <w:r w:rsidR="00A3173E" w:rsidRPr="00B27D53">
        <w:rPr>
          <w:rFonts w:asciiTheme="majorBidi" w:hAnsiTheme="majorBidi" w:cstheme="majorBidi"/>
          <w:sz w:val="24"/>
          <w:szCs w:val="24"/>
          <w14:ligatures w14:val="none"/>
        </w:rPr>
        <w:t>.</w:t>
      </w:r>
      <w:r w:rsidR="00A3173E" w:rsidRPr="00B27D53">
        <w:rPr>
          <w:rFonts w:ascii="Open Sans" w:hAnsi="Open Sans" w:cs="Open Sans"/>
          <w:color w:val="000000"/>
          <w:sz w:val="26"/>
          <w:szCs w:val="26"/>
          <w:shd w:val="clear" w:color="auto" w:fill="FFFFFF"/>
        </w:rPr>
        <w:t xml:space="preserve"> </w:t>
      </w:r>
    </w:p>
    <w:p w14:paraId="2CB89954" w14:textId="0FE701B7" w:rsidR="00B27D53" w:rsidRPr="00B27D53" w:rsidRDefault="00B27D53" w:rsidP="00B27D53">
      <w:pPr>
        <w:spacing w:before="0"/>
        <w:ind w:firstLine="0"/>
        <w:rPr>
          <w:rFonts w:asciiTheme="majorBidi" w:hAnsiTheme="majorBidi" w:cstheme="majorBidi"/>
          <w:b/>
          <w:bCs/>
          <w:sz w:val="24"/>
          <w:szCs w:val="24"/>
          <w14:ligatures w14:val="none"/>
        </w:rPr>
      </w:pPr>
      <w:r w:rsidRPr="00B27D53">
        <w:rPr>
          <w:rFonts w:asciiTheme="majorBidi" w:hAnsiTheme="majorBidi" w:cstheme="majorBidi"/>
          <w:b/>
          <w:bCs/>
          <w:sz w:val="24"/>
          <w:szCs w:val="24"/>
          <w14:ligatures w14:val="none"/>
        </w:rPr>
        <w:t>Clinical pearl:</w:t>
      </w:r>
    </w:p>
    <w:p w14:paraId="459B5437" w14:textId="7D3015C0" w:rsidR="00B27D53" w:rsidRPr="0038382E" w:rsidRDefault="00CF2535" w:rsidP="0038382E">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W</w:t>
      </w:r>
      <w:r w:rsidR="008616D9" w:rsidRPr="00CF2535">
        <w:rPr>
          <w:rFonts w:asciiTheme="majorBidi" w:hAnsiTheme="majorBidi" w:cstheme="majorBidi"/>
          <w:sz w:val="24"/>
          <w:szCs w:val="24"/>
          <w14:ligatures w14:val="none"/>
        </w:rPr>
        <w:t xml:space="preserve">hen the following organisms are isolated from the clinical samples, you should take in consideration that these organisms have intrinsic elevated MIC to imipenem, so to apply the CDC definition of CRE, you should </w:t>
      </w:r>
      <w:r w:rsidRPr="00CF2535">
        <w:rPr>
          <w:rFonts w:asciiTheme="majorBidi" w:hAnsiTheme="majorBidi" w:cstheme="majorBidi"/>
          <w:sz w:val="24"/>
          <w:szCs w:val="24"/>
          <w14:ligatures w14:val="none"/>
        </w:rPr>
        <w:t>u</w:t>
      </w:r>
      <w:r w:rsidR="00744B88">
        <w:rPr>
          <w:rFonts w:asciiTheme="majorBidi" w:hAnsiTheme="majorBidi" w:cstheme="majorBidi"/>
          <w:sz w:val="24"/>
          <w:szCs w:val="24"/>
          <w14:ligatures w14:val="none"/>
        </w:rPr>
        <w:t>se</w:t>
      </w:r>
      <w:r w:rsidRPr="00CF2535">
        <w:rPr>
          <w:rFonts w:asciiTheme="majorBidi" w:hAnsiTheme="majorBidi" w:cstheme="majorBidi"/>
          <w:sz w:val="24"/>
          <w:szCs w:val="24"/>
          <w14:ligatures w14:val="none"/>
        </w:rPr>
        <w:t xml:space="preserve"> the</w:t>
      </w:r>
      <w:r w:rsidR="00744B88">
        <w:rPr>
          <w:rFonts w:asciiTheme="majorBidi" w:hAnsiTheme="majorBidi" w:cstheme="majorBidi"/>
          <w:sz w:val="24"/>
          <w:szCs w:val="24"/>
          <w14:ligatures w14:val="none"/>
        </w:rPr>
        <w:t xml:space="preserve"> AST</w:t>
      </w:r>
      <w:r w:rsidRPr="00CF2535">
        <w:rPr>
          <w:rFonts w:asciiTheme="majorBidi" w:hAnsiTheme="majorBidi" w:cstheme="majorBidi"/>
          <w:sz w:val="24"/>
          <w:szCs w:val="24"/>
          <w14:ligatures w14:val="none"/>
        </w:rPr>
        <w:t xml:space="preserve"> results of carbapenems other than imipenem to identify CRE.</w:t>
      </w:r>
      <w:r w:rsidR="00D175FD">
        <w:rPr>
          <w:rFonts w:asciiTheme="majorBidi" w:hAnsiTheme="majorBidi" w:cstheme="majorBidi"/>
          <w:sz w:val="24"/>
          <w:szCs w:val="24"/>
          <w14:ligatures w14:val="none"/>
        </w:rPr>
        <w:t xml:space="preserve"> </w:t>
      </w:r>
      <w:r w:rsidRPr="00CF2535">
        <w:rPr>
          <w:rFonts w:asciiTheme="majorBidi" w:hAnsiTheme="majorBidi" w:cstheme="majorBidi"/>
          <w:sz w:val="24"/>
          <w:szCs w:val="24"/>
          <w14:ligatures w14:val="none"/>
        </w:rPr>
        <w:t>The</w:t>
      </w:r>
      <w:r w:rsidR="00D175FD">
        <w:rPr>
          <w:rFonts w:asciiTheme="majorBidi" w:hAnsiTheme="majorBidi" w:cstheme="majorBidi"/>
          <w:sz w:val="24"/>
          <w:szCs w:val="24"/>
          <w14:ligatures w14:val="none"/>
        </w:rPr>
        <w:t>se</w:t>
      </w:r>
      <w:r w:rsidRPr="00CF2535">
        <w:rPr>
          <w:rFonts w:asciiTheme="majorBidi" w:hAnsiTheme="majorBidi" w:cstheme="majorBidi"/>
          <w:sz w:val="24"/>
          <w:szCs w:val="24"/>
          <w14:ligatures w14:val="none"/>
        </w:rPr>
        <w:t xml:space="preserve"> organisms are </w:t>
      </w:r>
      <w:r w:rsidRPr="00CF2535">
        <w:rPr>
          <w:rFonts w:asciiTheme="majorBidi" w:hAnsiTheme="majorBidi" w:cstheme="majorBidi"/>
          <w:i/>
          <w:iCs/>
          <w:sz w:val="24"/>
          <w:szCs w:val="24"/>
          <w14:ligatures w14:val="none"/>
        </w:rPr>
        <w:t>Proteus spp., Providencia spp</w:t>
      </w:r>
      <w:r w:rsidRPr="00CF2535">
        <w:rPr>
          <w:rFonts w:asciiTheme="majorBidi" w:hAnsiTheme="majorBidi" w:cstheme="majorBidi"/>
          <w:sz w:val="24"/>
          <w:szCs w:val="24"/>
          <w14:ligatures w14:val="none"/>
        </w:rPr>
        <w:t>.,</w:t>
      </w:r>
      <w:r w:rsidRPr="00CF2535">
        <w:rPr>
          <w:rFonts w:asciiTheme="majorBidi" w:hAnsiTheme="majorBidi" w:cstheme="majorBidi"/>
          <w:i/>
          <w:iCs/>
          <w:sz w:val="24"/>
          <w:szCs w:val="24"/>
          <w14:ligatures w14:val="none"/>
        </w:rPr>
        <w:t xml:space="preserve"> </w:t>
      </w:r>
      <w:proofErr w:type="spellStart"/>
      <w:r w:rsidRPr="00CF2535">
        <w:rPr>
          <w:rFonts w:asciiTheme="majorBidi" w:hAnsiTheme="majorBidi" w:cstheme="majorBidi"/>
          <w:i/>
          <w:iCs/>
          <w:sz w:val="24"/>
          <w:szCs w:val="24"/>
          <w14:ligatures w14:val="none"/>
        </w:rPr>
        <w:t>Morganella</w:t>
      </w:r>
      <w:proofErr w:type="spellEnd"/>
      <w:r w:rsidRPr="00CF2535">
        <w:rPr>
          <w:rFonts w:asciiTheme="majorBidi" w:hAnsiTheme="majorBidi" w:cstheme="majorBidi"/>
          <w:i/>
          <w:iCs/>
          <w:sz w:val="24"/>
          <w:szCs w:val="24"/>
          <w14:ligatures w14:val="none"/>
        </w:rPr>
        <w:t xml:space="preserve"> </w:t>
      </w:r>
      <w:r w:rsidR="00992218" w:rsidRPr="00CF2535">
        <w:rPr>
          <w:rFonts w:asciiTheme="majorBidi" w:hAnsiTheme="majorBidi" w:cstheme="majorBidi"/>
          <w:i/>
          <w:iCs/>
          <w:sz w:val="24"/>
          <w:szCs w:val="24"/>
          <w14:ligatures w14:val="none"/>
        </w:rPr>
        <w:t xml:space="preserve">spp. </w:t>
      </w:r>
      <w:r w:rsidRPr="00CF2535">
        <w:rPr>
          <w:rFonts w:asciiTheme="majorBidi" w:hAnsiTheme="majorBidi" w:cstheme="majorBidi"/>
          <w:sz w:val="24"/>
          <w:szCs w:val="24"/>
          <w14:ligatures w14:val="none"/>
        </w:rPr>
        <w:t xml:space="preserve">with </w:t>
      </w:r>
      <w:r w:rsidRPr="00CF2535">
        <w:rPr>
          <w:rFonts w:asciiTheme="majorBidi" w:hAnsiTheme="majorBidi" w:cstheme="majorBidi"/>
          <w:b/>
          <w:bCs/>
          <w:sz w:val="24"/>
          <w:szCs w:val="24"/>
          <w14:ligatures w14:val="none"/>
        </w:rPr>
        <w:t>mnemonic PPM.</w:t>
      </w:r>
    </w:p>
    <w:p w14:paraId="0C58EEB9" w14:textId="51398310" w:rsidR="00FB59FA" w:rsidRPr="00FB59FA" w:rsidRDefault="00FB59FA" w:rsidP="00FB59FA">
      <w:pPr>
        <w:pStyle w:val="ListParagraph"/>
        <w:numPr>
          <w:ilvl w:val="2"/>
          <w:numId w:val="5"/>
        </w:numPr>
        <w:spacing w:before="0"/>
        <w:rPr>
          <w:rFonts w:asciiTheme="majorBidi" w:hAnsiTheme="majorBidi" w:cstheme="majorBidi"/>
          <w:b/>
          <w:bCs/>
          <w:sz w:val="24"/>
          <w:szCs w:val="24"/>
          <w14:ligatures w14:val="none"/>
        </w:rPr>
      </w:pPr>
      <w:r w:rsidRPr="00FB59FA">
        <w:rPr>
          <w:rFonts w:asciiTheme="majorBidi" w:hAnsiTheme="majorBidi" w:cstheme="majorBidi"/>
          <w:b/>
          <w:bCs/>
          <w:sz w:val="24"/>
          <w:szCs w:val="24"/>
          <w14:ligatures w14:val="none"/>
        </w:rPr>
        <w:t>CRE mechanism or resistance:</w:t>
      </w:r>
    </w:p>
    <w:p w14:paraId="135557AC" w14:textId="63817046" w:rsidR="00B27D53" w:rsidRDefault="00AB3C14" w:rsidP="0025056D">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From the CDC definition of CRE we can find out two types of resistant mechanisms</w:t>
      </w:r>
      <w:r w:rsidR="004A4070">
        <w:rPr>
          <w:rFonts w:asciiTheme="majorBidi" w:hAnsiTheme="majorBidi" w:cstheme="majorBidi"/>
          <w:sz w:val="24"/>
          <w:szCs w:val="24"/>
          <w14:ligatures w14:val="none"/>
        </w:rPr>
        <w:t xml:space="preserve"> which can be detected either phenotypically or genotypically.</w:t>
      </w:r>
    </w:p>
    <w:p w14:paraId="7572F1B3" w14:textId="4D5C19A7" w:rsidR="00FB59FA" w:rsidRPr="00296DAB" w:rsidRDefault="00296DAB" w:rsidP="00FB59FA">
      <w:pPr>
        <w:pStyle w:val="ListParagraph"/>
        <w:numPr>
          <w:ilvl w:val="3"/>
          <w:numId w:val="5"/>
        </w:numPr>
        <w:spacing w:before="0"/>
        <w:rPr>
          <w:rFonts w:asciiTheme="majorBidi" w:hAnsiTheme="majorBidi" w:cstheme="majorBidi"/>
          <w:b/>
          <w:bCs/>
          <w:sz w:val="24"/>
          <w:szCs w:val="24"/>
          <w14:ligatures w14:val="none"/>
        </w:rPr>
      </w:pPr>
      <w:r w:rsidRPr="00296DAB">
        <w:rPr>
          <w:rFonts w:asciiTheme="majorBidi" w:hAnsiTheme="majorBidi" w:cstheme="majorBidi"/>
          <w:b/>
          <w:bCs/>
          <w:sz w:val="24"/>
          <w:szCs w:val="24"/>
          <w14:ligatures w14:val="none"/>
        </w:rPr>
        <w:t>C</w:t>
      </w:r>
      <w:r w:rsidR="00FB59FA" w:rsidRPr="00296DAB">
        <w:rPr>
          <w:rFonts w:asciiTheme="majorBidi" w:hAnsiTheme="majorBidi" w:cstheme="majorBidi"/>
          <w:b/>
          <w:bCs/>
          <w:sz w:val="24"/>
          <w:szCs w:val="24"/>
          <w14:ligatures w14:val="none"/>
        </w:rPr>
        <w:t>arbapenemase production:</w:t>
      </w:r>
    </w:p>
    <w:p w14:paraId="5C482A2F" w14:textId="131C756B" w:rsidR="00FB59FA" w:rsidRDefault="00296DAB" w:rsidP="0025056D">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Enterobacterales </w:t>
      </w:r>
      <w:r w:rsidR="00C23B3D">
        <w:rPr>
          <w:rFonts w:asciiTheme="majorBidi" w:hAnsiTheme="majorBidi" w:cstheme="majorBidi"/>
          <w:sz w:val="24"/>
          <w:szCs w:val="24"/>
          <w14:ligatures w14:val="none"/>
        </w:rPr>
        <w:t xml:space="preserve">can </w:t>
      </w:r>
      <w:r>
        <w:rPr>
          <w:rFonts w:asciiTheme="majorBidi" w:hAnsiTheme="majorBidi" w:cstheme="majorBidi"/>
          <w:sz w:val="24"/>
          <w:szCs w:val="24"/>
          <w14:ligatures w14:val="none"/>
        </w:rPr>
        <w:t>produce carbapenemase enzyme</w:t>
      </w:r>
      <w:r w:rsidR="00300896">
        <w:rPr>
          <w:rFonts w:asciiTheme="majorBidi" w:hAnsiTheme="majorBidi" w:cstheme="majorBidi"/>
          <w:sz w:val="24"/>
          <w:szCs w:val="24"/>
          <w14:ligatures w14:val="none"/>
        </w:rPr>
        <w:t xml:space="preserve"> that is responsible for carbapenem breakdown</w:t>
      </w:r>
      <w:r w:rsidR="007873BD">
        <w:rPr>
          <w:rFonts w:asciiTheme="majorBidi" w:hAnsiTheme="majorBidi" w:cstheme="majorBidi"/>
          <w:sz w:val="24"/>
          <w:szCs w:val="24"/>
          <w14:ligatures w14:val="none"/>
        </w:rPr>
        <w:t>. T</w:t>
      </w:r>
      <w:r w:rsidR="00300896">
        <w:rPr>
          <w:rFonts w:asciiTheme="majorBidi" w:hAnsiTheme="majorBidi" w:cstheme="majorBidi"/>
          <w:sz w:val="24"/>
          <w:szCs w:val="24"/>
          <w14:ligatures w14:val="none"/>
        </w:rPr>
        <w:t xml:space="preserve">here are </w:t>
      </w:r>
      <w:proofErr w:type="gramStart"/>
      <w:r w:rsidR="00300896">
        <w:rPr>
          <w:rFonts w:asciiTheme="majorBidi" w:hAnsiTheme="majorBidi" w:cstheme="majorBidi"/>
          <w:sz w:val="24"/>
          <w:szCs w:val="24"/>
          <w14:ligatures w14:val="none"/>
        </w:rPr>
        <w:t>a lot of</w:t>
      </w:r>
      <w:proofErr w:type="gramEnd"/>
      <w:r w:rsidR="00300896">
        <w:rPr>
          <w:rFonts w:asciiTheme="majorBidi" w:hAnsiTheme="majorBidi" w:cstheme="majorBidi"/>
          <w:sz w:val="24"/>
          <w:szCs w:val="24"/>
          <w14:ligatures w14:val="none"/>
        </w:rPr>
        <w:t xml:space="preserve"> carbapenemase which is varying in their epidemiology and distribution worldwide.</w:t>
      </w:r>
      <w:r w:rsidR="007873BD">
        <w:rPr>
          <w:rFonts w:asciiTheme="majorBidi" w:hAnsiTheme="majorBidi" w:cstheme="majorBidi"/>
          <w:sz w:val="24"/>
          <w:szCs w:val="24"/>
          <w14:ligatures w14:val="none"/>
        </w:rPr>
        <w:t xml:space="preserve"> The most isolated carbapenemase are:</w:t>
      </w:r>
    </w:p>
    <w:p w14:paraId="6A9025A1" w14:textId="620CB693" w:rsidR="007873BD" w:rsidRDefault="007873BD" w:rsidP="00345071">
      <w:pPr>
        <w:pStyle w:val="ListParagraph"/>
        <w:numPr>
          <w:ilvl w:val="0"/>
          <w:numId w:val="38"/>
        </w:numPr>
        <w:spacing w:before="0"/>
        <w:rPr>
          <w:rFonts w:asciiTheme="majorBidi" w:hAnsiTheme="majorBidi" w:cstheme="majorBidi"/>
          <w:sz w:val="24"/>
          <w:szCs w:val="24"/>
          <w14:ligatures w14:val="none"/>
        </w:rPr>
      </w:pPr>
      <w:r w:rsidRPr="00345071">
        <w:rPr>
          <w:rFonts w:asciiTheme="majorBidi" w:hAnsiTheme="majorBidi" w:cstheme="majorBidi"/>
          <w:b/>
          <w:bCs/>
          <w:sz w:val="24"/>
          <w:szCs w:val="24"/>
          <w14:ligatures w14:val="none"/>
        </w:rPr>
        <w:t>KPC,</w:t>
      </w:r>
      <w:r w:rsidRPr="00345071">
        <w:rPr>
          <w:rFonts w:asciiTheme="majorBidi" w:hAnsiTheme="majorBidi" w:cstheme="majorBidi"/>
          <w:sz w:val="24"/>
          <w:szCs w:val="24"/>
          <w14:ligatures w14:val="none"/>
        </w:rPr>
        <w:t xml:space="preserve"> which was isolated first from Klebsiella, but it is currently not limited to it, and can be isolated from </w:t>
      </w:r>
      <w:proofErr w:type="gramStart"/>
      <w:r w:rsidRPr="00345071">
        <w:rPr>
          <w:rFonts w:asciiTheme="majorBidi" w:hAnsiTheme="majorBidi" w:cstheme="majorBidi"/>
          <w:sz w:val="24"/>
          <w:szCs w:val="24"/>
          <w14:ligatures w14:val="none"/>
        </w:rPr>
        <w:t>several</w:t>
      </w:r>
      <w:proofErr w:type="gramEnd"/>
      <w:r w:rsidR="00345071" w:rsidRPr="00345071">
        <w:rPr>
          <w:rFonts w:asciiTheme="majorBidi" w:hAnsiTheme="majorBidi" w:cstheme="majorBidi"/>
          <w:sz w:val="24"/>
          <w:szCs w:val="24"/>
          <w14:ligatures w14:val="none"/>
        </w:rPr>
        <w:t xml:space="preserve"> species of Enterobacterales.</w:t>
      </w:r>
    </w:p>
    <w:p w14:paraId="422A5A5D" w14:textId="55945B71" w:rsidR="00345071" w:rsidRDefault="00345071" w:rsidP="000C419A">
      <w:pPr>
        <w:pStyle w:val="ListParagraph"/>
        <w:numPr>
          <w:ilvl w:val="0"/>
          <w:numId w:val="38"/>
        </w:numPr>
        <w:spacing w:before="0"/>
        <w:rPr>
          <w:rFonts w:asciiTheme="majorBidi" w:hAnsiTheme="majorBidi" w:cstheme="majorBidi"/>
          <w:sz w:val="24"/>
          <w:szCs w:val="24"/>
          <w14:ligatures w14:val="none"/>
        </w:rPr>
      </w:pPr>
      <w:r>
        <w:rPr>
          <w:rFonts w:asciiTheme="majorBidi" w:hAnsiTheme="majorBidi" w:cstheme="majorBidi"/>
          <w:b/>
          <w:bCs/>
          <w:sz w:val="24"/>
          <w:szCs w:val="24"/>
          <w14:ligatures w14:val="none"/>
        </w:rPr>
        <w:t>NDM</w:t>
      </w:r>
      <w:r w:rsidR="00B92951">
        <w:rPr>
          <w:rFonts w:asciiTheme="majorBidi" w:hAnsiTheme="majorBidi" w:cstheme="majorBidi"/>
          <w:sz w:val="24"/>
          <w:szCs w:val="24"/>
          <w14:ligatures w14:val="none"/>
        </w:rPr>
        <w:t>,</w:t>
      </w:r>
      <w:r w:rsidR="000C419A">
        <w:rPr>
          <w:rFonts w:asciiTheme="majorBidi" w:hAnsiTheme="majorBidi" w:cstheme="majorBidi"/>
          <w:b/>
          <w:bCs/>
          <w:sz w:val="24"/>
          <w:szCs w:val="24"/>
          <w14:ligatures w14:val="none"/>
        </w:rPr>
        <w:t xml:space="preserve"> </w:t>
      </w:r>
      <w:r w:rsidR="000C419A" w:rsidRPr="000C419A">
        <w:rPr>
          <w:rFonts w:asciiTheme="majorBidi" w:hAnsiTheme="majorBidi" w:cstheme="majorBidi"/>
          <w:sz w:val="24"/>
          <w:szCs w:val="24"/>
          <w14:ligatures w14:val="none"/>
        </w:rPr>
        <w:t>New Delhi metallo-β-lactamases</w:t>
      </w:r>
    </w:p>
    <w:p w14:paraId="7E56CBB5" w14:textId="4D105AFC" w:rsidR="00345071" w:rsidRDefault="00B11792" w:rsidP="00345071">
      <w:pPr>
        <w:pStyle w:val="ListParagraph"/>
        <w:numPr>
          <w:ilvl w:val="0"/>
          <w:numId w:val="38"/>
        </w:numPr>
        <w:spacing w:before="0"/>
        <w:rPr>
          <w:rFonts w:asciiTheme="majorBidi" w:hAnsiTheme="majorBidi" w:cstheme="majorBidi"/>
          <w:sz w:val="24"/>
          <w:szCs w:val="24"/>
          <w14:ligatures w14:val="none"/>
        </w:rPr>
      </w:pPr>
      <w:r w:rsidRPr="00D43582">
        <w:rPr>
          <w:rFonts w:asciiTheme="majorBidi" w:hAnsiTheme="majorBidi" w:cstheme="majorBidi"/>
          <w:b/>
          <w:bCs/>
          <w:sz w:val="24"/>
          <w:szCs w:val="24"/>
          <w14:ligatures w14:val="none"/>
        </w:rPr>
        <w:t>VIM</w:t>
      </w:r>
      <w:r w:rsidR="000C419A">
        <w:rPr>
          <w:rFonts w:asciiTheme="majorBidi" w:hAnsiTheme="majorBidi" w:cstheme="majorBidi"/>
          <w:sz w:val="24"/>
          <w:szCs w:val="24"/>
          <w14:ligatures w14:val="none"/>
        </w:rPr>
        <w:t xml:space="preserve">, </w:t>
      </w:r>
      <w:r w:rsidR="009C1F05" w:rsidRPr="009C1F05">
        <w:rPr>
          <w:rFonts w:asciiTheme="majorBidi" w:hAnsiTheme="majorBidi" w:cstheme="majorBidi"/>
          <w:sz w:val="24"/>
          <w:szCs w:val="24"/>
          <w14:ligatures w14:val="none"/>
        </w:rPr>
        <w:t>Verona integron-encoded metallo-β-lactamases</w:t>
      </w:r>
    </w:p>
    <w:p w14:paraId="2093CF93" w14:textId="0E994F69" w:rsidR="00B11792" w:rsidRDefault="00B11792" w:rsidP="00345071">
      <w:pPr>
        <w:pStyle w:val="ListParagraph"/>
        <w:numPr>
          <w:ilvl w:val="0"/>
          <w:numId w:val="38"/>
        </w:numPr>
        <w:spacing w:before="0"/>
        <w:rPr>
          <w:rFonts w:asciiTheme="majorBidi" w:hAnsiTheme="majorBidi" w:cstheme="majorBidi"/>
          <w:sz w:val="24"/>
          <w:szCs w:val="24"/>
          <w14:ligatures w14:val="none"/>
        </w:rPr>
      </w:pPr>
      <w:r w:rsidRPr="00D43582">
        <w:rPr>
          <w:rFonts w:asciiTheme="majorBidi" w:hAnsiTheme="majorBidi" w:cstheme="majorBidi"/>
          <w:b/>
          <w:bCs/>
          <w:sz w:val="24"/>
          <w:szCs w:val="24"/>
          <w14:ligatures w14:val="none"/>
        </w:rPr>
        <w:t>IMP</w:t>
      </w:r>
      <w:r w:rsidR="009C1F05">
        <w:rPr>
          <w:rFonts w:asciiTheme="majorBidi" w:hAnsiTheme="majorBidi" w:cstheme="majorBidi"/>
          <w:sz w:val="24"/>
          <w:szCs w:val="24"/>
          <w14:ligatures w14:val="none"/>
        </w:rPr>
        <w:t xml:space="preserve">, </w:t>
      </w:r>
      <w:r w:rsidR="009C1F05" w:rsidRPr="009C1F05">
        <w:rPr>
          <w:rFonts w:asciiTheme="majorBidi" w:hAnsiTheme="majorBidi" w:cstheme="majorBidi"/>
          <w:sz w:val="24"/>
          <w:szCs w:val="24"/>
          <w14:ligatures w14:val="none"/>
        </w:rPr>
        <w:t>imipenem-</w:t>
      </w:r>
      <w:r w:rsidR="00F8209D" w:rsidRPr="009C1F05">
        <w:rPr>
          <w:rFonts w:asciiTheme="majorBidi" w:hAnsiTheme="majorBidi" w:cstheme="majorBidi"/>
          <w:sz w:val="24"/>
          <w:szCs w:val="24"/>
          <w14:ligatures w14:val="none"/>
        </w:rPr>
        <w:t>hydrolysing</w:t>
      </w:r>
      <w:r w:rsidR="009C1F05" w:rsidRPr="009C1F05">
        <w:rPr>
          <w:rFonts w:asciiTheme="majorBidi" w:hAnsiTheme="majorBidi" w:cstheme="majorBidi"/>
          <w:sz w:val="24"/>
          <w:szCs w:val="24"/>
          <w14:ligatures w14:val="none"/>
        </w:rPr>
        <w:t xml:space="preserve"> metallo-β-lactamases</w:t>
      </w:r>
    </w:p>
    <w:p w14:paraId="75225C54" w14:textId="142846EB" w:rsidR="00AB3C14" w:rsidRPr="001F727C" w:rsidRDefault="00B11792" w:rsidP="001F727C">
      <w:pPr>
        <w:pStyle w:val="ListParagraph"/>
        <w:numPr>
          <w:ilvl w:val="0"/>
          <w:numId w:val="38"/>
        </w:numPr>
        <w:spacing w:before="0"/>
        <w:rPr>
          <w:rFonts w:asciiTheme="majorBidi" w:hAnsiTheme="majorBidi" w:cstheme="majorBidi"/>
          <w:b/>
          <w:bCs/>
          <w:sz w:val="24"/>
          <w:szCs w:val="24"/>
          <w14:ligatures w14:val="none"/>
        </w:rPr>
      </w:pPr>
      <w:r w:rsidRPr="00D43582">
        <w:rPr>
          <w:rFonts w:asciiTheme="majorBidi" w:hAnsiTheme="majorBidi" w:cstheme="majorBidi"/>
          <w:b/>
          <w:bCs/>
          <w:sz w:val="24"/>
          <w:szCs w:val="24"/>
          <w14:ligatures w14:val="none"/>
        </w:rPr>
        <w:t>OXA-48 like.</w:t>
      </w:r>
    </w:p>
    <w:p w14:paraId="6B26D8C5" w14:textId="43C1DF5A" w:rsidR="008F7DDD" w:rsidRDefault="004A4070" w:rsidP="004A4070">
      <w:pPr>
        <w:pStyle w:val="ListParagraph"/>
        <w:numPr>
          <w:ilvl w:val="3"/>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Non carbapenemase production:</w:t>
      </w:r>
    </w:p>
    <w:p w14:paraId="4E2BB488" w14:textId="025DD78E" w:rsidR="001F727C" w:rsidRDefault="00A60C69" w:rsidP="0038382E">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This can occur due to amplification of non-carbapenemase </w:t>
      </w:r>
      <w:r w:rsidR="00744B88" w:rsidRPr="003B0A32">
        <w:rPr>
          <w:rFonts w:asciiTheme="majorBidi" w:hAnsiTheme="majorBidi" w:cstheme="majorBidi"/>
          <w:sz w:val="24"/>
          <w:szCs w:val="24"/>
        </w:rPr>
        <w:t>ß</w:t>
      </w:r>
      <w:r w:rsidR="00744B88">
        <w:rPr>
          <w:rFonts w:asciiTheme="majorBidi" w:hAnsiTheme="majorBidi" w:cstheme="majorBidi"/>
          <w:sz w:val="24"/>
          <w:szCs w:val="24"/>
          <w14:ligatures w14:val="none"/>
        </w:rPr>
        <w:t>-</w:t>
      </w:r>
      <w:r>
        <w:rPr>
          <w:rFonts w:asciiTheme="majorBidi" w:hAnsiTheme="majorBidi" w:cstheme="majorBidi"/>
          <w:sz w:val="24"/>
          <w:szCs w:val="24"/>
          <w14:ligatures w14:val="none"/>
        </w:rPr>
        <w:t>lactam</w:t>
      </w:r>
      <w:r w:rsidR="00F8209D">
        <w:rPr>
          <w:rFonts w:asciiTheme="majorBidi" w:hAnsiTheme="majorBidi" w:cstheme="majorBidi"/>
          <w:sz w:val="24"/>
          <w:szCs w:val="24"/>
          <w14:ligatures w14:val="none"/>
        </w:rPr>
        <w:t>a</w:t>
      </w:r>
      <w:r>
        <w:rPr>
          <w:rFonts w:asciiTheme="majorBidi" w:hAnsiTheme="majorBidi" w:cstheme="majorBidi"/>
          <w:sz w:val="24"/>
          <w:szCs w:val="24"/>
          <w14:ligatures w14:val="none"/>
        </w:rPr>
        <w:t>se genes in combination with other resistance mechanisms. Exampl</w:t>
      </w:r>
      <w:r w:rsidR="0025056D">
        <w:rPr>
          <w:rFonts w:asciiTheme="majorBidi" w:hAnsiTheme="majorBidi" w:cstheme="majorBidi"/>
          <w:sz w:val="24"/>
          <w:szCs w:val="24"/>
          <w14:ligatures w14:val="none"/>
        </w:rPr>
        <w:t>e of this type of resistance is the overproduction of ESBL enzymes in combination with porin loss.</w:t>
      </w:r>
    </w:p>
    <w:p w14:paraId="653BE4DC" w14:textId="3123214B" w:rsidR="001F727C" w:rsidRDefault="001F727C" w:rsidP="001F727C">
      <w:pPr>
        <w:pStyle w:val="ListParagraph"/>
        <w:numPr>
          <w:ilvl w:val="2"/>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Clinical scenarios:</w:t>
      </w:r>
    </w:p>
    <w:p w14:paraId="283EE05C" w14:textId="59A07969" w:rsidR="001F727C" w:rsidRDefault="007E3CA8" w:rsidP="00F211A6">
      <w:pPr>
        <w:pStyle w:val="ListParagraph"/>
        <w:numPr>
          <w:ilvl w:val="3"/>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Scenario 1: </w:t>
      </w:r>
      <w:r w:rsidR="00F211A6" w:rsidRPr="00F211A6">
        <w:rPr>
          <w:rFonts w:asciiTheme="majorBidi" w:hAnsiTheme="majorBidi" w:cstheme="majorBidi"/>
          <w:b/>
          <w:bCs/>
          <w:sz w:val="24"/>
          <w:szCs w:val="24"/>
          <w14:ligatures w14:val="none"/>
        </w:rPr>
        <w:t xml:space="preserve">How to treat </w:t>
      </w:r>
      <w:r w:rsidR="00875581">
        <w:rPr>
          <w:rFonts w:asciiTheme="majorBidi" w:hAnsiTheme="majorBidi" w:cstheme="majorBidi"/>
          <w:b/>
          <w:bCs/>
          <w:sz w:val="24"/>
          <w:szCs w:val="24"/>
          <w14:ligatures w14:val="none"/>
        </w:rPr>
        <w:t xml:space="preserve">a </w:t>
      </w:r>
      <w:r w:rsidR="00F211A6" w:rsidRPr="00F211A6">
        <w:rPr>
          <w:rFonts w:asciiTheme="majorBidi" w:hAnsiTheme="majorBidi" w:cstheme="majorBidi"/>
          <w:b/>
          <w:bCs/>
          <w:sz w:val="24"/>
          <w:szCs w:val="24"/>
          <w14:ligatures w14:val="none"/>
        </w:rPr>
        <w:t xml:space="preserve">patient with isolated klebsiella </w:t>
      </w:r>
      <w:r w:rsidR="00875581">
        <w:rPr>
          <w:rFonts w:asciiTheme="majorBidi" w:hAnsiTheme="majorBidi" w:cstheme="majorBidi"/>
          <w:b/>
          <w:bCs/>
          <w:sz w:val="24"/>
          <w:szCs w:val="24"/>
          <w14:ligatures w14:val="none"/>
        </w:rPr>
        <w:t>pneumoniae from a surgical wound,</w:t>
      </w:r>
      <w:r w:rsidR="00F211A6" w:rsidRPr="00F211A6">
        <w:rPr>
          <w:rFonts w:asciiTheme="majorBidi" w:hAnsiTheme="majorBidi" w:cstheme="majorBidi"/>
          <w:b/>
          <w:bCs/>
          <w:sz w:val="24"/>
          <w:szCs w:val="24"/>
          <w14:ligatures w14:val="none"/>
        </w:rPr>
        <w:t xml:space="preserve"> which has the following AST result:</w:t>
      </w:r>
    </w:p>
    <w:tbl>
      <w:tblPr>
        <w:tblStyle w:val="TableGrid"/>
        <w:tblW w:w="0" w:type="auto"/>
        <w:tblLook w:val="04A0" w:firstRow="1" w:lastRow="0" w:firstColumn="1" w:lastColumn="0" w:noHBand="0" w:noVBand="1"/>
      </w:tblPr>
      <w:tblGrid>
        <w:gridCol w:w="4508"/>
        <w:gridCol w:w="4508"/>
      </w:tblGrid>
      <w:tr w:rsidR="00B27504" w14:paraId="3FCFDB10" w14:textId="77777777" w:rsidTr="00B27504">
        <w:tc>
          <w:tcPr>
            <w:tcW w:w="4508" w:type="dxa"/>
          </w:tcPr>
          <w:p w14:paraId="1611E544" w14:textId="3685D176" w:rsidR="00B27504" w:rsidRDefault="00B27504" w:rsidP="00B27504">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w:t>
            </w:r>
          </w:p>
        </w:tc>
        <w:tc>
          <w:tcPr>
            <w:tcW w:w="4508" w:type="dxa"/>
          </w:tcPr>
          <w:p w14:paraId="47952597" w14:textId="540BE999" w:rsidR="00B27504" w:rsidRDefault="00B27504" w:rsidP="00B27504">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AST result</w:t>
            </w:r>
          </w:p>
        </w:tc>
      </w:tr>
      <w:tr w:rsidR="00B27504" w14:paraId="44E85910" w14:textId="77777777" w:rsidTr="00B27504">
        <w:tc>
          <w:tcPr>
            <w:tcW w:w="4508" w:type="dxa"/>
          </w:tcPr>
          <w:p w14:paraId="2413BA0C" w14:textId="08A774AF" w:rsidR="00B27504" w:rsidRPr="00875581" w:rsidRDefault="00B27504"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Ertapenem</w:t>
            </w:r>
          </w:p>
        </w:tc>
        <w:tc>
          <w:tcPr>
            <w:tcW w:w="4508" w:type="dxa"/>
          </w:tcPr>
          <w:p w14:paraId="23D531E8" w14:textId="0BCA4F08" w:rsidR="00B27504" w:rsidRPr="00A83D59" w:rsidRDefault="00875581"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r w:rsidR="00B27504" w14:paraId="661D0A56" w14:textId="77777777" w:rsidTr="00B27504">
        <w:tc>
          <w:tcPr>
            <w:tcW w:w="4508" w:type="dxa"/>
          </w:tcPr>
          <w:p w14:paraId="20AD951A" w14:textId="4F8F65CC" w:rsidR="00B27504" w:rsidRPr="00875581" w:rsidRDefault="00B27504"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Imipenem-cilastatin</w:t>
            </w:r>
          </w:p>
        </w:tc>
        <w:tc>
          <w:tcPr>
            <w:tcW w:w="4508" w:type="dxa"/>
          </w:tcPr>
          <w:p w14:paraId="3E3DDB90" w14:textId="6E43285B" w:rsidR="00B27504" w:rsidRPr="00A83D59" w:rsidRDefault="00875581"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Sensitive</w:t>
            </w:r>
          </w:p>
        </w:tc>
      </w:tr>
      <w:tr w:rsidR="00B27504" w14:paraId="3A20C90D" w14:textId="77777777" w:rsidTr="00B27504">
        <w:tc>
          <w:tcPr>
            <w:tcW w:w="4508" w:type="dxa"/>
          </w:tcPr>
          <w:p w14:paraId="03227C15" w14:textId="7EDB9070" w:rsidR="00B27504" w:rsidRPr="00875581" w:rsidRDefault="00B27504"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Meropenem</w:t>
            </w:r>
          </w:p>
        </w:tc>
        <w:tc>
          <w:tcPr>
            <w:tcW w:w="4508" w:type="dxa"/>
          </w:tcPr>
          <w:p w14:paraId="5CFEE840" w14:textId="29BD058D" w:rsidR="00B27504" w:rsidRPr="00A83D59" w:rsidRDefault="00875581"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Sensitive</w:t>
            </w:r>
          </w:p>
        </w:tc>
      </w:tr>
      <w:tr w:rsidR="00B27504" w14:paraId="284F88AD" w14:textId="77777777" w:rsidTr="00B27504">
        <w:tc>
          <w:tcPr>
            <w:tcW w:w="4508" w:type="dxa"/>
          </w:tcPr>
          <w:p w14:paraId="16CDD47D" w14:textId="3EC68AF2" w:rsidR="00B27504" w:rsidRPr="00875581" w:rsidRDefault="00B27504"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lastRenderedPageBreak/>
              <w:t>Ciprofloxacin</w:t>
            </w:r>
          </w:p>
        </w:tc>
        <w:tc>
          <w:tcPr>
            <w:tcW w:w="4508" w:type="dxa"/>
          </w:tcPr>
          <w:p w14:paraId="715D6DF0" w14:textId="1D8602B5" w:rsidR="00B27504" w:rsidRPr="00A83D59" w:rsidRDefault="00A83D59"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r w:rsidR="00B27504" w14:paraId="2740E8AC" w14:textId="77777777" w:rsidTr="00B27504">
        <w:tc>
          <w:tcPr>
            <w:tcW w:w="4508" w:type="dxa"/>
          </w:tcPr>
          <w:p w14:paraId="0E3B0B53" w14:textId="38D9446E" w:rsidR="00B27504" w:rsidRPr="00875581" w:rsidRDefault="00B27504"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Gentamycin</w:t>
            </w:r>
          </w:p>
        </w:tc>
        <w:tc>
          <w:tcPr>
            <w:tcW w:w="4508" w:type="dxa"/>
          </w:tcPr>
          <w:p w14:paraId="0A2E24A8" w14:textId="604EA0D8" w:rsidR="00B27504" w:rsidRPr="00A83D59" w:rsidRDefault="00A83D59"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Sensitive</w:t>
            </w:r>
          </w:p>
        </w:tc>
      </w:tr>
      <w:tr w:rsidR="00B27504" w14:paraId="6F84121A" w14:textId="77777777" w:rsidTr="00B27504">
        <w:tc>
          <w:tcPr>
            <w:tcW w:w="4508" w:type="dxa"/>
          </w:tcPr>
          <w:p w14:paraId="002AC556" w14:textId="2D62A474" w:rsidR="00B27504" w:rsidRPr="00875581" w:rsidRDefault="00875581" w:rsidP="00B27504">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Ceftriaxone</w:t>
            </w:r>
          </w:p>
        </w:tc>
        <w:tc>
          <w:tcPr>
            <w:tcW w:w="4508" w:type="dxa"/>
          </w:tcPr>
          <w:p w14:paraId="03E12639" w14:textId="6ECF7E0B" w:rsidR="00B27504" w:rsidRPr="00A83D59" w:rsidRDefault="00A83D59" w:rsidP="00B27504">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r w:rsidR="00A83D59" w14:paraId="4D8EC159" w14:textId="77777777" w:rsidTr="00B27504">
        <w:tc>
          <w:tcPr>
            <w:tcW w:w="4508" w:type="dxa"/>
          </w:tcPr>
          <w:p w14:paraId="0C9D4185" w14:textId="55D96391" w:rsidR="00A83D59" w:rsidRPr="00875581" w:rsidRDefault="00A83D59" w:rsidP="00B27504">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Carbapenemase production</w:t>
            </w:r>
          </w:p>
        </w:tc>
        <w:tc>
          <w:tcPr>
            <w:tcW w:w="4508" w:type="dxa"/>
          </w:tcPr>
          <w:p w14:paraId="07E73FFF" w14:textId="3446FBB4" w:rsidR="00A83D59" w:rsidRPr="00A83D59" w:rsidRDefault="00A83D59" w:rsidP="00B27504">
            <w:pPr>
              <w:pStyle w:val="ListParagraph"/>
              <w:ind w:left="0" w:firstLine="0"/>
              <w:rPr>
                <w:rFonts w:asciiTheme="majorBidi" w:hAnsiTheme="majorBidi" w:cstheme="majorBidi"/>
                <w:sz w:val="24"/>
                <w:szCs w:val="24"/>
                <w14:ligatures w14:val="none"/>
              </w:rPr>
            </w:pPr>
            <w:r>
              <w:rPr>
                <w:rFonts w:asciiTheme="majorBidi" w:hAnsiTheme="majorBidi" w:cstheme="majorBidi"/>
                <w:sz w:val="24"/>
                <w:szCs w:val="24"/>
                <w14:ligatures w14:val="none"/>
              </w:rPr>
              <w:t>Negative</w:t>
            </w:r>
          </w:p>
        </w:tc>
      </w:tr>
    </w:tbl>
    <w:p w14:paraId="10DE70B7" w14:textId="77777777" w:rsidR="00B27504" w:rsidRDefault="00B27504" w:rsidP="00B27504">
      <w:pPr>
        <w:pStyle w:val="ListParagraph"/>
        <w:spacing w:before="0"/>
        <w:ind w:left="1080" w:firstLine="0"/>
        <w:rPr>
          <w:rFonts w:asciiTheme="majorBidi" w:hAnsiTheme="majorBidi" w:cstheme="majorBidi"/>
          <w:b/>
          <w:bCs/>
          <w:sz w:val="24"/>
          <w:szCs w:val="24"/>
          <w14:ligatures w14:val="none"/>
        </w:rPr>
      </w:pPr>
    </w:p>
    <w:p w14:paraId="4E6818CB" w14:textId="6ED0CE58" w:rsidR="00A83D59" w:rsidRDefault="00DF430E" w:rsidP="00DF430E">
      <w:pPr>
        <w:spacing w:before="0"/>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Clinical Pearl:</w:t>
      </w:r>
    </w:p>
    <w:p w14:paraId="6C0E7A31" w14:textId="6BA939ED" w:rsidR="00F66378" w:rsidRDefault="00466CB5" w:rsidP="00BC563F">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The previous AST</w:t>
      </w:r>
      <w:r w:rsidR="00DF430E">
        <w:rPr>
          <w:rFonts w:asciiTheme="majorBidi" w:hAnsiTheme="majorBidi" w:cstheme="majorBidi"/>
          <w:sz w:val="24"/>
          <w:szCs w:val="24"/>
          <w14:ligatures w14:val="none"/>
        </w:rPr>
        <w:t xml:space="preserve"> shows that this organism is fulfilling the CDC definition of CRE, </w:t>
      </w:r>
      <w:r w:rsidR="009C15AC">
        <w:rPr>
          <w:rFonts w:asciiTheme="majorBidi" w:hAnsiTheme="majorBidi" w:cstheme="majorBidi"/>
          <w:sz w:val="24"/>
          <w:szCs w:val="24"/>
          <w14:ligatures w14:val="none"/>
        </w:rPr>
        <w:t>due to resistance</w:t>
      </w:r>
      <w:r>
        <w:rPr>
          <w:rFonts w:asciiTheme="majorBidi" w:hAnsiTheme="majorBidi" w:cstheme="majorBidi"/>
          <w:sz w:val="24"/>
          <w:szCs w:val="24"/>
          <w14:ligatures w14:val="none"/>
        </w:rPr>
        <w:t xml:space="preserve"> to one</w:t>
      </w:r>
      <w:r w:rsidR="009C15AC">
        <w:rPr>
          <w:rFonts w:asciiTheme="majorBidi" w:hAnsiTheme="majorBidi" w:cstheme="majorBidi"/>
          <w:sz w:val="24"/>
          <w:szCs w:val="24"/>
          <w14:ligatures w14:val="none"/>
        </w:rPr>
        <w:t xml:space="preserve"> agent</w:t>
      </w:r>
      <w:r>
        <w:rPr>
          <w:rFonts w:asciiTheme="majorBidi" w:hAnsiTheme="majorBidi" w:cstheme="majorBidi"/>
          <w:sz w:val="24"/>
          <w:szCs w:val="24"/>
          <w14:ligatures w14:val="none"/>
        </w:rPr>
        <w:t xml:space="preserve"> of </w:t>
      </w:r>
      <w:r w:rsidR="009C15AC">
        <w:rPr>
          <w:rFonts w:asciiTheme="majorBidi" w:hAnsiTheme="majorBidi" w:cstheme="majorBidi"/>
          <w:sz w:val="24"/>
          <w:szCs w:val="24"/>
          <w14:ligatures w14:val="none"/>
        </w:rPr>
        <w:t xml:space="preserve">tested </w:t>
      </w:r>
      <w:r>
        <w:rPr>
          <w:rFonts w:asciiTheme="majorBidi" w:hAnsiTheme="majorBidi" w:cstheme="majorBidi"/>
          <w:sz w:val="24"/>
          <w:szCs w:val="24"/>
          <w14:ligatures w14:val="none"/>
        </w:rPr>
        <w:t xml:space="preserve">carbapenems. On testing carbapenemase production, it came with negative results, which means that this mechanism of resistance </w:t>
      </w:r>
      <w:r w:rsidR="00F66378">
        <w:rPr>
          <w:rFonts w:asciiTheme="majorBidi" w:hAnsiTheme="majorBidi" w:cstheme="majorBidi"/>
          <w:sz w:val="24"/>
          <w:szCs w:val="24"/>
          <w14:ligatures w14:val="none"/>
        </w:rPr>
        <w:t>is non carbapenemase producing type.</w:t>
      </w:r>
      <w:r w:rsidR="00BC563F">
        <w:rPr>
          <w:rFonts w:asciiTheme="majorBidi" w:hAnsiTheme="majorBidi" w:cstheme="majorBidi"/>
          <w:sz w:val="24"/>
          <w:szCs w:val="24"/>
          <w14:ligatures w14:val="none"/>
        </w:rPr>
        <w:t xml:space="preserve"> </w:t>
      </w:r>
      <w:r w:rsidR="00F66378">
        <w:rPr>
          <w:rFonts w:asciiTheme="majorBidi" w:hAnsiTheme="majorBidi" w:cstheme="majorBidi"/>
          <w:sz w:val="24"/>
          <w:szCs w:val="24"/>
          <w14:ligatures w14:val="none"/>
        </w:rPr>
        <w:t>In this case, the recommended treatment will be:</w:t>
      </w:r>
    </w:p>
    <w:p w14:paraId="24DF3EB4" w14:textId="4B59DD68" w:rsidR="00F66378" w:rsidRDefault="00F66378" w:rsidP="00BC563F">
      <w:pPr>
        <w:spacing w:before="0"/>
        <w:rPr>
          <w:rFonts w:asciiTheme="majorBidi" w:hAnsiTheme="majorBidi" w:cstheme="majorBidi"/>
          <w:b/>
          <w:bCs/>
          <w:sz w:val="24"/>
          <w:szCs w:val="24"/>
          <w14:ligatures w14:val="none"/>
        </w:rPr>
      </w:pPr>
      <w:r w:rsidRPr="00BC563F">
        <w:rPr>
          <w:rFonts w:asciiTheme="majorBidi" w:hAnsiTheme="majorBidi" w:cstheme="majorBidi"/>
          <w:b/>
          <w:bCs/>
          <w:sz w:val="24"/>
          <w:szCs w:val="24"/>
          <w14:ligatures w14:val="none"/>
        </w:rPr>
        <w:t xml:space="preserve">Extended infusion of Meropenem or Imipenem-cilastatin </w:t>
      </w:r>
      <w:r w:rsidR="00BC563F" w:rsidRPr="00BC563F">
        <w:rPr>
          <w:rFonts w:asciiTheme="majorBidi" w:hAnsiTheme="majorBidi" w:cstheme="majorBidi"/>
          <w:b/>
          <w:bCs/>
          <w:sz w:val="24"/>
          <w:szCs w:val="24"/>
          <w14:ligatures w14:val="none"/>
        </w:rPr>
        <w:t>over 3 hours.</w:t>
      </w:r>
    </w:p>
    <w:p w14:paraId="71F864C1" w14:textId="77777777" w:rsidR="00A7293E" w:rsidRPr="00BC563F" w:rsidRDefault="00A7293E" w:rsidP="00BC563F">
      <w:pPr>
        <w:spacing w:before="0"/>
        <w:rPr>
          <w:rFonts w:asciiTheme="majorBidi" w:hAnsiTheme="majorBidi" w:cstheme="majorBidi"/>
          <w:b/>
          <w:bCs/>
          <w:sz w:val="24"/>
          <w:szCs w:val="24"/>
          <w14:ligatures w14:val="none"/>
        </w:rPr>
      </w:pPr>
    </w:p>
    <w:p w14:paraId="5402E127" w14:textId="368E4FA5" w:rsidR="007E3CA8" w:rsidRPr="00FA2A02" w:rsidRDefault="007E3CA8" w:rsidP="00FA2A02">
      <w:pPr>
        <w:pStyle w:val="ListParagraph"/>
        <w:numPr>
          <w:ilvl w:val="3"/>
          <w:numId w:val="5"/>
        </w:numPr>
        <w:spacing w:befor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 xml:space="preserve">Scenario 2: </w:t>
      </w:r>
      <w:r w:rsidRPr="00F211A6">
        <w:rPr>
          <w:rFonts w:asciiTheme="majorBidi" w:hAnsiTheme="majorBidi" w:cstheme="majorBidi"/>
          <w:b/>
          <w:bCs/>
          <w:sz w:val="24"/>
          <w:szCs w:val="24"/>
          <w14:ligatures w14:val="none"/>
        </w:rPr>
        <w:t xml:space="preserve">How to treat </w:t>
      </w:r>
      <w:r>
        <w:rPr>
          <w:rFonts w:asciiTheme="majorBidi" w:hAnsiTheme="majorBidi" w:cstheme="majorBidi"/>
          <w:b/>
          <w:bCs/>
          <w:sz w:val="24"/>
          <w:szCs w:val="24"/>
          <w14:ligatures w14:val="none"/>
        </w:rPr>
        <w:t xml:space="preserve">a </w:t>
      </w:r>
      <w:r w:rsidRPr="00F211A6">
        <w:rPr>
          <w:rFonts w:asciiTheme="majorBidi" w:hAnsiTheme="majorBidi" w:cstheme="majorBidi"/>
          <w:b/>
          <w:bCs/>
          <w:sz w:val="24"/>
          <w:szCs w:val="24"/>
          <w14:ligatures w14:val="none"/>
        </w:rPr>
        <w:t xml:space="preserve">patient with isolated </w:t>
      </w:r>
      <w:r>
        <w:rPr>
          <w:rFonts w:asciiTheme="majorBidi" w:hAnsiTheme="majorBidi" w:cstheme="majorBidi"/>
          <w:b/>
          <w:bCs/>
          <w:sz w:val="24"/>
          <w:szCs w:val="24"/>
          <w14:ligatures w14:val="none"/>
        </w:rPr>
        <w:t xml:space="preserve">E. coli from </w:t>
      </w:r>
      <w:r w:rsidR="00FA2A02">
        <w:rPr>
          <w:rFonts w:asciiTheme="majorBidi" w:hAnsiTheme="majorBidi" w:cstheme="majorBidi"/>
          <w:b/>
          <w:bCs/>
          <w:sz w:val="24"/>
          <w:szCs w:val="24"/>
          <w14:ligatures w14:val="none"/>
        </w:rPr>
        <w:t>a clinical sample</w:t>
      </w:r>
      <w:r>
        <w:rPr>
          <w:rFonts w:asciiTheme="majorBidi" w:hAnsiTheme="majorBidi" w:cstheme="majorBidi"/>
          <w:b/>
          <w:bCs/>
          <w:sz w:val="24"/>
          <w:szCs w:val="24"/>
          <w14:ligatures w14:val="none"/>
        </w:rPr>
        <w:t xml:space="preserve"> of admitted patient,</w:t>
      </w:r>
      <w:r w:rsidRPr="00F211A6">
        <w:rPr>
          <w:rFonts w:asciiTheme="majorBidi" w:hAnsiTheme="majorBidi" w:cstheme="majorBidi"/>
          <w:b/>
          <w:bCs/>
          <w:sz w:val="24"/>
          <w:szCs w:val="24"/>
          <w14:ligatures w14:val="none"/>
        </w:rPr>
        <w:t xml:space="preserve"> which has the following AST result:</w:t>
      </w:r>
    </w:p>
    <w:tbl>
      <w:tblPr>
        <w:tblStyle w:val="TableGrid"/>
        <w:tblW w:w="0" w:type="auto"/>
        <w:tblLook w:val="04A0" w:firstRow="1" w:lastRow="0" w:firstColumn="1" w:lastColumn="0" w:noHBand="0" w:noVBand="1"/>
      </w:tblPr>
      <w:tblGrid>
        <w:gridCol w:w="4508"/>
        <w:gridCol w:w="4508"/>
      </w:tblGrid>
      <w:tr w:rsidR="00FA2A02" w14:paraId="570810C4" w14:textId="77777777" w:rsidTr="00DB6742">
        <w:tc>
          <w:tcPr>
            <w:tcW w:w="4508" w:type="dxa"/>
          </w:tcPr>
          <w:p w14:paraId="147A0280" w14:textId="77777777" w:rsidR="00FA2A02" w:rsidRDefault="00FA2A02" w:rsidP="00DB6742">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Antibiotic</w:t>
            </w:r>
          </w:p>
        </w:tc>
        <w:tc>
          <w:tcPr>
            <w:tcW w:w="4508" w:type="dxa"/>
          </w:tcPr>
          <w:p w14:paraId="27BE9FE0" w14:textId="77777777" w:rsidR="00FA2A02" w:rsidRDefault="00FA2A02" w:rsidP="00DB6742">
            <w:pPr>
              <w:pStyle w:val="ListParagraph"/>
              <w:ind w:left="0"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AST result</w:t>
            </w:r>
          </w:p>
        </w:tc>
      </w:tr>
      <w:tr w:rsidR="00FA2A02" w14:paraId="089EFAFE" w14:textId="77777777" w:rsidTr="00DB6742">
        <w:tc>
          <w:tcPr>
            <w:tcW w:w="4508" w:type="dxa"/>
          </w:tcPr>
          <w:p w14:paraId="6B78187A"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Ertapenem</w:t>
            </w:r>
          </w:p>
        </w:tc>
        <w:tc>
          <w:tcPr>
            <w:tcW w:w="4508" w:type="dxa"/>
          </w:tcPr>
          <w:p w14:paraId="794FE206" w14:textId="77777777" w:rsidR="00FA2A02" w:rsidRPr="00A83D59" w:rsidRDefault="00FA2A02" w:rsidP="00DB6742">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r w:rsidR="00FA2A02" w14:paraId="232AA8CF" w14:textId="77777777" w:rsidTr="00DB6742">
        <w:tc>
          <w:tcPr>
            <w:tcW w:w="4508" w:type="dxa"/>
          </w:tcPr>
          <w:p w14:paraId="560F8AA9"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Imipenem-cilastatin</w:t>
            </w:r>
          </w:p>
        </w:tc>
        <w:tc>
          <w:tcPr>
            <w:tcW w:w="4508" w:type="dxa"/>
          </w:tcPr>
          <w:p w14:paraId="2D474B90" w14:textId="26A5886D" w:rsidR="00FA2A02" w:rsidRPr="00A83D59" w:rsidRDefault="00FA2A02" w:rsidP="00DB6742">
            <w:pPr>
              <w:pStyle w:val="ListParagraph"/>
              <w:ind w:left="0" w:firstLine="0"/>
              <w:rPr>
                <w:rFonts w:asciiTheme="majorBidi" w:hAnsiTheme="majorBidi" w:cstheme="majorBidi"/>
                <w:sz w:val="24"/>
                <w:szCs w:val="24"/>
                <w14:ligatures w14:val="none"/>
              </w:rPr>
            </w:pPr>
            <w:r w:rsidRPr="00FA2A02">
              <w:rPr>
                <w:rFonts w:asciiTheme="majorBidi" w:hAnsiTheme="majorBidi" w:cstheme="majorBidi"/>
                <w:sz w:val="24"/>
                <w:szCs w:val="24"/>
                <w14:ligatures w14:val="none"/>
              </w:rPr>
              <w:t>Resistant</w:t>
            </w:r>
          </w:p>
        </w:tc>
      </w:tr>
      <w:tr w:rsidR="00FA2A02" w14:paraId="2923E99A" w14:textId="77777777" w:rsidTr="00DB6742">
        <w:tc>
          <w:tcPr>
            <w:tcW w:w="4508" w:type="dxa"/>
          </w:tcPr>
          <w:p w14:paraId="369ACA57"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Meropenem</w:t>
            </w:r>
          </w:p>
        </w:tc>
        <w:tc>
          <w:tcPr>
            <w:tcW w:w="4508" w:type="dxa"/>
          </w:tcPr>
          <w:p w14:paraId="6B514DD6" w14:textId="77777777" w:rsidR="00FA2A02" w:rsidRPr="00A83D59" w:rsidRDefault="00FA2A02" w:rsidP="00DB6742">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Sensitive</w:t>
            </w:r>
          </w:p>
        </w:tc>
      </w:tr>
      <w:tr w:rsidR="00FA2A02" w14:paraId="4AC9EBE0" w14:textId="77777777" w:rsidTr="00DB6742">
        <w:tc>
          <w:tcPr>
            <w:tcW w:w="4508" w:type="dxa"/>
          </w:tcPr>
          <w:p w14:paraId="61C59149"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Ciprofloxacin</w:t>
            </w:r>
          </w:p>
        </w:tc>
        <w:tc>
          <w:tcPr>
            <w:tcW w:w="4508" w:type="dxa"/>
          </w:tcPr>
          <w:p w14:paraId="73637D46" w14:textId="77777777" w:rsidR="00FA2A02" w:rsidRPr="00A83D59" w:rsidRDefault="00FA2A02" w:rsidP="00DB6742">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r w:rsidR="00FA2A02" w14:paraId="0CF7A4DA" w14:textId="77777777" w:rsidTr="00DB6742">
        <w:tc>
          <w:tcPr>
            <w:tcW w:w="4508" w:type="dxa"/>
          </w:tcPr>
          <w:p w14:paraId="3F6ADD8C"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Gentamycin</w:t>
            </w:r>
          </w:p>
        </w:tc>
        <w:tc>
          <w:tcPr>
            <w:tcW w:w="4508" w:type="dxa"/>
          </w:tcPr>
          <w:p w14:paraId="01C2104A" w14:textId="77777777" w:rsidR="00FA2A02" w:rsidRPr="00A83D59" w:rsidRDefault="00FA2A02" w:rsidP="00DB6742">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Sensitive</w:t>
            </w:r>
          </w:p>
        </w:tc>
      </w:tr>
      <w:tr w:rsidR="00FA2A02" w14:paraId="629D181B" w14:textId="77777777" w:rsidTr="00DB6742">
        <w:tc>
          <w:tcPr>
            <w:tcW w:w="4508" w:type="dxa"/>
          </w:tcPr>
          <w:p w14:paraId="137BFAFE" w14:textId="77777777" w:rsidR="00FA2A02" w:rsidRPr="00875581" w:rsidRDefault="00FA2A02" w:rsidP="00DB6742">
            <w:pPr>
              <w:pStyle w:val="ListParagraph"/>
              <w:ind w:left="0" w:firstLine="0"/>
              <w:rPr>
                <w:rFonts w:asciiTheme="majorBidi" w:hAnsiTheme="majorBidi" w:cstheme="majorBidi"/>
                <w:sz w:val="24"/>
                <w:szCs w:val="24"/>
                <w14:ligatures w14:val="none"/>
              </w:rPr>
            </w:pPr>
            <w:r w:rsidRPr="00875581">
              <w:rPr>
                <w:rFonts w:asciiTheme="majorBidi" w:hAnsiTheme="majorBidi" w:cstheme="majorBidi"/>
                <w:sz w:val="24"/>
                <w:szCs w:val="24"/>
                <w14:ligatures w14:val="none"/>
              </w:rPr>
              <w:t>Ceftriaxone</w:t>
            </w:r>
          </w:p>
        </w:tc>
        <w:tc>
          <w:tcPr>
            <w:tcW w:w="4508" w:type="dxa"/>
          </w:tcPr>
          <w:p w14:paraId="1658AACC" w14:textId="77777777" w:rsidR="00FA2A02" w:rsidRPr="00A83D59" w:rsidRDefault="00FA2A02" w:rsidP="00DB6742">
            <w:pPr>
              <w:pStyle w:val="ListParagraph"/>
              <w:ind w:left="0" w:firstLine="0"/>
              <w:rPr>
                <w:rFonts w:asciiTheme="majorBidi" w:hAnsiTheme="majorBidi" w:cstheme="majorBidi"/>
                <w:sz w:val="24"/>
                <w:szCs w:val="24"/>
                <w14:ligatures w14:val="none"/>
              </w:rPr>
            </w:pPr>
            <w:r w:rsidRPr="00A83D59">
              <w:rPr>
                <w:rFonts w:asciiTheme="majorBidi" w:hAnsiTheme="majorBidi" w:cstheme="majorBidi"/>
                <w:sz w:val="24"/>
                <w:szCs w:val="24"/>
                <w14:ligatures w14:val="none"/>
              </w:rPr>
              <w:t>Resistant</w:t>
            </w:r>
          </w:p>
        </w:tc>
      </w:tr>
    </w:tbl>
    <w:p w14:paraId="1E2EFEC7" w14:textId="77777777" w:rsidR="00F211A6" w:rsidRPr="00F211A6" w:rsidRDefault="00F211A6" w:rsidP="00F211A6">
      <w:pPr>
        <w:pStyle w:val="ListParagraph"/>
        <w:spacing w:before="0"/>
        <w:ind w:left="1080" w:firstLine="0"/>
        <w:rPr>
          <w:rFonts w:asciiTheme="majorBidi" w:hAnsiTheme="majorBidi" w:cstheme="majorBidi"/>
          <w:b/>
          <w:bCs/>
          <w:sz w:val="24"/>
          <w:szCs w:val="24"/>
          <w14:ligatures w14:val="none"/>
        </w:rPr>
      </w:pPr>
    </w:p>
    <w:p w14:paraId="746CEFCA" w14:textId="77777777" w:rsidR="00D94D40" w:rsidRDefault="00D94D40" w:rsidP="00D94D40">
      <w:pPr>
        <w:spacing w:before="0"/>
        <w:ind w:firstLine="0"/>
        <w:rPr>
          <w:rFonts w:asciiTheme="majorBidi" w:hAnsiTheme="majorBidi" w:cstheme="majorBidi"/>
          <w:b/>
          <w:bCs/>
          <w:sz w:val="24"/>
          <w:szCs w:val="24"/>
          <w14:ligatures w14:val="none"/>
        </w:rPr>
      </w:pPr>
      <w:r>
        <w:rPr>
          <w:rFonts w:asciiTheme="majorBidi" w:hAnsiTheme="majorBidi" w:cstheme="majorBidi"/>
          <w:b/>
          <w:bCs/>
          <w:sz w:val="24"/>
          <w:szCs w:val="24"/>
          <w14:ligatures w14:val="none"/>
        </w:rPr>
        <w:t>Clinical Pearl:</w:t>
      </w:r>
    </w:p>
    <w:p w14:paraId="2822DCFD" w14:textId="4007DFCC" w:rsidR="00FC258A" w:rsidRDefault="00D94D40" w:rsidP="00F64CCC">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The previous AST shows that this organism </w:t>
      </w:r>
      <w:r w:rsidR="00AC001E">
        <w:rPr>
          <w:rFonts w:asciiTheme="majorBidi" w:hAnsiTheme="majorBidi" w:cstheme="majorBidi"/>
          <w:sz w:val="24"/>
          <w:szCs w:val="24"/>
          <w14:ligatures w14:val="none"/>
        </w:rPr>
        <w:t>is fulfilling the CDC definition of CRE, due to resistance to two out of three agents of tested carbapenems.</w:t>
      </w:r>
      <w:r w:rsidR="00F64CCC">
        <w:rPr>
          <w:rFonts w:asciiTheme="majorBidi" w:hAnsiTheme="majorBidi" w:cstheme="majorBidi"/>
          <w:sz w:val="24"/>
          <w:szCs w:val="24"/>
          <w14:ligatures w14:val="none"/>
        </w:rPr>
        <w:t xml:space="preserve"> </w:t>
      </w:r>
      <w:r w:rsidR="00AC001E">
        <w:rPr>
          <w:rFonts w:asciiTheme="majorBidi" w:hAnsiTheme="majorBidi" w:cstheme="majorBidi"/>
          <w:sz w:val="24"/>
          <w:szCs w:val="24"/>
          <w14:ligatures w14:val="none"/>
        </w:rPr>
        <w:t>In this scenario, the severity of infection will be the cornerstone in choosing the treatment plan</w:t>
      </w:r>
      <w:r w:rsidR="00FC258A">
        <w:rPr>
          <w:rFonts w:asciiTheme="majorBidi" w:hAnsiTheme="majorBidi" w:cstheme="majorBidi"/>
          <w:sz w:val="24"/>
          <w:szCs w:val="24"/>
          <w14:ligatures w14:val="none"/>
        </w:rPr>
        <w:t>. Examples of infection severity:</w:t>
      </w:r>
    </w:p>
    <w:p w14:paraId="52618AE7" w14:textId="77777777" w:rsidR="007F596F" w:rsidRDefault="00FC258A" w:rsidP="00FC258A">
      <w:pPr>
        <w:pStyle w:val="ListParagraph"/>
        <w:numPr>
          <w:ilvl w:val="0"/>
          <w:numId w:val="39"/>
        </w:numPr>
        <w:spacing w:before="0"/>
        <w:rPr>
          <w:rFonts w:asciiTheme="majorBidi" w:hAnsiTheme="majorBidi" w:cstheme="majorBidi"/>
          <w:sz w:val="24"/>
          <w:szCs w:val="24"/>
          <w14:ligatures w14:val="none"/>
        </w:rPr>
      </w:pPr>
      <w:r w:rsidRPr="00A94D04">
        <w:rPr>
          <w:rFonts w:asciiTheme="majorBidi" w:hAnsiTheme="majorBidi" w:cstheme="majorBidi"/>
          <w:b/>
          <w:bCs/>
          <w:sz w:val="24"/>
          <w:szCs w:val="24"/>
          <w14:ligatures w14:val="none"/>
        </w:rPr>
        <w:t>Cystitis</w:t>
      </w:r>
      <w:r>
        <w:rPr>
          <w:rFonts w:asciiTheme="majorBidi" w:hAnsiTheme="majorBidi" w:cstheme="majorBidi"/>
          <w:sz w:val="24"/>
          <w:szCs w:val="24"/>
          <w14:ligatures w14:val="none"/>
        </w:rPr>
        <w:t xml:space="preserve">: in this case, extended infusion of </w:t>
      </w:r>
      <w:r w:rsidR="007F596F">
        <w:rPr>
          <w:rFonts w:asciiTheme="majorBidi" w:hAnsiTheme="majorBidi" w:cstheme="majorBidi"/>
          <w:sz w:val="24"/>
          <w:szCs w:val="24"/>
          <w14:ligatures w14:val="none"/>
        </w:rPr>
        <w:t>Meropenem can be used.</w:t>
      </w:r>
    </w:p>
    <w:p w14:paraId="69DD75D4" w14:textId="1BDF9937" w:rsidR="00B51884" w:rsidRDefault="007F596F" w:rsidP="001C5C24">
      <w:pPr>
        <w:pStyle w:val="ListParagraph"/>
        <w:numPr>
          <w:ilvl w:val="0"/>
          <w:numId w:val="39"/>
        </w:numPr>
        <w:spacing w:before="0"/>
        <w:rPr>
          <w:rFonts w:asciiTheme="majorBidi" w:hAnsiTheme="majorBidi" w:cstheme="majorBidi"/>
          <w:sz w:val="24"/>
          <w:szCs w:val="24"/>
          <w14:ligatures w14:val="none"/>
        </w:rPr>
      </w:pPr>
      <w:r w:rsidRPr="00A94D04">
        <w:rPr>
          <w:rFonts w:asciiTheme="majorBidi" w:hAnsiTheme="majorBidi" w:cstheme="majorBidi"/>
          <w:b/>
          <w:bCs/>
          <w:sz w:val="24"/>
          <w:szCs w:val="24"/>
          <w14:ligatures w14:val="none"/>
        </w:rPr>
        <w:t>Complex intra-abdominal infection</w:t>
      </w:r>
      <w:r>
        <w:rPr>
          <w:rFonts w:asciiTheme="majorBidi" w:hAnsiTheme="majorBidi" w:cstheme="majorBidi"/>
          <w:sz w:val="24"/>
          <w:szCs w:val="24"/>
          <w14:ligatures w14:val="none"/>
        </w:rPr>
        <w:t xml:space="preserve">: in this case, </w:t>
      </w:r>
      <w:r>
        <w:rPr>
          <w:rFonts w:asciiTheme="majorBidi" w:hAnsiTheme="majorBidi" w:cstheme="majorBidi"/>
          <w:b/>
          <w:bCs/>
          <w:sz w:val="24"/>
          <w:szCs w:val="24"/>
          <w14:ligatures w14:val="none"/>
        </w:rPr>
        <w:t xml:space="preserve">DO NOT </w:t>
      </w:r>
      <w:r>
        <w:rPr>
          <w:rFonts w:asciiTheme="majorBidi" w:hAnsiTheme="majorBidi" w:cstheme="majorBidi"/>
          <w:sz w:val="24"/>
          <w:szCs w:val="24"/>
          <w14:ligatures w14:val="none"/>
        </w:rPr>
        <w:t>use neither carbapenems nor carbapenem-B lactamase inhibitor combinations.</w:t>
      </w:r>
      <w:r w:rsidR="00FC258A" w:rsidRPr="00FC258A">
        <w:rPr>
          <w:rFonts w:asciiTheme="majorBidi" w:hAnsiTheme="majorBidi" w:cstheme="majorBidi"/>
          <w:sz w:val="24"/>
          <w:szCs w:val="24"/>
          <w14:ligatures w14:val="none"/>
        </w:rPr>
        <w:t xml:space="preserve"> </w:t>
      </w:r>
    </w:p>
    <w:p w14:paraId="29BDD1A0" w14:textId="77777777" w:rsidR="00A7293E" w:rsidRDefault="00A7293E" w:rsidP="00A7293E">
      <w:pPr>
        <w:spacing w:before="0"/>
        <w:rPr>
          <w:rFonts w:asciiTheme="majorBidi" w:hAnsiTheme="majorBidi" w:cstheme="majorBidi"/>
          <w:sz w:val="24"/>
          <w:szCs w:val="24"/>
          <w14:ligatures w14:val="none"/>
        </w:rPr>
      </w:pPr>
    </w:p>
    <w:p w14:paraId="38CE4457" w14:textId="77777777" w:rsidR="00A7293E" w:rsidRDefault="00A7293E" w:rsidP="00A7293E">
      <w:pPr>
        <w:spacing w:before="0"/>
        <w:rPr>
          <w:rFonts w:asciiTheme="majorBidi" w:hAnsiTheme="majorBidi" w:cstheme="majorBidi"/>
          <w:sz w:val="24"/>
          <w:szCs w:val="24"/>
          <w14:ligatures w14:val="none"/>
        </w:rPr>
      </w:pPr>
    </w:p>
    <w:p w14:paraId="6A673630" w14:textId="77777777" w:rsidR="00A7293E" w:rsidRDefault="00A7293E" w:rsidP="00A7293E">
      <w:pPr>
        <w:spacing w:before="0"/>
        <w:rPr>
          <w:rFonts w:asciiTheme="majorBidi" w:hAnsiTheme="majorBidi" w:cstheme="majorBidi"/>
          <w:sz w:val="24"/>
          <w:szCs w:val="24"/>
          <w14:ligatures w14:val="none"/>
        </w:rPr>
      </w:pPr>
    </w:p>
    <w:p w14:paraId="7384137A" w14:textId="77777777" w:rsidR="00A7293E" w:rsidRDefault="00A7293E" w:rsidP="00A7293E">
      <w:pPr>
        <w:spacing w:before="0"/>
        <w:rPr>
          <w:rFonts w:asciiTheme="majorBidi" w:hAnsiTheme="majorBidi" w:cstheme="majorBidi"/>
          <w:sz w:val="24"/>
          <w:szCs w:val="24"/>
          <w14:ligatures w14:val="none"/>
        </w:rPr>
      </w:pPr>
    </w:p>
    <w:p w14:paraId="7CFBED02" w14:textId="77777777" w:rsidR="00A7293E" w:rsidRDefault="00A7293E" w:rsidP="00A7293E">
      <w:pPr>
        <w:spacing w:before="0"/>
        <w:rPr>
          <w:rFonts w:asciiTheme="majorBidi" w:hAnsiTheme="majorBidi" w:cstheme="majorBidi"/>
          <w:sz w:val="24"/>
          <w:szCs w:val="24"/>
          <w14:ligatures w14:val="none"/>
        </w:rPr>
      </w:pPr>
    </w:p>
    <w:p w14:paraId="5A4156B9" w14:textId="77777777" w:rsidR="00A7293E" w:rsidRPr="00A7293E" w:rsidRDefault="00A7293E" w:rsidP="00A7293E">
      <w:pPr>
        <w:spacing w:before="0"/>
        <w:rPr>
          <w:rFonts w:asciiTheme="majorBidi" w:hAnsiTheme="majorBidi" w:cstheme="majorBidi"/>
          <w:sz w:val="24"/>
          <w:szCs w:val="24"/>
          <w14:ligatures w14:val="none"/>
        </w:rPr>
      </w:pPr>
    </w:p>
    <w:p w14:paraId="004F624F" w14:textId="77777777" w:rsidR="00BE7D97" w:rsidRPr="001C5C24" w:rsidRDefault="00BE7D97" w:rsidP="00BE7D97">
      <w:pPr>
        <w:pStyle w:val="ListParagraph"/>
        <w:spacing w:before="0"/>
        <w:ind w:firstLine="0"/>
        <w:rPr>
          <w:rFonts w:asciiTheme="majorBidi" w:hAnsiTheme="majorBidi" w:cstheme="majorBidi"/>
          <w:sz w:val="24"/>
          <w:szCs w:val="24"/>
          <w14:ligatures w14:val="none"/>
        </w:rPr>
      </w:pPr>
    </w:p>
    <w:p w14:paraId="565321DF" w14:textId="7137E980" w:rsidR="0092253F" w:rsidRDefault="00B51884" w:rsidP="00B731CC">
      <w:pPr>
        <w:pStyle w:val="ListParagraph"/>
        <w:numPr>
          <w:ilvl w:val="0"/>
          <w:numId w:val="5"/>
        </w:numPr>
        <w:spacing w:line="240" w:lineRule="auto"/>
        <w:rPr>
          <w:rFonts w:asciiTheme="majorBidi" w:hAnsiTheme="majorBidi" w:cstheme="majorBidi"/>
          <w:b/>
          <w:bCs/>
          <w:sz w:val="28"/>
          <w:szCs w:val="28"/>
        </w:rPr>
      </w:pPr>
      <w:r w:rsidRPr="00B51884">
        <w:rPr>
          <w:rFonts w:asciiTheme="majorBidi" w:hAnsiTheme="majorBidi" w:cstheme="majorBidi"/>
          <w:b/>
          <w:bCs/>
          <w:sz w:val="28"/>
          <w:szCs w:val="28"/>
        </w:rPr>
        <w:lastRenderedPageBreak/>
        <w:t>How to prevent and control infections caused by MDRO?</w:t>
      </w:r>
    </w:p>
    <w:p w14:paraId="3B4A8398" w14:textId="77777777" w:rsidR="00B731CC" w:rsidRPr="00B731CC" w:rsidRDefault="00B731CC" w:rsidP="00B731CC">
      <w:pPr>
        <w:pStyle w:val="ListParagraph"/>
        <w:spacing w:line="240" w:lineRule="auto"/>
        <w:ind w:left="360" w:firstLine="0"/>
        <w:rPr>
          <w:rFonts w:asciiTheme="majorBidi" w:hAnsiTheme="majorBidi" w:cstheme="majorBidi"/>
          <w:b/>
          <w:bCs/>
          <w:sz w:val="28"/>
          <w:szCs w:val="28"/>
        </w:rPr>
      </w:pPr>
    </w:p>
    <w:p w14:paraId="5F6CBDD6" w14:textId="7EC5E82F" w:rsidR="0092253F" w:rsidRPr="00B731CC" w:rsidRDefault="005C2129" w:rsidP="005C2129">
      <w:pPr>
        <w:pStyle w:val="ListParagraph"/>
        <w:numPr>
          <w:ilvl w:val="1"/>
          <w:numId w:val="5"/>
        </w:numPr>
        <w:spacing w:before="0"/>
        <w:rPr>
          <w:rFonts w:asciiTheme="majorBidi" w:hAnsiTheme="majorBidi" w:cstheme="majorBidi"/>
          <w:b/>
          <w:bCs/>
          <w:sz w:val="24"/>
          <w:szCs w:val="24"/>
          <w14:ligatures w14:val="none"/>
        </w:rPr>
      </w:pPr>
      <w:r w:rsidRPr="00B731CC">
        <w:rPr>
          <w:rFonts w:asciiTheme="majorBidi" w:hAnsiTheme="majorBidi" w:cstheme="majorBidi"/>
          <w:b/>
          <w:bCs/>
          <w:sz w:val="24"/>
          <w:szCs w:val="24"/>
          <w14:ligatures w14:val="none"/>
        </w:rPr>
        <w:t>Basics of IPC programs in health care facilities:</w:t>
      </w:r>
    </w:p>
    <w:p w14:paraId="4577B438" w14:textId="30FB4B4D" w:rsidR="008E0424" w:rsidRDefault="005C2129" w:rsidP="008E0424">
      <w:pPr>
        <w:pStyle w:val="ListParagraph"/>
        <w:spacing w:before="0"/>
        <w:ind w:left="42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Application of the following principles will </w:t>
      </w:r>
      <w:r w:rsidR="008E0424">
        <w:rPr>
          <w:rFonts w:asciiTheme="majorBidi" w:hAnsiTheme="majorBidi" w:cstheme="majorBidi"/>
          <w:sz w:val="24"/>
          <w:szCs w:val="24"/>
          <w14:ligatures w14:val="none"/>
        </w:rPr>
        <w:t>facilitate the execution of detailed strategies responsible for tackling the MDRO infections. Therefor, the following principles are:</w:t>
      </w:r>
    </w:p>
    <w:p w14:paraId="00393054" w14:textId="1A4AF137" w:rsidR="008E0424" w:rsidRDefault="004325B2" w:rsidP="004325B2">
      <w:pPr>
        <w:pStyle w:val="ListParagraph"/>
        <w:numPr>
          <w:ilvl w:val="0"/>
          <w:numId w:val="46"/>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Education of the healthcare workers about the importance of IPC measures.</w:t>
      </w:r>
    </w:p>
    <w:p w14:paraId="56D3AE33" w14:textId="1E1ED412" w:rsidR="004325B2" w:rsidRDefault="004325B2" w:rsidP="004325B2">
      <w:pPr>
        <w:pStyle w:val="ListParagraph"/>
        <w:numPr>
          <w:ilvl w:val="0"/>
          <w:numId w:val="46"/>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Organised distribution of the approved guidelines </w:t>
      </w:r>
      <w:r w:rsidR="00941ED6">
        <w:rPr>
          <w:rFonts w:asciiTheme="majorBidi" w:hAnsiTheme="majorBidi" w:cstheme="majorBidi"/>
          <w:sz w:val="24"/>
          <w:szCs w:val="24"/>
          <w14:ligatures w14:val="none"/>
        </w:rPr>
        <w:t>through printed posters and materials.</w:t>
      </w:r>
    </w:p>
    <w:p w14:paraId="51813F16" w14:textId="6BF1FAD3" w:rsidR="00941ED6" w:rsidRDefault="00941ED6" w:rsidP="004325B2">
      <w:pPr>
        <w:pStyle w:val="ListParagraph"/>
        <w:numPr>
          <w:ilvl w:val="0"/>
          <w:numId w:val="46"/>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Enhancement of the role of the Microbiology laboratory, through restricted reporting of antibiotics based on </w:t>
      </w:r>
      <w:r w:rsidR="00D35B6E">
        <w:rPr>
          <w:rFonts w:asciiTheme="majorBidi" w:hAnsiTheme="majorBidi" w:cstheme="majorBidi"/>
          <w:sz w:val="24"/>
          <w:szCs w:val="24"/>
          <w14:ligatures w14:val="none"/>
        </w:rPr>
        <w:t>trending antibiogram of each healthcare facility.</w:t>
      </w:r>
    </w:p>
    <w:p w14:paraId="05975C9F" w14:textId="79259886" w:rsidR="00D35B6E" w:rsidRDefault="00D35B6E" w:rsidP="004325B2">
      <w:pPr>
        <w:pStyle w:val="ListParagraph"/>
        <w:numPr>
          <w:ilvl w:val="0"/>
          <w:numId w:val="46"/>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Using good clinical practice in prescribing the needed antibiotics</w:t>
      </w:r>
      <w:r w:rsidR="00EA780B">
        <w:rPr>
          <w:rFonts w:asciiTheme="majorBidi" w:hAnsiTheme="majorBidi" w:cstheme="majorBidi"/>
          <w:sz w:val="24"/>
          <w:szCs w:val="24"/>
          <w14:ligatures w14:val="none"/>
        </w:rPr>
        <w:t xml:space="preserve"> and avoidance of unneeded use.</w:t>
      </w:r>
    </w:p>
    <w:p w14:paraId="268E2FC9" w14:textId="35478F50" w:rsidR="00EA780B" w:rsidRDefault="00EA780B" w:rsidP="004325B2">
      <w:pPr>
        <w:pStyle w:val="ListParagraph"/>
        <w:numPr>
          <w:ilvl w:val="0"/>
          <w:numId w:val="46"/>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 xml:space="preserve">Empirical antibiotics should be reviewed </w:t>
      </w:r>
      <w:r w:rsidR="00992218">
        <w:rPr>
          <w:rFonts w:asciiTheme="majorBidi" w:hAnsiTheme="majorBidi" w:cstheme="majorBidi"/>
          <w:sz w:val="24"/>
          <w:szCs w:val="24"/>
          <w14:ligatures w14:val="none"/>
        </w:rPr>
        <w:t>daily</w:t>
      </w:r>
      <w:r>
        <w:rPr>
          <w:rFonts w:asciiTheme="majorBidi" w:hAnsiTheme="majorBidi" w:cstheme="majorBidi"/>
          <w:sz w:val="24"/>
          <w:szCs w:val="24"/>
          <w14:ligatures w14:val="none"/>
        </w:rPr>
        <w:t xml:space="preserve"> and to be changed either through escalation or de-escalation based on clinical condition of the patient and the culture-based results.</w:t>
      </w:r>
    </w:p>
    <w:p w14:paraId="10ABB291" w14:textId="77777777" w:rsidR="00BE7D97" w:rsidRDefault="00BE7D97" w:rsidP="00BE7D97">
      <w:pPr>
        <w:pStyle w:val="ListParagraph"/>
        <w:spacing w:before="0"/>
        <w:ind w:left="780" w:firstLine="0"/>
        <w:rPr>
          <w:rFonts w:asciiTheme="majorBidi" w:hAnsiTheme="majorBidi" w:cstheme="majorBidi"/>
          <w:sz w:val="24"/>
          <w:szCs w:val="24"/>
          <w14:ligatures w14:val="none"/>
        </w:rPr>
      </w:pPr>
    </w:p>
    <w:p w14:paraId="1323D356" w14:textId="49688166" w:rsidR="00EA780B" w:rsidRPr="00521708" w:rsidRDefault="00521708" w:rsidP="00521708">
      <w:pPr>
        <w:pStyle w:val="ListParagraph"/>
        <w:numPr>
          <w:ilvl w:val="1"/>
          <w:numId w:val="5"/>
        </w:numPr>
        <w:spacing w:before="0"/>
        <w:rPr>
          <w:rFonts w:asciiTheme="majorBidi" w:hAnsiTheme="majorBidi" w:cstheme="majorBidi"/>
          <w:b/>
          <w:bCs/>
          <w:sz w:val="24"/>
          <w:szCs w:val="24"/>
          <w14:ligatures w14:val="none"/>
        </w:rPr>
      </w:pPr>
      <w:r w:rsidRPr="00521708">
        <w:rPr>
          <w:rFonts w:asciiTheme="majorBidi" w:hAnsiTheme="majorBidi" w:cstheme="majorBidi"/>
          <w:b/>
          <w:bCs/>
          <w:sz w:val="24"/>
          <w:szCs w:val="24"/>
          <w14:ligatures w14:val="none"/>
        </w:rPr>
        <w:t>Strategies for tackling MDROs:</w:t>
      </w:r>
    </w:p>
    <w:p w14:paraId="2C44B447" w14:textId="64840FD9" w:rsidR="00521708" w:rsidRDefault="00FD0C0E" w:rsidP="00521708">
      <w:pPr>
        <w:pStyle w:val="ListParagraph"/>
        <w:numPr>
          <w:ilvl w:val="0"/>
          <w:numId w:val="4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Application of the a</w:t>
      </w:r>
      <w:r w:rsidR="00521708">
        <w:rPr>
          <w:rFonts w:asciiTheme="majorBidi" w:hAnsiTheme="majorBidi" w:cstheme="majorBidi"/>
          <w:sz w:val="24"/>
          <w:szCs w:val="24"/>
          <w14:ligatures w14:val="none"/>
        </w:rPr>
        <w:t xml:space="preserve">ntimicrobial stewardship </w:t>
      </w:r>
      <w:r>
        <w:rPr>
          <w:rFonts w:asciiTheme="majorBidi" w:hAnsiTheme="majorBidi" w:cstheme="majorBidi"/>
          <w:sz w:val="24"/>
          <w:szCs w:val="24"/>
          <w14:ligatures w14:val="none"/>
        </w:rPr>
        <w:t>programme and setting up a responsible committee to follow up the execution of programme principles.</w:t>
      </w:r>
    </w:p>
    <w:p w14:paraId="61AFEB4C" w14:textId="52B0E6CD" w:rsidR="00FD0C0E" w:rsidRDefault="007717F5" w:rsidP="00521708">
      <w:pPr>
        <w:pStyle w:val="ListParagraph"/>
        <w:numPr>
          <w:ilvl w:val="0"/>
          <w:numId w:val="4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Active surveillance to detect patients with MDRO as soon as possible and start measures needed to stop the spread of their infections to other patients</w:t>
      </w:r>
      <w:r w:rsidR="00E84045">
        <w:rPr>
          <w:rFonts w:asciiTheme="majorBidi" w:hAnsiTheme="majorBidi" w:cstheme="majorBidi"/>
          <w:sz w:val="24"/>
          <w:szCs w:val="24"/>
          <w14:ligatures w14:val="none"/>
        </w:rPr>
        <w:t xml:space="preserve"> such as patient isolation or contact precautions.</w:t>
      </w:r>
    </w:p>
    <w:p w14:paraId="10FDFDBD" w14:textId="5F35B937" w:rsidR="00E84045" w:rsidRDefault="00E84045" w:rsidP="00521708">
      <w:pPr>
        <w:pStyle w:val="ListParagraph"/>
        <w:numPr>
          <w:ilvl w:val="0"/>
          <w:numId w:val="4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Restriction of movement of the identified infected patients is one of the effective measures to stop the spread of infection.</w:t>
      </w:r>
    </w:p>
    <w:p w14:paraId="76E90FD7" w14:textId="750E103E" w:rsidR="003A5CC9" w:rsidRDefault="00160AD6" w:rsidP="006B3ECF">
      <w:pPr>
        <w:pStyle w:val="ListParagraph"/>
        <w:numPr>
          <w:ilvl w:val="0"/>
          <w:numId w:val="47"/>
        </w:num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Cleaning and decontamination pf all patient’s items.</w:t>
      </w:r>
    </w:p>
    <w:p w14:paraId="3D7490B9" w14:textId="77777777" w:rsidR="00C77C54" w:rsidRPr="006B3ECF" w:rsidRDefault="00C77C54" w:rsidP="00C77C54">
      <w:pPr>
        <w:pStyle w:val="ListParagraph"/>
        <w:spacing w:before="0"/>
        <w:ind w:left="780" w:firstLine="0"/>
        <w:rPr>
          <w:rFonts w:asciiTheme="majorBidi" w:hAnsiTheme="majorBidi" w:cstheme="majorBidi"/>
          <w:sz w:val="24"/>
          <w:szCs w:val="24"/>
          <w14:ligatures w14:val="none"/>
        </w:rPr>
      </w:pPr>
    </w:p>
    <w:p w14:paraId="5055B6E4" w14:textId="49FE6508" w:rsidR="003A5CC9" w:rsidRPr="003A5CC9" w:rsidRDefault="005C59EF" w:rsidP="003A5CC9">
      <w:pPr>
        <w:pStyle w:val="ListParagraph"/>
        <w:numPr>
          <w:ilvl w:val="0"/>
          <w:numId w:val="5"/>
        </w:numPr>
        <w:spacing w:line="240" w:lineRule="auto"/>
        <w:rPr>
          <w:rFonts w:asciiTheme="majorBidi" w:hAnsiTheme="majorBidi" w:cstheme="majorBidi"/>
          <w:b/>
          <w:bCs/>
          <w:sz w:val="28"/>
          <w:szCs w:val="28"/>
        </w:rPr>
      </w:pPr>
      <w:r>
        <w:rPr>
          <w:rFonts w:asciiTheme="majorBidi" w:hAnsiTheme="majorBidi" w:cstheme="majorBidi"/>
          <w:b/>
          <w:bCs/>
          <w:sz w:val="28"/>
          <w:szCs w:val="28"/>
        </w:rPr>
        <w:t>What is the i</w:t>
      </w:r>
      <w:r w:rsidR="003A5CC9" w:rsidRPr="003A5CC9">
        <w:rPr>
          <w:rFonts w:asciiTheme="majorBidi" w:hAnsiTheme="majorBidi" w:cstheme="majorBidi"/>
          <w:b/>
          <w:bCs/>
          <w:sz w:val="28"/>
          <w:szCs w:val="28"/>
        </w:rPr>
        <w:t xml:space="preserve">mpact of MDRO on the public </w:t>
      </w:r>
      <w:r w:rsidR="009F0F89" w:rsidRPr="003A5CC9">
        <w:rPr>
          <w:rFonts w:asciiTheme="majorBidi" w:hAnsiTheme="majorBidi" w:cstheme="majorBidi"/>
          <w:b/>
          <w:bCs/>
          <w:sz w:val="28"/>
          <w:szCs w:val="28"/>
        </w:rPr>
        <w:t>health?</w:t>
      </w:r>
    </w:p>
    <w:p w14:paraId="1343D18E" w14:textId="77777777" w:rsidR="003A5CC9" w:rsidRPr="003A5CC9" w:rsidRDefault="003A5CC9" w:rsidP="006B3ECF">
      <w:pPr>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 xml:space="preserve">Multi-drug resistant organisms (MDROs) have a significant impact on public health sectors globally. Here are </w:t>
      </w:r>
      <w:proofErr w:type="gramStart"/>
      <w:r w:rsidRPr="003A5CC9">
        <w:rPr>
          <w:rFonts w:asciiTheme="majorBidi" w:hAnsiTheme="majorBidi" w:cstheme="majorBidi"/>
          <w:sz w:val="24"/>
          <w:szCs w:val="24"/>
          <w14:ligatures w14:val="none"/>
        </w:rPr>
        <w:t>some</w:t>
      </w:r>
      <w:proofErr w:type="gramEnd"/>
      <w:r w:rsidRPr="003A5CC9">
        <w:rPr>
          <w:rFonts w:asciiTheme="majorBidi" w:hAnsiTheme="majorBidi" w:cstheme="majorBidi"/>
          <w:sz w:val="24"/>
          <w:szCs w:val="24"/>
          <w14:ligatures w14:val="none"/>
        </w:rPr>
        <w:t xml:space="preserve"> key aspects of their impact:</w:t>
      </w:r>
    </w:p>
    <w:p w14:paraId="254EDBCB" w14:textId="62F04EE0" w:rsidR="003A5CC9" w:rsidRPr="00C82E60" w:rsidRDefault="003A5CC9" w:rsidP="00C82E60">
      <w:pPr>
        <w:pStyle w:val="ListParagraph"/>
        <w:numPr>
          <w:ilvl w:val="0"/>
          <w:numId w:val="48"/>
        </w:numPr>
        <w:spacing w:before="0"/>
        <w:rPr>
          <w:rFonts w:asciiTheme="majorBidi" w:hAnsiTheme="majorBidi" w:cstheme="majorBidi"/>
          <w:b/>
          <w:bCs/>
          <w:sz w:val="24"/>
          <w:szCs w:val="24"/>
          <w14:ligatures w14:val="none"/>
        </w:rPr>
      </w:pPr>
      <w:r w:rsidRPr="00C82E60">
        <w:rPr>
          <w:rFonts w:asciiTheme="majorBidi" w:hAnsiTheme="majorBidi" w:cstheme="majorBidi"/>
          <w:b/>
          <w:bCs/>
          <w:sz w:val="24"/>
          <w:szCs w:val="24"/>
          <w14:ligatures w14:val="none"/>
        </w:rPr>
        <w:t>Increased Morbidity and Mortality</w:t>
      </w:r>
    </w:p>
    <w:p w14:paraId="49E6BBE0" w14:textId="7B77F092"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MDROs pose a serious threat to public health by causing infections that are more difficult to treat.</w:t>
      </w:r>
      <w:r w:rsidR="00C82E60">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 xml:space="preserve">Patients infected with MDROs are at higher risk of complications, prolonged </w:t>
      </w:r>
      <w:r w:rsidRPr="003A5CC9">
        <w:rPr>
          <w:rFonts w:asciiTheme="majorBidi" w:hAnsiTheme="majorBidi" w:cstheme="majorBidi"/>
          <w:sz w:val="24"/>
          <w:szCs w:val="24"/>
          <w14:ligatures w14:val="none"/>
        </w:rPr>
        <w:lastRenderedPageBreak/>
        <w:t>hospital stays, and increased mortality rates compared to infections caused by susceptible organisms.</w:t>
      </w:r>
    </w:p>
    <w:p w14:paraId="43C0ADFF" w14:textId="6BF1CF27" w:rsidR="003A5CC9" w:rsidRPr="0026530F" w:rsidRDefault="003A5CC9" w:rsidP="0026530F">
      <w:pPr>
        <w:pStyle w:val="ListParagraph"/>
        <w:numPr>
          <w:ilvl w:val="0"/>
          <w:numId w:val="48"/>
        </w:numPr>
        <w:spacing w:before="0"/>
        <w:rPr>
          <w:rFonts w:asciiTheme="majorBidi" w:hAnsiTheme="majorBidi" w:cstheme="majorBidi"/>
          <w:b/>
          <w:bCs/>
          <w:sz w:val="24"/>
          <w:szCs w:val="24"/>
          <w14:ligatures w14:val="none"/>
        </w:rPr>
      </w:pPr>
      <w:r w:rsidRPr="0026530F">
        <w:rPr>
          <w:rFonts w:asciiTheme="majorBidi" w:hAnsiTheme="majorBidi" w:cstheme="majorBidi"/>
          <w:b/>
          <w:bCs/>
          <w:sz w:val="24"/>
          <w:szCs w:val="24"/>
          <w14:ligatures w14:val="none"/>
        </w:rPr>
        <w:t>Healthcare Costs</w:t>
      </w:r>
    </w:p>
    <w:p w14:paraId="0E2BF6B1" w14:textId="35479A45"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Treating infections caused by MDROs is often more expensive due to the need for prolonged hospitalization, specialized treatments, and the use of costly antibiotics.</w:t>
      </w:r>
      <w:r w:rsidR="0026530F">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MDRO infections can strain healthcare resources and lead to increased healthcare expenditures for both individuals and healthcare systems.</w:t>
      </w:r>
    </w:p>
    <w:p w14:paraId="47A397B4" w14:textId="7924E989" w:rsidR="003A5CC9" w:rsidRPr="0026530F" w:rsidRDefault="003A5CC9" w:rsidP="0026530F">
      <w:pPr>
        <w:pStyle w:val="ListParagraph"/>
        <w:numPr>
          <w:ilvl w:val="0"/>
          <w:numId w:val="48"/>
        </w:numPr>
        <w:spacing w:before="0"/>
        <w:rPr>
          <w:rFonts w:asciiTheme="majorBidi" w:hAnsiTheme="majorBidi" w:cstheme="majorBidi"/>
          <w:b/>
          <w:bCs/>
          <w:sz w:val="24"/>
          <w:szCs w:val="24"/>
          <w14:ligatures w14:val="none"/>
        </w:rPr>
      </w:pPr>
      <w:r w:rsidRPr="0026530F">
        <w:rPr>
          <w:rFonts w:asciiTheme="majorBidi" w:hAnsiTheme="majorBidi" w:cstheme="majorBidi"/>
          <w:b/>
          <w:bCs/>
          <w:sz w:val="24"/>
          <w:szCs w:val="24"/>
          <w14:ligatures w14:val="none"/>
        </w:rPr>
        <w:t>Antibiotic Resistance Crisis</w:t>
      </w:r>
    </w:p>
    <w:p w14:paraId="0E87393C" w14:textId="79A80388"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MDROs contribute to the global antibiotic resistance crisis by acquiring resistance to multiple classes of antibiotics.</w:t>
      </w:r>
      <w:r w:rsidR="00104108">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 xml:space="preserve">The spread of MDROs limits treatment options, leading to the emergence of "superbugs" that are resistant to </w:t>
      </w:r>
      <w:r w:rsidR="00992218" w:rsidRPr="003A5CC9">
        <w:rPr>
          <w:rFonts w:asciiTheme="majorBidi" w:hAnsiTheme="majorBidi" w:cstheme="majorBidi"/>
          <w:sz w:val="24"/>
          <w:szCs w:val="24"/>
          <w14:ligatures w14:val="none"/>
        </w:rPr>
        <w:t>all</w:t>
      </w:r>
      <w:r w:rsidRPr="003A5CC9">
        <w:rPr>
          <w:rFonts w:asciiTheme="majorBidi" w:hAnsiTheme="majorBidi" w:cstheme="majorBidi"/>
          <w:sz w:val="24"/>
          <w:szCs w:val="24"/>
          <w14:ligatures w14:val="none"/>
        </w:rPr>
        <w:t xml:space="preserve"> available antibiotics, posing a serious challenge to infectious disease management.</w:t>
      </w:r>
    </w:p>
    <w:p w14:paraId="6CB371CB" w14:textId="4F6D2A80" w:rsidR="003A5CC9" w:rsidRPr="00104108" w:rsidRDefault="003A5CC9" w:rsidP="00104108">
      <w:pPr>
        <w:pStyle w:val="ListParagraph"/>
        <w:numPr>
          <w:ilvl w:val="0"/>
          <w:numId w:val="48"/>
        </w:numPr>
        <w:spacing w:before="0"/>
        <w:rPr>
          <w:rFonts w:asciiTheme="majorBidi" w:hAnsiTheme="majorBidi" w:cstheme="majorBidi"/>
          <w:b/>
          <w:bCs/>
          <w:sz w:val="24"/>
          <w:szCs w:val="24"/>
          <w14:ligatures w14:val="none"/>
        </w:rPr>
      </w:pPr>
      <w:r w:rsidRPr="00104108">
        <w:rPr>
          <w:rFonts w:asciiTheme="majorBidi" w:hAnsiTheme="majorBidi" w:cstheme="majorBidi"/>
          <w:b/>
          <w:bCs/>
          <w:sz w:val="24"/>
          <w:szCs w:val="24"/>
          <w14:ligatures w14:val="none"/>
        </w:rPr>
        <w:t>Impact on Healthcare Delivery</w:t>
      </w:r>
    </w:p>
    <w:p w14:paraId="0A321076" w14:textId="78132987"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MDRO outbreaks in healthcare settings can disrupt healthcare delivery by necessitating ward closures, implementing strict infection control measures, and diverting resources to outbreak management.</w:t>
      </w:r>
      <w:r w:rsidR="00104108">
        <w:rPr>
          <w:rFonts w:asciiTheme="majorBidi" w:hAnsiTheme="majorBidi" w:cstheme="majorBidi"/>
          <w:sz w:val="24"/>
          <w:szCs w:val="24"/>
          <w14:ligatures w14:val="none"/>
        </w:rPr>
        <w:t xml:space="preserve"> </w:t>
      </w:r>
      <w:r w:rsidR="00585004">
        <w:rPr>
          <w:rFonts w:asciiTheme="majorBidi" w:hAnsiTheme="majorBidi" w:cstheme="majorBidi"/>
          <w:sz w:val="24"/>
          <w:szCs w:val="24"/>
          <w14:ligatures w14:val="none"/>
        </w:rPr>
        <w:t>At</w:t>
      </w:r>
      <w:r w:rsidR="00104108">
        <w:rPr>
          <w:rFonts w:asciiTheme="majorBidi" w:hAnsiTheme="majorBidi" w:cstheme="majorBidi"/>
          <w:sz w:val="24"/>
          <w:szCs w:val="24"/>
          <w14:ligatures w14:val="none"/>
        </w:rPr>
        <w:t xml:space="preserve"> the same time, </w:t>
      </w:r>
      <w:r w:rsidRPr="003A5CC9">
        <w:rPr>
          <w:rFonts w:asciiTheme="majorBidi" w:hAnsiTheme="majorBidi" w:cstheme="majorBidi"/>
          <w:sz w:val="24"/>
          <w:szCs w:val="24"/>
          <w14:ligatures w14:val="none"/>
        </w:rPr>
        <w:t>Healthcare-associated transmission of MDROs can erode patient trust and confidence in healthcare facilities, leading to reduced utilization of healthcare services.</w:t>
      </w:r>
    </w:p>
    <w:p w14:paraId="3DAE4513" w14:textId="44E24E1F" w:rsidR="003A5CC9" w:rsidRPr="00104108" w:rsidRDefault="003A5CC9" w:rsidP="00104108">
      <w:pPr>
        <w:pStyle w:val="ListParagraph"/>
        <w:numPr>
          <w:ilvl w:val="0"/>
          <w:numId w:val="48"/>
        </w:numPr>
        <w:spacing w:before="0"/>
        <w:rPr>
          <w:rFonts w:asciiTheme="majorBidi" w:hAnsiTheme="majorBidi" w:cstheme="majorBidi"/>
          <w:b/>
          <w:bCs/>
          <w:sz w:val="24"/>
          <w:szCs w:val="24"/>
          <w14:ligatures w14:val="none"/>
        </w:rPr>
      </w:pPr>
      <w:r w:rsidRPr="00104108">
        <w:rPr>
          <w:rFonts w:asciiTheme="majorBidi" w:hAnsiTheme="majorBidi" w:cstheme="majorBidi"/>
          <w:b/>
          <w:bCs/>
          <w:sz w:val="24"/>
          <w:szCs w:val="24"/>
          <w14:ligatures w14:val="none"/>
        </w:rPr>
        <w:t>Community Transmission</w:t>
      </w:r>
    </w:p>
    <w:p w14:paraId="33CDEC54" w14:textId="66CADA8E" w:rsidR="00366EC1"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MDROs are not confined to healthcare settings but can also spread within communities through various mechanisms, including person-to-person transmission, contaminated food and water, and environmental contamination.</w:t>
      </w:r>
      <w:r w:rsidR="00366EC1">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Community-acquired MDRO infections contribute to the burden of infectious diseases in communities and may lead to outbreaks in community settings such as schools, prisons, and long-term care facilities.</w:t>
      </w:r>
    </w:p>
    <w:p w14:paraId="41DF22CA" w14:textId="1B819D35" w:rsidR="003A5CC9" w:rsidRPr="00366EC1" w:rsidRDefault="003A5CC9" w:rsidP="00366EC1">
      <w:pPr>
        <w:pStyle w:val="ListParagraph"/>
        <w:numPr>
          <w:ilvl w:val="0"/>
          <w:numId w:val="48"/>
        </w:numPr>
        <w:spacing w:before="0"/>
        <w:rPr>
          <w:rFonts w:asciiTheme="majorBidi" w:hAnsiTheme="majorBidi" w:cstheme="majorBidi"/>
          <w:b/>
          <w:bCs/>
          <w:sz w:val="24"/>
          <w:szCs w:val="24"/>
          <w14:ligatures w14:val="none"/>
        </w:rPr>
      </w:pPr>
      <w:r w:rsidRPr="00366EC1">
        <w:rPr>
          <w:rFonts w:asciiTheme="majorBidi" w:hAnsiTheme="majorBidi" w:cstheme="majorBidi"/>
          <w:b/>
          <w:bCs/>
          <w:sz w:val="24"/>
          <w:szCs w:val="24"/>
          <w14:ligatures w14:val="none"/>
        </w:rPr>
        <w:t>International Spread</w:t>
      </w:r>
    </w:p>
    <w:p w14:paraId="34BBF953" w14:textId="5B1B240A"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MDROs know no borders and can spread across countries and continents through travel and trade.</w:t>
      </w:r>
      <w:r w:rsidR="00366EC1">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International dissemination of MDROs poses challenges for global health security, requiring coordinated efforts among countries to prevent and control the spread of these pathogens.</w:t>
      </w:r>
    </w:p>
    <w:p w14:paraId="29AF676E" w14:textId="53955600" w:rsidR="003A5CC9" w:rsidRPr="00366EC1" w:rsidRDefault="003A5CC9" w:rsidP="00366EC1">
      <w:pPr>
        <w:pStyle w:val="ListParagraph"/>
        <w:numPr>
          <w:ilvl w:val="0"/>
          <w:numId w:val="48"/>
        </w:numPr>
        <w:spacing w:before="0"/>
        <w:rPr>
          <w:rFonts w:asciiTheme="majorBidi" w:hAnsiTheme="majorBidi" w:cstheme="majorBidi"/>
          <w:b/>
          <w:bCs/>
          <w:sz w:val="24"/>
          <w:szCs w:val="24"/>
          <w14:ligatures w14:val="none"/>
        </w:rPr>
      </w:pPr>
      <w:r w:rsidRPr="00366EC1">
        <w:rPr>
          <w:rFonts w:asciiTheme="majorBidi" w:hAnsiTheme="majorBidi" w:cstheme="majorBidi"/>
          <w:b/>
          <w:bCs/>
          <w:sz w:val="24"/>
          <w:szCs w:val="24"/>
          <w14:ligatures w14:val="none"/>
        </w:rPr>
        <w:t>Impact on Vulnerable Populations</w:t>
      </w:r>
    </w:p>
    <w:p w14:paraId="5FAAA75F" w14:textId="3129C29A" w:rsidR="003A5CC9" w:rsidRPr="003A5CC9" w:rsidRDefault="003A5CC9" w:rsidP="006B3ECF">
      <w:pPr>
        <w:spacing w:before="0"/>
        <w:rPr>
          <w:rFonts w:asciiTheme="majorBidi" w:hAnsiTheme="majorBidi" w:cstheme="majorBidi"/>
          <w:sz w:val="24"/>
          <w:szCs w:val="24"/>
          <w14:ligatures w14:val="none"/>
        </w:rPr>
      </w:pPr>
      <w:r w:rsidRPr="003A5CC9">
        <w:rPr>
          <w:rFonts w:asciiTheme="majorBidi" w:hAnsiTheme="majorBidi" w:cstheme="majorBidi"/>
          <w:sz w:val="24"/>
          <w:szCs w:val="24"/>
          <w14:ligatures w14:val="none"/>
        </w:rPr>
        <w:t>Vulnerable populations such as the elderly, immunocompromised individuals, and those with chronic medical conditions are particularly susceptible to MDRO infections.</w:t>
      </w:r>
      <w:r w:rsidR="00366EC1">
        <w:rPr>
          <w:rFonts w:asciiTheme="majorBidi" w:hAnsiTheme="majorBidi" w:cstheme="majorBidi"/>
          <w:sz w:val="24"/>
          <w:szCs w:val="24"/>
          <w14:ligatures w14:val="none"/>
        </w:rPr>
        <w:t xml:space="preserve"> </w:t>
      </w:r>
      <w:r w:rsidRPr="003A5CC9">
        <w:rPr>
          <w:rFonts w:asciiTheme="majorBidi" w:hAnsiTheme="majorBidi" w:cstheme="majorBidi"/>
          <w:sz w:val="24"/>
          <w:szCs w:val="24"/>
          <w14:ligatures w14:val="none"/>
        </w:rPr>
        <w:t xml:space="preserve">MDROs exacerbate health disparities by disproportionately affecting marginalized and </w:t>
      </w:r>
      <w:r w:rsidRPr="003A5CC9">
        <w:rPr>
          <w:rFonts w:asciiTheme="majorBidi" w:hAnsiTheme="majorBidi" w:cstheme="majorBidi"/>
          <w:sz w:val="24"/>
          <w:szCs w:val="24"/>
          <w14:ligatures w14:val="none"/>
        </w:rPr>
        <w:lastRenderedPageBreak/>
        <w:t>underserved communities with limited access to healthcare resources and infection prevention measures.</w:t>
      </w:r>
    </w:p>
    <w:p w14:paraId="303745CE" w14:textId="77777777" w:rsidR="003D59D1" w:rsidRDefault="003A5CC9" w:rsidP="003D59D1">
      <w:pPr>
        <w:pStyle w:val="ListParagraph"/>
        <w:numPr>
          <w:ilvl w:val="0"/>
          <w:numId w:val="48"/>
        </w:numPr>
        <w:spacing w:before="0"/>
        <w:rPr>
          <w:rFonts w:asciiTheme="majorBidi" w:hAnsiTheme="majorBidi" w:cstheme="majorBidi"/>
          <w:b/>
          <w:bCs/>
          <w:sz w:val="24"/>
          <w:szCs w:val="24"/>
          <w14:ligatures w14:val="none"/>
        </w:rPr>
      </w:pPr>
      <w:r w:rsidRPr="003D59D1">
        <w:rPr>
          <w:rFonts w:asciiTheme="majorBidi" w:hAnsiTheme="majorBidi" w:cstheme="majorBidi"/>
          <w:b/>
          <w:bCs/>
          <w:sz w:val="24"/>
          <w:szCs w:val="24"/>
          <w14:ligatures w14:val="none"/>
        </w:rPr>
        <w:t>Economic and Societal Impact</w:t>
      </w:r>
    </w:p>
    <w:p w14:paraId="0F66EDF0" w14:textId="1ED2E4BC" w:rsidR="003A5CC9" w:rsidRPr="003D59D1" w:rsidRDefault="003A5CC9" w:rsidP="003D59D1">
      <w:pPr>
        <w:spacing w:before="0"/>
        <w:rPr>
          <w:rFonts w:asciiTheme="majorBidi" w:hAnsiTheme="majorBidi" w:cstheme="majorBidi"/>
          <w:b/>
          <w:bCs/>
          <w:sz w:val="24"/>
          <w:szCs w:val="24"/>
          <w14:ligatures w14:val="none"/>
        </w:rPr>
      </w:pPr>
      <w:r w:rsidRPr="003D59D1">
        <w:rPr>
          <w:rFonts w:asciiTheme="majorBidi" w:hAnsiTheme="majorBidi" w:cstheme="majorBidi"/>
          <w:sz w:val="24"/>
          <w:szCs w:val="24"/>
          <w14:ligatures w14:val="none"/>
        </w:rPr>
        <w:t>The impact of MDROs extends beyond the healthcare sector to encompass broader economic and societal consequences, including lost productivity, disability, and reduced quality of life for affected individuals and their families.</w:t>
      </w:r>
      <w:r w:rsidR="003D59D1">
        <w:rPr>
          <w:rFonts w:asciiTheme="majorBidi" w:hAnsiTheme="majorBidi" w:cstheme="majorBidi"/>
          <w:b/>
          <w:bCs/>
          <w:sz w:val="24"/>
          <w:szCs w:val="24"/>
          <w14:ligatures w14:val="none"/>
        </w:rPr>
        <w:t xml:space="preserve"> </w:t>
      </w:r>
      <w:r w:rsidRPr="003A5CC9">
        <w:rPr>
          <w:rFonts w:asciiTheme="majorBidi" w:hAnsiTheme="majorBidi" w:cstheme="majorBidi"/>
          <w:sz w:val="24"/>
          <w:szCs w:val="24"/>
          <w14:ligatures w14:val="none"/>
        </w:rPr>
        <w:t>MDROs can undermine sustainable development efforts by impeding progress towards achieving universal health coverage and other health-related Sustainable Development Goals (SDGs).</w:t>
      </w:r>
    </w:p>
    <w:p w14:paraId="7AC2C95B" w14:textId="77777777" w:rsidR="003A5CC9" w:rsidRPr="003A5CC9" w:rsidRDefault="003A5CC9" w:rsidP="003A5CC9">
      <w:pPr>
        <w:spacing w:before="0"/>
        <w:ind w:firstLine="0"/>
        <w:rPr>
          <w:rFonts w:asciiTheme="majorBidi" w:hAnsiTheme="majorBidi" w:cstheme="majorBidi"/>
          <w:sz w:val="24"/>
          <w:szCs w:val="24"/>
          <w14:ligatures w14:val="none"/>
        </w:rPr>
      </w:pPr>
    </w:p>
    <w:p w14:paraId="7EABD232" w14:textId="3266274C" w:rsidR="003A5CC9" w:rsidRDefault="006B3ECF" w:rsidP="006B3ECF">
      <w:pPr>
        <w:spacing w:before="0"/>
        <w:rPr>
          <w:rFonts w:asciiTheme="majorBidi" w:hAnsiTheme="majorBidi" w:cstheme="majorBidi"/>
          <w:sz w:val="24"/>
          <w:szCs w:val="24"/>
          <w14:ligatures w14:val="none"/>
        </w:rPr>
      </w:pPr>
      <w:r>
        <w:rPr>
          <w:rFonts w:asciiTheme="majorBidi" w:hAnsiTheme="majorBidi" w:cstheme="majorBidi"/>
          <w:sz w:val="24"/>
          <w:szCs w:val="24"/>
          <w14:ligatures w14:val="none"/>
        </w:rPr>
        <w:t>Therefore, m</w:t>
      </w:r>
      <w:r w:rsidR="003A5CC9" w:rsidRPr="003A5CC9">
        <w:rPr>
          <w:rFonts w:asciiTheme="majorBidi" w:hAnsiTheme="majorBidi" w:cstheme="majorBidi"/>
          <w:sz w:val="24"/>
          <w:szCs w:val="24"/>
          <w14:ligatures w14:val="none"/>
        </w:rPr>
        <w:t>ulti-drug resistant organisms pose a multifaceted threat to public health sectors worldwide, highlighting the urgent need for comprehensive strategies to prevent and control their spread. Addressing the impact of MDROs requires concerted efforts from governments, healthcare providers, researchers, and communities to preserve the effectiveness of antibiotics, safeguard public health, and ensure equitable access to healthcare services for all.</w:t>
      </w:r>
    </w:p>
    <w:p w14:paraId="7E0E0E98" w14:textId="77777777" w:rsidR="003E7305" w:rsidRDefault="003E7305" w:rsidP="000B7836">
      <w:pPr>
        <w:spacing w:before="0"/>
        <w:ind w:firstLine="0"/>
        <w:rPr>
          <w:rFonts w:asciiTheme="majorBidi" w:hAnsiTheme="majorBidi" w:cstheme="majorBidi"/>
          <w:b/>
          <w:bCs/>
          <w:sz w:val="24"/>
          <w:szCs w:val="24"/>
          <w14:ligatures w14:val="none"/>
        </w:rPr>
      </w:pPr>
    </w:p>
    <w:p w14:paraId="333D3D52" w14:textId="3165B08A" w:rsidR="000B7836" w:rsidRDefault="003E7305" w:rsidP="00F418DE">
      <w:pPr>
        <w:spacing w:before="0"/>
        <w:ind w:firstLine="0"/>
        <w:rPr>
          <w:rFonts w:asciiTheme="majorBidi" w:hAnsiTheme="majorBidi" w:cstheme="majorBidi"/>
          <w:sz w:val="24"/>
          <w:szCs w:val="24"/>
          <w14:ligatures w14:val="none"/>
        </w:rPr>
      </w:pPr>
      <w:r w:rsidRPr="003E7305">
        <w:rPr>
          <w:rFonts w:asciiTheme="majorBidi" w:hAnsiTheme="majorBidi" w:cstheme="majorBidi"/>
          <w:b/>
          <w:bCs/>
          <w:sz w:val="24"/>
          <w:szCs w:val="24"/>
          <w14:ligatures w14:val="none"/>
        </w:rPr>
        <w:t>Further Readings:</w:t>
      </w:r>
    </w:p>
    <w:p w14:paraId="26F7E2A2" w14:textId="631C8D94" w:rsidR="00F418DE" w:rsidRPr="00311635" w:rsidRDefault="00F418DE" w:rsidP="00F418DE">
      <w:pPr>
        <w:pStyle w:val="Bibliography"/>
        <w:rPr>
          <w:rFonts w:ascii="Times New Roman" w:hAnsi="Times New Roman" w:cs="Times New Roman"/>
          <w:sz w:val="24"/>
        </w:rPr>
      </w:pPr>
      <w:r w:rsidRPr="00311635">
        <w:rPr>
          <w:rFonts w:ascii="Times New Roman" w:hAnsi="Times New Roman" w:cs="Times New Roman"/>
          <w:sz w:val="24"/>
        </w:rPr>
        <w:t>1.</w:t>
      </w:r>
      <w:r w:rsidRPr="00311635">
        <w:rPr>
          <w:rFonts w:ascii="Times New Roman" w:hAnsi="Times New Roman" w:cs="Times New Roman"/>
          <w:sz w:val="24"/>
        </w:rPr>
        <w:tab/>
        <w:t xml:space="preserve">Hawkey PM, Warren RE, Livermore DM, McNulty CAM, Enoch DA, Otter JA, et al. Treatment of infections caused by multidrug-resistant Gram-negative bacteria: report of the British Society for Antimicrobial Chemotherapy/Healthcare Infection Society/British Infection Association Joint Working Party. J </w:t>
      </w:r>
      <w:proofErr w:type="spellStart"/>
      <w:r w:rsidRPr="00311635">
        <w:rPr>
          <w:rFonts w:ascii="Times New Roman" w:hAnsi="Times New Roman" w:cs="Times New Roman"/>
          <w:sz w:val="24"/>
        </w:rPr>
        <w:t>Antimicrob</w:t>
      </w:r>
      <w:proofErr w:type="spellEnd"/>
      <w:r w:rsidRPr="00311635">
        <w:rPr>
          <w:rFonts w:ascii="Times New Roman" w:hAnsi="Times New Roman" w:cs="Times New Roman"/>
          <w:sz w:val="24"/>
        </w:rPr>
        <w:t xml:space="preserve"> </w:t>
      </w:r>
      <w:proofErr w:type="spellStart"/>
      <w:r w:rsidRPr="00311635">
        <w:rPr>
          <w:rFonts w:ascii="Times New Roman" w:hAnsi="Times New Roman" w:cs="Times New Roman"/>
          <w:sz w:val="24"/>
        </w:rPr>
        <w:t>Chemother</w:t>
      </w:r>
      <w:proofErr w:type="spellEnd"/>
      <w:r w:rsidRPr="00311635">
        <w:rPr>
          <w:rFonts w:ascii="Times New Roman" w:hAnsi="Times New Roman" w:cs="Times New Roman"/>
          <w:sz w:val="24"/>
        </w:rPr>
        <w:t>. 2018 Mar 1;73(suppl_3</w:t>
      </w:r>
      <w:proofErr w:type="gramStart"/>
      <w:r w:rsidRPr="00311635">
        <w:rPr>
          <w:rFonts w:ascii="Times New Roman" w:hAnsi="Times New Roman" w:cs="Times New Roman"/>
          <w:sz w:val="24"/>
        </w:rPr>
        <w:t>):iii</w:t>
      </w:r>
      <w:proofErr w:type="gramEnd"/>
      <w:r w:rsidRPr="00311635">
        <w:rPr>
          <w:rFonts w:ascii="Times New Roman" w:hAnsi="Times New Roman" w:cs="Times New Roman"/>
          <w:sz w:val="24"/>
        </w:rPr>
        <w:t xml:space="preserve">2–78. </w:t>
      </w:r>
    </w:p>
    <w:p w14:paraId="0EBE17B4" w14:textId="77777777" w:rsidR="00F418DE" w:rsidRPr="00311635" w:rsidRDefault="00F418DE" w:rsidP="00F418DE">
      <w:pPr>
        <w:pStyle w:val="Bibliography"/>
        <w:rPr>
          <w:rFonts w:ascii="Times New Roman" w:hAnsi="Times New Roman" w:cs="Times New Roman"/>
          <w:sz w:val="24"/>
        </w:rPr>
      </w:pPr>
      <w:r w:rsidRPr="00311635">
        <w:rPr>
          <w:rFonts w:ascii="Times New Roman" w:hAnsi="Times New Roman" w:cs="Times New Roman"/>
          <w:sz w:val="24"/>
        </w:rPr>
        <w:t>2.</w:t>
      </w:r>
      <w:r w:rsidRPr="00311635">
        <w:rPr>
          <w:rFonts w:ascii="Times New Roman" w:hAnsi="Times New Roman" w:cs="Times New Roman"/>
          <w:sz w:val="24"/>
        </w:rPr>
        <w:tab/>
        <w:t>MDRO Management | Guidelines Library | Infection Control | CDC [Internet]. 2022 [cited 2024 Apr 19]. Available from: https://www.cdc.gov/infectioncontrol/guidelines/mdro/index.html</w:t>
      </w:r>
    </w:p>
    <w:p w14:paraId="2DA0065F" w14:textId="77777777" w:rsidR="00F418DE" w:rsidRPr="00311635" w:rsidRDefault="00F418DE" w:rsidP="00F418DE">
      <w:pPr>
        <w:pStyle w:val="Bibliography"/>
        <w:rPr>
          <w:rFonts w:ascii="Times New Roman" w:hAnsi="Times New Roman" w:cs="Times New Roman"/>
          <w:sz w:val="24"/>
        </w:rPr>
      </w:pPr>
      <w:r w:rsidRPr="00311635">
        <w:rPr>
          <w:rFonts w:ascii="Times New Roman" w:hAnsi="Times New Roman" w:cs="Times New Roman"/>
          <w:sz w:val="24"/>
        </w:rPr>
        <w:t>3.</w:t>
      </w:r>
      <w:r w:rsidRPr="00311635">
        <w:rPr>
          <w:rFonts w:ascii="Times New Roman" w:hAnsi="Times New Roman" w:cs="Times New Roman"/>
          <w:sz w:val="24"/>
        </w:rPr>
        <w:tab/>
        <w:t xml:space="preserve">How Antibiotic Resistance Moves Directly Germ to Germ. </w:t>
      </w:r>
    </w:p>
    <w:p w14:paraId="6F2123E7" w14:textId="77777777" w:rsidR="00F418DE" w:rsidRPr="00311635" w:rsidRDefault="00F418DE" w:rsidP="00F418DE">
      <w:pPr>
        <w:pStyle w:val="Bibliography"/>
        <w:rPr>
          <w:rFonts w:ascii="Times New Roman" w:hAnsi="Times New Roman" w:cs="Times New Roman"/>
          <w:sz w:val="24"/>
        </w:rPr>
      </w:pPr>
      <w:r w:rsidRPr="00311635">
        <w:rPr>
          <w:rFonts w:ascii="Times New Roman" w:hAnsi="Times New Roman" w:cs="Times New Roman"/>
          <w:sz w:val="24"/>
        </w:rPr>
        <w:t>4.</w:t>
      </w:r>
      <w:r w:rsidRPr="00311635">
        <w:rPr>
          <w:rFonts w:ascii="Times New Roman" w:hAnsi="Times New Roman" w:cs="Times New Roman"/>
          <w:sz w:val="24"/>
        </w:rPr>
        <w:tab/>
        <w:t>IDSA 2023 Guidance on the Treatment of Antimicrobial Resistant Gram-Negative Infections [Internet]. [cited 2024 Apr 19]. Available from: https://www.idsociety.org/practice-guideline/amr-guidance/</w:t>
      </w:r>
    </w:p>
    <w:p w14:paraId="656B5A5D" w14:textId="77777777" w:rsidR="00F418DE" w:rsidRPr="00311635" w:rsidRDefault="00F418DE" w:rsidP="00F418DE">
      <w:pPr>
        <w:pStyle w:val="Bibliography"/>
        <w:rPr>
          <w:rFonts w:ascii="Times New Roman" w:hAnsi="Times New Roman" w:cs="Times New Roman"/>
          <w:sz w:val="24"/>
        </w:rPr>
      </w:pPr>
      <w:r w:rsidRPr="00311635">
        <w:rPr>
          <w:rFonts w:ascii="Times New Roman" w:hAnsi="Times New Roman" w:cs="Times New Roman"/>
          <w:sz w:val="24"/>
        </w:rPr>
        <w:t>5.</w:t>
      </w:r>
      <w:r w:rsidRPr="00311635">
        <w:rPr>
          <w:rFonts w:ascii="Times New Roman" w:hAnsi="Times New Roman" w:cs="Times New Roman"/>
          <w:sz w:val="24"/>
        </w:rPr>
        <w:tab/>
        <w:t>Clinical &amp; Laboratory Standards Institute: CLSI Guidelines [Internet]. [cited 2024 Apr 19]. Available from: https://clsi.org/</w:t>
      </w:r>
    </w:p>
    <w:p w14:paraId="62768EF4" w14:textId="3848FCF1" w:rsidR="00F418DE" w:rsidRPr="003A5CC9" w:rsidRDefault="00F418DE" w:rsidP="00F418DE">
      <w:pPr>
        <w:spacing w:before="0"/>
        <w:ind w:firstLine="0"/>
        <w:rPr>
          <w:rFonts w:asciiTheme="majorBidi" w:hAnsiTheme="majorBidi" w:cstheme="majorBidi"/>
          <w:sz w:val="24"/>
          <w:szCs w:val="24"/>
          <w14:ligatures w14:val="none"/>
        </w:rPr>
      </w:pPr>
    </w:p>
    <w:p w14:paraId="2D4ABB15" w14:textId="77777777" w:rsidR="00F418DE" w:rsidRPr="003A5CC9" w:rsidRDefault="00F418DE" w:rsidP="00FB0919">
      <w:pPr>
        <w:spacing w:before="0"/>
        <w:ind w:firstLine="0"/>
        <w:rPr>
          <w:rFonts w:asciiTheme="majorBidi" w:hAnsiTheme="majorBidi" w:cstheme="majorBidi"/>
          <w:sz w:val="24"/>
          <w:szCs w:val="24"/>
          <w14:ligatures w14:val="none"/>
        </w:rPr>
      </w:pPr>
    </w:p>
    <w:sectPr w:rsidR="00F418DE" w:rsidRPr="003A5CC9" w:rsidSect="003E47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88437" w14:textId="77777777" w:rsidR="003E47B7" w:rsidRDefault="003E47B7" w:rsidP="00144511">
      <w:pPr>
        <w:spacing w:before="0"/>
      </w:pPr>
      <w:r>
        <w:separator/>
      </w:r>
    </w:p>
  </w:endnote>
  <w:endnote w:type="continuationSeparator" w:id="0">
    <w:p w14:paraId="06C96E61" w14:textId="77777777" w:rsidR="003E47B7" w:rsidRDefault="003E47B7" w:rsidP="001445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300663"/>
      <w:docPartObj>
        <w:docPartGallery w:val="Page Numbers (Bottom of Page)"/>
        <w:docPartUnique/>
      </w:docPartObj>
    </w:sdtPr>
    <w:sdtEndPr>
      <w:rPr>
        <w:color w:val="7F7F7F" w:themeColor="background1" w:themeShade="7F"/>
        <w:spacing w:val="60"/>
      </w:rPr>
    </w:sdtEndPr>
    <w:sdtContent>
      <w:p w14:paraId="635463D7" w14:textId="0839E2E1" w:rsidR="00144511" w:rsidRDefault="001445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9C4FE2" w14:textId="77777777" w:rsidR="00144511" w:rsidRDefault="0014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23380" w14:textId="77777777" w:rsidR="003E47B7" w:rsidRDefault="003E47B7" w:rsidP="00144511">
      <w:pPr>
        <w:spacing w:before="0"/>
      </w:pPr>
      <w:r>
        <w:separator/>
      </w:r>
    </w:p>
  </w:footnote>
  <w:footnote w:type="continuationSeparator" w:id="0">
    <w:p w14:paraId="682A14EE" w14:textId="77777777" w:rsidR="003E47B7" w:rsidRDefault="003E47B7" w:rsidP="0014451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40E6"/>
    <w:multiLevelType w:val="hybridMultilevel"/>
    <w:tmpl w:val="F3E2ED26"/>
    <w:lvl w:ilvl="0" w:tplc="3CB694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7171"/>
    <w:multiLevelType w:val="hybridMultilevel"/>
    <w:tmpl w:val="71D6A064"/>
    <w:lvl w:ilvl="0" w:tplc="08090005">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 w15:restartNumberingAfterBreak="0">
    <w:nsid w:val="0594211A"/>
    <w:multiLevelType w:val="hybridMultilevel"/>
    <w:tmpl w:val="D87ED5D2"/>
    <w:lvl w:ilvl="0" w:tplc="08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BD480F"/>
    <w:multiLevelType w:val="hybridMultilevel"/>
    <w:tmpl w:val="15BE9144"/>
    <w:lvl w:ilvl="0" w:tplc="72B272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FB756B"/>
    <w:multiLevelType w:val="multilevel"/>
    <w:tmpl w:val="C9CC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BC8"/>
    <w:multiLevelType w:val="hybridMultilevel"/>
    <w:tmpl w:val="4B4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C7F8D"/>
    <w:multiLevelType w:val="multilevel"/>
    <w:tmpl w:val="362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B3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9677F"/>
    <w:multiLevelType w:val="hybridMultilevel"/>
    <w:tmpl w:val="54965908"/>
    <w:lvl w:ilvl="0" w:tplc="933A9E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4FB14A6"/>
    <w:multiLevelType w:val="hybridMultilevel"/>
    <w:tmpl w:val="C882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9E079D"/>
    <w:multiLevelType w:val="hybridMultilevel"/>
    <w:tmpl w:val="0DFE4CF6"/>
    <w:lvl w:ilvl="0" w:tplc="EF9E37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053207"/>
    <w:multiLevelType w:val="hybridMultilevel"/>
    <w:tmpl w:val="880CB33A"/>
    <w:lvl w:ilvl="0" w:tplc="6804EA2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219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EB0AEA"/>
    <w:multiLevelType w:val="hybridMultilevel"/>
    <w:tmpl w:val="CA0EF1A6"/>
    <w:lvl w:ilvl="0" w:tplc="FAB46CE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0F45C83"/>
    <w:multiLevelType w:val="hybridMultilevel"/>
    <w:tmpl w:val="B0925B58"/>
    <w:lvl w:ilvl="0" w:tplc="59B60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891E15"/>
    <w:multiLevelType w:val="multilevel"/>
    <w:tmpl w:val="992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9E24AE"/>
    <w:multiLevelType w:val="hybridMultilevel"/>
    <w:tmpl w:val="5B3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E56FF"/>
    <w:multiLevelType w:val="multilevel"/>
    <w:tmpl w:val="71EA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0A3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DC3E3E"/>
    <w:multiLevelType w:val="hybridMultilevel"/>
    <w:tmpl w:val="7B4CAA4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CEA56E7"/>
    <w:multiLevelType w:val="hybridMultilevel"/>
    <w:tmpl w:val="62388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5C559A"/>
    <w:multiLevelType w:val="hybridMultilevel"/>
    <w:tmpl w:val="7688E39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39B17FA0"/>
    <w:multiLevelType w:val="hybridMultilevel"/>
    <w:tmpl w:val="3E4C7638"/>
    <w:lvl w:ilvl="0" w:tplc="0554E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594C59"/>
    <w:multiLevelType w:val="hybridMultilevel"/>
    <w:tmpl w:val="F3D85B56"/>
    <w:lvl w:ilvl="0" w:tplc="08090005">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481B7B88"/>
    <w:multiLevelType w:val="hybridMultilevel"/>
    <w:tmpl w:val="BB2E8CE0"/>
    <w:lvl w:ilvl="0" w:tplc="00A062E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ABF50F1"/>
    <w:multiLevelType w:val="hybridMultilevel"/>
    <w:tmpl w:val="CE8673A2"/>
    <w:lvl w:ilvl="0" w:tplc="F47024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F8106F"/>
    <w:multiLevelType w:val="hybridMultilevel"/>
    <w:tmpl w:val="78688BF6"/>
    <w:lvl w:ilvl="0" w:tplc="0E1A444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4EE14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885DAB"/>
    <w:multiLevelType w:val="hybridMultilevel"/>
    <w:tmpl w:val="6488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23D25"/>
    <w:multiLevelType w:val="hybridMultilevel"/>
    <w:tmpl w:val="6202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671D3"/>
    <w:multiLevelType w:val="multilevel"/>
    <w:tmpl w:val="1190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F711A8"/>
    <w:multiLevelType w:val="hybridMultilevel"/>
    <w:tmpl w:val="620E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19DC"/>
    <w:multiLevelType w:val="hybridMultilevel"/>
    <w:tmpl w:val="DDF81A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76B07"/>
    <w:multiLevelType w:val="hybridMultilevel"/>
    <w:tmpl w:val="3F809B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812ED"/>
    <w:multiLevelType w:val="multilevel"/>
    <w:tmpl w:val="22E2C44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EF238E9"/>
    <w:multiLevelType w:val="multilevel"/>
    <w:tmpl w:val="09F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072FE5"/>
    <w:multiLevelType w:val="multilevel"/>
    <w:tmpl w:val="251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570AA9"/>
    <w:multiLevelType w:val="hybridMultilevel"/>
    <w:tmpl w:val="2FA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24744"/>
    <w:multiLevelType w:val="hybridMultilevel"/>
    <w:tmpl w:val="BC488F76"/>
    <w:lvl w:ilvl="0" w:tplc="0FAA6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4A1FC6"/>
    <w:multiLevelType w:val="hybridMultilevel"/>
    <w:tmpl w:val="244A8232"/>
    <w:lvl w:ilvl="0" w:tplc="3A2AA9A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0" w15:restartNumberingAfterBreak="0">
    <w:nsid w:val="6DED6782"/>
    <w:multiLevelType w:val="hybridMultilevel"/>
    <w:tmpl w:val="082E30D6"/>
    <w:lvl w:ilvl="0" w:tplc="21227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52741E"/>
    <w:multiLevelType w:val="hybridMultilevel"/>
    <w:tmpl w:val="4694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D77962"/>
    <w:multiLevelType w:val="hybridMultilevel"/>
    <w:tmpl w:val="9776156E"/>
    <w:lvl w:ilvl="0" w:tplc="5CB879C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2F20AA8"/>
    <w:multiLevelType w:val="hybridMultilevel"/>
    <w:tmpl w:val="09683806"/>
    <w:lvl w:ilvl="0" w:tplc="ED58F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417F12"/>
    <w:multiLevelType w:val="hybridMultilevel"/>
    <w:tmpl w:val="61020A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9CE2A9F"/>
    <w:multiLevelType w:val="hybridMultilevel"/>
    <w:tmpl w:val="8C82CA04"/>
    <w:lvl w:ilvl="0" w:tplc="F5AA2EA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E6668C3"/>
    <w:multiLevelType w:val="hybridMultilevel"/>
    <w:tmpl w:val="FCB2DA44"/>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7E6829AA"/>
    <w:multiLevelType w:val="hybridMultilevel"/>
    <w:tmpl w:val="786C444E"/>
    <w:lvl w:ilvl="0" w:tplc="DB889B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F727BD3"/>
    <w:multiLevelType w:val="hybridMultilevel"/>
    <w:tmpl w:val="FC88B408"/>
    <w:lvl w:ilvl="0" w:tplc="58D68A66">
      <w:start w:val="1"/>
      <w:numFmt w:val="decimal"/>
      <w:lvlText w:val="%1."/>
      <w:lvlJc w:val="left"/>
      <w:pPr>
        <w:ind w:left="1528" w:hanging="36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num w:numId="1" w16cid:durableId="539438079">
    <w:abstractNumId w:val="41"/>
  </w:num>
  <w:num w:numId="2" w16cid:durableId="850798935">
    <w:abstractNumId w:val="29"/>
  </w:num>
  <w:num w:numId="3" w16cid:durableId="1169521266">
    <w:abstractNumId w:val="14"/>
  </w:num>
  <w:num w:numId="4" w16cid:durableId="1499081964">
    <w:abstractNumId w:val="0"/>
  </w:num>
  <w:num w:numId="5" w16cid:durableId="1197086600">
    <w:abstractNumId w:val="34"/>
  </w:num>
  <w:num w:numId="6" w16cid:durableId="932594448">
    <w:abstractNumId w:val="38"/>
  </w:num>
  <w:num w:numId="7" w16cid:durableId="1097872811">
    <w:abstractNumId w:val="18"/>
  </w:num>
  <w:num w:numId="8" w16cid:durableId="1863399028">
    <w:abstractNumId w:val="27"/>
  </w:num>
  <w:num w:numId="9" w16cid:durableId="1479109045">
    <w:abstractNumId w:val="12"/>
  </w:num>
  <w:num w:numId="10" w16cid:durableId="1697073326">
    <w:abstractNumId w:val="7"/>
  </w:num>
  <w:num w:numId="11" w16cid:durableId="611133803">
    <w:abstractNumId w:val="48"/>
  </w:num>
  <w:num w:numId="12" w16cid:durableId="473956989">
    <w:abstractNumId w:val="42"/>
  </w:num>
  <w:num w:numId="13" w16cid:durableId="983314271">
    <w:abstractNumId w:val="24"/>
  </w:num>
  <w:num w:numId="14" w16cid:durableId="994407357">
    <w:abstractNumId w:val="13"/>
  </w:num>
  <w:num w:numId="15" w16cid:durableId="1135371728">
    <w:abstractNumId w:val="39"/>
  </w:num>
  <w:num w:numId="16" w16cid:durableId="102384719">
    <w:abstractNumId w:val="8"/>
  </w:num>
  <w:num w:numId="17" w16cid:durableId="1295675142">
    <w:abstractNumId w:val="30"/>
  </w:num>
  <w:num w:numId="18" w16cid:durableId="139616576">
    <w:abstractNumId w:val="40"/>
  </w:num>
  <w:num w:numId="19" w16cid:durableId="1670137876">
    <w:abstractNumId w:val="25"/>
  </w:num>
  <w:num w:numId="20" w16cid:durableId="754981424">
    <w:abstractNumId w:val="2"/>
  </w:num>
  <w:num w:numId="21" w16cid:durableId="394813617">
    <w:abstractNumId w:val="19"/>
  </w:num>
  <w:num w:numId="22" w16cid:durableId="1992321448">
    <w:abstractNumId w:val="20"/>
  </w:num>
  <w:num w:numId="23" w16cid:durableId="1959606051">
    <w:abstractNumId w:val="47"/>
  </w:num>
  <w:num w:numId="24" w16cid:durableId="981933183">
    <w:abstractNumId w:val="37"/>
  </w:num>
  <w:num w:numId="25" w16cid:durableId="1250388097">
    <w:abstractNumId w:val="44"/>
  </w:num>
  <w:num w:numId="26" w16cid:durableId="1492064585">
    <w:abstractNumId w:val="46"/>
  </w:num>
  <w:num w:numId="27" w16cid:durableId="598564976">
    <w:abstractNumId w:val="1"/>
  </w:num>
  <w:num w:numId="28" w16cid:durableId="920792858">
    <w:abstractNumId w:val="21"/>
  </w:num>
  <w:num w:numId="29" w16cid:durableId="20327411">
    <w:abstractNumId w:val="31"/>
  </w:num>
  <w:num w:numId="30" w16cid:durableId="378746931">
    <w:abstractNumId w:val="23"/>
  </w:num>
  <w:num w:numId="31" w16cid:durableId="515923733">
    <w:abstractNumId w:val="43"/>
  </w:num>
  <w:num w:numId="32" w16cid:durableId="647786167">
    <w:abstractNumId w:val="3"/>
  </w:num>
  <w:num w:numId="33" w16cid:durableId="1334381751">
    <w:abstractNumId w:val="22"/>
  </w:num>
  <w:num w:numId="34" w16cid:durableId="1231500097">
    <w:abstractNumId w:val="10"/>
  </w:num>
  <w:num w:numId="35" w16cid:durableId="1111317213">
    <w:abstractNumId w:val="16"/>
  </w:num>
  <w:num w:numId="36" w16cid:durableId="1658651529">
    <w:abstractNumId w:val="28"/>
  </w:num>
  <w:num w:numId="37" w16cid:durableId="847863020">
    <w:abstractNumId w:val="5"/>
  </w:num>
  <w:num w:numId="38" w16cid:durableId="1196192321">
    <w:abstractNumId w:val="11"/>
  </w:num>
  <w:num w:numId="39" w16cid:durableId="1128819786">
    <w:abstractNumId w:val="33"/>
  </w:num>
  <w:num w:numId="40" w16cid:durableId="1111582911">
    <w:abstractNumId w:val="4"/>
  </w:num>
  <w:num w:numId="41" w16cid:durableId="1839073859">
    <w:abstractNumId w:val="15"/>
  </w:num>
  <w:num w:numId="42" w16cid:durableId="659506600">
    <w:abstractNumId w:val="35"/>
  </w:num>
  <w:num w:numId="43" w16cid:durableId="812717891">
    <w:abstractNumId w:val="6"/>
  </w:num>
  <w:num w:numId="44" w16cid:durableId="2051608749">
    <w:abstractNumId w:val="17"/>
  </w:num>
  <w:num w:numId="45" w16cid:durableId="741029112">
    <w:abstractNumId w:val="36"/>
  </w:num>
  <w:num w:numId="46" w16cid:durableId="1470316437">
    <w:abstractNumId w:val="26"/>
  </w:num>
  <w:num w:numId="47" w16cid:durableId="454833054">
    <w:abstractNumId w:val="45"/>
  </w:num>
  <w:num w:numId="48" w16cid:durableId="892886427">
    <w:abstractNumId w:val="32"/>
  </w:num>
  <w:num w:numId="49" w16cid:durableId="1640066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D3"/>
    <w:rsid w:val="00001660"/>
    <w:rsid w:val="00001D85"/>
    <w:rsid w:val="0001463F"/>
    <w:rsid w:val="00015240"/>
    <w:rsid w:val="00016681"/>
    <w:rsid w:val="00021FAC"/>
    <w:rsid w:val="00035917"/>
    <w:rsid w:val="000407C2"/>
    <w:rsid w:val="00044449"/>
    <w:rsid w:val="00047353"/>
    <w:rsid w:val="000557B2"/>
    <w:rsid w:val="00063C48"/>
    <w:rsid w:val="0006552D"/>
    <w:rsid w:val="000656CF"/>
    <w:rsid w:val="00070202"/>
    <w:rsid w:val="000739D7"/>
    <w:rsid w:val="000759B4"/>
    <w:rsid w:val="0008110D"/>
    <w:rsid w:val="00084A83"/>
    <w:rsid w:val="00090F98"/>
    <w:rsid w:val="00093D99"/>
    <w:rsid w:val="000B5180"/>
    <w:rsid w:val="000B7836"/>
    <w:rsid w:val="000C419A"/>
    <w:rsid w:val="000E3277"/>
    <w:rsid w:val="0010129E"/>
    <w:rsid w:val="00104108"/>
    <w:rsid w:val="00111689"/>
    <w:rsid w:val="00115486"/>
    <w:rsid w:val="00115E6D"/>
    <w:rsid w:val="0012347B"/>
    <w:rsid w:val="00126010"/>
    <w:rsid w:val="00144511"/>
    <w:rsid w:val="00147255"/>
    <w:rsid w:val="00160AD6"/>
    <w:rsid w:val="00164167"/>
    <w:rsid w:val="001643DC"/>
    <w:rsid w:val="00174B2C"/>
    <w:rsid w:val="00177E96"/>
    <w:rsid w:val="00177ED1"/>
    <w:rsid w:val="001846A9"/>
    <w:rsid w:val="00186350"/>
    <w:rsid w:val="001924E8"/>
    <w:rsid w:val="001B4EE6"/>
    <w:rsid w:val="001B7777"/>
    <w:rsid w:val="001B7CD0"/>
    <w:rsid w:val="001C5C24"/>
    <w:rsid w:val="001D6EEA"/>
    <w:rsid w:val="001D7AEA"/>
    <w:rsid w:val="001F727C"/>
    <w:rsid w:val="0020122D"/>
    <w:rsid w:val="002014D5"/>
    <w:rsid w:val="00234066"/>
    <w:rsid w:val="0023756B"/>
    <w:rsid w:val="0024392C"/>
    <w:rsid w:val="002479B4"/>
    <w:rsid w:val="0025056D"/>
    <w:rsid w:val="00255B18"/>
    <w:rsid w:val="0026530F"/>
    <w:rsid w:val="002712F9"/>
    <w:rsid w:val="00276ED3"/>
    <w:rsid w:val="00282848"/>
    <w:rsid w:val="002859AE"/>
    <w:rsid w:val="00296DAB"/>
    <w:rsid w:val="002A413F"/>
    <w:rsid w:val="002A7022"/>
    <w:rsid w:val="002B03A5"/>
    <w:rsid w:val="002B165D"/>
    <w:rsid w:val="002C1A13"/>
    <w:rsid w:val="002D32EC"/>
    <w:rsid w:val="002D457F"/>
    <w:rsid w:val="002E2DC9"/>
    <w:rsid w:val="002F0B9D"/>
    <w:rsid w:val="002F1C15"/>
    <w:rsid w:val="002F66AC"/>
    <w:rsid w:val="002F72B0"/>
    <w:rsid w:val="002F7F34"/>
    <w:rsid w:val="00300405"/>
    <w:rsid w:val="00300896"/>
    <w:rsid w:val="003026CB"/>
    <w:rsid w:val="00307CD7"/>
    <w:rsid w:val="00307FA0"/>
    <w:rsid w:val="0031023D"/>
    <w:rsid w:val="00311635"/>
    <w:rsid w:val="00312FC7"/>
    <w:rsid w:val="00316D59"/>
    <w:rsid w:val="003174D9"/>
    <w:rsid w:val="003207E8"/>
    <w:rsid w:val="003208FA"/>
    <w:rsid w:val="00332D6C"/>
    <w:rsid w:val="003367C5"/>
    <w:rsid w:val="00345071"/>
    <w:rsid w:val="003547BA"/>
    <w:rsid w:val="00355BDA"/>
    <w:rsid w:val="00366EC1"/>
    <w:rsid w:val="00375B80"/>
    <w:rsid w:val="0038382E"/>
    <w:rsid w:val="003844D8"/>
    <w:rsid w:val="003915F2"/>
    <w:rsid w:val="003A3DAC"/>
    <w:rsid w:val="003A4099"/>
    <w:rsid w:val="003A5CC9"/>
    <w:rsid w:val="003B0A32"/>
    <w:rsid w:val="003C53D7"/>
    <w:rsid w:val="003C5620"/>
    <w:rsid w:val="003C79EA"/>
    <w:rsid w:val="003D0211"/>
    <w:rsid w:val="003D0303"/>
    <w:rsid w:val="003D4866"/>
    <w:rsid w:val="003D59D1"/>
    <w:rsid w:val="003D6767"/>
    <w:rsid w:val="003E47B7"/>
    <w:rsid w:val="003E4FA7"/>
    <w:rsid w:val="003E5147"/>
    <w:rsid w:val="003E7305"/>
    <w:rsid w:val="00416A3F"/>
    <w:rsid w:val="00416A46"/>
    <w:rsid w:val="0042009D"/>
    <w:rsid w:val="00427DF7"/>
    <w:rsid w:val="004325B2"/>
    <w:rsid w:val="00437DEB"/>
    <w:rsid w:val="00444DE9"/>
    <w:rsid w:val="00451D05"/>
    <w:rsid w:val="00462313"/>
    <w:rsid w:val="00466CB5"/>
    <w:rsid w:val="00481391"/>
    <w:rsid w:val="00493F36"/>
    <w:rsid w:val="004A0E16"/>
    <w:rsid w:val="004A4070"/>
    <w:rsid w:val="004A569F"/>
    <w:rsid w:val="004B4318"/>
    <w:rsid w:val="004B7F8C"/>
    <w:rsid w:val="004C034E"/>
    <w:rsid w:val="004C2700"/>
    <w:rsid w:val="004D5BE4"/>
    <w:rsid w:val="004D6388"/>
    <w:rsid w:val="004D6C03"/>
    <w:rsid w:val="004E14BA"/>
    <w:rsid w:val="00512D8E"/>
    <w:rsid w:val="00516C3C"/>
    <w:rsid w:val="00521708"/>
    <w:rsid w:val="00523F03"/>
    <w:rsid w:val="00525173"/>
    <w:rsid w:val="00530A1E"/>
    <w:rsid w:val="00531330"/>
    <w:rsid w:val="00531C1F"/>
    <w:rsid w:val="005414A3"/>
    <w:rsid w:val="005436F1"/>
    <w:rsid w:val="00546C20"/>
    <w:rsid w:val="005522BC"/>
    <w:rsid w:val="005543E8"/>
    <w:rsid w:val="00556292"/>
    <w:rsid w:val="00556F4C"/>
    <w:rsid w:val="00557D26"/>
    <w:rsid w:val="005613DB"/>
    <w:rsid w:val="00561C19"/>
    <w:rsid w:val="005657C2"/>
    <w:rsid w:val="00567F99"/>
    <w:rsid w:val="00573241"/>
    <w:rsid w:val="00575B36"/>
    <w:rsid w:val="0058272D"/>
    <w:rsid w:val="00584E19"/>
    <w:rsid w:val="00585004"/>
    <w:rsid w:val="005856B6"/>
    <w:rsid w:val="005966F9"/>
    <w:rsid w:val="005A18C7"/>
    <w:rsid w:val="005B295F"/>
    <w:rsid w:val="005B2CA7"/>
    <w:rsid w:val="005B6B39"/>
    <w:rsid w:val="005C17D0"/>
    <w:rsid w:val="005C2129"/>
    <w:rsid w:val="005C59EF"/>
    <w:rsid w:val="005D3D68"/>
    <w:rsid w:val="005E3CE4"/>
    <w:rsid w:val="005E41E5"/>
    <w:rsid w:val="005E6B02"/>
    <w:rsid w:val="005F7387"/>
    <w:rsid w:val="00604C51"/>
    <w:rsid w:val="00611902"/>
    <w:rsid w:val="00616F4F"/>
    <w:rsid w:val="00620852"/>
    <w:rsid w:val="00620B50"/>
    <w:rsid w:val="00624F44"/>
    <w:rsid w:val="006260FB"/>
    <w:rsid w:val="00627E76"/>
    <w:rsid w:val="00632AF4"/>
    <w:rsid w:val="006347EC"/>
    <w:rsid w:val="006379AF"/>
    <w:rsid w:val="00647EE4"/>
    <w:rsid w:val="006563F7"/>
    <w:rsid w:val="006750A1"/>
    <w:rsid w:val="006773EA"/>
    <w:rsid w:val="006774B0"/>
    <w:rsid w:val="00690A20"/>
    <w:rsid w:val="00690E37"/>
    <w:rsid w:val="006A7E8A"/>
    <w:rsid w:val="006B3ECF"/>
    <w:rsid w:val="006B634B"/>
    <w:rsid w:val="006C0B18"/>
    <w:rsid w:val="006C64BC"/>
    <w:rsid w:val="006E4E7A"/>
    <w:rsid w:val="006F14B9"/>
    <w:rsid w:val="006F4C71"/>
    <w:rsid w:val="006F4FB8"/>
    <w:rsid w:val="006F6957"/>
    <w:rsid w:val="00702F9A"/>
    <w:rsid w:val="00712343"/>
    <w:rsid w:val="0071510D"/>
    <w:rsid w:val="00723BC6"/>
    <w:rsid w:val="00737C37"/>
    <w:rsid w:val="0074293F"/>
    <w:rsid w:val="00742952"/>
    <w:rsid w:val="007431F4"/>
    <w:rsid w:val="00744B88"/>
    <w:rsid w:val="00745171"/>
    <w:rsid w:val="007479A4"/>
    <w:rsid w:val="007717F5"/>
    <w:rsid w:val="0077437C"/>
    <w:rsid w:val="00780EE1"/>
    <w:rsid w:val="007843DA"/>
    <w:rsid w:val="007873BD"/>
    <w:rsid w:val="007874B6"/>
    <w:rsid w:val="007947FE"/>
    <w:rsid w:val="007B114A"/>
    <w:rsid w:val="007B384B"/>
    <w:rsid w:val="007C1730"/>
    <w:rsid w:val="007D615C"/>
    <w:rsid w:val="007E069D"/>
    <w:rsid w:val="007E3CA8"/>
    <w:rsid w:val="007F596F"/>
    <w:rsid w:val="007F68AB"/>
    <w:rsid w:val="00820EFF"/>
    <w:rsid w:val="00821468"/>
    <w:rsid w:val="0082661C"/>
    <w:rsid w:val="0084025D"/>
    <w:rsid w:val="0085010D"/>
    <w:rsid w:val="00850802"/>
    <w:rsid w:val="00850C45"/>
    <w:rsid w:val="008512FA"/>
    <w:rsid w:val="00860CA2"/>
    <w:rsid w:val="008616D9"/>
    <w:rsid w:val="008626F4"/>
    <w:rsid w:val="00875581"/>
    <w:rsid w:val="008756EE"/>
    <w:rsid w:val="008774A4"/>
    <w:rsid w:val="008811FA"/>
    <w:rsid w:val="008877F5"/>
    <w:rsid w:val="008922C1"/>
    <w:rsid w:val="008953D5"/>
    <w:rsid w:val="008A0DC2"/>
    <w:rsid w:val="008C0AD2"/>
    <w:rsid w:val="008C2363"/>
    <w:rsid w:val="008C62B0"/>
    <w:rsid w:val="008D2549"/>
    <w:rsid w:val="008E0424"/>
    <w:rsid w:val="008E659B"/>
    <w:rsid w:val="008F56A4"/>
    <w:rsid w:val="008F7DDD"/>
    <w:rsid w:val="0090379B"/>
    <w:rsid w:val="0092253F"/>
    <w:rsid w:val="00926905"/>
    <w:rsid w:val="00930549"/>
    <w:rsid w:val="00930BC6"/>
    <w:rsid w:val="00937A5E"/>
    <w:rsid w:val="00941ED6"/>
    <w:rsid w:val="00945753"/>
    <w:rsid w:val="0094631C"/>
    <w:rsid w:val="0095743A"/>
    <w:rsid w:val="00972FAA"/>
    <w:rsid w:val="00973139"/>
    <w:rsid w:val="009733F6"/>
    <w:rsid w:val="00984589"/>
    <w:rsid w:val="00992218"/>
    <w:rsid w:val="0099351E"/>
    <w:rsid w:val="009953EF"/>
    <w:rsid w:val="00996511"/>
    <w:rsid w:val="009A0171"/>
    <w:rsid w:val="009A2025"/>
    <w:rsid w:val="009A5358"/>
    <w:rsid w:val="009C15AC"/>
    <w:rsid w:val="009C1F05"/>
    <w:rsid w:val="009C6AAF"/>
    <w:rsid w:val="009C7753"/>
    <w:rsid w:val="009D602C"/>
    <w:rsid w:val="009E207C"/>
    <w:rsid w:val="009E4D24"/>
    <w:rsid w:val="009F0F89"/>
    <w:rsid w:val="009F2210"/>
    <w:rsid w:val="009F79DF"/>
    <w:rsid w:val="00A0387F"/>
    <w:rsid w:val="00A20422"/>
    <w:rsid w:val="00A24874"/>
    <w:rsid w:val="00A3173E"/>
    <w:rsid w:val="00A33B01"/>
    <w:rsid w:val="00A367C2"/>
    <w:rsid w:val="00A417E0"/>
    <w:rsid w:val="00A524C8"/>
    <w:rsid w:val="00A543CD"/>
    <w:rsid w:val="00A60C69"/>
    <w:rsid w:val="00A70EDF"/>
    <w:rsid w:val="00A7293E"/>
    <w:rsid w:val="00A76BBA"/>
    <w:rsid w:val="00A83D59"/>
    <w:rsid w:val="00A873EA"/>
    <w:rsid w:val="00A945E3"/>
    <w:rsid w:val="00A94D04"/>
    <w:rsid w:val="00A965D5"/>
    <w:rsid w:val="00AB0979"/>
    <w:rsid w:val="00AB385D"/>
    <w:rsid w:val="00AB3C14"/>
    <w:rsid w:val="00AC001E"/>
    <w:rsid w:val="00AC05FD"/>
    <w:rsid w:val="00AC4A86"/>
    <w:rsid w:val="00AC6AC4"/>
    <w:rsid w:val="00AD0460"/>
    <w:rsid w:val="00AE09CF"/>
    <w:rsid w:val="00AE7A4A"/>
    <w:rsid w:val="00AF39D1"/>
    <w:rsid w:val="00AF6B12"/>
    <w:rsid w:val="00B03697"/>
    <w:rsid w:val="00B0653B"/>
    <w:rsid w:val="00B11792"/>
    <w:rsid w:val="00B2139C"/>
    <w:rsid w:val="00B24977"/>
    <w:rsid w:val="00B27504"/>
    <w:rsid w:val="00B27D53"/>
    <w:rsid w:val="00B324DD"/>
    <w:rsid w:val="00B42629"/>
    <w:rsid w:val="00B5046B"/>
    <w:rsid w:val="00B51884"/>
    <w:rsid w:val="00B51D49"/>
    <w:rsid w:val="00B5272B"/>
    <w:rsid w:val="00B66577"/>
    <w:rsid w:val="00B731CC"/>
    <w:rsid w:val="00B73918"/>
    <w:rsid w:val="00B80AAC"/>
    <w:rsid w:val="00B80DAE"/>
    <w:rsid w:val="00B812DD"/>
    <w:rsid w:val="00B861F5"/>
    <w:rsid w:val="00B909B5"/>
    <w:rsid w:val="00B92951"/>
    <w:rsid w:val="00B97B92"/>
    <w:rsid w:val="00BA147E"/>
    <w:rsid w:val="00BA608F"/>
    <w:rsid w:val="00BA6558"/>
    <w:rsid w:val="00BB1F06"/>
    <w:rsid w:val="00BB1F7F"/>
    <w:rsid w:val="00BC563F"/>
    <w:rsid w:val="00BD08C3"/>
    <w:rsid w:val="00BD438B"/>
    <w:rsid w:val="00BE1B5F"/>
    <w:rsid w:val="00BE59DF"/>
    <w:rsid w:val="00BE6DBD"/>
    <w:rsid w:val="00BE7D97"/>
    <w:rsid w:val="00C1660C"/>
    <w:rsid w:val="00C23B3D"/>
    <w:rsid w:val="00C432F4"/>
    <w:rsid w:val="00C44B5E"/>
    <w:rsid w:val="00C544E1"/>
    <w:rsid w:val="00C567A1"/>
    <w:rsid w:val="00C60E19"/>
    <w:rsid w:val="00C6347D"/>
    <w:rsid w:val="00C64595"/>
    <w:rsid w:val="00C66ED3"/>
    <w:rsid w:val="00C73C6B"/>
    <w:rsid w:val="00C77C54"/>
    <w:rsid w:val="00C812DF"/>
    <w:rsid w:val="00C82E60"/>
    <w:rsid w:val="00C91EC4"/>
    <w:rsid w:val="00C9354A"/>
    <w:rsid w:val="00C935B3"/>
    <w:rsid w:val="00C96A16"/>
    <w:rsid w:val="00CA1283"/>
    <w:rsid w:val="00CA6DF4"/>
    <w:rsid w:val="00CC595E"/>
    <w:rsid w:val="00CC608D"/>
    <w:rsid w:val="00CC655F"/>
    <w:rsid w:val="00CE3890"/>
    <w:rsid w:val="00CE5487"/>
    <w:rsid w:val="00CF2535"/>
    <w:rsid w:val="00CF474E"/>
    <w:rsid w:val="00CF7E5C"/>
    <w:rsid w:val="00D00274"/>
    <w:rsid w:val="00D00D0F"/>
    <w:rsid w:val="00D0396C"/>
    <w:rsid w:val="00D0683F"/>
    <w:rsid w:val="00D07919"/>
    <w:rsid w:val="00D15405"/>
    <w:rsid w:val="00D175FD"/>
    <w:rsid w:val="00D33ADD"/>
    <w:rsid w:val="00D35B6E"/>
    <w:rsid w:val="00D36CB2"/>
    <w:rsid w:val="00D40B05"/>
    <w:rsid w:val="00D42F06"/>
    <w:rsid w:val="00D43582"/>
    <w:rsid w:val="00D607A4"/>
    <w:rsid w:val="00D62399"/>
    <w:rsid w:val="00D77E54"/>
    <w:rsid w:val="00D81681"/>
    <w:rsid w:val="00D9273C"/>
    <w:rsid w:val="00D93333"/>
    <w:rsid w:val="00D94D40"/>
    <w:rsid w:val="00D95977"/>
    <w:rsid w:val="00DA2E41"/>
    <w:rsid w:val="00DB1011"/>
    <w:rsid w:val="00DB1AD7"/>
    <w:rsid w:val="00DD2DEA"/>
    <w:rsid w:val="00DD2ECA"/>
    <w:rsid w:val="00DD4E05"/>
    <w:rsid w:val="00DD6313"/>
    <w:rsid w:val="00DE31C0"/>
    <w:rsid w:val="00DE6408"/>
    <w:rsid w:val="00DF2204"/>
    <w:rsid w:val="00DF430E"/>
    <w:rsid w:val="00E15D1D"/>
    <w:rsid w:val="00E1687A"/>
    <w:rsid w:val="00E22033"/>
    <w:rsid w:val="00E37F58"/>
    <w:rsid w:val="00E5076D"/>
    <w:rsid w:val="00E52E8F"/>
    <w:rsid w:val="00E5400B"/>
    <w:rsid w:val="00E62A47"/>
    <w:rsid w:val="00E72723"/>
    <w:rsid w:val="00E73C62"/>
    <w:rsid w:val="00E84045"/>
    <w:rsid w:val="00E84BCE"/>
    <w:rsid w:val="00E876DE"/>
    <w:rsid w:val="00E92048"/>
    <w:rsid w:val="00E93881"/>
    <w:rsid w:val="00EA52C9"/>
    <w:rsid w:val="00EA780B"/>
    <w:rsid w:val="00EB2728"/>
    <w:rsid w:val="00EB56F1"/>
    <w:rsid w:val="00EC71F5"/>
    <w:rsid w:val="00ED4D88"/>
    <w:rsid w:val="00ED51C8"/>
    <w:rsid w:val="00ED7629"/>
    <w:rsid w:val="00EE15D3"/>
    <w:rsid w:val="00EE178A"/>
    <w:rsid w:val="00EE625D"/>
    <w:rsid w:val="00EE661E"/>
    <w:rsid w:val="00EF2D9C"/>
    <w:rsid w:val="00EF630E"/>
    <w:rsid w:val="00EF6FC9"/>
    <w:rsid w:val="00F1053C"/>
    <w:rsid w:val="00F16222"/>
    <w:rsid w:val="00F211A6"/>
    <w:rsid w:val="00F32C8A"/>
    <w:rsid w:val="00F34A91"/>
    <w:rsid w:val="00F418DE"/>
    <w:rsid w:val="00F43492"/>
    <w:rsid w:val="00F448AE"/>
    <w:rsid w:val="00F44FDE"/>
    <w:rsid w:val="00F45976"/>
    <w:rsid w:val="00F51533"/>
    <w:rsid w:val="00F53B24"/>
    <w:rsid w:val="00F53D06"/>
    <w:rsid w:val="00F54C94"/>
    <w:rsid w:val="00F64CCC"/>
    <w:rsid w:val="00F66378"/>
    <w:rsid w:val="00F8209D"/>
    <w:rsid w:val="00F823D3"/>
    <w:rsid w:val="00F8661B"/>
    <w:rsid w:val="00F9602E"/>
    <w:rsid w:val="00F9698A"/>
    <w:rsid w:val="00FA2A02"/>
    <w:rsid w:val="00FA7F5A"/>
    <w:rsid w:val="00FB0919"/>
    <w:rsid w:val="00FB1C2E"/>
    <w:rsid w:val="00FB59FA"/>
    <w:rsid w:val="00FC258A"/>
    <w:rsid w:val="00FC500E"/>
    <w:rsid w:val="00FD0C0E"/>
    <w:rsid w:val="00FD33BC"/>
    <w:rsid w:val="00FE572A"/>
    <w:rsid w:val="00FF0708"/>
    <w:rsid w:val="00FF1A8A"/>
    <w:rsid w:val="00FF3F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1C4"/>
  <w15:chartTrackingRefBased/>
  <w15:docId w15:val="{06664115-1E99-46EA-B76F-ADFF159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20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40"/>
  </w:style>
  <w:style w:type="paragraph" w:styleId="Heading1">
    <w:name w:val="heading 1"/>
    <w:basedOn w:val="Normal"/>
    <w:next w:val="Normal"/>
    <w:link w:val="Heading1Char"/>
    <w:uiPriority w:val="9"/>
    <w:qFormat/>
    <w:rsid w:val="00C66E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E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E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E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E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E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E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ED3"/>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ED3"/>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E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E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E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E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E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E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E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ED3"/>
    <w:rPr>
      <w:rFonts w:eastAsiaTheme="majorEastAsia" w:cstheme="majorBidi"/>
      <w:color w:val="272727" w:themeColor="text1" w:themeTint="D8"/>
    </w:rPr>
  </w:style>
  <w:style w:type="paragraph" w:styleId="Title">
    <w:name w:val="Title"/>
    <w:basedOn w:val="Normal"/>
    <w:next w:val="Normal"/>
    <w:link w:val="TitleChar"/>
    <w:uiPriority w:val="10"/>
    <w:qFormat/>
    <w:rsid w:val="00C66ED3"/>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ED3"/>
    <w:pPr>
      <w:numPr>
        <w:ilvl w:val="1"/>
      </w:numPr>
      <w:spacing w:after="160"/>
      <w:ind w:left="448"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E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E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6ED3"/>
    <w:rPr>
      <w:i/>
      <w:iCs/>
      <w:color w:val="404040" w:themeColor="text1" w:themeTint="BF"/>
    </w:rPr>
  </w:style>
  <w:style w:type="paragraph" w:styleId="ListParagraph">
    <w:name w:val="List Paragraph"/>
    <w:basedOn w:val="Normal"/>
    <w:uiPriority w:val="34"/>
    <w:qFormat/>
    <w:rsid w:val="00C66ED3"/>
    <w:pPr>
      <w:ind w:left="720"/>
      <w:contextualSpacing/>
    </w:pPr>
  </w:style>
  <w:style w:type="character" w:styleId="IntenseEmphasis">
    <w:name w:val="Intense Emphasis"/>
    <w:basedOn w:val="DefaultParagraphFont"/>
    <w:uiPriority w:val="21"/>
    <w:qFormat/>
    <w:rsid w:val="00C66ED3"/>
    <w:rPr>
      <w:i/>
      <w:iCs/>
      <w:color w:val="0F4761" w:themeColor="accent1" w:themeShade="BF"/>
    </w:rPr>
  </w:style>
  <w:style w:type="paragraph" w:styleId="IntenseQuote">
    <w:name w:val="Intense Quote"/>
    <w:basedOn w:val="Normal"/>
    <w:next w:val="Normal"/>
    <w:link w:val="IntenseQuoteChar"/>
    <w:uiPriority w:val="30"/>
    <w:qFormat/>
    <w:rsid w:val="00C66E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ED3"/>
    <w:rPr>
      <w:i/>
      <w:iCs/>
      <w:color w:val="0F4761" w:themeColor="accent1" w:themeShade="BF"/>
    </w:rPr>
  </w:style>
  <w:style w:type="character" w:styleId="IntenseReference">
    <w:name w:val="Intense Reference"/>
    <w:basedOn w:val="DefaultParagraphFont"/>
    <w:uiPriority w:val="32"/>
    <w:qFormat/>
    <w:rsid w:val="00C66ED3"/>
    <w:rPr>
      <w:b/>
      <w:bCs/>
      <w:smallCaps/>
      <w:color w:val="0F4761" w:themeColor="accent1" w:themeShade="BF"/>
      <w:spacing w:val="5"/>
    </w:rPr>
  </w:style>
  <w:style w:type="paragraph" w:styleId="Header">
    <w:name w:val="header"/>
    <w:basedOn w:val="Normal"/>
    <w:link w:val="HeaderChar"/>
    <w:uiPriority w:val="99"/>
    <w:unhideWhenUsed/>
    <w:rsid w:val="00144511"/>
    <w:pPr>
      <w:tabs>
        <w:tab w:val="center" w:pos="4513"/>
        <w:tab w:val="right" w:pos="9026"/>
      </w:tabs>
      <w:spacing w:before="0"/>
    </w:pPr>
  </w:style>
  <w:style w:type="character" w:customStyle="1" w:styleId="HeaderChar">
    <w:name w:val="Header Char"/>
    <w:basedOn w:val="DefaultParagraphFont"/>
    <w:link w:val="Header"/>
    <w:uiPriority w:val="99"/>
    <w:rsid w:val="00144511"/>
  </w:style>
  <w:style w:type="paragraph" w:styleId="Footer">
    <w:name w:val="footer"/>
    <w:basedOn w:val="Normal"/>
    <w:link w:val="FooterChar"/>
    <w:uiPriority w:val="99"/>
    <w:unhideWhenUsed/>
    <w:rsid w:val="00144511"/>
    <w:pPr>
      <w:tabs>
        <w:tab w:val="center" w:pos="4513"/>
        <w:tab w:val="right" w:pos="9026"/>
      </w:tabs>
      <w:spacing w:before="0"/>
    </w:pPr>
  </w:style>
  <w:style w:type="character" w:customStyle="1" w:styleId="FooterChar">
    <w:name w:val="Footer Char"/>
    <w:basedOn w:val="DefaultParagraphFont"/>
    <w:link w:val="Footer"/>
    <w:uiPriority w:val="99"/>
    <w:rsid w:val="00144511"/>
  </w:style>
  <w:style w:type="paragraph" w:customStyle="1" w:styleId="Default">
    <w:name w:val="Default"/>
    <w:rsid w:val="00D00274"/>
    <w:pPr>
      <w:autoSpaceDE w:val="0"/>
      <w:autoSpaceDN w:val="0"/>
      <w:adjustRightInd w:val="0"/>
      <w:spacing w:before="0" w:line="240" w:lineRule="auto"/>
      <w:ind w:firstLine="0"/>
      <w:jc w:val="left"/>
    </w:pPr>
    <w:rPr>
      <w:rFonts w:ascii="Arial" w:hAnsi="Arial" w:cs="Arial"/>
      <w:color w:val="000000"/>
      <w:kern w:val="0"/>
      <w:sz w:val="24"/>
      <w:szCs w:val="24"/>
    </w:rPr>
  </w:style>
  <w:style w:type="table" w:styleId="TableGrid">
    <w:name w:val="Table Grid"/>
    <w:basedOn w:val="TableNormal"/>
    <w:uiPriority w:val="39"/>
    <w:rsid w:val="003915F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015240"/>
  </w:style>
  <w:style w:type="character" w:styleId="Emphasis">
    <w:name w:val="Emphasis"/>
    <w:basedOn w:val="DefaultParagraphFont"/>
    <w:uiPriority w:val="20"/>
    <w:qFormat/>
    <w:rsid w:val="00647EE4"/>
    <w:rPr>
      <w:i/>
      <w:iCs/>
    </w:rPr>
  </w:style>
  <w:style w:type="paragraph" w:styleId="Bibliography">
    <w:name w:val="Bibliography"/>
    <w:basedOn w:val="Normal"/>
    <w:next w:val="Normal"/>
    <w:uiPriority w:val="37"/>
    <w:unhideWhenUsed/>
    <w:rsid w:val="00FB0919"/>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1110">
      <w:bodyDiv w:val="1"/>
      <w:marLeft w:val="0"/>
      <w:marRight w:val="0"/>
      <w:marTop w:val="0"/>
      <w:marBottom w:val="0"/>
      <w:divBdr>
        <w:top w:val="none" w:sz="0" w:space="0" w:color="auto"/>
        <w:left w:val="none" w:sz="0" w:space="0" w:color="auto"/>
        <w:bottom w:val="none" w:sz="0" w:space="0" w:color="auto"/>
        <w:right w:val="none" w:sz="0" w:space="0" w:color="auto"/>
      </w:divBdr>
      <w:divsChild>
        <w:div w:id="6907269">
          <w:marLeft w:val="0"/>
          <w:marRight w:val="720"/>
          <w:marTop w:val="0"/>
          <w:marBottom w:val="0"/>
          <w:divBdr>
            <w:top w:val="none" w:sz="0" w:space="0" w:color="auto"/>
            <w:left w:val="none" w:sz="0" w:space="0" w:color="auto"/>
            <w:bottom w:val="none" w:sz="0" w:space="0" w:color="auto"/>
            <w:right w:val="none" w:sz="0" w:space="0" w:color="auto"/>
          </w:divBdr>
        </w:div>
        <w:div w:id="1035159186">
          <w:marLeft w:val="0"/>
          <w:marRight w:val="720"/>
          <w:marTop w:val="0"/>
          <w:marBottom w:val="0"/>
          <w:divBdr>
            <w:top w:val="none" w:sz="0" w:space="0" w:color="auto"/>
            <w:left w:val="none" w:sz="0" w:space="0" w:color="auto"/>
            <w:bottom w:val="none" w:sz="0" w:space="0" w:color="auto"/>
            <w:right w:val="none" w:sz="0" w:space="0" w:color="auto"/>
          </w:divBdr>
        </w:div>
        <w:div w:id="1704818205">
          <w:marLeft w:val="0"/>
          <w:marRight w:val="720"/>
          <w:marTop w:val="0"/>
          <w:marBottom w:val="0"/>
          <w:divBdr>
            <w:top w:val="none" w:sz="0" w:space="0" w:color="auto"/>
            <w:left w:val="none" w:sz="0" w:space="0" w:color="auto"/>
            <w:bottom w:val="none" w:sz="0" w:space="0" w:color="auto"/>
            <w:right w:val="none" w:sz="0" w:space="0" w:color="auto"/>
          </w:divBdr>
        </w:div>
        <w:div w:id="1627813026">
          <w:marLeft w:val="0"/>
          <w:marRight w:val="720"/>
          <w:marTop w:val="0"/>
          <w:marBottom w:val="0"/>
          <w:divBdr>
            <w:top w:val="none" w:sz="0" w:space="0" w:color="auto"/>
            <w:left w:val="none" w:sz="0" w:space="0" w:color="auto"/>
            <w:bottom w:val="none" w:sz="0" w:space="0" w:color="auto"/>
            <w:right w:val="none" w:sz="0" w:space="0" w:color="auto"/>
          </w:divBdr>
        </w:div>
        <w:div w:id="200286402">
          <w:marLeft w:val="0"/>
          <w:marRight w:val="720"/>
          <w:marTop w:val="0"/>
          <w:marBottom w:val="0"/>
          <w:divBdr>
            <w:top w:val="none" w:sz="0" w:space="0" w:color="auto"/>
            <w:left w:val="none" w:sz="0" w:space="0" w:color="auto"/>
            <w:bottom w:val="none" w:sz="0" w:space="0" w:color="auto"/>
            <w:right w:val="none" w:sz="0" w:space="0" w:color="auto"/>
          </w:divBdr>
        </w:div>
        <w:div w:id="1221789173">
          <w:marLeft w:val="0"/>
          <w:marRight w:val="720"/>
          <w:marTop w:val="0"/>
          <w:marBottom w:val="0"/>
          <w:divBdr>
            <w:top w:val="none" w:sz="0" w:space="0" w:color="auto"/>
            <w:left w:val="none" w:sz="0" w:space="0" w:color="auto"/>
            <w:bottom w:val="none" w:sz="0" w:space="0" w:color="auto"/>
            <w:right w:val="none" w:sz="0" w:space="0" w:color="auto"/>
          </w:divBdr>
        </w:div>
        <w:div w:id="76633129">
          <w:marLeft w:val="0"/>
          <w:marRight w:val="720"/>
          <w:marTop w:val="0"/>
          <w:marBottom w:val="0"/>
          <w:divBdr>
            <w:top w:val="none" w:sz="0" w:space="0" w:color="auto"/>
            <w:left w:val="none" w:sz="0" w:space="0" w:color="auto"/>
            <w:bottom w:val="none" w:sz="0" w:space="0" w:color="auto"/>
            <w:right w:val="none" w:sz="0" w:space="0" w:color="auto"/>
          </w:divBdr>
        </w:div>
        <w:div w:id="1404983439">
          <w:marLeft w:val="0"/>
          <w:marRight w:val="720"/>
          <w:marTop w:val="0"/>
          <w:marBottom w:val="0"/>
          <w:divBdr>
            <w:top w:val="none" w:sz="0" w:space="0" w:color="auto"/>
            <w:left w:val="none" w:sz="0" w:space="0" w:color="auto"/>
            <w:bottom w:val="none" w:sz="0" w:space="0" w:color="auto"/>
            <w:right w:val="none" w:sz="0" w:space="0" w:color="auto"/>
          </w:divBdr>
        </w:div>
      </w:divsChild>
    </w:div>
    <w:div w:id="1515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CA8E-40F2-4B90-9641-8ED7E61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reham hassan</dc:creator>
  <cp:keywords/>
  <dc:description/>
  <cp:lastModifiedBy>reham hassan</cp:lastModifiedBy>
  <cp:revision>28</cp:revision>
  <dcterms:created xsi:type="dcterms:W3CDTF">2024-04-14T10:55:00Z</dcterms:created>
  <dcterms:modified xsi:type="dcterms:W3CDTF">2024-04-19T20:29:00Z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id="UqR3TxYy"/&gt;&lt;style id="http://www.zotero.org/styles/vancouver" locale="en-GB" hasBibliography="1" bibliographyStyleHasBeenSet="1"/&gt;&lt;prefs&gt;&lt;pref name="fieldType" value="Field"/&gt;&lt;/prefs&gt;&lt;/data&gt;</vt:lpwstr>
  </property>
</Properties>
</file>