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61" w:rsidRPr="00CF1F5E" w:rsidRDefault="00AC2F61" w:rsidP="00AC2F61">
      <w:pPr>
        <w:rPr>
          <w:rFonts w:ascii="Times New Roman" w:hAnsi="Times New Roman" w:cs="Times New Roman"/>
          <w:b/>
          <w:sz w:val="28"/>
          <w:u w:val="single"/>
        </w:rPr>
      </w:pPr>
      <w:r w:rsidRPr="00CF1F5E">
        <w:rPr>
          <w:rFonts w:ascii="Times New Roman" w:hAnsi="Times New Roman" w:cs="Times New Roman"/>
          <w:b/>
          <w:sz w:val="28"/>
          <w:u w:val="single"/>
        </w:rPr>
        <w:t>A COMPREHENSIVE ANALYSIS ON THE IMPACT OF VEGETABLE OIL ON HEART</w:t>
      </w:r>
    </w:p>
    <w:p w:rsidR="00A82130" w:rsidRDefault="00CF1F5E" w:rsidP="00CF1F5E">
      <w:pPr>
        <w:rPr>
          <w:rFonts w:ascii="Times New Roman" w:hAnsi="Times New Roman" w:cs="Times New Roman"/>
          <w:b/>
        </w:rPr>
      </w:pPr>
      <w:r w:rsidRPr="00CF1F5E">
        <w:rPr>
          <w:rFonts w:ascii="Times New Roman" w:hAnsi="Times New Roman" w:cs="Times New Roman"/>
          <w:b/>
        </w:rPr>
        <w:t xml:space="preserve">AUTHOR </w:t>
      </w:r>
      <w:r w:rsidR="00A82130" w:rsidRPr="00CF1F5E">
        <w:rPr>
          <w:rFonts w:ascii="Times New Roman" w:hAnsi="Times New Roman" w:cs="Times New Roman"/>
          <w:b/>
        </w:rPr>
        <w:t>NAME: -</w:t>
      </w:r>
    </w:p>
    <w:p w:rsidR="00CF1F5E" w:rsidRPr="00CF1F5E" w:rsidRDefault="00CF1F5E" w:rsidP="00CF1F5E">
      <w:pPr>
        <w:rPr>
          <w:rFonts w:ascii="Times New Roman" w:hAnsi="Times New Roman" w:cs="Times New Roman"/>
        </w:rPr>
      </w:pPr>
      <w:r w:rsidRPr="00CF1F5E">
        <w:rPr>
          <w:rFonts w:ascii="Times New Roman" w:hAnsi="Times New Roman" w:cs="Times New Roman"/>
          <w:b/>
        </w:rPr>
        <w:t xml:space="preserve"> </w:t>
      </w:r>
      <w:r w:rsidRPr="00CF1F5E">
        <w:rPr>
          <w:rFonts w:ascii="Times New Roman" w:hAnsi="Times New Roman" w:cs="Times New Roman"/>
        </w:rPr>
        <w:t>Debasree Sadhu</w:t>
      </w:r>
    </w:p>
    <w:p w:rsidR="00CF1F5E" w:rsidRDefault="00CF1F5E" w:rsidP="00CF1F5E">
      <w:pPr>
        <w:rPr>
          <w:rFonts w:ascii="Times New Roman" w:hAnsi="Times New Roman" w:cs="Times New Roman"/>
        </w:rPr>
      </w:pPr>
      <w:r>
        <w:rPr>
          <w:rFonts w:ascii="Times New Roman" w:hAnsi="Times New Roman" w:cs="Times New Roman"/>
        </w:rPr>
        <w:t>Assistant Professor</w:t>
      </w:r>
    </w:p>
    <w:p w:rsidR="00CF1F5E" w:rsidRDefault="00CF1F5E" w:rsidP="00CF1F5E">
      <w:pPr>
        <w:rPr>
          <w:rFonts w:ascii="Times New Roman" w:hAnsi="Times New Roman" w:cs="Times New Roman"/>
        </w:rPr>
      </w:pPr>
      <w:r>
        <w:rPr>
          <w:rFonts w:ascii="Times New Roman" w:hAnsi="Times New Roman" w:cs="Times New Roman"/>
        </w:rPr>
        <w:t>Dept. of Applied Nutrition</w:t>
      </w:r>
    </w:p>
    <w:p w:rsidR="00CF1F5E" w:rsidRDefault="00CF1F5E" w:rsidP="00CF1F5E">
      <w:pPr>
        <w:rPr>
          <w:rFonts w:ascii="Times New Roman" w:hAnsi="Times New Roman" w:cs="Times New Roman"/>
        </w:rPr>
      </w:pPr>
      <w:r>
        <w:rPr>
          <w:rFonts w:ascii="Times New Roman" w:hAnsi="Times New Roman" w:cs="Times New Roman"/>
        </w:rPr>
        <w:t>Oriental Institute of Health Sciences, Burdwan</w:t>
      </w:r>
    </w:p>
    <w:p w:rsidR="00CF1F5E" w:rsidRDefault="00CF1F5E" w:rsidP="00CF1F5E">
      <w:pPr>
        <w:rPr>
          <w:rFonts w:ascii="Times New Roman" w:hAnsi="Times New Roman" w:cs="Times New Roman"/>
        </w:rPr>
      </w:pPr>
      <w:r>
        <w:rPr>
          <w:rFonts w:ascii="Times New Roman" w:hAnsi="Times New Roman" w:cs="Times New Roman"/>
        </w:rPr>
        <w:t xml:space="preserve">E-mail:- </w:t>
      </w:r>
      <w:r w:rsidRPr="00CF1F5E">
        <w:rPr>
          <w:rFonts w:ascii="Times New Roman" w:hAnsi="Times New Roman" w:cs="Times New Roman"/>
        </w:rPr>
        <w:t>debasree88@gmail.com</w:t>
      </w:r>
    </w:p>
    <w:p w:rsidR="00CF1F5E" w:rsidRPr="00CF1F5E" w:rsidRDefault="00CF1F5E" w:rsidP="00AC2F61">
      <w:pPr>
        <w:rPr>
          <w:rFonts w:ascii="Times New Roman" w:hAnsi="Times New Roman" w:cs="Times New Roman"/>
        </w:rPr>
      </w:pPr>
      <w:r>
        <w:rPr>
          <w:rFonts w:ascii="Times New Roman" w:hAnsi="Times New Roman" w:cs="Times New Roman"/>
        </w:rPr>
        <w:t>Mob: 8900249550, 8389033836</w:t>
      </w:r>
    </w:p>
    <w:p w:rsidR="00AC2F61" w:rsidRPr="00AC2F61" w:rsidRDefault="00AC2F61" w:rsidP="00AC2F61">
      <w:pPr>
        <w:rPr>
          <w:rFonts w:ascii="Times New Roman" w:hAnsi="Times New Roman" w:cs="Times New Roman"/>
        </w:rPr>
      </w:pPr>
      <w:r w:rsidRPr="00AC2F61">
        <w:rPr>
          <w:rFonts w:ascii="Times New Roman" w:hAnsi="Times New Roman" w:cs="Times New Roman"/>
        </w:rPr>
        <w:t xml:space="preserve"> </w:t>
      </w:r>
      <w:r w:rsidR="00CF1F5E" w:rsidRPr="00CF1F5E">
        <w:rPr>
          <w:rFonts w:ascii="Times New Roman" w:hAnsi="Times New Roman" w:cs="Times New Roman"/>
          <w:b/>
        </w:rPr>
        <w:t xml:space="preserve">AUTHOR </w:t>
      </w:r>
      <w:proofErr w:type="gramStart"/>
      <w:r w:rsidR="00CF1F5E" w:rsidRPr="00CF1F5E">
        <w:rPr>
          <w:rFonts w:ascii="Times New Roman" w:hAnsi="Times New Roman" w:cs="Times New Roman"/>
          <w:b/>
        </w:rPr>
        <w:t>NAME:-</w:t>
      </w:r>
      <w:proofErr w:type="gramEnd"/>
      <w:r w:rsidR="00CF1F5E">
        <w:rPr>
          <w:rFonts w:ascii="Times New Roman" w:hAnsi="Times New Roman" w:cs="Times New Roman"/>
        </w:rPr>
        <w:t xml:space="preserve"> </w:t>
      </w:r>
      <w:proofErr w:type="spellStart"/>
      <w:r w:rsidRPr="00AC2F61">
        <w:rPr>
          <w:rFonts w:ascii="Times New Roman" w:hAnsi="Times New Roman" w:cs="Times New Roman"/>
        </w:rPr>
        <w:t>Ritika</w:t>
      </w:r>
      <w:proofErr w:type="spellEnd"/>
      <w:r w:rsidRPr="00AC2F61">
        <w:rPr>
          <w:rFonts w:ascii="Times New Roman" w:hAnsi="Times New Roman" w:cs="Times New Roman"/>
        </w:rPr>
        <w:t xml:space="preserve"> Show</w:t>
      </w:r>
    </w:p>
    <w:p w:rsidR="00AC2F61" w:rsidRPr="00AC2F61" w:rsidRDefault="00AC2F61" w:rsidP="00AC2F61">
      <w:pPr>
        <w:rPr>
          <w:rFonts w:ascii="Times New Roman" w:hAnsi="Times New Roman" w:cs="Times New Roman"/>
        </w:rPr>
      </w:pPr>
      <w:r w:rsidRPr="00AC2F61">
        <w:rPr>
          <w:rFonts w:ascii="Times New Roman" w:hAnsi="Times New Roman" w:cs="Times New Roman"/>
        </w:rPr>
        <w:t xml:space="preserve">Student of </w:t>
      </w:r>
      <w:proofErr w:type="spellStart"/>
      <w:r w:rsidRPr="00AC2F61">
        <w:rPr>
          <w:rFonts w:ascii="Times New Roman" w:hAnsi="Times New Roman" w:cs="Times New Roman"/>
        </w:rPr>
        <w:t>Msc</w:t>
      </w:r>
      <w:proofErr w:type="spellEnd"/>
      <w:r w:rsidRPr="00AC2F61">
        <w:rPr>
          <w:rFonts w:ascii="Times New Roman" w:hAnsi="Times New Roman" w:cs="Times New Roman"/>
        </w:rPr>
        <w:t>. In Applied Nutrition (Part II)</w:t>
      </w:r>
    </w:p>
    <w:p w:rsidR="00AC2F61" w:rsidRPr="00AC2F61" w:rsidRDefault="00AC2F61" w:rsidP="00AC2F61">
      <w:pPr>
        <w:rPr>
          <w:rFonts w:ascii="Times New Roman" w:hAnsi="Times New Roman" w:cs="Times New Roman"/>
        </w:rPr>
      </w:pPr>
      <w:r w:rsidRPr="00AC2F61">
        <w:rPr>
          <w:rFonts w:ascii="Times New Roman" w:hAnsi="Times New Roman" w:cs="Times New Roman"/>
        </w:rPr>
        <w:t>Department of Applied Nutrition</w:t>
      </w:r>
    </w:p>
    <w:p w:rsidR="00AC2F61" w:rsidRPr="00AC2F61" w:rsidRDefault="00AC2F61" w:rsidP="00AC2F61">
      <w:pPr>
        <w:rPr>
          <w:rFonts w:ascii="Times New Roman" w:hAnsi="Times New Roman" w:cs="Times New Roman"/>
        </w:rPr>
      </w:pPr>
      <w:r w:rsidRPr="00AC2F61">
        <w:rPr>
          <w:rFonts w:ascii="Times New Roman" w:hAnsi="Times New Roman" w:cs="Times New Roman"/>
        </w:rPr>
        <w:t>College of Paramedical and Allied Health Sciences, WBUHS</w:t>
      </w:r>
    </w:p>
    <w:p w:rsidR="00AC2F61" w:rsidRPr="00AC2F61" w:rsidRDefault="00AC2F61" w:rsidP="00AC2F61">
      <w:pPr>
        <w:rPr>
          <w:rFonts w:ascii="Times New Roman" w:hAnsi="Times New Roman" w:cs="Times New Roman"/>
        </w:rPr>
      </w:pPr>
      <w:r w:rsidRPr="00AC2F61">
        <w:rPr>
          <w:rFonts w:ascii="Times New Roman" w:hAnsi="Times New Roman" w:cs="Times New Roman"/>
        </w:rPr>
        <w:t>E-mail: ritikamam2001@gmail.com</w:t>
      </w:r>
    </w:p>
    <w:p w:rsidR="00AC2F61" w:rsidRDefault="00AC2F61" w:rsidP="00AC2F61">
      <w:pPr>
        <w:rPr>
          <w:rFonts w:ascii="Times New Roman" w:hAnsi="Times New Roman" w:cs="Times New Roman"/>
        </w:rPr>
      </w:pPr>
      <w:r w:rsidRPr="00AC2F61">
        <w:rPr>
          <w:rFonts w:ascii="Times New Roman" w:hAnsi="Times New Roman" w:cs="Times New Roman"/>
        </w:rPr>
        <w:t>Mob: 9330274528</w:t>
      </w:r>
    </w:p>
    <w:p w:rsidR="00CF1F5E" w:rsidRPr="00AC2F61" w:rsidRDefault="00CF1F5E" w:rsidP="00CF1F5E">
      <w:pPr>
        <w:rPr>
          <w:rFonts w:ascii="Times New Roman" w:hAnsi="Times New Roman" w:cs="Times New Roman"/>
        </w:rPr>
      </w:pPr>
      <w:r w:rsidRPr="00AC2F61">
        <w:rPr>
          <w:rFonts w:ascii="Times New Roman" w:hAnsi="Times New Roman" w:cs="Times New Roman"/>
        </w:rPr>
        <w:t xml:space="preserve"> </w:t>
      </w:r>
      <w:r w:rsidRPr="00CF1F5E">
        <w:rPr>
          <w:rFonts w:ascii="Times New Roman" w:hAnsi="Times New Roman" w:cs="Times New Roman"/>
          <w:b/>
        </w:rPr>
        <w:t xml:space="preserve">AUTHOR </w:t>
      </w:r>
      <w:proofErr w:type="gramStart"/>
      <w:r w:rsidRPr="00CF1F5E">
        <w:rPr>
          <w:rFonts w:ascii="Times New Roman" w:hAnsi="Times New Roman" w:cs="Times New Roman"/>
          <w:b/>
        </w:rPr>
        <w:t>NAME:-</w:t>
      </w:r>
      <w:proofErr w:type="gramEnd"/>
      <w:r>
        <w:rPr>
          <w:rFonts w:ascii="Times New Roman" w:hAnsi="Times New Roman" w:cs="Times New Roman"/>
        </w:rPr>
        <w:t xml:space="preserve"> </w:t>
      </w:r>
      <w:proofErr w:type="spellStart"/>
      <w:r w:rsidRPr="00AC2F61">
        <w:rPr>
          <w:rFonts w:ascii="Times New Roman" w:hAnsi="Times New Roman" w:cs="Times New Roman"/>
        </w:rPr>
        <w:t>Arpita</w:t>
      </w:r>
      <w:proofErr w:type="spellEnd"/>
      <w:r w:rsidRPr="00AC2F61">
        <w:rPr>
          <w:rFonts w:ascii="Times New Roman" w:hAnsi="Times New Roman" w:cs="Times New Roman"/>
        </w:rPr>
        <w:t xml:space="preserve"> Nandi</w:t>
      </w:r>
    </w:p>
    <w:p w:rsidR="00CF1F5E" w:rsidRPr="00AC2F61" w:rsidRDefault="00CF1F5E" w:rsidP="00CF1F5E">
      <w:pPr>
        <w:rPr>
          <w:rFonts w:ascii="Times New Roman" w:hAnsi="Times New Roman" w:cs="Times New Roman"/>
        </w:rPr>
      </w:pPr>
      <w:r w:rsidRPr="00AC2F61">
        <w:rPr>
          <w:rFonts w:ascii="Times New Roman" w:hAnsi="Times New Roman" w:cs="Times New Roman"/>
        </w:rPr>
        <w:t xml:space="preserve">Student of </w:t>
      </w:r>
      <w:proofErr w:type="spellStart"/>
      <w:r w:rsidRPr="00AC2F61">
        <w:rPr>
          <w:rFonts w:ascii="Times New Roman" w:hAnsi="Times New Roman" w:cs="Times New Roman"/>
        </w:rPr>
        <w:t>Msc</w:t>
      </w:r>
      <w:proofErr w:type="spellEnd"/>
      <w:r w:rsidRPr="00AC2F61">
        <w:rPr>
          <w:rFonts w:ascii="Times New Roman" w:hAnsi="Times New Roman" w:cs="Times New Roman"/>
        </w:rPr>
        <w:t>. In Applied Nutrition (2nd year)</w:t>
      </w:r>
    </w:p>
    <w:p w:rsidR="00CF1F5E" w:rsidRPr="00AC2F61" w:rsidRDefault="00CF1F5E" w:rsidP="00CF1F5E">
      <w:pPr>
        <w:rPr>
          <w:rFonts w:ascii="Times New Roman" w:hAnsi="Times New Roman" w:cs="Times New Roman"/>
        </w:rPr>
      </w:pPr>
      <w:r w:rsidRPr="00AC2F61">
        <w:rPr>
          <w:rFonts w:ascii="Times New Roman" w:hAnsi="Times New Roman" w:cs="Times New Roman"/>
        </w:rPr>
        <w:t>Department of Applied Nutrition</w:t>
      </w:r>
    </w:p>
    <w:p w:rsidR="00CF1F5E" w:rsidRPr="00AC2F61" w:rsidRDefault="00CF1F5E" w:rsidP="00CF1F5E">
      <w:pPr>
        <w:rPr>
          <w:rFonts w:ascii="Times New Roman" w:hAnsi="Times New Roman" w:cs="Times New Roman"/>
        </w:rPr>
      </w:pPr>
      <w:r w:rsidRPr="00AC2F61">
        <w:rPr>
          <w:rFonts w:ascii="Times New Roman" w:hAnsi="Times New Roman" w:cs="Times New Roman"/>
        </w:rPr>
        <w:t>College of Paramedical and Allied Health Sciences, WBUHS</w:t>
      </w:r>
    </w:p>
    <w:p w:rsidR="00CF1F5E" w:rsidRPr="00AC2F61" w:rsidRDefault="00CF1F5E" w:rsidP="00CF1F5E">
      <w:pPr>
        <w:rPr>
          <w:rFonts w:ascii="Times New Roman" w:hAnsi="Times New Roman" w:cs="Times New Roman"/>
        </w:rPr>
      </w:pPr>
      <w:r w:rsidRPr="00AC2F61">
        <w:rPr>
          <w:rFonts w:ascii="Times New Roman" w:hAnsi="Times New Roman" w:cs="Times New Roman"/>
        </w:rPr>
        <w:t>E-mail: arpitanandi4u@gmail.com</w:t>
      </w:r>
    </w:p>
    <w:p w:rsidR="00CF1F5E" w:rsidRPr="00AC2F61" w:rsidRDefault="00CF1F5E" w:rsidP="00AC2F61">
      <w:pPr>
        <w:rPr>
          <w:rFonts w:ascii="Times New Roman" w:hAnsi="Times New Roman" w:cs="Times New Roman"/>
        </w:rPr>
      </w:pPr>
      <w:r>
        <w:rPr>
          <w:rFonts w:ascii="Times New Roman" w:hAnsi="Times New Roman" w:cs="Times New Roman"/>
        </w:rPr>
        <w:t>Mob: 8584959247</w:t>
      </w:r>
    </w:p>
    <w:p w:rsidR="00AC2F61" w:rsidRPr="00AC2F61" w:rsidRDefault="00AC2F61" w:rsidP="00AC2F61">
      <w:pPr>
        <w:rPr>
          <w:rFonts w:ascii="Times New Roman" w:hAnsi="Times New Roman" w:cs="Times New Roman"/>
        </w:rPr>
      </w:pPr>
      <w:r w:rsidRPr="00AC2F61">
        <w:rPr>
          <w:rFonts w:ascii="Times New Roman" w:hAnsi="Times New Roman" w:cs="Times New Roman"/>
        </w:rPr>
        <w:t xml:space="preserve"> </w:t>
      </w:r>
      <w:r w:rsidR="00CF1F5E" w:rsidRPr="00CF1F5E">
        <w:rPr>
          <w:rFonts w:ascii="Times New Roman" w:hAnsi="Times New Roman" w:cs="Times New Roman"/>
          <w:b/>
        </w:rPr>
        <w:t xml:space="preserve">AUTHOR </w:t>
      </w:r>
      <w:proofErr w:type="gramStart"/>
      <w:r w:rsidR="00CF1F5E" w:rsidRPr="00CF1F5E">
        <w:rPr>
          <w:rFonts w:ascii="Times New Roman" w:hAnsi="Times New Roman" w:cs="Times New Roman"/>
          <w:b/>
        </w:rPr>
        <w:t>NAME:-</w:t>
      </w:r>
      <w:proofErr w:type="gramEnd"/>
      <w:r w:rsidR="00CF1F5E">
        <w:rPr>
          <w:rFonts w:ascii="Times New Roman" w:hAnsi="Times New Roman" w:cs="Times New Roman"/>
        </w:rPr>
        <w:t xml:space="preserve"> </w:t>
      </w:r>
      <w:proofErr w:type="spellStart"/>
      <w:r w:rsidRPr="00AC2F61">
        <w:rPr>
          <w:rFonts w:ascii="Times New Roman" w:hAnsi="Times New Roman" w:cs="Times New Roman"/>
        </w:rPr>
        <w:t>Sukanya</w:t>
      </w:r>
      <w:proofErr w:type="spellEnd"/>
      <w:r w:rsidRPr="00AC2F61">
        <w:rPr>
          <w:rFonts w:ascii="Times New Roman" w:hAnsi="Times New Roman" w:cs="Times New Roman"/>
        </w:rPr>
        <w:t xml:space="preserve"> Mukherjee</w:t>
      </w:r>
    </w:p>
    <w:p w:rsidR="00AC2F61" w:rsidRPr="00AC2F61" w:rsidRDefault="00AC2F61" w:rsidP="00AC2F61">
      <w:pPr>
        <w:rPr>
          <w:rFonts w:ascii="Times New Roman" w:hAnsi="Times New Roman" w:cs="Times New Roman"/>
        </w:rPr>
      </w:pPr>
      <w:proofErr w:type="spellStart"/>
      <w:r w:rsidRPr="00AC2F61">
        <w:rPr>
          <w:rFonts w:ascii="Times New Roman" w:hAnsi="Times New Roman" w:cs="Times New Roman"/>
        </w:rPr>
        <w:t>Msc</w:t>
      </w:r>
      <w:proofErr w:type="spellEnd"/>
      <w:r w:rsidRPr="00AC2F61">
        <w:rPr>
          <w:rFonts w:ascii="Times New Roman" w:hAnsi="Times New Roman" w:cs="Times New Roman"/>
        </w:rPr>
        <w:t>. in Applied Nutrition (2nd year)</w:t>
      </w:r>
    </w:p>
    <w:p w:rsidR="00AC2F61" w:rsidRPr="00AC2F61" w:rsidRDefault="00AC2F61" w:rsidP="00AC2F61">
      <w:pPr>
        <w:rPr>
          <w:rFonts w:ascii="Times New Roman" w:hAnsi="Times New Roman" w:cs="Times New Roman"/>
        </w:rPr>
      </w:pPr>
      <w:r w:rsidRPr="00AC2F61">
        <w:rPr>
          <w:rFonts w:ascii="Times New Roman" w:hAnsi="Times New Roman" w:cs="Times New Roman"/>
        </w:rPr>
        <w:t>College of Paramedical and Allied Health Sciences, WBUHS</w:t>
      </w:r>
    </w:p>
    <w:p w:rsidR="00AC2F61" w:rsidRPr="00AC2F61" w:rsidRDefault="00AC2F61" w:rsidP="00AC2F61">
      <w:pPr>
        <w:rPr>
          <w:rFonts w:ascii="Times New Roman" w:hAnsi="Times New Roman" w:cs="Times New Roman"/>
        </w:rPr>
      </w:pPr>
      <w:r w:rsidRPr="00AC2F61">
        <w:rPr>
          <w:rFonts w:ascii="Times New Roman" w:hAnsi="Times New Roman" w:cs="Times New Roman"/>
        </w:rPr>
        <w:t>E-mail- Sukanyamoon042@gmail.com</w:t>
      </w:r>
    </w:p>
    <w:p w:rsidR="00AC2F61" w:rsidRPr="00AC2F61" w:rsidRDefault="00AC2F61" w:rsidP="00AC2F61">
      <w:pPr>
        <w:rPr>
          <w:rFonts w:ascii="Times New Roman" w:hAnsi="Times New Roman" w:cs="Times New Roman"/>
        </w:rPr>
      </w:pPr>
      <w:r>
        <w:rPr>
          <w:rFonts w:ascii="Times New Roman" w:hAnsi="Times New Roman" w:cs="Times New Roman"/>
        </w:rPr>
        <w:t>Ph no – 9330445449</w:t>
      </w:r>
    </w:p>
    <w:p w:rsidR="00AC2F61" w:rsidRPr="00AC2F61" w:rsidRDefault="00AC2F61" w:rsidP="00AC2F61">
      <w:pPr>
        <w:rPr>
          <w:rFonts w:ascii="Times New Roman" w:hAnsi="Times New Roman" w:cs="Times New Roman"/>
        </w:rPr>
      </w:pPr>
      <w:r w:rsidRPr="00AC2F61">
        <w:rPr>
          <w:rFonts w:ascii="Times New Roman" w:hAnsi="Times New Roman" w:cs="Times New Roman"/>
        </w:rPr>
        <w:t xml:space="preserve"> </w:t>
      </w:r>
      <w:r w:rsidR="00CF1F5E" w:rsidRPr="00CF1F5E">
        <w:rPr>
          <w:rFonts w:ascii="Times New Roman" w:hAnsi="Times New Roman" w:cs="Times New Roman"/>
          <w:b/>
        </w:rPr>
        <w:t xml:space="preserve">AUTHOR </w:t>
      </w:r>
      <w:proofErr w:type="gramStart"/>
      <w:r w:rsidR="00CF1F5E" w:rsidRPr="00CF1F5E">
        <w:rPr>
          <w:rFonts w:ascii="Times New Roman" w:hAnsi="Times New Roman" w:cs="Times New Roman"/>
          <w:b/>
        </w:rPr>
        <w:t>NAME:-</w:t>
      </w:r>
      <w:proofErr w:type="gramEnd"/>
      <w:r w:rsidR="00CF1F5E">
        <w:rPr>
          <w:rFonts w:ascii="Times New Roman" w:hAnsi="Times New Roman" w:cs="Times New Roman"/>
        </w:rPr>
        <w:t xml:space="preserve"> </w:t>
      </w:r>
      <w:proofErr w:type="spellStart"/>
      <w:r w:rsidRPr="00AC2F61">
        <w:rPr>
          <w:rFonts w:ascii="Times New Roman" w:hAnsi="Times New Roman" w:cs="Times New Roman"/>
        </w:rPr>
        <w:t>Sirsha</w:t>
      </w:r>
      <w:proofErr w:type="spellEnd"/>
      <w:r w:rsidRPr="00AC2F61">
        <w:rPr>
          <w:rFonts w:ascii="Times New Roman" w:hAnsi="Times New Roman" w:cs="Times New Roman"/>
        </w:rPr>
        <w:t xml:space="preserve"> Chakraborty</w:t>
      </w:r>
    </w:p>
    <w:p w:rsidR="00AC2F61" w:rsidRPr="00AC2F61" w:rsidRDefault="00AC2F61" w:rsidP="00AC2F61">
      <w:pPr>
        <w:rPr>
          <w:rFonts w:ascii="Times New Roman" w:hAnsi="Times New Roman" w:cs="Times New Roman"/>
        </w:rPr>
      </w:pPr>
      <w:proofErr w:type="spellStart"/>
      <w:r w:rsidRPr="00AC2F61">
        <w:rPr>
          <w:rFonts w:ascii="Times New Roman" w:hAnsi="Times New Roman" w:cs="Times New Roman"/>
        </w:rPr>
        <w:t>Msc</w:t>
      </w:r>
      <w:proofErr w:type="spellEnd"/>
      <w:r w:rsidRPr="00AC2F61">
        <w:rPr>
          <w:rFonts w:ascii="Times New Roman" w:hAnsi="Times New Roman" w:cs="Times New Roman"/>
        </w:rPr>
        <w:t>. in Applied Nutrition (2nd year)</w:t>
      </w:r>
    </w:p>
    <w:p w:rsidR="00AC2F61" w:rsidRPr="00AC2F61" w:rsidRDefault="00AC2F61" w:rsidP="00AC2F61">
      <w:pPr>
        <w:rPr>
          <w:rFonts w:ascii="Times New Roman" w:hAnsi="Times New Roman" w:cs="Times New Roman"/>
        </w:rPr>
      </w:pPr>
      <w:r w:rsidRPr="00AC2F61">
        <w:rPr>
          <w:rFonts w:ascii="Times New Roman" w:hAnsi="Times New Roman" w:cs="Times New Roman"/>
        </w:rPr>
        <w:t>College of Paramedical and Allied Health Sciences, WBUHS</w:t>
      </w:r>
    </w:p>
    <w:p w:rsidR="00AC2F61" w:rsidRPr="00AC2F61" w:rsidRDefault="00AC2F61" w:rsidP="00AC2F61">
      <w:pPr>
        <w:rPr>
          <w:rFonts w:ascii="Times New Roman" w:hAnsi="Times New Roman" w:cs="Times New Roman"/>
        </w:rPr>
      </w:pPr>
      <w:r w:rsidRPr="00AC2F61">
        <w:rPr>
          <w:rFonts w:ascii="Times New Roman" w:hAnsi="Times New Roman" w:cs="Times New Roman"/>
        </w:rPr>
        <w:t>Mail id- sirshac32@gmail.com</w:t>
      </w:r>
    </w:p>
    <w:p w:rsidR="00AC2F61" w:rsidRPr="00AC2F61" w:rsidRDefault="00AC2F61" w:rsidP="00AC2F61">
      <w:pPr>
        <w:rPr>
          <w:rFonts w:ascii="Times New Roman" w:hAnsi="Times New Roman" w:cs="Times New Roman"/>
        </w:rPr>
      </w:pPr>
      <w:r>
        <w:rPr>
          <w:rFonts w:ascii="Times New Roman" w:hAnsi="Times New Roman" w:cs="Times New Roman"/>
        </w:rPr>
        <w:lastRenderedPageBreak/>
        <w:t>Ph no. – 6290844032</w:t>
      </w:r>
    </w:p>
    <w:p w:rsidR="00AC2F61" w:rsidRPr="00AC2F61" w:rsidRDefault="00AC2F61" w:rsidP="00AC2F61">
      <w:pPr>
        <w:rPr>
          <w:rFonts w:ascii="Times New Roman" w:hAnsi="Times New Roman" w:cs="Times New Roman"/>
        </w:rPr>
      </w:pPr>
      <w:r w:rsidRPr="00AC2F61">
        <w:rPr>
          <w:rFonts w:ascii="Times New Roman" w:hAnsi="Times New Roman" w:cs="Times New Roman"/>
        </w:rPr>
        <w:t></w:t>
      </w:r>
      <w:r w:rsidR="00CF1F5E" w:rsidRPr="00CF1F5E">
        <w:rPr>
          <w:rFonts w:ascii="Times New Roman" w:hAnsi="Times New Roman" w:cs="Times New Roman"/>
          <w:b/>
        </w:rPr>
        <w:t xml:space="preserve"> AUTHOR </w:t>
      </w:r>
      <w:proofErr w:type="gramStart"/>
      <w:r w:rsidR="00CF1F5E" w:rsidRPr="00CF1F5E">
        <w:rPr>
          <w:rFonts w:ascii="Times New Roman" w:hAnsi="Times New Roman" w:cs="Times New Roman"/>
          <w:b/>
        </w:rPr>
        <w:t>NAME:-</w:t>
      </w:r>
      <w:proofErr w:type="gramEnd"/>
      <w:r w:rsidR="00CF1F5E">
        <w:rPr>
          <w:rFonts w:ascii="Times New Roman" w:hAnsi="Times New Roman" w:cs="Times New Roman"/>
        </w:rPr>
        <w:t xml:space="preserve"> </w:t>
      </w:r>
      <w:r w:rsidRPr="00AC2F61">
        <w:rPr>
          <w:rFonts w:ascii="Times New Roman" w:hAnsi="Times New Roman" w:cs="Times New Roman"/>
        </w:rPr>
        <w:t xml:space="preserve"> Shreya Das</w:t>
      </w:r>
    </w:p>
    <w:p w:rsidR="00AC2F61" w:rsidRPr="00AC2F61" w:rsidRDefault="00AC2F61" w:rsidP="00AC2F61">
      <w:pPr>
        <w:rPr>
          <w:rFonts w:ascii="Times New Roman" w:hAnsi="Times New Roman" w:cs="Times New Roman"/>
        </w:rPr>
      </w:pPr>
      <w:r w:rsidRPr="00AC2F61">
        <w:rPr>
          <w:rFonts w:ascii="Times New Roman" w:hAnsi="Times New Roman" w:cs="Times New Roman"/>
        </w:rPr>
        <w:t xml:space="preserve">Student of </w:t>
      </w:r>
      <w:proofErr w:type="spellStart"/>
      <w:r w:rsidRPr="00AC2F61">
        <w:rPr>
          <w:rFonts w:ascii="Times New Roman" w:hAnsi="Times New Roman" w:cs="Times New Roman"/>
        </w:rPr>
        <w:t>Msc</w:t>
      </w:r>
      <w:proofErr w:type="spellEnd"/>
      <w:r w:rsidRPr="00AC2F61">
        <w:rPr>
          <w:rFonts w:ascii="Times New Roman" w:hAnsi="Times New Roman" w:cs="Times New Roman"/>
        </w:rPr>
        <w:t>. In Applied Nutrition (2nd year)</w:t>
      </w:r>
    </w:p>
    <w:p w:rsidR="00AC2F61" w:rsidRPr="00AC2F61" w:rsidRDefault="00AC2F61" w:rsidP="00AC2F61">
      <w:pPr>
        <w:rPr>
          <w:rFonts w:ascii="Times New Roman" w:hAnsi="Times New Roman" w:cs="Times New Roman"/>
        </w:rPr>
      </w:pPr>
      <w:r w:rsidRPr="00AC2F61">
        <w:rPr>
          <w:rFonts w:ascii="Times New Roman" w:hAnsi="Times New Roman" w:cs="Times New Roman"/>
        </w:rPr>
        <w:t>Department of Biochemistry and Nutrition</w:t>
      </w:r>
    </w:p>
    <w:p w:rsidR="00AC2F61" w:rsidRPr="00AC2F61" w:rsidRDefault="00AC2F61" w:rsidP="00AC2F61">
      <w:pPr>
        <w:rPr>
          <w:rFonts w:ascii="Times New Roman" w:hAnsi="Times New Roman" w:cs="Times New Roman"/>
        </w:rPr>
      </w:pPr>
      <w:r w:rsidRPr="00AC2F61">
        <w:rPr>
          <w:rFonts w:ascii="Times New Roman" w:hAnsi="Times New Roman" w:cs="Times New Roman"/>
        </w:rPr>
        <w:t>All India Institute of Hygiene and Public Health, WBUHS</w:t>
      </w:r>
    </w:p>
    <w:p w:rsidR="00AC2F61" w:rsidRPr="00AC2F61" w:rsidRDefault="00AC2F61" w:rsidP="00AC2F61">
      <w:pPr>
        <w:rPr>
          <w:rFonts w:ascii="Times New Roman" w:hAnsi="Times New Roman" w:cs="Times New Roman"/>
        </w:rPr>
      </w:pPr>
      <w:r w:rsidRPr="00AC2F61">
        <w:rPr>
          <w:rFonts w:ascii="Times New Roman" w:hAnsi="Times New Roman" w:cs="Times New Roman"/>
        </w:rPr>
        <w:t>E-mail: dshreyas2910@gmail.com</w:t>
      </w:r>
    </w:p>
    <w:p w:rsidR="00AC2F61" w:rsidRPr="00AC2F61" w:rsidRDefault="00AC2F61" w:rsidP="00AC2F61">
      <w:pPr>
        <w:rPr>
          <w:rFonts w:ascii="Times New Roman" w:hAnsi="Times New Roman" w:cs="Times New Roman"/>
        </w:rPr>
      </w:pPr>
      <w:r w:rsidRPr="00AC2F61">
        <w:rPr>
          <w:rFonts w:ascii="Times New Roman" w:hAnsi="Times New Roman" w:cs="Times New Roman"/>
        </w:rPr>
        <w:t>Mob: 7439252682</w:t>
      </w:r>
    </w:p>
    <w:p w:rsidR="000100AF" w:rsidRDefault="000100AF" w:rsidP="00DE742D">
      <w:pPr>
        <w:rPr>
          <w:rFonts w:ascii="Times New Roman" w:hAnsi="Times New Roman" w:cs="Times New Roman"/>
          <w:b/>
          <w:u w:val="single"/>
        </w:rPr>
      </w:pPr>
      <w:r>
        <w:rPr>
          <w:rFonts w:ascii="Times New Roman" w:hAnsi="Times New Roman" w:cs="Times New Roman"/>
          <w:b/>
          <w:u w:val="single"/>
        </w:rPr>
        <w:t>ABSTRACT: -</w:t>
      </w:r>
    </w:p>
    <w:p w:rsidR="000100AF" w:rsidRDefault="000100AF" w:rsidP="00DE742D">
      <w:pPr>
        <w:rPr>
          <w:rFonts w:ascii="Times New Roman" w:hAnsi="Times New Roman" w:cs="Times New Roman"/>
        </w:rPr>
      </w:pPr>
      <w:r w:rsidRPr="000100AF">
        <w:rPr>
          <w:rFonts w:ascii="Times New Roman" w:hAnsi="Times New Roman" w:cs="Times New Roman"/>
        </w:rPr>
        <w:t>Cardiovascular disease is the main cause of illness and mortality worldwide. The incorrect consumption of dietary vegetable oils is strongly associated to the etiology of CVD. Because of its low cost, the practice of frequently heating oil is widespread. Consumption of these oils generates free radicals, which may have a potentially dangerous and deleterious effect on CVS by accumulating total cholesterol (TC) and triglycerides (TG), resulting in an increase in blood pressure, endothelial dysfunction, and vascular inflammation. It eventually causes atherosclerotic plaques in the arteries</w:t>
      </w:r>
      <w:r>
        <w:rPr>
          <w:rFonts w:ascii="Times New Roman" w:hAnsi="Times New Roman" w:cs="Times New Roman"/>
        </w:rPr>
        <w:t>.</w:t>
      </w:r>
      <w:r w:rsidRPr="000100AF">
        <w:rPr>
          <w:rFonts w:ascii="Times New Roman" w:hAnsi="Times New Roman" w:cs="Times New Roman"/>
        </w:rPr>
        <w:t>Growing research supports good dietary habits and ties daily cooking oil consumption to chronic diseases such as cardiovascular disease and diabetes. However, there is little food-based data to support the usage of cooking oils in terms of total and cardio metabolic mortality. We intend to conduct a prospective study of the relationship between cooking oils and death from cardio metabolic (CVD and diabetes) and other causes.</w:t>
      </w:r>
    </w:p>
    <w:p w:rsidR="000100AF" w:rsidRPr="000100AF" w:rsidRDefault="000100AF" w:rsidP="00DE742D">
      <w:pPr>
        <w:rPr>
          <w:rFonts w:ascii="Times New Roman" w:hAnsi="Times New Roman" w:cs="Times New Roman"/>
          <w:i/>
        </w:rPr>
      </w:pPr>
      <w:r>
        <w:rPr>
          <w:rFonts w:ascii="Times New Roman" w:hAnsi="Times New Roman" w:cs="Times New Roman"/>
          <w:i/>
        </w:rPr>
        <w:t xml:space="preserve">KEY </w:t>
      </w:r>
      <w:proofErr w:type="gramStart"/>
      <w:r>
        <w:rPr>
          <w:rFonts w:ascii="Times New Roman" w:hAnsi="Times New Roman" w:cs="Times New Roman"/>
          <w:i/>
        </w:rPr>
        <w:t>WORD:-</w:t>
      </w:r>
      <w:proofErr w:type="gramEnd"/>
      <w:r>
        <w:rPr>
          <w:rFonts w:ascii="Times New Roman" w:hAnsi="Times New Roman" w:cs="Times New Roman"/>
          <w:i/>
        </w:rPr>
        <w:t xml:space="preserve"> CARDIOVASCULAR, PUFA, MUFA, INFLAMMATION, OIL</w:t>
      </w:r>
    </w:p>
    <w:p w:rsidR="00DE742D" w:rsidRPr="00243B4B" w:rsidRDefault="00DE742D" w:rsidP="00DE742D">
      <w:pPr>
        <w:rPr>
          <w:rFonts w:ascii="Times New Roman" w:hAnsi="Times New Roman" w:cs="Times New Roman"/>
          <w:b/>
          <w:u w:val="single"/>
        </w:rPr>
      </w:pPr>
      <w:r w:rsidRPr="00243B4B">
        <w:rPr>
          <w:rFonts w:ascii="Times New Roman" w:hAnsi="Times New Roman" w:cs="Times New Roman"/>
          <w:b/>
          <w:u w:val="single"/>
        </w:rPr>
        <w:t>INTRODUCTION: -</w:t>
      </w:r>
    </w:p>
    <w:p w:rsidR="00DE742D" w:rsidRPr="00243B4B" w:rsidRDefault="00DE742D" w:rsidP="00DE742D">
      <w:pPr>
        <w:rPr>
          <w:rFonts w:ascii="Times New Roman" w:hAnsi="Times New Roman" w:cs="Times New Roman"/>
        </w:rPr>
      </w:pPr>
      <w:r w:rsidRPr="00243B4B">
        <w:rPr>
          <w:rFonts w:ascii="Times New Roman" w:hAnsi="Times New Roman" w:cs="Times New Roman"/>
        </w:rPr>
        <w:t xml:space="preserve">Lipids are considered one of the most important human nutrients. Lipid metabolism produces many bioactive lipid molecules, which are essential mediators of several signaling pathways and are also important compounds of cell membranes. Any changes in lipid metabolism can cause alteration in membrane composition and subsequently variation in its permeability. It can also lead to disruption of signaling pathways is undeniably linked to various pathological conditions, such as cancer, cardiovascular, neurodegenerative and metabolic diseases, as well as inflammatory complications. Lipids comprise of unsaturated fats (FA), which are chiefly grouped by the presence or absence of double bonds as saturated (SFAs - without double bonds), monounsaturated (MUFAs - with one double bond) and polyunsaturated fatty acids (PUFAs - with two or two links) up to six twin bonds); in addition, based on the configuration of the double bond, cis or trans and n-3 or n-6 PUFA, depending on the position of the first double bond at the methyl end of the fatty acid, can also be cis or trans depending on the double bond configuration. The Human body cannot synthesize polyunsaturated fatty acids (PUFAs) with the essential double bond at the methyl end of C3 and C6 due to the lack of corresponding enzymes. These fatty acids are therefore classified as essential fatty acids (EFAs) and must be obtained from food, particularly from fish and fish oil. Essential fatty acids (EFAs) are undeniably functional food and nutraceuticals, owing to their crucial roles in various biochemical pathways. Numerous research studies have documented their significant cardio-protective effects, resulting from their potent anti-atherogenic, antithrombotic, </w:t>
      </w:r>
      <w:r w:rsidR="00283AD2" w:rsidRPr="00243B4B">
        <w:rPr>
          <w:rFonts w:ascii="Times New Roman" w:hAnsi="Times New Roman" w:cs="Times New Roman"/>
        </w:rPr>
        <w:t>anti-inflammatory</w:t>
      </w:r>
      <w:r w:rsidRPr="00243B4B">
        <w:rPr>
          <w:rFonts w:ascii="Times New Roman" w:hAnsi="Times New Roman" w:cs="Times New Roman"/>
        </w:rPr>
        <w:t>, anti-arrhythmic, and hypo-</w:t>
      </w:r>
      <w:r w:rsidR="00283AD2" w:rsidRPr="00243B4B">
        <w:rPr>
          <w:rFonts w:ascii="Times New Roman" w:hAnsi="Times New Roman" w:cs="Times New Roman"/>
        </w:rPr>
        <w:t>lipid emic</w:t>
      </w:r>
      <w:r w:rsidRPr="00243B4B">
        <w:rPr>
          <w:rFonts w:ascii="Times New Roman" w:hAnsi="Times New Roman" w:cs="Times New Roman"/>
        </w:rPr>
        <w:t xml:space="preserve"> properties. EFAs have the immense potential to reduce the risk of serious diseases, particularly cardiovascular diseases, cancer, osteoporosis, and diabetes. Their complex influence on concentrations of lipoproteins, fluidity of biological membranes, </w:t>
      </w:r>
      <w:r w:rsidRPr="00243B4B">
        <w:rPr>
          <w:rFonts w:ascii="Times New Roman" w:hAnsi="Times New Roman" w:cs="Times New Roman"/>
        </w:rPr>
        <w:lastRenderedPageBreak/>
        <w:t xml:space="preserve">function of membraned enzymes and receptors, modulation of eicosanoids production, regulation of blood pressure, and metabolism of minerals make them excellent health promoters.  </w:t>
      </w:r>
    </w:p>
    <w:p w:rsidR="00D9767A" w:rsidRPr="00243B4B" w:rsidRDefault="00DE742D" w:rsidP="00DE742D">
      <w:pPr>
        <w:rPr>
          <w:rFonts w:ascii="Times New Roman" w:hAnsi="Times New Roman" w:cs="Times New Roman"/>
        </w:rPr>
      </w:pPr>
      <w:r w:rsidRPr="00243B4B">
        <w:rPr>
          <w:rFonts w:ascii="Times New Roman" w:hAnsi="Times New Roman" w:cs="Times New Roman"/>
        </w:rPr>
        <w:t xml:space="preserve">Fats &amp; Oils are the simple lipids which consist of esters of fatty acids with glycerol. The difference between fat &amp; oil is only in physical appearance that oils are liquids at 200 C while fats are solids at 200 C. Vegetable oils are derived from oil seeds grown mainly for their oil. According to the United States Department of Agriculture (USDA), global vegetable oil production is expected to reach 222.8 million </w:t>
      </w:r>
      <w:r w:rsidR="00283AD2" w:rsidRPr="00243B4B">
        <w:rPr>
          <w:rFonts w:ascii="Times New Roman" w:hAnsi="Times New Roman" w:cs="Times New Roman"/>
        </w:rPr>
        <w:t>tons</w:t>
      </w:r>
      <w:r w:rsidRPr="00243B4B">
        <w:rPr>
          <w:rFonts w:ascii="Times New Roman" w:hAnsi="Times New Roman" w:cs="Times New Roman"/>
        </w:rPr>
        <w:t xml:space="preserve"> in the 2023/24 marketing year. This is a 6.5 </w:t>
      </w:r>
      <w:r w:rsidR="00283AD2" w:rsidRPr="00243B4B">
        <w:rPr>
          <w:rFonts w:ascii="Times New Roman" w:hAnsi="Times New Roman" w:cs="Times New Roman"/>
        </w:rPr>
        <w:t>tons</w:t>
      </w:r>
      <w:r w:rsidRPr="00243B4B">
        <w:rPr>
          <w:rFonts w:ascii="Times New Roman" w:hAnsi="Times New Roman" w:cs="Times New Roman"/>
        </w:rPr>
        <w:t xml:space="preserve"> increase from 2022/23, and is expected to cover an estimated demand of 217.5 </w:t>
      </w:r>
      <w:r w:rsidR="00283AD2" w:rsidRPr="00243B4B">
        <w:rPr>
          <w:rFonts w:ascii="Times New Roman" w:hAnsi="Times New Roman" w:cs="Times New Roman"/>
        </w:rPr>
        <w:t>tons</w:t>
      </w:r>
      <w:r w:rsidRPr="00243B4B">
        <w:rPr>
          <w:rFonts w:ascii="Times New Roman" w:hAnsi="Times New Roman" w:cs="Times New Roman"/>
        </w:rPr>
        <w:t>. Oilseed crops, such as soybean, groundnut, and mustard, contribute over 80% of the primary sources of vegetable oil. Additionally, 3 million tons of vegetable oil are obtained from secondary sources like cottonseed, rice bran, palm, and coconut. The primary sources of domestic oil production from 2015-16 to 2019-20 were annual oilseeds at 67.4%, cottonseed at 11%, rice bran at 9.8%, coconut at 5.1%, palm at 2.2%, and the remaining from the Solvent Extractors Association of India, and tree and forest origin.</w:t>
      </w:r>
    </w:p>
    <w:p w:rsidR="00DE742D" w:rsidRPr="00243B4B" w:rsidRDefault="00DE742D" w:rsidP="00DE742D">
      <w:pPr>
        <w:rPr>
          <w:rFonts w:ascii="Times New Roman" w:hAnsi="Times New Roman" w:cs="Times New Roman"/>
        </w:rPr>
      </w:pPr>
      <w:r w:rsidRPr="00243B4B">
        <w:rPr>
          <w:rFonts w:ascii="Times New Roman" w:hAnsi="Times New Roman" w:cs="Times New Roman"/>
        </w:rPr>
        <w:t xml:space="preserve">The major food oils consumed as cooking and salad oils are canola (rapeseed), corn, cottonseed, olive, palm, palm kernel, coconut, peanut, safflower, soya bean and sunflower. ICAR-Indian Institute of Oilseeds Research conducted an online survey to analyze the domestic consumption pattern of vegetable oils. Results showed that rural households consumed 15.6 kg of oil per person per annum while urban households consumed 12.4 kg. Mustard oil was the most preferred in North and East India, followed by sunflower oil. Sunflower oil was the most popular oil in the Southern zone, followed by groundnut oil. Total per capita consumption of oil, including other purposes, was 14.43 kg per annum.  </w:t>
      </w:r>
    </w:p>
    <w:p w:rsidR="00DE742D" w:rsidRPr="00243B4B" w:rsidRDefault="00DE742D" w:rsidP="00DE742D">
      <w:pPr>
        <w:rPr>
          <w:rFonts w:ascii="Times New Roman" w:hAnsi="Times New Roman" w:cs="Times New Roman"/>
        </w:rPr>
      </w:pPr>
      <w:r w:rsidRPr="00243B4B">
        <w:rPr>
          <w:rFonts w:ascii="Times New Roman" w:hAnsi="Times New Roman" w:cs="Times New Roman"/>
        </w:rPr>
        <w:t xml:space="preserve">Cardiovascular diseases (CVDs) are a group of disorders that affect the heart and blood vessels. They include various conditions such as coronary heart disease, cerebrovascular disease, peripheral arterial disease, rheumatic heart disease, congenital heart disease, and deep vein thrombosis and pulmonary embolism.  </w:t>
      </w:r>
    </w:p>
    <w:p w:rsidR="00DE742D" w:rsidRPr="00243B4B" w:rsidRDefault="00DE742D" w:rsidP="00DE742D">
      <w:pPr>
        <w:rPr>
          <w:rFonts w:ascii="Times New Roman" w:hAnsi="Times New Roman" w:cs="Times New Roman"/>
        </w:rPr>
      </w:pPr>
      <w:r w:rsidRPr="00243B4B">
        <w:rPr>
          <w:rFonts w:ascii="Times New Roman" w:hAnsi="Times New Roman" w:cs="Times New Roman"/>
        </w:rPr>
        <w:t xml:space="preserve">Coronary heart disease is a condition that affects the blood vessels that supply the heart muscles, while cerebrovascular disease affects the blood vessels that supply the brain. Peripheral arterial disease affects the blood vessels that supply the arms and legs. Rheumatic heart disease is caused by streptococcal bacteria, which can damage the heart muscles and heart valves. Congenital heart disease is caused by birth defects that affect the normal development and functioning of the heart. Deep vein thrombosis and pulmonary embolism are caused by blood clots in the leg veins that can move to the heart and lungs. </w:t>
      </w:r>
    </w:p>
    <w:p w:rsidR="00DE742D" w:rsidRPr="00243B4B" w:rsidRDefault="00DE742D" w:rsidP="00DE742D">
      <w:pPr>
        <w:rPr>
          <w:rFonts w:ascii="Times New Roman" w:hAnsi="Times New Roman" w:cs="Times New Roman"/>
        </w:rPr>
      </w:pPr>
      <w:r w:rsidRPr="00243B4B">
        <w:rPr>
          <w:rFonts w:ascii="Times New Roman" w:hAnsi="Times New Roman" w:cs="Times New Roman"/>
        </w:rPr>
        <w:t xml:space="preserve">Heart attacks and strokes are acute events that can be caused by a blockage in the blood vessels that supply the heart or brain. The most common cause of this blockage is a build-up of fatty deposits on the inner walls of the blood vessels. Strokes can also be caused by bleeding from a blood vessel in the brain or from blood clots. </w:t>
      </w:r>
    </w:p>
    <w:p w:rsidR="00773F2D" w:rsidRPr="00243B4B" w:rsidRDefault="00773F2D" w:rsidP="00DE742D">
      <w:pPr>
        <w:rPr>
          <w:rFonts w:ascii="Times New Roman" w:hAnsi="Times New Roman" w:cs="Times New Roman"/>
          <w:b/>
          <w:u w:val="single"/>
        </w:rPr>
      </w:pPr>
      <w:r w:rsidRPr="00243B4B">
        <w:rPr>
          <w:rFonts w:ascii="Times New Roman" w:hAnsi="Times New Roman" w:cs="Times New Roman"/>
          <w:b/>
          <w:u w:val="single"/>
        </w:rPr>
        <w:t>SCENARIO OF VEGETABLE OIL CONSUMPTION AND CVD: -</w:t>
      </w:r>
    </w:p>
    <w:p w:rsidR="00DE742D" w:rsidRPr="00243B4B" w:rsidRDefault="00DE742D" w:rsidP="00DE742D">
      <w:pPr>
        <w:rPr>
          <w:rFonts w:ascii="Times New Roman" w:hAnsi="Times New Roman" w:cs="Times New Roman"/>
        </w:rPr>
      </w:pPr>
      <w:r w:rsidRPr="00243B4B">
        <w:rPr>
          <w:rFonts w:ascii="Times New Roman" w:hAnsi="Times New Roman" w:cs="Times New Roman"/>
        </w:rPr>
        <w:t xml:space="preserve">According to the World Heart Federation's World Heart Report 2023, Cardiovascular diseases (CVDs) have been the primary cause of death worldwide for several decades. In 2021, 20.5 million people died due to CVDs, which accounted for approximately one-third of all global deaths. This figure is a significant increase from the 12.1 million CVD deaths recorded in 1990. Ischemic heart disease has become the leading cause of premature death in 146 countries for men and 98 countries for women. </w:t>
      </w:r>
    </w:p>
    <w:p w:rsidR="00773F2D" w:rsidRPr="00243B4B" w:rsidRDefault="00773F2D" w:rsidP="00773F2D">
      <w:pPr>
        <w:rPr>
          <w:rFonts w:ascii="Times New Roman" w:hAnsi="Times New Roman" w:cs="Times New Roman"/>
        </w:rPr>
      </w:pPr>
      <w:r w:rsidRPr="00243B4B">
        <w:rPr>
          <w:rFonts w:ascii="Times New Roman" w:hAnsi="Times New Roman" w:cs="Times New Roman"/>
        </w:rPr>
        <w:t>It has been projected that by 2030, ca</w:t>
      </w:r>
      <w:r w:rsidR="002D1E84" w:rsidRPr="00243B4B">
        <w:rPr>
          <w:rFonts w:ascii="Times New Roman" w:hAnsi="Times New Roman" w:cs="Times New Roman"/>
        </w:rPr>
        <w:t xml:space="preserve">rdiovascular disease (CVD) will </w:t>
      </w:r>
      <w:r w:rsidRPr="00243B4B">
        <w:rPr>
          <w:rFonts w:ascii="Times New Roman" w:hAnsi="Times New Roman" w:cs="Times New Roman"/>
        </w:rPr>
        <w:t xml:space="preserve">be responsible for more than 23 million </w:t>
      </w:r>
      <w:r w:rsidR="002D1E84" w:rsidRPr="00243B4B">
        <w:rPr>
          <w:rFonts w:ascii="Times New Roman" w:hAnsi="Times New Roman" w:cs="Times New Roman"/>
        </w:rPr>
        <w:t>deaths worldwide (</w:t>
      </w:r>
      <w:proofErr w:type="spellStart"/>
      <w:r w:rsidR="002D1E84" w:rsidRPr="00243B4B">
        <w:rPr>
          <w:rFonts w:ascii="Times New Roman" w:hAnsi="Times New Roman" w:cs="Times New Roman"/>
        </w:rPr>
        <w:t>Amini</w:t>
      </w:r>
      <w:proofErr w:type="spellEnd"/>
      <w:r w:rsidR="002D1E84" w:rsidRPr="00243B4B">
        <w:rPr>
          <w:rFonts w:ascii="Times New Roman" w:hAnsi="Times New Roman" w:cs="Times New Roman"/>
        </w:rPr>
        <w:t xml:space="preserve"> et al., </w:t>
      </w:r>
      <w:r w:rsidRPr="00243B4B">
        <w:rPr>
          <w:rFonts w:ascii="Times New Roman" w:hAnsi="Times New Roman" w:cs="Times New Roman"/>
        </w:rPr>
        <w:t>2021). In 2016, CVD accounted for one-</w:t>
      </w:r>
      <w:r w:rsidR="002D1E84" w:rsidRPr="00243B4B">
        <w:rPr>
          <w:rFonts w:ascii="Times New Roman" w:hAnsi="Times New Roman" w:cs="Times New Roman"/>
        </w:rPr>
        <w:t xml:space="preserve">third of all deaths </w:t>
      </w:r>
      <w:r w:rsidR="002D1E84" w:rsidRPr="00243B4B">
        <w:rPr>
          <w:rFonts w:ascii="Times New Roman" w:hAnsi="Times New Roman" w:cs="Times New Roman"/>
        </w:rPr>
        <w:lastRenderedPageBreak/>
        <w:t xml:space="preserve">recorded in </w:t>
      </w:r>
      <w:r w:rsidRPr="00243B4B">
        <w:rPr>
          <w:rFonts w:ascii="Times New Roman" w:hAnsi="Times New Roman" w:cs="Times New Roman"/>
        </w:rPr>
        <w:t>the USA (Benjamin et al., 2019) and a qu</w:t>
      </w:r>
      <w:r w:rsidR="002D1E84" w:rsidRPr="00243B4B">
        <w:rPr>
          <w:rFonts w:ascii="Times New Roman" w:hAnsi="Times New Roman" w:cs="Times New Roman"/>
        </w:rPr>
        <w:t xml:space="preserve">arter of all mortality in India </w:t>
      </w:r>
      <w:r w:rsidRPr="00243B4B">
        <w:rPr>
          <w:rFonts w:ascii="Times New Roman" w:hAnsi="Times New Roman" w:cs="Times New Roman"/>
        </w:rPr>
        <w:t>(</w:t>
      </w:r>
      <w:proofErr w:type="spellStart"/>
      <w:r w:rsidRPr="00243B4B">
        <w:rPr>
          <w:rFonts w:ascii="Times New Roman" w:hAnsi="Times New Roman" w:cs="Times New Roman"/>
        </w:rPr>
        <w:t>Prabhakaran</w:t>
      </w:r>
      <w:proofErr w:type="spellEnd"/>
      <w:r w:rsidRPr="00243B4B">
        <w:rPr>
          <w:rFonts w:ascii="Times New Roman" w:hAnsi="Times New Roman" w:cs="Times New Roman"/>
        </w:rPr>
        <w:t xml:space="preserve"> et al., 2016). CVD is eve</w:t>
      </w:r>
      <w:r w:rsidR="002D1E84" w:rsidRPr="00243B4B">
        <w:rPr>
          <w:rFonts w:ascii="Times New Roman" w:hAnsi="Times New Roman" w:cs="Times New Roman"/>
        </w:rPr>
        <w:t xml:space="preserve">n more concerning in developing </w:t>
      </w:r>
      <w:r w:rsidRPr="00243B4B">
        <w:rPr>
          <w:rFonts w:ascii="Times New Roman" w:hAnsi="Times New Roman" w:cs="Times New Roman"/>
        </w:rPr>
        <w:t xml:space="preserve">countries where two-thirds of </w:t>
      </w:r>
      <w:r w:rsidR="002D1E84" w:rsidRPr="00243B4B">
        <w:rPr>
          <w:rFonts w:ascii="Times New Roman" w:hAnsi="Times New Roman" w:cs="Times New Roman"/>
        </w:rPr>
        <w:t xml:space="preserve">patients succumb to the disease </w:t>
      </w:r>
      <w:r w:rsidRPr="00243B4B">
        <w:rPr>
          <w:rFonts w:ascii="Times New Roman" w:hAnsi="Times New Roman" w:cs="Times New Roman"/>
        </w:rPr>
        <w:t>(</w:t>
      </w:r>
      <w:proofErr w:type="spellStart"/>
      <w:r w:rsidRPr="00243B4B">
        <w:rPr>
          <w:rFonts w:ascii="Times New Roman" w:hAnsi="Times New Roman" w:cs="Times New Roman"/>
        </w:rPr>
        <w:t>Cappuccio</w:t>
      </w:r>
      <w:proofErr w:type="spellEnd"/>
      <w:r w:rsidRPr="00243B4B">
        <w:rPr>
          <w:rFonts w:ascii="Times New Roman" w:hAnsi="Times New Roman" w:cs="Times New Roman"/>
        </w:rPr>
        <w:t xml:space="preserve"> and Miller, 2016).</w:t>
      </w:r>
    </w:p>
    <w:p w:rsidR="00DE742D" w:rsidRPr="00243B4B" w:rsidRDefault="00DE742D" w:rsidP="00DE742D">
      <w:pPr>
        <w:rPr>
          <w:rFonts w:ascii="Times New Roman" w:hAnsi="Times New Roman" w:cs="Times New Roman"/>
        </w:rPr>
      </w:pPr>
      <w:r w:rsidRPr="00243B4B">
        <w:rPr>
          <w:rFonts w:ascii="Times New Roman" w:hAnsi="Times New Roman" w:cs="Times New Roman"/>
        </w:rPr>
        <w:t xml:space="preserve">cardiovascular diseases (CVDs) are conditions that affect the heart or blood vessels, and they can be caused by a combination of various risk factors such as socio-economic, metabolic, behavioral, and environmental. These risk factors can include high blood pressure, an unhealthy diet, high cholesterol, diabetes, air pollution, obesity, tobacco use, kidney disease, physical inactivity, harmful use of alcohol, and stress.  </w:t>
      </w:r>
    </w:p>
    <w:p w:rsidR="00DE742D" w:rsidRPr="00243B4B" w:rsidRDefault="00DE742D" w:rsidP="00DE742D">
      <w:pPr>
        <w:rPr>
          <w:rFonts w:ascii="Times New Roman" w:hAnsi="Times New Roman" w:cs="Times New Roman"/>
        </w:rPr>
      </w:pPr>
      <w:r w:rsidRPr="00243B4B">
        <w:rPr>
          <w:rFonts w:ascii="Times New Roman" w:hAnsi="Times New Roman" w:cs="Times New Roman"/>
        </w:rPr>
        <w:t xml:space="preserve">The prevalence of cardiovascular diseases (CVD) is expected to rise due to the increase in risk factors such as dyslipidemia, hyperglycemia, insulin resistance, hypertension, and inflammation. Therefore, it is crucial to implement effective practical strategies to reduce the impact of CVD risk factors and lessen the burden on healthcare systems. Lifestyle and behavioral modifications, which include healthy eating habits, physical activity, and psychosocial factors, have a significant impact on CVD mortality, morbidity, and progression. It is widely recommended to replace saturated fats with unsaturated fats, such as monounsaturated fatty acids (MUFAs) and polyunsaturated fatty acids (PUFAs), as a dietary modification to lower the risk of cardiovascular disease (CVD). Plant-based oils have been observed to be protective against CVD. MUFAs can lower blood lipids and lipoproteins, improve glycemic control, and reduce blood pressure. Thus, MUFAs are inversely associated with several CVD risk factors beyond plasma lipids and lipoproteins alone. In addition to this, plant-based n-3 fatty acids, such as α-linolenic acid (ALA), which is a precursor for long-chain n-3 PUFAs, have been supported by both observational and randomized controlled trials. </w:t>
      </w:r>
    </w:p>
    <w:p w:rsidR="00DE742D" w:rsidRPr="00243B4B" w:rsidRDefault="00DE742D" w:rsidP="00DE742D">
      <w:pPr>
        <w:rPr>
          <w:rFonts w:ascii="Times New Roman" w:hAnsi="Times New Roman" w:cs="Times New Roman"/>
        </w:rPr>
      </w:pPr>
      <w:r w:rsidRPr="00243B4B">
        <w:rPr>
          <w:rFonts w:ascii="Times New Roman" w:hAnsi="Times New Roman" w:cs="Times New Roman"/>
        </w:rPr>
        <w:t xml:space="preserve">Canola oil (CO) is commonly considered a healthy plant oil due to its high content of monounsaturated fatty acids (MUFAs) and alpha-linolenic acid (ALA), which can lead to higher levels of eicosapentaenoic acid (EPA) and docosahexaenoic acid (DHA) in humans. While several studies have reported positive effects of CO on blood lipids, insulin sensitivity, fasting blood sugar (FBS), and blood pressure (BP), others have shown no effect on these markers. CO has also been compared to other dietary oils, such as olive oil, sunflower oil, saturated fats, and soybean oil, with mixed results. </w:t>
      </w:r>
    </w:p>
    <w:p w:rsidR="00DE742D" w:rsidRPr="00243B4B" w:rsidRDefault="00DE742D" w:rsidP="00DE742D">
      <w:pPr>
        <w:rPr>
          <w:rFonts w:ascii="Times New Roman" w:hAnsi="Times New Roman" w:cs="Times New Roman"/>
        </w:rPr>
      </w:pPr>
      <w:r w:rsidRPr="00243B4B">
        <w:rPr>
          <w:rFonts w:ascii="Times New Roman" w:hAnsi="Times New Roman" w:cs="Times New Roman"/>
        </w:rPr>
        <w:t xml:space="preserve">A recent meta-analysis found that compared to sunflower oil and saturated fats, CO decreased serum total cholesterol (TC) and low-density lipoprotein (LDL), with no effect on other blood lipids. However, some methodological concerns were raised as several potentially relevant trials were excluded from the analysis, no dose-response analysis was conducted, and important cardiovascular disease (CVD) risk markers such as glycemic indices and blood pressure were not analyzed. Therefore, we conducted a comprehensive systematic review to investigate the impact of CO on blood lipids, </w:t>
      </w:r>
      <w:r w:rsidR="00065D0D" w:rsidRPr="00243B4B">
        <w:rPr>
          <w:rFonts w:ascii="Times New Roman" w:hAnsi="Times New Roman" w:cs="Times New Roman"/>
        </w:rPr>
        <w:t>Apo lipoproteins</w:t>
      </w:r>
      <w:r w:rsidRPr="00243B4B">
        <w:rPr>
          <w:rFonts w:ascii="Times New Roman" w:hAnsi="Times New Roman" w:cs="Times New Roman"/>
        </w:rPr>
        <w:t xml:space="preserve">, glycemic indices, and blood pressure compared to other oils in adults. We also performed meta-analyses to determine the overall effects of CO and examined the dose-response curves. </w:t>
      </w:r>
    </w:p>
    <w:p w:rsidR="00DE742D" w:rsidRPr="00243B4B" w:rsidRDefault="00DE742D" w:rsidP="00DE742D">
      <w:pPr>
        <w:rPr>
          <w:rFonts w:ascii="Times New Roman" w:hAnsi="Times New Roman" w:cs="Times New Roman"/>
        </w:rPr>
      </w:pPr>
      <w:r w:rsidRPr="00243B4B">
        <w:rPr>
          <w:rFonts w:ascii="Times New Roman" w:hAnsi="Times New Roman" w:cs="Times New Roman"/>
        </w:rPr>
        <w:t xml:space="preserve">Coconut oil is popular for its supposed health benefits but contains 90% saturated fat, which dietary guidelines suggest limiting. Arguments in favor of consuming coconut fat include its medium-chain fatty acids (MCFAs) that provide energy through beta-oxidation. However, lauric acid, which makes up half of coconut oil's fatty acids, may not act as other MCFAs. Clinical trials show mixed results for coconut oil's effect on lipid profiles, but it has been suggested to reduce inflammation, improve glucose homeostasis, and lower body fatness. </w:t>
      </w:r>
    </w:p>
    <w:p w:rsidR="00DE742D" w:rsidRPr="00243B4B" w:rsidRDefault="00DE742D" w:rsidP="00DE742D">
      <w:pPr>
        <w:rPr>
          <w:rFonts w:ascii="Times New Roman" w:hAnsi="Times New Roman" w:cs="Times New Roman"/>
        </w:rPr>
      </w:pPr>
      <w:r w:rsidRPr="00243B4B">
        <w:rPr>
          <w:rFonts w:ascii="Times New Roman" w:hAnsi="Times New Roman" w:cs="Times New Roman"/>
        </w:rPr>
        <w:t xml:space="preserve">Dietary patterns with healthy sources of fats, high in unsaturated fat and low in saturated fats, are recommended for preventing CVD. Olive oil is high in monounsaturated fat and other minor components with anti-inflammatory and antioxidant properties. Studies have shown that olive oil consumption is </w:t>
      </w:r>
      <w:r w:rsidRPr="00243B4B">
        <w:rPr>
          <w:rFonts w:ascii="Times New Roman" w:hAnsi="Times New Roman" w:cs="Times New Roman"/>
        </w:rPr>
        <w:lastRenderedPageBreak/>
        <w:t xml:space="preserve">inversely associated with CVD and all-cause death. A Mediterranean diet supplemented with extra-virgin olive oil has been found to reduce the risk of CVD events. A recent U.S. study examined the association between olive oil consumption and CVD risk, replacing other fats with olive oil. </w:t>
      </w:r>
    </w:p>
    <w:p w:rsidR="00773F2D" w:rsidRPr="00243B4B" w:rsidRDefault="00773F2D" w:rsidP="00773F2D">
      <w:pPr>
        <w:rPr>
          <w:rFonts w:ascii="Times New Roman" w:hAnsi="Times New Roman" w:cs="Times New Roman"/>
        </w:rPr>
      </w:pPr>
      <w:r w:rsidRPr="00243B4B">
        <w:rPr>
          <w:rFonts w:ascii="Times New Roman" w:hAnsi="Times New Roman" w:cs="Times New Roman"/>
        </w:rPr>
        <w:t xml:space="preserve">Apparently, in animal studies suggest </w:t>
      </w:r>
      <w:r w:rsidR="002D1E84" w:rsidRPr="00243B4B">
        <w:rPr>
          <w:rFonts w:ascii="Times New Roman" w:hAnsi="Times New Roman" w:cs="Times New Roman"/>
        </w:rPr>
        <w:t xml:space="preserve">that 52.17% of them support the </w:t>
      </w:r>
      <w:r w:rsidRPr="00243B4B">
        <w:rPr>
          <w:rFonts w:ascii="Times New Roman" w:hAnsi="Times New Roman" w:cs="Times New Roman"/>
        </w:rPr>
        <w:t>idea that consuming Palm</w:t>
      </w:r>
      <w:r w:rsidR="002D1E84" w:rsidRPr="00243B4B">
        <w:rPr>
          <w:rFonts w:ascii="Times New Roman" w:hAnsi="Times New Roman" w:cs="Times New Roman"/>
        </w:rPr>
        <w:t xml:space="preserve"> Oil (PO) increases the risk of </w:t>
      </w:r>
      <w:r w:rsidRPr="00243B4B">
        <w:rPr>
          <w:rFonts w:ascii="Times New Roman" w:hAnsi="Times New Roman" w:cs="Times New Roman"/>
        </w:rPr>
        <w:t xml:space="preserve">Cardiovascular Disease (CVD). This is </w:t>
      </w:r>
      <w:r w:rsidR="002D1E84" w:rsidRPr="00243B4B">
        <w:rPr>
          <w:rFonts w:ascii="Times New Roman" w:hAnsi="Times New Roman" w:cs="Times New Roman"/>
        </w:rPr>
        <w:t xml:space="preserve">because of the saturated nature </w:t>
      </w:r>
      <w:r w:rsidRPr="00243B4B">
        <w:rPr>
          <w:rFonts w:ascii="Times New Roman" w:hAnsi="Times New Roman" w:cs="Times New Roman"/>
        </w:rPr>
        <w:t>of the oil which can lead to hyperchol</w:t>
      </w:r>
      <w:r w:rsidR="002D1E84" w:rsidRPr="00243B4B">
        <w:rPr>
          <w:rFonts w:ascii="Times New Roman" w:hAnsi="Times New Roman" w:cs="Times New Roman"/>
        </w:rPr>
        <w:t xml:space="preserve">esterolemia and further cause </w:t>
      </w:r>
      <w:r w:rsidRPr="00243B4B">
        <w:rPr>
          <w:rFonts w:ascii="Times New Roman" w:hAnsi="Times New Roman" w:cs="Times New Roman"/>
        </w:rPr>
        <w:t xml:space="preserve">CVD. Additionally, PO consumption may </w:t>
      </w:r>
      <w:r w:rsidR="002D1E84" w:rsidRPr="00243B4B">
        <w:rPr>
          <w:rFonts w:ascii="Times New Roman" w:hAnsi="Times New Roman" w:cs="Times New Roman"/>
        </w:rPr>
        <w:t xml:space="preserve">cause fatty liver, narrowing of </w:t>
      </w:r>
      <w:r w:rsidRPr="00243B4B">
        <w:rPr>
          <w:rFonts w:ascii="Times New Roman" w:hAnsi="Times New Roman" w:cs="Times New Roman"/>
        </w:rPr>
        <w:t>blood vessels, thickening of the aort</w:t>
      </w:r>
      <w:r w:rsidR="002D1E84" w:rsidRPr="00243B4B">
        <w:rPr>
          <w:rFonts w:ascii="Times New Roman" w:hAnsi="Times New Roman" w:cs="Times New Roman"/>
        </w:rPr>
        <w:t xml:space="preserve">a of the heart, and may lead to </w:t>
      </w:r>
      <w:r w:rsidRPr="00243B4B">
        <w:rPr>
          <w:rFonts w:ascii="Times New Roman" w:hAnsi="Times New Roman" w:cs="Times New Roman"/>
        </w:rPr>
        <w:t>non-alcoholic steatohepatitis, a sever</w:t>
      </w:r>
      <w:r w:rsidR="002D1E84" w:rsidRPr="00243B4B">
        <w:rPr>
          <w:rFonts w:ascii="Times New Roman" w:hAnsi="Times New Roman" w:cs="Times New Roman"/>
        </w:rPr>
        <w:t xml:space="preserve">e condition that can eventually </w:t>
      </w:r>
      <w:r w:rsidRPr="00243B4B">
        <w:rPr>
          <w:rFonts w:ascii="Times New Roman" w:hAnsi="Times New Roman" w:cs="Times New Roman"/>
        </w:rPr>
        <w:t>result in cirrhosis, all of which can increase the risk of CVD. On theother hand, 47.83% of animal studies refute the claim that POconsumption is associated with C</w:t>
      </w:r>
      <w:r w:rsidR="002D1E84" w:rsidRPr="00243B4B">
        <w:rPr>
          <w:rFonts w:ascii="Times New Roman" w:hAnsi="Times New Roman" w:cs="Times New Roman"/>
        </w:rPr>
        <w:t xml:space="preserve">VD risk. Based on human studies </w:t>
      </w:r>
      <w:r w:rsidRPr="00243B4B">
        <w:rPr>
          <w:rFonts w:ascii="Times New Roman" w:hAnsi="Times New Roman" w:cs="Times New Roman"/>
        </w:rPr>
        <w:t>45.45% support the claim while 54.55</w:t>
      </w:r>
      <w:r w:rsidR="002D1E84" w:rsidRPr="00243B4B">
        <w:rPr>
          <w:rFonts w:ascii="Times New Roman" w:hAnsi="Times New Roman" w:cs="Times New Roman"/>
        </w:rPr>
        <w:t xml:space="preserve">% refute it. Consuming palm oil </w:t>
      </w:r>
      <w:r w:rsidRPr="00243B4B">
        <w:rPr>
          <w:rFonts w:ascii="Times New Roman" w:hAnsi="Times New Roman" w:cs="Times New Roman"/>
        </w:rPr>
        <w:t>has been linked to high levels of chol</w:t>
      </w:r>
      <w:r w:rsidR="002D1E84" w:rsidRPr="00243B4B">
        <w:rPr>
          <w:rFonts w:ascii="Times New Roman" w:hAnsi="Times New Roman" w:cs="Times New Roman"/>
        </w:rPr>
        <w:t xml:space="preserve">esterol, which can increase the </w:t>
      </w:r>
      <w:r w:rsidRPr="00243B4B">
        <w:rPr>
          <w:rFonts w:ascii="Times New Roman" w:hAnsi="Times New Roman" w:cs="Times New Roman"/>
        </w:rPr>
        <w:t>risk of cardiovascular disea</w:t>
      </w:r>
      <w:r w:rsidR="002D1E84" w:rsidRPr="00243B4B">
        <w:rPr>
          <w:rFonts w:ascii="Times New Roman" w:hAnsi="Times New Roman" w:cs="Times New Roman"/>
        </w:rPr>
        <w:t xml:space="preserve">se (CVD). However, no study has </w:t>
      </w:r>
      <w:r w:rsidRPr="00243B4B">
        <w:rPr>
          <w:rFonts w:ascii="Times New Roman" w:hAnsi="Times New Roman" w:cs="Times New Roman"/>
        </w:rPr>
        <w:t>conclusively proven a direc</w:t>
      </w:r>
      <w:r w:rsidR="002D1E84" w:rsidRPr="00243B4B">
        <w:rPr>
          <w:rFonts w:ascii="Times New Roman" w:hAnsi="Times New Roman" w:cs="Times New Roman"/>
        </w:rPr>
        <w:t xml:space="preserve">t relationship between palm oil </w:t>
      </w:r>
      <w:r w:rsidRPr="00243B4B">
        <w:rPr>
          <w:rFonts w:ascii="Times New Roman" w:hAnsi="Times New Roman" w:cs="Times New Roman"/>
        </w:rPr>
        <w:t>consumption and CVD. Additionally, re</w:t>
      </w:r>
      <w:r w:rsidR="002D1E84" w:rsidRPr="00243B4B">
        <w:rPr>
          <w:rFonts w:ascii="Times New Roman" w:hAnsi="Times New Roman" w:cs="Times New Roman"/>
        </w:rPr>
        <w:t xml:space="preserve">peatedly heating palm oil, such </w:t>
      </w:r>
      <w:r w:rsidRPr="00243B4B">
        <w:rPr>
          <w:rFonts w:ascii="Times New Roman" w:hAnsi="Times New Roman" w:cs="Times New Roman"/>
        </w:rPr>
        <w:t>as when deep-frying, may cause ox</w:t>
      </w:r>
      <w:r w:rsidR="002D1E84" w:rsidRPr="00243B4B">
        <w:rPr>
          <w:rFonts w:ascii="Times New Roman" w:hAnsi="Times New Roman" w:cs="Times New Roman"/>
        </w:rPr>
        <w:t xml:space="preserve">idative stress that can further </w:t>
      </w:r>
      <w:r w:rsidRPr="00243B4B">
        <w:rPr>
          <w:rFonts w:ascii="Times New Roman" w:hAnsi="Times New Roman" w:cs="Times New Roman"/>
        </w:rPr>
        <w:t>increase the risk of CVD.</w:t>
      </w:r>
    </w:p>
    <w:p w:rsidR="00DE742D" w:rsidRPr="00243B4B" w:rsidRDefault="00DE742D" w:rsidP="00DE742D">
      <w:pPr>
        <w:rPr>
          <w:rFonts w:ascii="Times New Roman" w:hAnsi="Times New Roman" w:cs="Times New Roman"/>
        </w:rPr>
      </w:pPr>
      <w:r w:rsidRPr="00243B4B">
        <w:rPr>
          <w:rFonts w:ascii="Times New Roman" w:hAnsi="Times New Roman" w:cs="Times New Roman"/>
        </w:rPr>
        <w:t xml:space="preserve">LDL-cholesterol, HDL-cholesterol, and TAG have long been identified as risk factors for cardiovascular diseases, especially IHD (myocardial infarction being the most important one). Several studies have positively correlated LDLcholesterol with cardiovascular disease, leading to the emergence of new drugs, namely statins and fibrates. Even in the food industry, LDL-cholesterol has become a new target for “health products” with the use of vegetable sterols and stanols in margarines or yogurts. </w:t>
      </w:r>
    </w:p>
    <w:p w:rsidR="00DE742D" w:rsidRPr="00243B4B" w:rsidRDefault="00DE742D" w:rsidP="00DE742D">
      <w:pPr>
        <w:rPr>
          <w:rFonts w:ascii="Times New Roman" w:hAnsi="Times New Roman" w:cs="Times New Roman"/>
        </w:rPr>
      </w:pPr>
      <w:r w:rsidRPr="00243B4B">
        <w:rPr>
          <w:rFonts w:ascii="Times New Roman" w:hAnsi="Times New Roman" w:cs="Times New Roman"/>
        </w:rPr>
        <w:t>Recent studies have shown that elevated TAG and low HDL-cholesterol are independent risk factors for IHD with opposite signs. LDL-cholesterol level raised by 10% increases IHD risk by 15%, while a similar raise of 10% in TAG enhances the risk by 7%, and a decrease of 10% of HDL-cholesterol raises the risk by 13%.</w:t>
      </w:r>
    </w:p>
    <w:p w:rsidR="00773F2D" w:rsidRPr="00243B4B" w:rsidRDefault="00773F2D" w:rsidP="00773F2D">
      <w:pPr>
        <w:rPr>
          <w:rFonts w:ascii="Times New Roman" w:hAnsi="Times New Roman" w:cs="Times New Roman"/>
        </w:rPr>
      </w:pPr>
      <w:r w:rsidRPr="00243B4B">
        <w:rPr>
          <w:rFonts w:ascii="Times New Roman" w:hAnsi="Times New Roman" w:cs="Times New Roman"/>
        </w:rPr>
        <w:t xml:space="preserve">Numerous studies have shown that </w:t>
      </w:r>
      <w:r w:rsidR="002D1E84" w:rsidRPr="00243B4B">
        <w:rPr>
          <w:rFonts w:ascii="Times New Roman" w:hAnsi="Times New Roman" w:cs="Times New Roman"/>
        </w:rPr>
        <w:t xml:space="preserve">vegetable oils have many health </w:t>
      </w:r>
      <w:r w:rsidRPr="00243B4B">
        <w:rPr>
          <w:rFonts w:ascii="Times New Roman" w:hAnsi="Times New Roman" w:cs="Times New Roman"/>
        </w:rPr>
        <w:t>benefits due to their antioxidant properties</w:t>
      </w:r>
      <w:r w:rsidR="002D1E84" w:rsidRPr="00243B4B">
        <w:rPr>
          <w:rFonts w:ascii="Times New Roman" w:hAnsi="Times New Roman" w:cs="Times New Roman"/>
        </w:rPr>
        <w:t xml:space="preserve">. They can boost the body and </w:t>
      </w:r>
      <w:r w:rsidRPr="00243B4B">
        <w:rPr>
          <w:rFonts w:ascii="Times New Roman" w:hAnsi="Times New Roman" w:cs="Times New Roman"/>
        </w:rPr>
        <w:t xml:space="preserve">cellular antioxidant defense system, </w:t>
      </w:r>
      <w:r w:rsidR="002D1E84" w:rsidRPr="00243B4B">
        <w:rPr>
          <w:rFonts w:ascii="Times New Roman" w:hAnsi="Times New Roman" w:cs="Times New Roman"/>
        </w:rPr>
        <w:t xml:space="preserve">scavenge free radicals, prevent </w:t>
      </w:r>
      <w:r w:rsidRPr="00243B4B">
        <w:rPr>
          <w:rFonts w:ascii="Times New Roman" w:hAnsi="Times New Roman" w:cs="Times New Roman"/>
        </w:rPr>
        <w:t>lipid peroxidation, reduce inflammation, and protect the cardiovascul</w:t>
      </w:r>
      <w:r w:rsidR="002D1E84" w:rsidRPr="00243B4B">
        <w:rPr>
          <w:rFonts w:ascii="Times New Roman" w:hAnsi="Times New Roman" w:cs="Times New Roman"/>
        </w:rPr>
        <w:t xml:space="preserve">ar </w:t>
      </w:r>
      <w:r w:rsidRPr="00243B4B">
        <w:rPr>
          <w:rFonts w:ascii="Times New Roman" w:hAnsi="Times New Roman" w:cs="Times New Roman"/>
        </w:rPr>
        <w:t>system from various harmful effect</w:t>
      </w:r>
      <w:r w:rsidR="002D1E84" w:rsidRPr="00243B4B">
        <w:rPr>
          <w:rFonts w:ascii="Times New Roman" w:hAnsi="Times New Roman" w:cs="Times New Roman"/>
        </w:rPr>
        <w:t xml:space="preserve">s. However, consuming vegetable </w:t>
      </w:r>
      <w:r w:rsidRPr="00243B4B">
        <w:rPr>
          <w:rFonts w:ascii="Times New Roman" w:hAnsi="Times New Roman" w:cs="Times New Roman"/>
        </w:rPr>
        <w:t xml:space="preserve">oils in an improper manner can </w:t>
      </w:r>
      <w:r w:rsidR="002D1E84" w:rsidRPr="00243B4B">
        <w:rPr>
          <w:rFonts w:ascii="Times New Roman" w:hAnsi="Times New Roman" w:cs="Times New Roman"/>
        </w:rPr>
        <w:t xml:space="preserve">be linked to the development of </w:t>
      </w:r>
      <w:r w:rsidRPr="00243B4B">
        <w:rPr>
          <w:rFonts w:ascii="Times New Roman" w:hAnsi="Times New Roman" w:cs="Times New Roman"/>
        </w:rPr>
        <w:t>cardiovascular disease (CVD). Desp</w:t>
      </w:r>
      <w:r w:rsidR="002D1E84" w:rsidRPr="00243B4B">
        <w:rPr>
          <w:rFonts w:ascii="Times New Roman" w:hAnsi="Times New Roman" w:cs="Times New Roman"/>
        </w:rPr>
        <w:t xml:space="preserve">ite this, many people still use </w:t>
      </w:r>
      <w:r w:rsidRPr="00243B4B">
        <w:rPr>
          <w:rFonts w:ascii="Times New Roman" w:hAnsi="Times New Roman" w:cs="Times New Roman"/>
        </w:rPr>
        <w:t>repeatedly heated oil for deep frying due to its cost-effe</w:t>
      </w:r>
      <w:r w:rsidR="002D1E84" w:rsidRPr="00243B4B">
        <w:rPr>
          <w:rFonts w:ascii="Times New Roman" w:hAnsi="Times New Roman" w:cs="Times New Roman"/>
        </w:rPr>
        <w:t xml:space="preserve">ctiveness. </w:t>
      </w:r>
      <w:r w:rsidRPr="00243B4B">
        <w:rPr>
          <w:rFonts w:ascii="Times New Roman" w:hAnsi="Times New Roman" w:cs="Times New Roman"/>
        </w:rPr>
        <w:t>During deep frying, a series of physica</w:t>
      </w:r>
      <w:r w:rsidR="002D1E84" w:rsidRPr="00243B4B">
        <w:rPr>
          <w:rFonts w:ascii="Times New Roman" w:hAnsi="Times New Roman" w:cs="Times New Roman"/>
        </w:rPr>
        <w:t xml:space="preserve">l and chemical reactions occur, </w:t>
      </w:r>
      <w:r w:rsidRPr="00243B4B">
        <w:rPr>
          <w:rFonts w:ascii="Times New Roman" w:hAnsi="Times New Roman" w:cs="Times New Roman"/>
        </w:rPr>
        <w:t>producing various oxidation by-products</w:t>
      </w:r>
      <w:r w:rsidR="002D1E84" w:rsidRPr="00243B4B">
        <w:rPr>
          <w:rFonts w:ascii="Times New Roman" w:hAnsi="Times New Roman" w:cs="Times New Roman"/>
        </w:rPr>
        <w:t xml:space="preserve"> that affect the quality of the </w:t>
      </w:r>
      <w:r w:rsidRPr="00243B4B">
        <w:rPr>
          <w:rFonts w:ascii="Times New Roman" w:hAnsi="Times New Roman" w:cs="Times New Roman"/>
        </w:rPr>
        <w:t>oil. Consuming these oils can generate</w:t>
      </w:r>
      <w:r w:rsidR="002D1E84" w:rsidRPr="00243B4B">
        <w:rPr>
          <w:rFonts w:ascii="Times New Roman" w:hAnsi="Times New Roman" w:cs="Times New Roman"/>
        </w:rPr>
        <w:t xml:space="preserve"> free radicals that may lead to </w:t>
      </w:r>
      <w:r w:rsidRPr="00243B4B">
        <w:rPr>
          <w:rFonts w:ascii="Times New Roman" w:hAnsi="Times New Roman" w:cs="Times New Roman"/>
        </w:rPr>
        <w:t>harmful effects on the cardiovasc</w:t>
      </w:r>
      <w:r w:rsidR="002D1E84" w:rsidRPr="00243B4B">
        <w:rPr>
          <w:rFonts w:ascii="Times New Roman" w:hAnsi="Times New Roman" w:cs="Times New Roman"/>
        </w:rPr>
        <w:t xml:space="preserve">ular system by increasing blood </w:t>
      </w:r>
      <w:r w:rsidRPr="00243B4B">
        <w:rPr>
          <w:rFonts w:ascii="Times New Roman" w:hAnsi="Times New Roman" w:cs="Times New Roman"/>
        </w:rPr>
        <w:t>pressure, causing endothelial dysfunct</w:t>
      </w:r>
      <w:r w:rsidR="002D1E84" w:rsidRPr="00243B4B">
        <w:rPr>
          <w:rFonts w:ascii="Times New Roman" w:hAnsi="Times New Roman" w:cs="Times New Roman"/>
        </w:rPr>
        <w:t xml:space="preserve">ion, and vascular inflammation. </w:t>
      </w:r>
      <w:r w:rsidRPr="00243B4B">
        <w:rPr>
          <w:rFonts w:ascii="Times New Roman" w:hAnsi="Times New Roman" w:cs="Times New Roman"/>
        </w:rPr>
        <w:t>This eventually leads to the formation o</w:t>
      </w:r>
      <w:r w:rsidR="002D1E84" w:rsidRPr="00243B4B">
        <w:rPr>
          <w:rFonts w:ascii="Times New Roman" w:hAnsi="Times New Roman" w:cs="Times New Roman"/>
        </w:rPr>
        <w:t xml:space="preserve">f atherosclerotic plaque in the </w:t>
      </w:r>
      <w:r w:rsidR="00117467" w:rsidRPr="00243B4B">
        <w:rPr>
          <w:rFonts w:ascii="Times New Roman" w:hAnsi="Times New Roman" w:cs="Times New Roman"/>
        </w:rPr>
        <w:t>arteries.</w:t>
      </w:r>
      <w:r w:rsidR="00117467">
        <w:rPr>
          <w:rFonts w:ascii="Times New Roman" w:hAnsi="Times New Roman" w:cs="Times New Roman"/>
        </w:rPr>
        <w:t xml:space="preserve"> (</w:t>
      </w:r>
      <w:r w:rsidR="00CA6077">
        <w:rPr>
          <w:rFonts w:ascii="Times New Roman" w:hAnsi="Times New Roman" w:cs="Times New Roman"/>
        </w:rPr>
        <w:t>1-14)</w:t>
      </w:r>
    </w:p>
    <w:p w:rsidR="002D1E84" w:rsidRPr="00243B4B" w:rsidRDefault="002D1E84" w:rsidP="00773F2D">
      <w:pPr>
        <w:rPr>
          <w:rFonts w:ascii="Times New Roman" w:hAnsi="Times New Roman" w:cs="Times New Roman"/>
        </w:rPr>
      </w:pPr>
    </w:p>
    <w:p w:rsidR="00172133" w:rsidRPr="008A0E88" w:rsidRDefault="00A30DCE" w:rsidP="00172133">
      <w:pPr>
        <w:rPr>
          <w:rFonts w:ascii="Times New Roman" w:hAnsi="Times New Roman" w:cs="Times New Roman"/>
          <w:b/>
          <w:color w:val="000000" w:themeColor="text1"/>
          <w:u w:val="single"/>
        </w:rPr>
      </w:pPr>
      <w:r w:rsidRPr="008A0E88">
        <w:rPr>
          <w:rFonts w:ascii="Times New Roman" w:hAnsi="Times New Roman" w:cs="Times New Roman"/>
          <w:b/>
          <w:color w:val="000000" w:themeColor="text1"/>
          <w:u w:val="single"/>
        </w:rPr>
        <w:t xml:space="preserve"> PALM OIL AND ITS EFFECT ON DEVELOPING </w:t>
      </w:r>
      <w:r w:rsidR="00243B4B" w:rsidRPr="008A0E88">
        <w:rPr>
          <w:rFonts w:ascii="Times New Roman" w:hAnsi="Times New Roman" w:cs="Times New Roman"/>
          <w:b/>
          <w:color w:val="000000" w:themeColor="text1"/>
          <w:u w:val="single"/>
        </w:rPr>
        <w:t>CVD: -</w:t>
      </w:r>
    </w:p>
    <w:p w:rsidR="00243B4B" w:rsidRDefault="00610038" w:rsidP="00172133">
      <w:pPr>
        <w:rPr>
          <w:rFonts w:ascii="Times New Roman" w:hAnsi="Times New Roman" w:cs="Times New Roman"/>
          <w:color w:val="000000" w:themeColor="text1"/>
        </w:rPr>
      </w:pPr>
      <w:r w:rsidRPr="008A0E88">
        <w:rPr>
          <w:rFonts w:ascii="Times New Roman" w:hAnsi="Times New Roman" w:cs="Times New Roman"/>
          <w:color w:val="000000" w:themeColor="text1"/>
        </w:rPr>
        <w:t>The</w:t>
      </w:r>
      <w:r w:rsidR="00172133" w:rsidRPr="008A0E88">
        <w:rPr>
          <w:rFonts w:ascii="Times New Roman" w:hAnsi="Times New Roman" w:cs="Times New Roman"/>
          <w:color w:val="000000" w:themeColor="text1"/>
        </w:rPr>
        <w:t xml:space="preserve"> fruit of the palm tree (Elaeis guineensis) yields</w:t>
      </w:r>
      <w:r w:rsidRPr="008A0E88">
        <w:rPr>
          <w:rFonts w:ascii="Times New Roman" w:hAnsi="Times New Roman" w:cs="Times New Roman"/>
          <w:color w:val="000000" w:themeColor="text1"/>
        </w:rPr>
        <w:t xml:space="preserve"> palm oil, which has a balanced </w:t>
      </w:r>
      <w:r w:rsidR="00172133" w:rsidRPr="008A0E88">
        <w:rPr>
          <w:rFonts w:ascii="Times New Roman" w:hAnsi="Times New Roman" w:cs="Times New Roman"/>
          <w:color w:val="000000" w:themeColor="text1"/>
        </w:rPr>
        <w:t>composition of unsaturated and saturated fatty acids: 40% acid oleic</w:t>
      </w:r>
      <w:r w:rsidRPr="008A0E88">
        <w:rPr>
          <w:rFonts w:ascii="Times New Roman" w:hAnsi="Times New Roman" w:cs="Times New Roman"/>
          <w:color w:val="000000" w:themeColor="text1"/>
        </w:rPr>
        <w:t xml:space="preserve">(monounsaturated fatty acid), 10% </w:t>
      </w:r>
      <w:r w:rsidR="00172133" w:rsidRPr="008A0E88">
        <w:rPr>
          <w:rFonts w:ascii="Times New Roman" w:hAnsi="Times New Roman" w:cs="Times New Roman"/>
          <w:color w:val="000000" w:themeColor="text1"/>
        </w:rPr>
        <w:t>polyunsaturated fatty acid linoleic acid, 45% palmit</w:t>
      </w:r>
      <w:r w:rsidRPr="008A0E88">
        <w:rPr>
          <w:rFonts w:ascii="Times New Roman" w:hAnsi="Times New Roman" w:cs="Times New Roman"/>
          <w:color w:val="000000" w:themeColor="text1"/>
        </w:rPr>
        <w:t xml:space="preserve">ic acid, and 5% saturated fatty </w:t>
      </w:r>
      <w:r w:rsidR="00172133" w:rsidRPr="008A0E88">
        <w:rPr>
          <w:rFonts w:ascii="Times New Roman" w:hAnsi="Times New Roman" w:cs="Times New Roman"/>
          <w:color w:val="000000" w:themeColor="text1"/>
        </w:rPr>
        <w:t xml:space="preserve">acid stearic </w:t>
      </w:r>
      <w:r w:rsidRPr="008A0E88">
        <w:rPr>
          <w:rFonts w:ascii="Times New Roman" w:hAnsi="Times New Roman" w:cs="Times New Roman"/>
          <w:color w:val="000000" w:themeColor="text1"/>
        </w:rPr>
        <w:t>acid.</w:t>
      </w:r>
      <w:r w:rsidR="00172133" w:rsidRPr="008A0E88">
        <w:rPr>
          <w:rFonts w:ascii="Times New Roman" w:hAnsi="Times New Roman" w:cs="Times New Roman"/>
          <w:color w:val="000000" w:themeColor="text1"/>
        </w:rPr>
        <w:t xml:space="preserve"> Margarine, shortening, </w:t>
      </w:r>
      <w:r w:rsidRPr="008A0E88">
        <w:rPr>
          <w:rFonts w:ascii="Times New Roman" w:hAnsi="Times New Roman" w:cs="Times New Roman"/>
          <w:color w:val="000000" w:themeColor="text1"/>
        </w:rPr>
        <w:t>Vanaspati</w:t>
      </w:r>
      <w:r w:rsidR="00172133" w:rsidRPr="008A0E88">
        <w:rPr>
          <w:rFonts w:ascii="Times New Roman" w:hAnsi="Times New Roman" w:cs="Times New Roman"/>
          <w:color w:val="000000" w:themeColor="text1"/>
        </w:rPr>
        <w:t>, frying fats, and confectionery fats ar</w:t>
      </w:r>
      <w:r w:rsidRPr="008A0E88">
        <w:rPr>
          <w:rFonts w:ascii="Times New Roman" w:hAnsi="Times New Roman" w:cs="Times New Roman"/>
          <w:color w:val="000000" w:themeColor="text1"/>
        </w:rPr>
        <w:t xml:space="preserve">e </w:t>
      </w:r>
      <w:r w:rsidR="00172133" w:rsidRPr="008A0E88">
        <w:rPr>
          <w:rFonts w:ascii="Times New Roman" w:hAnsi="Times New Roman" w:cs="Times New Roman"/>
          <w:color w:val="000000" w:themeColor="text1"/>
        </w:rPr>
        <w:t xml:space="preserve">among products that frequently contain palm </w:t>
      </w:r>
      <w:r w:rsidRPr="008A0E88">
        <w:rPr>
          <w:rFonts w:ascii="Times New Roman" w:hAnsi="Times New Roman" w:cs="Times New Roman"/>
          <w:color w:val="000000" w:themeColor="text1"/>
        </w:rPr>
        <w:t>oil.</w:t>
      </w:r>
      <w:r w:rsidR="00172133" w:rsidRPr="008A0E88">
        <w:rPr>
          <w:rFonts w:ascii="Times New Roman" w:hAnsi="Times New Roman" w:cs="Times New Roman"/>
          <w:color w:val="000000" w:themeColor="text1"/>
        </w:rPr>
        <w:t xml:space="preserve"> Of all the major oilseed crops, palm treefruit provides the greatest per</w:t>
      </w:r>
      <w:r w:rsidRPr="008A0E88">
        <w:rPr>
          <w:rFonts w:ascii="Times New Roman" w:hAnsi="Times New Roman" w:cs="Times New Roman"/>
          <w:color w:val="000000" w:themeColor="text1"/>
        </w:rPr>
        <w:t>centage (32%) of the world and total</w:t>
      </w:r>
      <w:r w:rsidR="00172133" w:rsidRPr="008A0E88">
        <w:rPr>
          <w:rFonts w:ascii="Times New Roman" w:hAnsi="Times New Roman" w:cs="Times New Roman"/>
          <w:color w:val="000000" w:themeColor="text1"/>
        </w:rPr>
        <w:t xml:space="preserve"> output yet occupies the leastamount of land used for oil and fat production (5.5</w:t>
      </w:r>
      <w:r w:rsidRPr="008A0E88">
        <w:rPr>
          <w:rFonts w:ascii="Times New Roman" w:hAnsi="Times New Roman" w:cs="Times New Roman"/>
          <w:color w:val="000000" w:themeColor="text1"/>
        </w:rPr>
        <w:t xml:space="preserve">%). Because of these benefits, palm oil is </w:t>
      </w:r>
      <w:r w:rsidR="00172133" w:rsidRPr="008A0E88">
        <w:rPr>
          <w:rFonts w:ascii="Times New Roman" w:hAnsi="Times New Roman" w:cs="Times New Roman"/>
          <w:color w:val="000000" w:themeColor="text1"/>
        </w:rPr>
        <w:t>now the most po</w:t>
      </w:r>
      <w:r w:rsidRPr="008A0E88">
        <w:rPr>
          <w:rFonts w:ascii="Times New Roman" w:hAnsi="Times New Roman" w:cs="Times New Roman"/>
          <w:color w:val="000000" w:themeColor="text1"/>
        </w:rPr>
        <w:t xml:space="preserve">pular vegetable oil worldwide. </w:t>
      </w:r>
      <w:r w:rsidR="00172133" w:rsidRPr="008A0E88">
        <w:rPr>
          <w:rFonts w:ascii="Times New Roman" w:hAnsi="Times New Roman" w:cs="Times New Roman"/>
          <w:color w:val="000000" w:themeColor="text1"/>
        </w:rPr>
        <w:t>PO and palm kernel oil (PKO) are the two different oils that a</w:t>
      </w:r>
      <w:r w:rsidRPr="008A0E88">
        <w:rPr>
          <w:rFonts w:ascii="Times New Roman" w:hAnsi="Times New Roman" w:cs="Times New Roman"/>
          <w:color w:val="000000" w:themeColor="text1"/>
        </w:rPr>
        <w:t xml:space="preserve">re extracted from the fruits of </w:t>
      </w:r>
      <w:r w:rsidR="00172133" w:rsidRPr="008A0E88">
        <w:rPr>
          <w:rFonts w:ascii="Times New Roman" w:hAnsi="Times New Roman" w:cs="Times New Roman"/>
          <w:color w:val="000000" w:themeColor="text1"/>
        </w:rPr>
        <w:t xml:space="preserve">the oil palm </w:t>
      </w:r>
      <w:r w:rsidRPr="008A0E88">
        <w:rPr>
          <w:rFonts w:ascii="Times New Roman" w:hAnsi="Times New Roman" w:cs="Times New Roman"/>
          <w:color w:val="000000" w:themeColor="text1"/>
        </w:rPr>
        <w:t>tree.</w:t>
      </w:r>
      <w:r w:rsidR="00172133" w:rsidRPr="008A0E88">
        <w:rPr>
          <w:rFonts w:ascii="Times New Roman" w:hAnsi="Times New Roman" w:cs="Times New Roman"/>
          <w:color w:val="000000" w:themeColor="text1"/>
        </w:rPr>
        <w:t xml:space="preserve"> Rich in palmitic acid, crude palm </w:t>
      </w:r>
      <w:r w:rsidR="00172133" w:rsidRPr="008A0E88">
        <w:rPr>
          <w:rFonts w:ascii="Times New Roman" w:hAnsi="Times New Roman" w:cs="Times New Roman"/>
          <w:color w:val="000000" w:themeColor="text1"/>
        </w:rPr>
        <w:lastRenderedPageBreak/>
        <w:t>oil (CPO)</w:t>
      </w:r>
      <w:r w:rsidRPr="008A0E88">
        <w:rPr>
          <w:rFonts w:ascii="Times New Roman" w:hAnsi="Times New Roman" w:cs="Times New Roman"/>
          <w:color w:val="000000" w:themeColor="text1"/>
        </w:rPr>
        <w:t xml:space="preserve"> is the main oil extracted from </w:t>
      </w:r>
      <w:r w:rsidR="00172133" w:rsidRPr="008A0E88">
        <w:rPr>
          <w:rFonts w:ascii="Times New Roman" w:hAnsi="Times New Roman" w:cs="Times New Roman"/>
          <w:color w:val="000000" w:themeColor="text1"/>
        </w:rPr>
        <w:t>the meaty orange-red mesocarp of oil palm fruits. To create th</w:t>
      </w:r>
      <w:r w:rsidRPr="008A0E88">
        <w:rPr>
          <w:rFonts w:ascii="Times New Roman" w:hAnsi="Times New Roman" w:cs="Times New Roman"/>
          <w:color w:val="000000" w:themeColor="text1"/>
        </w:rPr>
        <w:t xml:space="preserve">e liquid fraction of palm olein </w:t>
      </w:r>
      <w:r w:rsidR="00172133" w:rsidRPr="008A0E88">
        <w:rPr>
          <w:rFonts w:ascii="Times New Roman" w:hAnsi="Times New Roman" w:cs="Times New Roman"/>
          <w:color w:val="000000" w:themeColor="text1"/>
        </w:rPr>
        <w:t>and the solid fraction of palm stearin, the edible CPO, which is in</w:t>
      </w:r>
      <w:r w:rsidRPr="008A0E88">
        <w:rPr>
          <w:rFonts w:ascii="Times New Roman" w:hAnsi="Times New Roman" w:cs="Times New Roman"/>
          <w:color w:val="000000" w:themeColor="text1"/>
        </w:rPr>
        <w:t xml:space="preserve"> a semi-sold form at room </w:t>
      </w:r>
      <w:r w:rsidR="00172133" w:rsidRPr="008A0E88">
        <w:rPr>
          <w:rFonts w:ascii="Times New Roman" w:hAnsi="Times New Roman" w:cs="Times New Roman"/>
          <w:color w:val="000000" w:themeColor="text1"/>
        </w:rPr>
        <w:t>temperature, is refined &amp;amp; fractionated.Cooking oil is often bottle</w:t>
      </w:r>
      <w:r w:rsidRPr="008A0E88">
        <w:rPr>
          <w:rFonts w:ascii="Times New Roman" w:hAnsi="Times New Roman" w:cs="Times New Roman"/>
          <w:color w:val="000000" w:themeColor="text1"/>
        </w:rPr>
        <w:t xml:space="preserve">d from palm olein that is fully </w:t>
      </w:r>
      <w:r w:rsidR="00172133" w:rsidRPr="008A0E88">
        <w:rPr>
          <w:rFonts w:ascii="Times New Roman" w:hAnsi="Times New Roman" w:cs="Times New Roman"/>
          <w:color w:val="000000" w:themeColor="text1"/>
        </w:rPr>
        <w:t>liquid at room temperature. However, the solid form of palm st</w:t>
      </w:r>
      <w:r w:rsidRPr="008A0E88">
        <w:rPr>
          <w:rFonts w:ascii="Times New Roman" w:hAnsi="Times New Roman" w:cs="Times New Roman"/>
          <w:color w:val="000000" w:themeColor="text1"/>
        </w:rPr>
        <w:t xml:space="preserve">earin is frequently utilized to </w:t>
      </w:r>
      <w:r w:rsidR="00172133" w:rsidRPr="008A0E88">
        <w:rPr>
          <w:rFonts w:ascii="Times New Roman" w:hAnsi="Times New Roman" w:cs="Times New Roman"/>
          <w:color w:val="000000" w:themeColor="text1"/>
        </w:rPr>
        <w:t>make shortening, margarine, and ve</w:t>
      </w:r>
      <w:r w:rsidRPr="008A0E88">
        <w:rPr>
          <w:rFonts w:ascii="Times New Roman" w:hAnsi="Times New Roman" w:cs="Times New Roman"/>
          <w:color w:val="000000" w:themeColor="text1"/>
        </w:rPr>
        <w:t xml:space="preserve">getable ghee. (1) </w:t>
      </w:r>
      <w:r w:rsidR="00172133" w:rsidRPr="008A0E88">
        <w:rPr>
          <w:rFonts w:ascii="Times New Roman" w:hAnsi="Times New Roman" w:cs="Times New Roman"/>
          <w:color w:val="000000" w:themeColor="text1"/>
        </w:rPr>
        <w:t>This review examined the relationship between palm oil</w:t>
      </w:r>
      <w:r w:rsidRPr="008A0E88">
        <w:rPr>
          <w:rFonts w:ascii="Times New Roman" w:hAnsi="Times New Roman" w:cs="Times New Roman"/>
          <w:color w:val="000000" w:themeColor="text1"/>
        </w:rPr>
        <w:t xml:space="preserve"> consumption and cardiovascular </w:t>
      </w:r>
      <w:r w:rsidR="00172133" w:rsidRPr="008A0E88">
        <w:rPr>
          <w:rFonts w:ascii="Times New Roman" w:hAnsi="Times New Roman" w:cs="Times New Roman"/>
          <w:color w:val="000000" w:themeColor="text1"/>
        </w:rPr>
        <w:t>disease (CVD) outcomes, alongside the impact of related dieta</w:t>
      </w:r>
      <w:r w:rsidRPr="008A0E88">
        <w:rPr>
          <w:rFonts w:ascii="Times New Roman" w:hAnsi="Times New Roman" w:cs="Times New Roman"/>
          <w:color w:val="000000" w:themeColor="text1"/>
        </w:rPr>
        <w:t xml:space="preserve">ry factors. It found that while </w:t>
      </w:r>
      <w:r w:rsidR="00172133" w:rsidRPr="008A0E88">
        <w:rPr>
          <w:rFonts w:ascii="Times New Roman" w:hAnsi="Times New Roman" w:cs="Times New Roman"/>
          <w:color w:val="000000" w:themeColor="text1"/>
        </w:rPr>
        <w:t>palmitic acid, a component of palm oil, showed a potential ass</w:t>
      </w:r>
      <w:r w:rsidRPr="008A0E88">
        <w:rPr>
          <w:rFonts w:ascii="Times New Roman" w:hAnsi="Times New Roman" w:cs="Times New Roman"/>
          <w:color w:val="000000" w:themeColor="text1"/>
        </w:rPr>
        <w:t xml:space="preserve">ociation with increased risk of </w:t>
      </w:r>
      <w:r w:rsidR="00172133" w:rsidRPr="008A0E88">
        <w:rPr>
          <w:rFonts w:ascii="Times New Roman" w:hAnsi="Times New Roman" w:cs="Times New Roman"/>
          <w:color w:val="000000" w:themeColor="text1"/>
        </w:rPr>
        <w:t>myocardial infarction (MI), the overall evidence rega</w:t>
      </w:r>
      <w:r w:rsidRPr="008A0E88">
        <w:rPr>
          <w:rFonts w:ascii="Times New Roman" w:hAnsi="Times New Roman" w:cs="Times New Roman"/>
          <w:color w:val="000000" w:themeColor="text1"/>
        </w:rPr>
        <w:t xml:space="preserve">rding palm oil and CVD risk was inconclusive. </w:t>
      </w:r>
      <w:r w:rsidR="00172133" w:rsidRPr="008A0E88">
        <w:rPr>
          <w:rFonts w:ascii="Times New Roman" w:hAnsi="Times New Roman" w:cs="Times New Roman"/>
          <w:color w:val="000000" w:themeColor="text1"/>
        </w:rPr>
        <w:t>Various studies explored different aspects, such as total sat</w:t>
      </w:r>
      <w:r w:rsidRPr="008A0E88">
        <w:rPr>
          <w:rFonts w:ascii="Times New Roman" w:hAnsi="Times New Roman" w:cs="Times New Roman"/>
          <w:color w:val="000000" w:themeColor="text1"/>
        </w:rPr>
        <w:t xml:space="preserve">urated fatty acid (SFA) intake, </w:t>
      </w:r>
      <w:r w:rsidR="00172133" w:rsidRPr="008A0E88">
        <w:rPr>
          <w:rFonts w:ascii="Times New Roman" w:hAnsi="Times New Roman" w:cs="Times New Roman"/>
          <w:color w:val="000000" w:themeColor="text1"/>
        </w:rPr>
        <w:t>fried food consumption, and the use of palm oil in cooking.</w:t>
      </w:r>
      <w:r w:rsidRPr="008A0E88">
        <w:rPr>
          <w:rFonts w:ascii="Times New Roman" w:hAnsi="Times New Roman" w:cs="Times New Roman"/>
          <w:color w:val="000000" w:themeColor="text1"/>
        </w:rPr>
        <w:t xml:space="preserve"> However, the findings were not </w:t>
      </w:r>
      <w:r w:rsidR="00172133" w:rsidRPr="008A0E88">
        <w:rPr>
          <w:rFonts w:ascii="Times New Roman" w:hAnsi="Times New Roman" w:cs="Times New Roman"/>
          <w:color w:val="000000" w:themeColor="text1"/>
        </w:rPr>
        <w:t xml:space="preserve">consistently significant, and the </w:t>
      </w:r>
      <w:r w:rsidRPr="008A0E88">
        <w:rPr>
          <w:rFonts w:ascii="Times New Roman" w:hAnsi="Times New Roman" w:cs="Times New Roman"/>
          <w:color w:val="000000" w:themeColor="text1"/>
        </w:rPr>
        <w:t xml:space="preserve">evidence was deemed very low in quality. </w:t>
      </w:r>
      <w:r w:rsidR="00172133" w:rsidRPr="008A0E88">
        <w:rPr>
          <w:rFonts w:ascii="Times New Roman" w:hAnsi="Times New Roman" w:cs="Times New Roman"/>
          <w:color w:val="000000" w:themeColor="text1"/>
        </w:rPr>
        <w:t>Some associations were observed, the overall picture regarding pal</w:t>
      </w:r>
      <w:r w:rsidRPr="008A0E88">
        <w:rPr>
          <w:rFonts w:ascii="Times New Roman" w:hAnsi="Times New Roman" w:cs="Times New Roman"/>
          <w:color w:val="000000" w:themeColor="text1"/>
        </w:rPr>
        <w:t xml:space="preserve">m oil&amp; and role in CVD risk is </w:t>
      </w:r>
      <w:r w:rsidR="00172133" w:rsidRPr="008A0E88">
        <w:rPr>
          <w:rFonts w:ascii="Times New Roman" w:hAnsi="Times New Roman" w:cs="Times New Roman"/>
          <w:color w:val="000000" w:themeColor="text1"/>
        </w:rPr>
        <w:t>uncertain. Thus, promoting a balanced and healthy diet remai</w:t>
      </w:r>
      <w:r w:rsidRPr="008A0E88">
        <w:rPr>
          <w:rFonts w:ascii="Times New Roman" w:hAnsi="Times New Roman" w:cs="Times New Roman"/>
          <w:color w:val="000000" w:themeColor="text1"/>
        </w:rPr>
        <w:t xml:space="preserve">ns crucial for maintaining good cardiovascular health. (2) </w:t>
      </w:r>
      <w:r w:rsidR="00172133" w:rsidRPr="008A0E88">
        <w:rPr>
          <w:rFonts w:ascii="Times New Roman" w:hAnsi="Times New Roman" w:cs="Times New Roman"/>
          <w:color w:val="000000" w:themeColor="text1"/>
        </w:rPr>
        <w:t>According to a survey, 52.17% of respondents agree that PO</w:t>
      </w:r>
      <w:r w:rsidRPr="008A0E88">
        <w:rPr>
          <w:rFonts w:ascii="Times New Roman" w:hAnsi="Times New Roman" w:cs="Times New Roman"/>
          <w:color w:val="000000" w:themeColor="text1"/>
        </w:rPr>
        <w:t xml:space="preserve"> intake is linked to CVD, which </w:t>
      </w:r>
      <w:r w:rsidR="00172133" w:rsidRPr="008A0E88">
        <w:rPr>
          <w:rFonts w:ascii="Times New Roman" w:hAnsi="Times New Roman" w:cs="Times New Roman"/>
          <w:color w:val="000000" w:themeColor="text1"/>
        </w:rPr>
        <w:t>has bee</w:t>
      </w:r>
      <w:r w:rsidRPr="008A0E88">
        <w:rPr>
          <w:rFonts w:ascii="Times New Roman" w:hAnsi="Times New Roman" w:cs="Times New Roman"/>
          <w:color w:val="000000" w:themeColor="text1"/>
        </w:rPr>
        <w:t xml:space="preserve">n linked to the substance and </w:t>
      </w:r>
      <w:r w:rsidR="00172133" w:rsidRPr="008A0E88">
        <w:rPr>
          <w:rFonts w:ascii="Times New Roman" w:hAnsi="Times New Roman" w:cs="Times New Roman"/>
          <w:color w:val="000000" w:themeColor="text1"/>
        </w:rPr>
        <w:t>saturated nature. Reports state</w:t>
      </w:r>
      <w:r w:rsidRPr="008A0E88">
        <w:rPr>
          <w:rFonts w:ascii="Times New Roman" w:hAnsi="Times New Roman" w:cs="Times New Roman"/>
          <w:color w:val="000000" w:themeColor="text1"/>
        </w:rPr>
        <w:t xml:space="preserve"> that consuming PO </w:t>
      </w:r>
      <w:r w:rsidR="00172133" w:rsidRPr="008A0E88">
        <w:rPr>
          <w:rFonts w:ascii="Times New Roman" w:hAnsi="Times New Roman" w:cs="Times New Roman"/>
          <w:color w:val="000000" w:themeColor="text1"/>
        </w:rPr>
        <w:t>caused hypercholesterolemia because to its saturated n</w:t>
      </w:r>
      <w:r w:rsidRPr="008A0E88">
        <w:rPr>
          <w:rFonts w:ascii="Times New Roman" w:hAnsi="Times New Roman" w:cs="Times New Roman"/>
          <w:color w:val="000000" w:themeColor="text1"/>
        </w:rPr>
        <w:t xml:space="preserve">ature, which could lead to CVD. </w:t>
      </w:r>
      <w:r w:rsidR="00172133" w:rsidRPr="008A0E88">
        <w:rPr>
          <w:rFonts w:ascii="Times New Roman" w:hAnsi="Times New Roman" w:cs="Times New Roman"/>
          <w:color w:val="000000" w:themeColor="text1"/>
        </w:rPr>
        <w:t xml:space="preserve">Additionally, PO intake may result in fatty liver, constriction </w:t>
      </w:r>
      <w:r w:rsidRPr="008A0E88">
        <w:rPr>
          <w:rFonts w:ascii="Times New Roman" w:hAnsi="Times New Roman" w:cs="Times New Roman"/>
          <w:color w:val="000000" w:themeColor="text1"/>
        </w:rPr>
        <w:t xml:space="preserve">of blood vessels, thickening of </w:t>
      </w:r>
      <w:r w:rsidR="0088208A" w:rsidRPr="008A0E88">
        <w:rPr>
          <w:rFonts w:ascii="Times New Roman" w:hAnsi="Times New Roman" w:cs="Times New Roman"/>
          <w:color w:val="000000" w:themeColor="text1"/>
        </w:rPr>
        <w:t xml:space="preserve">the heart and </w:t>
      </w:r>
      <w:r w:rsidR="00172133" w:rsidRPr="008A0E88">
        <w:rPr>
          <w:rFonts w:ascii="Times New Roman" w:hAnsi="Times New Roman" w:cs="Times New Roman"/>
          <w:color w:val="000000" w:themeColor="text1"/>
        </w:rPr>
        <w:t>aorta, and non-alcoholic steatohepatitis, a dang</w:t>
      </w:r>
      <w:r w:rsidRPr="008A0E88">
        <w:rPr>
          <w:rFonts w:ascii="Times New Roman" w:hAnsi="Times New Roman" w:cs="Times New Roman"/>
          <w:color w:val="000000" w:themeColor="text1"/>
        </w:rPr>
        <w:t xml:space="preserve">erous condition that raises the </w:t>
      </w:r>
      <w:r w:rsidR="00172133" w:rsidRPr="008A0E88">
        <w:rPr>
          <w:rFonts w:ascii="Times New Roman" w:hAnsi="Times New Roman" w:cs="Times New Roman"/>
          <w:color w:val="000000" w:themeColor="text1"/>
        </w:rPr>
        <w:t>risk of CVD and can develop to severe cirrhosis. However</w:t>
      </w:r>
      <w:r w:rsidRPr="008A0E88">
        <w:rPr>
          <w:rFonts w:ascii="Times New Roman" w:hAnsi="Times New Roman" w:cs="Times New Roman"/>
          <w:color w:val="000000" w:themeColor="text1"/>
        </w:rPr>
        <w:t xml:space="preserve">, 47.83% of respondents dispute </w:t>
      </w:r>
      <w:r w:rsidR="00172133" w:rsidRPr="008A0E88">
        <w:rPr>
          <w:rFonts w:ascii="Times New Roman" w:hAnsi="Times New Roman" w:cs="Times New Roman"/>
          <w:color w:val="000000" w:themeColor="text1"/>
        </w:rPr>
        <w:t xml:space="preserve">the idea that using PO does not increase the risk of </w:t>
      </w:r>
      <w:r w:rsidRPr="008A0E88">
        <w:rPr>
          <w:rFonts w:ascii="Times New Roman" w:hAnsi="Times New Roman" w:cs="Times New Roman"/>
          <w:color w:val="000000" w:themeColor="text1"/>
        </w:rPr>
        <w:t xml:space="preserve">CVD. 45.45% and 54.55% of human </w:t>
      </w:r>
      <w:r w:rsidR="00172133" w:rsidRPr="008A0E88">
        <w:rPr>
          <w:rFonts w:ascii="Times New Roman" w:hAnsi="Times New Roman" w:cs="Times New Roman"/>
          <w:color w:val="000000" w:themeColor="text1"/>
        </w:rPr>
        <w:t>research, respectively, substantiate and dispute the propositions that PO is linked to CVD.</w:t>
      </w:r>
      <w:r w:rsidR="00E82694" w:rsidRPr="008A0E88">
        <w:rPr>
          <w:rFonts w:ascii="Times New Roman" w:hAnsi="Times New Roman" w:cs="Times New Roman"/>
          <w:color w:val="000000" w:themeColor="text1"/>
        </w:rPr>
        <w:t xml:space="preserve"> (15-17)</w:t>
      </w:r>
    </w:p>
    <w:p w:rsidR="004E1FF4" w:rsidRDefault="004E1FF4" w:rsidP="00172133">
      <w:pPr>
        <w:rPr>
          <w:rFonts w:ascii="Times New Roman" w:hAnsi="Times New Roman" w:cs="Times New Roman"/>
          <w:color w:val="000000" w:themeColor="text1"/>
        </w:rPr>
      </w:pPr>
    </w:p>
    <w:p w:rsidR="004E1FF4" w:rsidRDefault="004E1FF4" w:rsidP="00172133">
      <w:pPr>
        <w:rPr>
          <w:rFonts w:ascii="Times New Roman" w:hAnsi="Times New Roman" w:cs="Times New Roman"/>
          <w:color w:val="000000" w:themeColor="text1"/>
        </w:rPr>
      </w:pPr>
      <w:r w:rsidRPr="004E1FF4">
        <w:rPr>
          <w:rFonts w:ascii="Times New Roman" w:hAnsi="Times New Roman" w:cs="Times New Roman"/>
          <w:noProof/>
          <w:color w:val="000000" w:themeColor="text1"/>
        </w:rPr>
        <w:drawing>
          <wp:inline distT="0" distB="0" distL="0" distR="0">
            <wp:extent cx="5943600" cy="3952184"/>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E1FF4" w:rsidRPr="008A0E88" w:rsidRDefault="00D67575" w:rsidP="00172133">
      <w:pPr>
        <w:rPr>
          <w:rFonts w:ascii="Times New Roman" w:hAnsi="Times New Roman" w:cs="Times New Roman"/>
          <w:color w:val="000000" w:themeColor="text1"/>
        </w:rPr>
      </w:pPr>
      <w:r>
        <w:rPr>
          <w:rFonts w:ascii="Times New Roman" w:hAnsi="Times New Roman" w:cs="Times New Roman"/>
          <w:color w:val="000000" w:themeColor="text1"/>
        </w:rPr>
        <w:t>TABLE 1.</w:t>
      </w:r>
      <w:bookmarkStart w:id="0" w:name="_GoBack"/>
      <w:bookmarkEnd w:id="0"/>
    </w:p>
    <w:p w:rsidR="00172133" w:rsidRPr="003D4DD6" w:rsidRDefault="00FA3998" w:rsidP="00172133">
      <w:pPr>
        <w:rPr>
          <w:rFonts w:ascii="Times New Roman" w:hAnsi="Times New Roman" w:cs="Times New Roman"/>
          <w:b/>
          <w:color w:val="000000" w:themeColor="text1"/>
          <w:u w:val="single"/>
        </w:rPr>
      </w:pPr>
      <w:r w:rsidRPr="003D4DD6">
        <w:rPr>
          <w:rFonts w:ascii="Times New Roman" w:hAnsi="Times New Roman" w:cs="Times New Roman"/>
          <w:b/>
          <w:color w:val="000000" w:themeColor="text1"/>
          <w:u w:val="single"/>
        </w:rPr>
        <w:lastRenderedPageBreak/>
        <w:t xml:space="preserve">REPEATEDLY HEATED VEGETABLE OIL AND </w:t>
      </w:r>
      <w:r w:rsidR="000E3B81" w:rsidRPr="003D4DD6">
        <w:rPr>
          <w:rFonts w:ascii="Times New Roman" w:hAnsi="Times New Roman" w:cs="Times New Roman"/>
          <w:b/>
          <w:color w:val="000000" w:themeColor="text1"/>
          <w:u w:val="single"/>
        </w:rPr>
        <w:t xml:space="preserve">DEVELOPING </w:t>
      </w:r>
      <w:r w:rsidRPr="003D4DD6">
        <w:rPr>
          <w:rFonts w:ascii="Times New Roman" w:hAnsi="Times New Roman" w:cs="Times New Roman"/>
          <w:b/>
          <w:color w:val="000000" w:themeColor="text1"/>
          <w:u w:val="single"/>
        </w:rPr>
        <w:t>CVD</w:t>
      </w:r>
    </w:p>
    <w:p w:rsidR="00172133" w:rsidRPr="003D4DD6" w:rsidRDefault="00172133" w:rsidP="00FA3998">
      <w:pPr>
        <w:jc w:val="both"/>
        <w:rPr>
          <w:rFonts w:ascii="Times New Roman" w:hAnsi="Times New Roman" w:cs="Times New Roman"/>
          <w:color w:val="000000" w:themeColor="text1"/>
        </w:rPr>
      </w:pPr>
      <w:r w:rsidRPr="003D4DD6">
        <w:rPr>
          <w:rFonts w:ascii="Times New Roman" w:hAnsi="Times New Roman" w:cs="Times New Roman"/>
          <w:color w:val="000000" w:themeColor="text1"/>
        </w:rPr>
        <w:t>Cardiovascular disease (CVD) is the number one leading disease which causes morbidity andmortality worldwide. The improper consumption of dietary vegetable oils is highly linked tothe pathogenesis of CVD. The practice of using repeatedly heated oil is common among thepopulations due to its cost-effectiveness. Consumption of these oils generates free radicalsthat may cause potentially harmful and detrimental effect on CVS through the accumulationof total cholesterol (TC), triglycerides (TG) causing an increase in blood pressure, endothelialdysfunction, and vascular inflammation. It eventually leads to atherosclerotic plaque in thearteries. (2)It has been common practice to use repeatedly heated cooking oil (RHCO) without beingaware of its potential risks. Current studies showed that when edible oils are heated to theirboiling temperatures, free radicals are produced, which lead to oxidative stress and damageto molecules and cells. Animals that were given hot oil three times over showed notabledamage to their liver, colon, and jejunum upon histopathological examination. An adaptiveresponse to oxidative stress is reflected in the altered antioxidant level. Changes in theseenzyme levels could be caused by the oxidation of electrophilic components inside RHCO via</w:t>
      </w:r>
      <w:r w:rsidR="00E23768" w:rsidRPr="003D4DD6">
        <w:rPr>
          <w:rFonts w:ascii="Times New Roman" w:hAnsi="Times New Roman" w:cs="Times New Roman"/>
          <w:color w:val="000000" w:themeColor="text1"/>
        </w:rPr>
        <w:t xml:space="preserve"> N</w:t>
      </w:r>
      <w:r w:rsidRPr="003D4DD6">
        <w:rPr>
          <w:rFonts w:ascii="Times New Roman" w:hAnsi="Times New Roman" w:cs="Times New Roman"/>
          <w:color w:val="000000" w:themeColor="text1"/>
        </w:rPr>
        <w:t xml:space="preserve">enzyme-catalysed oxidation or auto-oxidation, which produces reactive oxygen species(ROS). The blood samples from the repeatedly heated cooking oil group showed decreasedlevels of protein and albumin and increased levels of glucose, creatinine, and cholesterol.There was no statistically significant difference found in </w:t>
      </w:r>
      <w:r w:rsidR="00AE23D0" w:rsidRPr="003D4DD6">
        <w:rPr>
          <w:rFonts w:ascii="Times New Roman" w:hAnsi="Times New Roman" w:cs="Times New Roman"/>
          <w:color w:val="000000" w:themeColor="text1"/>
        </w:rPr>
        <w:t>hematological</w:t>
      </w:r>
      <w:r w:rsidRPr="003D4DD6">
        <w:rPr>
          <w:rFonts w:ascii="Times New Roman" w:hAnsi="Times New Roman" w:cs="Times New Roman"/>
          <w:color w:val="000000" w:themeColor="text1"/>
        </w:rPr>
        <w:t xml:space="preserve"> parametersbetween the control and treatment</w:t>
      </w:r>
      <w:r w:rsidR="002066F4" w:rsidRPr="003D4DD6">
        <w:rPr>
          <w:rFonts w:ascii="Times New Roman" w:hAnsi="Times New Roman" w:cs="Times New Roman"/>
          <w:color w:val="000000" w:themeColor="text1"/>
        </w:rPr>
        <w:t xml:space="preserve"> groups. The present study</w:t>
      </w:r>
      <w:r w:rsidRPr="003D4DD6">
        <w:rPr>
          <w:rFonts w:ascii="Times New Roman" w:hAnsi="Times New Roman" w:cs="Times New Roman"/>
          <w:color w:val="000000" w:themeColor="text1"/>
        </w:rPr>
        <w:t xml:space="preserve"> findings verify that cooking</w:t>
      </w:r>
      <w:r w:rsidR="001666FC" w:rsidRPr="003D4DD6">
        <w:rPr>
          <w:rFonts w:ascii="Times New Roman" w:hAnsi="Times New Roman" w:cs="Times New Roman"/>
          <w:color w:val="000000" w:themeColor="text1"/>
        </w:rPr>
        <w:t xml:space="preserve">oil </w:t>
      </w:r>
      <w:r w:rsidRPr="003D4DD6">
        <w:rPr>
          <w:rFonts w:ascii="Times New Roman" w:hAnsi="Times New Roman" w:cs="Times New Roman"/>
          <w:color w:val="000000" w:themeColor="text1"/>
        </w:rPr>
        <w:t>thermal oxidation produces free radicals, and eating such oil has a negative impact on</w:t>
      </w:r>
      <w:r w:rsidR="001666FC" w:rsidRPr="003D4DD6">
        <w:rPr>
          <w:rFonts w:ascii="Times New Roman" w:hAnsi="Times New Roman" w:cs="Times New Roman"/>
          <w:color w:val="000000" w:themeColor="text1"/>
        </w:rPr>
        <w:t xml:space="preserve">one </w:t>
      </w:r>
      <w:r w:rsidR="002066F4" w:rsidRPr="003D4DD6">
        <w:rPr>
          <w:rFonts w:ascii="Times New Roman" w:hAnsi="Times New Roman" w:cs="Times New Roman"/>
          <w:color w:val="000000" w:themeColor="text1"/>
        </w:rPr>
        <w:t>health. (</w:t>
      </w:r>
      <w:r w:rsidR="008A0E88" w:rsidRPr="003D4DD6">
        <w:rPr>
          <w:rFonts w:ascii="Times New Roman" w:hAnsi="Times New Roman" w:cs="Times New Roman"/>
          <w:color w:val="000000" w:themeColor="text1"/>
        </w:rPr>
        <w:t>18,19)</w:t>
      </w:r>
    </w:p>
    <w:p w:rsidR="00CD070A" w:rsidRPr="003D4DD6" w:rsidRDefault="002066F4" w:rsidP="00FA3998">
      <w:pPr>
        <w:jc w:val="both"/>
        <w:rPr>
          <w:rFonts w:ascii="Times New Roman" w:hAnsi="Times New Roman" w:cs="Times New Roman"/>
          <w:b/>
          <w:color w:val="000000" w:themeColor="text1"/>
          <w:u w:val="single"/>
        </w:rPr>
      </w:pPr>
      <w:r w:rsidRPr="003D4DD6">
        <w:rPr>
          <w:rFonts w:ascii="Times New Roman" w:hAnsi="Times New Roman" w:cs="Times New Roman"/>
          <w:b/>
          <w:color w:val="000000" w:themeColor="text1"/>
          <w:u w:val="single"/>
        </w:rPr>
        <w:t xml:space="preserve">OLIVE OIL IS SAFE FOR </w:t>
      </w:r>
      <w:r w:rsidR="00CD070A" w:rsidRPr="003D4DD6">
        <w:rPr>
          <w:rFonts w:ascii="Times New Roman" w:hAnsi="Times New Roman" w:cs="Times New Roman"/>
          <w:b/>
          <w:color w:val="000000" w:themeColor="text1"/>
          <w:u w:val="single"/>
        </w:rPr>
        <w:t>CVD: -</w:t>
      </w:r>
    </w:p>
    <w:p w:rsidR="00CD070A" w:rsidRPr="003D4DD6" w:rsidRDefault="00CD070A" w:rsidP="00CD070A">
      <w:pPr>
        <w:jc w:val="both"/>
        <w:rPr>
          <w:rFonts w:ascii="Times New Roman" w:hAnsi="Times New Roman" w:cs="Times New Roman"/>
          <w:color w:val="000000" w:themeColor="text1"/>
        </w:rPr>
      </w:pPr>
      <w:r w:rsidRPr="003D4DD6">
        <w:rPr>
          <w:rFonts w:ascii="Times New Roman" w:hAnsi="Times New Roman" w:cs="Times New Roman"/>
          <w:color w:val="000000" w:themeColor="text1"/>
        </w:rPr>
        <w:t xml:space="preserve">Olive oil is an another source of fat, which is good for human health. Olive oil is classified into two varieties based on its production mechanism: extra virgin olive oil (EVOO) and refined olive oil (ROO). EVOO is produced directly from olives, the fruit of </w:t>
      </w:r>
      <w:r w:rsidRPr="003D4DD6">
        <w:rPr>
          <w:rFonts w:ascii="Times New Roman" w:hAnsi="Times New Roman" w:cs="Times New Roman"/>
          <w:i/>
          <w:color w:val="000000" w:themeColor="text1"/>
        </w:rPr>
        <w:t>Olea Europea</w:t>
      </w:r>
      <w:r w:rsidRPr="003D4DD6">
        <w:rPr>
          <w:rFonts w:ascii="Times New Roman" w:hAnsi="Times New Roman" w:cs="Times New Roman"/>
          <w:color w:val="000000" w:themeColor="text1"/>
        </w:rPr>
        <w:t>, through mechanical extraction, which involves crushing and pressing the olives. On the other hand, ROO is sensitive to chemical extraction techniques such as refining, which removes the majority of the small components. The derived benefits of olive oil consumption are primarily due to its high MUFA content. However, few research has been undertaken on the potential function of minor components and the differences between EVOO and ROO</w:t>
      </w:r>
      <w:r w:rsidRPr="003D4DD6">
        <w:rPr>
          <w:rFonts w:ascii="Times New Roman" w:hAnsi="Times New Roman" w:cs="Times New Roman"/>
          <w:b/>
          <w:color w:val="000000" w:themeColor="text1"/>
        </w:rPr>
        <w:t>.</w:t>
      </w:r>
      <w:r w:rsidRPr="003D4DD6">
        <w:rPr>
          <w:rFonts w:ascii="Times New Roman" w:hAnsi="Times New Roman" w:cs="Times New Roman"/>
          <w:color w:val="000000" w:themeColor="text1"/>
        </w:rPr>
        <w:t xml:space="preserve"> The properties of olive oil components are directly related to the degree of ripeness of the fruit and the region of growth (olives grown in colder climates appear to have a greater MUFA concentration. Olive oil is made up of 99% glycerin fraction and 0.5% non-glycerin fraction (Figure 4 [50]). Among the MUFA components, oleic acid is the most represented (70-80% of the total), responsible for numerous good health effects, such as a decrease in CVD, neurological disorders, and cancer.</w:t>
      </w:r>
      <w:r w:rsidR="00CA4453" w:rsidRPr="003D4DD6">
        <w:rPr>
          <w:rFonts w:ascii="Times New Roman" w:hAnsi="Times New Roman" w:cs="Times New Roman"/>
          <w:color w:val="000000" w:themeColor="text1"/>
        </w:rPr>
        <w:t xml:space="preserve"> Olive oil includes monounsaturated fats, antioxidant phenols, and other micronutrients that promote cardiovascular health by reducing oxidative stress, endothelial dysfunction, inflammation, thrombosis, blood pressure, and lipid and carbohydrate metabolism. Consuming olive oil, particularly extra virgin olive oil, which is high in phenolic antioxidants, appears to help against coronary heart disease. The Coronary Diet Intervention with Olive Oil and Cardiovascular Prevention (CORDIOPREV research) is an ongoing study that aims to determine how a TMD rich in extra virgin olive oil, compared to a low-fat diet, affects the composite incidence of cardiovascular events in people with CHD after seven years.  Consuming olive oil has been linked to a slower progression of </w:t>
      </w:r>
      <w:proofErr w:type="gramStart"/>
      <w:r w:rsidR="00CA4453" w:rsidRPr="003D4DD6">
        <w:rPr>
          <w:rFonts w:ascii="Times New Roman" w:hAnsi="Times New Roman" w:cs="Times New Roman"/>
          <w:color w:val="000000" w:themeColor="text1"/>
        </w:rPr>
        <w:t>atherosclerosis.</w:t>
      </w:r>
      <w:r w:rsidR="00FA64F5">
        <w:rPr>
          <w:rFonts w:ascii="Times New Roman" w:hAnsi="Times New Roman" w:cs="Times New Roman"/>
          <w:color w:val="000000" w:themeColor="text1"/>
        </w:rPr>
        <w:t>(</w:t>
      </w:r>
      <w:proofErr w:type="gramEnd"/>
      <w:r w:rsidR="00FA64F5">
        <w:rPr>
          <w:rFonts w:ascii="Times New Roman" w:hAnsi="Times New Roman" w:cs="Times New Roman"/>
          <w:color w:val="000000" w:themeColor="text1"/>
        </w:rPr>
        <w:t>20)</w:t>
      </w:r>
    </w:p>
    <w:p w:rsidR="002066F4" w:rsidRPr="003D4DD6" w:rsidRDefault="002066F4" w:rsidP="00CD070A">
      <w:pPr>
        <w:jc w:val="both"/>
        <w:rPr>
          <w:rFonts w:ascii="Times New Roman" w:hAnsi="Times New Roman" w:cs="Times New Roman"/>
          <w:b/>
          <w:color w:val="000000" w:themeColor="text1"/>
          <w:u w:val="single"/>
        </w:rPr>
      </w:pPr>
      <w:r w:rsidRPr="003D4DD6">
        <w:rPr>
          <w:rFonts w:ascii="Times New Roman" w:hAnsi="Times New Roman" w:cs="Times New Roman"/>
          <w:b/>
          <w:color w:val="000000" w:themeColor="text1"/>
          <w:u w:val="single"/>
        </w:rPr>
        <w:t>MUSTARD OIL IS PARTIALLY SAFE FOR CVD: -</w:t>
      </w:r>
    </w:p>
    <w:p w:rsidR="00065FDF" w:rsidRPr="003D4DD6" w:rsidRDefault="00065FDF" w:rsidP="00CD070A">
      <w:pPr>
        <w:jc w:val="both"/>
        <w:rPr>
          <w:rFonts w:ascii="Times New Roman" w:hAnsi="Times New Roman" w:cs="Times New Roman"/>
          <w:color w:val="000000" w:themeColor="text1"/>
        </w:rPr>
      </w:pPr>
      <w:r w:rsidRPr="003D4DD6">
        <w:rPr>
          <w:rFonts w:ascii="Times New Roman" w:hAnsi="Times New Roman" w:cs="Times New Roman"/>
          <w:color w:val="000000" w:themeColor="text1"/>
        </w:rPr>
        <w:t xml:space="preserve">Mustard oil is safe partially because it is rich in monounsaturated fatty acid, omega-3-fatty acid and alpha-linolenic </w:t>
      </w:r>
      <w:r w:rsidR="00DF3A74" w:rsidRPr="003D4DD6">
        <w:rPr>
          <w:rFonts w:ascii="Times New Roman" w:hAnsi="Times New Roman" w:cs="Times New Roman"/>
          <w:color w:val="000000" w:themeColor="text1"/>
        </w:rPr>
        <w:t>acid,</w:t>
      </w:r>
      <w:r w:rsidRPr="003D4DD6">
        <w:rPr>
          <w:rFonts w:ascii="Times New Roman" w:hAnsi="Times New Roman" w:cs="Times New Roman"/>
          <w:color w:val="000000" w:themeColor="text1"/>
        </w:rPr>
        <w:t xml:space="preserve"> all these plays an important role in the management of inflammation and oxidative stress. Cold press mustard is safe. It has a low amount of </w:t>
      </w:r>
      <w:r w:rsidR="00DF3A74" w:rsidRPr="003D4DD6">
        <w:rPr>
          <w:rFonts w:ascii="Times New Roman" w:hAnsi="Times New Roman" w:cs="Times New Roman"/>
          <w:color w:val="000000" w:themeColor="text1"/>
        </w:rPr>
        <w:t xml:space="preserve">saturated fatty acids and poly unsaturated fatty </w:t>
      </w:r>
      <w:r w:rsidR="00DF3A74" w:rsidRPr="003D4DD6">
        <w:rPr>
          <w:rFonts w:ascii="Times New Roman" w:hAnsi="Times New Roman" w:cs="Times New Roman"/>
          <w:color w:val="000000" w:themeColor="text1"/>
        </w:rPr>
        <w:lastRenderedPageBreak/>
        <w:t xml:space="preserve">acids. The alpha linolenic acid reduces the adhesion aggregation tendency of blood platelets which decreases the risk of heart attack. Mustard oil also contains a phytochemical compound allyl </w:t>
      </w:r>
      <w:r w:rsidR="00DC375E" w:rsidRPr="003D4DD6">
        <w:rPr>
          <w:rFonts w:ascii="Times New Roman" w:hAnsi="Times New Roman" w:cs="Times New Roman"/>
          <w:color w:val="000000" w:themeColor="text1"/>
        </w:rPr>
        <w:t>iso</w:t>
      </w:r>
      <w:r w:rsidR="00DF3A74" w:rsidRPr="003D4DD6">
        <w:rPr>
          <w:rFonts w:ascii="Times New Roman" w:hAnsi="Times New Roman" w:cs="Times New Roman"/>
          <w:color w:val="000000" w:themeColor="text1"/>
        </w:rPr>
        <w:t>thiocyanate</w:t>
      </w:r>
      <w:r w:rsidR="00DC375E" w:rsidRPr="003D4DD6">
        <w:rPr>
          <w:rFonts w:ascii="Times New Roman" w:hAnsi="Times New Roman" w:cs="Times New Roman"/>
          <w:color w:val="000000" w:themeColor="text1"/>
        </w:rPr>
        <w:t xml:space="preserve"> which has an anti-inflammatory effect. All these help in increasing good cholesterol and decrease bad cholesterol. Mustard oil does not contain no trans-fat for this </w:t>
      </w:r>
      <w:r w:rsidR="00A30DCE" w:rsidRPr="003D4DD6">
        <w:rPr>
          <w:rFonts w:ascii="Times New Roman" w:hAnsi="Times New Roman" w:cs="Times New Roman"/>
          <w:color w:val="000000" w:themeColor="text1"/>
        </w:rPr>
        <w:t xml:space="preserve">it does not turn rancid and not produce free radicals. But mustard oil is not used worldwide, because outside India there is too much controversy for the presence of erusic acid, which is present in mustard oil. Different research shows that excess consumption of mustard oil increase bad cholesterol level which is not heart healthy. </w:t>
      </w:r>
    </w:p>
    <w:p w:rsidR="00E23768" w:rsidRPr="003D4DD6" w:rsidRDefault="00C80B4D" w:rsidP="00CD070A">
      <w:pPr>
        <w:jc w:val="both"/>
        <w:rPr>
          <w:rFonts w:ascii="Times New Roman" w:hAnsi="Times New Roman" w:cs="Times New Roman"/>
          <w:b/>
          <w:color w:val="000000" w:themeColor="text1"/>
          <w:u w:val="single"/>
        </w:rPr>
      </w:pPr>
      <w:r w:rsidRPr="003D4DD6">
        <w:rPr>
          <w:rFonts w:ascii="Times New Roman" w:hAnsi="Times New Roman" w:cs="Times New Roman"/>
          <w:b/>
          <w:color w:val="000000" w:themeColor="text1"/>
          <w:u w:val="single"/>
        </w:rPr>
        <w:t>RICE BRAN OIL IS SAFE FOR CVD: -</w:t>
      </w:r>
    </w:p>
    <w:p w:rsidR="003D4DD6" w:rsidRDefault="00C80B4D" w:rsidP="008102D0">
      <w:pPr>
        <w:jc w:val="both"/>
        <w:rPr>
          <w:color w:val="385623" w:themeColor="accent6" w:themeShade="80"/>
        </w:rPr>
      </w:pPr>
      <w:r w:rsidRPr="003D4DD6">
        <w:rPr>
          <w:rFonts w:ascii="Times New Roman" w:hAnsi="Times New Roman" w:cs="Times New Roman"/>
          <w:color w:val="000000" w:themeColor="text1"/>
        </w:rPr>
        <w:t>Rice bran oil is derived by cold pressing the hard outer coating of rice grains known as the husk or chaff. It is used as a cooking oil in India, Bangladesh, and several Southeast Asian countries like Indonesia, Japan, and Malaysia.</w:t>
      </w:r>
      <w:r w:rsidR="008102D0" w:rsidRPr="003D4DD6">
        <w:rPr>
          <w:rFonts w:ascii="Times New Roman" w:hAnsi="Times New Roman" w:cs="Times New Roman"/>
          <w:color w:val="000000" w:themeColor="text1"/>
        </w:rPr>
        <w:t xml:space="preserve"> It has a high smoke point; therefore, it can be used to fry food. It has a lovely flavor, making it perfect as a salad oil. Rice bran oil contains significant quantities of vitamin E. Rice bran oil contains phytosterols or oryzanol components, which inhibit cholesterol absorption and lower LDL, or low-density lipoproteins, sometimes known as bad cholesterol.  It also raises HDL, or good cholesterol, which improves heart health.  The American Heart Association promotes rice bran oil as a heart-healthy vegetable oil that can be used to replace cooking oils high in saturated fats, which are known </w:t>
      </w:r>
      <w:r w:rsidR="00A13C57" w:rsidRPr="003D4DD6">
        <w:rPr>
          <w:rFonts w:ascii="Times New Roman" w:hAnsi="Times New Roman" w:cs="Times New Roman"/>
          <w:color w:val="000000" w:themeColor="text1"/>
        </w:rPr>
        <w:t>to cause cardiovascular disease.</w:t>
      </w:r>
      <w:r w:rsidR="00FA64F5">
        <w:rPr>
          <w:rFonts w:ascii="Times New Roman" w:hAnsi="Times New Roman" w:cs="Times New Roman"/>
          <w:color w:val="000000" w:themeColor="text1"/>
        </w:rPr>
        <w:t>(21</w:t>
      </w:r>
      <w:r w:rsidR="003D4DD6">
        <w:rPr>
          <w:rFonts w:ascii="Times New Roman" w:hAnsi="Times New Roman" w:cs="Times New Roman"/>
          <w:color w:val="000000" w:themeColor="text1"/>
        </w:rPr>
        <w:t>)</w:t>
      </w:r>
    </w:p>
    <w:p w:rsidR="003753BC" w:rsidRDefault="00835DCA" w:rsidP="008102D0">
      <w:pPr>
        <w:jc w:val="both"/>
        <w:rPr>
          <w:b/>
          <w:color w:val="000000" w:themeColor="text1"/>
          <w:u w:val="single"/>
        </w:rPr>
      </w:pPr>
      <w:r w:rsidRPr="00271315">
        <w:rPr>
          <w:b/>
          <w:color w:val="000000" w:themeColor="text1"/>
          <w:u w:val="single"/>
        </w:rPr>
        <w:t xml:space="preserve">CONCLUSION: -  </w:t>
      </w:r>
    </w:p>
    <w:p w:rsidR="00FA64F5" w:rsidRPr="00FA64F5" w:rsidRDefault="00FA64F5" w:rsidP="008102D0">
      <w:pPr>
        <w:jc w:val="both"/>
        <w:rPr>
          <w:rFonts w:ascii="Times New Roman" w:hAnsi="Times New Roman" w:cs="Times New Roman"/>
          <w:color w:val="000000" w:themeColor="text1"/>
        </w:rPr>
      </w:pPr>
      <w:r>
        <w:rPr>
          <w:rFonts w:ascii="Times New Roman" w:hAnsi="Times New Roman" w:cs="Times New Roman"/>
          <w:color w:val="000000" w:themeColor="text1"/>
        </w:rPr>
        <w:t xml:space="preserve">Vegetable oil is mandatory food ingredient in regular cooking. </w:t>
      </w:r>
      <w:r w:rsidR="00285F6C">
        <w:rPr>
          <w:rFonts w:ascii="Times New Roman" w:hAnsi="Times New Roman" w:cs="Times New Roman"/>
          <w:color w:val="000000" w:themeColor="text1"/>
        </w:rPr>
        <w:t xml:space="preserve">Different oil is available in market but many of them are not heart healthy because trans-fat are present in these and sometimes many oils are adulterated with mineral oil &amp; seeds. All these are not safe for consumption. So, heart healthy cooking oil is important for better health. So, many doctor and dietitian recommended rice bran oil, olive oil and mustard oil.  </w:t>
      </w:r>
    </w:p>
    <w:p w:rsidR="00271315" w:rsidRPr="00271315" w:rsidRDefault="00271315" w:rsidP="008102D0">
      <w:pPr>
        <w:jc w:val="both"/>
        <w:rPr>
          <w:b/>
          <w:color w:val="000000" w:themeColor="text1"/>
          <w:u w:val="single"/>
        </w:rPr>
      </w:pPr>
    </w:p>
    <w:p w:rsidR="000100AF" w:rsidRPr="00271315" w:rsidRDefault="000100AF" w:rsidP="008102D0">
      <w:pPr>
        <w:jc w:val="both"/>
        <w:rPr>
          <w:rFonts w:ascii="Times New Roman" w:hAnsi="Times New Roman" w:cs="Times New Roman"/>
          <w:b/>
          <w:color w:val="000000" w:themeColor="text1"/>
          <w:u w:val="single"/>
        </w:rPr>
      </w:pPr>
    </w:p>
    <w:p w:rsidR="00243B4B" w:rsidRPr="00271315" w:rsidRDefault="00243B4B" w:rsidP="008102D0">
      <w:pPr>
        <w:jc w:val="both"/>
        <w:rPr>
          <w:b/>
          <w:color w:val="000000" w:themeColor="text1"/>
          <w:u w:val="single"/>
        </w:rPr>
      </w:pPr>
    </w:p>
    <w:p w:rsidR="00243B4B" w:rsidRPr="00271315" w:rsidRDefault="000100AF" w:rsidP="008102D0">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REFERENCE: -</w:t>
      </w:r>
    </w:p>
    <w:p w:rsidR="00243B4B" w:rsidRPr="00271315" w:rsidRDefault="00D67575" w:rsidP="00243B4B">
      <w:pPr>
        <w:pStyle w:val="ListParagraph"/>
        <w:numPr>
          <w:ilvl w:val="0"/>
          <w:numId w:val="1"/>
        </w:numPr>
        <w:jc w:val="both"/>
        <w:rPr>
          <w:rFonts w:ascii="Times New Roman" w:hAnsi="Times New Roman" w:cs="Times New Roman"/>
          <w:color w:val="000000" w:themeColor="text1"/>
        </w:rPr>
      </w:pPr>
      <w:hyperlink r:id="rId6" w:history="1">
        <w:r w:rsidR="00243B4B" w:rsidRPr="00271315">
          <w:rPr>
            <w:rStyle w:val="Hyperlink"/>
            <w:rFonts w:ascii="Times New Roman" w:hAnsi="Times New Roman" w:cs="Times New Roman"/>
            <w:color w:val="000000" w:themeColor="text1"/>
          </w:rPr>
          <w:t>https://link.springer.com/article/10.1186/s12916-021-01961-</w:t>
        </w:r>
      </w:hyperlink>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 xml:space="preserve">Zhang, Y., Zhuang, P., Wu, F., He, W., Mao, L., </w:t>
      </w:r>
      <w:proofErr w:type="spellStart"/>
      <w:r w:rsidRPr="00271315">
        <w:rPr>
          <w:rFonts w:ascii="Times New Roman" w:hAnsi="Times New Roman" w:cs="Times New Roman"/>
          <w:b/>
          <w:color w:val="000000" w:themeColor="text1"/>
          <w:u w:val="single"/>
        </w:rPr>
        <w:t>Jia</w:t>
      </w:r>
      <w:proofErr w:type="spellEnd"/>
      <w:r w:rsidRPr="00271315">
        <w:rPr>
          <w:rFonts w:ascii="Times New Roman" w:hAnsi="Times New Roman" w:cs="Times New Roman"/>
          <w:b/>
          <w:color w:val="000000" w:themeColor="text1"/>
          <w:u w:val="single"/>
        </w:rPr>
        <w:t>, W., ... &amp;amp; Jiao, J. (2021). Cooking oil/fat</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 xml:space="preserve">consumption and deaths from </w:t>
      </w:r>
      <w:proofErr w:type="spellStart"/>
      <w:r w:rsidRPr="00271315">
        <w:rPr>
          <w:rFonts w:ascii="Times New Roman" w:hAnsi="Times New Roman" w:cs="Times New Roman"/>
          <w:b/>
          <w:color w:val="000000" w:themeColor="text1"/>
          <w:u w:val="single"/>
        </w:rPr>
        <w:t>cardiometabolic</w:t>
      </w:r>
      <w:proofErr w:type="spellEnd"/>
      <w:r w:rsidRPr="00271315">
        <w:rPr>
          <w:rFonts w:ascii="Times New Roman" w:hAnsi="Times New Roman" w:cs="Times New Roman"/>
          <w:b/>
          <w:color w:val="000000" w:themeColor="text1"/>
          <w:u w:val="single"/>
        </w:rPr>
        <w:t xml:space="preserve"> diseases and other causes: prospective analysis</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of 521,120 individuals. BMC medicine, 19, 1-14.</w:t>
      </w:r>
    </w:p>
    <w:p w:rsidR="00243B4B" w:rsidRPr="00271315" w:rsidRDefault="00D67575" w:rsidP="00243B4B">
      <w:pPr>
        <w:pStyle w:val="ListParagraph"/>
        <w:numPr>
          <w:ilvl w:val="0"/>
          <w:numId w:val="1"/>
        </w:numPr>
        <w:jc w:val="both"/>
        <w:rPr>
          <w:rFonts w:ascii="Times New Roman" w:hAnsi="Times New Roman" w:cs="Times New Roman"/>
          <w:color w:val="000000" w:themeColor="text1"/>
        </w:rPr>
      </w:pPr>
      <w:hyperlink r:id="rId7" w:history="1">
        <w:r w:rsidR="00243B4B" w:rsidRPr="00271315">
          <w:rPr>
            <w:rStyle w:val="Hyperlink"/>
            <w:rFonts w:ascii="Times New Roman" w:hAnsi="Times New Roman" w:cs="Times New Roman"/>
            <w:color w:val="000000" w:themeColor="text1"/>
          </w:rPr>
          <w:t>https://www.sciencedirect.com/science/article/pii/S0033062019301355</w:t>
        </w:r>
      </w:hyperlink>
    </w:p>
    <w:p w:rsidR="00243B4B" w:rsidRPr="00271315" w:rsidRDefault="00243B4B" w:rsidP="00243B4B">
      <w:pPr>
        <w:jc w:val="both"/>
        <w:rPr>
          <w:rFonts w:ascii="Times New Roman" w:hAnsi="Times New Roman" w:cs="Times New Roman"/>
          <w:color w:val="000000" w:themeColor="text1"/>
        </w:rPr>
      </w:pP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Santos, H. O., Howell, S., Earnest, C. P., &amp;amp; Teixeira, F. J. (2019). Coconut oil intake and its</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 xml:space="preserve">effects on the </w:t>
      </w:r>
      <w:proofErr w:type="spellStart"/>
      <w:r w:rsidRPr="00271315">
        <w:rPr>
          <w:rFonts w:ascii="Times New Roman" w:hAnsi="Times New Roman" w:cs="Times New Roman"/>
          <w:b/>
          <w:color w:val="000000" w:themeColor="text1"/>
          <w:u w:val="single"/>
        </w:rPr>
        <w:t>cardiometabolic</w:t>
      </w:r>
      <w:proofErr w:type="spellEnd"/>
      <w:r w:rsidRPr="00271315">
        <w:rPr>
          <w:rFonts w:ascii="Times New Roman" w:hAnsi="Times New Roman" w:cs="Times New Roman"/>
          <w:b/>
          <w:color w:val="000000" w:themeColor="text1"/>
          <w:u w:val="single"/>
        </w:rPr>
        <w:t xml:space="preserve"> profile–A structured literature review. Progress in cardiovascular</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diseases, 62(5), 436-443.</w:t>
      </w:r>
    </w:p>
    <w:p w:rsidR="00243B4B" w:rsidRPr="00271315" w:rsidRDefault="00D67575" w:rsidP="00243B4B">
      <w:pPr>
        <w:pStyle w:val="ListParagraph"/>
        <w:numPr>
          <w:ilvl w:val="0"/>
          <w:numId w:val="1"/>
        </w:numPr>
        <w:jc w:val="both"/>
        <w:rPr>
          <w:rFonts w:ascii="Times New Roman" w:hAnsi="Times New Roman" w:cs="Times New Roman"/>
          <w:color w:val="000000" w:themeColor="text1"/>
        </w:rPr>
      </w:pPr>
      <w:hyperlink r:id="rId8" w:history="1">
        <w:r w:rsidR="00243B4B" w:rsidRPr="00271315">
          <w:rPr>
            <w:rStyle w:val="Hyperlink"/>
            <w:rFonts w:ascii="Times New Roman" w:hAnsi="Times New Roman" w:cs="Times New Roman"/>
            <w:color w:val="000000" w:themeColor="text1"/>
          </w:rPr>
          <w:t>https://www.jacc.org/doi/abs/10.1016/j.jacc.2020.02.036</w:t>
        </w:r>
      </w:hyperlink>
    </w:p>
    <w:p w:rsidR="00243B4B" w:rsidRPr="00271315" w:rsidRDefault="00243B4B" w:rsidP="00243B4B">
      <w:pPr>
        <w:jc w:val="both"/>
        <w:rPr>
          <w:rFonts w:ascii="Times New Roman" w:hAnsi="Times New Roman" w:cs="Times New Roman"/>
          <w:color w:val="000000" w:themeColor="text1"/>
        </w:rPr>
      </w:pPr>
    </w:p>
    <w:p w:rsidR="00243B4B" w:rsidRPr="00271315" w:rsidRDefault="00243B4B" w:rsidP="00243B4B">
      <w:pPr>
        <w:jc w:val="both"/>
        <w:rPr>
          <w:rFonts w:ascii="Times New Roman" w:hAnsi="Times New Roman" w:cs="Times New Roman"/>
          <w:b/>
          <w:color w:val="000000" w:themeColor="text1"/>
          <w:u w:val="single"/>
        </w:rPr>
      </w:pPr>
      <w:proofErr w:type="spellStart"/>
      <w:r w:rsidRPr="00271315">
        <w:rPr>
          <w:rFonts w:ascii="Times New Roman" w:hAnsi="Times New Roman" w:cs="Times New Roman"/>
          <w:b/>
          <w:color w:val="000000" w:themeColor="text1"/>
          <w:u w:val="single"/>
        </w:rPr>
        <w:t>Guasch-Ferré</w:t>
      </w:r>
      <w:proofErr w:type="spellEnd"/>
      <w:r w:rsidRPr="00271315">
        <w:rPr>
          <w:rFonts w:ascii="Times New Roman" w:hAnsi="Times New Roman" w:cs="Times New Roman"/>
          <w:b/>
          <w:color w:val="000000" w:themeColor="text1"/>
          <w:u w:val="single"/>
        </w:rPr>
        <w:t>, M., Liu, G., Li, Y., Sampson, L., Manson, J. E., Salas-</w:t>
      </w:r>
      <w:proofErr w:type="spellStart"/>
      <w:r w:rsidRPr="00271315">
        <w:rPr>
          <w:rFonts w:ascii="Times New Roman" w:hAnsi="Times New Roman" w:cs="Times New Roman"/>
          <w:b/>
          <w:color w:val="000000" w:themeColor="text1"/>
          <w:u w:val="single"/>
        </w:rPr>
        <w:t>Salvadó</w:t>
      </w:r>
      <w:proofErr w:type="spellEnd"/>
      <w:r w:rsidRPr="00271315">
        <w:rPr>
          <w:rFonts w:ascii="Times New Roman" w:hAnsi="Times New Roman" w:cs="Times New Roman"/>
          <w:b/>
          <w:color w:val="000000" w:themeColor="text1"/>
          <w:u w:val="single"/>
        </w:rPr>
        <w:t>, J., ... &amp;amp; Hu, F. B.</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(2020). Olive oil consumption and cardiovascular risk in US adults. Journal of the American</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college of cardiology, 75(15), 1729-1739.</w:t>
      </w:r>
    </w:p>
    <w:p w:rsidR="00243B4B" w:rsidRPr="00271315" w:rsidRDefault="00D67575" w:rsidP="00243B4B">
      <w:pPr>
        <w:pStyle w:val="ListParagraph"/>
        <w:numPr>
          <w:ilvl w:val="0"/>
          <w:numId w:val="1"/>
        </w:numPr>
        <w:jc w:val="both"/>
        <w:rPr>
          <w:rFonts w:ascii="Times New Roman" w:hAnsi="Times New Roman" w:cs="Times New Roman"/>
          <w:color w:val="000000" w:themeColor="text1"/>
        </w:rPr>
      </w:pPr>
      <w:hyperlink r:id="rId9" w:history="1">
        <w:r w:rsidR="00243B4B" w:rsidRPr="00271315">
          <w:rPr>
            <w:rStyle w:val="Hyperlink"/>
            <w:rFonts w:ascii="Times New Roman" w:hAnsi="Times New Roman" w:cs="Times New Roman"/>
            <w:color w:val="000000" w:themeColor="text1"/>
          </w:rPr>
          <w:t>https://www.sciencedirect.com/science/article/pii/S0939475320302349</w:t>
        </w:r>
      </w:hyperlink>
    </w:p>
    <w:p w:rsidR="00243B4B" w:rsidRPr="00271315" w:rsidRDefault="00243B4B" w:rsidP="00243B4B">
      <w:pPr>
        <w:jc w:val="both"/>
        <w:rPr>
          <w:rFonts w:ascii="Times New Roman" w:hAnsi="Times New Roman" w:cs="Times New Roman"/>
          <w:color w:val="000000" w:themeColor="text1"/>
        </w:rPr>
      </w:pPr>
    </w:p>
    <w:p w:rsidR="00243B4B" w:rsidRPr="00271315" w:rsidRDefault="00243B4B" w:rsidP="00243B4B">
      <w:pPr>
        <w:jc w:val="both"/>
        <w:rPr>
          <w:rFonts w:ascii="Times New Roman" w:hAnsi="Times New Roman" w:cs="Times New Roman"/>
          <w:b/>
          <w:color w:val="000000" w:themeColor="text1"/>
          <w:u w:val="single"/>
        </w:rPr>
      </w:pPr>
      <w:proofErr w:type="spellStart"/>
      <w:r w:rsidRPr="00271315">
        <w:rPr>
          <w:rFonts w:ascii="Times New Roman" w:hAnsi="Times New Roman" w:cs="Times New Roman"/>
          <w:b/>
          <w:color w:val="000000" w:themeColor="text1"/>
          <w:u w:val="single"/>
        </w:rPr>
        <w:t>Amiri</w:t>
      </w:r>
      <w:proofErr w:type="spellEnd"/>
      <w:r w:rsidRPr="00271315">
        <w:rPr>
          <w:rFonts w:ascii="Times New Roman" w:hAnsi="Times New Roman" w:cs="Times New Roman"/>
          <w:b/>
          <w:color w:val="000000" w:themeColor="text1"/>
          <w:u w:val="single"/>
        </w:rPr>
        <w:t xml:space="preserve">, M., </w:t>
      </w:r>
      <w:proofErr w:type="spellStart"/>
      <w:r w:rsidRPr="00271315">
        <w:rPr>
          <w:rFonts w:ascii="Times New Roman" w:hAnsi="Times New Roman" w:cs="Times New Roman"/>
          <w:b/>
          <w:color w:val="000000" w:themeColor="text1"/>
          <w:u w:val="single"/>
        </w:rPr>
        <w:t>Raeisi-Dehkordi</w:t>
      </w:r>
      <w:proofErr w:type="spellEnd"/>
      <w:r w:rsidRPr="00271315">
        <w:rPr>
          <w:rFonts w:ascii="Times New Roman" w:hAnsi="Times New Roman" w:cs="Times New Roman"/>
          <w:b/>
          <w:color w:val="000000" w:themeColor="text1"/>
          <w:u w:val="single"/>
        </w:rPr>
        <w:t xml:space="preserve">, H., </w:t>
      </w:r>
      <w:proofErr w:type="spellStart"/>
      <w:r w:rsidRPr="00271315">
        <w:rPr>
          <w:rFonts w:ascii="Times New Roman" w:hAnsi="Times New Roman" w:cs="Times New Roman"/>
          <w:b/>
          <w:color w:val="000000" w:themeColor="text1"/>
          <w:u w:val="single"/>
        </w:rPr>
        <w:t>Sarrafzadegan</w:t>
      </w:r>
      <w:proofErr w:type="spellEnd"/>
      <w:r w:rsidRPr="00271315">
        <w:rPr>
          <w:rFonts w:ascii="Times New Roman" w:hAnsi="Times New Roman" w:cs="Times New Roman"/>
          <w:b/>
          <w:color w:val="000000" w:themeColor="text1"/>
          <w:u w:val="single"/>
        </w:rPr>
        <w:t xml:space="preserve">, N., Forbes, S. C., &amp;amp; </w:t>
      </w:r>
      <w:proofErr w:type="spellStart"/>
      <w:r w:rsidRPr="00271315">
        <w:rPr>
          <w:rFonts w:ascii="Times New Roman" w:hAnsi="Times New Roman" w:cs="Times New Roman"/>
          <w:b/>
          <w:color w:val="000000" w:themeColor="text1"/>
          <w:u w:val="single"/>
        </w:rPr>
        <w:t>Salehi-Abargouei</w:t>
      </w:r>
      <w:proofErr w:type="spellEnd"/>
      <w:r w:rsidRPr="00271315">
        <w:rPr>
          <w:rFonts w:ascii="Times New Roman" w:hAnsi="Times New Roman" w:cs="Times New Roman"/>
          <w:b/>
          <w:color w:val="000000" w:themeColor="text1"/>
          <w:u w:val="single"/>
        </w:rPr>
        <w:t>, A. (2020).</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The effects of Canola oil on cardiovascular risk factors: A systematic review and meta-analysis</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with dose-response analysis of controlled clinical trials. Nutrition, Metabolism and</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Cardiovascular Diseases, 30(12), 2133-2145.</w:t>
      </w:r>
    </w:p>
    <w:p w:rsidR="00243B4B" w:rsidRPr="00271315" w:rsidRDefault="00D67575" w:rsidP="00243B4B">
      <w:pPr>
        <w:pStyle w:val="ListParagraph"/>
        <w:numPr>
          <w:ilvl w:val="0"/>
          <w:numId w:val="1"/>
        </w:numPr>
        <w:jc w:val="both"/>
        <w:rPr>
          <w:rFonts w:ascii="Times New Roman" w:hAnsi="Times New Roman" w:cs="Times New Roman"/>
          <w:color w:val="000000" w:themeColor="text1"/>
        </w:rPr>
      </w:pPr>
      <w:hyperlink r:id="rId10" w:history="1">
        <w:r w:rsidR="00243B4B" w:rsidRPr="00271315">
          <w:rPr>
            <w:rStyle w:val="Hyperlink"/>
            <w:rFonts w:ascii="Times New Roman" w:hAnsi="Times New Roman" w:cs="Times New Roman"/>
            <w:color w:val="000000" w:themeColor="text1"/>
          </w:rPr>
          <w:t>https://www.ahajournals.org/doi/abs/10.1161/jaha.118.01151</w:t>
        </w:r>
      </w:hyperlink>
    </w:p>
    <w:p w:rsidR="00243B4B" w:rsidRPr="00271315" w:rsidRDefault="00243B4B" w:rsidP="00243B4B">
      <w:pPr>
        <w:jc w:val="both"/>
        <w:rPr>
          <w:rFonts w:ascii="Times New Roman" w:hAnsi="Times New Roman" w:cs="Times New Roman"/>
          <w:color w:val="000000" w:themeColor="text1"/>
        </w:rPr>
      </w:pP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 xml:space="preserve">Tindall, A. M., Petersen, K. S., </w:t>
      </w:r>
      <w:proofErr w:type="spellStart"/>
      <w:r w:rsidRPr="00271315">
        <w:rPr>
          <w:rFonts w:ascii="Times New Roman" w:hAnsi="Times New Roman" w:cs="Times New Roman"/>
          <w:b/>
          <w:color w:val="000000" w:themeColor="text1"/>
          <w:u w:val="single"/>
        </w:rPr>
        <w:t>Skulas</w:t>
      </w:r>
      <w:proofErr w:type="spellEnd"/>
      <w:r w:rsidRPr="00271315">
        <w:rPr>
          <w:rFonts w:ascii="Times New Roman" w:hAnsi="Times New Roman" w:cs="Times New Roman"/>
          <w:b/>
          <w:color w:val="000000" w:themeColor="text1"/>
          <w:u w:val="single"/>
        </w:rPr>
        <w:t>‐Ray, A. C., Richter, C. K., Proctor, D. N., &amp;amp;</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Kris‐</w:t>
      </w:r>
      <w:proofErr w:type="spellStart"/>
      <w:r w:rsidRPr="00271315">
        <w:rPr>
          <w:rFonts w:ascii="Times New Roman" w:hAnsi="Times New Roman" w:cs="Times New Roman"/>
          <w:b/>
          <w:color w:val="000000" w:themeColor="text1"/>
          <w:u w:val="single"/>
        </w:rPr>
        <w:t>Etherton</w:t>
      </w:r>
      <w:proofErr w:type="spellEnd"/>
      <w:r w:rsidRPr="00271315">
        <w:rPr>
          <w:rFonts w:ascii="Times New Roman" w:hAnsi="Times New Roman" w:cs="Times New Roman"/>
          <w:b/>
          <w:color w:val="000000" w:themeColor="text1"/>
          <w:u w:val="single"/>
        </w:rPr>
        <w:t>, P. M. (2019). Replacing saturated fat with walnuts or vegetable oils improves</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central blood pressure and serum lipids in adults at risk for cardiovascular disease: a</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randomized controlled‐feeding trial. Journal of the American Heart Association, 8(9), e011512.</w:t>
      </w:r>
    </w:p>
    <w:p w:rsidR="00243B4B" w:rsidRPr="00271315" w:rsidRDefault="00243B4B" w:rsidP="00243B4B">
      <w:pPr>
        <w:jc w:val="both"/>
        <w:rPr>
          <w:rFonts w:ascii="Times New Roman" w:hAnsi="Times New Roman" w:cs="Times New Roman"/>
          <w:b/>
          <w:color w:val="000000" w:themeColor="text1"/>
          <w:u w:val="single"/>
        </w:rPr>
      </w:pPr>
    </w:p>
    <w:p w:rsidR="00243B4B" w:rsidRPr="00271315" w:rsidRDefault="00D67575" w:rsidP="00243B4B">
      <w:pPr>
        <w:pStyle w:val="ListParagraph"/>
        <w:numPr>
          <w:ilvl w:val="0"/>
          <w:numId w:val="1"/>
        </w:numPr>
        <w:jc w:val="both"/>
        <w:rPr>
          <w:rFonts w:ascii="Times New Roman" w:hAnsi="Times New Roman" w:cs="Times New Roman"/>
          <w:color w:val="000000" w:themeColor="text1"/>
        </w:rPr>
      </w:pPr>
      <w:hyperlink r:id="rId11" w:history="1">
        <w:r w:rsidR="00243B4B" w:rsidRPr="00271315">
          <w:rPr>
            <w:rStyle w:val="Hyperlink"/>
            <w:rFonts w:ascii="Times New Roman" w:hAnsi="Times New Roman" w:cs="Times New Roman"/>
            <w:color w:val="000000" w:themeColor="text1"/>
          </w:rPr>
          <w:t>https://academic.oup.com/nutritionreviews/article-abstract/78/3/249/5643896</w:t>
        </w:r>
      </w:hyperlink>
    </w:p>
    <w:p w:rsidR="00243B4B" w:rsidRPr="00271315" w:rsidRDefault="00243B4B" w:rsidP="00243B4B">
      <w:pPr>
        <w:jc w:val="both"/>
        <w:rPr>
          <w:rFonts w:ascii="Times New Roman" w:hAnsi="Times New Roman" w:cs="Times New Roman"/>
          <w:color w:val="000000" w:themeColor="text1"/>
        </w:rPr>
      </w:pPr>
    </w:p>
    <w:p w:rsidR="00243B4B" w:rsidRPr="00271315" w:rsidRDefault="00243B4B" w:rsidP="00243B4B">
      <w:pPr>
        <w:jc w:val="both"/>
        <w:rPr>
          <w:rFonts w:ascii="Times New Roman" w:hAnsi="Times New Roman" w:cs="Times New Roman"/>
          <w:b/>
          <w:color w:val="000000" w:themeColor="text1"/>
          <w:u w:val="single"/>
        </w:rPr>
      </w:pPr>
      <w:proofErr w:type="spellStart"/>
      <w:r w:rsidRPr="00271315">
        <w:rPr>
          <w:rFonts w:ascii="Times New Roman" w:hAnsi="Times New Roman" w:cs="Times New Roman"/>
          <w:b/>
          <w:color w:val="000000" w:themeColor="text1"/>
          <w:u w:val="single"/>
        </w:rPr>
        <w:t>Teng</w:t>
      </w:r>
      <w:proofErr w:type="spellEnd"/>
      <w:r w:rsidRPr="00271315">
        <w:rPr>
          <w:rFonts w:ascii="Times New Roman" w:hAnsi="Times New Roman" w:cs="Times New Roman"/>
          <w:b/>
          <w:color w:val="000000" w:themeColor="text1"/>
          <w:u w:val="single"/>
        </w:rPr>
        <w:t xml:space="preserve">, M., Zhao, Y. J., </w:t>
      </w:r>
      <w:proofErr w:type="spellStart"/>
      <w:r w:rsidRPr="00271315">
        <w:rPr>
          <w:rFonts w:ascii="Times New Roman" w:hAnsi="Times New Roman" w:cs="Times New Roman"/>
          <w:b/>
          <w:color w:val="000000" w:themeColor="text1"/>
          <w:u w:val="single"/>
        </w:rPr>
        <w:t>Khoo</w:t>
      </w:r>
      <w:proofErr w:type="spellEnd"/>
      <w:r w:rsidRPr="00271315">
        <w:rPr>
          <w:rFonts w:ascii="Times New Roman" w:hAnsi="Times New Roman" w:cs="Times New Roman"/>
          <w:b/>
          <w:color w:val="000000" w:themeColor="text1"/>
          <w:u w:val="single"/>
        </w:rPr>
        <w:t>, A. L., Yeo, T. C., Yong, Q. W., &amp;amp; Lim, B. P. (2020). Impact of</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coconut oil consumption on cardiovascular health: a systematic review and meta-analysis.</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Nutrition reviews, 78(3), 249-259.</w:t>
      </w:r>
    </w:p>
    <w:p w:rsidR="00243B4B" w:rsidRPr="00271315" w:rsidRDefault="00243B4B" w:rsidP="00243B4B">
      <w:pPr>
        <w:pStyle w:val="ListParagraph"/>
        <w:numPr>
          <w:ilvl w:val="0"/>
          <w:numId w:val="1"/>
        </w:numPr>
        <w:jc w:val="both"/>
        <w:rPr>
          <w:rFonts w:ascii="Times New Roman" w:hAnsi="Times New Roman" w:cs="Times New Roman"/>
          <w:color w:val="000000" w:themeColor="text1"/>
        </w:rPr>
      </w:pPr>
      <w:r w:rsidRPr="00271315">
        <w:rPr>
          <w:rFonts w:ascii="Times New Roman" w:hAnsi="Times New Roman" w:cs="Times New Roman"/>
          <w:color w:val="000000" w:themeColor="text1"/>
        </w:rPr>
        <w:t>World Heart Report 2023, World Heart Federation</w:t>
      </w:r>
    </w:p>
    <w:p w:rsidR="00243B4B" w:rsidRPr="00271315" w:rsidRDefault="00243B4B" w:rsidP="00243B4B">
      <w:pPr>
        <w:jc w:val="both"/>
        <w:rPr>
          <w:rFonts w:ascii="Times New Roman" w:hAnsi="Times New Roman" w:cs="Times New Roman"/>
          <w:color w:val="000000" w:themeColor="text1"/>
        </w:rPr>
      </w:pPr>
    </w:p>
    <w:p w:rsidR="00243B4B" w:rsidRPr="00271315" w:rsidRDefault="00D67575" w:rsidP="00243B4B">
      <w:pPr>
        <w:pStyle w:val="ListParagraph"/>
        <w:numPr>
          <w:ilvl w:val="0"/>
          <w:numId w:val="1"/>
        </w:numPr>
        <w:jc w:val="both"/>
        <w:rPr>
          <w:rFonts w:ascii="Times New Roman" w:hAnsi="Times New Roman" w:cs="Times New Roman"/>
          <w:color w:val="000000" w:themeColor="text1"/>
        </w:rPr>
      </w:pPr>
      <w:hyperlink r:id="rId12" w:history="1">
        <w:r w:rsidR="00243B4B" w:rsidRPr="00271315">
          <w:rPr>
            <w:rStyle w:val="Hyperlink"/>
            <w:rFonts w:ascii="Times New Roman" w:hAnsi="Times New Roman" w:cs="Times New Roman"/>
            <w:color w:val="000000" w:themeColor="text1"/>
          </w:rPr>
          <w:t>https://www.who.int/news-room/fact-sheets/detail/cardiovascular-diseases-(cvds)</w:t>
        </w:r>
      </w:hyperlink>
    </w:p>
    <w:p w:rsidR="00243B4B" w:rsidRPr="00271315" w:rsidRDefault="00243B4B" w:rsidP="00243B4B">
      <w:pPr>
        <w:jc w:val="both"/>
        <w:rPr>
          <w:rFonts w:ascii="Times New Roman" w:hAnsi="Times New Roman" w:cs="Times New Roman"/>
          <w:color w:val="000000" w:themeColor="text1"/>
        </w:rPr>
      </w:pPr>
    </w:p>
    <w:p w:rsidR="00243B4B" w:rsidRPr="00271315" w:rsidRDefault="00243B4B" w:rsidP="00243B4B">
      <w:pPr>
        <w:pStyle w:val="ListParagraph"/>
        <w:numPr>
          <w:ilvl w:val="0"/>
          <w:numId w:val="1"/>
        </w:num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https://fas.usda.gov/data/oilseeds-world-markets-and-trade</w:t>
      </w:r>
    </w:p>
    <w:p w:rsidR="00243B4B" w:rsidRPr="00271315" w:rsidRDefault="00243B4B" w:rsidP="00243B4B">
      <w:pPr>
        <w:pStyle w:val="ListParagraph"/>
        <w:numPr>
          <w:ilvl w:val="0"/>
          <w:numId w:val="1"/>
        </w:num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https://publish.kne-publishing.com/index.php/JNFS/article/view/11779</w:t>
      </w:r>
    </w:p>
    <w:p w:rsidR="00243B4B" w:rsidRPr="00271315" w:rsidRDefault="00243B4B" w:rsidP="00243B4B">
      <w:pPr>
        <w:jc w:val="both"/>
        <w:rPr>
          <w:rFonts w:ascii="Times New Roman" w:hAnsi="Times New Roman" w:cs="Times New Roman"/>
          <w:b/>
          <w:color w:val="000000" w:themeColor="text1"/>
          <w:u w:val="single"/>
        </w:rPr>
      </w:pPr>
      <w:proofErr w:type="spellStart"/>
      <w:r w:rsidRPr="00271315">
        <w:rPr>
          <w:rFonts w:ascii="Times New Roman" w:hAnsi="Times New Roman" w:cs="Times New Roman"/>
          <w:b/>
          <w:color w:val="000000" w:themeColor="text1"/>
          <w:u w:val="single"/>
        </w:rPr>
        <w:lastRenderedPageBreak/>
        <w:t>Abdulwaliyu</w:t>
      </w:r>
      <w:proofErr w:type="spellEnd"/>
      <w:r w:rsidRPr="00271315">
        <w:rPr>
          <w:rFonts w:ascii="Times New Roman" w:hAnsi="Times New Roman" w:cs="Times New Roman"/>
          <w:b/>
          <w:color w:val="000000" w:themeColor="text1"/>
          <w:u w:val="single"/>
        </w:rPr>
        <w:t xml:space="preserve">, I., </w:t>
      </w:r>
      <w:proofErr w:type="spellStart"/>
      <w:r w:rsidRPr="00271315">
        <w:rPr>
          <w:rFonts w:ascii="Times New Roman" w:hAnsi="Times New Roman" w:cs="Times New Roman"/>
          <w:b/>
          <w:color w:val="000000" w:themeColor="text1"/>
          <w:u w:val="single"/>
        </w:rPr>
        <w:t>Okoduwa</w:t>
      </w:r>
      <w:proofErr w:type="spellEnd"/>
      <w:r w:rsidRPr="00271315">
        <w:rPr>
          <w:rFonts w:ascii="Times New Roman" w:hAnsi="Times New Roman" w:cs="Times New Roman"/>
          <w:b/>
          <w:color w:val="000000" w:themeColor="text1"/>
          <w:u w:val="single"/>
        </w:rPr>
        <w:t xml:space="preserve">, S. I., </w:t>
      </w:r>
      <w:proofErr w:type="spellStart"/>
      <w:r w:rsidRPr="00271315">
        <w:rPr>
          <w:rFonts w:ascii="Times New Roman" w:hAnsi="Times New Roman" w:cs="Times New Roman"/>
          <w:b/>
          <w:color w:val="000000" w:themeColor="text1"/>
          <w:u w:val="single"/>
        </w:rPr>
        <w:t>Sangodare</w:t>
      </w:r>
      <w:proofErr w:type="spellEnd"/>
      <w:r w:rsidRPr="00271315">
        <w:rPr>
          <w:rFonts w:ascii="Times New Roman" w:hAnsi="Times New Roman" w:cs="Times New Roman"/>
          <w:b/>
          <w:color w:val="000000" w:themeColor="text1"/>
          <w:u w:val="single"/>
        </w:rPr>
        <w:t xml:space="preserve">, R., </w:t>
      </w:r>
      <w:proofErr w:type="spellStart"/>
      <w:r w:rsidRPr="00271315">
        <w:rPr>
          <w:rFonts w:ascii="Times New Roman" w:hAnsi="Times New Roman" w:cs="Times New Roman"/>
          <w:b/>
          <w:color w:val="000000" w:themeColor="text1"/>
          <w:u w:val="single"/>
        </w:rPr>
        <w:t>Arekemase</w:t>
      </w:r>
      <w:proofErr w:type="spellEnd"/>
      <w:r w:rsidRPr="00271315">
        <w:rPr>
          <w:rFonts w:ascii="Times New Roman" w:hAnsi="Times New Roman" w:cs="Times New Roman"/>
          <w:b/>
          <w:color w:val="000000" w:themeColor="text1"/>
          <w:u w:val="single"/>
        </w:rPr>
        <w:t>, S. O., &amp;amp; Muhammad, A. (2022).</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Review of Studies on Palm-Oil Consumption in Relation to Risk of Cardiovascular Diseases.</w:t>
      </w:r>
    </w:p>
    <w:p w:rsidR="00243B4B" w:rsidRPr="00271315" w:rsidRDefault="00243B4B" w:rsidP="00243B4B">
      <w:pPr>
        <w:jc w:val="both"/>
        <w:rPr>
          <w:rFonts w:ascii="Times New Roman" w:hAnsi="Times New Roman" w:cs="Times New Roman"/>
          <w:color w:val="000000" w:themeColor="text1"/>
        </w:rPr>
      </w:pPr>
      <w:r w:rsidRPr="00271315">
        <w:rPr>
          <w:rFonts w:ascii="Times New Roman" w:hAnsi="Times New Roman" w:cs="Times New Roman"/>
          <w:b/>
          <w:color w:val="000000" w:themeColor="text1"/>
          <w:u w:val="single"/>
        </w:rPr>
        <w:t>Journal of Nutrition and Food Security.</w:t>
      </w:r>
    </w:p>
    <w:p w:rsidR="00243B4B" w:rsidRPr="00271315" w:rsidRDefault="00D67575" w:rsidP="004302A5">
      <w:pPr>
        <w:pStyle w:val="ListParagraph"/>
        <w:numPr>
          <w:ilvl w:val="0"/>
          <w:numId w:val="1"/>
        </w:numPr>
        <w:jc w:val="both"/>
        <w:rPr>
          <w:rFonts w:ascii="Times New Roman" w:hAnsi="Times New Roman" w:cs="Times New Roman"/>
          <w:color w:val="000000" w:themeColor="text1"/>
        </w:rPr>
      </w:pPr>
      <w:hyperlink r:id="rId13" w:history="1">
        <w:r w:rsidR="00243B4B" w:rsidRPr="00271315">
          <w:rPr>
            <w:rStyle w:val="Hyperlink"/>
            <w:rFonts w:ascii="Times New Roman" w:hAnsi="Times New Roman" w:cs="Times New Roman"/>
            <w:color w:val="000000" w:themeColor="text1"/>
          </w:rPr>
          <w:t>https://karger.com/pha/article/98/3-4/134/272344</w:t>
        </w:r>
      </w:hyperlink>
    </w:p>
    <w:p w:rsidR="00243B4B" w:rsidRPr="00271315" w:rsidRDefault="00243B4B" w:rsidP="00243B4B">
      <w:pPr>
        <w:jc w:val="both"/>
        <w:rPr>
          <w:rFonts w:ascii="Times New Roman" w:hAnsi="Times New Roman" w:cs="Times New Roman"/>
          <w:b/>
          <w:color w:val="000000" w:themeColor="text1"/>
          <w:u w:val="single"/>
        </w:rPr>
      </w:pPr>
    </w:p>
    <w:p w:rsidR="00243B4B" w:rsidRPr="00271315" w:rsidRDefault="00243B4B" w:rsidP="00243B4B">
      <w:pPr>
        <w:jc w:val="both"/>
        <w:rPr>
          <w:rFonts w:ascii="Times New Roman" w:hAnsi="Times New Roman" w:cs="Times New Roman"/>
          <w:b/>
          <w:color w:val="000000" w:themeColor="text1"/>
          <w:u w:val="single"/>
        </w:rPr>
      </w:pPr>
      <w:proofErr w:type="spellStart"/>
      <w:r w:rsidRPr="00271315">
        <w:rPr>
          <w:rFonts w:ascii="Times New Roman" w:hAnsi="Times New Roman" w:cs="Times New Roman"/>
          <w:b/>
          <w:color w:val="000000" w:themeColor="text1"/>
          <w:u w:val="single"/>
        </w:rPr>
        <w:t>Okuyama</w:t>
      </w:r>
      <w:proofErr w:type="spellEnd"/>
      <w:r w:rsidRPr="00271315">
        <w:rPr>
          <w:rFonts w:ascii="Times New Roman" w:hAnsi="Times New Roman" w:cs="Times New Roman"/>
          <w:b/>
          <w:color w:val="000000" w:themeColor="text1"/>
          <w:u w:val="single"/>
        </w:rPr>
        <w:t xml:space="preserve">, H., </w:t>
      </w:r>
      <w:proofErr w:type="spellStart"/>
      <w:r w:rsidRPr="00271315">
        <w:rPr>
          <w:rFonts w:ascii="Times New Roman" w:hAnsi="Times New Roman" w:cs="Times New Roman"/>
          <w:b/>
          <w:color w:val="000000" w:themeColor="text1"/>
          <w:u w:val="single"/>
        </w:rPr>
        <w:t>Langsjoen</w:t>
      </w:r>
      <w:proofErr w:type="spellEnd"/>
      <w:r w:rsidRPr="00271315">
        <w:rPr>
          <w:rFonts w:ascii="Times New Roman" w:hAnsi="Times New Roman" w:cs="Times New Roman"/>
          <w:b/>
          <w:color w:val="000000" w:themeColor="text1"/>
          <w:u w:val="single"/>
        </w:rPr>
        <w:t xml:space="preserve">, P. H., </w:t>
      </w:r>
      <w:proofErr w:type="spellStart"/>
      <w:r w:rsidRPr="00271315">
        <w:rPr>
          <w:rFonts w:ascii="Times New Roman" w:hAnsi="Times New Roman" w:cs="Times New Roman"/>
          <w:b/>
          <w:color w:val="000000" w:themeColor="text1"/>
          <w:u w:val="single"/>
        </w:rPr>
        <w:t>Ohara</w:t>
      </w:r>
      <w:proofErr w:type="spellEnd"/>
      <w:r w:rsidRPr="00271315">
        <w:rPr>
          <w:rFonts w:ascii="Times New Roman" w:hAnsi="Times New Roman" w:cs="Times New Roman"/>
          <w:b/>
          <w:color w:val="000000" w:themeColor="text1"/>
          <w:u w:val="single"/>
        </w:rPr>
        <w:t xml:space="preserve">, N., Hashimoto, Y., </w:t>
      </w:r>
      <w:proofErr w:type="spellStart"/>
      <w:r w:rsidRPr="00271315">
        <w:rPr>
          <w:rFonts w:ascii="Times New Roman" w:hAnsi="Times New Roman" w:cs="Times New Roman"/>
          <w:b/>
          <w:color w:val="000000" w:themeColor="text1"/>
          <w:u w:val="single"/>
        </w:rPr>
        <w:t>Hamazaki</w:t>
      </w:r>
      <w:proofErr w:type="spellEnd"/>
      <w:r w:rsidRPr="00271315">
        <w:rPr>
          <w:rFonts w:ascii="Times New Roman" w:hAnsi="Times New Roman" w:cs="Times New Roman"/>
          <w:b/>
          <w:color w:val="000000" w:themeColor="text1"/>
          <w:u w:val="single"/>
        </w:rPr>
        <w:t>, T., Yoshida, S., ... &amp;amp;</w:t>
      </w:r>
    </w:p>
    <w:p w:rsidR="00243B4B" w:rsidRPr="00271315" w:rsidRDefault="00243B4B" w:rsidP="00243B4B">
      <w:pPr>
        <w:jc w:val="both"/>
        <w:rPr>
          <w:rFonts w:ascii="Times New Roman" w:hAnsi="Times New Roman" w:cs="Times New Roman"/>
          <w:b/>
          <w:color w:val="000000" w:themeColor="text1"/>
          <w:u w:val="single"/>
        </w:rPr>
      </w:pPr>
      <w:proofErr w:type="spellStart"/>
      <w:r w:rsidRPr="00271315">
        <w:rPr>
          <w:rFonts w:ascii="Times New Roman" w:hAnsi="Times New Roman" w:cs="Times New Roman"/>
          <w:b/>
          <w:color w:val="000000" w:themeColor="text1"/>
          <w:u w:val="single"/>
        </w:rPr>
        <w:t>Langsjoen</w:t>
      </w:r>
      <w:proofErr w:type="spellEnd"/>
      <w:r w:rsidRPr="00271315">
        <w:rPr>
          <w:rFonts w:ascii="Times New Roman" w:hAnsi="Times New Roman" w:cs="Times New Roman"/>
          <w:b/>
          <w:color w:val="000000" w:themeColor="text1"/>
          <w:u w:val="single"/>
        </w:rPr>
        <w:t>, A. M. (2016). Medicines and vegetable oils as hidden causes of cardiovascular</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disease and diabetes. Pharmacology, 98(3-4), 134-170.</w:t>
      </w:r>
    </w:p>
    <w:p w:rsidR="00243B4B" w:rsidRPr="00271315" w:rsidRDefault="00D67575" w:rsidP="004302A5">
      <w:pPr>
        <w:pStyle w:val="ListParagraph"/>
        <w:numPr>
          <w:ilvl w:val="0"/>
          <w:numId w:val="1"/>
        </w:numPr>
        <w:jc w:val="both"/>
        <w:rPr>
          <w:rFonts w:ascii="Times New Roman" w:hAnsi="Times New Roman" w:cs="Times New Roman"/>
          <w:color w:val="000000" w:themeColor="text1"/>
        </w:rPr>
      </w:pPr>
      <w:hyperlink r:id="rId14" w:history="1">
        <w:r w:rsidR="00243B4B" w:rsidRPr="00271315">
          <w:rPr>
            <w:rStyle w:val="Hyperlink"/>
            <w:rFonts w:ascii="Times New Roman" w:hAnsi="Times New Roman" w:cs="Times New Roman"/>
            <w:color w:val="000000" w:themeColor="text1"/>
          </w:rPr>
          <w:t>https://www.sciencedirect.com/science/article/pii/S2475299123080897</w:t>
        </w:r>
      </w:hyperlink>
    </w:p>
    <w:p w:rsidR="00243B4B" w:rsidRPr="00271315" w:rsidRDefault="00243B4B" w:rsidP="00243B4B">
      <w:pPr>
        <w:jc w:val="both"/>
        <w:rPr>
          <w:rFonts w:ascii="Times New Roman" w:hAnsi="Times New Roman" w:cs="Times New Roman"/>
          <w:color w:val="000000" w:themeColor="text1"/>
        </w:rPr>
      </w:pPr>
    </w:p>
    <w:p w:rsidR="00243B4B" w:rsidRPr="00271315" w:rsidRDefault="00243B4B" w:rsidP="00243B4B">
      <w:pPr>
        <w:jc w:val="both"/>
        <w:rPr>
          <w:rFonts w:ascii="Times New Roman" w:hAnsi="Times New Roman" w:cs="Times New Roman"/>
          <w:b/>
          <w:color w:val="000000" w:themeColor="text1"/>
          <w:u w:val="single"/>
        </w:rPr>
      </w:pPr>
      <w:proofErr w:type="spellStart"/>
      <w:r w:rsidRPr="00271315">
        <w:rPr>
          <w:rFonts w:ascii="Times New Roman" w:hAnsi="Times New Roman" w:cs="Times New Roman"/>
          <w:b/>
          <w:color w:val="000000" w:themeColor="text1"/>
          <w:u w:val="single"/>
        </w:rPr>
        <w:t>Chanita</w:t>
      </w:r>
      <w:proofErr w:type="spellEnd"/>
      <w:r w:rsidRPr="00271315">
        <w:rPr>
          <w:rFonts w:ascii="Times New Roman" w:hAnsi="Times New Roman" w:cs="Times New Roman"/>
          <w:b/>
          <w:color w:val="000000" w:themeColor="text1"/>
          <w:u w:val="single"/>
        </w:rPr>
        <w:t xml:space="preserve">, U., </w:t>
      </w:r>
      <w:proofErr w:type="spellStart"/>
      <w:r w:rsidRPr="00271315">
        <w:rPr>
          <w:rFonts w:ascii="Times New Roman" w:hAnsi="Times New Roman" w:cs="Times New Roman"/>
          <w:b/>
          <w:color w:val="000000" w:themeColor="text1"/>
          <w:u w:val="single"/>
        </w:rPr>
        <w:t>Prapimporn</w:t>
      </w:r>
      <w:proofErr w:type="spellEnd"/>
      <w:r w:rsidRPr="00271315">
        <w:rPr>
          <w:rFonts w:ascii="Times New Roman" w:hAnsi="Times New Roman" w:cs="Times New Roman"/>
          <w:b/>
          <w:color w:val="000000" w:themeColor="text1"/>
          <w:u w:val="single"/>
        </w:rPr>
        <w:t xml:space="preserve">, S., </w:t>
      </w:r>
      <w:proofErr w:type="spellStart"/>
      <w:r w:rsidRPr="00271315">
        <w:rPr>
          <w:rFonts w:ascii="Times New Roman" w:hAnsi="Times New Roman" w:cs="Times New Roman"/>
          <w:b/>
          <w:color w:val="000000" w:themeColor="text1"/>
          <w:u w:val="single"/>
        </w:rPr>
        <w:t>Daruneewan</w:t>
      </w:r>
      <w:proofErr w:type="spellEnd"/>
      <w:r w:rsidRPr="00271315">
        <w:rPr>
          <w:rFonts w:ascii="Times New Roman" w:hAnsi="Times New Roman" w:cs="Times New Roman"/>
          <w:b/>
          <w:color w:val="000000" w:themeColor="text1"/>
          <w:u w:val="single"/>
        </w:rPr>
        <w:t xml:space="preserve">, W., </w:t>
      </w:r>
      <w:proofErr w:type="spellStart"/>
      <w:r w:rsidRPr="00271315">
        <w:rPr>
          <w:rFonts w:ascii="Times New Roman" w:hAnsi="Times New Roman" w:cs="Times New Roman"/>
          <w:b/>
          <w:color w:val="000000" w:themeColor="text1"/>
          <w:u w:val="single"/>
        </w:rPr>
        <w:t>Vijj</w:t>
      </w:r>
      <w:proofErr w:type="spellEnd"/>
      <w:r w:rsidRPr="00271315">
        <w:rPr>
          <w:rFonts w:ascii="Times New Roman" w:hAnsi="Times New Roman" w:cs="Times New Roman"/>
          <w:b/>
          <w:color w:val="000000" w:themeColor="text1"/>
          <w:u w:val="single"/>
        </w:rPr>
        <w:t xml:space="preserve">, K., &amp;amp; </w:t>
      </w:r>
      <w:proofErr w:type="spellStart"/>
      <w:r w:rsidRPr="00271315">
        <w:rPr>
          <w:rFonts w:ascii="Times New Roman" w:hAnsi="Times New Roman" w:cs="Times New Roman"/>
          <w:b/>
          <w:color w:val="000000" w:themeColor="text1"/>
          <w:u w:val="single"/>
        </w:rPr>
        <w:t>Thakkinstian</w:t>
      </w:r>
      <w:proofErr w:type="spellEnd"/>
      <w:r w:rsidRPr="00271315">
        <w:rPr>
          <w:rFonts w:ascii="Times New Roman" w:hAnsi="Times New Roman" w:cs="Times New Roman"/>
          <w:b/>
          <w:color w:val="000000" w:themeColor="text1"/>
          <w:u w:val="single"/>
        </w:rPr>
        <w:t>, A. (2020). Oil</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consumption and cardiovascular disease: an umbrella review of systematic reviews and meta-</w:t>
      </w:r>
    </w:p>
    <w:p w:rsidR="004302A5"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analyses. Current Develop</w:t>
      </w:r>
      <w:r w:rsidR="004302A5" w:rsidRPr="00271315">
        <w:rPr>
          <w:rFonts w:ascii="Times New Roman" w:hAnsi="Times New Roman" w:cs="Times New Roman"/>
          <w:b/>
          <w:color w:val="000000" w:themeColor="text1"/>
          <w:u w:val="single"/>
        </w:rPr>
        <w:t>ments in Nutrition, 4, 4140571.</w:t>
      </w:r>
    </w:p>
    <w:p w:rsidR="00243B4B" w:rsidRPr="00271315" w:rsidRDefault="00D67575" w:rsidP="004302A5">
      <w:pPr>
        <w:pStyle w:val="ListParagraph"/>
        <w:numPr>
          <w:ilvl w:val="0"/>
          <w:numId w:val="1"/>
        </w:numPr>
        <w:jc w:val="both"/>
        <w:rPr>
          <w:rFonts w:ascii="Times New Roman" w:hAnsi="Times New Roman" w:cs="Times New Roman"/>
          <w:b/>
          <w:color w:val="000000" w:themeColor="text1"/>
          <w:u w:val="single"/>
        </w:rPr>
      </w:pPr>
      <w:hyperlink r:id="rId15" w:history="1">
        <w:r w:rsidR="00243B4B" w:rsidRPr="00271315">
          <w:rPr>
            <w:rStyle w:val="Hyperlink"/>
            <w:rFonts w:ascii="Times New Roman" w:hAnsi="Times New Roman" w:cs="Times New Roman"/>
            <w:color w:val="000000" w:themeColor="text1"/>
          </w:rPr>
          <w:t>https://www.sciencedirect.com/science/article/abs/pii/S0924224417300985</w:t>
        </w:r>
      </w:hyperlink>
    </w:p>
    <w:p w:rsidR="00243B4B" w:rsidRPr="00271315" w:rsidRDefault="00243B4B" w:rsidP="00243B4B">
      <w:pPr>
        <w:jc w:val="both"/>
        <w:rPr>
          <w:rFonts w:ascii="Times New Roman" w:hAnsi="Times New Roman" w:cs="Times New Roman"/>
          <w:color w:val="000000" w:themeColor="text1"/>
        </w:rPr>
      </w:pPr>
    </w:p>
    <w:p w:rsidR="00243B4B" w:rsidRPr="00271315" w:rsidRDefault="00243B4B" w:rsidP="00243B4B">
      <w:pPr>
        <w:jc w:val="both"/>
        <w:rPr>
          <w:rFonts w:ascii="Times New Roman" w:hAnsi="Times New Roman" w:cs="Times New Roman"/>
          <w:b/>
          <w:color w:val="000000" w:themeColor="text1"/>
          <w:u w:val="single"/>
        </w:rPr>
      </w:pPr>
      <w:proofErr w:type="spellStart"/>
      <w:r w:rsidRPr="00271315">
        <w:rPr>
          <w:rFonts w:ascii="Times New Roman" w:hAnsi="Times New Roman" w:cs="Times New Roman"/>
          <w:b/>
          <w:color w:val="000000" w:themeColor="text1"/>
          <w:u w:val="single"/>
        </w:rPr>
        <w:t>Ganesan</w:t>
      </w:r>
      <w:proofErr w:type="spellEnd"/>
      <w:r w:rsidRPr="00271315">
        <w:rPr>
          <w:rFonts w:ascii="Times New Roman" w:hAnsi="Times New Roman" w:cs="Times New Roman"/>
          <w:b/>
          <w:color w:val="000000" w:themeColor="text1"/>
          <w:u w:val="single"/>
        </w:rPr>
        <w:t xml:space="preserve">, K., </w:t>
      </w:r>
      <w:proofErr w:type="spellStart"/>
      <w:r w:rsidRPr="00271315">
        <w:rPr>
          <w:rFonts w:ascii="Times New Roman" w:hAnsi="Times New Roman" w:cs="Times New Roman"/>
          <w:b/>
          <w:color w:val="000000" w:themeColor="text1"/>
          <w:u w:val="single"/>
        </w:rPr>
        <w:t>Sukalingam</w:t>
      </w:r>
      <w:proofErr w:type="spellEnd"/>
      <w:r w:rsidRPr="00271315">
        <w:rPr>
          <w:rFonts w:ascii="Times New Roman" w:hAnsi="Times New Roman" w:cs="Times New Roman"/>
          <w:b/>
          <w:color w:val="000000" w:themeColor="text1"/>
          <w:u w:val="single"/>
        </w:rPr>
        <w:t>, K., &amp;amp; Xu, B. (2018). Impact of consumption and cooking manners of</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vegetable oils on cardiovascular diseases-A critical review. Trends in Food Science &amp;amp;</w:t>
      </w:r>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Technology, 71, 132-154.</w:t>
      </w:r>
    </w:p>
    <w:p w:rsidR="00243B4B" w:rsidRPr="00271315" w:rsidRDefault="00243B4B" w:rsidP="00243B4B">
      <w:pPr>
        <w:jc w:val="both"/>
        <w:rPr>
          <w:rFonts w:ascii="Times New Roman" w:hAnsi="Times New Roman" w:cs="Times New Roman"/>
          <w:color w:val="000000" w:themeColor="text1"/>
        </w:rPr>
      </w:pPr>
    </w:p>
    <w:p w:rsidR="00243B4B" w:rsidRPr="00271315" w:rsidRDefault="00D67575" w:rsidP="004302A5">
      <w:pPr>
        <w:pStyle w:val="ListParagraph"/>
        <w:numPr>
          <w:ilvl w:val="0"/>
          <w:numId w:val="1"/>
        </w:numPr>
        <w:jc w:val="both"/>
        <w:rPr>
          <w:rFonts w:ascii="Times New Roman" w:hAnsi="Times New Roman" w:cs="Times New Roman"/>
          <w:color w:val="000000" w:themeColor="text1"/>
        </w:rPr>
      </w:pPr>
      <w:hyperlink r:id="rId16" w:history="1">
        <w:r w:rsidR="00243B4B" w:rsidRPr="00271315">
          <w:rPr>
            <w:rStyle w:val="Hyperlink"/>
            <w:rFonts w:ascii="Times New Roman" w:hAnsi="Times New Roman" w:cs="Times New Roman"/>
            <w:color w:val="000000" w:themeColor="text1"/>
          </w:rPr>
          <w:t>https://spendsmart.extension.iastate.edu/spendsmart/2019/04/29/</w:t>
        </w:r>
      </w:hyperlink>
    </w:p>
    <w:p w:rsidR="00243B4B" w:rsidRPr="00271315" w:rsidRDefault="00243B4B" w:rsidP="00243B4B">
      <w:pPr>
        <w:jc w:val="both"/>
        <w:rPr>
          <w:rFonts w:ascii="Times New Roman" w:hAnsi="Times New Roman" w:cs="Times New Roman"/>
          <w:b/>
          <w:color w:val="000000" w:themeColor="text1"/>
          <w:u w:val="single"/>
        </w:rPr>
      </w:pPr>
      <w:r w:rsidRPr="00271315">
        <w:rPr>
          <w:rFonts w:ascii="Times New Roman" w:hAnsi="Times New Roman" w:cs="Times New Roman"/>
          <w:b/>
          <w:color w:val="000000" w:themeColor="text1"/>
          <w:u w:val="single"/>
        </w:rPr>
        <w:t xml:space="preserve">solid-fats-and-oils- </w:t>
      </w:r>
      <w:proofErr w:type="spellStart"/>
      <w:r w:rsidRPr="00271315">
        <w:rPr>
          <w:rFonts w:ascii="Times New Roman" w:hAnsi="Times New Roman" w:cs="Times New Roman"/>
          <w:b/>
          <w:color w:val="000000" w:themeColor="text1"/>
          <w:u w:val="single"/>
        </w:rPr>
        <w:t>whats</w:t>
      </w:r>
      <w:proofErr w:type="spellEnd"/>
      <w:r w:rsidRPr="00271315">
        <w:rPr>
          <w:rFonts w:ascii="Times New Roman" w:hAnsi="Times New Roman" w:cs="Times New Roman"/>
          <w:b/>
          <w:color w:val="000000" w:themeColor="text1"/>
          <w:u w:val="single"/>
        </w:rPr>
        <w:t>-the-difference/ (Reference for graph)</w:t>
      </w:r>
    </w:p>
    <w:p w:rsidR="00E82694" w:rsidRPr="00271315" w:rsidRDefault="00D67575" w:rsidP="00E82694">
      <w:pPr>
        <w:pStyle w:val="ListParagraph"/>
        <w:numPr>
          <w:ilvl w:val="0"/>
          <w:numId w:val="1"/>
        </w:numPr>
        <w:jc w:val="both"/>
        <w:rPr>
          <w:rFonts w:ascii="Times New Roman" w:hAnsi="Times New Roman" w:cs="Times New Roman"/>
          <w:color w:val="000000" w:themeColor="text1"/>
        </w:rPr>
      </w:pPr>
      <w:hyperlink r:id="rId17" w:history="1">
        <w:r w:rsidR="00E82694" w:rsidRPr="00271315">
          <w:rPr>
            <w:rStyle w:val="Hyperlink"/>
            <w:rFonts w:ascii="Times New Roman" w:hAnsi="Times New Roman" w:cs="Times New Roman"/>
            <w:color w:val="000000" w:themeColor="text1"/>
          </w:rPr>
          <w:t>https://doi.org/10.3389/fvets.2020.00303</w:t>
        </w:r>
      </w:hyperlink>
    </w:p>
    <w:p w:rsidR="00E82694" w:rsidRPr="00271315" w:rsidRDefault="00E82694" w:rsidP="00E82694">
      <w:pPr>
        <w:pStyle w:val="ListParagraph"/>
        <w:jc w:val="both"/>
        <w:rPr>
          <w:rFonts w:ascii="Times New Roman" w:hAnsi="Times New Roman" w:cs="Times New Roman"/>
          <w:color w:val="000000" w:themeColor="text1"/>
        </w:rPr>
      </w:pPr>
    </w:p>
    <w:p w:rsidR="00E82694" w:rsidRPr="00271315" w:rsidRDefault="00D67575" w:rsidP="00E82694">
      <w:pPr>
        <w:pStyle w:val="ListParagraph"/>
        <w:numPr>
          <w:ilvl w:val="0"/>
          <w:numId w:val="1"/>
        </w:numPr>
        <w:jc w:val="both"/>
        <w:rPr>
          <w:rFonts w:ascii="Times New Roman" w:hAnsi="Times New Roman" w:cs="Times New Roman"/>
          <w:color w:val="000000" w:themeColor="text1"/>
        </w:rPr>
      </w:pPr>
      <w:hyperlink r:id="rId18" w:history="1">
        <w:r w:rsidR="00E82694" w:rsidRPr="00271315">
          <w:rPr>
            <w:rStyle w:val="Hyperlink"/>
            <w:rFonts w:ascii="Times New Roman" w:hAnsi="Times New Roman" w:cs="Times New Roman"/>
            <w:color w:val="000000" w:themeColor="text1"/>
          </w:rPr>
          <w:t>https://journals.plos.org/plosone/article?id=10.1371/journal.pone.0193533</w:t>
        </w:r>
      </w:hyperlink>
    </w:p>
    <w:p w:rsidR="00E82694" w:rsidRPr="00271315" w:rsidRDefault="00E82694" w:rsidP="00E82694">
      <w:pPr>
        <w:pStyle w:val="ListParagraph"/>
        <w:rPr>
          <w:rFonts w:ascii="Times New Roman" w:hAnsi="Times New Roman" w:cs="Times New Roman"/>
          <w:color w:val="000000" w:themeColor="text1"/>
        </w:rPr>
      </w:pPr>
    </w:p>
    <w:p w:rsidR="00E82694" w:rsidRPr="00271315" w:rsidRDefault="00E82694" w:rsidP="00E82694">
      <w:pPr>
        <w:jc w:val="both"/>
        <w:rPr>
          <w:rFonts w:ascii="Times New Roman" w:hAnsi="Times New Roman" w:cs="Times New Roman"/>
          <w:color w:val="000000" w:themeColor="text1"/>
        </w:rPr>
      </w:pPr>
    </w:p>
    <w:p w:rsidR="008A0E88" w:rsidRPr="00271315" w:rsidRDefault="00D67575" w:rsidP="008A0E88">
      <w:pPr>
        <w:pStyle w:val="ListParagraph"/>
        <w:numPr>
          <w:ilvl w:val="0"/>
          <w:numId w:val="1"/>
        </w:numPr>
        <w:jc w:val="both"/>
        <w:rPr>
          <w:rFonts w:ascii="Times New Roman" w:hAnsi="Times New Roman" w:cs="Times New Roman"/>
          <w:color w:val="000000" w:themeColor="text1"/>
        </w:rPr>
      </w:pPr>
      <w:hyperlink r:id="rId19" w:history="1">
        <w:r w:rsidR="00E82694" w:rsidRPr="00271315">
          <w:rPr>
            <w:rStyle w:val="Hyperlink"/>
            <w:rFonts w:ascii="Times New Roman" w:hAnsi="Times New Roman" w:cs="Times New Roman"/>
            <w:color w:val="000000" w:themeColor="text1"/>
          </w:rPr>
          <w:t>https://doi.org/10.18502/jnfs.v8i1.11779</w:t>
        </w:r>
      </w:hyperlink>
    </w:p>
    <w:p w:rsidR="008A0E88" w:rsidRPr="00271315" w:rsidRDefault="008A0E88" w:rsidP="008A0E88">
      <w:pPr>
        <w:pStyle w:val="ListParagraph"/>
        <w:numPr>
          <w:ilvl w:val="0"/>
          <w:numId w:val="1"/>
        </w:numPr>
        <w:jc w:val="both"/>
        <w:rPr>
          <w:rFonts w:ascii="Times New Roman" w:hAnsi="Times New Roman" w:cs="Times New Roman"/>
          <w:color w:val="000000" w:themeColor="text1"/>
        </w:rPr>
      </w:pPr>
      <w:proofErr w:type="spellStart"/>
      <w:r w:rsidRPr="00271315">
        <w:rPr>
          <w:rFonts w:ascii="Times New Roman" w:hAnsi="Times New Roman" w:cs="Times New Roman"/>
          <w:color w:val="000000" w:themeColor="text1"/>
        </w:rPr>
        <w:t>Ganesan</w:t>
      </w:r>
      <w:proofErr w:type="spellEnd"/>
      <w:r w:rsidRPr="00271315">
        <w:rPr>
          <w:rFonts w:ascii="Times New Roman" w:hAnsi="Times New Roman" w:cs="Times New Roman"/>
          <w:color w:val="000000" w:themeColor="text1"/>
        </w:rPr>
        <w:t xml:space="preserve">, K., </w:t>
      </w:r>
      <w:proofErr w:type="spellStart"/>
      <w:r w:rsidRPr="00271315">
        <w:rPr>
          <w:rFonts w:ascii="Times New Roman" w:hAnsi="Times New Roman" w:cs="Times New Roman"/>
          <w:color w:val="000000" w:themeColor="text1"/>
        </w:rPr>
        <w:t>Sukalingam</w:t>
      </w:r>
      <w:proofErr w:type="spellEnd"/>
      <w:r w:rsidRPr="00271315">
        <w:rPr>
          <w:rFonts w:ascii="Times New Roman" w:hAnsi="Times New Roman" w:cs="Times New Roman"/>
          <w:color w:val="000000" w:themeColor="text1"/>
        </w:rPr>
        <w:t>, K., &amp;amp; Xu, B. (2018). Impact of consumption and cooking</w:t>
      </w:r>
    </w:p>
    <w:p w:rsidR="008A0E88" w:rsidRPr="00271315" w:rsidRDefault="008A0E88" w:rsidP="008A0E88">
      <w:pPr>
        <w:pStyle w:val="ListParagraph"/>
        <w:jc w:val="both"/>
        <w:rPr>
          <w:rFonts w:ascii="Times New Roman" w:hAnsi="Times New Roman" w:cs="Times New Roman"/>
          <w:color w:val="000000" w:themeColor="text1"/>
        </w:rPr>
      </w:pPr>
      <w:r w:rsidRPr="00271315">
        <w:rPr>
          <w:rFonts w:ascii="Times New Roman" w:hAnsi="Times New Roman" w:cs="Times New Roman"/>
          <w:color w:val="000000" w:themeColor="text1"/>
        </w:rPr>
        <w:t>manners of vegetable oils on cardiovascular diseases-A critical review. Trends in</w:t>
      </w:r>
    </w:p>
    <w:p w:rsidR="008A0E88" w:rsidRPr="00271315" w:rsidRDefault="008A0E88" w:rsidP="008A0E88">
      <w:pPr>
        <w:pStyle w:val="ListParagraph"/>
        <w:jc w:val="both"/>
        <w:rPr>
          <w:rFonts w:ascii="Times New Roman" w:hAnsi="Times New Roman" w:cs="Times New Roman"/>
          <w:color w:val="000000" w:themeColor="text1"/>
        </w:rPr>
      </w:pPr>
      <w:r w:rsidRPr="00271315">
        <w:rPr>
          <w:rFonts w:ascii="Times New Roman" w:hAnsi="Times New Roman" w:cs="Times New Roman"/>
          <w:color w:val="000000" w:themeColor="text1"/>
        </w:rPr>
        <w:t>Food Science &amp;amp; Technology, 71, 132-154.</w:t>
      </w:r>
    </w:p>
    <w:p w:rsidR="008A0E88" w:rsidRPr="00271315" w:rsidRDefault="008A0E88" w:rsidP="008A0E88">
      <w:pPr>
        <w:pStyle w:val="ListParagraph"/>
        <w:numPr>
          <w:ilvl w:val="0"/>
          <w:numId w:val="1"/>
        </w:numPr>
        <w:jc w:val="both"/>
        <w:rPr>
          <w:rFonts w:ascii="Times New Roman" w:hAnsi="Times New Roman" w:cs="Times New Roman"/>
          <w:color w:val="000000" w:themeColor="text1"/>
        </w:rPr>
      </w:pPr>
      <w:proofErr w:type="spellStart"/>
      <w:r w:rsidRPr="00271315">
        <w:rPr>
          <w:rFonts w:ascii="Times New Roman" w:hAnsi="Times New Roman" w:cs="Times New Roman"/>
          <w:color w:val="000000" w:themeColor="text1"/>
        </w:rPr>
        <w:t>Venkata</w:t>
      </w:r>
      <w:proofErr w:type="spellEnd"/>
      <w:r w:rsidRPr="00271315">
        <w:rPr>
          <w:rFonts w:ascii="Times New Roman" w:hAnsi="Times New Roman" w:cs="Times New Roman"/>
          <w:color w:val="000000" w:themeColor="text1"/>
        </w:rPr>
        <w:t xml:space="preserve">, R. P., &amp;amp; </w:t>
      </w:r>
      <w:proofErr w:type="spellStart"/>
      <w:r w:rsidRPr="00271315">
        <w:rPr>
          <w:rFonts w:ascii="Times New Roman" w:hAnsi="Times New Roman" w:cs="Times New Roman"/>
          <w:color w:val="000000" w:themeColor="text1"/>
        </w:rPr>
        <w:t>Subramanyam</w:t>
      </w:r>
      <w:proofErr w:type="spellEnd"/>
      <w:r w:rsidRPr="00271315">
        <w:rPr>
          <w:rFonts w:ascii="Times New Roman" w:hAnsi="Times New Roman" w:cs="Times New Roman"/>
          <w:color w:val="000000" w:themeColor="text1"/>
        </w:rPr>
        <w:t>, R. (2016). Evaluation of the deleterious health</w:t>
      </w:r>
    </w:p>
    <w:p w:rsidR="008A0E88" w:rsidRPr="00271315" w:rsidRDefault="008A0E88" w:rsidP="008A0E88">
      <w:pPr>
        <w:pStyle w:val="ListParagraph"/>
        <w:ind w:left="630"/>
        <w:jc w:val="both"/>
        <w:rPr>
          <w:rFonts w:ascii="Times New Roman" w:hAnsi="Times New Roman" w:cs="Times New Roman"/>
          <w:color w:val="000000" w:themeColor="text1"/>
        </w:rPr>
      </w:pPr>
      <w:r w:rsidRPr="00271315">
        <w:rPr>
          <w:rFonts w:ascii="Times New Roman" w:hAnsi="Times New Roman" w:cs="Times New Roman"/>
          <w:color w:val="000000" w:themeColor="text1"/>
        </w:rPr>
        <w:t>effects of consumption of repeatedly heated vegetable oil. Toxicology reports, 3,</w:t>
      </w:r>
    </w:p>
    <w:p w:rsidR="00E82694" w:rsidRPr="00271315" w:rsidRDefault="008A0E88" w:rsidP="008A0E88">
      <w:pPr>
        <w:pStyle w:val="ListParagraph"/>
        <w:ind w:left="630"/>
        <w:jc w:val="both"/>
        <w:rPr>
          <w:rFonts w:ascii="Times New Roman" w:hAnsi="Times New Roman" w:cs="Times New Roman"/>
          <w:color w:val="000000" w:themeColor="text1"/>
        </w:rPr>
      </w:pPr>
      <w:r w:rsidRPr="00271315">
        <w:rPr>
          <w:rFonts w:ascii="Times New Roman" w:hAnsi="Times New Roman" w:cs="Times New Roman"/>
          <w:color w:val="000000" w:themeColor="text1"/>
        </w:rPr>
        <w:t>636-643.</w:t>
      </w:r>
    </w:p>
    <w:p w:rsidR="003D4DD6" w:rsidRPr="00271315" w:rsidRDefault="00D67575" w:rsidP="003D4DD6">
      <w:pPr>
        <w:pStyle w:val="ListParagraph"/>
        <w:numPr>
          <w:ilvl w:val="0"/>
          <w:numId w:val="1"/>
        </w:numPr>
        <w:rPr>
          <w:rFonts w:ascii="Times New Roman" w:hAnsi="Times New Roman" w:cs="Times New Roman"/>
          <w:color w:val="000000" w:themeColor="text1"/>
        </w:rPr>
      </w:pPr>
      <w:hyperlink r:id="rId20" w:history="1">
        <w:r w:rsidR="003D4DD6" w:rsidRPr="00271315">
          <w:rPr>
            <w:rStyle w:val="Hyperlink"/>
            <w:rFonts w:ascii="Times New Roman" w:hAnsi="Times New Roman" w:cs="Times New Roman"/>
            <w:color w:val="000000" w:themeColor="text1"/>
          </w:rPr>
          <w:t>https://www.mdpi.com/1422-0067/23/24/16002</w:t>
        </w:r>
      </w:hyperlink>
    </w:p>
    <w:p w:rsidR="003D4DD6" w:rsidRPr="00271315" w:rsidRDefault="00D67575" w:rsidP="003D4DD6">
      <w:pPr>
        <w:pStyle w:val="ListParagraph"/>
        <w:numPr>
          <w:ilvl w:val="0"/>
          <w:numId w:val="1"/>
        </w:numPr>
        <w:rPr>
          <w:rFonts w:ascii="Times New Roman" w:hAnsi="Times New Roman" w:cs="Times New Roman"/>
          <w:color w:val="000000" w:themeColor="text1"/>
        </w:rPr>
      </w:pPr>
      <w:hyperlink r:id="rId21" w:history="1">
        <w:r w:rsidR="003D4DD6" w:rsidRPr="00271315">
          <w:rPr>
            <w:rStyle w:val="Hyperlink"/>
            <w:rFonts w:ascii="Times New Roman" w:hAnsi="Times New Roman" w:cs="Times New Roman"/>
            <w:color w:val="000000" w:themeColor="text1"/>
          </w:rPr>
          <w:t>https://www.botanicalformulations.com/oil-monographs/rice-bran-oil</w:t>
        </w:r>
      </w:hyperlink>
    </w:p>
    <w:p w:rsidR="003D4DD6" w:rsidRPr="00271315" w:rsidRDefault="003D4DD6" w:rsidP="003D4DD6">
      <w:pPr>
        <w:pStyle w:val="ListParagraph"/>
        <w:ind w:left="630"/>
        <w:rPr>
          <w:rFonts w:ascii="Times New Roman" w:hAnsi="Times New Roman" w:cs="Times New Roman"/>
          <w:color w:val="000000" w:themeColor="text1"/>
        </w:rPr>
      </w:pPr>
    </w:p>
    <w:p w:rsidR="008A0E88" w:rsidRPr="00271315" w:rsidRDefault="008A0E88" w:rsidP="008A0E88">
      <w:pPr>
        <w:pStyle w:val="ListParagraph"/>
        <w:ind w:left="630"/>
        <w:jc w:val="both"/>
        <w:rPr>
          <w:rFonts w:ascii="Times New Roman" w:hAnsi="Times New Roman" w:cs="Times New Roman"/>
          <w:color w:val="000000" w:themeColor="text1"/>
        </w:rPr>
      </w:pPr>
    </w:p>
    <w:p w:rsidR="00E82694" w:rsidRPr="00271315" w:rsidRDefault="00E82694" w:rsidP="00E82694">
      <w:pPr>
        <w:pStyle w:val="ListParagraph"/>
        <w:jc w:val="both"/>
        <w:rPr>
          <w:rFonts w:ascii="Times New Roman" w:hAnsi="Times New Roman" w:cs="Times New Roman"/>
          <w:color w:val="000000" w:themeColor="text1"/>
        </w:rPr>
      </w:pPr>
    </w:p>
    <w:p w:rsidR="00835DCA" w:rsidRPr="00271315" w:rsidRDefault="00835DCA" w:rsidP="008102D0">
      <w:pPr>
        <w:jc w:val="both"/>
        <w:rPr>
          <w:color w:val="000000" w:themeColor="text1"/>
        </w:rPr>
      </w:pPr>
    </w:p>
    <w:p w:rsidR="00835DCA" w:rsidRPr="00271315" w:rsidRDefault="00835DCA" w:rsidP="008102D0">
      <w:pPr>
        <w:jc w:val="both"/>
        <w:rPr>
          <w:color w:val="000000" w:themeColor="text1"/>
        </w:rPr>
      </w:pPr>
    </w:p>
    <w:p w:rsidR="00C80B4D" w:rsidRPr="00271315" w:rsidRDefault="00C80B4D" w:rsidP="00CD070A">
      <w:pPr>
        <w:jc w:val="both"/>
        <w:rPr>
          <w:b/>
          <w:color w:val="000000" w:themeColor="text1"/>
          <w:u w:val="single"/>
        </w:rPr>
      </w:pPr>
    </w:p>
    <w:p w:rsidR="002066F4" w:rsidRPr="00271315" w:rsidRDefault="002066F4" w:rsidP="00CD070A">
      <w:pPr>
        <w:jc w:val="both"/>
        <w:rPr>
          <w:b/>
          <w:color w:val="000000" w:themeColor="text1"/>
          <w:u w:val="single"/>
        </w:rPr>
      </w:pPr>
    </w:p>
    <w:p w:rsidR="002066F4" w:rsidRPr="00271315" w:rsidRDefault="002066F4" w:rsidP="00CD070A">
      <w:pPr>
        <w:jc w:val="both"/>
        <w:rPr>
          <w:b/>
          <w:color w:val="000000" w:themeColor="text1"/>
          <w:u w:val="single"/>
        </w:rPr>
      </w:pPr>
    </w:p>
    <w:p w:rsidR="00CD070A" w:rsidRPr="00CD070A" w:rsidRDefault="00CD070A" w:rsidP="00FA3998">
      <w:pPr>
        <w:jc w:val="both"/>
        <w:rPr>
          <w:b/>
          <w:color w:val="385623" w:themeColor="accent6" w:themeShade="80"/>
          <w:u w:val="single"/>
        </w:rPr>
      </w:pPr>
    </w:p>
    <w:p w:rsidR="004B31E3" w:rsidRPr="004B31E3" w:rsidRDefault="004B31E3" w:rsidP="00FA3998">
      <w:pPr>
        <w:jc w:val="both"/>
        <w:rPr>
          <w:color w:val="385623" w:themeColor="accent6" w:themeShade="80"/>
        </w:rPr>
      </w:pPr>
    </w:p>
    <w:p w:rsidR="00172133" w:rsidRDefault="00172133" w:rsidP="00FA3998">
      <w:pPr>
        <w:jc w:val="both"/>
        <w:rPr>
          <w:color w:val="FF0000"/>
        </w:rPr>
      </w:pPr>
    </w:p>
    <w:p w:rsidR="00172133" w:rsidRPr="00172133" w:rsidRDefault="00172133" w:rsidP="00172133">
      <w:pPr>
        <w:rPr>
          <w:color w:val="FF0000"/>
        </w:rPr>
      </w:pPr>
    </w:p>
    <w:sectPr w:rsidR="00172133" w:rsidRPr="00172133" w:rsidSect="008C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178D"/>
    <w:multiLevelType w:val="hybridMultilevel"/>
    <w:tmpl w:val="7F566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358DE"/>
    <w:multiLevelType w:val="hybridMultilevel"/>
    <w:tmpl w:val="2CECBBA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E742D"/>
    <w:rsid w:val="000100AF"/>
    <w:rsid w:val="00065D0D"/>
    <w:rsid w:val="00065FDF"/>
    <w:rsid w:val="000A375B"/>
    <w:rsid w:val="000E3B81"/>
    <w:rsid w:val="00117467"/>
    <w:rsid w:val="001666FC"/>
    <w:rsid w:val="00172133"/>
    <w:rsid w:val="00203947"/>
    <w:rsid w:val="002066F4"/>
    <w:rsid w:val="00243B4B"/>
    <w:rsid w:val="00246623"/>
    <w:rsid w:val="00271315"/>
    <w:rsid w:val="00283AD2"/>
    <w:rsid w:val="00285F6C"/>
    <w:rsid w:val="002D1E84"/>
    <w:rsid w:val="003753BC"/>
    <w:rsid w:val="003D4DD6"/>
    <w:rsid w:val="004302A5"/>
    <w:rsid w:val="004356B1"/>
    <w:rsid w:val="004B31E3"/>
    <w:rsid w:val="004E1FF4"/>
    <w:rsid w:val="00610038"/>
    <w:rsid w:val="00773F2D"/>
    <w:rsid w:val="008102D0"/>
    <w:rsid w:val="00835DCA"/>
    <w:rsid w:val="0088208A"/>
    <w:rsid w:val="008A0E88"/>
    <w:rsid w:val="008C369C"/>
    <w:rsid w:val="009161A5"/>
    <w:rsid w:val="00A13C57"/>
    <w:rsid w:val="00A30DCE"/>
    <w:rsid w:val="00A82130"/>
    <w:rsid w:val="00AC2F61"/>
    <w:rsid w:val="00AE23D0"/>
    <w:rsid w:val="00C80B4D"/>
    <w:rsid w:val="00CA4453"/>
    <w:rsid w:val="00CA6077"/>
    <w:rsid w:val="00CD070A"/>
    <w:rsid w:val="00CF1F5E"/>
    <w:rsid w:val="00D67575"/>
    <w:rsid w:val="00D9767A"/>
    <w:rsid w:val="00DC375E"/>
    <w:rsid w:val="00DE742D"/>
    <w:rsid w:val="00DF3A74"/>
    <w:rsid w:val="00E23768"/>
    <w:rsid w:val="00E278E4"/>
    <w:rsid w:val="00E82694"/>
    <w:rsid w:val="00FA3998"/>
    <w:rsid w:val="00FA64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6931"/>
  <w15:docId w15:val="{272F837A-0C3B-44AA-9C72-348C8F1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3BC"/>
    <w:rPr>
      <w:color w:val="0563C1" w:themeColor="hyperlink"/>
      <w:u w:val="single"/>
    </w:rPr>
  </w:style>
  <w:style w:type="paragraph" w:styleId="ListParagraph">
    <w:name w:val="List Paragraph"/>
    <w:basedOn w:val="Normal"/>
    <w:uiPriority w:val="34"/>
    <w:qFormat/>
    <w:rsid w:val="00243B4B"/>
    <w:pPr>
      <w:ind w:left="720"/>
      <w:contextualSpacing/>
    </w:pPr>
  </w:style>
  <w:style w:type="paragraph" w:styleId="BalloonText">
    <w:name w:val="Balloon Text"/>
    <w:basedOn w:val="Normal"/>
    <w:link w:val="BalloonTextChar"/>
    <w:uiPriority w:val="99"/>
    <w:semiHidden/>
    <w:unhideWhenUsed/>
    <w:rsid w:val="004E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cc.org/doi/abs/10.1016/j.jacc.2020.02.036" TargetMode="External"/><Relationship Id="rId13" Type="http://schemas.openxmlformats.org/officeDocument/2006/relationships/hyperlink" Target="https://karger.com/pha/article/98/3-4/134/272344" TargetMode="External"/><Relationship Id="rId18" Type="http://schemas.openxmlformats.org/officeDocument/2006/relationships/hyperlink" Target="https://journals.plos.org/plosone/article?id=10.1371/journal.pone.0193533" TargetMode="External"/><Relationship Id="rId3" Type="http://schemas.openxmlformats.org/officeDocument/2006/relationships/settings" Target="settings.xml"/><Relationship Id="rId21" Type="http://schemas.openxmlformats.org/officeDocument/2006/relationships/hyperlink" Target="https://www.botanicalformulations.com/oil-monographs/rice-bran-oil" TargetMode="External"/><Relationship Id="rId7" Type="http://schemas.openxmlformats.org/officeDocument/2006/relationships/hyperlink" Target="https://www.sciencedirect.com/science/article/pii/S0033062019301355" TargetMode="External"/><Relationship Id="rId12" Type="http://schemas.openxmlformats.org/officeDocument/2006/relationships/hyperlink" Target="https://www.who.int/news-room/fact-sheets/detail/cardiovascular-diseases-(cvds)" TargetMode="External"/><Relationship Id="rId17" Type="http://schemas.openxmlformats.org/officeDocument/2006/relationships/hyperlink" Target="https://doi.org/10.3389/fvets.2020.00303" TargetMode="External"/><Relationship Id="rId2" Type="http://schemas.openxmlformats.org/officeDocument/2006/relationships/styles" Target="styles.xml"/><Relationship Id="rId16" Type="http://schemas.openxmlformats.org/officeDocument/2006/relationships/hyperlink" Target="https://spendsmart.extension.iastate.edu/spendsmart/2019/04/29/" TargetMode="External"/><Relationship Id="rId20" Type="http://schemas.openxmlformats.org/officeDocument/2006/relationships/hyperlink" Target="https://www.mdpi.com/1422-0067/23/24/16002" TargetMode="External"/><Relationship Id="rId1" Type="http://schemas.openxmlformats.org/officeDocument/2006/relationships/numbering" Target="numbering.xml"/><Relationship Id="rId6" Type="http://schemas.openxmlformats.org/officeDocument/2006/relationships/hyperlink" Target="https://link.springer.com/article/10.1186/s12916-021-01961-" TargetMode="External"/><Relationship Id="rId11" Type="http://schemas.openxmlformats.org/officeDocument/2006/relationships/hyperlink" Target="https://academic.oup.com/nutritionreviews/article-abstract/78/3/249/5643896" TargetMode="External"/><Relationship Id="rId5" Type="http://schemas.openxmlformats.org/officeDocument/2006/relationships/chart" Target="charts/chart1.xml"/><Relationship Id="rId15" Type="http://schemas.openxmlformats.org/officeDocument/2006/relationships/hyperlink" Target="https://www.sciencedirect.com/science/article/abs/pii/S0924224417300985" TargetMode="External"/><Relationship Id="rId23" Type="http://schemas.openxmlformats.org/officeDocument/2006/relationships/theme" Target="theme/theme1.xml"/><Relationship Id="rId10" Type="http://schemas.openxmlformats.org/officeDocument/2006/relationships/hyperlink" Target="https://www.ahajournals.org/doi/abs/10.1161/jaha.118.01151" TargetMode="External"/><Relationship Id="rId19" Type="http://schemas.openxmlformats.org/officeDocument/2006/relationships/hyperlink" Target="https://doi.org/10.18502/jnfs.v8i1.11779" TargetMode="External"/><Relationship Id="rId4" Type="http://schemas.openxmlformats.org/officeDocument/2006/relationships/webSettings" Target="webSettings.xml"/><Relationship Id="rId9" Type="http://schemas.openxmlformats.org/officeDocument/2006/relationships/hyperlink" Target="https://www.sciencedirect.com/science/article/pii/S0939475320302349" TargetMode="External"/><Relationship Id="rId14" Type="http://schemas.openxmlformats.org/officeDocument/2006/relationships/hyperlink" Target="https://www.sciencedirect.com/science/article/pii/S2475299123080897"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Adobe Garamond Pro Bold" pitchFamily="18" charset="0"/>
                <a:ea typeface="+mn-ea"/>
                <a:cs typeface="+mn-cs"/>
              </a:defRPr>
            </a:pPr>
            <a:r>
              <a:rPr lang="en-US" sz="1800">
                <a:latin typeface="Adobe Garamond Pro Bold" pitchFamily="18" charset="0"/>
              </a:rPr>
              <a:t>Fatty</a:t>
            </a:r>
            <a:r>
              <a:rPr lang="en-US" sz="1800" baseline="0">
                <a:latin typeface="Adobe Garamond Pro Bold" pitchFamily="18" charset="0"/>
              </a:rPr>
              <a:t> Acid Compostions on Common Vegetable Oils</a:t>
            </a:r>
            <a:endParaRPr lang="en-US" sz="1800">
              <a:latin typeface="Adobe Garamond Pro Bold" pitchFamily="18" charset="0"/>
            </a:endParaRPr>
          </a:p>
        </c:rich>
      </c:tx>
      <c:overlay val="0"/>
    </c:title>
    <c:autoTitleDeleted val="0"/>
    <c:plotArea>
      <c:layout/>
      <c:barChart>
        <c:barDir val="bar"/>
        <c:grouping val="clustered"/>
        <c:varyColors val="0"/>
        <c:ser>
          <c:idx val="0"/>
          <c:order val="0"/>
          <c:tx>
            <c:strRef>
              <c:f>Sheet1!$B$1</c:f>
              <c:strCache>
                <c:ptCount val="1"/>
                <c:pt idx="0">
                  <c:v>Monounsaturated fat</c:v>
                </c:pt>
              </c:strCache>
            </c:strRef>
          </c:tx>
          <c:invertIfNegative val="0"/>
          <c:dLbls>
            <c:delete val="1"/>
          </c:dLbls>
          <c:cat>
            <c:strRef>
              <c:f>Sheet1!$A$2:$A$15</c:f>
              <c:strCache>
                <c:ptCount val="14"/>
                <c:pt idx="0">
                  <c:v>Safflower oil</c:v>
                </c:pt>
                <c:pt idx="1">
                  <c:v>Canola oil</c:v>
                </c:pt>
                <c:pt idx="2">
                  <c:v>Avocado oil</c:v>
                </c:pt>
                <c:pt idx="3">
                  <c:v>Olive oil</c:v>
                </c:pt>
                <c:pt idx="4">
                  <c:v>Peanut oil</c:v>
                </c:pt>
                <c:pt idx="5">
                  <c:v>Sesame oil</c:v>
                </c:pt>
                <c:pt idx="6">
                  <c:v>Palm oil</c:v>
                </c:pt>
                <c:pt idx="7">
                  <c:v>Corn oil</c:v>
                </c:pt>
                <c:pt idx="8">
                  <c:v>Soybean oil</c:v>
                </c:pt>
                <c:pt idx="9">
                  <c:v>Sunflower oil</c:v>
                </c:pt>
                <c:pt idx="10">
                  <c:v>Flaxseed oil</c:v>
                </c:pt>
                <c:pt idx="11">
                  <c:v>Cotton seed oil</c:v>
                </c:pt>
                <c:pt idx="12">
                  <c:v>Palm kernal oil</c:v>
                </c:pt>
                <c:pt idx="13">
                  <c:v>Coconut oil</c:v>
                </c:pt>
              </c:strCache>
            </c:strRef>
          </c:cat>
          <c:val>
            <c:numRef>
              <c:f>Sheet1!$B$2:$B$15</c:f>
              <c:numCache>
                <c:formatCode>General</c:formatCode>
                <c:ptCount val="14"/>
                <c:pt idx="0">
                  <c:v>10.200000000000001</c:v>
                </c:pt>
                <c:pt idx="1">
                  <c:v>8.9</c:v>
                </c:pt>
                <c:pt idx="2">
                  <c:v>9.9</c:v>
                </c:pt>
                <c:pt idx="3">
                  <c:v>9.9</c:v>
                </c:pt>
                <c:pt idx="4">
                  <c:v>6.2</c:v>
                </c:pt>
                <c:pt idx="5">
                  <c:v>5.4</c:v>
                </c:pt>
                <c:pt idx="6">
                  <c:v>5</c:v>
                </c:pt>
                <c:pt idx="7">
                  <c:v>3.8</c:v>
                </c:pt>
                <c:pt idx="8">
                  <c:v>3.1</c:v>
                </c:pt>
                <c:pt idx="9">
                  <c:v>2.7</c:v>
                </c:pt>
                <c:pt idx="10">
                  <c:v>2.5</c:v>
                </c:pt>
                <c:pt idx="11">
                  <c:v>2.4</c:v>
                </c:pt>
                <c:pt idx="12">
                  <c:v>1.6</c:v>
                </c:pt>
                <c:pt idx="13">
                  <c:v>0.9</c:v>
                </c:pt>
              </c:numCache>
            </c:numRef>
          </c:val>
          <c:extLst>
            <c:ext xmlns:c16="http://schemas.microsoft.com/office/drawing/2014/chart" uri="{C3380CC4-5D6E-409C-BE32-E72D297353CC}">
              <c16:uniqueId val="{00000000-26C7-4E35-A8E1-3422B2D26FDE}"/>
            </c:ext>
          </c:extLst>
        </c:ser>
        <c:ser>
          <c:idx val="1"/>
          <c:order val="1"/>
          <c:tx>
            <c:strRef>
              <c:f>Sheet1!$C$1</c:f>
              <c:strCache>
                <c:ptCount val="1"/>
                <c:pt idx="0">
                  <c:v>Polyunsaturated fat</c:v>
                </c:pt>
              </c:strCache>
            </c:strRef>
          </c:tx>
          <c:invertIfNegative val="0"/>
          <c:dLbls>
            <c:delete val="1"/>
          </c:dLbls>
          <c:cat>
            <c:strRef>
              <c:f>Sheet1!$A$2:$A$15</c:f>
              <c:strCache>
                <c:ptCount val="14"/>
                <c:pt idx="0">
                  <c:v>Safflower oil</c:v>
                </c:pt>
                <c:pt idx="1">
                  <c:v>Canola oil</c:v>
                </c:pt>
                <c:pt idx="2">
                  <c:v>Avocado oil</c:v>
                </c:pt>
                <c:pt idx="3">
                  <c:v>Olive oil</c:v>
                </c:pt>
                <c:pt idx="4">
                  <c:v>Peanut oil</c:v>
                </c:pt>
                <c:pt idx="5">
                  <c:v>Sesame oil</c:v>
                </c:pt>
                <c:pt idx="6">
                  <c:v>Palm oil</c:v>
                </c:pt>
                <c:pt idx="7">
                  <c:v>Corn oil</c:v>
                </c:pt>
                <c:pt idx="8">
                  <c:v>Soybean oil</c:v>
                </c:pt>
                <c:pt idx="9">
                  <c:v>Sunflower oil</c:v>
                </c:pt>
                <c:pt idx="10">
                  <c:v>Flaxseed oil</c:v>
                </c:pt>
                <c:pt idx="11">
                  <c:v>Cotton seed oil</c:v>
                </c:pt>
                <c:pt idx="12">
                  <c:v>Palm kernal oil</c:v>
                </c:pt>
                <c:pt idx="13">
                  <c:v>Coconut oil</c:v>
                </c:pt>
              </c:strCache>
            </c:strRef>
          </c:cat>
          <c:val>
            <c:numRef>
              <c:f>Sheet1!$C$2:$C$15</c:f>
              <c:numCache>
                <c:formatCode>General</c:formatCode>
                <c:ptCount val="14"/>
                <c:pt idx="0">
                  <c:v>1.7</c:v>
                </c:pt>
                <c:pt idx="1">
                  <c:v>4</c:v>
                </c:pt>
                <c:pt idx="2">
                  <c:v>1.9000000000000001</c:v>
                </c:pt>
                <c:pt idx="3">
                  <c:v>1.4</c:v>
                </c:pt>
                <c:pt idx="4">
                  <c:v>4.3</c:v>
                </c:pt>
                <c:pt idx="5">
                  <c:v>5.7</c:v>
                </c:pt>
                <c:pt idx="6">
                  <c:v>1.3</c:v>
                </c:pt>
                <c:pt idx="7">
                  <c:v>7.4</c:v>
                </c:pt>
                <c:pt idx="8">
                  <c:v>7.9</c:v>
                </c:pt>
                <c:pt idx="9">
                  <c:v>9</c:v>
                </c:pt>
                <c:pt idx="10">
                  <c:v>9.2000000000000011</c:v>
                </c:pt>
                <c:pt idx="11">
                  <c:v>7.1</c:v>
                </c:pt>
                <c:pt idx="12">
                  <c:v>0.2</c:v>
                </c:pt>
                <c:pt idx="13">
                  <c:v>0.2</c:v>
                </c:pt>
              </c:numCache>
            </c:numRef>
          </c:val>
          <c:extLst>
            <c:ext xmlns:c16="http://schemas.microsoft.com/office/drawing/2014/chart" uri="{C3380CC4-5D6E-409C-BE32-E72D297353CC}">
              <c16:uniqueId val="{00000001-26C7-4E35-A8E1-3422B2D26FDE}"/>
            </c:ext>
          </c:extLst>
        </c:ser>
        <c:ser>
          <c:idx val="2"/>
          <c:order val="2"/>
          <c:tx>
            <c:strRef>
              <c:f>Sheet1!$D$1</c:f>
              <c:strCache>
                <c:ptCount val="1"/>
                <c:pt idx="0">
                  <c:v>Saturated fat</c:v>
                </c:pt>
              </c:strCache>
            </c:strRef>
          </c:tx>
          <c:invertIfNegative val="0"/>
          <c:dLbls>
            <c:delete val="1"/>
          </c:dLbls>
          <c:cat>
            <c:strRef>
              <c:f>Sheet1!$A$2:$A$15</c:f>
              <c:strCache>
                <c:ptCount val="14"/>
                <c:pt idx="0">
                  <c:v>Safflower oil</c:v>
                </c:pt>
                <c:pt idx="1">
                  <c:v>Canola oil</c:v>
                </c:pt>
                <c:pt idx="2">
                  <c:v>Avocado oil</c:v>
                </c:pt>
                <c:pt idx="3">
                  <c:v>Olive oil</c:v>
                </c:pt>
                <c:pt idx="4">
                  <c:v>Peanut oil</c:v>
                </c:pt>
                <c:pt idx="5">
                  <c:v>Sesame oil</c:v>
                </c:pt>
                <c:pt idx="6">
                  <c:v>Palm oil</c:v>
                </c:pt>
                <c:pt idx="7">
                  <c:v>Corn oil</c:v>
                </c:pt>
                <c:pt idx="8">
                  <c:v>Soybean oil</c:v>
                </c:pt>
                <c:pt idx="9">
                  <c:v>Sunflower oil</c:v>
                </c:pt>
                <c:pt idx="10">
                  <c:v>Flaxseed oil</c:v>
                </c:pt>
                <c:pt idx="11">
                  <c:v>Cotton seed oil</c:v>
                </c:pt>
                <c:pt idx="12">
                  <c:v>Palm kernal oil</c:v>
                </c:pt>
                <c:pt idx="13">
                  <c:v>Coconut oil</c:v>
                </c:pt>
              </c:strCache>
            </c:strRef>
          </c:cat>
          <c:val>
            <c:numRef>
              <c:f>Sheet1!$D$2:$D$15</c:f>
              <c:numCache>
                <c:formatCode>General</c:formatCode>
                <c:ptCount val="14"/>
                <c:pt idx="0">
                  <c:v>1</c:v>
                </c:pt>
                <c:pt idx="1">
                  <c:v>1</c:v>
                </c:pt>
                <c:pt idx="2">
                  <c:v>1.6</c:v>
                </c:pt>
                <c:pt idx="3">
                  <c:v>1.9000000000000001</c:v>
                </c:pt>
                <c:pt idx="4">
                  <c:v>2.2999999999999998</c:v>
                </c:pt>
                <c:pt idx="5">
                  <c:v>1.9000000000000001</c:v>
                </c:pt>
                <c:pt idx="6">
                  <c:v>6.7</c:v>
                </c:pt>
                <c:pt idx="7">
                  <c:v>1.8</c:v>
                </c:pt>
                <c:pt idx="8">
                  <c:v>2.1</c:v>
                </c:pt>
                <c:pt idx="9">
                  <c:v>1.4</c:v>
                </c:pt>
                <c:pt idx="10">
                  <c:v>1.2</c:v>
                </c:pt>
                <c:pt idx="11">
                  <c:v>3.5</c:v>
                </c:pt>
                <c:pt idx="12">
                  <c:v>11.1</c:v>
                </c:pt>
                <c:pt idx="13">
                  <c:v>11.2</c:v>
                </c:pt>
              </c:numCache>
            </c:numRef>
          </c:val>
          <c:extLst>
            <c:ext xmlns:c16="http://schemas.microsoft.com/office/drawing/2014/chart" uri="{C3380CC4-5D6E-409C-BE32-E72D297353CC}">
              <c16:uniqueId val="{00000002-26C7-4E35-A8E1-3422B2D26FDE}"/>
            </c:ext>
          </c:extLst>
        </c:ser>
        <c:dLbls>
          <c:showLegendKey val="0"/>
          <c:showVal val="1"/>
          <c:showCatName val="0"/>
          <c:showSerName val="0"/>
          <c:showPercent val="0"/>
          <c:showBubbleSize val="0"/>
        </c:dLbls>
        <c:gapWidth val="150"/>
        <c:overlap val="-25"/>
        <c:axId val="137448448"/>
        <c:axId val="137523968"/>
      </c:barChart>
      <c:catAx>
        <c:axId val="137448448"/>
        <c:scaling>
          <c:orientation val="minMax"/>
        </c:scaling>
        <c:delete val="0"/>
        <c:axPos val="l"/>
        <c:numFmt formatCode="General" sourceLinked="0"/>
        <c:majorTickMark val="none"/>
        <c:minorTickMark val="none"/>
        <c:tickLblPos val="nextTo"/>
        <c:txPr>
          <a:bodyPr/>
          <a:lstStyle/>
          <a:p>
            <a:pPr>
              <a:defRPr sz="1200" b="1">
                <a:solidFill>
                  <a:schemeClr val="accent6">
                    <a:lumMod val="75000"/>
                  </a:schemeClr>
                </a:solidFill>
                <a:latin typeface="Adobe Garamond Pro Bold" pitchFamily="18" charset="0"/>
              </a:defRPr>
            </a:pPr>
            <a:endParaRPr lang="en-US"/>
          </a:p>
        </c:txPr>
        <c:crossAx val="137523968"/>
        <c:crosses val="autoZero"/>
        <c:auto val="1"/>
        <c:lblAlgn val="ctr"/>
        <c:lblOffset val="100"/>
        <c:noMultiLvlLbl val="0"/>
      </c:catAx>
      <c:valAx>
        <c:axId val="137523968"/>
        <c:scaling>
          <c:orientation val="minMax"/>
        </c:scaling>
        <c:delete val="1"/>
        <c:axPos val="b"/>
        <c:numFmt formatCode="General" sourceLinked="1"/>
        <c:majorTickMark val="out"/>
        <c:minorTickMark val="none"/>
        <c:tickLblPos val="nextTo"/>
        <c:crossAx val="137448448"/>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t"/>
      <c:overlay val="0"/>
      <c:txPr>
        <a:bodyPr/>
        <a:lstStyle/>
        <a:p>
          <a:pPr>
            <a:defRPr sz="1200" b="1">
              <a:solidFill>
                <a:schemeClr val="tx1"/>
              </a:solidFill>
              <a:latin typeface="Adobe Garamond Pro Bold"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11</Pages>
  <Words>4531</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dcterms:created xsi:type="dcterms:W3CDTF">2024-02-27T07:10:00Z</dcterms:created>
  <dcterms:modified xsi:type="dcterms:W3CDTF">2024-02-29T10:29:00Z</dcterms:modified>
</cp:coreProperties>
</file>