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CB" w:rsidRPr="000B5A17" w:rsidRDefault="00F215CB" w:rsidP="00F215CB">
      <w:pPr>
        <w:spacing w:line="36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 xml:space="preserve">FIGURING OUT OF SUPERIOR </w:t>
      </w:r>
      <w:r w:rsidRPr="000B5A17">
        <w:rPr>
          <w:rFonts w:ascii="Times New Roman" w:hAnsi="Times New Roman" w:cs="Times New Roman"/>
          <w:b/>
          <w:sz w:val="28"/>
          <w:szCs w:val="28"/>
          <w:lang w:val="en-US"/>
        </w:rPr>
        <w:t xml:space="preserve">MATCHING </w:t>
      </w:r>
      <w:r>
        <w:rPr>
          <w:rFonts w:ascii="Times New Roman" w:hAnsi="Times New Roman" w:cs="Times New Roman"/>
          <w:b/>
          <w:sz w:val="28"/>
          <w:szCs w:val="28"/>
          <w:lang w:val="en-US"/>
        </w:rPr>
        <w:t>CARDINALITY IN SELF-SIMILARITY CANTOR SET AND HILBERT CURVE</w:t>
      </w:r>
    </w:p>
    <w:p w:rsidR="000B5A17" w:rsidRDefault="00F22EFA" w:rsidP="000B5A17">
      <w:pPr>
        <w:pStyle w:val="NoSpacing"/>
        <w:spacing w:line="360" w:lineRule="auto"/>
        <w:ind w:left="2160" w:firstLine="720"/>
        <w:jc w:val="both"/>
        <w:rPr>
          <w:rFonts w:ascii="Times New Roman" w:hAnsi="Times New Roman" w:cs="Times New Roman"/>
          <w:b/>
          <w:sz w:val="24"/>
          <w:szCs w:val="24"/>
          <w:vertAlign w:val="superscript"/>
        </w:rPr>
      </w:pPr>
      <w:r>
        <w:rPr>
          <w:rFonts w:ascii="Times New Roman" w:hAnsi="Times New Roman" w:cs="Times New Roman"/>
          <w:b/>
          <w:sz w:val="24"/>
          <w:szCs w:val="24"/>
        </w:rPr>
        <w:t xml:space="preserve">              </w:t>
      </w:r>
      <w:r w:rsidR="000B5A17" w:rsidRPr="000B5A17">
        <w:rPr>
          <w:rFonts w:ascii="Times New Roman" w:hAnsi="Times New Roman" w:cs="Times New Roman"/>
          <w:b/>
          <w:sz w:val="24"/>
          <w:szCs w:val="24"/>
        </w:rPr>
        <w:t>P.Tharaniya</w:t>
      </w:r>
      <w:r w:rsidR="000B5A17" w:rsidRPr="000B5A17">
        <w:rPr>
          <w:rFonts w:ascii="Times New Roman" w:hAnsi="Times New Roman" w:cs="Times New Roman"/>
          <w:b/>
          <w:sz w:val="24"/>
          <w:szCs w:val="24"/>
          <w:vertAlign w:val="superscript"/>
        </w:rPr>
        <w:t xml:space="preserve">1    </w:t>
      </w:r>
    </w:p>
    <w:p w:rsidR="000B5A17" w:rsidRPr="000B5A17" w:rsidRDefault="00F22EFA" w:rsidP="00B3788D">
      <w:pPr>
        <w:pStyle w:val="NoSpacing"/>
        <w:spacing w:line="360" w:lineRule="auto"/>
        <w:jc w:val="center"/>
        <w:rPr>
          <w:rFonts w:ascii="Times New Roman" w:hAnsi="Times New Roman" w:cs="Times New Roman"/>
          <w:sz w:val="24"/>
          <w:szCs w:val="24"/>
          <w:u w:val="single"/>
        </w:rPr>
      </w:pPr>
      <w:r>
        <w:rPr>
          <w:rFonts w:ascii="Times New Roman" w:hAnsi="Times New Roman" w:cs="Times New Roman"/>
          <w:sz w:val="24"/>
          <w:szCs w:val="24"/>
          <w:vertAlign w:val="superscript"/>
        </w:rPr>
        <w:t>1</w:t>
      </w:r>
      <w:r>
        <w:rPr>
          <w:rFonts w:ascii="Times New Roman" w:hAnsi="Times New Roman" w:cs="Times New Roman"/>
          <w:sz w:val="24"/>
          <w:szCs w:val="24"/>
        </w:rPr>
        <w:t>Assistant Professor</w:t>
      </w:r>
      <w:r w:rsidR="000B5A17" w:rsidRPr="000B5A17">
        <w:rPr>
          <w:rFonts w:ascii="Times New Roman" w:hAnsi="Times New Roman" w:cs="Times New Roman"/>
          <w:sz w:val="24"/>
          <w:szCs w:val="24"/>
        </w:rPr>
        <w:t>, Department of Mathematics,</w:t>
      </w:r>
      <w:r>
        <w:rPr>
          <w:rFonts w:ascii="Times New Roman" w:hAnsi="Times New Roman" w:cs="Times New Roman"/>
          <w:sz w:val="24"/>
          <w:szCs w:val="24"/>
        </w:rPr>
        <w:t xml:space="preserve"> Rajalakshmi Institute of Technology</w:t>
      </w:r>
      <w:r w:rsidR="000B5A17" w:rsidRPr="000B5A17">
        <w:rPr>
          <w:rFonts w:ascii="Times New Roman" w:hAnsi="Times New Roman" w:cs="Times New Roman"/>
          <w:sz w:val="24"/>
          <w:szCs w:val="24"/>
          <w:lang w:val="en-US"/>
        </w:rPr>
        <w:t>, Chennai, India</w:t>
      </w:r>
      <w:r w:rsidR="000B5A17">
        <w:rPr>
          <w:rFonts w:ascii="Times New Roman" w:hAnsi="Times New Roman" w:cs="Times New Roman"/>
          <w:sz w:val="24"/>
          <w:szCs w:val="24"/>
          <w:lang w:val="en-US"/>
        </w:rPr>
        <w:t>,</w:t>
      </w:r>
      <w:r w:rsidR="005817B1">
        <w:rPr>
          <w:rFonts w:ascii="Times New Roman" w:hAnsi="Times New Roman" w:cs="Times New Roman"/>
          <w:sz w:val="24"/>
          <w:szCs w:val="24"/>
          <w:lang w:val="en-US"/>
        </w:rPr>
        <w:t xml:space="preserve"> </w:t>
      </w:r>
      <w:r w:rsidR="00287D14">
        <w:rPr>
          <w:rFonts w:ascii="Times New Roman" w:hAnsi="Times New Roman" w:cs="Times New Roman"/>
          <w:sz w:val="24"/>
          <w:szCs w:val="24"/>
          <w:lang w:val="en-US"/>
        </w:rPr>
        <w:t>tharaniya.p@ritchennai.edu.in</w:t>
      </w:r>
    </w:p>
    <w:p w:rsidR="000B5A17" w:rsidRPr="000B5A17" w:rsidRDefault="000B5A17" w:rsidP="000B5A17">
      <w:pPr>
        <w:pStyle w:val="NoSpacing"/>
        <w:spacing w:line="360" w:lineRule="auto"/>
        <w:jc w:val="both"/>
        <w:rPr>
          <w:rFonts w:ascii="Times New Roman" w:hAnsi="Times New Roman" w:cs="Times New Roman"/>
          <w:b/>
          <w:sz w:val="24"/>
          <w:szCs w:val="24"/>
          <w:lang w:val="en-US"/>
        </w:rPr>
      </w:pPr>
    </w:p>
    <w:p w:rsidR="000B5A17" w:rsidRPr="000B5A17" w:rsidRDefault="000B5A17" w:rsidP="0052689A">
      <w:pPr>
        <w:spacing w:line="240" w:lineRule="auto"/>
        <w:jc w:val="center"/>
        <w:rPr>
          <w:rFonts w:ascii="Times New Roman" w:hAnsi="Times New Roman" w:cs="Times New Roman"/>
          <w:b/>
          <w:sz w:val="24"/>
          <w:szCs w:val="24"/>
          <w:lang w:val="en-US"/>
        </w:rPr>
      </w:pPr>
      <w:r w:rsidRPr="000B5A17">
        <w:rPr>
          <w:rFonts w:ascii="Times New Roman" w:hAnsi="Times New Roman" w:cs="Times New Roman"/>
          <w:b/>
          <w:sz w:val="24"/>
          <w:szCs w:val="24"/>
          <w:lang w:val="en-US"/>
        </w:rPr>
        <w:t>ABSTRACT</w:t>
      </w:r>
    </w:p>
    <w:p w:rsidR="006A2FD0" w:rsidRDefault="00215D82" w:rsidP="006A2FD0">
      <w:pPr>
        <w:spacing w:line="360" w:lineRule="auto"/>
        <w:ind w:firstLine="720"/>
        <w:jc w:val="both"/>
        <w:rPr>
          <w:rFonts w:ascii="Times New Roman" w:hAnsi="Times New Roman" w:cs="Times New Roman"/>
          <w:sz w:val="24"/>
          <w:szCs w:val="24"/>
          <w:lang w:val="en-US"/>
        </w:rPr>
      </w:pPr>
      <w:r w:rsidRPr="00215D82">
        <w:rPr>
          <w:rFonts w:ascii="Times New Roman" w:hAnsi="Times New Roman" w:cs="Times New Roman"/>
          <w:sz w:val="24"/>
          <w:szCs w:val="24"/>
          <w:lang w:val="en-US"/>
        </w:rPr>
        <w:t>This chapter's goal is to provide more insig</w:t>
      </w:r>
      <w:r w:rsidR="004577E7">
        <w:rPr>
          <w:rFonts w:ascii="Times New Roman" w:hAnsi="Times New Roman" w:cs="Times New Roman"/>
          <w:sz w:val="24"/>
          <w:szCs w:val="24"/>
          <w:lang w:val="en-US"/>
        </w:rPr>
        <w:t>htful knowledge about numerous f</w:t>
      </w:r>
      <w:r w:rsidRPr="00215D82">
        <w:rPr>
          <w:rFonts w:ascii="Times New Roman" w:hAnsi="Times New Roman" w:cs="Times New Roman"/>
          <w:sz w:val="24"/>
          <w:szCs w:val="24"/>
          <w:lang w:val="en-US"/>
        </w:rPr>
        <w:t>ractal Graphs. It exami</w:t>
      </w:r>
      <w:r>
        <w:rPr>
          <w:rFonts w:ascii="Times New Roman" w:hAnsi="Times New Roman" w:cs="Times New Roman"/>
          <w:sz w:val="24"/>
          <w:szCs w:val="24"/>
          <w:lang w:val="en-US"/>
        </w:rPr>
        <w:t xml:space="preserve">nes </w:t>
      </w:r>
      <w:r w:rsidRPr="00215D82">
        <w:rPr>
          <w:rFonts w:ascii="Times New Roman" w:hAnsi="Times New Roman" w:cs="Times New Roman"/>
          <w:sz w:val="24"/>
          <w:szCs w:val="24"/>
          <w:lang w:val="en-US"/>
        </w:rPr>
        <w:t xml:space="preserve">angles, edges, and structural implementation for </w:t>
      </w:r>
      <w:r>
        <w:rPr>
          <w:rFonts w:ascii="Times New Roman" w:hAnsi="Times New Roman" w:cs="Times New Roman"/>
          <w:sz w:val="24"/>
          <w:szCs w:val="24"/>
          <w:lang w:val="en-US"/>
        </w:rPr>
        <w:t xml:space="preserve">two distinct fractal graphs which is </w:t>
      </w:r>
      <w:r w:rsidR="00ED219B">
        <w:rPr>
          <w:rFonts w:ascii="Times New Roman" w:hAnsi="Times New Roman" w:cs="Times New Roman"/>
          <w:sz w:val="24"/>
          <w:szCs w:val="24"/>
          <w:lang w:val="en-US"/>
        </w:rPr>
        <w:t>cantor s</w:t>
      </w:r>
      <w:r w:rsidR="000B5A17">
        <w:rPr>
          <w:rFonts w:ascii="Times New Roman" w:hAnsi="Times New Roman" w:cs="Times New Roman"/>
          <w:sz w:val="24"/>
          <w:szCs w:val="24"/>
          <w:lang w:val="en-US"/>
        </w:rPr>
        <w:t xml:space="preserve">et </w:t>
      </w:r>
      <w:r>
        <w:rPr>
          <w:rFonts w:ascii="Times New Roman" w:hAnsi="Times New Roman" w:cs="Times New Roman"/>
          <w:sz w:val="24"/>
          <w:szCs w:val="24"/>
          <w:lang w:val="en-US"/>
        </w:rPr>
        <w:t xml:space="preserve">and </w:t>
      </w:r>
      <w:r w:rsidR="00ED219B">
        <w:rPr>
          <w:rFonts w:ascii="Times New Roman" w:hAnsi="Times New Roman" w:cs="Times New Roman"/>
          <w:sz w:val="24"/>
          <w:szCs w:val="24"/>
          <w:lang w:val="en-US"/>
        </w:rPr>
        <w:t>h</w:t>
      </w:r>
      <w:r w:rsidR="000B5A17">
        <w:rPr>
          <w:rFonts w:ascii="Times New Roman" w:hAnsi="Times New Roman" w:cs="Times New Roman"/>
          <w:sz w:val="24"/>
          <w:szCs w:val="24"/>
          <w:lang w:val="en-US"/>
        </w:rPr>
        <w:t>ilbert curve</w:t>
      </w:r>
      <w:r>
        <w:rPr>
          <w:rFonts w:ascii="Times New Roman" w:hAnsi="Times New Roman" w:cs="Times New Roman"/>
          <w:sz w:val="24"/>
          <w:szCs w:val="24"/>
          <w:lang w:val="en-US"/>
        </w:rPr>
        <w:t xml:space="preserve">. </w:t>
      </w:r>
      <w:r w:rsidR="0085740D" w:rsidRPr="00215D82">
        <w:rPr>
          <w:rFonts w:ascii="Times New Roman" w:hAnsi="Times New Roman" w:cs="Times New Roman"/>
          <w:sz w:val="24"/>
          <w:szCs w:val="24"/>
          <w:lang w:val="en-US"/>
        </w:rPr>
        <w:t xml:space="preserve">One of the more significant and broad topics in graph theory is matching. One </w:t>
      </w:r>
      <w:r w:rsidR="0085740D">
        <w:rPr>
          <w:rFonts w:ascii="Times New Roman" w:hAnsi="Times New Roman" w:cs="Times New Roman"/>
          <w:sz w:val="24"/>
          <w:szCs w:val="24"/>
          <w:lang w:val="en-US"/>
        </w:rPr>
        <w:t xml:space="preserve">of the main assessments </w:t>
      </w:r>
      <w:r w:rsidR="0085740D" w:rsidRPr="00215D82">
        <w:rPr>
          <w:rFonts w:ascii="Times New Roman" w:hAnsi="Times New Roman" w:cs="Times New Roman"/>
          <w:sz w:val="24"/>
          <w:szCs w:val="24"/>
          <w:lang w:val="en-US"/>
        </w:rPr>
        <w:t xml:space="preserve">is the </w:t>
      </w:r>
      <w:r w:rsidR="0085740D">
        <w:rPr>
          <w:rFonts w:ascii="Times New Roman" w:hAnsi="Times New Roman" w:cs="Times New Roman"/>
          <w:sz w:val="24"/>
          <w:szCs w:val="24"/>
          <w:lang w:val="en-US"/>
        </w:rPr>
        <w:t>evaluation</w:t>
      </w:r>
      <w:r w:rsidR="0085740D" w:rsidRPr="00215D82">
        <w:rPr>
          <w:rFonts w:ascii="Times New Roman" w:hAnsi="Times New Roman" w:cs="Times New Roman"/>
          <w:sz w:val="24"/>
          <w:szCs w:val="24"/>
          <w:lang w:val="en-US"/>
        </w:rPr>
        <w:t xml:space="preserve"> of </w:t>
      </w:r>
      <w:r w:rsidR="0085740D">
        <w:rPr>
          <w:rFonts w:ascii="Times New Roman" w:hAnsi="Times New Roman" w:cs="Times New Roman"/>
          <w:sz w:val="24"/>
          <w:szCs w:val="24"/>
          <w:lang w:val="en-US"/>
        </w:rPr>
        <w:t xml:space="preserve">superior </w:t>
      </w:r>
      <w:r w:rsidR="0085740D" w:rsidRPr="00215D82">
        <w:rPr>
          <w:rFonts w:ascii="Times New Roman" w:hAnsi="Times New Roman" w:cs="Times New Roman"/>
          <w:sz w:val="24"/>
          <w:szCs w:val="24"/>
          <w:lang w:val="en-US"/>
        </w:rPr>
        <w:t>matching</w:t>
      </w:r>
      <w:r w:rsidR="0085740D">
        <w:rPr>
          <w:rFonts w:ascii="Times New Roman" w:hAnsi="Times New Roman" w:cs="Times New Roman"/>
          <w:sz w:val="24"/>
          <w:szCs w:val="24"/>
          <w:lang w:val="en-US"/>
        </w:rPr>
        <w:t xml:space="preserve"> set and its cardinality for the graphs cantor set and </w:t>
      </w:r>
      <w:r w:rsidR="006A499D">
        <w:rPr>
          <w:rFonts w:ascii="Times New Roman" w:hAnsi="Times New Roman" w:cs="Times New Roman"/>
          <w:sz w:val="24"/>
          <w:szCs w:val="24"/>
          <w:lang w:val="en-US"/>
        </w:rPr>
        <w:t>h</w:t>
      </w:r>
      <w:r w:rsidR="0085740D">
        <w:rPr>
          <w:rFonts w:ascii="Times New Roman" w:hAnsi="Times New Roman" w:cs="Times New Roman"/>
          <w:sz w:val="24"/>
          <w:szCs w:val="24"/>
          <w:lang w:val="en-US"/>
        </w:rPr>
        <w:t>ilbert curve</w:t>
      </w:r>
      <w:r w:rsidR="0085740D" w:rsidRPr="00215D82">
        <w:rPr>
          <w:rFonts w:ascii="Times New Roman" w:hAnsi="Times New Roman" w:cs="Times New Roman"/>
          <w:sz w:val="24"/>
          <w:szCs w:val="24"/>
          <w:lang w:val="en-US"/>
        </w:rPr>
        <w:t xml:space="preserve">. </w:t>
      </w:r>
      <w:r w:rsidRPr="00215D82">
        <w:rPr>
          <w:rFonts w:ascii="Times New Roman" w:hAnsi="Times New Roman" w:cs="Times New Roman"/>
          <w:sz w:val="24"/>
          <w:szCs w:val="24"/>
          <w:lang w:val="en-US"/>
        </w:rPr>
        <w:t xml:space="preserve">It determines that the </w:t>
      </w:r>
      <w:r w:rsidR="004577E7" w:rsidRPr="00CB4089">
        <w:rPr>
          <w:rFonts w:ascii="Times New Roman" w:hAnsi="Times New Roman" w:cs="Times New Roman"/>
          <w:sz w:val="24"/>
          <w:szCs w:val="24"/>
          <w:lang w:val="en-US"/>
        </w:rPr>
        <w:t>fractal graph's constant formulae</w:t>
      </w:r>
      <w:r w:rsidRPr="00215D82">
        <w:rPr>
          <w:rFonts w:ascii="Times New Roman" w:hAnsi="Times New Roman" w:cs="Times New Roman"/>
          <w:sz w:val="24"/>
          <w:szCs w:val="24"/>
          <w:lang w:val="en-US"/>
        </w:rPr>
        <w:t xml:space="preserve"> are followed </w:t>
      </w:r>
      <w:r w:rsidR="006A2FD0">
        <w:rPr>
          <w:rFonts w:ascii="Times New Roman" w:hAnsi="Times New Roman" w:cs="Times New Roman"/>
          <w:sz w:val="24"/>
          <w:szCs w:val="24"/>
          <w:lang w:val="en-US"/>
        </w:rPr>
        <w:t>for all</w:t>
      </w:r>
      <w:r w:rsidRPr="00215D82">
        <w:rPr>
          <w:rFonts w:ascii="Times New Roman" w:hAnsi="Times New Roman" w:cs="Times New Roman"/>
          <w:sz w:val="24"/>
          <w:szCs w:val="24"/>
          <w:lang w:val="en-US"/>
        </w:rPr>
        <w:t xml:space="preserve"> iteration </w:t>
      </w:r>
      <w:r w:rsidR="0085740D">
        <w:rPr>
          <w:rFonts w:ascii="Times New Roman" w:hAnsi="Times New Roman" w:cs="Times New Roman"/>
          <w:sz w:val="24"/>
          <w:szCs w:val="24"/>
          <w:lang w:val="en-US"/>
        </w:rPr>
        <w:t>depends on</w:t>
      </w:r>
      <w:r w:rsidRPr="00215D82">
        <w:rPr>
          <w:rFonts w:ascii="Times New Roman" w:hAnsi="Times New Roman" w:cs="Times New Roman"/>
          <w:sz w:val="24"/>
          <w:szCs w:val="24"/>
          <w:lang w:val="en-US"/>
        </w:rPr>
        <w:t xml:space="preserve"> </w:t>
      </w:r>
      <w:r w:rsidR="004577E7">
        <w:rPr>
          <w:rFonts w:ascii="Times New Roman" w:hAnsi="Times New Roman" w:cs="Times New Roman"/>
          <w:sz w:val="24"/>
          <w:szCs w:val="24"/>
          <w:lang w:val="en-US"/>
        </w:rPr>
        <w:t xml:space="preserve">the </w:t>
      </w:r>
      <w:r w:rsidR="004577E7" w:rsidRPr="00215D82">
        <w:rPr>
          <w:rFonts w:ascii="Times New Roman" w:hAnsi="Times New Roman" w:cs="Times New Roman"/>
          <w:sz w:val="24"/>
          <w:szCs w:val="24"/>
          <w:lang w:val="en-US"/>
        </w:rPr>
        <w:t xml:space="preserve">vertices and </w:t>
      </w:r>
      <w:r w:rsidR="004577E7">
        <w:rPr>
          <w:rFonts w:ascii="Times New Roman" w:hAnsi="Times New Roman" w:cs="Times New Roman"/>
          <w:sz w:val="24"/>
          <w:szCs w:val="24"/>
          <w:lang w:val="en-US"/>
        </w:rPr>
        <w:t xml:space="preserve">the </w:t>
      </w:r>
      <w:r w:rsidR="004577E7" w:rsidRPr="00215D82">
        <w:rPr>
          <w:rFonts w:ascii="Times New Roman" w:hAnsi="Times New Roman" w:cs="Times New Roman"/>
          <w:sz w:val="24"/>
          <w:szCs w:val="24"/>
          <w:lang w:val="en-US"/>
        </w:rPr>
        <w:t>edges</w:t>
      </w:r>
      <w:r w:rsidRPr="00215D82">
        <w:rPr>
          <w:rFonts w:ascii="Times New Roman" w:hAnsi="Times New Roman" w:cs="Times New Roman"/>
          <w:sz w:val="24"/>
          <w:szCs w:val="24"/>
          <w:lang w:val="en-US"/>
        </w:rPr>
        <w:t xml:space="preserve">. </w:t>
      </w:r>
      <w:r w:rsidR="005817B1">
        <w:rPr>
          <w:rFonts w:ascii="Times New Roman" w:hAnsi="Times New Roman" w:cs="Times New Roman"/>
          <w:sz w:val="24"/>
          <w:szCs w:val="24"/>
          <w:lang w:val="en-US"/>
        </w:rPr>
        <w:t xml:space="preserve">Theorems </w:t>
      </w:r>
      <w:r w:rsidR="0085740D">
        <w:rPr>
          <w:rFonts w:ascii="Times New Roman" w:hAnsi="Times New Roman" w:cs="Times New Roman"/>
          <w:sz w:val="24"/>
          <w:szCs w:val="24"/>
          <w:lang w:val="en-US"/>
        </w:rPr>
        <w:t>provided</w:t>
      </w:r>
      <w:r w:rsidR="005817B1">
        <w:rPr>
          <w:rFonts w:ascii="Times New Roman" w:hAnsi="Times New Roman" w:cs="Times New Roman"/>
          <w:sz w:val="24"/>
          <w:szCs w:val="24"/>
          <w:lang w:val="en-US"/>
        </w:rPr>
        <w:t xml:space="preserve"> </w:t>
      </w:r>
      <w:r w:rsidR="00FD7B53">
        <w:rPr>
          <w:rFonts w:ascii="Times New Roman" w:hAnsi="Times New Roman" w:cs="Times New Roman"/>
          <w:sz w:val="24"/>
          <w:szCs w:val="24"/>
          <w:lang w:val="en-US"/>
        </w:rPr>
        <w:t>for</w:t>
      </w:r>
      <w:r w:rsidR="00FD7B53" w:rsidRPr="006A2FD0">
        <w:rPr>
          <w:rFonts w:ascii="Times New Roman" w:hAnsi="Times New Roman" w:cs="Times New Roman"/>
          <w:sz w:val="24"/>
          <w:szCs w:val="24"/>
          <w:lang w:val="en-US"/>
        </w:rPr>
        <w:t xml:space="preserve"> </w:t>
      </w:r>
      <w:r w:rsidR="00FD7B53">
        <w:rPr>
          <w:rFonts w:ascii="Times New Roman" w:hAnsi="Times New Roman" w:cs="Times New Roman"/>
          <w:sz w:val="24"/>
          <w:szCs w:val="24"/>
          <w:lang w:val="en-US"/>
        </w:rPr>
        <w:t>superior</w:t>
      </w:r>
      <w:r w:rsidR="005817B1">
        <w:rPr>
          <w:rFonts w:ascii="Times New Roman" w:hAnsi="Times New Roman" w:cs="Times New Roman"/>
          <w:sz w:val="24"/>
          <w:szCs w:val="24"/>
          <w:lang w:val="en-US"/>
        </w:rPr>
        <w:t xml:space="preserve"> </w:t>
      </w:r>
      <w:r w:rsidR="006A2FD0" w:rsidRPr="006A2FD0">
        <w:rPr>
          <w:rFonts w:ascii="Times New Roman" w:hAnsi="Times New Roman" w:cs="Times New Roman"/>
          <w:sz w:val="24"/>
          <w:szCs w:val="24"/>
          <w:lang w:val="en-US"/>
        </w:rPr>
        <w:t>matching, as can iterative methods for determining it.</w:t>
      </w:r>
      <w:r w:rsidR="0085740D">
        <w:rPr>
          <w:rFonts w:ascii="Times New Roman" w:hAnsi="Times New Roman" w:cs="Times New Roman"/>
          <w:sz w:val="24"/>
          <w:szCs w:val="24"/>
          <w:lang w:val="en-US"/>
        </w:rPr>
        <w:t xml:space="preserve"> Real life application of </w:t>
      </w:r>
      <w:r w:rsidR="006A499D">
        <w:rPr>
          <w:rFonts w:ascii="Times New Roman" w:hAnsi="Times New Roman" w:cs="Times New Roman"/>
          <w:sz w:val="24"/>
          <w:szCs w:val="24"/>
          <w:lang w:val="en-US"/>
        </w:rPr>
        <w:t xml:space="preserve">superior matching in </w:t>
      </w:r>
      <w:r w:rsidR="0085740D">
        <w:rPr>
          <w:rFonts w:ascii="Times New Roman" w:hAnsi="Times New Roman" w:cs="Times New Roman"/>
          <w:sz w:val="24"/>
          <w:szCs w:val="24"/>
          <w:lang w:val="en-US"/>
        </w:rPr>
        <w:t>cantor set and hilbert curve</w:t>
      </w:r>
      <w:r w:rsidR="006A499D">
        <w:rPr>
          <w:rFonts w:ascii="Times New Roman" w:hAnsi="Times New Roman" w:cs="Times New Roman"/>
          <w:sz w:val="24"/>
          <w:szCs w:val="24"/>
          <w:lang w:val="en-US"/>
        </w:rPr>
        <w:t xml:space="preserve"> are explained in detail. </w:t>
      </w:r>
    </w:p>
    <w:p w:rsidR="000B5A17" w:rsidRPr="000B5A17" w:rsidRDefault="000B5A17" w:rsidP="006A2FD0">
      <w:pPr>
        <w:spacing w:line="360" w:lineRule="auto"/>
        <w:jc w:val="both"/>
        <w:rPr>
          <w:rFonts w:ascii="Times New Roman" w:hAnsi="Times New Roman" w:cs="Times New Roman"/>
          <w:sz w:val="24"/>
          <w:szCs w:val="24"/>
          <w:lang w:val="en-US"/>
        </w:rPr>
      </w:pPr>
      <w:r w:rsidRPr="000B5A17">
        <w:rPr>
          <w:rFonts w:ascii="Times New Roman" w:hAnsi="Times New Roman" w:cs="Times New Roman"/>
          <w:b/>
          <w:sz w:val="24"/>
          <w:szCs w:val="24"/>
          <w:lang w:val="en-US"/>
        </w:rPr>
        <w:t>Keywords:</w:t>
      </w:r>
      <w:r w:rsidRPr="000B5A17">
        <w:rPr>
          <w:rFonts w:ascii="Times New Roman" w:hAnsi="Times New Roman" w:cs="Times New Roman"/>
          <w:sz w:val="24"/>
          <w:szCs w:val="24"/>
          <w:lang w:val="en-US"/>
        </w:rPr>
        <w:t xml:space="preserve"> </w:t>
      </w:r>
      <w:r w:rsidR="006A499D">
        <w:rPr>
          <w:rFonts w:ascii="Times New Roman" w:hAnsi="Times New Roman" w:cs="Times New Roman"/>
          <w:sz w:val="24"/>
          <w:szCs w:val="24"/>
          <w:lang w:val="en-US"/>
        </w:rPr>
        <w:t>Matching, Fractals, Vertex, Edge</w:t>
      </w:r>
    </w:p>
    <w:p w:rsidR="000B5A17" w:rsidRPr="000B5A17" w:rsidRDefault="000B5A17" w:rsidP="000B5A17">
      <w:pPr>
        <w:spacing w:line="360" w:lineRule="auto"/>
        <w:jc w:val="both"/>
        <w:rPr>
          <w:rFonts w:ascii="Times New Roman" w:hAnsi="Times New Roman" w:cs="Times New Roman"/>
          <w:sz w:val="24"/>
          <w:szCs w:val="24"/>
          <w:lang w:val="en-US"/>
        </w:rPr>
      </w:pPr>
      <w:r w:rsidRPr="000B5A17">
        <w:rPr>
          <w:rFonts w:ascii="Times New Roman" w:hAnsi="Times New Roman" w:cs="Times New Roman"/>
          <w:b/>
          <w:sz w:val="24"/>
          <w:szCs w:val="24"/>
          <w:lang w:val="en-US"/>
        </w:rPr>
        <w:t>AMS Classification key:</w:t>
      </w:r>
      <w:r w:rsidRPr="000B5A17">
        <w:rPr>
          <w:rFonts w:ascii="Times New Roman" w:hAnsi="Times New Roman" w:cs="Times New Roman"/>
          <w:sz w:val="24"/>
          <w:szCs w:val="24"/>
          <w:lang w:val="en-US"/>
        </w:rPr>
        <w:t xml:space="preserve"> </w:t>
      </w:r>
    </w:p>
    <w:p w:rsidR="004C0EB6" w:rsidRPr="00FD7B53" w:rsidRDefault="00FD7B53" w:rsidP="004F48AF">
      <w:pPr>
        <w:pStyle w:val="NoSpacing"/>
        <w:numPr>
          <w:ilvl w:val="0"/>
          <w:numId w:val="10"/>
        </w:numPr>
        <w:ind w:left="426" w:hanging="426"/>
        <w:rPr>
          <w:rFonts w:ascii="Times New Roman" w:hAnsi="Times New Roman" w:cs="Times New Roman"/>
          <w:b/>
          <w:sz w:val="24"/>
          <w:szCs w:val="24"/>
        </w:rPr>
      </w:pPr>
      <w:r>
        <w:rPr>
          <w:rFonts w:ascii="Times New Roman" w:hAnsi="Times New Roman" w:cs="Times New Roman"/>
          <w:b/>
          <w:sz w:val="28"/>
          <w:szCs w:val="28"/>
        </w:rPr>
        <w:t>Introduction</w:t>
      </w:r>
    </w:p>
    <w:p w:rsidR="00FD7B53" w:rsidRPr="004C0EB6" w:rsidRDefault="00FD7B53" w:rsidP="00FD7B53">
      <w:pPr>
        <w:pStyle w:val="NoSpacing"/>
        <w:ind w:left="426"/>
        <w:rPr>
          <w:rFonts w:ascii="Times New Roman" w:hAnsi="Times New Roman" w:cs="Times New Roman"/>
          <w:b/>
          <w:sz w:val="24"/>
          <w:szCs w:val="24"/>
        </w:rPr>
      </w:pPr>
    </w:p>
    <w:p w:rsidR="00F62728" w:rsidRPr="000B5A17" w:rsidRDefault="00287D14" w:rsidP="00287D1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Recent research</w:t>
      </w:r>
      <w:r w:rsidR="00620F63" w:rsidRPr="00620F63">
        <w:rPr>
          <w:rFonts w:ascii="Times New Roman" w:hAnsi="Times New Roman" w:cs="Times New Roman"/>
          <w:sz w:val="24"/>
          <w:szCs w:val="24"/>
        </w:rPr>
        <w:t xml:space="preserve"> </w:t>
      </w:r>
      <w:r w:rsidR="00A36FF3">
        <w:rPr>
          <w:rFonts w:ascii="Times New Roman" w:hAnsi="Times New Roman" w:cs="Times New Roman"/>
          <w:sz w:val="24"/>
          <w:szCs w:val="24"/>
        </w:rPr>
        <w:t xml:space="preserve">area </w:t>
      </w:r>
      <w:r w:rsidR="00620F63" w:rsidRPr="00620F63">
        <w:rPr>
          <w:rFonts w:ascii="Times New Roman" w:hAnsi="Times New Roman" w:cs="Times New Roman"/>
          <w:sz w:val="24"/>
          <w:szCs w:val="24"/>
        </w:rPr>
        <w:t>of grap</w:t>
      </w:r>
      <w:r w:rsidR="0052689A">
        <w:rPr>
          <w:rFonts w:ascii="Times New Roman" w:hAnsi="Times New Roman" w:cs="Times New Roman"/>
          <w:sz w:val="24"/>
          <w:szCs w:val="24"/>
        </w:rPr>
        <w:t>h theory is fractal</w:t>
      </w:r>
      <w:r>
        <w:rPr>
          <w:rFonts w:ascii="Times New Roman" w:hAnsi="Times New Roman" w:cs="Times New Roman"/>
          <w:sz w:val="24"/>
          <w:szCs w:val="24"/>
        </w:rPr>
        <w:t xml:space="preserve"> graphs</w:t>
      </w:r>
      <w:r w:rsidR="004577E7">
        <w:rPr>
          <w:rFonts w:ascii="Times New Roman" w:hAnsi="Times New Roman" w:cs="Times New Roman"/>
          <w:sz w:val="24"/>
          <w:szCs w:val="24"/>
        </w:rPr>
        <w:t xml:space="preserve">. </w:t>
      </w:r>
      <w:r w:rsidR="00CB4089">
        <w:rPr>
          <w:rFonts w:ascii="Times New Roman" w:hAnsi="Times New Roman" w:cs="Times New Roman"/>
          <w:sz w:val="24"/>
          <w:szCs w:val="24"/>
        </w:rPr>
        <w:t xml:space="preserve">[5] </w:t>
      </w:r>
      <w:r w:rsidR="00620F63" w:rsidRPr="00620F63">
        <w:rPr>
          <w:rFonts w:ascii="Times New Roman" w:hAnsi="Times New Roman" w:cs="Times New Roman"/>
          <w:sz w:val="24"/>
          <w:szCs w:val="24"/>
        </w:rPr>
        <w:t xml:space="preserve">The majority of physical matter in the </w:t>
      </w:r>
      <w:r w:rsidR="004577E7">
        <w:rPr>
          <w:rFonts w:ascii="Times New Roman" w:hAnsi="Times New Roman" w:cs="Times New Roman"/>
          <w:sz w:val="24"/>
          <w:szCs w:val="24"/>
        </w:rPr>
        <w:t>a</w:t>
      </w:r>
      <w:r w:rsidR="00620F63" w:rsidRPr="00620F63">
        <w:rPr>
          <w:rFonts w:ascii="Times New Roman" w:hAnsi="Times New Roman" w:cs="Times New Roman"/>
          <w:sz w:val="24"/>
          <w:szCs w:val="24"/>
        </w:rPr>
        <w:t xml:space="preserve">rctic and in nature lacks </w:t>
      </w:r>
      <w:r w:rsidR="004577E7">
        <w:rPr>
          <w:rFonts w:ascii="Times New Roman" w:hAnsi="Times New Roman" w:cs="Times New Roman"/>
          <w:sz w:val="24"/>
          <w:szCs w:val="24"/>
        </w:rPr>
        <w:t>e</w:t>
      </w:r>
      <w:r w:rsidR="00620F63" w:rsidRPr="00620F63">
        <w:rPr>
          <w:rFonts w:ascii="Times New Roman" w:hAnsi="Times New Roman" w:cs="Times New Roman"/>
          <w:sz w:val="24"/>
          <w:szCs w:val="24"/>
        </w:rPr>
        <w:t xml:space="preserve">uclidean geometry's correct geometric shape. There are numerous approaches to define, compute, survey, anticipate, and forecast such </w:t>
      </w:r>
      <w:r w:rsidR="004577E7">
        <w:rPr>
          <w:rFonts w:ascii="Times New Roman" w:hAnsi="Times New Roman" w:cs="Times New Roman"/>
          <w:sz w:val="24"/>
          <w:szCs w:val="24"/>
        </w:rPr>
        <w:t>n</w:t>
      </w:r>
      <w:r w:rsidR="00620F63" w:rsidRPr="00620F63">
        <w:rPr>
          <w:rFonts w:ascii="Times New Roman" w:hAnsi="Times New Roman" w:cs="Times New Roman"/>
          <w:sz w:val="24"/>
          <w:szCs w:val="24"/>
        </w:rPr>
        <w:t xml:space="preserve">atural </w:t>
      </w:r>
      <w:r w:rsidR="004577E7">
        <w:rPr>
          <w:rFonts w:ascii="Times New Roman" w:hAnsi="Times New Roman" w:cs="Times New Roman"/>
          <w:sz w:val="24"/>
          <w:szCs w:val="24"/>
        </w:rPr>
        <w:t>p</w:t>
      </w:r>
      <w:r w:rsidR="00620F63" w:rsidRPr="00620F63">
        <w:rPr>
          <w:rFonts w:ascii="Times New Roman" w:hAnsi="Times New Roman" w:cs="Times New Roman"/>
          <w:sz w:val="24"/>
          <w:szCs w:val="24"/>
        </w:rPr>
        <w:t xml:space="preserve">henomena using </w:t>
      </w:r>
      <w:r w:rsidR="004577E7">
        <w:rPr>
          <w:rFonts w:ascii="Times New Roman" w:hAnsi="Times New Roman" w:cs="Times New Roman"/>
          <w:sz w:val="24"/>
          <w:szCs w:val="24"/>
        </w:rPr>
        <w:t>f</w:t>
      </w:r>
      <w:r w:rsidR="00620F63" w:rsidRPr="00620F63">
        <w:rPr>
          <w:rFonts w:ascii="Times New Roman" w:hAnsi="Times New Roman" w:cs="Times New Roman"/>
          <w:sz w:val="24"/>
          <w:szCs w:val="24"/>
        </w:rPr>
        <w:t xml:space="preserve">ractal </w:t>
      </w:r>
      <w:r w:rsidR="004577E7">
        <w:rPr>
          <w:rFonts w:ascii="Times New Roman" w:hAnsi="Times New Roman" w:cs="Times New Roman"/>
          <w:sz w:val="24"/>
          <w:szCs w:val="24"/>
        </w:rPr>
        <w:t>g</w:t>
      </w:r>
      <w:r w:rsidR="00620F63" w:rsidRPr="00620F63">
        <w:rPr>
          <w:rFonts w:ascii="Times New Roman" w:hAnsi="Times New Roman" w:cs="Times New Roman"/>
          <w:sz w:val="24"/>
          <w:szCs w:val="24"/>
        </w:rPr>
        <w:t>eometry</w:t>
      </w:r>
      <w:r w:rsidR="004577E7">
        <w:rPr>
          <w:rFonts w:ascii="Times New Roman" w:hAnsi="Times New Roman" w:cs="Times New Roman"/>
          <w:sz w:val="24"/>
          <w:szCs w:val="24"/>
        </w:rPr>
        <w:t>.</w:t>
      </w:r>
      <w:r w:rsidR="00620F63" w:rsidRPr="00620F63">
        <w:rPr>
          <w:rFonts w:ascii="Times New Roman" w:hAnsi="Times New Roman" w:cs="Times New Roman"/>
          <w:sz w:val="24"/>
          <w:szCs w:val="24"/>
        </w:rPr>
        <w:t xml:space="preserve"> The main component of nature's construction is fractals. Fractals are found throughout the natural world and demonstrate the essence of our existence. Even those who are unaware of it have witnessed fractals in their lives. The natural elements of our world, like trees, rivers, plants, the landscape, leaves, and so forth, cannot be reduced to geometric representations. The main focus of graph theory is matching. It has numerous real-world applications in fields like computer science, architecture, and medicine.</w:t>
      </w:r>
    </w:p>
    <w:p w:rsidR="005C674A" w:rsidRPr="004F48AF" w:rsidRDefault="005C674A" w:rsidP="00CC69D2">
      <w:pPr>
        <w:pStyle w:val="NoSpacing"/>
        <w:numPr>
          <w:ilvl w:val="1"/>
          <w:numId w:val="1"/>
        </w:numPr>
        <w:spacing w:line="360" w:lineRule="auto"/>
        <w:ind w:left="567" w:hanging="567"/>
        <w:jc w:val="both"/>
        <w:rPr>
          <w:rFonts w:ascii="Times New Roman" w:hAnsi="Times New Roman" w:cs="Times New Roman"/>
          <w:b/>
          <w:sz w:val="28"/>
          <w:szCs w:val="28"/>
        </w:rPr>
      </w:pPr>
      <w:r w:rsidRPr="004F48AF">
        <w:rPr>
          <w:rFonts w:ascii="Times New Roman" w:hAnsi="Times New Roman" w:cs="Times New Roman"/>
          <w:b/>
          <w:sz w:val="28"/>
          <w:szCs w:val="28"/>
        </w:rPr>
        <w:t>Related works</w:t>
      </w:r>
    </w:p>
    <w:p w:rsidR="004F48AF" w:rsidRPr="004F48AF" w:rsidRDefault="00523ABF" w:rsidP="004F48AF">
      <w:pPr>
        <w:pStyle w:val="NoSpacing"/>
        <w:spacing w:line="360" w:lineRule="auto"/>
        <w:ind w:firstLine="567"/>
        <w:jc w:val="both"/>
        <w:rPr>
          <w:rFonts w:ascii="Times New Roman" w:hAnsi="Times New Roman" w:cs="Times New Roman"/>
          <w:sz w:val="24"/>
          <w:szCs w:val="24"/>
        </w:rPr>
      </w:pPr>
      <w:r w:rsidRPr="004F48AF">
        <w:rPr>
          <w:rFonts w:ascii="Times New Roman" w:hAnsi="Times New Roman" w:cs="Times New Roman"/>
          <w:sz w:val="24"/>
          <w:szCs w:val="24"/>
        </w:rPr>
        <w:t>Graph theory is a vibrant branch of discrete mathematics, with applications ranging widely across social science, natural science, computing, and other fields.[3]</w:t>
      </w:r>
      <w:r w:rsidR="004F48AF">
        <w:rPr>
          <w:rFonts w:ascii="Times New Roman" w:hAnsi="Times New Roman" w:cs="Times New Roman"/>
          <w:sz w:val="24"/>
          <w:szCs w:val="24"/>
        </w:rPr>
        <w:t>.  [1] d</w:t>
      </w:r>
      <w:r w:rsidRPr="004F48AF">
        <w:rPr>
          <w:rFonts w:ascii="Times New Roman" w:hAnsi="Times New Roman" w:cs="Times New Roman"/>
          <w:sz w:val="24"/>
          <w:szCs w:val="24"/>
        </w:rPr>
        <w:t>etermine</w:t>
      </w:r>
      <w:r w:rsidR="004F48AF">
        <w:rPr>
          <w:rFonts w:ascii="Times New Roman" w:hAnsi="Times New Roman" w:cs="Times New Roman"/>
          <w:sz w:val="24"/>
          <w:szCs w:val="24"/>
        </w:rPr>
        <w:t>d</w:t>
      </w:r>
      <w:r w:rsidRPr="004F48AF">
        <w:rPr>
          <w:rFonts w:ascii="Times New Roman" w:hAnsi="Times New Roman" w:cs="Times New Roman"/>
          <w:sz w:val="24"/>
          <w:szCs w:val="24"/>
        </w:rPr>
        <w:t xml:space="preserve"> </w:t>
      </w:r>
      <w:r w:rsidRPr="004F48AF">
        <w:rPr>
          <w:rFonts w:ascii="Times New Roman" w:hAnsi="Times New Roman" w:cs="Times New Roman"/>
          <w:sz w:val="24"/>
          <w:szCs w:val="24"/>
        </w:rPr>
        <w:lastRenderedPageBreak/>
        <w:t>the maximum and maximal cardinality of matching in a variety of graphs, including the wheel, cycle, null, regular, complete, and star graphs. In fractal graphs like the Sierpenski triangle, Sierpenski arrowhead arrow, and others, the maximum matching cardinality has been assessed.</w:t>
      </w:r>
      <w:r w:rsidR="005C674A" w:rsidRPr="004F48AF">
        <w:rPr>
          <w:rFonts w:ascii="Times New Roman" w:hAnsi="Times New Roman" w:cs="Times New Roman"/>
          <w:sz w:val="24"/>
          <w:szCs w:val="24"/>
        </w:rPr>
        <w:t xml:space="preserve"> </w:t>
      </w:r>
      <w:r w:rsidRPr="004F48AF">
        <w:rPr>
          <w:rFonts w:ascii="Times New Roman" w:hAnsi="Times New Roman" w:cs="Times New Roman"/>
          <w:sz w:val="24"/>
          <w:szCs w:val="24"/>
        </w:rPr>
        <w:t xml:space="preserve">The edges and vertices can be used to derive the formulas. </w:t>
      </w:r>
    </w:p>
    <w:p w:rsidR="004F48AF" w:rsidRDefault="00523ABF" w:rsidP="004F48AF">
      <w:pPr>
        <w:pStyle w:val="NoSpacing"/>
        <w:spacing w:line="360" w:lineRule="auto"/>
        <w:ind w:firstLine="567"/>
        <w:jc w:val="both"/>
        <w:rPr>
          <w:rFonts w:ascii="Times New Roman" w:eastAsiaTheme="minorEastAsia" w:hAnsi="Times New Roman" w:cs="Times New Roman"/>
          <w:sz w:val="24"/>
          <w:szCs w:val="24"/>
        </w:rPr>
      </w:pPr>
      <w:r w:rsidRPr="004F48AF">
        <w:rPr>
          <w:rFonts w:ascii="Times New Roman" w:hAnsi="Times New Roman" w:cs="Times New Roman"/>
          <w:sz w:val="24"/>
          <w:szCs w:val="24"/>
        </w:rPr>
        <w:t>[4] looked up information about the cantor set's and cantor function's history in the literature on cantor yields. [2] Examines the cantor set using the dimension of a box count. By taking a piece out of [0,1], it can be built. [5] Provided an introduction to fractal theory and its practical applications in mathematics. Two parts make up this. The general theory of fractals and their geometry is covered in Part I. The book's second part includes fractal examples, self-similar fractals, function graphs, Julia sets, random fractals, and applications. More interpretive are the effective length and variations of this type of self-simila</w:t>
      </w:r>
      <w:r w:rsidR="004F48AF" w:rsidRPr="004F48AF">
        <w:rPr>
          <w:rFonts w:ascii="Times New Roman" w:hAnsi="Times New Roman" w:cs="Times New Roman"/>
          <w:sz w:val="24"/>
          <w:szCs w:val="24"/>
        </w:rPr>
        <w:t>rity fractal antenna design.[6]</w:t>
      </w:r>
      <w:r w:rsidR="00EA752A" w:rsidRPr="004F48AF">
        <w:rPr>
          <w:rFonts w:ascii="Arial" w:hAnsi="Arial" w:cs="Arial"/>
          <w:color w:val="222222"/>
          <w:sz w:val="24"/>
          <w:szCs w:val="24"/>
          <w:shd w:val="clear" w:color="auto" w:fill="FFFFFF"/>
        </w:rPr>
        <w:t xml:space="preserve"> </w:t>
      </w:r>
      <w:r w:rsidR="004F48AF" w:rsidRPr="004F48AF">
        <w:rPr>
          <w:rFonts w:ascii="Times New Roman" w:eastAsiaTheme="minorEastAsia" w:hAnsi="Times New Roman" w:cs="Times New Roman"/>
          <w:sz w:val="24"/>
          <w:szCs w:val="24"/>
        </w:rPr>
        <w:t>It is better than other antennas available on the market. It is capable of transmitting electromagnetic radiation throughout its whole surface area. Metamaterial was used to construct the Hilbert Curve.</w:t>
      </w:r>
    </w:p>
    <w:p w:rsidR="004F48AF" w:rsidRPr="004F48AF" w:rsidRDefault="004F48AF" w:rsidP="004F48AF">
      <w:pPr>
        <w:pStyle w:val="NoSpacing"/>
        <w:ind w:firstLine="567"/>
        <w:jc w:val="both"/>
        <w:rPr>
          <w:rFonts w:ascii="Times New Roman" w:eastAsiaTheme="minorEastAsia" w:hAnsi="Times New Roman" w:cs="Times New Roman"/>
          <w:sz w:val="24"/>
          <w:szCs w:val="24"/>
        </w:rPr>
      </w:pPr>
    </w:p>
    <w:p w:rsidR="00BD10E5" w:rsidRPr="004F48AF" w:rsidRDefault="004F48AF" w:rsidP="004F48AF">
      <w:pPr>
        <w:pStyle w:val="NoSpacing"/>
        <w:spacing w:line="360" w:lineRule="auto"/>
        <w:jc w:val="both"/>
        <w:rPr>
          <w:rFonts w:ascii="Times New Roman" w:hAnsi="Times New Roman" w:cs="Times New Roman"/>
          <w:b/>
          <w:sz w:val="28"/>
          <w:szCs w:val="28"/>
        </w:rPr>
      </w:pPr>
      <w:r w:rsidRPr="004F48AF">
        <w:rPr>
          <w:rFonts w:ascii="Times New Roman" w:eastAsiaTheme="minorEastAsia" w:hAnsi="Times New Roman" w:cs="Times New Roman"/>
          <w:b/>
          <w:sz w:val="28"/>
          <w:szCs w:val="28"/>
        </w:rPr>
        <w:t xml:space="preserve">1.3 </w:t>
      </w:r>
      <w:r w:rsidR="00A36FF3" w:rsidRPr="004F48AF">
        <w:rPr>
          <w:rFonts w:ascii="Times New Roman" w:hAnsi="Times New Roman" w:cs="Times New Roman"/>
          <w:b/>
          <w:sz w:val="28"/>
          <w:szCs w:val="28"/>
        </w:rPr>
        <w:t>Matching</w:t>
      </w:r>
    </w:p>
    <w:p w:rsidR="00F135A1" w:rsidRPr="004F48AF" w:rsidRDefault="004C0EB6" w:rsidP="00531B9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20F63" w:rsidRPr="004F48AF">
        <w:rPr>
          <w:rFonts w:ascii="Times New Roman" w:hAnsi="Times New Roman" w:cs="Times New Roman"/>
          <w:sz w:val="24"/>
          <w:szCs w:val="24"/>
        </w:rPr>
        <w:t xml:space="preserve">In Graph Theory, </w:t>
      </w:r>
      <w:r w:rsidR="00AE483E" w:rsidRPr="004F48AF">
        <w:rPr>
          <w:rFonts w:ascii="Times New Roman" w:hAnsi="Times New Roman" w:cs="Times New Roman"/>
          <w:sz w:val="24"/>
          <w:szCs w:val="24"/>
        </w:rPr>
        <w:t xml:space="preserve">collection of </w:t>
      </w:r>
      <w:r w:rsidR="00620F63" w:rsidRPr="004F48AF">
        <w:rPr>
          <w:rFonts w:ascii="Times New Roman" w:hAnsi="Times New Roman" w:cs="Times New Roman"/>
          <w:sz w:val="24"/>
          <w:szCs w:val="24"/>
        </w:rPr>
        <w:t>no</w:t>
      </w:r>
      <w:r w:rsidR="00CB4089" w:rsidRPr="004F48AF">
        <w:rPr>
          <w:rFonts w:ascii="Times New Roman" w:hAnsi="Times New Roman" w:cs="Times New Roman"/>
          <w:sz w:val="24"/>
          <w:szCs w:val="24"/>
        </w:rPr>
        <w:t>n-touching edge</w:t>
      </w:r>
      <w:r w:rsidR="00AE483E" w:rsidRPr="004F48AF">
        <w:rPr>
          <w:rFonts w:ascii="Times New Roman" w:hAnsi="Times New Roman" w:cs="Times New Roman"/>
          <w:sz w:val="24"/>
          <w:szCs w:val="24"/>
        </w:rPr>
        <w:t xml:space="preserve"> from the graph is called as</w:t>
      </w:r>
      <w:r w:rsidR="00CB4089" w:rsidRPr="004F48AF">
        <w:rPr>
          <w:rFonts w:ascii="Times New Roman" w:hAnsi="Times New Roman" w:cs="Times New Roman"/>
          <w:sz w:val="24"/>
          <w:szCs w:val="24"/>
        </w:rPr>
        <w:t xml:space="preserve"> m</w:t>
      </w:r>
      <w:r w:rsidR="00284BB8" w:rsidRPr="004F48AF">
        <w:rPr>
          <w:rFonts w:ascii="Times New Roman" w:hAnsi="Times New Roman" w:cs="Times New Roman"/>
          <w:sz w:val="24"/>
          <w:szCs w:val="24"/>
        </w:rPr>
        <w:t>atching</w:t>
      </w:r>
      <w:r w:rsidR="00620F63" w:rsidRPr="004F48AF">
        <w:rPr>
          <w:rFonts w:ascii="Times New Roman" w:hAnsi="Times New Roman" w:cs="Times New Roman"/>
          <w:sz w:val="24"/>
          <w:szCs w:val="24"/>
        </w:rPr>
        <w:t xml:space="preserve">. </w:t>
      </w:r>
      <w:r w:rsidR="00531B9D" w:rsidRPr="004F48AF">
        <w:rPr>
          <w:rFonts w:ascii="Times New Roman" w:hAnsi="Times New Roman" w:cs="Times New Roman"/>
          <w:sz w:val="24"/>
          <w:szCs w:val="24"/>
        </w:rPr>
        <w:t xml:space="preserve">[1] </w:t>
      </w:r>
      <w:r w:rsidR="00A36FF3" w:rsidRPr="004F48AF">
        <w:rPr>
          <w:rFonts w:ascii="Times New Roman" w:hAnsi="Times New Roman" w:cs="Times New Roman"/>
          <w:sz w:val="24"/>
          <w:szCs w:val="24"/>
        </w:rPr>
        <w:t xml:space="preserve">The set of collection of drawing non adjacent edges from the graph is called matching. </w:t>
      </w:r>
      <w:r w:rsidR="004577E7" w:rsidRPr="004F48AF">
        <w:rPr>
          <w:rFonts w:ascii="Times New Roman" w:hAnsi="Times New Roman" w:cs="Times New Roman"/>
          <w:sz w:val="24"/>
          <w:szCs w:val="24"/>
        </w:rPr>
        <w:t xml:space="preserve">Maximum matching </w:t>
      </w:r>
      <w:r w:rsidR="00A36FF3" w:rsidRPr="004F48AF">
        <w:rPr>
          <w:rFonts w:ascii="Times New Roman" w:hAnsi="Times New Roman" w:cs="Times New Roman"/>
          <w:sz w:val="24"/>
          <w:szCs w:val="24"/>
        </w:rPr>
        <w:t>cardinality</w:t>
      </w:r>
      <w:r w:rsidR="00620F63" w:rsidRPr="004F48AF">
        <w:rPr>
          <w:rFonts w:ascii="Times New Roman" w:hAnsi="Times New Roman" w:cs="Times New Roman"/>
          <w:sz w:val="24"/>
          <w:szCs w:val="24"/>
        </w:rPr>
        <w:t xml:space="preserve"> </w:t>
      </w:r>
      <w:r w:rsidR="00A36FF3" w:rsidRPr="004F48AF">
        <w:rPr>
          <w:rFonts w:ascii="Times New Roman" w:hAnsi="Times New Roman" w:cs="Times New Roman"/>
          <w:sz w:val="24"/>
          <w:szCs w:val="24"/>
        </w:rPr>
        <w:t xml:space="preserve">is </w:t>
      </w:r>
      <w:r w:rsidR="00620F63" w:rsidRPr="004F48AF">
        <w:rPr>
          <w:rFonts w:ascii="Times New Roman" w:hAnsi="Times New Roman" w:cs="Times New Roman"/>
          <w:sz w:val="24"/>
          <w:szCs w:val="24"/>
        </w:rPr>
        <w:t>the number of edges</w:t>
      </w:r>
      <w:r w:rsidR="00A36FF3" w:rsidRPr="004F48AF">
        <w:rPr>
          <w:rFonts w:ascii="Times New Roman" w:hAnsi="Times New Roman" w:cs="Times New Roman"/>
          <w:sz w:val="24"/>
          <w:szCs w:val="24"/>
        </w:rPr>
        <w:t xml:space="preserve"> of the matching set</w:t>
      </w:r>
      <w:r w:rsidR="00CB4089" w:rsidRPr="004F48AF">
        <w:rPr>
          <w:rFonts w:ascii="Times New Roman" w:hAnsi="Times New Roman" w:cs="Times New Roman"/>
          <w:sz w:val="24"/>
          <w:szCs w:val="24"/>
        </w:rPr>
        <w:t xml:space="preserve">. </w:t>
      </w:r>
      <w:r w:rsidR="00AE483E" w:rsidRPr="004F48AF">
        <w:rPr>
          <w:rFonts w:ascii="Times New Roman" w:hAnsi="Times New Roman" w:cs="Times New Roman"/>
          <w:sz w:val="24"/>
          <w:szCs w:val="24"/>
        </w:rPr>
        <w:t>T</w:t>
      </w:r>
      <w:r w:rsidR="00CB4089" w:rsidRPr="004F48AF">
        <w:rPr>
          <w:rFonts w:ascii="Times New Roman" w:hAnsi="Times New Roman" w:cs="Times New Roman"/>
          <w:sz w:val="24"/>
          <w:szCs w:val="24"/>
        </w:rPr>
        <w:t xml:space="preserve">he </w:t>
      </w:r>
      <w:r w:rsidR="00620F63" w:rsidRPr="004F48AF">
        <w:rPr>
          <w:rFonts w:ascii="Times New Roman" w:hAnsi="Times New Roman" w:cs="Times New Roman"/>
          <w:sz w:val="24"/>
          <w:szCs w:val="24"/>
        </w:rPr>
        <w:t>matching that cannot permit the allowance of even a single edge is known a</w:t>
      </w:r>
      <w:r w:rsidR="00CB4089" w:rsidRPr="004F48AF">
        <w:rPr>
          <w:rFonts w:ascii="Times New Roman" w:hAnsi="Times New Roman" w:cs="Times New Roman"/>
          <w:sz w:val="24"/>
          <w:szCs w:val="24"/>
        </w:rPr>
        <w:t>s superior m</w:t>
      </w:r>
      <w:r w:rsidR="00284BB8" w:rsidRPr="004F48AF">
        <w:rPr>
          <w:rFonts w:ascii="Times New Roman" w:hAnsi="Times New Roman" w:cs="Times New Roman"/>
          <w:sz w:val="24"/>
          <w:szCs w:val="24"/>
        </w:rPr>
        <w:t>atching</w:t>
      </w:r>
      <w:r w:rsidR="00620F63" w:rsidRPr="004F48AF">
        <w:rPr>
          <w:rFonts w:ascii="Times New Roman" w:hAnsi="Times New Roman" w:cs="Times New Roman"/>
          <w:sz w:val="24"/>
          <w:szCs w:val="24"/>
        </w:rPr>
        <w:t>.</w:t>
      </w:r>
      <w:r w:rsidR="00856A8C" w:rsidRPr="004F48AF">
        <w:rPr>
          <w:rFonts w:ascii="Times New Roman" w:hAnsi="Times New Roman" w:cs="Times New Roman"/>
          <w:sz w:val="24"/>
          <w:szCs w:val="24"/>
        </w:rPr>
        <w:t xml:space="preserve"> </w:t>
      </w:r>
      <w:r w:rsidR="00531B9D" w:rsidRPr="004F48AF">
        <w:rPr>
          <w:rFonts w:ascii="Times New Roman" w:hAnsi="Times New Roman" w:cs="Times New Roman"/>
          <w:color w:val="222222"/>
          <w:sz w:val="24"/>
          <w:szCs w:val="24"/>
          <w:shd w:val="clear" w:color="auto" w:fill="FFFFFF"/>
        </w:rPr>
        <w:t>[9]</w:t>
      </w:r>
      <w:r w:rsidR="00531B9D" w:rsidRPr="004F48AF">
        <w:rPr>
          <w:rFonts w:ascii="Arial" w:hAnsi="Arial" w:cs="Arial"/>
          <w:color w:val="222222"/>
          <w:sz w:val="24"/>
          <w:szCs w:val="24"/>
          <w:shd w:val="clear" w:color="auto" w:fill="FFFFFF"/>
        </w:rPr>
        <w:t xml:space="preserve"> </w:t>
      </w:r>
      <w:r w:rsidR="00620F63" w:rsidRPr="004F48AF">
        <w:rPr>
          <w:rFonts w:ascii="Times New Roman" w:hAnsi="Times New Roman" w:cs="Times New Roman"/>
          <w:sz w:val="24"/>
          <w:szCs w:val="24"/>
        </w:rPr>
        <w:t>In the provided graph, however, those edges are adjacent to every vertex; not a single vertex is absent from their adjacent pairs. The maximum matching cardinality of this set is the numb</w:t>
      </w:r>
      <w:r w:rsidR="00284BB8" w:rsidRPr="004F48AF">
        <w:rPr>
          <w:rFonts w:ascii="Times New Roman" w:hAnsi="Times New Roman" w:cs="Times New Roman"/>
          <w:sz w:val="24"/>
          <w:szCs w:val="24"/>
        </w:rPr>
        <w:t>er of edges that belong to it</w:t>
      </w:r>
      <w:r w:rsidR="00620F63" w:rsidRPr="004F48AF">
        <w:rPr>
          <w:rFonts w:ascii="Times New Roman" w:hAnsi="Times New Roman" w:cs="Times New Roman"/>
          <w:sz w:val="24"/>
          <w:szCs w:val="24"/>
        </w:rPr>
        <w:t xml:space="preserve">. </w:t>
      </w:r>
    </w:p>
    <w:p w:rsidR="004F48AF" w:rsidRDefault="004F48AF" w:rsidP="004F48AF">
      <w:pPr>
        <w:pStyle w:val="NoSpacing"/>
        <w:jc w:val="both"/>
        <w:rPr>
          <w:rFonts w:ascii="Times New Roman" w:hAnsi="Times New Roman" w:cs="Times New Roman"/>
          <w:b/>
          <w:sz w:val="28"/>
          <w:szCs w:val="28"/>
        </w:rPr>
      </w:pPr>
    </w:p>
    <w:p w:rsidR="000B5A17" w:rsidRPr="005B2472" w:rsidRDefault="00BD10E5" w:rsidP="00620F63">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4C0EB6" w:rsidRPr="005B2472">
        <w:rPr>
          <w:rFonts w:ascii="Times New Roman" w:hAnsi="Times New Roman" w:cs="Times New Roman"/>
          <w:b/>
          <w:sz w:val="28"/>
          <w:szCs w:val="28"/>
        </w:rPr>
        <w:t xml:space="preserve">. </w:t>
      </w:r>
      <w:r w:rsidR="004F48AF">
        <w:rPr>
          <w:rFonts w:ascii="Times New Roman" w:hAnsi="Times New Roman" w:cs="Times New Roman"/>
          <w:b/>
          <w:sz w:val="28"/>
          <w:szCs w:val="28"/>
        </w:rPr>
        <w:t>Cantor set</w:t>
      </w:r>
    </w:p>
    <w:p w:rsidR="000B5A17" w:rsidRDefault="000B5A17" w:rsidP="000B5A17">
      <w:pPr>
        <w:pStyle w:val="NoSpacing"/>
        <w:spacing w:after="120" w:line="360" w:lineRule="auto"/>
        <w:jc w:val="both"/>
        <w:rPr>
          <w:rFonts w:ascii="Times New Roman" w:hAnsi="Times New Roman" w:cs="Times New Roman"/>
          <w:sz w:val="24"/>
          <w:szCs w:val="24"/>
        </w:rPr>
      </w:pPr>
      <w:r w:rsidRPr="000B5A17">
        <w:rPr>
          <w:rFonts w:ascii="Times New Roman" w:hAnsi="Times New Roman" w:cs="Times New Roman"/>
          <w:sz w:val="24"/>
          <w:szCs w:val="24"/>
        </w:rPr>
        <w:tab/>
      </w:r>
      <w:r w:rsidR="004F2700">
        <w:rPr>
          <w:rFonts w:ascii="Times New Roman" w:hAnsi="Times New Roman" w:cs="Times New Roman"/>
          <w:sz w:val="24"/>
          <w:szCs w:val="24"/>
        </w:rPr>
        <w:t xml:space="preserve">A unit line segment </w:t>
      </w:r>
      <w:r w:rsidR="00284BB8">
        <w:rPr>
          <w:rFonts w:ascii="Times New Roman" w:hAnsi="Times New Roman" w:cs="Times New Roman"/>
          <w:sz w:val="24"/>
          <w:szCs w:val="24"/>
        </w:rPr>
        <w:t>it is called a cantor set.</w:t>
      </w:r>
      <w:r w:rsidR="00F135A1" w:rsidRPr="00F135A1">
        <w:rPr>
          <w:rFonts w:ascii="Times New Roman" w:hAnsi="Times New Roman" w:cs="Times New Roman"/>
          <w:sz w:val="24"/>
          <w:szCs w:val="24"/>
        </w:rPr>
        <w:t xml:space="preserve"> </w:t>
      </w:r>
      <w:r w:rsidR="00531B9D">
        <w:rPr>
          <w:rFonts w:ascii="Times New Roman" w:hAnsi="Times New Roman" w:cs="Times New Roman"/>
          <w:sz w:val="24"/>
          <w:szCs w:val="24"/>
        </w:rPr>
        <w:t xml:space="preserve">[4] </w:t>
      </w:r>
      <w:r w:rsidR="00F135A1" w:rsidRPr="00F135A1">
        <w:rPr>
          <w:rFonts w:ascii="Times New Roman" w:hAnsi="Times New Roman" w:cs="Times New Roman"/>
          <w:sz w:val="24"/>
          <w:szCs w:val="24"/>
        </w:rPr>
        <w:t>It was found by Henry John Stephen Smith. Georg Cantor was the most well-known person to implement it later. At first, Cantor defined the set with two vertices and a single edge</w:t>
      </w:r>
      <w:r w:rsidR="004F2700">
        <w:rPr>
          <w:rFonts w:ascii="Times New Roman" w:hAnsi="Times New Roman" w:cs="Times New Roman"/>
          <w:sz w:val="24"/>
          <w:szCs w:val="24"/>
        </w:rPr>
        <w:t xml:space="preserve">. </w:t>
      </w:r>
      <w:r w:rsidR="00F135A1" w:rsidRPr="00F135A1">
        <w:rPr>
          <w:rFonts w:ascii="Times New Roman" w:hAnsi="Times New Roman" w:cs="Times New Roman"/>
          <w:sz w:val="24"/>
          <w:szCs w:val="24"/>
        </w:rPr>
        <w:t>It is extremely easy to construct. By s</w:t>
      </w:r>
      <w:r w:rsidR="00284BB8">
        <w:rPr>
          <w:rFonts w:ascii="Times New Roman" w:hAnsi="Times New Roman" w:cs="Times New Roman"/>
          <w:sz w:val="24"/>
          <w:szCs w:val="24"/>
        </w:rPr>
        <w:t>ubsidiary rule, it was built</w:t>
      </w:r>
      <w:r w:rsidR="00F135A1" w:rsidRPr="00F135A1">
        <w:rPr>
          <w:rFonts w:ascii="Times New Roman" w:hAnsi="Times New Roman" w:cs="Times New Roman"/>
          <w:sz w:val="24"/>
          <w:szCs w:val="24"/>
        </w:rPr>
        <w:t>. It was constructed by removing the section that was divided into three parts. It suggests four vertices and two edges. Once more, the middle third of the line portion is eliminated and these two edges are divided into three parts. It has eight vertices and four non-adjacent edges.</w:t>
      </w:r>
      <w:r w:rsidRPr="000B5A17">
        <w:rPr>
          <w:rFonts w:ascii="Times New Roman" w:hAnsi="Times New Roman" w:cs="Times New Roman"/>
          <w:sz w:val="24"/>
          <w:szCs w:val="24"/>
        </w:rPr>
        <w:t xml:space="preserve"> </w:t>
      </w:r>
      <w:r w:rsidR="00A36FF3">
        <w:rPr>
          <w:rFonts w:ascii="Times New Roman" w:hAnsi="Times New Roman" w:cs="Times New Roman"/>
          <w:sz w:val="24"/>
          <w:szCs w:val="24"/>
        </w:rPr>
        <w:t>The same rule is following continuously</w:t>
      </w:r>
    </w:p>
    <w:p w:rsidR="0009255D" w:rsidRDefault="0009255D" w:rsidP="0009255D">
      <w:pPr>
        <w:pStyle w:val="Lable"/>
        <w:spacing w:line="360" w:lineRule="auto"/>
        <w:rPr>
          <w:color w:val="000000" w:themeColor="text1"/>
          <w:sz w:val="20"/>
          <w:szCs w:val="24"/>
        </w:rPr>
      </w:pPr>
      <w:r w:rsidRPr="000B5A17">
        <w:rPr>
          <w:noProof/>
          <w:sz w:val="24"/>
          <w:szCs w:val="24"/>
          <w:lang w:eastAsia="en-IN"/>
        </w:rPr>
        <w:lastRenderedPageBreak/>
        <w:drawing>
          <wp:inline distT="0" distB="0" distL="0" distR="0" wp14:anchorId="337C4C7F" wp14:editId="428F701D">
            <wp:extent cx="3032760" cy="12774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35186" cy="1278504"/>
                    </a:xfrm>
                    <a:prstGeom prst="rect">
                      <a:avLst/>
                    </a:prstGeom>
                  </pic:spPr>
                </pic:pic>
              </a:graphicData>
            </a:graphic>
          </wp:inline>
        </w:drawing>
      </w:r>
    </w:p>
    <w:p w:rsidR="0009255D" w:rsidRPr="005B2472" w:rsidRDefault="0009255D" w:rsidP="0009255D">
      <w:pPr>
        <w:pStyle w:val="Lable"/>
        <w:spacing w:line="360" w:lineRule="auto"/>
        <w:rPr>
          <w:color w:val="000000" w:themeColor="text1"/>
          <w:sz w:val="20"/>
          <w:szCs w:val="24"/>
        </w:rPr>
      </w:pPr>
      <w:r w:rsidRPr="005B2472">
        <w:rPr>
          <w:color w:val="000000" w:themeColor="text1"/>
          <w:sz w:val="20"/>
          <w:szCs w:val="24"/>
        </w:rPr>
        <w:t xml:space="preserve">Fig </w:t>
      </w:r>
      <w:r w:rsidR="00272846">
        <w:rPr>
          <w:color w:val="000000" w:themeColor="text1"/>
          <w:sz w:val="20"/>
          <w:szCs w:val="24"/>
        </w:rPr>
        <w:t>1</w:t>
      </w:r>
      <w:r w:rsidRPr="005B2472">
        <w:rPr>
          <w:color w:val="000000" w:themeColor="text1"/>
          <w:sz w:val="20"/>
          <w:szCs w:val="24"/>
        </w:rPr>
        <w:t xml:space="preserve">:  </w:t>
      </w:r>
      <w:r>
        <w:rPr>
          <w:color w:val="000000" w:themeColor="text1"/>
          <w:sz w:val="20"/>
          <w:szCs w:val="24"/>
        </w:rPr>
        <w:t xml:space="preserve">Different </w:t>
      </w:r>
      <w:r w:rsidRPr="005B2472">
        <w:rPr>
          <w:color w:val="000000" w:themeColor="text1"/>
          <w:sz w:val="20"/>
          <w:szCs w:val="24"/>
        </w:rPr>
        <w:t>Iteration of Cantor Set</w:t>
      </w:r>
    </w:p>
    <w:p w:rsidR="00FF4778" w:rsidRPr="004F48AF" w:rsidRDefault="00FF4778" w:rsidP="000B5A17">
      <w:pPr>
        <w:pStyle w:val="NoSpacing"/>
        <w:spacing w:after="120" w:line="360" w:lineRule="auto"/>
        <w:jc w:val="both"/>
        <w:rPr>
          <w:rFonts w:ascii="Times New Roman" w:hAnsi="Times New Roman" w:cs="Times New Roman"/>
          <w:b/>
          <w:sz w:val="28"/>
          <w:szCs w:val="28"/>
        </w:rPr>
      </w:pPr>
      <w:r w:rsidRPr="004F48AF">
        <w:rPr>
          <w:rFonts w:ascii="Times New Roman" w:hAnsi="Times New Roman" w:cs="Times New Roman"/>
          <w:b/>
          <w:sz w:val="28"/>
          <w:szCs w:val="28"/>
        </w:rPr>
        <w:t xml:space="preserve">2.2 Theorem </w:t>
      </w:r>
    </w:p>
    <w:p w:rsidR="00FF4778" w:rsidRDefault="00FF4778" w:rsidP="000B5A17">
      <w:pPr>
        <w:pStyle w:val="NoSpacing"/>
        <w:spacing w:after="120" w:line="360" w:lineRule="auto"/>
        <w:jc w:val="both"/>
        <w:rPr>
          <w:rFonts w:ascii="Times New Roman" w:hAnsi="Times New Roman" w:cs="Times New Roman"/>
          <w:sz w:val="24"/>
          <w:szCs w:val="24"/>
        </w:rPr>
      </w:pPr>
      <w:r w:rsidRPr="00FF4778">
        <w:rPr>
          <w:rFonts w:ascii="Times New Roman" w:hAnsi="Times New Roman" w:cs="Times New Roman"/>
          <w:sz w:val="24"/>
          <w:szCs w:val="24"/>
        </w:rPr>
        <w:t xml:space="preserve">The subintervals eliminated in the derivation have a total length of 1. </w:t>
      </w:r>
    </w:p>
    <w:p w:rsidR="00FF4778" w:rsidRPr="00FF4778" w:rsidRDefault="00FF4778" w:rsidP="004F48AF">
      <w:pPr>
        <w:pStyle w:val="NoSpacing"/>
        <w:tabs>
          <w:tab w:val="right" w:pos="9026"/>
        </w:tabs>
        <w:spacing w:after="120" w:line="360" w:lineRule="auto"/>
        <w:rPr>
          <w:rFonts w:ascii="Times New Roman" w:hAnsi="Times New Roman" w:cs="Times New Roman"/>
          <w:sz w:val="24"/>
          <w:szCs w:val="24"/>
        </w:rPr>
      </w:pPr>
      <m:oMath>
        <m:r>
          <w:rPr>
            <w:rFonts w:ascii="Cambria Math" w:hAnsi="Cambria Math" w:cs="Times New Roman"/>
            <w:sz w:val="24"/>
            <w:szCs w:val="24"/>
          </w:rPr>
          <m:t>I=</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t>
                </m:r>
              </m:sub>
            </m:sSub>
          </m:e>
        </m:nary>
      </m:oMath>
      <w:r w:rsidR="003509A9">
        <w:rPr>
          <w:rFonts w:ascii="Times New Roman" w:eastAsiaTheme="minorEastAsia" w:hAnsi="Times New Roman" w:cs="Times New Roman"/>
          <w:sz w:val="24"/>
          <w:szCs w:val="24"/>
        </w:rPr>
        <w:t xml:space="preserve">  </w:t>
      </w:r>
      <w:r w:rsidR="003509A9">
        <w:rPr>
          <w:rFonts w:ascii="Times New Roman" w:eastAsiaTheme="minorEastAsia" w:hAnsi="Times New Roman" w:cs="Times New Roman"/>
          <w:sz w:val="24"/>
          <w:szCs w:val="24"/>
        </w:rPr>
        <w:tab/>
        <w:t>(1)</w:t>
      </w:r>
    </w:p>
    <w:p w:rsidR="000B5A17" w:rsidRPr="000B5A17" w:rsidRDefault="0009255D" w:rsidP="000B5A17">
      <w:pPr>
        <w:pStyle w:val="NoSpacing"/>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0B5A17" w:rsidRPr="000B5A17">
        <w:rPr>
          <w:rFonts w:ascii="Times New Roman" w:hAnsi="Times New Roman" w:cs="Times New Roman"/>
          <w:b/>
          <w:sz w:val="24"/>
          <w:szCs w:val="24"/>
        </w:rPr>
        <w:t xml:space="preserve">.2 Calculation of </w:t>
      </w:r>
      <w:r>
        <w:rPr>
          <w:rFonts w:ascii="Times New Roman" w:hAnsi="Times New Roman" w:cs="Times New Roman"/>
          <w:b/>
          <w:sz w:val="24"/>
          <w:szCs w:val="24"/>
        </w:rPr>
        <w:t>vertices and edges in cantor set</w:t>
      </w:r>
    </w:p>
    <w:p w:rsidR="004F2700" w:rsidRPr="004F48AF" w:rsidRDefault="00BE3AFE" w:rsidP="0009255D">
      <w:pPr>
        <w:pStyle w:val="NoSpacing"/>
        <w:spacing w:after="120" w:line="360" w:lineRule="auto"/>
        <w:ind w:firstLine="720"/>
        <w:jc w:val="both"/>
        <w:rPr>
          <w:rFonts w:ascii="Times New Roman" w:eastAsiaTheme="minorEastAsia" w:hAnsi="Times New Roman" w:cs="Times New Roman"/>
          <w:sz w:val="24"/>
          <w:szCs w:val="24"/>
        </w:rPr>
      </w:pPr>
      <w:r w:rsidRPr="004F48AF">
        <w:rPr>
          <w:rFonts w:ascii="Times New Roman" w:eastAsiaTheme="minorEastAsia" w:hAnsi="Times New Roman" w:cs="Times New Roman"/>
          <w:sz w:val="24"/>
          <w:szCs w:val="24"/>
        </w:rPr>
        <w:t>If n=1</w:t>
      </w:r>
      <w:r w:rsidR="004F2700" w:rsidRPr="004F48AF">
        <w:rPr>
          <w:rFonts w:ascii="Times New Roman" w:eastAsiaTheme="minorEastAsia" w:hAnsi="Times New Roman" w:cs="Times New Roman"/>
          <w:sz w:val="24"/>
          <w:szCs w:val="24"/>
        </w:rPr>
        <w:t>, V(G)=</w:t>
      </w:r>
      <w:r w:rsidRPr="004F48AF">
        <w:rPr>
          <w:rFonts w:ascii="Times New Roman" w:eastAsiaTheme="minorEastAsia" w:hAnsi="Times New Roman" w:cs="Times New Roman"/>
          <w:sz w:val="24"/>
          <w:szCs w:val="24"/>
        </w:rPr>
        <w:t>2, E(G)=1, I</w:t>
      </w:r>
      <w:r w:rsidRPr="004F48AF">
        <w:rPr>
          <w:rFonts w:ascii="Times New Roman" w:eastAsiaTheme="minorEastAsia" w:hAnsi="Times New Roman" w:cs="Times New Roman"/>
          <w:sz w:val="24"/>
          <w:szCs w:val="24"/>
          <w:vertAlign w:val="subscript"/>
        </w:rPr>
        <w:t>1</w:t>
      </w:r>
      <w:r w:rsidRPr="004F48AF">
        <w:rPr>
          <w:rFonts w:ascii="Times New Roman" w:eastAsiaTheme="minorEastAsia" w:hAnsi="Times New Roman" w:cs="Times New Roman"/>
          <w:sz w:val="24"/>
          <w:szCs w:val="24"/>
        </w:rPr>
        <w:t>=[0,1]</w:t>
      </w:r>
    </w:p>
    <w:p w:rsidR="00BE3AFE" w:rsidRPr="004F48AF" w:rsidRDefault="00BE3AFE" w:rsidP="00BE3AFE">
      <w:pPr>
        <w:pStyle w:val="NoSpacing"/>
        <w:spacing w:after="120" w:line="360" w:lineRule="auto"/>
        <w:ind w:firstLine="720"/>
        <w:jc w:val="both"/>
        <w:rPr>
          <w:rFonts w:ascii="Times New Roman" w:eastAsiaTheme="minorEastAsia" w:hAnsi="Times New Roman" w:cs="Times New Roman"/>
          <w:sz w:val="24"/>
          <w:szCs w:val="24"/>
        </w:rPr>
      </w:pPr>
      <w:r w:rsidRPr="004F48AF">
        <w:rPr>
          <w:rFonts w:ascii="Times New Roman" w:eastAsiaTheme="minorEastAsia" w:hAnsi="Times New Roman" w:cs="Times New Roman"/>
          <w:sz w:val="24"/>
          <w:szCs w:val="24"/>
        </w:rPr>
        <w:t>If n=2, V(G)=4, E(G)=2, I</w:t>
      </w:r>
      <w:r w:rsidRPr="004F48AF">
        <w:rPr>
          <w:rFonts w:ascii="Times New Roman" w:eastAsiaTheme="minorEastAsia" w:hAnsi="Times New Roman" w:cs="Times New Roman"/>
          <w:sz w:val="24"/>
          <w:szCs w:val="24"/>
          <w:vertAlign w:val="subscript"/>
        </w:rPr>
        <w:t>1</w:t>
      </w:r>
      <w:r w:rsidRPr="004F48AF">
        <w:rPr>
          <w:rFonts w:ascii="Times New Roman" w:eastAsiaTheme="minorEastAsia" w:hAnsi="Times New Roman" w:cs="Times New Roman"/>
          <w:sz w:val="24"/>
          <w:szCs w:val="24"/>
        </w:rPr>
        <w:t>=[0,1/3]U[2/3,1]</w:t>
      </w:r>
    </w:p>
    <w:p w:rsidR="00BE3AFE" w:rsidRPr="004F48AF" w:rsidRDefault="00BE3AFE" w:rsidP="00BE3AFE">
      <w:pPr>
        <w:pStyle w:val="NoSpacing"/>
        <w:spacing w:after="120" w:line="360" w:lineRule="auto"/>
        <w:ind w:firstLine="720"/>
        <w:jc w:val="both"/>
        <w:rPr>
          <w:rFonts w:ascii="Times New Roman" w:eastAsiaTheme="minorEastAsia" w:hAnsi="Times New Roman" w:cs="Times New Roman"/>
          <w:sz w:val="24"/>
          <w:szCs w:val="24"/>
        </w:rPr>
      </w:pPr>
      <w:r w:rsidRPr="004F48AF">
        <w:rPr>
          <w:rFonts w:ascii="Times New Roman" w:eastAsiaTheme="minorEastAsia" w:hAnsi="Times New Roman" w:cs="Times New Roman"/>
          <w:sz w:val="24"/>
          <w:szCs w:val="24"/>
        </w:rPr>
        <w:t>If n=3, V(G)=8, E(G)=4, I</w:t>
      </w:r>
      <w:r w:rsidRPr="004F48AF">
        <w:rPr>
          <w:rFonts w:ascii="Times New Roman" w:eastAsiaTheme="minorEastAsia" w:hAnsi="Times New Roman" w:cs="Times New Roman"/>
          <w:sz w:val="24"/>
          <w:szCs w:val="24"/>
          <w:vertAlign w:val="subscript"/>
        </w:rPr>
        <w:t>2</w:t>
      </w:r>
      <w:r w:rsidRPr="004F48AF">
        <w:rPr>
          <w:rFonts w:ascii="Times New Roman" w:eastAsiaTheme="minorEastAsia" w:hAnsi="Times New Roman" w:cs="Times New Roman"/>
          <w:sz w:val="24"/>
          <w:szCs w:val="24"/>
        </w:rPr>
        <w:t>=[0,1/9]U[2/9,1/3]U[2/3,7/9]U[8/9,1]</w:t>
      </w:r>
    </w:p>
    <w:p w:rsidR="00BE3AFE" w:rsidRPr="00BE3AFE" w:rsidRDefault="00BE3AFE" w:rsidP="00BE3AFE">
      <w:pPr>
        <w:pStyle w:val="NoSpacing"/>
        <w:spacing w:after="120" w:line="360" w:lineRule="auto"/>
        <w:ind w:firstLine="720"/>
        <w:jc w:val="both"/>
        <w:rPr>
          <w:rFonts w:ascii="Times New Roman" w:eastAsiaTheme="minorEastAsia" w:hAnsi="Times New Roman" w:cs="Times New Roman"/>
          <w:b/>
          <w:sz w:val="24"/>
          <w:szCs w:val="24"/>
        </w:rPr>
      </w:pPr>
      <w:r w:rsidRPr="004F48AF">
        <w:rPr>
          <w:rFonts w:ascii="Times New Roman" w:hAnsi="Times New Roman" w:cs="Times New Roman"/>
          <w:b/>
          <w:sz w:val="24"/>
          <w:szCs w:val="24"/>
        </w:rPr>
        <w:t>V(G)=</w:t>
      </w:r>
      <m:oMath>
        <m:r>
          <m:rPr>
            <m:sty m:val="bi"/>
          </m:rPr>
          <w:rPr>
            <w:rFonts w:ascii="Cambria Math" w:hAnsi="Cambria Math" w:cs="Times New Roman"/>
            <w:sz w:val="24"/>
            <w:szCs w:val="24"/>
          </w:rPr>
          <m:t xml:space="preserve"> </m:t>
        </m:r>
        <m:sSup>
          <m:sSupPr>
            <m:ctrlPr>
              <w:rPr>
                <w:rFonts w:ascii="Cambria Math" w:hAnsi="Cambria Math"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n</m:t>
            </m:r>
          </m:sup>
        </m:sSup>
      </m:oMath>
      <w:r w:rsidRPr="004F48AF">
        <w:rPr>
          <w:rFonts w:ascii="Times New Roman" w:eastAsiaTheme="minorEastAsia" w:hAnsi="Times New Roman" w:cs="Times New Roman"/>
          <w:b/>
          <w:sz w:val="24"/>
          <w:szCs w:val="24"/>
        </w:rPr>
        <w:t>, E(G)=</w:t>
      </w:r>
      <m:oMath>
        <m:r>
          <m:rPr>
            <m:sty m:val="bi"/>
          </m:rPr>
          <w:rPr>
            <w:rFonts w:ascii="Cambria Math" w:hAnsi="Cambria Math" w:cs="Times New Roman"/>
            <w:sz w:val="24"/>
            <w:szCs w:val="24"/>
          </w:rPr>
          <m:t xml:space="preserve"> </m:t>
        </m:r>
        <m:sSup>
          <m:sSupPr>
            <m:ctrlPr>
              <w:rPr>
                <w:rFonts w:ascii="Cambria Math" w:hAnsi="Cambria Math"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n-1</m:t>
            </m:r>
          </m:sup>
        </m:sSup>
        <m:r>
          <m:rPr>
            <m:sty m:val="bi"/>
          </m:rPr>
          <w:rPr>
            <w:rFonts w:ascii="Cambria Math" w:eastAsiaTheme="minorEastAsia" w:hAnsi="Cambria Math" w:cs="Times New Roman"/>
            <w:sz w:val="24"/>
            <w:szCs w:val="24"/>
          </w:rPr>
          <m:t xml:space="preserve">           ∀ n=1 to ∞</m:t>
        </m:r>
      </m:oMath>
      <w:r w:rsidRPr="004F48AF">
        <w:rPr>
          <w:rFonts w:ascii="Times New Roman" w:eastAsiaTheme="minorEastAsia" w:hAnsi="Times New Roman" w:cs="Times New Roman"/>
          <w:b/>
          <w:sz w:val="24"/>
          <w:szCs w:val="24"/>
        </w:rPr>
        <w:tab/>
      </w:r>
      <w:r w:rsidRPr="004F48AF">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F22EFA">
        <w:rPr>
          <w:rFonts w:ascii="Times New Roman" w:eastAsiaTheme="minorEastAsia" w:hAnsi="Times New Roman" w:cs="Times New Roman"/>
          <w:b/>
          <w:sz w:val="24"/>
          <w:szCs w:val="24"/>
        </w:rPr>
        <w:t>(2)</w:t>
      </w:r>
    </w:p>
    <w:p w:rsidR="000B5A17" w:rsidRPr="000B5A17" w:rsidRDefault="0009255D" w:rsidP="000B5A17">
      <w:pPr>
        <w:pStyle w:val="NoSpacing"/>
        <w:spacing w:after="12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sidR="000B5A17" w:rsidRPr="000B5A17">
        <w:rPr>
          <w:rFonts w:ascii="Times New Roman" w:eastAsiaTheme="minorEastAsia" w:hAnsi="Times New Roman" w:cs="Times New Roman"/>
          <w:b/>
          <w:sz w:val="24"/>
          <w:szCs w:val="24"/>
        </w:rPr>
        <w:t xml:space="preserve">.3 </w:t>
      </w:r>
      <w:r w:rsidR="000B13E0">
        <w:rPr>
          <w:rFonts w:ascii="Times New Roman" w:eastAsiaTheme="minorEastAsia" w:hAnsi="Times New Roman" w:cs="Times New Roman"/>
          <w:b/>
          <w:sz w:val="24"/>
          <w:szCs w:val="24"/>
        </w:rPr>
        <w:t xml:space="preserve">Superior </w:t>
      </w:r>
      <w:r w:rsidR="000B5A17" w:rsidRPr="000B5A17">
        <w:rPr>
          <w:rFonts w:ascii="Times New Roman" w:eastAsiaTheme="minorEastAsia" w:hAnsi="Times New Roman" w:cs="Times New Roman"/>
          <w:b/>
          <w:sz w:val="24"/>
          <w:szCs w:val="24"/>
        </w:rPr>
        <w:t>Matching in Cantor Set</w:t>
      </w:r>
    </w:p>
    <w:p w:rsidR="00B370BD" w:rsidRDefault="00BE3AFE" w:rsidP="003509A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Cantor set is the union of</w:t>
      </w:r>
      <w:r w:rsidR="003158AE" w:rsidRPr="003158AE">
        <w:rPr>
          <w:rFonts w:ascii="Times New Roman" w:hAnsi="Times New Roman" w:cs="Times New Roman"/>
          <w:sz w:val="24"/>
          <w:szCs w:val="24"/>
        </w:rPr>
        <w:t xml:space="preserve"> every non-adjacent edge throughout iteration</w:t>
      </w:r>
      <w:r w:rsidR="00A34507">
        <w:rPr>
          <w:rFonts w:ascii="Times New Roman" w:hAnsi="Times New Roman" w:cs="Times New Roman"/>
          <w:sz w:val="24"/>
          <w:szCs w:val="24"/>
        </w:rPr>
        <w:t>.</w:t>
      </w:r>
      <w:r w:rsidR="003158AE" w:rsidRPr="003158AE">
        <w:rPr>
          <w:rFonts w:ascii="Times New Roman" w:hAnsi="Times New Roman" w:cs="Times New Roman"/>
          <w:sz w:val="24"/>
          <w:szCs w:val="24"/>
        </w:rPr>
        <w:t xml:space="preserve"> </w:t>
      </w:r>
      <w:r w:rsidR="000B36A8">
        <w:rPr>
          <w:rFonts w:ascii="Times New Roman" w:hAnsi="Times New Roman" w:cs="Times New Roman"/>
          <w:sz w:val="24"/>
          <w:szCs w:val="24"/>
        </w:rPr>
        <w:t xml:space="preserve">Superior </w:t>
      </w:r>
      <w:r w:rsidR="003158AE" w:rsidRPr="003158AE">
        <w:rPr>
          <w:rFonts w:ascii="Times New Roman" w:hAnsi="Times New Roman" w:cs="Times New Roman"/>
          <w:sz w:val="24"/>
          <w:szCs w:val="24"/>
        </w:rPr>
        <w:t xml:space="preserve">matching cardinality is defined as the number of edges in the </w:t>
      </w:r>
      <w:r>
        <w:rPr>
          <w:rFonts w:ascii="Times New Roman" w:hAnsi="Times New Roman" w:cs="Times New Roman"/>
          <w:sz w:val="24"/>
          <w:szCs w:val="24"/>
        </w:rPr>
        <w:t>corresponding</w:t>
      </w:r>
      <w:r w:rsidR="003158AE" w:rsidRPr="003158AE">
        <w:rPr>
          <w:rFonts w:ascii="Times New Roman" w:hAnsi="Times New Roman" w:cs="Times New Roman"/>
          <w:sz w:val="24"/>
          <w:szCs w:val="24"/>
        </w:rPr>
        <w:t xml:space="preserve"> iteration</w:t>
      </w:r>
      <w:r w:rsidR="00B03FAC">
        <w:rPr>
          <w:rFonts w:ascii="Times New Roman" w:hAnsi="Times New Roman" w:cs="Times New Roman"/>
          <w:sz w:val="24"/>
          <w:szCs w:val="24"/>
        </w:rPr>
        <w:t>.</w:t>
      </w:r>
      <w:r w:rsidR="00B03FAC" w:rsidRPr="00B03FAC">
        <w:rPr>
          <w:rFonts w:ascii="Arial" w:hAnsi="Arial" w:cs="Arial"/>
          <w:color w:val="222222"/>
          <w:sz w:val="20"/>
          <w:szCs w:val="20"/>
          <w:shd w:val="clear" w:color="auto" w:fill="FFFFFF"/>
        </w:rPr>
        <w:t xml:space="preserve"> </w:t>
      </w:r>
      <w:r w:rsidR="00531B9D" w:rsidRPr="00CC69D2">
        <w:rPr>
          <w:rFonts w:ascii="Arial" w:hAnsi="Arial" w:cs="Arial"/>
          <w:sz w:val="20"/>
          <w:szCs w:val="20"/>
          <w:shd w:val="clear" w:color="auto" w:fill="FFFFFF"/>
        </w:rPr>
        <w:t>[1</w:t>
      </w:r>
      <w:r w:rsidR="00CC69D2" w:rsidRPr="00CC69D2">
        <w:rPr>
          <w:rFonts w:ascii="Arial" w:hAnsi="Arial" w:cs="Arial"/>
          <w:sz w:val="20"/>
          <w:szCs w:val="20"/>
          <w:shd w:val="clear" w:color="auto" w:fill="FFFFFF"/>
        </w:rPr>
        <w:t xml:space="preserve">] </w:t>
      </w:r>
      <w:r w:rsidR="000B13E0" w:rsidRPr="000B13E0">
        <w:rPr>
          <w:rFonts w:ascii="Times New Roman" w:hAnsi="Times New Roman" w:cs="Times New Roman"/>
          <w:sz w:val="20"/>
          <w:szCs w:val="20"/>
          <w:shd w:val="clear" w:color="auto" w:fill="FFFFFF"/>
        </w:rPr>
        <w:t xml:space="preserve">It is denoted by </w:t>
      </w:r>
      <w:r w:rsidR="004F48AF">
        <w:rPr>
          <w:rFonts w:ascii="Times New Roman" w:hAnsi="Times New Roman" w:cs="Times New Roman"/>
          <w:sz w:val="20"/>
          <w:szCs w:val="20"/>
          <w:shd w:val="clear" w:color="auto" w:fill="FFFFFF"/>
        </w:rPr>
        <w:t>S</w:t>
      </w:r>
      <w:r w:rsidR="000B13E0" w:rsidRPr="000B13E0">
        <w:rPr>
          <w:rFonts w:ascii="Times New Roman" w:hAnsi="Times New Roman" w:cs="Times New Roman"/>
          <w:sz w:val="20"/>
          <w:szCs w:val="20"/>
          <w:shd w:val="clear" w:color="auto" w:fill="FFFFFF"/>
        </w:rPr>
        <w:t>MC(G)</w:t>
      </w:r>
      <w:r w:rsidR="000B13E0">
        <w:rPr>
          <w:rFonts w:ascii="Arial" w:hAnsi="Arial" w:cs="Arial"/>
          <w:sz w:val="20"/>
          <w:szCs w:val="20"/>
          <w:shd w:val="clear" w:color="auto" w:fill="FFFFFF"/>
        </w:rPr>
        <w:t xml:space="preserve">. </w:t>
      </w:r>
      <w:r w:rsidR="00CC69D2" w:rsidRPr="00CC69D2">
        <w:rPr>
          <w:rFonts w:ascii="Times New Roman" w:hAnsi="Times New Roman" w:cs="Times New Roman"/>
          <w:sz w:val="24"/>
          <w:szCs w:val="24"/>
        </w:rPr>
        <w:t>According</w:t>
      </w:r>
      <w:r w:rsidR="003158AE" w:rsidRPr="003158AE">
        <w:rPr>
          <w:rFonts w:ascii="Times New Roman" w:hAnsi="Times New Roman" w:cs="Times New Roman"/>
          <w:sz w:val="24"/>
          <w:szCs w:val="24"/>
        </w:rPr>
        <w:t xml:space="preserve"> to another rule, it can be computed as half of the vertices in the </w:t>
      </w:r>
      <w:r w:rsidR="000B13E0">
        <w:rPr>
          <w:rFonts w:ascii="Times New Roman" w:hAnsi="Times New Roman" w:cs="Times New Roman"/>
          <w:sz w:val="24"/>
          <w:szCs w:val="24"/>
        </w:rPr>
        <w:t>relevant i</w:t>
      </w:r>
      <w:r w:rsidR="003158AE" w:rsidRPr="003158AE">
        <w:rPr>
          <w:rFonts w:ascii="Times New Roman" w:hAnsi="Times New Roman" w:cs="Times New Roman"/>
          <w:sz w:val="24"/>
          <w:szCs w:val="24"/>
        </w:rPr>
        <w:t xml:space="preserve">teration of the </w:t>
      </w:r>
      <w:r w:rsidR="000B13E0">
        <w:rPr>
          <w:rFonts w:ascii="Times New Roman" w:hAnsi="Times New Roman" w:cs="Times New Roman"/>
          <w:sz w:val="24"/>
          <w:szCs w:val="24"/>
        </w:rPr>
        <w:t>c</w:t>
      </w:r>
      <w:r w:rsidR="003158AE" w:rsidRPr="003158AE">
        <w:rPr>
          <w:rFonts w:ascii="Times New Roman" w:hAnsi="Times New Roman" w:cs="Times New Roman"/>
          <w:sz w:val="24"/>
          <w:szCs w:val="24"/>
        </w:rPr>
        <w:t xml:space="preserve">antor set. </w:t>
      </w:r>
    </w:p>
    <w:p w:rsidR="003509A9" w:rsidRPr="00F22EFA" w:rsidRDefault="004F48AF" w:rsidP="003509A9">
      <w:pPr>
        <w:pStyle w:val="NoSpacing"/>
        <w:spacing w:after="12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S</w:t>
      </w:r>
      <w:r w:rsidR="003509A9" w:rsidRPr="00F22EFA">
        <w:rPr>
          <w:rFonts w:ascii="Times New Roman" w:hAnsi="Times New Roman" w:cs="Times New Roman"/>
          <w:b/>
          <w:sz w:val="24"/>
          <w:szCs w:val="24"/>
        </w:rPr>
        <w:t>MC(G)=</w:t>
      </w:r>
      <m:oMath>
        <m:r>
          <m:rPr>
            <m:sty m:val="bi"/>
          </m:rPr>
          <w:rPr>
            <w:rFonts w:ascii="Cambria Math" w:hAnsi="Cambria Math" w:cs="Times New Roman"/>
            <w:sz w:val="24"/>
            <w:szCs w:val="24"/>
          </w:rPr>
          <m:t xml:space="preserve"> </m:t>
        </m:r>
        <m:sSup>
          <m:sSupPr>
            <m:ctrlPr>
              <w:rPr>
                <w:rFonts w:ascii="Cambria Math" w:hAnsi="Cambria Math"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n-1</m:t>
            </m:r>
          </m:sup>
        </m:sSup>
        <m:r>
          <m:rPr>
            <m:sty m:val="bi"/>
          </m:rPr>
          <w:rPr>
            <w:rFonts w:ascii="Cambria Math" w:eastAsiaTheme="minorEastAsia" w:hAnsi="Cambria Math" w:cs="Times New Roman"/>
            <w:sz w:val="24"/>
            <w:szCs w:val="24"/>
          </w:rPr>
          <m:t xml:space="preserve">         ∀ n=0 to ∞</m:t>
        </m:r>
      </m:oMath>
      <w:r w:rsidR="00ED219B">
        <w:rPr>
          <w:rFonts w:ascii="Times New Roman" w:eastAsiaTheme="minorEastAsia" w:hAnsi="Times New Roman" w:cs="Times New Roman"/>
          <w:sz w:val="24"/>
          <w:szCs w:val="24"/>
        </w:rPr>
        <w:tab/>
      </w:r>
      <w:r w:rsidR="003509A9">
        <w:rPr>
          <w:rFonts w:ascii="Times New Roman" w:eastAsiaTheme="minorEastAsia" w:hAnsi="Times New Roman" w:cs="Times New Roman"/>
          <w:sz w:val="24"/>
          <w:szCs w:val="24"/>
        </w:rPr>
        <w:tab/>
      </w:r>
      <w:r w:rsidR="003509A9">
        <w:rPr>
          <w:rFonts w:ascii="Times New Roman" w:eastAsiaTheme="minorEastAsia" w:hAnsi="Times New Roman" w:cs="Times New Roman"/>
          <w:sz w:val="24"/>
          <w:szCs w:val="24"/>
        </w:rPr>
        <w:tab/>
      </w:r>
      <w:r w:rsidR="003509A9">
        <w:rPr>
          <w:rFonts w:ascii="Times New Roman" w:eastAsiaTheme="minorEastAsia" w:hAnsi="Times New Roman" w:cs="Times New Roman"/>
          <w:sz w:val="24"/>
          <w:szCs w:val="24"/>
        </w:rPr>
        <w:tab/>
      </w:r>
      <w:r w:rsidR="003509A9">
        <w:rPr>
          <w:rFonts w:ascii="Times New Roman" w:eastAsiaTheme="minorEastAsia" w:hAnsi="Times New Roman" w:cs="Times New Roman"/>
          <w:sz w:val="24"/>
          <w:szCs w:val="24"/>
        </w:rPr>
        <w:tab/>
      </w:r>
      <w:r w:rsidR="003509A9">
        <w:rPr>
          <w:rFonts w:ascii="Times New Roman" w:eastAsiaTheme="minorEastAsia" w:hAnsi="Times New Roman" w:cs="Times New Roman"/>
          <w:sz w:val="24"/>
          <w:szCs w:val="24"/>
        </w:rPr>
        <w:tab/>
      </w:r>
      <w:r w:rsidR="003509A9">
        <w:rPr>
          <w:rFonts w:ascii="Times New Roman" w:eastAsiaTheme="minorEastAsia" w:hAnsi="Times New Roman" w:cs="Times New Roman"/>
          <w:sz w:val="24"/>
          <w:szCs w:val="24"/>
        </w:rPr>
        <w:tab/>
      </w:r>
      <w:r w:rsidR="003509A9" w:rsidRPr="00F22EFA">
        <w:rPr>
          <w:rFonts w:ascii="Times New Roman" w:eastAsiaTheme="minorEastAsia" w:hAnsi="Times New Roman" w:cs="Times New Roman"/>
          <w:b/>
          <w:sz w:val="24"/>
          <w:szCs w:val="24"/>
        </w:rPr>
        <w:t>(3)</w:t>
      </w:r>
    </w:p>
    <w:p w:rsidR="00432A6C" w:rsidRPr="00696A70" w:rsidRDefault="0009255D" w:rsidP="00432A6C">
      <w:pPr>
        <w:pStyle w:val="NoSpacing"/>
        <w:spacing w:after="120" w:line="360" w:lineRule="auto"/>
        <w:jc w:val="both"/>
        <w:rPr>
          <w:rFonts w:ascii="Times New Roman" w:eastAsiaTheme="minorEastAsia" w:hAnsi="Times New Roman" w:cs="Times New Roman"/>
          <w:b/>
          <w:sz w:val="28"/>
          <w:szCs w:val="28"/>
        </w:rPr>
      </w:pPr>
      <w:r>
        <w:rPr>
          <w:rFonts w:ascii="Times New Roman" w:hAnsi="Times New Roman" w:cs="Times New Roman"/>
          <w:b/>
          <w:sz w:val="28"/>
          <w:szCs w:val="28"/>
          <w:lang w:val="en-US"/>
        </w:rPr>
        <w:t>3</w:t>
      </w:r>
      <w:r w:rsidR="00432A6C" w:rsidRPr="00696A70">
        <w:rPr>
          <w:rFonts w:ascii="Times New Roman" w:hAnsi="Times New Roman" w:cs="Times New Roman"/>
          <w:b/>
          <w:sz w:val="28"/>
          <w:szCs w:val="28"/>
          <w:lang w:val="en-US"/>
        </w:rPr>
        <w:t xml:space="preserve">. </w:t>
      </w:r>
      <w:r w:rsidR="00432A6C" w:rsidRPr="00696A70">
        <w:rPr>
          <w:rFonts w:ascii="Times New Roman" w:eastAsiaTheme="minorEastAsia" w:hAnsi="Times New Roman" w:cs="Times New Roman"/>
          <w:b/>
          <w:sz w:val="28"/>
          <w:szCs w:val="28"/>
        </w:rPr>
        <w:t>HILBERT CURVE</w:t>
      </w:r>
    </w:p>
    <w:p w:rsidR="00432A6C" w:rsidRPr="00537B77" w:rsidRDefault="00432A6C" w:rsidP="00432A6C">
      <w:pPr>
        <w:pStyle w:val="NoSpacing"/>
        <w:spacing w:after="12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r w:rsidR="003158AE" w:rsidRPr="003158AE">
        <w:rPr>
          <w:rFonts w:ascii="Times New Roman" w:eastAsiaTheme="minorEastAsia" w:hAnsi="Times New Roman" w:cs="Times New Roman"/>
          <w:sz w:val="24"/>
          <w:szCs w:val="24"/>
        </w:rPr>
        <w:t>One of the well-known structures of a fractal antenna is the Hilbert Curv</w:t>
      </w:r>
      <w:r w:rsidR="004905E3">
        <w:rPr>
          <w:rFonts w:ascii="Times New Roman" w:eastAsiaTheme="minorEastAsia" w:hAnsi="Times New Roman" w:cs="Times New Roman"/>
          <w:sz w:val="24"/>
          <w:szCs w:val="24"/>
        </w:rPr>
        <w:t>e.</w:t>
      </w:r>
      <w:r w:rsidR="003158AE" w:rsidRPr="003158AE">
        <w:rPr>
          <w:rFonts w:ascii="Times New Roman" w:eastAsiaTheme="minorEastAsia" w:hAnsi="Times New Roman" w:cs="Times New Roman"/>
          <w:sz w:val="24"/>
          <w:szCs w:val="24"/>
        </w:rPr>
        <w:t xml:space="preserve"> When compared to other antenna models, it is highly helpful to determine which antenna structure is the most well-known and valuable. Fractal design o</w:t>
      </w:r>
      <w:r w:rsidR="0009255D">
        <w:rPr>
          <w:rFonts w:ascii="Times New Roman" w:eastAsiaTheme="minorEastAsia" w:hAnsi="Times New Roman" w:cs="Times New Roman"/>
          <w:sz w:val="24"/>
          <w:szCs w:val="24"/>
        </w:rPr>
        <w:t>f this kind is self-similar.</w:t>
      </w:r>
      <w:r w:rsidR="003158AE" w:rsidRPr="003158AE">
        <w:rPr>
          <w:rFonts w:ascii="Times New Roman" w:eastAsiaTheme="minorEastAsia" w:hAnsi="Times New Roman" w:cs="Times New Roman"/>
          <w:sz w:val="24"/>
          <w:szCs w:val="24"/>
        </w:rPr>
        <w:t xml:space="preserve"> </w:t>
      </w:r>
    </w:p>
    <w:p w:rsidR="00EF26B7" w:rsidRDefault="003158AE" w:rsidP="00605AD8">
      <w:pPr>
        <w:pStyle w:val="NoSpacing"/>
        <w:spacing w:after="120" w:line="360" w:lineRule="auto"/>
        <w:ind w:firstLine="720"/>
        <w:jc w:val="both"/>
        <w:rPr>
          <w:rFonts w:ascii="Times New Roman" w:hAnsi="Times New Roman" w:cs="Times New Roman"/>
          <w:sz w:val="24"/>
          <w:szCs w:val="24"/>
        </w:rPr>
      </w:pPr>
      <w:r w:rsidRPr="003158AE">
        <w:rPr>
          <w:rFonts w:ascii="Times New Roman" w:eastAsiaTheme="minorEastAsia" w:hAnsi="Times New Roman" w:cs="Times New Roman"/>
          <w:sz w:val="24"/>
          <w:szCs w:val="24"/>
        </w:rPr>
        <w:t>Without a top side, begin at the unit square</w:t>
      </w:r>
      <w:r w:rsidR="0009255D">
        <w:rPr>
          <w:rFonts w:ascii="Times New Roman" w:eastAsiaTheme="minorEastAsia" w:hAnsi="Times New Roman" w:cs="Times New Roman"/>
          <w:sz w:val="24"/>
          <w:szCs w:val="24"/>
        </w:rPr>
        <w:t xml:space="preserve">. </w:t>
      </w:r>
      <w:r w:rsidRPr="003158AE">
        <w:rPr>
          <w:rFonts w:ascii="Times New Roman" w:eastAsiaTheme="minorEastAsia" w:hAnsi="Times New Roman" w:cs="Times New Roman"/>
          <w:sz w:val="24"/>
          <w:szCs w:val="24"/>
        </w:rPr>
        <w:t xml:space="preserve">It can be sketched using a 2 x 2 grid. U-shaped movement began at the left corner cell and proceeded </w:t>
      </w:r>
      <w:r w:rsidR="00EF26B7">
        <w:rPr>
          <w:rFonts w:ascii="Times New Roman" w:eastAsiaTheme="minorEastAsia" w:hAnsi="Times New Roman" w:cs="Times New Roman"/>
          <w:sz w:val="24"/>
          <w:szCs w:val="24"/>
        </w:rPr>
        <w:t>downward, rightward, and upward</w:t>
      </w:r>
      <w:r w:rsidRPr="003158AE">
        <w:rPr>
          <w:rFonts w:ascii="Times New Roman" w:eastAsiaTheme="minorEastAsia" w:hAnsi="Times New Roman" w:cs="Times New Roman"/>
          <w:sz w:val="24"/>
          <w:szCs w:val="24"/>
        </w:rPr>
        <w:t>. Arrow markings sho</w:t>
      </w:r>
      <w:r>
        <w:rPr>
          <w:rFonts w:ascii="Times New Roman" w:eastAsiaTheme="minorEastAsia" w:hAnsi="Times New Roman" w:cs="Times New Roman"/>
          <w:sz w:val="24"/>
          <w:szCs w:val="24"/>
        </w:rPr>
        <w:t xml:space="preserve">wed how the edges moved inward </w:t>
      </w:r>
      <w:r w:rsidRPr="003158AE">
        <w:rPr>
          <w:rFonts w:ascii="Times New Roman" w:eastAsiaTheme="minorEastAsia" w:hAnsi="Times New Roman" w:cs="Times New Roman"/>
          <w:sz w:val="24"/>
          <w:szCs w:val="24"/>
        </w:rPr>
        <w:t>in order to complete the move in the Grids' right-hand cells.</w:t>
      </w:r>
      <w:r w:rsidR="000B5A17" w:rsidRPr="000B5A17">
        <w:rPr>
          <w:rFonts w:ascii="Times New Roman" w:eastAsiaTheme="minorEastAsia" w:hAnsi="Times New Roman" w:cs="Times New Roman"/>
          <w:sz w:val="24"/>
          <w:szCs w:val="24"/>
        </w:rPr>
        <w:t xml:space="preserve"> </w:t>
      </w:r>
      <w:r w:rsidR="00A34507" w:rsidRPr="00A34507">
        <w:rPr>
          <w:rFonts w:ascii="Times New Roman" w:hAnsi="Times New Roman" w:cs="Times New Roman"/>
          <w:sz w:val="24"/>
          <w:szCs w:val="24"/>
        </w:rPr>
        <w:t xml:space="preserve">There are </w:t>
      </w:r>
      <m:oMath>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n</m:t>
            </m:r>
          </m:sup>
        </m:sSup>
      </m:oMath>
      <w:r w:rsidR="00A34507" w:rsidRPr="00A34507">
        <w:rPr>
          <w:rFonts w:ascii="Times New Roman" w:hAnsi="Times New Roman" w:cs="Times New Roman"/>
          <w:sz w:val="24"/>
          <w:szCs w:val="24"/>
        </w:rPr>
        <w:t xml:space="preserve"> vertices in each iter</w:t>
      </w:r>
      <w:r w:rsidR="00605AD8">
        <w:rPr>
          <w:rFonts w:ascii="Times New Roman" w:hAnsi="Times New Roman" w:cs="Times New Roman"/>
          <w:sz w:val="24"/>
          <w:szCs w:val="24"/>
        </w:rPr>
        <w:t xml:space="preserve">ation of this </w:t>
      </w:r>
      <w:r w:rsidR="00EF26B7">
        <w:rPr>
          <w:rFonts w:ascii="Times New Roman" w:hAnsi="Times New Roman" w:cs="Times New Roman"/>
          <w:sz w:val="24"/>
          <w:szCs w:val="24"/>
        </w:rPr>
        <w:t>hilbert curve</w:t>
      </w:r>
      <w:r w:rsidR="00EF26B7" w:rsidRPr="00A34507">
        <w:rPr>
          <w:rFonts w:ascii="Times New Roman" w:hAnsi="Times New Roman" w:cs="Times New Roman"/>
          <w:sz w:val="24"/>
          <w:szCs w:val="24"/>
        </w:rPr>
        <w:t xml:space="preserve"> </w:t>
      </w:r>
      <w:r w:rsidR="00A34507" w:rsidRPr="00A34507">
        <w:rPr>
          <w:rFonts w:ascii="Times New Roman" w:hAnsi="Times New Roman" w:cs="Times New Roman"/>
          <w:sz w:val="24"/>
          <w:szCs w:val="24"/>
        </w:rPr>
        <w:t>whe</w:t>
      </w:r>
      <w:r w:rsidR="00EF26B7">
        <w:rPr>
          <w:rFonts w:ascii="Times New Roman" w:hAnsi="Times New Roman" w:cs="Times New Roman"/>
          <w:sz w:val="24"/>
          <w:szCs w:val="24"/>
        </w:rPr>
        <w:t>re n is the number of iteration</w:t>
      </w:r>
      <w:r w:rsidR="00A34507" w:rsidRPr="00A34507">
        <w:rPr>
          <w:rFonts w:ascii="Times New Roman" w:hAnsi="Times New Roman" w:cs="Times New Roman"/>
          <w:sz w:val="24"/>
          <w:szCs w:val="24"/>
        </w:rPr>
        <w:t xml:space="preserve">. There are no edges that cross in this open walk. As a result, the total </w:t>
      </w:r>
      <w:r w:rsidR="00ED219B" w:rsidRPr="00A34507">
        <w:rPr>
          <w:rFonts w:ascii="Times New Roman" w:hAnsi="Times New Roman" w:cs="Times New Roman"/>
          <w:sz w:val="24"/>
          <w:szCs w:val="24"/>
        </w:rPr>
        <w:t xml:space="preserve">number of </w:t>
      </w:r>
      <w:r w:rsidR="00EF26B7" w:rsidRPr="00A34507">
        <w:rPr>
          <w:rFonts w:ascii="Times New Roman" w:hAnsi="Times New Roman" w:cs="Times New Roman"/>
          <w:sz w:val="24"/>
          <w:szCs w:val="24"/>
        </w:rPr>
        <w:t xml:space="preserve">vertices </w:t>
      </w:r>
      <w:r w:rsidR="00ED219B">
        <w:rPr>
          <w:rFonts w:ascii="Times New Roman" w:hAnsi="Times New Roman" w:cs="Times New Roman"/>
          <w:sz w:val="24"/>
          <w:szCs w:val="24"/>
        </w:rPr>
        <w:t xml:space="preserve">is </w:t>
      </w:r>
      <w:r w:rsidR="00A34507" w:rsidRPr="00A34507">
        <w:rPr>
          <w:rFonts w:ascii="Times New Roman" w:hAnsi="Times New Roman" w:cs="Times New Roman"/>
          <w:sz w:val="24"/>
          <w:szCs w:val="24"/>
        </w:rPr>
        <w:t xml:space="preserve">less than the total number of </w:t>
      </w:r>
      <w:r w:rsidR="00EF26B7" w:rsidRPr="00A34507">
        <w:rPr>
          <w:rFonts w:ascii="Times New Roman" w:hAnsi="Times New Roman" w:cs="Times New Roman"/>
          <w:sz w:val="24"/>
          <w:szCs w:val="24"/>
        </w:rPr>
        <w:t>edges</w:t>
      </w:r>
      <w:r w:rsidR="00EF26B7">
        <w:rPr>
          <w:rFonts w:ascii="Times New Roman" w:hAnsi="Times New Roman" w:cs="Times New Roman"/>
          <w:sz w:val="24"/>
          <w:szCs w:val="24"/>
        </w:rPr>
        <w:t xml:space="preserve"> </w:t>
      </w:r>
      <w:r w:rsidR="00ED219B">
        <w:rPr>
          <w:rFonts w:ascii="Times New Roman" w:hAnsi="Times New Roman" w:cs="Times New Roman"/>
          <w:sz w:val="24"/>
          <w:szCs w:val="24"/>
        </w:rPr>
        <w:t>for all iteration</w:t>
      </w:r>
      <w:r w:rsidR="00A34507" w:rsidRPr="00A34507">
        <w:rPr>
          <w:rFonts w:ascii="Times New Roman" w:hAnsi="Times New Roman" w:cs="Times New Roman"/>
          <w:sz w:val="24"/>
          <w:szCs w:val="24"/>
        </w:rPr>
        <w:t xml:space="preserve">. With three edges </w:t>
      </w:r>
      <w:r w:rsidR="00605AD8">
        <w:rPr>
          <w:rFonts w:ascii="Times New Roman" w:hAnsi="Times New Roman" w:cs="Times New Roman"/>
          <w:sz w:val="24"/>
          <w:szCs w:val="24"/>
        </w:rPr>
        <w:t xml:space="preserve">and four vertices </w:t>
      </w:r>
      <w:r w:rsidR="00A34507" w:rsidRPr="00A34507">
        <w:rPr>
          <w:rFonts w:ascii="Times New Roman" w:hAnsi="Times New Roman" w:cs="Times New Roman"/>
          <w:sz w:val="24"/>
          <w:szCs w:val="24"/>
        </w:rPr>
        <w:t>at the b</w:t>
      </w:r>
      <w:r w:rsidR="00605AD8">
        <w:rPr>
          <w:rFonts w:ascii="Times New Roman" w:hAnsi="Times New Roman" w:cs="Times New Roman"/>
          <w:sz w:val="24"/>
          <w:szCs w:val="24"/>
        </w:rPr>
        <w:t xml:space="preserve">eginning of the first iteration has started. </w:t>
      </w:r>
    </w:p>
    <w:p w:rsidR="00F52557" w:rsidRDefault="00F52557" w:rsidP="00605AD8">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w:t>
      </w:r>
      <w:r w:rsidR="00605AD8" w:rsidRPr="00A34507">
        <w:rPr>
          <w:rFonts w:ascii="Times New Roman" w:hAnsi="Times New Roman" w:cs="Times New Roman"/>
          <w:sz w:val="24"/>
          <w:szCs w:val="24"/>
        </w:rPr>
        <w:t xml:space="preserve"> iteration began with the initial </w:t>
      </w:r>
      <w:r>
        <w:rPr>
          <w:rFonts w:ascii="Times New Roman" w:hAnsi="Times New Roman" w:cs="Times New Roman"/>
          <w:sz w:val="24"/>
          <w:szCs w:val="24"/>
        </w:rPr>
        <w:t>2x</w:t>
      </w:r>
      <w:r w:rsidRPr="00A34507">
        <w:rPr>
          <w:rFonts w:ascii="Times New Roman" w:hAnsi="Times New Roman" w:cs="Times New Roman"/>
          <w:sz w:val="24"/>
          <w:szCs w:val="24"/>
        </w:rPr>
        <w:t>2</w:t>
      </w:r>
      <w:r>
        <w:rPr>
          <w:rFonts w:ascii="Times New Roman" w:hAnsi="Times New Roman" w:cs="Times New Roman"/>
          <w:sz w:val="24"/>
          <w:szCs w:val="24"/>
        </w:rPr>
        <w:t xml:space="preserve"> </w:t>
      </w:r>
      <w:r w:rsidR="00605AD8" w:rsidRPr="00A34507">
        <w:rPr>
          <w:rFonts w:ascii="Times New Roman" w:hAnsi="Times New Roman" w:cs="Times New Roman"/>
          <w:sz w:val="24"/>
          <w:szCs w:val="24"/>
        </w:rPr>
        <w:t xml:space="preserve">grid cells. The first open square portion is pointing in the right direction here. </w:t>
      </w:r>
      <w:r>
        <w:rPr>
          <w:rFonts w:ascii="Times New Roman" w:hAnsi="Times New Roman" w:cs="Times New Roman"/>
          <w:sz w:val="24"/>
          <w:szCs w:val="24"/>
        </w:rPr>
        <w:t>Next grid placed in left direction. T</w:t>
      </w:r>
      <w:r w:rsidR="00605AD8" w:rsidRPr="00A34507">
        <w:rPr>
          <w:rFonts w:ascii="Times New Roman" w:hAnsi="Times New Roman" w:cs="Times New Roman"/>
          <w:sz w:val="24"/>
          <w:szCs w:val="24"/>
        </w:rPr>
        <w:t xml:space="preserve">hird and fourth </w:t>
      </w:r>
      <w:r w:rsidR="00011E8C">
        <w:rPr>
          <w:rFonts w:ascii="Times New Roman" w:hAnsi="Times New Roman" w:cs="Times New Roman"/>
          <w:sz w:val="24"/>
          <w:szCs w:val="24"/>
        </w:rPr>
        <w:t xml:space="preserve">grid </w:t>
      </w:r>
      <w:r w:rsidR="00605AD8" w:rsidRPr="00A34507">
        <w:rPr>
          <w:rFonts w:ascii="Times New Roman" w:hAnsi="Times New Roman" w:cs="Times New Roman"/>
          <w:sz w:val="24"/>
          <w:szCs w:val="24"/>
        </w:rPr>
        <w:t xml:space="preserve">moves upward. </w:t>
      </w:r>
      <w:r>
        <w:rPr>
          <w:rFonts w:ascii="Times New Roman" w:hAnsi="Times New Roman" w:cs="Times New Roman"/>
          <w:sz w:val="24"/>
          <w:szCs w:val="24"/>
        </w:rPr>
        <w:t>Every 2x</w:t>
      </w:r>
      <w:r w:rsidR="00605AD8" w:rsidRPr="00A34507">
        <w:rPr>
          <w:rFonts w:ascii="Times New Roman" w:hAnsi="Times New Roman" w:cs="Times New Roman"/>
          <w:sz w:val="24"/>
          <w:szCs w:val="24"/>
        </w:rPr>
        <w:t>2 grid is joined by the edges designated as A, B, and C. In the second iteration, we finally obtain the self-similarity fractal Hilbert curve. As illustra</w:t>
      </w:r>
      <w:r w:rsidR="00ED219B">
        <w:rPr>
          <w:rFonts w:ascii="Times New Roman" w:hAnsi="Times New Roman" w:cs="Times New Roman"/>
          <w:sz w:val="24"/>
          <w:szCs w:val="24"/>
        </w:rPr>
        <w:t>ted in Figure No.</w:t>
      </w:r>
      <w:r w:rsidR="00F22EFA">
        <w:rPr>
          <w:rFonts w:ascii="Times New Roman" w:hAnsi="Times New Roman" w:cs="Times New Roman"/>
          <w:sz w:val="24"/>
          <w:szCs w:val="24"/>
        </w:rPr>
        <w:t>3</w:t>
      </w:r>
      <w:r w:rsidR="00605AD8" w:rsidRPr="00A34507">
        <w:rPr>
          <w:rFonts w:ascii="Times New Roman" w:hAnsi="Times New Roman" w:cs="Times New Roman"/>
          <w:sz w:val="24"/>
          <w:szCs w:val="24"/>
        </w:rPr>
        <w:t>. The movement direction is</w:t>
      </w:r>
      <w:r w:rsidR="00605AD8">
        <w:rPr>
          <w:rFonts w:ascii="Times New Roman" w:hAnsi="Times New Roman" w:cs="Times New Roman"/>
          <w:sz w:val="24"/>
          <w:szCs w:val="24"/>
        </w:rPr>
        <w:t xml:space="preserve"> indicated by an arrow mark. </w:t>
      </w:r>
      <w:r>
        <w:rPr>
          <w:rFonts w:ascii="Times New Roman" w:hAnsi="Times New Roman" w:cs="Times New Roman"/>
          <w:sz w:val="24"/>
          <w:szCs w:val="24"/>
        </w:rPr>
        <w:t>Second iteration of Hilbert curve has 16 vertices and 15 edges.</w:t>
      </w:r>
    </w:p>
    <w:p w:rsidR="00605AD8" w:rsidRDefault="00605AD8" w:rsidP="00605AD8">
      <w:pPr>
        <w:pStyle w:val="NoSpacing"/>
        <w:spacing w:after="120" w:line="360" w:lineRule="auto"/>
        <w:ind w:firstLine="720"/>
        <w:jc w:val="both"/>
        <w:rPr>
          <w:rFonts w:ascii="Times New Roman" w:hAnsi="Times New Roman" w:cs="Times New Roman"/>
          <w:sz w:val="24"/>
          <w:szCs w:val="24"/>
        </w:rPr>
      </w:pPr>
      <w:r w:rsidRPr="001123B4">
        <w:rPr>
          <w:rFonts w:ascii="Times New Roman" w:hAnsi="Times New Roman" w:cs="Times New Roman"/>
          <w:sz w:val="24"/>
          <w:szCs w:val="24"/>
        </w:rPr>
        <w:t xml:space="preserve">Once more, </w:t>
      </w:r>
      <w:r w:rsidR="00F52557">
        <w:rPr>
          <w:rFonts w:ascii="Times New Roman" w:hAnsi="Times New Roman" w:cs="Times New Roman"/>
          <w:sz w:val="24"/>
          <w:szCs w:val="24"/>
        </w:rPr>
        <w:t>it can be expanded into 4x4</w:t>
      </w:r>
      <w:r w:rsidRPr="001123B4">
        <w:rPr>
          <w:rFonts w:ascii="Times New Roman" w:hAnsi="Times New Roman" w:cs="Times New Roman"/>
          <w:sz w:val="24"/>
          <w:szCs w:val="24"/>
        </w:rPr>
        <w:t xml:space="preserve"> grids in the thi</w:t>
      </w:r>
      <w:r w:rsidR="00DE2883">
        <w:rPr>
          <w:rFonts w:ascii="Times New Roman" w:hAnsi="Times New Roman" w:cs="Times New Roman"/>
          <w:sz w:val="24"/>
          <w:szCs w:val="24"/>
        </w:rPr>
        <w:t>rd iteration. It now displays 8</w:t>
      </w:r>
      <w:r w:rsidRPr="001123B4">
        <w:rPr>
          <w:rFonts w:ascii="Times New Roman" w:hAnsi="Times New Roman" w:cs="Times New Roman"/>
          <w:sz w:val="24"/>
          <w:szCs w:val="24"/>
        </w:rPr>
        <w:t>x8</w:t>
      </w:r>
      <w:r w:rsidR="00011E8C">
        <w:rPr>
          <w:rFonts w:ascii="Times New Roman" w:hAnsi="Times New Roman" w:cs="Times New Roman"/>
          <w:sz w:val="24"/>
          <w:szCs w:val="24"/>
        </w:rPr>
        <w:t xml:space="preserve"> grids. As shown in Figure No.4</w:t>
      </w:r>
      <w:r w:rsidRPr="001123B4">
        <w:rPr>
          <w:rFonts w:ascii="Times New Roman" w:hAnsi="Times New Roman" w:cs="Times New Roman"/>
          <w:sz w:val="24"/>
          <w:szCs w:val="24"/>
        </w:rPr>
        <w:t xml:space="preserve">, the identical images from the second iteration should be positioned in each of the four-by-four grids. The pictures in the first four by four grids are oriented rightward, the second four by four grids are oriented leftward, and the third and fourth grids are oriented upward. The edges that are utilized to connect images in </w:t>
      </w:r>
      <w:r w:rsidR="00DE2883">
        <w:rPr>
          <w:rFonts w:ascii="Times New Roman" w:hAnsi="Times New Roman" w:cs="Times New Roman"/>
          <w:sz w:val="24"/>
          <w:szCs w:val="24"/>
        </w:rPr>
        <w:t xml:space="preserve">4x4 </w:t>
      </w:r>
      <w:r w:rsidRPr="001123B4">
        <w:rPr>
          <w:rFonts w:ascii="Times New Roman" w:hAnsi="Times New Roman" w:cs="Times New Roman"/>
          <w:sz w:val="24"/>
          <w:szCs w:val="24"/>
        </w:rPr>
        <w:t>grids are indicated by the arrow mark. The third iteration of the Hilbert Curve is depicted in the following figure</w:t>
      </w:r>
      <w:r w:rsidR="00EF26B7">
        <w:rPr>
          <w:rFonts w:ascii="Times New Roman" w:hAnsi="Times New Roman" w:cs="Times New Roman"/>
          <w:sz w:val="24"/>
          <w:szCs w:val="24"/>
        </w:rPr>
        <w:t xml:space="preserve"> </w:t>
      </w:r>
      <w:r w:rsidR="00F22EFA">
        <w:rPr>
          <w:rFonts w:ascii="Times New Roman" w:hAnsi="Times New Roman" w:cs="Times New Roman"/>
          <w:sz w:val="24"/>
          <w:szCs w:val="24"/>
        </w:rPr>
        <w:t>4</w:t>
      </w:r>
      <w:r w:rsidRPr="001123B4">
        <w:rPr>
          <w:rFonts w:ascii="Times New Roman" w:hAnsi="Times New Roman" w:cs="Times New Roman"/>
          <w:sz w:val="24"/>
          <w:szCs w:val="24"/>
        </w:rPr>
        <w:t>.</w:t>
      </w:r>
    </w:p>
    <w:p w:rsidR="000B5A17" w:rsidRDefault="000B5A17" w:rsidP="00605AD8">
      <w:pPr>
        <w:pStyle w:val="NoSpacing"/>
        <w:spacing w:after="120" w:line="360" w:lineRule="auto"/>
        <w:jc w:val="center"/>
        <w:rPr>
          <w:rFonts w:ascii="Times New Roman" w:hAnsi="Times New Roman" w:cs="Times New Roman"/>
          <w:sz w:val="24"/>
          <w:szCs w:val="24"/>
        </w:rPr>
      </w:pPr>
      <w:r w:rsidRPr="000B5A17">
        <w:rPr>
          <w:rFonts w:ascii="Times New Roman" w:hAnsi="Times New Roman" w:cs="Times New Roman"/>
          <w:noProof/>
          <w:sz w:val="24"/>
          <w:szCs w:val="24"/>
          <w:lang w:eastAsia="en-IN"/>
        </w:rPr>
        <w:drawing>
          <wp:inline distT="0" distB="0" distL="0" distR="0" wp14:anchorId="1DB5DB8D" wp14:editId="64B483C4">
            <wp:extent cx="1562100" cy="15773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63440" cy="1578693"/>
                    </a:xfrm>
                    <a:prstGeom prst="rect">
                      <a:avLst/>
                    </a:prstGeom>
                  </pic:spPr>
                </pic:pic>
              </a:graphicData>
            </a:graphic>
          </wp:inline>
        </w:drawing>
      </w:r>
      <w:r w:rsidR="00605AD8" w:rsidRPr="000B5A17">
        <w:rPr>
          <w:rFonts w:ascii="Times New Roman" w:hAnsi="Times New Roman" w:cs="Times New Roman"/>
          <w:noProof/>
          <w:sz w:val="24"/>
          <w:szCs w:val="24"/>
          <w:lang w:eastAsia="en-IN"/>
        </w:rPr>
        <w:drawing>
          <wp:inline distT="0" distB="0" distL="0" distR="0" wp14:anchorId="4648D2D1" wp14:editId="72CC81C0">
            <wp:extent cx="1973580" cy="1645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74140" cy="1646387"/>
                    </a:xfrm>
                    <a:prstGeom prst="rect">
                      <a:avLst/>
                    </a:prstGeom>
                  </pic:spPr>
                </pic:pic>
              </a:graphicData>
            </a:graphic>
          </wp:inline>
        </w:drawing>
      </w:r>
      <w:r w:rsidR="00605AD8" w:rsidRPr="000B5A17">
        <w:rPr>
          <w:rFonts w:ascii="Times New Roman" w:hAnsi="Times New Roman" w:cs="Times New Roman"/>
          <w:noProof/>
          <w:sz w:val="24"/>
          <w:szCs w:val="24"/>
          <w:lang w:eastAsia="en-IN"/>
        </w:rPr>
        <w:drawing>
          <wp:inline distT="0" distB="0" distL="0" distR="0" wp14:anchorId="088CE646" wp14:editId="206AC8E0">
            <wp:extent cx="1866900" cy="162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66963" cy="1623115"/>
                    </a:xfrm>
                    <a:prstGeom prst="rect">
                      <a:avLst/>
                    </a:prstGeom>
                  </pic:spPr>
                </pic:pic>
              </a:graphicData>
            </a:graphic>
          </wp:inline>
        </w:drawing>
      </w:r>
    </w:p>
    <w:p w:rsidR="00F22EFA" w:rsidRPr="00F22EFA" w:rsidRDefault="00F22EFA" w:rsidP="00F22EFA">
      <w:pPr>
        <w:pStyle w:val="NoSpacing"/>
        <w:spacing w:after="120" w:line="360" w:lineRule="auto"/>
        <w:rPr>
          <w:rFonts w:ascii="Times New Roman" w:hAnsi="Times New Roman" w:cs="Times New Roman"/>
          <w:b/>
          <w:sz w:val="24"/>
          <w:szCs w:val="24"/>
        </w:rPr>
      </w:pPr>
      <w:r w:rsidRPr="00F22EFA">
        <w:rPr>
          <w:rFonts w:ascii="Times New Roman" w:hAnsi="Times New Roman" w:cs="Times New Roman"/>
          <w:b/>
          <w:sz w:val="24"/>
          <w:szCs w:val="24"/>
        </w:rPr>
        <w:t xml:space="preserve">       Figure 2: Iteration 1         </w:t>
      </w:r>
      <w:r>
        <w:rPr>
          <w:rFonts w:ascii="Times New Roman" w:hAnsi="Times New Roman" w:cs="Times New Roman"/>
          <w:b/>
          <w:sz w:val="24"/>
          <w:szCs w:val="24"/>
        </w:rPr>
        <w:t xml:space="preserve">   </w:t>
      </w:r>
      <w:r w:rsidRPr="00F22EFA">
        <w:rPr>
          <w:rFonts w:ascii="Times New Roman" w:hAnsi="Times New Roman" w:cs="Times New Roman"/>
          <w:b/>
          <w:sz w:val="24"/>
          <w:szCs w:val="24"/>
        </w:rPr>
        <w:t xml:space="preserve">Figure  3  : Iteration 2    </w:t>
      </w:r>
      <w:r w:rsidRPr="00F22EF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22EFA">
        <w:rPr>
          <w:rFonts w:ascii="Times New Roman" w:hAnsi="Times New Roman" w:cs="Times New Roman"/>
          <w:b/>
          <w:sz w:val="24"/>
          <w:szCs w:val="24"/>
        </w:rPr>
        <w:t>Figure 4: Iteration 3</w:t>
      </w:r>
    </w:p>
    <w:p w:rsidR="000B5A17" w:rsidRPr="000B5A17" w:rsidRDefault="00880C17" w:rsidP="000B5A17">
      <w:pPr>
        <w:pStyle w:val="NoSpacing"/>
        <w:spacing w:after="120" w:line="360" w:lineRule="auto"/>
        <w:jc w:val="both"/>
        <w:rPr>
          <w:rFonts w:ascii="Times New Roman" w:hAnsi="Times New Roman" w:cs="Times New Roman"/>
          <w:b/>
          <w:sz w:val="24"/>
          <w:szCs w:val="24"/>
        </w:rPr>
      </w:pPr>
      <w:r w:rsidRPr="000B5A17">
        <w:rPr>
          <w:rFonts w:ascii="Times New Roman" w:hAnsi="Times New Roman" w:cs="Times New Roman"/>
          <w:b/>
          <w:sz w:val="24"/>
          <w:szCs w:val="24"/>
        </w:rPr>
        <w:t>Result</w:t>
      </w:r>
      <w:r w:rsidR="00B370BD">
        <w:rPr>
          <w:rFonts w:ascii="Times New Roman" w:hAnsi="Times New Roman" w:cs="Times New Roman"/>
          <w:b/>
          <w:sz w:val="24"/>
          <w:szCs w:val="24"/>
        </w:rPr>
        <w:t>:</w:t>
      </w:r>
    </w:p>
    <w:p w:rsidR="00605AD8" w:rsidRPr="00074198" w:rsidRDefault="00DE2883" w:rsidP="00605AD8">
      <w:pPr>
        <w:pStyle w:val="NoSpacing"/>
        <w:spacing w:after="120" w:line="36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Vertices and edges have counted</w:t>
      </w:r>
      <w:r w:rsidR="001123B4" w:rsidRPr="001123B4">
        <w:rPr>
          <w:rFonts w:ascii="Times New Roman" w:hAnsi="Times New Roman" w:cs="Times New Roman"/>
          <w:sz w:val="24"/>
          <w:szCs w:val="24"/>
        </w:rPr>
        <w:t xml:space="preserve"> a</w:t>
      </w:r>
      <w:r>
        <w:rPr>
          <w:rFonts w:ascii="Times New Roman" w:hAnsi="Times New Roman" w:cs="Times New Roman"/>
          <w:sz w:val="24"/>
          <w:szCs w:val="24"/>
        </w:rPr>
        <w:t>nd the results indicate that its</w:t>
      </w:r>
      <w:r w:rsidR="001123B4" w:rsidRPr="001123B4">
        <w:rPr>
          <w:rFonts w:ascii="Times New Roman" w:hAnsi="Times New Roman" w:cs="Times New Roman"/>
          <w:sz w:val="24"/>
          <w:szCs w:val="24"/>
        </w:rPr>
        <w:t xml:space="preserve"> implementation ratio is constant </w:t>
      </w:r>
      <w:r w:rsidR="00ED219B">
        <w:rPr>
          <w:rFonts w:ascii="Times New Roman" w:hAnsi="Times New Roman" w:cs="Times New Roman"/>
          <w:sz w:val="24"/>
          <w:szCs w:val="24"/>
        </w:rPr>
        <w:t>for all</w:t>
      </w:r>
      <w:r w:rsidR="001123B4" w:rsidRPr="001123B4">
        <w:rPr>
          <w:rFonts w:ascii="Times New Roman" w:hAnsi="Times New Roman" w:cs="Times New Roman"/>
          <w:sz w:val="24"/>
          <w:szCs w:val="24"/>
        </w:rPr>
        <w:t xml:space="preserve"> iteration. </w:t>
      </w:r>
      <w:r w:rsidR="00ED219B" w:rsidRPr="001123B4">
        <w:rPr>
          <w:rFonts w:ascii="Times New Roman" w:hAnsi="Times New Roman" w:cs="Times New Roman"/>
          <w:sz w:val="24"/>
          <w:szCs w:val="24"/>
        </w:rPr>
        <w:t>Vertices</w:t>
      </w:r>
      <w:r w:rsidR="001123B4" w:rsidRPr="001123B4">
        <w:rPr>
          <w:rFonts w:ascii="Times New Roman" w:hAnsi="Times New Roman" w:cs="Times New Roman"/>
          <w:sz w:val="24"/>
          <w:szCs w:val="24"/>
        </w:rPr>
        <w:t xml:space="preserve"> growth occurs after the multiple of four elements.</w:t>
      </w:r>
      <w:r w:rsidR="000B5A17" w:rsidRPr="000B5A17">
        <w:rPr>
          <w:rFonts w:ascii="Times New Roman" w:hAnsi="Times New Roman" w:cs="Times New Roman"/>
          <w:sz w:val="24"/>
          <w:szCs w:val="24"/>
        </w:rPr>
        <w:t xml:space="preserve"> </w:t>
      </w:r>
      <w:r w:rsidR="000B5A17" w:rsidRPr="000B5A17">
        <w:rPr>
          <w:rFonts w:ascii="Times New Roman" w:eastAsiaTheme="minorEastAsia" w:hAnsi="Times New Roman" w:cs="Times New Roman"/>
          <w:sz w:val="24"/>
          <w:szCs w:val="24"/>
        </w:rPr>
        <w:t>n</w:t>
      </w:r>
      <w:r w:rsidR="000B5A17" w:rsidRPr="000B5A17">
        <w:rPr>
          <w:rFonts w:ascii="Times New Roman" w:eastAsiaTheme="minorEastAsia" w:hAnsi="Times New Roman" w:cs="Times New Roman"/>
          <w:sz w:val="24"/>
          <w:szCs w:val="24"/>
          <w:vertAlign w:val="superscript"/>
        </w:rPr>
        <w:t>th</w:t>
      </w:r>
      <w:r w:rsidR="00011E8C">
        <w:rPr>
          <w:rFonts w:ascii="Times New Roman" w:eastAsiaTheme="minorEastAsia" w:hAnsi="Times New Roman" w:cs="Times New Roman"/>
          <w:sz w:val="24"/>
          <w:szCs w:val="24"/>
        </w:rPr>
        <w:t xml:space="preserve"> i</w:t>
      </w:r>
      <w:r w:rsidR="000B5A17" w:rsidRPr="000B5A17">
        <w:rPr>
          <w:rFonts w:ascii="Times New Roman" w:eastAsiaTheme="minorEastAsia" w:hAnsi="Times New Roman" w:cs="Times New Roman"/>
          <w:sz w:val="24"/>
          <w:szCs w:val="24"/>
        </w:rPr>
        <w:t xml:space="preserve">teration of </w:t>
      </w:r>
      <w:r w:rsidR="00F22EFA" w:rsidRPr="000B5A17">
        <w:rPr>
          <w:rFonts w:ascii="Times New Roman" w:eastAsiaTheme="minorEastAsia" w:hAnsi="Times New Roman" w:cs="Times New Roman"/>
          <w:sz w:val="24"/>
          <w:szCs w:val="24"/>
        </w:rPr>
        <w:t xml:space="preserve">hilbert curve </w:t>
      </w:r>
      <w:r w:rsidR="00ED219B" w:rsidRPr="000B5A17">
        <w:rPr>
          <w:rFonts w:ascii="Times New Roman" w:eastAsiaTheme="minorEastAsia" w:hAnsi="Times New Roman" w:cs="Times New Roman"/>
          <w:sz w:val="24"/>
          <w:szCs w:val="24"/>
        </w:rPr>
        <w:t>have</w:t>
      </w:r>
      <w:r w:rsidR="000B5A17" w:rsidRPr="000B5A17">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n</m:t>
            </m:r>
          </m:sup>
        </m:sSup>
      </m:oMath>
      <w:r w:rsidR="00074198">
        <w:rPr>
          <w:rFonts w:ascii="Times New Roman" w:eastAsiaTheme="minorEastAsia" w:hAnsi="Times New Roman" w:cs="Times New Roman"/>
          <w:sz w:val="24"/>
          <w:szCs w:val="24"/>
        </w:rPr>
        <w:t xml:space="preserve"> vertices </w:t>
      </w:r>
      <w:r w:rsidR="00605AD8" w:rsidRPr="00074198">
        <w:rPr>
          <w:rFonts w:ascii="Times New Roman" w:eastAsiaTheme="minorEastAsia" w:hAnsi="Times New Roman" w:cs="Times New Roman"/>
          <w:sz w:val="24"/>
          <w:szCs w:val="24"/>
        </w:rPr>
        <w:t xml:space="preserve">and </w:t>
      </w:r>
      <w:r w:rsidR="00605AD8" w:rsidRPr="00074198">
        <w:rPr>
          <w:rFonts w:ascii="Times New Roman" w:eastAsiaTheme="minorEastAsia" w:hAnsi="Times New Roman" w:cs="Times New Roman"/>
          <w:sz w:val="28"/>
          <w:szCs w:val="28"/>
        </w:rPr>
        <w:t>4</w:t>
      </w:r>
      <w:r w:rsidR="00605AD8" w:rsidRPr="00074198">
        <w:rPr>
          <w:rFonts w:ascii="Times New Roman" w:eastAsiaTheme="minorEastAsia" w:hAnsi="Times New Roman" w:cs="Times New Roman"/>
          <w:sz w:val="28"/>
          <w:szCs w:val="28"/>
          <w:vertAlign w:val="superscript"/>
        </w:rPr>
        <w:t>n</w:t>
      </w:r>
      <w:r w:rsidR="00605AD8" w:rsidRPr="00074198">
        <w:rPr>
          <w:rFonts w:ascii="Times New Roman" w:eastAsiaTheme="minorEastAsia" w:hAnsi="Times New Roman" w:cs="Times New Roman"/>
          <w:sz w:val="28"/>
          <w:szCs w:val="28"/>
        </w:rPr>
        <w:t>-1</w:t>
      </w:r>
      <w:r w:rsidR="00605AD8" w:rsidRPr="00074198">
        <w:rPr>
          <w:rFonts w:ascii="Times New Roman" w:eastAsiaTheme="minorEastAsia" w:hAnsi="Times New Roman" w:cs="Times New Roman"/>
          <w:sz w:val="24"/>
          <w:szCs w:val="24"/>
        </w:rPr>
        <w:t xml:space="preserve"> edges.  </w:t>
      </w:r>
    </w:p>
    <w:p w:rsidR="002C2CF1" w:rsidRDefault="00B370BD" w:rsidP="002C2CF1">
      <w:pPr>
        <w:pStyle w:val="NoSpacing"/>
        <w:spacing w:after="120"/>
        <w:jc w:val="both"/>
        <w:rPr>
          <w:rFonts w:ascii="Times New Roman" w:hAnsi="Times New Roman" w:cs="Times New Roman"/>
          <w:b/>
          <w:sz w:val="24"/>
          <w:szCs w:val="24"/>
        </w:rPr>
      </w:pPr>
      <w:r w:rsidRPr="00EF26B7">
        <w:rPr>
          <w:rFonts w:ascii="Times New Roman" w:hAnsi="Times New Roman" w:cs="Times New Roman"/>
          <w:b/>
          <w:sz w:val="28"/>
          <w:szCs w:val="28"/>
        </w:rPr>
        <w:t>3.2</w:t>
      </w:r>
      <w:r>
        <w:rPr>
          <w:rFonts w:ascii="Times New Roman" w:hAnsi="Times New Roman" w:cs="Times New Roman"/>
          <w:b/>
          <w:sz w:val="24"/>
          <w:szCs w:val="24"/>
        </w:rPr>
        <w:t xml:space="preserve"> </w:t>
      </w:r>
      <w:r w:rsidRPr="00B370BD">
        <w:rPr>
          <w:rFonts w:ascii="Times New Roman" w:hAnsi="Times New Roman" w:cs="Times New Roman"/>
          <w:b/>
          <w:sz w:val="28"/>
          <w:szCs w:val="28"/>
        </w:rPr>
        <w:t>Theorem</w:t>
      </w:r>
    </w:p>
    <w:p w:rsidR="001123B4" w:rsidRPr="005B50D6" w:rsidRDefault="00E32778" w:rsidP="00F22EFA">
      <w:pPr>
        <w:spacing w:after="120" w:line="360" w:lineRule="auto"/>
        <w:ind w:firstLine="720"/>
        <w:jc w:val="both"/>
        <w:rPr>
          <w:rFonts w:ascii="Times New Roman" w:eastAsiaTheme="minorEastAsia" w:hAnsi="Times New Roman" w:cs="Times New Roman"/>
          <w:b/>
          <w:i/>
          <w:sz w:val="24"/>
          <w:szCs w:val="24"/>
        </w:rPr>
      </w:pPr>
      <w:r>
        <w:rPr>
          <w:rFonts w:ascii="Times New Roman" w:eastAsiaTheme="minorEastAsia" w:hAnsi="Times New Roman" w:cs="Times New Roman"/>
          <w:b/>
          <w:sz w:val="24"/>
          <w:szCs w:val="24"/>
        </w:rPr>
        <w:t xml:space="preserve">Let G be a fractal hilbert curve. </w:t>
      </w:r>
      <w:r w:rsidR="00BE4EFD">
        <w:rPr>
          <w:rFonts w:ascii="Times New Roman" w:eastAsiaTheme="minorEastAsia" w:hAnsi="Times New Roman" w:cs="Times New Roman"/>
          <w:b/>
          <w:sz w:val="24"/>
          <w:szCs w:val="24"/>
        </w:rPr>
        <w:t>In n</w:t>
      </w:r>
      <w:r w:rsidR="00BE4EFD">
        <w:rPr>
          <w:rFonts w:ascii="Times New Roman" w:eastAsiaTheme="minorEastAsia" w:hAnsi="Times New Roman" w:cs="Times New Roman"/>
          <w:b/>
          <w:sz w:val="24"/>
          <w:szCs w:val="24"/>
          <w:vertAlign w:val="superscript"/>
        </w:rPr>
        <w:t>th</w:t>
      </w:r>
      <w:r w:rsidR="00BE4EFD">
        <w:rPr>
          <w:rFonts w:ascii="Times New Roman" w:eastAsiaTheme="minorEastAsia" w:hAnsi="Times New Roman" w:cs="Times New Roman"/>
          <w:b/>
          <w:sz w:val="24"/>
          <w:szCs w:val="24"/>
        </w:rPr>
        <w:t xml:space="preserve"> iteration</w:t>
      </w:r>
      <w:r>
        <w:rPr>
          <w:rFonts w:ascii="Times New Roman" w:eastAsiaTheme="minorEastAsia" w:hAnsi="Times New Roman" w:cs="Times New Roman"/>
          <w:b/>
          <w:sz w:val="24"/>
          <w:szCs w:val="24"/>
        </w:rPr>
        <w:t xml:space="preserve"> of h</w:t>
      </w:r>
      <w:r w:rsidR="001123B4" w:rsidRPr="001123B4">
        <w:rPr>
          <w:rFonts w:ascii="Times New Roman" w:eastAsiaTheme="minorEastAsia" w:hAnsi="Times New Roman" w:cs="Times New Roman"/>
          <w:b/>
          <w:sz w:val="24"/>
          <w:szCs w:val="24"/>
        </w:rPr>
        <w:t xml:space="preserve">ilbert curve has </w:t>
      </w:r>
      <w:r w:rsidR="001123B4" w:rsidRPr="001123B4">
        <w:rPr>
          <w:rFonts w:ascii="Times New Roman" w:eastAsiaTheme="minorEastAsia" w:hAnsi="Times New Roman" w:cs="Times New Roman"/>
          <w:b/>
          <w:i/>
          <w:sz w:val="28"/>
          <w:szCs w:val="28"/>
        </w:rPr>
        <w:t>4</w:t>
      </w:r>
      <w:r w:rsidR="001123B4" w:rsidRPr="001123B4">
        <w:rPr>
          <w:rFonts w:ascii="Times New Roman" w:eastAsiaTheme="minorEastAsia" w:hAnsi="Times New Roman" w:cs="Times New Roman"/>
          <w:b/>
          <w:i/>
          <w:sz w:val="28"/>
          <w:szCs w:val="28"/>
          <w:vertAlign w:val="superscript"/>
        </w:rPr>
        <w:t>n</w:t>
      </w:r>
      <w:r w:rsidR="001123B4" w:rsidRPr="001123B4">
        <w:rPr>
          <w:rFonts w:ascii="Times New Roman" w:eastAsiaTheme="minorEastAsia" w:hAnsi="Times New Roman" w:cs="Times New Roman"/>
          <w:b/>
          <w:sz w:val="24"/>
          <w:szCs w:val="24"/>
        </w:rPr>
        <w:t xml:space="preserve"> vertices and </w:t>
      </w:r>
      <w:r w:rsidR="001123B4" w:rsidRPr="001123B4">
        <w:rPr>
          <w:rFonts w:ascii="Times New Roman" w:eastAsiaTheme="minorEastAsia" w:hAnsi="Times New Roman" w:cs="Times New Roman"/>
          <w:b/>
          <w:i/>
          <w:sz w:val="28"/>
          <w:szCs w:val="28"/>
        </w:rPr>
        <w:t>4</w:t>
      </w:r>
      <w:r w:rsidR="001123B4" w:rsidRPr="001123B4">
        <w:rPr>
          <w:rFonts w:ascii="Times New Roman" w:eastAsiaTheme="minorEastAsia" w:hAnsi="Times New Roman" w:cs="Times New Roman"/>
          <w:b/>
          <w:i/>
          <w:sz w:val="28"/>
          <w:szCs w:val="28"/>
          <w:vertAlign w:val="superscript"/>
        </w:rPr>
        <w:t>n</w:t>
      </w:r>
      <w:r w:rsidR="001123B4" w:rsidRPr="001123B4">
        <w:rPr>
          <w:rFonts w:ascii="Times New Roman" w:eastAsiaTheme="minorEastAsia" w:hAnsi="Times New Roman" w:cs="Times New Roman"/>
          <w:b/>
          <w:i/>
          <w:sz w:val="28"/>
          <w:szCs w:val="28"/>
        </w:rPr>
        <w:t>-1</w:t>
      </w:r>
      <w:r w:rsidR="001123B4" w:rsidRPr="001123B4">
        <w:rPr>
          <w:rFonts w:ascii="Times New Roman" w:eastAsiaTheme="minorEastAsia" w:hAnsi="Times New Roman" w:cs="Times New Roman"/>
          <w:b/>
          <w:sz w:val="24"/>
          <w:szCs w:val="24"/>
        </w:rPr>
        <w:t xml:space="preserve"> edges</w:t>
      </w:r>
      <w:r>
        <w:rPr>
          <w:rFonts w:ascii="Times New Roman" w:eastAsiaTheme="minorEastAsia" w:hAnsi="Times New Roman" w:cs="Times New Roman"/>
          <w:b/>
          <w:sz w:val="24"/>
          <w:szCs w:val="24"/>
        </w:rPr>
        <w:t xml:space="preserve"> then the cardinality of superior matching is </w:t>
      </w:r>
      <m:oMath>
        <m:f>
          <m:fPr>
            <m:ctrlPr>
              <w:rPr>
                <w:rFonts w:ascii="Cambria Math" w:eastAsiaTheme="minorEastAsia" w:hAnsi="Cambria Math" w:cs="Times New Roman"/>
                <w:b/>
                <w:i/>
                <w:sz w:val="24"/>
                <w:szCs w:val="24"/>
              </w:rPr>
            </m:ctrlPr>
          </m:fPr>
          <m:num>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4</m:t>
                </m:r>
              </m:e>
              <m:sup>
                <m:r>
                  <m:rPr>
                    <m:sty m:val="bi"/>
                  </m:rPr>
                  <w:rPr>
                    <w:rFonts w:ascii="Cambria Math" w:eastAsiaTheme="minorEastAsia" w:hAnsi="Cambria Math" w:cs="Times New Roman"/>
                    <w:sz w:val="24"/>
                    <w:szCs w:val="24"/>
                  </w:rPr>
                  <m:t>n</m:t>
                </m:r>
              </m:sup>
            </m:sSup>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3</m:t>
            </m:r>
          </m:den>
        </m:f>
      </m:oMath>
      <w:r w:rsidR="00880C17" w:rsidRPr="004352A0">
        <w:rPr>
          <w:rFonts w:ascii="Times New Roman" w:eastAsiaTheme="minorEastAsia" w:hAnsi="Times New Roman" w:cs="Times New Roman"/>
          <w:b/>
          <w:i/>
          <w:sz w:val="24"/>
          <w:szCs w:val="24"/>
        </w:rPr>
        <w:t xml:space="preserve"> </w:t>
      </w:r>
      <w:r w:rsidR="001123B4" w:rsidRPr="005B50D6">
        <w:rPr>
          <w:rFonts w:ascii="Times New Roman" w:eastAsiaTheme="minorEastAsia" w:hAnsi="Times New Roman" w:cs="Times New Roman"/>
          <w:b/>
          <w:i/>
          <w:sz w:val="24"/>
          <w:szCs w:val="24"/>
        </w:rPr>
        <w:t xml:space="preserve">. </w:t>
      </w:r>
    </w:p>
    <w:p w:rsidR="00011E8C" w:rsidRDefault="00011E8C" w:rsidP="00AD707D">
      <w:pPr>
        <w:spacing w:after="120" w:line="240" w:lineRule="auto"/>
        <w:jc w:val="both"/>
        <w:rPr>
          <w:rFonts w:ascii="Times New Roman" w:eastAsiaTheme="minorEastAsia" w:hAnsi="Times New Roman" w:cs="Times New Roman"/>
          <w:b/>
          <w:sz w:val="28"/>
          <w:szCs w:val="28"/>
        </w:rPr>
      </w:pPr>
    </w:p>
    <w:p w:rsidR="00880C17" w:rsidRPr="00B370BD" w:rsidRDefault="00B370BD" w:rsidP="00011E8C">
      <w:pPr>
        <w:spacing w:after="120" w:line="360" w:lineRule="auto"/>
        <w:jc w:val="both"/>
        <w:rPr>
          <w:rFonts w:ascii="Times New Roman" w:eastAsiaTheme="minorEastAsia" w:hAnsi="Times New Roman" w:cs="Times New Roman"/>
          <w:b/>
          <w:sz w:val="28"/>
          <w:szCs w:val="28"/>
        </w:rPr>
      </w:pPr>
      <w:r w:rsidRPr="00B370BD">
        <w:rPr>
          <w:rFonts w:ascii="Times New Roman" w:eastAsiaTheme="minorEastAsia" w:hAnsi="Times New Roman" w:cs="Times New Roman"/>
          <w:b/>
          <w:sz w:val="28"/>
          <w:szCs w:val="28"/>
        </w:rPr>
        <w:t>4.</w:t>
      </w:r>
      <w:r w:rsidR="00AD707D" w:rsidRPr="00B370BD">
        <w:rPr>
          <w:rFonts w:ascii="Times New Roman" w:eastAsiaTheme="minorEastAsia" w:hAnsi="Times New Roman" w:cs="Times New Roman"/>
          <w:b/>
          <w:sz w:val="28"/>
          <w:szCs w:val="28"/>
        </w:rPr>
        <w:t xml:space="preserve"> </w:t>
      </w:r>
      <w:r w:rsidR="00880C17" w:rsidRPr="00B370BD">
        <w:rPr>
          <w:rFonts w:ascii="Times New Roman" w:eastAsiaTheme="minorEastAsia" w:hAnsi="Times New Roman" w:cs="Times New Roman"/>
          <w:b/>
          <w:sz w:val="28"/>
          <w:szCs w:val="28"/>
        </w:rPr>
        <w:t>Scope of the paper</w:t>
      </w:r>
    </w:p>
    <w:p w:rsidR="005306FC" w:rsidRDefault="005306FC" w:rsidP="005306FC">
      <w:pPr>
        <w:pStyle w:val="NoSpacing"/>
        <w:spacing w:line="360" w:lineRule="auto"/>
        <w:ind w:firstLine="720"/>
        <w:jc w:val="both"/>
        <w:rPr>
          <w:rFonts w:ascii="Times New Roman" w:hAnsi="Times New Roman" w:cs="Times New Roman"/>
          <w:sz w:val="24"/>
          <w:szCs w:val="24"/>
          <w:shd w:val="clear" w:color="auto" w:fill="FFFFFF"/>
        </w:rPr>
      </w:pPr>
      <w:r w:rsidRPr="005306FC">
        <w:rPr>
          <w:rFonts w:ascii="Times New Roman" w:hAnsi="Times New Roman" w:cs="Times New Roman"/>
          <w:sz w:val="24"/>
          <w:szCs w:val="24"/>
          <w:shd w:val="clear" w:color="auto" w:fill="FFFFFF"/>
        </w:rPr>
        <w:t>To refute the simplistic belief that a "closed set" consists of a union of closed intervals plus a few single points when starting a real analysis.</w:t>
      </w:r>
      <w:r>
        <w:rPr>
          <w:rFonts w:ascii="Times New Roman" w:hAnsi="Times New Roman" w:cs="Times New Roman"/>
          <w:sz w:val="24"/>
          <w:szCs w:val="24"/>
          <w:shd w:val="clear" w:color="auto" w:fill="FFFFFF"/>
        </w:rPr>
        <w:t xml:space="preserve"> </w:t>
      </w:r>
      <w:r w:rsidRPr="005306FC">
        <w:rPr>
          <w:rFonts w:ascii="Times New Roman" w:hAnsi="Times New Roman" w:cs="Times New Roman"/>
          <w:sz w:val="24"/>
          <w:szCs w:val="24"/>
          <w:shd w:val="clear" w:color="auto" w:fill="FFFFFF"/>
        </w:rPr>
        <w:t>Fractal geometry: the Cantor set is homeomorphic to a large number of fractals. Mandelbrot refers to this phenomenon as "Cantor dust" to allude to its appearance.</w:t>
      </w:r>
      <w:r>
        <w:rPr>
          <w:rFonts w:ascii="Times New Roman" w:hAnsi="Times New Roman" w:cs="Times New Roman"/>
          <w:sz w:val="24"/>
          <w:szCs w:val="24"/>
          <w:shd w:val="clear" w:color="auto" w:fill="FFFFFF"/>
        </w:rPr>
        <w:t xml:space="preserve"> </w:t>
      </w:r>
      <w:r w:rsidRPr="005306FC">
        <w:rPr>
          <w:rFonts w:ascii="Times New Roman" w:hAnsi="Times New Roman" w:cs="Times New Roman"/>
          <w:color w:val="0C0D0E"/>
          <w:sz w:val="24"/>
          <w:szCs w:val="24"/>
          <w:shd w:val="clear" w:color="auto" w:fill="FFFFFF"/>
        </w:rPr>
        <w:t xml:space="preserve">Every compact metrizable space can be defined as the image of the Cantor set under a continuous function. This is the formal expression for the Cantor set being the most general compact metrizable space. </w:t>
      </w:r>
      <w:r w:rsidRPr="0044373E">
        <w:rPr>
          <w:rFonts w:ascii="Times New Roman" w:eastAsia="Times New Roman" w:hAnsi="Times New Roman" w:cs="Times New Roman"/>
          <w:color w:val="0C0D0E"/>
          <w:sz w:val="24"/>
          <w:szCs w:val="24"/>
          <w:lang w:eastAsia="en-IN"/>
        </w:rPr>
        <w:t>Cantor sets even occur naturally in number theory!</w:t>
      </w:r>
      <w:r w:rsidRPr="005306FC">
        <w:rPr>
          <w:rFonts w:ascii="Times New Roman" w:eastAsia="Times New Roman" w:hAnsi="Times New Roman" w:cs="Times New Roman"/>
          <w:color w:val="0C0D0E"/>
          <w:sz w:val="24"/>
          <w:szCs w:val="24"/>
          <w:lang w:eastAsia="en-IN"/>
        </w:rPr>
        <w:t xml:space="preserve"> </w:t>
      </w:r>
      <w:r w:rsidRPr="005306FC">
        <w:rPr>
          <w:rFonts w:ascii="Times New Roman" w:hAnsi="Times New Roman" w:cs="Times New Roman"/>
          <w:sz w:val="24"/>
          <w:szCs w:val="24"/>
          <w:shd w:val="clear" w:color="auto" w:fill="FFFFFF"/>
        </w:rPr>
        <w:t>Z</w:t>
      </w:r>
      <w:r w:rsidRPr="005306FC">
        <w:rPr>
          <w:rFonts w:ascii="Times New Roman" w:hAnsi="Times New Roman" w:cs="Times New Roman"/>
          <w:sz w:val="24"/>
          <w:szCs w:val="24"/>
          <w:shd w:val="clear" w:color="auto" w:fill="FFFFFF"/>
          <w:vertAlign w:val="subscript"/>
        </w:rPr>
        <w:t>p</w:t>
      </w:r>
      <w:r w:rsidRPr="005306FC">
        <w:rPr>
          <w:rFonts w:ascii="Times New Roman" w:hAnsi="Times New Roman" w:cs="Times New Roman"/>
          <w:sz w:val="24"/>
          <w:szCs w:val="24"/>
          <w:shd w:val="clear" w:color="auto" w:fill="FFFFFF"/>
          <w:vertAlign w:val="superscript"/>
        </w:rPr>
        <w:t xml:space="preserve"> </w:t>
      </w:r>
      <w:r w:rsidRPr="005306FC">
        <w:rPr>
          <w:rFonts w:ascii="Times New Roman" w:hAnsi="Times New Roman" w:cs="Times New Roman"/>
          <w:sz w:val="24"/>
          <w:szCs w:val="24"/>
          <w:shd w:val="clear" w:color="auto" w:fill="FFFFFF"/>
        </w:rPr>
        <w:t>are homeomorphic to the cantor set.</w:t>
      </w:r>
      <w:r>
        <w:rPr>
          <w:rFonts w:ascii="Times New Roman" w:hAnsi="Times New Roman" w:cs="Times New Roman"/>
          <w:sz w:val="24"/>
          <w:szCs w:val="24"/>
          <w:shd w:val="clear" w:color="auto" w:fill="FFFFFF"/>
        </w:rPr>
        <w:t xml:space="preserve"> </w:t>
      </w:r>
      <w:r w:rsidRPr="005306FC">
        <w:rPr>
          <w:rFonts w:ascii="Times New Roman" w:hAnsi="Times New Roman" w:cs="Times New Roman"/>
          <w:sz w:val="24"/>
          <w:szCs w:val="24"/>
          <w:shd w:val="clear" w:color="auto" w:fill="FFFFFF"/>
        </w:rPr>
        <w:t xml:space="preserve">Numerous fields, including computer science and mathematics, have utilized Cantor's theorem. The </w:t>
      </w:r>
      <w:r w:rsidR="00DE2883">
        <w:rPr>
          <w:rFonts w:ascii="Times New Roman" w:hAnsi="Times New Roman" w:cs="Times New Roman"/>
          <w:sz w:val="24"/>
          <w:szCs w:val="24"/>
          <w:shd w:val="clear" w:color="auto" w:fill="FFFFFF"/>
        </w:rPr>
        <w:t>cardinality</w:t>
      </w:r>
      <w:r w:rsidRPr="005306FC">
        <w:rPr>
          <w:rFonts w:ascii="Times New Roman" w:hAnsi="Times New Roman" w:cs="Times New Roman"/>
          <w:sz w:val="24"/>
          <w:szCs w:val="24"/>
          <w:shd w:val="clear" w:color="auto" w:fill="FFFFFF"/>
        </w:rPr>
        <w:t xml:space="preserve"> of the power set is frequently used as a measure of the complexity of the problem being solved in computer science, where it is employed in the analysis of algorithms and data structures.</w:t>
      </w:r>
      <w:r w:rsidRPr="005306FC">
        <w:rPr>
          <w:rFonts w:ascii="Times New Roman" w:hAnsi="Times New Roman" w:cs="Times New Roman"/>
          <w:sz w:val="24"/>
          <w:szCs w:val="24"/>
        </w:rPr>
        <w:t xml:space="preserve"> </w:t>
      </w:r>
      <w:r w:rsidRPr="005306FC">
        <w:rPr>
          <w:rFonts w:ascii="Times New Roman" w:hAnsi="Times New Roman" w:cs="Times New Roman"/>
          <w:sz w:val="24"/>
          <w:szCs w:val="24"/>
          <w:shd w:val="clear" w:color="auto" w:fill="FFFFFF"/>
        </w:rPr>
        <w:t>The distribution of energy levels in quantum systems and the behaviour of super</w:t>
      </w:r>
      <w:r>
        <w:rPr>
          <w:rFonts w:ascii="Times New Roman" w:hAnsi="Times New Roman" w:cs="Times New Roman"/>
          <w:sz w:val="24"/>
          <w:szCs w:val="24"/>
          <w:shd w:val="clear" w:color="auto" w:fill="FFFFFF"/>
        </w:rPr>
        <w:t xml:space="preserve"> </w:t>
      </w:r>
      <w:r w:rsidRPr="005306FC">
        <w:rPr>
          <w:rFonts w:ascii="Times New Roman" w:hAnsi="Times New Roman" w:cs="Times New Roman"/>
          <w:sz w:val="24"/>
          <w:szCs w:val="24"/>
          <w:shd w:val="clear" w:color="auto" w:fill="FFFFFF"/>
        </w:rPr>
        <w:t>fluids are two examples of physics phenomena that have been modeled using Cantor's theorem.</w:t>
      </w:r>
    </w:p>
    <w:p w:rsidR="00011E8C" w:rsidRDefault="00011E8C" w:rsidP="00011E8C">
      <w:pPr>
        <w:pStyle w:val="NoSpacing"/>
        <w:ind w:firstLine="720"/>
        <w:jc w:val="both"/>
        <w:rPr>
          <w:rFonts w:ascii="Times New Roman" w:hAnsi="Times New Roman" w:cs="Times New Roman"/>
          <w:sz w:val="24"/>
          <w:szCs w:val="24"/>
          <w:shd w:val="clear" w:color="auto" w:fill="FFFFFF"/>
        </w:rPr>
      </w:pPr>
    </w:p>
    <w:p w:rsidR="005306FC" w:rsidRPr="00B370BD" w:rsidRDefault="00B370BD" w:rsidP="00011E8C">
      <w:pPr>
        <w:pStyle w:val="NoSpacing"/>
        <w:spacing w:line="360" w:lineRule="auto"/>
        <w:jc w:val="both"/>
        <w:rPr>
          <w:rFonts w:ascii="Times New Roman" w:hAnsi="Times New Roman" w:cs="Times New Roman"/>
          <w:b/>
          <w:sz w:val="28"/>
          <w:szCs w:val="28"/>
          <w:shd w:val="clear" w:color="auto" w:fill="FFFFFF"/>
        </w:rPr>
      </w:pPr>
      <w:r w:rsidRPr="00B370BD">
        <w:rPr>
          <w:rFonts w:ascii="Times New Roman" w:hAnsi="Times New Roman" w:cs="Times New Roman"/>
          <w:b/>
          <w:sz w:val="28"/>
          <w:szCs w:val="28"/>
          <w:shd w:val="clear" w:color="auto" w:fill="FFFFFF"/>
        </w:rPr>
        <w:t xml:space="preserve">5. </w:t>
      </w:r>
      <w:r w:rsidR="005306FC" w:rsidRPr="00B370BD">
        <w:rPr>
          <w:rFonts w:ascii="Times New Roman" w:hAnsi="Times New Roman" w:cs="Times New Roman"/>
          <w:b/>
          <w:sz w:val="28"/>
          <w:szCs w:val="28"/>
          <w:shd w:val="clear" w:color="auto" w:fill="FFFFFF"/>
        </w:rPr>
        <w:t>Highlights for Review and Applications</w:t>
      </w:r>
    </w:p>
    <w:p w:rsidR="005306FC" w:rsidRPr="005306FC" w:rsidRDefault="005306FC" w:rsidP="005306FC">
      <w:pPr>
        <w:pStyle w:val="NoSpacing"/>
        <w:tabs>
          <w:tab w:val="left" w:pos="1200"/>
        </w:tabs>
        <w:spacing w:line="360" w:lineRule="auto"/>
        <w:jc w:val="both"/>
        <w:rPr>
          <w:rFonts w:ascii="Times New Roman" w:hAnsi="Times New Roman" w:cs="Times New Roman"/>
          <w:sz w:val="24"/>
          <w:szCs w:val="24"/>
          <w:shd w:val="clear" w:color="auto" w:fill="FFFFFF"/>
        </w:rPr>
      </w:pPr>
      <w:r w:rsidRPr="005306FC">
        <w:rPr>
          <w:rFonts w:ascii="Times New Roman" w:hAnsi="Times New Roman" w:cs="Times New Roman"/>
          <w:sz w:val="24"/>
          <w:szCs w:val="24"/>
          <w:shd w:val="clear" w:color="auto" w:fill="FFFFFF"/>
        </w:rPr>
        <w:tab/>
        <w:t xml:space="preserve">The specific </w:t>
      </w:r>
      <w:r w:rsidR="00DE2883">
        <w:rPr>
          <w:rFonts w:ascii="Times New Roman" w:hAnsi="Times New Roman" w:cs="Times New Roman"/>
          <w:sz w:val="24"/>
          <w:szCs w:val="24"/>
          <w:shd w:val="clear" w:color="auto" w:fill="FFFFFF"/>
        </w:rPr>
        <w:t>structure</w:t>
      </w:r>
      <w:r w:rsidRPr="005306FC">
        <w:rPr>
          <w:rFonts w:ascii="Times New Roman" w:hAnsi="Times New Roman" w:cs="Times New Roman"/>
          <w:sz w:val="24"/>
          <w:szCs w:val="24"/>
          <w:shd w:val="clear" w:color="auto" w:fill="FFFFFF"/>
        </w:rPr>
        <w:t xml:space="preserve"> of the </w:t>
      </w:r>
      <w:r w:rsidR="00DE2883">
        <w:rPr>
          <w:rFonts w:ascii="Times New Roman" w:hAnsi="Times New Roman" w:cs="Times New Roman"/>
          <w:sz w:val="24"/>
          <w:szCs w:val="24"/>
          <w:shd w:val="clear" w:color="auto" w:fill="FFFFFF"/>
        </w:rPr>
        <w:t>effective or parasitical chunks is</w:t>
      </w:r>
      <w:r w:rsidRPr="005306FC">
        <w:rPr>
          <w:rFonts w:ascii="Times New Roman" w:hAnsi="Times New Roman" w:cs="Times New Roman"/>
          <w:sz w:val="24"/>
          <w:szCs w:val="24"/>
          <w:shd w:val="clear" w:color="auto" w:fill="FFFFFF"/>
        </w:rPr>
        <w:t xml:space="preserve"> a crucial component of the antenna system.</w:t>
      </w:r>
      <w:r>
        <w:rPr>
          <w:rFonts w:ascii="Times New Roman" w:hAnsi="Times New Roman" w:cs="Times New Roman"/>
          <w:sz w:val="24"/>
          <w:szCs w:val="24"/>
          <w:shd w:val="clear" w:color="auto" w:fill="FFFFFF"/>
        </w:rPr>
        <w:t xml:space="preserve"> </w:t>
      </w:r>
      <w:r w:rsidRPr="005306FC">
        <w:rPr>
          <w:rFonts w:ascii="Times New Roman" w:hAnsi="Times New Roman" w:cs="Times New Roman"/>
          <w:sz w:val="24"/>
          <w:szCs w:val="24"/>
          <w:shd w:val="clear" w:color="auto" w:fill="FFFFFF"/>
        </w:rPr>
        <w:t xml:space="preserve">The benefit </w:t>
      </w:r>
      <w:r w:rsidR="00F9544D">
        <w:rPr>
          <w:rFonts w:ascii="Times New Roman" w:hAnsi="Times New Roman" w:cs="Times New Roman"/>
          <w:sz w:val="24"/>
          <w:szCs w:val="24"/>
          <w:shd w:val="clear" w:color="auto" w:fill="FFFFFF"/>
        </w:rPr>
        <w:t xml:space="preserve">of fractal </w:t>
      </w:r>
      <w:r w:rsidRPr="005306FC">
        <w:rPr>
          <w:rFonts w:ascii="Times New Roman" w:hAnsi="Times New Roman" w:cs="Times New Roman"/>
          <w:sz w:val="24"/>
          <w:szCs w:val="24"/>
          <w:shd w:val="clear" w:color="auto" w:fill="FFFFFF"/>
        </w:rPr>
        <w:t xml:space="preserve">antenna with a larger bandwidth at a smaller size </w:t>
      </w:r>
      <w:r w:rsidR="00F9544D">
        <w:rPr>
          <w:rFonts w:ascii="Times New Roman" w:hAnsi="Times New Roman" w:cs="Times New Roman"/>
          <w:sz w:val="24"/>
          <w:szCs w:val="24"/>
          <w:shd w:val="clear" w:color="auto" w:fill="FFFFFF"/>
        </w:rPr>
        <w:t xml:space="preserve">is better </w:t>
      </w:r>
      <w:r w:rsidRPr="005306FC">
        <w:rPr>
          <w:rFonts w:ascii="Times New Roman" w:hAnsi="Times New Roman" w:cs="Times New Roman"/>
          <w:sz w:val="24"/>
          <w:szCs w:val="24"/>
          <w:shd w:val="clear" w:color="auto" w:fill="FFFFFF"/>
        </w:rPr>
        <w:t>than traditio</w:t>
      </w:r>
      <w:r w:rsidR="00F9544D">
        <w:rPr>
          <w:rFonts w:ascii="Times New Roman" w:hAnsi="Times New Roman" w:cs="Times New Roman"/>
          <w:sz w:val="24"/>
          <w:szCs w:val="24"/>
          <w:shd w:val="clear" w:color="auto" w:fill="FFFFFF"/>
        </w:rPr>
        <w:t>nal patch antennas. A conductance</w:t>
      </w:r>
      <w:r w:rsidRPr="005306FC">
        <w:rPr>
          <w:rFonts w:ascii="Times New Roman" w:hAnsi="Times New Roman" w:cs="Times New Roman"/>
          <w:sz w:val="24"/>
          <w:szCs w:val="24"/>
          <w:shd w:val="clear" w:color="auto" w:fill="FFFFFF"/>
        </w:rPr>
        <w:t xml:space="preserve"> </w:t>
      </w:r>
      <w:r w:rsidR="00F9544D">
        <w:rPr>
          <w:rFonts w:ascii="Times New Roman" w:hAnsi="Times New Roman" w:cs="Times New Roman"/>
          <w:sz w:val="24"/>
          <w:szCs w:val="24"/>
          <w:shd w:val="clear" w:color="auto" w:fill="FFFFFF"/>
        </w:rPr>
        <w:t>outer</w:t>
      </w:r>
      <w:r w:rsidRPr="005306FC">
        <w:rPr>
          <w:rFonts w:ascii="Times New Roman" w:hAnsi="Times New Roman" w:cs="Times New Roman"/>
          <w:sz w:val="24"/>
          <w:szCs w:val="24"/>
          <w:shd w:val="clear" w:color="auto" w:fill="FFFFFF"/>
        </w:rPr>
        <w:t xml:space="preserve"> (the active patch) is positioned roughly parallel to a conduct</w:t>
      </w:r>
      <w:r w:rsidR="00F9544D">
        <w:rPr>
          <w:rFonts w:ascii="Times New Roman" w:hAnsi="Times New Roman" w:cs="Times New Roman"/>
          <w:sz w:val="24"/>
          <w:szCs w:val="24"/>
          <w:shd w:val="clear" w:color="auto" w:fill="FFFFFF"/>
        </w:rPr>
        <w:t>ance</w:t>
      </w:r>
      <w:r w:rsidRPr="005306FC">
        <w:rPr>
          <w:rFonts w:ascii="Times New Roman" w:hAnsi="Times New Roman" w:cs="Times New Roman"/>
          <w:sz w:val="24"/>
          <w:szCs w:val="24"/>
          <w:shd w:val="clear" w:color="auto" w:fill="FFFFFF"/>
        </w:rPr>
        <w:t xml:space="preserve"> ground plane, and a second </w:t>
      </w:r>
      <w:r w:rsidR="00F9544D">
        <w:rPr>
          <w:rFonts w:ascii="Times New Roman" w:hAnsi="Times New Roman" w:cs="Times New Roman"/>
          <w:sz w:val="24"/>
          <w:szCs w:val="24"/>
          <w:shd w:val="clear" w:color="auto" w:fill="FFFFFF"/>
        </w:rPr>
        <w:t>conductance</w:t>
      </w:r>
      <w:r w:rsidR="00F9544D" w:rsidRPr="005306FC">
        <w:rPr>
          <w:rFonts w:ascii="Times New Roman" w:hAnsi="Times New Roman" w:cs="Times New Roman"/>
          <w:sz w:val="24"/>
          <w:szCs w:val="24"/>
          <w:shd w:val="clear" w:color="auto" w:fill="FFFFFF"/>
        </w:rPr>
        <w:t xml:space="preserve"> </w:t>
      </w:r>
      <w:r w:rsidR="00F9544D">
        <w:rPr>
          <w:rFonts w:ascii="Times New Roman" w:hAnsi="Times New Roman" w:cs="Times New Roman"/>
          <w:sz w:val="24"/>
          <w:szCs w:val="24"/>
          <w:shd w:val="clear" w:color="auto" w:fill="FFFFFF"/>
        </w:rPr>
        <w:t>outer</w:t>
      </w:r>
      <w:r w:rsidR="00F9544D" w:rsidRPr="005306FC">
        <w:rPr>
          <w:rFonts w:ascii="Times New Roman" w:hAnsi="Times New Roman" w:cs="Times New Roman"/>
          <w:sz w:val="24"/>
          <w:szCs w:val="24"/>
          <w:shd w:val="clear" w:color="auto" w:fill="FFFFFF"/>
        </w:rPr>
        <w:t xml:space="preserve"> </w:t>
      </w:r>
      <w:r w:rsidRPr="005306FC">
        <w:rPr>
          <w:rFonts w:ascii="Times New Roman" w:hAnsi="Times New Roman" w:cs="Times New Roman"/>
          <w:sz w:val="24"/>
          <w:szCs w:val="24"/>
          <w:shd w:val="clear" w:color="auto" w:fill="FFFFFF"/>
        </w:rPr>
        <w:t xml:space="preserve">(the parasitic patch) is positioned parallel </w:t>
      </w:r>
      <w:r w:rsidR="00F9544D">
        <w:rPr>
          <w:rFonts w:ascii="Times New Roman" w:hAnsi="Times New Roman" w:cs="Times New Roman"/>
          <w:sz w:val="24"/>
          <w:szCs w:val="24"/>
          <w:shd w:val="clear" w:color="auto" w:fill="FFFFFF"/>
        </w:rPr>
        <w:t>to conductance</w:t>
      </w:r>
      <w:r w:rsidR="00F9544D" w:rsidRPr="005306FC">
        <w:rPr>
          <w:rFonts w:ascii="Times New Roman" w:hAnsi="Times New Roman" w:cs="Times New Roman"/>
          <w:sz w:val="24"/>
          <w:szCs w:val="24"/>
          <w:shd w:val="clear" w:color="auto" w:fill="FFFFFF"/>
        </w:rPr>
        <w:t xml:space="preserve"> </w:t>
      </w:r>
      <w:r w:rsidR="00F9544D">
        <w:rPr>
          <w:rFonts w:ascii="Times New Roman" w:hAnsi="Times New Roman" w:cs="Times New Roman"/>
          <w:sz w:val="24"/>
          <w:szCs w:val="24"/>
          <w:shd w:val="clear" w:color="auto" w:fill="FFFFFF"/>
        </w:rPr>
        <w:t>outer</w:t>
      </w:r>
      <w:r w:rsidR="00F9544D" w:rsidRPr="005306FC">
        <w:rPr>
          <w:rFonts w:ascii="Times New Roman" w:hAnsi="Times New Roman" w:cs="Times New Roman"/>
          <w:sz w:val="24"/>
          <w:szCs w:val="24"/>
          <w:shd w:val="clear" w:color="auto" w:fill="FFFFFF"/>
        </w:rPr>
        <w:t xml:space="preserve"> </w:t>
      </w:r>
      <w:r w:rsidRPr="005306FC">
        <w:rPr>
          <w:rFonts w:ascii="Times New Roman" w:hAnsi="Times New Roman" w:cs="Times New Roman"/>
          <w:sz w:val="24"/>
          <w:szCs w:val="24"/>
          <w:shd w:val="clear" w:color="auto" w:fill="FFFFFF"/>
        </w:rPr>
        <w:t>to form the foundation of the suggested antenna system.</w:t>
      </w:r>
      <w:r w:rsidRPr="005306FC">
        <w:rPr>
          <w:rFonts w:ascii="Times New Roman" w:hAnsi="Times New Roman" w:cs="Times New Roman"/>
          <w:sz w:val="24"/>
          <w:szCs w:val="24"/>
        </w:rPr>
        <w:t xml:space="preserve"> </w:t>
      </w:r>
      <w:r w:rsidRPr="005306FC">
        <w:rPr>
          <w:rFonts w:ascii="Times New Roman" w:hAnsi="Times New Roman" w:cs="Times New Roman"/>
          <w:sz w:val="24"/>
          <w:szCs w:val="24"/>
          <w:shd w:val="clear" w:color="auto" w:fill="FFFFFF"/>
        </w:rPr>
        <w:t xml:space="preserve">When compared to other antenna configurations, </w:t>
      </w:r>
      <w:r w:rsidR="00F9544D">
        <w:rPr>
          <w:rFonts w:ascii="Times New Roman" w:hAnsi="Times New Roman" w:cs="Times New Roman"/>
          <w:sz w:val="24"/>
          <w:szCs w:val="24"/>
          <w:shd w:val="clear" w:color="auto" w:fill="FFFFFF"/>
        </w:rPr>
        <w:t xml:space="preserve">many advantage are available some of them are listed below. </w:t>
      </w:r>
      <w:r w:rsidR="00E528B9">
        <w:rPr>
          <w:rFonts w:ascii="Times New Roman" w:hAnsi="Times New Roman" w:cs="Times New Roman"/>
          <w:sz w:val="24"/>
          <w:szCs w:val="24"/>
          <w:shd w:val="clear" w:color="auto" w:fill="FFFFFF"/>
        </w:rPr>
        <w:t xml:space="preserve">First one is </w:t>
      </w:r>
      <w:r w:rsidRPr="005306FC">
        <w:rPr>
          <w:rFonts w:ascii="Times New Roman" w:hAnsi="Times New Roman" w:cs="Times New Roman"/>
          <w:sz w:val="24"/>
          <w:szCs w:val="24"/>
          <w:shd w:val="clear" w:color="auto" w:fill="FFFFFF"/>
        </w:rPr>
        <w:t xml:space="preserve">Low, </w:t>
      </w:r>
      <w:r w:rsidR="00E528B9">
        <w:rPr>
          <w:rFonts w:ascii="Times New Roman" w:hAnsi="Times New Roman" w:cs="Times New Roman"/>
          <w:sz w:val="24"/>
          <w:szCs w:val="24"/>
          <w:shd w:val="clear" w:color="auto" w:fill="FFFFFF"/>
        </w:rPr>
        <w:t xml:space="preserve">horizontal figure. For example, it is allowing the antenna to adapt to a vehicle’s surface. The next important things that </w:t>
      </w:r>
      <w:r w:rsidRPr="005306FC">
        <w:rPr>
          <w:rFonts w:ascii="Times New Roman" w:hAnsi="Times New Roman" w:cs="Times New Roman"/>
          <w:sz w:val="24"/>
          <w:szCs w:val="24"/>
          <w:shd w:val="clear" w:color="auto" w:fill="FFFFFF"/>
        </w:rPr>
        <w:t xml:space="preserve"> </w:t>
      </w:r>
      <w:r w:rsidR="00E528B9">
        <w:rPr>
          <w:rFonts w:ascii="Times New Roman" w:hAnsi="Times New Roman" w:cs="Times New Roman"/>
          <w:sz w:val="24"/>
          <w:szCs w:val="24"/>
          <w:shd w:val="clear" w:color="auto" w:fill="FFFFFF"/>
        </w:rPr>
        <w:t xml:space="preserve">beneficial fabrication technique. For example, </w:t>
      </w:r>
      <w:r w:rsidRPr="005306FC">
        <w:rPr>
          <w:rFonts w:ascii="Times New Roman" w:hAnsi="Times New Roman" w:cs="Times New Roman"/>
          <w:sz w:val="24"/>
          <w:szCs w:val="24"/>
          <w:shd w:val="clear" w:color="auto" w:fill="FFFFFF"/>
        </w:rPr>
        <w:t xml:space="preserve">an arbitrary shaped patch </w:t>
      </w:r>
      <w:r w:rsidR="00E528B9">
        <w:rPr>
          <w:rFonts w:ascii="Times New Roman" w:hAnsi="Times New Roman" w:cs="Times New Roman"/>
          <w:sz w:val="24"/>
          <w:szCs w:val="24"/>
          <w:shd w:val="clear" w:color="auto" w:fill="FFFFFF"/>
        </w:rPr>
        <w:t xml:space="preserve">is </w:t>
      </w:r>
      <w:r w:rsidRPr="005306FC">
        <w:rPr>
          <w:rFonts w:ascii="Times New Roman" w:hAnsi="Times New Roman" w:cs="Times New Roman"/>
          <w:sz w:val="24"/>
          <w:szCs w:val="24"/>
          <w:shd w:val="clear" w:color="auto" w:fill="FFFFFF"/>
        </w:rPr>
        <w:t xml:space="preserve">to be printed over </w:t>
      </w:r>
      <w:r w:rsidR="00E528B9">
        <w:rPr>
          <w:rFonts w:ascii="Times New Roman" w:hAnsi="Times New Roman" w:cs="Times New Roman"/>
          <w:sz w:val="24"/>
          <w:szCs w:val="24"/>
          <w:shd w:val="clear" w:color="auto" w:fill="FFFFFF"/>
        </w:rPr>
        <w:t xml:space="preserve">any </w:t>
      </w:r>
      <w:r w:rsidRPr="005306FC">
        <w:rPr>
          <w:rFonts w:ascii="Times New Roman" w:hAnsi="Times New Roman" w:cs="Times New Roman"/>
          <w:sz w:val="24"/>
          <w:szCs w:val="24"/>
          <w:shd w:val="clear" w:color="auto" w:fill="FFFFFF"/>
        </w:rPr>
        <w:t>pr</w:t>
      </w:r>
      <w:r w:rsidR="00E528B9">
        <w:rPr>
          <w:rFonts w:ascii="Times New Roman" w:hAnsi="Times New Roman" w:cs="Times New Roman"/>
          <w:sz w:val="24"/>
          <w:szCs w:val="24"/>
          <w:shd w:val="clear" w:color="auto" w:fill="FFFFFF"/>
        </w:rPr>
        <w:t>inted circuit board substrate). Last but not least</w:t>
      </w:r>
      <w:r w:rsidRPr="005306FC">
        <w:rPr>
          <w:rFonts w:ascii="Times New Roman" w:hAnsi="Times New Roman" w:cs="Times New Roman"/>
          <w:sz w:val="24"/>
          <w:szCs w:val="24"/>
          <w:shd w:val="clear" w:color="auto" w:fill="FFFFFF"/>
        </w:rPr>
        <w:t xml:space="preserve">- Low </w:t>
      </w:r>
      <w:r w:rsidR="00E528B9">
        <w:rPr>
          <w:rFonts w:ascii="Times New Roman" w:hAnsi="Times New Roman" w:cs="Times New Roman"/>
          <w:sz w:val="24"/>
          <w:szCs w:val="24"/>
          <w:shd w:val="clear" w:color="auto" w:fill="FFFFFF"/>
        </w:rPr>
        <w:t xml:space="preserve">of </w:t>
      </w:r>
      <w:r w:rsidRPr="005306FC">
        <w:rPr>
          <w:rFonts w:ascii="Times New Roman" w:hAnsi="Times New Roman" w:cs="Times New Roman"/>
          <w:sz w:val="24"/>
          <w:szCs w:val="24"/>
          <w:shd w:val="clear" w:color="auto" w:fill="FFFFFF"/>
        </w:rPr>
        <w:t xml:space="preserve">cost. This type of antennas has a narrow bandwidth, which becomes even more problematic when </w:t>
      </w:r>
      <w:r w:rsidR="00E528B9">
        <w:rPr>
          <w:rFonts w:ascii="Times New Roman" w:hAnsi="Times New Roman" w:cs="Times New Roman"/>
          <w:sz w:val="24"/>
          <w:szCs w:val="24"/>
          <w:shd w:val="clear" w:color="auto" w:fill="FFFFFF"/>
        </w:rPr>
        <w:t>the size of the antenna</w:t>
      </w:r>
      <w:r w:rsidRPr="005306FC">
        <w:rPr>
          <w:rFonts w:ascii="Times New Roman" w:hAnsi="Times New Roman" w:cs="Times New Roman"/>
          <w:sz w:val="24"/>
          <w:szCs w:val="24"/>
          <w:shd w:val="clear" w:color="auto" w:fill="FFFFFF"/>
        </w:rPr>
        <w:t xml:space="preserve"> is smaller than </w:t>
      </w:r>
      <w:r w:rsidR="00D8228E">
        <w:rPr>
          <w:rFonts w:ascii="Times New Roman" w:hAnsi="Times New Roman" w:cs="Times New Roman"/>
          <w:sz w:val="24"/>
          <w:szCs w:val="24"/>
          <w:shd w:val="clear" w:color="auto" w:fill="FFFFFF"/>
        </w:rPr>
        <w:t>semi-</w:t>
      </w:r>
      <w:r w:rsidRPr="005306FC">
        <w:rPr>
          <w:rFonts w:ascii="Times New Roman" w:hAnsi="Times New Roman" w:cs="Times New Roman"/>
          <w:sz w:val="24"/>
          <w:szCs w:val="24"/>
          <w:shd w:val="clear" w:color="auto" w:fill="FFFFFF"/>
        </w:rPr>
        <w:t xml:space="preserve">wavelength. Using a parasitic patch, which increases the radiation mechanism and </w:t>
      </w:r>
      <w:r w:rsidR="00D8228E">
        <w:rPr>
          <w:rFonts w:ascii="Times New Roman" w:hAnsi="Times New Roman" w:cs="Times New Roman"/>
          <w:sz w:val="24"/>
          <w:szCs w:val="24"/>
          <w:shd w:val="clear" w:color="auto" w:fill="FFFFFF"/>
        </w:rPr>
        <w:t>next chunk is</w:t>
      </w:r>
      <w:r w:rsidRPr="005306FC">
        <w:rPr>
          <w:rFonts w:ascii="Times New Roman" w:hAnsi="Times New Roman" w:cs="Times New Roman"/>
          <w:sz w:val="24"/>
          <w:szCs w:val="24"/>
          <w:shd w:val="clear" w:color="auto" w:fill="FFFFFF"/>
        </w:rPr>
        <w:t xml:space="preserve"> placed on</w:t>
      </w:r>
      <w:r w:rsidR="00D8228E">
        <w:rPr>
          <w:rFonts w:ascii="Times New Roman" w:hAnsi="Times New Roman" w:cs="Times New Roman"/>
          <w:sz w:val="24"/>
          <w:szCs w:val="24"/>
          <w:shd w:val="clear" w:color="auto" w:fill="FFFFFF"/>
        </w:rPr>
        <w:t xml:space="preserve"> the</w:t>
      </w:r>
      <w:r w:rsidRPr="005306FC">
        <w:rPr>
          <w:rFonts w:ascii="Times New Roman" w:hAnsi="Times New Roman" w:cs="Times New Roman"/>
          <w:sz w:val="24"/>
          <w:szCs w:val="24"/>
          <w:shd w:val="clear" w:color="auto" w:fill="FFFFFF"/>
        </w:rPr>
        <w:t xml:space="preserve"> top of the microstrip antenna with no feeding mechanism is a common method of expanding the bandwidth of micro-strip antennas.</w:t>
      </w:r>
    </w:p>
    <w:p w:rsidR="00011E8C" w:rsidRDefault="00011E8C" w:rsidP="00AD707D">
      <w:pPr>
        <w:spacing w:after="120" w:line="240" w:lineRule="auto"/>
        <w:jc w:val="both"/>
        <w:rPr>
          <w:rFonts w:ascii="Times New Roman" w:eastAsiaTheme="minorEastAsia" w:hAnsi="Times New Roman" w:cs="Times New Roman"/>
          <w:b/>
          <w:sz w:val="28"/>
          <w:szCs w:val="28"/>
        </w:rPr>
      </w:pPr>
    </w:p>
    <w:p w:rsidR="00AD707D" w:rsidRPr="00B370BD" w:rsidRDefault="00B370BD" w:rsidP="00AD707D">
      <w:pPr>
        <w:spacing w:after="120" w:line="240" w:lineRule="auto"/>
        <w:jc w:val="both"/>
        <w:rPr>
          <w:rFonts w:ascii="Times New Roman" w:eastAsiaTheme="minorEastAsia" w:hAnsi="Times New Roman" w:cs="Times New Roman"/>
          <w:b/>
          <w:sz w:val="28"/>
          <w:szCs w:val="28"/>
        </w:rPr>
      </w:pPr>
      <w:r w:rsidRPr="00B370BD">
        <w:rPr>
          <w:rFonts w:ascii="Times New Roman" w:eastAsiaTheme="minorEastAsia" w:hAnsi="Times New Roman" w:cs="Times New Roman"/>
          <w:b/>
          <w:sz w:val="28"/>
          <w:szCs w:val="28"/>
        </w:rPr>
        <w:t xml:space="preserve">6. </w:t>
      </w:r>
      <w:r w:rsidR="00AD707D" w:rsidRPr="00B370BD">
        <w:rPr>
          <w:rFonts w:ascii="Times New Roman" w:eastAsiaTheme="minorEastAsia" w:hAnsi="Times New Roman" w:cs="Times New Roman"/>
          <w:b/>
          <w:sz w:val="28"/>
          <w:szCs w:val="28"/>
        </w:rPr>
        <w:t>Conclusion</w:t>
      </w:r>
    </w:p>
    <w:p w:rsidR="00D9061C" w:rsidRPr="00AD707D" w:rsidRDefault="00AE483E" w:rsidP="00B370BD">
      <w:pPr>
        <w:spacing w:after="12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Superior matching </w:t>
      </w:r>
      <w:r w:rsidR="0052689A">
        <w:rPr>
          <w:rFonts w:ascii="Times New Roman" w:eastAsiaTheme="minorEastAsia" w:hAnsi="Times New Roman" w:cs="Times New Roman"/>
          <w:sz w:val="24"/>
          <w:szCs w:val="24"/>
        </w:rPr>
        <w:t>in the fractal graph, such as the cantor set and hilbert c</w:t>
      </w:r>
      <w:r w:rsidR="0052689A" w:rsidRPr="0052689A">
        <w:rPr>
          <w:rFonts w:ascii="Times New Roman" w:eastAsiaTheme="minorEastAsia" w:hAnsi="Times New Roman" w:cs="Times New Roman"/>
          <w:sz w:val="24"/>
          <w:szCs w:val="24"/>
        </w:rPr>
        <w:t>urve</w:t>
      </w:r>
      <w:r w:rsidR="00D8228E">
        <w:rPr>
          <w:rFonts w:ascii="Times New Roman" w:eastAsiaTheme="minorEastAsia" w:hAnsi="Times New Roman" w:cs="Times New Roman"/>
          <w:sz w:val="24"/>
          <w:szCs w:val="24"/>
        </w:rPr>
        <w:t xml:space="preserve"> </w:t>
      </w:r>
      <w:r w:rsidR="0052689A" w:rsidRPr="0052689A">
        <w:rPr>
          <w:rFonts w:ascii="Times New Roman" w:eastAsiaTheme="minorEastAsia" w:hAnsi="Times New Roman" w:cs="Times New Roman"/>
          <w:sz w:val="24"/>
          <w:szCs w:val="24"/>
        </w:rPr>
        <w:t xml:space="preserve">is </w:t>
      </w:r>
      <w:r w:rsidR="00D8228E">
        <w:rPr>
          <w:rFonts w:ascii="Times New Roman" w:eastAsiaTheme="minorEastAsia" w:hAnsi="Times New Roman" w:cs="Times New Roman"/>
          <w:sz w:val="24"/>
          <w:szCs w:val="24"/>
        </w:rPr>
        <w:t>evaluated</w:t>
      </w:r>
      <w:r w:rsidR="0052689A" w:rsidRPr="0052689A">
        <w:rPr>
          <w:rFonts w:ascii="Times New Roman" w:eastAsiaTheme="minorEastAsia" w:hAnsi="Times New Roman" w:cs="Times New Roman"/>
          <w:sz w:val="24"/>
          <w:szCs w:val="24"/>
        </w:rPr>
        <w:t xml:space="preserve"> in this paper. Here, the structure, properties, and number of vertices and edges are analysed</w:t>
      </w:r>
      <w:r w:rsidR="00D8228E">
        <w:rPr>
          <w:rFonts w:ascii="Times New Roman" w:eastAsiaTheme="minorEastAsia" w:hAnsi="Times New Roman" w:cs="Times New Roman"/>
          <w:sz w:val="24"/>
          <w:szCs w:val="24"/>
        </w:rPr>
        <w:t xml:space="preserve"> for all iteration</w:t>
      </w:r>
      <w:r w:rsidR="0052689A" w:rsidRPr="0052689A">
        <w:rPr>
          <w:rFonts w:ascii="Times New Roman" w:eastAsiaTheme="minorEastAsia" w:hAnsi="Times New Roman" w:cs="Times New Roman"/>
          <w:sz w:val="24"/>
          <w:szCs w:val="24"/>
        </w:rPr>
        <w:t xml:space="preserve">. Two general formulas are then provided for calculating the </w:t>
      </w:r>
      <w:r w:rsidR="00D8228E">
        <w:rPr>
          <w:rFonts w:ascii="Times New Roman" w:eastAsiaTheme="minorEastAsia" w:hAnsi="Times New Roman" w:cs="Times New Roman"/>
          <w:sz w:val="24"/>
          <w:szCs w:val="24"/>
        </w:rPr>
        <w:t>superior</w:t>
      </w:r>
      <w:r w:rsidR="0052689A" w:rsidRPr="0052689A">
        <w:rPr>
          <w:rFonts w:ascii="Times New Roman" w:eastAsiaTheme="minorEastAsia" w:hAnsi="Times New Roman" w:cs="Times New Roman"/>
          <w:sz w:val="24"/>
          <w:szCs w:val="24"/>
        </w:rPr>
        <w:t xml:space="preserve"> matching cardinality in those fractal graphs using the iterative function method.</w:t>
      </w:r>
      <w:r w:rsidR="00D8228E">
        <w:rPr>
          <w:rFonts w:ascii="Times New Roman" w:eastAsiaTheme="minorEastAsia" w:hAnsi="Times New Roman" w:cs="Times New Roman"/>
          <w:sz w:val="24"/>
          <w:szCs w:val="24"/>
        </w:rPr>
        <w:t xml:space="preserve"> It is analysed the importance of fractal antenna like Hilbert curve and cantor set in various field and real life application. </w:t>
      </w:r>
      <w:r w:rsidR="0052689A" w:rsidRPr="0052689A">
        <w:rPr>
          <w:rFonts w:ascii="Times New Roman" w:eastAsiaTheme="minorEastAsia" w:hAnsi="Times New Roman" w:cs="Times New Roman"/>
          <w:sz w:val="24"/>
          <w:szCs w:val="24"/>
        </w:rPr>
        <w:t xml:space="preserve">Let's extract the general formula for </w:t>
      </w:r>
      <w:r w:rsidR="00D8228E">
        <w:rPr>
          <w:rFonts w:ascii="Times New Roman" w:eastAsiaTheme="minorEastAsia" w:hAnsi="Times New Roman" w:cs="Times New Roman"/>
          <w:sz w:val="24"/>
          <w:szCs w:val="24"/>
        </w:rPr>
        <w:t>superior</w:t>
      </w:r>
      <w:r w:rsidR="0052689A" w:rsidRPr="0052689A">
        <w:rPr>
          <w:rFonts w:ascii="Times New Roman" w:eastAsiaTheme="minorEastAsia" w:hAnsi="Times New Roman" w:cs="Times New Roman"/>
          <w:sz w:val="24"/>
          <w:szCs w:val="24"/>
        </w:rPr>
        <w:t xml:space="preserve"> matching cardinality in different fractal antenna curves, such as the pe</w:t>
      </w:r>
      <w:r w:rsidR="0052689A">
        <w:rPr>
          <w:rFonts w:ascii="Times New Roman" w:eastAsiaTheme="minorEastAsia" w:hAnsi="Times New Roman" w:cs="Times New Roman"/>
          <w:sz w:val="24"/>
          <w:szCs w:val="24"/>
        </w:rPr>
        <w:t>ano curve, in subsequent work. T</w:t>
      </w:r>
      <w:r w:rsidR="0052689A" w:rsidRPr="0052689A">
        <w:rPr>
          <w:rFonts w:ascii="Times New Roman" w:eastAsiaTheme="minorEastAsia" w:hAnsi="Times New Roman" w:cs="Times New Roman"/>
          <w:sz w:val="24"/>
          <w:szCs w:val="24"/>
        </w:rPr>
        <w:t>his new study combines the ideas of fractal graphs and matching.</w:t>
      </w:r>
      <w:r w:rsidR="00D8228E">
        <w:rPr>
          <w:rFonts w:ascii="Times New Roman" w:eastAsiaTheme="minorEastAsia" w:hAnsi="Times New Roman" w:cs="Times New Roman"/>
          <w:sz w:val="24"/>
          <w:szCs w:val="24"/>
        </w:rPr>
        <w:t xml:space="preserve"> </w:t>
      </w:r>
    </w:p>
    <w:p w:rsidR="00AE483E" w:rsidRDefault="00AE483E" w:rsidP="00AD707D">
      <w:pPr>
        <w:spacing w:after="120" w:line="240" w:lineRule="auto"/>
        <w:ind w:left="3600" w:firstLine="720"/>
        <w:jc w:val="both"/>
        <w:rPr>
          <w:rFonts w:ascii="Times New Roman" w:eastAsiaTheme="minorEastAsia" w:hAnsi="Times New Roman" w:cs="Times New Roman"/>
          <w:b/>
          <w:sz w:val="24"/>
          <w:szCs w:val="24"/>
        </w:rPr>
      </w:pPr>
    </w:p>
    <w:p w:rsidR="00AD707D" w:rsidRDefault="00AD707D" w:rsidP="00011E8C">
      <w:pPr>
        <w:spacing w:after="120" w:line="240" w:lineRule="auto"/>
        <w:jc w:val="center"/>
        <w:rPr>
          <w:rFonts w:ascii="Times New Roman" w:eastAsiaTheme="minorEastAsia" w:hAnsi="Times New Roman" w:cs="Times New Roman"/>
          <w:b/>
          <w:sz w:val="24"/>
          <w:szCs w:val="24"/>
        </w:rPr>
      </w:pPr>
      <w:r w:rsidRPr="00AD707D">
        <w:rPr>
          <w:rFonts w:ascii="Times New Roman" w:eastAsiaTheme="minorEastAsia" w:hAnsi="Times New Roman" w:cs="Times New Roman"/>
          <w:b/>
          <w:sz w:val="24"/>
          <w:szCs w:val="24"/>
        </w:rPr>
        <w:t>REFERENCES</w:t>
      </w:r>
    </w:p>
    <w:p w:rsidR="00011E8C" w:rsidRPr="00AD707D" w:rsidRDefault="00011E8C" w:rsidP="00AD707D">
      <w:pPr>
        <w:spacing w:after="120" w:line="240" w:lineRule="auto"/>
        <w:ind w:left="3600" w:firstLine="720"/>
        <w:jc w:val="both"/>
        <w:rPr>
          <w:rFonts w:ascii="Times New Roman" w:eastAsiaTheme="minorEastAsia" w:hAnsi="Times New Roman" w:cs="Times New Roman"/>
          <w:b/>
          <w:sz w:val="24"/>
          <w:szCs w:val="24"/>
        </w:rPr>
      </w:pPr>
    </w:p>
    <w:p w:rsidR="00531B9D" w:rsidRPr="00531B9D" w:rsidRDefault="009F7D40" w:rsidP="00011E8C">
      <w:pPr>
        <w:pStyle w:val="NoSpacing"/>
        <w:numPr>
          <w:ilvl w:val="0"/>
          <w:numId w:val="7"/>
        </w:num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Anitha.A., Tharaniya.</w:t>
      </w:r>
      <w:r w:rsidR="00531B9D" w:rsidRPr="00531B9D">
        <w:rPr>
          <w:rFonts w:ascii="Times New Roman" w:hAnsi="Times New Roman" w:cs="Times New Roman"/>
          <w:sz w:val="24"/>
          <w:szCs w:val="24"/>
          <w:shd w:val="clear" w:color="auto" w:fill="FFFFFF"/>
        </w:rPr>
        <w:t>P., Senthil</w:t>
      </w:r>
      <w:r>
        <w:rPr>
          <w:rFonts w:ascii="Times New Roman" w:hAnsi="Times New Roman" w:cs="Times New Roman"/>
          <w:sz w:val="24"/>
          <w:szCs w:val="24"/>
          <w:shd w:val="clear" w:color="auto" w:fill="FFFFFF"/>
        </w:rPr>
        <w:t>.</w:t>
      </w:r>
      <w:r w:rsidR="00531B9D" w:rsidRPr="00531B9D">
        <w:rPr>
          <w:rFonts w:ascii="Times New Roman" w:hAnsi="Times New Roman" w:cs="Times New Roman"/>
          <w:sz w:val="24"/>
          <w:szCs w:val="24"/>
          <w:shd w:val="clear" w:color="auto" w:fill="FFFFFF"/>
        </w:rPr>
        <w:t>S., &amp; Jayalalitha</w:t>
      </w:r>
      <w:r>
        <w:rPr>
          <w:rFonts w:ascii="Times New Roman" w:hAnsi="Times New Roman" w:cs="Times New Roman"/>
          <w:sz w:val="24"/>
          <w:szCs w:val="24"/>
          <w:shd w:val="clear" w:color="auto" w:fill="FFFFFF"/>
        </w:rPr>
        <w:t>.</w:t>
      </w:r>
      <w:r w:rsidR="00531B9D" w:rsidRPr="00531B9D">
        <w:rPr>
          <w:rFonts w:ascii="Times New Roman" w:hAnsi="Times New Roman" w:cs="Times New Roman"/>
          <w:sz w:val="24"/>
          <w:szCs w:val="24"/>
          <w:shd w:val="clear" w:color="auto" w:fill="FFFFFF"/>
        </w:rPr>
        <w:t>G.</w:t>
      </w:r>
      <w:r>
        <w:rPr>
          <w:rFonts w:ascii="Times New Roman" w:hAnsi="Times New Roman" w:cs="Times New Roman"/>
          <w:sz w:val="24"/>
          <w:szCs w:val="24"/>
          <w:shd w:val="clear" w:color="auto" w:fill="FFFFFF"/>
        </w:rPr>
        <w:t>,</w:t>
      </w:r>
      <w:r w:rsidR="00531B9D" w:rsidRPr="00531B9D">
        <w:rPr>
          <w:rFonts w:ascii="Times New Roman" w:hAnsi="Times New Roman" w:cs="Times New Roman"/>
          <w:sz w:val="24"/>
          <w:szCs w:val="24"/>
          <w:shd w:val="clear" w:color="auto" w:fill="FFFFFF"/>
        </w:rPr>
        <w:t xml:space="preserve"> (2020). Analyzation of Maximum Matching and Maximal Matching in Various Graphs. </w:t>
      </w:r>
      <w:r w:rsidR="00531B9D" w:rsidRPr="00531B9D">
        <w:rPr>
          <w:rFonts w:ascii="Times New Roman" w:hAnsi="Times New Roman" w:cs="Times New Roman"/>
          <w:i/>
          <w:iCs/>
          <w:sz w:val="24"/>
          <w:szCs w:val="24"/>
          <w:shd w:val="clear" w:color="auto" w:fill="FFFFFF"/>
        </w:rPr>
        <w:t>International Journal of Pharmaceutical Research</w:t>
      </w:r>
      <w:r w:rsidR="00531B9D" w:rsidRPr="00531B9D">
        <w:rPr>
          <w:rFonts w:ascii="Times New Roman" w:hAnsi="Times New Roman" w:cs="Times New Roman"/>
          <w:sz w:val="24"/>
          <w:szCs w:val="24"/>
          <w:shd w:val="clear" w:color="auto" w:fill="FFFFFF"/>
        </w:rPr>
        <w:t>, </w:t>
      </w:r>
      <w:r w:rsidR="00531B9D" w:rsidRPr="00531B9D">
        <w:rPr>
          <w:rFonts w:ascii="Times New Roman" w:hAnsi="Times New Roman" w:cs="Times New Roman"/>
          <w:i/>
          <w:iCs/>
          <w:sz w:val="24"/>
          <w:szCs w:val="24"/>
          <w:shd w:val="clear" w:color="auto" w:fill="FFFFFF"/>
        </w:rPr>
        <w:t>12</w:t>
      </w:r>
      <w:r w:rsidR="00531B9D" w:rsidRPr="00531B9D">
        <w:rPr>
          <w:rFonts w:ascii="Times New Roman" w:hAnsi="Times New Roman" w:cs="Times New Roman"/>
          <w:sz w:val="24"/>
          <w:szCs w:val="24"/>
          <w:shd w:val="clear" w:color="auto" w:fill="FFFFFF"/>
        </w:rPr>
        <w:t>(3), 778-782.</w:t>
      </w:r>
    </w:p>
    <w:p w:rsidR="00531B9D" w:rsidRPr="00531B9D" w:rsidRDefault="009F7D40" w:rsidP="00011E8C">
      <w:pPr>
        <w:pStyle w:val="ListParagraph"/>
        <w:numPr>
          <w:ilvl w:val="0"/>
          <w:numId w:val="7"/>
        </w:num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Choudhury G., Mahanta A., Sarmah H. K., &amp; Paul </w:t>
      </w:r>
      <w:r w:rsidR="00531B9D" w:rsidRPr="00531B9D">
        <w:rPr>
          <w:rFonts w:ascii="Times New Roman" w:hAnsi="Times New Roman" w:cs="Times New Roman"/>
          <w:sz w:val="24"/>
          <w:szCs w:val="24"/>
          <w:shd w:val="clear" w:color="auto" w:fill="FFFFFF"/>
        </w:rPr>
        <w:t>R. (2020). Cantor set as a fractal and its application in detecting chaotic nature of piecewise linear maps. </w:t>
      </w:r>
      <w:r w:rsidR="00531B9D" w:rsidRPr="00531B9D">
        <w:rPr>
          <w:rFonts w:ascii="Times New Roman" w:hAnsi="Times New Roman" w:cs="Times New Roman"/>
          <w:i/>
          <w:iCs/>
          <w:sz w:val="24"/>
          <w:szCs w:val="24"/>
          <w:shd w:val="clear" w:color="auto" w:fill="FFFFFF"/>
        </w:rPr>
        <w:t>Proceedings of the National Academy of Sciences, India Section A: Physical Sciences</w:t>
      </w:r>
      <w:r w:rsidR="00531B9D" w:rsidRPr="00531B9D">
        <w:rPr>
          <w:rFonts w:ascii="Times New Roman" w:hAnsi="Times New Roman" w:cs="Times New Roman"/>
          <w:sz w:val="24"/>
          <w:szCs w:val="24"/>
          <w:shd w:val="clear" w:color="auto" w:fill="FFFFFF"/>
        </w:rPr>
        <w:t>, </w:t>
      </w:r>
      <w:r w:rsidR="00531B9D" w:rsidRPr="00531B9D">
        <w:rPr>
          <w:rFonts w:ascii="Times New Roman" w:hAnsi="Times New Roman" w:cs="Times New Roman"/>
          <w:i/>
          <w:iCs/>
          <w:sz w:val="24"/>
          <w:szCs w:val="24"/>
          <w:shd w:val="clear" w:color="auto" w:fill="FFFFFF"/>
        </w:rPr>
        <w:t>90</w:t>
      </w:r>
      <w:r w:rsidR="00531B9D" w:rsidRPr="00531B9D">
        <w:rPr>
          <w:rFonts w:ascii="Times New Roman" w:hAnsi="Times New Roman" w:cs="Times New Roman"/>
          <w:sz w:val="24"/>
          <w:szCs w:val="24"/>
          <w:shd w:val="clear" w:color="auto" w:fill="FFFFFF"/>
        </w:rPr>
        <w:t>, 749-759.</w:t>
      </w:r>
    </w:p>
    <w:p w:rsidR="00531B9D" w:rsidRPr="00531B9D" w:rsidRDefault="00531B9D" w:rsidP="00011E8C">
      <w:pPr>
        <w:pStyle w:val="NoSpacing"/>
        <w:numPr>
          <w:ilvl w:val="0"/>
          <w:numId w:val="7"/>
        </w:numPr>
        <w:spacing w:line="360" w:lineRule="auto"/>
        <w:ind w:left="567" w:hanging="567"/>
        <w:jc w:val="both"/>
        <w:rPr>
          <w:rFonts w:ascii="Times New Roman" w:hAnsi="Times New Roman" w:cs="Times New Roman"/>
          <w:sz w:val="24"/>
          <w:szCs w:val="24"/>
          <w:lang w:val="en-US"/>
        </w:rPr>
      </w:pPr>
      <w:r w:rsidRPr="00531B9D">
        <w:rPr>
          <w:rFonts w:ascii="Times New Roman" w:hAnsi="Times New Roman" w:cs="Times New Roman"/>
          <w:sz w:val="24"/>
          <w:szCs w:val="24"/>
        </w:rPr>
        <w:t xml:space="preserve">Douglas B.West. (2000), Introduction </w:t>
      </w:r>
      <w:r w:rsidR="009F7D40">
        <w:rPr>
          <w:rFonts w:ascii="Times New Roman" w:hAnsi="Times New Roman" w:cs="Times New Roman"/>
          <w:sz w:val="24"/>
          <w:szCs w:val="24"/>
        </w:rPr>
        <w:t>to Graph Theory, Second Edition</w:t>
      </w:r>
      <w:r w:rsidRPr="00531B9D">
        <w:rPr>
          <w:rFonts w:ascii="Times New Roman" w:hAnsi="Times New Roman" w:cs="Times New Roman"/>
          <w:sz w:val="24"/>
          <w:szCs w:val="24"/>
        </w:rPr>
        <w:t>, Prentice Hall.</w:t>
      </w:r>
    </w:p>
    <w:p w:rsidR="00531B9D" w:rsidRPr="00531B9D" w:rsidRDefault="00531B9D" w:rsidP="00011E8C">
      <w:pPr>
        <w:pStyle w:val="ListParagraph"/>
        <w:numPr>
          <w:ilvl w:val="0"/>
          <w:numId w:val="7"/>
        </w:numPr>
        <w:ind w:left="567" w:hanging="567"/>
        <w:jc w:val="both"/>
        <w:rPr>
          <w:rFonts w:ascii="Times New Roman" w:hAnsi="Times New Roman" w:cs="Times New Roman"/>
          <w:sz w:val="24"/>
          <w:szCs w:val="24"/>
          <w:shd w:val="clear" w:color="auto" w:fill="FFFFFF"/>
        </w:rPr>
      </w:pPr>
      <w:r w:rsidRPr="00531B9D">
        <w:rPr>
          <w:rFonts w:ascii="Times New Roman" w:hAnsi="Times New Roman" w:cs="Times New Roman"/>
          <w:sz w:val="24"/>
          <w:szCs w:val="24"/>
          <w:shd w:val="clear" w:color="auto" w:fill="FFFFFF"/>
        </w:rPr>
        <w:t>Fleron, J. F. (1994). A note on the history of the Cantor set and Cantor function. </w:t>
      </w:r>
      <w:r w:rsidRPr="00531B9D">
        <w:rPr>
          <w:rFonts w:ascii="Times New Roman" w:hAnsi="Times New Roman" w:cs="Times New Roman"/>
          <w:i/>
          <w:iCs/>
          <w:sz w:val="24"/>
          <w:szCs w:val="24"/>
          <w:shd w:val="clear" w:color="auto" w:fill="FFFFFF"/>
        </w:rPr>
        <w:t>Mathematics Magazine</w:t>
      </w:r>
      <w:r w:rsidRPr="00531B9D">
        <w:rPr>
          <w:rFonts w:ascii="Times New Roman" w:hAnsi="Times New Roman" w:cs="Times New Roman"/>
          <w:sz w:val="24"/>
          <w:szCs w:val="24"/>
          <w:shd w:val="clear" w:color="auto" w:fill="FFFFFF"/>
        </w:rPr>
        <w:t>, </w:t>
      </w:r>
      <w:r w:rsidRPr="00531B9D">
        <w:rPr>
          <w:rFonts w:ascii="Times New Roman" w:hAnsi="Times New Roman" w:cs="Times New Roman"/>
          <w:i/>
          <w:iCs/>
          <w:sz w:val="24"/>
          <w:szCs w:val="24"/>
          <w:shd w:val="clear" w:color="auto" w:fill="FFFFFF"/>
        </w:rPr>
        <w:t>67</w:t>
      </w:r>
      <w:r w:rsidRPr="00531B9D">
        <w:rPr>
          <w:rFonts w:ascii="Times New Roman" w:hAnsi="Times New Roman" w:cs="Times New Roman"/>
          <w:sz w:val="24"/>
          <w:szCs w:val="24"/>
          <w:shd w:val="clear" w:color="auto" w:fill="FFFFFF"/>
        </w:rPr>
        <w:t>(2), 136-140</w:t>
      </w:r>
    </w:p>
    <w:p w:rsidR="00531B9D" w:rsidRPr="00531B9D" w:rsidRDefault="009F7D40" w:rsidP="00011E8C">
      <w:pPr>
        <w:pStyle w:val="reference"/>
        <w:numPr>
          <w:ilvl w:val="0"/>
          <w:numId w:val="7"/>
        </w:numPr>
        <w:spacing w:line="360" w:lineRule="auto"/>
        <w:ind w:left="567" w:hanging="567"/>
        <w:jc w:val="both"/>
        <w:rPr>
          <w:iCs/>
        </w:rPr>
      </w:pPr>
      <w:r>
        <w:rPr>
          <w:lang w:val="en-US"/>
        </w:rPr>
        <w:t>Kenneth Falconer,</w:t>
      </w:r>
      <w:r w:rsidR="00264FB7">
        <w:rPr>
          <w:lang w:val="en-US"/>
        </w:rPr>
        <w:t xml:space="preserve"> </w:t>
      </w:r>
      <w:r w:rsidR="00531B9D" w:rsidRPr="00531B9D">
        <w:rPr>
          <w:lang w:val="en-US"/>
        </w:rPr>
        <w:t>(2014), Fractal Geometry Mathematical Foundation and Applications, Third  Edition, WILEY.</w:t>
      </w:r>
    </w:p>
    <w:p w:rsidR="00531B9D" w:rsidRPr="00531B9D" w:rsidRDefault="009F7D40" w:rsidP="00011E8C">
      <w:pPr>
        <w:pStyle w:val="ListParagraph"/>
        <w:numPr>
          <w:ilvl w:val="0"/>
          <w:numId w:val="7"/>
        </w:numPr>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Krzysztofik W. J., &amp; Brambila </w:t>
      </w:r>
      <w:r w:rsidR="00531B9D" w:rsidRPr="00531B9D">
        <w:rPr>
          <w:rFonts w:ascii="Times New Roman" w:hAnsi="Times New Roman" w:cs="Times New Roman"/>
          <w:sz w:val="24"/>
          <w:szCs w:val="24"/>
          <w:shd w:val="clear" w:color="auto" w:fill="FFFFFF"/>
        </w:rPr>
        <w:t>F.</w:t>
      </w:r>
      <w:r>
        <w:rPr>
          <w:rFonts w:ascii="Times New Roman" w:hAnsi="Times New Roman" w:cs="Times New Roman"/>
          <w:sz w:val="24"/>
          <w:szCs w:val="24"/>
          <w:shd w:val="clear" w:color="auto" w:fill="FFFFFF"/>
        </w:rPr>
        <w:t>,</w:t>
      </w:r>
      <w:r w:rsidR="00264FB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(2017),</w:t>
      </w:r>
      <w:r w:rsidR="00531B9D" w:rsidRPr="00531B9D">
        <w:rPr>
          <w:rFonts w:ascii="Times New Roman" w:hAnsi="Times New Roman" w:cs="Times New Roman"/>
          <w:sz w:val="24"/>
          <w:szCs w:val="24"/>
          <w:shd w:val="clear" w:color="auto" w:fill="FFFFFF"/>
        </w:rPr>
        <w:t xml:space="preserve"> Fractals in antennas and metamaterials application</w:t>
      </w:r>
      <w:r>
        <w:rPr>
          <w:rFonts w:ascii="Times New Roman" w:hAnsi="Times New Roman" w:cs="Times New Roman"/>
          <w:sz w:val="24"/>
          <w:szCs w:val="24"/>
          <w:shd w:val="clear" w:color="auto" w:fill="FFFFFF"/>
        </w:rPr>
        <w:t xml:space="preserve">s, </w:t>
      </w:r>
      <w:r w:rsidR="00531B9D" w:rsidRPr="00531B9D">
        <w:rPr>
          <w:rFonts w:ascii="Times New Roman" w:hAnsi="Times New Roman" w:cs="Times New Roman"/>
          <w:sz w:val="24"/>
          <w:szCs w:val="24"/>
          <w:shd w:val="clear" w:color="auto" w:fill="FFFFFF"/>
        </w:rPr>
        <w:t> </w:t>
      </w:r>
      <w:r w:rsidR="00531B9D" w:rsidRPr="00531B9D">
        <w:rPr>
          <w:rFonts w:ascii="Times New Roman" w:hAnsi="Times New Roman" w:cs="Times New Roman"/>
          <w:i/>
          <w:iCs/>
          <w:sz w:val="24"/>
          <w:szCs w:val="24"/>
          <w:shd w:val="clear" w:color="auto" w:fill="FFFFFF"/>
        </w:rPr>
        <w:t>Fractal Analysis-Applications in Physics, Engineering and Technology</w:t>
      </w:r>
      <w:r w:rsidR="00531B9D" w:rsidRPr="00531B9D">
        <w:rPr>
          <w:rFonts w:ascii="Times New Roman" w:hAnsi="Times New Roman" w:cs="Times New Roman"/>
          <w:sz w:val="24"/>
          <w:szCs w:val="24"/>
          <w:shd w:val="clear" w:color="auto" w:fill="FFFFFF"/>
        </w:rPr>
        <w:t>, 978-953.</w:t>
      </w:r>
    </w:p>
    <w:p w:rsidR="00531B9D" w:rsidRPr="00531B9D" w:rsidRDefault="00531B9D" w:rsidP="00011E8C">
      <w:pPr>
        <w:pStyle w:val="reference"/>
        <w:numPr>
          <w:ilvl w:val="0"/>
          <w:numId w:val="7"/>
        </w:numPr>
        <w:spacing w:line="360" w:lineRule="auto"/>
        <w:ind w:left="567" w:hanging="567"/>
        <w:jc w:val="both"/>
        <w:rPr>
          <w:iCs/>
        </w:rPr>
      </w:pPr>
      <w:r w:rsidRPr="00531B9D">
        <w:rPr>
          <w:lang w:val="en-US"/>
        </w:rPr>
        <w:t>R.Suguna., P.Tharaniya., G.Jayalalitha.,(</w:t>
      </w:r>
      <w:r w:rsidRPr="00531B9D">
        <w:t>2020)</w:t>
      </w:r>
      <w:r w:rsidR="009F7D40">
        <w:t xml:space="preserve"> </w:t>
      </w:r>
      <w:r w:rsidRPr="00531B9D">
        <w:t>Maximum Matching in Sierpenski Arrow Head Curves., Journal of Advanced Research in Dynamical &amp; Control Systems, 12(3), pp. 1380-1385</w:t>
      </w:r>
    </w:p>
    <w:p w:rsidR="00531B9D" w:rsidRPr="00531B9D" w:rsidRDefault="009F7D40" w:rsidP="00011E8C">
      <w:pPr>
        <w:pStyle w:val="NoSpacing"/>
        <w:numPr>
          <w:ilvl w:val="0"/>
          <w:numId w:val="7"/>
        </w:numPr>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Tharaniya.P., &amp; Jayalalitha.</w:t>
      </w:r>
      <w:r w:rsidR="00531B9D" w:rsidRPr="00531B9D">
        <w:rPr>
          <w:rFonts w:ascii="Times New Roman" w:hAnsi="Times New Roman" w:cs="Times New Roman"/>
          <w:sz w:val="24"/>
          <w:szCs w:val="24"/>
          <w:shd w:val="clear" w:color="auto" w:fill="FFFFFF"/>
        </w:rPr>
        <w:t>G. (2019). Max</w:t>
      </w:r>
      <w:r>
        <w:rPr>
          <w:rFonts w:ascii="Times New Roman" w:hAnsi="Times New Roman" w:cs="Times New Roman"/>
          <w:sz w:val="24"/>
          <w:szCs w:val="24"/>
          <w:shd w:val="clear" w:color="auto" w:fill="FFFFFF"/>
        </w:rPr>
        <w:t xml:space="preserve">imum matching in fractal graph, </w:t>
      </w:r>
      <w:r w:rsidR="00531B9D" w:rsidRPr="00531B9D">
        <w:rPr>
          <w:rFonts w:ascii="Times New Roman" w:hAnsi="Times New Roman" w:cs="Times New Roman"/>
          <w:i/>
          <w:iCs/>
          <w:sz w:val="24"/>
          <w:szCs w:val="24"/>
          <w:shd w:val="clear" w:color="auto" w:fill="FFFFFF"/>
        </w:rPr>
        <w:t>The International Journal of Analytical and Experimental Modal Analysis, XI</w:t>
      </w:r>
      <w:r w:rsidR="00531B9D" w:rsidRPr="00531B9D">
        <w:rPr>
          <w:rFonts w:ascii="Times New Roman" w:hAnsi="Times New Roman" w:cs="Times New Roman"/>
          <w:sz w:val="24"/>
          <w:szCs w:val="24"/>
          <w:shd w:val="clear" w:color="auto" w:fill="FFFFFF"/>
        </w:rPr>
        <w:t>, 138-143.</w:t>
      </w:r>
    </w:p>
    <w:p w:rsidR="00605AD8" w:rsidRDefault="00531B9D" w:rsidP="00011E8C">
      <w:pPr>
        <w:pStyle w:val="NoSpacing"/>
        <w:numPr>
          <w:ilvl w:val="0"/>
          <w:numId w:val="7"/>
        </w:numPr>
        <w:spacing w:line="360" w:lineRule="auto"/>
        <w:ind w:left="567" w:hanging="567"/>
        <w:jc w:val="both"/>
        <w:rPr>
          <w:rFonts w:ascii="Times New Roman" w:hAnsi="Times New Roman" w:cs="Times New Roman"/>
          <w:sz w:val="24"/>
          <w:szCs w:val="24"/>
          <w:shd w:val="clear" w:color="auto" w:fill="FFFFFF"/>
        </w:rPr>
      </w:pPr>
      <w:r w:rsidRPr="00531B9D">
        <w:rPr>
          <w:rFonts w:ascii="Times New Roman" w:hAnsi="Times New Roman" w:cs="Times New Roman"/>
          <w:sz w:val="24"/>
          <w:szCs w:val="24"/>
          <w:shd w:val="clear" w:color="auto" w:fill="FFFFFF"/>
        </w:rPr>
        <w:t>Tharaniya, P., &amp; Jayalalitha, G. (2021). Maximal Matching in Fractal Graphs and Its Appli</w:t>
      </w:r>
      <w:r w:rsidR="009F7D40">
        <w:rPr>
          <w:rFonts w:ascii="Times New Roman" w:hAnsi="Times New Roman" w:cs="Times New Roman"/>
          <w:sz w:val="24"/>
          <w:szCs w:val="24"/>
          <w:shd w:val="clear" w:color="auto" w:fill="FFFFFF"/>
        </w:rPr>
        <w:t xml:space="preserve">cation, </w:t>
      </w:r>
      <w:r w:rsidRPr="00531B9D">
        <w:rPr>
          <w:rFonts w:ascii="Times New Roman" w:hAnsi="Times New Roman" w:cs="Times New Roman"/>
          <w:sz w:val="24"/>
          <w:szCs w:val="24"/>
          <w:shd w:val="clear" w:color="auto" w:fill="FFFFFF"/>
        </w:rPr>
        <w:t> </w:t>
      </w:r>
      <w:r w:rsidRPr="00531B9D">
        <w:rPr>
          <w:rFonts w:ascii="Times New Roman" w:hAnsi="Times New Roman" w:cs="Times New Roman"/>
          <w:i/>
          <w:iCs/>
          <w:sz w:val="24"/>
          <w:szCs w:val="24"/>
          <w:shd w:val="clear" w:color="auto" w:fill="FFFFFF"/>
        </w:rPr>
        <w:t>International Journal of Pharmaceutical Research</w:t>
      </w:r>
      <w:r w:rsidRPr="00531B9D">
        <w:rPr>
          <w:rFonts w:ascii="Times New Roman" w:hAnsi="Times New Roman" w:cs="Times New Roman"/>
          <w:sz w:val="24"/>
          <w:szCs w:val="24"/>
          <w:shd w:val="clear" w:color="auto" w:fill="FFFFFF"/>
        </w:rPr>
        <w:t>, </w:t>
      </w:r>
      <w:r w:rsidRPr="00531B9D">
        <w:rPr>
          <w:rFonts w:ascii="Times New Roman" w:hAnsi="Times New Roman" w:cs="Times New Roman"/>
          <w:i/>
          <w:iCs/>
          <w:sz w:val="24"/>
          <w:szCs w:val="24"/>
          <w:shd w:val="clear" w:color="auto" w:fill="FFFFFF"/>
        </w:rPr>
        <w:t>13</w:t>
      </w:r>
      <w:r w:rsidRPr="00531B9D">
        <w:rPr>
          <w:rFonts w:ascii="Times New Roman" w:hAnsi="Times New Roman" w:cs="Times New Roman"/>
          <w:sz w:val="24"/>
          <w:szCs w:val="24"/>
          <w:shd w:val="clear" w:color="auto" w:fill="FFFFFF"/>
        </w:rPr>
        <w:t>(1).</w:t>
      </w:r>
    </w:p>
    <w:p w:rsidR="00544560" w:rsidRPr="00011E8C" w:rsidRDefault="00531B9D" w:rsidP="00011E8C">
      <w:pPr>
        <w:pStyle w:val="NoSpacing"/>
        <w:numPr>
          <w:ilvl w:val="0"/>
          <w:numId w:val="7"/>
        </w:numPr>
        <w:spacing w:line="360" w:lineRule="auto"/>
        <w:ind w:left="567" w:hanging="567"/>
        <w:jc w:val="both"/>
        <w:rPr>
          <w:rFonts w:ascii="Times New Roman" w:hAnsi="Times New Roman" w:cs="Times New Roman"/>
          <w:sz w:val="24"/>
          <w:szCs w:val="24"/>
          <w:shd w:val="clear" w:color="auto" w:fill="FFFFFF"/>
        </w:rPr>
      </w:pPr>
      <w:r w:rsidRPr="00011E8C">
        <w:rPr>
          <w:rFonts w:ascii="Times New Roman" w:hAnsi="Times New Roman" w:cs="Times New Roman"/>
          <w:sz w:val="24"/>
          <w:szCs w:val="24"/>
          <w:shd w:val="clear" w:color="auto" w:fill="FFFFFF"/>
        </w:rPr>
        <w:t>Vallin, R. W. (2013). </w:t>
      </w:r>
      <w:r w:rsidRPr="00011E8C">
        <w:rPr>
          <w:rFonts w:ascii="Times New Roman" w:hAnsi="Times New Roman" w:cs="Times New Roman"/>
          <w:i/>
          <w:iCs/>
          <w:sz w:val="24"/>
          <w:szCs w:val="24"/>
          <w:shd w:val="clear" w:color="auto" w:fill="FFFFFF"/>
        </w:rPr>
        <w:t>The elements of Cantor sets: with applications</w:t>
      </w:r>
      <w:r w:rsidRPr="00011E8C">
        <w:rPr>
          <w:rFonts w:ascii="Times New Roman" w:hAnsi="Times New Roman" w:cs="Times New Roman"/>
          <w:sz w:val="24"/>
          <w:szCs w:val="24"/>
          <w:shd w:val="clear" w:color="auto" w:fill="FFFFFF"/>
        </w:rPr>
        <w:t>. John Wiley &amp; Sons.</w:t>
      </w:r>
    </w:p>
    <w:sectPr w:rsidR="00544560" w:rsidRPr="00011E8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91" w:rsidRDefault="00C01591" w:rsidP="005B2472">
      <w:pPr>
        <w:spacing w:after="0" w:line="240" w:lineRule="auto"/>
      </w:pPr>
      <w:r>
        <w:separator/>
      </w:r>
    </w:p>
  </w:endnote>
  <w:endnote w:type="continuationSeparator" w:id="0">
    <w:p w:rsidR="00C01591" w:rsidRDefault="00C01591" w:rsidP="005B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22608"/>
      <w:docPartObj>
        <w:docPartGallery w:val="Page Numbers (Bottom of Page)"/>
        <w:docPartUnique/>
      </w:docPartObj>
    </w:sdtPr>
    <w:sdtEndPr>
      <w:rPr>
        <w:noProof/>
      </w:rPr>
    </w:sdtEndPr>
    <w:sdtContent>
      <w:p w:rsidR="00074198" w:rsidRDefault="00074198">
        <w:pPr>
          <w:pStyle w:val="Footer"/>
          <w:jc w:val="center"/>
        </w:pPr>
        <w:r>
          <w:fldChar w:fldCharType="begin"/>
        </w:r>
        <w:r>
          <w:instrText xml:space="preserve"> PAGE   \* MERGEFORMAT </w:instrText>
        </w:r>
        <w:r>
          <w:fldChar w:fldCharType="separate"/>
        </w:r>
        <w:r w:rsidR="00A93094">
          <w:rPr>
            <w:noProof/>
          </w:rPr>
          <w:t>1</w:t>
        </w:r>
        <w:r>
          <w:rPr>
            <w:noProof/>
          </w:rPr>
          <w:fldChar w:fldCharType="end"/>
        </w:r>
      </w:p>
    </w:sdtContent>
  </w:sdt>
  <w:p w:rsidR="00074198" w:rsidRDefault="00074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91" w:rsidRDefault="00C01591" w:rsidP="005B2472">
      <w:pPr>
        <w:spacing w:after="0" w:line="240" w:lineRule="auto"/>
      </w:pPr>
      <w:r>
        <w:separator/>
      </w:r>
    </w:p>
  </w:footnote>
  <w:footnote w:type="continuationSeparator" w:id="0">
    <w:p w:rsidR="00C01591" w:rsidRDefault="00C01591" w:rsidP="005B2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E87"/>
    <w:multiLevelType w:val="multilevel"/>
    <w:tmpl w:val="886884E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E503D1"/>
    <w:multiLevelType w:val="hybridMultilevel"/>
    <w:tmpl w:val="0BAADAA0"/>
    <w:lvl w:ilvl="0" w:tplc="04090013">
      <w:start w:val="1"/>
      <w:numFmt w:val="upperRoman"/>
      <w:lvlText w:val="%1."/>
      <w:lvlJc w:val="right"/>
      <w:pPr>
        <w:ind w:left="644"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CC582D"/>
    <w:multiLevelType w:val="hybridMultilevel"/>
    <w:tmpl w:val="368ADA48"/>
    <w:lvl w:ilvl="0" w:tplc="7BBAF412">
      <w:start w:val="1"/>
      <w:numFmt w:val="decimal"/>
      <w:pStyle w:val="reference"/>
      <w:lvlText w:val="[%1]"/>
      <w:lvlJc w:val="center"/>
      <w:pPr>
        <w:ind w:left="644"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C774BE"/>
    <w:multiLevelType w:val="hybridMultilevel"/>
    <w:tmpl w:val="C30E90DE"/>
    <w:lvl w:ilvl="0" w:tplc="BC78F91C">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A11B3D"/>
    <w:multiLevelType w:val="hybridMultilevel"/>
    <w:tmpl w:val="2B4EC94E"/>
    <w:lvl w:ilvl="0" w:tplc="BC78F91C">
      <w:start w:val="1"/>
      <w:numFmt w:val="decimal"/>
      <w:lvlText w:val="[%1]"/>
      <w:lvlJc w:val="center"/>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DE709A"/>
    <w:multiLevelType w:val="hybridMultilevel"/>
    <w:tmpl w:val="09880D42"/>
    <w:lvl w:ilvl="0" w:tplc="A7D06E3A">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6B5977"/>
    <w:multiLevelType w:val="multilevel"/>
    <w:tmpl w:val="FF96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7D0E81"/>
    <w:multiLevelType w:val="hybridMultilevel"/>
    <w:tmpl w:val="4CCA424C"/>
    <w:lvl w:ilvl="0" w:tplc="BC78F91C">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4F74C1"/>
    <w:multiLevelType w:val="multilevel"/>
    <w:tmpl w:val="9D8A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4E1467"/>
    <w:multiLevelType w:val="hybridMultilevel"/>
    <w:tmpl w:val="97C49EC8"/>
    <w:lvl w:ilvl="0" w:tplc="0CE85D34">
      <w:start w:val="1"/>
      <w:numFmt w:val="decimal"/>
      <w:lvlText w:val="[%1]"/>
      <w:lvlJc w:val="center"/>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9"/>
  </w:num>
  <w:num w:numId="6">
    <w:abstractNumId w:val="3"/>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59"/>
    <w:rsid w:val="00011E8C"/>
    <w:rsid w:val="00013EA2"/>
    <w:rsid w:val="00054D2C"/>
    <w:rsid w:val="00074198"/>
    <w:rsid w:val="00084A15"/>
    <w:rsid w:val="0009255D"/>
    <w:rsid w:val="00092A30"/>
    <w:rsid w:val="000A3F48"/>
    <w:rsid w:val="000B13E0"/>
    <w:rsid w:val="000B36A8"/>
    <w:rsid w:val="000B5A17"/>
    <w:rsid w:val="000D4158"/>
    <w:rsid w:val="0010250D"/>
    <w:rsid w:val="001123B4"/>
    <w:rsid w:val="001404EE"/>
    <w:rsid w:val="001530F3"/>
    <w:rsid w:val="00153612"/>
    <w:rsid w:val="001C611E"/>
    <w:rsid w:val="00200604"/>
    <w:rsid w:val="00215D82"/>
    <w:rsid w:val="00264FB7"/>
    <w:rsid w:val="00272846"/>
    <w:rsid w:val="00284BB8"/>
    <w:rsid w:val="00287D14"/>
    <w:rsid w:val="002C289A"/>
    <w:rsid w:val="002C2CF1"/>
    <w:rsid w:val="002D30C0"/>
    <w:rsid w:val="00312AF8"/>
    <w:rsid w:val="003158AE"/>
    <w:rsid w:val="003509A9"/>
    <w:rsid w:val="0036376F"/>
    <w:rsid w:val="003B7E5D"/>
    <w:rsid w:val="003E3CFE"/>
    <w:rsid w:val="00432A6C"/>
    <w:rsid w:val="004352A0"/>
    <w:rsid w:val="0044373E"/>
    <w:rsid w:val="004504A0"/>
    <w:rsid w:val="004557A9"/>
    <w:rsid w:val="004577E7"/>
    <w:rsid w:val="0048408F"/>
    <w:rsid w:val="004905E3"/>
    <w:rsid w:val="004C0EB6"/>
    <w:rsid w:val="004F268E"/>
    <w:rsid w:val="004F2700"/>
    <w:rsid w:val="004F48AF"/>
    <w:rsid w:val="0052347F"/>
    <w:rsid w:val="00523ABF"/>
    <w:rsid w:val="0052689A"/>
    <w:rsid w:val="005306FC"/>
    <w:rsid w:val="00531B9D"/>
    <w:rsid w:val="00537B77"/>
    <w:rsid w:val="00544560"/>
    <w:rsid w:val="00544BB2"/>
    <w:rsid w:val="00572DD5"/>
    <w:rsid w:val="005817B1"/>
    <w:rsid w:val="005871EC"/>
    <w:rsid w:val="005B2472"/>
    <w:rsid w:val="005B50D6"/>
    <w:rsid w:val="005C674A"/>
    <w:rsid w:val="00605AD8"/>
    <w:rsid w:val="00620F63"/>
    <w:rsid w:val="00642B82"/>
    <w:rsid w:val="00696A70"/>
    <w:rsid w:val="006A2FD0"/>
    <w:rsid w:val="006A499D"/>
    <w:rsid w:val="006B26A1"/>
    <w:rsid w:val="006B5430"/>
    <w:rsid w:val="0070289A"/>
    <w:rsid w:val="00721AE7"/>
    <w:rsid w:val="00746CF9"/>
    <w:rsid w:val="00750E9B"/>
    <w:rsid w:val="007A3495"/>
    <w:rsid w:val="007B2818"/>
    <w:rsid w:val="007B3A91"/>
    <w:rsid w:val="008263A9"/>
    <w:rsid w:val="00850669"/>
    <w:rsid w:val="00856A8C"/>
    <w:rsid w:val="0085740D"/>
    <w:rsid w:val="008757F8"/>
    <w:rsid w:val="00880C17"/>
    <w:rsid w:val="00894806"/>
    <w:rsid w:val="008C6B32"/>
    <w:rsid w:val="00967D33"/>
    <w:rsid w:val="00991284"/>
    <w:rsid w:val="009C5F1C"/>
    <w:rsid w:val="009F7D40"/>
    <w:rsid w:val="00A34507"/>
    <w:rsid w:val="00A36FF3"/>
    <w:rsid w:val="00A54B2F"/>
    <w:rsid w:val="00A93094"/>
    <w:rsid w:val="00AA6359"/>
    <w:rsid w:val="00AD707D"/>
    <w:rsid w:val="00AE483E"/>
    <w:rsid w:val="00B0063F"/>
    <w:rsid w:val="00B03FAC"/>
    <w:rsid w:val="00B370BD"/>
    <w:rsid w:val="00B3788D"/>
    <w:rsid w:val="00BA0EBF"/>
    <w:rsid w:val="00BC1451"/>
    <w:rsid w:val="00BD10E5"/>
    <w:rsid w:val="00BE3AFE"/>
    <w:rsid w:val="00BE4EFD"/>
    <w:rsid w:val="00C01591"/>
    <w:rsid w:val="00C12140"/>
    <w:rsid w:val="00C6256B"/>
    <w:rsid w:val="00C74D52"/>
    <w:rsid w:val="00CB12EF"/>
    <w:rsid w:val="00CB4089"/>
    <w:rsid w:val="00CC69D2"/>
    <w:rsid w:val="00CF244E"/>
    <w:rsid w:val="00D8228E"/>
    <w:rsid w:val="00D9061C"/>
    <w:rsid w:val="00D97046"/>
    <w:rsid w:val="00DB6056"/>
    <w:rsid w:val="00DD09F8"/>
    <w:rsid w:val="00DE2883"/>
    <w:rsid w:val="00E32778"/>
    <w:rsid w:val="00E51F97"/>
    <w:rsid w:val="00E528B9"/>
    <w:rsid w:val="00E72097"/>
    <w:rsid w:val="00E72728"/>
    <w:rsid w:val="00EA752A"/>
    <w:rsid w:val="00ED219B"/>
    <w:rsid w:val="00EF154D"/>
    <w:rsid w:val="00EF26B7"/>
    <w:rsid w:val="00EF6A9A"/>
    <w:rsid w:val="00F135A1"/>
    <w:rsid w:val="00F155C9"/>
    <w:rsid w:val="00F215CB"/>
    <w:rsid w:val="00F22EFA"/>
    <w:rsid w:val="00F3229C"/>
    <w:rsid w:val="00F52557"/>
    <w:rsid w:val="00F6132C"/>
    <w:rsid w:val="00F62728"/>
    <w:rsid w:val="00F87F3B"/>
    <w:rsid w:val="00F90F67"/>
    <w:rsid w:val="00F9544D"/>
    <w:rsid w:val="00FC74AB"/>
    <w:rsid w:val="00FD7B53"/>
    <w:rsid w:val="00FF47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A17"/>
    <w:pPr>
      <w:spacing w:after="0" w:line="240" w:lineRule="auto"/>
    </w:pPr>
  </w:style>
  <w:style w:type="character" w:styleId="Hyperlink">
    <w:name w:val="Hyperlink"/>
    <w:basedOn w:val="DefaultParagraphFont"/>
    <w:uiPriority w:val="99"/>
    <w:unhideWhenUsed/>
    <w:rsid w:val="000B5A17"/>
    <w:rPr>
      <w:color w:val="0000FF" w:themeColor="hyperlink"/>
      <w:u w:val="single"/>
    </w:rPr>
  </w:style>
  <w:style w:type="table" w:styleId="TableGrid">
    <w:name w:val="Table Grid"/>
    <w:basedOn w:val="TableNormal"/>
    <w:uiPriority w:val="59"/>
    <w:rsid w:val="000B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le">
    <w:name w:val="Lable"/>
    <w:basedOn w:val="NoSpacing"/>
    <w:qFormat/>
    <w:rsid w:val="000B5A17"/>
    <w:pPr>
      <w:spacing w:after="120"/>
      <w:jc w:val="center"/>
    </w:pPr>
    <w:rPr>
      <w:rFonts w:ascii="Times New Roman" w:hAnsi="Times New Roman" w:cs="Times New Roman"/>
      <w:b/>
      <w:color w:val="548DD4" w:themeColor="text2" w:themeTint="99"/>
      <w:szCs w:val="20"/>
    </w:rPr>
  </w:style>
  <w:style w:type="paragraph" w:customStyle="1" w:styleId="Style1">
    <w:name w:val="Style1"/>
    <w:basedOn w:val="Lable"/>
    <w:qFormat/>
    <w:rsid w:val="000B5A17"/>
  </w:style>
  <w:style w:type="paragraph" w:styleId="BalloonText">
    <w:name w:val="Balloon Text"/>
    <w:basedOn w:val="Normal"/>
    <w:link w:val="BalloonTextChar"/>
    <w:uiPriority w:val="99"/>
    <w:semiHidden/>
    <w:unhideWhenUsed/>
    <w:rsid w:val="000B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17"/>
    <w:rPr>
      <w:rFonts w:ascii="Tahoma" w:hAnsi="Tahoma" w:cs="Tahoma"/>
      <w:sz w:val="16"/>
      <w:szCs w:val="16"/>
    </w:rPr>
  </w:style>
  <w:style w:type="paragraph" w:customStyle="1" w:styleId="reference">
    <w:name w:val="reference"/>
    <w:basedOn w:val="ListParagraph"/>
    <w:qFormat/>
    <w:rsid w:val="00AD707D"/>
    <w:pPr>
      <w:numPr>
        <w:numId w:val="2"/>
      </w:numPr>
      <w:tabs>
        <w:tab w:val="num" w:pos="360"/>
      </w:tabs>
      <w:spacing w:after="120" w:line="240" w:lineRule="auto"/>
      <w:ind w:left="0" w:firstLine="0"/>
    </w:pPr>
    <w:rPr>
      <w:rFonts w:ascii="Times New Roman" w:hAnsi="Times New Roman" w:cs="Times New Roman"/>
      <w:sz w:val="24"/>
      <w:szCs w:val="24"/>
    </w:rPr>
  </w:style>
  <w:style w:type="paragraph" w:styleId="ListParagraph">
    <w:name w:val="List Paragraph"/>
    <w:basedOn w:val="Normal"/>
    <w:uiPriority w:val="34"/>
    <w:qFormat/>
    <w:rsid w:val="00AD707D"/>
    <w:pPr>
      <w:ind w:left="720"/>
      <w:contextualSpacing/>
    </w:pPr>
  </w:style>
  <w:style w:type="character" w:styleId="PlaceholderText">
    <w:name w:val="Placeholder Text"/>
    <w:basedOn w:val="DefaultParagraphFont"/>
    <w:uiPriority w:val="99"/>
    <w:semiHidden/>
    <w:rsid w:val="00750E9B"/>
    <w:rPr>
      <w:color w:val="808080"/>
    </w:rPr>
  </w:style>
  <w:style w:type="paragraph" w:styleId="Header">
    <w:name w:val="header"/>
    <w:basedOn w:val="Normal"/>
    <w:link w:val="HeaderChar"/>
    <w:uiPriority w:val="99"/>
    <w:unhideWhenUsed/>
    <w:rsid w:val="005B2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472"/>
  </w:style>
  <w:style w:type="paragraph" w:styleId="Footer">
    <w:name w:val="footer"/>
    <w:basedOn w:val="Normal"/>
    <w:link w:val="FooterChar"/>
    <w:uiPriority w:val="99"/>
    <w:unhideWhenUsed/>
    <w:rsid w:val="005B2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472"/>
  </w:style>
  <w:style w:type="paragraph" w:customStyle="1" w:styleId="Default">
    <w:name w:val="Default"/>
    <w:rsid w:val="00C12140"/>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character" w:styleId="FollowedHyperlink">
    <w:name w:val="FollowedHyperlink"/>
    <w:basedOn w:val="DefaultParagraphFont"/>
    <w:uiPriority w:val="99"/>
    <w:semiHidden/>
    <w:unhideWhenUsed/>
    <w:rsid w:val="00CF244E"/>
    <w:rPr>
      <w:color w:val="800080" w:themeColor="followedHyperlink"/>
      <w:u w:val="single"/>
    </w:rPr>
  </w:style>
  <w:style w:type="paragraph" w:styleId="NormalWeb">
    <w:name w:val="Normal (Web)"/>
    <w:basedOn w:val="Normal"/>
    <w:uiPriority w:val="99"/>
    <w:semiHidden/>
    <w:unhideWhenUsed/>
    <w:rsid w:val="0054456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44560"/>
    <w:rPr>
      <w:i/>
      <w:iCs/>
    </w:rPr>
  </w:style>
  <w:style w:type="paragraph" w:customStyle="1" w:styleId="q-text">
    <w:name w:val="q-text"/>
    <w:basedOn w:val="Normal"/>
    <w:rsid w:val="0044373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A17"/>
    <w:pPr>
      <w:spacing w:after="0" w:line="240" w:lineRule="auto"/>
    </w:pPr>
  </w:style>
  <w:style w:type="character" w:styleId="Hyperlink">
    <w:name w:val="Hyperlink"/>
    <w:basedOn w:val="DefaultParagraphFont"/>
    <w:uiPriority w:val="99"/>
    <w:unhideWhenUsed/>
    <w:rsid w:val="000B5A17"/>
    <w:rPr>
      <w:color w:val="0000FF" w:themeColor="hyperlink"/>
      <w:u w:val="single"/>
    </w:rPr>
  </w:style>
  <w:style w:type="table" w:styleId="TableGrid">
    <w:name w:val="Table Grid"/>
    <w:basedOn w:val="TableNormal"/>
    <w:uiPriority w:val="59"/>
    <w:rsid w:val="000B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le">
    <w:name w:val="Lable"/>
    <w:basedOn w:val="NoSpacing"/>
    <w:qFormat/>
    <w:rsid w:val="000B5A17"/>
    <w:pPr>
      <w:spacing w:after="120"/>
      <w:jc w:val="center"/>
    </w:pPr>
    <w:rPr>
      <w:rFonts w:ascii="Times New Roman" w:hAnsi="Times New Roman" w:cs="Times New Roman"/>
      <w:b/>
      <w:color w:val="548DD4" w:themeColor="text2" w:themeTint="99"/>
      <w:szCs w:val="20"/>
    </w:rPr>
  </w:style>
  <w:style w:type="paragraph" w:customStyle="1" w:styleId="Style1">
    <w:name w:val="Style1"/>
    <w:basedOn w:val="Lable"/>
    <w:qFormat/>
    <w:rsid w:val="000B5A17"/>
  </w:style>
  <w:style w:type="paragraph" w:styleId="BalloonText">
    <w:name w:val="Balloon Text"/>
    <w:basedOn w:val="Normal"/>
    <w:link w:val="BalloonTextChar"/>
    <w:uiPriority w:val="99"/>
    <w:semiHidden/>
    <w:unhideWhenUsed/>
    <w:rsid w:val="000B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17"/>
    <w:rPr>
      <w:rFonts w:ascii="Tahoma" w:hAnsi="Tahoma" w:cs="Tahoma"/>
      <w:sz w:val="16"/>
      <w:szCs w:val="16"/>
    </w:rPr>
  </w:style>
  <w:style w:type="paragraph" w:customStyle="1" w:styleId="reference">
    <w:name w:val="reference"/>
    <w:basedOn w:val="ListParagraph"/>
    <w:qFormat/>
    <w:rsid w:val="00AD707D"/>
    <w:pPr>
      <w:numPr>
        <w:numId w:val="2"/>
      </w:numPr>
      <w:tabs>
        <w:tab w:val="num" w:pos="360"/>
      </w:tabs>
      <w:spacing w:after="120" w:line="240" w:lineRule="auto"/>
      <w:ind w:left="0" w:firstLine="0"/>
    </w:pPr>
    <w:rPr>
      <w:rFonts w:ascii="Times New Roman" w:hAnsi="Times New Roman" w:cs="Times New Roman"/>
      <w:sz w:val="24"/>
      <w:szCs w:val="24"/>
    </w:rPr>
  </w:style>
  <w:style w:type="paragraph" w:styleId="ListParagraph">
    <w:name w:val="List Paragraph"/>
    <w:basedOn w:val="Normal"/>
    <w:uiPriority w:val="34"/>
    <w:qFormat/>
    <w:rsid w:val="00AD707D"/>
    <w:pPr>
      <w:ind w:left="720"/>
      <w:contextualSpacing/>
    </w:pPr>
  </w:style>
  <w:style w:type="character" w:styleId="PlaceholderText">
    <w:name w:val="Placeholder Text"/>
    <w:basedOn w:val="DefaultParagraphFont"/>
    <w:uiPriority w:val="99"/>
    <w:semiHidden/>
    <w:rsid w:val="00750E9B"/>
    <w:rPr>
      <w:color w:val="808080"/>
    </w:rPr>
  </w:style>
  <w:style w:type="paragraph" w:styleId="Header">
    <w:name w:val="header"/>
    <w:basedOn w:val="Normal"/>
    <w:link w:val="HeaderChar"/>
    <w:uiPriority w:val="99"/>
    <w:unhideWhenUsed/>
    <w:rsid w:val="005B2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472"/>
  </w:style>
  <w:style w:type="paragraph" w:styleId="Footer">
    <w:name w:val="footer"/>
    <w:basedOn w:val="Normal"/>
    <w:link w:val="FooterChar"/>
    <w:uiPriority w:val="99"/>
    <w:unhideWhenUsed/>
    <w:rsid w:val="005B2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472"/>
  </w:style>
  <w:style w:type="paragraph" w:customStyle="1" w:styleId="Default">
    <w:name w:val="Default"/>
    <w:rsid w:val="00C12140"/>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character" w:styleId="FollowedHyperlink">
    <w:name w:val="FollowedHyperlink"/>
    <w:basedOn w:val="DefaultParagraphFont"/>
    <w:uiPriority w:val="99"/>
    <w:semiHidden/>
    <w:unhideWhenUsed/>
    <w:rsid w:val="00CF244E"/>
    <w:rPr>
      <w:color w:val="800080" w:themeColor="followedHyperlink"/>
      <w:u w:val="single"/>
    </w:rPr>
  </w:style>
  <w:style w:type="paragraph" w:styleId="NormalWeb">
    <w:name w:val="Normal (Web)"/>
    <w:basedOn w:val="Normal"/>
    <w:uiPriority w:val="99"/>
    <w:semiHidden/>
    <w:unhideWhenUsed/>
    <w:rsid w:val="0054456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44560"/>
    <w:rPr>
      <w:i/>
      <w:iCs/>
    </w:rPr>
  </w:style>
  <w:style w:type="paragraph" w:customStyle="1" w:styleId="q-text">
    <w:name w:val="q-text"/>
    <w:basedOn w:val="Normal"/>
    <w:rsid w:val="0044373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4863">
      <w:bodyDiv w:val="1"/>
      <w:marLeft w:val="0"/>
      <w:marRight w:val="0"/>
      <w:marTop w:val="0"/>
      <w:marBottom w:val="0"/>
      <w:divBdr>
        <w:top w:val="none" w:sz="0" w:space="0" w:color="auto"/>
        <w:left w:val="none" w:sz="0" w:space="0" w:color="auto"/>
        <w:bottom w:val="none" w:sz="0" w:space="0" w:color="auto"/>
        <w:right w:val="none" w:sz="0" w:space="0" w:color="auto"/>
      </w:divBdr>
    </w:div>
    <w:div w:id="953293837">
      <w:bodyDiv w:val="1"/>
      <w:marLeft w:val="0"/>
      <w:marRight w:val="0"/>
      <w:marTop w:val="0"/>
      <w:marBottom w:val="0"/>
      <w:divBdr>
        <w:top w:val="none" w:sz="0" w:space="0" w:color="auto"/>
        <w:left w:val="none" w:sz="0" w:space="0" w:color="auto"/>
        <w:bottom w:val="none" w:sz="0" w:space="0" w:color="auto"/>
        <w:right w:val="none" w:sz="0" w:space="0" w:color="auto"/>
      </w:divBdr>
    </w:div>
    <w:div w:id="16341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251E-FEA1-4089-B697-069BDD44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2023-11-28T09:09:00Z</cp:lastPrinted>
  <dcterms:created xsi:type="dcterms:W3CDTF">2024-03-06T08:47:00Z</dcterms:created>
  <dcterms:modified xsi:type="dcterms:W3CDTF">2024-03-06T08:47:00Z</dcterms:modified>
</cp:coreProperties>
</file>