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 xml:space="preserve">Global </w:t>
      </w:r>
      <w:r>
        <w:rPr>
          <w:rFonts w:ascii="Times New Roman" w:cs="Times New Roman" w:hAnsi="Times New Roman"/>
          <w:b/>
          <w:bCs/>
          <w:sz w:val="24"/>
          <w:szCs w:val="24"/>
        </w:rPr>
        <w:t xml:space="preserve">and International </w:t>
      </w:r>
      <w:r>
        <w:rPr>
          <w:rFonts w:ascii="Times New Roman" w:cs="Times New Roman" w:hAnsi="Times New Roman"/>
          <w:b/>
          <w:bCs/>
          <w:sz w:val="24"/>
          <w:szCs w:val="24"/>
        </w:rPr>
        <w:t>Marketing Strategies</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eastAsia="en-IN"/>
          <w14:ligatures xmlns:w14="http://schemas.microsoft.com/office/word/2010/wordml" w14:val="none"/>
        </w:rPr>
        <w:t>Dr. Rubeena Bano</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eastAsia="en-IN"/>
          <w14:ligatures xmlns:w14="http://schemas.microsoft.com/office/word/2010/wordml" w14:val="none"/>
        </w:rPr>
        <w:t>Assistant Professor</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eastAsia="en-IN"/>
          <w14:ligatures xmlns:w14="http://schemas.microsoft.com/office/word/2010/wordml" w14:val="none"/>
        </w:rPr>
        <w:t>Mobile No. 9911085093</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eastAsia="en-IN"/>
          <w14:ligatures xmlns:w14="http://schemas.microsoft.com/office/word/2010/wordml" w14:val="none"/>
        </w:rPr>
        <w:t>Email id: dr.rubeenabano0209@gmail.com</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eastAsia="en-IN"/>
          <w14:ligatures xmlns:w14="http://schemas.microsoft.com/office/word/2010/wordml" w14:val="none"/>
        </w:rPr>
        <w:t>Tecnia Institute of Advanced Studies</w:t>
      </w:r>
    </w:p>
    <w:p>
      <w:pPr>
        <w:pStyle w:val="style0"/>
        <w:spacing w:after="0" w:lineRule="auto" w:line="360"/>
        <w:jc w:val="center"/>
        <w:rPr>
          <w:rFonts w:ascii="Times New Roman" w:cs="Times New Roman" w:eastAsia="Times New Roman" w:hAnsi="Times New Roman"/>
          <w:i/>
          <w:iCs/>
          <w:kern w:val="0"/>
          <w:sz w:val="24"/>
          <w:szCs w:val="24"/>
          <w:lang w:val="en-US" w:eastAsia="en-IN"/>
          <w14:ligatures xmlns:w14="http://schemas.microsoft.com/office/word/2010/wordml" w14:val="none"/>
        </w:rPr>
      </w:pP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val="en-US" w:eastAsia="en-IN"/>
          <w14:ligatures xmlns:w14="http://schemas.microsoft.com/office/word/2010/wordml" w14:val="none"/>
        </w:rPr>
        <w:t>Dr DiptiJain</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r>
        <w:rPr>
          <w:rFonts w:ascii="Times New Roman" w:cs="Times New Roman" w:eastAsia="Times New Roman" w:hAnsi="Times New Roman"/>
          <w:i/>
          <w:iCs/>
          <w:kern w:val="0"/>
          <w:sz w:val="24"/>
          <w:szCs w:val="24"/>
          <w:lang w:val="en-US" w:eastAsia="en-IN"/>
          <w14:ligatures xmlns:w14="http://schemas.microsoft.com/office/word/2010/wordml" w14:val="none"/>
        </w:rPr>
        <w:t>Associate Professor, Centre for Management Studies, Gitarattan International Business School (GIBS), Affiliated to Guru Gobind Singh Indraprastha University, Dwarka.</w:t>
      </w:r>
    </w:p>
    <w:p>
      <w:pPr>
        <w:pStyle w:val="style0"/>
        <w:spacing w:after="0" w:lineRule="auto" w:line="360"/>
        <w:jc w:val="center"/>
        <w:rPr>
          <w:rFonts w:ascii="Times New Roman" w:cs="Times New Roman" w:eastAsia="Times New Roman" w:hAnsi="Times New Roman"/>
          <w:i/>
          <w:iCs/>
          <w:kern w:val="0"/>
          <w:sz w:val="24"/>
          <w:szCs w:val="24"/>
          <w:lang w:eastAsia="en-IN"/>
          <w14:ligatures xmlns:w14="http://schemas.microsoft.com/office/word/2010/wordml" w14:val="none"/>
        </w:rPr>
      </w:pPr>
    </w:p>
    <w:p>
      <w:pPr>
        <w:pStyle w:val="style0"/>
        <w:spacing w:after="100" w:lineRule="auto" w:line="360"/>
        <w:jc w:val="both"/>
        <w:rPr>
          <w:rFonts w:ascii="Times New Roman" w:cs="Times New Roman" w:eastAsia="Times New Roman" w:hAnsi="Times New Roman"/>
          <w:b/>
          <w:bCs/>
          <w:i/>
          <w:iCs/>
          <w:kern w:val="0"/>
          <w:sz w:val="24"/>
          <w:szCs w:val="24"/>
          <w:u w:val="single"/>
          <w:lang w:eastAsia="en-IN"/>
          <w14:ligatures xmlns:w14="http://schemas.microsoft.com/office/word/2010/wordml" w14:val="none"/>
        </w:rPr>
      </w:pP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chapter explores the complexities of international marketing, emphasizing the distinct challenges global marketers face due to the diversity of marketing environments across nations. A key difference between domestic and global marketing arises from the variations in national environments, including economic, cultural, and political factors. Global markets are shaped by factors such as geography, population, climate, trade policies, and government regulations, which collectively influence market potential and opportunities. The chapter highlights the importance of understanding income levels, balance of payments (BOP), and the economic environment in determining a country’s ability to engage in international trade.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Cultural differences play a crucial role in shaping consumer behavior, requiring marketers to adapt their strategies to meet local tastes and preferences while exploring opportunities for standardization. Technological advances, globalization of production and finance, and the rise of global competitors are identified as key drivers reshaping the global marketplace. Companies must remain flexible, responsive, and technologically adept to succeed in this rapidly evolving environment.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India is positioned as an emerging player in the global market, thanks to its rich natural resources and a large pool of skilled technical manpower. The liberalization of India’s economy, initiated in 1992, offers new opportunities for integration with the global economy through foreign investment, joint ventures, and technology transfers. However, challenges such as trade deficits and currency depreciation must be addressed to enhance the global competitiveness of Indian industries. The chapter concludes by discussing the role of strategic alliances and technological collaborations in leveraging India's resources to gain a competitive edge in the global market.</w:t>
      </w:r>
    </w:p>
    <w:p>
      <w:pPr>
        <w:pStyle w:val="style0"/>
        <w:spacing w:lineRule="auto" w:line="360"/>
        <w:jc w:val="center"/>
        <w:rPr>
          <w:rFonts w:ascii="Times New Roman" w:cs="Times New Roman" w:hAnsi="Times New Roman"/>
          <w:vanish/>
          <w:sz w:val="24"/>
          <w:szCs w:val="24"/>
        </w:rPr>
      </w:pPr>
      <w:r>
        <w:rPr>
          <w:rFonts w:ascii="Times New Roman" w:cs="Times New Roman" w:hAnsi="Times New Roman"/>
          <w:vanish/>
          <w:sz w:val="24"/>
          <w:szCs w:val="24"/>
        </w:rPr>
        <w:t>Bottom of Form</w:t>
      </w:r>
    </w:p>
    <w:p>
      <w:pPr>
        <w:pStyle w:val="style0"/>
        <w:spacing w:lineRule="auto" w:line="360"/>
        <w:jc w:val="center"/>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fundamental principle of marketing is its universality; it is a discipline applicable across all countries. Marketing encompasses a variety of concepts, tools, theories, practices, and experiences. While the core concept of marketing is consistent globally, the practical experience can differ from one country to another.</w:t>
      </w:r>
      <w:r>
        <w:rPr>
          <w:rFonts w:ascii="Times New Roman" w:cs="Times New Roman" w:hAnsi="Times New Roman"/>
          <w:sz w:val="24"/>
          <w:szCs w:val="24"/>
        </w:rPr>
        <w:t xml:space="preserve"> </w:t>
      </w:r>
      <w:r>
        <w:rPr>
          <w:rFonts w:ascii="Times New Roman" w:cs="Times New Roman" w:hAnsi="Times New Roman"/>
          <w:sz w:val="24"/>
          <w:szCs w:val="24"/>
        </w:rPr>
        <w:t xml:space="preserve">Marketing involves understanding and engaging with the market, which consists of consumers and users interested in buying products or services. </w:t>
      </w:r>
      <w:r>
        <w:rPr>
          <w:rFonts w:ascii="Times New Roman" w:cs="Times New Roman" w:hAnsi="Times New Roman"/>
          <w:sz w:val="24"/>
          <w:szCs w:val="24"/>
        </w:rPr>
        <w:t>Everyone</w:t>
      </w:r>
      <w:r>
        <w:rPr>
          <w:rFonts w:ascii="Times New Roman" w:cs="Times New Roman" w:hAnsi="Times New Roman"/>
          <w:sz w:val="24"/>
          <w:szCs w:val="24"/>
        </w:rPr>
        <w:t xml:space="preserve"> consumes or uses numerous goods and services throughout their life based on their economic status, needs, preferences, age, culture, and social position.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key aspect of economic development is achieving a balance between supply and demand. Marketing and production are closely connected functions, with marketing focusing on forecasting demand and production needs, planning and developing financial, material, and human resources, and analyzing marketing mix strategies such as product planning, pricing, promotion, distribution, and </w:t>
      </w:r>
      <w:r>
        <w:rPr>
          <w:rFonts w:ascii="Times New Roman" w:cs="Times New Roman" w:hAnsi="Times New Roman"/>
          <w:sz w:val="24"/>
          <w:szCs w:val="24"/>
        </w:rPr>
        <w:t>service.Ultimately</w:t>
      </w:r>
      <w:r>
        <w:rPr>
          <w:rFonts w:ascii="Times New Roman" w:cs="Times New Roman" w:hAnsi="Times New Roman"/>
          <w:sz w:val="24"/>
          <w:szCs w:val="24"/>
        </w:rPr>
        <w:t>, marketing begins with recognizing customer needs and aims to fulfill these needs and desires, contributing to overall business growth and expansion.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Marketing is essentially the strategy of offering. It involves delivering a specific message through products and services that need to be promoted and sold. Marketing is both an art and a science—</w:t>
      </w:r>
      <w:r>
        <w:rPr>
          <w:rFonts w:ascii="Times New Roman" w:cs="Times New Roman" w:hAnsi="Times New Roman"/>
          <w:sz w:val="24"/>
          <w:szCs w:val="24"/>
        </w:rPr>
        <w:t>it's</w:t>
      </w:r>
      <w:r>
        <w:rPr>
          <w:rFonts w:ascii="Times New Roman" w:cs="Times New Roman" w:hAnsi="Times New Roman"/>
          <w:sz w:val="24"/>
          <w:szCs w:val="24"/>
        </w:rPr>
        <w:t xml:space="preserve"> about highlighting the benefits of one's product and demonstrating that these benefits are more relevant than those of competitors.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While customers may purchase tangible products, many aspects of what they buy are intangible, often revolving around their expectations rather than the physical product itself. The core of marketing lies in selling, which is about moving products, while marketing is focused on acquiring and retaining customers. Selling involves the exchange of goods and services, whereas marketing is centered on customer satisfaction and aligning production with customer demands.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Marketing aims to create products that meet market needs rather than simply selling what is already produced. To build and retain a customer base, marketers must focus on satisfying buyer demands and respecting their values and preferences. Understanding the customer and ensuring responsiveness to their needs are crucial for success.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essence, marketing is about delivering the right product in the right place, at the right time, and at the right price. It involves market-oriented efforts to design, produce, and sell products </w:t>
      </w:r>
      <w:r>
        <w:rPr>
          <w:rFonts w:ascii="Times New Roman" w:cs="Times New Roman" w:hAnsi="Times New Roman"/>
          <w:sz w:val="24"/>
          <w:szCs w:val="24"/>
        </w:rPr>
        <w:t>tailored to the needs of specific consumer groups, considering factors like function, design, quality, and price.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Marketing can be defined as the management function responsible for planning and directing all business activities related to optimizing the flow of goods and services from producers to consumers. It encompasses the various functions involved in transferring ownership and moving goods from the producer to the </w:t>
      </w:r>
      <w:r>
        <w:rPr>
          <w:rFonts w:ascii="Times New Roman" w:cs="Times New Roman" w:hAnsi="Times New Roman"/>
          <w:sz w:val="24"/>
          <w:szCs w:val="24"/>
        </w:rPr>
        <w:t>consumer.Marketing</w:t>
      </w:r>
      <w:r>
        <w:rPr>
          <w:rFonts w:ascii="Times New Roman" w:cs="Times New Roman" w:hAnsi="Times New Roman"/>
          <w:sz w:val="24"/>
          <w:szCs w:val="24"/>
        </w:rPr>
        <w:t xml:space="preserve"> focuses on aligning an organization's resources and objectives with environmental opportunities and needs, with the ultimate goal of achieving profit. Profit serves as a reward for effective performance and is achieved by satisfying customers in a socially responsible manner. Essentially, marketing provides comprehensive solutions to customer problems and aims to convert potential market demand into actual demand for goods and services, meeting human desires and requirements.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be effective, marketing seeks to understand and anticipate customer needs, including their potential and evolving desires. It emphasizes anticipating rather than merely reacting to customer needs. A key aspect of marketing is not just satisfying existing demands but also creating new needs and opportunities. Often, new markets can be discovered within existing ones, and generating innovative ideas can lead to the creation of new markets. True marketing involves recognizing and acting upon opportunities that others may not immediately see.</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hAnsi="Times New Roman"/>
          <w:sz w:val="24"/>
          <w:szCs w:val="24"/>
        </w:rPr>
        <w:t>Being proactive involves having the foresight to anticipate customer needs rather than merely responding to them, thereby shaping the future. Marketing should focus on creating new markets rather than just sharing existing ones. Market-sharing strategies typically emphasize advertising, promotion, pricing, and distribution. In contrast, market-creating strategies concentrate on generating innovative ideas. Companies that excel in innovation and creativity are more likely to succeed.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Innovation involves leveraging resources, information, and technology to address unique customer needs and adapt as those needs evolve. Firms should foster a culture that encourages new ideas and invest in field experiments. Products and services that highlight innovative design often result from deeply understanding and listening to customers.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Innovation adds value to products or services, allowing them to command higher prices. Manufacturing should be viewed as a key marketing tool, with quality, maintainability, responsiveness (such as delivery lead times), flexibility, and the innovation cycle all being managed by the production process.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Exceptional quality, outstanding service, and responsiveness are critical components of a successful marketing strategy. Products that require active customer engagement are essentially services. Creating new market niches can be achieved through continuous product development and by consistently adding value through improved features, quality, and service.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Constant differentiation through service, quality, and variety is crucial for success. Uniqueness often emerges not from a single groundbreaking idea but from the accumulation of numerous small enhancements. Creating a niche involves adding various differentiators to each product. Marketability depends on understanding how a product connects with its target audience and building perceptions that make the product appealing.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Consumer behavior is influenced by psychological factors such as motivation, perception, learning, beliefs, and attitudes. Perception is shaped by sensation, comprehension, and interpretation—essentially, winning over the customer’s mind.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Marketing is essentially a battle of perceptions. Everything in marketing revolves around the perceptions held by customers or prospects. For example, Honda is the top brand in the USA but ranks third in Japan, where it is perceived primarily as a manufacturer of motorcycles.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today’s economy, knowledge is a critical resource and a source of competitive advantage. Long-term success relies on achieving both uniqueness and cost competitiveness. The three fundamental principles of marketing are: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core principles of marketing are:</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Creating Customer Value: Delivering value is key to marketing success. This value is determined by the balance of measurable and intangible benefits that customers receive from a product or service and its associated processes. It is defined by what customers are truly willing to pay for, and it impacts revenue, profit, cash flow, and returns on assets and equity.</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Achieving Competitive or Differential Advantage: Gaining a competitive edge involves differentiating oneself from competitors in ways that matter to customers.</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Focusing and Concentrating Objectives, Resources, and Efforts: Successful marketing requires a strategic focus, directing resources and efforts towards clear objectives.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Customers are the ultimate judges of a company's marketing effectiveness, seeking value in both tangible and intangible forms. Innovation plays a crucial role in generating new demand and finding ways to meet existing needs.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Relationship Marketing: This approach focuses on attracting, developing, and retaining customer relationships. A sale is the culmination of the initial engagement, but maintaining a successful relationship—much like a marriage—depends on effective management by the seller. Relationships naturally face challenges, such as the tendency to deteriorate over time. A healthy relationship demands ongoing effort to counteract these challenges and maintain sensitivity and attentiveness.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Marketing aims to build a close relationship with customers, transforming their needs into satisfaction. The goal is to create "true customers" who feel valued and perceive they are receiving substantial value. These customers are more likely to make repeat purchases and remain loyal to the company, rather than defecting to competitors.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successful marketing strategy involves a commitment to continuous customer satisfaction and happiness. Customer satisfaction encompasses both tangible aspects (such as technology, product quality, and price) and intangible aspects (such as attitude, responsiveness, and communication). It means providing more value than what customers expect and pay for.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Relationship Marketing: This approach views sales as part of an ongoing relationship rather than a one-time transaction. It focuses on delivering long-term product benefits and improving customer contact and service quality. Effective use of customer feedback can enhance service quality and contribute to a company's competitive edge.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foster loyalty, companies should aim to upgrade repeat customers to loyal clients by enhancing the value of their products or services. Customer value now extends beyond just price and quality to include reliability, convenience, and after-sales service.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company can achieve leadership by focusing on one of three categories of value:</w:t>
      </w:r>
    </w:p>
    <w:p>
      <w:pPr>
        <w:pStyle w:val="style0"/>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Operational Excellence: Offering reliable products at competitive prices with minimal purchasing difficulty.</w:t>
      </w:r>
    </w:p>
    <w:p>
      <w:pPr>
        <w:pStyle w:val="style0"/>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Customer Intimacy: Precisely targeting market segments and customizing offerings to meet the specific needs of those niches. Key factors include detailed customer knowledge and operational flexibility.</w:t>
      </w:r>
    </w:p>
    <w:p>
      <w:pPr>
        <w:pStyle w:val="style0"/>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Product Leadership: Delivering innovative products that stand out in the market.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Customer intimacy involves a commitment to delivering the best possible solutions tailored to individual needs. It is built on a dynamic relationship of trust and openness, with clear and mutually agreed-upon expectations between suppliers and customers. Launching and maintaining these relationships requires significant effort.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face-to-face interactions, effective relationship marketing involves empathy, eagerness, and empowerment. Empowering employees to resolve issues can lead to higher productivity and superior service, which in turn fosters customer satisfaction and retention. Continuous improvement in customer service requires ongoing training and retention of employees.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u w:val="single"/>
        </w:rPr>
      </w:pPr>
      <w:r>
        <w:rPr>
          <w:rFonts w:ascii="Times New Roman" w:cs="Times New Roman" w:hAnsi="Times New Roman"/>
          <w:b/>
          <w:bCs/>
          <w:sz w:val="24"/>
          <w:szCs w:val="24"/>
          <w:u w:val="single"/>
        </w:rPr>
        <w:t>Glimpse of Global Marketing Strategy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International marketing management involves directing an organization’s resources and goals toward global market opportunities. Since no nation can fully meet its needs using only its domestic resources, international trade plays a crucial role. It enables countries to boost productivity by eliminating the necessity to produce all goods and services locally. Instead, nations focus on producing goods where they have a comparative advantage and export them, while importing products they cannot produce efficiently. Comparative advantages arise from factors like land, labor, and capital. In an open global economy, countries should specialize in areas where they excel to maximize the overall welfare of the international economy. Trade serves as the mechanism for this maximization.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As nations become more interdependent, they source goods from countries that offer a comparative advantage in terms of price and quality. Exports and imports are essential for driving productivity growth, as exports generate foreign exchange that can finance further imports. Effective exporting involves meeting customer needs through high-quality products and reliable delivery, fostering continuous improvement through partnership approaches. The goal of international marketing is to maximize sales while minimizing resource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By restructuring production systems based on comparative advantage, manufacturing is gradually shifting from industrialized countries to developing ones. Developed nations are focusing on high-tech industries, while less competitive manufacturing sectors relocate to regions with lower production costs. The global economy’s interdependence relies on mutual advantage, and international trade has become a critical pillar of sustaining economic growth. </w:t>
      </w:r>
      <w:r>
        <w:rPr>
          <w:rFonts w:ascii="Times New Roman" w:cs="Times New Roman" w:hAnsi="Times New Roman"/>
          <w:sz w:val="24"/>
          <w:szCs w:val="24"/>
        </w:rPr>
        <w:t>Advances in information technology, communication, and global sourcing facilitate international trade, though competition is fierce.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stay competitive, businesses must deliver high-quality products at lower costs, supported by aggressive marketing strategies. Competitive advantage stems from constant improvement, innovation, and change. Innovation is driven by new designs, advanced technology, and satisfying customer needs. The manufacturing cycle has been transformed through technological advancements like miniaturization and computer-aided design. Successful innovation requires continuous experimentation.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Differentiation, offering superior product quality or unique features, also provides a competitive edge. Productivity, achieved through continuous process improvement, is essential to maintaining competitive advantage. A sustainable marketing strategy combines innovation, market awareness, and product excellence. Traditional factors of production—land, labor, materials, and capital—are evolving, with a stronger emphasis now on knowledge, information, and skills to drive true value addition.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an unpredictable global market, knowledge and innovation provide lasting competitive advantage. As markets continuously evolve, firms must adapt by responding quickly to customer demands. Reducing lead times and speeding up the entire production process are critical to success. Firms can maintain long-term competitive advantage by extending their domestic strengths through a global strategy. The impact of international competition has benefitted consumers worldwide by increasing quality and choice. In this interconnected world, international marketing strategies must focus on creating customer value and differentiating from competitors.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Globalization, driven by forces pushing toward integration, means that businesses can no longer view customers as solely of one nationality. Managing international operations in a rapidly changing world requires flexibility, and this flexibility can come from standardizing designs and manufacturing processes. Economic liberalization promotes competition, efficiency, innovation, and new capital investment, while globalization connects national markets with the global economy.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Globalization leads to a borderless world where goods, services, ideas, expertise, and money can freely flow across borders. The swift movement of currencies, technologies, and trade has brought countries and their economies closer, accelerating the globalization process. Export, import, and foreign investment define a nation’s trade relationships and its integration into the </w:t>
      </w:r>
      <w:r>
        <w:rPr>
          <w:rFonts w:ascii="Times New Roman" w:cs="Times New Roman" w:hAnsi="Times New Roman"/>
          <w:sz w:val="24"/>
          <w:szCs w:val="24"/>
        </w:rPr>
        <w:t>global economy. Globalization reflects increasing economic interdependence among nations, evident in the rising cross-border flows of goods, services, capital, and knowledge. This interdependence spans technology, capital, competitive advantages, and skills, creating a fully interconnected global 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global strategy involves a firm operating in multiple nations with an integrated, worldwide approach. A multi-location strategy is a key component of this, where global sourcing of materials, production in different regions, and worldwide sales are essential elements. The focus is on consumer satisfaction, delivering top-quality products at the most cost-efficient rates. Globalization also encourages competition, prompting companies to pursue excellence continuously. </w:t>
      </w:r>
      <w:r>
        <w:rPr>
          <w:rFonts w:ascii="Times New Roman" w:cs="Times New Roman" w:hAnsi="Times New Roman"/>
          <w:sz w:val="24"/>
          <w:szCs w:val="24"/>
        </w:rPr>
        <w:t>This dynamic fosters</w:t>
      </w:r>
      <w:r>
        <w:rPr>
          <w:rFonts w:ascii="Times New Roman" w:cs="Times New Roman" w:hAnsi="Times New Roman"/>
          <w:sz w:val="24"/>
          <w:szCs w:val="24"/>
        </w:rPr>
        <w:t xml:space="preserve"> global partnerships, with companies sourcing raw materials from one country, processing them in another, and marketing products globally.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Global sourcing revolves around four key objectives: cost, quality, delivery, and flexibility. Technology has standardized the world, as technological products transcend local culture and help synergize the contributions of different countries. Globalization enhances quality assurance, pushing manufacturers to improve product quality and reduce unit costs. It also drives companies to meet the challenges of international competition and expand their operations abroad. Establishing production facilities in foreign countries is a natural progression for companies seeking to expand exports and demonstrates their willingness to compete globally.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Entering foreign markets through joint ventures and partnerships is vital for success, especially overseas. Joint ventures, where local companies collaborate with foreign partners, allow companies to share risks and combine strengths. They can facilitate technology transfer and export growth. However, navigating the complexities of the global marketing environment requires flexibility and skill. Companies must constantly reorganize resources, technologies, and distribution networks while adapting to global and local market conditions.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Successful global businesses integrate diverse perspectives, opinions, and values, enriching their strategies and operations. A flexible organizational structure is necessary, enabling rapid response, technological transfer, and adaptability to environmental changes. Developing a global corporate culture requires integrating values, mechanisms, and processes that allow companies to manage constant change. A truly global company conducts marketing worldwide, operates production facilities across the globe, and adapts to local preferences while maintaining global standards for quality, timeliness, and customer service.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Global corporations are defined by clear strategies for all product lines, customer-oriented organizational structures, flexible management processes, and highly motivated individuals. These companies foster creativity and innovation to handle global challenges. In this evolving landscape, global companies transcend national biases and operate with a global perspective. According to Fortune magazine, in a "world without walls," companies that lack a specific national identity have a significant advantage.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Several key planning activities shape global corporate culture, including a globally inspiring mission, a global corporate vision, global information systems, a fair resource allocation system, and decision-making criteria that reflect both global and local values. A company’s mission represents its attitude toward societal values and its workforce, and in a global setting, this mission must appeal to a wide range of cultural, social, and economic backgrounds. The mission outlines the company’s purpose, while the vision describes what the company will achieve by fulfilling that mission.</w:t>
      </w:r>
    </w:p>
    <w:p>
      <w:pPr>
        <w:pStyle w:val="style0"/>
        <w:spacing w:lineRule="auto" w:line="360"/>
        <w:jc w:val="both"/>
        <w:rPr>
          <w:rFonts w:ascii="Times New Roman" w:cs="Times New Roman" w:hAnsi="Times New Roman"/>
          <w:sz w:val="24"/>
          <w:szCs w:val="24"/>
          <w:u w:val="single"/>
        </w:rPr>
      </w:pPr>
      <w:r>
        <w:rPr>
          <w:rFonts w:ascii="Times New Roman" w:cs="Times New Roman" w:hAnsi="Times New Roman"/>
          <w:sz w:val="24"/>
          <w:szCs w:val="24"/>
        </w:rPr>
        <w:t>Companies with a global vision must identify their core competencies and define market niches. The key to success lies in information and networking. International trade is the most efficient way to harness the world’s productive forces, and the forces of global marketing have driven the integration of the world economy. One formal method of networking and integrating global companies is management rotation and training. By pursuing global career paths and frequently changing roles and locations, managers in global organizations develop a broad perspective and build connections with people around the world. Successful globalization hinges on creating global standards in products, services, work culture, customer satisfaction, and competitiveness.</w:t>
      </w:r>
    </w:p>
    <w:p>
      <w:pPr>
        <w:pStyle w:val="style0"/>
        <w:spacing w:lineRule="auto" w:line="360"/>
        <w:jc w:val="both"/>
        <w:rPr>
          <w:rFonts w:ascii="Times New Roman" w:cs="Times New Roman" w:hAnsi="Times New Roman"/>
          <w:b/>
          <w:bCs/>
          <w:sz w:val="24"/>
          <w:szCs w:val="24"/>
          <w:u w:val="single"/>
        </w:rPr>
      </w:pPr>
      <w:r>
        <w:rPr>
          <w:rFonts w:ascii="Times New Roman" w:cs="Times New Roman" w:hAnsi="Times New Roman"/>
          <w:b/>
          <w:bCs/>
          <w:sz w:val="24"/>
          <w:szCs w:val="24"/>
          <w:u w:val="single"/>
        </w:rPr>
        <w:t>What Global Marketine Means</w:t>
      </w:r>
      <w:r>
        <w:rPr>
          <w:rFonts w:ascii="Times New Roman" w:cs="Times New Roman" w:hAnsi="Times New Roman"/>
          <w:b/>
          <w:bCs/>
          <w:sz w:val="24"/>
          <w:szCs w:val="24"/>
          <w:u w:val="single"/>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he global marketing environment is characterized by diversity, presenting unique challenges for international marketers who must operate in foreign markets far removed from their home environments. The key distinction between domestic and international marketing lies in the differences between national environments. One company's foreign market is often another company's home market, making the interplay of local factors critical to global operations. A nation's ability to absorb goods and services, and its attractiveness as a market, is influenced by factors such as its size, population, economy, trade policies, business culture, and government regulations.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Geography, climate, and proximity between countries can also impact the competitiveness of international marketing efforts, particularly in terms of freight costs. The population is a crucial factor in determining market potential, especially for low-priced goods, while climate affects the consumption patterns of various products. The growth and potential of a market are closely tied to the evolving global economy, where capital movements have become more influential than trade in driving economic progress. As economies evolve, sourcing and production processes have become globalized, with primary products separating from the industrial economy. The economic environment remains a key determinant of market opportunities, and income levels play a pivotal role in shaping market potential for both goods and services.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Countries’ foreign exchange reserves, influenced by their balance of payment (BOP) positions, are critical to their economic transactions and market dynamics. The BOP records all economic activities between a country and the global market, providing insights into its trade in goods, services, and capital. The availability of infrastructure, local capital, inflation rates, and industrial development are essential considerations for international marketing operations. Additionally, government policies—whether related to trade, foreign ownership, or repatriation of profits—are major determinants of a country’s market accessibility and attractiveness.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Cultural factors also significantly influence international marketing strategies. Values, attitudes, and symbols that define a culture shape consumer behavior, perceptions of foreign products, and, ultimately, buying patterns. Successful global marketers must recognize cultural differences and adapt their products, communication, and strategies accordingly, while also finding opportunities for standardization in product design where universal cultural aspects exist.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Technological advancements, the globalization of production and finance, and the rise of global competitors are transforming the international marketplace. With increasingly interconnected markets, companies must respond quickly and flexibly to changing consumer expectations and technological advancements. Joint ventures, licensing, and foreign direct investment (FDI) provide pathways for companies to expand internationally, enabling them to access new markets, technology, and expertise.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India, with its vast natural resources and skilled technical workforce, is positioned to compete in the global market. Economic liberalization since 1992 has </w:t>
      </w:r>
      <w:r>
        <w:rPr>
          <w:rFonts w:ascii="Times New Roman" w:cs="Times New Roman" w:hAnsi="Times New Roman"/>
          <w:sz w:val="24"/>
          <w:szCs w:val="24"/>
        </w:rPr>
        <w:t>opened up</w:t>
      </w:r>
      <w:r>
        <w:rPr>
          <w:rFonts w:ascii="Times New Roman" w:cs="Times New Roman" w:hAnsi="Times New Roman"/>
          <w:sz w:val="24"/>
          <w:szCs w:val="24"/>
        </w:rPr>
        <w:t xml:space="preserve"> new opportunities for integrating with the global marketing system. By leveraging foreign investment, joint ventures, and technology transfers, India can develop competitive advantages in industries where </w:t>
      </w:r>
      <w:r>
        <w:rPr>
          <w:rFonts w:ascii="Times New Roman" w:cs="Times New Roman" w:hAnsi="Times New Roman"/>
          <w:sz w:val="24"/>
          <w:szCs w:val="24"/>
        </w:rPr>
        <w:t>developed countries are facing cost disadvantages. However, Indian companies must improve productivity, quality, and brand development to fully capitalize on these opportunities and address challenges like trade deficits and currency depreciation. Strategic alliances and technology tie-ups with foreign companies could help convert India’s resources into competitive strengths in the global market.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vanish/>
          <w:sz w:val="24"/>
          <w:szCs w:val="24"/>
        </w:rPr>
      </w:pPr>
      <w:r>
        <w:rPr>
          <w:rFonts w:ascii="Times New Roman" w:cs="Times New Roman" w:hAnsi="Times New Roman"/>
          <w:vanish/>
          <w:sz w:val="24"/>
          <w:szCs w:val="24"/>
        </w:rPr>
        <w:t>Bottom of Form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Reference: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P-1</w:t>
      </w:r>
      <w:r>
        <w:rPr>
          <w:rFonts w:ascii="Times New Roman" w:cs="Times New Roman" w:hAnsi="Times New Roman"/>
          <w:sz w:val="24"/>
          <w:szCs w:val="24"/>
        </w:rPr>
        <w:t xml:space="preserve">Siro P. Padolecchia; Marketing in the Developing World; Vikas Publishing; New Delhi; 1979;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 Siro P. Padolecchia; Marketing in </w:t>
      </w:r>
      <w:r>
        <w:rPr>
          <w:rFonts w:ascii="Times New Roman" w:cs="Times New Roman" w:hAnsi="Times New Roman"/>
          <w:sz w:val="24"/>
          <w:szCs w:val="24"/>
        </w:rPr>
        <w:t>t</w:t>
      </w:r>
      <w:r>
        <w:rPr>
          <w:rFonts w:ascii="Times New Roman" w:cs="Times New Roman" w:hAnsi="Times New Roman"/>
          <w:sz w:val="24"/>
          <w:szCs w:val="24"/>
        </w:rPr>
        <w:t>he Developing World; Vikas Publishing; New Delhi; 1979; P-11.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 Philip Kotler; Marketing Management; Prentice Hall of India(P) Ltd; New Delhi - 110 001; The Millennium edition; 1999; P-5.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Philip Kotler; Marketing Management; Prentice Hall of India (P) Ltd.; New Delhi - 110 001; The Millennium edition; 1999; P-15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5 Tom Peters; A Passion for Excellence; Harper Collins Publishers India Pvt Ltd. New Delhi-110 002; 1993; P-90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6 Tom Peters; A Passion for Excellence; Harper Collins Publishers India Pvt. Ltd. New Delhi-110 002; 1993; P-116.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Philip Kotler; Marketing Management; Prentice Hall of India (P) Ltd.; New Delhi - 110 001; The Millennium edition; 1999, P-292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 Philip Kotler; Marketing Management; Prentice Hall of India (P) Ltd; New Delhi - 110 001; The Millennium edition; 1999; P-293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9 Theodore Levitt; Marketing Intangible Products and Product Intangibles; Harvard Business Review; No.3; June 1981; P-94.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 Tom Peters; Thriving on Chaos; Cab Books, London 1988; P-71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Tom Peters; Thriving on Qiaos; Cab Books, London 1988; P-89.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 Theodore Levitt; Marketing Intangible Products and Product Intangibles; Harvard Business Review; No. 3; June 1981; P-153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13 Abell/Hammond, Strategic Market Planning - Problems and Analytical Approaches; The Prentice Hall, New Delhi; 2002; P-331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 Abell/Hammond, Strategic Market Planning - Problems and Analytical Approaches; The Prentice Hall, New Delhi; 2002; P-335.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15 Michael E Porter, Competitive Advantage; The Free Press; New York; 1985; P-4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16 Michael E Porto-; Competitive Advantage; The Free Press; New York; 1985; P-4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17 Michael E Porter; Competitive Advantage; The Free Press; New York; 1985; P-129. 18 Michael E Porter; Competitive Advantage; The Free Press; New York; 1985; P-281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19 Philip Kotler; Marketing Management; Millennium edition; Prentice Hall; New Delhi - 1; P-151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 Philip Kotler; Marketing Management; The Millennium edition; Prentice Hall; New Delhi-110 001; P-155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21 Philip Kotler, Marketing Management; The Millennium edition; Prentice Hall; New Delhi-110 001; P-157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22 Warren </w:t>
      </w:r>
      <w:r>
        <w:rPr>
          <w:rFonts w:ascii="Times New Roman" w:cs="Times New Roman" w:hAnsi="Times New Roman"/>
          <w:sz w:val="24"/>
          <w:szCs w:val="24"/>
        </w:rPr>
        <w:t>J.Kugon</w:t>
      </w:r>
      <w:r>
        <w:rPr>
          <w:rFonts w:ascii="Times New Roman" w:cs="Times New Roman" w:hAnsi="Times New Roman"/>
          <w:sz w:val="24"/>
          <w:szCs w:val="24"/>
        </w:rPr>
        <w:t>; Global Marketing Management; Prentice Hall, New Jersy 07632; 4* edition; P-370. 23 Ibid. P-375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23 Warren J. Kugan; Global Marketing Management; Prentice Hall, New Jersy 07632; 4* edition; P-11.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24 W. J. Keegan; Global Marketing Management; Prentice Hall, New Jersy 07632; 4th edition; P-380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25 Warren J. Kugan; Global Marketing Management; Prentice Hall, New Jersy 07632; 4* edition; P-11.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26 Ibid. P-97. 27 V.H. Kirpalani; International Marketing - Managerial issues, Research and Opportunities; Chicago; American Marketing Association; 1983; P-149.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27 V.H. Kirpalani; International Marketing - Managerial issues, Research and Opportunities; Chicago; American Marketing Association; 1983; P-149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28 V.H. Kirpalani; International Marketing - Managerial issues, Research and Opportunities; Chicago; American Marketing Association; 1983; P-173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29 Ernst Dichter, The World Customer; Harvard Business Review; July - August 1992; P-11.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30 Erik Wiklund; International Marketing strategies; McGrow-Hill Book Company; New York; International edition; 1987; P-14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31 Erik Wiklund; International Marketing strategies; McGrow-Hill Book Company; New York; International edition; 1987; P-14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32 Erik Wiklund; International Marketing strategies; McGrow-Hill Book Company; New York; International edition; 1987; P-25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33 Simon Majaro; International Marketing; A strategic Approach to World Markets; 2nd edition; Allen &amp; Unwin, London; 1982; P-13.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34 Ibid. P-15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35 V.H. Kirpalani; International Marketing Managerial issues, Research and Opportunities; Chicago; American Marketing Association; 1983; P-173.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36 Warren J. Keegan; Global Marketing Management; Prentice Hall, New Jersy 07632; 4th edition; P- 239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37 Warren J. Keegan; Global Marketing Management; Prentice Hall, New Jersy 07632; 4th edition; P 239.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38 Erik Wiklund; International Marketing strategies; McGrow-Hill Book Company; New York; International edition; 1987; P-27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39 William H. Davidson; Global Strategic Management (Marketing Management Series) Wiley; New York; 1982; P-35.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40 Ibid. P-41.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41 Simon Majaro; International Marketing; A strategic Approach to World Markets; 2nd edition; Allen &amp; Unwin; London; 1982; P-25.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42 Ernst Dichter; The World Customer; Harvard Business Review; July - August 1992; P-32.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43 Ibid. P-34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44</w:t>
      </w:r>
      <w:r>
        <w:rPr>
          <w:rFonts w:ascii="Times New Roman" w:cs="Times New Roman" w:hAnsi="Times New Roman"/>
          <w:sz w:val="24"/>
          <w:szCs w:val="24"/>
        </w:rPr>
        <w:t>Peter Wacker, Marketing &amp; Economic Development, Journal of Maketing; USA; January 1985; P- 25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45 Warren J. Keegan Global Marketing Management; P-65.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46 John Daniels, International </w:t>
      </w:r>
      <w:r>
        <w:rPr>
          <w:rFonts w:ascii="Times New Roman" w:cs="Times New Roman" w:hAnsi="Times New Roman"/>
          <w:sz w:val="24"/>
          <w:szCs w:val="24"/>
        </w:rPr>
        <w:t>Business :</w:t>
      </w:r>
      <w:r>
        <w:rPr>
          <w:rFonts w:ascii="Times New Roman" w:cs="Times New Roman" w:hAnsi="Times New Roman"/>
          <w:sz w:val="24"/>
          <w:szCs w:val="24"/>
        </w:rPr>
        <w:t xml:space="preserve"> Environments and Operations; Addison-Wesley; New York; 1986, P-101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47 John Daniels, International </w:t>
      </w:r>
      <w:r>
        <w:rPr>
          <w:rFonts w:ascii="Times New Roman" w:cs="Times New Roman" w:hAnsi="Times New Roman"/>
          <w:sz w:val="24"/>
          <w:szCs w:val="24"/>
        </w:rPr>
        <w:t>Business :</w:t>
      </w:r>
      <w:r>
        <w:rPr>
          <w:rFonts w:ascii="Times New Roman" w:cs="Times New Roman" w:hAnsi="Times New Roman"/>
          <w:sz w:val="24"/>
          <w:szCs w:val="24"/>
        </w:rPr>
        <w:t xml:space="preserve"> Environments and Operations; Addison-Wesley; New York; 1986, P-103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48 Peter Drucker, Global Marketing; strategy; Prentice-Hall, 1990; P-173.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49 Michel Porter, Competition in Global Industries, Harvard Business School Press; Boston, 1986, P-3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50 Warren J. Keegan Global Marketing Management; P-127.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51 IbidL P-129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52 Michael Porter; Competition in Global Industries; P-49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53 Philip Kotler, Marketing Management, Prentice Hall of India (P) Ltd.; New Delhi-1, The Millennium edition; 1999; P-3.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54 Ibid. P-366. 33 Indian Expart Bulletin, March 01,1997; ITPO, New Delhi, P-17. 36 Ibid. P-18. 37 Erik Wiklund, International Marketing Strategies; McGraw - Hill Book Company, New York, International edition; 1987; P-3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33 Indian Expart Bulletin, March 01,1997; ITPO, New Delhi, P-17. 36 Ibid. P-18. 37 Erik Wiklund, International Marketing Strategies; McGraw - Hill Book Company, New York, International edition; 1987; P-3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58 Erik Wikhind; International Marketing Strategy; P-19.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59 Warren J. Keegan, Global Marketing Management, Prentice Hall, Englewood Gliffs, New Jersy 07632,4th edition; P-2.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60 Michael, E. Porter competitive strategy New York, Free Press, 1980; P-275. 6' Philip Kotler, Marketing Management, Prentice Hall of India (P) Ltd., New Delhi - 110 001, The Millennium edition 1999, P-366.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62 Indian Export Bulletin, March, 1997; 1TPO, New Delhi; P-17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63 Laura Mazur and Annik Hogg, The Marketing Challenge, Workingham, England, Addison Wesley, 1993; P-42.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64 Philip Kotler, Marketing Management, Prentice Hall of India (P) Ltd., New Delhi - 110 001, The Millennium edition, 1999; P-375. 65 Ibid. P-373</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2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488588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35882E9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Words>4389</Words>
  <Pages>15</Pages>
  <Characters>27805</Characters>
  <Application>WPS Office</Application>
  <DocSecurity>0</DocSecurity>
  <Paragraphs>146</Paragraphs>
  <ScaleCrop>false</ScaleCrop>
  <LinksUpToDate>false</LinksUpToDate>
  <CharactersWithSpaces>32080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2024-09-03T08:40:00Z</dcterms:created>
  <dc:creator>Dr. Rubeena Bano</dc:creator>
  <lastModifiedBy>Redmi Note 8 Pro</lastModifiedBy>
  <dcterms:modified xsi:type="dcterms:W3CDTF">2024-10-12T08:14:51Z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13e02d1db71140f7953d9dc49db46af0</vt:lpwstr>
  </property>
</Properties>
</file>