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01965">
      <w:pPr>
        <w:spacing w:line="480" w:lineRule="auto"/>
        <w:jc w:val="center"/>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Student</w:t>
      </w:r>
      <w:r>
        <w:rPr>
          <w:rFonts w:hint="default" w:ascii="Times New Roman" w:hAnsi="Times New Roman" w:eastAsia="Times New Roman" w:cs="Times New Roman"/>
          <w:b/>
          <w:bCs/>
          <w:color w:val="000000"/>
          <w:sz w:val="22"/>
          <w:szCs w:val="22"/>
          <w:lang w:val="en-IN"/>
        </w:rPr>
        <w:t xml:space="preserve"> </w:t>
      </w:r>
      <w:r>
        <w:rPr>
          <w:rFonts w:hint="default" w:ascii="Times New Roman" w:hAnsi="Times New Roman" w:eastAsia="Times New Roman" w:cs="Times New Roman"/>
          <w:b/>
          <w:bCs/>
          <w:color w:val="000000"/>
          <w:sz w:val="22"/>
          <w:szCs w:val="22"/>
        </w:rPr>
        <w:t>and teacher perception of online learning during the Covid pandemic</w:t>
      </w:r>
    </w:p>
    <w:p w14:paraId="4D0C3AE8">
      <w:pPr>
        <w:spacing w:line="480" w:lineRule="auto"/>
        <w:jc w:val="center"/>
        <w:rPr>
          <w:rFonts w:hint="default" w:ascii="Times New Roman" w:hAnsi="Times New Roman" w:eastAsia="Times New Roman" w:cs="Times New Roman"/>
          <w:b w:val="0"/>
          <w:bCs w:val="0"/>
          <w:color w:val="000000"/>
          <w:sz w:val="22"/>
          <w:szCs w:val="22"/>
        </w:rPr>
      </w:pPr>
      <w:bookmarkStart w:id="0" w:name="_GoBack"/>
      <w:bookmarkEnd w:id="0"/>
      <w:r>
        <w:rPr>
          <w:rFonts w:hint="default" w:ascii="Times New Roman" w:hAnsi="Times New Roman" w:eastAsia="Times New Roman" w:cs="Times New Roman"/>
          <w:b/>
          <w:bCs/>
          <w:color w:val="000000"/>
          <w:sz w:val="36"/>
          <w:szCs w:val="36"/>
        </w:rPr>
        <w:t>Index</w:t>
      </w:r>
    </w:p>
    <w:p w14:paraId="08889C5A">
      <w:pPr>
        <w:spacing w:line="480" w:lineRule="auto"/>
        <w:jc w:val="both"/>
        <w:rPr>
          <w:rFonts w:hint="default" w:ascii="Times New Roman" w:hAnsi="Times New Roman" w:eastAsia="Times New Roman" w:cs="Times New Roman"/>
          <w:b w:val="0"/>
          <w:bCs w:val="0"/>
          <w:color w:val="000000"/>
          <w:sz w:val="22"/>
          <w:szCs w:val="22"/>
        </w:rPr>
      </w:pPr>
    </w:p>
    <w:tbl>
      <w:tblPr>
        <w:tblStyle w:val="3"/>
        <w:tblW w:w="8404" w:type="dxa"/>
        <w:jc w:val="center"/>
        <w:tblLayout w:type="fixed"/>
        <w:tblCellMar>
          <w:top w:w="15" w:type="dxa"/>
          <w:left w:w="15" w:type="dxa"/>
          <w:bottom w:w="15" w:type="dxa"/>
          <w:right w:w="15" w:type="dxa"/>
        </w:tblCellMar>
      </w:tblPr>
      <w:tblGrid>
        <w:gridCol w:w="662"/>
        <w:gridCol w:w="6191"/>
        <w:gridCol w:w="1551"/>
      </w:tblGrid>
      <w:tr w14:paraId="6577C9DF">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B08A4C9">
            <w:pPr>
              <w:spacing w:line="48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Sr no </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2904E4">
            <w:pPr>
              <w:spacing w:line="48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Headings </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2732AE3">
            <w:pPr>
              <w:spacing w:line="48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Page no </w:t>
            </w:r>
          </w:p>
        </w:tc>
      </w:tr>
      <w:tr w14:paraId="621D03C5">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27DF7BB">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5C89F66">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Importance and relevance</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6E6CD03">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rPr>
              <w:t>3</w:t>
            </w:r>
            <w:r>
              <w:rPr>
                <w:rFonts w:hint="default" w:ascii="Times New Roman" w:hAnsi="Times New Roman" w:eastAsia="Times New Roman" w:cs="Times New Roman"/>
                <w:b w:val="0"/>
                <w:bCs w:val="0"/>
                <w:color w:val="000000"/>
                <w:sz w:val="22"/>
                <w:szCs w:val="22"/>
                <w:lang w:val="en-IN"/>
              </w:rPr>
              <w:t>-4</w:t>
            </w:r>
          </w:p>
        </w:tc>
      </w:tr>
      <w:tr w14:paraId="36E2E5D6">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EA9935">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2</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0E0E28">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Brief history </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0AAEC7">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5-1</w:t>
            </w:r>
            <w:r>
              <w:rPr>
                <w:rFonts w:hint="default" w:eastAsia="Times New Roman" w:cs="Times New Roman"/>
                <w:b w:val="0"/>
                <w:bCs w:val="0"/>
                <w:color w:val="000000"/>
                <w:sz w:val="22"/>
                <w:szCs w:val="22"/>
                <w:lang w:val="en-IN"/>
              </w:rPr>
              <w:t>2</w:t>
            </w:r>
          </w:p>
        </w:tc>
      </w:tr>
      <w:tr w14:paraId="0DCD8518">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C511354">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871F7A2">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Origin and initial experience </w:t>
            </w:r>
          </w:p>
          <w:p w14:paraId="3E64F5F9">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Current literature on the topic- pros and cons or merits and demerits, Results of previous studies abroad</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077FB8">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rPr>
              <w:t>1</w:t>
            </w:r>
            <w:r>
              <w:rPr>
                <w:rFonts w:hint="default" w:eastAsia="Times New Roman" w:cs="Times New Roman"/>
                <w:b w:val="0"/>
                <w:bCs w:val="0"/>
                <w:color w:val="000000"/>
                <w:sz w:val="22"/>
                <w:szCs w:val="22"/>
                <w:lang w:val="en-IN"/>
              </w:rPr>
              <w:t>3</w:t>
            </w:r>
            <w:r>
              <w:rPr>
                <w:rFonts w:hint="default" w:ascii="Times New Roman" w:hAnsi="Times New Roman" w:eastAsia="Times New Roman" w:cs="Times New Roman"/>
                <w:b w:val="0"/>
                <w:bCs w:val="0"/>
                <w:color w:val="000000"/>
                <w:sz w:val="22"/>
                <w:szCs w:val="22"/>
              </w:rPr>
              <w:t>-4</w:t>
            </w:r>
            <w:r>
              <w:rPr>
                <w:rFonts w:hint="default" w:eastAsia="Times New Roman" w:cs="Times New Roman"/>
                <w:b w:val="0"/>
                <w:bCs w:val="0"/>
                <w:color w:val="000000"/>
                <w:sz w:val="22"/>
                <w:szCs w:val="22"/>
                <w:lang w:val="en-IN"/>
              </w:rPr>
              <w:t>7</w:t>
            </w:r>
          </w:p>
        </w:tc>
      </w:tr>
      <w:tr w14:paraId="566E5A34">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B69010">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4</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24638B">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Implementation in the Indian situation, </w:t>
            </w:r>
          </w:p>
          <w:p w14:paraId="59BADB4D">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If already done, where and what are the results If not, what are the constraints; how can we implement</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53DDB9F">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US"/>
              </w:rPr>
              <w:t>4</w:t>
            </w:r>
            <w:r>
              <w:rPr>
                <w:rFonts w:hint="default" w:eastAsia="Times New Roman" w:cs="Times New Roman"/>
                <w:b w:val="0"/>
                <w:bCs w:val="0"/>
                <w:color w:val="000000"/>
                <w:sz w:val="22"/>
                <w:szCs w:val="22"/>
                <w:lang w:val="en-IN"/>
              </w:rPr>
              <w:t>8</w:t>
            </w:r>
            <w:r>
              <w:rPr>
                <w:rFonts w:hint="default" w:ascii="Times New Roman" w:hAnsi="Times New Roman" w:eastAsia="Times New Roman" w:cs="Times New Roman"/>
                <w:b w:val="0"/>
                <w:bCs w:val="0"/>
                <w:color w:val="000000"/>
                <w:sz w:val="22"/>
                <w:szCs w:val="22"/>
                <w:lang w:val="en-IN"/>
              </w:rPr>
              <w:t>--</w:t>
            </w:r>
            <w:r>
              <w:rPr>
                <w:rFonts w:hint="default" w:ascii="Times New Roman" w:hAnsi="Times New Roman" w:eastAsia="Times New Roman" w:cs="Times New Roman"/>
                <w:b w:val="0"/>
                <w:bCs w:val="0"/>
                <w:color w:val="000000"/>
                <w:sz w:val="22"/>
                <w:szCs w:val="22"/>
                <w:lang w:val="en-US"/>
              </w:rPr>
              <w:t>6</w:t>
            </w:r>
            <w:r>
              <w:rPr>
                <w:rFonts w:hint="default" w:eastAsia="Times New Roman" w:cs="Times New Roman"/>
                <w:b w:val="0"/>
                <w:bCs w:val="0"/>
                <w:color w:val="000000"/>
                <w:sz w:val="22"/>
                <w:szCs w:val="22"/>
                <w:lang w:val="en-IN"/>
              </w:rPr>
              <w:t>2</w:t>
            </w:r>
          </w:p>
        </w:tc>
      </w:tr>
      <w:tr w14:paraId="63A6A1B5">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9DDACDC">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5</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484E0FF">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Summary and conclusion </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17164DC">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US"/>
              </w:rPr>
              <w:t>6</w:t>
            </w:r>
            <w:r>
              <w:rPr>
                <w:rFonts w:hint="default" w:eastAsia="Times New Roman" w:cs="Times New Roman"/>
                <w:b w:val="0"/>
                <w:bCs w:val="0"/>
                <w:color w:val="000000"/>
                <w:sz w:val="22"/>
                <w:szCs w:val="22"/>
                <w:lang w:val="en-IN"/>
              </w:rPr>
              <w:t>3</w:t>
            </w:r>
            <w:r>
              <w:rPr>
                <w:rFonts w:hint="default" w:ascii="Times New Roman" w:hAnsi="Times New Roman" w:eastAsia="Times New Roman" w:cs="Times New Roman"/>
                <w:b w:val="0"/>
                <w:bCs w:val="0"/>
                <w:color w:val="000000"/>
                <w:sz w:val="22"/>
                <w:szCs w:val="22"/>
                <w:lang w:val="en-IN"/>
              </w:rPr>
              <w:t>-7</w:t>
            </w:r>
            <w:r>
              <w:rPr>
                <w:rFonts w:hint="default" w:eastAsia="Times New Roman" w:cs="Times New Roman"/>
                <w:b w:val="0"/>
                <w:bCs w:val="0"/>
                <w:color w:val="000000"/>
                <w:sz w:val="22"/>
                <w:szCs w:val="22"/>
                <w:lang w:val="en-IN"/>
              </w:rPr>
              <w:t>0</w:t>
            </w:r>
          </w:p>
        </w:tc>
      </w:tr>
      <w:tr w14:paraId="146AA87F">
        <w:tblPrEx>
          <w:tblCellMar>
            <w:top w:w="15" w:type="dxa"/>
            <w:left w:w="15" w:type="dxa"/>
            <w:bottom w:w="15" w:type="dxa"/>
            <w:right w:w="15" w:type="dxa"/>
          </w:tblCellMar>
        </w:tblPrEx>
        <w:trPr>
          <w:jc w:val="center"/>
        </w:trPr>
        <w:tc>
          <w:tcPr>
            <w:tcW w:w="6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2B716C">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6</w:t>
            </w:r>
          </w:p>
        </w:tc>
        <w:tc>
          <w:tcPr>
            <w:tcW w:w="61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072B250">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References </w:t>
            </w:r>
          </w:p>
        </w:tc>
        <w:tc>
          <w:tcPr>
            <w:tcW w:w="15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EC28FE">
            <w:pPr>
              <w:spacing w:line="480" w:lineRule="auto"/>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US"/>
              </w:rPr>
              <w:t>7</w:t>
            </w:r>
            <w:r>
              <w:rPr>
                <w:rFonts w:hint="default" w:eastAsia="Times New Roman" w:cs="Times New Roman"/>
                <w:b w:val="0"/>
                <w:bCs w:val="0"/>
                <w:color w:val="000000"/>
                <w:sz w:val="22"/>
                <w:szCs w:val="22"/>
                <w:lang w:val="en-IN"/>
              </w:rPr>
              <w:t>1</w:t>
            </w:r>
            <w:r>
              <w:rPr>
                <w:rFonts w:hint="default" w:ascii="Times New Roman" w:hAnsi="Times New Roman" w:eastAsia="Times New Roman" w:cs="Times New Roman"/>
                <w:b w:val="0"/>
                <w:bCs w:val="0"/>
                <w:color w:val="000000"/>
                <w:sz w:val="22"/>
                <w:szCs w:val="22"/>
                <w:lang w:val="en-US"/>
              </w:rPr>
              <w:t>-9</w:t>
            </w:r>
            <w:r>
              <w:rPr>
                <w:rFonts w:hint="default" w:eastAsia="Times New Roman" w:cs="Times New Roman"/>
                <w:b w:val="0"/>
                <w:bCs w:val="0"/>
                <w:color w:val="000000"/>
                <w:sz w:val="22"/>
                <w:szCs w:val="22"/>
                <w:lang w:val="en-IN"/>
              </w:rPr>
              <w:t>4</w:t>
            </w:r>
          </w:p>
        </w:tc>
      </w:tr>
    </w:tbl>
    <w:p w14:paraId="71D13DE2">
      <w:pPr>
        <w:spacing w:line="480" w:lineRule="auto"/>
        <w:jc w:val="both"/>
        <w:rPr>
          <w:rFonts w:hint="default" w:ascii="Times New Roman" w:hAnsi="Times New Roman" w:cs="Times New Roman"/>
          <w:sz w:val="22"/>
          <w:szCs w:val="22"/>
        </w:rPr>
      </w:pPr>
    </w:p>
    <w:p w14:paraId="3B02A6DD">
      <w:pPr>
        <w:spacing w:line="480" w:lineRule="auto"/>
        <w:jc w:val="both"/>
        <w:rPr>
          <w:rFonts w:hint="default" w:ascii="Times New Roman" w:hAnsi="Times New Roman" w:cs="Times New Roman"/>
          <w:sz w:val="22"/>
          <w:szCs w:val="22"/>
        </w:rPr>
      </w:pPr>
    </w:p>
    <w:p w14:paraId="2154A9C1">
      <w:pPr>
        <w:spacing w:line="480" w:lineRule="auto"/>
        <w:jc w:val="both"/>
        <w:rPr>
          <w:rFonts w:hint="default" w:ascii="Times New Roman" w:hAnsi="Times New Roman" w:cs="Times New Roman"/>
          <w:sz w:val="22"/>
          <w:szCs w:val="22"/>
        </w:rPr>
      </w:pPr>
    </w:p>
    <w:p w14:paraId="1A0F041C">
      <w:pPr>
        <w:spacing w:line="480" w:lineRule="auto"/>
        <w:jc w:val="both"/>
        <w:rPr>
          <w:rFonts w:hint="default" w:ascii="Times New Roman" w:hAnsi="Times New Roman" w:cs="Times New Roman"/>
          <w:sz w:val="22"/>
          <w:szCs w:val="22"/>
        </w:rPr>
      </w:pPr>
    </w:p>
    <w:p w14:paraId="43890667">
      <w:pPr>
        <w:spacing w:line="480" w:lineRule="auto"/>
        <w:jc w:val="both"/>
        <w:rPr>
          <w:rFonts w:hint="default" w:ascii="Times New Roman" w:hAnsi="Times New Roman" w:cs="Times New Roman"/>
          <w:sz w:val="22"/>
          <w:szCs w:val="22"/>
        </w:rPr>
      </w:pPr>
    </w:p>
    <w:p w14:paraId="1294571D">
      <w:pPr>
        <w:spacing w:line="480" w:lineRule="auto"/>
        <w:jc w:val="both"/>
        <w:rPr>
          <w:rFonts w:hint="default" w:ascii="Times New Roman" w:hAnsi="Times New Roman" w:cs="Times New Roman"/>
          <w:sz w:val="22"/>
          <w:szCs w:val="22"/>
        </w:rPr>
      </w:pPr>
    </w:p>
    <w:p w14:paraId="64110E98">
      <w:pPr>
        <w:spacing w:line="480" w:lineRule="auto"/>
        <w:jc w:val="both"/>
        <w:rPr>
          <w:rFonts w:hint="default" w:ascii="Times New Roman" w:hAnsi="Times New Roman" w:cs="Times New Roman"/>
          <w:sz w:val="22"/>
          <w:szCs w:val="22"/>
        </w:rPr>
      </w:pPr>
    </w:p>
    <w:p w14:paraId="47FD98F2">
      <w:pPr>
        <w:spacing w:line="480" w:lineRule="auto"/>
        <w:jc w:val="both"/>
        <w:rPr>
          <w:rFonts w:hint="default" w:ascii="Times New Roman" w:hAnsi="Times New Roman" w:cs="Times New Roman"/>
          <w:sz w:val="22"/>
          <w:szCs w:val="22"/>
        </w:rPr>
      </w:pPr>
    </w:p>
    <w:p w14:paraId="372D34D6">
      <w:pPr>
        <w:spacing w:line="480" w:lineRule="auto"/>
        <w:jc w:val="both"/>
        <w:rPr>
          <w:rFonts w:hint="default" w:ascii="Times New Roman" w:hAnsi="Times New Roman" w:cs="Times New Roman"/>
          <w:sz w:val="22"/>
          <w:szCs w:val="22"/>
        </w:rPr>
      </w:pPr>
    </w:p>
    <w:p w14:paraId="0D9820DF">
      <w:pPr>
        <w:spacing w:line="480" w:lineRule="auto"/>
        <w:jc w:val="both"/>
        <w:rPr>
          <w:rFonts w:hint="default" w:ascii="Times New Roman" w:hAnsi="Times New Roman" w:cs="Times New Roman"/>
          <w:sz w:val="22"/>
          <w:szCs w:val="22"/>
        </w:rPr>
      </w:pPr>
    </w:p>
    <w:p w14:paraId="6B1AABF9">
      <w:pPr>
        <w:spacing w:line="480" w:lineRule="auto"/>
        <w:jc w:val="both"/>
        <w:rPr>
          <w:rFonts w:hint="default" w:ascii="Times New Roman" w:hAnsi="Times New Roman" w:cs="Times New Roman"/>
          <w:sz w:val="22"/>
          <w:szCs w:val="22"/>
        </w:rPr>
      </w:pPr>
    </w:p>
    <w:p w14:paraId="6D79BEF1">
      <w:pPr>
        <w:spacing w:line="480" w:lineRule="auto"/>
        <w:jc w:val="both"/>
        <w:rPr>
          <w:rFonts w:hint="default" w:ascii="Times New Roman" w:hAnsi="Times New Roman" w:cs="Times New Roman"/>
          <w:sz w:val="22"/>
          <w:szCs w:val="22"/>
        </w:rPr>
      </w:pPr>
    </w:p>
    <w:p w14:paraId="0D2B3038">
      <w:pPr>
        <w:spacing w:line="480" w:lineRule="auto"/>
        <w:jc w:val="both"/>
        <w:rPr>
          <w:rFonts w:hint="default" w:ascii="Times New Roman" w:hAnsi="Times New Roman" w:cs="Times New Roman"/>
          <w:sz w:val="22"/>
          <w:szCs w:val="22"/>
        </w:rPr>
      </w:pPr>
    </w:p>
    <w:p w14:paraId="052FEA9F">
      <w:pPr>
        <w:spacing w:line="480" w:lineRule="auto"/>
        <w:jc w:val="both"/>
        <w:rPr>
          <w:rFonts w:hint="default" w:ascii="Times New Roman" w:hAnsi="Times New Roman" w:cs="Times New Roman"/>
          <w:sz w:val="22"/>
          <w:szCs w:val="22"/>
        </w:rPr>
      </w:pPr>
    </w:p>
    <w:p w14:paraId="68F5BBFA">
      <w:pPr>
        <w:spacing w:line="480" w:lineRule="auto"/>
        <w:jc w:val="both"/>
        <w:rPr>
          <w:rFonts w:hint="default" w:ascii="Times New Roman" w:hAnsi="Times New Roman" w:cs="Times New Roman"/>
          <w:sz w:val="22"/>
          <w:szCs w:val="22"/>
        </w:rPr>
      </w:pPr>
    </w:p>
    <w:p w14:paraId="783C15FF">
      <w:pPr>
        <w:spacing w:line="480" w:lineRule="auto"/>
        <w:jc w:val="both"/>
        <w:rPr>
          <w:rFonts w:hint="default" w:ascii="Times New Roman" w:hAnsi="Times New Roman" w:cs="Times New Roman"/>
          <w:sz w:val="22"/>
          <w:szCs w:val="22"/>
        </w:rPr>
      </w:pPr>
    </w:p>
    <w:p w14:paraId="4E698311">
      <w:pPr>
        <w:spacing w:line="480" w:lineRule="auto"/>
        <w:jc w:val="both"/>
        <w:rPr>
          <w:rFonts w:hint="default" w:ascii="Times New Roman" w:hAnsi="Times New Roman" w:cs="Times New Roman"/>
          <w:sz w:val="22"/>
          <w:szCs w:val="22"/>
        </w:rPr>
      </w:pPr>
    </w:p>
    <w:p w14:paraId="1CA81A7D">
      <w:pPr>
        <w:spacing w:line="480" w:lineRule="auto"/>
        <w:jc w:val="both"/>
        <w:rPr>
          <w:rFonts w:hint="default" w:ascii="Times New Roman" w:hAnsi="Times New Roman" w:cs="Times New Roman"/>
          <w:sz w:val="22"/>
          <w:szCs w:val="22"/>
        </w:rPr>
      </w:pPr>
    </w:p>
    <w:p w14:paraId="349214AA">
      <w:pPr>
        <w:spacing w:line="480" w:lineRule="auto"/>
        <w:jc w:val="both"/>
        <w:rPr>
          <w:rFonts w:hint="default" w:ascii="Times New Roman" w:hAnsi="Times New Roman" w:cs="Times New Roman"/>
          <w:sz w:val="22"/>
          <w:szCs w:val="22"/>
        </w:rPr>
      </w:pPr>
    </w:p>
    <w:p w14:paraId="4413B6BB">
      <w:pPr>
        <w:spacing w:after="240" w:line="480" w:lineRule="auto"/>
        <w:jc w:val="center"/>
        <w:rPr>
          <w:rFonts w:hint="default" w:ascii="Times New Roman" w:hAnsi="Times New Roman" w:eastAsia="Times New Roman" w:cs="Times New Roman"/>
          <w:b/>
          <w:bCs/>
          <w:color w:val="000000"/>
          <w:sz w:val="22"/>
          <w:szCs w:val="22"/>
        </w:rPr>
      </w:pPr>
    </w:p>
    <w:p w14:paraId="34C163C4">
      <w:pPr>
        <w:spacing w:after="240" w:line="480" w:lineRule="auto"/>
        <w:jc w:val="center"/>
        <w:rPr>
          <w:rFonts w:hint="default" w:ascii="Times New Roman" w:hAnsi="Times New Roman" w:eastAsia="Times New Roman" w:cs="Times New Roman"/>
          <w:b/>
          <w:bCs/>
          <w:color w:val="000000"/>
          <w:sz w:val="22"/>
          <w:szCs w:val="22"/>
        </w:rPr>
      </w:pPr>
    </w:p>
    <w:p w14:paraId="64337107">
      <w:pPr>
        <w:spacing w:after="240" w:line="480" w:lineRule="auto"/>
        <w:jc w:val="center"/>
        <w:rPr>
          <w:rFonts w:hint="default" w:ascii="Times New Roman" w:hAnsi="Times New Roman" w:eastAsia="Times New Roman" w:cs="Times New Roman"/>
          <w:b/>
          <w:bCs/>
          <w:color w:val="000000"/>
          <w:sz w:val="22"/>
          <w:szCs w:val="22"/>
        </w:rPr>
      </w:pPr>
    </w:p>
    <w:p w14:paraId="3A54C0F0">
      <w:pPr>
        <w:spacing w:after="240" w:line="480" w:lineRule="auto"/>
        <w:jc w:val="center"/>
        <w:rPr>
          <w:rFonts w:hint="default" w:ascii="Times New Roman" w:hAnsi="Times New Roman" w:eastAsia="Times New Roman" w:cs="Times New Roman"/>
          <w:b/>
          <w:bCs/>
          <w:color w:val="000000"/>
          <w:sz w:val="22"/>
          <w:szCs w:val="22"/>
        </w:rPr>
      </w:pPr>
    </w:p>
    <w:p w14:paraId="63D8606B">
      <w:pPr>
        <w:spacing w:after="240" w:line="480" w:lineRule="auto"/>
        <w:jc w:val="center"/>
        <w:rPr>
          <w:rFonts w:hint="default" w:ascii="Times New Roman" w:hAnsi="Times New Roman" w:eastAsia="Times New Roman" w:cs="Times New Roman"/>
          <w:b/>
          <w:bCs/>
          <w:color w:val="000000"/>
          <w:sz w:val="22"/>
          <w:szCs w:val="22"/>
        </w:rPr>
      </w:pPr>
    </w:p>
    <w:p w14:paraId="3B77C2AE">
      <w:pPr>
        <w:spacing w:after="240" w:line="480" w:lineRule="auto"/>
        <w:jc w:val="center"/>
        <w:rPr>
          <w:rFonts w:hint="default" w:ascii="Times New Roman" w:hAnsi="Times New Roman" w:eastAsia="Times New Roman" w:cs="Times New Roman"/>
          <w:b/>
          <w:bCs/>
          <w:color w:val="000000"/>
          <w:sz w:val="22"/>
          <w:szCs w:val="22"/>
        </w:rPr>
      </w:pPr>
    </w:p>
    <w:p w14:paraId="1D5A0765">
      <w:pPr>
        <w:spacing w:after="240" w:line="480" w:lineRule="auto"/>
        <w:jc w:val="center"/>
        <w:rPr>
          <w:rFonts w:hint="default" w:ascii="Times New Roman" w:hAnsi="Times New Roman" w:eastAsia="Times New Roman" w:cs="Times New Roman"/>
          <w:b/>
          <w:bCs/>
          <w:color w:val="000000"/>
          <w:sz w:val="22"/>
          <w:szCs w:val="22"/>
        </w:rPr>
      </w:pPr>
    </w:p>
    <w:p w14:paraId="6C66D551">
      <w:pPr>
        <w:spacing w:after="240" w:line="480" w:lineRule="auto"/>
        <w:jc w:val="center"/>
        <w:rPr>
          <w:rFonts w:hint="default" w:ascii="Times New Roman" w:hAnsi="Times New Roman" w:eastAsia="Times New Roman" w:cs="Times New Roman"/>
          <w:b/>
          <w:bCs/>
          <w:color w:val="000000"/>
          <w:sz w:val="22"/>
          <w:szCs w:val="22"/>
        </w:rPr>
      </w:pPr>
    </w:p>
    <w:p w14:paraId="294B4406">
      <w:pPr>
        <w:spacing w:after="240" w:line="480" w:lineRule="auto"/>
        <w:jc w:val="center"/>
        <w:rPr>
          <w:rFonts w:hint="default" w:ascii="Times New Roman" w:hAnsi="Times New Roman" w:eastAsia="Times New Roman" w:cs="Times New Roman"/>
          <w:b/>
          <w:bCs/>
          <w:color w:val="000000"/>
          <w:sz w:val="22"/>
          <w:szCs w:val="22"/>
        </w:rPr>
      </w:pPr>
    </w:p>
    <w:p w14:paraId="71316509">
      <w:pPr>
        <w:spacing w:after="240" w:line="480" w:lineRule="auto"/>
        <w:jc w:val="center"/>
        <w:rPr>
          <w:rFonts w:hint="default" w:ascii="Times New Roman" w:hAnsi="Times New Roman" w:eastAsia="Times New Roman" w:cs="Times New Roman"/>
          <w:b/>
          <w:bCs/>
          <w:color w:val="000000"/>
          <w:sz w:val="22"/>
          <w:szCs w:val="22"/>
        </w:rPr>
      </w:pPr>
    </w:p>
    <w:p w14:paraId="0E68519E">
      <w:pPr>
        <w:spacing w:after="240" w:line="480" w:lineRule="auto"/>
        <w:jc w:val="both"/>
        <w:rPr>
          <w:rFonts w:hint="default" w:ascii="Times New Roman" w:hAnsi="Times New Roman" w:eastAsia="Times New Roman" w:cs="Times New Roman"/>
          <w:b/>
          <w:bCs/>
          <w:color w:val="000000"/>
          <w:sz w:val="22"/>
          <w:szCs w:val="22"/>
        </w:rPr>
      </w:pPr>
    </w:p>
    <w:p w14:paraId="6A2585FB">
      <w:pPr>
        <w:spacing w:after="240" w:line="480" w:lineRule="auto"/>
        <w:jc w:val="both"/>
        <w:rPr>
          <w:rFonts w:hint="default" w:ascii="Times New Roman" w:hAnsi="Times New Roman" w:eastAsia="Times New Roman" w:cs="Times New Roman"/>
          <w:b/>
          <w:bCs/>
          <w:color w:val="000000"/>
          <w:sz w:val="22"/>
          <w:szCs w:val="22"/>
        </w:rPr>
      </w:pPr>
    </w:p>
    <w:p w14:paraId="0ED40A3F">
      <w:pPr>
        <w:spacing w:after="240" w:line="480" w:lineRule="auto"/>
        <w:jc w:val="both"/>
        <w:rPr>
          <w:rFonts w:hint="default" w:ascii="Times New Roman" w:hAnsi="Times New Roman" w:eastAsia="Times New Roman" w:cs="Times New Roman"/>
          <w:b/>
          <w:bCs/>
          <w:color w:val="000000"/>
          <w:sz w:val="22"/>
          <w:szCs w:val="22"/>
        </w:rPr>
      </w:pPr>
    </w:p>
    <w:p w14:paraId="22711124">
      <w:pPr>
        <w:spacing w:after="240" w:line="480" w:lineRule="auto"/>
        <w:jc w:val="both"/>
        <w:rPr>
          <w:rFonts w:hint="default" w:ascii="Times New Roman" w:hAnsi="Times New Roman" w:eastAsia="Times New Roman" w:cs="Times New Roman"/>
          <w:b/>
          <w:bCs/>
          <w:color w:val="000000"/>
          <w:sz w:val="22"/>
          <w:szCs w:val="22"/>
        </w:rPr>
      </w:pPr>
    </w:p>
    <w:p w14:paraId="1F6C1658">
      <w:pPr>
        <w:spacing w:after="240" w:line="480" w:lineRule="auto"/>
        <w:jc w:val="center"/>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color w:val="000000"/>
          <w:sz w:val="22"/>
          <w:szCs w:val="22"/>
        </w:rPr>
        <w:t>Student and teacher perception of online learning during the covid pandemic.</w:t>
      </w:r>
    </w:p>
    <w:p w14:paraId="28B58674">
      <w:pPr>
        <w:numPr>
          <w:ilvl w:val="0"/>
          <w:numId w:val="1"/>
        </w:numPr>
        <w:spacing w:line="480" w:lineRule="auto"/>
        <w:ind w:left="720"/>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Importance and relevance</w:t>
      </w:r>
    </w:p>
    <w:p w14:paraId="35342F38">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COVID-19 was initially identified in December 2019 and was declared a Public Health Emergency of International Concern on January 30, 2020, followed by a pandemic designation on March 11, 2020, by the World Health Organization (WHO) [1]. The pandemic has had the highest impact in countries such as the United States, India, France, and Germany. In an effort to curb both mortality and morbidity, lockdowns and quarantine measures were implemented worldwide, impacting various sectors including health, economy, society, politics, and education, and halting physical gatherings for educational purposes [1]. In response, a global shift to online education emerged, encompassing e-learning, virtual learning, and video conferencing, as directed by policymakers and educational leaders.</w:t>
      </w:r>
    </w:p>
    <w:p w14:paraId="5813DFCC">
      <w:pPr>
        <w:spacing w:line="480" w:lineRule="auto"/>
        <w:jc w:val="both"/>
        <w:rPr>
          <w:rFonts w:hint="default" w:ascii="Times New Roman" w:hAnsi="Times New Roman" w:cs="Times New Roman"/>
          <w:sz w:val="22"/>
          <w:szCs w:val="22"/>
        </w:rPr>
      </w:pPr>
    </w:p>
    <w:p w14:paraId="03DBAF51">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E-learning includes a broad range of digital educational methods such as computer-based learning, web-based learning, virtual classrooms, and digital collaboration [2]. Online or web-based learning refers to instructional programs that use the World Wide Web's features to create supportive and effective learning environments [3]. Virtual learning is defined as learning conducted over the Internet without face-to-face interaction [4].</w:t>
      </w:r>
    </w:p>
    <w:p w14:paraId="7C67B18B">
      <w:pPr>
        <w:spacing w:line="480" w:lineRule="auto"/>
        <w:jc w:val="both"/>
        <w:rPr>
          <w:rFonts w:hint="default" w:ascii="Times New Roman" w:hAnsi="Times New Roman" w:cs="Times New Roman"/>
          <w:sz w:val="22"/>
          <w:szCs w:val="22"/>
        </w:rPr>
      </w:pPr>
    </w:p>
    <w:p w14:paraId="28E9F4E2">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This mode of education requires an IT infrastructure for communication and content delivery, which differs significantly from traditional face-to-face instruction. Essential for students are a computer or mobile device, a stable internet connection, and self-discipline. Before the pandemic, online or web-based learning was typically an adjunct to in-person instruction in some regions and rarely used in others, particularly in medical education. With the onset of quarantine measures, education transitioned entirely online, eliminating in-person interactions between students and teachers. This abrupt shift left educators with limited time to adapt their teaching strategies, and many communication tools were underutilized. Additionally, students, particularly in developing countries, faced challenges with motivation and responsibility in this new learning format.</w:t>
      </w:r>
    </w:p>
    <w:p w14:paraId="27C19DD2">
      <w:pPr>
        <w:spacing w:line="480" w:lineRule="auto"/>
        <w:jc w:val="both"/>
        <w:rPr>
          <w:rFonts w:hint="default" w:ascii="Times New Roman" w:hAnsi="Times New Roman" w:cs="Times New Roman"/>
          <w:sz w:val="22"/>
          <w:szCs w:val="22"/>
        </w:rPr>
      </w:pPr>
    </w:p>
    <w:p w14:paraId="056C213A">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This review aims to assess how undergraduate medical students and teachers experienced this emergency shift to remote learning during the COVID-19 pandemic. It seeks to evaluate the effectiveness of online teaching and learning, identify the benefits and challenges encountered, and examine differences in perceptions and implementation strategies across various countries. This article intends to provide a comprehensive overview of the global experience with online learning during the pandemic and offer insights into how e-learning can be integrated into traditional educational practices to enhance conventional learning environments.</w:t>
      </w:r>
    </w:p>
    <w:p w14:paraId="6043DD43">
      <w:pPr>
        <w:spacing w:line="480" w:lineRule="auto"/>
        <w:jc w:val="both"/>
        <w:rPr>
          <w:rFonts w:hint="default" w:ascii="Times New Roman" w:hAnsi="Times New Roman" w:cs="Times New Roman"/>
          <w:sz w:val="22"/>
          <w:szCs w:val="22"/>
        </w:rPr>
      </w:pPr>
    </w:p>
    <w:p w14:paraId="315EE22F">
      <w:pPr>
        <w:numPr>
          <w:ilvl w:val="0"/>
          <w:numId w:val="1"/>
        </w:numPr>
        <w:spacing w:line="48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Brief history </w:t>
      </w:r>
    </w:p>
    <w:p w14:paraId="37968AA2">
      <w:pPr>
        <w:spacing w:line="480" w:lineRule="auto"/>
        <w:jc w:val="both"/>
        <w:rPr>
          <w:rFonts w:hint="default" w:ascii="Times New Roman" w:hAnsi="Times New Roman" w:eastAsia="Times New Roman" w:cs="Times New Roman"/>
          <w:b/>
          <w:bCs/>
          <w:sz w:val="22"/>
          <w:szCs w:val="22"/>
          <w:u w:val="single"/>
          <w:lang w:val="en-IN"/>
        </w:rPr>
      </w:pPr>
    </w:p>
    <w:p w14:paraId="71F9F9C4">
      <w:pPr>
        <w:spacing w:line="480" w:lineRule="auto"/>
        <w:jc w:val="both"/>
        <w:rPr>
          <w:rFonts w:hint="default" w:ascii="Times New Roman" w:hAnsi="Times New Roman" w:eastAsia="Times New Roman" w:cs="Times New Roman"/>
          <w:b/>
          <w:bCs/>
          <w:sz w:val="22"/>
          <w:szCs w:val="22"/>
          <w:u w:val="single"/>
          <w:lang w:val="en-IN"/>
        </w:rPr>
      </w:pPr>
    </w:p>
    <w:p w14:paraId="6D4AB863">
      <w:pPr>
        <w:spacing w:line="480" w:lineRule="auto"/>
        <w:jc w:val="both"/>
        <w:rPr>
          <w:rFonts w:hint="default" w:ascii="Times New Roman" w:hAnsi="Times New Roman" w:eastAsia="Times New Roman" w:cs="Times New Roman"/>
          <w:b/>
          <w:bCs/>
          <w:sz w:val="22"/>
          <w:szCs w:val="22"/>
          <w:u w:val="single"/>
          <w:lang w:val="en-IN"/>
        </w:rPr>
      </w:pPr>
    </w:p>
    <w:p w14:paraId="5A750595">
      <w:pPr>
        <w:spacing w:line="480" w:lineRule="auto"/>
        <w:jc w:val="both"/>
        <w:rPr>
          <w:rFonts w:hint="default" w:ascii="Times New Roman" w:hAnsi="Times New Roman" w:eastAsia="Times New Roman" w:cs="Times New Roman"/>
          <w:b/>
          <w:bCs/>
          <w:sz w:val="22"/>
          <w:szCs w:val="22"/>
          <w:u w:val="single"/>
          <w:lang w:val="en-IN"/>
        </w:rPr>
      </w:pPr>
    </w:p>
    <w:p w14:paraId="61828B2B">
      <w:pPr>
        <w:spacing w:line="480" w:lineRule="auto"/>
        <w:jc w:val="both"/>
        <w:rPr>
          <w:rFonts w:hint="default" w:ascii="Times New Roman" w:hAnsi="Times New Roman" w:eastAsia="Times New Roman" w:cs="Times New Roman"/>
          <w:b/>
          <w:bCs/>
          <w:sz w:val="22"/>
          <w:szCs w:val="22"/>
          <w:u w:val="single"/>
          <w:lang w:val="en-IN"/>
        </w:rPr>
      </w:pPr>
    </w:p>
    <w:p w14:paraId="0EC4F3D0">
      <w:pPr>
        <w:spacing w:line="480" w:lineRule="auto"/>
        <w:jc w:val="both"/>
        <w:rPr>
          <w:rFonts w:hint="default" w:ascii="Times New Roman" w:hAnsi="Times New Roman" w:eastAsia="Times New Roman" w:cs="Times New Roman"/>
          <w:b/>
          <w:bCs/>
          <w:sz w:val="22"/>
          <w:szCs w:val="22"/>
          <w:u w:val="single"/>
          <w:lang w:val="en-IN"/>
        </w:rPr>
      </w:pPr>
    </w:p>
    <w:p w14:paraId="3C5AAEDC">
      <w:pPr>
        <w:spacing w:line="480" w:lineRule="auto"/>
        <w:jc w:val="both"/>
        <w:rPr>
          <w:rFonts w:hint="default" w:ascii="Times New Roman" w:hAnsi="Times New Roman" w:eastAsia="Times New Roman" w:cs="Times New Roman"/>
          <w:b/>
          <w:bCs/>
          <w:sz w:val="22"/>
          <w:szCs w:val="22"/>
          <w:u w:val="single"/>
          <w:lang w:val="en-IN"/>
        </w:rPr>
      </w:pPr>
    </w:p>
    <w:p w14:paraId="7746A3DC">
      <w:pPr>
        <w:spacing w:line="480" w:lineRule="auto"/>
        <w:jc w:val="both"/>
        <w:rPr>
          <w:rFonts w:hint="default" w:ascii="Times New Roman" w:hAnsi="Times New Roman" w:eastAsia="Times New Roman" w:cs="Times New Roman"/>
          <w:b/>
          <w:bCs/>
          <w:sz w:val="22"/>
          <w:szCs w:val="22"/>
          <w:u w:val="single"/>
          <w:lang w:val="en-IN"/>
        </w:rPr>
      </w:pPr>
    </w:p>
    <w:p w14:paraId="7068D919">
      <w:pPr>
        <w:spacing w:line="480" w:lineRule="auto"/>
        <w:jc w:val="both"/>
        <w:rPr>
          <w:rFonts w:hint="default" w:ascii="Times New Roman" w:hAnsi="Times New Roman" w:eastAsia="Times New Roman" w:cs="Times New Roman"/>
          <w:b/>
          <w:bCs/>
          <w:sz w:val="22"/>
          <w:szCs w:val="22"/>
          <w:u w:val="single"/>
          <w:lang w:val="en-IN"/>
        </w:rPr>
      </w:pPr>
    </w:p>
    <w:p w14:paraId="4E5759F1">
      <w:pPr>
        <w:spacing w:line="480" w:lineRule="auto"/>
        <w:jc w:val="both"/>
        <w:rPr>
          <w:rFonts w:hint="default" w:ascii="Times New Roman" w:hAnsi="Times New Roman" w:eastAsia="Times New Roman" w:cs="Times New Roman"/>
          <w:b/>
          <w:bCs/>
          <w:sz w:val="22"/>
          <w:szCs w:val="22"/>
          <w:u w:val="single"/>
          <w:lang w:val="en-IN"/>
        </w:rPr>
      </w:pPr>
    </w:p>
    <w:p w14:paraId="5FC624FB">
      <w:pPr>
        <w:spacing w:line="480" w:lineRule="auto"/>
        <w:jc w:val="both"/>
        <w:rPr>
          <w:rFonts w:hint="default" w:ascii="Times New Roman" w:hAnsi="Times New Roman" w:eastAsia="Times New Roman" w:cs="Times New Roman"/>
          <w:b/>
          <w:bCs/>
          <w:sz w:val="22"/>
          <w:szCs w:val="22"/>
          <w:u w:val="single"/>
          <w:lang w:val="en-IN"/>
        </w:rPr>
      </w:pPr>
    </w:p>
    <w:p w14:paraId="41E73EB7">
      <w:pPr>
        <w:spacing w:line="480" w:lineRule="auto"/>
        <w:jc w:val="both"/>
        <w:rPr>
          <w:rFonts w:hint="default" w:ascii="Times New Roman" w:hAnsi="Times New Roman" w:eastAsia="Times New Roman" w:cs="Times New Roman"/>
          <w:b/>
          <w:bCs/>
          <w:sz w:val="22"/>
          <w:szCs w:val="22"/>
          <w:u w:val="single"/>
          <w:lang w:val="en-IN"/>
        </w:rPr>
      </w:pPr>
    </w:p>
    <w:p w14:paraId="0DFE3150">
      <w:pPr>
        <w:spacing w:line="480" w:lineRule="auto"/>
        <w:jc w:val="both"/>
        <w:rPr>
          <w:rFonts w:hint="default" w:ascii="Times New Roman" w:hAnsi="Times New Roman" w:eastAsia="Times New Roman" w:cs="Times New Roman"/>
          <w:b/>
          <w:bCs/>
          <w:sz w:val="22"/>
          <w:szCs w:val="22"/>
          <w:u w:val="single"/>
          <w:lang w:val="en-IN"/>
        </w:rPr>
      </w:pPr>
    </w:p>
    <w:p w14:paraId="6711FEF3">
      <w:pPr>
        <w:spacing w:line="480" w:lineRule="auto"/>
        <w:jc w:val="both"/>
        <w:rPr>
          <w:rFonts w:hint="default" w:ascii="Times New Roman" w:hAnsi="Times New Roman" w:eastAsia="Times New Roman" w:cs="Times New Roman"/>
          <w:b/>
          <w:bCs/>
          <w:sz w:val="22"/>
          <w:szCs w:val="22"/>
          <w:u w:val="single"/>
          <w:lang w:val="en-IN"/>
        </w:rPr>
      </w:pPr>
    </w:p>
    <w:p w14:paraId="647DCE29">
      <w:pPr>
        <w:spacing w:line="480" w:lineRule="auto"/>
        <w:jc w:val="both"/>
        <w:rPr>
          <w:rFonts w:hint="default" w:ascii="Times New Roman" w:hAnsi="Times New Roman" w:eastAsia="Times New Roman" w:cs="Times New Roman"/>
          <w:b/>
          <w:bCs/>
          <w:sz w:val="22"/>
          <w:szCs w:val="22"/>
          <w:u w:val="single"/>
          <w:lang w:val="en-IN"/>
        </w:rPr>
      </w:pPr>
    </w:p>
    <w:p w14:paraId="5C5025AB">
      <w:pPr>
        <w:spacing w:line="480" w:lineRule="auto"/>
        <w:jc w:val="both"/>
        <w:rPr>
          <w:rFonts w:hint="default" w:ascii="Times New Roman" w:hAnsi="Times New Roman" w:eastAsia="Times New Roman" w:cs="Times New Roman"/>
          <w:b/>
          <w:bCs/>
          <w:color w:val="000000"/>
          <w:sz w:val="22"/>
          <w:szCs w:val="22"/>
          <w:u w:val="single"/>
        </w:rPr>
      </w:pPr>
      <w:r>
        <w:rPr>
          <w:rFonts w:hint="default" w:ascii="Times New Roman" w:hAnsi="Times New Roman" w:eastAsia="Times New Roman" w:cs="Times New Roman"/>
          <w:b/>
          <w:bCs/>
          <w:sz w:val="22"/>
          <w:szCs w:val="22"/>
          <w:u w:val="single"/>
          <w:lang w:val="en-IN"/>
        </w:rPr>
        <w:t xml:space="preserve">2.1 </w:t>
      </w:r>
      <w:r>
        <w:rPr>
          <w:rFonts w:hint="default" w:ascii="Times New Roman" w:hAnsi="Times New Roman" w:eastAsia="Times New Roman" w:cs="Times New Roman"/>
          <w:b/>
          <w:bCs/>
          <w:color w:val="000000"/>
          <w:sz w:val="22"/>
          <w:szCs w:val="22"/>
          <w:u w:val="single"/>
        </w:rPr>
        <w:t>E-Learning </w:t>
      </w:r>
    </w:p>
    <w:p w14:paraId="189CC7F8">
      <w:pPr>
        <w:spacing w:line="480" w:lineRule="auto"/>
        <w:jc w:val="both"/>
        <w:rPr>
          <w:rFonts w:hint="default" w:ascii="Times New Roman" w:hAnsi="Times New Roman" w:eastAsia="Times New Roman" w:cs="Times New Roman"/>
          <w:b w:val="0"/>
          <w:bCs w:val="0"/>
          <w:sz w:val="22"/>
          <w:szCs w:val="22"/>
        </w:rPr>
      </w:pPr>
    </w:p>
    <w:p w14:paraId="7215680B">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“e-learning encompasses a pedagogical approach that typically aspires to be flexible, engaging and learner–centered; one that encourages interaction (staff–staff, staff–student, student–student), and collaboration and communication, often asynchronously (though not exclusively so)” [5].</w:t>
      </w:r>
    </w:p>
    <w:p w14:paraId="68A4AA13">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Two prevalent modes of e-learning are distance learning and computer-assisted instruction. These approaches often use a mix of media, including text, graphics, animations, audio, and video, to create engaging multimedia content for educational purposes.</w:t>
      </w:r>
    </w:p>
    <w:p w14:paraId="3282FDD1">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Various forms of e-learning, such as web-based learning, online learning, distributed learning, computer-assisted instruction, Internet-based learning, virtual learning, mobile learning (M-learning), multimedia learning, and video conferencing, utilize the Internet, storage devices, and cloud computing to facilitate education.</w:t>
      </w:r>
    </w:p>
    <w:p w14:paraId="156E7B04">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Key structural elements in e-learning include online resources, interactive activities, virtual classes, and assessments. The effectiveness of an online learning environment is significantly enhanced by cognitive, teaching, and social presence [6]. Garrison defines cognitive presence as "the extent to which participants are able to construct and confirm meaning through sustained discourse in a community of inquiry." Teaching presence involves "facilitating and guiding the cognitive and social processes to achieve meaningful learning outcomes." Social presence is described as "participants projecting their personal characteristics into the online environment, presenting themselves as 'real people'" [6].</w:t>
      </w:r>
    </w:p>
    <w:p w14:paraId="22D323DB">
      <w:pPr>
        <w:pStyle w:val="9"/>
        <w:keepNext w:val="0"/>
        <w:keepLines w:val="0"/>
        <w:widowControl/>
        <w:suppressLineNumbers w:val="0"/>
        <w:spacing w:line="480" w:lineRule="auto"/>
        <w:jc w:val="both"/>
        <w:rPr>
          <w:rFonts w:hint="default" w:ascii="Times New Roman" w:hAnsi="Times New Roman" w:cs="Times New Roman"/>
          <w:sz w:val="22"/>
          <w:szCs w:val="22"/>
        </w:rPr>
      </w:pPr>
    </w:p>
    <w:p w14:paraId="54459951">
      <w:pPr>
        <w:spacing w:after="240" w:line="480" w:lineRule="auto"/>
        <w:jc w:val="both"/>
        <w:rPr>
          <w:rFonts w:hint="default" w:ascii="Times New Roman" w:hAnsi="Times New Roman" w:eastAsia="Times New Roman" w:cs="Times New Roman"/>
          <w:b w:val="0"/>
          <w:bCs w:val="0"/>
          <w:sz w:val="22"/>
          <w:szCs w:val="22"/>
        </w:rPr>
      </w:pPr>
    </w:p>
    <w:p w14:paraId="33FF6801">
      <w:pPr>
        <w:spacing w:line="480" w:lineRule="auto"/>
        <w:jc w:val="both"/>
        <w:rPr>
          <w:rFonts w:hint="default" w:ascii="Times New Roman" w:hAnsi="Times New Roman" w:eastAsia="Times New Roman" w:cs="Times New Roman"/>
          <w:b w:val="0"/>
          <w:bCs w:val="0"/>
          <w:color w:val="000000"/>
          <w:sz w:val="22"/>
          <w:szCs w:val="22"/>
          <w:lang w:eastAsia="en-US"/>
        </w:rPr>
      </w:pPr>
      <w:r>
        <w:rPr>
          <w:rFonts w:hint="default" w:ascii="Times New Roman" w:hAnsi="Times New Roman" w:eastAsia="Times New Roman" w:cs="Times New Roman"/>
          <w:b w:val="0"/>
          <w:bCs w:val="0"/>
          <w:color w:val="000000"/>
          <w:sz w:val="22"/>
          <w:szCs w:val="22"/>
          <w:lang w:eastAsia="en-US"/>
        </w:rPr>
        <w:drawing>
          <wp:inline distT="0" distB="0" distL="114300" distR="114300">
            <wp:extent cx="3700145" cy="3234055"/>
            <wp:effectExtent l="0" t="0" r="8255"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3700145" cy="3234055"/>
                    </a:xfrm>
                    <a:prstGeom prst="rect">
                      <a:avLst/>
                    </a:prstGeom>
                    <a:noFill/>
                    <a:ln>
                      <a:noFill/>
                    </a:ln>
                  </pic:spPr>
                </pic:pic>
              </a:graphicData>
            </a:graphic>
          </wp:inline>
        </w:drawing>
      </w:r>
    </w:p>
    <w:p w14:paraId="166BBAF4">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lang w:eastAsia="en-US"/>
        </w:rPr>
        <w:t>Fig 1:educational experience of online learning</w:t>
      </w:r>
    </w:p>
    <w:p w14:paraId="7CA000DD">
      <w:pPr>
        <w:pStyle w:val="9"/>
        <w:keepNext w:val="0"/>
        <w:keepLines w:val="0"/>
        <w:widowControl/>
        <w:suppressLineNumbers w:val="0"/>
        <w:spacing w:line="480" w:lineRule="auto"/>
        <w:jc w:val="both"/>
        <w:rPr>
          <w:rFonts w:hint="default" w:ascii="Times New Roman" w:hAnsi="Times New Roman" w:cs="Times New Roman"/>
          <w:sz w:val="22"/>
          <w:szCs w:val="22"/>
        </w:rPr>
      </w:pPr>
    </w:p>
    <w:p w14:paraId="2FCF250B">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Effective online pedagogy is based on principles such as student responsibility for learning and interactivity [7]. Learning communities benefit from proactive instructors, engaged learners, personalized learning experiences, and the advantages of cloud-based training systems [8].</w:t>
      </w:r>
    </w:p>
    <w:p w14:paraId="22BDCF18">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Online learning frameworks are informed by major learning theories: behaviorism, cognitivism, and constructivism. Behaviorism focuses on stimulus-response mechanisms and reinforcement, while cognitivism emphasizes cognitive processes like attention and application. Constructivism highlights the importance of personal relevance and social interaction in the learning process [4]. These theories guide decisions about content selection, delivery methods, and interactive activities in online learning, as discussed by Mishra (2002) [9].</w:t>
      </w:r>
    </w:p>
    <w:p w14:paraId="0AC620BE">
      <w:pPr>
        <w:spacing w:line="480" w:lineRule="auto"/>
        <w:jc w:val="both"/>
        <w:rPr>
          <w:rFonts w:hint="default" w:ascii="Times New Roman" w:hAnsi="Times New Roman" w:eastAsia="Times New Roman" w:cs="Times New Roman"/>
          <w:b w:val="0"/>
          <w:bCs w:val="0"/>
          <w:sz w:val="22"/>
          <w:szCs w:val="22"/>
        </w:rPr>
      </w:pPr>
    </w:p>
    <w:p w14:paraId="0DEA3B6B">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lang w:eastAsia="en-US"/>
        </w:rPr>
        <w:drawing>
          <wp:inline distT="0" distB="0" distL="114300" distR="114300">
            <wp:extent cx="4206240" cy="3240405"/>
            <wp:effectExtent l="0" t="0" r="10160" b="10795"/>
            <wp:docPr id="3"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7"/>
                    <pic:cNvPicPr>
                      <a:picLocks noChangeAspect="1"/>
                    </pic:cNvPicPr>
                  </pic:nvPicPr>
                  <pic:blipFill>
                    <a:blip r:embed="rId6"/>
                    <a:srcRect l="27917" t="18803" r="23346" b="17522"/>
                    <a:stretch>
                      <a:fillRect/>
                    </a:stretch>
                  </pic:blipFill>
                  <pic:spPr>
                    <a:xfrm>
                      <a:off x="0" y="0"/>
                      <a:ext cx="4206240" cy="3240405"/>
                    </a:xfrm>
                    <a:prstGeom prst="rect">
                      <a:avLst/>
                    </a:prstGeom>
                    <a:noFill/>
                    <a:ln>
                      <a:noFill/>
                    </a:ln>
                  </pic:spPr>
                </pic:pic>
              </a:graphicData>
            </a:graphic>
          </wp:inline>
        </w:drawing>
      </w:r>
      <w:r>
        <w:rPr>
          <w:rFonts w:hint="default" w:ascii="Times New Roman" w:hAnsi="Times New Roman" w:cs="Times New Roman"/>
          <w:b w:val="0"/>
          <w:bCs w:val="0"/>
          <w:sz w:val="22"/>
          <w:szCs w:val="22"/>
        </w:rPr>
        <mc:AlternateContent>
          <mc:Choice Requires="wps">
            <w:drawing>
              <wp:anchor distT="0" distB="0" distL="114300" distR="114300" simplePos="0" relativeHeight="251659264" behindDoc="0" locked="0" layoutInCell="1" allowOverlap="1">
                <wp:simplePos x="0" y="0"/>
                <wp:positionH relativeFrom="column">
                  <wp:posOffset>3695700</wp:posOffset>
                </wp:positionH>
                <wp:positionV relativeFrom="paragraph">
                  <wp:posOffset>2933700</wp:posOffset>
                </wp:positionV>
                <wp:extent cx="1007110" cy="304165"/>
                <wp:effectExtent l="5080" t="5080" r="16510" b="8255"/>
                <wp:wrapNone/>
                <wp:docPr id="2" name="Rectangles 2"/>
                <wp:cNvGraphicFramePr/>
                <a:graphic xmlns:a="http://schemas.openxmlformats.org/drawingml/2006/main">
                  <a:graphicData uri="http://schemas.microsoft.com/office/word/2010/wordprocessingShape">
                    <wps:wsp>
                      <wps:cNvSpPr/>
                      <wps:spPr>
                        <a:xfrm>
                          <a:off x="4847208" y="3632680"/>
                          <a:ext cx="997585" cy="294640"/>
                        </a:xfrm>
                        <a:prstGeom prst="rect">
                          <a:avLst/>
                        </a:prstGeom>
                        <a:solidFill>
                          <a:srgbClr val="FFFFFF"/>
                        </a:solidFill>
                        <a:ln w="9525" cap="flat" cmpd="sng">
                          <a:solidFill>
                            <a:srgbClr val="000000"/>
                          </a:solidFill>
                          <a:prstDash val="solid"/>
                          <a:miter lim="800000"/>
                          <a:headEnd type="none" w="sm" len="sm"/>
                          <a:tailEnd type="none" w="sm" len="sm"/>
                        </a:ln>
                        <a:effectLst/>
                      </wps:spPr>
                      <wps:txbx>
                        <w:txbxContent>
                          <w:p w14:paraId="36BAA8CD">
                            <w:r>
                              <w:rPr>
                                <w:rFonts w:eastAsia="Times New Roman"/>
                                <w:color w:val="000000"/>
                                <w:sz w:val="22"/>
                              </w:rPr>
                              <w:t xml:space="preserve"> Mishra 2002 </w:t>
                            </w: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291pt;margin-top:231pt;height:23.95pt;width:79.3pt;z-index:251659264;mso-width-relative:page;mso-height-relative:page;" fillcolor="#FFFFFF" filled="t" stroked="t" coordsize="21600,21600" o:gfxdata="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PesO/2AAAAAsBAAAP&#10;AAAAAAAAAAEAIAAAACIAAABkcnMvZG93bnJldi54bWxQSwECFAAUAAAACACHTuJANtqkpFECAADN&#10;BAAADgAAAAAAAAABACAAAAAnAQAAZHJzL2Uyb0RvYy54bWxQSwUGAAAAAAYABgBZAQAA6gU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14:paraId="36BAA8CD">
                      <w:r>
                        <w:rPr>
                          <w:rFonts w:eastAsia="Times New Roman"/>
                          <w:color w:val="000000"/>
                          <w:sz w:val="22"/>
                        </w:rPr>
                        <w:t xml:space="preserve"> Mishra 2002 </w:t>
                      </w:r>
                    </w:p>
                  </w:txbxContent>
                </v:textbox>
              </v:rect>
            </w:pict>
          </mc:Fallback>
        </mc:AlternateContent>
      </w:r>
    </w:p>
    <w:p w14:paraId="432282B1">
      <w:pPr>
        <w:spacing w:after="240"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Fig:2 </w:t>
      </w:r>
      <w:r>
        <w:rPr>
          <w:rFonts w:hint="default" w:ascii="Times New Roman" w:hAnsi="Times New Roman" w:eastAsia="Times New Roman" w:cs="Times New Roman"/>
          <w:b w:val="0"/>
          <w:bCs w:val="0"/>
          <w:color w:val="000000"/>
          <w:sz w:val="22"/>
          <w:szCs w:val="22"/>
        </w:rPr>
        <w:t>application of learning theories to online learning</w:t>
      </w:r>
    </w:p>
    <w:p w14:paraId="772E88BC">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Salmon (2000) outlines a five-stage model for e-moderating, which includes forming a group, facilitating online interaction, exchanging information, engaging in collaborative knowledge construction, and achieving personal goals [10]. Each stage requires different e-moderating skills and technical support [10].</w:t>
      </w:r>
    </w:p>
    <w:p w14:paraId="398F4ED9">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Various tools support online learning, including:</w:t>
      </w:r>
    </w:p>
    <w:p w14:paraId="235E53A8">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Online Collaboration Tools: Google Apps, Google Classroom, Google Meet, Zoom, Cisco Webex, Free Conference Call, Microsoft Teams, and GoToMeeting.</w:t>
      </w:r>
    </w:p>
    <w:p w14:paraId="2A2383CC">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Presentation Software: Microsoft PowerPoint and Google Slides.</w:t>
      </w:r>
    </w:p>
    <w:p w14:paraId="4FEFA026">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Learning Management Systems (LMS): Canvas, Swayam, Moodle, Google Classroom, Coursera, Clinical Key, Udemy, and Teachable.</w:t>
      </w:r>
    </w:p>
    <w:p w14:paraId="668257BF">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Audience Response Systems: Clickers and polls.</w:t>
      </w:r>
    </w:p>
    <w:p w14:paraId="3AC7A70D">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sz w:val="22"/>
          <w:szCs w:val="22"/>
        </w:rPr>
      </w:pPr>
      <w:r>
        <w:rPr>
          <w:rFonts w:hint="default" w:ascii="Times New Roman" w:hAnsi="Times New Roman" w:cs="Times New Roman"/>
          <w:sz w:val="22"/>
          <w:szCs w:val="22"/>
        </w:rPr>
        <w:t>Lecture Capture Tools.</w:t>
      </w:r>
    </w:p>
    <w:p w14:paraId="2A695855">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An LMS is a software platform that organizes and manages educational activities, including administration, teaching, assessments, and content delivery, either through institutional servers or cloud-based services [12]. Benefits of online learning include flexibility in time and location, dynamic and interactive experiences, increased learner control, and seamless integration of multimedia [13, 14]. However, challenges such as content quality, standardization, adaptation to different learning styles, information overload, and the need for additional skills training have been identified [12]. Technological advancements and the availability of portable devices have led to new competencies that learners and educators need to master [10]. Ongoing training and technical support are crucial for both teachers and students.</w:t>
      </w:r>
    </w:p>
    <w:p w14:paraId="43C7C02D">
      <w:pPr>
        <w:pStyle w:val="9"/>
        <w:keepNext w:val="0"/>
        <w:keepLines w:val="0"/>
        <w:widowControl/>
        <w:suppressLineNumbers w:val="0"/>
        <w:spacing w:line="480" w:lineRule="auto"/>
        <w:jc w:val="both"/>
        <w:rPr>
          <w:rFonts w:hint="default" w:ascii="Times New Roman" w:hAnsi="Times New Roman" w:cs="Times New Roman"/>
          <w:sz w:val="22"/>
          <w:szCs w:val="22"/>
        </w:rPr>
      </w:pPr>
      <w:r>
        <w:rPr>
          <w:rStyle w:val="10"/>
          <w:rFonts w:hint="default" w:ascii="Times New Roman" w:hAnsi="Times New Roman" w:cs="Times New Roman"/>
          <w:sz w:val="22"/>
          <w:szCs w:val="22"/>
          <w:lang w:val="en-IN"/>
        </w:rPr>
        <w:t xml:space="preserve">2.2 </w:t>
      </w:r>
      <w:r>
        <w:rPr>
          <w:rStyle w:val="10"/>
          <w:rFonts w:hint="default" w:ascii="Times New Roman" w:hAnsi="Times New Roman" w:cs="Times New Roman"/>
          <w:sz w:val="22"/>
          <w:szCs w:val="22"/>
        </w:rPr>
        <w:t>E-Learning in India</w:t>
      </w:r>
    </w:p>
    <w:p w14:paraId="02EEF4E9">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The Indian Ministry of Education has launched various programs to promote "learning by all, with all, and for all," leveraging televisions, smartphones, and internet access to support equitable education [15]. The DIKSHA (Digital Infrastructure for Knowledge Sharing) program provides QR-coded digital textbooks for students from grades one through twelve. The PM e-VIDYA program, initiated in 2020, aims to develop digital content for visually and hearing-impaired students and offers radio/podcast resources. The SWAYAM platform, introduced in 2017, provides Massive Open Online Courses (MOOCs) across various disciplines [16]. SWAYAM PRABHA offers educational content via 34 Direct-to-Home (DTH) channels with multiple daily broadcasts. The e-Pathshala portal provides instructional materials in various Indian languages and English [17]. The National Initiative for School Heads and Teachers’ Holistic Advancement (NISHTHA) offers training for high-school teachers nationwide, supported by the National Digital Educational Architecture (NDEAR) [18, 19].</w:t>
      </w:r>
    </w:p>
    <w:p w14:paraId="1C213FC0">
      <w:pPr>
        <w:pStyle w:val="9"/>
        <w:keepNext w:val="0"/>
        <w:keepLines w:val="0"/>
        <w:widowControl/>
        <w:suppressLineNumbers w:val="0"/>
        <w:spacing w:line="480" w:lineRule="auto"/>
        <w:jc w:val="both"/>
        <w:rPr>
          <w:rFonts w:hint="default" w:ascii="Times New Roman" w:hAnsi="Times New Roman" w:cs="Times New Roman"/>
          <w:sz w:val="22"/>
          <w:szCs w:val="22"/>
        </w:rPr>
      </w:pPr>
      <w:r>
        <w:rPr>
          <w:rStyle w:val="10"/>
          <w:rFonts w:hint="default" w:ascii="Times New Roman" w:hAnsi="Times New Roman" w:cs="Times New Roman"/>
          <w:sz w:val="22"/>
          <w:szCs w:val="22"/>
          <w:lang w:val="en-IN"/>
        </w:rPr>
        <w:t xml:space="preserve">2.3 </w:t>
      </w:r>
      <w:r>
        <w:rPr>
          <w:rStyle w:val="10"/>
          <w:rFonts w:hint="default" w:ascii="Times New Roman" w:hAnsi="Times New Roman" w:cs="Times New Roman"/>
          <w:sz w:val="22"/>
          <w:szCs w:val="22"/>
        </w:rPr>
        <w:t>Medical Education and E-Learning</w:t>
      </w:r>
    </w:p>
    <w:p w14:paraId="3136EEFD">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Research on e-learning in medical education highlights its effectiveness compared to traditional methods, improving student learning and retention. Online learning methods are favored for their accessibility, interactivity, and flexibility but are generally seen as complementary to face-to-face instruction, often forming part of a blended learning approach [20-25]</w:t>
      </w:r>
    </w:p>
    <w:p w14:paraId="133049D4">
      <w:pPr>
        <w:pStyle w:val="9"/>
        <w:keepNext w:val="0"/>
        <w:keepLines w:val="0"/>
        <w:widowControl/>
        <w:suppressLineNumbers w:val="0"/>
        <w:spacing w:line="480" w:lineRule="auto"/>
        <w:jc w:val="both"/>
        <w:rPr>
          <w:rFonts w:hint="default" w:ascii="Times New Roman" w:hAnsi="Times New Roman" w:cs="Times New Roman"/>
          <w:sz w:val="22"/>
          <w:szCs w:val="22"/>
        </w:rPr>
      </w:pPr>
    </w:p>
    <w:p w14:paraId="79B21930">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Based on the type of interaction between the teacher, learner, and content, a variety of online communication and content creation tools are available to suit different needs:</w:t>
      </w:r>
    </w:p>
    <w:p w14:paraId="0C2F2488">
      <w:pPr>
        <w:pStyle w:val="9"/>
        <w:keepNext w:val="0"/>
        <w:keepLines w:val="0"/>
        <w:widowControl/>
        <w:suppressLineNumbers w:val="0"/>
        <w:spacing w:line="480" w:lineRule="auto"/>
        <w:jc w:val="both"/>
        <w:rPr>
          <w:rStyle w:val="10"/>
          <w:rFonts w:hint="default" w:ascii="Times New Roman" w:hAnsi="Times New Roman" w:cs="Times New Roman"/>
          <w:sz w:val="22"/>
          <w:szCs w:val="22"/>
        </w:rPr>
      </w:pPr>
      <w:r>
        <w:rPr>
          <w:rStyle w:val="10"/>
          <w:rFonts w:hint="default" w:ascii="Times New Roman" w:hAnsi="Times New Roman" w:cs="Times New Roman"/>
          <w:sz w:val="22"/>
          <w:szCs w:val="22"/>
          <w:lang w:val="en-IN"/>
        </w:rPr>
        <w:t xml:space="preserve">Table 3 </w:t>
      </w:r>
      <w:r>
        <w:rPr>
          <w:rStyle w:val="10"/>
          <w:rFonts w:hint="default" w:ascii="Times New Roman" w:hAnsi="Times New Roman" w:cs="Times New Roman"/>
          <w:sz w:val="22"/>
          <w:szCs w:val="22"/>
        </w:rPr>
        <w:t>Type of Interaction and Corresponding Online Tools [26]:</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060"/>
        <w:gridCol w:w="6462"/>
      </w:tblGrid>
      <w:tr w14:paraId="74000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60" w:type="dxa"/>
          </w:tcPr>
          <w:p w14:paraId="63FECB02">
            <w:pPr>
              <w:pStyle w:val="9"/>
              <w:keepNext w:val="0"/>
              <w:keepLines w:val="0"/>
              <w:widowControl/>
              <w:suppressLineNumbers w:val="0"/>
              <w:spacing w:line="480" w:lineRule="auto"/>
              <w:jc w:val="both"/>
              <w:rPr>
                <w:rStyle w:val="10"/>
                <w:rFonts w:hint="default" w:ascii="Times New Roman" w:hAnsi="Times New Roman" w:cs="Times New Roman"/>
                <w:sz w:val="22"/>
                <w:szCs w:val="22"/>
                <w:vertAlign w:val="baseline"/>
              </w:rPr>
            </w:pPr>
            <w:r>
              <w:rPr>
                <w:rStyle w:val="10"/>
                <w:rFonts w:hint="default" w:ascii="Times New Roman" w:hAnsi="Times New Roman" w:cs="Times New Roman"/>
                <w:sz w:val="22"/>
                <w:szCs w:val="22"/>
              </w:rPr>
              <w:t>Learner-Content:</w:t>
            </w:r>
          </w:p>
        </w:tc>
        <w:tc>
          <w:tcPr>
            <w:tcW w:w="6462" w:type="dxa"/>
          </w:tcPr>
          <w:p w14:paraId="7528EBA1">
            <w:pPr>
              <w:keepNext w:val="0"/>
              <w:keepLines w:val="0"/>
              <w:widowControl/>
              <w:numPr>
                <w:numId w:val="0"/>
              </w:numPr>
              <w:suppressLineNumbers w:val="0"/>
              <w:spacing w:before="0" w:beforeAutospacing="1" w:after="0" w:afterAutospacing="1" w:line="480" w:lineRule="auto"/>
              <w:jc w:val="both"/>
              <w:rPr>
                <w:rStyle w:val="10"/>
                <w:rFonts w:hint="default" w:ascii="Times New Roman" w:hAnsi="Times New Roman" w:cs="Times New Roman"/>
                <w:sz w:val="22"/>
                <w:szCs w:val="22"/>
                <w:vertAlign w:val="baseline"/>
              </w:rPr>
            </w:pPr>
            <w:r>
              <w:rPr>
                <w:rFonts w:hint="default" w:ascii="Times New Roman" w:hAnsi="Times New Roman" w:cs="Times New Roman"/>
                <w:sz w:val="22"/>
                <w:szCs w:val="22"/>
              </w:rPr>
              <w:t xml:space="preserve"> Online videos, PowerPoint presentations, virtual simulations, webcasts, webinars, and video conferencing.</w:t>
            </w:r>
          </w:p>
        </w:tc>
      </w:tr>
      <w:tr w14:paraId="6EB9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60" w:type="dxa"/>
          </w:tcPr>
          <w:p w14:paraId="1BECA063">
            <w:pPr>
              <w:pStyle w:val="9"/>
              <w:keepNext w:val="0"/>
              <w:keepLines w:val="0"/>
              <w:widowControl/>
              <w:suppressLineNumbers w:val="0"/>
              <w:spacing w:line="480" w:lineRule="auto"/>
              <w:jc w:val="both"/>
              <w:rPr>
                <w:rStyle w:val="10"/>
                <w:rFonts w:hint="default" w:ascii="Times New Roman" w:hAnsi="Times New Roman" w:cs="Times New Roman"/>
                <w:sz w:val="22"/>
                <w:szCs w:val="22"/>
                <w:vertAlign w:val="baseline"/>
              </w:rPr>
            </w:pPr>
            <w:r>
              <w:rPr>
                <w:rStyle w:val="10"/>
                <w:rFonts w:hint="default" w:ascii="Times New Roman" w:hAnsi="Times New Roman" w:cs="Times New Roman"/>
                <w:sz w:val="22"/>
                <w:szCs w:val="22"/>
              </w:rPr>
              <w:t>Learner-Teacher</w:t>
            </w:r>
          </w:p>
        </w:tc>
        <w:tc>
          <w:tcPr>
            <w:tcW w:w="6462" w:type="dxa"/>
          </w:tcPr>
          <w:p w14:paraId="69B972F8">
            <w:pPr>
              <w:pStyle w:val="9"/>
              <w:keepNext w:val="0"/>
              <w:keepLines w:val="0"/>
              <w:widowControl/>
              <w:suppressLineNumbers w:val="0"/>
              <w:spacing w:line="480" w:lineRule="auto"/>
              <w:jc w:val="both"/>
              <w:rPr>
                <w:rStyle w:val="10"/>
                <w:rFonts w:hint="default" w:ascii="Times New Roman" w:hAnsi="Times New Roman" w:cs="Times New Roman"/>
                <w:sz w:val="22"/>
                <w:szCs w:val="22"/>
                <w:vertAlign w:val="baseline"/>
              </w:rPr>
            </w:pPr>
            <w:r>
              <w:rPr>
                <w:rFonts w:hint="default" w:ascii="Times New Roman" w:hAnsi="Times New Roman" w:cs="Times New Roman"/>
                <w:sz w:val="22"/>
                <w:szCs w:val="22"/>
              </w:rPr>
              <w:t>Online lectures, seminars, discussions, e-portfolios, and emails</w:t>
            </w:r>
          </w:p>
        </w:tc>
      </w:tr>
      <w:tr w14:paraId="77D0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60" w:type="dxa"/>
          </w:tcPr>
          <w:p w14:paraId="6454C851">
            <w:pPr>
              <w:pStyle w:val="9"/>
              <w:keepNext w:val="0"/>
              <w:keepLines w:val="0"/>
              <w:widowControl/>
              <w:suppressLineNumbers w:val="0"/>
              <w:spacing w:line="480" w:lineRule="auto"/>
              <w:jc w:val="both"/>
              <w:rPr>
                <w:rStyle w:val="10"/>
                <w:rFonts w:hint="default" w:ascii="Times New Roman" w:hAnsi="Times New Roman" w:cs="Times New Roman"/>
                <w:sz w:val="22"/>
                <w:szCs w:val="22"/>
                <w:vertAlign w:val="baseline"/>
              </w:rPr>
            </w:pPr>
            <w:r>
              <w:rPr>
                <w:rStyle w:val="10"/>
                <w:rFonts w:hint="default" w:ascii="Times New Roman" w:hAnsi="Times New Roman" w:cs="Times New Roman"/>
                <w:sz w:val="22"/>
                <w:szCs w:val="22"/>
              </w:rPr>
              <w:t>Learner-Learner</w:t>
            </w:r>
          </w:p>
        </w:tc>
        <w:tc>
          <w:tcPr>
            <w:tcW w:w="6462" w:type="dxa"/>
          </w:tcPr>
          <w:p w14:paraId="01B14FF7">
            <w:pPr>
              <w:keepNext w:val="0"/>
              <w:keepLines w:val="0"/>
              <w:widowControl/>
              <w:numPr>
                <w:numId w:val="0"/>
              </w:numPr>
              <w:suppressLineNumbers w:val="0"/>
              <w:spacing w:before="0" w:beforeAutospacing="1" w:after="0" w:afterAutospacing="1" w:line="480" w:lineRule="auto"/>
              <w:jc w:val="both"/>
              <w:rPr>
                <w:rStyle w:val="10"/>
                <w:rFonts w:hint="default" w:ascii="Times New Roman" w:hAnsi="Times New Roman" w:cs="Times New Roman"/>
                <w:sz w:val="22"/>
                <w:szCs w:val="22"/>
                <w:vertAlign w:val="baseline"/>
              </w:rPr>
            </w:pPr>
            <w:r>
              <w:rPr>
                <w:rFonts w:hint="default" w:ascii="Times New Roman" w:hAnsi="Times New Roman" w:cs="Times New Roman"/>
                <w:sz w:val="22"/>
                <w:szCs w:val="22"/>
              </w:rPr>
              <w:t>Social media platforms (such as Facebook, WhatsApp, YouTube), online seminars, and group work</w:t>
            </w:r>
          </w:p>
        </w:tc>
      </w:tr>
    </w:tbl>
    <w:p w14:paraId="61909EDE">
      <w:pPr>
        <w:spacing w:line="480" w:lineRule="auto"/>
        <w:jc w:val="both"/>
        <w:rPr>
          <w:rFonts w:hint="default" w:ascii="Times New Roman" w:hAnsi="Times New Roman" w:cs="Times New Roman"/>
          <w:sz w:val="22"/>
          <w:szCs w:val="22"/>
        </w:rPr>
      </w:pPr>
    </w:p>
    <w:p w14:paraId="05B279C0">
      <w:pPr>
        <w:spacing w:line="480" w:lineRule="auto"/>
        <w:jc w:val="both"/>
        <w:rPr>
          <w:rFonts w:hint="default" w:ascii="Times New Roman" w:hAnsi="Times New Roman" w:eastAsia="Times New Roman" w:cs="Times New Roman"/>
          <w:b w:val="0"/>
          <w:bCs w:val="0"/>
          <w:color w:val="000000"/>
          <w:sz w:val="22"/>
          <w:szCs w:val="22"/>
        </w:rPr>
      </w:pPr>
    </w:p>
    <w:p w14:paraId="0B9F45F0">
      <w:pPr>
        <w:spacing w:line="480" w:lineRule="auto"/>
        <w:jc w:val="both"/>
        <w:rPr>
          <w:rFonts w:hint="default" w:ascii="Times New Roman" w:hAnsi="Times New Roman" w:eastAsia="Times New Roman" w:cs="Times New Roman"/>
          <w:b w:val="0"/>
          <w:bCs w:val="0"/>
          <w:color w:val="000000"/>
          <w:sz w:val="22"/>
          <w:szCs w:val="22"/>
        </w:rPr>
      </w:pPr>
    </w:p>
    <w:p w14:paraId="3A42DFB1">
      <w:pPr>
        <w:spacing w:line="480" w:lineRule="auto"/>
        <w:jc w:val="both"/>
        <w:rPr>
          <w:rFonts w:hint="default" w:ascii="Times New Roman" w:hAnsi="Times New Roman" w:eastAsia="Times New Roman" w:cs="Times New Roman"/>
          <w:b w:val="0"/>
          <w:bCs w:val="0"/>
          <w:color w:val="000000"/>
          <w:sz w:val="22"/>
          <w:szCs w:val="22"/>
        </w:rPr>
      </w:pPr>
    </w:p>
    <w:p w14:paraId="5244E0CF">
      <w:pPr>
        <w:spacing w:line="480" w:lineRule="auto"/>
        <w:jc w:val="both"/>
        <w:rPr>
          <w:rFonts w:hint="default" w:ascii="Times New Roman" w:hAnsi="Times New Roman" w:eastAsia="Times New Roman" w:cs="Times New Roman"/>
          <w:b w:val="0"/>
          <w:bCs w:val="0"/>
          <w:color w:val="000000"/>
          <w:sz w:val="22"/>
          <w:szCs w:val="22"/>
        </w:rPr>
      </w:pPr>
    </w:p>
    <w:p w14:paraId="4EED3925">
      <w:pPr>
        <w:spacing w:line="480" w:lineRule="auto"/>
        <w:jc w:val="both"/>
        <w:rPr>
          <w:rFonts w:hint="default" w:ascii="Times New Roman" w:hAnsi="Times New Roman" w:eastAsia="Times New Roman" w:cs="Times New Roman"/>
          <w:b w:val="0"/>
          <w:bCs w:val="0"/>
          <w:color w:val="000000"/>
          <w:sz w:val="22"/>
          <w:szCs w:val="22"/>
        </w:rPr>
      </w:pPr>
    </w:p>
    <w:p w14:paraId="71C6F33A">
      <w:pPr>
        <w:spacing w:line="480" w:lineRule="auto"/>
        <w:jc w:val="both"/>
        <w:rPr>
          <w:rFonts w:hint="default" w:ascii="Times New Roman" w:hAnsi="Times New Roman" w:eastAsia="Times New Roman" w:cs="Times New Roman"/>
          <w:b w:val="0"/>
          <w:bCs w:val="0"/>
          <w:color w:val="000000"/>
          <w:sz w:val="22"/>
          <w:szCs w:val="22"/>
        </w:rPr>
      </w:pPr>
    </w:p>
    <w:p w14:paraId="369B8DE1">
      <w:pPr>
        <w:spacing w:line="480" w:lineRule="auto"/>
        <w:jc w:val="both"/>
        <w:rPr>
          <w:rFonts w:hint="default" w:ascii="Times New Roman" w:hAnsi="Times New Roman" w:eastAsia="Times New Roman" w:cs="Times New Roman"/>
          <w:b w:val="0"/>
          <w:bCs w:val="0"/>
          <w:color w:val="000000"/>
          <w:sz w:val="22"/>
          <w:szCs w:val="22"/>
        </w:rPr>
      </w:pPr>
    </w:p>
    <w:p w14:paraId="61D16EDD">
      <w:pPr>
        <w:spacing w:line="480" w:lineRule="auto"/>
        <w:jc w:val="both"/>
        <w:rPr>
          <w:rFonts w:hint="default" w:ascii="Times New Roman" w:hAnsi="Times New Roman" w:eastAsia="Times New Roman" w:cs="Times New Roman"/>
          <w:b w:val="0"/>
          <w:bCs w:val="0"/>
          <w:color w:val="000000"/>
          <w:sz w:val="22"/>
          <w:szCs w:val="22"/>
        </w:rPr>
      </w:pPr>
    </w:p>
    <w:p w14:paraId="00A8CBE1">
      <w:pPr>
        <w:spacing w:line="480" w:lineRule="auto"/>
        <w:jc w:val="both"/>
        <w:rPr>
          <w:rFonts w:hint="default" w:ascii="Times New Roman" w:hAnsi="Times New Roman" w:eastAsia="Times New Roman" w:cs="Times New Roman"/>
          <w:b w:val="0"/>
          <w:bCs w:val="0"/>
          <w:color w:val="000000"/>
          <w:sz w:val="22"/>
          <w:szCs w:val="22"/>
        </w:rPr>
      </w:pPr>
    </w:p>
    <w:p w14:paraId="3916801A">
      <w:pPr>
        <w:spacing w:line="480" w:lineRule="auto"/>
        <w:jc w:val="both"/>
        <w:rPr>
          <w:rFonts w:hint="default" w:ascii="Times New Roman" w:hAnsi="Times New Roman" w:eastAsia="Times New Roman" w:cs="Times New Roman"/>
          <w:b w:val="0"/>
          <w:bCs w:val="0"/>
          <w:color w:val="000000"/>
          <w:sz w:val="22"/>
          <w:szCs w:val="22"/>
        </w:rPr>
      </w:pPr>
    </w:p>
    <w:p w14:paraId="6E69950F">
      <w:pPr>
        <w:spacing w:line="480" w:lineRule="auto"/>
        <w:jc w:val="both"/>
        <w:rPr>
          <w:rFonts w:hint="default" w:ascii="Times New Roman" w:hAnsi="Times New Roman" w:eastAsia="Times New Roman" w:cs="Times New Roman"/>
          <w:b w:val="0"/>
          <w:bCs w:val="0"/>
          <w:color w:val="000000"/>
          <w:sz w:val="22"/>
          <w:szCs w:val="22"/>
        </w:rPr>
      </w:pPr>
    </w:p>
    <w:p w14:paraId="7872790F">
      <w:pPr>
        <w:spacing w:line="480" w:lineRule="auto"/>
        <w:jc w:val="both"/>
        <w:rPr>
          <w:rFonts w:hint="default" w:ascii="Times New Roman" w:hAnsi="Times New Roman" w:eastAsia="Times New Roman" w:cs="Times New Roman"/>
          <w:b w:val="0"/>
          <w:bCs w:val="0"/>
          <w:color w:val="000000"/>
          <w:sz w:val="22"/>
          <w:szCs w:val="22"/>
        </w:rPr>
      </w:pPr>
    </w:p>
    <w:p w14:paraId="30A0F093">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Depending upon the nature of media and interaction required different online teaching learning tools are as summarized below and can be used in medical education</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71"/>
        <w:gridCol w:w="2199"/>
        <w:gridCol w:w="3650"/>
      </w:tblGrid>
      <w:tr w14:paraId="3F237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6998847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Purpose </w:t>
            </w:r>
          </w:p>
        </w:tc>
        <w:tc>
          <w:tcPr>
            <w:tcW w:w="1290" w:type="pct"/>
            <w:noWrap w:val="0"/>
            <w:vAlign w:val="top"/>
          </w:tcPr>
          <w:p w14:paraId="305031E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tool</w:t>
            </w:r>
          </w:p>
        </w:tc>
        <w:tc>
          <w:tcPr>
            <w:tcW w:w="2141" w:type="pct"/>
            <w:noWrap w:val="0"/>
            <w:vAlign w:val="top"/>
          </w:tcPr>
          <w:p w14:paraId="30692151">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Application in medical education </w:t>
            </w:r>
          </w:p>
        </w:tc>
      </w:tr>
      <w:tr w14:paraId="3FAB0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3410B95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 record both your screen and webcam</w:t>
            </w:r>
          </w:p>
        </w:tc>
        <w:tc>
          <w:tcPr>
            <w:tcW w:w="1290" w:type="pct"/>
            <w:noWrap w:val="0"/>
            <w:vAlign w:val="top"/>
          </w:tcPr>
          <w:p w14:paraId="4F1B924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Loom </w:t>
            </w:r>
          </w:p>
        </w:tc>
        <w:tc>
          <w:tcPr>
            <w:tcW w:w="2141" w:type="pct"/>
            <w:noWrap w:val="0"/>
            <w:vAlign w:val="top"/>
          </w:tcPr>
          <w:p w14:paraId="6849B10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PPT recording with voice over </w:t>
            </w:r>
          </w:p>
        </w:tc>
      </w:tr>
      <w:tr w14:paraId="5200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798A4A7A">
            <w:pPr>
              <w:widowControl w:val="0"/>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sz w:val="22"/>
                <w:szCs w:val="22"/>
              </w:rPr>
              <w:t xml:space="preserve">  to record live lectures in the classroom.</w:t>
            </w:r>
          </w:p>
        </w:tc>
        <w:tc>
          <w:tcPr>
            <w:tcW w:w="1290" w:type="pct"/>
            <w:noWrap w:val="0"/>
            <w:vAlign w:val="top"/>
          </w:tcPr>
          <w:p w14:paraId="2EA70BE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Lecture Capture</w:t>
            </w:r>
          </w:p>
        </w:tc>
        <w:tc>
          <w:tcPr>
            <w:tcW w:w="2141" w:type="pct"/>
            <w:noWrap w:val="0"/>
            <w:vAlign w:val="top"/>
          </w:tcPr>
          <w:p w14:paraId="4AC30FF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Lectures /demo /clinicsl teaching recording </w:t>
            </w:r>
          </w:p>
        </w:tc>
      </w:tr>
      <w:tr w14:paraId="5F746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546C5DF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Share videos, generate embed codes, including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"https://www.youtube.com/live"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YouTube Live</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stream</w:t>
            </w:r>
          </w:p>
        </w:tc>
        <w:tc>
          <w:tcPr>
            <w:tcW w:w="1290" w:type="pct"/>
            <w:noWrap w:val="0"/>
            <w:vAlign w:val="top"/>
          </w:tcPr>
          <w:p w14:paraId="0641FB02">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"https://www.youtube.com/"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YouTube</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"https://www.youtube.com/live"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YouTube Live</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xml:space="preserve">-  Vimeo </w:t>
            </w:r>
          </w:p>
        </w:tc>
        <w:tc>
          <w:tcPr>
            <w:tcW w:w="2141" w:type="pct"/>
            <w:noWrap w:val="0"/>
            <w:vAlign w:val="top"/>
          </w:tcPr>
          <w:p w14:paraId="16AD2E2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All procedural, communication related videos - with checklists</w:t>
            </w:r>
          </w:p>
          <w:p w14:paraId="31FD49E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Can be used to practice and formative assessment </w:t>
            </w:r>
          </w:p>
        </w:tc>
      </w:tr>
      <w:tr w14:paraId="60090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67F728AC">
            <w:pPr>
              <w:widowControl w:val="0"/>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sz w:val="22"/>
                <w:szCs w:val="22"/>
              </w:rPr>
              <w:t xml:space="preserve"> audio recordings</w:t>
            </w:r>
          </w:p>
        </w:tc>
        <w:tc>
          <w:tcPr>
            <w:tcW w:w="1290" w:type="pct"/>
            <w:noWrap w:val="0"/>
            <w:vAlign w:val="top"/>
          </w:tcPr>
          <w:p w14:paraId="7BBCFA8A">
            <w:pPr>
              <w:widowControl w:val="0"/>
              <w:spacing w:line="360" w:lineRule="auto"/>
              <w:jc w:val="both"/>
              <w:rPr>
                <w:rFonts w:hint="default" w:ascii="Times New Roman" w:hAnsi="Times New Roman" w:eastAsia="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"https://soundcloud.com/"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sz w:val="22"/>
                <w:szCs w:val="22"/>
              </w:rPr>
              <w:t>Sound Cloud</w:t>
            </w:r>
            <w:r>
              <w:rPr>
                <w:rFonts w:hint="default" w:ascii="Times New Roman" w:hAnsi="Times New Roman" w:eastAsia="Times New Roman" w:cs="Times New Roman"/>
                <w:b w:val="0"/>
                <w:bCs w:val="0"/>
                <w:sz w:val="22"/>
                <w:szCs w:val="22"/>
              </w:rPr>
              <w:fldChar w:fldCharType="end"/>
            </w:r>
          </w:p>
          <w:p w14:paraId="5B5336CE">
            <w:pPr>
              <w:spacing w:line="360" w:lineRule="auto"/>
              <w:jc w:val="both"/>
              <w:rPr>
                <w:rFonts w:hint="default" w:ascii="Times New Roman" w:hAnsi="Times New Roman" w:eastAsia="Times New Roman" w:cs="Times New Roman"/>
                <w:b w:val="0"/>
                <w:bCs w:val="0"/>
                <w:color w:val="000000"/>
                <w:sz w:val="22"/>
                <w:szCs w:val="22"/>
              </w:rPr>
            </w:pPr>
          </w:p>
        </w:tc>
        <w:tc>
          <w:tcPr>
            <w:tcW w:w="2141" w:type="pct"/>
            <w:noWrap w:val="0"/>
            <w:vAlign w:val="top"/>
          </w:tcPr>
          <w:p w14:paraId="3DE4838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Heart sounds, breath sounds - normal and abnormal -practice </w:t>
            </w:r>
          </w:p>
        </w:tc>
      </w:tr>
      <w:tr w14:paraId="15F69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34357B24">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 video discussion platform </w:t>
            </w:r>
          </w:p>
        </w:tc>
        <w:tc>
          <w:tcPr>
            <w:tcW w:w="1290" w:type="pct"/>
            <w:noWrap w:val="0"/>
            <w:vAlign w:val="top"/>
          </w:tcPr>
          <w:p w14:paraId="6E2F04B1">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FlipGrid</w:t>
            </w:r>
          </w:p>
        </w:tc>
        <w:tc>
          <w:tcPr>
            <w:tcW w:w="2141" w:type="pct"/>
            <w:noWrap w:val="0"/>
            <w:vAlign w:val="top"/>
          </w:tcPr>
          <w:p w14:paraId="10546A3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Case presentations, discussions , AETCOM sessions -formative assessment,virtual patients </w:t>
            </w:r>
          </w:p>
        </w:tc>
      </w:tr>
      <w:tr w14:paraId="0381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0229774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flashcard application, Quiz, gamification </w:t>
            </w:r>
          </w:p>
        </w:tc>
        <w:tc>
          <w:tcPr>
            <w:tcW w:w="1290" w:type="pct"/>
            <w:noWrap w:val="0"/>
            <w:vAlign w:val="top"/>
          </w:tcPr>
          <w:p w14:paraId="64DA12E1">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Quizlet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"https://quizizz.com/"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Quizizz</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xml:space="preserve">, ANKI ,Kahoot </w:t>
            </w:r>
          </w:p>
        </w:tc>
        <w:tc>
          <w:tcPr>
            <w:tcW w:w="2141" w:type="pct"/>
            <w:noWrap w:val="0"/>
            <w:vAlign w:val="top"/>
          </w:tcPr>
          <w:p w14:paraId="2D6FEFA8">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Practice, SDL, formative assessment</w:t>
            </w:r>
          </w:p>
        </w:tc>
      </w:tr>
      <w:tr w14:paraId="52433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14E4E924">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Interactive presentations, collaboration boards with multimedia links to add</w:t>
            </w:r>
          </w:p>
        </w:tc>
        <w:tc>
          <w:tcPr>
            <w:tcW w:w="1290" w:type="pct"/>
            <w:noWrap w:val="0"/>
            <w:vAlign w:val="top"/>
          </w:tcPr>
          <w:p w14:paraId="2E6C6270">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"https://nearpod.com/"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Nearpod</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"https://www.peardeck.com/"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Peardeck</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xml:space="preserve"> ,Padlet </w:t>
            </w:r>
          </w:p>
        </w:tc>
        <w:tc>
          <w:tcPr>
            <w:tcW w:w="2141" w:type="pct"/>
            <w:noWrap w:val="0"/>
            <w:vAlign w:val="top"/>
          </w:tcPr>
          <w:p w14:paraId="23DB65A8">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Case discussions,</w:t>
            </w:r>
            <w:r>
              <w:rPr>
                <w:rFonts w:hint="default" w:ascii="Times New Roman" w:hAnsi="Times New Roman" w:eastAsia="Times New Roman" w:cs="Times New Roman"/>
                <w:b w:val="0"/>
                <w:bCs w:val="0"/>
                <w:sz w:val="22"/>
                <w:szCs w:val="22"/>
              </w:rPr>
              <w:t>virtual patients ,</w:t>
            </w:r>
            <w:r>
              <w:rPr>
                <w:rFonts w:hint="default" w:ascii="Times New Roman" w:hAnsi="Times New Roman" w:eastAsia="Times New Roman" w:cs="Times New Roman"/>
                <w:b w:val="0"/>
                <w:bCs w:val="0"/>
                <w:color w:val="000000"/>
                <w:sz w:val="22"/>
                <w:szCs w:val="22"/>
              </w:rPr>
              <w:t xml:space="preserve"> differential diagnosis, treatment planning ,formative assessment</w:t>
            </w:r>
          </w:p>
        </w:tc>
      </w:tr>
      <w:tr w14:paraId="5E625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41316BB8">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Live poll, during /in PPT </w:t>
            </w:r>
          </w:p>
        </w:tc>
        <w:tc>
          <w:tcPr>
            <w:tcW w:w="1290" w:type="pct"/>
            <w:noWrap w:val="0"/>
            <w:vAlign w:val="top"/>
          </w:tcPr>
          <w:p w14:paraId="223D306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"https://www.polleverywhere.com/"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color w:val="000000"/>
                <w:sz w:val="22"/>
                <w:szCs w:val="22"/>
              </w:rPr>
              <w:t>PollEverywhere</w:t>
            </w:r>
            <w:r>
              <w:rPr>
                <w:rFonts w:hint="default" w:ascii="Times New Roman" w:hAnsi="Times New Roman" w:eastAsia="Times New Roman" w:cs="Times New Roman"/>
                <w:b w:val="0"/>
                <w:bCs w:val="0"/>
                <w:color w:val="000000"/>
                <w:sz w:val="22"/>
                <w:szCs w:val="22"/>
              </w:rPr>
              <w:fldChar w:fldCharType="end"/>
            </w:r>
            <w:r>
              <w:rPr>
                <w:rFonts w:hint="default" w:ascii="Times New Roman" w:hAnsi="Times New Roman" w:eastAsia="Times New Roman" w:cs="Times New Roman"/>
                <w:b w:val="0"/>
                <w:bCs w:val="0"/>
                <w:color w:val="000000"/>
                <w:sz w:val="22"/>
                <w:szCs w:val="22"/>
              </w:rPr>
              <w:t xml:space="preserve">, Mentimeter </w:t>
            </w:r>
          </w:p>
        </w:tc>
        <w:tc>
          <w:tcPr>
            <w:tcW w:w="2141" w:type="pct"/>
            <w:noWrap w:val="0"/>
            <w:vAlign w:val="top"/>
          </w:tcPr>
          <w:p w14:paraId="052D1722">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Informal assessment </w:t>
            </w:r>
          </w:p>
        </w:tc>
      </w:tr>
      <w:tr w14:paraId="0B37B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480DD840">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Mind mapping tool</w:t>
            </w:r>
          </w:p>
        </w:tc>
        <w:tc>
          <w:tcPr>
            <w:tcW w:w="1290" w:type="pct"/>
            <w:noWrap w:val="0"/>
            <w:vAlign w:val="top"/>
          </w:tcPr>
          <w:p w14:paraId="77925A7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Coggle ,webjet </w:t>
            </w:r>
          </w:p>
        </w:tc>
        <w:tc>
          <w:tcPr>
            <w:tcW w:w="2141" w:type="pct"/>
            <w:noWrap w:val="0"/>
            <w:vAlign w:val="top"/>
          </w:tcPr>
          <w:p w14:paraId="722872F3">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Differential diagnosis/ , summary </w:t>
            </w:r>
          </w:p>
        </w:tc>
      </w:tr>
      <w:tr w14:paraId="3E51C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7" w:type="pct"/>
            <w:noWrap w:val="0"/>
            <w:vAlign w:val="top"/>
          </w:tcPr>
          <w:p w14:paraId="1C8D61BA">
            <w:pPr>
              <w:widowControl w:val="0"/>
              <w:spacing w:line="36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Video conferencing tools</w:t>
            </w:r>
          </w:p>
          <w:p w14:paraId="3350BCD1">
            <w:pPr>
              <w:spacing w:line="360" w:lineRule="auto"/>
              <w:jc w:val="both"/>
              <w:rPr>
                <w:rFonts w:hint="default" w:ascii="Times New Roman" w:hAnsi="Times New Roman" w:eastAsia="Times New Roman" w:cs="Times New Roman"/>
                <w:b w:val="0"/>
                <w:bCs w:val="0"/>
                <w:color w:val="000000"/>
                <w:sz w:val="22"/>
                <w:szCs w:val="22"/>
              </w:rPr>
            </w:pPr>
          </w:p>
        </w:tc>
        <w:tc>
          <w:tcPr>
            <w:tcW w:w="1290" w:type="pct"/>
            <w:noWrap w:val="0"/>
            <w:vAlign w:val="top"/>
          </w:tcPr>
          <w:p w14:paraId="0DFA0D24">
            <w:pPr>
              <w:widowControl w:val="0"/>
              <w:spacing w:line="360" w:lineRule="auto"/>
              <w:jc w:val="both"/>
              <w:rPr>
                <w:rFonts w:hint="default" w:ascii="Times New Roman" w:hAnsi="Times New Roman" w:eastAsia="Times New Roman" w:cs="Times New Roman"/>
                <w:b w:val="0"/>
                <w:bCs w:val="0"/>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"https://zoom.us/"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sz w:val="22"/>
                <w:szCs w:val="22"/>
              </w:rPr>
              <w:t>Zoom</w:t>
            </w:r>
            <w:r>
              <w:rPr>
                <w:rFonts w:hint="default" w:ascii="Times New Roman" w:hAnsi="Times New Roman" w:eastAsia="Times New Roman" w:cs="Times New Roman"/>
                <w:b w:val="0"/>
                <w:bCs w:val="0"/>
                <w:sz w:val="22"/>
                <w:szCs w:val="22"/>
              </w:rPr>
              <w:fldChar w:fldCharType="end"/>
            </w:r>
            <w:r>
              <w:rPr>
                <w:rFonts w:hint="default" w:ascii="Times New Roman" w:hAnsi="Times New Roman" w:eastAsia="Times New Roman" w:cs="Times New Roman"/>
                <w:b w:val="0"/>
                <w:bCs w:val="0"/>
                <w:sz w:val="22"/>
                <w:szCs w:val="22"/>
              </w:rPr>
              <w:t> or </w:t>
            </w: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 HYPERLINK "https://www.webex.com/" \h </w:instrText>
            </w:r>
            <w:r>
              <w:rPr>
                <w:rFonts w:hint="default" w:ascii="Times New Roman" w:hAnsi="Times New Roman" w:cs="Times New Roman"/>
                <w:b w:val="0"/>
                <w:bCs w:val="0"/>
                <w:sz w:val="22"/>
                <w:szCs w:val="22"/>
              </w:rPr>
              <w:fldChar w:fldCharType="separate"/>
            </w:r>
            <w:r>
              <w:rPr>
                <w:rFonts w:hint="default" w:ascii="Times New Roman" w:hAnsi="Times New Roman" w:eastAsia="Times New Roman" w:cs="Times New Roman"/>
                <w:b w:val="0"/>
                <w:bCs w:val="0"/>
                <w:sz w:val="22"/>
                <w:szCs w:val="22"/>
              </w:rPr>
              <w:t>WebEx</w:t>
            </w:r>
            <w:r>
              <w:rPr>
                <w:rFonts w:hint="default" w:ascii="Times New Roman" w:hAnsi="Times New Roman" w:eastAsia="Times New Roman" w:cs="Times New Roman"/>
                <w:b w:val="0"/>
                <w:bCs w:val="0"/>
                <w:sz w:val="22"/>
                <w:szCs w:val="22"/>
              </w:rPr>
              <w:fldChar w:fldCharType="end"/>
            </w:r>
            <w:r>
              <w:rPr>
                <w:rFonts w:hint="default" w:ascii="Times New Roman" w:hAnsi="Times New Roman" w:eastAsia="Times New Roman" w:cs="Times New Roman"/>
                <w:b w:val="0"/>
                <w:bCs w:val="0"/>
                <w:sz w:val="22"/>
                <w:szCs w:val="22"/>
              </w:rPr>
              <w:t xml:space="preserve">. </w:t>
            </w:r>
            <w:r>
              <w:rPr>
                <w:rFonts w:hint="default" w:ascii="Times New Roman" w:hAnsi="Times New Roman" w:eastAsia="Arial" w:cs="Times New Roman"/>
                <w:b w:val="0"/>
                <w:bCs w:val="0"/>
                <w:color w:val="404243"/>
                <w:sz w:val="22"/>
                <w:szCs w:val="22"/>
              </w:rPr>
              <w:t>Skype</w:t>
            </w:r>
          </w:p>
          <w:p w14:paraId="01C27959">
            <w:pPr>
              <w:spacing w:line="360" w:lineRule="auto"/>
              <w:jc w:val="both"/>
              <w:rPr>
                <w:rFonts w:hint="default" w:ascii="Times New Roman" w:hAnsi="Times New Roman" w:eastAsia="Times New Roman" w:cs="Times New Roman"/>
                <w:b w:val="0"/>
                <w:bCs w:val="0"/>
                <w:color w:val="000000"/>
                <w:sz w:val="22"/>
                <w:szCs w:val="22"/>
              </w:rPr>
            </w:pPr>
          </w:p>
        </w:tc>
        <w:tc>
          <w:tcPr>
            <w:tcW w:w="2141" w:type="pct"/>
            <w:noWrap w:val="0"/>
            <w:vAlign w:val="top"/>
          </w:tcPr>
          <w:p w14:paraId="5CA09CBA">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Live seminars, case</w:t>
            </w:r>
            <w:r>
              <w:rPr>
                <w:rFonts w:hint="default" w:ascii="Times New Roman" w:hAnsi="Times New Roman" w:eastAsia="Times New Roman" w:cs="Times New Roman"/>
                <w:b w:val="0"/>
                <w:bCs w:val="0"/>
                <w:sz w:val="22"/>
                <w:szCs w:val="22"/>
              </w:rPr>
              <w:t xml:space="preserve"> d</w:t>
            </w:r>
            <w:r>
              <w:rPr>
                <w:rFonts w:hint="default" w:ascii="Times New Roman" w:hAnsi="Times New Roman" w:eastAsia="Times New Roman" w:cs="Times New Roman"/>
                <w:b w:val="0"/>
                <w:bCs w:val="0"/>
                <w:color w:val="000000"/>
                <w:sz w:val="22"/>
                <w:szCs w:val="22"/>
              </w:rPr>
              <w:t>iscussions, simulations , student seminars ,formative assessment</w:t>
            </w:r>
          </w:p>
        </w:tc>
      </w:tr>
    </w:tbl>
    <w:p w14:paraId="5A3266BE">
      <w:pPr>
        <w:spacing w:line="480" w:lineRule="auto"/>
        <w:jc w:val="both"/>
        <w:rPr>
          <w:rFonts w:hint="default" w:ascii="Times New Roman" w:hAnsi="Times New Roman" w:eastAsia="Times New Roman" w:cs="Times New Roman"/>
          <w:b w:val="0"/>
          <w:bCs w:val="0"/>
          <w:color w:val="000000"/>
          <w:sz w:val="22"/>
          <w:szCs w:val="22"/>
        </w:rPr>
      </w:pPr>
    </w:p>
    <w:p w14:paraId="6257F85D">
      <w:pPr>
        <w:spacing w:line="480" w:lineRule="auto"/>
        <w:jc w:val="both"/>
        <w:rPr>
          <w:rFonts w:hint="default" w:ascii="Times New Roman" w:hAnsi="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rPr>
        <w:t>Table 4: application of online learning tools in medical education</w:t>
      </w:r>
      <w:r>
        <w:rPr>
          <w:rFonts w:hint="default" w:ascii="Times New Roman" w:hAnsi="Times New Roman" w:eastAsia="Times New Roman" w:cs="Times New Roman"/>
          <w:b w:val="0"/>
          <w:bCs w:val="0"/>
          <w:color w:val="000000"/>
          <w:sz w:val="22"/>
          <w:szCs w:val="22"/>
          <w:lang w:val="en-IN"/>
        </w:rPr>
        <w:t xml:space="preserve">- </w:t>
      </w:r>
      <w:r>
        <w:rPr>
          <w:rFonts w:hint="default" w:ascii="Times New Roman" w:hAnsi="Times New Roman" w:eastAsia="Times New Roman" w:cs="Times New Roman"/>
          <w:b w:val="0"/>
          <w:bCs w:val="0"/>
          <w:color w:val="000000"/>
          <w:sz w:val="22"/>
          <w:szCs w:val="22"/>
        </w:rPr>
        <w:t xml:space="preserve"> Adapted from </w:t>
      </w:r>
      <w:r>
        <w:rPr>
          <w:rFonts w:hint="default" w:ascii="Times New Roman" w:hAnsi="Times New Roman" w:cs="Times New Roman"/>
          <w:b w:val="0"/>
          <w:bCs w:val="0"/>
          <w:color w:val="000000"/>
          <w:sz w:val="22"/>
          <w:szCs w:val="22"/>
        </w:rPr>
        <w:t>accessed on 30.04.2023</w:t>
      </w:r>
      <w:r>
        <w:rPr>
          <w:rFonts w:hint="default" w:ascii="Times New Roman" w:hAnsi="Times New Roman" w:cs="Times New Roman"/>
          <w:b w:val="0"/>
          <w:bCs w:val="0"/>
          <w:color w:val="000000"/>
          <w:sz w:val="22"/>
          <w:szCs w:val="22"/>
          <w:lang w:val="en-IN"/>
        </w:rPr>
        <w:t xml:space="preserve"> [27 ]</w:t>
      </w:r>
    </w:p>
    <w:p w14:paraId="5AE93DF4">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In addition to tools offered by Google and Microsoft, various other compatible resources are available for content creation, storage, sharing, live streaming, and video conferencing. Google Classroom, for example, is extensively used for managing educational activities, including lectures, notes, assignments, and feedback.</w:t>
      </w:r>
    </w:p>
    <w:p w14:paraId="0A9543B7">
      <w:pPr>
        <w:spacing w:line="48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2.4 Medical Education and E-Learning in India</w:t>
      </w:r>
    </w:p>
    <w:p w14:paraId="3003A845">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With the implementation of Competency-Based Medical Education (CBME), Indian medical graduates are expected to fulfill roles as clinicians, leaders, communicators, professionals, and lifelong learners. Online methods are particularly effective for teaching medical knowledge, including aspects such as history taking, physical examination, diagnosis, and referral, which can be supported by a blended learning approach incorporating flipped classrooms.</w:t>
      </w:r>
    </w:p>
    <w:p w14:paraId="4776600A">
      <w:pPr>
        <w:spacing w:line="480" w:lineRule="auto"/>
        <w:jc w:val="both"/>
        <w:rPr>
          <w:rFonts w:hint="default" w:ascii="Times New Roman" w:hAnsi="Times New Roman" w:cs="Times New Roman"/>
          <w:sz w:val="22"/>
          <w:szCs w:val="22"/>
        </w:rPr>
      </w:pPr>
    </w:p>
    <w:p w14:paraId="55175EC4">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The structure of healthcare settings and operational systems can be understood through materials provided by educators or resources available on government and educational websites. Health promotion, disease prevention, and quality improvement in healthcare can be enhanced through group discussions, online projects, and collaborative tools.</w:t>
      </w:r>
    </w:p>
    <w:p w14:paraId="08A67778">
      <w:pPr>
        <w:spacing w:line="480" w:lineRule="auto"/>
        <w:jc w:val="both"/>
        <w:rPr>
          <w:rFonts w:hint="default" w:ascii="Times New Roman" w:hAnsi="Times New Roman" w:cs="Times New Roman"/>
          <w:sz w:val="22"/>
          <w:szCs w:val="22"/>
        </w:rPr>
      </w:pPr>
    </w:p>
    <w:p w14:paraId="11EEC06B">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Professional skills such as humane, ethical, empathetic, and trustworthy communication with patients and families can be developed by recording patient interactions. These recordings can be used to analyze performances, provide feedback, and facilitate discussions, serving as valuable learning resources through observation, reflection, and self-assessment. Students can independently practice and monitor their progress.</w:t>
      </w:r>
    </w:p>
    <w:p w14:paraId="03FB47F0">
      <w:pPr>
        <w:spacing w:line="480" w:lineRule="auto"/>
        <w:jc w:val="both"/>
        <w:rPr>
          <w:rFonts w:hint="default" w:ascii="Times New Roman" w:hAnsi="Times New Roman" w:cs="Times New Roman"/>
          <w:sz w:val="22"/>
          <w:szCs w:val="22"/>
        </w:rPr>
      </w:pPr>
    </w:p>
    <w:p w14:paraId="0D82FEE9">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For self-assessment, continuous learning, skill refinement, and critical evaluation of literature, online tools and resources are essential to keep pace with the ever-expanding medical knowledge base. The introduction of CBME, along with foundation courses that include computer skills and online learning modules, aims to enhance digital competencies among learners, enabling them to access, evaluate, and apply information effectively.</w:t>
      </w:r>
    </w:p>
    <w:p w14:paraId="0C3C014C">
      <w:pPr>
        <w:spacing w:line="480" w:lineRule="auto"/>
        <w:jc w:val="both"/>
        <w:rPr>
          <w:rFonts w:hint="default" w:ascii="Times New Roman" w:hAnsi="Times New Roman" w:cs="Times New Roman"/>
          <w:sz w:val="22"/>
          <w:szCs w:val="22"/>
        </w:rPr>
      </w:pPr>
    </w:p>
    <w:p w14:paraId="4FFDE490">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The National Medical Commission (NMC) promotes both synchronous and asynchronous online learning in a blended format to teach procedural skills, humanities, and communication skills. Furthermore, the NMC recommends various assessment formats, including multiple-choice questions, extended matching questions, audiovisual stimuli (e.g., clinical photographs, X-rays, and auscultation sounds), simulations, electronic patient management problems, virtual patient scenarios, and electronic portfolios [28]. These methods offer diverse ways to assess students online.</w:t>
      </w:r>
    </w:p>
    <w:p w14:paraId="77BA6088">
      <w:pPr>
        <w:spacing w:line="480" w:lineRule="auto"/>
        <w:jc w:val="both"/>
        <w:rPr>
          <w:rFonts w:hint="default" w:ascii="Times New Roman" w:hAnsi="Times New Roman" w:cs="Times New Roman"/>
          <w:sz w:val="22"/>
          <w:szCs w:val="22"/>
        </w:rPr>
      </w:pPr>
    </w:p>
    <w:p w14:paraId="02FF3F9E">
      <w:p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Although online learning and assessment show promise as complementary to traditional face-to-face methods, challenges remain regarding infrastructure, faculty and student training, content standardization, and the validity, reliability, cost-effectiveness, and acceptance of online assessments. The educational impact of emergency online learning and assessment, introduced during the pandemic, varies and must be critically evaluated.</w:t>
      </w:r>
    </w:p>
    <w:p w14:paraId="047B0502">
      <w:pPr>
        <w:spacing w:line="480" w:lineRule="auto"/>
        <w:jc w:val="both"/>
        <w:rPr>
          <w:rFonts w:hint="default" w:ascii="Times New Roman" w:hAnsi="Times New Roman" w:cs="Times New Roman"/>
          <w:sz w:val="22"/>
          <w:szCs w:val="22"/>
        </w:rPr>
      </w:pPr>
    </w:p>
    <w:p w14:paraId="72C5748D">
      <w:pPr>
        <w:spacing w:line="480" w:lineRule="auto"/>
        <w:jc w:val="both"/>
        <w:rPr>
          <w:rFonts w:hint="default" w:ascii="Times New Roman" w:hAnsi="Times New Roman" w:cs="Times New Roman"/>
          <w:sz w:val="22"/>
          <w:szCs w:val="22"/>
        </w:rPr>
      </w:pPr>
    </w:p>
    <w:p w14:paraId="5ADBCDA7">
      <w:pPr>
        <w:spacing w:line="480" w:lineRule="auto"/>
        <w:jc w:val="both"/>
        <w:rPr>
          <w:rFonts w:hint="default" w:ascii="Times New Roman" w:hAnsi="Times New Roman" w:cs="Times New Roman"/>
          <w:sz w:val="22"/>
          <w:szCs w:val="22"/>
        </w:rPr>
      </w:pPr>
    </w:p>
    <w:p w14:paraId="0588DB51">
      <w:pPr>
        <w:spacing w:line="480" w:lineRule="auto"/>
        <w:jc w:val="both"/>
        <w:rPr>
          <w:rFonts w:hint="default" w:ascii="Times New Roman" w:hAnsi="Times New Roman" w:cs="Times New Roman"/>
          <w:sz w:val="22"/>
          <w:szCs w:val="22"/>
        </w:rPr>
      </w:pPr>
    </w:p>
    <w:p w14:paraId="6DF5063C">
      <w:pPr>
        <w:spacing w:line="480" w:lineRule="auto"/>
        <w:jc w:val="both"/>
        <w:rPr>
          <w:rFonts w:hint="default" w:ascii="Times New Roman" w:hAnsi="Times New Roman" w:cs="Times New Roman"/>
          <w:sz w:val="22"/>
          <w:szCs w:val="22"/>
        </w:rPr>
      </w:pPr>
    </w:p>
    <w:p w14:paraId="344E4DA2">
      <w:pPr>
        <w:spacing w:line="480" w:lineRule="auto"/>
        <w:jc w:val="both"/>
        <w:rPr>
          <w:rFonts w:hint="default" w:ascii="Times New Roman" w:hAnsi="Times New Roman" w:cs="Times New Roman"/>
          <w:sz w:val="22"/>
          <w:szCs w:val="22"/>
        </w:rPr>
      </w:pPr>
    </w:p>
    <w:p w14:paraId="6016DB5E">
      <w:pPr>
        <w:spacing w:line="480" w:lineRule="auto"/>
        <w:jc w:val="both"/>
        <w:rPr>
          <w:rFonts w:hint="default" w:ascii="Times New Roman" w:hAnsi="Times New Roman" w:cs="Times New Roman"/>
          <w:sz w:val="22"/>
          <w:szCs w:val="22"/>
        </w:rPr>
      </w:pPr>
    </w:p>
    <w:p w14:paraId="579144FC">
      <w:pPr>
        <w:spacing w:line="480" w:lineRule="auto"/>
        <w:jc w:val="both"/>
        <w:rPr>
          <w:rFonts w:hint="default" w:ascii="Times New Roman" w:hAnsi="Times New Roman" w:cs="Times New Roman"/>
          <w:sz w:val="22"/>
          <w:szCs w:val="22"/>
        </w:rPr>
      </w:pPr>
    </w:p>
    <w:p w14:paraId="361F323A">
      <w:pPr>
        <w:spacing w:line="480" w:lineRule="auto"/>
        <w:jc w:val="both"/>
        <w:rPr>
          <w:rFonts w:hint="default" w:ascii="Times New Roman" w:hAnsi="Times New Roman" w:cs="Times New Roman"/>
          <w:sz w:val="22"/>
          <w:szCs w:val="22"/>
        </w:rPr>
      </w:pPr>
    </w:p>
    <w:p w14:paraId="416A315F">
      <w:pPr>
        <w:spacing w:line="480" w:lineRule="auto"/>
        <w:jc w:val="both"/>
        <w:rPr>
          <w:rFonts w:hint="default" w:ascii="Times New Roman" w:hAnsi="Times New Roman" w:cs="Times New Roman"/>
          <w:sz w:val="22"/>
          <w:szCs w:val="22"/>
        </w:rPr>
      </w:pPr>
    </w:p>
    <w:p w14:paraId="2C4BAFF1">
      <w:pPr>
        <w:spacing w:line="480" w:lineRule="auto"/>
        <w:jc w:val="both"/>
        <w:rPr>
          <w:rFonts w:hint="default" w:ascii="Times New Roman" w:hAnsi="Times New Roman" w:cs="Times New Roman"/>
          <w:sz w:val="22"/>
          <w:szCs w:val="22"/>
        </w:rPr>
      </w:pPr>
    </w:p>
    <w:p w14:paraId="191E7002">
      <w:pPr>
        <w:spacing w:line="480" w:lineRule="auto"/>
        <w:jc w:val="both"/>
        <w:rPr>
          <w:rFonts w:hint="default" w:ascii="Times New Roman" w:hAnsi="Times New Roman" w:cs="Times New Roman"/>
          <w:sz w:val="22"/>
          <w:szCs w:val="22"/>
        </w:rPr>
      </w:pPr>
    </w:p>
    <w:p w14:paraId="7EDBAF67">
      <w:pPr>
        <w:spacing w:line="480" w:lineRule="auto"/>
        <w:jc w:val="both"/>
        <w:rPr>
          <w:rFonts w:hint="default" w:ascii="Times New Roman" w:hAnsi="Times New Roman" w:cs="Times New Roman"/>
          <w:sz w:val="22"/>
          <w:szCs w:val="22"/>
        </w:rPr>
      </w:pPr>
    </w:p>
    <w:p w14:paraId="647A9DE1">
      <w:pPr>
        <w:spacing w:line="480" w:lineRule="auto"/>
        <w:jc w:val="both"/>
        <w:rPr>
          <w:rFonts w:hint="default" w:ascii="Times New Roman" w:hAnsi="Times New Roman" w:cs="Times New Roman"/>
          <w:sz w:val="22"/>
          <w:szCs w:val="22"/>
        </w:rPr>
      </w:pPr>
    </w:p>
    <w:p w14:paraId="6A79B25A">
      <w:pPr>
        <w:spacing w:line="480" w:lineRule="auto"/>
        <w:jc w:val="both"/>
        <w:rPr>
          <w:rFonts w:hint="default" w:ascii="Times New Roman" w:hAnsi="Times New Roman" w:cs="Times New Roman"/>
          <w:sz w:val="22"/>
          <w:szCs w:val="22"/>
        </w:rPr>
      </w:pPr>
    </w:p>
    <w:p w14:paraId="64F497A0">
      <w:pPr>
        <w:spacing w:line="480" w:lineRule="auto"/>
        <w:jc w:val="both"/>
        <w:rPr>
          <w:rFonts w:hint="default" w:ascii="Times New Roman" w:hAnsi="Times New Roman" w:cs="Times New Roman"/>
          <w:sz w:val="22"/>
          <w:szCs w:val="22"/>
        </w:rPr>
      </w:pPr>
    </w:p>
    <w:p w14:paraId="2988D59D">
      <w:pPr>
        <w:spacing w:line="480" w:lineRule="auto"/>
        <w:jc w:val="both"/>
        <w:rPr>
          <w:rFonts w:hint="default" w:ascii="Times New Roman" w:hAnsi="Times New Roman" w:cs="Times New Roman"/>
          <w:sz w:val="22"/>
          <w:szCs w:val="22"/>
        </w:rPr>
      </w:pPr>
    </w:p>
    <w:p w14:paraId="1AFE61D3">
      <w:pPr>
        <w:spacing w:line="480" w:lineRule="auto"/>
        <w:jc w:val="both"/>
        <w:rPr>
          <w:rFonts w:hint="default" w:ascii="Times New Roman" w:hAnsi="Times New Roman" w:cs="Times New Roman"/>
          <w:sz w:val="22"/>
          <w:szCs w:val="22"/>
        </w:rPr>
      </w:pPr>
    </w:p>
    <w:p w14:paraId="78D809F1">
      <w:pPr>
        <w:spacing w:line="480" w:lineRule="auto"/>
        <w:jc w:val="both"/>
        <w:rPr>
          <w:rFonts w:hint="default" w:ascii="Times New Roman" w:hAnsi="Times New Roman" w:cs="Times New Roman"/>
          <w:sz w:val="22"/>
          <w:szCs w:val="22"/>
        </w:rPr>
      </w:pPr>
    </w:p>
    <w:p w14:paraId="3BA99419">
      <w:pPr>
        <w:numPr>
          <w:ilvl w:val="0"/>
          <w:numId w:val="1"/>
        </w:numPr>
        <w:spacing w:line="480" w:lineRule="auto"/>
        <w:jc w:val="both"/>
        <w:rPr>
          <w:rFonts w:hint="default" w:ascii="Times New Roman" w:hAnsi="Times New Roman" w:eastAsia="Times New Roman" w:cs="Times New Roman"/>
          <w:b/>
          <w:bCs/>
          <w:color w:val="000000"/>
          <w:sz w:val="22"/>
          <w:szCs w:val="22"/>
        </w:rPr>
      </w:pPr>
      <w:r>
        <w:rPr>
          <w:rFonts w:hint="default" w:ascii="Times New Roman" w:hAnsi="Times New Roman" w:eastAsia="Times New Roman" w:cs="Times New Roman"/>
          <w:b/>
          <w:bCs/>
          <w:color w:val="000000"/>
          <w:sz w:val="22"/>
          <w:szCs w:val="22"/>
        </w:rPr>
        <w:t>Origin and initial experience </w:t>
      </w:r>
    </w:p>
    <w:p w14:paraId="2AEAD1A8">
      <w:pPr>
        <w:spacing w:line="480" w:lineRule="auto"/>
        <w:jc w:val="both"/>
        <w:rPr>
          <w:rFonts w:hint="default" w:ascii="Times New Roman" w:hAnsi="Times New Roman" w:eastAsia="Times New Roman" w:cs="Times New Roman"/>
          <w:b w:val="0"/>
          <w:bCs w:val="0"/>
          <w:color w:val="000000"/>
          <w:sz w:val="22"/>
          <w:szCs w:val="22"/>
        </w:rPr>
      </w:pPr>
    </w:p>
    <w:p w14:paraId="398DAB7F">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Current literature on the topic- pros and cons or merits and demerits &amp; Results of previous studies abroad- </w:t>
      </w:r>
    </w:p>
    <w:p w14:paraId="11D204C0">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For the review of this topic, all studies are from 2019 onwards and can be considered current as the pandemic situation leading to a complete lockdown of global activities is never experienced. the search engine results were collected, reviewed, and sorted as per inclusion and exclusion criteria and the studies considered for review are discussed region-wise for ease of analysis.</w:t>
      </w:r>
    </w:p>
    <w:p w14:paraId="2602D01B">
      <w:pPr>
        <w:spacing w:line="480" w:lineRule="auto"/>
        <w:jc w:val="both"/>
        <w:rPr>
          <w:rFonts w:hint="default" w:ascii="Times New Roman" w:hAnsi="Times New Roman" w:eastAsia="Times New Roman" w:cs="Times New Roman"/>
          <w:b w:val="0"/>
          <w:bCs w:val="0"/>
          <w:color w:val="000000"/>
          <w:sz w:val="22"/>
          <w:szCs w:val="22"/>
        </w:rPr>
      </w:pPr>
    </w:p>
    <w:p w14:paraId="7CAB2FAE">
      <w:pPr>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b w:val="0"/>
          <w:bCs w:val="0"/>
          <w:sz w:val="22"/>
          <w:szCs w:val="22"/>
        </w:rPr>
        <w:drawing>
          <wp:inline distT="0" distB="0" distL="114300" distR="114300">
            <wp:extent cx="5162550" cy="3621405"/>
            <wp:effectExtent l="9525" t="9525" r="9525" b="1397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162550" cy="3621405"/>
                    </a:xfrm>
                    <a:prstGeom prst="rect">
                      <a:avLst/>
                    </a:prstGeom>
                    <a:noFill/>
                    <a:ln w="9525" cap="flat" cmpd="sng">
                      <a:solidFill>
                        <a:srgbClr val="000000"/>
                      </a:solidFill>
                      <a:prstDash val="solid"/>
                      <a:miter/>
                      <a:headEnd type="none" w="med" len="med"/>
                      <a:tailEnd type="none" w="med" len="med"/>
                    </a:ln>
                  </pic:spPr>
                </pic:pic>
              </a:graphicData>
            </a:graphic>
          </wp:inline>
        </w:drawing>
      </w:r>
    </w:p>
    <w:p w14:paraId="732DF735">
      <w:pPr>
        <w:spacing w:after="240" w:line="480" w:lineRule="auto"/>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Fig 5:. flowchart to show screening and selection of articles for review.</w:t>
      </w:r>
    </w:p>
    <w:p w14:paraId="78101052">
      <w:pPr>
        <w:spacing w:after="240" w:line="480" w:lineRule="auto"/>
        <w:jc w:val="both"/>
        <w:rPr>
          <w:rFonts w:hint="default" w:ascii="Times New Roman" w:hAnsi="Times New Roman" w:eastAsia="Times New Roman" w:cs="Times New Roman"/>
          <w:b w:val="0"/>
          <w:bCs w:val="0"/>
          <w:sz w:val="22"/>
          <w:szCs w:val="22"/>
        </w:rPr>
      </w:pPr>
    </w:p>
    <w:p w14:paraId="563977AD">
      <w:pPr>
        <w:spacing w:after="240" w:line="480" w:lineRule="auto"/>
        <w:jc w:val="both"/>
        <w:rPr>
          <w:rFonts w:hint="default" w:ascii="Times New Roman" w:hAnsi="Times New Roman" w:eastAsia="Times New Roman" w:cs="Times New Roman"/>
          <w:b w:val="0"/>
          <w:bCs w:val="0"/>
          <w:sz w:val="22"/>
          <w:szCs w:val="22"/>
        </w:rPr>
      </w:pPr>
    </w:p>
    <w:p w14:paraId="3B0FDE88">
      <w:pPr>
        <w:spacing w:after="240" w:line="480" w:lineRule="auto"/>
        <w:jc w:val="both"/>
        <w:rPr>
          <w:rFonts w:hint="default" w:ascii="Times New Roman" w:hAnsi="Times New Roman" w:eastAsia="Times New Roman" w:cs="Times New Roman"/>
          <w:b w:val="0"/>
          <w:bCs w:val="0"/>
          <w:sz w:val="22"/>
          <w:szCs w:val="22"/>
        </w:rPr>
      </w:pPr>
    </w:p>
    <w:p w14:paraId="0483DCB4">
      <w:pPr>
        <w:spacing w:after="240" w:line="480" w:lineRule="auto"/>
        <w:jc w:val="both"/>
        <w:rPr>
          <w:rFonts w:hint="default" w:ascii="Times New Roman" w:hAnsi="Times New Roman" w:eastAsia="Times New Roman" w:cs="Times New Roman"/>
          <w:b w:val="0"/>
          <w:bCs w:val="0"/>
          <w:sz w:val="22"/>
          <w:szCs w:val="22"/>
          <w:lang w:eastAsia="en-US"/>
        </w:rPr>
      </w:pPr>
      <w:r>
        <w:rPr>
          <w:rFonts w:hint="default" w:ascii="Times New Roman" w:hAnsi="Times New Roman" w:eastAsia="Times New Roman" w:cs="Times New Roman"/>
          <w:b w:val="0"/>
          <w:bCs w:val="0"/>
          <w:sz w:val="22"/>
          <w:szCs w:val="22"/>
          <w:lang w:eastAsia="en-US"/>
        </w:rPr>
        <w:drawing>
          <wp:inline distT="0" distB="0" distL="114300" distR="114300">
            <wp:extent cx="4037965" cy="2777490"/>
            <wp:effectExtent l="0" t="0" r="63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4037965" cy="2777490"/>
                    </a:xfrm>
                    <a:prstGeom prst="rect">
                      <a:avLst/>
                    </a:prstGeom>
                    <a:noFill/>
                    <a:ln>
                      <a:noFill/>
                    </a:ln>
                  </pic:spPr>
                </pic:pic>
              </a:graphicData>
            </a:graphic>
          </wp:inline>
        </w:drawing>
      </w:r>
    </w:p>
    <w:p w14:paraId="05EA60CF">
      <w:pPr>
        <w:spacing w:after="240" w:line="480" w:lineRule="auto"/>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Fig 6: showing proportion of articles used for review.</w:t>
      </w:r>
    </w:p>
    <w:p w14:paraId="59F6E7CF">
      <w:pPr>
        <w:spacing w:after="240" w:line="480" w:lineRule="auto"/>
        <w:jc w:val="both"/>
        <w:rPr>
          <w:rFonts w:hint="default" w:ascii="Times New Roman" w:hAnsi="Times New Roman" w:eastAsia="Times New Roman" w:cs="Times New Roman"/>
          <w:b w:val="0"/>
          <w:bCs w:val="0"/>
          <w:sz w:val="22"/>
          <w:szCs w:val="22"/>
          <w:lang w:eastAsia="en-US"/>
        </w:rPr>
      </w:pPr>
      <w:r>
        <w:rPr>
          <w:rFonts w:hint="default" w:ascii="Times New Roman" w:hAnsi="Times New Roman" w:eastAsia="Times New Roman" w:cs="Times New Roman"/>
          <w:b w:val="0"/>
          <w:bCs w:val="0"/>
          <w:sz w:val="22"/>
          <w:szCs w:val="22"/>
          <w:lang w:eastAsia="en-US"/>
        </w:rPr>
        <w:drawing>
          <wp:inline distT="0" distB="0" distL="114300" distR="114300">
            <wp:extent cx="4318635" cy="2767965"/>
            <wp:effectExtent l="25400" t="25400" r="88265" b="89535"/>
            <wp:docPr id="828534641" name="image4.png"/>
            <wp:cNvGraphicFramePr/>
            <a:graphic xmlns:a="http://schemas.openxmlformats.org/drawingml/2006/main">
              <a:graphicData uri="http://schemas.openxmlformats.org/drawingml/2006/picture">
                <pic:pic xmlns:pic="http://schemas.openxmlformats.org/drawingml/2006/picture">
                  <pic:nvPicPr>
                    <pic:cNvPr id="828534641" name="image4.png"/>
                    <pic:cNvPicPr preferRelativeResize="0"/>
                  </pic:nvPicPr>
                  <pic:blipFill>
                    <a:blip r:embed="rId9"/>
                    <a:srcRect/>
                    <a:stretch>
                      <a:fillRect/>
                    </a:stretch>
                  </pic:blipFill>
                  <pic:spPr>
                    <a:xfrm>
                      <a:off x="0" y="0"/>
                      <a:ext cx="4563110" cy="2200275"/>
                    </a:xfrm>
                    <a:prstGeom prst="rect">
                      <a:avLst/>
                    </a:prstGeom>
                    <a:noFill/>
                    <a:ln w="9525"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0FC59CB5">
      <w:pPr>
        <w:spacing w:after="240" w:line="480" w:lineRule="auto"/>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Fig7: shows country wise number of articles for review in Asia region</w:t>
      </w:r>
    </w:p>
    <w:p w14:paraId="4A08A2C0">
      <w:pPr>
        <w:spacing w:after="240" w:line="480" w:lineRule="auto"/>
        <w:jc w:val="both"/>
        <w:rPr>
          <w:rFonts w:hint="default" w:ascii="Times New Roman" w:hAnsi="Times New Roman" w:eastAsia="Times New Roman" w:cs="Times New Roman"/>
          <w:b w:val="0"/>
          <w:bCs w:val="0"/>
          <w:sz w:val="22"/>
          <w:szCs w:val="22"/>
        </w:rPr>
      </w:pPr>
    </w:p>
    <w:p w14:paraId="4B039CC5">
      <w:pPr>
        <w:spacing w:after="240" w:line="480" w:lineRule="auto"/>
        <w:jc w:val="both"/>
        <w:rPr>
          <w:rFonts w:hint="default" w:ascii="Times New Roman" w:hAnsi="Times New Roman" w:eastAsia="Times New Roman" w:cs="Times New Roman"/>
          <w:b w:val="0"/>
          <w:bCs w:val="0"/>
          <w:sz w:val="22"/>
          <w:szCs w:val="22"/>
        </w:rPr>
      </w:pPr>
    </w:p>
    <w:p w14:paraId="643C2E65">
      <w:pPr>
        <w:spacing w:after="240" w:line="480" w:lineRule="auto"/>
        <w:jc w:val="both"/>
        <w:rPr>
          <w:rFonts w:hint="default" w:ascii="Times New Roman" w:hAnsi="Times New Roman" w:eastAsia="Times New Roman" w:cs="Times New Roman"/>
          <w:b w:val="0"/>
          <w:bCs w:val="0"/>
          <w:sz w:val="22"/>
          <w:szCs w:val="22"/>
        </w:rPr>
      </w:pPr>
    </w:p>
    <w:p w14:paraId="5D60FB14">
      <w:pPr>
        <w:spacing w:after="240" w:line="480" w:lineRule="auto"/>
        <w:jc w:val="both"/>
        <w:rPr>
          <w:rFonts w:hint="default" w:ascii="Times New Roman" w:hAnsi="Times New Roman" w:eastAsia="Times New Roman" w:cs="Times New Roman"/>
          <w:b w:val="0"/>
          <w:bCs w:val="0"/>
          <w:sz w:val="22"/>
          <w:szCs w:val="22"/>
        </w:rPr>
      </w:pPr>
    </w:p>
    <w:tbl>
      <w:tblPr>
        <w:tblStyle w:val="3"/>
        <w:tblW w:w="50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15" w:type="dxa"/>
          <w:bottom w:w="0" w:type="dxa"/>
          <w:right w:w="115" w:type="dxa"/>
        </w:tblCellMar>
      </w:tblPr>
      <w:tblGrid>
        <w:gridCol w:w="1138"/>
        <w:gridCol w:w="701"/>
        <w:gridCol w:w="914"/>
        <w:gridCol w:w="925"/>
        <w:gridCol w:w="685"/>
        <w:gridCol w:w="926"/>
        <w:gridCol w:w="642"/>
        <w:gridCol w:w="866"/>
        <w:gridCol w:w="897"/>
        <w:gridCol w:w="977"/>
      </w:tblGrid>
      <w:tr w14:paraId="4423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1" w:hRule="atLeast"/>
          <w:jc w:val="center"/>
        </w:trPr>
        <w:tc>
          <w:tcPr>
            <w:tcW w:w="656" w:type="pct"/>
            <w:vMerge w:val="restart"/>
            <w:noWrap w:val="0"/>
            <w:textDirection w:val="tbRlV"/>
            <w:vAlign w:val="center"/>
          </w:tcPr>
          <w:p w14:paraId="639A5E92">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Region</w:t>
            </w:r>
          </w:p>
        </w:tc>
        <w:tc>
          <w:tcPr>
            <w:tcW w:w="404" w:type="pct"/>
            <w:vMerge w:val="restart"/>
            <w:noWrap w:val="0"/>
            <w:textDirection w:val="tbRlV"/>
            <w:vAlign w:val="center"/>
          </w:tcPr>
          <w:p w14:paraId="585E25E8">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Total</w:t>
            </w:r>
          </w:p>
        </w:tc>
        <w:tc>
          <w:tcPr>
            <w:tcW w:w="2359" w:type="pct"/>
            <w:gridSpan w:val="5"/>
            <w:noWrap w:val="0"/>
            <w:textDirection w:val="tbRlV"/>
            <w:vAlign w:val="center"/>
          </w:tcPr>
          <w:p w14:paraId="7B5197A1">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Methodology</w:t>
            </w:r>
          </w:p>
        </w:tc>
        <w:tc>
          <w:tcPr>
            <w:tcW w:w="1579" w:type="pct"/>
            <w:gridSpan w:val="3"/>
            <w:noWrap w:val="0"/>
            <w:textDirection w:val="tbRlV"/>
            <w:vAlign w:val="center"/>
          </w:tcPr>
          <w:p w14:paraId="5A23B19D">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Participants</w:t>
            </w:r>
          </w:p>
        </w:tc>
      </w:tr>
      <w:tr w14:paraId="4933E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134" w:hRule="atLeast"/>
          <w:jc w:val="center"/>
        </w:trPr>
        <w:tc>
          <w:tcPr>
            <w:tcW w:w="656" w:type="pct"/>
            <w:vMerge w:val="continue"/>
            <w:noWrap w:val="0"/>
            <w:textDirection w:val="tbRlV"/>
            <w:vAlign w:val="center"/>
          </w:tcPr>
          <w:p w14:paraId="09E5A7B7">
            <w:pPr>
              <w:widowControl w:val="0"/>
              <w:spacing w:line="360" w:lineRule="auto"/>
              <w:ind w:left="113" w:right="113"/>
              <w:jc w:val="both"/>
              <w:rPr>
                <w:rFonts w:hint="default" w:ascii="Times New Roman" w:hAnsi="Times New Roman" w:eastAsia="Times New Roman" w:cs="Times New Roman"/>
                <w:b w:val="0"/>
                <w:bCs w:val="0"/>
                <w:color w:val="000000"/>
                <w:sz w:val="22"/>
                <w:szCs w:val="22"/>
              </w:rPr>
            </w:pPr>
          </w:p>
        </w:tc>
        <w:tc>
          <w:tcPr>
            <w:tcW w:w="404" w:type="pct"/>
            <w:vMerge w:val="continue"/>
            <w:noWrap w:val="0"/>
            <w:textDirection w:val="tbRlV"/>
            <w:vAlign w:val="center"/>
          </w:tcPr>
          <w:p w14:paraId="1330BFA7">
            <w:pPr>
              <w:widowControl w:val="0"/>
              <w:spacing w:line="360" w:lineRule="auto"/>
              <w:ind w:left="113" w:right="113"/>
              <w:jc w:val="both"/>
              <w:rPr>
                <w:rFonts w:hint="default" w:ascii="Times New Roman" w:hAnsi="Times New Roman" w:eastAsia="Times New Roman" w:cs="Times New Roman"/>
                <w:b w:val="0"/>
                <w:bCs w:val="0"/>
                <w:color w:val="000000"/>
                <w:sz w:val="22"/>
                <w:szCs w:val="22"/>
              </w:rPr>
            </w:pPr>
          </w:p>
        </w:tc>
        <w:tc>
          <w:tcPr>
            <w:tcW w:w="527" w:type="pct"/>
            <w:noWrap w:val="0"/>
            <w:textDirection w:val="tbRlV"/>
            <w:vAlign w:val="center"/>
          </w:tcPr>
          <w:p w14:paraId="0E9E8DF9">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cross-sectional study</w:t>
            </w:r>
          </w:p>
        </w:tc>
        <w:tc>
          <w:tcPr>
            <w:tcW w:w="533" w:type="pct"/>
            <w:noWrap w:val="0"/>
            <w:textDirection w:val="tbRlV"/>
            <w:vAlign w:val="center"/>
          </w:tcPr>
          <w:p w14:paraId="09735D02">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Focused</w:t>
            </w:r>
          </w:p>
          <w:p w14:paraId="17DB1134">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interview</w:t>
            </w:r>
          </w:p>
        </w:tc>
        <w:tc>
          <w:tcPr>
            <w:tcW w:w="395" w:type="pct"/>
            <w:noWrap w:val="0"/>
            <w:textDirection w:val="tbRlV"/>
            <w:vAlign w:val="center"/>
          </w:tcPr>
          <w:p w14:paraId="73A6D7F2">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mixed</w:t>
            </w:r>
          </w:p>
        </w:tc>
        <w:tc>
          <w:tcPr>
            <w:tcW w:w="534" w:type="pct"/>
            <w:noWrap w:val="0"/>
            <w:textDirection w:val="tbRlV"/>
            <w:vAlign w:val="center"/>
          </w:tcPr>
          <w:p w14:paraId="30A3428D">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Narrative</w:t>
            </w:r>
          </w:p>
          <w:p w14:paraId="484D1763">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writing</w:t>
            </w:r>
          </w:p>
        </w:tc>
        <w:tc>
          <w:tcPr>
            <w:tcW w:w="367" w:type="pct"/>
            <w:noWrap w:val="0"/>
            <w:textDirection w:val="tbRlV"/>
            <w:vAlign w:val="center"/>
          </w:tcPr>
          <w:p w14:paraId="3C48DAB8">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Case study</w:t>
            </w:r>
          </w:p>
        </w:tc>
        <w:tc>
          <w:tcPr>
            <w:tcW w:w="499" w:type="pct"/>
            <w:noWrap w:val="0"/>
            <w:textDirection w:val="tbRlV"/>
            <w:vAlign w:val="center"/>
          </w:tcPr>
          <w:p w14:paraId="0766CDBF">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Students</w:t>
            </w:r>
          </w:p>
        </w:tc>
        <w:tc>
          <w:tcPr>
            <w:tcW w:w="517" w:type="pct"/>
            <w:noWrap w:val="0"/>
            <w:textDirection w:val="tbRlV"/>
            <w:vAlign w:val="center"/>
          </w:tcPr>
          <w:p w14:paraId="76E90F8E">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Teachers</w:t>
            </w:r>
          </w:p>
        </w:tc>
        <w:tc>
          <w:tcPr>
            <w:tcW w:w="562" w:type="pct"/>
            <w:noWrap w:val="0"/>
            <w:textDirection w:val="tbRlV"/>
            <w:vAlign w:val="center"/>
          </w:tcPr>
          <w:p w14:paraId="48B2B8F6">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students</w:t>
            </w:r>
          </w:p>
          <w:p w14:paraId="7F8F3EAA">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and</w:t>
            </w:r>
          </w:p>
          <w:p w14:paraId="0C08385A">
            <w:pPr>
              <w:spacing w:line="360" w:lineRule="auto"/>
              <w:ind w:left="113" w:right="113"/>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teachers</w:t>
            </w:r>
          </w:p>
        </w:tc>
      </w:tr>
      <w:tr w14:paraId="77633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jc w:val="center"/>
        </w:trPr>
        <w:tc>
          <w:tcPr>
            <w:tcW w:w="656" w:type="pct"/>
            <w:noWrap w:val="0"/>
            <w:vAlign w:val="center"/>
          </w:tcPr>
          <w:p w14:paraId="45CE9101">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America</w:t>
            </w:r>
          </w:p>
        </w:tc>
        <w:tc>
          <w:tcPr>
            <w:tcW w:w="404" w:type="pct"/>
            <w:noWrap w:val="0"/>
            <w:vAlign w:val="center"/>
          </w:tcPr>
          <w:p w14:paraId="5B791966">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04</w:t>
            </w:r>
          </w:p>
        </w:tc>
        <w:tc>
          <w:tcPr>
            <w:tcW w:w="527" w:type="pct"/>
            <w:noWrap w:val="0"/>
            <w:vAlign w:val="center"/>
          </w:tcPr>
          <w:p w14:paraId="3DF9D835">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4</w:t>
            </w:r>
          </w:p>
        </w:tc>
        <w:tc>
          <w:tcPr>
            <w:tcW w:w="533" w:type="pct"/>
            <w:noWrap w:val="0"/>
            <w:vAlign w:val="center"/>
          </w:tcPr>
          <w:p w14:paraId="38E8F2D5">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395" w:type="pct"/>
            <w:noWrap w:val="0"/>
            <w:vAlign w:val="center"/>
          </w:tcPr>
          <w:p w14:paraId="2A829B9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534" w:type="pct"/>
            <w:noWrap w:val="0"/>
            <w:vAlign w:val="center"/>
          </w:tcPr>
          <w:p w14:paraId="7486E5A2">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367" w:type="pct"/>
            <w:noWrap w:val="0"/>
            <w:vAlign w:val="center"/>
          </w:tcPr>
          <w:p w14:paraId="42BC759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499" w:type="pct"/>
            <w:noWrap w:val="0"/>
            <w:vAlign w:val="center"/>
          </w:tcPr>
          <w:p w14:paraId="1037541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w:t>
            </w:r>
          </w:p>
        </w:tc>
        <w:tc>
          <w:tcPr>
            <w:tcW w:w="517" w:type="pct"/>
            <w:noWrap w:val="0"/>
            <w:vAlign w:val="center"/>
          </w:tcPr>
          <w:p w14:paraId="2EB7B7E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562" w:type="pct"/>
            <w:noWrap w:val="0"/>
            <w:vAlign w:val="center"/>
          </w:tcPr>
          <w:p w14:paraId="685F754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r>
      <w:tr w14:paraId="253BE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jc w:val="center"/>
        </w:trPr>
        <w:tc>
          <w:tcPr>
            <w:tcW w:w="656" w:type="pct"/>
            <w:noWrap w:val="0"/>
            <w:vAlign w:val="center"/>
          </w:tcPr>
          <w:p w14:paraId="009E07D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Asia</w:t>
            </w:r>
          </w:p>
        </w:tc>
        <w:tc>
          <w:tcPr>
            <w:tcW w:w="404" w:type="pct"/>
            <w:noWrap w:val="0"/>
            <w:vAlign w:val="center"/>
          </w:tcPr>
          <w:p w14:paraId="0774CD21">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88</w:t>
            </w:r>
          </w:p>
        </w:tc>
        <w:tc>
          <w:tcPr>
            <w:tcW w:w="527" w:type="pct"/>
            <w:noWrap w:val="0"/>
            <w:vAlign w:val="center"/>
          </w:tcPr>
          <w:p w14:paraId="1083BDB5">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84</w:t>
            </w:r>
          </w:p>
        </w:tc>
        <w:tc>
          <w:tcPr>
            <w:tcW w:w="533" w:type="pct"/>
            <w:noWrap w:val="0"/>
            <w:vAlign w:val="center"/>
          </w:tcPr>
          <w:p w14:paraId="44AC60BC">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w:t>
            </w:r>
          </w:p>
        </w:tc>
        <w:tc>
          <w:tcPr>
            <w:tcW w:w="395" w:type="pct"/>
            <w:noWrap w:val="0"/>
            <w:vAlign w:val="center"/>
          </w:tcPr>
          <w:p w14:paraId="0D85E682">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534" w:type="pct"/>
            <w:noWrap w:val="0"/>
            <w:vAlign w:val="center"/>
          </w:tcPr>
          <w:p w14:paraId="27BCE7B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367" w:type="pct"/>
            <w:noWrap w:val="0"/>
            <w:vAlign w:val="center"/>
          </w:tcPr>
          <w:p w14:paraId="7FAACAFC">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499" w:type="pct"/>
            <w:noWrap w:val="0"/>
            <w:vAlign w:val="center"/>
          </w:tcPr>
          <w:p w14:paraId="698D3A7B">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69</w:t>
            </w:r>
          </w:p>
        </w:tc>
        <w:tc>
          <w:tcPr>
            <w:tcW w:w="517" w:type="pct"/>
            <w:noWrap w:val="0"/>
            <w:vAlign w:val="center"/>
          </w:tcPr>
          <w:p w14:paraId="7F2FB7CA">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8</w:t>
            </w:r>
          </w:p>
        </w:tc>
        <w:tc>
          <w:tcPr>
            <w:tcW w:w="562" w:type="pct"/>
            <w:noWrap w:val="0"/>
            <w:vAlign w:val="center"/>
          </w:tcPr>
          <w:p w14:paraId="12D00575">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11</w:t>
            </w:r>
          </w:p>
        </w:tc>
      </w:tr>
      <w:tr w14:paraId="72F91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jc w:val="center"/>
        </w:trPr>
        <w:tc>
          <w:tcPr>
            <w:tcW w:w="656" w:type="pct"/>
            <w:noWrap w:val="0"/>
            <w:vAlign w:val="center"/>
          </w:tcPr>
          <w:p w14:paraId="57C34ACA">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Europe</w:t>
            </w:r>
          </w:p>
        </w:tc>
        <w:tc>
          <w:tcPr>
            <w:tcW w:w="404" w:type="pct"/>
            <w:noWrap w:val="0"/>
            <w:vAlign w:val="center"/>
          </w:tcPr>
          <w:p w14:paraId="5C022D80">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10</w:t>
            </w:r>
          </w:p>
        </w:tc>
        <w:tc>
          <w:tcPr>
            <w:tcW w:w="527" w:type="pct"/>
            <w:noWrap w:val="0"/>
            <w:vAlign w:val="center"/>
          </w:tcPr>
          <w:p w14:paraId="666EBA67">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7</w:t>
            </w:r>
          </w:p>
        </w:tc>
        <w:tc>
          <w:tcPr>
            <w:tcW w:w="533" w:type="pct"/>
            <w:noWrap w:val="0"/>
            <w:vAlign w:val="center"/>
          </w:tcPr>
          <w:p w14:paraId="053EB04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395" w:type="pct"/>
            <w:noWrap w:val="0"/>
            <w:vAlign w:val="center"/>
          </w:tcPr>
          <w:p w14:paraId="711D9A68">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2</w:t>
            </w:r>
          </w:p>
        </w:tc>
        <w:tc>
          <w:tcPr>
            <w:tcW w:w="534" w:type="pct"/>
            <w:noWrap w:val="0"/>
            <w:vAlign w:val="center"/>
          </w:tcPr>
          <w:p w14:paraId="7105CCC5">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367" w:type="pct"/>
            <w:noWrap w:val="0"/>
            <w:vAlign w:val="center"/>
          </w:tcPr>
          <w:p w14:paraId="1B02DD1A">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499" w:type="pct"/>
            <w:noWrap w:val="0"/>
            <w:vAlign w:val="center"/>
          </w:tcPr>
          <w:p w14:paraId="604F1BB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6</w:t>
            </w:r>
          </w:p>
        </w:tc>
        <w:tc>
          <w:tcPr>
            <w:tcW w:w="517" w:type="pct"/>
            <w:noWrap w:val="0"/>
            <w:vAlign w:val="center"/>
          </w:tcPr>
          <w:p w14:paraId="5B94848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562" w:type="pct"/>
            <w:noWrap w:val="0"/>
            <w:vAlign w:val="center"/>
          </w:tcPr>
          <w:p w14:paraId="1EB7784F">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r>
      <w:tr w14:paraId="766F8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jc w:val="center"/>
        </w:trPr>
        <w:tc>
          <w:tcPr>
            <w:tcW w:w="656" w:type="pct"/>
            <w:noWrap w:val="0"/>
            <w:vAlign w:val="center"/>
          </w:tcPr>
          <w:p w14:paraId="3523B874">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Africa</w:t>
            </w:r>
          </w:p>
        </w:tc>
        <w:tc>
          <w:tcPr>
            <w:tcW w:w="404" w:type="pct"/>
            <w:noWrap w:val="0"/>
            <w:vAlign w:val="center"/>
          </w:tcPr>
          <w:p w14:paraId="2BEA674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11</w:t>
            </w:r>
          </w:p>
        </w:tc>
        <w:tc>
          <w:tcPr>
            <w:tcW w:w="527" w:type="pct"/>
            <w:noWrap w:val="0"/>
            <w:vAlign w:val="center"/>
          </w:tcPr>
          <w:p w14:paraId="528FCA97">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11</w:t>
            </w:r>
          </w:p>
        </w:tc>
        <w:tc>
          <w:tcPr>
            <w:tcW w:w="533" w:type="pct"/>
            <w:noWrap w:val="0"/>
            <w:vAlign w:val="center"/>
          </w:tcPr>
          <w:p w14:paraId="69DBA0CC">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395" w:type="pct"/>
            <w:noWrap w:val="0"/>
            <w:vAlign w:val="center"/>
          </w:tcPr>
          <w:p w14:paraId="44F03C60">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534" w:type="pct"/>
            <w:noWrap w:val="0"/>
            <w:vAlign w:val="center"/>
          </w:tcPr>
          <w:p w14:paraId="3CCF0FDA">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367" w:type="pct"/>
            <w:noWrap w:val="0"/>
            <w:vAlign w:val="center"/>
          </w:tcPr>
          <w:p w14:paraId="08762A8E">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0</w:t>
            </w:r>
          </w:p>
        </w:tc>
        <w:tc>
          <w:tcPr>
            <w:tcW w:w="499" w:type="pct"/>
            <w:noWrap w:val="0"/>
            <w:vAlign w:val="center"/>
          </w:tcPr>
          <w:p w14:paraId="7E8B6E90">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10</w:t>
            </w:r>
          </w:p>
        </w:tc>
        <w:tc>
          <w:tcPr>
            <w:tcW w:w="517" w:type="pct"/>
            <w:noWrap w:val="0"/>
            <w:vAlign w:val="center"/>
          </w:tcPr>
          <w:p w14:paraId="70924FFD">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562" w:type="pct"/>
            <w:noWrap w:val="0"/>
            <w:vAlign w:val="center"/>
          </w:tcPr>
          <w:p w14:paraId="5FAE7FD9">
            <w:pPr>
              <w:spacing w:line="36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r>
    </w:tbl>
    <w:p w14:paraId="15E9C127">
      <w:pPr>
        <w:spacing w:after="240" w:line="480" w:lineRule="auto"/>
        <w:jc w:val="both"/>
        <w:rPr>
          <w:rFonts w:hint="default" w:ascii="Times New Roman" w:hAnsi="Times New Roman" w:eastAsia="Times New Roman" w:cs="Times New Roman"/>
          <w:b w:val="0"/>
          <w:bCs w:val="0"/>
          <w:sz w:val="22"/>
          <w:szCs w:val="22"/>
          <w:lang w:val="en-IN"/>
        </w:rPr>
      </w:pPr>
    </w:p>
    <w:p w14:paraId="02C9AA19">
      <w:pPr>
        <w:spacing w:after="240" w:line="480" w:lineRule="auto"/>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Table 8:  shows region-wise[continents] Methodology</w:t>
      </w:r>
      <w:r>
        <w:rPr>
          <w:rFonts w:hint="default" w:ascii="Times New Roman" w:hAnsi="Times New Roman" w:eastAsia="Times New Roman" w:cs="Times New Roman"/>
          <w:b w:val="0"/>
          <w:bCs w:val="0"/>
          <w:color w:val="000000"/>
          <w:sz w:val="22"/>
          <w:szCs w:val="22"/>
          <w:lang w:val="en-IN"/>
        </w:rPr>
        <w:t xml:space="preserve"> and  </w:t>
      </w:r>
      <w:r>
        <w:rPr>
          <w:rFonts w:hint="default" w:ascii="Times New Roman" w:hAnsi="Times New Roman" w:eastAsia="Times New Roman" w:cs="Times New Roman"/>
          <w:b w:val="0"/>
          <w:bCs w:val="0"/>
          <w:color w:val="000000"/>
          <w:sz w:val="22"/>
          <w:szCs w:val="22"/>
        </w:rPr>
        <w:t>Participants</w:t>
      </w:r>
      <w:r>
        <w:rPr>
          <w:rFonts w:hint="default" w:ascii="Times New Roman" w:hAnsi="Times New Roman" w:eastAsia="Times New Roman" w:cs="Times New Roman"/>
          <w:b w:val="0"/>
          <w:bCs w:val="0"/>
          <w:color w:val="000000"/>
          <w:sz w:val="22"/>
          <w:szCs w:val="22"/>
          <w:lang w:val="en-IN"/>
        </w:rPr>
        <w:t xml:space="preserve"> specifics used in studies </w:t>
      </w:r>
    </w:p>
    <w:p w14:paraId="1CFF2022">
      <w:pPr>
        <w:spacing w:line="480" w:lineRule="auto"/>
        <w:jc w:val="both"/>
        <w:rPr>
          <w:rFonts w:hint="default" w:ascii="Times New Roman" w:hAnsi="Times New Roman" w:cs="Times New Roman"/>
          <w:sz w:val="22"/>
          <w:szCs w:val="22"/>
        </w:rPr>
      </w:pPr>
    </w:p>
    <w:p w14:paraId="69DC83B9">
      <w:pPr>
        <w:spacing w:line="480" w:lineRule="auto"/>
        <w:jc w:val="both"/>
        <w:rPr>
          <w:rFonts w:hint="default" w:ascii="Times New Roman" w:hAnsi="Times New Roman" w:cs="Times New Roman"/>
          <w:sz w:val="22"/>
          <w:szCs w:val="22"/>
        </w:rPr>
      </w:pPr>
    </w:p>
    <w:p w14:paraId="084F6DFB">
      <w:pPr>
        <w:spacing w:line="480" w:lineRule="auto"/>
        <w:jc w:val="both"/>
        <w:rPr>
          <w:rFonts w:hint="default" w:ascii="Times New Roman" w:hAnsi="Times New Roman" w:cs="Times New Roman"/>
          <w:sz w:val="22"/>
          <w:szCs w:val="22"/>
        </w:rPr>
      </w:pPr>
    </w:p>
    <w:p w14:paraId="7D5DF5A9">
      <w:pPr>
        <w:spacing w:line="480" w:lineRule="auto"/>
        <w:jc w:val="both"/>
        <w:rPr>
          <w:rFonts w:hint="default" w:ascii="Times New Roman" w:hAnsi="Times New Roman" w:cs="Times New Roman"/>
          <w:sz w:val="22"/>
          <w:szCs w:val="22"/>
        </w:rPr>
      </w:pPr>
    </w:p>
    <w:p w14:paraId="1DBFBD92">
      <w:pPr>
        <w:spacing w:line="480" w:lineRule="auto"/>
        <w:jc w:val="both"/>
        <w:rPr>
          <w:rFonts w:hint="default" w:ascii="Times New Roman" w:hAnsi="Times New Roman" w:cs="Times New Roman"/>
          <w:sz w:val="22"/>
          <w:szCs w:val="22"/>
        </w:rPr>
      </w:pPr>
    </w:p>
    <w:p w14:paraId="42610A00">
      <w:pPr>
        <w:spacing w:line="480" w:lineRule="auto"/>
        <w:jc w:val="both"/>
        <w:rPr>
          <w:rFonts w:hint="default" w:ascii="Times New Roman" w:hAnsi="Times New Roman" w:cs="Times New Roman"/>
          <w:sz w:val="22"/>
          <w:szCs w:val="22"/>
        </w:rPr>
      </w:pPr>
    </w:p>
    <w:p w14:paraId="222CFB4A">
      <w:pPr>
        <w:spacing w:line="480" w:lineRule="auto"/>
        <w:jc w:val="both"/>
        <w:rPr>
          <w:rFonts w:hint="default" w:ascii="Times New Roman" w:hAnsi="Times New Roman" w:cs="Times New Roman"/>
          <w:sz w:val="22"/>
          <w:szCs w:val="22"/>
        </w:rPr>
      </w:pPr>
    </w:p>
    <w:p w14:paraId="7357EFD8">
      <w:pPr>
        <w:spacing w:line="480" w:lineRule="auto"/>
        <w:jc w:val="both"/>
        <w:rPr>
          <w:rFonts w:hint="default" w:ascii="Times New Roman" w:hAnsi="Times New Roman" w:cs="Times New Roman"/>
          <w:sz w:val="22"/>
          <w:szCs w:val="22"/>
        </w:rPr>
      </w:pPr>
    </w:p>
    <w:p w14:paraId="7D9ABCC1">
      <w:pPr>
        <w:spacing w:line="480" w:lineRule="auto"/>
        <w:jc w:val="both"/>
        <w:rPr>
          <w:rFonts w:hint="default" w:ascii="Times New Roman" w:hAnsi="Times New Roman" w:cs="Times New Roman"/>
          <w:sz w:val="22"/>
          <w:szCs w:val="22"/>
        </w:rPr>
      </w:pPr>
    </w:p>
    <w:p w14:paraId="5F7CE7C1">
      <w:pPr>
        <w:spacing w:line="480" w:lineRule="auto"/>
        <w:jc w:val="both"/>
        <w:rPr>
          <w:rFonts w:hint="default" w:ascii="Times New Roman" w:hAnsi="Times New Roman" w:cs="Times New Roman"/>
          <w:sz w:val="22"/>
          <w:szCs w:val="22"/>
        </w:rPr>
      </w:pPr>
    </w:p>
    <w:p w14:paraId="7CF1CA3E">
      <w:pPr>
        <w:spacing w:line="480" w:lineRule="auto"/>
        <w:jc w:val="both"/>
        <w:rPr>
          <w:rFonts w:hint="default" w:ascii="Times New Roman" w:hAnsi="Times New Roman" w:cs="Times New Roman"/>
          <w:sz w:val="22"/>
          <w:szCs w:val="22"/>
        </w:rPr>
      </w:pPr>
    </w:p>
    <w:p w14:paraId="348EFC48">
      <w:pPr>
        <w:spacing w:line="480" w:lineRule="auto"/>
        <w:jc w:val="both"/>
        <w:rPr>
          <w:rFonts w:hint="default" w:ascii="Times New Roman" w:hAnsi="Times New Roman" w:cs="Times New Roman"/>
          <w:sz w:val="22"/>
          <w:szCs w:val="22"/>
        </w:rPr>
      </w:pPr>
    </w:p>
    <w:p w14:paraId="1148E479">
      <w:pPr>
        <w:spacing w:line="480" w:lineRule="auto"/>
        <w:jc w:val="both"/>
        <w:rPr>
          <w:rFonts w:hint="default" w:ascii="Times New Roman" w:hAnsi="Times New Roman" w:cs="Times New Roman"/>
          <w:sz w:val="22"/>
          <w:szCs w:val="22"/>
        </w:rPr>
      </w:pPr>
    </w:p>
    <w:p w14:paraId="3DAF0BC3">
      <w:pPr>
        <w:spacing w:line="480" w:lineRule="auto"/>
        <w:jc w:val="both"/>
        <w:rPr>
          <w:rFonts w:hint="default" w:ascii="Times New Roman" w:hAnsi="Times New Roman" w:cs="Times New Roman"/>
          <w:sz w:val="22"/>
          <w:szCs w:val="22"/>
        </w:rPr>
      </w:pPr>
    </w:p>
    <w:p w14:paraId="0BEE23CA">
      <w:pPr>
        <w:spacing w:line="480" w:lineRule="auto"/>
        <w:jc w:val="both"/>
        <w:rPr>
          <w:rFonts w:hint="default" w:ascii="Times New Roman" w:hAnsi="Times New Roman" w:cs="Times New Roman"/>
          <w:sz w:val="22"/>
          <w:szCs w:val="22"/>
        </w:rPr>
      </w:pPr>
    </w:p>
    <w:p w14:paraId="50084E09">
      <w:pPr>
        <w:spacing w:after="240"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lang w:val="en-IN"/>
        </w:rPr>
        <w:t xml:space="preserve">Table 9: </w:t>
      </w:r>
      <w:r>
        <w:rPr>
          <w:rFonts w:hint="default" w:ascii="Times New Roman" w:hAnsi="Times New Roman" w:eastAsia="Times New Roman" w:cs="Times New Roman"/>
          <w:b w:val="0"/>
          <w:bCs w:val="0"/>
          <w:sz w:val="22"/>
          <w:szCs w:val="22"/>
        </w:rPr>
        <w:t>Details of studies reviewed in American countries</w:t>
      </w:r>
    </w:p>
    <w:tbl>
      <w:tblPr>
        <w:tblStyle w:val="3"/>
        <w:tblW w:w="4998" w:type="pct"/>
        <w:tblInd w:w="0" w:type="dxa"/>
        <w:tblLayout w:type="autofit"/>
        <w:tblCellMar>
          <w:top w:w="15" w:type="dxa"/>
          <w:left w:w="15" w:type="dxa"/>
          <w:bottom w:w="15" w:type="dxa"/>
          <w:right w:w="28" w:type="dxa"/>
        </w:tblCellMar>
      </w:tblPr>
      <w:tblGrid>
        <w:gridCol w:w="308"/>
        <w:gridCol w:w="1170"/>
        <w:gridCol w:w="548"/>
        <w:gridCol w:w="1441"/>
        <w:gridCol w:w="1133"/>
        <w:gridCol w:w="3746"/>
      </w:tblGrid>
      <w:tr w14:paraId="0B569D61">
        <w:tblPrEx>
          <w:tblCellMar>
            <w:top w:w="15" w:type="dxa"/>
            <w:left w:w="15" w:type="dxa"/>
            <w:bottom w:w="15" w:type="dxa"/>
            <w:right w:w="28" w:type="dxa"/>
          </w:tblCellMar>
        </w:tblPrEx>
        <w:trPr>
          <w:trHeight w:val="1134" w:hRule="atLeast"/>
        </w:trPr>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AE61D5A">
            <w:pPr>
              <w:spacing w:line="480" w:lineRule="auto"/>
              <w:ind w:left="100"/>
              <w:jc w:val="both"/>
              <w:rPr>
                <w:rFonts w:hint="default" w:ascii="Times New Roman" w:hAnsi="Times New Roman" w:eastAsia="Times New Roman" w:cs="Times New Roman"/>
                <w:b w:val="0"/>
                <w:bCs w:val="0"/>
                <w:color w:val="000000"/>
                <w:sz w:val="22"/>
                <w:szCs w:val="22"/>
              </w:rPr>
            </w:pPr>
          </w:p>
        </w:tc>
        <w:tc>
          <w:tcPr>
            <w:tcW w:w="70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86DBD1F">
            <w:pPr>
              <w:spacing w:before="240" w:after="240"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Author</w:t>
            </w:r>
          </w:p>
        </w:tc>
        <w:tc>
          <w:tcPr>
            <w:tcW w:w="284" w:type="pct"/>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top"/>
          </w:tcPr>
          <w:p w14:paraId="1F78199A">
            <w:pPr>
              <w:spacing w:before="240" w:after="240" w:line="480" w:lineRule="auto"/>
              <w:ind w:left="100" w:right="113"/>
              <w:jc w:val="both"/>
              <w:rPr>
                <w:rFonts w:hint="default" w:ascii="Times New Roman" w:hAnsi="Times New Roman" w:eastAsia="Times New Roman" w:cs="Times New Roman"/>
                <w:b w:val="0"/>
                <w:bCs w:val="0"/>
                <w:color w:val="000000"/>
                <w:sz w:val="22"/>
                <w:szCs w:val="22"/>
                <w:highlight w:val="none"/>
              </w:rPr>
            </w:pPr>
            <w:r>
              <w:rPr>
                <w:rFonts w:hint="default" w:ascii="Times New Roman" w:hAnsi="Times New Roman" w:eastAsia="Times New Roman" w:cs="Times New Roman"/>
                <w:b w:val="0"/>
                <w:bCs w:val="0"/>
                <w:color w:val="000000"/>
                <w:sz w:val="22"/>
                <w:szCs w:val="22"/>
                <w:highlight w:val="none"/>
              </w:rPr>
              <w:t>Country</w:t>
            </w:r>
          </w:p>
        </w:tc>
        <w:tc>
          <w:tcPr>
            <w:tcW w:w="87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6A7F5C7">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Sample size  &amp;  characteristic</w:t>
            </w:r>
          </w:p>
        </w:tc>
        <w:tc>
          <w:tcPr>
            <w:tcW w:w="693"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4201F32">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Study type</w:t>
            </w:r>
          </w:p>
        </w:tc>
        <w:tc>
          <w:tcPr>
            <w:tcW w:w="225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1AAD4A8">
            <w:pPr>
              <w:spacing w:before="240" w:after="240"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Main findings/ feedback given</w:t>
            </w:r>
          </w:p>
        </w:tc>
      </w:tr>
      <w:tr w14:paraId="4C8887F7">
        <w:tblPrEx>
          <w:tblCellMar>
            <w:top w:w="15" w:type="dxa"/>
            <w:left w:w="15" w:type="dxa"/>
            <w:bottom w:w="15" w:type="dxa"/>
            <w:right w:w="28" w:type="dxa"/>
          </w:tblCellMar>
        </w:tblPrEx>
        <w:trPr>
          <w:trHeight w:val="1134" w:hRule="atLeast"/>
        </w:trPr>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1437CC9">
            <w:pPr>
              <w:spacing w:before="240" w:after="240" w:line="480" w:lineRule="auto"/>
              <w:ind w:left="460" w:hanging="36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1</w:t>
            </w:r>
          </w:p>
        </w:tc>
        <w:tc>
          <w:tcPr>
            <w:tcW w:w="70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149F538">
            <w:pPr>
              <w:spacing w:before="240" w:after="240"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rPr>
              <w:t>Moya-Salazar 2022</w:t>
            </w:r>
            <w:r>
              <w:rPr>
                <w:rFonts w:hint="default" w:ascii="Times New Roman" w:hAnsi="Times New Roman" w:eastAsia="Times New Roman" w:cs="Times New Roman"/>
                <w:b w:val="0"/>
                <w:bCs w:val="0"/>
                <w:color w:val="000000"/>
                <w:sz w:val="22"/>
                <w:szCs w:val="22"/>
                <w:lang w:val="en-IN"/>
              </w:rPr>
              <w:t xml:space="preserve"> [29]</w:t>
            </w:r>
          </w:p>
        </w:tc>
        <w:tc>
          <w:tcPr>
            <w:tcW w:w="284" w:type="pct"/>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top"/>
          </w:tcPr>
          <w:p w14:paraId="71C2559A">
            <w:pPr>
              <w:spacing w:before="240" w:after="240" w:line="480" w:lineRule="auto"/>
              <w:ind w:left="100" w:right="113"/>
              <w:jc w:val="both"/>
              <w:rPr>
                <w:rFonts w:hint="default" w:ascii="Times New Roman" w:hAnsi="Times New Roman" w:eastAsia="Times New Roman" w:cs="Times New Roman"/>
                <w:b w:val="0"/>
                <w:bCs w:val="0"/>
                <w:color w:val="000000"/>
                <w:sz w:val="22"/>
                <w:szCs w:val="22"/>
                <w:highlight w:val="none"/>
              </w:rPr>
            </w:pPr>
            <w:r>
              <w:rPr>
                <w:rFonts w:hint="default" w:ascii="Times New Roman" w:hAnsi="Times New Roman" w:eastAsia="Times New Roman" w:cs="Times New Roman"/>
                <w:b w:val="0"/>
                <w:bCs w:val="0"/>
                <w:color w:val="000000"/>
                <w:sz w:val="22"/>
                <w:szCs w:val="22"/>
                <w:highlight w:val="none"/>
              </w:rPr>
              <w:t>PERU</w:t>
            </w:r>
          </w:p>
        </w:tc>
        <w:tc>
          <w:tcPr>
            <w:tcW w:w="87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C972AB2">
            <w:pPr>
              <w:spacing w:before="240" w:after="240"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Universidad Nacional Mayor de San Marcos (UNMSM) and Universidad Nacional San Luis Gonzaga (UNSLG)</w:t>
            </w:r>
          </w:p>
          <w:p w14:paraId="59FB5DE1">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325 students</w:t>
            </w:r>
          </w:p>
        </w:tc>
        <w:tc>
          <w:tcPr>
            <w:tcW w:w="693"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6DEBEE6">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a cross-sectional study survey </w:t>
            </w:r>
          </w:p>
          <w:p w14:paraId="1C2C301D">
            <w:pPr>
              <w:spacing w:before="240" w:after="240"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student attitudes about virtual education, platform (interface and security), eLearning in medicine</w:t>
            </w:r>
          </w:p>
        </w:tc>
        <w:tc>
          <w:tcPr>
            <w:tcW w:w="225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39890EB">
            <w:pPr>
              <w:spacing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Virtual platforms were found to be effective, though there were gender differences in access.  73% of UNMSM students were unfamiliar with virtual platforms before the pandemic.</w:t>
            </w:r>
          </w:p>
          <w:p w14:paraId="60466AD8">
            <w:pPr>
              <w:spacing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81.7% of students were opposed to paying for online classes.  </w:t>
            </w:r>
          </w:p>
          <w:p w14:paraId="6705F5A5">
            <w:pPr>
              <w:spacing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Positive feedback was received for recorded lectures and lesson organization, although the latter was less favorable </w:t>
            </w:r>
          </w:p>
          <w:p w14:paraId="6B5BFCA4">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A significant portion felt that virtual learning negatively impacted their academic performance, with differences observed between UNMSM and UNSLG in perceptions of exam fairness.</w:t>
            </w:r>
          </w:p>
        </w:tc>
      </w:tr>
      <w:tr w14:paraId="56A6D425">
        <w:tblPrEx>
          <w:tblCellMar>
            <w:top w:w="15" w:type="dxa"/>
            <w:left w:w="15" w:type="dxa"/>
            <w:bottom w:w="15" w:type="dxa"/>
            <w:right w:w="28" w:type="dxa"/>
          </w:tblCellMar>
        </w:tblPrEx>
        <w:trPr>
          <w:trHeight w:val="1134" w:hRule="atLeast"/>
        </w:trPr>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F36CC0A">
            <w:pPr>
              <w:spacing w:before="240" w:after="240" w:line="480" w:lineRule="auto"/>
              <w:ind w:left="460" w:hanging="36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2 </w:t>
            </w:r>
          </w:p>
        </w:tc>
        <w:tc>
          <w:tcPr>
            <w:tcW w:w="70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BC46C1F">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Faiz Tuma et al 2021</w:t>
            </w:r>
          </w:p>
          <w:p w14:paraId="314D7CA5">
            <w:pPr>
              <w:spacing w:before="240" w:after="240"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[30]</w:t>
            </w:r>
          </w:p>
          <w:p w14:paraId="58BD26CD">
            <w:pPr>
              <w:spacing w:before="240" w:after="240" w:line="480" w:lineRule="auto"/>
              <w:ind w:left="100"/>
              <w:jc w:val="both"/>
              <w:rPr>
                <w:rFonts w:hint="default" w:ascii="Times New Roman" w:hAnsi="Times New Roman" w:eastAsia="Times New Roman" w:cs="Times New Roman"/>
                <w:b w:val="0"/>
                <w:bCs w:val="0"/>
                <w:color w:val="000000"/>
                <w:sz w:val="22"/>
                <w:szCs w:val="22"/>
              </w:rPr>
            </w:pPr>
          </w:p>
        </w:tc>
        <w:tc>
          <w:tcPr>
            <w:tcW w:w="284" w:type="pct"/>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top"/>
          </w:tcPr>
          <w:p w14:paraId="64043AAF">
            <w:pPr>
              <w:spacing w:before="240" w:after="240" w:line="480" w:lineRule="auto"/>
              <w:ind w:left="100" w:right="113"/>
              <w:jc w:val="both"/>
              <w:rPr>
                <w:rFonts w:hint="default" w:ascii="Times New Roman" w:hAnsi="Times New Roman" w:eastAsia="Times New Roman" w:cs="Times New Roman"/>
                <w:b w:val="0"/>
                <w:bCs w:val="0"/>
                <w:color w:val="000000"/>
                <w:sz w:val="22"/>
                <w:szCs w:val="22"/>
                <w:highlight w:val="none"/>
              </w:rPr>
            </w:pPr>
            <w:r>
              <w:rPr>
                <w:rFonts w:hint="default" w:ascii="Times New Roman" w:hAnsi="Times New Roman" w:eastAsia="Times New Roman" w:cs="Times New Roman"/>
                <w:b w:val="0"/>
                <w:bCs w:val="0"/>
                <w:color w:val="000000"/>
                <w:sz w:val="22"/>
                <w:szCs w:val="22"/>
                <w:highlight w:val="none"/>
              </w:rPr>
              <w:t>USA</w:t>
            </w:r>
          </w:p>
        </w:tc>
        <w:tc>
          <w:tcPr>
            <w:tcW w:w="87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9E82F7B">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636 students 81 instructors</w:t>
            </w:r>
          </w:p>
        </w:tc>
        <w:tc>
          <w:tcPr>
            <w:tcW w:w="693"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E12F834">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Survey-Cross-sectional Study </w:t>
            </w:r>
          </w:p>
          <w:p w14:paraId="5A354B39">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Mentions changes in T-L  </w:t>
            </w:r>
          </w:p>
        </w:tc>
        <w:tc>
          <w:tcPr>
            <w:tcW w:w="225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67C67A3">
            <w:pPr>
              <w:spacing w:before="240" w:after="240"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33% of students and 51% of instructors believed online education was on par with or better than traditional methods.</w:t>
            </w:r>
          </w:p>
          <w:p w14:paraId="5AA5F4CB">
            <w:pPr>
              <w:spacing w:before="240" w:after="240"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Challenges such as technological issues, unreliable internet, and fatigue were reported by 69% of students and 51% of instructors</w:t>
            </w:r>
          </w:p>
          <w:p w14:paraId="4F79F251">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 xml:space="preserve"> - Instructors were generally more positive about online teaching compared to students, who showed less enthusiasm.</w:t>
            </w:r>
          </w:p>
        </w:tc>
      </w:tr>
      <w:tr w14:paraId="3DE023A8">
        <w:tblPrEx>
          <w:tblCellMar>
            <w:top w:w="15" w:type="dxa"/>
            <w:left w:w="15" w:type="dxa"/>
            <w:bottom w:w="15" w:type="dxa"/>
            <w:right w:w="28" w:type="dxa"/>
          </w:tblCellMar>
        </w:tblPrEx>
        <w:trPr>
          <w:trHeight w:val="3353" w:hRule="atLeast"/>
        </w:trPr>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DC97C06">
            <w:pPr>
              <w:spacing w:before="240" w:after="240" w:line="480" w:lineRule="auto"/>
              <w:ind w:left="460" w:hanging="36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3 </w:t>
            </w:r>
          </w:p>
        </w:tc>
        <w:tc>
          <w:tcPr>
            <w:tcW w:w="70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B89F41C">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Chakladar et al(2022)</w:t>
            </w:r>
          </w:p>
          <w:p w14:paraId="62C3D080">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lang w:val="en-IN"/>
              </w:rPr>
              <w:t>[31]</w:t>
            </w:r>
            <w:r>
              <w:rPr>
                <w:rFonts w:hint="default" w:ascii="Times New Roman" w:hAnsi="Times New Roman" w:eastAsia="Times New Roman" w:cs="Times New Roman"/>
                <w:b w:val="0"/>
                <w:bCs w:val="0"/>
                <w:color w:val="000000"/>
                <w:sz w:val="22"/>
                <w:szCs w:val="22"/>
              </w:rPr>
              <w:t xml:space="preserve"> </w:t>
            </w:r>
          </w:p>
        </w:tc>
        <w:tc>
          <w:tcPr>
            <w:tcW w:w="284" w:type="pct"/>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top"/>
          </w:tcPr>
          <w:p w14:paraId="22C67487">
            <w:pPr>
              <w:spacing w:before="240" w:after="240" w:line="480" w:lineRule="auto"/>
              <w:ind w:left="100" w:right="113"/>
              <w:jc w:val="both"/>
              <w:rPr>
                <w:rFonts w:hint="default" w:ascii="Times New Roman" w:hAnsi="Times New Roman" w:eastAsia="Times New Roman" w:cs="Times New Roman"/>
                <w:b w:val="0"/>
                <w:bCs w:val="0"/>
                <w:color w:val="000000"/>
                <w:sz w:val="22"/>
                <w:szCs w:val="22"/>
                <w:highlight w:val="none"/>
              </w:rPr>
            </w:pPr>
            <w:r>
              <w:rPr>
                <w:rFonts w:hint="default" w:ascii="Times New Roman" w:hAnsi="Times New Roman" w:eastAsia="Times New Roman" w:cs="Times New Roman"/>
                <w:b w:val="0"/>
                <w:bCs w:val="0"/>
                <w:color w:val="000000"/>
                <w:sz w:val="22"/>
                <w:szCs w:val="22"/>
                <w:highlight w:val="none"/>
              </w:rPr>
              <w:t>US</w:t>
            </w:r>
          </w:p>
        </w:tc>
        <w:tc>
          <w:tcPr>
            <w:tcW w:w="87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922A9C0">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300 students </w:t>
            </w:r>
          </w:p>
        </w:tc>
        <w:tc>
          <w:tcPr>
            <w:tcW w:w="693"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DBC9C43">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Surveyed </w:t>
            </w:r>
          </w:p>
        </w:tc>
        <w:tc>
          <w:tcPr>
            <w:tcW w:w="225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FD70F4A">
            <w:pPr>
              <w:spacing w:line="480" w:lineRule="auto"/>
              <w:ind w:left="100"/>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77.2% felt that course content was effectively delivered online. </w:t>
            </w:r>
          </w:p>
          <w:p w14:paraId="4D057B8A">
            <w:pPr>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cs="Times New Roman"/>
                <w:color w:val="000000"/>
                <w:sz w:val="22"/>
                <w:szCs w:val="22"/>
              </w:rPr>
              <w:t xml:space="preserve"> - 60% were content with the adaptations made by instructors and institutions.A large majority experienced Zoom fatigue. 44% of clinical students felt their training would suffice for residency, but 54.7% observed a decline in the quality of clinical and small-group training. Many reported increased levels of depression, anxiety, and diminished confidence in their future careers.   </w:t>
            </w:r>
          </w:p>
        </w:tc>
      </w:tr>
      <w:tr w14:paraId="3255E9EC">
        <w:tblPrEx>
          <w:tblCellMar>
            <w:top w:w="15" w:type="dxa"/>
            <w:left w:w="15" w:type="dxa"/>
            <w:bottom w:w="15" w:type="dxa"/>
            <w:right w:w="28" w:type="dxa"/>
          </w:tblCellMar>
        </w:tblPrEx>
        <w:trPr>
          <w:trHeight w:val="1597" w:hRule="atLeast"/>
        </w:trPr>
        <w:tc>
          <w:tcPr>
            <w:tcW w:w="184"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FDB3E58">
            <w:pPr>
              <w:spacing w:before="240" w:after="240" w:line="480" w:lineRule="auto"/>
              <w:ind w:left="460" w:hanging="36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4.</w:t>
            </w:r>
          </w:p>
        </w:tc>
        <w:tc>
          <w:tcPr>
            <w:tcW w:w="700"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D58DAF3">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Maximilian Servin Rojas (2022)</w:t>
            </w:r>
          </w:p>
          <w:p w14:paraId="4B3ADE5F">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lang w:val="en-IN"/>
              </w:rPr>
              <w:t xml:space="preserve">[32]     </w:t>
            </w:r>
            <w:r>
              <w:rPr>
                <w:rFonts w:hint="default" w:ascii="Times New Roman" w:hAnsi="Times New Roman" w:eastAsia="Times New Roman" w:cs="Times New Roman"/>
                <w:b w:val="0"/>
                <w:bCs w:val="0"/>
                <w:color w:val="000000"/>
                <w:sz w:val="22"/>
                <w:szCs w:val="22"/>
              </w:rPr>
              <w:t xml:space="preserve"> </w:t>
            </w:r>
          </w:p>
        </w:tc>
        <w:tc>
          <w:tcPr>
            <w:tcW w:w="284" w:type="pct"/>
            <w:tcBorders>
              <w:top w:val="single" w:color="000000" w:sz="8" w:space="0"/>
              <w:left w:val="single" w:color="000000" w:sz="8" w:space="0"/>
              <w:bottom w:val="single" w:color="000000" w:sz="8" w:space="0"/>
              <w:right w:val="single" w:color="000000" w:sz="8" w:space="0"/>
            </w:tcBorders>
            <w:shd w:val="clear" w:color="auto" w:fill="FFFFFF"/>
            <w:noWrap w:val="0"/>
            <w:textDirection w:val="tbRlV"/>
            <w:vAlign w:val="top"/>
          </w:tcPr>
          <w:p w14:paraId="766ABCCA">
            <w:pPr>
              <w:spacing w:before="240" w:after="240" w:line="480" w:lineRule="auto"/>
              <w:ind w:left="100" w:right="113"/>
              <w:jc w:val="both"/>
              <w:rPr>
                <w:rFonts w:hint="default" w:ascii="Times New Roman" w:hAnsi="Times New Roman" w:eastAsia="Times New Roman" w:cs="Times New Roman"/>
                <w:b w:val="0"/>
                <w:bCs w:val="0"/>
                <w:color w:val="000000"/>
                <w:sz w:val="22"/>
                <w:szCs w:val="22"/>
                <w:highlight w:val="none"/>
              </w:rPr>
            </w:pPr>
            <w:r>
              <w:rPr>
                <w:rFonts w:hint="default" w:ascii="Times New Roman" w:hAnsi="Times New Roman" w:eastAsia="Times New Roman" w:cs="Times New Roman"/>
                <w:b w:val="0"/>
                <w:bCs w:val="0"/>
                <w:color w:val="000000"/>
                <w:sz w:val="22"/>
                <w:szCs w:val="22"/>
                <w:highlight w:val="none"/>
              </w:rPr>
              <w:t>MEXICO</w:t>
            </w:r>
          </w:p>
        </w:tc>
        <w:tc>
          <w:tcPr>
            <w:tcW w:w="87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B9A7E20">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671students last year </w:t>
            </w:r>
          </w:p>
        </w:tc>
        <w:tc>
          <w:tcPr>
            <w:tcW w:w="693"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70B4EB2">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cross-sectional study </w:t>
            </w:r>
          </w:p>
          <w:p w14:paraId="2C2FB146">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Virtual rotations</w:t>
            </w:r>
          </w:p>
        </w:tc>
        <w:tc>
          <w:tcPr>
            <w:tcW w:w="2257"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69AEF7CD">
            <w:pPr>
              <w:spacing w:before="240" w:after="240"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95% of students agreed on the importance of clinical rotations for their training.  72% experienced cancellations, and 27% had their rotations moved online. Private school students were less affected by cancellations and had better access to virtual training compared to public school students.  80% felt their clinical training was inferior compared to previous batches, and 82% wanted to redo their training</w:t>
            </w:r>
            <w:r>
              <w:rPr>
                <w:rFonts w:hint="default" w:ascii="Times New Roman" w:hAnsi="Times New Roman" w:cs="Times New Roman"/>
                <w:color w:val="000000"/>
                <w:sz w:val="22"/>
                <w:szCs w:val="22"/>
                <w:lang w:val="en-IN"/>
              </w:rPr>
              <w:t xml:space="preserve">. </w:t>
            </w:r>
            <w:r>
              <w:rPr>
                <w:rFonts w:hint="default" w:ascii="Times New Roman" w:hAnsi="Times New Roman" w:cs="Times New Roman"/>
                <w:color w:val="000000"/>
                <w:sz w:val="22"/>
                <w:szCs w:val="22"/>
              </w:rPr>
              <w:t xml:space="preserve"> 96% believed the changes would impact their future training and internships</w:t>
            </w:r>
          </w:p>
        </w:tc>
      </w:tr>
    </w:tbl>
    <w:p w14:paraId="6DE1D64C">
      <w:pPr>
        <w:spacing w:line="480" w:lineRule="auto"/>
        <w:jc w:val="both"/>
        <w:rPr>
          <w:rFonts w:hint="default" w:ascii="Times New Roman" w:hAnsi="Times New Roman" w:cs="Times New Roman"/>
          <w:sz w:val="22"/>
          <w:szCs w:val="22"/>
        </w:rPr>
      </w:pPr>
    </w:p>
    <w:p w14:paraId="700CF5FE">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Based on the reviewed studies, students generally view e-learning positively, appreciating its effectiveness, flexibility, and the variety of tools available. Recorded lectures were particularly favored as valuable resources. However, students have also highlighted several challenges, including insufficient training for both teachers and students, security concerns, perceived unfairness in exams, and platform costs. Variations in training exposure between private and public institutions, as well as differences in prior e-learning practices, have also been noted.</w:t>
      </w:r>
    </w:p>
    <w:p w14:paraId="0F3A6D24">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Recommendations from these studies suggest the development of educational platforms tailored for virtual medicine, emphasizing self-learning and self-management. It is crucial to ensure high-quality audiovisual materials and reliable internet access, along with engaging student activities and content organization suited to each subject. Additionally, measures should be implemented to support the psychological and physical well-being of students during and after the pandemic [29-31]. The cancellation of in-person clinical instruction has significantly affected final-year medical students, many of whom would consider repeating their final year to make up for lost training. Virtual or simulation-based instruction has been found beneficial for clinical training [32].</w:t>
      </w:r>
    </w:p>
    <w:p w14:paraId="0542E6F0">
      <w:pPr>
        <w:spacing w:after="240"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lang w:val="en-IN"/>
        </w:rPr>
        <w:t xml:space="preserve">Table 10 : </w:t>
      </w:r>
      <w:r>
        <w:rPr>
          <w:rFonts w:hint="default" w:ascii="Times New Roman" w:hAnsi="Times New Roman" w:eastAsia="Times New Roman" w:cs="Times New Roman"/>
          <w:b w:val="0"/>
          <w:bCs w:val="0"/>
          <w:sz w:val="22"/>
          <w:szCs w:val="22"/>
        </w:rPr>
        <w:t xml:space="preserve">Details of studies reviewed in EUROPEAN countries </w:t>
      </w:r>
    </w:p>
    <w:tbl>
      <w:tblPr>
        <w:tblStyle w:val="3"/>
        <w:tblW w:w="503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
        <w:gridCol w:w="1229"/>
        <w:gridCol w:w="443"/>
        <w:gridCol w:w="1422"/>
        <w:gridCol w:w="1170"/>
        <w:gridCol w:w="3783"/>
      </w:tblGrid>
      <w:tr w14:paraId="560BA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4D4D4B73">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 Sr no </w:t>
            </w:r>
          </w:p>
        </w:tc>
        <w:tc>
          <w:tcPr>
            <w:tcW w:w="733" w:type="pct"/>
            <w:noWrap w:val="0"/>
            <w:vAlign w:val="top"/>
          </w:tcPr>
          <w:p w14:paraId="23D96D25">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ab/>
            </w:r>
            <w:r>
              <w:rPr>
                <w:rFonts w:hint="default" w:ascii="Times New Roman" w:hAnsi="Times New Roman" w:eastAsia="Times New Roman" w:cs="Times New Roman"/>
                <w:b w:val="0"/>
                <w:bCs w:val="0"/>
                <w:color w:val="131413"/>
                <w:sz w:val="22"/>
                <w:szCs w:val="22"/>
              </w:rPr>
              <w:t>Author</w:t>
            </w:r>
            <w:r>
              <w:rPr>
                <w:rFonts w:hint="default" w:ascii="Times New Roman" w:hAnsi="Times New Roman" w:eastAsia="Times New Roman" w:cs="Times New Roman"/>
                <w:b w:val="0"/>
                <w:bCs w:val="0"/>
                <w:color w:val="131413"/>
                <w:sz w:val="22"/>
                <w:szCs w:val="22"/>
              </w:rPr>
              <w:tab/>
            </w:r>
          </w:p>
        </w:tc>
        <w:tc>
          <w:tcPr>
            <w:tcW w:w="264" w:type="pct"/>
            <w:noWrap w:val="0"/>
            <w:textDirection w:val="tbRlV"/>
            <w:vAlign w:val="top"/>
          </w:tcPr>
          <w:p w14:paraId="621162D6">
            <w:pPr>
              <w:widowControl w:val="0"/>
              <w:spacing w:line="480" w:lineRule="auto"/>
              <w:ind w:left="113" w:right="113" w:rightChars="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EUROPE</w:t>
            </w:r>
          </w:p>
        </w:tc>
        <w:tc>
          <w:tcPr>
            <w:tcW w:w="848" w:type="pct"/>
            <w:noWrap w:val="0"/>
            <w:vAlign w:val="top"/>
          </w:tcPr>
          <w:p w14:paraId="49B92BB6">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131413"/>
                <w:sz w:val="22"/>
                <w:szCs w:val="22"/>
              </w:rPr>
              <w:t>Sample size characteristic</w:t>
            </w:r>
          </w:p>
        </w:tc>
        <w:tc>
          <w:tcPr>
            <w:tcW w:w="698" w:type="pct"/>
            <w:noWrap w:val="0"/>
            <w:vAlign w:val="top"/>
          </w:tcPr>
          <w:p w14:paraId="5F975B77">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Study type</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1406420D">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Main findings/ feedback given</w:t>
            </w:r>
          </w:p>
        </w:tc>
      </w:tr>
      <w:tr w14:paraId="429D2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02F51DBD">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6D97F8D7">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color w:val="131413"/>
                <w:sz w:val="22"/>
                <w:szCs w:val="22"/>
              </w:rPr>
              <w:t>Roberto De Ponti 2020</w:t>
            </w:r>
            <w:r>
              <w:rPr>
                <w:rFonts w:hint="default" w:ascii="Times New Roman" w:hAnsi="Times New Roman" w:eastAsia="Times New Roman" w:cs="Times New Roman"/>
                <w:b w:val="0"/>
                <w:bCs w:val="0"/>
                <w:color w:val="131413"/>
                <w:sz w:val="22"/>
                <w:szCs w:val="22"/>
                <w:lang w:val="en-IN"/>
              </w:rPr>
              <w:t xml:space="preserve"> [33]</w:t>
            </w:r>
          </w:p>
        </w:tc>
        <w:tc>
          <w:tcPr>
            <w:tcW w:w="264" w:type="pct"/>
            <w:noWrap w:val="0"/>
            <w:textDirection w:val="tbRlV"/>
            <w:vAlign w:val="top"/>
          </w:tcPr>
          <w:p w14:paraId="38F80044">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ITALY </w:t>
            </w:r>
          </w:p>
        </w:tc>
        <w:tc>
          <w:tcPr>
            <w:tcW w:w="848" w:type="pct"/>
            <w:noWrap w:val="0"/>
            <w:vAlign w:val="top"/>
          </w:tcPr>
          <w:p w14:paraId="7A36754E">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 xml:space="preserve">115 students </w:t>
            </w:r>
          </w:p>
          <w:p w14:paraId="61BC318B">
            <w:pPr>
              <w:widowControl w:val="0"/>
              <w:spacing w:line="480" w:lineRule="auto"/>
              <w:ind w:left="100"/>
              <w:jc w:val="both"/>
              <w:rPr>
                <w:rFonts w:hint="default" w:ascii="Times New Roman" w:hAnsi="Times New Roman" w:eastAsia="Times New Roman" w:cs="Times New Roman"/>
                <w:b w:val="0"/>
                <w:bCs w:val="0"/>
                <w:color w:val="131413"/>
                <w:sz w:val="22"/>
                <w:szCs w:val="22"/>
              </w:rPr>
            </w:pPr>
          </w:p>
        </w:tc>
        <w:tc>
          <w:tcPr>
            <w:tcW w:w="698" w:type="pct"/>
            <w:noWrap w:val="0"/>
            <w:vAlign w:val="top"/>
          </w:tcPr>
          <w:p w14:paraId="71994E4C">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 xml:space="preserve">survey </w:t>
            </w:r>
          </w:p>
          <w:p w14:paraId="58FD1ACA">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Change to virtual patient-based training,</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4CB0309F">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A shift to virtual patient-based training was well-received, with 90% of students reporting a positive experience with virtual reality training. The structured format was appreciated by 93%, and 77% found it realistic for initial clinical assessments. The tool was deemed useful for diagnosing (94%) and prescribing treatment (81%). However, 28% of students reported technical difficulties.</w:t>
            </w:r>
          </w:p>
        </w:tc>
      </w:tr>
      <w:tr w14:paraId="305A5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53440251">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0FE22E2A">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Emmanuelle Motte-Signoret et al (2021) </w:t>
            </w:r>
          </w:p>
          <w:p w14:paraId="0A65497F">
            <w:pPr>
              <w:widowControl w:val="0"/>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[34]</w:t>
            </w:r>
          </w:p>
        </w:tc>
        <w:tc>
          <w:tcPr>
            <w:tcW w:w="264" w:type="pct"/>
            <w:noWrap w:val="0"/>
            <w:textDirection w:val="tbRlV"/>
            <w:vAlign w:val="top"/>
          </w:tcPr>
          <w:p w14:paraId="51F84C7C">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GERMAN FRANCE </w:t>
            </w:r>
          </w:p>
        </w:tc>
        <w:tc>
          <w:tcPr>
            <w:tcW w:w="848" w:type="pct"/>
            <w:noWrap w:val="0"/>
            <w:vAlign w:val="top"/>
          </w:tcPr>
          <w:p w14:paraId="45290367">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146 Students  26 teachers </w:t>
            </w:r>
          </w:p>
        </w:tc>
        <w:tc>
          <w:tcPr>
            <w:tcW w:w="698" w:type="pct"/>
            <w:noWrap w:val="0"/>
            <w:vAlign w:val="top"/>
          </w:tcPr>
          <w:p w14:paraId="3AB7B341">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cross-sectional survey-</w:t>
            </w:r>
          </w:p>
          <w:p w14:paraId="4991BD4C">
            <w:pPr>
              <w:spacing w:line="480" w:lineRule="auto"/>
              <w:ind w:left="100"/>
              <w:jc w:val="both"/>
              <w:rPr>
                <w:rFonts w:hint="default" w:ascii="Times New Roman" w:hAnsi="Times New Roman" w:eastAsia="Times New Roman" w:cs="Times New Roman"/>
                <w:b w:val="0"/>
                <w:bCs w:val="0"/>
                <w:sz w:val="22"/>
                <w:szCs w:val="22"/>
              </w:rPr>
            </w:pP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708BC8F">
            <w:pPr>
              <w:pStyle w:val="9"/>
              <w:keepNext w:val="0"/>
              <w:keepLines w:val="0"/>
              <w:widowControl/>
              <w:suppressLineNumbers w:val="0"/>
              <w:spacing w:line="480" w:lineRule="auto"/>
              <w:ind w:firstLine="110" w:firstLineChars="5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Prior to lockdown, online teaching was rarely used. Students preferred live classes, but 89% agreed that online learning was appropriate during the pandemic. Both learners (58.6%) and teachers (69.2%) felt that the quality of training was reduced. About one-third of participants supported blended learning.</w:t>
            </w:r>
          </w:p>
        </w:tc>
      </w:tr>
      <w:tr w14:paraId="314FC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0ACA6E7C">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3B4EE8CD">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Danica Rotar-Pavlic</w:t>
            </w:r>
          </w:p>
          <w:p w14:paraId="70551BCB">
            <w:pPr>
              <w:spacing w:line="480" w:lineRule="auto"/>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[35]</w:t>
            </w:r>
          </w:p>
        </w:tc>
        <w:tc>
          <w:tcPr>
            <w:tcW w:w="264" w:type="pct"/>
            <w:noWrap w:val="0"/>
            <w:textDirection w:val="tbRlV"/>
            <w:vAlign w:val="top"/>
          </w:tcPr>
          <w:p w14:paraId="4C0EE51B">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Slovenia</w:t>
            </w:r>
          </w:p>
        </w:tc>
        <w:tc>
          <w:tcPr>
            <w:tcW w:w="848" w:type="pct"/>
            <w:noWrap w:val="0"/>
            <w:vAlign w:val="top"/>
          </w:tcPr>
          <w:p w14:paraId="1AFFA31D">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16 students interviews</w:t>
            </w:r>
          </w:p>
        </w:tc>
        <w:tc>
          <w:tcPr>
            <w:tcW w:w="698" w:type="pct"/>
            <w:noWrap w:val="0"/>
            <w:vAlign w:val="top"/>
          </w:tcPr>
          <w:p w14:paraId="0294BED0">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questionnaire was developed, </w:t>
            </w:r>
          </w:p>
          <w:p w14:paraId="3E7CA46D">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focused interview a qualitative study </w:t>
            </w:r>
          </w:p>
          <w:p w14:paraId="5DAAB99C">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four categories summarizing 1) technical issues, 2) organization of distance-based education, 3) social exclusion of students, and 4) suggestions for improvement. </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AFDBDE9">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Four key issues were identified: technical problems, organization of distance education, social exclusion, and suggestions for improvement. Challenges included tool literacy and issues with live class tools like Zoom and Webex. Advantages noted were flexibility, time savings, and the usefulness of recorded lectures and patient videos.</w:t>
            </w:r>
          </w:p>
          <w:p w14:paraId="41B81A2E">
            <w:pPr>
              <w:spacing w:line="480" w:lineRule="auto"/>
              <w:ind w:left="100"/>
              <w:jc w:val="both"/>
              <w:rPr>
                <w:rFonts w:hint="default" w:ascii="Times New Roman" w:hAnsi="Times New Roman" w:eastAsia="Times New Roman" w:cs="Times New Roman"/>
                <w:b w:val="0"/>
                <w:bCs w:val="0"/>
                <w:color w:val="000000"/>
                <w:sz w:val="22"/>
                <w:szCs w:val="22"/>
              </w:rPr>
            </w:pPr>
          </w:p>
        </w:tc>
      </w:tr>
      <w:tr w14:paraId="4C885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64243953">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4279EB33">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Ernest Z. 2022</w:t>
            </w:r>
          </w:p>
          <w:p w14:paraId="1D244312">
            <w:pPr>
              <w:widowControl w:val="0"/>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[36]</w:t>
            </w:r>
          </w:p>
        </w:tc>
        <w:tc>
          <w:tcPr>
            <w:tcW w:w="264" w:type="pct"/>
            <w:noWrap w:val="0"/>
            <w:textDirection w:val="tbRlV"/>
            <w:vAlign w:val="top"/>
          </w:tcPr>
          <w:p w14:paraId="00AA2778">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IRELAND</w:t>
            </w:r>
          </w:p>
        </w:tc>
        <w:tc>
          <w:tcPr>
            <w:tcW w:w="848" w:type="pct"/>
            <w:noWrap w:val="0"/>
            <w:vAlign w:val="top"/>
          </w:tcPr>
          <w:p w14:paraId="25720167">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rPr>
              <w:t xml:space="preserve">175 </w:t>
            </w:r>
            <w:r>
              <w:rPr>
                <w:rFonts w:hint="default" w:ascii="Times New Roman" w:hAnsi="Times New Roman" w:eastAsia="Times New Roman" w:cs="Times New Roman"/>
                <w:b w:val="0"/>
                <w:bCs w:val="0"/>
                <w:sz w:val="22"/>
                <w:szCs w:val="22"/>
                <w:lang w:val="en-IN"/>
              </w:rPr>
              <w:t>students</w:t>
            </w:r>
          </w:p>
        </w:tc>
        <w:tc>
          <w:tcPr>
            <w:tcW w:w="698" w:type="pct"/>
            <w:noWrap w:val="0"/>
            <w:vAlign w:val="top"/>
          </w:tcPr>
          <w:p w14:paraId="475F43E3">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Cross-sectional survey </w:t>
            </w:r>
          </w:p>
          <w:p w14:paraId="10BEA1C3">
            <w:pPr>
              <w:widowControl w:val="0"/>
              <w:spacing w:line="480" w:lineRule="auto"/>
              <w:ind w:left="100"/>
              <w:jc w:val="both"/>
              <w:rPr>
                <w:rFonts w:hint="default" w:ascii="Times New Roman" w:hAnsi="Times New Roman" w:eastAsia="Times New Roman" w:cs="Times New Roman"/>
                <w:b w:val="0"/>
                <w:bCs w:val="0"/>
                <w:color w:val="000000"/>
                <w:sz w:val="22"/>
                <w:szCs w:val="22"/>
              </w:rPr>
            </w:pP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311F7926">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Tutorials and problem-based learning (PBL) were seen as the most effective teaching methods (53.1%), followed by laboratory and clinical placements (44.6%) and hybrid learning (48.6%). Reactions to educational changes were mixed: 40.6% were happy, 38.8% were neutral, and 20.6% were unhappy. Most students felt that the pandemic negatively impacted their mental health (55.8%). About 58% used campus support services, with 49% satisfied with the services provided.</w:t>
            </w:r>
          </w:p>
        </w:tc>
      </w:tr>
      <w:tr w14:paraId="38AC0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0F16BCC0">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3546F925">
            <w:pPr>
              <w:widowControl w:val="0"/>
              <w:spacing w:line="480" w:lineRule="auto"/>
              <w:ind w:left="100"/>
              <w:jc w:val="both"/>
              <w:rPr>
                <w:rFonts w:hint="default" w:ascii="Times New Roman" w:hAnsi="Times New Roman" w:eastAsia="Times New Roman" w:cs="Times New Roman"/>
                <w:b w:val="0"/>
                <w:bCs w:val="0"/>
                <w:i/>
                <w:color w:val="000000"/>
                <w:sz w:val="22"/>
                <w:szCs w:val="22"/>
              </w:rPr>
            </w:pPr>
            <w:r>
              <w:rPr>
                <w:rFonts w:hint="default" w:ascii="Times New Roman" w:hAnsi="Times New Roman" w:eastAsia="Times New Roman" w:cs="Times New Roman"/>
                <w:b w:val="0"/>
                <w:bCs w:val="0"/>
                <w:i/>
                <w:color w:val="000000"/>
                <w:sz w:val="22"/>
                <w:szCs w:val="22"/>
              </w:rPr>
              <w:t>Kui A 2020</w:t>
            </w:r>
          </w:p>
          <w:p w14:paraId="4D32AA70">
            <w:pPr>
              <w:widowControl w:val="0"/>
              <w:spacing w:line="480" w:lineRule="auto"/>
              <w:ind w:left="100"/>
              <w:jc w:val="both"/>
              <w:rPr>
                <w:rFonts w:hint="default" w:ascii="Times New Roman" w:hAnsi="Times New Roman" w:eastAsia="Times New Roman" w:cs="Times New Roman"/>
                <w:b w:val="0"/>
                <w:bCs w:val="0"/>
                <w:i/>
                <w:color w:val="000000"/>
                <w:sz w:val="22"/>
                <w:szCs w:val="22"/>
                <w:lang w:val="en-IN"/>
              </w:rPr>
            </w:pPr>
            <w:r>
              <w:rPr>
                <w:rFonts w:hint="default" w:ascii="Times New Roman" w:hAnsi="Times New Roman" w:eastAsia="Times New Roman" w:cs="Times New Roman"/>
                <w:b w:val="0"/>
                <w:bCs w:val="0"/>
                <w:i/>
                <w:color w:val="000000"/>
                <w:sz w:val="22"/>
                <w:szCs w:val="22"/>
                <w:lang w:val="en-IN"/>
              </w:rPr>
              <w:t>[37]</w:t>
            </w:r>
          </w:p>
        </w:tc>
        <w:tc>
          <w:tcPr>
            <w:tcW w:w="264" w:type="pct"/>
            <w:noWrap w:val="0"/>
            <w:textDirection w:val="tbRlV"/>
            <w:vAlign w:val="top"/>
          </w:tcPr>
          <w:p w14:paraId="3E093BD2">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ROMANIA </w:t>
            </w:r>
          </w:p>
        </w:tc>
        <w:tc>
          <w:tcPr>
            <w:tcW w:w="848" w:type="pct"/>
            <w:noWrap w:val="0"/>
            <w:vAlign w:val="top"/>
          </w:tcPr>
          <w:p w14:paraId="361E7BE2">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459 students </w:t>
            </w:r>
          </w:p>
          <w:p w14:paraId="401A1FED">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231 and medical 228 dental </w:t>
            </w:r>
          </w:p>
        </w:tc>
        <w:tc>
          <w:tcPr>
            <w:tcW w:w="698" w:type="pct"/>
            <w:noWrap w:val="0"/>
            <w:vAlign w:val="top"/>
          </w:tcPr>
          <w:p w14:paraId="6C38BEE5">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A questionnaire containing </w:t>
            </w:r>
          </w:p>
          <w:p w14:paraId="53DFCE10">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regarding the online educational process implemented during the pandemic period</w:t>
            </w:r>
          </w:p>
          <w:p w14:paraId="03E095D2">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59B54F1">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Acceptance of remote lectures was noted, but 80% preferred face-to-face activities, especially practical and clinical sessions. While 67% found online activities useful and desirable for the future, 50% experienced difficulties communicating with teachers online. Many students preferred to resume traditional activities as soon as possible.</w:t>
            </w:r>
          </w:p>
          <w:p w14:paraId="4E2D4188">
            <w:pPr>
              <w:widowControl w:val="0"/>
              <w:spacing w:line="480" w:lineRule="auto"/>
              <w:ind w:left="100"/>
              <w:jc w:val="both"/>
              <w:rPr>
                <w:rFonts w:hint="default" w:ascii="Times New Roman" w:hAnsi="Times New Roman" w:eastAsia="Times New Roman" w:cs="Times New Roman"/>
                <w:b w:val="0"/>
                <w:bCs w:val="0"/>
                <w:color w:val="000000"/>
                <w:sz w:val="22"/>
                <w:szCs w:val="22"/>
              </w:rPr>
            </w:pPr>
          </w:p>
        </w:tc>
      </w:tr>
      <w:tr w14:paraId="5C0AC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6FC6069C">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560D195B">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Dost S 2020</w:t>
            </w:r>
          </w:p>
          <w:p w14:paraId="5398B0DD">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[38]</w:t>
            </w:r>
          </w:p>
        </w:tc>
        <w:tc>
          <w:tcPr>
            <w:tcW w:w="264" w:type="pct"/>
            <w:noWrap w:val="0"/>
            <w:textDirection w:val="tbRlV"/>
            <w:vAlign w:val="top"/>
          </w:tcPr>
          <w:p w14:paraId="72FF4715">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UK </w:t>
            </w:r>
          </w:p>
        </w:tc>
        <w:tc>
          <w:tcPr>
            <w:tcW w:w="848" w:type="pct"/>
            <w:noWrap w:val="0"/>
            <w:vAlign w:val="top"/>
          </w:tcPr>
          <w:p w14:paraId="04DFE6A8">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2721 medical students 68% females 32% males </w:t>
            </w:r>
          </w:p>
          <w:p w14:paraId="18BE26A1">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across 39 medical schools </w:t>
            </w:r>
          </w:p>
          <w:p w14:paraId="79232232">
            <w:pPr>
              <w:widowControl w:val="0"/>
              <w:spacing w:line="480" w:lineRule="auto"/>
              <w:ind w:left="100"/>
              <w:jc w:val="both"/>
              <w:rPr>
                <w:rFonts w:hint="default" w:ascii="Times New Roman" w:hAnsi="Times New Roman" w:eastAsia="Times New Roman" w:cs="Times New Roman"/>
                <w:b w:val="0"/>
                <w:bCs w:val="0"/>
                <w:sz w:val="22"/>
                <w:szCs w:val="22"/>
              </w:rPr>
            </w:pPr>
          </w:p>
          <w:p w14:paraId="724EFD78">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w:t>
            </w:r>
          </w:p>
        </w:tc>
        <w:tc>
          <w:tcPr>
            <w:tcW w:w="698" w:type="pct"/>
            <w:noWrap w:val="0"/>
            <w:vAlign w:val="top"/>
          </w:tcPr>
          <w:p w14:paraId="4B87B48C">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Cross-sectional, online national survey. </w:t>
            </w:r>
          </w:p>
          <w:p w14:paraId="220DB680">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40medical </w:t>
            </w:r>
            <w:r>
              <w:rPr>
                <w:rFonts w:hint="default" w:ascii="Times New Roman" w:hAnsi="Times New Roman" w:eastAsia="Times New Roman" w:cs="Times New Roman"/>
                <w:b w:val="0"/>
                <w:bCs w:val="0"/>
                <w:sz w:val="22"/>
                <w:szCs w:val="22"/>
                <w:lang w:val="en-IN"/>
              </w:rPr>
              <w:t>colleges in UK</w:t>
            </w:r>
            <w:r>
              <w:rPr>
                <w:rFonts w:hint="default" w:ascii="Times New Roman" w:hAnsi="Times New Roman" w:eastAsia="Times New Roman" w:cs="Times New Roman"/>
                <w:b w:val="0"/>
                <w:bCs w:val="0"/>
                <w:sz w:val="22"/>
                <w:szCs w:val="22"/>
              </w:rPr>
              <w:t xml:space="preserve">. </w:t>
            </w:r>
          </w:p>
          <w:p w14:paraId="626C1CB5">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Changes in TL methods mentioned </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73C4A661">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cs="Times New Roman"/>
                <w:color w:val="000000"/>
                <w:sz w:val="22"/>
                <w:szCs w:val="22"/>
              </w:rPr>
              <w:t xml:space="preserve"> Screen time increased from 4-6 hours per week to 7-10 hours per day for 29% of preclinical and 20% of clinical students. 42% reported that colleges adapted by introducing new resources or modifying existing ones. Although 66% agreed that teaching followed the preset curriculum and 60% found it interactive, engagement and interaction did not meet expectations. Many stressed the necessity of patient contact learning in clinical education, which online training could not fully replace. Advantages included time savings and a less intimidating environment, while limitations included distractions, space issues, and internet reliability.</w:t>
            </w:r>
          </w:p>
        </w:tc>
      </w:tr>
      <w:tr w14:paraId="05C7D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333B36BE">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0F6D921B">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Wurth et al 2021</w:t>
            </w:r>
          </w:p>
          <w:p w14:paraId="2B880D2F">
            <w:pPr>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[39]</w:t>
            </w:r>
          </w:p>
        </w:tc>
        <w:tc>
          <w:tcPr>
            <w:tcW w:w="264" w:type="pct"/>
            <w:noWrap w:val="0"/>
            <w:textDirection w:val="tbRlV"/>
            <w:vAlign w:val="top"/>
          </w:tcPr>
          <w:p w14:paraId="1DD5260D">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SWITZERLAND </w:t>
            </w:r>
          </w:p>
        </w:tc>
        <w:tc>
          <w:tcPr>
            <w:tcW w:w="848" w:type="pct"/>
            <w:noWrap w:val="0"/>
            <w:vAlign w:val="top"/>
          </w:tcPr>
          <w:p w14:paraId="706AB434">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467 </w:t>
            </w:r>
          </w:p>
        </w:tc>
        <w:tc>
          <w:tcPr>
            <w:tcW w:w="698" w:type="pct"/>
            <w:noWrap w:val="0"/>
            <w:vAlign w:val="top"/>
          </w:tcPr>
          <w:p w14:paraId="47183224">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Mixed method - phenomenology -75 items mixture of open-ended and closed questions -to know </w:t>
            </w:r>
          </w:p>
          <w:p w14:paraId="4134EF7F">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impact of the crisis on personal life, on training, professional identity, level of stress , coping strategies </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1A0CC5D">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58.8% reported feelings of isolation since the pandemic, with coping strategies including physical activity and increased communication with loved ones. Negative impacts included decreased motivation and distractions at home. However, 72.5% participated voluntarily in COVID-related activities, which had a positive impact on their clinical exposure, stress management, and professional identity.</w:t>
            </w:r>
          </w:p>
          <w:p w14:paraId="5958989E">
            <w:pPr>
              <w:widowControl w:val="0"/>
              <w:spacing w:line="480" w:lineRule="auto"/>
              <w:ind w:left="100"/>
              <w:jc w:val="both"/>
              <w:rPr>
                <w:rFonts w:hint="default" w:ascii="Times New Roman" w:hAnsi="Times New Roman" w:eastAsia="Times New Roman" w:cs="Times New Roman"/>
                <w:b w:val="0"/>
                <w:bCs w:val="0"/>
                <w:color w:val="000000"/>
                <w:sz w:val="22"/>
                <w:szCs w:val="22"/>
              </w:rPr>
            </w:pPr>
          </w:p>
        </w:tc>
      </w:tr>
      <w:tr w14:paraId="35C1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0EEB5CC4">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3CF3612B">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Virumbrales M et al  2022</w:t>
            </w:r>
          </w:p>
          <w:p w14:paraId="71C77753">
            <w:pPr>
              <w:widowControl w:val="0"/>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[40]</w:t>
            </w:r>
          </w:p>
        </w:tc>
        <w:tc>
          <w:tcPr>
            <w:tcW w:w="264" w:type="pct"/>
            <w:noWrap w:val="0"/>
            <w:textDirection w:val="tbRlV"/>
            <w:vAlign w:val="top"/>
          </w:tcPr>
          <w:p w14:paraId="0C53D448">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SPAIN </w:t>
            </w:r>
          </w:p>
        </w:tc>
        <w:tc>
          <w:tcPr>
            <w:tcW w:w="848" w:type="pct"/>
            <w:noWrap w:val="0"/>
            <w:vAlign w:val="top"/>
          </w:tcPr>
          <w:p w14:paraId="26EBA7C7">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244 students </w:t>
            </w:r>
          </w:p>
          <w:p w14:paraId="621A9226">
            <w:pPr>
              <w:widowControl w:val="0"/>
              <w:spacing w:line="480" w:lineRule="auto"/>
              <w:jc w:val="both"/>
              <w:rPr>
                <w:rFonts w:hint="default" w:ascii="Times New Roman" w:hAnsi="Times New Roman" w:eastAsia="Times New Roman" w:cs="Times New Roman"/>
                <w:b w:val="0"/>
                <w:bCs w:val="0"/>
                <w:color w:val="000000"/>
                <w:sz w:val="22"/>
                <w:szCs w:val="22"/>
              </w:rPr>
            </w:pPr>
          </w:p>
          <w:p w14:paraId="6B6F86A0">
            <w:pPr>
              <w:widowControl w:val="0"/>
              <w:spacing w:line="480" w:lineRule="auto"/>
              <w:ind w:left="100"/>
              <w:jc w:val="both"/>
              <w:rPr>
                <w:rFonts w:hint="default" w:ascii="Times New Roman" w:hAnsi="Times New Roman" w:eastAsia="Times New Roman" w:cs="Times New Roman"/>
                <w:b w:val="0"/>
                <w:bCs w:val="0"/>
                <w:sz w:val="22"/>
                <w:szCs w:val="22"/>
              </w:rPr>
            </w:pPr>
          </w:p>
        </w:tc>
        <w:tc>
          <w:tcPr>
            <w:tcW w:w="698" w:type="pct"/>
            <w:noWrap w:val="0"/>
            <w:vAlign w:val="top"/>
          </w:tcPr>
          <w:p w14:paraId="7E62A924">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convergent mixed methods survey addressed </w:t>
            </w:r>
          </w:p>
          <w:p w14:paraId="658AFB5B">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One group with nine first- and second-year medical students and another group with 13 third-, fourth-, and fifth year medical students</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0AF97B5B">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Thirteen categories related to online learning were identified, including course planning, communication, and pedagogical coherence. Students reported good rapport with faculty during synchronous sessions on clinical cases, and concerns included learning outcomes, methodology, resources, assessments, and time management.</w:t>
            </w:r>
          </w:p>
          <w:p w14:paraId="4F648E5A">
            <w:pPr>
              <w:widowControl w:val="0"/>
              <w:spacing w:line="480" w:lineRule="auto"/>
              <w:ind w:left="100"/>
              <w:jc w:val="both"/>
              <w:rPr>
                <w:rFonts w:hint="default" w:ascii="Times New Roman" w:hAnsi="Times New Roman" w:eastAsia="Times New Roman" w:cs="Times New Roman"/>
                <w:b w:val="0"/>
                <w:bCs w:val="0"/>
                <w:color w:val="000000"/>
                <w:sz w:val="22"/>
                <w:szCs w:val="22"/>
              </w:rPr>
            </w:pPr>
          </w:p>
        </w:tc>
      </w:tr>
      <w:tr w14:paraId="4C63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244BF367">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7A35EDAD">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Bączek et al.</w:t>
            </w:r>
          </w:p>
          <w:p w14:paraId="6FD0F6E0">
            <w:pPr>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rPr>
              <w:t xml:space="preserve"> </w:t>
            </w:r>
            <w:r>
              <w:rPr>
                <w:rFonts w:hint="default" w:ascii="Times New Roman" w:hAnsi="Times New Roman" w:eastAsia="Times New Roman" w:cs="Times New Roman"/>
                <w:b w:val="0"/>
                <w:bCs w:val="0"/>
                <w:sz w:val="22"/>
                <w:szCs w:val="22"/>
                <w:lang w:val="en-IN"/>
              </w:rPr>
              <w:t>[41]</w:t>
            </w:r>
          </w:p>
          <w:p w14:paraId="6C125D77">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w:t>
            </w:r>
          </w:p>
          <w:p w14:paraId="23A197DE">
            <w:pPr>
              <w:widowControl w:val="0"/>
              <w:spacing w:line="480" w:lineRule="auto"/>
              <w:ind w:left="100"/>
              <w:jc w:val="both"/>
              <w:rPr>
                <w:rFonts w:hint="default" w:ascii="Times New Roman" w:hAnsi="Times New Roman" w:eastAsia="Times New Roman" w:cs="Times New Roman"/>
                <w:b w:val="0"/>
                <w:bCs w:val="0"/>
                <w:sz w:val="22"/>
                <w:szCs w:val="22"/>
              </w:rPr>
            </w:pPr>
          </w:p>
        </w:tc>
        <w:tc>
          <w:tcPr>
            <w:tcW w:w="264" w:type="pct"/>
            <w:noWrap w:val="0"/>
            <w:textDirection w:val="tbRlV"/>
            <w:vAlign w:val="top"/>
          </w:tcPr>
          <w:p w14:paraId="0C58FE40">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POLAND </w:t>
            </w:r>
          </w:p>
        </w:tc>
        <w:tc>
          <w:tcPr>
            <w:tcW w:w="848" w:type="pct"/>
            <w:noWrap w:val="0"/>
            <w:vAlign w:val="top"/>
          </w:tcPr>
          <w:p w14:paraId="156314DB">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804 </w:t>
            </w:r>
          </w:p>
          <w:p w14:paraId="35C785D5">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Medical students</w:t>
            </w:r>
          </w:p>
        </w:tc>
        <w:tc>
          <w:tcPr>
            <w:tcW w:w="698" w:type="pct"/>
            <w:noWrap w:val="0"/>
            <w:vAlign w:val="top"/>
          </w:tcPr>
          <w:p w14:paraId="7637B3D4">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i/>
                <w:sz w:val="22"/>
                <w:szCs w:val="22"/>
              </w:rPr>
              <w:t>Questionnaire-  cross sectional study</w:t>
            </w: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F6A6528">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 60% of students had no prior experience with e-learning, but 73% found it enjoyable. Advantages included access to online materials (69%), learning at one's own pace (64%), and staying at home (69%). Disadvantages included reduced interaction with teachers (45%), technical problems (54%), lack of patient interaction (70%), and poor home learning conditions (15%).</w:t>
            </w:r>
          </w:p>
          <w:p w14:paraId="6063BCE4">
            <w:pPr>
              <w:spacing w:line="480" w:lineRule="auto"/>
              <w:ind w:left="100"/>
              <w:jc w:val="both"/>
              <w:rPr>
                <w:rFonts w:hint="default" w:ascii="Times New Roman" w:hAnsi="Times New Roman" w:eastAsia="Times New Roman" w:cs="Times New Roman"/>
                <w:b w:val="0"/>
                <w:bCs w:val="0"/>
                <w:color w:val="000000"/>
                <w:sz w:val="22"/>
                <w:szCs w:val="22"/>
              </w:rPr>
            </w:pPr>
          </w:p>
        </w:tc>
      </w:tr>
      <w:tr w14:paraId="57D26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196" w:type="pct"/>
            <w:noWrap w:val="0"/>
            <w:vAlign w:val="top"/>
          </w:tcPr>
          <w:p w14:paraId="3D9126C3">
            <w:pPr>
              <w:widowControl w:val="0"/>
              <w:numPr>
                <w:ilvl w:val="0"/>
                <w:numId w:val="3"/>
              </w:numPr>
              <w:tabs>
                <w:tab w:val="left" w:pos="425"/>
              </w:tabs>
              <w:spacing w:line="480" w:lineRule="auto"/>
              <w:ind w:left="525"/>
              <w:jc w:val="both"/>
              <w:rPr>
                <w:rFonts w:hint="default" w:ascii="Times New Roman" w:hAnsi="Times New Roman" w:eastAsia="Times New Roman" w:cs="Times New Roman"/>
                <w:b w:val="0"/>
                <w:bCs w:val="0"/>
                <w:color w:val="000000"/>
                <w:sz w:val="22"/>
                <w:szCs w:val="22"/>
              </w:rPr>
            </w:pPr>
          </w:p>
        </w:tc>
        <w:tc>
          <w:tcPr>
            <w:tcW w:w="733" w:type="pct"/>
            <w:noWrap w:val="0"/>
            <w:vAlign w:val="top"/>
          </w:tcPr>
          <w:p w14:paraId="02098E5C">
            <w:pPr>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Iskra Alexandra Nola et al 2021</w:t>
            </w:r>
          </w:p>
          <w:p w14:paraId="277C15B4">
            <w:pPr>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[42]</w:t>
            </w:r>
          </w:p>
          <w:p w14:paraId="34A765D3">
            <w:pPr>
              <w:spacing w:line="480" w:lineRule="auto"/>
              <w:ind w:left="100"/>
              <w:jc w:val="both"/>
              <w:rPr>
                <w:rFonts w:hint="default" w:ascii="Times New Roman" w:hAnsi="Times New Roman" w:eastAsia="Times New Roman" w:cs="Times New Roman"/>
                <w:b w:val="0"/>
                <w:bCs w:val="0"/>
                <w:sz w:val="22"/>
                <w:szCs w:val="22"/>
              </w:rPr>
            </w:pPr>
          </w:p>
          <w:p w14:paraId="177398D2">
            <w:pPr>
              <w:widowControl w:val="0"/>
              <w:spacing w:line="480" w:lineRule="auto"/>
              <w:ind w:left="100"/>
              <w:jc w:val="both"/>
              <w:rPr>
                <w:rFonts w:hint="default" w:ascii="Times New Roman" w:hAnsi="Times New Roman" w:eastAsia="Times New Roman" w:cs="Times New Roman"/>
                <w:b w:val="0"/>
                <w:bCs w:val="0"/>
                <w:sz w:val="22"/>
                <w:szCs w:val="22"/>
              </w:rPr>
            </w:pPr>
          </w:p>
        </w:tc>
        <w:tc>
          <w:tcPr>
            <w:tcW w:w="264" w:type="pct"/>
            <w:noWrap w:val="0"/>
            <w:textDirection w:val="tbRlV"/>
            <w:vAlign w:val="top"/>
          </w:tcPr>
          <w:p w14:paraId="3E8A8C09">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Croatia </w:t>
            </w:r>
          </w:p>
        </w:tc>
        <w:tc>
          <w:tcPr>
            <w:tcW w:w="848" w:type="pct"/>
            <w:noWrap w:val="0"/>
            <w:vAlign w:val="top"/>
          </w:tcPr>
          <w:p w14:paraId="79B8185E">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142 students- 4,5,6</w:t>
            </w:r>
            <w:r>
              <w:rPr>
                <w:rFonts w:hint="default" w:ascii="Times New Roman" w:hAnsi="Times New Roman" w:eastAsia="Times New Roman" w:cs="Times New Roman"/>
                <w:b w:val="0"/>
                <w:bCs w:val="0"/>
                <w:sz w:val="22"/>
                <w:szCs w:val="22"/>
                <w:vertAlign w:val="superscript"/>
              </w:rPr>
              <w:t>th</w:t>
            </w:r>
            <w:r>
              <w:rPr>
                <w:rFonts w:hint="default" w:ascii="Times New Roman" w:hAnsi="Times New Roman" w:eastAsia="Times New Roman" w:cs="Times New Roman"/>
                <w:b w:val="0"/>
                <w:bCs w:val="0"/>
                <w:sz w:val="22"/>
                <w:szCs w:val="22"/>
              </w:rPr>
              <w:t xml:space="preserve"> year   </w:t>
            </w:r>
          </w:p>
        </w:tc>
        <w:tc>
          <w:tcPr>
            <w:tcW w:w="698" w:type="pct"/>
            <w:noWrap w:val="0"/>
            <w:vAlign w:val="top"/>
          </w:tcPr>
          <w:p w14:paraId="3347517D">
            <w:pPr>
              <w:spacing w:line="480" w:lineRule="auto"/>
              <w:ind w:left="100"/>
              <w:jc w:val="both"/>
              <w:rPr>
                <w:rFonts w:hint="default" w:ascii="Times New Roman" w:hAnsi="Times New Roman" w:eastAsia="Times New Roman" w:cs="Times New Roman"/>
                <w:b w:val="0"/>
                <w:bCs w:val="0"/>
                <w:i/>
                <w:sz w:val="22"/>
                <w:szCs w:val="22"/>
              </w:rPr>
            </w:pPr>
            <w:r>
              <w:rPr>
                <w:rFonts w:hint="default" w:ascii="Times New Roman" w:hAnsi="Times New Roman" w:eastAsia="Times New Roman" w:cs="Times New Roman"/>
                <w:b w:val="0"/>
                <w:bCs w:val="0"/>
                <w:i/>
                <w:sz w:val="22"/>
                <w:szCs w:val="22"/>
              </w:rPr>
              <w:t xml:space="preserve">Questionnaire for </w:t>
            </w:r>
          </w:p>
          <w:p w14:paraId="4288784E">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 28 items - six sub scales.</w:t>
            </w:r>
          </w:p>
          <w:p w14:paraId="3B30AEF1">
            <w:pPr>
              <w:spacing w:line="480" w:lineRule="auto"/>
              <w:ind w:left="100"/>
              <w:jc w:val="both"/>
              <w:rPr>
                <w:rFonts w:hint="default" w:ascii="Times New Roman" w:hAnsi="Times New Roman" w:eastAsia="Times New Roman" w:cs="Times New Roman"/>
                <w:b w:val="0"/>
                <w:bCs w:val="0"/>
                <w:sz w:val="22"/>
                <w:szCs w:val="22"/>
              </w:rPr>
            </w:pPr>
          </w:p>
          <w:p w14:paraId="0313C900">
            <w:pPr>
              <w:spacing w:line="480" w:lineRule="auto"/>
              <w:ind w:left="100"/>
              <w:jc w:val="both"/>
              <w:rPr>
                <w:rFonts w:hint="default" w:ascii="Times New Roman" w:hAnsi="Times New Roman" w:eastAsia="Times New Roman" w:cs="Times New Roman"/>
                <w:b w:val="0"/>
                <w:bCs w:val="0"/>
                <w:sz w:val="22"/>
                <w:szCs w:val="22"/>
              </w:rPr>
            </w:pPr>
          </w:p>
          <w:p w14:paraId="54E249B8">
            <w:pPr>
              <w:spacing w:line="480" w:lineRule="auto"/>
              <w:ind w:left="100"/>
              <w:jc w:val="both"/>
              <w:rPr>
                <w:rFonts w:hint="default" w:ascii="Times New Roman" w:hAnsi="Times New Roman" w:eastAsia="Times New Roman" w:cs="Times New Roman"/>
                <w:b w:val="0"/>
                <w:bCs w:val="0"/>
                <w:sz w:val="22"/>
                <w:szCs w:val="22"/>
              </w:rPr>
            </w:pPr>
          </w:p>
        </w:tc>
        <w:tc>
          <w:tcPr>
            <w:tcW w:w="2258" w:type="pct"/>
            <w:tcBorders>
              <w:top w:val="single" w:color="000000" w:sz="8" w:space="0"/>
              <w:left w:val="single" w:color="000000" w:sz="8" w:space="0"/>
              <w:bottom w:val="single" w:color="000000" w:sz="8" w:space="0"/>
              <w:right w:val="single" w:color="000000" w:sz="8" w:space="0"/>
            </w:tcBorders>
            <w:shd w:val="clear" w:color="auto" w:fill="FFFFFF"/>
            <w:noWrap w:val="0"/>
            <w:vAlign w:val="top"/>
          </w:tcPr>
          <w:p w14:paraId="50BE5DCE">
            <w:pPr>
              <w:pStyle w:val="9"/>
              <w:keepNext w:val="0"/>
              <w:keepLines w:val="0"/>
              <w:widowControl/>
              <w:suppressLineNumbers w:val="0"/>
              <w:spacing w:line="480" w:lineRule="auto"/>
              <w:jc w:val="both"/>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Students' overall perception of distance learning organization was poor, while perceptions of the educational environment and personal academic achievements were positive. Differences were observed between year groups, with sixth-year students reporting higher satisfaction with teacher work and educational environment. Despite good equipment quality and internet connection, 47.9% felt teachers were not adequately qualified to handle online tools.</w:t>
            </w:r>
          </w:p>
          <w:p w14:paraId="11F7BD3A">
            <w:pPr>
              <w:widowControl w:val="0"/>
              <w:spacing w:line="480" w:lineRule="auto"/>
              <w:ind w:left="100"/>
              <w:jc w:val="both"/>
              <w:rPr>
                <w:rFonts w:hint="default" w:ascii="Times New Roman" w:hAnsi="Times New Roman" w:eastAsia="Times New Roman" w:cs="Times New Roman"/>
                <w:b w:val="0"/>
                <w:bCs w:val="0"/>
                <w:color w:val="000000"/>
                <w:sz w:val="22"/>
                <w:szCs w:val="22"/>
              </w:rPr>
            </w:pPr>
          </w:p>
        </w:tc>
      </w:tr>
    </w:tbl>
    <w:p w14:paraId="42296233">
      <w:pPr>
        <w:spacing w:line="480" w:lineRule="auto"/>
        <w:jc w:val="both"/>
        <w:rPr>
          <w:rFonts w:hint="default" w:ascii="Times New Roman" w:hAnsi="Times New Roman" w:eastAsia="Times New Roman" w:cs="Times New Roman"/>
          <w:b w:val="0"/>
          <w:bCs w:val="0"/>
          <w:sz w:val="22"/>
          <w:szCs w:val="22"/>
        </w:rPr>
      </w:pPr>
    </w:p>
    <w:p w14:paraId="79586C98">
      <w:pPr>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Students show positive opinion about usability of online medical learning, as supplement not replacement to onsite learning, except few </w:t>
      </w:r>
      <w:r>
        <w:rPr>
          <w:rFonts w:hint="default" w:ascii="Times New Roman" w:hAnsi="Times New Roman" w:eastAsia="Times New Roman" w:cs="Times New Roman"/>
          <w:b w:val="0"/>
          <w:bCs w:val="0"/>
          <w:color w:val="000000"/>
          <w:sz w:val="22"/>
          <w:szCs w:val="22"/>
        </w:rPr>
        <w:t>[</w:t>
      </w:r>
      <w:r>
        <w:rPr>
          <w:rFonts w:hint="default" w:ascii="Times New Roman" w:hAnsi="Times New Roman" w:eastAsia="Times New Roman" w:cs="Times New Roman"/>
          <w:b w:val="0"/>
          <w:bCs w:val="0"/>
          <w:color w:val="000000"/>
          <w:sz w:val="22"/>
          <w:szCs w:val="22"/>
          <w:lang w:val="en-IN"/>
        </w:rPr>
        <w:t>42</w:t>
      </w:r>
      <w:r>
        <w:rPr>
          <w:rFonts w:hint="default" w:ascii="Times New Roman" w:hAnsi="Times New Roman" w:eastAsia="Times New Roman" w:cs="Times New Roman"/>
          <w:b w:val="0"/>
          <w:bCs w:val="0"/>
          <w:color w:val="000000"/>
          <w:sz w:val="22"/>
          <w:szCs w:val="22"/>
        </w:rPr>
        <w:t xml:space="preserve">] </w:t>
      </w:r>
      <w:r>
        <w:rPr>
          <w:rFonts w:hint="default" w:ascii="Times New Roman" w:hAnsi="Times New Roman" w:eastAsia="Times New Roman" w:cs="Times New Roman"/>
          <w:b w:val="0"/>
          <w:bCs w:val="0"/>
          <w:sz w:val="22"/>
          <w:szCs w:val="22"/>
        </w:rPr>
        <w:t xml:space="preserve"> lacks the advantage of bedside teaching and hands-on training [</w:t>
      </w:r>
      <w:r>
        <w:rPr>
          <w:rFonts w:hint="default" w:ascii="Times New Roman" w:hAnsi="Times New Roman" w:eastAsia="Times New Roman" w:cs="Times New Roman"/>
          <w:b w:val="0"/>
          <w:bCs w:val="0"/>
          <w:sz w:val="22"/>
          <w:szCs w:val="22"/>
          <w:lang w:val="en-IN"/>
        </w:rPr>
        <w:t>36-38</w:t>
      </w:r>
      <w:r>
        <w:rPr>
          <w:rFonts w:hint="default" w:ascii="Times New Roman" w:hAnsi="Times New Roman" w:eastAsia="Times New Roman" w:cs="Times New Roman"/>
          <w:b w:val="0"/>
          <w:bCs w:val="0"/>
          <w:sz w:val="22"/>
          <w:szCs w:val="22"/>
        </w:rPr>
        <w:t xml:space="preserve"> ] </w:t>
      </w:r>
      <w:r>
        <w:rPr>
          <w:rFonts w:hint="default" w:ascii="Times New Roman" w:hAnsi="Times New Roman" w:eastAsia="Times New Roman" w:cs="Times New Roman"/>
          <w:b w:val="0"/>
          <w:bCs w:val="0"/>
          <w:color w:val="131413"/>
          <w:sz w:val="22"/>
          <w:szCs w:val="22"/>
        </w:rPr>
        <w:t>simulated clinical scenarios with good perceived quality if online access to this virtual reality platform to all students is available [</w:t>
      </w:r>
      <w:r>
        <w:rPr>
          <w:rFonts w:hint="default" w:ascii="Times New Roman" w:hAnsi="Times New Roman" w:eastAsia="Times New Roman" w:cs="Times New Roman"/>
          <w:b w:val="0"/>
          <w:bCs w:val="0"/>
          <w:color w:val="131413"/>
          <w:sz w:val="22"/>
          <w:szCs w:val="22"/>
          <w:lang w:val="en-IN"/>
        </w:rPr>
        <w:t>33</w:t>
      </w:r>
      <w:r>
        <w:rPr>
          <w:rFonts w:hint="default" w:ascii="Times New Roman" w:hAnsi="Times New Roman" w:eastAsia="Times New Roman" w:cs="Times New Roman"/>
          <w:b w:val="0"/>
          <w:bCs w:val="0"/>
          <w:color w:val="131413"/>
          <w:sz w:val="22"/>
          <w:szCs w:val="22"/>
        </w:rPr>
        <w:t xml:space="preserve">], </w:t>
      </w:r>
      <w:r>
        <w:rPr>
          <w:rFonts w:hint="default" w:ascii="Times New Roman" w:hAnsi="Times New Roman" w:eastAsia="Times New Roman" w:cs="Times New Roman"/>
          <w:b w:val="0"/>
          <w:bCs w:val="0"/>
          <w:sz w:val="22"/>
          <w:szCs w:val="22"/>
        </w:rPr>
        <w:t xml:space="preserve">social isolation, technical problems, digital literacy and need for improvements in terms of </w:t>
      </w:r>
      <w:r>
        <w:rPr>
          <w:rFonts w:hint="default" w:ascii="Times New Roman" w:hAnsi="Times New Roman" w:eastAsia="Times New Roman" w:cs="Times New Roman"/>
          <w:b w:val="0"/>
          <w:bCs w:val="0"/>
          <w:color w:val="000000"/>
          <w:sz w:val="22"/>
          <w:szCs w:val="22"/>
        </w:rPr>
        <w:t>coordination, communication</w:t>
      </w:r>
      <w:r>
        <w:rPr>
          <w:rFonts w:hint="default" w:ascii="Times New Roman" w:hAnsi="Times New Roman" w:eastAsia="Times New Roman" w:cs="Times New Roman"/>
          <w:b w:val="0"/>
          <w:bCs w:val="0"/>
          <w:sz w:val="22"/>
          <w:szCs w:val="22"/>
        </w:rPr>
        <w:t xml:space="preserve"> , interaction and blended practice [</w:t>
      </w:r>
      <w:r>
        <w:rPr>
          <w:rFonts w:hint="default" w:ascii="Times New Roman" w:hAnsi="Times New Roman" w:eastAsia="Times New Roman" w:cs="Times New Roman"/>
          <w:b w:val="0"/>
          <w:bCs w:val="0"/>
          <w:sz w:val="22"/>
          <w:szCs w:val="22"/>
          <w:lang w:val="en-IN"/>
        </w:rPr>
        <w:t>35, 40</w:t>
      </w:r>
      <w:r>
        <w:rPr>
          <w:rFonts w:hint="default" w:ascii="Times New Roman" w:hAnsi="Times New Roman" w:eastAsia="Times New Roman" w:cs="Times New Roman"/>
          <w:b w:val="0"/>
          <w:bCs w:val="0"/>
          <w:sz w:val="22"/>
          <w:szCs w:val="22"/>
        </w:rPr>
        <w:t>].</w:t>
      </w:r>
    </w:p>
    <w:p w14:paraId="681D1440">
      <w:pPr>
        <w:spacing w:line="480" w:lineRule="auto"/>
        <w:jc w:val="both"/>
        <w:rPr>
          <w:rFonts w:hint="default" w:ascii="Times New Roman" w:hAnsi="Times New Roman" w:eastAsia="Times New Roman" w:cs="Times New Roman"/>
          <w:b w:val="0"/>
          <w:bCs w:val="0"/>
          <w:sz w:val="22"/>
          <w:szCs w:val="22"/>
        </w:rPr>
      </w:pPr>
    </w:p>
    <w:p w14:paraId="033ED89A">
      <w:pPr>
        <w:spacing w:line="480" w:lineRule="auto"/>
        <w:jc w:val="both"/>
        <w:rPr>
          <w:rFonts w:hint="default" w:ascii="Times New Roman" w:hAnsi="Times New Roman" w:eastAsia="Times New Roman" w:cs="Times New Roman"/>
          <w:b w:val="0"/>
          <w:bCs w:val="0"/>
          <w:sz w:val="22"/>
          <w:szCs w:val="22"/>
        </w:rPr>
      </w:pPr>
    </w:p>
    <w:p w14:paraId="72E551DD">
      <w:pPr>
        <w:spacing w:line="480" w:lineRule="auto"/>
        <w:jc w:val="both"/>
        <w:rPr>
          <w:rFonts w:hint="default" w:ascii="Times New Roman" w:hAnsi="Times New Roman" w:eastAsia="Times New Roman" w:cs="Times New Roman"/>
          <w:b w:val="0"/>
          <w:bCs w:val="0"/>
          <w:sz w:val="22"/>
          <w:szCs w:val="22"/>
        </w:rPr>
      </w:pPr>
    </w:p>
    <w:p w14:paraId="0D605228">
      <w:pPr>
        <w:spacing w:after="240"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lang w:val="en-IN"/>
        </w:rPr>
        <w:t xml:space="preserve">Table 11 : </w:t>
      </w:r>
      <w:r>
        <w:rPr>
          <w:rFonts w:hint="default" w:ascii="Times New Roman" w:hAnsi="Times New Roman" w:eastAsia="Times New Roman" w:cs="Times New Roman"/>
          <w:b w:val="0"/>
          <w:bCs w:val="0"/>
          <w:sz w:val="22"/>
          <w:szCs w:val="22"/>
        </w:rPr>
        <w:t xml:space="preserve">Details of studies reviewed in African countries </w:t>
      </w:r>
    </w:p>
    <w:tbl>
      <w:tblPr>
        <w:tblStyle w:val="3"/>
        <w:tblW w:w="8490" w:type="dxa"/>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1259"/>
        <w:gridCol w:w="403"/>
        <w:gridCol w:w="1443"/>
        <w:gridCol w:w="1200"/>
        <w:gridCol w:w="3760"/>
      </w:tblGrid>
      <w:tr w14:paraId="41F37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425" w:type="dxa"/>
            <w:tcBorders>
              <w:top w:val="single" w:color="000000" w:sz="4" w:space="0"/>
              <w:left w:val="single" w:color="000000" w:sz="4" w:space="0"/>
              <w:bottom w:val="single" w:color="000000" w:sz="4" w:space="0"/>
              <w:right w:val="single" w:color="000000" w:sz="4" w:space="0"/>
            </w:tcBorders>
            <w:noWrap w:val="0"/>
            <w:vAlign w:val="top"/>
          </w:tcPr>
          <w:p w14:paraId="62F3EF4D">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Sr no</w:t>
            </w:r>
          </w:p>
        </w:tc>
        <w:tc>
          <w:tcPr>
            <w:tcW w:w="1259" w:type="dxa"/>
            <w:tcBorders>
              <w:top w:val="single" w:color="000000" w:sz="4" w:space="0"/>
              <w:left w:val="single" w:color="000000" w:sz="4" w:space="0"/>
              <w:bottom w:val="single" w:color="000000" w:sz="4" w:space="0"/>
              <w:right w:val="single" w:color="000000" w:sz="4" w:space="0"/>
            </w:tcBorders>
            <w:noWrap w:val="0"/>
            <w:vAlign w:val="top"/>
          </w:tcPr>
          <w:p w14:paraId="439ACBD0">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Author</w:t>
            </w:r>
          </w:p>
          <w:p w14:paraId="3930B8F4">
            <w:pPr>
              <w:widowControl w:val="0"/>
              <w:spacing w:line="480" w:lineRule="auto"/>
              <w:ind w:left="100"/>
              <w:jc w:val="both"/>
              <w:rPr>
                <w:rFonts w:hint="default" w:ascii="Times New Roman" w:hAnsi="Times New Roman" w:eastAsia="Times New Roman" w:cs="Times New Roman"/>
                <w:b w:val="0"/>
                <w:bCs w:val="0"/>
                <w:sz w:val="22"/>
                <w:szCs w:val="22"/>
              </w:rPr>
            </w:pPr>
          </w:p>
          <w:p w14:paraId="28FB24BA">
            <w:pPr>
              <w:spacing w:line="480" w:lineRule="auto"/>
              <w:ind w:left="100"/>
              <w:jc w:val="both"/>
              <w:rPr>
                <w:rFonts w:hint="default" w:ascii="Times New Roman" w:hAnsi="Times New Roman" w:eastAsia="Times New Roman" w:cs="Times New Roman"/>
                <w:b w:val="0"/>
                <w:bCs w:val="0"/>
                <w:sz w:val="22"/>
                <w:szCs w:val="22"/>
              </w:rPr>
            </w:pPr>
          </w:p>
          <w:p w14:paraId="58624F76">
            <w:pPr>
              <w:widowControl w:val="0"/>
              <w:spacing w:line="480" w:lineRule="auto"/>
              <w:ind w:left="100"/>
              <w:jc w:val="both"/>
              <w:rPr>
                <w:rFonts w:hint="default" w:ascii="Times New Roman" w:hAnsi="Times New Roman" w:eastAsia="Times New Roman" w:cs="Times New Roman"/>
                <w:b w:val="0"/>
                <w:bCs w:val="0"/>
                <w:sz w:val="22"/>
                <w:szCs w:val="22"/>
              </w:rPr>
            </w:pPr>
          </w:p>
        </w:tc>
        <w:tc>
          <w:tcPr>
            <w:tcW w:w="403" w:type="dxa"/>
            <w:tcBorders>
              <w:top w:val="single" w:color="000000" w:sz="4" w:space="0"/>
              <w:left w:val="single" w:color="000000" w:sz="4" w:space="0"/>
              <w:bottom w:val="single" w:color="000000" w:sz="4" w:space="0"/>
              <w:right w:val="single" w:color="000000" w:sz="4" w:space="0"/>
            </w:tcBorders>
            <w:noWrap w:val="0"/>
            <w:textDirection w:val="tbRlV"/>
            <w:vAlign w:val="top"/>
          </w:tcPr>
          <w:p w14:paraId="13C96CCF">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Country</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14:paraId="7DD04C2B">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Sample size</w:t>
            </w:r>
          </w:p>
          <w:p w14:paraId="5062790F">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Sample characteristics</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779C0167">
            <w:pPr>
              <w:widowControl w:val="0"/>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Study type</w:t>
            </w:r>
          </w:p>
        </w:tc>
        <w:tc>
          <w:tcPr>
            <w:tcW w:w="3760" w:type="dxa"/>
            <w:tcBorders>
              <w:top w:val="single" w:color="000000" w:sz="4" w:space="0"/>
              <w:left w:val="single" w:color="000000" w:sz="4" w:space="0"/>
              <w:bottom w:val="single" w:color="000000" w:sz="4" w:space="0"/>
              <w:right w:val="single" w:color="000000" w:sz="4" w:space="0"/>
            </w:tcBorders>
            <w:noWrap w:val="0"/>
            <w:vAlign w:val="top"/>
          </w:tcPr>
          <w:p w14:paraId="52BEAC66">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Main findings/feedback given</w:t>
            </w:r>
          </w:p>
          <w:p w14:paraId="7A8F215C">
            <w:pPr>
              <w:widowControl w:val="0"/>
              <w:spacing w:line="480" w:lineRule="auto"/>
              <w:ind w:left="100"/>
              <w:jc w:val="both"/>
              <w:rPr>
                <w:rFonts w:hint="default" w:ascii="Times New Roman" w:hAnsi="Times New Roman" w:eastAsia="Times New Roman" w:cs="Times New Roman"/>
                <w:b w:val="0"/>
                <w:bCs w:val="0"/>
                <w:sz w:val="22"/>
                <w:szCs w:val="22"/>
              </w:rPr>
            </w:pPr>
          </w:p>
        </w:tc>
      </w:tr>
      <w:tr w14:paraId="4D004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vAlign w:val="top"/>
          </w:tcPr>
          <w:p w14:paraId="5F057D27">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vAlign w:val="top"/>
          </w:tcPr>
          <w:p w14:paraId="3F28D4E3">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Agormedah </w:t>
            </w:r>
          </w:p>
          <w:p w14:paraId="1625591F">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et al. 2020</w:t>
            </w:r>
          </w:p>
          <w:p w14:paraId="7AA99BB6">
            <w:pPr>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[43]</w:t>
            </w:r>
          </w:p>
          <w:p w14:paraId="6E2F2FAD">
            <w:pPr>
              <w:widowControl w:val="0"/>
              <w:spacing w:line="480" w:lineRule="auto"/>
              <w:ind w:left="100"/>
              <w:jc w:val="both"/>
              <w:rPr>
                <w:rFonts w:hint="default" w:ascii="Times New Roman" w:hAnsi="Times New Roman" w:eastAsia="Times New Roman" w:cs="Times New Roman"/>
                <w:b w:val="0"/>
                <w:bCs w:val="0"/>
                <w:sz w:val="22"/>
                <w:szCs w:val="22"/>
              </w:rPr>
            </w:pPr>
          </w:p>
        </w:tc>
        <w:tc>
          <w:tcPr>
            <w:tcW w:w="403" w:type="dxa"/>
            <w:tcBorders>
              <w:top w:val="single" w:color="000000" w:sz="4" w:space="0"/>
              <w:left w:val="single" w:color="000000" w:sz="4" w:space="0"/>
              <w:bottom w:val="single" w:color="000000" w:sz="4" w:space="0"/>
              <w:right w:val="single" w:color="000000" w:sz="4" w:space="0"/>
            </w:tcBorders>
            <w:noWrap w:val="0"/>
            <w:textDirection w:val="tbRlV"/>
            <w:vAlign w:val="top"/>
          </w:tcPr>
          <w:p w14:paraId="3C91B51E">
            <w:pPr>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Ghana </w:t>
            </w:r>
          </w:p>
          <w:p w14:paraId="4E80B1A8">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p>
        </w:tc>
        <w:tc>
          <w:tcPr>
            <w:tcW w:w="1443" w:type="dxa"/>
            <w:tcBorders>
              <w:top w:val="single" w:color="000000" w:sz="4" w:space="0"/>
              <w:left w:val="single" w:color="000000" w:sz="4" w:space="0"/>
              <w:bottom w:val="single" w:color="000000" w:sz="4" w:space="0"/>
              <w:right w:val="single" w:color="000000" w:sz="4" w:space="0"/>
            </w:tcBorders>
            <w:noWrap w:val="0"/>
            <w:vAlign w:val="top"/>
          </w:tcPr>
          <w:p w14:paraId="4C4FE293">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467 </w:t>
            </w:r>
          </w:p>
          <w:p w14:paraId="09D7AE78">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Undergraduate students </w:t>
            </w:r>
          </w:p>
          <w:p w14:paraId="11CD1600">
            <w:pPr>
              <w:widowControl w:val="0"/>
              <w:spacing w:line="480" w:lineRule="auto"/>
              <w:ind w:left="100"/>
              <w:jc w:val="both"/>
              <w:rPr>
                <w:rFonts w:hint="default" w:ascii="Times New Roman" w:hAnsi="Times New Roman" w:eastAsia="Times New Roman" w:cs="Times New Roman"/>
                <w:b w:val="0"/>
                <w:bCs w:val="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072005B1">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survey </w:t>
            </w:r>
          </w:p>
          <w:p w14:paraId="32D476A5">
            <w:pPr>
              <w:widowControl w:val="0"/>
              <w:spacing w:line="480" w:lineRule="auto"/>
              <w:ind w:left="100"/>
              <w:jc w:val="both"/>
              <w:rPr>
                <w:rFonts w:hint="default" w:ascii="Times New Roman" w:hAnsi="Times New Roman" w:eastAsia="Times New Roman" w:cs="Times New Roman"/>
                <w:b w:val="0"/>
                <w:bCs w:val="0"/>
                <w:sz w:val="22"/>
                <w:szCs w:val="22"/>
              </w:rPr>
            </w:pPr>
          </w:p>
        </w:tc>
        <w:tc>
          <w:tcPr>
            <w:tcW w:w="3760" w:type="dxa"/>
            <w:tcBorders>
              <w:top w:val="single" w:color="000000" w:sz="4" w:space="0"/>
              <w:left w:val="single" w:color="000000" w:sz="4" w:space="0"/>
              <w:bottom w:val="single" w:color="000000" w:sz="4" w:space="0"/>
              <w:right w:val="single" w:color="000000" w:sz="4" w:space="0"/>
            </w:tcBorders>
            <w:noWrap w:val="0"/>
            <w:vAlign w:val="top"/>
          </w:tcPr>
          <w:p w14:paraId="282F2435">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Approximately 24% of students were unaware of e-learning. A significant majority (76.7%) used mobile phones for e-learning, while 43.3% had a negative perception of online learning. WhatsApp was the preferred platform for accessing online materials. Most students (91.9%) had no prior online learning experience, and 85.2% reported unreliable internet access. Additionally, 67.9% faced difficulties in purchasing internet data, and many students were unprepared for online learning due to distractions at home.</w:t>
            </w:r>
          </w:p>
        </w:tc>
      </w:tr>
      <w:tr w14:paraId="73AB4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vAlign w:val="top"/>
          </w:tcPr>
          <w:p w14:paraId="746FA54F">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2</w:t>
            </w:r>
          </w:p>
        </w:tc>
        <w:tc>
          <w:tcPr>
            <w:tcW w:w="1259" w:type="dxa"/>
            <w:tcBorders>
              <w:top w:val="single" w:color="000000" w:sz="4" w:space="0"/>
              <w:left w:val="single" w:color="000000" w:sz="4" w:space="0"/>
              <w:bottom w:val="single" w:color="000000" w:sz="4" w:space="0"/>
              <w:right w:val="single" w:color="000000" w:sz="4" w:space="0"/>
            </w:tcBorders>
            <w:noWrap w:val="0"/>
            <w:vAlign w:val="top"/>
          </w:tcPr>
          <w:p w14:paraId="4977BBB6">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Tayem et al </w:t>
            </w:r>
          </w:p>
          <w:p w14:paraId="4A961043">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rPr>
              <w:t>2022</w:t>
            </w:r>
            <w:r>
              <w:rPr>
                <w:rFonts w:hint="default" w:ascii="Times New Roman" w:hAnsi="Times New Roman" w:eastAsia="Times New Roman" w:cs="Times New Roman"/>
                <w:b w:val="0"/>
                <w:bCs w:val="0"/>
                <w:sz w:val="22"/>
                <w:szCs w:val="22"/>
                <w:lang w:val="en-IN"/>
              </w:rPr>
              <w:t xml:space="preserve"> [44]</w:t>
            </w:r>
          </w:p>
        </w:tc>
        <w:tc>
          <w:tcPr>
            <w:tcW w:w="403" w:type="dxa"/>
            <w:tcBorders>
              <w:top w:val="single" w:color="000000" w:sz="4" w:space="0"/>
              <w:left w:val="single" w:color="000000" w:sz="4" w:space="0"/>
              <w:bottom w:val="single" w:color="000000" w:sz="4" w:space="0"/>
              <w:right w:val="single" w:color="000000" w:sz="4" w:space="0"/>
            </w:tcBorders>
            <w:noWrap w:val="0"/>
            <w:textDirection w:val="tbRlV"/>
            <w:vAlign w:val="top"/>
          </w:tcPr>
          <w:p w14:paraId="0512B6E2">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Bahrain</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14:paraId="1ADC33D9">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559 students </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01D70952">
            <w:pPr>
              <w:widowControl w:val="0"/>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cross-sectional study          survey </w:t>
            </w:r>
          </w:p>
        </w:tc>
        <w:tc>
          <w:tcPr>
            <w:tcW w:w="3760" w:type="dxa"/>
            <w:tcBorders>
              <w:top w:val="single" w:color="000000" w:sz="4" w:space="0"/>
              <w:left w:val="single" w:color="000000" w:sz="4" w:space="0"/>
              <w:bottom w:val="single" w:color="000000" w:sz="4" w:space="0"/>
              <w:right w:val="single" w:color="000000" w:sz="4" w:space="0"/>
            </w:tcBorders>
            <w:noWrap w:val="0"/>
            <w:vAlign w:val="top"/>
          </w:tcPr>
          <w:p w14:paraId="76FE01EF">
            <w:pPr>
              <w:widowControl w:val="0"/>
              <w:spacing w:line="480" w:lineRule="auto"/>
              <w:jc w:val="both"/>
              <w:rPr>
                <w:rFonts w:hint="default" w:ascii="Times New Roman" w:hAnsi="Times New Roman" w:eastAsia="Times New Roman" w:cs="Times New Roman"/>
                <w:b w:val="0"/>
                <w:bCs w:val="0"/>
                <w:color w:val="FF0000"/>
                <w:sz w:val="22"/>
                <w:szCs w:val="22"/>
                <w:lang w:val="en-IN"/>
              </w:rPr>
            </w:pPr>
            <w:r>
              <w:rPr>
                <w:rFonts w:hint="default" w:ascii="Times New Roman" w:hAnsi="Times New Roman" w:eastAsia="SimSun" w:cs="Times New Roman"/>
                <w:sz w:val="22"/>
                <w:szCs w:val="22"/>
              </w:rPr>
              <w:t>54.6% of students were satisfied with distance learning, though 46.3% experienced lower motivation and 32.2% found it required more effort. Students preferred distance learning for theoretical content but favored face-to-face methods for practical components (73.3%). Interaction with instructors (45.6%) and peers (48.9%) improved, and 75.3% found independent learning beneficial. Online assessments were comfortable for 60.1%, and there was a positive impact on written (42.1%) and practical exams (46%), but not on professional skills grades (21.6%). WiFi availability and participation in college activities positively correlated with performance.</w:t>
            </w:r>
          </w:p>
        </w:tc>
      </w:tr>
      <w:tr w14:paraId="1F5D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vAlign w:val="top"/>
          </w:tcPr>
          <w:p w14:paraId="5308EB8B">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3</w:t>
            </w:r>
          </w:p>
        </w:tc>
        <w:tc>
          <w:tcPr>
            <w:tcW w:w="1259" w:type="dxa"/>
            <w:tcBorders>
              <w:top w:val="single" w:color="000000" w:sz="4" w:space="0"/>
              <w:left w:val="single" w:color="000000" w:sz="4" w:space="0"/>
              <w:bottom w:val="single" w:color="000000" w:sz="4" w:space="0"/>
              <w:right w:val="single" w:color="000000" w:sz="4" w:space="0"/>
            </w:tcBorders>
            <w:noWrap w:val="0"/>
            <w:vAlign w:val="top"/>
          </w:tcPr>
          <w:p w14:paraId="063ABE00">
            <w:pPr>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Hassan 2022 </w:t>
            </w:r>
          </w:p>
          <w:p w14:paraId="1D06C685">
            <w:pPr>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[45]</w:t>
            </w:r>
          </w:p>
          <w:p w14:paraId="47B432D3">
            <w:pPr>
              <w:widowControl w:val="0"/>
              <w:spacing w:line="480" w:lineRule="auto"/>
              <w:ind w:left="100"/>
              <w:jc w:val="both"/>
              <w:rPr>
                <w:rFonts w:hint="default" w:ascii="Times New Roman" w:hAnsi="Times New Roman" w:eastAsia="Times New Roman" w:cs="Times New Roman"/>
                <w:b w:val="0"/>
                <w:bCs w:val="0"/>
                <w:sz w:val="22"/>
                <w:szCs w:val="22"/>
              </w:rPr>
            </w:pPr>
          </w:p>
        </w:tc>
        <w:tc>
          <w:tcPr>
            <w:tcW w:w="403" w:type="dxa"/>
            <w:tcBorders>
              <w:top w:val="single" w:color="000000" w:sz="4" w:space="0"/>
              <w:left w:val="single" w:color="000000" w:sz="4" w:space="0"/>
              <w:bottom w:val="single" w:color="000000" w:sz="4" w:space="0"/>
              <w:right w:val="single" w:color="000000" w:sz="4" w:space="0"/>
            </w:tcBorders>
            <w:noWrap w:val="0"/>
            <w:textDirection w:val="tbRlV"/>
            <w:vAlign w:val="top"/>
          </w:tcPr>
          <w:p w14:paraId="5E500340">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Baharain </w:t>
            </w:r>
          </w:p>
        </w:tc>
        <w:tc>
          <w:tcPr>
            <w:tcW w:w="1443" w:type="dxa"/>
            <w:tcBorders>
              <w:top w:val="single" w:color="000000" w:sz="4" w:space="0"/>
              <w:left w:val="single" w:color="000000" w:sz="4" w:space="0"/>
              <w:bottom w:val="single" w:color="000000" w:sz="4" w:space="0"/>
              <w:right w:val="single" w:color="000000" w:sz="4" w:space="0"/>
            </w:tcBorders>
            <w:noWrap w:val="0"/>
            <w:vAlign w:val="top"/>
          </w:tcPr>
          <w:p w14:paraId="6E285CC3">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42 faculty </w:t>
            </w:r>
          </w:p>
          <w:p w14:paraId="5A6F76A9">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97 students </w:t>
            </w:r>
          </w:p>
          <w:p w14:paraId="44A7AFA9">
            <w:pPr>
              <w:numPr>
                <w:ilvl w:val="0"/>
                <w:numId w:val="5"/>
              </w:numPr>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L Changes </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14:paraId="6DB695F3">
            <w:pPr>
              <w:widowControl w:val="0"/>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descriptive, cross-sectional, survey</w:t>
            </w:r>
          </w:p>
        </w:tc>
        <w:tc>
          <w:tcPr>
            <w:tcW w:w="3760" w:type="dxa"/>
            <w:tcBorders>
              <w:top w:val="single" w:color="000000" w:sz="4" w:space="0"/>
              <w:left w:val="single" w:color="000000" w:sz="4" w:space="0"/>
              <w:bottom w:val="single" w:color="000000" w:sz="4" w:space="0"/>
              <w:right w:val="single" w:color="000000" w:sz="4" w:space="0"/>
            </w:tcBorders>
            <w:noWrap w:val="0"/>
            <w:vAlign w:val="top"/>
          </w:tcPr>
          <w:p w14:paraId="7B83E58A">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Both students and faculty believed that recent changes in teaching and learning (T-L) had a moderate to high impact on achieving clinical competencies. Faculty rated “Interpretation of investigations” highly (3.93±0.84), while “Performing clinical procedures” received lower scores (faculty: 3.10±1.21, students: 2.57±1.36). Students felt inadequately equipped to assess their own progress, contrary to faculty opinions.</w:t>
            </w:r>
          </w:p>
        </w:tc>
      </w:tr>
      <w:tr w14:paraId="79504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3B9D1E">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4</w:t>
            </w: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FE38D9F">
            <w:pPr>
              <w:spacing w:line="480" w:lineRule="auto"/>
              <w:jc w:val="both"/>
              <w:rPr>
                <w:rFonts w:hint="default" w:ascii="Times New Roman" w:hAnsi="Times New Roman" w:eastAsia="Times New Roman" w:cs="Times New Roman"/>
                <w:b w:val="0"/>
                <w:bCs w:val="0"/>
                <w:i/>
                <w:color w:val="000000"/>
                <w:sz w:val="22"/>
                <w:szCs w:val="22"/>
              </w:rPr>
            </w:pPr>
            <w:r>
              <w:rPr>
                <w:rFonts w:hint="default" w:ascii="Times New Roman" w:hAnsi="Times New Roman" w:eastAsia="Times New Roman" w:cs="Times New Roman"/>
                <w:b w:val="0"/>
                <w:bCs w:val="0"/>
                <w:color w:val="000000"/>
                <w:sz w:val="22"/>
                <w:szCs w:val="22"/>
              </w:rPr>
              <w:t xml:space="preserve">Mortagy </w:t>
            </w:r>
            <w:r>
              <w:rPr>
                <w:rFonts w:hint="default" w:ascii="Times New Roman" w:hAnsi="Times New Roman" w:eastAsia="Times New Roman" w:cs="Times New Roman"/>
                <w:b w:val="0"/>
                <w:bCs w:val="0"/>
                <w:i/>
                <w:color w:val="000000"/>
                <w:sz w:val="22"/>
                <w:szCs w:val="22"/>
              </w:rPr>
              <w:t>et al 2022</w:t>
            </w:r>
          </w:p>
          <w:p w14:paraId="5F06C6A1">
            <w:pPr>
              <w:spacing w:line="480" w:lineRule="auto"/>
              <w:ind w:left="100"/>
              <w:jc w:val="both"/>
              <w:rPr>
                <w:rFonts w:hint="default" w:ascii="Times New Roman" w:hAnsi="Times New Roman" w:eastAsia="Times New Roman" w:cs="Times New Roman"/>
                <w:b w:val="0"/>
                <w:bCs w:val="0"/>
                <w:i/>
                <w:color w:val="000000"/>
                <w:sz w:val="22"/>
                <w:szCs w:val="22"/>
                <w:lang w:val="en-IN"/>
              </w:rPr>
            </w:pPr>
            <w:r>
              <w:rPr>
                <w:rFonts w:hint="default" w:ascii="Times New Roman" w:hAnsi="Times New Roman" w:eastAsia="Times New Roman" w:cs="Times New Roman"/>
                <w:b w:val="0"/>
                <w:bCs w:val="0"/>
                <w:i/>
                <w:color w:val="000000"/>
                <w:sz w:val="22"/>
                <w:szCs w:val="22"/>
                <w:lang w:val="en-IN"/>
              </w:rPr>
              <w:t>[46]</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712DB2A9">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EGYPT </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2DC3805">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4935 Students </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981B50D">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 xml:space="preserve">A 29-item online survey </w:t>
            </w:r>
          </w:p>
          <w:p w14:paraId="07765B4F">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across 26 </w:t>
            </w: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1CF6F42">
            <w:pPr>
              <w:widowControl w:val="0"/>
              <w:spacing w:line="480" w:lineRule="auto"/>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SimSun" w:cs="Times New Roman"/>
                <w:sz w:val="22"/>
                <w:szCs w:val="22"/>
              </w:rPr>
              <w:t>54.6% of students felt online education was less effective than face-to-face instruction. A significant increase in online study hours was noted. Online recorded video tutorials (63%) were considered most effective, followed by live tutorials (25%). Online question banks were valued by 13%. Advantages included comfort (21%), learning at one’s own pace (14-16%), and cost savings. However, 23% experienced poor internet connections, 17% felt less motivated, and 18% perceived reduced communication.</w:t>
            </w:r>
          </w:p>
        </w:tc>
      </w:tr>
      <w:tr w14:paraId="0CF31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5961546">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5</w:t>
            </w: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38B8FC">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Zalat MM, (2021) </w:t>
            </w:r>
          </w:p>
          <w:p w14:paraId="6EFB5B32">
            <w:pPr>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[47]</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059E0486">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EGYPT </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FF6AA29">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346 staff members. </w:t>
            </w:r>
          </w:p>
          <w:p w14:paraId="424EE397">
            <w:pPr>
              <w:widowControl w:val="0"/>
              <w:spacing w:line="480" w:lineRule="auto"/>
              <w:ind w:left="100"/>
              <w:jc w:val="both"/>
              <w:rPr>
                <w:rFonts w:hint="default" w:ascii="Times New Roman" w:hAnsi="Times New Roman" w:eastAsia="Times New Roman" w:cs="Times New Roman"/>
                <w:b w:val="0"/>
                <w:bCs w:val="0"/>
                <w:sz w:val="22"/>
                <w:szCs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AF0A8F">
            <w:pPr>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questionnaire</w:t>
            </w: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1BCBDC">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88% of faculty agreed that technological skills enhance teaching. The usefulness of e-learning was affirmed by 77.1%, accessibility by 76.5%, and overall acceptance by 80.9%. Barriers included connectivity issues (40%), inadequate infrastructure (36%), lack of devices (32%), and technical problems (32%). Younger and male faculty members showed greater acceptance of e-learning.</w:t>
            </w:r>
          </w:p>
        </w:tc>
      </w:tr>
      <w:tr w14:paraId="2145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1C7521E">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i/>
                <w:color w:val="000000"/>
                <w:sz w:val="22"/>
                <w:szCs w:val="22"/>
              </w:rPr>
            </w:pPr>
            <w:r>
              <w:rPr>
                <w:rFonts w:hint="default" w:ascii="Times New Roman" w:hAnsi="Times New Roman" w:eastAsia="Times New Roman" w:cs="Times New Roman"/>
                <w:b w:val="0"/>
                <w:bCs w:val="0"/>
                <w:i/>
                <w:color w:val="000000"/>
                <w:sz w:val="22"/>
                <w:szCs w:val="22"/>
              </w:rPr>
              <w:t>6</w:t>
            </w: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011422A">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i/>
                <w:sz w:val="22"/>
                <w:szCs w:val="22"/>
              </w:rPr>
              <w:t>Khadiga M. et al</w:t>
            </w:r>
            <w:r>
              <w:rPr>
                <w:rFonts w:hint="default" w:ascii="Times New Roman" w:hAnsi="Times New Roman" w:eastAsia="Times New Roman" w:cs="Times New Roman"/>
                <w:b w:val="0"/>
                <w:bCs w:val="0"/>
                <w:sz w:val="22"/>
                <w:szCs w:val="22"/>
              </w:rPr>
              <w:t xml:space="preserve">  2022</w:t>
            </w:r>
          </w:p>
          <w:p w14:paraId="3690DCA7">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[48]</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41360F1D">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EGYPT</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7F340B2">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99 students 5th year medical students</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32F2691">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 cross sectional study</w:t>
            </w:r>
          </w:p>
          <w:p w14:paraId="746C825C">
            <w:pPr>
              <w:spacing w:line="480" w:lineRule="auto"/>
              <w:ind w:left="100"/>
              <w:jc w:val="both"/>
              <w:rPr>
                <w:rFonts w:hint="default" w:ascii="Times New Roman" w:hAnsi="Times New Roman" w:eastAsia="Times New Roman" w:cs="Times New Roman"/>
                <w:b w:val="0"/>
                <w:bCs w:val="0"/>
                <w:sz w:val="22"/>
                <w:szCs w:val="22"/>
              </w:rPr>
            </w:pP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5FC53D">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96% of students found online quizzes to be useful for identifying weak areas and self-assessment. The majority appreciated the flexibility and comfort of e-learning (78%) and found Moodle and Telegram user-friendly (84.8%). Interaction quality was nearly equal to face-to-face sessions (73.8%). Immediate feedback in online sessions was considered equivalent to face-to-face (89.9%). Blended learning was preferred for future education.</w:t>
            </w:r>
          </w:p>
        </w:tc>
      </w:tr>
      <w:tr w14:paraId="7B6B3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3C8041B">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7</w:t>
            </w: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56E954">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Noha M Abu Bakr Elsaid  </w:t>
            </w:r>
          </w:p>
          <w:p w14:paraId="2DE1BA8F">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rPr>
              <w:t>2021</w:t>
            </w:r>
            <w:r>
              <w:rPr>
                <w:rFonts w:hint="default" w:ascii="Times New Roman" w:hAnsi="Times New Roman" w:eastAsia="Times New Roman" w:cs="Times New Roman"/>
                <w:b w:val="0"/>
                <w:bCs w:val="0"/>
                <w:sz w:val="22"/>
                <w:szCs w:val="22"/>
                <w:lang w:val="en-IN"/>
              </w:rPr>
              <w:t>[49]</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7341D1C0">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EGYPT</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77ACAE">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340  </w:t>
            </w:r>
            <w:r>
              <w:rPr>
                <w:rFonts w:hint="default" w:ascii="Times New Roman" w:hAnsi="Times New Roman" w:eastAsia="Times New Roman" w:cs="Times New Roman"/>
                <w:b w:val="0"/>
                <w:bCs w:val="0"/>
                <w:color w:val="000000"/>
                <w:sz w:val="22"/>
                <w:szCs w:val="22"/>
              </w:rPr>
              <w:t xml:space="preserve">students </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B7961FC">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cross-sectional study</w:t>
            </w: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818E872">
            <w:pPr>
              <w:pStyle w:val="9"/>
              <w:keepNext w:val="0"/>
              <w:keepLines w:val="0"/>
              <w:widowControl/>
              <w:suppressLineNumbers w:val="0"/>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63.8% of students had no prior online learning experience. Advantages of online learning included comfort (63.8%), a comfortable environment (52.1%), and access to materials (47.1%). Disadvantages included technical issues (67.6%) and reduced interaction with patients and teachers (58.8% and 48.5%, respectively). Despite these challenges, 77% found online learning enjoyable, though it was perceived as less effective than face-to-face learning for improving knowledge and skills (p&lt;0.001).</w:t>
            </w:r>
          </w:p>
        </w:tc>
      </w:tr>
      <w:tr w14:paraId="02EA0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BA48D2E">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0A8C76A">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AllamH, 2022</w:t>
            </w:r>
          </w:p>
          <w:p w14:paraId="67C89AE6">
            <w:pPr>
              <w:widowControl w:val="0"/>
              <w:spacing w:line="480" w:lineRule="auto"/>
              <w:ind w:left="100"/>
              <w:jc w:val="both"/>
              <w:rPr>
                <w:rFonts w:hint="default" w:ascii="Times New Roman" w:hAnsi="Times New Roman" w:eastAsia="Times New Roman" w:cs="Times New Roman"/>
                <w:b w:val="0"/>
                <w:bCs w:val="0"/>
                <w:sz w:val="22"/>
                <w:szCs w:val="22"/>
                <w:lang w:val="en-IN"/>
              </w:rPr>
            </w:pPr>
            <w:r>
              <w:rPr>
                <w:rFonts w:hint="default" w:ascii="Times New Roman" w:hAnsi="Times New Roman" w:eastAsia="Times New Roman" w:cs="Times New Roman"/>
                <w:b w:val="0"/>
                <w:bCs w:val="0"/>
                <w:sz w:val="22"/>
                <w:szCs w:val="22"/>
                <w:lang w:val="en-IN"/>
              </w:rPr>
              <w:t>[50]</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25D237C2">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EGYPT</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02A69EC">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500 medical students </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47E6294">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231F20"/>
                <w:sz w:val="22"/>
                <w:szCs w:val="22"/>
              </w:rPr>
              <w:t>cross-sectional study.</w:t>
            </w:r>
          </w:p>
          <w:p w14:paraId="78313125">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Questionnaire </w:t>
            </w: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11CBB12">
            <w:pPr>
              <w:pStyle w:val="9"/>
              <w:keepNext w:val="0"/>
              <w:keepLines w:val="0"/>
              <w:widowControl/>
              <w:suppressLineNumbers w:val="0"/>
              <w:spacing w:line="480" w:lineRule="auto"/>
              <w:jc w:val="both"/>
              <w:rPr>
                <w:rFonts w:hint="default" w:ascii="Times New Roman" w:hAnsi="Times New Roman" w:eastAsia="Times New Roman" w:cs="Times New Roman"/>
                <w:b w:val="0"/>
                <w:bCs w:val="0"/>
                <w:sz w:val="22"/>
                <w:szCs w:val="22"/>
              </w:rPr>
            </w:pPr>
            <w:r>
              <w:rPr>
                <w:rFonts w:hint="default" w:ascii="Times New Roman" w:hAnsi="Times New Roman" w:eastAsia="Symbol" w:cs="Times New Roman"/>
                <w:sz w:val="22"/>
                <w:szCs w:val="22"/>
              </w:rPr>
              <w:t>·</w:t>
            </w:r>
            <w:r>
              <w:rPr>
                <w:rFonts w:hint="default" w:ascii="Times New Roman" w:hAnsi="Times New Roman" w:eastAsia="SimSun" w:cs="Times New Roman"/>
                <w:sz w:val="22"/>
                <w:szCs w:val="22"/>
              </w:rPr>
              <w:t xml:space="preserve">  </w:t>
            </w:r>
            <w:r>
              <w:rPr>
                <w:rFonts w:hint="default" w:ascii="Times New Roman" w:hAnsi="Times New Roman" w:cs="Times New Roman"/>
                <w:sz w:val="22"/>
                <w:szCs w:val="22"/>
              </w:rPr>
              <w:t>Students found shared materials useful, but there was notably poor student-teacher interaction during online classes. 46.2% preferred physical classes, while 28% favored online classes, and 25.8% felt both methods were equally effective.</w:t>
            </w:r>
          </w:p>
        </w:tc>
      </w:tr>
      <w:tr w14:paraId="45C8E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45FABC8">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DA3456C">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Gismalla et al.(2021)</w:t>
            </w:r>
          </w:p>
          <w:p w14:paraId="705B262E">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131413"/>
                <w:sz w:val="22"/>
                <w:szCs w:val="22"/>
                <w:lang w:val="en-IN"/>
              </w:rPr>
              <w:t>[51]</w:t>
            </w:r>
            <w:r>
              <w:rPr>
                <w:rFonts w:hint="default" w:ascii="Times New Roman" w:hAnsi="Times New Roman" w:eastAsia="Times New Roman" w:cs="Times New Roman"/>
                <w:b w:val="0"/>
                <w:bCs w:val="0"/>
                <w:color w:val="131413"/>
                <w:sz w:val="22"/>
                <w:szCs w:val="22"/>
              </w:rPr>
              <w:t xml:space="preserve"> </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6C925306">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SUDAN </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7B74BCE">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 xml:space="preserve">358 students </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5BBECB5">
            <w:pPr>
              <w:widowControl w:val="0"/>
              <w:spacing w:line="480" w:lineRule="auto"/>
              <w:ind w:left="100"/>
              <w:jc w:val="both"/>
              <w:rPr>
                <w:rFonts w:hint="default" w:ascii="Times New Roman" w:hAnsi="Times New Roman" w:eastAsia="Times New Roman" w:cs="Times New Roman"/>
                <w:b w:val="0"/>
                <w:bCs w:val="0"/>
                <w:color w:val="131413"/>
                <w:sz w:val="22"/>
                <w:szCs w:val="22"/>
              </w:rPr>
            </w:pPr>
            <w:r>
              <w:rPr>
                <w:rFonts w:hint="default" w:ascii="Times New Roman" w:hAnsi="Times New Roman" w:eastAsia="Times New Roman" w:cs="Times New Roman"/>
                <w:b w:val="0"/>
                <w:bCs w:val="0"/>
                <w:color w:val="131413"/>
                <w:sz w:val="22"/>
                <w:szCs w:val="22"/>
              </w:rPr>
              <w:t>A cross-sectional survey</w:t>
            </w:r>
          </w:p>
          <w:p w14:paraId="74ECBF34">
            <w:pPr>
              <w:widowControl w:val="0"/>
              <w:spacing w:line="480" w:lineRule="auto"/>
              <w:ind w:left="100"/>
              <w:jc w:val="both"/>
              <w:rPr>
                <w:rFonts w:hint="default" w:ascii="Times New Roman" w:hAnsi="Times New Roman" w:eastAsia="Times New Roman" w:cs="Times New Roman"/>
                <w:b w:val="0"/>
                <w:bCs w:val="0"/>
                <w:color w:val="131413"/>
                <w:sz w:val="22"/>
                <w:szCs w:val="22"/>
              </w:rPr>
            </w:pP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0D4CCD6">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64% of students believed e-learning was the best solution during COVID-19. A significant correlation was found between students’ opinions on starting onsite learning for clinical training and their level of medical education and place of residence (p&lt;0.05). Challenges included internet bandwidth and connectivity issues, unfamiliarity with e-learning systems, technical support limitations, and lack of face-to-face interaction.</w:t>
            </w:r>
          </w:p>
        </w:tc>
      </w:tr>
      <w:tr w14:paraId="708F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F59DD9F">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1A2A79"/>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0B26E7B">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1A2A79"/>
                <w:sz w:val="22"/>
                <w:szCs w:val="22"/>
              </w:rPr>
              <w:t>*Adeleke Victor Fasiku,</w:t>
            </w:r>
            <w:r>
              <w:rPr>
                <w:rFonts w:hint="default" w:ascii="Times New Roman" w:hAnsi="Times New Roman" w:eastAsia="Times New Roman" w:cs="Times New Roman"/>
                <w:b w:val="0"/>
                <w:bCs w:val="0"/>
                <w:color w:val="000000"/>
                <w:sz w:val="22"/>
                <w:szCs w:val="22"/>
              </w:rPr>
              <w:t>2021</w:t>
            </w:r>
          </w:p>
          <w:p w14:paraId="70009ED7">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lang w:val="en-IN"/>
              </w:rPr>
              <w:t>[52]</w:t>
            </w:r>
            <w:r>
              <w:rPr>
                <w:rFonts w:hint="default" w:ascii="Times New Roman" w:hAnsi="Times New Roman" w:eastAsia="Times New Roman" w:cs="Times New Roman"/>
                <w:b w:val="0"/>
                <w:bCs w:val="0"/>
                <w:color w:val="000000"/>
                <w:sz w:val="22"/>
                <w:szCs w:val="22"/>
              </w:rPr>
              <w:t xml:space="preserve"> </w:t>
            </w:r>
          </w:p>
          <w:p w14:paraId="6CE190B2">
            <w:pPr>
              <w:widowControl w:val="0"/>
              <w:spacing w:line="480" w:lineRule="auto"/>
              <w:ind w:left="100"/>
              <w:jc w:val="both"/>
              <w:rPr>
                <w:rFonts w:hint="default" w:ascii="Times New Roman" w:hAnsi="Times New Roman" w:eastAsia="Times New Roman" w:cs="Times New Roman"/>
                <w:b w:val="0"/>
                <w:bCs w:val="0"/>
                <w:sz w:val="22"/>
                <w:szCs w:val="22"/>
              </w:rPr>
            </w:pP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1F811F60">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NIGERIA </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498D580">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181717"/>
                <w:sz w:val="22"/>
                <w:szCs w:val="22"/>
              </w:rPr>
              <w:t>623 students from 33 institutions</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224DC27">
            <w:pPr>
              <w:widowControl w:val="0"/>
              <w:spacing w:line="480" w:lineRule="auto"/>
              <w:ind w:left="100"/>
              <w:jc w:val="both"/>
              <w:rPr>
                <w:rFonts w:hint="default" w:ascii="Times New Roman" w:hAnsi="Times New Roman" w:eastAsia="Times New Roman" w:cs="Times New Roman"/>
                <w:b w:val="0"/>
                <w:bCs w:val="0"/>
                <w:color w:val="181717"/>
                <w:sz w:val="22"/>
                <w:szCs w:val="22"/>
              </w:rPr>
            </w:pPr>
            <w:r>
              <w:rPr>
                <w:rFonts w:hint="default" w:ascii="Times New Roman" w:hAnsi="Times New Roman" w:eastAsia="Times New Roman" w:cs="Times New Roman"/>
                <w:b w:val="0"/>
                <w:bCs w:val="0"/>
                <w:color w:val="181717"/>
                <w:sz w:val="22"/>
                <w:szCs w:val="22"/>
              </w:rPr>
              <w:t>online questionnaire</w:t>
            </w:r>
          </w:p>
          <w:p w14:paraId="15D59D67">
            <w:pPr>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 </w:t>
            </w:r>
          </w:p>
          <w:p w14:paraId="6E9E281E">
            <w:pPr>
              <w:widowControl w:val="0"/>
              <w:spacing w:line="480" w:lineRule="auto"/>
              <w:ind w:left="100"/>
              <w:jc w:val="both"/>
              <w:rPr>
                <w:rFonts w:hint="default" w:ascii="Times New Roman" w:hAnsi="Times New Roman" w:eastAsia="Times New Roman" w:cs="Times New Roman"/>
                <w:b w:val="0"/>
                <w:bCs w:val="0"/>
                <w:color w:val="181717"/>
                <w:sz w:val="22"/>
                <w:szCs w:val="22"/>
              </w:rPr>
            </w:pP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DB12F72">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92% of students from private institutions and 21% from public institutions attended online lectures or tutorials. Among those who did not attend online classes, 30.5% opposed them due to internet cost/availability and perceived inefficiencies. About 65% were aware of student-organized online tutorials or seminars. 80% did not feel motivated and perceived their studies as less effective.</w:t>
            </w:r>
          </w:p>
        </w:tc>
      </w:tr>
      <w:tr w14:paraId="1FD0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42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6AACAC3">
            <w:pPr>
              <w:widowControl w:val="0"/>
              <w:numPr>
                <w:ilvl w:val="0"/>
                <w:numId w:val="4"/>
              </w:numPr>
              <w:tabs>
                <w:tab w:val="left" w:pos="425"/>
              </w:tabs>
              <w:spacing w:line="480" w:lineRule="auto"/>
              <w:ind w:left="165"/>
              <w:jc w:val="both"/>
              <w:rPr>
                <w:rFonts w:hint="default" w:ascii="Times New Roman" w:hAnsi="Times New Roman" w:eastAsia="Times New Roman" w:cs="Times New Roman"/>
                <w:b w:val="0"/>
                <w:bCs w:val="0"/>
                <w:color w:val="000000"/>
                <w:sz w:val="22"/>
                <w:szCs w:val="22"/>
              </w:rPr>
            </w:pPr>
          </w:p>
        </w:tc>
        <w:tc>
          <w:tcPr>
            <w:tcW w:w="12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18F7E79">
            <w:pPr>
              <w:widowControl w:val="0"/>
              <w:spacing w:line="480" w:lineRule="auto"/>
              <w:ind w:left="100"/>
              <w:jc w:val="both"/>
              <w:rPr>
                <w:rFonts w:hint="default" w:ascii="Times New Roman" w:hAnsi="Times New Roman" w:eastAsia="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rPr>
              <w:t>Alimah Komuhangi</w:t>
            </w:r>
          </w:p>
          <w:p w14:paraId="644703FC">
            <w:pPr>
              <w:widowControl w:val="0"/>
              <w:spacing w:line="480" w:lineRule="auto"/>
              <w:ind w:left="100"/>
              <w:jc w:val="both"/>
              <w:rPr>
                <w:rFonts w:hint="default" w:ascii="Times New Roman" w:hAnsi="Times New Roman" w:eastAsia="Times New Roman" w:cs="Times New Roman"/>
                <w:b w:val="0"/>
                <w:bCs w:val="0"/>
                <w:color w:val="000000"/>
                <w:sz w:val="22"/>
                <w:szCs w:val="22"/>
                <w:lang w:val="en-IN"/>
              </w:rPr>
            </w:pPr>
            <w:r>
              <w:rPr>
                <w:rFonts w:hint="default" w:ascii="Times New Roman" w:hAnsi="Times New Roman" w:eastAsia="Times New Roman" w:cs="Times New Roman"/>
                <w:b w:val="0"/>
                <w:bCs w:val="0"/>
                <w:color w:val="000000"/>
                <w:sz w:val="22"/>
                <w:szCs w:val="22"/>
                <w:lang w:val="en-IN"/>
              </w:rPr>
              <w:t>[53]</w:t>
            </w:r>
          </w:p>
        </w:tc>
        <w:tc>
          <w:tcPr>
            <w:tcW w:w="40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textDirection w:val="tbRlV"/>
            <w:vAlign w:val="top"/>
          </w:tcPr>
          <w:p w14:paraId="04793712">
            <w:pPr>
              <w:widowControl w:val="0"/>
              <w:spacing w:line="480" w:lineRule="auto"/>
              <w:ind w:left="100" w:right="113"/>
              <w:jc w:val="both"/>
              <w:rPr>
                <w:rFonts w:hint="default" w:ascii="Times New Roman" w:hAnsi="Times New Roman" w:eastAsia="Times New Roman" w:cs="Times New Roman"/>
                <w:b w:val="0"/>
                <w:bCs w:val="0"/>
                <w:sz w:val="22"/>
                <w:szCs w:val="22"/>
                <w:highlight w:val="none"/>
              </w:rPr>
            </w:pPr>
            <w:r>
              <w:rPr>
                <w:rFonts w:hint="default" w:ascii="Times New Roman" w:hAnsi="Times New Roman" w:eastAsia="Times New Roman" w:cs="Times New Roman"/>
                <w:b w:val="0"/>
                <w:bCs w:val="0"/>
                <w:sz w:val="22"/>
                <w:szCs w:val="22"/>
                <w:highlight w:val="none"/>
              </w:rPr>
              <w:t xml:space="preserve">UGANDA </w:t>
            </w:r>
          </w:p>
        </w:tc>
        <w:tc>
          <w:tcPr>
            <w:tcW w:w="144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AD57EA2">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sz w:val="22"/>
                <w:szCs w:val="22"/>
              </w:rPr>
              <w:t>109 students</w:t>
            </w:r>
          </w:p>
        </w:tc>
        <w:tc>
          <w:tcPr>
            <w:tcW w:w="12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BEF1380">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Times New Roman" w:cs="Times New Roman"/>
                <w:b w:val="0"/>
                <w:bCs w:val="0"/>
                <w:color w:val="000000"/>
                <w:sz w:val="22"/>
                <w:szCs w:val="22"/>
              </w:rPr>
              <w:t xml:space="preserve">A cross-sectional study </w:t>
            </w:r>
          </w:p>
        </w:tc>
        <w:tc>
          <w:tcPr>
            <w:tcW w:w="37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3692CD94">
            <w:pPr>
              <w:widowControl w:val="0"/>
              <w:spacing w:line="480" w:lineRule="auto"/>
              <w:ind w:left="100"/>
              <w:jc w:val="both"/>
              <w:rPr>
                <w:rFonts w:hint="default" w:ascii="Times New Roman" w:hAnsi="Times New Roman" w:eastAsia="Times New Roman" w:cs="Times New Roman"/>
                <w:b w:val="0"/>
                <w:bCs w:val="0"/>
                <w:sz w:val="22"/>
                <w:szCs w:val="22"/>
              </w:rPr>
            </w:pPr>
            <w:r>
              <w:rPr>
                <w:rFonts w:hint="default" w:ascii="Times New Roman" w:hAnsi="Times New Roman" w:eastAsia="SimSun" w:cs="Times New Roman"/>
                <w:sz w:val="22"/>
                <w:szCs w:val="22"/>
              </w:rPr>
              <w:t>65.1% of students adopted e-learning. Low adoption was observed among first-year students, those with low e-learning expectations, and those lacking confidence in using IT devices. High internet costs and lack of prior experience with e-learning were also significant barriers.</w:t>
            </w:r>
          </w:p>
        </w:tc>
      </w:tr>
    </w:tbl>
    <w:p w14:paraId="5CC5856A">
      <w:pPr>
        <w:spacing w:line="480" w:lineRule="auto"/>
        <w:jc w:val="both"/>
        <w:rPr>
          <w:rFonts w:hint="default" w:ascii="Times New Roman" w:hAnsi="Times New Roman" w:eastAsia="Times New Roman" w:cs="Times New Roman"/>
          <w:b w:val="0"/>
          <w:bCs w:val="0"/>
          <w:sz w:val="22"/>
          <w:szCs w:val="22"/>
        </w:rPr>
      </w:pPr>
    </w:p>
    <w:p w14:paraId="7A5B09F8">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At the time the questionnaire was administered, most institutions had not yet transitioned to online teaching. Among the 33 institutions surveyed, only 25% of public institutions had started online lectures, whereas all private institutions had implemented them (Adeleke Victor Fasiku, 2021) [52].</w:t>
      </w:r>
    </w:p>
    <w:p w14:paraId="7D82D565">
      <w:pPr>
        <w:pStyle w:val="9"/>
        <w:keepNext w:val="0"/>
        <w:keepLines w:val="0"/>
        <w:widowControl/>
        <w:suppressLineNumbers w:val="0"/>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In African countries, challenges such as a lack of awareness and experience with online learning, high internet costs, and insufficient formal orientation and training in e-learning have been prevalent (Agormedah et al., 2020) [43]; (Noha M Abu Bakr Elsaid, 2021) [49]. Additionally, issues related to the availability of e-learning platforms and internet access have contributed to largely negative perceptions of online learning (Gismalla et al., 2021) [51]; (Adeleke Victor Fasiku, 2021) [52]. Recommendations suggest integrating online teaching with face-to-face instruction to address these challenges effectively (Tayem et al., 2022) [44]; (Hassan, 2022) [45]; (Noha M Abu Bakr Elsaid, 2021) [49]; (AllamH, 2022) [50]</w:t>
      </w:r>
    </w:p>
    <w:p w14:paraId="613074C4">
      <w:pPr>
        <w:spacing w:after="240" w:line="480" w:lineRule="auto"/>
        <w:jc w:val="both"/>
        <w:rPr>
          <w:rFonts w:hint="default" w:ascii="Times New Roman" w:hAnsi="Times New Roman" w:eastAsia="Times New Roman" w:cs="Times New Roman"/>
          <w:b w:val="0"/>
          <w:bCs w:val="0"/>
          <w:sz w:val="22"/>
          <w:szCs w:val="22"/>
          <w:lang w:val="en-IN"/>
        </w:rPr>
      </w:pPr>
    </w:p>
    <w:p w14:paraId="44502A80">
      <w:pPr>
        <w:spacing w:after="240" w:line="480" w:lineRule="auto"/>
        <w:jc w:val="both"/>
        <w:rPr>
          <w:rFonts w:hint="default" w:ascii="Times New Roman" w:hAnsi="Times New Roman" w:eastAsia="Times New Roman" w:cs="Times New Roman"/>
          <w:b w:val="0"/>
          <w:bCs w:val="0"/>
          <w:sz w:val="22"/>
          <w:szCs w:val="22"/>
          <w:lang w:val="en-IN"/>
        </w:rPr>
      </w:pPr>
    </w:p>
    <w:p w14:paraId="390A014E">
      <w:pPr>
        <w:spacing w:after="240" w:line="480" w:lineRule="auto"/>
        <w:jc w:val="both"/>
        <w:rPr>
          <w:rFonts w:hint="default" w:ascii="Times New Roman" w:hAnsi="Times New Roman" w:eastAsia="Times New Roman" w:cs="Times New Roman"/>
          <w:b w:val="0"/>
          <w:bCs w:val="0"/>
          <w:sz w:val="22"/>
          <w:szCs w:val="22"/>
          <w:lang w:val="en-IN"/>
        </w:rPr>
      </w:pPr>
    </w:p>
    <w:p w14:paraId="5CE7A111">
      <w:pPr>
        <w:spacing w:after="240" w:line="480" w:lineRule="auto"/>
        <w:jc w:val="both"/>
        <w:rPr>
          <w:rFonts w:hint="default" w:ascii="Times New Roman" w:hAnsi="Times New Roman" w:eastAsia="Times New Roman" w:cs="Times New Roman"/>
          <w:b w:val="0"/>
          <w:bCs w:val="0"/>
          <w:sz w:val="22"/>
          <w:szCs w:val="22"/>
          <w:lang w:val="en-IN"/>
        </w:rPr>
      </w:pPr>
    </w:p>
    <w:p w14:paraId="4ECDD587">
      <w:pPr>
        <w:spacing w:after="240" w:line="480" w:lineRule="auto"/>
        <w:jc w:val="both"/>
        <w:rPr>
          <w:rFonts w:hint="default" w:ascii="Times New Roman" w:hAnsi="Times New Roman" w:eastAsia="Times New Roman" w:cs="Times New Roman"/>
          <w:b w:val="0"/>
          <w:bCs w:val="0"/>
          <w:sz w:val="22"/>
          <w:szCs w:val="22"/>
          <w:lang w:val="en-IN"/>
        </w:rPr>
      </w:pPr>
    </w:p>
    <w:p w14:paraId="350A336B">
      <w:pPr>
        <w:spacing w:after="240" w:line="480" w:lineRule="auto"/>
        <w:jc w:val="both"/>
        <w:rPr>
          <w:rFonts w:hint="default" w:ascii="Times New Roman" w:hAnsi="Times New Roman" w:eastAsia="Times New Roman" w:cs="Times New Roman"/>
          <w:b w:val="0"/>
          <w:bCs w:val="0"/>
          <w:sz w:val="22"/>
          <w:szCs w:val="22"/>
          <w:lang w:val="en-IN"/>
        </w:rPr>
      </w:pPr>
    </w:p>
    <w:p w14:paraId="6D9D96D3">
      <w:pPr>
        <w:spacing w:after="240" w:line="480" w:lineRule="auto"/>
        <w:jc w:val="both"/>
        <w:rPr>
          <w:rFonts w:hint="default" w:ascii="Times New Roman" w:hAnsi="Times New Roman" w:eastAsia="Times New Roman" w:cs="Times New Roman"/>
          <w:b w:val="0"/>
          <w:bCs w:val="0"/>
          <w:sz w:val="22"/>
          <w:szCs w:val="22"/>
          <w:lang w:val="en-IN"/>
        </w:rPr>
      </w:pPr>
    </w:p>
    <w:p w14:paraId="70A57CBD">
      <w:pPr>
        <w:spacing w:after="240" w:line="480" w:lineRule="auto"/>
        <w:jc w:val="both"/>
        <w:rPr>
          <w:rFonts w:hint="default" w:ascii="Times New Roman" w:hAnsi="Times New Roman" w:eastAsia="Times New Roman" w:cs="Times New Roman"/>
          <w:b w:val="0"/>
          <w:bCs w:val="0"/>
          <w:sz w:val="22"/>
          <w:szCs w:val="22"/>
          <w:lang w:val="en-IN"/>
        </w:rPr>
      </w:pPr>
    </w:p>
    <w:p w14:paraId="2996F54D">
      <w:pPr>
        <w:spacing w:after="240" w:line="480" w:lineRule="auto"/>
        <w:jc w:val="both"/>
        <w:rPr>
          <w:rFonts w:hint="default" w:ascii="Times New Roman" w:hAnsi="Times New Roman" w:eastAsia="Times New Roman" w:cs="Times New Roman"/>
          <w:b w:val="0"/>
          <w:bCs w:val="0"/>
          <w:sz w:val="22"/>
          <w:szCs w:val="22"/>
          <w:lang w:val="en-IN"/>
        </w:rPr>
      </w:pPr>
    </w:p>
    <w:p w14:paraId="18250F3C">
      <w:pPr>
        <w:spacing w:after="240" w:line="480" w:lineRule="auto"/>
        <w:jc w:val="both"/>
        <w:rPr>
          <w:rFonts w:hint="default" w:ascii="Times New Roman" w:hAnsi="Times New Roman" w:eastAsia="Times New Roman" w:cs="Times New Roman"/>
          <w:b w:val="0"/>
          <w:bCs w:val="0"/>
          <w:sz w:val="22"/>
          <w:szCs w:val="22"/>
          <w:lang w:val="en-IN"/>
        </w:rPr>
      </w:pPr>
    </w:p>
    <w:p w14:paraId="6B081649">
      <w:pPr>
        <w:spacing w:after="240" w:line="480" w:lineRule="auto"/>
        <w:jc w:val="both"/>
        <w:rPr>
          <w:rFonts w:hint="default" w:ascii="Times New Roman" w:hAnsi="Times New Roman" w:eastAsia="Times New Roman" w:cs="Times New Roman"/>
          <w:b w:val="0"/>
          <w:bCs w:val="0"/>
          <w:sz w:val="22"/>
          <w:szCs w:val="22"/>
          <w:lang w:val="en-IN"/>
        </w:rPr>
      </w:pPr>
    </w:p>
    <w:p w14:paraId="437E0BEA">
      <w:pPr>
        <w:spacing w:after="240" w:line="480" w:lineRule="auto"/>
        <w:jc w:val="both"/>
        <w:rPr>
          <w:rFonts w:hint="default" w:ascii="Times New Roman" w:hAnsi="Times New Roman" w:eastAsia="Times New Roman" w:cs="Times New Roman"/>
          <w:b w:val="0"/>
          <w:bCs w:val="0"/>
          <w:sz w:val="22"/>
          <w:szCs w:val="22"/>
          <w:lang w:val="en-IN"/>
        </w:rPr>
      </w:pPr>
    </w:p>
    <w:p w14:paraId="4950B894">
      <w:pPr>
        <w:spacing w:after="240" w:line="480" w:lineRule="auto"/>
        <w:jc w:val="both"/>
        <w:rPr>
          <w:rFonts w:hint="default" w:ascii="Times New Roman" w:hAnsi="Times New Roman" w:eastAsia="Times New Roman" w:cs="Times New Roman"/>
          <w:b w:val="0"/>
          <w:bCs w:val="0"/>
          <w:sz w:val="22"/>
          <w:szCs w:val="22"/>
          <w:lang w:val="en-IN"/>
        </w:rPr>
      </w:pPr>
    </w:p>
    <w:p w14:paraId="277EE147">
      <w:pPr>
        <w:spacing w:after="240" w:line="480" w:lineRule="auto"/>
        <w:jc w:val="both"/>
        <w:rPr>
          <w:rFonts w:hint="default" w:ascii="Times New Roman" w:hAnsi="Times New Roman" w:eastAsia="Times New Roman" w:cs="Times New Roman"/>
          <w:b w:val="0"/>
          <w:bCs w:val="0"/>
          <w:sz w:val="22"/>
          <w:szCs w:val="22"/>
          <w:lang w:val="en-IN"/>
        </w:rPr>
      </w:pPr>
    </w:p>
    <w:p w14:paraId="5BB96A8A">
      <w:pPr>
        <w:spacing w:after="240" w:line="480" w:lineRule="auto"/>
        <w:jc w:val="both"/>
        <w:rPr>
          <w:rFonts w:hint="default" w:ascii="Times New Roman" w:hAnsi="Times New Roman" w:eastAsia="Times New Roman" w:cs="Times New Roman"/>
          <w:b w:val="0"/>
          <w:bCs w:val="0"/>
          <w:sz w:val="22"/>
          <w:szCs w:val="22"/>
          <w:lang w:val="en-IN"/>
        </w:rPr>
      </w:pPr>
    </w:p>
    <w:p w14:paraId="601680C8">
      <w:pPr>
        <w:spacing w:after="240" w:line="480" w:lineRule="auto"/>
        <w:jc w:val="both"/>
        <w:rPr>
          <w:rFonts w:hint="default" w:ascii="Times New Roman" w:hAnsi="Times New Roman" w:eastAsia="Times New Roman" w:cs="Times New Roman"/>
          <w:b w:val="0"/>
          <w:bCs w:val="0"/>
          <w:sz w:val="22"/>
          <w:szCs w:val="22"/>
          <w:lang w:val="en-IN"/>
        </w:rPr>
      </w:pPr>
    </w:p>
    <w:p w14:paraId="4F584E69">
      <w:pPr>
        <w:spacing w:after="240" w:line="480" w:lineRule="auto"/>
        <w:jc w:val="both"/>
        <w:rPr>
          <w:rFonts w:hint="default" w:ascii="Times New Roman" w:hAnsi="Times New Roman" w:eastAsia="Times New Roman" w:cs="Times New Roman"/>
          <w:b w:val="0"/>
          <w:bCs w:val="0"/>
          <w:sz w:val="22"/>
          <w:szCs w:val="22"/>
          <w:lang w:val="en-IN"/>
        </w:rPr>
      </w:pPr>
    </w:p>
    <w:p w14:paraId="599BB675">
      <w:pPr>
        <w:spacing w:after="240" w:line="480" w:lineRule="auto"/>
        <w:jc w:val="both"/>
        <w:rPr>
          <w:rFonts w:hint="default" w:ascii="Times New Roman" w:hAnsi="Times New Roman" w:eastAsia="Times New Roman" w:cs="Times New Roman"/>
          <w:b w:val="0"/>
          <w:bCs w:val="0"/>
          <w:sz w:val="22"/>
          <w:szCs w:val="22"/>
          <w:lang w:val="en-IN"/>
        </w:rPr>
      </w:pPr>
    </w:p>
    <w:p w14:paraId="28C5CEC6">
      <w:pPr>
        <w:spacing w:after="240" w:line="480" w:lineRule="auto"/>
        <w:jc w:val="both"/>
        <w:rPr>
          <w:rFonts w:hint="default" w:ascii="Times New Roman" w:hAnsi="Times New Roman" w:cs="Times New Roman"/>
          <w:sz w:val="22"/>
          <w:szCs w:val="22"/>
        </w:rPr>
      </w:pPr>
      <w:r>
        <w:rPr>
          <w:rFonts w:hint="default" w:ascii="Times New Roman" w:hAnsi="Times New Roman" w:eastAsia="Times New Roman" w:cs="Times New Roman"/>
          <w:b w:val="0"/>
          <w:bCs w:val="0"/>
          <w:sz w:val="22"/>
          <w:szCs w:val="22"/>
          <w:lang w:val="en-IN"/>
        </w:rPr>
        <w:t xml:space="preserve">Table 12: </w:t>
      </w:r>
      <w:r>
        <w:rPr>
          <w:rFonts w:hint="default" w:ascii="Times New Roman" w:hAnsi="Times New Roman" w:eastAsia="Times New Roman" w:cs="Times New Roman"/>
          <w:b w:val="0"/>
          <w:bCs w:val="0"/>
          <w:sz w:val="22"/>
          <w:szCs w:val="22"/>
        </w:rPr>
        <w:t xml:space="preserve">Details of studies reviewed in Asian [excluding India] countries </w:t>
      </w:r>
    </w:p>
    <w:tbl>
      <w:tblPr>
        <w:tblStyle w:val="3"/>
        <w:tblW w:w="507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
        <w:gridCol w:w="1274"/>
        <w:gridCol w:w="373"/>
        <w:gridCol w:w="1434"/>
        <w:gridCol w:w="1241"/>
        <w:gridCol w:w="3775"/>
      </w:tblGrid>
      <w:tr w14:paraId="4C90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vAlign w:val="top"/>
          </w:tcPr>
          <w:p w14:paraId="4EACE76F">
            <w:pPr>
              <w:widowControl w:val="0"/>
              <w:spacing w:line="480" w:lineRule="auto"/>
              <w:ind w:left="100" w:leftChars="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2"/>
                <w:szCs w:val="22"/>
              </w:rPr>
              <w:t>Sr no</w:t>
            </w:r>
          </w:p>
        </w:tc>
        <w:tc>
          <w:tcPr>
            <w:tcW w:w="1273" w:type="dxa"/>
            <w:noWrap w:val="0"/>
            <w:vAlign w:val="top"/>
          </w:tcPr>
          <w:p w14:paraId="46E0971A">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Author </w:t>
            </w:r>
          </w:p>
          <w:p w14:paraId="154B54B7">
            <w:pPr>
              <w:spacing w:line="480" w:lineRule="auto"/>
              <w:ind w:left="100"/>
              <w:jc w:val="both"/>
              <w:rPr>
                <w:rFonts w:hint="default" w:ascii="Times New Roman" w:hAnsi="Times New Roman" w:eastAsia="Times New Roman" w:cs="Times New Roman"/>
                <w:b w:val="0"/>
                <w:bCs w:val="0"/>
                <w:sz w:val="24"/>
                <w:szCs w:val="24"/>
              </w:rPr>
            </w:pPr>
          </w:p>
          <w:p w14:paraId="486A8FA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w:t>
            </w:r>
          </w:p>
          <w:p w14:paraId="6ADB36BF">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extDirection w:val="tbRlV"/>
            <w:vAlign w:val="top"/>
          </w:tcPr>
          <w:p w14:paraId="6710DA80">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ASIAN </w:t>
            </w:r>
          </w:p>
        </w:tc>
        <w:tc>
          <w:tcPr>
            <w:tcW w:w="1432" w:type="dxa"/>
            <w:noWrap w:val="0"/>
            <w:vAlign w:val="top"/>
          </w:tcPr>
          <w:p w14:paraId="6CF16EC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Sample size</w:t>
            </w:r>
          </w:p>
          <w:p w14:paraId="321E9E2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Sample characteristics</w:t>
            </w:r>
          </w:p>
        </w:tc>
        <w:tc>
          <w:tcPr>
            <w:tcW w:w="1240" w:type="dxa"/>
            <w:noWrap w:val="0"/>
            <w:vAlign w:val="top"/>
          </w:tcPr>
          <w:p w14:paraId="6EE34A37">
            <w:pPr>
              <w:widowControl w:val="0"/>
              <w:spacing w:line="480" w:lineRule="auto"/>
              <w:ind w:left="100"/>
              <w:jc w:val="both"/>
              <w:rPr>
                <w:rFonts w:hint="default" w:ascii="Times New Roman" w:hAnsi="Times New Roman" w:eastAsia="Times New Roman" w:cs="Times New Roman"/>
                <w:b w:val="0"/>
                <w:bCs w:val="0"/>
                <w:sz w:val="24"/>
                <w:szCs w:val="24"/>
              </w:rPr>
            </w:pPr>
          </w:p>
          <w:p w14:paraId="5108C61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Study type</w:t>
            </w:r>
          </w:p>
        </w:tc>
        <w:tc>
          <w:tcPr>
            <w:tcW w:w="3771" w:type="dxa"/>
            <w:noWrap w:val="0"/>
            <w:vAlign w:val="top"/>
          </w:tcPr>
          <w:p w14:paraId="0C14EE95">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Main findings/feedback given </w:t>
            </w:r>
          </w:p>
          <w:p w14:paraId="7577CDD6">
            <w:pPr>
              <w:widowControl w:val="0"/>
              <w:spacing w:line="480" w:lineRule="auto"/>
              <w:ind w:left="100"/>
              <w:jc w:val="both"/>
              <w:rPr>
                <w:rFonts w:hint="default" w:ascii="Times New Roman" w:hAnsi="Times New Roman" w:eastAsia="Times New Roman" w:cs="Times New Roman"/>
                <w:b w:val="0"/>
                <w:bCs w:val="0"/>
                <w:sz w:val="24"/>
                <w:szCs w:val="24"/>
              </w:rPr>
            </w:pPr>
          </w:p>
        </w:tc>
      </w:tr>
      <w:tr w14:paraId="2CE7D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346" w:type="dxa"/>
            <w:noWrap w:val="0"/>
            <w:vAlign w:val="top"/>
          </w:tcPr>
          <w:p w14:paraId="3A1E88BF">
            <w:pPr>
              <w:widowControl w:val="0"/>
              <w:numPr>
                <w:ilvl w:val="0"/>
                <w:numId w:val="6"/>
              </w:numPr>
              <w:spacing w:line="480" w:lineRule="auto"/>
              <w:ind w:left="165" w:leftChars="0" w:hanging="65" w:firstLineChars="0"/>
              <w:jc w:val="both"/>
              <w:rPr>
                <w:rFonts w:hint="default" w:ascii="Times New Roman" w:hAnsi="Times New Roman" w:eastAsia="Times New Roman" w:cs="Times New Roman"/>
                <w:b w:val="0"/>
                <w:bCs w:val="0"/>
                <w:color w:val="000000"/>
                <w:sz w:val="24"/>
                <w:szCs w:val="24"/>
              </w:rPr>
            </w:pPr>
          </w:p>
        </w:tc>
        <w:tc>
          <w:tcPr>
            <w:tcW w:w="1273" w:type="dxa"/>
            <w:noWrap w:val="0"/>
            <w:vAlign w:val="top"/>
          </w:tcPr>
          <w:p w14:paraId="29AA014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Dina Qurratu Ainin1 (ICME 2021)</w:t>
            </w:r>
          </w:p>
          <w:p w14:paraId="69F1B68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lang w:val="en-IN"/>
              </w:rPr>
              <w:t>[54]</w:t>
            </w:r>
          </w:p>
        </w:tc>
        <w:tc>
          <w:tcPr>
            <w:tcW w:w="373" w:type="dxa"/>
            <w:noWrap w:val="0"/>
            <w:textDirection w:val="tbRlV"/>
            <w:vAlign w:val="top"/>
          </w:tcPr>
          <w:p w14:paraId="293ABAE6">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i/>
                <w:sz w:val="24"/>
                <w:szCs w:val="24"/>
                <w:highlight w:val="none"/>
              </w:rPr>
              <w:t>Indonesia</w:t>
            </w:r>
          </w:p>
        </w:tc>
        <w:tc>
          <w:tcPr>
            <w:tcW w:w="1432" w:type="dxa"/>
            <w:noWrap w:val="0"/>
            <w:vAlign w:val="top"/>
          </w:tcPr>
          <w:p w14:paraId="3F43522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260</w:t>
            </w:r>
          </w:p>
        </w:tc>
        <w:tc>
          <w:tcPr>
            <w:tcW w:w="1240" w:type="dxa"/>
            <w:noWrap w:val="0"/>
            <w:vAlign w:val="top"/>
          </w:tcPr>
          <w:p w14:paraId="090B222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cross-sectional study </w:t>
            </w:r>
          </w:p>
        </w:tc>
        <w:tc>
          <w:tcPr>
            <w:tcW w:w="3771" w:type="dxa"/>
            <w:noWrap w:val="0"/>
            <w:vAlign w:val="top"/>
          </w:tcPr>
          <w:p w14:paraId="060B43A9">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lang w:val="en-IN"/>
              </w:rPr>
              <w:t>st</w:t>
            </w:r>
            <w:r>
              <w:rPr>
                <w:rFonts w:hint="default" w:ascii="Times New Roman" w:hAnsi="Times New Roman" w:eastAsia="sans-serif" w:cs="Times New Roman"/>
                <w:b w:val="0"/>
                <w:bCs w:val="0"/>
                <w:color w:val="000000"/>
                <w:sz w:val="24"/>
                <w:szCs w:val="24"/>
                <w:shd w:val="clear" w:color="auto" w:fill="FFFFFF"/>
              </w:rPr>
              <w:t>udents' experience was significant</w:t>
            </w:r>
            <w:r>
              <w:rPr>
                <w:rFonts w:hint="default" w:ascii="Times New Roman" w:hAnsi="Times New Roman" w:eastAsia="sans-serif" w:cs="Times New Roman"/>
                <w:b w:val="0"/>
                <w:bCs w:val="0"/>
                <w:color w:val="000000"/>
                <w:sz w:val="24"/>
                <w:szCs w:val="24"/>
                <w:shd w:val="clear" w:color="auto" w:fill="FFFFFF"/>
                <w:lang w:val="en-IN"/>
              </w:rPr>
              <w:t xml:space="preserve">ly </w:t>
            </w:r>
            <w:r>
              <w:rPr>
                <w:rFonts w:hint="default" w:ascii="Times New Roman" w:hAnsi="Times New Roman" w:eastAsia="sans-serif" w:cs="Times New Roman"/>
                <w:b w:val="0"/>
                <w:bCs w:val="0"/>
                <w:color w:val="000000"/>
                <w:sz w:val="24"/>
                <w:szCs w:val="24"/>
                <w:shd w:val="clear" w:color="auto" w:fill="FFFFFF"/>
              </w:rPr>
              <w:t>associated with online learning behavior during pandemic </w:t>
            </w:r>
            <w:r>
              <w:rPr>
                <w:rFonts w:hint="default" w:ascii="Times New Roman" w:hAnsi="Times New Roman" w:eastAsia="sans-serif" w:cs="Times New Roman"/>
                <w:b w:val="0"/>
                <w:bCs w:val="0"/>
                <w:color w:val="000000"/>
                <w:sz w:val="24"/>
                <w:szCs w:val="24"/>
                <w:shd w:val="clear" w:color="auto" w:fill="FFFFFF"/>
                <w:lang w:val="en-IN"/>
              </w:rPr>
              <w:t xml:space="preserve">and their </w:t>
            </w:r>
            <w:r>
              <w:rPr>
                <w:rFonts w:hint="default" w:ascii="Times New Roman" w:hAnsi="Times New Roman" w:eastAsia="sans-serif" w:cs="Times New Roman"/>
                <w:b w:val="0"/>
                <w:bCs w:val="0"/>
                <w:color w:val="000000"/>
                <w:sz w:val="24"/>
                <w:szCs w:val="24"/>
                <w:shd w:val="clear" w:color="auto" w:fill="FFFFFF"/>
              </w:rPr>
              <w:t> online learning behavior </w:t>
            </w:r>
            <w:r>
              <w:rPr>
                <w:rFonts w:hint="default" w:ascii="Times New Roman" w:hAnsi="Times New Roman" w:eastAsia="sans-serif" w:cs="Times New Roman"/>
                <w:b w:val="0"/>
                <w:bCs w:val="0"/>
                <w:color w:val="000000"/>
                <w:sz w:val="24"/>
                <w:szCs w:val="24"/>
                <w:shd w:val="clear" w:color="auto" w:fill="FFFFFF"/>
                <w:lang w:val="en-IN"/>
              </w:rPr>
              <w:t>was</w:t>
            </w:r>
            <w:r>
              <w:rPr>
                <w:rFonts w:hint="default" w:ascii="Times New Roman" w:hAnsi="Times New Roman" w:eastAsia="sans-serif" w:cs="Times New Roman"/>
                <w:b w:val="0"/>
                <w:bCs w:val="0"/>
                <w:color w:val="000000"/>
                <w:sz w:val="24"/>
                <w:szCs w:val="24"/>
                <w:shd w:val="clear" w:color="auto" w:fill="FFFFFF"/>
              </w:rPr>
              <w:t> associated with perceptions of online learning </w:t>
            </w:r>
          </w:p>
        </w:tc>
      </w:tr>
      <w:tr w14:paraId="58D1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vAlign w:val="top"/>
          </w:tcPr>
          <w:p w14:paraId="115AC84C">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2"/>
                <w:szCs w:val="22"/>
              </w:rPr>
              <w:t>2</w:t>
            </w:r>
          </w:p>
        </w:tc>
        <w:tc>
          <w:tcPr>
            <w:tcW w:w="1273" w:type="dxa"/>
            <w:noWrap w:val="0"/>
            <w:vAlign w:val="top"/>
          </w:tcPr>
          <w:p w14:paraId="4DDC920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Hendriati1 Muhammad Syauqie 2020)</w:t>
            </w:r>
          </w:p>
          <w:p w14:paraId="4B260260">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55]</w:t>
            </w:r>
          </w:p>
        </w:tc>
        <w:tc>
          <w:tcPr>
            <w:tcW w:w="373" w:type="dxa"/>
            <w:noWrap w:val="0"/>
            <w:textDirection w:val="tbRlV"/>
            <w:vAlign w:val="top"/>
          </w:tcPr>
          <w:p w14:paraId="1BBFCA58">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i/>
                <w:sz w:val="24"/>
                <w:szCs w:val="24"/>
                <w:highlight w:val="none"/>
              </w:rPr>
              <w:t>Indonesia</w:t>
            </w:r>
          </w:p>
        </w:tc>
        <w:tc>
          <w:tcPr>
            <w:tcW w:w="1432" w:type="dxa"/>
            <w:noWrap w:val="0"/>
            <w:vAlign w:val="top"/>
          </w:tcPr>
          <w:p w14:paraId="7982834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64 clinical </w:t>
            </w:r>
          </w:p>
          <w:p w14:paraId="6ED8CC4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Ophthalmology </w:t>
            </w:r>
          </w:p>
        </w:tc>
        <w:tc>
          <w:tcPr>
            <w:tcW w:w="1240" w:type="dxa"/>
            <w:noWrap w:val="0"/>
            <w:vAlign w:val="top"/>
          </w:tcPr>
          <w:p w14:paraId="5EF80596">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Qualitative</w:t>
            </w:r>
          </w:p>
        </w:tc>
        <w:tc>
          <w:tcPr>
            <w:tcW w:w="3771" w:type="dxa"/>
            <w:noWrap w:val="0"/>
            <w:vAlign w:val="top"/>
          </w:tcPr>
          <w:p w14:paraId="0D02A934">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sz w:val="24"/>
                <w:szCs w:val="24"/>
                <w:shd w:val="clear" w:color="auto" w:fill="FFFFFF"/>
              </w:rPr>
              <w:t>most </w:t>
            </w:r>
            <w:r>
              <w:rPr>
                <w:rFonts w:hint="default" w:ascii="Times New Roman" w:hAnsi="Times New Roman" w:eastAsia="sans-serif" w:cs="Times New Roman"/>
                <w:b w:val="0"/>
                <w:bCs w:val="0"/>
                <w:sz w:val="24"/>
                <w:szCs w:val="24"/>
                <w:shd w:val="clear" w:color="auto" w:fill="FFFFFF"/>
                <w:lang w:val="en-IN"/>
              </w:rPr>
              <w:t>students</w:t>
            </w:r>
            <w:r>
              <w:rPr>
                <w:rFonts w:hint="default" w:ascii="Times New Roman" w:hAnsi="Times New Roman" w:eastAsia="sans-serif" w:cs="Times New Roman"/>
                <w:b w:val="0"/>
                <w:bCs w:val="0"/>
                <w:sz w:val="24"/>
                <w:szCs w:val="24"/>
                <w:shd w:val="clear" w:color="auto" w:fill="FFFFFF"/>
              </w:rPr>
              <w:t> concur -to get it learning objective in online learning. face-to-face strategy was more compelling, particularly in clinical</w:t>
            </w:r>
            <w:r>
              <w:rPr>
                <w:rFonts w:hint="default" w:ascii="Times New Roman" w:hAnsi="Times New Roman" w:eastAsia="sans-serif" w:cs="Times New Roman"/>
                <w:b w:val="0"/>
                <w:bCs w:val="0"/>
                <w:sz w:val="24"/>
                <w:szCs w:val="24"/>
                <w:shd w:val="clear" w:color="auto" w:fill="FFFFFF"/>
                <w:lang w:val="en-IN"/>
              </w:rPr>
              <w:t xml:space="preserve"> </w:t>
            </w:r>
            <w:r>
              <w:rPr>
                <w:rFonts w:hint="default" w:ascii="Times New Roman" w:hAnsi="Times New Roman" w:eastAsia="sans-serif" w:cs="Times New Roman"/>
                <w:b w:val="0"/>
                <w:bCs w:val="0"/>
                <w:sz w:val="24"/>
                <w:szCs w:val="24"/>
                <w:shd w:val="clear" w:color="auto" w:fill="FFFFFF"/>
              </w:rPr>
              <w:t>skills,</w:t>
            </w:r>
            <w:r>
              <w:rPr>
                <w:rFonts w:hint="default" w:ascii="Times New Roman" w:hAnsi="Times New Roman" w:eastAsia="sans-serif" w:cs="Times New Roman"/>
                <w:b w:val="0"/>
                <w:bCs w:val="0"/>
                <w:sz w:val="24"/>
                <w:szCs w:val="24"/>
                <w:shd w:val="clear" w:color="auto" w:fill="FFFFFF"/>
                <w:lang w:val="en-IN"/>
              </w:rPr>
              <w:t xml:space="preserve"> students preferred online and offline </w:t>
            </w:r>
            <w:r>
              <w:rPr>
                <w:rFonts w:hint="default" w:ascii="Times New Roman" w:hAnsi="Times New Roman" w:eastAsia="sans-serif" w:cs="Times New Roman"/>
                <w:b w:val="0"/>
                <w:bCs w:val="0"/>
                <w:sz w:val="24"/>
                <w:szCs w:val="24"/>
                <w:shd w:val="clear" w:color="auto" w:fill="FFFFFF"/>
              </w:rPr>
              <w:t>mixed learning</w:t>
            </w:r>
            <w:r>
              <w:rPr>
                <w:rFonts w:hint="default" w:ascii="Times New Roman" w:hAnsi="Times New Roman" w:eastAsia="sans-serif" w:cs="Times New Roman"/>
                <w:b w:val="0"/>
                <w:bCs w:val="0"/>
                <w:sz w:val="24"/>
                <w:szCs w:val="24"/>
                <w:shd w:val="clear" w:color="auto" w:fill="FFFFFF"/>
                <w:lang w:val="en-IN"/>
              </w:rPr>
              <w:t xml:space="preserve">. </w:t>
            </w:r>
            <w:r>
              <w:rPr>
                <w:rFonts w:hint="default" w:ascii="Times New Roman" w:hAnsi="Times New Roman" w:eastAsia="sans-serif" w:cs="Times New Roman"/>
                <w:b w:val="0"/>
                <w:bCs w:val="0"/>
                <w:sz w:val="24"/>
                <w:szCs w:val="24"/>
                <w:shd w:val="clear" w:color="auto" w:fill="FFFFFF"/>
              </w:rPr>
              <w:t>well-prepared the instructive video</w:t>
            </w:r>
            <w:r>
              <w:rPr>
                <w:rFonts w:hint="default" w:ascii="Times New Roman" w:hAnsi="Times New Roman" w:eastAsia="sans-serif" w:cs="Times New Roman"/>
                <w:b w:val="0"/>
                <w:bCs w:val="0"/>
                <w:sz w:val="24"/>
                <w:szCs w:val="24"/>
                <w:shd w:val="clear" w:color="auto" w:fill="FFFFFF"/>
                <w:lang w:val="en-IN"/>
              </w:rPr>
              <w:t xml:space="preserve"> were appreciated and found to be </w:t>
            </w:r>
            <w:r>
              <w:rPr>
                <w:rFonts w:hint="default" w:ascii="Times New Roman" w:hAnsi="Times New Roman" w:eastAsia="sans-serif" w:cs="Times New Roman"/>
                <w:b w:val="0"/>
                <w:bCs w:val="0"/>
                <w:sz w:val="24"/>
                <w:szCs w:val="24"/>
                <w:shd w:val="clear" w:color="auto" w:fill="FFFFFF"/>
              </w:rPr>
              <w:t>assets for securing clinical aptitudes</w:t>
            </w:r>
            <w:r>
              <w:rPr>
                <w:rFonts w:hint="default" w:ascii="Times New Roman" w:hAnsi="Times New Roman" w:eastAsia="sans-serif" w:cs="Times New Roman"/>
                <w:b w:val="0"/>
                <w:bCs w:val="0"/>
                <w:sz w:val="24"/>
                <w:szCs w:val="24"/>
                <w:shd w:val="clear" w:color="auto" w:fill="FFFFFF"/>
                <w:lang w:val="en-IN"/>
              </w:rPr>
              <w:t xml:space="preserve">, </w:t>
            </w:r>
            <w:r>
              <w:rPr>
                <w:rFonts w:hint="default" w:ascii="Times New Roman" w:hAnsi="Times New Roman" w:eastAsia="sans-serif" w:cs="Times New Roman"/>
                <w:b w:val="0"/>
                <w:bCs w:val="0"/>
                <w:sz w:val="24"/>
                <w:szCs w:val="24"/>
                <w:shd w:val="clear" w:color="auto" w:fill="FFFFFF"/>
              </w:rPr>
              <w:t>well-understood and the instructive video makes a difference</w:t>
            </w:r>
          </w:p>
        </w:tc>
      </w:tr>
      <w:tr w14:paraId="607A2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vAlign w:val="top"/>
          </w:tcPr>
          <w:p w14:paraId="45F5689A">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3</w:t>
            </w:r>
          </w:p>
        </w:tc>
        <w:tc>
          <w:tcPr>
            <w:tcW w:w="1273" w:type="dxa"/>
            <w:noWrap w:val="0"/>
            <w:vAlign w:val="top"/>
          </w:tcPr>
          <w:p w14:paraId="73BADDA6">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rPr>
              <w:t>Dewi L 2022</w:t>
            </w:r>
            <w:r>
              <w:rPr>
                <w:rFonts w:hint="default" w:ascii="Times New Roman" w:hAnsi="Times New Roman" w:eastAsia="Times New Roman" w:cs="Times New Roman"/>
                <w:b w:val="0"/>
                <w:bCs w:val="0"/>
                <w:sz w:val="24"/>
                <w:szCs w:val="24"/>
                <w:lang w:val="en-IN"/>
              </w:rPr>
              <w:t xml:space="preserve"> </w:t>
            </w:r>
          </w:p>
          <w:p w14:paraId="62AD83EA">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[56]</w:t>
            </w:r>
          </w:p>
        </w:tc>
        <w:tc>
          <w:tcPr>
            <w:tcW w:w="373" w:type="dxa"/>
            <w:noWrap w:val="0"/>
            <w:textDirection w:val="tbRlV"/>
            <w:vAlign w:val="top"/>
          </w:tcPr>
          <w:p w14:paraId="025EAB29">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INDONESIA</w:t>
            </w:r>
          </w:p>
        </w:tc>
        <w:tc>
          <w:tcPr>
            <w:tcW w:w="1432" w:type="dxa"/>
            <w:noWrap w:val="0"/>
            <w:vAlign w:val="top"/>
          </w:tcPr>
          <w:p w14:paraId="7A4AA7D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i/>
                <w:sz w:val="24"/>
                <w:szCs w:val="24"/>
              </w:rPr>
              <w:t xml:space="preserve">286 students, </w:t>
            </w:r>
          </w:p>
          <w:p w14:paraId="7F127047">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vAlign w:val="top"/>
          </w:tcPr>
          <w:p w14:paraId="06F9B8FD">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i/>
                <w:sz w:val="24"/>
                <w:szCs w:val="24"/>
              </w:rPr>
              <w:t>questionnaire</w:t>
            </w:r>
          </w:p>
        </w:tc>
        <w:tc>
          <w:tcPr>
            <w:tcW w:w="3771" w:type="dxa"/>
            <w:noWrap w:val="0"/>
            <w:vAlign w:val="top"/>
          </w:tcPr>
          <w:p w14:paraId="7B5A3A59">
            <w:pPr>
              <w:spacing w:line="480" w:lineRule="auto"/>
              <w:ind w:firstLine="120" w:firstLineChars="50"/>
              <w:jc w:val="both"/>
              <w:rPr>
                <w:rFonts w:hint="default" w:ascii="Times New Roman" w:hAnsi="Times New Roman" w:eastAsia="Times New Roman" w:cs="Times New Roman"/>
                <w:b w:val="0"/>
                <w:bCs w:val="0"/>
                <w:i/>
                <w:color w:val="FF0000"/>
                <w:sz w:val="24"/>
                <w:szCs w:val="24"/>
                <w:lang w:val="en-IN"/>
              </w:rPr>
            </w:pPr>
            <w:r>
              <w:rPr>
                <w:rFonts w:hint="default" w:ascii="Times New Roman" w:hAnsi="Times New Roman" w:eastAsia="sans-serif" w:cs="Times New Roman"/>
                <w:b w:val="0"/>
                <w:bCs w:val="0"/>
                <w:color w:val="000000"/>
                <w:sz w:val="24"/>
                <w:szCs w:val="24"/>
                <w:shd w:val="clear" w:color="auto" w:fill="FFFFFF"/>
                <w:lang w:val="en-IN"/>
              </w:rPr>
              <w:t xml:space="preserve">In-spite of Favoured online learning experiences </w:t>
            </w:r>
            <w:r>
              <w:rPr>
                <w:rFonts w:hint="default" w:ascii="Times New Roman" w:hAnsi="Times New Roman" w:eastAsia="sans-serif" w:cs="Times New Roman"/>
                <w:b w:val="0"/>
                <w:bCs w:val="0"/>
                <w:color w:val="000000"/>
                <w:sz w:val="24"/>
                <w:szCs w:val="24"/>
                <w:shd w:val="clear" w:color="auto" w:fill="FFFFFF"/>
              </w:rPr>
              <w:t>, learning</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motivation was inclining towards lower inspirations.student effortlessly lose center amid online session. Most students more</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 xml:space="preserve">over seen that online learning is </w:t>
            </w:r>
            <w:r>
              <w:rPr>
                <w:rFonts w:hint="default" w:ascii="Times New Roman" w:hAnsi="Times New Roman" w:eastAsia="sans-serif" w:cs="Times New Roman"/>
                <w:b w:val="0"/>
                <w:bCs w:val="0"/>
                <w:color w:val="000000"/>
                <w:sz w:val="24"/>
                <w:szCs w:val="24"/>
                <w:shd w:val="clear" w:color="auto" w:fill="FFFFFF"/>
                <w:lang w:val="en-IN"/>
              </w:rPr>
              <w:t>l</w:t>
            </w:r>
            <w:r>
              <w:rPr>
                <w:rFonts w:hint="default" w:ascii="Times New Roman" w:hAnsi="Times New Roman" w:eastAsia="sans-serif" w:cs="Times New Roman"/>
                <w:b w:val="0"/>
                <w:bCs w:val="0"/>
                <w:color w:val="000000"/>
                <w:sz w:val="24"/>
                <w:szCs w:val="24"/>
                <w:shd w:val="clear" w:color="auto" w:fill="FFFFFF"/>
              </w:rPr>
              <w:t>ess successful compared to confront learning</w:t>
            </w:r>
            <w:r>
              <w:rPr>
                <w:rFonts w:hint="default" w:ascii="Times New Roman" w:hAnsi="Times New Roman" w:eastAsia="sans-serif" w:cs="Times New Roman"/>
                <w:b w:val="0"/>
                <w:bCs w:val="0"/>
                <w:color w:val="000000"/>
                <w:sz w:val="24"/>
                <w:szCs w:val="24"/>
                <w:shd w:val="clear" w:color="auto" w:fill="FFFFFF"/>
                <w:lang w:val="en-IN"/>
              </w:rPr>
              <w:t xml:space="preserve"> on site </w:t>
            </w:r>
          </w:p>
        </w:tc>
      </w:tr>
      <w:tr w14:paraId="27753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vAlign w:val="top"/>
          </w:tcPr>
          <w:p w14:paraId="7A1DA9FD">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4</w:t>
            </w:r>
          </w:p>
        </w:tc>
        <w:tc>
          <w:tcPr>
            <w:tcW w:w="1273" w:type="dxa"/>
            <w:noWrap w:val="0"/>
            <w:vAlign w:val="top"/>
          </w:tcPr>
          <w:p w14:paraId="58F0934A">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Baticulon et al. (2020) </w:t>
            </w:r>
          </w:p>
          <w:p w14:paraId="7F8EE455">
            <w:pPr>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[57]</w:t>
            </w:r>
          </w:p>
          <w:p w14:paraId="760E0521">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extDirection w:val="tbRlV"/>
            <w:vAlign w:val="top"/>
          </w:tcPr>
          <w:p w14:paraId="58516E06">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Philippines </w:t>
            </w:r>
          </w:p>
        </w:tc>
        <w:tc>
          <w:tcPr>
            <w:tcW w:w="1432" w:type="dxa"/>
            <w:noWrap w:val="0"/>
            <w:vAlign w:val="top"/>
          </w:tcPr>
          <w:p w14:paraId="54C8A60B">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3670 </w:t>
            </w:r>
          </w:p>
          <w:p w14:paraId="38F207BF">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Medical students </w:t>
            </w:r>
          </w:p>
          <w:p w14:paraId="70561691">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vAlign w:val="top"/>
          </w:tcPr>
          <w:p w14:paraId="5B42781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Questionnaire </w:t>
            </w:r>
          </w:p>
        </w:tc>
        <w:tc>
          <w:tcPr>
            <w:tcW w:w="3771" w:type="dxa"/>
            <w:noWrap w:val="0"/>
            <w:vAlign w:val="top"/>
          </w:tcPr>
          <w:p w14:paraId="4C5448C0">
            <w:pPr>
              <w:spacing w:line="480" w:lineRule="auto"/>
              <w:ind w:left="100"/>
              <w:jc w:val="both"/>
              <w:rPr>
                <w:rFonts w:hint="default" w:ascii="Times New Roman" w:hAnsi="Times New Roman" w:eastAsia="Times New Roman" w:cs="Times New Roman"/>
                <w:b w:val="0"/>
                <w:bCs w:val="0"/>
                <w:color w:val="FF0000"/>
                <w:sz w:val="24"/>
                <w:szCs w:val="24"/>
                <w:lang w:val="en-IN"/>
              </w:rPr>
            </w:pPr>
            <w:r>
              <w:rPr>
                <w:rFonts w:hint="default" w:ascii="Times New Roman" w:hAnsi="Times New Roman" w:eastAsia="sans-serif" w:cs="Times New Roman"/>
                <w:b w:val="0"/>
                <w:bCs w:val="0"/>
                <w:color w:val="000000"/>
                <w:sz w:val="24"/>
                <w:szCs w:val="24"/>
                <w:shd w:val="clear" w:color="auto" w:fill="FFFFFF"/>
                <w:lang w:val="en-IN"/>
              </w:rPr>
              <w:t>Students p</w:t>
            </w:r>
            <w:r>
              <w:rPr>
                <w:rFonts w:hint="default" w:ascii="Times New Roman" w:hAnsi="Times New Roman" w:eastAsia="sans-serif" w:cs="Times New Roman"/>
                <w:b w:val="0"/>
                <w:bCs w:val="0"/>
                <w:color w:val="000000"/>
                <w:sz w:val="24"/>
                <w:szCs w:val="24"/>
                <w:shd w:val="clear" w:color="auto" w:fill="FFFFFF"/>
              </w:rPr>
              <w:t>repare</w:t>
            </w:r>
            <w:r>
              <w:rPr>
                <w:rFonts w:hint="default" w:ascii="Times New Roman" w:hAnsi="Times New Roman" w:eastAsia="sans-serif" w:cs="Times New Roman"/>
                <w:b w:val="0"/>
                <w:bCs w:val="0"/>
                <w:color w:val="000000"/>
                <w:sz w:val="24"/>
                <w:szCs w:val="24"/>
                <w:shd w:val="clear" w:color="auto" w:fill="FFFFFF"/>
                <w:lang w:val="en-IN"/>
              </w:rPr>
              <w:t xml:space="preserve">dness </w:t>
            </w:r>
            <w:r>
              <w:rPr>
                <w:rFonts w:hint="default" w:ascii="Times New Roman" w:hAnsi="Times New Roman" w:eastAsia="sans-serif" w:cs="Times New Roman"/>
                <w:b w:val="0"/>
                <w:bCs w:val="0"/>
                <w:color w:val="000000"/>
                <w:sz w:val="24"/>
                <w:szCs w:val="24"/>
                <w:shd w:val="clear" w:color="auto" w:fill="FFFFFF"/>
              </w:rPr>
              <w:t> for online learning (41%)</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Technological issues</w:t>
            </w:r>
            <w:r>
              <w:rPr>
                <w:rFonts w:hint="default" w:ascii="Times New Roman" w:hAnsi="Times New Roman" w:eastAsia="sans-serif" w:cs="Times New Roman"/>
                <w:b w:val="0"/>
                <w:bCs w:val="0"/>
                <w:color w:val="000000"/>
                <w:sz w:val="24"/>
                <w:szCs w:val="24"/>
                <w:shd w:val="clear" w:color="auto" w:fill="FFFFFF"/>
                <w:lang w:val="en-IN"/>
              </w:rPr>
              <w:t>,</w:t>
            </w:r>
            <w:r>
              <w:rPr>
                <w:rFonts w:hint="default" w:ascii="Times New Roman" w:hAnsi="Times New Roman" w:eastAsia="sans-serif" w:cs="Times New Roman"/>
                <w:b w:val="0"/>
                <w:bCs w:val="0"/>
                <w:color w:val="000000"/>
                <w:sz w:val="24"/>
                <w:szCs w:val="24"/>
                <w:shd w:val="clear" w:color="auto" w:fill="FFFFFF"/>
              </w:rPr>
              <w:t> Trouble altering learning styles</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Having to perform duties at domestic</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 xml:space="preserve">Poor communication between teachers and </w:t>
            </w:r>
            <w:r>
              <w:rPr>
                <w:rFonts w:hint="default" w:ascii="Times New Roman" w:hAnsi="Times New Roman" w:eastAsia="sans-serif" w:cs="Times New Roman"/>
                <w:b w:val="0"/>
                <w:bCs w:val="0"/>
                <w:color w:val="000000"/>
                <w:sz w:val="24"/>
                <w:szCs w:val="24"/>
                <w:shd w:val="clear" w:color="auto" w:fill="FFFFFF"/>
                <w:lang w:val="en-IN"/>
              </w:rPr>
              <w:t xml:space="preserve">students were reported </w:t>
            </w:r>
          </w:p>
        </w:tc>
      </w:tr>
      <w:tr w14:paraId="18182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31D3C644">
            <w:pPr>
              <w:widowControl w:val="0"/>
              <w:numPr>
                <w:numId w:val="0"/>
              </w:numPr>
              <w:tabs>
                <w:tab w:val="left" w:pos="425"/>
              </w:tabs>
              <w:spacing w:line="480" w:lineRule="auto"/>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5</w:t>
            </w:r>
          </w:p>
        </w:tc>
        <w:tc>
          <w:tcPr>
            <w:tcW w:w="1273" w:type="dxa"/>
            <w:noWrap w:val="0"/>
            <w:tcMar>
              <w:left w:w="108" w:type="dxa"/>
              <w:right w:w="108" w:type="dxa"/>
            </w:tcMar>
            <w:vAlign w:val="top"/>
          </w:tcPr>
          <w:p w14:paraId="569F977D">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131413"/>
                <w:sz w:val="24"/>
                <w:szCs w:val="24"/>
              </w:rPr>
              <w:t xml:space="preserve">Anuradha Baminiwatta  </w:t>
            </w:r>
            <w:r>
              <w:rPr>
                <w:rFonts w:hint="default" w:ascii="Times New Roman" w:hAnsi="Times New Roman" w:eastAsia="Times New Roman" w:cs="Times New Roman"/>
                <w:b w:val="0"/>
                <w:bCs w:val="0"/>
                <w:color w:val="000000"/>
                <w:sz w:val="24"/>
                <w:szCs w:val="24"/>
              </w:rPr>
              <w:t xml:space="preserve">(2022) </w:t>
            </w:r>
          </w:p>
          <w:p w14:paraId="5B8D8DD9">
            <w:pPr>
              <w:widowControl w:val="0"/>
              <w:spacing w:line="480" w:lineRule="auto"/>
              <w:ind w:left="10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[58]</w:t>
            </w:r>
          </w:p>
          <w:p w14:paraId="4C802FC2">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cMar>
              <w:left w:w="108" w:type="dxa"/>
              <w:right w:w="108" w:type="dxa"/>
            </w:tcMar>
            <w:textDirection w:val="tbRlV"/>
            <w:vAlign w:val="top"/>
          </w:tcPr>
          <w:p w14:paraId="4706152D">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SRI LANKA </w:t>
            </w:r>
          </w:p>
        </w:tc>
        <w:tc>
          <w:tcPr>
            <w:tcW w:w="1432" w:type="dxa"/>
            <w:noWrap w:val="0"/>
            <w:tcMar>
              <w:left w:w="108" w:type="dxa"/>
              <w:right w:w="108" w:type="dxa"/>
            </w:tcMar>
            <w:vAlign w:val="top"/>
          </w:tcPr>
          <w:p w14:paraId="0C5424F6">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644 students </w:t>
            </w:r>
          </w:p>
        </w:tc>
        <w:tc>
          <w:tcPr>
            <w:tcW w:w="1240" w:type="dxa"/>
            <w:noWrap w:val="0"/>
            <w:tcMar>
              <w:left w:w="108" w:type="dxa"/>
              <w:right w:w="108" w:type="dxa"/>
            </w:tcMar>
            <w:vAlign w:val="top"/>
          </w:tcPr>
          <w:p w14:paraId="34B1F3B2">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131413"/>
                <w:sz w:val="24"/>
                <w:szCs w:val="24"/>
              </w:rPr>
              <w:t>survey</w:t>
            </w:r>
          </w:p>
        </w:tc>
        <w:tc>
          <w:tcPr>
            <w:tcW w:w="3771" w:type="dxa"/>
            <w:noWrap w:val="0"/>
            <w:tcMar>
              <w:left w:w="108" w:type="dxa"/>
              <w:right w:w="108" w:type="dxa"/>
            </w:tcMar>
            <w:vAlign w:val="top"/>
          </w:tcPr>
          <w:p w14:paraId="001AC981">
            <w:pPr>
              <w:widowControl w:val="0"/>
              <w:spacing w:line="480" w:lineRule="auto"/>
              <w:ind w:left="100"/>
              <w:jc w:val="both"/>
              <w:rPr>
                <w:rFonts w:hint="default" w:ascii="Times New Roman" w:hAnsi="Times New Roman" w:eastAsia="Times New Roman" w:cs="Times New Roman"/>
                <w:b w:val="0"/>
                <w:bCs w:val="0"/>
                <w:color w:val="FF0000"/>
                <w:sz w:val="24"/>
                <w:szCs w:val="24"/>
                <w:lang w:val="en-IN"/>
              </w:rPr>
            </w:pPr>
            <w:r>
              <w:rPr>
                <w:rFonts w:hint="default" w:ascii="Times New Roman" w:hAnsi="Times New Roman" w:eastAsia="sans-serif" w:cs="Times New Roman"/>
                <w:b w:val="0"/>
                <w:bCs w:val="0"/>
                <w:color w:val="000000"/>
                <w:sz w:val="24"/>
                <w:szCs w:val="24"/>
                <w:shd w:val="clear" w:color="auto" w:fill="FFFFFF"/>
              </w:rPr>
              <w:t>Patient availability (mean = 7.08), psychological assessment (mean = 6.3), counseling (mean = 6.2) and diagnostic knowledge (mean = 5.9) were more affected, while peers</w:t>
            </w:r>
            <w:r>
              <w:rPr>
                <w:rFonts w:hint="default" w:ascii="Times New Roman" w:hAnsi="Times New Roman" w:eastAsia="sans-serif" w:cs="Times New Roman"/>
                <w:b w:val="0"/>
                <w:bCs w:val="0"/>
                <w:color w:val="000000"/>
                <w:sz w:val="24"/>
                <w:szCs w:val="24"/>
                <w:shd w:val="clear" w:color="auto" w:fill="FFFFFF"/>
                <w:lang w:val="en-IN"/>
              </w:rPr>
              <w:t xml:space="preserve"> assisted</w:t>
            </w:r>
            <w:r>
              <w:rPr>
                <w:rFonts w:hint="default" w:ascii="Times New Roman" w:hAnsi="Times New Roman" w:eastAsia="sans-serif" w:cs="Times New Roman"/>
                <w:b w:val="0"/>
                <w:bCs w:val="0"/>
                <w:color w:val="000000"/>
                <w:sz w:val="24"/>
                <w:szCs w:val="24"/>
                <w:shd w:val="clear" w:color="auto" w:fill="FFFFFF"/>
              </w:rPr>
              <w:t> </w:t>
            </w:r>
            <w:r>
              <w:rPr>
                <w:rFonts w:hint="default" w:ascii="Times New Roman" w:hAnsi="Times New Roman" w:eastAsia="sans-serif" w:cs="Times New Roman"/>
                <w:b w:val="0"/>
                <w:bCs w:val="0"/>
                <w:color w:val="000000"/>
                <w:sz w:val="24"/>
                <w:szCs w:val="24"/>
                <w:shd w:val="clear" w:color="auto" w:fill="FFFFFF"/>
                <w:lang w:val="en-IN"/>
              </w:rPr>
              <w:t xml:space="preserve">learning </w:t>
            </w:r>
            <w:r>
              <w:rPr>
                <w:rFonts w:hint="default" w:ascii="Times New Roman" w:hAnsi="Times New Roman" w:eastAsia="sans-serif" w:cs="Times New Roman"/>
                <w:b w:val="0"/>
                <w:bCs w:val="0"/>
                <w:color w:val="000000"/>
                <w:sz w:val="24"/>
                <w:szCs w:val="24"/>
                <w:shd w:val="clear" w:color="auto" w:fill="FFFFFF"/>
              </w:rPr>
              <w:t>were more affected (mean = 5) has been reported.</w:t>
            </w:r>
            <w:r>
              <w:rPr>
                <w:rFonts w:hint="default" w:ascii="Times New Roman" w:hAnsi="Times New Roman" w:eastAsia="sans-serif" w:cs="Times New Roman"/>
                <w:b w:val="0"/>
                <w:bCs w:val="0"/>
                <w:color w:val="000000"/>
                <w:sz w:val="24"/>
                <w:szCs w:val="24"/>
                <w:shd w:val="clear" w:color="auto" w:fill="FFFFFF"/>
                <w:lang w:val="en-IN"/>
              </w:rPr>
              <w:t xml:space="preserve"> As compared to </w:t>
            </w:r>
            <w:r>
              <w:rPr>
                <w:rFonts w:hint="default" w:ascii="Times New Roman" w:hAnsi="Times New Roman" w:eastAsia="sans-serif" w:cs="Times New Roman"/>
                <w:b w:val="0"/>
                <w:bCs w:val="0"/>
                <w:color w:val="000000"/>
                <w:sz w:val="24"/>
                <w:szCs w:val="24"/>
                <w:shd w:val="clear" w:color="auto" w:fill="FFFFFF"/>
              </w:rPr>
              <w:t>self-</w:t>
            </w:r>
            <w:r>
              <w:rPr>
                <w:rFonts w:hint="default" w:ascii="Times New Roman" w:hAnsi="Times New Roman" w:eastAsia="sans-serif" w:cs="Times New Roman"/>
                <w:b w:val="0"/>
                <w:bCs w:val="0"/>
                <w:color w:val="000000"/>
                <w:sz w:val="24"/>
                <w:szCs w:val="24"/>
                <w:shd w:val="clear" w:color="auto" w:fill="FFFFFF"/>
                <w:lang w:val="en-IN"/>
              </w:rPr>
              <w:t xml:space="preserve">study </w:t>
            </w:r>
            <w:r>
              <w:rPr>
                <w:rFonts w:hint="default" w:ascii="Times New Roman" w:hAnsi="Times New Roman" w:eastAsia="sans-serif" w:cs="Times New Roman"/>
                <w:b w:val="0"/>
                <w:bCs w:val="0"/>
                <w:color w:val="000000"/>
                <w:sz w:val="24"/>
                <w:szCs w:val="24"/>
                <w:shd w:val="clear" w:color="auto" w:fill="FFFFFF"/>
              </w:rPr>
              <w:t>(mean = 3.6) are relatively low. The impact on the clinical part of the final exam (mean = 6) is higher than the theoretical part (mean = 4.5).</w:t>
            </w:r>
            <w:r>
              <w:rPr>
                <w:rFonts w:hint="default" w:ascii="Times New Roman" w:hAnsi="Times New Roman" w:eastAsia="sans-serif" w:cs="Times New Roman"/>
                <w:b w:val="0"/>
                <w:bCs w:val="0"/>
                <w:color w:val="000000"/>
                <w:sz w:val="24"/>
                <w:szCs w:val="24"/>
                <w:shd w:val="clear" w:color="auto" w:fill="FFFFFF"/>
                <w:lang w:val="en-IN"/>
              </w:rPr>
              <w:t xml:space="preserve">clinical competencies involving, training of examination, diagnosis were affected largely </w:t>
            </w:r>
          </w:p>
        </w:tc>
      </w:tr>
      <w:tr w14:paraId="4DA3F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622BE095">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6</w:t>
            </w:r>
          </w:p>
        </w:tc>
        <w:tc>
          <w:tcPr>
            <w:tcW w:w="1273" w:type="dxa"/>
            <w:noWrap w:val="0"/>
            <w:tcMar>
              <w:left w:w="108" w:type="dxa"/>
              <w:right w:w="108" w:type="dxa"/>
            </w:tcMar>
            <w:vAlign w:val="top"/>
          </w:tcPr>
          <w:p w14:paraId="17AB7E4E">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Nafrees et al. 2020</w:t>
            </w:r>
          </w:p>
          <w:p w14:paraId="57733B91">
            <w:pPr>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[59]</w:t>
            </w:r>
          </w:p>
          <w:p w14:paraId="3F976883">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cMar>
              <w:left w:w="108" w:type="dxa"/>
              <w:right w:w="108" w:type="dxa"/>
            </w:tcMar>
            <w:textDirection w:val="tbRlV"/>
            <w:vAlign w:val="top"/>
          </w:tcPr>
          <w:p w14:paraId="7A9F115E">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SRI LANKA</w:t>
            </w:r>
          </w:p>
        </w:tc>
        <w:tc>
          <w:tcPr>
            <w:tcW w:w="1432" w:type="dxa"/>
            <w:noWrap w:val="0"/>
            <w:tcMar>
              <w:left w:w="108" w:type="dxa"/>
              <w:right w:w="108" w:type="dxa"/>
            </w:tcMar>
            <w:vAlign w:val="top"/>
          </w:tcPr>
          <w:p w14:paraId="43C02CA9">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310 </w:t>
            </w:r>
          </w:p>
          <w:p w14:paraId="0B4F103C">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A random sample </w:t>
            </w:r>
          </w:p>
        </w:tc>
        <w:tc>
          <w:tcPr>
            <w:tcW w:w="1240" w:type="dxa"/>
            <w:noWrap w:val="0"/>
            <w:tcMar>
              <w:left w:w="108" w:type="dxa"/>
              <w:right w:w="108" w:type="dxa"/>
            </w:tcMar>
            <w:vAlign w:val="top"/>
          </w:tcPr>
          <w:p w14:paraId="52B1274C">
            <w:pPr>
              <w:widowControl w:val="0"/>
              <w:spacing w:line="480" w:lineRule="auto"/>
              <w:ind w:left="100"/>
              <w:jc w:val="both"/>
              <w:rPr>
                <w:rFonts w:hint="default" w:ascii="Times New Roman" w:hAnsi="Times New Roman" w:eastAsia="Times New Roman" w:cs="Times New Roman"/>
                <w:b w:val="0"/>
                <w:bCs w:val="0"/>
                <w:sz w:val="24"/>
                <w:szCs w:val="24"/>
              </w:rPr>
            </w:pPr>
          </w:p>
        </w:tc>
        <w:tc>
          <w:tcPr>
            <w:tcW w:w="3771" w:type="dxa"/>
            <w:noWrap w:val="0"/>
            <w:tcMar>
              <w:left w:w="108" w:type="dxa"/>
              <w:right w:w="108" w:type="dxa"/>
            </w:tcMar>
            <w:vAlign w:val="top"/>
          </w:tcPr>
          <w:p w14:paraId="54BFDAC2">
            <w:pPr>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Online content met expectations (56.5%)</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Increased workload</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Students satisfied with supportive environment</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Insufficient study opportunities (20%)</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Students received timely feedback from their teachers (59.8%)</w:t>
            </w:r>
          </w:p>
        </w:tc>
      </w:tr>
      <w:tr w14:paraId="7B56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10BAD473">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7</w:t>
            </w:r>
          </w:p>
        </w:tc>
        <w:tc>
          <w:tcPr>
            <w:tcW w:w="1273" w:type="dxa"/>
            <w:noWrap w:val="0"/>
            <w:tcMar>
              <w:left w:w="108" w:type="dxa"/>
              <w:right w:w="108" w:type="dxa"/>
            </w:tcMar>
            <w:vAlign w:val="top"/>
          </w:tcPr>
          <w:p w14:paraId="1DDC0642">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 xml:space="preserve"> </w:t>
            </w:r>
          </w:p>
          <w:p w14:paraId="16F3B170">
            <w:pPr>
              <w:widowControl w:val="0"/>
              <w:spacing w:line="480" w:lineRule="auto"/>
              <w:ind w:left="100"/>
              <w:jc w:val="both"/>
              <w:rPr>
                <w:rFonts w:hint="default" w:ascii="Times New Roman" w:hAnsi="Times New Roman" w:eastAsia="Times New Roman" w:cs="Times New Roman"/>
                <w:b w:val="0"/>
                <w:bCs w:val="0"/>
                <w:color w:val="0C769F"/>
                <w:sz w:val="24"/>
                <w:szCs w:val="24"/>
              </w:rPr>
            </w:pPr>
            <w:r>
              <w:rPr>
                <w:rFonts w:hint="default" w:ascii="Times New Roman" w:hAnsi="Times New Roman" w:eastAsia="Times New Roman" w:cs="Times New Roman"/>
                <w:b w:val="0"/>
                <w:bCs w:val="0"/>
                <w:color w:val="000000"/>
                <w:sz w:val="24"/>
                <w:szCs w:val="24"/>
              </w:rPr>
              <w:t xml:space="preserve">Shahzaib Maqbool </w:t>
            </w:r>
            <w:r>
              <w:rPr>
                <w:rFonts w:hint="default" w:ascii="Times New Roman" w:hAnsi="Times New Roman" w:eastAsia="Times New Roman" w:cs="Times New Roman"/>
                <w:b w:val="0"/>
                <w:bCs w:val="0"/>
                <w:color w:val="0C769F"/>
                <w:sz w:val="24"/>
                <w:szCs w:val="24"/>
              </w:rPr>
              <w:t>2022</w:t>
            </w:r>
          </w:p>
          <w:p w14:paraId="393E0D38">
            <w:pPr>
              <w:widowControl w:val="0"/>
              <w:spacing w:line="480" w:lineRule="auto"/>
              <w:ind w:left="100"/>
              <w:jc w:val="both"/>
              <w:rPr>
                <w:rFonts w:hint="default" w:ascii="Times New Roman" w:hAnsi="Times New Roman" w:eastAsia="Times New Roman" w:cs="Times New Roman"/>
                <w:b w:val="0"/>
                <w:bCs w:val="0"/>
                <w:color w:val="0C769F"/>
                <w:sz w:val="24"/>
                <w:szCs w:val="24"/>
                <w:lang w:val="en-IN"/>
              </w:rPr>
            </w:pPr>
            <w:r>
              <w:rPr>
                <w:rFonts w:hint="default" w:ascii="Times New Roman" w:hAnsi="Times New Roman" w:eastAsia="Times New Roman" w:cs="Times New Roman"/>
                <w:b w:val="0"/>
                <w:bCs w:val="0"/>
                <w:color w:val="0C769F"/>
                <w:sz w:val="24"/>
                <w:szCs w:val="24"/>
                <w:lang w:val="en-IN"/>
              </w:rPr>
              <w:t>[60]</w:t>
            </w:r>
          </w:p>
        </w:tc>
        <w:tc>
          <w:tcPr>
            <w:tcW w:w="373" w:type="dxa"/>
            <w:noWrap w:val="0"/>
            <w:tcMar>
              <w:left w:w="108" w:type="dxa"/>
              <w:right w:w="108" w:type="dxa"/>
            </w:tcMar>
            <w:textDirection w:val="tbRlV"/>
            <w:vAlign w:val="top"/>
          </w:tcPr>
          <w:p w14:paraId="2ADA4D78">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 IRAN </w:t>
            </w:r>
          </w:p>
        </w:tc>
        <w:tc>
          <w:tcPr>
            <w:tcW w:w="1432" w:type="dxa"/>
            <w:noWrap w:val="0"/>
            <w:tcMar>
              <w:left w:w="108" w:type="dxa"/>
              <w:right w:w="108" w:type="dxa"/>
            </w:tcMar>
            <w:vAlign w:val="top"/>
          </w:tcPr>
          <w:p w14:paraId="491D23C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402=202+200</w:t>
            </w:r>
          </w:p>
          <w:p w14:paraId="7A2208A7">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tcMar>
              <w:left w:w="108" w:type="dxa"/>
              <w:right w:w="108" w:type="dxa"/>
            </w:tcMar>
            <w:vAlign w:val="top"/>
          </w:tcPr>
          <w:p w14:paraId="67920092">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This cross-sectional questionnaire-based study</w:t>
            </w:r>
          </w:p>
        </w:tc>
        <w:tc>
          <w:tcPr>
            <w:tcW w:w="3771" w:type="dxa"/>
            <w:noWrap w:val="0"/>
            <w:tcMar>
              <w:left w:w="108" w:type="dxa"/>
              <w:right w:w="108" w:type="dxa"/>
            </w:tcMar>
            <w:vAlign w:val="top"/>
          </w:tcPr>
          <w:p w14:paraId="0D0BE59E">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cs="Times New Roman"/>
                <w:b w:val="0"/>
                <w:bCs w:val="0"/>
                <w:sz w:val="24"/>
                <w:szCs w:val="24"/>
              </w:rPr>
              <w:t>Students are familiar with secondary IT skills.Approximately 75.8% of students have no previous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e-learning experience.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The advantage of </w:t>
            </w:r>
            <w:r>
              <w:rPr>
                <w:rFonts w:hint="default" w:ascii="Times New Roman" w:hAnsi="Times New Roman" w:cs="Times New Roman"/>
                <w:b w:val="0"/>
                <w:bCs w:val="0"/>
                <w:sz w:val="24"/>
                <w:szCs w:val="24"/>
                <w:lang w:val="en-IN"/>
              </w:rPr>
              <w:t>e learning</w:t>
            </w:r>
            <w:r>
              <w:rPr>
                <w:rFonts w:hint="default" w:ascii="Times New Roman" w:hAnsi="Times New Roman" w:cs="Times New Roman"/>
                <w:b w:val="0"/>
                <w:bCs w:val="0"/>
                <w:sz w:val="24"/>
                <w:szCs w:val="24"/>
              </w:rPr>
              <w:t> is </w:t>
            </w:r>
            <w:r>
              <w:rPr>
                <w:rFonts w:hint="default" w:ascii="Times New Roman" w:hAnsi="Times New Roman" w:cs="Times New Roman"/>
                <w:b w:val="0"/>
                <w:bCs w:val="0"/>
                <w:sz w:val="24"/>
                <w:szCs w:val="24"/>
                <w:lang w:val="en-IN"/>
              </w:rPr>
              <w:t xml:space="preserve"> to </w:t>
            </w:r>
            <w:r>
              <w:rPr>
                <w:rFonts w:hint="default" w:ascii="Times New Roman" w:hAnsi="Times New Roman" w:cs="Times New Roman"/>
                <w:b w:val="0"/>
                <w:bCs w:val="0"/>
                <w:sz w:val="24"/>
                <w:szCs w:val="24"/>
              </w:rPr>
              <w:t>stay at home and study on your own and access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information online. Problems of learning without interaction are the most negative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of</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face-to</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face learning in terms of increased knowledge, skills and relationships and is considered a genre best studied by Pakistani and Iranian students.</w:t>
            </w:r>
            <w:r>
              <w:rPr>
                <w:rFonts w:hint="default" w:ascii="Times New Roman" w:hAnsi="Times New Roman" w:cs="Times New Roman"/>
                <w:b w:val="0"/>
                <w:bCs w:val="0"/>
                <w:sz w:val="24"/>
                <w:szCs w:val="24"/>
              </w:rPr>
              <w:br w:type="textWrapping"/>
            </w:r>
            <w:r>
              <w:rPr>
                <w:rFonts w:hint="default" w:ascii="Times New Roman" w:hAnsi="Times New Roman" w:cs="Times New Roman"/>
                <w:b w:val="0"/>
                <w:bCs w:val="0"/>
                <w:sz w:val="24"/>
                <w:szCs w:val="24"/>
              </w:rPr>
              <w:t>The effectiveness of face-to-face learning is significant (p-value = 0.019). Acceptance of e-learning was </w:t>
            </w:r>
            <w:r>
              <w:rPr>
                <w:rFonts w:hint="default" w:ascii="Times New Roman" w:hAnsi="Times New Roman" w:cs="Times New Roman"/>
                <w:b w:val="0"/>
                <w:bCs w:val="0"/>
                <w:sz w:val="24"/>
                <w:szCs w:val="24"/>
                <w:lang w:val="en-IN"/>
              </w:rPr>
              <w:t xml:space="preserve">better with Pakistani students, </w:t>
            </w:r>
            <w:r>
              <w:rPr>
                <w:rFonts w:hint="default" w:ascii="Times New Roman" w:hAnsi="Times New Roman" w:cs="Times New Roman"/>
                <w:b w:val="0"/>
                <w:bCs w:val="0"/>
                <w:sz w:val="24"/>
                <w:szCs w:val="24"/>
              </w:rPr>
              <w:t>51</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 </w:t>
            </w:r>
            <w:r>
              <w:rPr>
                <w:rFonts w:hint="default" w:ascii="Times New Roman" w:hAnsi="Times New Roman" w:cs="Times New Roman"/>
                <w:b w:val="0"/>
                <w:bCs w:val="0"/>
                <w:sz w:val="24"/>
                <w:szCs w:val="24"/>
                <w:lang w:val="en-IN"/>
              </w:rPr>
              <w:t xml:space="preserve">students </w:t>
            </w:r>
            <w:r>
              <w:rPr>
                <w:rFonts w:hint="default" w:ascii="Times New Roman" w:hAnsi="Times New Roman" w:cs="Times New Roman"/>
                <w:b w:val="0"/>
                <w:bCs w:val="0"/>
                <w:sz w:val="24"/>
                <w:szCs w:val="24"/>
              </w:rPr>
              <w:t>rated e-learning as fun.</w:t>
            </w:r>
          </w:p>
        </w:tc>
      </w:tr>
      <w:tr w14:paraId="08676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1B15CD0A">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231F20"/>
                <w:sz w:val="24"/>
                <w:szCs w:val="24"/>
                <w:lang w:val="en-IN"/>
              </w:rPr>
            </w:pPr>
            <w:r>
              <w:rPr>
                <w:rFonts w:hint="default" w:ascii="Times New Roman" w:hAnsi="Times New Roman" w:eastAsia="Times New Roman" w:cs="Times New Roman"/>
                <w:b w:val="0"/>
                <w:bCs w:val="0"/>
                <w:color w:val="231F20"/>
                <w:sz w:val="24"/>
                <w:szCs w:val="24"/>
                <w:lang w:val="en-IN"/>
              </w:rPr>
              <w:t>8</w:t>
            </w:r>
          </w:p>
        </w:tc>
        <w:tc>
          <w:tcPr>
            <w:tcW w:w="1273" w:type="dxa"/>
            <w:noWrap w:val="0"/>
            <w:tcMar>
              <w:left w:w="108" w:type="dxa"/>
              <w:right w:w="108" w:type="dxa"/>
            </w:tcMar>
            <w:vAlign w:val="top"/>
          </w:tcPr>
          <w:p w14:paraId="6A0B273F">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color w:val="231F20"/>
                <w:sz w:val="24"/>
                <w:szCs w:val="24"/>
              </w:rPr>
              <w:t>Syed TP,2021</w:t>
            </w:r>
          </w:p>
          <w:p w14:paraId="3EF7B006">
            <w:pPr>
              <w:widowControl w:val="0"/>
              <w:spacing w:line="480" w:lineRule="auto"/>
              <w:ind w:left="100"/>
              <w:jc w:val="both"/>
              <w:rPr>
                <w:rFonts w:hint="default" w:ascii="Times New Roman" w:hAnsi="Times New Roman" w:eastAsia="Times New Roman" w:cs="Times New Roman"/>
                <w:b w:val="0"/>
                <w:bCs w:val="0"/>
                <w:color w:val="231F20"/>
                <w:sz w:val="24"/>
                <w:szCs w:val="24"/>
                <w:lang w:val="en-IN"/>
              </w:rPr>
            </w:pPr>
            <w:r>
              <w:rPr>
                <w:rFonts w:hint="default" w:ascii="Times New Roman" w:hAnsi="Times New Roman" w:eastAsia="Times New Roman" w:cs="Times New Roman"/>
                <w:b w:val="0"/>
                <w:bCs w:val="0"/>
                <w:color w:val="231F20"/>
                <w:sz w:val="24"/>
                <w:szCs w:val="24"/>
                <w:lang w:val="en-IN"/>
              </w:rPr>
              <w:t>[61]</w:t>
            </w:r>
          </w:p>
        </w:tc>
        <w:tc>
          <w:tcPr>
            <w:tcW w:w="373" w:type="dxa"/>
            <w:noWrap w:val="0"/>
            <w:tcMar>
              <w:left w:w="108" w:type="dxa"/>
              <w:right w:w="108" w:type="dxa"/>
            </w:tcMar>
            <w:textDirection w:val="tbRlV"/>
            <w:vAlign w:val="top"/>
          </w:tcPr>
          <w:p w14:paraId="46365A3B">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PAKISTAN  </w:t>
            </w:r>
          </w:p>
        </w:tc>
        <w:tc>
          <w:tcPr>
            <w:tcW w:w="1432" w:type="dxa"/>
            <w:noWrap w:val="0"/>
            <w:tcMar>
              <w:left w:w="108" w:type="dxa"/>
              <w:right w:w="108" w:type="dxa"/>
            </w:tcMar>
            <w:vAlign w:val="top"/>
          </w:tcPr>
          <w:p w14:paraId="5C104FFD">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231F20"/>
                <w:sz w:val="24"/>
                <w:szCs w:val="24"/>
              </w:rPr>
              <w:t xml:space="preserve">93 </w:t>
            </w:r>
          </w:p>
        </w:tc>
        <w:tc>
          <w:tcPr>
            <w:tcW w:w="1240" w:type="dxa"/>
            <w:noWrap w:val="0"/>
            <w:tcMar>
              <w:left w:w="108" w:type="dxa"/>
              <w:right w:w="108" w:type="dxa"/>
            </w:tcMar>
            <w:vAlign w:val="top"/>
          </w:tcPr>
          <w:p w14:paraId="4F0676FC">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231F20"/>
                <w:sz w:val="24"/>
                <w:szCs w:val="24"/>
              </w:rPr>
              <w:t xml:space="preserve">DREEM survey </w:t>
            </w:r>
          </w:p>
        </w:tc>
        <w:tc>
          <w:tcPr>
            <w:tcW w:w="3771" w:type="dxa"/>
            <w:noWrap w:val="0"/>
            <w:tcMar>
              <w:left w:w="108" w:type="dxa"/>
              <w:right w:w="108" w:type="dxa"/>
            </w:tcMar>
            <w:vAlign w:val="top"/>
          </w:tcPr>
          <w:p w14:paraId="21B6348E">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The mean total DREEM score was calculated as 119.85 ± 37.86. It's better , but it has a high standard</w:t>
            </w:r>
            <w:r>
              <w:rPr>
                <w:rFonts w:hint="default" w:ascii="Times New Roman" w:hAnsi="Times New Roman" w:eastAsia="sans-serif" w:cs="Times New Roman"/>
                <w:b w:val="0"/>
                <w:bCs w:val="0"/>
                <w:color w:val="000000"/>
                <w:sz w:val="24"/>
                <w:szCs w:val="24"/>
                <w:shd w:val="clear" w:color="auto" w:fill="FFFFFF"/>
                <w:lang w:val="en-IN"/>
              </w:rPr>
              <w:t xml:space="preserve"> deviation</w:t>
            </w:r>
            <w:r>
              <w:rPr>
                <w:rFonts w:hint="default" w:ascii="Times New Roman" w:hAnsi="Times New Roman" w:eastAsia="sans-serif" w:cs="Times New Roman"/>
                <w:b w:val="0"/>
                <w:bCs w:val="0"/>
                <w:color w:val="000000"/>
                <w:sz w:val="24"/>
                <w:szCs w:val="24"/>
                <w:shd w:val="clear" w:color="auto" w:fill="FFFFFF"/>
              </w:rPr>
              <w:t>. Students give their teachers the lowest score with an average of 55</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Self-</w:t>
            </w:r>
            <w:r>
              <w:rPr>
                <w:rFonts w:hint="default" w:ascii="Times New Roman" w:hAnsi="Times New Roman" w:eastAsia="sans-serif" w:cs="Times New Roman"/>
                <w:b w:val="0"/>
                <w:bCs w:val="0"/>
                <w:color w:val="000000"/>
                <w:sz w:val="24"/>
                <w:szCs w:val="24"/>
                <w:shd w:val="clear" w:color="auto" w:fill="FFFFFF"/>
                <w:lang w:val="en-IN"/>
              </w:rPr>
              <w:t xml:space="preserve">learning was given </w:t>
            </w:r>
            <w:r>
              <w:rPr>
                <w:rFonts w:hint="default" w:ascii="Times New Roman" w:hAnsi="Times New Roman" w:eastAsia="sans-serif" w:cs="Times New Roman"/>
                <w:b w:val="0"/>
                <w:bCs w:val="0"/>
                <w:color w:val="000000"/>
                <w:sz w:val="24"/>
                <w:szCs w:val="24"/>
                <w:shd w:val="clear" w:color="auto" w:fill="FFFFFF"/>
              </w:rPr>
              <w:t>the highest score, 65.06%. Open-ended responses were divided into five points, and only nine students reported positive online learning experiences. Most students rated the learning environment as good but did not like online classes</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 should improve teacher</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student relationships and</w:t>
            </w:r>
            <w:r>
              <w:rPr>
                <w:rFonts w:hint="default" w:ascii="Times New Roman" w:hAnsi="Times New Roman" w:eastAsia="sans-serif" w:cs="Times New Roman"/>
                <w:b w:val="0"/>
                <w:bCs w:val="0"/>
                <w:color w:val="000000"/>
                <w:sz w:val="24"/>
                <w:szCs w:val="24"/>
                <w:shd w:val="clear" w:color="auto" w:fill="FFFFFF"/>
                <w:lang w:val="en-IN"/>
              </w:rPr>
              <w:t xml:space="preserve"> include </w:t>
            </w:r>
            <w:r>
              <w:rPr>
                <w:rFonts w:hint="default" w:ascii="Times New Roman" w:hAnsi="Times New Roman" w:eastAsia="sans-serif" w:cs="Times New Roman"/>
                <w:b w:val="0"/>
                <w:bCs w:val="0"/>
                <w:color w:val="000000"/>
                <w:sz w:val="24"/>
                <w:szCs w:val="24"/>
                <w:shd w:val="clear" w:color="auto" w:fill="FFFFFF"/>
              </w:rPr>
              <w:t> new online teaching methods.</w:t>
            </w:r>
          </w:p>
        </w:tc>
      </w:tr>
      <w:tr w14:paraId="5D4B2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61068B49">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i/>
                <w:color w:val="000000"/>
                <w:sz w:val="24"/>
                <w:szCs w:val="24"/>
                <w:lang w:val="en-IN"/>
              </w:rPr>
            </w:pPr>
            <w:r>
              <w:rPr>
                <w:rFonts w:hint="default" w:ascii="Times New Roman" w:hAnsi="Times New Roman" w:eastAsia="Times New Roman" w:cs="Times New Roman"/>
                <w:b w:val="0"/>
                <w:bCs w:val="0"/>
                <w:i/>
                <w:color w:val="000000"/>
                <w:sz w:val="24"/>
                <w:szCs w:val="24"/>
                <w:lang w:val="en-IN"/>
              </w:rPr>
              <w:t>9</w:t>
            </w:r>
          </w:p>
        </w:tc>
        <w:tc>
          <w:tcPr>
            <w:tcW w:w="1273" w:type="dxa"/>
            <w:noWrap w:val="0"/>
            <w:tcMar>
              <w:left w:w="108" w:type="dxa"/>
              <w:right w:w="108" w:type="dxa"/>
            </w:tcMar>
            <w:vAlign w:val="top"/>
          </w:tcPr>
          <w:p w14:paraId="3794184C">
            <w:pPr>
              <w:widowControl w:val="0"/>
              <w:spacing w:line="480" w:lineRule="auto"/>
              <w:ind w:left="100"/>
              <w:jc w:val="both"/>
              <w:rPr>
                <w:rFonts w:hint="default" w:ascii="Times New Roman" w:hAnsi="Times New Roman" w:eastAsia="Times New Roman" w:cs="Times New Roman"/>
                <w:b w:val="0"/>
                <w:bCs w:val="0"/>
                <w:i/>
                <w:sz w:val="24"/>
                <w:szCs w:val="24"/>
              </w:rPr>
            </w:pPr>
            <w:r>
              <w:rPr>
                <w:rFonts w:hint="default" w:ascii="Times New Roman" w:hAnsi="Times New Roman" w:eastAsia="Times New Roman" w:cs="Times New Roman"/>
                <w:b w:val="0"/>
                <w:bCs w:val="0"/>
                <w:i/>
                <w:sz w:val="24"/>
                <w:szCs w:val="24"/>
              </w:rPr>
              <w:t>Mukhtar K, 2020</w:t>
            </w:r>
          </w:p>
          <w:p w14:paraId="0BAF4DB4">
            <w:pPr>
              <w:widowControl w:val="0"/>
              <w:spacing w:line="480" w:lineRule="auto"/>
              <w:ind w:left="100"/>
              <w:jc w:val="both"/>
              <w:rPr>
                <w:rFonts w:hint="default" w:ascii="Times New Roman" w:hAnsi="Times New Roman" w:eastAsia="Times New Roman" w:cs="Times New Roman"/>
                <w:b w:val="0"/>
                <w:bCs w:val="0"/>
                <w:i/>
                <w:sz w:val="24"/>
                <w:szCs w:val="24"/>
                <w:lang w:val="en-IN"/>
              </w:rPr>
            </w:pPr>
            <w:r>
              <w:rPr>
                <w:rFonts w:hint="default" w:ascii="Times New Roman" w:hAnsi="Times New Roman" w:eastAsia="Times New Roman" w:cs="Times New Roman"/>
                <w:b w:val="0"/>
                <w:bCs w:val="0"/>
                <w:i/>
                <w:sz w:val="24"/>
                <w:szCs w:val="24"/>
                <w:lang w:val="en-IN"/>
              </w:rPr>
              <w:t>[62]</w:t>
            </w:r>
          </w:p>
        </w:tc>
        <w:tc>
          <w:tcPr>
            <w:tcW w:w="373" w:type="dxa"/>
            <w:noWrap w:val="0"/>
            <w:tcMar>
              <w:left w:w="108" w:type="dxa"/>
              <w:right w:w="108" w:type="dxa"/>
            </w:tcMar>
            <w:textDirection w:val="tbRlV"/>
            <w:vAlign w:val="top"/>
          </w:tcPr>
          <w:p w14:paraId="7BE553F0">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PAKISTAN  </w:t>
            </w:r>
          </w:p>
        </w:tc>
        <w:tc>
          <w:tcPr>
            <w:tcW w:w="1432" w:type="dxa"/>
            <w:noWrap w:val="0"/>
            <w:tcMar>
              <w:left w:w="108" w:type="dxa"/>
              <w:right w:w="108" w:type="dxa"/>
            </w:tcMar>
            <w:vAlign w:val="top"/>
          </w:tcPr>
          <w:p w14:paraId="7F78C105">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12 faculty members and 12 students</w:t>
            </w:r>
          </w:p>
        </w:tc>
        <w:tc>
          <w:tcPr>
            <w:tcW w:w="1240" w:type="dxa"/>
            <w:noWrap w:val="0"/>
            <w:tcMar>
              <w:left w:w="108" w:type="dxa"/>
              <w:right w:w="108" w:type="dxa"/>
            </w:tcMar>
            <w:vAlign w:val="top"/>
          </w:tcPr>
          <w:p w14:paraId="4DADA7B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qualitative case study</w:t>
            </w:r>
          </w:p>
        </w:tc>
        <w:tc>
          <w:tcPr>
            <w:tcW w:w="3771" w:type="dxa"/>
            <w:noWrap w:val="0"/>
            <w:tcMar>
              <w:left w:w="108" w:type="dxa"/>
              <w:right w:w="108" w:type="dxa"/>
            </w:tcMar>
            <w:vAlign w:val="top"/>
          </w:tcPr>
          <w:p w14:paraId="2917A1B4">
            <w:pPr>
              <w:widowControl w:val="0"/>
              <w:spacing w:line="480" w:lineRule="auto"/>
              <w:ind w:left="100"/>
              <w:jc w:val="both"/>
              <w:rPr>
                <w:rFonts w:hint="default" w:ascii="Times New Roman" w:hAnsi="Times New Roman" w:eastAsia="sans-serif" w:cs="Times New Roman"/>
                <w:b w:val="0"/>
                <w:bCs w:val="0"/>
                <w:color w:val="000000"/>
                <w:sz w:val="24"/>
                <w:szCs w:val="24"/>
                <w:shd w:val="clear" w:color="auto" w:fill="FFFFFF"/>
                <w:lang w:val="en-IN"/>
              </w:rPr>
            </w:pPr>
            <w:r>
              <w:rPr>
                <w:rFonts w:hint="default" w:ascii="Times New Roman" w:hAnsi="Times New Roman" w:eastAsia="sans-serif" w:cs="Times New Roman"/>
                <w:b w:val="0"/>
                <w:bCs w:val="0"/>
                <w:color w:val="000000"/>
                <w:sz w:val="24"/>
                <w:szCs w:val="24"/>
                <w:shd w:val="clear" w:color="auto" w:fill="FFFFFF"/>
              </w:rPr>
              <w:t>Convenience, distance learning, interaction, ease of management, accessibility, </w:t>
            </w:r>
            <w:r>
              <w:rPr>
                <w:rFonts w:hint="default" w:ascii="Times New Roman" w:hAnsi="Times New Roman" w:eastAsia="sans-serif" w:cs="Times New Roman"/>
                <w:b w:val="0"/>
                <w:bCs w:val="0"/>
                <w:color w:val="000000"/>
                <w:sz w:val="24"/>
                <w:szCs w:val="24"/>
                <w:shd w:val="clear" w:color="auto" w:fill="FFFFFF"/>
                <w:lang w:val="en-IN"/>
              </w:rPr>
              <w:t xml:space="preserve">time place </w:t>
            </w:r>
            <w:r>
              <w:rPr>
                <w:rFonts w:hint="default" w:ascii="Times New Roman" w:hAnsi="Times New Roman" w:eastAsia="sans-serif" w:cs="Times New Roman"/>
                <w:b w:val="0"/>
                <w:bCs w:val="0"/>
                <w:color w:val="000000"/>
                <w:sz w:val="24"/>
                <w:szCs w:val="24"/>
                <w:shd w:val="clear" w:color="auto" w:fill="FFFFFF"/>
              </w:rPr>
              <w:t>convenience, student-centeredness, self- and asynchronous learning are strengths</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Constraints</w:t>
            </w:r>
            <w:r>
              <w:rPr>
                <w:rFonts w:hint="default" w:ascii="Times New Roman" w:hAnsi="Times New Roman" w:eastAsia="sans-serif" w:cs="Times New Roman"/>
                <w:b w:val="0"/>
                <w:bCs w:val="0"/>
                <w:color w:val="000000"/>
                <w:sz w:val="24"/>
                <w:szCs w:val="24"/>
                <w:shd w:val="clear" w:color="auto" w:fill="FFFFFF"/>
                <w:lang w:val="en-IN"/>
              </w:rPr>
              <w:t xml:space="preserve"> of e learning were-</w:t>
            </w:r>
            <w:r>
              <w:rPr>
                <w:rFonts w:hint="default" w:ascii="Times New Roman" w:hAnsi="Times New Roman" w:eastAsia="sans-serif" w:cs="Times New Roman"/>
                <w:b w:val="0"/>
                <w:bCs w:val="0"/>
                <w:color w:val="000000"/>
                <w:sz w:val="24"/>
                <w:szCs w:val="24"/>
                <w:shd w:val="clear" w:color="auto" w:fill="FFFFFF"/>
              </w:rPr>
              <w:t>Hands-on training is ineffective.Teaching approval and reduced </w:t>
            </w:r>
            <w:r>
              <w:rPr>
                <w:rFonts w:hint="default" w:ascii="Times New Roman" w:hAnsi="Times New Roman" w:eastAsia="sans-serif" w:cs="Times New Roman"/>
                <w:b w:val="0"/>
                <w:bCs w:val="0"/>
                <w:color w:val="000000"/>
                <w:sz w:val="24"/>
                <w:szCs w:val="24"/>
                <w:shd w:val="clear" w:color="auto" w:fill="FFFFFF"/>
                <w:lang w:val="en-IN"/>
              </w:rPr>
              <w:t xml:space="preserve">monitoring of learning and self regulation. </w:t>
            </w:r>
          </w:p>
          <w:p w14:paraId="7F773A70">
            <w:pPr>
              <w:widowControl w:val="0"/>
              <w:spacing w:line="480" w:lineRule="auto"/>
              <w:ind w:left="100"/>
              <w:jc w:val="both"/>
              <w:rPr>
                <w:rFonts w:hint="default" w:ascii="Times New Roman" w:hAnsi="Times New Roman" w:eastAsia="Times New Roman" w:cs="Times New Roman"/>
                <w:b w:val="0"/>
                <w:bCs w:val="0"/>
                <w:color w:val="FF0000"/>
                <w:sz w:val="24"/>
                <w:szCs w:val="24"/>
                <w:lang w:val="en-IN"/>
              </w:rPr>
            </w:pPr>
            <w:r>
              <w:rPr>
                <w:rFonts w:hint="default" w:ascii="Times New Roman" w:hAnsi="Times New Roman" w:eastAsia="sans-serif" w:cs="Times New Roman"/>
                <w:b w:val="0"/>
                <w:bCs w:val="0"/>
                <w:color w:val="000000"/>
                <w:sz w:val="24"/>
                <w:szCs w:val="24"/>
                <w:shd w:val="clear" w:color="auto" w:fill="FFFFFF"/>
                <w:lang w:val="en-IN"/>
              </w:rPr>
              <w:t xml:space="preserve">Need for- </w:t>
            </w:r>
            <w:r>
              <w:rPr>
                <w:rFonts w:hint="default" w:ascii="Times New Roman" w:hAnsi="Times New Roman" w:eastAsia="sans-serif" w:cs="Times New Roman"/>
                <w:b w:val="0"/>
                <w:bCs w:val="0"/>
                <w:color w:val="000000"/>
                <w:sz w:val="24"/>
                <w:szCs w:val="24"/>
                <w:shd w:val="clear" w:color="auto" w:fill="FFFFFF"/>
              </w:rPr>
              <w:t>Teacher development </w:t>
            </w:r>
            <w:r>
              <w:rPr>
                <w:rFonts w:hint="default" w:ascii="Times New Roman" w:hAnsi="Times New Roman" w:eastAsia="sans-serif" w:cs="Times New Roman"/>
                <w:b w:val="0"/>
                <w:bCs w:val="0"/>
                <w:color w:val="000000"/>
                <w:sz w:val="24"/>
                <w:szCs w:val="24"/>
                <w:shd w:val="clear" w:color="auto" w:fill="FFFFFF"/>
                <w:lang w:val="en-IN"/>
              </w:rPr>
              <w:t xml:space="preserve">programs, inclusion of </w:t>
            </w:r>
            <w:r>
              <w:rPr>
                <w:rFonts w:hint="default" w:ascii="Times New Roman" w:hAnsi="Times New Roman" w:eastAsia="sans-serif" w:cs="Times New Roman"/>
                <w:b w:val="0"/>
                <w:bCs w:val="0"/>
                <w:color w:val="000000"/>
                <w:sz w:val="24"/>
                <w:szCs w:val="24"/>
                <w:shd w:val="clear" w:color="auto" w:fill="FFFFFF"/>
              </w:rPr>
              <w:t> CBL , review of courses, appropriate integration of tests, enhanced supervision</w:t>
            </w:r>
            <w:r>
              <w:rPr>
                <w:rFonts w:hint="default" w:ascii="Times New Roman" w:hAnsi="Times New Roman" w:eastAsia="sans-serif" w:cs="Times New Roman"/>
                <w:b w:val="0"/>
                <w:bCs w:val="0"/>
                <w:color w:val="000000"/>
                <w:sz w:val="24"/>
                <w:szCs w:val="24"/>
                <w:shd w:val="clear" w:color="auto" w:fill="FFFFFF"/>
                <w:lang w:val="en-IN"/>
              </w:rPr>
              <w:t xml:space="preserve"> for conducting assessments </w:t>
            </w:r>
          </w:p>
        </w:tc>
      </w:tr>
      <w:tr w14:paraId="35560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5D6FA737">
            <w:pPr>
              <w:widowControl w:val="0"/>
              <w:numPr>
                <w:ilvl w:val="0"/>
                <w:numId w:val="7"/>
              </w:numPr>
              <w:spacing w:line="480" w:lineRule="auto"/>
              <w:ind w:left="425" w:leftChars="0" w:hanging="425" w:firstLineChars="0"/>
              <w:jc w:val="both"/>
              <w:rPr>
                <w:rFonts w:hint="default" w:ascii="Times New Roman" w:hAnsi="Times New Roman" w:eastAsia="Times New Roman" w:cs="Times New Roman"/>
                <w:b w:val="0"/>
                <w:bCs w:val="0"/>
                <w:color w:val="231F20"/>
                <w:sz w:val="24"/>
                <w:szCs w:val="24"/>
              </w:rPr>
            </w:pPr>
          </w:p>
        </w:tc>
        <w:tc>
          <w:tcPr>
            <w:tcW w:w="1273" w:type="dxa"/>
            <w:noWrap w:val="0"/>
            <w:tcMar>
              <w:left w:w="108" w:type="dxa"/>
              <w:right w:w="108" w:type="dxa"/>
            </w:tcMar>
            <w:vAlign w:val="top"/>
          </w:tcPr>
          <w:p w14:paraId="0C55D1F6">
            <w:pPr>
              <w:spacing w:line="480" w:lineRule="auto"/>
              <w:ind w:left="100"/>
              <w:jc w:val="both"/>
              <w:rPr>
                <w:rFonts w:hint="default" w:ascii="Times New Roman" w:hAnsi="Times New Roman" w:eastAsia="Times New Roman" w:cs="Times New Roman"/>
                <w:b w:val="0"/>
                <w:bCs w:val="0"/>
                <w:color w:val="231F20"/>
                <w:sz w:val="24"/>
                <w:szCs w:val="24"/>
              </w:rPr>
            </w:pPr>
          </w:p>
          <w:p w14:paraId="70972C38">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i/>
                <w:color w:val="020303"/>
                <w:sz w:val="24"/>
                <w:szCs w:val="24"/>
              </w:rPr>
              <w:t xml:space="preserve">Narmeen Ahmedi </w:t>
            </w:r>
            <w:r>
              <w:rPr>
                <w:rFonts w:hint="default" w:ascii="Times New Roman" w:hAnsi="Times New Roman" w:eastAsia="Times New Roman" w:cs="Times New Roman"/>
                <w:b w:val="0"/>
                <w:bCs w:val="0"/>
                <w:color w:val="231F20"/>
                <w:sz w:val="24"/>
                <w:szCs w:val="24"/>
              </w:rPr>
              <w:t>2022</w:t>
            </w:r>
          </w:p>
          <w:p w14:paraId="517917FB">
            <w:pPr>
              <w:widowControl w:val="0"/>
              <w:spacing w:line="480" w:lineRule="auto"/>
              <w:ind w:left="100"/>
              <w:jc w:val="both"/>
              <w:rPr>
                <w:rFonts w:hint="default" w:ascii="Times New Roman" w:hAnsi="Times New Roman" w:eastAsia="Times New Roman" w:cs="Times New Roman"/>
                <w:b w:val="0"/>
                <w:bCs w:val="0"/>
                <w:color w:val="231F20"/>
                <w:sz w:val="24"/>
                <w:szCs w:val="24"/>
                <w:lang w:val="en-IN"/>
              </w:rPr>
            </w:pPr>
            <w:r>
              <w:rPr>
                <w:rFonts w:hint="default" w:ascii="Times New Roman" w:hAnsi="Times New Roman" w:eastAsia="Times New Roman" w:cs="Times New Roman"/>
                <w:b w:val="0"/>
                <w:bCs w:val="0"/>
                <w:color w:val="231F20"/>
                <w:sz w:val="24"/>
                <w:szCs w:val="24"/>
                <w:lang w:val="en-IN"/>
              </w:rPr>
              <w:t>[63]</w:t>
            </w:r>
          </w:p>
        </w:tc>
        <w:tc>
          <w:tcPr>
            <w:tcW w:w="373" w:type="dxa"/>
            <w:noWrap w:val="0"/>
            <w:tcMar>
              <w:left w:w="108" w:type="dxa"/>
              <w:right w:w="108" w:type="dxa"/>
            </w:tcMar>
            <w:textDirection w:val="tbRlV"/>
            <w:vAlign w:val="top"/>
          </w:tcPr>
          <w:p w14:paraId="722A7D68">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ZIA UNIV  PAK</w:t>
            </w:r>
          </w:p>
        </w:tc>
        <w:tc>
          <w:tcPr>
            <w:tcW w:w="1432" w:type="dxa"/>
            <w:noWrap w:val="0"/>
            <w:tcMar>
              <w:left w:w="108" w:type="dxa"/>
              <w:right w:w="108" w:type="dxa"/>
            </w:tcMar>
            <w:vAlign w:val="top"/>
          </w:tcPr>
          <w:p w14:paraId="7E2DCC0D">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45 FACULTY </w:t>
            </w:r>
          </w:p>
        </w:tc>
        <w:tc>
          <w:tcPr>
            <w:tcW w:w="1240" w:type="dxa"/>
            <w:noWrap w:val="0"/>
            <w:tcMar>
              <w:left w:w="108" w:type="dxa"/>
              <w:right w:w="108" w:type="dxa"/>
            </w:tcMar>
            <w:vAlign w:val="top"/>
          </w:tcPr>
          <w:p w14:paraId="22B4C4F8">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online questionnaire</w:t>
            </w:r>
          </w:p>
          <w:p w14:paraId="07EAD542">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cross-sectional</w:t>
            </w:r>
          </w:p>
          <w:p w14:paraId="52DAB644">
            <w:pPr>
              <w:widowControl w:val="0"/>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 strategies </w:t>
            </w:r>
          </w:p>
          <w:p w14:paraId="5DDA40B0">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online and recorded lectures and e-PBLs.</w:t>
            </w:r>
          </w:p>
        </w:tc>
        <w:tc>
          <w:tcPr>
            <w:tcW w:w="3771" w:type="dxa"/>
            <w:noWrap w:val="0"/>
            <w:tcMar>
              <w:left w:w="108" w:type="dxa"/>
              <w:right w:w="108" w:type="dxa"/>
            </w:tcMar>
            <w:vAlign w:val="top"/>
          </w:tcPr>
          <w:p w14:paraId="5C253B17">
            <w:pPr>
              <w:widowControl w:val="0"/>
              <w:spacing w:line="480" w:lineRule="auto"/>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49%</w:t>
            </w:r>
            <w:r>
              <w:rPr>
                <w:rFonts w:hint="default"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lang w:val="en-IN"/>
              </w:rPr>
              <w:t xml:space="preserve">faculty participants </w:t>
            </w:r>
            <w:r>
              <w:rPr>
                <w:rFonts w:hint="default" w:ascii="Times New Roman" w:hAnsi="Times New Roman" w:eastAsia="sans-serif" w:cs="Times New Roman"/>
                <w:b w:val="0"/>
                <w:bCs w:val="0"/>
                <w:color w:val="000000"/>
                <w:sz w:val="24"/>
                <w:szCs w:val="24"/>
                <w:shd w:val="clear" w:color="auto" w:fill="FFFFFF"/>
              </w:rPr>
              <w:t> agree</w:t>
            </w:r>
            <w:r>
              <w:rPr>
                <w:rFonts w:hint="default" w:ascii="Times New Roman" w:hAnsi="Times New Roman" w:eastAsia="sans-serif" w:cs="Times New Roman"/>
                <w:b w:val="0"/>
                <w:bCs w:val="0"/>
                <w:color w:val="000000"/>
                <w:sz w:val="24"/>
                <w:szCs w:val="24"/>
                <w:shd w:val="clear" w:color="auto" w:fill="FFFFFF"/>
                <w:lang w:val="en-IN"/>
              </w:rPr>
              <w:t xml:space="preserve">d </w:t>
            </w:r>
            <w:r>
              <w:rPr>
                <w:rFonts w:hint="default" w:ascii="Times New Roman" w:hAnsi="Times New Roman" w:eastAsia="sans-serif" w:cs="Times New Roman"/>
                <w:b w:val="0"/>
                <w:bCs w:val="0"/>
                <w:color w:val="000000"/>
                <w:sz w:val="24"/>
                <w:szCs w:val="24"/>
                <w:shd w:val="clear" w:color="auto" w:fill="FFFFFF"/>
              </w:rPr>
              <w:t> that online teaching provides rich learning and is an effective teaching method.</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55% said it causes academic conflict and students. 38% said online training</w:t>
            </w:r>
            <w:r>
              <w:rPr>
                <w:rFonts w:hint="default" w:ascii="Times New Roman" w:hAnsi="Times New Roman" w:eastAsia="sans-serif" w:cs="Times New Roman"/>
                <w:b w:val="0"/>
                <w:bCs w:val="0"/>
                <w:color w:val="000000"/>
                <w:sz w:val="24"/>
                <w:szCs w:val="24"/>
                <w:shd w:val="clear" w:color="auto" w:fill="FFFFFF"/>
                <w:lang w:val="en-IN"/>
              </w:rPr>
              <w:t xml:space="preserve"> must standardize the </w:t>
            </w:r>
            <w:r>
              <w:rPr>
                <w:rFonts w:hint="default" w:ascii="Times New Roman" w:hAnsi="Times New Roman" w:eastAsia="sans-serif" w:cs="Times New Roman"/>
                <w:b w:val="0"/>
                <w:bCs w:val="0"/>
                <w:color w:val="000000"/>
                <w:sz w:val="24"/>
                <w:szCs w:val="24"/>
                <w:shd w:val="clear" w:color="auto" w:fill="FFFFFF"/>
              </w:rPr>
              <w:t>content and helped</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develop an assessment process, but more than 90% said it was a cumbersome process that required professional education, training and technology systems designed to be effective.</w:t>
            </w:r>
          </w:p>
          <w:p w14:paraId="3FD86515">
            <w:pPr>
              <w:widowControl w:val="0"/>
              <w:spacing w:line="480" w:lineRule="auto"/>
              <w:ind w:left="100"/>
              <w:jc w:val="both"/>
              <w:rPr>
                <w:rFonts w:hint="default" w:ascii="Times New Roman" w:hAnsi="Times New Roman" w:eastAsia="Times New Roman" w:cs="Times New Roman"/>
                <w:b w:val="0"/>
                <w:bCs w:val="0"/>
                <w:i/>
                <w:color w:val="FF0000"/>
                <w:sz w:val="24"/>
                <w:szCs w:val="24"/>
              </w:rPr>
            </w:pPr>
          </w:p>
        </w:tc>
      </w:tr>
      <w:tr w14:paraId="3D11A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6E4855DA">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11</w:t>
            </w:r>
          </w:p>
        </w:tc>
        <w:tc>
          <w:tcPr>
            <w:tcW w:w="1273" w:type="dxa"/>
            <w:noWrap w:val="0"/>
            <w:tcMar>
              <w:left w:w="108" w:type="dxa"/>
              <w:right w:w="108" w:type="dxa"/>
            </w:tcMar>
            <w:vAlign w:val="top"/>
          </w:tcPr>
          <w:p w14:paraId="606DF52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Ansar F, 2020</w:t>
            </w:r>
          </w:p>
          <w:p w14:paraId="3162397F">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[64]</w:t>
            </w:r>
          </w:p>
        </w:tc>
        <w:tc>
          <w:tcPr>
            <w:tcW w:w="373" w:type="dxa"/>
            <w:noWrap w:val="0"/>
            <w:tcMar>
              <w:left w:w="108" w:type="dxa"/>
              <w:right w:w="108" w:type="dxa"/>
            </w:tcMar>
            <w:textDirection w:val="tbRlV"/>
            <w:vAlign w:val="top"/>
          </w:tcPr>
          <w:p w14:paraId="5B0F3537">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PAKISTAN  </w:t>
            </w:r>
          </w:p>
        </w:tc>
        <w:tc>
          <w:tcPr>
            <w:tcW w:w="1432" w:type="dxa"/>
            <w:noWrap w:val="0"/>
            <w:tcMar>
              <w:left w:w="108" w:type="dxa"/>
              <w:right w:w="108" w:type="dxa"/>
            </w:tcMar>
            <w:vAlign w:val="top"/>
          </w:tcPr>
          <w:p w14:paraId="4496958B">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600. Students  </w:t>
            </w:r>
          </w:p>
          <w:p w14:paraId="69C00B7E">
            <w:pPr>
              <w:spacing w:line="480" w:lineRule="auto"/>
              <w:ind w:left="100"/>
              <w:jc w:val="both"/>
              <w:rPr>
                <w:rFonts w:hint="default" w:ascii="Times New Roman" w:hAnsi="Times New Roman" w:eastAsia="Times New Roman" w:cs="Times New Roman"/>
                <w:b w:val="0"/>
                <w:bCs w:val="0"/>
                <w:sz w:val="24"/>
                <w:szCs w:val="24"/>
              </w:rPr>
            </w:pPr>
          </w:p>
          <w:p w14:paraId="5460E4EB">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Zoom classes</w:t>
            </w:r>
          </w:p>
        </w:tc>
        <w:tc>
          <w:tcPr>
            <w:tcW w:w="1240" w:type="dxa"/>
            <w:noWrap w:val="0"/>
            <w:tcMar>
              <w:left w:w="108" w:type="dxa"/>
              <w:right w:w="108" w:type="dxa"/>
            </w:tcMar>
            <w:vAlign w:val="top"/>
          </w:tcPr>
          <w:p w14:paraId="0D3F246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A cross-sectional descriptive study </w:t>
            </w:r>
          </w:p>
          <w:p w14:paraId="55821DC0">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w:t>
            </w:r>
          </w:p>
          <w:p w14:paraId="406FD2BF">
            <w:pPr>
              <w:widowControl w:val="0"/>
              <w:spacing w:line="480" w:lineRule="auto"/>
              <w:ind w:left="100"/>
              <w:jc w:val="both"/>
              <w:rPr>
                <w:rFonts w:hint="default" w:ascii="Times New Roman" w:hAnsi="Times New Roman" w:eastAsia="Times New Roman" w:cs="Times New Roman"/>
                <w:b w:val="0"/>
                <w:bCs w:val="0"/>
                <w:sz w:val="24"/>
                <w:szCs w:val="24"/>
              </w:rPr>
            </w:pPr>
          </w:p>
        </w:tc>
        <w:tc>
          <w:tcPr>
            <w:tcW w:w="3771" w:type="dxa"/>
            <w:noWrap w:val="0"/>
            <w:tcMar>
              <w:left w:w="108" w:type="dxa"/>
              <w:right w:w="108" w:type="dxa"/>
            </w:tcMar>
            <w:vAlign w:val="top"/>
          </w:tcPr>
          <w:p w14:paraId="1FF2442D">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78% of students are not interested in learning online.Students also expressed concerns about the assessment process,</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student</w:t>
            </w:r>
            <w:r>
              <w:rPr>
                <w:rFonts w:hint="default" w:ascii="Times New Roman" w:hAnsi="Times New Roman" w:eastAsia="sans-serif" w:cs="Times New Roman"/>
                <w:b w:val="0"/>
                <w:bCs w:val="0"/>
                <w:color w:val="000000"/>
                <w:sz w:val="24"/>
                <w:szCs w:val="24"/>
                <w:shd w:val="clear" w:color="auto" w:fill="FFFFFF"/>
                <w:lang w:val="en-IN"/>
              </w:rPr>
              <w:t>-</w:t>
            </w:r>
            <w:r>
              <w:rPr>
                <w:rFonts w:hint="default" w:ascii="Times New Roman" w:hAnsi="Times New Roman" w:eastAsia="sans-serif" w:cs="Times New Roman"/>
                <w:b w:val="0"/>
                <w:bCs w:val="0"/>
                <w:color w:val="000000"/>
                <w:sz w:val="24"/>
                <w:szCs w:val="24"/>
                <w:shd w:val="clear" w:color="auto" w:fill="FFFFFF"/>
              </w:rPr>
              <w:t>teacher communication, fair examination, and difficulty</w:t>
            </w:r>
            <w:r>
              <w:rPr>
                <w:rFonts w:hint="default" w:ascii="Times New Roman" w:hAnsi="Times New Roman" w:eastAsia="sans-serif" w:cs="Times New Roman"/>
                <w:b w:val="0"/>
                <w:bCs w:val="0"/>
                <w:color w:val="000000"/>
                <w:sz w:val="24"/>
                <w:szCs w:val="24"/>
                <w:shd w:val="clear" w:color="auto" w:fill="FFFFFF"/>
                <w:lang w:val="en-IN"/>
              </w:rPr>
              <w:t xml:space="preserve"> in </w:t>
            </w:r>
            <w:r>
              <w:rPr>
                <w:rFonts w:hint="default" w:ascii="Times New Roman" w:hAnsi="Times New Roman" w:eastAsia="sans-serif" w:cs="Times New Roman"/>
                <w:b w:val="0"/>
                <w:bCs w:val="0"/>
                <w:color w:val="000000"/>
                <w:sz w:val="24"/>
                <w:szCs w:val="24"/>
                <w:shd w:val="clear" w:color="auto" w:fill="FFFFFF"/>
              </w:rPr>
              <w:t> understanding the content. Most students prefer</w:t>
            </w:r>
            <w:r>
              <w:rPr>
                <w:rFonts w:hint="default" w:ascii="Times New Roman" w:hAnsi="Times New Roman" w:eastAsia="sans-serif" w:cs="Times New Roman"/>
                <w:b w:val="0"/>
                <w:bCs w:val="0"/>
                <w:color w:val="000000"/>
                <w:sz w:val="24"/>
                <w:szCs w:val="24"/>
                <w:shd w:val="clear" w:color="auto" w:fill="FFFFFF"/>
                <w:lang w:val="en-IN"/>
              </w:rPr>
              <w:t xml:space="preserve">red </w:t>
            </w:r>
            <w:r>
              <w:rPr>
                <w:rFonts w:hint="default" w:ascii="Times New Roman" w:hAnsi="Times New Roman" w:eastAsia="sans-serif" w:cs="Times New Roman"/>
                <w:b w:val="0"/>
                <w:bCs w:val="0"/>
                <w:color w:val="000000"/>
                <w:sz w:val="24"/>
                <w:szCs w:val="24"/>
                <w:shd w:val="clear" w:color="auto" w:fill="FFFFFF"/>
              </w:rPr>
              <w:t> classroom education and 81% of respondents do not want to learn more online.</w:t>
            </w:r>
          </w:p>
        </w:tc>
      </w:tr>
      <w:tr w14:paraId="50EC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5FDF85A9">
            <w:pPr>
              <w:widowControl w:val="0"/>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12</w:t>
            </w:r>
          </w:p>
        </w:tc>
        <w:tc>
          <w:tcPr>
            <w:tcW w:w="1273" w:type="dxa"/>
            <w:noWrap w:val="0"/>
            <w:tcMar>
              <w:left w:w="108" w:type="dxa"/>
              <w:right w:w="108" w:type="dxa"/>
            </w:tcMar>
            <w:vAlign w:val="top"/>
          </w:tcPr>
          <w:p w14:paraId="33B43F45">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Wahad Khan  2023</w:t>
            </w:r>
          </w:p>
          <w:p w14:paraId="1351B4E4">
            <w:pPr>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[65]</w:t>
            </w:r>
          </w:p>
        </w:tc>
        <w:tc>
          <w:tcPr>
            <w:tcW w:w="373" w:type="dxa"/>
            <w:noWrap w:val="0"/>
            <w:tcMar>
              <w:left w:w="108" w:type="dxa"/>
              <w:right w:w="108" w:type="dxa"/>
            </w:tcMar>
            <w:textDirection w:val="tbRlV"/>
            <w:vAlign w:val="top"/>
          </w:tcPr>
          <w:p w14:paraId="57ECEC64">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PAKISTAN  </w:t>
            </w:r>
          </w:p>
        </w:tc>
        <w:tc>
          <w:tcPr>
            <w:tcW w:w="1432" w:type="dxa"/>
            <w:noWrap w:val="0"/>
            <w:tcMar>
              <w:left w:w="108" w:type="dxa"/>
              <w:right w:w="108" w:type="dxa"/>
            </w:tcMar>
            <w:vAlign w:val="top"/>
          </w:tcPr>
          <w:p w14:paraId="3F99CA60">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368 faculty </w:t>
            </w:r>
          </w:p>
          <w:p w14:paraId="7431EC0F">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tcMar>
              <w:left w:w="108" w:type="dxa"/>
              <w:right w:w="108" w:type="dxa"/>
            </w:tcMar>
            <w:vAlign w:val="top"/>
          </w:tcPr>
          <w:p w14:paraId="54B888D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 study</w:t>
            </w:r>
          </w:p>
          <w:p w14:paraId="13F403AE">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w:t>
            </w:r>
          </w:p>
        </w:tc>
        <w:tc>
          <w:tcPr>
            <w:tcW w:w="3771" w:type="dxa"/>
            <w:noWrap w:val="0"/>
            <w:tcMar>
              <w:left w:w="108" w:type="dxa"/>
              <w:right w:w="108" w:type="dxa"/>
            </w:tcMar>
            <w:vAlign w:val="top"/>
          </w:tcPr>
          <w:p w14:paraId="4AA08277">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Zoom was the most used software (69.0%).</w:t>
            </w:r>
            <w:r>
              <w:rPr>
                <w:rFonts w:hint="default" w:eastAsia="sans-serif" w:cs="Times New Roman"/>
                <w:b w:val="0"/>
                <w:bCs w:val="0"/>
                <w:color w:val="000000"/>
                <w:sz w:val="24"/>
                <w:szCs w:val="24"/>
                <w:shd w:val="clear" w:color="auto" w:fill="FFFFFF"/>
                <w:lang w:val="en-IN"/>
              </w:rPr>
              <w:t>Elearning</w:t>
            </w:r>
            <w:r>
              <w:rPr>
                <w:rFonts w:hint="default" w:ascii="Times New Roman" w:hAnsi="Times New Roman" w:eastAsia="sans-serif" w:cs="Times New Roman"/>
                <w:b w:val="0"/>
                <w:bCs w:val="0"/>
                <w:color w:val="000000"/>
                <w:sz w:val="24"/>
                <w:szCs w:val="24"/>
                <w:shd w:val="clear" w:color="auto" w:fill="FFFFFF"/>
              </w:rPr>
              <w:t> is a useful tool in medical education 56% 35% disagree with using e-learning instead of traditional</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30% of respondents oppose changes. 46% of respondents believe that technology background is importantfor the success of e-learning. However, they think it is needed because </w:t>
            </w:r>
            <w:r>
              <w:rPr>
                <w:rFonts w:hint="default" w:ascii="Times New Roman" w:hAnsi="Times New Roman" w:eastAsia="sans-serif" w:cs="Times New Roman"/>
                <w:b w:val="0"/>
                <w:bCs w:val="0"/>
                <w:color w:val="000000"/>
                <w:sz w:val="24"/>
                <w:szCs w:val="24"/>
                <w:shd w:val="clear" w:color="auto" w:fill="FFFFFF"/>
                <w:lang w:val="en-IN"/>
              </w:rPr>
              <w:t>the sy</w:t>
            </w:r>
            <w:r>
              <w:rPr>
                <w:rFonts w:hint="default" w:ascii="Times New Roman" w:hAnsi="Times New Roman" w:eastAsia="sans-serif" w:cs="Times New Roman"/>
                <w:b w:val="0"/>
                <w:bCs w:val="0"/>
                <w:color w:val="000000"/>
                <w:sz w:val="24"/>
                <w:szCs w:val="24"/>
                <w:shd w:val="clear" w:color="auto" w:fill="FFFFFF"/>
              </w:rPr>
              <w:t>stem is suitable for interference-free use.</w:t>
            </w:r>
          </w:p>
        </w:tc>
      </w:tr>
      <w:tr w14:paraId="51360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411D8564">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13</w:t>
            </w:r>
          </w:p>
        </w:tc>
        <w:tc>
          <w:tcPr>
            <w:tcW w:w="1273" w:type="dxa"/>
            <w:noWrap w:val="0"/>
            <w:tcMar>
              <w:left w:w="108" w:type="dxa"/>
              <w:right w:w="108" w:type="dxa"/>
            </w:tcMar>
            <w:vAlign w:val="top"/>
          </w:tcPr>
          <w:p w14:paraId="49A5D95C">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Sarfraz, M.</w:t>
            </w:r>
            <w:r>
              <w:rPr>
                <w:rFonts w:hint="default" w:ascii="Times New Roman" w:hAnsi="Times New Roman" w:eastAsia="Times New Roman" w:cs="Times New Roman"/>
                <w:b w:val="0"/>
                <w:bCs w:val="0"/>
                <w:i/>
                <w:color w:val="000000"/>
                <w:sz w:val="24"/>
                <w:szCs w:val="24"/>
              </w:rPr>
              <w:t xml:space="preserve"> </w:t>
            </w:r>
            <w:r>
              <w:rPr>
                <w:rFonts w:hint="default" w:ascii="Times New Roman" w:hAnsi="Times New Roman" w:eastAsia="Times New Roman" w:cs="Times New Roman"/>
                <w:b w:val="0"/>
                <w:bCs w:val="0"/>
                <w:color w:val="000000"/>
                <w:sz w:val="24"/>
                <w:szCs w:val="24"/>
              </w:rPr>
              <w:t>2022</w:t>
            </w:r>
          </w:p>
          <w:p w14:paraId="461B0700">
            <w:pPr>
              <w:widowControl w:val="0"/>
              <w:spacing w:line="480" w:lineRule="auto"/>
              <w:ind w:left="10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[66]</w:t>
            </w:r>
          </w:p>
        </w:tc>
        <w:tc>
          <w:tcPr>
            <w:tcW w:w="373" w:type="dxa"/>
            <w:noWrap w:val="0"/>
            <w:tcMar>
              <w:left w:w="108" w:type="dxa"/>
              <w:right w:w="108" w:type="dxa"/>
            </w:tcMar>
            <w:textDirection w:val="tbRlV"/>
            <w:vAlign w:val="top"/>
          </w:tcPr>
          <w:p w14:paraId="38DD6888">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PAKISTAN</w:t>
            </w:r>
          </w:p>
        </w:tc>
        <w:tc>
          <w:tcPr>
            <w:tcW w:w="1432" w:type="dxa"/>
            <w:noWrap w:val="0"/>
            <w:tcMar>
              <w:left w:w="108" w:type="dxa"/>
              <w:right w:w="108" w:type="dxa"/>
            </w:tcMar>
            <w:vAlign w:val="top"/>
          </w:tcPr>
          <w:p w14:paraId="16661531">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517 students’ responses </w:t>
            </w:r>
          </w:p>
          <w:p w14:paraId="1A75CEFD">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 xml:space="preserve">88 teachers’ responses </w:t>
            </w:r>
          </w:p>
        </w:tc>
        <w:tc>
          <w:tcPr>
            <w:tcW w:w="1240" w:type="dxa"/>
            <w:noWrap w:val="0"/>
            <w:tcMar>
              <w:left w:w="108" w:type="dxa"/>
              <w:right w:w="108" w:type="dxa"/>
            </w:tcMar>
            <w:vAlign w:val="top"/>
          </w:tcPr>
          <w:p w14:paraId="6351DABB">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 study</w:t>
            </w:r>
          </w:p>
        </w:tc>
        <w:tc>
          <w:tcPr>
            <w:tcW w:w="3771" w:type="dxa"/>
            <w:noWrap w:val="0"/>
            <w:tcMar>
              <w:left w:w="108" w:type="dxa"/>
              <w:right w:w="108" w:type="dxa"/>
            </w:tcMar>
            <w:vAlign w:val="top"/>
          </w:tcPr>
          <w:p w14:paraId="36A3FBEC">
            <w:pPr>
              <w:widowControl w:val="0"/>
              <w:spacing w:line="480" w:lineRule="auto"/>
              <w:ind w:left="100"/>
              <w:jc w:val="both"/>
              <w:rPr>
                <w:rFonts w:hint="default" w:ascii="Times New Roman" w:hAnsi="Times New Roman" w:eastAsia="Times New Roman" w:cs="Times New Roman"/>
                <w:b w:val="0"/>
                <w:bCs w:val="0"/>
                <w:color w:val="FF0000"/>
                <w:sz w:val="24"/>
                <w:szCs w:val="24"/>
              </w:rPr>
            </w:pPr>
          </w:p>
          <w:p w14:paraId="2FC2851A">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Students' readiness for online learning leads to a positive learning perceptions and learning outcomes. The HLM results also support the positive impact of online teaching preparation teachers on medical students' understanding of online learning and learning outcomes; that is, when students' experience of understanding online learning and teachers' readiness for online teaching are high, their learning outcomes are also high.</w:t>
            </w:r>
          </w:p>
        </w:tc>
      </w:tr>
      <w:tr w14:paraId="0F8E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346" w:type="dxa"/>
            <w:noWrap w:val="0"/>
            <w:tcMar>
              <w:left w:w="108" w:type="dxa"/>
              <w:right w:w="108" w:type="dxa"/>
            </w:tcMar>
            <w:vAlign w:val="top"/>
          </w:tcPr>
          <w:p w14:paraId="248CC584">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14</w:t>
            </w:r>
          </w:p>
        </w:tc>
        <w:tc>
          <w:tcPr>
            <w:tcW w:w="1273" w:type="dxa"/>
            <w:noWrap w:val="0"/>
            <w:tcMar>
              <w:left w:w="108" w:type="dxa"/>
              <w:right w:w="108" w:type="dxa"/>
            </w:tcMar>
            <w:vAlign w:val="top"/>
          </w:tcPr>
          <w:p w14:paraId="4A6CC90E">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Abbasi et al.</w:t>
            </w:r>
          </w:p>
          <w:p w14:paraId="30AA2594">
            <w:pPr>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2021</w:t>
            </w:r>
          </w:p>
          <w:p w14:paraId="512DB68B">
            <w:p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[67]</w:t>
            </w:r>
          </w:p>
        </w:tc>
        <w:tc>
          <w:tcPr>
            <w:tcW w:w="373" w:type="dxa"/>
            <w:noWrap w:val="0"/>
            <w:tcMar>
              <w:left w:w="108" w:type="dxa"/>
              <w:right w:w="108" w:type="dxa"/>
            </w:tcMar>
            <w:textDirection w:val="tbRlV"/>
            <w:vAlign w:val="top"/>
          </w:tcPr>
          <w:p w14:paraId="58D74B77">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PAKISTAN  </w:t>
            </w:r>
          </w:p>
        </w:tc>
        <w:tc>
          <w:tcPr>
            <w:tcW w:w="1432" w:type="dxa"/>
            <w:noWrap w:val="0"/>
            <w:tcMar>
              <w:left w:w="108" w:type="dxa"/>
              <w:right w:w="108" w:type="dxa"/>
            </w:tcMar>
            <w:vAlign w:val="top"/>
          </w:tcPr>
          <w:p w14:paraId="336D50B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382 </w:t>
            </w:r>
          </w:p>
          <w:p w14:paraId="1E7AAE6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Students </w:t>
            </w:r>
          </w:p>
        </w:tc>
        <w:tc>
          <w:tcPr>
            <w:tcW w:w="1240" w:type="dxa"/>
            <w:noWrap w:val="0"/>
            <w:tcMar>
              <w:left w:w="108" w:type="dxa"/>
              <w:right w:w="108" w:type="dxa"/>
            </w:tcMar>
            <w:vAlign w:val="top"/>
          </w:tcPr>
          <w:p w14:paraId="10A227B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 study</w:t>
            </w:r>
          </w:p>
        </w:tc>
        <w:tc>
          <w:tcPr>
            <w:tcW w:w="3771" w:type="dxa"/>
            <w:noWrap w:val="0"/>
            <w:tcMar>
              <w:left w:w="108" w:type="dxa"/>
              <w:right w:w="108" w:type="dxa"/>
            </w:tcMar>
            <w:vAlign w:val="top"/>
          </w:tcPr>
          <w:p w14:paraId="4F9D45FB">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Using mobile devices for online learning [76%]</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Insufficient understanding of online learning (77%)</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Inadequacy in online learning (69%)</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Low attractiveness of online learning for practical content</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Less teacher-student interaction</w:t>
            </w:r>
          </w:p>
        </w:tc>
      </w:tr>
      <w:tr w14:paraId="397E6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46723D86">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15</w:t>
            </w:r>
          </w:p>
        </w:tc>
        <w:tc>
          <w:tcPr>
            <w:tcW w:w="1273" w:type="dxa"/>
            <w:noWrap w:val="0"/>
            <w:tcMar>
              <w:left w:w="108" w:type="dxa"/>
              <w:right w:w="108" w:type="dxa"/>
            </w:tcMar>
            <w:vAlign w:val="top"/>
          </w:tcPr>
          <w:p w14:paraId="4B1BB6D0">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Khalil et al. 2020</w:t>
            </w:r>
          </w:p>
          <w:p w14:paraId="1F683AD9">
            <w:pPr>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[68]</w:t>
            </w:r>
          </w:p>
          <w:p w14:paraId="4FC1CAE9">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w:t>
            </w:r>
          </w:p>
          <w:p w14:paraId="1AC94CBD">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cMar>
              <w:left w:w="108" w:type="dxa"/>
              <w:right w:w="108" w:type="dxa"/>
            </w:tcMar>
            <w:textDirection w:val="tbRlV"/>
            <w:vAlign w:val="top"/>
          </w:tcPr>
          <w:p w14:paraId="7A8320FD">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SAUDI </w:t>
            </w:r>
          </w:p>
        </w:tc>
        <w:tc>
          <w:tcPr>
            <w:tcW w:w="1432" w:type="dxa"/>
            <w:noWrap w:val="0"/>
            <w:tcMar>
              <w:left w:w="108" w:type="dxa"/>
              <w:right w:w="108" w:type="dxa"/>
            </w:tcMar>
            <w:vAlign w:val="top"/>
          </w:tcPr>
          <w:p w14:paraId="09B4F493">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60  </w:t>
            </w:r>
          </w:p>
          <w:p w14:paraId="47C760D1">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students </w:t>
            </w:r>
          </w:p>
          <w:p w14:paraId="0A1334AC">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tcMar>
              <w:left w:w="108" w:type="dxa"/>
              <w:right w:w="108" w:type="dxa"/>
            </w:tcMar>
            <w:vAlign w:val="top"/>
          </w:tcPr>
          <w:p w14:paraId="58F31F4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 study</w:t>
            </w:r>
          </w:p>
        </w:tc>
        <w:tc>
          <w:tcPr>
            <w:tcW w:w="3771" w:type="dxa"/>
            <w:noWrap w:val="0"/>
            <w:tcMar>
              <w:left w:w="108" w:type="dxa"/>
              <w:right w:w="108" w:type="dxa"/>
            </w:tcMar>
            <w:vAlign w:val="top"/>
          </w:tcPr>
          <w:p w14:paraId="3DEB1BB7">
            <w:pPr>
              <w:spacing w:line="480" w:lineRule="auto"/>
              <w:ind w:left="100"/>
              <w:jc w:val="both"/>
              <w:rPr>
                <w:rFonts w:hint="default" w:ascii="Times New Roman" w:hAnsi="Times New Roman" w:eastAsia="sans-serif" w:cs="Times New Roman"/>
                <w:b w:val="0"/>
                <w:bCs w:val="0"/>
                <w:color w:val="000000"/>
                <w:sz w:val="24"/>
                <w:szCs w:val="24"/>
                <w:shd w:val="clear" w:color="auto" w:fill="FFFFFF"/>
              </w:rPr>
            </w:pPr>
            <w:r>
              <w:rPr>
                <w:rFonts w:hint="default" w:ascii="Times New Roman" w:hAnsi="Times New Roman" w:eastAsia="sans-serif" w:cs="Times New Roman"/>
                <w:b w:val="0"/>
                <w:bCs w:val="0"/>
                <w:color w:val="000000"/>
                <w:sz w:val="24"/>
                <w:szCs w:val="24"/>
                <w:shd w:val="clear" w:color="auto" w:fill="FFFFFF"/>
              </w:rPr>
              <w:t>Interested in learning theoretical concepts and online meetings</w:t>
            </w:r>
            <w:r>
              <w:rPr>
                <w:rFonts w:hint="default" w:ascii="Times New Roman" w:hAnsi="Times New Roman" w:eastAsia="sans-serif" w:cs="Times New Roman"/>
                <w:b w:val="0"/>
                <w:bCs w:val="0"/>
                <w:color w:val="000000"/>
                <w:sz w:val="24"/>
                <w:szCs w:val="24"/>
                <w:shd w:val="clear" w:color="auto" w:fill="FFFFFF"/>
                <w:lang w:val="en-IN"/>
              </w:rPr>
              <w:t>,</w:t>
            </w:r>
            <w:r>
              <w:rPr>
                <w:rFonts w:hint="default" w:ascii="Times New Roman" w:hAnsi="Times New Roman" w:eastAsia="sans-serif" w:cs="Times New Roman"/>
                <w:b w:val="0"/>
                <w:bCs w:val="0"/>
                <w:color w:val="000000"/>
                <w:sz w:val="24"/>
                <w:szCs w:val="24"/>
                <w:shd w:val="clear" w:color="auto" w:fill="FFFFFF"/>
              </w:rPr>
              <w:t>can return to watch recorded lessons, - flexible</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saves travel, asynchronous self-study</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 </w:t>
            </w:r>
          </w:p>
          <w:p w14:paraId="04EA9203">
            <w:pPr>
              <w:spacing w:line="480" w:lineRule="auto"/>
              <w:ind w:left="220" w:leftChars="50" w:hanging="120" w:hangingChars="50"/>
              <w:jc w:val="both"/>
              <w:rPr>
                <w:rFonts w:hint="default" w:ascii="Times New Roman" w:hAnsi="Times New Roman" w:eastAsia="Times New Roman" w:cs="Times New Roman"/>
                <w:b w:val="0"/>
                <w:bCs w:val="0"/>
                <w:color w:val="FF0000"/>
                <w:sz w:val="24"/>
                <w:szCs w:val="24"/>
                <w:lang w:val="en-IN"/>
              </w:rPr>
            </w:pPr>
            <w:r>
              <w:rPr>
                <w:rFonts w:hint="default" w:ascii="Times New Roman" w:hAnsi="Times New Roman" w:eastAsia="sans-serif" w:cs="Times New Roman"/>
                <w:b w:val="0"/>
                <w:bCs w:val="0"/>
                <w:color w:val="000000"/>
                <w:sz w:val="24"/>
                <w:szCs w:val="24"/>
                <w:shd w:val="clear" w:color="auto" w:fill="FFFFFF"/>
                <w:lang w:val="en-IN"/>
              </w:rPr>
              <w:t>Limitations -</w:t>
            </w:r>
            <w:r>
              <w:rPr>
                <w:rFonts w:hint="default" w:ascii="Times New Roman" w:hAnsi="Times New Roman" w:eastAsia="sans-serif" w:cs="Times New Roman"/>
                <w:b w:val="0"/>
                <w:bCs w:val="0"/>
                <w:color w:val="000000"/>
                <w:sz w:val="24"/>
                <w:szCs w:val="24"/>
                <w:shd w:val="clear" w:color="auto" w:fill="FFFFFF"/>
              </w:rPr>
              <w:t>long teaching hours, no direct communication with teachers and classmates</w:t>
            </w:r>
            <w:r>
              <w:rPr>
                <w:rFonts w:hint="default" w:ascii="Times New Roman" w:hAnsi="Times New Roman" w:eastAsia="sans-serif" w:cs="Times New Roman"/>
                <w:b w:val="0"/>
                <w:bCs w:val="0"/>
                <w:color w:val="000000"/>
                <w:sz w:val="24"/>
                <w:szCs w:val="24"/>
                <w:shd w:val="clear" w:color="auto" w:fill="FFFFFF"/>
                <w:lang w:val="en-IN"/>
              </w:rPr>
              <w:t xml:space="preserve">, patients </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slow internet speed, lack of distraction at home loss of concentration</w:t>
            </w:r>
            <w:r>
              <w:rPr>
                <w:rFonts w:hint="default" w:ascii="Times New Roman" w:hAnsi="Times New Roman" w:eastAsia="sans-serif" w:cs="Times New Roman"/>
                <w:b w:val="0"/>
                <w:bCs w:val="0"/>
                <w:color w:val="000000"/>
                <w:sz w:val="24"/>
                <w:szCs w:val="24"/>
                <w:shd w:val="clear" w:color="auto" w:fill="FFFFFF"/>
                <w:lang w:val="en-IN"/>
              </w:rPr>
              <w:t>.</w:t>
            </w:r>
          </w:p>
        </w:tc>
      </w:tr>
      <w:tr w14:paraId="3B370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28CF912B">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i/>
                <w:color w:val="231F20"/>
                <w:sz w:val="24"/>
                <w:szCs w:val="24"/>
                <w:lang w:val="en-IN"/>
              </w:rPr>
            </w:pPr>
            <w:r>
              <w:rPr>
                <w:rFonts w:hint="default" w:ascii="Times New Roman" w:hAnsi="Times New Roman" w:eastAsia="Times New Roman" w:cs="Times New Roman"/>
                <w:b w:val="0"/>
                <w:bCs w:val="0"/>
                <w:i/>
                <w:color w:val="231F20"/>
                <w:sz w:val="24"/>
                <w:szCs w:val="24"/>
                <w:lang w:val="en-IN"/>
              </w:rPr>
              <w:t>16</w:t>
            </w:r>
          </w:p>
        </w:tc>
        <w:tc>
          <w:tcPr>
            <w:tcW w:w="1273" w:type="dxa"/>
            <w:noWrap w:val="0"/>
            <w:tcMar>
              <w:left w:w="108" w:type="dxa"/>
              <w:right w:w="108" w:type="dxa"/>
            </w:tcMar>
            <w:vAlign w:val="top"/>
          </w:tcPr>
          <w:p w14:paraId="301B20C2">
            <w:pPr>
              <w:widowControl w:val="0"/>
              <w:spacing w:line="480" w:lineRule="auto"/>
              <w:ind w:left="100"/>
              <w:jc w:val="both"/>
              <w:rPr>
                <w:rFonts w:hint="default" w:ascii="Times New Roman" w:hAnsi="Times New Roman" w:eastAsia="Times New Roman" w:cs="Times New Roman"/>
                <w:b w:val="0"/>
                <w:bCs w:val="0"/>
                <w:i/>
                <w:color w:val="231F20"/>
                <w:sz w:val="24"/>
                <w:szCs w:val="24"/>
              </w:rPr>
            </w:pPr>
            <w:r>
              <w:rPr>
                <w:rFonts w:hint="default" w:ascii="Times New Roman" w:hAnsi="Times New Roman" w:eastAsia="Times New Roman" w:cs="Times New Roman"/>
                <w:b w:val="0"/>
                <w:bCs w:val="0"/>
                <w:i/>
                <w:color w:val="231F20"/>
                <w:sz w:val="24"/>
                <w:szCs w:val="24"/>
              </w:rPr>
              <w:t>Arain SA,.2022</w:t>
            </w:r>
          </w:p>
          <w:p w14:paraId="24D45233">
            <w:pPr>
              <w:widowControl w:val="0"/>
              <w:spacing w:line="480" w:lineRule="auto"/>
              <w:ind w:left="100"/>
              <w:jc w:val="both"/>
              <w:rPr>
                <w:rFonts w:hint="default" w:ascii="Times New Roman" w:hAnsi="Times New Roman" w:eastAsia="Times New Roman" w:cs="Times New Roman"/>
                <w:b w:val="0"/>
                <w:bCs w:val="0"/>
                <w:i/>
                <w:color w:val="231F20"/>
                <w:sz w:val="24"/>
                <w:szCs w:val="24"/>
                <w:lang w:val="en-IN"/>
              </w:rPr>
            </w:pPr>
            <w:r>
              <w:rPr>
                <w:rFonts w:hint="default" w:ascii="Times New Roman" w:hAnsi="Times New Roman" w:eastAsia="Times New Roman" w:cs="Times New Roman"/>
                <w:b w:val="0"/>
                <w:bCs w:val="0"/>
                <w:i/>
                <w:color w:val="231F20"/>
                <w:sz w:val="24"/>
                <w:szCs w:val="24"/>
                <w:lang w:val="en-IN"/>
              </w:rPr>
              <w:t>[69]</w:t>
            </w:r>
          </w:p>
        </w:tc>
        <w:tc>
          <w:tcPr>
            <w:tcW w:w="373" w:type="dxa"/>
            <w:noWrap w:val="0"/>
            <w:tcMar>
              <w:left w:w="108" w:type="dxa"/>
              <w:right w:w="108" w:type="dxa"/>
            </w:tcMar>
            <w:textDirection w:val="tbRlV"/>
            <w:vAlign w:val="top"/>
          </w:tcPr>
          <w:p w14:paraId="537C6BA3">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SAUDI</w:t>
            </w:r>
          </w:p>
        </w:tc>
        <w:tc>
          <w:tcPr>
            <w:tcW w:w="1432" w:type="dxa"/>
            <w:noWrap w:val="0"/>
            <w:tcMar>
              <w:left w:w="108" w:type="dxa"/>
              <w:right w:w="108" w:type="dxa"/>
            </w:tcMar>
            <w:vAlign w:val="top"/>
          </w:tcPr>
          <w:p w14:paraId="5D5EAA9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231F20"/>
                <w:sz w:val="24"/>
                <w:szCs w:val="24"/>
              </w:rPr>
              <w:t>209 students and 13 faculty members</w:t>
            </w:r>
          </w:p>
        </w:tc>
        <w:tc>
          <w:tcPr>
            <w:tcW w:w="1240" w:type="dxa"/>
            <w:noWrap w:val="0"/>
            <w:tcMar>
              <w:left w:w="108" w:type="dxa"/>
              <w:right w:w="108" w:type="dxa"/>
            </w:tcMar>
            <w:vAlign w:val="top"/>
          </w:tcPr>
          <w:p w14:paraId="59A085FD">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color w:val="231F20"/>
                <w:sz w:val="24"/>
                <w:szCs w:val="24"/>
              </w:rPr>
              <w:t xml:space="preserve">cross-sectional study, </w:t>
            </w:r>
          </w:p>
          <w:p w14:paraId="447E250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231F20"/>
                <w:sz w:val="24"/>
                <w:szCs w:val="24"/>
              </w:rPr>
              <w:t xml:space="preserve"> </w:t>
            </w:r>
          </w:p>
        </w:tc>
        <w:tc>
          <w:tcPr>
            <w:tcW w:w="3771" w:type="dxa"/>
            <w:noWrap w:val="0"/>
            <w:tcMar>
              <w:left w:w="108" w:type="dxa"/>
              <w:right w:w="108" w:type="dxa"/>
            </w:tcMar>
            <w:vAlign w:val="top"/>
          </w:tcPr>
          <w:p w14:paraId="66C804E4">
            <w:pPr>
              <w:widowControl w:val="0"/>
              <w:spacing w:line="480" w:lineRule="auto"/>
              <w:ind w:left="100"/>
              <w:jc w:val="both"/>
              <w:rPr>
                <w:rFonts w:hint="default" w:ascii="Times New Roman" w:hAnsi="Times New Roman" w:eastAsia="Times New Roman" w:cs="Times New Roman"/>
                <w:b w:val="0"/>
                <w:bCs w:val="0"/>
                <w:color w:val="FF0000"/>
                <w:sz w:val="24"/>
                <w:szCs w:val="24"/>
              </w:rPr>
            </w:pPr>
            <w:r>
              <w:rPr>
                <w:rFonts w:hint="default" w:ascii="Times New Roman" w:hAnsi="Times New Roman" w:eastAsia="sans-serif" w:cs="Times New Roman"/>
                <w:b w:val="0"/>
                <w:bCs w:val="0"/>
                <w:color w:val="000000"/>
                <w:sz w:val="24"/>
                <w:szCs w:val="24"/>
                <w:shd w:val="clear" w:color="auto" w:fill="FFFFFF"/>
              </w:rPr>
              <w:t>30% of students satisfied - high achievers - not satisfied (35%)</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Reduced opportunities for teacher</w:t>
            </w:r>
            <w:r>
              <w:rPr>
                <w:rFonts w:hint="default" w:ascii="Times New Roman" w:hAnsi="Times New Roman" w:eastAsia="sans-serif" w:cs="Times New Roman"/>
                <w:b w:val="0"/>
                <w:bCs w:val="0"/>
                <w:color w:val="000000"/>
                <w:sz w:val="24"/>
                <w:szCs w:val="24"/>
                <w:shd w:val="clear" w:color="auto" w:fill="FFFFFF"/>
                <w:lang w:val="en-IN"/>
              </w:rPr>
              <w:t xml:space="preserve"> s</w:t>
            </w:r>
            <w:r>
              <w:rPr>
                <w:rFonts w:hint="default" w:ascii="Times New Roman" w:hAnsi="Times New Roman" w:eastAsia="sans-serif" w:cs="Times New Roman"/>
                <w:b w:val="0"/>
                <w:bCs w:val="0"/>
                <w:color w:val="000000"/>
                <w:sz w:val="24"/>
                <w:szCs w:val="24"/>
                <w:shd w:val="clear" w:color="auto" w:fill="FFFFFF"/>
              </w:rPr>
              <w:t>tudent interaction.</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Small group discussions improved learning (53%), blended learning was the most preferred teaching method (43%), and</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sans-serif" w:cs="Times New Roman"/>
                <w:b w:val="0"/>
                <w:bCs w:val="0"/>
                <w:color w:val="000000"/>
                <w:sz w:val="24"/>
                <w:szCs w:val="24"/>
                <w:shd w:val="clear" w:color="auto" w:fill="FFFFFF"/>
              </w:rPr>
              <w:t>46% of teachers were satisfied with the online experience.Most people found virtual </w:t>
            </w:r>
            <w:r>
              <w:rPr>
                <w:rFonts w:hint="default" w:ascii="Times New Roman" w:hAnsi="Times New Roman" w:eastAsia="sans-serif" w:cs="Times New Roman"/>
                <w:b w:val="0"/>
                <w:bCs w:val="0"/>
                <w:color w:val="000000"/>
                <w:sz w:val="24"/>
                <w:szCs w:val="24"/>
                <w:shd w:val="clear" w:color="auto" w:fill="FFFFFF"/>
                <w:lang w:val="en-IN"/>
              </w:rPr>
              <w:t xml:space="preserve">apps </w:t>
            </w:r>
            <w:r>
              <w:rPr>
                <w:rFonts w:hint="default" w:ascii="Times New Roman" w:hAnsi="Times New Roman" w:eastAsia="sans-serif" w:cs="Times New Roman"/>
                <w:b w:val="0"/>
                <w:bCs w:val="0"/>
                <w:color w:val="000000"/>
                <w:sz w:val="24"/>
                <w:szCs w:val="24"/>
                <w:shd w:val="clear" w:color="auto" w:fill="FFFFFF"/>
              </w:rPr>
              <w:t>easy (77%). Conversely, few teachers engage in positive interactions (54%), while 69% prefer mixed models.</w:t>
            </w:r>
          </w:p>
        </w:tc>
      </w:tr>
      <w:tr w14:paraId="01788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76BFDDC8">
            <w:pPr>
              <w:widowControl w:val="0"/>
              <w:numPr>
                <w:numId w:val="0"/>
              </w:numPr>
              <w:tabs>
                <w:tab w:val="left" w:pos="425"/>
              </w:tabs>
              <w:spacing w:line="480" w:lineRule="auto"/>
              <w:jc w:val="both"/>
              <w:rPr>
                <w:rFonts w:hint="default" w:ascii="Times New Roman" w:hAnsi="Times New Roman" w:eastAsia="Times New Roman" w:cs="Times New Roman"/>
                <w:b w:val="0"/>
                <w:bCs w:val="0"/>
                <w:i/>
                <w:color w:val="231F20"/>
                <w:sz w:val="24"/>
                <w:szCs w:val="24"/>
                <w:lang w:val="en-IN"/>
              </w:rPr>
            </w:pPr>
            <w:r>
              <w:rPr>
                <w:rFonts w:hint="default" w:ascii="Times New Roman" w:hAnsi="Times New Roman" w:eastAsia="Times New Roman" w:cs="Times New Roman"/>
                <w:b w:val="0"/>
                <w:bCs w:val="0"/>
                <w:i/>
                <w:color w:val="231F20"/>
                <w:sz w:val="24"/>
                <w:szCs w:val="24"/>
                <w:lang w:val="en-IN"/>
              </w:rPr>
              <w:t>17</w:t>
            </w:r>
          </w:p>
        </w:tc>
        <w:tc>
          <w:tcPr>
            <w:tcW w:w="1273" w:type="dxa"/>
            <w:noWrap w:val="0"/>
            <w:tcMar>
              <w:left w:w="108" w:type="dxa"/>
              <w:right w:w="108" w:type="dxa"/>
            </w:tcMar>
            <w:vAlign w:val="top"/>
          </w:tcPr>
          <w:p w14:paraId="7C50CED5">
            <w:pPr>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Pauline Dergham, 2023</w:t>
            </w:r>
          </w:p>
          <w:p w14:paraId="2A761A34">
            <w:pPr>
              <w:widowControl w:val="0"/>
              <w:spacing w:line="480" w:lineRule="auto"/>
              <w:ind w:left="100"/>
              <w:jc w:val="both"/>
              <w:rPr>
                <w:rFonts w:hint="default" w:ascii="Times New Roman" w:hAnsi="Times New Roman" w:eastAsia="Times New Roman" w:cs="Times New Roman"/>
                <w:b w:val="0"/>
                <w:bCs w:val="0"/>
                <w:sz w:val="24"/>
                <w:szCs w:val="24"/>
              </w:rPr>
            </w:pPr>
          </w:p>
          <w:p w14:paraId="67CC9DD3">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[70]</w:t>
            </w:r>
          </w:p>
          <w:p w14:paraId="53578898">
            <w:pPr>
              <w:widowControl w:val="0"/>
              <w:spacing w:line="480" w:lineRule="auto"/>
              <w:ind w:left="100"/>
              <w:jc w:val="both"/>
              <w:rPr>
                <w:rFonts w:hint="default" w:ascii="Times New Roman" w:hAnsi="Times New Roman" w:eastAsia="Times New Roman" w:cs="Times New Roman"/>
                <w:b w:val="0"/>
                <w:bCs w:val="0"/>
                <w:i/>
                <w:color w:val="231F20"/>
                <w:sz w:val="24"/>
                <w:szCs w:val="24"/>
              </w:rPr>
            </w:pPr>
          </w:p>
        </w:tc>
        <w:tc>
          <w:tcPr>
            <w:tcW w:w="373" w:type="dxa"/>
            <w:noWrap w:val="0"/>
            <w:tcMar>
              <w:left w:w="108" w:type="dxa"/>
              <w:right w:w="108" w:type="dxa"/>
            </w:tcMar>
            <w:textDirection w:val="tbRlV"/>
            <w:vAlign w:val="top"/>
          </w:tcPr>
          <w:p w14:paraId="7F1C95B1">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SAUDI </w:t>
            </w:r>
          </w:p>
        </w:tc>
        <w:tc>
          <w:tcPr>
            <w:tcW w:w="1432" w:type="dxa"/>
            <w:noWrap w:val="0"/>
            <w:tcMar>
              <w:left w:w="108" w:type="dxa"/>
              <w:right w:w="108" w:type="dxa"/>
            </w:tcMar>
            <w:vAlign w:val="top"/>
          </w:tcPr>
          <w:p w14:paraId="7D8AE437">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color w:val="231F20"/>
                <w:sz w:val="24"/>
                <w:szCs w:val="24"/>
              </w:rPr>
              <w:t xml:space="preserve">563 </w:t>
            </w:r>
          </w:p>
        </w:tc>
        <w:tc>
          <w:tcPr>
            <w:tcW w:w="1240" w:type="dxa"/>
            <w:noWrap w:val="0"/>
            <w:tcMar>
              <w:left w:w="108" w:type="dxa"/>
              <w:right w:w="108" w:type="dxa"/>
            </w:tcMar>
            <w:vAlign w:val="top"/>
          </w:tcPr>
          <w:p w14:paraId="57398808">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color w:val="000000"/>
                <w:sz w:val="24"/>
                <w:szCs w:val="24"/>
              </w:rPr>
              <w:t xml:space="preserve">A cross-sectional study </w:t>
            </w:r>
          </w:p>
        </w:tc>
        <w:tc>
          <w:tcPr>
            <w:tcW w:w="3771" w:type="dxa"/>
            <w:noWrap w:val="0"/>
            <w:tcMar>
              <w:left w:w="108" w:type="dxa"/>
              <w:right w:w="108" w:type="dxa"/>
            </w:tcMar>
            <w:vAlign w:val="top"/>
          </w:tcPr>
          <w:p w14:paraId="5C69C8E7">
            <w:pPr>
              <w:widowControl w:val="0"/>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significant increase in hours devoted to online learning. </w:t>
            </w:r>
          </w:p>
          <w:p w14:paraId="086161CD">
            <w:pPr>
              <w:widowControl w:val="0"/>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sans-serif" w:cs="Times New Roman"/>
                <w:b w:val="0"/>
                <w:bCs w:val="0"/>
                <w:color w:val="000000"/>
                <w:sz w:val="24"/>
                <w:szCs w:val="24"/>
                <w:shd w:val="clear" w:color="auto" w:fill="FFFFFF"/>
              </w:rPr>
              <w:t>Lectures/lectures delivered live on the Zoom website showed the highest participation rate compared to previous lectures and course materials published on Blackboard.</w:t>
            </w:r>
            <w:r>
              <w:rPr>
                <w:rFonts w:hint="default" w:ascii="Times New Roman" w:hAnsi="Times New Roman" w:eastAsia="sans-serif" w:cs="Times New Roman"/>
                <w:b w:val="0"/>
                <w:bCs w:val="0"/>
                <w:color w:val="000000"/>
                <w:sz w:val="24"/>
                <w:szCs w:val="24"/>
                <w:shd w:val="clear" w:color="auto" w:fill="FFFFFF"/>
              </w:rPr>
              <w:br w:type="textWrapping"/>
            </w:r>
            <w:r>
              <w:rPr>
                <w:rFonts w:hint="default" w:ascii="Times New Roman" w:hAnsi="Times New Roman" w:eastAsia="sans-serif" w:cs="Times New Roman"/>
                <w:b w:val="0"/>
                <w:bCs w:val="0"/>
                <w:color w:val="000000"/>
                <w:sz w:val="24"/>
                <w:szCs w:val="24"/>
                <w:shd w:val="clear" w:color="auto" w:fill="FFFFFF"/>
              </w:rPr>
              <w:t>Online teaching is not </w:t>
            </w:r>
            <w:r>
              <w:rPr>
                <w:rFonts w:hint="default" w:ascii="Times New Roman" w:hAnsi="Times New Roman" w:eastAsia="sans-serif" w:cs="Times New Roman"/>
                <w:b w:val="0"/>
                <w:bCs w:val="0"/>
                <w:color w:val="000000"/>
                <w:sz w:val="24"/>
                <w:szCs w:val="24"/>
                <w:shd w:val="clear" w:color="auto" w:fill="FFFFFF"/>
                <w:lang w:val="en-IN"/>
              </w:rPr>
              <w:t>as good as</w:t>
            </w:r>
            <w:r>
              <w:rPr>
                <w:rFonts w:hint="default" w:ascii="Times New Roman" w:hAnsi="Times New Roman" w:eastAsia="sans-serif" w:cs="Times New Roman"/>
                <w:b w:val="0"/>
                <w:bCs w:val="0"/>
                <w:color w:val="000000"/>
                <w:sz w:val="24"/>
                <w:szCs w:val="24"/>
                <w:shd w:val="clear" w:color="auto" w:fill="FFFFFF"/>
              </w:rPr>
              <w:t> face-to-face teaching. 17% of students reported poor understanding via online PBL</w:t>
            </w:r>
            <w:r>
              <w:rPr>
                <w:rFonts w:hint="default" w:ascii="Times New Roman" w:hAnsi="Times New Roman" w:eastAsia="sans-serif" w:cs="Times New Roman"/>
                <w:b w:val="0"/>
                <w:bCs w:val="0"/>
                <w:color w:val="000000"/>
                <w:sz w:val="24"/>
                <w:szCs w:val="24"/>
                <w:shd w:val="clear" w:color="auto" w:fill="FFFFFF"/>
                <w:lang w:val="en-IN"/>
              </w:rPr>
              <w:t xml:space="preserve"> </w:t>
            </w:r>
            <w:r>
              <w:rPr>
                <w:rFonts w:hint="default" w:ascii="Times New Roman" w:hAnsi="Times New Roman" w:eastAsia="Times New Roman" w:cs="Times New Roman"/>
                <w:b w:val="0"/>
                <w:bCs w:val="0"/>
                <w:color w:val="000000"/>
                <w:sz w:val="24"/>
                <w:szCs w:val="24"/>
              </w:rPr>
              <w:t>More than 50% of students revealed that online theoretical lectures are as good as classroom or better.70%</w:t>
            </w:r>
            <w:r>
              <w:rPr>
                <w:rFonts w:hint="default" w:ascii="Times New Roman" w:hAnsi="Times New Roman" w:eastAsia="Times New Roman" w:cs="Times New Roman"/>
                <w:b w:val="0"/>
                <w:bCs w:val="0"/>
                <w:color w:val="000000"/>
                <w:sz w:val="24"/>
                <w:szCs w:val="24"/>
                <w:lang w:val="en-IN"/>
              </w:rPr>
              <w:t xml:space="preserve"> students said they could not</w:t>
            </w:r>
            <w:r>
              <w:rPr>
                <w:rFonts w:hint="default" w:ascii="Times New Roman" w:hAnsi="Times New Roman" w:eastAsia="Times New Roman" w:cs="Times New Roman"/>
                <w:b w:val="0"/>
                <w:bCs w:val="0"/>
                <w:color w:val="000000"/>
                <w:sz w:val="24"/>
                <w:szCs w:val="24"/>
              </w:rPr>
              <w:t xml:space="preserve"> learn clinical skills</w:t>
            </w:r>
            <w:r>
              <w:rPr>
                <w:rFonts w:hint="default" w:ascii="Times New Roman" w:hAnsi="Times New Roman" w:eastAsia="Times New Roman" w:cs="Times New Roman"/>
                <w:b w:val="0"/>
                <w:bCs w:val="0"/>
                <w:color w:val="000000"/>
                <w:sz w:val="24"/>
                <w:szCs w:val="24"/>
                <w:lang w:val="en-IN"/>
              </w:rPr>
              <w:t xml:space="preserve"> and also hampered</w:t>
            </w:r>
            <w:r>
              <w:rPr>
                <w:rFonts w:hint="default" w:ascii="Times New Roman" w:hAnsi="Times New Roman" w:eastAsia="Times New Roman" w:cs="Times New Roman"/>
                <w:b w:val="0"/>
                <w:bCs w:val="0"/>
                <w:color w:val="000000"/>
                <w:sz w:val="24"/>
                <w:szCs w:val="24"/>
              </w:rPr>
              <w:t xml:space="preserve"> students’ physical </w:t>
            </w:r>
            <w:r>
              <w:rPr>
                <w:rFonts w:hint="default" w:ascii="Times New Roman" w:hAnsi="Times New Roman" w:eastAsia="Times New Roman" w:cs="Times New Roman"/>
                <w:b w:val="0"/>
                <w:bCs w:val="0"/>
                <w:color w:val="000000"/>
                <w:sz w:val="24"/>
                <w:szCs w:val="24"/>
                <w:lang w:val="en-IN"/>
              </w:rPr>
              <w:t xml:space="preserve">well being </w:t>
            </w:r>
            <w:r>
              <w:rPr>
                <w:rFonts w:hint="default" w:ascii="Times New Roman" w:hAnsi="Times New Roman" w:eastAsia="Times New Roman" w:cs="Times New Roman"/>
                <w:b w:val="0"/>
                <w:bCs w:val="0"/>
                <w:color w:val="000000"/>
                <w:sz w:val="24"/>
                <w:szCs w:val="24"/>
              </w:rPr>
              <w:t>(80%). Impacts were higher on pre-clinical students’ health and social life than on clinical Student online accessibility of materials Vs  internet connection</w:t>
            </w:r>
          </w:p>
        </w:tc>
      </w:tr>
      <w:tr w14:paraId="59F01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3FA7A65D">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i/>
                <w:color w:val="231F20"/>
                <w:sz w:val="24"/>
                <w:szCs w:val="24"/>
                <w:lang w:val="en-IN"/>
              </w:rPr>
            </w:pPr>
            <w:r>
              <w:rPr>
                <w:rFonts w:hint="default" w:ascii="Times New Roman" w:hAnsi="Times New Roman" w:eastAsia="Times New Roman" w:cs="Times New Roman"/>
                <w:b w:val="0"/>
                <w:bCs w:val="0"/>
                <w:i/>
                <w:color w:val="231F20"/>
                <w:sz w:val="24"/>
                <w:szCs w:val="24"/>
                <w:lang w:val="en-IN"/>
              </w:rPr>
              <w:t>18</w:t>
            </w:r>
          </w:p>
        </w:tc>
        <w:tc>
          <w:tcPr>
            <w:tcW w:w="1273" w:type="dxa"/>
            <w:noWrap w:val="0"/>
            <w:tcMar>
              <w:left w:w="108" w:type="dxa"/>
              <w:right w:w="108" w:type="dxa"/>
            </w:tcMar>
            <w:vAlign w:val="top"/>
          </w:tcPr>
          <w:p w14:paraId="53CC2D28">
            <w:pPr>
              <w:spacing w:line="480" w:lineRule="auto"/>
              <w:ind w:left="100"/>
              <w:jc w:val="both"/>
              <w:rPr>
                <w:rFonts w:hint="default" w:ascii="Times New Roman" w:hAnsi="Times New Roman" w:eastAsia="Times New Roman" w:cs="Times New Roman"/>
                <w:b w:val="0"/>
                <w:bCs w:val="0"/>
                <w:i/>
                <w:color w:val="000000"/>
                <w:sz w:val="24"/>
                <w:szCs w:val="24"/>
              </w:rPr>
            </w:pPr>
            <w:r>
              <w:rPr>
                <w:rFonts w:hint="default" w:ascii="Times New Roman" w:hAnsi="Times New Roman" w:eastAsia="Times New Roman" w:cs="Times New Roman"/>
                <w:b w:val="0"/>
                <w:bCs w:val="0"/>
                <w:color w:val="000000"/>
                <w:sz w:val="24"/>
                <w:szCs w:val="24"/>
              </w:rPr>
              <w:t xml:space="preserve">Joji </w:t>
            </w:r>
            <w:r>
              <w:rPr>
                <w:rFonts w:hint="default" w:ascii="Times New Roman" w:hAnsi="Times New Roman" w:eastAsia="Times New Roman" w:cs="Times New Roman"/>
                <w:b w:val="0"/>
                <w:bCs w:val="0"/>
                <w:i/>
                <w:color w:val="000000"/>
                <w:sz w:val="24"/>
                <w:szCs w:val="24"/>
              </w:rPr>
              <w:t xml:space="preserve">et al. </w:t>
            </w:r>
          </w:p>
          <w:p w14:paraId="5D3EBF5F">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2022</w:t>
            </w:r>
          </w:p>
          <w:p w14:paraId="70E05733">
            <w:pPr>
              <w:widowControl w:val="0"/>
              <w:spacing w:line="480" w:lineRule="auto"/>
              <w:ind w:left="10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[71]</w:t>
            </w:r>
          </w:p>
        </w:tc>
        <w:tc>
          <w:tcPr>
            <w:tcW w:w="373" w:type="dxa"/>
            <w:noWrap w:val="0"/>
            <w:tcMar>
              <w:left w:w="108" w:type="dxa"/>
              <w:right w:w="108" w:type="dxa"/>
            </w:tcMar>
            <w:textDirection w:val="tbRlV"/>
            <w:vAlign w:val="top"/>
          </w:tcPr>
          <w:p w14:paraId="4899E33A">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ARABIAN GULF</w:t>
            </w:r>
          </w:p>
        </w:tc>
        <w:tc>
          <w:tcPr>
            <w:tcW w:w="1432" w:type="dxa"/>
            <w:noWrap w:val="0"/>
            <w:tcMar>
              <w:left w:w="108" w:type="dxa"/>
              <w:right w:w="108" w:type="dxa"/>
            </w:tcMar>
            <w:vAlign w:val="top"/>
          </w:tcPr>
          <w:p w14:paraId="77503A45">
            <w:pPr>
              <w:widowControl w:val="0"/>
              <w:spacing w:line="480" w:lineRule="auto"/>
              <w:ind w:left="100"/>
              <w:jc w:val="both"/>
              <w:rPr>
                <w:rFonts w:hint="default" w:ascii="Times New Roman" w:hAnsi="Times New Roman" w:eastAsia="Times New Roman" w:cs="Times New Roman"/>
                <w:b w:val="0"/>
                <w:bCs w:val="0"/>
                <w:color w:val="231F20"/>
                <w:sz w:val="24"/>
                <w:szCs w:val="24"/>
              </w:rPr>
            </w:pPr>
            <w:r>
              <w:rPr>
                <w:rFonts w:hint="default" w:ascii="Times New Roman" w:hAnsi="Times New Roman" w:eastAsia="Times New Roman" w:cs="Times New Roman"/>
                <w:b w:val="0"/>
                <w:bCs w:val="0"/>
                <w:color w:val="231F20"/>
                <w:sz w:val="24"/>
                <w:szCs w:val="24"/>
              </w:rPr>
              <w:t xml:space="preserve">168 STUDENTS  7 FACULTY </w:t>
            </w:r>
          </w:p>
        </w:tc>
        <w:tc>
          <w:tcPr>
            <w:tcW w:w="1240" w:type="dxa"/>
            <w:noWrap w:val="0"/>
            <w:tcMar>
              <w:left w:w="108" w:type="dxa"/>
              <w:right w:w="108" w:type="dxa"/>
            </w:tcMar>
            <w:vAlign w:val="top"/>
          </w:tcPr>
          <w:p w14:paraId="298BE552">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 xml:space="preserve">Questionnaire and, </w:t>
            </w:r>
          </w:p>
          <w:p w14:paraId="3DB135E5">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FGD for students and faculty separate</w:t>
            </w:r>
          </w:p>
        </w:tc>
        <w:tc>
          <w:tcPr>
            <w:tcW w:w="3771" w:type="dxa"/>
            <w:noWrap w:val="0"/>
            <w:tcMar>
              <w:left w:w="108" w:type="dxa"/>
              <w:right w:w="108" w:type="dxa"/>
            </w:tcMar>
            <w:vAlign w:val="top"/>
          </w:tcPr>
          <w:p w14:paraId="3899B565">
            <w:pPr>
              <w:widowControl w:val="0"/>
              <w:spacing w:line="480" w:lineRule="auto"/>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sz w:val="24"/>
                <w:szCs w:val="24"/>
                <w:lang w:val="en-IN"/>
              </w:rPr>
              <w:t xml:space="preserve">Preference to </w:t>
            </w:r>
            <w:r>
              <w:rPr>
                <w:rFonts w:hint="default" w:ascii="Times New Roman" w:hAnsi="Times New Roman" w:eastAsia="Times New Roman" w:cs="Times New Roman"/>
                <w:b w:val="0"/>
                <w:bCs w:val="0"/>
                <w:sz w:val="24"/>
                <w:szCs w:val="24"/>
              </w:rPr>
              <w:t>face-to-face</w:t>
            </w:r>
            <w:r>
              <w:rPr>
                <w:rFonts w:hint="default" w:ascii="Times New Roman" w:hAnsi="Times New Roman" w:eastAsia="Times New Roman" w:cs="Times New Roman"/>
                <w:b w:val="0"/>
                <w:bCs w:val="0"/>
                <w:sz w:val="24"/>
                <w:szCs w:val="24"/>
                <w:lang w:val="en-IN"/>
              </w:rPr>
              <w:t xml:space="preserve"> 50.6% was more than</w:t>
            </w:r>
            <w:r>
              <w:rPr>
                <w:rFonts w:hint="default" w:ascii="Times New Roman" w:hAnsi="Times New Roman" w:eastAsia="Times New Roman" w:cs="Times New Roman"/>
                <w:b w:val="0"/>
                <w:bCs w:val="0"/>
                <w:sz w:val="24"/>
                <w:szCs w:val="24"/>
              </w:rPr>
              <w:t xml:space="preserve"> 30.4%</w:t>
            </w:r>
            <w:r>
              <w:rPr>
                <w:rFonts w:hint="default" w:ascii="Times New Roman" w:hAnsi="Times New Roman" w:eastAsia="Times New Roman" w:cs="Times New Roman"/>
                <w:b w:val="0"/>
                <w:bCs w:val="0"/>
                <w:sz w:val="24"/>
                <w:szCs w:val="24"/>
                <w:lang w:val="en-IN"/>
              </w:rPr>
              <w:t xml:space="preserve">of </w:t>
            </w:r>
            <w:r>
              <w:rPr>
                <w:rFonts w:hint="default" w:ascii="Times New Roman" w:hAnsi="Times New Roman" w:eastAsia="Times New Roman" w:cs="Times New Roman"/>
                <w:b w:val="0"/>
                <w:bCs w:val="0"/>
                <w:sz w:val="24"/>
                <w:szCs w:val="24"/>
              </w:rPr>
              <w:t>online labs,</w:t>
            </w:r>
            <w:r>
              <w:rPr>
                <w:rFonts w:hint="default" w:ascii="Times New Roman" w:hAnsi="Times New Roman" w:eastAsia="Times New Roman" w:cs="Times New Roman"/>
                <w:b w:val="0"/>
                <w:bCs w:val="0"/>
                <w:color w:val="FF0000"/>
                <w:sz w:val="24"/>
                <w:szCs w:val="24"/>
              </w:rPr>
              <w:t xml:space="preserve"> </w:t>
            </w:r>
            <w:r>
              <w:rPr>
                <w:rFonts w:hint="default" w:ascii="Times New Roman" w:hAnsi="Times New Roman" w:eastAsia="Times New Roman" w:cs="Times New Roman"/>
                <w:b w:val="0"/>
                <w:bCs w:val="0"/>
                <w:color w:val="000000"/>
                <w:sz w:val="24"/>
                <w:szCs w:val="24"/>
              </w:rPr>
              <w:t xml:space="preserve"> faculty, 85.7% preferred </w:t>
            </w:r>
            <w:r>
              <w:rPr>
                <w:rFonts w:hint="default" w:ascii="Times New Roman" w:hAnsi="Times New Roman" w:eastAsia="Times New Roman" w:cs="Times New Roman"/>
                <w:b w:val="0"/>
                <w:bCs w:val="0"/>
                <w:color w:val="000000"/>
                <w:sz w:val="24"/>
                <w:szCs w:val="24"/>
                <w:lang w:val="en-IN"/>
              </w:rPr>
              <w:t xml:space="preserve">onsite </w:t>
            </w:r>
            <w:r>
              <w:rPr>
                <w:rFonts w:hint="default" w:ascii="Times New Roman" w:hAnsi="Times New Roman" w:eastAsia="Times New Roman" w:cs="Times New Roman"/>
                <w:b w:val="0"/>
                <w:bCs w:val="0"/>
                <w:color w:val="000000"/>
                <w:sz w:val="24"/>
                <w:szCs w:val="24"/>
              </w:rPr>
              <w:t>mode of teaching. 100%</w:t>
            </w:r>
            <w:r>
              <w:rPr>
                <w:rFonts w:hint="default" w:ascii="Times New Roman" w:hAnsi="Times New Roman" w:eastAsia="Times New Roman" w:cs="Times New Roman"/>
                <w:b w:val="0"/>
                <w:bCs w:val="0"/>
                <w:color w:val="000000"/>
                <w:sz w:val="24"/>
                <w:szCs w:val="24"/>
                <w:lang w:val="en-IN"/>
              </w:rPr>
              <w:t xml:space="preserve"> faculty </w:t>
            </w:r>
            <w:r>
              <w:rPr>
                <w:rFonts w:hint="default" w:ascii="Times New Roman" w:hAnsi="Times New Roman" w:eastAsia="Times New Roman" w:cs="Times New Roman"/>
                <w:b w:val="0"/>
                <w:bCs w:val="0"/>
                <w:color w:val="000000"/>
                <w:sz w:val="24"/>
                <w:szCs w:val="24"/>
              </w:rPr>
              <w:t xml:space="preserve">disagreed labs </w:t>
            </w:r>
            <w:r>
              <w:rPr>
                <w:rFonts w:hint="default" w:ascii="Times New Roman" w:hAnsi="Times New Roman" w:eastAsia="Times New Roman" w:cs="Times New Roman"/>
                <w:b w:val="0"/>
                <w:bCs w:val="0"/>
                <w:color w:val="000000"/>
                <w:sz w:val="24"/>
                <w:szCs w:val="24"/>
                <w:lang w:val="en-IN"/>
              </w:rPr>
              <w:t xml:space="preserve">skills can be taught </w:t>
            </w:r>
            <w:r>
              <w:rPr>
                <w:rFonts w:hint="default" w:ascii="Times New Roman" w:hAnsi="Times New Roman" w:eastAsia="Times New Roman" w:cs="Times New Roman"/>
                <w:b w:val="0"/>
                <w:bCs w:val="0"/>
                <w:color w:val="000000"/>
                <w:sz w:val="24"/>
                <w:szCs w:val="24"/>
              </w:rPr>
              <w:t>online</w:t>
            </w:r>
            <w:r>
              <w:rPr>
                <w:rFonts w:hint="default" w:ascii="Times New Roman" w:hAnsi="Times New Roman" w:eastAsia="Times New Roman" w:cs="Times New Roman"/>
                <w:b w:val="0"/>
                <w:bCs w:val="0"/>
                <w:color w:val="000000"/>
                <w:sz w:val="24"/>
                <w:szCs w:val="24"/>
                <w:lang w:val="en-IN"/>
              </w:rPr>
              <w:t xml:space="preserve"> for microbiology</w:t>
            </w:r>
          </w:p>
          <w:p w14:paraId="26E5A076">
            <w:pPr>
              <w:widowControl w:val="0"/>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Both faculty and students hold that a blended mode  is vital and indispensable for the transfer of skills and knowledge for microbiology students.</w:t>
            </w:r>
          </w:p>
        </w:tc>
      </w:tr>
      <w:tr w14:paraId="11AF8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4F1E4D57">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19</w:t>
            </w:r>
          </w:p>
        </w:tc>
        <w:tc>
          <w:tcPr>
            <w:tcW w:w="1273" w:type="dxa"/>
            <w:noWrap w:val="0"/>
            <w:tcMar>
              <w:left w:w="108" w:type="dxa"/>
              <w:right w:w="108" w:type="dxa"/>
            </w:tcMar>
            <w:vAlign w:val="top"/>
          </w:tcPr>
          <w:p w14:paraId="79E85F3D">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Kemal Emre Özen1 (2022)</w:t>
            </w:r>
          </w:p>
          <w:p w14:paraId="2F31495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lang w:val="en-IN"/>
              </w:rPr>
              <w:t>[72]</w:t>
            </w:r>
            <w:r>
              <w:rPr>
                <w:rFonts w:hint="default" w:ascii="Times New Roman" w:hAnsi="Times New Roman" w:eastAsia="Times New Roman" w:cs="Times New Roman"/>
                <w:b w:val="0"/>
                <w:bCs w:val="0"/>
                <w:color w:val="000000"/>
                <w:sz w:val="24"/>
                <w:szCs w:val="24"/>
              </w:rPr>
              <w:t xml:space="preserve"> </w:t>
            </w:r>
          </w:p>
        </w:tc>
        <w:tc>
          <w:tcPr>
            <w:tcW w:w="373" w:type="dxa"/>
            <w:noWrap w:val="0"/>
            <w:tcMar>
              <w:left w:w="108" w:type="dxa"/>
              <w:right w:w="108" w:type="dxa"/>
            </w:tcMar>
            <w:textDirection w:val="tbRlV"/>
            <w:vAlign w:val="top"/>
          </w:tcPr>
          <w:p w14:paraId="5FBDB243">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TURKEY </w:t>
            </w:r>
          </w:p>
        </w:tc>
        <w:tc>
          <w:tcPr>
            <w:tcW w:w="1432" w:type="dxa"/>
            <w:noWrap w:val="0"/>
            <w:tcMar>
              <w:left w:w="108" w:type="dxa"/>
              <w:right w:w="108" w:type="dxa"/>
            </w:tcMar>
            <w:vAlign w:val="top"/>
          </w:tcPr>
          <w:p w14:paraId="6135E466">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355 students </w:t>
            </w:r>
          </w:p>
        </w:tc>
        <w:tc>
          <w:tcPr>
            <w:tcW w:w="1240" w:type="dxa"/>
            <w:noWrap w:val="0"/>
            <w:tcMar>
              <w:left w:w="108" w:type="dxa"/>
              <w:right w:w="108" w:type="dxa"/>
            </w:tcMar>
            <w:vAlign w:val="top"/>
          </w:tcPr>
          <w:p w14:paraId="246AEACE">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online questionnaire</w:t>
            </w:r>
          </w:p>
        </w:tc>
        <w:tc>
          <w:tcPr>
            <w:tcW w:w="3771" w:type="dxa"/>
            <w:noWrap w:val="0"/>
            <w:tcMar>
              <w:left w:w="108" w:type="dxa"/>
              <w:right w:w="108" w:type="dxa"/>
            </w:tcMar>
            <w:vAlign w:val="top"/>
          </w:tcPr>
          <w:p w14:paraId="2FFE9BB7">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sans-serif" w:cs="Times New Roman"/>
                <w:b w:val="0"/>
                <w:bCs w:val="0"/>
                <w:color w:val="000000"/>
                <w:sz w:val="24"/>
                <w:szCs w:val="24"/>
                <w:shd w:val="clear" w:color="auto" w:fill="FFFFFF"/>
              </w:rPr>
              <w:t>The results showed that face-to-face theoretical anatomy learning was better than tele</w:t>
            </w:r>
            <w:r>
              <w:rPr>
                <w:rFonts w:hint="default" w:ascii="Times New Roman" w:hAnsi="Times New Roman" w:eastAsia="sans-serif" w:cs="Times New Roman"/>
                <w:b w:val="0"/>
                <w:bCs w:val="0"/>
                <w:color w:val="000000"/>
                <w:sz w:val="24"/>
                <w:szCs w:val="24"/>
                <w:shd w:val="clear" w:color="auto" w:fill="FFFFFF"/>
                <w:lang w:val="en-IN"/>
              </w:rPr>
              <w:t>-</w:t>
            </w:r>
            <w:r>
              <w:rPr>
                <w:rFonts w:hint="default" w:ascii="Times New Roman" w:hAnsi="Times New Roman" w:eastAsia="sans-serif" w:cs="Times New Roman"/>
                <w:b w:val="0"/>
                <w:bCs w:val="0"/>
                <w:color w:val="000000"/>
                <w:sz w:val="24"/>
                <w:szCs w:val="24"/>
                <w:shd w:val="clear" w:color="auto" w:fill="FFFFFF"/>
              </w:rPr>
              <w:t>anatomy learning using video recordings.</w:t>
            </w:r>
            <w:r>
              <w:rPr>
                <w:rFonts w:hint="default" w:ascii="Times New Roman" w:hAnsi="Times New Roman" w:eastAsia="Times New Roman" w:cs="Times New Roman"/>
                <w:b w:val="0"/>
                <w:bCs w:val="0"/>
                <w:color w:val="000000"/>
                <w:sz w:val="24"/>
                <w:szCs w:val="24"/>
              </w:rPr>
              <w:t xml:space="preserve"> cadaver and laboratory education has been disrupted, spent more time on supplementary resources for anatomy education.</w:t>
            </w:r>
          </w:p>
        </w:tc>
      </w:tr>
      <w:tr w14:paraId="14AEC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7A72C288">
            <w:pPr>
              <w:widowControl w:val="0"/>
              <w:numPr>
                <w:numId w:val="0"/>
              </w:numPr>
              <w:tabs>
                <w:tab w:val="left" w:pos="425"/>
              </w:tabs>
              <w:spacing w:line="480" w:lineRule="auto"/>
              <w:jc w:val="both"/>
              <w:rPr>
                <w:rFonts w:hint="default" w:ascii="Times New Roman" w:hAnsi="Times New Roman" w:eastAsia="Times New Roman" w:cs="Times New Roman"/>
                <w:b w:val="0"/>
                <w:bCs w:val="0"/>
                <w:i/>
                <w:color w:val="000000"/>
                <w:sz w:val="24"/>
                <w:szCs w:val="24"/>
                <w:lang w:val="en-IN"/>
              </w:rPr>
            </w:pPr>
            <w:r>
              <w:rPr>
                <w:rFonts w:hint="default" w:ascii="Times New Roman" w:hAnsi="Times New Roman" w:eastAsia="Times New Roman" w:cs="Times New Roman"/>
                <w:b w:val="0"/>
                <w:bCs w:val="0"/>
                <w:i/>
                <w:color w:val="000000"/>
                <w:sz w:val="24"/>
                <w:szCs w:val="24"/>
                <w:lang w:val="en-IN"/>
              </w:rPr>
              <w:t>20</w:t>
            </w:r>
          </w:p>
        </w:tc>
        <w:tc>
          <w:tcPr>
            <w:tcW w:w="1273" w:type="dxa"/>
            <w:noWrap w:val="0"/>
            <w:tcMar>
              <w:left w:w="108" w:type="dxa"/>
              <w:right w:w="108" w:type="dxa"/>
            </w:tcMar>
            <w:vAlign w:val="top"/>
          </w:tcPr>
          <w:p w14:paraId="0A1F6255">
            <w:pPr>
              <w:widowControl w:val="0"/>
              <w:spacing w:line="480" w:lineRule="auto"/>
              <w:ind w:left="100"/>
              <w:jc w:val="both"/>
              <w:rPr>
                <w:rFonts w:hint="default" w:ascii="Times New Roman" w:hAnsi="Times New Roman" w:eastAsia="Times New Roman" w:cs="Times New Roman"/>
                <w:b w:val="0"/>
                <w:bCs w:val="0"/>
                <w:i/>
                <w:sz w:val="24"/>
                <w:szCs w:val="24"/>
              </w:rPr>
            </w:pPr>
            <w:r>
              <w:rPr>
                <w:rFonts w:hint="default" w:ascii="Times New Roman" w:hAnsi="Times New Roman" w:eastAsia="Times New Roman" w:cs="Times New Roman"/>
                <w:b w:val="0"/>
                <w:bCs w:val="0"/>
                <w:sz w:val="24"/>
                <w:szCs w:val="24"/>
              </w:rPr>
              <w:t>Firdous Jahan, 2021</w:t>
            </w:r>
            <w:r>
              <w:rPr>
                <w:rFonts w:hint="default" w:ascii="Times New Roman" w:hAnsi="Times New Roman" w:eastAsia="Times New Roman" w:cs="Times New Roman"/>
                <w:b w:val="0"/>
                <w:bCs w:val="0"/>
                <w:i/>
                <w:sz w:val="24"/>
                <w:szCs w:val="24"/>
              </w:rPr>
              <w:t xml:space="preserve"> </w:t>
            </w:r>
          </w:p>
          <w:p w14:paraId="5AF618E2">
            <w:pPr>
              <w:widowControl w:val="0"/>
              <w:spacing w:line="480" w:lineRule="auto"/>
              <w:ind w:left="100"/>
              <w:jc w:val="both"/>
              <w:rPr>
                <w:rFonts w:hint="default" w:ascii="Times New Roman" w:hAnsi="Times New Roman" w:eastAsia="Times New Roman" w:cs="Times New Roman"/>
                <w:b w:val="0"/>
                <w:bCs w:val="0"/>
                <w:i/>
                <w:sz w:val="24"/>
                <w:szCs w:val="24"/>
                <w:lang w:val="en-IN"/>
              </w:rPr>
            </w:pPr>
            <w:r>
              <w:rPr>
                <w:rFonts w:hint="default" w:ascii="Times New Roman" w:hAnsi="Times New Roman" w:eastAsia="Times New Roman" w:cs="Times New Roman"/>
                <w:b w:val="0"/>
                <w:bCs w:val="0"/>
                <w:i/>
                <w:sz w:val="24"/>
                <w:szCs w:val="24"/>
                <w:lang w:val="en-IN"/>
              </w:rPr>
              <w:t>[73]</w:t>
            </w:r>
          </w:p>
          <w:p w14:paraId="39FD75FC">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cMar>
              <w:left w:w="108" w:type="dxa"/>
              <w:right w:w="108" w:type="dxa"/>
            </w:tcMar>
            <w:textDirection w:val="tbRlV"/>
            <w:vAlign w:val="top"/>
          </w:tcPr>
          <w:p w14:paraId="7809A8FA">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OMAN </w:t>
            </w:r>
          </w:p>
        </w:tc>
        <w:tc>
          <w:tcPr>
            <w:tcW w:w="1432" w:type="dxa"/>
            <w:noWrap w:val="0"/>
            <w:tcMar>
              <w:left w:w="108" w:type="dxa"/>
              <w:right w:w="108" w:type="dxa"/>
            </w:tcMar>
            <w:vAlign w:val="top"/>
          </w:tcPr>
          <w:p w14:paraId="58AA3A0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Ninety-one students</w:t>
            </w:r>
          </w:p>
        </w:tc>
        <w:tc>
          <w:tcPr>
            <w:tcW w:w="1240" w:type="dxa"/>
            <w:noWrap w:val="0"/>
            <w:tcMar>
              <w:left w:w="108" w:type="dxa"/>
              <w:right w:w="108" w:type="dxa"/>
            </w:tcMar>
            <w:vAlign w:val="top"/>
          </w:tcPr>
          <w:p w14:paraId="5A6D5721">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 cross-sectional study</w:t>
            </w:r>
          </w:p>
          <w:p w14:paraId="368A91DC">
            <w:pPr>
              <w:spacing w:line="480" w:lineRule="auto"/>
              <w:ind w:left="100"/>
              <w:jc w:val="both"/>
              <w:rPr>
                <w:rFonts w:hint="default" w:ascii="Times New Roman" w:hAnsi="Times New Roman" w:eastAsia="Times New Roman" w:cs="Times New Roman"/>
                <w:b w:val="0"/>
                <w:bCs w:val="0"/>
                <w:sz w:val="24"/>
                <w:szCs w:val="24"/>
              </w:rPr>
            </w:pPr>
          </w:p>
          <w:p w14:paraId="4B455B96">
            <w:pPr>
              <w:widowControl w:val="0"/>
              <w:spacing w:line="480" w:lineRule="auto"/>
              <w:ind w:left="100"/>
              <w:jc w:val="both"/>
              <w:rPr>
                <w:rFonts w:hint="default" w:ascii="Times New Roman" w:hAnsi="Times New Roman" w:eastAsia="Times New Roman" w:cs="Times New Roman"/>
                <w:b w:val="0"/>
                <w:bCs w:val="0"/>
                <w:sz w:val="24"/>
                <w:szCs w:val="24"/>
              </w:rPr>
            </w:pPr>
          </w:p>
        </w:tc>
        <w:tc>
          <w:tcPr>
            <w:tcW w:w="3771" w:type="dxa"/>
            <w:noWrap w:val="0"/>
            <w:tcMar>
              <w:left w:w="108" w:type="dxa"/>
              <w:right w:w="108" w:type="dxa"/>
            </w:tcMar>
            <w:vAlign w:val="top"/>
          </w:tcPr>
          <w:p w14:paraId="7BA4CC53">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27.5% of the students are in the 6th grade and 72.5% of them are in the 7th grade. Overall, 69.2% of students had no problem logging in/registering in GoToWebinar.</w:t>
            </w:r>
          </w:p>
          <w:p w14:paraId="1EA545C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 significant statistical difference (p- &lt;0.001; 95 % CI: 0.34-0.91) was observed between 6th year (mean-2.79±0.62) and 7th year students (mean- 2.16±0.51).</w:t>
            </w:r>
          </w:p>
          <w:p w14:paraId="0D7EE17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Medical students at the medical level are independent learners, but they need in-depth learning through advanced hands-on practice.</w:t>
            </w:r>
          </w:p>
        </w:tc>
      </w:tr>
      <w:tr w14:paraId="3F2E9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470E2138">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i/>
                <w:color w:val="000000"/>
                <w:sz w:val="24"/>
                <w:szCs w:val="24"/>
                <w:lang w:val="en-IN"/>
              </w:rPr>
            </w:pPr>
            <w:r>
              <w:rPr>
                <w:rFonts w:hint="default" w:ascii="Times New Roman" w:hAnsi="Times New Roman" w:eastAsia="Times New Roman" w:cs="Times New Roman"/>
                <w:b w:val="0"/>
                <w:bCs w:val="0"/>
                <w:i/>
                <w:color w:val="000000"/>
                <w:sz w:val="24"/>
                <w:szCs w:val="24"/>
                <w:lang w:val="en-IN"/>
              </w:rPr>
              <w:t>21</w:t>
            </w:r>
          </w:p>
        </w:tc>
        <w:tc>
          <w:tcPr>
            <w:tcW w:w="1273" w:type="dxa"/>
            <w:noWrap w:val="0"/>
            <w:tcMar>
              <w:left w:w="108" w:type="dxa"/>
              <w:right w:w="108" w:type="dxa"/>
            </w:tcMar>
            <w:vAlign w:val="top"/>
          </w:tcPr>
          <w:p w14:paraId="55D85D5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Rokhgireh S</w:t>
            </w:r>
          </w:p>
          <w:p w14:paraId="0E073BCB">
            <w:pPr>
              <w:widowControl w:val="0"/>
              <w:spacing w:line="480" w:lineRule="auto"/>
              <w:ind w:left="100"/>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(2023) </w:t>
            </w:r>
          </w:p>
          <w:p w14:paraId="299814EC">
            <w:pPr>
              <w:widowControl w:val="0"/>
              <w:spacing w:line="480" w:lineRule="auto"/>
              <w:ind w:left="10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[74]</w:t>
            </w:r>
          </w:p>
        </w:tc>
        <w:tc>
          <w:tcPr>
            <w:tcW w:w="373" w:type="dxa"/>
            <w:noWrap w:val="0"/>
            <w:tcMar>
              <w:left w:w="108" w:type="dxa"/>
              <w:right w:w="108" w:type="dxa"/>
            </w:tcMar>
            <w:textDirection w:val="tbRlV"/>
            <w:vAlign w:val="top"/>
          </w:tcPr>
          <w:p w14:paraId="71449C51">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IRAN </w:t>
            </w:r>
          </w:p>
        </w:tc>
        <w:tc>
          <w:tcPr>
            <w:tcW w:w="1432" w:type="dxa"/>
            <w:noWrap w:val="0"/>
            <w:tcMar>
              <w:left w:w="108" w:type="dxa"/>
              <w:right w:w="108" w:type="dxa"/>
            </w:tcMar>
            <w:vAlign w:val="top"/>
          </w:tcPr>
          <w:p w14:paraId="0C9813CB">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130</w:t>
            </w:r>
          </w:p>
        </w:tc>
        <w:tc>
          <w:tcPr>
            <w:tcW w:w="1240" w:type="dxa"/>
            <w:noWrap w:val="0"/>
            <w:tcMar>
              <w:left w:w="108" w:type="dxa"/>
              <w:right w:w="108" w:type="dxa"/>
            </w:tcMar>
            <w:vAlign w:val="top"/>
          </w:tcPr>
          <w:p w14:paraId="238A13A1">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color w:val="000000"/>
                <w:sz w:val="24"/>
                <w:szCs w:val="24"/>
              </w:rPr>
              <w:t xml:space="preserve">cross-sectional study  </w:t>
            </w:r>
          </w:p>
        </w:tc>
        <w:tc>
          <w:tcPr>
            <w:tcW w:w="3771" w:type="dxa"/>
            <w:noWrap w:val="0"/>
            <w:tcMar>
              <w:left w:w="108" w:type="dxa"/>
              <w:right w:w="108" w:type="dxa"/>
            </w:tcMar>
            <w:vAlign w:val="top"/>
          </w:tcPr>
          <w:p w14:paraId="6C02C82B">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Increas</w:t>
            </w:r>
            <w:r>
              <w:rPr>
                <w:rFonts w:hint="default" w:ascii="Times New Roman" w:hAnsi="Times New Roman" w:eastAsia="Times New Roman" w:cs="Times New Roman"/>
                <w:b w:val="0"/>
                <w:bCs w:val="0"/>
                <w:sz w:val="24"/>
                <w:szCs w:val="24"/>
                <w:lang w:val="en-IN"/>
              </w:rPr>
              <w:t xml:space="preserve">ed </w:t>
            </w:r>
            <w:r>
              <w:rPr>
                <w:rFonts w:hint="default" w:ascii="Times New Roman" w:hAnsi="Times New Roman" w:eastAsia="Times New Roman" w:cs="Times New Roman"/>
                <w:b w:val="0"/>
                <w:bCs w:val="0"/>
                <w:sz w:val="24"/>
                <w:szCs w:val="24"/>
              </w:rPr>
              <w:t>learning</w:t>
            </w:r>
            <w:r>
              <w:rPr>
                <w:rFonts w:hint="default" w:ascii="Times New Roman" w:hAnsi="Times New Roman" w:eastAsia="Times New Roman" w:cs="Times New Roman"/>
                <w:b w:val="0"/>
                <w:bCs w:val="0"/>
                <w:sz w:val="24"/>
                <w:szCs w:val="24"/>
                <w:lang w:val="en-IN"/>
              </w:rPr>
              <w:t>,</w:t>
            </w:r>
            <w:r>
              <w:rPr>
                <w:rFonts w:hint="default" w:ascii="Times New Roman" w:hAnsi="Times New Roman" w:eastAsia="Times New Roman" w:cs="Times New Roman"/>
                <w:b w:val="0"/>
                <w:bCs w:val="0"/>
                <w:sz w:val="24"/>
                <w:szCs w:val="24"/>
              </w:rPr>
              <w:t>home is the preferred place</w:t>
            </w:r>
            <w:r>
              <w:rPr>
                <w:rFonts w:hint="default" w:ascii="Times New Roman" w:hAnsi="Times New Roman" w:eastAsia="Times New Roman" w:cs="Times New Roman"/>
                <w:b w:val="0"/>
                <w:bCs w:val="0"/>
                <w:sz w:val="24"/>
                <w:szCs w:val="24"/>
                <w:lang w:val="en-IN"/>
              </w:rPr>
              <w:t>,</w:t>
            </w:r>
            <w:r>
              <w:rPr>
                <w:rFonts w:hint="default" w:ascii="Times New Roman" w:hAnsi="Times New Roman" w:eastAsia="Times New Roman" w:cs="Times New Roman"/>
                <w:b w:val="0"/>
                <w:bCs w:val="0"/>
                <w:sz w:val="24"/>
                <w:szCs w:val="24"/>
              </w:rPr>
              <w:t>66.9%</w:t>
            </w:r>
            <w:r>
              <w:rPr>
                <w:rFonts w:hint="default" w:ascii="Times New Roman" w:hAnsi="Times New Roman" w:eastAsia="Times New Roman" w:cs="Times New Roman"/>
                <w:b w:val="0"/>
                <w:bCs w:val="0"/>
                <w:sz w:val="24"/>
                <w:szCs w:val="24"/>
                <w:lang w:val="en-IN"/>
              </w:rPr>
              <w:t xml:space="preserve"> were of opinion that</w:t>
            </w:r>
            <w:r>
              <w:rPr>
                <w:rFonts w:hint="default" w:ascii="Times New Roman" w:hAnsi="Times New Roman" w:eastAsia="Times New Roman" w:cs="Times New Roman"/>
                <w:b w:val="0"/>
                <w:bCs w:val="0"/>
                <w:sz w:val="24"/>
                <w:szCs w:val="24"/>
              </w:rPr>
              <w:t xml:space="preserve"> Distance e-Learning was </w:t>
            </w:r>
            <w:r>
              <w:rPr>
                <w:rFonts w:hint="default" w:ascii="Times New Roman" w:hAnsi="Times New Roman" w:eastAsia="Times New Roman" w:cs="Times New Roman"/>
                <w:b w:val="0"/>
                <w:bCs w:val="0"/>
                <w:sz w:val="24"/>
                <w:szCs w:val="24"/>
                <w:lang w:val="en-IN"/>
              </w:rPr>
              <w:t xml:space="preserve">not </w:t>
            </w:r>
            <w:r>
              <w:rPr>
                <w:rFonts w:hint="default" w:ascii="Times New Roman" w:hAnsi="Times New Roman" w:eastAsia="Times New Roman" w:cs="Times New Roman"/>
                <w:b w:val="0"/>
                <w:bCs w:val="0"/>
                <w:sz w:val="24"/>
                <w:szCs w:val="24"/>
              </w:rPr>
              <w:t xml:space="preserve">an appropriate method for learning basic clinical skills </w:t>
            </w:r>
            <w:r>
              <w:rPr>
                <w:rFonts w:hint="default" w:ascii="Times New Roman" w:hAnsi="Times New Roman" w:eastAsia="Times New Roman" w:cs="Times New Roman"/>
                <w:b w:val="0"/>
                <w:bCs w:val="0"/>
                <w:sz w:val="24"/>
                <w:szCs w:val="24"/>
                <w:lang w:val="en-IN"/>
              </w:rPr>
              <w:t xml:space="preserve">&amp; </w:t>
            </w:r>
            <w:r>
              <w:rPr>
                <w:rFonts w:hint="default" w:ascii="Times New Roman" w:hAnsi="Times New Roman" w:eastAsia="Times New Roman" w:cs="Times New Roman"/>
                <w:b w:val="0"/>
                <w:bCs w:val="0"/>
                <w:sz w:val="24"/>
                <w:szCs w:val="24"/>
              </w:rPr>
              <w:t xml:space="preserve">69.3% strongly agreed or agreed that </w:t>
            </w:r>
            <w:r>
              <w:rPr>
                <w:rFonts w:hint="default" w:ascii="Times New Roman" w:hAnsi="Times New Roman" w:eastAsia="Times New Roman" w:cs="Times New Roman"/>
                <w:b w:val="0"/>
                <w:bCs w:val="0"/>
                <w:sz w:val="24"/>
                <w:szCs w:val="24"/>
                <w:lang w:val="en-IN"/>
              </w:rPr>
              <w:t>because of d</w:t>
            </w:r>
            <w:r>
              <w:rPr>
                <w:rFonts w:hint="default" w:ascii="Times New Roman" w:hAnsi="Times New Roman" w:eastAsia="Times New Roman" w:cs="Times New Roman"/>
                <w:b w:val="0"/>
                <w:bCs w:val="0"/>
                <w:sz w:val="24"/>
                <w:szCs w:val="24"/>
              </w:rPr>
              <w:t>istance e-Learning   theoretical knowledge</w:t>
            </w:r>
            <w:r>
              <w:rPr>
                <w:rFonts w:hint="default" w:ascii="Times New Roman" w:hAnsi="Times New Roman" w:eastAsia="Times New Roman" w:cs="Times New Roman"/>
                <w:b w:val="0"/>
                <w:bCs w:val="0"/>
                <w:sz w:val="24"/>
                <w:szCs w:val="24"/>
                <w:lang w:val="en-IN"/>
              </w:rPr>
              <w:t xml:space="preserve"> can be gained </w:t>
            </w:r>
            <w:r>
              <w:rPr>
                <w:rFonts w:hint="default" w:ascii="Times New Roman" w:hAnsi="Times New Roman" w:eastAsia="Times New Roman" w:cs="Times New Roman"/>
                <w:b w:val="0"/>
                <w:bCs w:val="0"/>
                <w:sz w:val="24"/>
                <w:szCs w:val="24"/>
              </w:rPr>
              <w:t>to medical practice.</w:t>
            </w:r>
          </w:p>
        </w:tc>
      </w:tr>
      <w:tr w14:paraId="1D87C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1DAD3CAB">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22</w:t>
            </w:r>
          </w:p>
        </w:tc>
        <w:tc>
          <w:tcPr>
            <w:tcW w:w="1273" w:type="dxa"/>
            <w:noWrap w:val="0"/>
            <w:tcMar>
              <w:left w:w="108" w:type="dxa"/>
              <w:right w:w="108" w:type="dxa"/>
            </w:tcMar>
            <w:vAlign w:val="top"/>
          </w:tcPr>
          <w:p w14:paraId="039F8A88">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Alsharif MHK, 2022.</w:t>
            </w:r>
          </w:p>
          <w:p w14:paraId="5CDDE43D">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[75]</w:t>
            </w:r>
          </w:p>
        </w:tc>
        <w:tc>
          <w:tcPr>
            <w:tcW w:w="373" w:type="dxa"/>
            <w:noWrap w:val="0"/>
            <w:tcMar>
              <w:left w:w="108" w:type="dxa"/>
              <w:right w:w="108" w:type="dxa"/>
            </w:tcMar>
            <w:textDirection w:val="tbRlV"/>
            <w:vAlign w:val="top"/>
          </w:tcPr>
          <w:p w14:paraId="26CC566C">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UAE</w:t>
            </w:r>
          </w:p>
        </w:tc>
        <w:tc>
          <w:tcPr>
            <w:tcW w:w="1432" w:type="dxa"/>
            <w:noWrap w:val="0"/>
            <w:tcMar>
              <w:left w:w="108" w:type="dxa"/>
              <w:right w:w="108" w:type="dxa"/>
            </w:tcMar>
            <w:vAlign w:val="top"/>
          </w:tcPr>
          <w:p w14:paraId="1A8C1157">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666 students </w:t>
            </w:r>
          </w:p>
          <w:p w14:paraId="1C47ECD7">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tcMar>
              <w:left w:w="108" w:type="dxa"/>
              <w:right w:w="108" w:type="dxa"/>
            </w:tcMar>
            <w:vAlign w:val="top"/>
          </w:tcPr>
          <w:p w14:paraId="11D92BAD">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a cross-sectional, mixed-methods 14 schools </w:t>
            </w:r>
          </w:p>
          <w:p w14:paraId="20527A6F">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Questionnaire &amp;</w:t>
            </w:r>
          </w:p>
          <w:p w14:paraId="6A1E760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Delphi </w:t>
            </w:r>
          </w:p>
          <w:p w14:paraId="385097C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Technique- faculty 14 anatomy </w:t>
            </w:r>
          </w:p>
          <w:p w14:paraId="419788AB">
            <w:pPr>
              <w:widowControl w:val="0"/>
              <w:spacing w:line="480" w:lineRule="auto"/>
              <w:ind w:left="100"/>
              <w:jc w:val="both"/>
              <w:rPr>
                <w:rFonts w:hint="default" w:ascii="Times New Roman" w:hAnsi="Times New Roman" w:eastAsia="Times New Roman" w:cs="Times New Roman"/>
                <w:b w:val="0"/>
                <w:bCs w:val="0"/>
                <w:sz w:val="24"/>
                <w:szCs w:val="24"/>
              </w:rPr>
            </w:pPr>
          </w:p>
        </w:tc>
        <w:tc>
          <w:tcPr>
            <w:tcW w:w="3771" w:type="dxa"/>
            <w:noWrap w:val="0"/>
            <w:tcMar>
              <w:left w:w="108" w:type="dxa"/>
              <w:right w:w="108" w:type="dxa"/>
            </w:tcMar>
            <w:vAlign w:val="top"/>
          </w:tcPr>
          <w:p w14:paraId="43E6E1A0">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Less than half (41.74%) stated that they could talk to the teacher more comfortably and easily than face-to-face. described issues and received recommendations for improving online teaching, including staff development, technology support, appropriate software to increase student engagement, and classroom improvements to adapt to the same environment. They also recommend steps to improve the design and development of tests and eliminate fraud, train employees, and choose the right software. As a result, student and instructor experiences with e-learning in Anatomy</w:t>
            </w:r>
          </w:p>
          <w:p w14:paraId="5480320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are generally positive.</w:t>
            </w:r>
          </w:p>
        </w:tc>
      </w:tr>
      <w:tr w14:paraId="051D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780A8D0C">
            <w:pPr>
              <w:widowControl w:val="0"/>
              <w:numPr>
                <w:numId w:val="0"/>
              </w:numPr>
              <w:tabs>
                <w:tab w:val="left" w:pos="425"/>
              </w:tabs>
              <w:spacing w:line="480" w:lineRule="auto"/>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23</w:t>
            </w:r>
          </w:p>
        </w:tc>
        <w:tc>
          <w:tcPr>
            <w:tcW w:w="1273" w:type="dxa"/>
            <w:noWrap w:val="0"/>
            <w:tcMar>
              <w:left w:w="108" w:type="dxa"/>
              <w:right w:w="108" w:type="dxa"/>
            </w:tcMar>
            <w:vAlign w:val="top"/>
          </w:tcPr>
          <w:p w14:paraId="5680555E">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Khatri, S(2021).</w:t>
            </w:r>
          </w:p>
          <w:p w14:paraId="3226868F">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[76]</w:t>
            </w:r>
          </w:p>
        </w:tc>
        <w:tc>
          <w:tcPr>
            <w:tcW w:w="373" w:type="dxa"/>
            <w:noWrap w:val="0"/>
            <w:tcMar>
              <w:left w:w="108" w:type="dxa"/>
              <w:right w:w="108" w:type="dxa"/>
            </w:tcMar>
            <w:textDirection w:val="tbRlV"/>
            <w:vAlign w:val="top"/>
          </w:tcPr>
          <w:p w14:paraId="019346B1">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NEPAL </w:t>
            </w:r>
          </w:p>
        </w:tc>
        <w:tc>
          <w:tcPr>
            <w:tcW w:w="1432" w:type="dxa"/>
            <w:noWrap w:val="0"/>
            <w:tcMar>
              <w:left w:w="108" w:type="dxa"/>
              <w:right w:w="108" w:type="dxa"/>
            </w:tcMar>
            <w:vAlign w:val="top"/>
          </w:tcPr>
          <w:p w14:paraId="0AC9150E">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300 students</w:t>
            </w:r>
          </w:p>
        </w:tc>
        <w:tc>
          <w:tcPr>
            <w:tcW w:w="1240" w:type="dxa"/>
            <w:noWrap w:val="0"/>
            <w:tcMar>
              <w:left w:w="108" w:type="dxa"/>
              <w:right w:w="108" w:type="dxa"/>
            </w:tcMar>
            <w:vAlign w:val="top"/>
          </w:tcPr>
          <w:p w14:paraId="23036D8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 research design.</w:t>
            </w:r>
          </w:p>
        </w:tc>
        <w:tc>
          <w:tcPr>
            <w:tcW w:w="3771" w:type="dxa"/>
            <w:noWrap w:val="0"/>
            <w:tcMar>
              <w:left w:w="108" w:type="dxa"/>
              <w:right w:w="108" w:type="dxa"/>
            </w:tcMar>
            <w:vAlign w:val="top"/>
          </w:tcPr>
          <w:p w14:paraId="38C8097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Good attitude towards online courses. Online education is considered good as it provides convenience and convenience to students. Also, teachers plan study time appropriately, encourage students to be interested in learning, and emphasize learning for students. However, due to the lack of education and knowledge of modern information technology, students are not interested in online teachers. </w:t>
            </w:r>
          </w:p>
          <w:p w14:paraId="34B2D668">
            <w:pPr>
              <w:widowControl w:val="0"/>
              <w:spacing w:line="480" w:lineRule="auto"/>
              <w:ind w:left="100"/>
              <w:jc w:val="both"/>
              <w:rPr>
                <w:rFonts w:hint="default" w:ascii="Times New Roman" w:hAnsi="Times New Roman" w:eastAsia="Times New Roman" w:cs="Times New Roman"/>
                <w:b w:val="0"/>
                <w:bCs w:val="0"/>
                <w:sz w:val="24"/>
                <w:szCs w:val="24"/>
              </w:rPr>
            </w:pPr>
          </w:p>
        </w:tc>
      </w:tr>
      <w:tr w14:paraId="7F9F5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5584283F">
            <w:pPr>
              <w:widowControl w:val="0"/>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24</w:t>
            </w:r>
          </w:p>
        </w:tc>
        <w:tc>
          <w:tcPr>
            <w:tcW w:w="1273" w:type="dxa"/>
            <w:noWrap w:val="0"/>
            <w:tcMar>
              <w:left w:w="108" w:type="dxa"/>
              <w:right w:w="108" w:type="dxa"/>
            </w:tcMar>
            <w:vAlign w:val="top"/>
          </w:tcPr>
          <w:p w14:paraId="67B9134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 Sarraf DP</w:t>
            </w:r>
          </w:p>
          <w:p w14:paraId="09ABB25F">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[77]</w:t>
            </w:r>
          </w:p>
        </w:tc>
        <w:tc>
          <w:tcPr>
            <w:tcW w:w="373" w:type="dxa"/>
            <w:noWrap w:val="0"/>
            <w:tcMar>
              <w:left w:w="108" w:type="dxa"/>
              <w:right w:w="108" w:type="dxa"/>
            </w:tcMar>
            <w:textDirection w:val="tbRlV"/>
            <w:vAlign w:val="top"/>
          </w:tcPr>
          <w:p w14:paraId="6CC650D3">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Nepal</w:t>
            </w:r>
          </w:p>
        </w:tc>
        <w:tc>
          <w:tcPr>
            <w:tcW w:w="1432" w:type="dxa"/>
            <w:noWrap w:val="0"/>
            <w:tcMar>
              <w:left w:w="108" w:type="dxa"/>
              <w:right w:w="108" w:type="dxa"/>
            </w:tcMar>
            <w:vAlign w:val="top"/>
          </w:tcPr>
          <w:p w14:paraId="283B120B">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158 faculties</w:t>
            </w:r>
          </w:p>
        </w:tc>
        <w:tc>
          <w:tcPr>
            <w:tcW w:w="1240" w:type="dxa"/>
            <w:noWrap w:val="0"/>
            <w:tcMar>
              <w:left w:w="108" w:type="dxa"/>
              <w:right w:w="108" w:type="dxa"/>
            </w:tcMar>
            <w:vAlign w:val="top"/>
          </w:tcPr>
          <w:p w14:paraId="595C635B">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semi-structured questionnaire,</w:t>
            </w:r>
          </w:p>
        </w:tc>
        <w:tc>
          <w:tcPr>
            <w:tcW w:w="3771" w:type="dxa"/>
            <w:noWrap w:val="0"/>
            <w:tcMar>
              <w:left w:w="108" w:type="dxa"/>
              <w:right w:w="108" w:type="dxa"/>
            </w:tcMar>
            <w:vAlign w:val="top"/>
          </w:tcPr>
          <w:p w14:paraId="522D08C1">
            <w:pPr>
              <w:widowControl w:val="0"/>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rPr>
              <w:t xml:space="preserve">10.13% of teachers received training in planning and/or conducting online teaching and learning. 84.18% of the teachers encountered learning and internet problems. The best is "not limited by time and place" </w:t>
            </w:r>
            <w:r>
              <w:rPr>
                <w:rFonts w:hint="default" w:ascii="Times New Roman" w:hAnsi="Times New Roman" w:eastAsia="Times New Roman" w:cs="Times New Roman"/>
                <w:b w:val="0"/>
                <w:bCs w:val="0"/>
                <w:sz w:val="24"/>
                <w:szCs w:val="24"/>
                <w:lang w:val="en-IN"/>
              </w:rPr>
              <w:t>,</w:t>
            </w:r>
            <w:r>
              <w:rPr>
                <w:rFonts w:hint="default" w:ascii="Times New Roman" w:hAnsi="Times New Roman" w:eastAsia="Times New Roman" w:cs="Times New Roman"/>
                <w:b w:val="0"/>
                <w:bCs w:val="0"/>
                <w:sz w:val="24"/>
                <w:szCs w:val="24"/>
              </w:rPr>
              <w:t xml:space="preserve">94.3% of them had positive perception </w:t>
            </w:r>
            <w:r>
              <w:rPr>
                <w:rFonts w:hint="default" w:ascii="Times New Roman" w:hAnsi="Times New Roman" w:eastAsia="Times New Roman" w:cs="Times New Roman"/>
                <w:b w:val="0"/>
                <w:bCs w:val="0"/>
                <w:sz w:val="24"/>
                <w:szCs w:val="24"/>
                <w:lang w:val="en-IN"/>
              </w:rPr>
              <w:t>.</w:t>
            </w:r>
          </w:p>
          <w:p w14:paraId="0362324C">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Slow internet (91.77%)</w:t>
            </w:r>
            <w:r>
              <w:rPr>
                <w:rFonts w:hint="default" w:ascii="Times New Roman" w:hAnsi="Times New Roman" w:eastAsia="Times New Roman" w:cs="Times New Roman"/>
                <w:b w:val="0"/>
                <w:bCs w:val="0"/>
                <w:sz w:val="24"/>
                <w:szCs w:val="24"/>
                <w:lang w:val="en-IN"/>
              </w:rPr>
              <w:t>,</w:t>
            </w:r>
            <w:r>
              <w:rPr>
                <w:rFonts w:hint="default" w:ascii="Times New Roman" w:hAnsi="Times New Roman" w:eastAsia="Times New Roman" w:cs="Times New Roman"/>
                <w:b w:val="0"/>
                <w:bCs w:val="0"/>
                <w:sz w:val="24"/>
                <w:szCs w:val="24"/>
              </w:rPr>
              <w:t>no interaction with students (82.</w:t>
            </w:r>
            <w:r>
              <w:rPr>
                <w:rFonts w:hint="default" w:ascii="Times New Roman" w:hAnsi="Times New Roman" w:eastAsia="Times New Roman" w:cs="Times New Roman"/>
                <w:b w:val="0"/>
                <w:bCs w:val="0"/>
                <w:sz w:val="24"/>
                <w:szCs w:val="24"/>
                <w:lang w:val="en-IN"/>
              </w:rPr>
              <w:t xml:space="preserve">%) </w:t>
            </w:r>
            <w:r>
              <w:rPr>
                <w:rFonts w:hint="default" w:ascii="Times New Roman" w:hAnsi="Times New Roman" w:eastAsia="Times New Roman" w:cs="Times New Roman"/>
                <w:b w:val="0"/>
                <w:bCs w:val="0"/>
                <w:sz w:val="24"/>
                <w:szCs w:val="24"/>
              </w:rPr>
              <w:t>and electricity interruption (82.91%) were the most common perceived barriers to online teaching learning.</w:t>
            </w:r>
          </w:p>
          <w:p w14:paraId="31D33407">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Recommend</w:t>
            </w:r>
            <w:r>
              <w:rPr>
                <w:rFonts w:hint="default" w:ascii="Times New Roman" w:hAnsi="Times New Roman" w:eastAsia="Times New Roman" w:cs="Times New Roman"/>
                <w:b w:val="0"/>
                <w:bCs w:val="0"/>
                <w:sz w:val="24"/>
                <w:szCs w:val="24"/>
                <w:lang w:val="en-IN"/>
              </w:rPr>
              <w:t xml:space="preserve">ations -to </w:t>
            </w:r>
            <w:r>
              <w:rPr>
                <w:rFonts w:hint="default" w:ascii="Times New Roman" w:hAnsi="Times New Roman" w:eastAsia="Times New Roman" w:cs="Times New Roman"/>
                <w:b w:val="0"/>
                <w:bCs w:val="0"/>
                <w:sz w:val="24"/>
                <w:szCs w:val="24"/>
              </w:rPr>
              <w:t>provide uninterrupted internet connection and power connection, online education platform and timely support.</w:t>
            </w:r>
          </w:p>
        </w:tc>
      </w:tr>
      <w:tr w14:paraId="639A3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62176F38">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25</w:t>
            </w:r>
          </w:p>
        </w:tc>
        <w:tc>
          <w:tcPr>
            <w:tcW w:w="1273" w:type="dxa"/>
            <w:noWrap w:val="0"/>
            <w:tcMar>
              <w:left w:w="108" w:type="dxa"/>
              <w:right w:w="108" w:type="dxa"/>
            </w:tcMar>
            <w:vAlign w:val="top"/>
          </w:tcPr>
          <w:p w14:paraId="6DE628D7">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Manandhar et al. 2021</w:t>
            </w:r>
          </w:p>
          <w:p w14:paraId="374FCDD6">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[78]</w:t>
            </w:r>
          </w:p>
        </w:tc>
        <w:tc>
          <w:tcPr>
            <w:tcW w:w="373" w:type="dxa"/>
            <w:noWrap w:val="0"/>
            <w:tcMar>
              <w:left w:w="108" w:type="dxa"/>
              <w:right w:w="108" w:type="dxa"/>
            </w:tcMar>
            <w:textDirection w:val="tbRlV"/>
            <w:vAlign w:val="top"/>
          </w:tcPr>
          <w:p w14:paraId="0980269B">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Nepal </w:t>
            </w:r>
          </w:p>
        </w:tc>
        <w:tc>
          <w:tcPr>
            <w:tcW w:w="1432" w:type="dxa"/>
            <w:noWrap w:val="0"/>
            <w:tcMar>
              <w:left w:w="108" w:type="dxa"/>
              <w:right w:w="108" w:type="dxa"/>
            </w:tcMar>
            <w:vAlign w:val="top"/>
          </w:tcPr>
          <w:p w14:paraId="21E3B6C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273 students</w:t>
            </w:r>
          </w:p>
        </w:tc>
        <w:tc>
          <w:tcPr>
            <w:tcW w:w="1240" w:type="dxa"/>
            <w:noWrap w:val="0"/>
            <w:tcMar>
              <w:left w:w="108" w:type="dxa"/>
              <w:right w:w="108" w:type="dxa"/>
            </w:tcMar>
            <w:vAlign w:val="top"/>
          </w:tcPr>
          <w:p w14:paraId="7A417226">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cross sectional study </w:t>
            </w:r>
          </w:p>
        </w:tc>
        <w:tc>
          <w:tcPr>
            <w:tcW w:w="3771" w:type="dxa"/>
            <w:noWrap w:val="0"/>
            <w:tcMar>
              <w:left w:w="108" w:type="dxa"/>
              <w:right w:w="108" w:type="dxa"/>
            </w:tcMar>
            <w:vAlign w:val="top"/>
          </w:tcPr>
          <w:p w14:paraId="1660CA6E">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rPr>
              <w:t>Technical difficulties, lack of interaction with teacher and patients, to be addressed for improving e-learning</w:t>
            </w:r>
            <w:r>
              <w:rPr>
                <w:rFonts w:hint="default" w:ascii="Times New Roman" w:hAnsi="Times New Roman" w:eastAsia="Times New Roman" w:cs="Times New Roman"/>
                <w:b w:val="0"/>
                <w:bCs w:val="0"/>
                <w:sz w:val="24"/>
                <w:szCs w:val="24"/>
                <w:lang w:val="en-IN"/>
              </w:rPr>
              <w:t xml:space="preserve">. </w:t>
            </w:r>
          </w:p>
          <w:p w14:paraId="1BE39B9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83.9% believe that traditional teaching methods are the best and can increase knowledge by developing e-learning to improve teaching.</w:t>
            </w:r>
          </w:p>
        </w:tc>
      </w:tr>
      <w:tr w14:paraId="7BBFF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660AF6B4">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26</w:t>
            </w:r>
          </w:p>
        </w:tc>
        <w:tc>
          <w:tcPr>
            <w:tcW w:w="1273" w:type="dxa"/>
            <w:noWrap w:val="0"/>
            <w:tcMar>
              <w:left w:w="108" w:type="dxa"/>
              <w:right w:w="108" w:type="dxa"/>
            </w:tcMar>
            <w:vAlign w:val="top"/>
          </w:tcPr>
          <w:p w14:paraId="7F27821F">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Gupta et al. (2020) </w:t>
            </w:r>
          </w:p>
          <w:p w14:paraId="7BA421C6">
            <w:p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[79]</w:t>
            </w:r>
          </w:p>
          <w:p w14:paraId="2140895A">
            <w:pPr>
              <w:widowControl w:val="0"/>
              <w:spacing w:line="480" w:lineRule="auto"/>
              <w:ind w:left="100"/>
              <w:jc w:val="both"/>
              <w:rPr>
                <w:rFonts w:hint="default" w:ascii="Times New Roman" w:hAnsi="Times New Roman" w:eastAsia="Times New Roman" w:cs="Times New Roman"/>
                <w:b w:val="0"/>
                <w:bCs w:val="0"/>
                <w:sz w:val="24"/>
                <w:szCs w:val="24"/>
              </w:rPr>
            </w:pPr>
          </w:p>
        </w:tc>
        <w:tc>
          <w:tcPr>
            <w:tcW w:w="373" w:type="dxa"/>
            <w:noWrap w:val="0"/>
            <w:tcMar>
              <w:left w:w="108" w:type="dxa"/>
              <w:right w:w="108" w:type="dxa"/>
            </w:tcMar>
            <w:textDirection w:val="tbRlV"/>
            <w:vAlign w:val="top"/>
          </w:tcPr>
          <w:p w14:paraId="695C9DE4">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NEPAL </w:t>
            </w:r>
          </w:p>
        </w:tc>
        <w:tc>
          <w:tcPr>
            <w:tcW w:w="1432" w:type="dxa"/>
            <w:noWrap w:val="0"/>
            <w:tcMar>
              <w:left w:w="108" w:type="dxa"/>
              <w:right w:w="108" w:type="dxa"/>
            </w:tcMar>
            <w:vAlign w:val="top"/>
          </w:tcPr>
          <w:p w14:paraId="2CBA7ED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769 </w:t>
            </w:r>
          </w:p>
          <w:p w14:paraId="553C791D">
            <w:pPr>
              <w:spacing w:line="480" w:lineRule="auto"/>
              <w:ind w:left="100"/>
              <w:jc w:val="both"/>
              <w:rPr>
                <w:rFonts w:hint="default" w:ascii="Times New Roman" w:hAnsi="Times New Roman" w:eastAsia="Times New Roman" w:cs="Times New Roman"/>
                <w:b w:val="0"/>
                <w:bCs w:val="0"/>
                <w:sz w:val="24"/>
                <w:szCs w:val="24"/>
              </w:rPr>
            </w:pPr>
          </w:p>
          <w:p w14:paraId="6BF71AEB">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students </w:t>
            </w:r>
          </w:p>
          <w:p w14:paraId="0A1F896C">
            <w:pPr>
              <w:widowControl w:val="0"/>
              <w:spacing w:line="480" w:lineRule="auto"/>
              <w:ind w:left="100"/>
              <w:jc w:val="both"/>
              <w:rPr>
                <w:rFonts w:hint="default" w:ascii="Times New Roman" w:hAnsi="Times New Roman" w:eastAsia="Times New Roman" w:cs="Times New Roman"/>
                <w:b w:val="0"/>
                <w:bCs w:val="0"/>
                <w:sz w:val="24"/>
                <w:szCs w:val="24"/>
              </w:rPr>
            </w:pPr>
          </w:p>
        </w:tc>
        <w:tc>
          <w:tcPr>
            <w:tcW w:w="1240" w:type="dxa"/>
            <w:noWrap w:val="0"/>
            <w:tcMar>
              <w:left w:w="108" w:type="dxa"/>
              <w:right w:w="108" w:type="dxa"/>
            </w:tcMar>
            <w:vAlign w:val="top"/>
          </w:tcPr>
          <w:p w14:paraId="31EA65C1">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Cross-sectional</w:t>
            </w:r>
          </w:p>
        </w:tc>
        <w:tc>
          <w:tcPr>
            <w:tcW w:w="3771" w:type="dxa"/>
            <w:noWrap w:val="0"/>
            <w:tcMar>
              <w:left w:w="108" w:type="dxa"/>
              <w:right w:w="108" w:type="dxa"/>
            </w:tcMar>
            <w:vAlign w:val="top"/>
          </w:tcPr>
          <w:p w14:paraId="3636FCE8">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Use a smartphone to access online material </w:t>
            </w:r>
          </w:p>
          <w:p w14:paraId="7AE11C4F">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No prior experience with online learning (89.2%) </w:t>
            </w:r>
          </w:p>
          <w:p w14:paraId="461B4FE1">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Unreliable internet access (31.2%) </w:t>
            </w:r>
          </w:p>
          <w:p w14:paraId="59831035">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Distracting, Faculty not trained for online </w:t>
            </w:r>
          </w:p>
          <w:p w14:paraId="4F4A68A0">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Practical and simulation are not good </w:t>
            </w:r>
          </w:p>
          <w:p w14:paraId="5F0BB2B4">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Recommend </w:t>
            </w:r>
          </w:p>
          <w:p w14:paraId="6D2477F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alternative effective educational tool. system upgrading, capacity building of the student-teacher ,training on online class is required for course recipients and providers.</w:t>
            </w:r>
          </w:p>
        </w:tc>
      </w:tr>
      <w:tr w14:paraId="4A929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10CD1307">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color w:val="000000"/>
                <w:sz w:val="24"/>
                <w:szCs w:val="24"/>
                <w:lang w:val="en-IN"/>
              </w:rPr>
            </w:pPr>
            <w:r>
              <w:rPr>
                <w:rFonts w:hint="default" w:ascii="Times New Roman" w:hAnsi="Times New Roman" w:eastAsia="Times New Roman" w:cs="Times New Roman"/>
                <w:b w:val="0"/>
                <w:bCs w:val="0"/>
                <w:color w:val="000000"/>
                <w:sz w:val="24"/>
                <w:szCs w:val="24"/>
                <w:lang w:val="en-IN"/>
              </w:rPr>
              <w:t>27</w:t>
            </w:r>
          </w:p>
        </w:tc>
        <w:tc>
          <w:tcPr>
            <w:tcW w:w="1273" w:type="dxa"/>
            <w:noWrap w:val="0"/>
            <w:tcMar>
              <w:left w:w="108" w:type="dxa"/>
              <w:right w:w="108" w:type="dxa"/>
            </w:tcMar>
            <w:vAlign w:val="top"/>
          </w:tcPr>
          <w:p w14:paraId="44C30E3D">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Suzuki, T</w:t>
            </w:r>
            <w:r>
              <w:rPr>
                <w:rFonts w:hint="default" w:ascii="Times New Roman" w:hAnsi="Times New Roman" w:eastAsia="Times New Roman" w:cs="Times New Roman"/>
                <w:b w:val="0"/>
                <w:bCs w:val="0"/>
                <w:i/>
                <w:sz w:val="24"/>
                <w:szCs w:val="24"/>
              </w:rPr>
              <w:t xml:space="preserve"> </w:t>
            </w:r>
            <w:r>
              <w:rPr>
                <w:rFonts w:hint="default" w:ascii="Times New Roman" w:hAnsi="Times New Roman" w:eastAsia="Times New Roman" w:cs="Times New Roman"/>
                <w:b w:val="0"/>
                <w:bCs w:val="0"/>
                <w:sz w:val="24"/>
                <w:szCs w:val="24"/>
              </w:rPr>
              <w:t>2022</w:t>
            </w:r>
          </w:p>
          <w:p w14:paraId="6589649E">
            <w:pPr>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[80]</w:t>
            </w:r>
          </w:p>
        </w:tc>
        <w:tc>
          <w:tcPr>
            <w:tcW w:w="373" w:type="dxa"/>
            <w:noWrap w:val="0"/>
            <w:tcMar>
              <w:left w:w="108" w:type="dxa"/>
              <w:right w:w="108" w:type="dxa"/>
            </w:tcMar>
            <w:textDirection w:val="tbRlV"/>
            <w:vAlign w:val="top"/>
          </w:tcPr>
          <w:p w14:paraId="57C67A65">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Japanese </w:t>
            </w:r>
          </w:p>
        </w:tc>
        <w:tc>
          <w:tcPr>
            <w:tcW w:w="1432" w:type="dxa"/>
            <w:noWrap w:val="0"/>
            <w:tcMar>
              <w:left w:w="108" w:type="dxa"/>
              <w:right w:w="108" w:type="dxa"/>
            </w:tcMar>
            <w:vAlign w:val="top"/>
          </w:tcPr>
          <w:p w14:paraId="6058C4EA">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13 medical students and five medical students from </w:t>
            </w:r>
          </w:p>
          <w:p w14:paraId="73B4B767">
            <w:pPr>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Slovakia, Norway, and Hungary. </w:t>
            </w:r>
          </w:p>
        </w:tc>
        <w:tc>
          <w:tcPr>
            <w:tcW w:w="1240" w:type="dxa"/>
            <w:noWrap w:val="0"/>
            <w:tcMar>
              <w:left w:w="108" w:type="dxa"/>
              <w:right w:w="108" w:type="dxa"/>
            </w:tcMar>
            <w:vAlign w:val="top"/>
          </w:tcPr>
          <w:p w14:paraId="6B558033">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snowball sampling method</w:t>
            </w:r>
          </w:p>
          <w:p w14:paraId="3DC56B96">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IN DEAPTH INTERVIEW .</w:t>
            </w:r>
          </w:p>
        </w:tc>
        <w:tc>
          <w:tcPr>
            <w:tcW w:w="3771" w:type="dxa"/>
            <w:noWrap w:val="0"/>
            <w:tcMar>
              <w:left w:w="108" w:type="dxa"/>
              <w:right w:w="108" w:type="dxa"/>
            </w:tcMar>
            <w:vAlign w:val="top"/>
          </w:tcPr>
          <w:p w14:paraId="0E7C555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The thematic research uncovered four themes representing the advantages and disadvantages of online medical education: time savings and flexibility; skills problems and lack of skills, poor teaching, lack of experience in medical school, and lack of good insurance often miss out on activities they love at university.</w:t>
            </w:r>
          </w:p>
        </w:tc>
      </w:tr>
      <w:tr w14:paraId="1D08B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346" w:type="dxa"/>
            <w:noWrap w:val="0"/>
            <w:tcMar>
              <w:left w:w="108" w:type="dxa"/>
              <w:right w:w="108" w:type="dxa"/>
            </w:tcMar>
            <w:vAlign w:val="top"/>
          </w:tcPr>
          <w:p w14:paraId="370885D6">
            <w:pPr>
              <w:widowControl w:val="0"/>
              <w:numPr>
                <w:numId w:val="0"/>
              </w:numPr>
              <w:tabs>
                <w:tab w:val="left" w:pos="425"/>
              </w:tabs>
              <w:spacing w:line="480" w:lineRule="auto"/>
              <w:ind w:left="100" w:leftChars="0"/>
              <w:jc w:val="both"/>
              <w:rPr>
                <w:rFonts w:hint="default" w:ascii="Times New Roman" w:hAnsi="Times New Roman" w:eastAsia="Times New Roman" w:cs="Times New Roman"/>
                <w:b w:val="0"/>
                <w:bCs w:val="0"/>
                <w:i/>
                <w:color w:val="000000"/>
                <w:sz w:val="24"/>
                <w:szCs w:val="24"/>
                <w:lang w:val="en-IN"/>
              </w:rPr>
            </w:pPr>
            <w:r>
              <w:rPr>
                <w:rFonts w:hint="default" w:ascii="Times New Roman" w:hAnsi="Times New Roman" w:eastAsia="Times New Roman" w:cs="Times New Roman"/>
                <w:b w:val="0"/>
                <w:bCs w:val="0"/>
                <w:i/>
                <w:color w:val="000000"/>
                <w:sz w:val="24"/>
                <w:szCs w:val="24"/>
                <w:lang w:val="en-IN"/>
              </w:rPr>
              <w:t>28</w:t>
            </w:r>
          </w:p>
        </w:tc>
        <w:tc>
          <w:tcPr>
            <w:tcW w:w="1273" w:type="dxa"/>
            <w:noWrap w:val="0"/>
            <w:tcMar>
              <w:left w:w="108" w:type="dxa"/>
              <w:right w:w="108" w:type="dxa"/>
            </w:tcMar>
            <w:vAlign w:val="top"/>
          </w:tcPr>
          <w:p w14:paraId="20F85A0C">
            <w:pPr>
              <w:widowControl w:val="0"/>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Siti Yusrina Nadihah Jamaludin </w:t>
            </w:r>
          </w:p>
          <w:p w14:paraId="059393A2">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Mohd Salami Ibrahim</w:t>
            </w:r>
          </w:p>
          <w:p w14:paraId="502F5BF8">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2022</w:t>
            </w:r>
          </w:p>
          <w:p w14:paraId="7CD635B5">
            <w:pPr>
              <w:widowControl w:val="0"/>
              <w:spacing w:line="480" w:lineRule="auto"/>
              <w:ind w:left="10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[81]</w:t>
            </w:r>
          </w:p>
        </w:tc>
        <w:tc>
          <w:tcPr>
            <w:tcW w:w="373" w:type="dxa"/>
            <w:noWrap w:val="0"/>
            <w:tcMar>
              <w:left w:w="108" w:type="dxa"/>
              <w:right w:w="108" w:type="dxa"/>
            </w:tcMar>
            <w:textDirection w:val="tbRlV"/>
            <w:vAlign w:val="top"/>
          </w:tcPr>
          <w:p w14:paraId="0E8C9664">
            <w:pPr>
              <w:widowControl w:val="0"/>
              <w:spacing w:line="480" w:lineRule="auto"/>
              <w:ind w:left="100" w:right="113"/>
              <w:jc w:val="both"/>
              <w:rPr>
                <w:rFonts w:hint="default" w:ascii="Times New Roman" w:hAnsi="Times New Roman" w:eastAsia="Times New Roman" w:cs="Times New Roman"/>
                <w:b w:val="0"/>
                <w:bCs w:val="0"/>
                <w:sz w:val="24"/>
                <w:szCs w:val="24"/>
                <w:highlight w:val="none"/>
              </w:rPr>
            </w:pPr>
            <w:r>
              <w:rPr>
                <w:rFonts w:hint="default" w:ascii="Times New Roman" w:hAnsi="Times New Roman" w:eastAsia="Times New Roman" w:cs="Times New Roman"/>
                <w:b w:val="0"/>
                <w:bCs w:val="0"/>
                <w:sz w:val="24"/>
                <w:szCs w:val="24"/>
                <w:highlight w:val="none"/>
              </w:rPr>
              <w:t xml:space="preserve">Malasia </w:t>
            </w:r>
          </w:p>
        </w:tc>
        <w:tc>
          <w:tcPr>
            <w:tcW w:w="1432" w:type="dxa"/>
            <w:noWrap w:val="0"/>
            <w:tcMar>
              <w:left w:w="108" w:type="dxa"/>
              <w:right w:w="108" w:type="dxa"/>
            </w:tcMar>
            <w:vAlign w:val="top"/>
          </w:tcPr>
          <w:p w14:paraId="38BA8C0A">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6 </w:t>
            </w:r>
          </w:p>
        </w:tc>
        <w:tc>
          <w:tcPr>
            <w:tcW w:w="1240" w:type="dxa"/>
            <w:noWrap w:val="0"/>
            <w:tcMar>
              <w:left w:w="108" w:type="dxa"/>
              <w:right w:w="108" w:type="dxa"/>
            </w:tcMar>
            <w:vAlign w:val="top"/>
          </w:tcPr>
          <w:p w14:paraId="0C02B4E9">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online Padlet platform </w:t>
            </w:r>
          </w:p>
          <w:p w14:paraId="0E8B33B5">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their reflective writings</w:t>
            </w:r>
          </w:p>
          <w:p w14:paraId="17D257C0">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thematic synthesis</w:t>
            </w:r>
          </w:p>
        </w:tc>
        <w:tc>
          <w:tcPr>
            <w:tcW w:w="3771" w:type="dxa"/>
            <w:noWrap w:val="0"/>
            <w:tcMar>
              <w:left w:w="108" w:type="dxa"/>
              <w:right w:w="108" w:type="dxa"/>
            </w:tcMar>
            <w:vAlign w:val="top"/>
          </w:tcPr>
          <w:p w14:paraId="036A072E">
            <w:pPr>
              <w:widowControl w:val="0"/>
              <w:spacing w:line="480" w:lineRule="auto"/>
              <w:ind w:left="100"/>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 xml:space="preserve">The analysis revealed four themes. While "adaptation and flexibility" emerged as the main theme, it was followed by "bad education", "bad education" and "policy and support".Education for teachers about collaboration, planning to avoid excessive and frequent online classes, supporting private home learning centers, family involvement to reduce low impact, and students' access to good technology and software. Engineered solutions for cost-effective and reliable Internet connections are aimed at long-term educational goals that address the </w:t>
            </w:r>
            <w:r>
              <w:rPr>
                <w:rFonts w:hint="default" w:ascii="Times New Roman" w:hAnsi="Times New Roman" w:eastAsia="Times New Roman" w:cs="Times New Roman"/>
                <w:b w:val="0"/>
                <w:bCs w:val="0"/>
                <w:sz w:val="24"/>
                <w:szCs w:val="24"/>
                <w:lang w:val="en-IN"/>
              </w:rPr>
              <w:t>in variance</w:t>
            </w:r>
            <w:r>
              <w:rPr>
                <w:rFonts w:hint="default" w:ascii="Times New Roman" w:hAnsi="Times New Roman" w:eastAsia="Times New Roman" w:cs="Times New Roman"/>
                <w:b w:val="0"/>
                <w:bCs w:val="0"/>
                <w:sz w:val="24"/>
                <w:szCs w:val="24"/>
              </w:rPr>
              <w:t xml:space="preserve"> of tacit learning lost in transition.</w:t>
            </w:r>
          </w:p>
        </w:tc>
      </w:tr>
    </w:tbl>
    <w:p w14:paraId="6F35C894">
      <w:pPr>
        <w:pStyle w:val="9"/>
        <w:keepNext w:val="0"/>
        <w:keepLines w:val="0"/>
        <w:widowControl/>
        <w:suppressLineNumbers w:val="0"/>
        <w:spacing w:line="480" w:lineRule="auto"/>
        <w:jc w:val="both"/>
        <w:rPr>
          <w:rFonts w:hint="default" w:ascii="Times New Roman" w:hAnsi="Times New Roman" w:cs="Times New Roman"/>
          <w:sz w:val="22"/>
          <w:szCs w:val="22"/>
        </w:rPr>
      </w:pPr>
    </w:p>
    <w:p w14:paraId="060831D1">
      <w:pPr>
        <w:spacing w:after="240"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rPr>
        <w:t>Asian countries have contributed maximum to the studies conducted on perception of students and teachers in Covid times, reason could be geographically large countries, populated and with variety of economic prosperity. The positive and negative aspects of e learning are reiterated in these studies with major stress on need provision of sound technical support and internet [64-69]  of training for students and faculty for new digital skills and skills to make learning more interactive, some studies stressing on quality assurance and efficacy of online learning [77].</w:t>
      </w:r>
    </w:p>
    <w:p w14:paraId="6DF0490F">
      <w:pPr>
        <w:spacing w:after="240" w:line="480" w:lineRule="auto"/>
        <w:jc w:val="both"/>
        <w:rPr>
          <w:rFonts w:hint="default" w:ascii="Times New Roman" w:hAnsi="Times New Roman" w:eastAsia="Times New Roman" w:cs="Times New Roman"/>
          <w:b w:val="0"/>
          <w:bCs w:val="0"/>
          <w:sz w:val="24"/>
          <w:szCs w:val="24"/>
        </w:rPr>
      </w:pPr>
    </w:p>
    <w:p w14:paraId="4A865936">
      <w:pPr>
        <w:spacing w:after="240" w:line="480" w:lineRule="auto"/>
        <w:jc w:val="both"/>
        <w:rPr>
          <w:rFonts w:hint="default" w:ascii="Times New Roman" w:hAnsi="Times New Roman" w:eastAsia="Times New Roman" w:cs="Times New Roman"/>
          <w:b w:val="0"/>
          <w:bCs w:val="0"/>
          <w:sz w:val="24"/>
          <w:szCs w:val="24"/>
        </w:rPr>
      </w:pPr>
    </w:p>
    <w:p w14:paraId="0998FF84">
      <w:pPr>
        <w:spacing w:after="240" w:line="480" w:lineRule="auto"/>
        <w:jc w:val="both"/>
        <w:rPr>
          <w:rFonts w:hint="default" w:ascii="Times New Roman" w:hAnsi="Times New Roman" w:eastAsia="Times New Roman" w:cs="Times New Roman"/>
          <w:b w:val="0"/>
          <w:bCs w:val="0"/>
          <w:sz w:val="24"/>
          <w:szCs w:val="24"/>
        </w:rPr>
      </w:pPr>
    </w:p>
    <w:p w14:paraId="685E0357">
      <w:pPr>
        <w:spacing w:after="240" w:line="480" w:lineRule="auto"/>
        <w:jc w:val="both"/>
        <w:rPr>
          <w:rFonts w:hint="default" w:ascii="Times New Roman" w:hAnsi="Times New Roman" w:eastAsia="Times New Roman" w:cs="Times New Roman"/>
          <w:b w:val="0"/>
          <w:bCs w:val="0"/>
          <w:sz w:val="24"/>
          <w:szCs w:val="24"/>
        </w:rPr>
      </w:pPr>
    </w:p>
    <w:p w14:paraId="08BD51DF">
      <w:pPr>
        <w:spacing w:after="240" w:line="480" w:lineRule="auto"/>
        <w:jc w:val="both"/>
        <w:rPr>
          <w:rFonts w:hint="default" w:ascii="Times New Roman" w:hAnsi="Times New Roman" w:eastAsia="Times New Roman" w:cs="Times New Roman"/>
          <w:b w:val="0"/>
          <w:bCs w:val="0"/>
          <w:sz w:val="24"/>
          <w:szCs w:val="24"/>
        </w:rPr>
      </w:pPr>
    </w:p>
    <w:p w14:paraId="2E459C24">
      <w:pPr>
        <w:spacing w:after="240" w:line="480" w:lineRule="auto"/>
        <w:jc w:val="both"/>
        <w:rPr>
          <w:rFonts w:hint="default" w:ascii="Times New Roman" w:hAnsi="Times New Roman" w:eastAsia="Times New Roman" w:cs="Times New Roman"/>
          <w:b w:val="0"/>
          <w:bCs w:val="0"/>
          <w:sz w:val="24"/>
          <w:szCs w:val="24"/>
        </w:rPr>
      </w:pPr>
    </w:p>
    <w:p w14:paraId="23C8E476">
      <w:pPr>
        <w:spacing w:after="240" w:line="480" w:lineRule="auto"/>
        <w:jc w:val="both"/>
        <w:rPr>
          <w:rFonts w:hint="default" w:ascii="Times New Roman" w:hAnsi="Times New Roman" w:eastAsia="Times New Roman" w:cs="Times New Roman"/>
          <w:b w:val="0"/>
          <w:bCs w:val="0"/>
          <w:sz w:val="24"/>
          <w:szCs w:val="24"/>
        </w:rPr>
      </w:pPr>
    </w:p>
    <w:p w14:paraId="2C34C34A">
      <w:pPr>
        <w:spacing w:after="240" w:line="480" w:lineRule="auto"/>
        <w:jc w:val="both"/>
        <w:rPr>
          <w:rFonts w:hint="default" w:ascii="Times New Roman" w:hAnsi="Times New Roman" w:eastAsia="Times New Roman" w:cs="Times New Roman"/>
          <w:b w:val="0"/>
          <w:bCs w:val="0"/>
          <w:sz w:val="24"/>
          <w:szCs w:val="24"/>
        </w:rPr>
      </w:pPr>
    </w:p>
    <w:p w14:paraId="74FD6A63">
      <w:pPr>
        <w:spacing w:after="240" w:line="480" w:lineRule="auto"/>
        <w:jc w:val="both"/>
        <w:rPr>
          <w:rFonts w:hint="default" w:ascii="Times New Roman" w:hAnsi="Times New Roman" w:eastAsia="Times New Roman" w:cs="Times New Roman"/>
          <w:b w:val="0"/>
          <w:bCs w:val="0"/>
          <w:sz w:val="24"/>
          <w:szCs w:val="24"/>
        </w:rPr>
      </w:pPr>
    </w:p>
    <w:p w14:paraId="74C71088">
      <w:pPr>
        <w:spacing w:after="240" w:line="480" w:lineRule="auto"/>
        <w:jc w:val="both"/>
        <w:rPr>
          <w:rFonts w:hint="default" w:ascii="Times New Roman" w:hAnsi="Times New Roman" w:eastAsia="Times New Roman" w:cs="Times New Roman"/>
          <w:b w:val="0"/>
          <w:bCs w:val="0"/>
          <w:sz w:val="24"/>
          <w:szCs w:val="24"/>
        </w:rPr>
      </w:pPr>
    </w:p>
    <w:p w14:paraId="6005592F">
      <w:pPr>
        <w:spacing w:after="240" w:line="480" w:lineRule="auto"/>
        <w:jc w:val="both"/>
        <w:rPr>
          <w:rFonts w:hint="default" w:ascii="Times New Roman" w:hAnsi="Times New Roman" w:eastAsia="Times New Roman" w:cs="Times New Roman"/>
          <w:b w:val="0"/>
          <w:bCs w:val="0"/>
          <w:sz w:val="24"/>
          <w:szCs w:val="24"/>
        </w:rPr>
      </w:pPr>
    </w:p>
    <w:p w14:paraId="1220F29C">
      <w:pPr>
        <w:spacing w:after="240" w:line="480" w:lineRule="auto"/>
        <w:jc w:val="both"/>
        <w:rPr>
          <w:rFonts w:hint="default" w:ascii="Times New Roman" w:hAnsi="Times New Roman" w:eastAsia="Times New Roman" w:cs="Times New Roman"/>
          <w:b w:val="0"/>
          <w:bCs w:val="0"/>
          <w:sz w:val="24"/>
          <w:szCs w:val="24"/>
        </w:rPr>
      </w:pPr>
    </w:p>
    <w:p w14:paraId="4723C032">
      <w:pPr>
        <w:spacing w:after="240" w:line="480" w:lineRule="auto"/>
        <w:jc w:val="both"/>
        <w:rPr>
          <w:rFonts w:hint="default" w:ascii="Times New Roman" w:hAnsi="Times New Roman" w:eastAsia="Times New Roman" w:cs="Times New Roman"/>
          <w:b w:val="0"/>
          <w:bCs w:val="0"/>
          <w:sz w:val="24"/>
          <w:szCs w:val="24"/>
        </w:rPr>
      </w:pPr>
    </w:p>
    <w:p w14:paraId="1055E59A">
      <w:pPr>
        <w:numPr>
          <w:ilvl w:val="0"/>
          <w:numId w:val="8"/>
        </w:numPr>
        <w:spacing w:after="240" w:line="480" w:lineRule="auto"/>
        <w:jc w:val="both"/>
        <w:rPr>
          <w:rFonts w:hint="default" w:ascii="Times New Roman" w:hAnsi="Times New Roman" w:eastAsia="Times New Roman" w:cs="Times New Roman"/>
          <w:b/>
          <w:bCs/>
          <w:color w:val="000000"/>
          <w:sz w:val="24"/>
          <w:szCs w:val="24"/>
          <w:u w:val="single"/>
        </w:rPr>
      </w:pPr>
      <w:r>
        <w:rPr>
          <w:rFonts w:hint="default" w:ascii="Times New Roman" w:hAnsi="Times New Roman" w:eastAsia="Times New Roman" w:cs="Times New Roman"/>
          <w:b/>
          <w:bCs/>
          <w:color w:val="000000"/>
          <w:sz w:val="24"/>
          <w:szCs w:val="24"/>
          <w:u w:val="single"/>
        </w:rPr>
        <w:t xml:space="preserve">Implementation in the Indian situation </w:t>
      </w:r>
    </w:p>
    <w:p w14:paraId="0BF6411C">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If already done, where and what are the results, if not, what are the constraints; how can we implement</w:t>
      </w:r>
    </w:p>
    <w:p w14:paraId="3AF442AD">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India has conducted maximum number of studies on perception of students and faculties on eLearning during Covid. among Asian countries as shown below -</w:t>
      </w:r>
    </w:p>
    <w:p w14:paraId="369F6A93">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lang w:eastAsia="en-US"/>
        </w:rPr>
        <w:drawing>
          <wp:inline distT="0" distB="0" distL="114300" distR="114300">
            <wp:extent cx="4580255" cy="2769870"/>
            <wp:effectExtent l="9525" t="9525" r="2032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580255" cy="2769870"/>
                    </a:xfrm>
                    <a:prstGeom prst="rect">
                      <a:avLst/>
                    </a:prstGeom>
                    <a:noFill/>
                    <a:ln>
                      <a:solidFill>
                        <a:schemeClr val="tx1"/>
                      </a:solidFill>
                    </a:ln>
                  </pic:spPr>
                </pic:pic>
              </a:graphicData>
            </a:graphic>
          </wp:inline>
        </w:drawing>
      </w:r>
    </w:p>
    <w:p w14:paraId="6583E1D7">
      <w:pPr>
        <w:spacing w:after="240"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Fig 13: shows country wise number of articles for review in Asia region</w:t>
      </w:r>
    </w:p>
    <w:p w14:paraId="7C5E66DA">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Commonest used methodology among these studies was a cross sectional questionnaire based studies, covered mainly students as participants </w:t>
      </w:r>
    </w:p>
    <w:tbl>
      <w:tblPr>
        <w:tblStyle w:val="3"/>
        <w:tblW w:w="8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65"/>
        <w:gridCol w:w="1752"/>
        <w:gridCol w:w="1416"/>
        <w:gridCol w:w="1425"/>
        <w:gridCol w:w="1524"/>
        <w:gridCol w:w="1794"/>
      </w:tblGrid>
      <w:tr w14:paraId="5CC14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trPr>
        <w:tc>
          <w:tcPr>
            <w:tcW w:w="865" w:type="dxa"/>
            <w:noWrap w:val="0"/>
            <w:vAlign w:val="center"/>
          </w:tcPr>
          <w:p w14:paraId="5263F370">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India</w:t>
            </w:r>
          </w:p>
        </w:tc>
        <w:tc>
          <w:tcPr>
            <w:tcW w:w="3168" w:type="dxa"/>
            <w:gridSpan w:val="2"/>
            <w:noWrap w:val="0"/>
            <w:vAlign w:val="center"/>
          </w:tcPr>
          <w:p w14:paraId="43DE901F">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Methodology</w:t>
            </w:r>
          </w:p>
        </w:tc>
        <w:tc>
          <w:tcPr>
            <w:tcW w:w="4743" w:type="dxa"/>
            <w:gridSpan w:val="3"/>
            <w:noWrap w:val="0"/>
            <w:vAlign w:val="center"/>
          </w:tcPr>
          <w:p w14:paraId="18B78E70">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Participants</w:t>
            </w:r>
          </w:p>
        </w:tc>
      </w:tr>
      <w:tr w14:paraId="3D3C1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trPr>
        <w:tc>
          <w:tcPr>
            <w:tcW w:w="865" w:type="dxa"/>
            <w:noWrap w:val="0"/>
            <w:vAlign w:val="center"/>
          </w:tcPr>
          <w:p w14:paraId="4AD39918">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Total</w:t>
            </w:r>
          </w:p>
          <w:p w14:paraId="20C7038E">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studies </w:t>
            </w:r>
          </w:p>
        </w:tc>
        <w:tc>
          <w:tcPr>
            <w:tcW w:w="1752" w:type="dxa"/>
            <w:noWrap w:val="0"/>
            <w:vAlign w:val="center"/>
          </w:tcPr>
          <w:p w14:paraId="57AA97F0">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cross-sectional study survey</w:t>
            </w:r>
          </w:p>
        </w:tc>
        <w:tc>
          <w:tcPr>
            <w:tcW w:w="1416" w:type="dxa"/>
            <w:noWrap w:val="0"/>
            <w:vAlign w:val="center"/>
          </w:tcPr>
          <w:p w14:paraId="5C7C1343">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Narrative     writing </w:t>
            </w:r>
          </w:p>
        </w:tc>
        <w:tc>
          <w:tcPr>
            <w:tcW w:w="1425" w:type="dxa"/>
            <w:noWrap w:val="0"/>
            <w:vAlign w:val="center"/>
          </w:tcPr>
          <w:p w14:paraId="4F127905">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Students </w:t>
            </w:r>
          </w:p>
        </w:tc>
        <w:tc>
          <w:tcPr>
            <w:tcW w:w="1524" w:type="dxa"/>
            <w:noWrap w:val="0"/>
            <w:vAlign w:val="center"/>
          </w:tcPr>
          <w:p w14:paraId="531E4410">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Teachers </w:t>
            </w:r>
          </w:p>
        </w:tc>
        <w:tc>
          <w:tcPr>
            <w:tcW w:w="1794" w:type="dxa"/>
            <w:noWrap w:val="0"/>
            <w:vAlign w:val="center"/>
          </w:tcPr>
          <w:p w14:paraId="5894DC77">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 xml:space="preserve">Both </w:t>
            </w:r>
          </w:p>
        </w:tc>
      </w:tr>
      <w:tr w14:paraId="2C6B8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3" w:hRule="atLeast"/>
        </w:trPr>
        <w:tc>
          <w:tcPr>
            <w:tcW w:w="865" w:type="dxa"/>
            <w:noWrap w:val="0"/>
            <w:vAlign w:val="center"/>
          </w:tcPr>
          <w:p w14:paraId="3444A77F">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57</w:t>
            </w:r>
          </w:p>
        </w:tc>
        <w:tc>
          <w:tcPr>
            <w:tcW w:w="1752" w:type="dxa"/>
            <w:noWrap w:val="0"/>
            <w:vAlign w:val="center"/>
          </w:tcPr>
          <w:p w14:paraId="5D814184">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56</w:t>
            </w:r>
          </w:p>
        </w:tc>
        <w:tc>
          <w:tcPr>
            <w:tcW w:w="1416" w:type="dxa"/>
            <w:noWrap w:val="0"/>
            <w:vAlign w:val="center"/>
          </w:tcPr>
          <w:p w14:paraId="3F66BC7A">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1</w:t>
            </w:r>
          </w:p>
        </w:tc>
        <w:tc>
          <w:tcPr>
            <w:tcW w:w="1425" w:type="dxa"/>
            <w:noWrap w:val="0"/>
            <w:vAlign w:val="center"/>
          </w:tcPr>
          <w:p w14:paraId="169CB66B">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46</w:t>
            </w:r>
          </w:p>
        </w:tc>
        <w:tc>
          <w:tcPr>
            <w:tcW w:w="1524" w:type="dxa"/>
            <w:noWrap w:val="0"/>
            <w:vAlign w:val="center"/>
          </w:tcPr>
          <w:p w14:paraId="36A7C794">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6</w:t>
            </w:r>
          </w:p>
        </w:tc>
        <w:tc>
          <w:tcPr>
            <w:tcW w:w="1794" w:type="dxa"/>
            <w:noWrap w:val="0"/>
            <w:vAlign w:val="center"/>
          </w:tcPr>
          <w:p w14:paraId="6289350D">
            <w:pPr>
              <w:spacing w:line="480" w:lineRule="auto"/>
              <w:jc w:val="both"/>
              <w:rPr>
                <w:rFonts w:hint="default" w:ascii="Times New Roman" w:hAnsi="Times New Roman" w:eastAsia="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rPr>
              <w:t>5</w:t>
            </w:r>
          </w:p>
        </w:tc>
      </w:tr>
    </w:tbl>
    <w:p w14:paraId="176BD76D">
      <w:pPr>
        <w:spacing w:line="480" w:lineRule="auto"/>
        <w:jc w:val="both"/>
        <w:rPr>
          <w:rFonts w:hint="default" w:ascii="Times New Roman" w:hAnsi="Times New Roman" w:eastAsia="Times New Roman" w:cs="Times New Roman"/>
          <w:b w:val="0"/>
          <w:bCs w:val="0"/>
          <w:color w:val="000000"/>
          <w:sz w:val="24"/>
          <w:szCs w:val="24"/>
        </w:rPr>
      </w:pPr>
    </w:p>
    <w:p w14:paraId="337E222B">
      <w:pPr>
        <w:spacing w:after="240"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Table 14:  </w:t>
      </w:r>
      <w:r>
        <w:rPr>
          <w:rFonts w:hint="default" w:ascii="Times New Roman" w:hAnsi="Times New Roman" w:eastAsia="Times New Roman" w:cs="Times New Roman"/>
          <w:b w:val="0"/>
          <w:bCs w:val="0"/>
          <w:color w:val="000000"/>
          <w:sz w:val="24"/>
          <w:szCs w:val="24"/>
        </w:rPr>
        <w:t>Methodology</w:t>
      </w:r>
      <w:r>
        <w:rPr>
          <w:rFonts w:hint="default" w:ascii="Times New Roman" w:hAnsi="Times New Roman" w:eastAsia="Times New Roman" w:cs="Times New Roman"/>
          <w:b w:val="0"/>
          <w:bCs w:val="0"/>
          <w:color w:val="000000"/>
          <w:sz w:val="24"/>
          <w:szCs w:val="24"/>
          <w:lang w:val="en-IN"/>
        </w:rPr>
        <w:t xml:space="preserve"> and  </w:t>
      </w:r>
      <w:r>
        <w:rPr>
          <w:rFonts w:hint="default" w:ascii="Times New Roman" w:hAnsi="Times New Roman" w:eastAsia="Times New Roman" w:cs="Times New Roman"/>
          <w:b w:val="0"/>
          <w:bCs w:val="0"/>
          <w:color w:val="000000"/>
          <w:sz w:val="24"/>
          <w:szCs w:val="24"/>
        </w:rPr>
        <w:t>Participants</w:t>
      </w:r>
      <w:r>
        <w:rPr>
          <w:rFonts w:hint="default" w:ascii="Times New Roman" w:hAnsi="Times New Roman" w:eastAsia="Times New Roman" w:cs="Times New Roman"/>
          <w:b w:val="0"/>
          <w:bCs w:val="0"/>
          <w:color w:val="000000"/>
          <w:sz w:val="24"/>
          <w:szCs w:val="24"/>
          <w:lang w:val="en-IN"/>
        </w:rPr>
        <w:t xml:space="preserve"> specifics used in studies in India</w:t>
      </w:r>
    </w:p>
    <w:p w14:paraId="7F0F6B69">
      <w:pPr>
        <w:spacing w:line="480" w:lineRule="auto"/>
        <w:jc w:val="both"/>
        <w:rPr>
          <w:rFonts w:hint="default" w:ascii="Times New Roman" w:hAnsi="Times New Roman" w:eastAsia="Times New Roman" w:cs="Times New Roman"/>
          <w:b w:val="0"/>
          <w:bCs w:val="0"/>
          <w:sz w:val="24"/>
          <w:szCs w:val="24"/>
        </w:rPr>
      </w:pPr>
      <w:r>
        <w:rPr>
          <w:rFonts w:hint="default" w:ascii="Times New Roman" w:hAnsi="Times New Roman" w:eastAsia="Times New Roman" w:cs="Times New Roman"/>
          <w:b w:val="0"/>
          <w:bCs w:val="0"/>
          <w:sz w:val="24"/>
          <w:szCs w:val="24"/>
          <w:lang w:val="en-IN"/>
        </w:rPr>
        <w:t xml:space="preserve">Table 15: </w:t>
      </w:r>
      <w:r>
        <w:rPr>
          <w:rFonts w:hint="default" w:ascii="Times New Roman" w:hAnsi="Times New Roman" w:eastAsia="Times New Roman" w:cs="Times New Roman"/>
          <w:b w:val="0"/>
          <w:bCs w:val="0"/>
          <w:sz w:val="24"/>
          <w:szCs w:val="24"/>
        </w:rPr>
        <w:t xml:space="preserve">Details of studies conducted in India are as  </w:t>
      </w:r>
    </w:p>
    <w:tbl>
      <w:tblPr>
        <w:tblStyle w:val="3"/>
        <w:tblW w:w="8549" w:type="dxa"/>
        <w:tblInd w:w="-1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233"/>
        <w:gridCol w:w="1190"/>
        <w:gridCol w:w="1530"/>
        <w:gridCol w:w="4078"/>
      </w:tblGrid>
      <w:tr w14:paraId="652DB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9" w:hRule="atLeast"/>
        </w:trPr>
        <w:tc>
          <w:tcPr>
            <w:tcW w:w="518" w:type="dxa"/>
            <w:noWrap w:val="0"/>
            <w:vAlign w:val="top"/>
          </w:tcPr>
          <w:p w14:paraId="6CCA9ECA">
            <w:pPr>
              <w:spacing w:line="480" w:lineRule="auto"/>
              <w:ind w:left="72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Sr</w:t>
            </w:r>
          </w:p>
        </w:tc>
        <w:tc>
          <w:tcPr>
            <w:tcW w:w="1233" w:type="dxa"/>
            <w:noWrap w:val="0"/>
            <w:vAlign w:val="top"/>
          </w:tcPr>
          <w:p w14:paraId="583A4B1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Author</w:t>
            </w:r>
          </w:p>
          <w:p w14:paraId="40002255">
            <w:pPr>
              <w:spacing w:line="480" w:lineRule="auto"/>
              <w:jc w:val="both"/>
              <w:rPr>
                <w:rFonts w:hint="default" w:ascii="Times New Roman" w:hAnsi="Times New Roman" w:cs="Times New Roman"/>
                <w:b w:val="0"/>
                <w:bCs w:val="0"/>
                <w:sz w:val="24"/>
                <w:szCs w:val="24"/>
              </w:rPr>
            </w:pPr>
          </w:p>
          <w:p w14:paraId="2F8DC71E">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0C40AD3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Sample size</w:t>
            </w:r>
          </w:p>
          <w:p w14:paraId="6402245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Sample characteristics</w:t>
            </w:r>
          </w:p>
        </w:tc>
        <w:tc>
          <w:tcPr>
            <w:tcW w:w="1530" w:type="dxa"/>
            <w:noWrap w:val="0"/>
            <w:vAlign w:val="top"/>
          </w:tcPr>
          <w:p w14:paraId="1A57EF4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Study type</w:t>
            </w:r>
          </w:p>
        </w:tc>
        <w:tc>
          <w:tcPr>
            <w:tcW w:w="4078" w:type="dxa"/>
            <w:noWrap w:val="0"/>
            <w:vAlign w:val="top"/>
          </w:tcPr>
          <w:p w14:paraId="435AFE0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Main findings/feedback given</w:t>
            </w:r>
          </w:p>
          <w:p w14:paraId="50820A46">
            <w:pPr>
              <w:spacing w:line="480" w:lineRule="auto"/>
              <w:jc w:val="both"/>
              <w:rPr>
                <w:rFonts w:hint="default" w:ascii="Times New Roman" w:hAnsi="Times New Roman" w:cs="Times New Roman"/>
                <w:b w:val="0"/>
                <w:bCs w:val="0"/>
                <w:sz w:val="24"/>
                <w:szCs w:val="24"/>
              </w:rPr>
            </w:pPr>
          </w:p>
        </w:tc>
      </w:tr>
      <w:tr w14:paraId="5053D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2FB56BE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0A01E7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Guruprasad KG 2021</w:t>
            </w:r>
          </w:p>
          <w:p w14:paraId="06132F0E">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[82]</w:t>
            </w:r>
          </w:p>
        </w:tc>
        <w:tc>
          <w:tcPr>
            <w:tcW w:w="1190" w:type="dxa"/>
            <w:noWrap w:val="0"/>
            <w:vAlign w:val="top"/>
          </w:tcPr>
          <w:p w14:paraId="236175C7">
            <w:pPr>
              <w:spacing w:line="480" w:lineRule="auto"/>
              <w:jc w:val="both"/>
              <w:rPr>
                <w:rFonts w:hint="default" w:ascii="Times New Roman" w:hAnsi="Times New Roman" w:cs="Times New Roman"/>
                <w:b w:val="0"/>
                <w:bCs w:val="0"/>
                <w:sz w:val="24"/>
                <w:szCs w:val="24"/>
              </w:rPr>
            </w:pPr>
          </w:p>
          <w:p w14:paraId="009C7F2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150 students</w:t>
            </w:r>
          </w:p>
          <w:p w14:paraId="502C0E6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30 faculty .</w:t>
            </w:r>
          </w:p>
        </w:tc>
        <w:tc>
          <w:tcPr>
            <w:tcW w:w="1530" w:type="dxa"/>
            <w:noWrap w:val="0"/>
            <w:vAlign w:val="top"/>
          </w:tcPr>
          <w:p w14:paraId="75CE250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w:t>
            </w:r>
          </w:p>
        </w:tc>
        <w:tc>
          <w:tcPr>
            <w:tcW w:w="4078" w:type="dxa"/>
            <w:noWrap w:val="0"/>
            <w:vAlign w:val="top"/>
          </w:tcPr>
          <w:p w14:paraId="5CF9BABF">
            <w:pPr>
              <w:spacing w:line="480" w:lineRule="auto"/>
              <w:jc w:val="both"/>
              <w:rPr>
                <w:rFonts w:hint="default" w:ascii="Times New Roman" w:hAnsi="Times New Roman" w:cs="Times New Roman"/>
              </w:rPr>
            </w:pPr>
            <w:r>
              <w:rPr>
                <w:rFonts w:hint="default" w:ascii="Times New Roman" w:hAnsi="Times New Roman" w:cs="Times New Roman"/>
              </w:rPr>
              <w:t xml:space="preserve">Students performed similarly in both online and face-to-face sessions. Face-to-face teaching effectiveness depended on class participation, while interactive learning was influenced by discussion paper submissions. There was a notable gap in comprehension scores between teachers and students.  </w:t>
            </w:r>
          </w:p>
          <w:p w14:paraId="4BB310A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Recommendations Online teaching can complement offline teaching effectively, depending on learning styles, delivery methods, and cost considerations.</w:t>
            </w:r>
          </w:p>
        </w:tc>
      </w:tr>
      <w:tr w14:paraId="3A28D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43F5C9C4">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DD3A7F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Singh VP  2022</w:t>
            </w:r>
          </w:p>
          <w:p w14:paraId="2A2DB0F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[83]</w:t>
            </w:r>
            <w:r>
              <w:rPr>
                <w:rFonts w:hint="default" w:ascii="Times New Roman" w:hAnsi="Times New Roman" w:cs="Times New Roman"/>
                <w:b w:val="0"/>
                <w:bCs w:val="0"/>
                <w:sz w:val="24"/>
                <w:szCs w:val="24"/>
              </w:rPr>
              <w:t>,</w:t>
            </w:r>
          </w:p>
        </w:tc>
        <w:tc>
          <w:tcPr>
            <w:tcW w:w="1190" w:type="dxa"/>
            <w:noWrap w:val="0"/>
            <w:vAlign w:val="top"/>
          </w:tcPr>
          <w:p w14:paraId="2131EA3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877 </w:t>
            </w:r>
          </w:p>
        </w:tc>
        <w:tc>
          <w:tcPr>
            <w:tcW w:w="1530" w:type="dxa"/>
            <w:noWrap w:val="0"/>
            <w:vAlign w:val="top"/>
          </w:tcPr>
          <w:p w14:paraId="5EEB3AE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questionnaire with 13 items</w:t>
            </w:r>
          </w:p>
          <w:p w14:paraId="4EE66A7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on lectures </w:t>
            </w:r>
          </w:p>
        </w:tc>
        <w:tc>
          <w:tcPr>
            <w:tcW w:w="4078" w:type="dxa"/>
            <w:noWrap w:val="0"/>
            <w:vAlign w:val="top"/>
          </w:tcPr>
          <w:p w14:paraId="3D202D2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Students preferred learning through lectures and teachers’ experiences. The study indicated a need for improved teacher education, better audio-visual tools, and new engagement tools in classrooms.</w:t>
            </w:r>
          </w:p>
        </w:tc>
      </w:tr>
      <w:tr w14:paraId="68B4D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551AEE28">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83670B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Susheela Rana 2021</w:t>
            </w:r>
          </w:p>
          <w:p w14:paraId="4845024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[84]</w:t>
            </w:r>
            <w:r>
              <w:rPr>
                <w:rFonts w:hint="default" w:ascii="Times New Roman" w:hAnsi="Times New Roman" w:cs="Times New Roman"/>
                <w:b w:val="0"/>
                <w:bCs w:val="0"/>
                <w:sz w:val="24"/>
                <w:szCs w:val="24"/>
              </w:rPr>
              <w:t xml:space="preserve"> </w:t>
            </w:r>
          </w:p>
        </w:tc>
        <w:tc>
          <w:tcPr>
            <w:tcW w:w="1190" w:type="dxa"/>
            <w:noWrap w:val="0"/>
            <w:vAlign w:val="top"/>
          </w:tcPr>
          <w:p w14:paraId="6F109C0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100</w:t>
            </w:r>
          </w:p>
        </w:tc>
        <w:tc>
          <w:tcPr>
            <w:tcW w:w="1530" w:type="dxa"/>
            <w:noWrap w:val="0"/>
            <w:vAlign w:val="top"/>
          </w:tcPr>
          <w:p w14:paraId="67B1420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of 25 questions </w:t>
            </w:r>
          </w:p>
        </w:tc>
        <w:tc>
          <w:tcPr>
            <w:tcW w:w="4078" w:type="dxa"/>
            <w:noWrap w:val="0"/>
            <w:vAlign w:val="top"/>
          </w:tcPr>
          <w:p w14:paraId="264A5D9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E-learning was extensively used during COVID-19, positively impacting first-year subjects like anatomy. No significant gender differences were observed (p&gt;0.05).</w:t>
            </w:r>
          </w:p>
        </w:tc>
      </w:tr>
      <w:tr w14:paraId="52C75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3D021AA2">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BDE5E5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Kranti Tekulapally 2021</w:t>
            </w:r>
          </w:p>
          <w:p w14:paraId="360A1D2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[85]</w:t>
            </w:r>
            <w:r>
              <w:rPr>
                <w:rFonts w:hint="default" w:ascii="Times New Roman" w:hAnsi="Times New Roman" w:cs="Times New Roman"/>
                <w:b w:val="0"/>
                <w:bCs w:val="0"/>
                <w:sz w:val="24"/>
                <w:szCs w:val="24"/>
              </w:rPr>
              <w:t xml:space="preserve"> </w:t>
            </w:r>
          </w:p>
        </w:tc>
        <w:tc>
          <w:tcPr>
            <w:tcW w:w="1190" w:type="dxa"/>
            <w:noWrap w:val="0"/>
            <w:vAlign w:val="top"/>
          </w:tcPr>
          <w:p w14:paraId="1E4A091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279 </w:t>
            </w:r>
          </w:p>
        </w:tc>
        <w:tc>
          <w:tcPr>
            <w:tcW w:w="1530" w:type="dxa"/>
            <w:noWrap w:val="0"/>
            <w:vAlign w:val="top"/>
          </w:tcPr>
          <w:p w14:paraId="645A525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questionnaire containing 20 questions</w:t>
            </w:r>
          </w:p>
        </w:tc>
        <w:tc>
          <w:tcPr>
            <w:tcW w:w="4078" w:type="dxa"/>
            <w:noWrap w:val="0"/>
            <w:vAlign w:val="top"/>
          </w:tcPr>
          <w:p w14:paraId="32B3AFE2">
            <w:pPr>
              <w:spacing w:line="480" w:lineRule="auto"/>
              <w:jc w:val="both"/>
              <w:rPr>
                <w:rFonts w:hint="default" w:ascii="Times New Roman" w:hAnsi="Times New Roman" w:cs="Times New Roman"/>
              </w:rPr>
            </w:pPr>
            <w:r>
              <w:rPr>
                <w:rFonts w:hint="default" w:ascii="Times New Roman" w:hAnsi="Times New Roman" w:cs="Times New Roman"/>
              </w:rPr>
              <w:t xml:space="preserve"> 69% of students used smartphones for online work. Issues included internet connectivity problems, with 42% of students preferring online learning. Content comprehension and knowledge were rated as average or above average by 59% and 53%, respectively.  </w:t>
            </w:r>
          </w:p>
          <w:p w14:paraId="7CAB7CD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 xml:space="preserve">   - **Limitations:** Problems included long screen time, reduced entertainment, health issues, poor communication, and limited medical knowledge</w:t>
            </w:r>
          </w:p>
        </w:tc>
      </w:tr>
      <w:tr w14:paraId="1C160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51BB53C1">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B0B181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Della, </w:t>
            </w:r>
          </w:p>
          <w:p w14:paraId="38713DB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2023</w:t>
            </w:r>
          </w:p>
          <w:p w14:paraId="45A6BC07">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[86]</w:t>
            </w:r>
          </w:p>
        </w:tc>
        <w:tc>
          <w:tcPr>
            <w:tcW w:w="1190" w:type="dxa"/>
            <w:noWrap w:val="0"/>
            <w:vAlign w:val="top"/>
          </w:tcPr>
          <w:p w14:paraId="5BC7038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150 Students </w:t>
            </w:r>
          </w:p>
        </w:tc>
        <w:tc>
          <w:tcPr>
            <w:tcW w:w="1530" w:type="dxa"/>
            <w:noWrap w:val="0"/>
            <w:vAlign w:val="top"/>
          </w:tcPr>
          <w:p w14:paraId="2731ECB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cross sectional study</w:t>
            </w:r>
          </w:p>
        </w:tc>
        <w:tc>
          <w:tcPr>
            <w:tcW w:w="4078" w:type="dxa"/>
            <w:noWrap w:val="0"/>
            <w:vAlign w:val="top"/>
          </w:tcPr>
          <w:p w14:paraId="45AA796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20% of participants found online learning ineffective for medical subjects, while 60% experienced stress. Most students had their own devices, but 14% shared them.</w:t>
            </w:r>
          </w:p>
        </w:tc>
      </w:tr>
      <w:tr w14:paraId="68B7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04C3EA07">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3D52CD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Divia Paul 2022</w:t>
            </w:r>
          </w:p>
          <w:p w14:paraId="26E816B5">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[87]</w:t>
            </w:r>
          </w:p>
        </w:tc>
        <w:tc>
          <w:tcPr>
            <w:tcW w:w="1190" w:type="dxa"/>
            <w:noWrap w:val="0"/>
            <w:vAlign w:val="top"/>
          </w:tcPr>
          <w:p w14:paraId="1FB33E7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100 anatomy teachers </w:t>
            </w:r>
          </w:p>
        </w:tc>
        <w:tc>
          <w:tcPr>
            <w:tcW w:w="1530" w:type="dxa"/>
            <w:noWrap w:val="0"/>
            <w:vAlign w:val="top"/>
          </w:tcPr>
          <w:p w14:paraId="5EE684A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survey</w:t>
            </w:r>
          </w:p>
        </w:tc>
        <w:tc>
          <w:tcPr>
            <w:tcW w:w="4078" w:type="dxa"/>
            <w:noWrap w:val="0"/>
            <w:vAlign w:val="top"/>
          </w:tcPr>
          <w:p w14:paraId="4831A2D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Issues included unstable online environments (47%), unfamiliarity with online tools (26%), and insufficient training (17%).</w:t>
            </w:r>
          </w:p>
        </w:tc>
      </w:tr>
      <w:tr w14:paraId="2BA42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772D67D4">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018DC0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Goel&amp; Kaur </w:t>
            </w:r>
          </w:p>
          <w:p w14:paraId="01D0DC7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7A45C5C9">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[88]</w:t>
            </w:r>
          </w:p>
        </w:tc>
        <w:tc>
          <w:tcPr>
            <w:tcW w:w="1190" w:type="dxa"/>
            <w:noWrap w:val="0"/>
            <w:vAlign w:val="top"/>
          </w:tcPr>
          <w:p w14:paraId="1283E96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131teachers </w:t>
            </w:r>
          </w:p>
        </w:tc>
        <w:tc>
          <w:tcPr>
            <w:tcW w:w="1530" w:type="dxa"/>
            <w:noWrap w:val="0"/>
            <w:vAlign w:val="top"/>
          </w:tcPr>
          <w:p w14:paraId="7FD614D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study</w:t>
            </w:r>
          </w:p>
          <w:p w14:paraId="739BE8E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w:t>
            </w:r>
          </w:p>
        </w:tc>
        <w:tc>
          <w:tcPr>
            <w:tcW w:w="4078" w:type="dxa"/>
            <w:noWrap w:val="0"/>
            <w:vAlign w:val="top"/>
          </w:tcPr>
          <w:p w14:paraId="015B217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53.4% were female; 33% found online tools easy to use, 35% felt adequately skilled, but 44.3% desired further training. 67.2% of faculty preferred traditional teaching over blended modes post-pandemic.</w:t>
            </w:r>
          </w:p>
        </w:tc>
      </w:tr>
      <w:tr w14:paraId="62A1D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1DA623F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E3CA88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Kalpana Ramachandran 2021</w:t>
            </w:r>
          </w:p>
          <w:p w14:paraId="1CD00446">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[89]</w:t>
            </w:r>
          </w:p>
        </w:tc>
        <w:tc>
          <w:tcPr>
            <w:tcW w:w="1190" w:type="dxa"/>
            <w:noWrap w:val="0"/>
            <w:vAlign w:val="top"/>
          </w:tcPr>
          <w:p w14:paraId="7BD3F439">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122</w:t>
            </w:r>
            <w:r>
              <w:rPr>
                <w:rFonts w:hint="default" w:ascii="Times New Roman" w:hAnsi="Times New Roman" w:cs="Times New Roman"/>
                <w:b w:val="0"/>
                <w:bCs w:val="0"/>
                <w:sz w:val="24"/>
                <w:szCs w:val="24"/>
                <w:lang w:val="en-IN"/>
              </w:rPr>
              <w:t xml:space="preserve"> students </w:t>
            </w:r>
          </w:p>
        </w:tc>
        <w:tc>
          <w:tcPr>
            <w:tcW w:w="1530" w:type="dxa"/>
            <w:noWrap w:val="0"/>
            <w:vAlign w:val="top"/>
          </w:tcPr>
          <w:p w14:paraId="58D588A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descriptive questionnaire based study</w:t>
            </w:r>
          </w:p>
        </w:tc>
        <w:tc>
          <w:tcPr>
            <w:tcW w:w="4078" w:type="dxa"/>
            <w:noWrap w:val="0"/>
            <w:vAlign w:val="top"/>
          </w:tcPr>
          <w:p w14:paraId="4FDE748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78% found online learning interesting and enjoyable. 80% found online education satisfactory, although internet connectivity was a major challenge.</w:t>
            </w:r>
          </w:p>
        </w:tc>
      </w:tr>
      <w:tr w14:paraId="691F1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518" w:type="dxa"/>
            <w:noWrap w:val="0"/>
            <w:vAlign w:val="top"/>
          </w:tcPr>
          <w:p w14:paraId="0F8F28BE">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55A79F5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Nimarpreet Kaur 2020</w:t>
            </w:r>
          </w:p>
          <w:p w14:paraId="1FEF9C80">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[90]</w:t>
            </w:r>
          </w:p>
          <w:p w14:paraId="55B10116">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5ADC9CC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983 students </w:t>
            </w:r>
          </w:p>
        </w:tc>
        <w:tc>
          <w:tcPr>
            <w:tcW w:w="1530" w:type="dxa"/>
            <w:noWrap w:val="0"/>
            <w:vAlign w:val="top"/>
          </w:tcPr>
          <w:p w14:paraId="306B308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w:t>
            </w:r>
          </w:p>
          <w:p w14:paraId="1E2118F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sectional survey</w:t>
            </w:r>
          </w:p>
        </w:tc>
        <w:tc>
          <w:tcPr>
            <w:tcW w:w="4078" w:type="dxa"/>
            <w:noWrap w:val="0"/>
            <w:vAlign w:val="top"/>
          </w:tcPr>
          <w:p w14:paraId="282EE7A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Online classes were deemed equally effective but not superior to traditional teaching methods. Students were generally dissatisfied but accepted online teaching as a necessary alternative.</w:t>
            </w:r>
          </w:p>
        </w:tc>
      </w:tr>
      <w:tr w14:paraId="779B0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792923F">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635002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Vibha Rani1 2021 </w:t>
            </w:r>
          </w:p>
          <w:p w14:paraId="2B5A3FE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[91]</w:t>
            </w:r>
          </w:p>
        </w:tc>
        <w:tc>
          <w:tcPr>
            <w:tcW w:w="1190" w:type="dxa"/>
            <w:noWrap w:val="0"/>
            <w:vAlign w:val="top"/>
          </w:tcPr>
          <w:p w14:paraId="7DE07AD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128 mbbs 100 dental students </w:t>
            </w:r>
          </w:p>
        </w:tc>
        <w:tc>
          <w:tcPr>
            <w:tcW w:w="1530" w:type="dxa"/>
            <w:noWrap w:val="0"/>
            <w:vAlign w:val="top"/>
          </w:tcPr>
          <w:p w14:paraId="284184E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and questionnaire.</w:t>
            </w:r>
          </w:p>
        </w:tc>
        <w:tc>
          <w:tcPr>
            <w:tcW w:w="4078" w:type="dxa"/>
            <w:noWrap w:val="0"/>
            <w:vAlign w:val="top"/>
          </w:tcPr>
          <w:p w14:paraId="4FC0E33A">
            <w:pPr>
              <w:spacing w:line="480" w:lineRule="auto"/>
              <w:jc w:val="both"/>
              <w:rPr>
                <w:rFonts w:hint="default" w:ascii="Times New Roman" w:hAnsi="Times New Roman" w:cs="Times New Roman"/>
              </w:rPr>
            </w:pPr>
            <w:r>
              <w:rPr>
                <w:rFonts w:hint="default" w:ascii="Times New Roman" w:hAnsi="Times New Roman" w:cs="Times New Roman"/>
              </w:rPr>
              <w:t xml:space="preserve">Zoom was the most popular platform. 53.9% of students found online courses non-interactive, and 75.8% preferred the college environment over home.  </w:t>
            </w:r>
          </w:p>
          <w:p w14:paraId="0133D77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 xml:space="preserve">    - **Recommendations:** Improve management systems and evaluation methods, and provide adequate training for both teachers and students.</w:t>
            </w:r>
          </w:p>
        </w:tc>
      </w:tr>
      <w:tr w14:paraId="0175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05412532">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0AE2F7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Ishita Jana, 2022</w:t>
            </w:r>
          </w:p>
          <w:p w14:paraId="52981E2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[92]</w:t>
            </w:r>
            <w:r>
              <w:rPr>
                <w:rFonts w:hint="default" w:ascii="Times New Roman" w:hAnsi="Times New Roman" w:cs="Times New Roman"/>
                <w:b w:val="0"/>
                <w:bCs w:val="0"/>
                <w:sz w:val="24"/>
                <w:szCs w:val="24"/>
              </w:rPr>
              <w:t xml:space="preserve"> </w:t>
            </w:r>
          </w:p>
          <w:p w14:paraId="12E4484B">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396B0C4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199 </w:t>
            </w:r>
          </w:p>
        </w:tc>
        <w:tc>
          <w:tcPr>
            <w:tcW w:w="1530" w:type="dxa"/>
            <w:noWrap w:val="0"/>
            <w:vAlign w:val="top"/>
          </w:tcPr>
          <w:p w14:paraId="74599D6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 questionnaire </w:t>
            </w:r>
          </w:p>
        </w:tc>
        <w:tc>
          <w:tcPr>
            <w:tcW w:w="4078" w:type="dxa"/>
            <w:noWrap w:val="0"/>
            <w:vAlign w:val="top"/>
          </w:tcPr>
          <w:p w14:paraId="08AB894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41.4% valued time and resource savings. Technical difficulties and student responsibility were significant issues. Academic integrity in online assessments was questioned, and online classes were seen as a supplement rather than a replacement for practical sessions.</w:t>
            </w:r>
          </w:p>
        </w:tc>
      </w:tr>
      <w:tr w14:paraId="38D78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7B9430F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1F61DDB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Nisha Dabhi</w:t>
            </w:r>
            <w:r>
              <w:rPr>
                <w:rFonts w:hint="default" w:ascii="Times New Roman" w:hAnsi="Times New Roman" w:cs="Times New Roman"/>
                <w:b w:val="0"/>
                <w:bCs w:val="0"/>
                <w:sz w:val="24"/>
                <w:szCs w:val="24"/>
                <w:lang w:val="en-IN"/>
              </w:rPr>
              <w:t>[93]</w:t>
            </w:r>
            <w:r>
              <w:rPr>
                <w:rFonts w:hint="default" w:ascii="Times New Roman" w:hAnsi="Times New Roman" w:cs="Times New Roman"/>
                <w:b w:val="0"/>
                <w:bCs w:val="0"/>
                <w:sz w:val="24"/>
                <w:szCs w:val="24"/>
              </w:rPr>
              <w:t xml:space="preserve">, </w:t>
            </w:r>
          </w:p>
        </w:tc>
        <w:tc>
          <w:tcPr>
            <w:tcW w:w="1190" w:type="dxa"/>
            <w:noWrap w:val="0"/>
            <w:vAlign w:val="top"/>
          </w:tcPr>
          <w:p w14:paraId="4312FFA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101 faculties participants</w:t>
            </w:r>
          </w:p>
        </w:tc>
        <w:tc>
          <w:tcPr>
            <w:tcW w:w="1530" w:type="dxa"/>
            <w:noWrap w:val="0"/>
            <w:vAlign w:val="top"/>
          </w:tcPr>
          <w:p w14:paraId="458A46E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observational cross-sectional study questionnaire </w:t>
            </w:r>
          </w:p>
        </w:tc>
        <w:tc>
          <w:tcPr>
            <w:tcW w:w="4078" w:type="dxa"/>
            <w:noWrap w:val="0"/>
            <w:vAlign w:val="top"/>
          </w:tcPr>
          <w:p w14:paraId="64764D1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 xml:space="preserve"> 46% wanted to limit online teaching to the COVID period. 71% felt more training and better infrastructure were needed for online learning. 84% believed online teaching had a limited role in medical education.</w:t>
            </w:r>
          </w:p>
        </w:tc>
      </w:tr>
      <w:tr w14:paraId="1D5A9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EE2709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18BA8AC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Susheela Halemani</w:t>
            </w:r>
          </w:p>
          <w:p w14:paraId="68AB230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[94]</w:t>
            </w:r>
          </w:p>
        </w:tc>
        <w:tc>
          <w:tcPr>
            <w:tcW w:w="1190" w:type="dxa"/>
            <w:noWrap w:val="0"/>
            <w:vAlign w:val="top"/>
          </w:tcPr>
          <w:p w14:paraId="06E1F67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Students </w:t>
            </w:r>
          </w:p>
          <w:p w14:paraId="414AB95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387 </w:t>
            </w:r>
          </w:p>
          <w:p w14:paraId="54688A0A">
            <w:pPr>
              <w:spacing w:line="480" w:lineRule="auto"/>
              <w:jc w:val="both"/>
              <w:rPr>
                <w:rFonts w:hint="default" w:ascii="Times New Roman" w:hAnsi="Times New Roman" w:cs="Times New Roman"/>
                <w:b w:val="0"/>
                <w:bCs w:val="0"/>
                <w:sz w:val="24"/>
                <w:szCs w:val="24"/>
              </w:rPr>
            </w:pPr>
          </w:p>
          <w:p w14:paraId="5C63545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46 reachers </w:t>
            </w:r>
          </w:p>
        </w:tc>
        <w:tc>
          <w:tcPr>
            <w:tcW w:w="1530" w:type="dxa"/>
            <w:noWrap w:val="0"/>
            <w:vAlign w:val="top"/>
          </w:tcPr>
          <w:p w14:paraId="665D47A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questionnaire</w:t>
            </w:r>
          </w:p>
          <w:p w14:paraId="1D3A8BA5">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6C87359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 xml:space="preserve"> Offline classes were preferred over online across multiple variables, with significant gender differences noted (p ≤ 0.05). Most participants favored traditional classrooms</w:t>
            </w:r>
          </w:p>
        </w:tc>
      </w:tr>
      <w:tr w14:paraId="2DF20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18" w:type="dxa"/>
            <w:noWrap w:val="0"/>
            <w:vAlign w:val="top"/>
          </w:tcPr>
          <w:p w14:paraId="31637CA1">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A2BDEE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Vanita Panchal 2022</w:t>
            </w:r>
          </w:p>
          <w:p w14:paraId="6270BC3B">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[95]</w:t>
            </w:r>
          </w:p>
        </w:tc>
        <w:tc>
          <w:tcPr>
            <w:tcW w:w="1190" w:type="dxa"/>
            <w:noWrap w:val="0"/>
            <w:vAlign w:val="top"/>
          </w:tcPr>
          <w:p w14:paraId="672E1A2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710 medical </w:t>
            </w:r>
          </w:p>
          <w:p w14:paraId="09BE98D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students</w:t>
            </w:r>
          </w:p>
        </w:tc>
        <w:tc>
          <w:tcPr>
            <w:tcW w:w="1530" w:type="dxa"/>
            <w:noWrap w:val="0"/>
            <w:vAlign w:val="top"/>
          </w:tcPr>
          <w:p w14:paraId="22CFF49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questionnaire</w:t>
            </w:r>
          </w:p>
          <w:p w14:paraId="2F2C6ECA">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23F3786A">
            <w:pPr>
              <w:spacing w:line="480" w:lineRule="auto"/>
              <w:jc w:val="both"/>
              <w:rPr>
                <w:rFonts w:hint="default" w:ascii="Times New Roman" w:hAnsi="Times New Roman" w:cs="Times New Roman"/>
                <w:b w:val="0"/>
                <w:bCs w:val="0"/>
                <w:color w:val="FF0000"/>
                <w:sz w:val="24"/>
                <w:szCs w:val="24"/>
              </w:rPr>
            </w:pPr>
            <w:r>
              <w:rPr>
                <w:rFonts w:hint="default" w:ascii="Times New Roman" w:hAnsi="Times New Roman" w:cs="Times New Roman"/>
              </w:rPr>
              <w:t xml:space="preserve"> Benefits of online learning included studying at home (80.1%) and accessing online information (59.2%). However, skills development in patient interaction (66.8%) and interactions with teachers and peers were negatively affected.</w:t>
            </w:r>
          </w:p>
        </w:tc>
      </w:tr>
      <w:tr w14:paraId="4C339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348B5678">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724F38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Rajiv</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lang w:val="en-IN" w:eastAsia="en-IN"/>
              </w:rPr>
              <w:t xml:space="preserve">Arora </w:t>
            </w:r>
            <w:r>
              <w:rPr>
                <w:rFonts w:hint="default" w:ascii="Times New Roman" w:hAnsi="Times New Roman" w:cs="Times New Roman"/>
                <w:b w:val="0"/>
                <w:bCs w:val="0"/>
                <w:sz w:val="24"/>
                <w:szCs w:val="24"/>
              </w:rPr>
              <w:t xml:space="preserve"> 2023</w:t>
            </w:r>
          </w:p>
          <w:p w14:paraId="54493EB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[96]</w:t>
            </w:r>
          </w:p>
        </w:tc>
        <w:tc>
          <w:tcPr>
            <w:tcW w:w="1190" w:type="dxa"/>
            <w:noWrap w:val="0"/>
            <w:vAlign w:val="top"/>
          </w:tcPr>
          <w:p w14:paraId="157EDF5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600 </w:t>
            </w:r>
          </w:p>
          <w:p w14:paraId="591C94A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MBBS </w:t>
            </w:r>
          </w:p>
        </w:tc>
        <w:tc>
          <w:tcPr>
            <w:tcW w:w="1530" w:type="dxa"/>
            <w:noWrap w:val="0"/>
            <w:vAlign w:val="top"/>
          </w:tcPr>
          <w:p w14:paraId="4C04F16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questionnaire</w:t>
            </w:r>
          </w:p>
          <w:p w14:paraId="3E213959">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3717E42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Teachers struggled with explaining concepts and controlling discussions, while students had issues with listening and internet access. Online teaching was considered suitable for theory but inadequate for clinical skills.</w:t>
            </w:r>
          </w:p>
        </w:tc>
      </w:tr>
      <w:tr w14:paraId="455F2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B58EE3F">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CA4A98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Hulke SM 2022</w:t>
            </w:r>
          </w:p>
          <w:p w14:paraId="5EFB245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[97]</w:t>
            </w:r>
          </w:p>
        </w:tc>
        <w:tc>
          <w:tcPr>
            <w:tcW w:w="1190" w:type="dxa"/>
            <w:noWrap w:val="0"/>
            <w:vAlign w:val="top"/>
          </w:tcPr>
          <w:p w14:paraId="6A0D377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43 number of faculty and </w:t>
            </w:r>
          </w:p>
          <w:p w14:paraId="6576CA2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156 number of students.</w:t>
            </w:r>
          </w:p>
        </w:tc>
        <w:tc>
          <w:tcPr>
            <w:tcW w:w="1530" w:type="dxa"/>
            <w:noWrap w:val="0"/>
            <w:vAlign w:val="top"/>
          </w:tcPr>
          <w:p w14:paraId="676CB6A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 sectional questionnaire based </w:t>
            </w:r>
          </w:p>
          <w:p w14:paraId="1C352F15">
            <w:pPr>
              <w:spacing w:line="480" w:lineRule="auto"/>
              <w:jc w:val="both"/>
              <w:rPr>
                <w:rFonts w:hint="default" w:ascii="Times New Roman" w:hAnsi="Times New Roman" w:cs="Times New Roman"/>
                <w:b w:val="0"/>
                <w:bCs w:val="0"/>
                <w:sz w:val="24"/>
                <w:szCs w:val="24"/>
              </w:rPr>
            </w:pPr>
          </w:p>
          <w:p w14:paraId="2CC046E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tc>
        <w:tc>
          <w:tcPr>
            <w:tcW w:w="4078" w:type="dxa"/>
            <w:noWrap w:val="0"/>
            <w:vAlign w:val="top"/>
          </w:tcPr>
          <w:p w14:paraId="480C56A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Students faced more issues with technical problems and lack of face-to-face interaction compared to faculty. Both groups preferred Google Classroom and had concerns about assessment and interaction.</w:t>
            </w:r>
          </w:p>
        </w:tc>
      </w:tr>
      <w:tr w14:paraId="58F4B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17BCF5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706B93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Krishna Prakash Joshi, </w:t>
            </w:r>
          </w:p>
          <w:p w14:paraId="39D4222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2020</w:t>
            </w:r>
          </w:p>
          <w:p w14:paraId="48227DF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[98]</w:t>
            </w:r>
            <w:r>
              <w:rPr>
                <w:rFonts w:hint="default" w:ascii="Times New Roman" w:hAnsi="Times New Roman" w:cs="Times New Roman"/>
                <w:b w:val="0"/>
                <w:bCs w:val="0"/>
                <w:sz w:val="24"/>
                <w:szCs w:val="24"/>
              </w:rPr>
              <w:t xml:space="preserve"> </w:t>
            </w:r>
          </w:p>
        </w:tc>
        <w:tc>
          <w:tcPr>
            <w:tcW w:w="1190" w:type="dxa"/>
            <w:noWrap w:val="0"/>
            <w:vAlign w:val="top"/>
          </w:tcPr>
          <w:p w14:paraId="2331A3E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107. faculties </w:t>
            </w:r>
          </w:p>
        </w:tc>
        <w:tc>
          <w:tcPr>
            <w:tcW w:w="1530" w:type="dxa"/>
            <w:noWrap w:val="0"/>
            <w:vAlign w:val="top"/>
          </w:tcPr>
          <w:p w14:paraId="450ACA5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Cross sectional questionnaire based </w:t>
            </w:r>
          </w:p>
          <w:p w14:paraId="756DB377">
            <w:pPr>
              <w:spacing w:line="480" w:lineRule="auto"/>
              <w:jc w:val="both"/>
              <w:rPr>
                <w:rFonts w:hint="default" w:ascii="Times New Roman" w:hAnsi="Times New Roman" w:cs="Times New Roman"/>
                <w:b w:val="0"/>
                <w:bCs w:val="0"/>
                <w:sz w:val="24"/>
                <w:szCs w:val="24"/>
              </w:rPr>
            </w:pPr>
          </w:p>
          <w:p w14:paraId="067E7626">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11BF813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56% of teachers were well-versed in online teaching before COVID. While 52% had a positive attitude towards online teaching, 95% preferred face-to-face instruction as it is considered better for medical education.</w:t>
            </w:r>
          </w:p>
        </w:tc>
      </w:tr>
      <w:tr w14:paraId="0FA94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518" w:type="dxa"/>
            <w:noWrap w:val="0"/>
            <w:vAlign w:val="top"/>
          </w:tcPr>
          <w:p w14:paraId="2C141B92">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A8FF98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Yad</w:t>
            </w:r>
            <w:r>
              <w:rPr>
                <w:rFonts w:hint="default" w:ascii="Times New Roman" w:hAnsi="Times New Roman" w:cs="Times New Roman"/>
                <w:b w:val="0"/>
                <w:bCs w:val="0"/>
                <w:sz w:val="24"/>
                <w:szCs w:val="24"/>
                <w:lang w:val="en-IN"/>
              </w:rPr>
              <w:t>a</w:t>
            </w:r>
            <w:r>
              <w:rPr>
                <w:rFonts w:hint="default" w:ascii="Times New Roman" w:hAnsi="Times New Roman" w:cs="Times New Roman"/>
                <w:b w:val="0"/>
                <w:bCs w:val="0"/>
                <w:sz w:val="24"/>
                <w:szCs w:val="24"/>
              </w:rPr>
              <w:t>v</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2021</w:t>
            </w:r>
          </w:p>
          <w:p w14:paraId="61F32669">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[99]</w:t>
            </w:r>
          </w:p>
        </w:tc>
        <w:tc>
          <w:tcPr>
            <w:tcW w:w="1190" w:type="dxa"/>
            <w:noWrap w:val="0"/>
            <w:vAlign w:val="top"/>
          </w:tcPr>
          <w:p w14:paraId="3E4D2CA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30 teachers </w:t>
            </w:r>
          </w:p>
        </w:tc>
        <w:tc>
          <w:tcPr>
            <w:tcW w:w="1530" w:type="dxa"/>
            <w:noWrap w:val="0"/>
            <w:vAlign w:val="top"/>
          </w:tcPr>
          <w:p w14:paraId="2097E74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 sectional questionnaire based </w:t>
            </w:r>
          </w:p>
        </w:tc>
        <w:tc>
          <w:tcPr>
            <w:tcW w:w="4078" w:type="dxa"/>
            <w:noWrap w:val="0"/>
            <w:vAlign w:val="top"/>
          </w:tcPr>
          <w:p w14:paraId="599EC30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 xml:space="preserve"> 53% of teachers had a positive view of online teaching but preferred traditional methods. Challenges included network issues and lack of student engagement, with online teaching accepted as a temporary measure during COVID-19.</w:t>
            </w:r>
          </w:p>
        </w:tc>
      </w:tr>
      <w:tr w14:paraId="6B65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18" w:type="dxa"/>
            <w:noWrap w:val="0"/>
            <w:vAlign w:val="top"/>
          </w:tcPr>
          <w:p w14:paraId="1EFD8A07">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DA8091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Praveena Daya A</w:t>
            </w:r>
          </w:p>
          <w:p w14:paraId="774AE32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0CD536EE">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[100]</w:t>
            </w:r>
          </w:p>
        </w:tc>
        <w:tc>
          <w:tcPr>
            <w:tcW w:w="1190" w:type="dxa"/>
            <w:noWrap w:val="0"/>
            <w:vAlign w:val="top"/>
          </w:tcPr>
          <w:p w14:paraId="2B41374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Anonline-based cross-sectional study w</w:t>
            </w:r>
          </w:p>
        </w:tc>
        <w:tc>
          <w:tcPr>
            <w:tcW w:w="1530" w:type="dxa"/>
            <w:noWrap w:val="0"/>
            <w:vAlign w:val="top"/>
          </w:tcPr>
          <w:p w14:paraId="3C09652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MBBS, 574</w:t>
            </w:r>
          </w:p>
        </w:tc>
        <w:tc>
          <w:tcPr>
            <w:tcW w:w="4078" w:type="dxa"/>
            <w:noWrap w:val="0"/>
            <w:vAlign w:val="top"/>
          </w:tcPr>
          <w:p w14:paraId="04DF0F7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Traditional teaching was found to better improve critical thinking, social interaction, and collaborative learning. Online teaching was beneficial for a comfortable learning environment but faced issues like technical difficulties and lack of self-motivation.</w:t>
            </w:r>
          </w:p>
        </w:tc>
      </w:tr>
      <w:tr w14:paraId="125EF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30D31201">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7A28F6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Punathukandi S</w:t>
            </w:r>
          </w:p>
          <w:p w14:paraId="0FEA13E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6EBB596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[101]</w:t>
            </w:r>
          </w:p>
        </w:tc>
        <w:tc>
          <w:tcPr>
            <w:tcW w:w="1190" w:type="dxa"/>
            <w:noWrap w:val="0"/>
            <w:vAlign w:val="top"/>
          </w:tcPr>
          <w:p w14:paraId="6E6CAC1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study</w:t>
            </w:r>
          </w:p>
        </w:tc>
        <w:tc>
          <w:tcPr>
            <w:tcW w:w="1530" w:type="dxa"/>
            <w:noWrap w:val="0"/>
            <w:vAlign w:val="top"/>
          </w:tcPr>
          <w:p w14:paraId="13EE62A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400 </w:t>
            </w:r>
          </w:p>
        </w:tc>
        <w:tc>
          <w:tcPr>
            <w:tcW w:w="4078" w:type="dxa"/>
            <w:noWrap w:val="0"/>
            <w:vAlign w:val="top"/>
          </w:tcPr>
          <w:p w14:paraId="4C249522">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oom was commonly used. Concerns included lack of clinical exposure and communication issues. Students preferred traditional education due to these limitatio</w:t>
            </w:r>
            <w:r>
              <w:rPr>
                <w:rFonts w:hint="default" w:cs="Times New Roman"/>
                <w:lang w:val="en-IN"/>
              </w:rPr>
              <w:t>ns</w:t>
            </w:r>
          </w:p>
        </w:tc>
      </w:tr>
      <w:tr w14:paraId="4CD4F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5CCEED35">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6AE6FC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Shikha Gautam 2021</w:t>
            </w:r>
          </w:p>
          <w:p w14:paraId="5B618988">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[102]</w:t>
            </w:r>
          </w:p>
        </w:tc>
        <w:tc>
          <w:tcPr>
            <w:tcW w:w="1190" w:type="dxa"/>
            <w:noWrap w:val="0"/>
            <w:vAlign w:val="top"/>
          </w:tcPr>
          <w:p w14:paraId="7D3724F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cross-sectional </w:t>
            </w:r>
          </w:p>
        </w:tc>
        <w:tc>
          <w:tcPr>
            <w:tcW w:w="1530" w:type="dxa"/>
            <w:noWrap w:val="0"/>
            <w:vAlign w:val="top"/>
          </w:tcPr>
          <w:p w14:paraId="041A0CE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91 respondents. </w:t>
            </w:r>
          </w:p>
          <w:p w14:paraId="5A18619B">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4040F77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84.6% found online teaching beneficial for learning Physiology theory, but only 43% found online practical sessions useful. Issues included internet connectivity (39%) and device accessibility (51.6%).</w:t>
            </w:r>
          </w:p>
        </w:tc>
      </w:tr>
      <w:tr w14:paraId="3D588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5BE1297">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0B9743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Shipra Jain 2021 </w:t>
            </w:r>
          </w:p>
          <w:p w14:paraId="69AA166E">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[103]</w:t>
            </w:r>
          </w:p>
        </w:tc>
        <w:tc>
          <w:tcPr>
            <w:tcW w:w="1190" w:type="dxa"/>
            <w:noWrap w:val="0"/>
            <w:vAlign w:val="top"/>
          </w:tcPr>
          <w:p w14:paraId="180BC2B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148 students </w:t>
            </w:r>
          </w:p>
        </w:tc>
        <w:tc>
          <w:tcPr>
            <w:tcW w:w="1530" w:type="dxa"/>
            <w:noWrap w:val="0"/>
            <w:vAlign w:val="top"/>
          </w:tcPr>
          <w:p w14:paraId="01AA186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 sectional </w:t>
            </w:r>
          </w:p>
          <w:p w14:paraId="4269CBF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Questionnaire </w:t>
            </w:r>
          </w:p>
        </w:tc>
        <w:tc>
          <w:tcPr>
            <w:tcW w:w="4078" w:type="dxa"/>
            <w:noWrap w:val="0"/>
            <w:vAlign w:val="top"/>
          </w:tcPr>
          <w:p w14:paraId="68CA694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Mobile phones were the most used tool for online learning (86.48%). While online learning saved time (62.83%) and was suitable for homework (68.83%), traditional education was significantly preferred over online methods.</w:t>
            </w:r>
          </w:p>
        </w:tc>
      </w:tr>
      <w:tr w14:paraId="2ECD4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00974297">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9A6F2A8">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Bhardwaj</w:t>
            </w:r>
            <w:r>
              <w:rPr>
                <w:rFonts w:hint="default" w:ascii="Times New Roman" w:hAnsi="Times New Roman" w:cs="Times New Roman"/>
                <w:b w:val="0"/>
                <w:bCs w:val="0"/>
                <w:sz w:val="24"/>
                <w:szCs w:val="24"/>
                <w:lang w:val="en-IN"/>
              </w:rPr>
              <w:t xml:space="preserve"> manisha [104]</w:t>
            </w:r>
          </w:p>
        </w:tc>
        <w:tc>
          <w:tcPr>
            <w:tcW w:w="1190" w:type="dxa"/>
            <w:noWrap w:val="0"/>
            <w:vAlign w:val="top"/>
          </w:tcPr>
          <w:p w14:paraId="3D308BA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340 (MBBS) of which 225 females. </w:t>
            </w:r>
          </w:p>
        </w:tc>
        <w:tc>
          <w:tcPr>
            <w:tcW w:w="1530" w:type="dxa"/>
            <w:noWrap w:val="0"/>
            <w:vAlign w:val="top"/>
          </w:tcPr>
          <w:p w14:paraId="5B1CF98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cross-sectional survey </w:t>
            </w:r>
          </w:p>
        </w:tc>
        <w:tc>
          <w:tcPr>
            <w:tcW w:w="4078" w:type="dxa"/>
            <w:noWrap w:val="0"/>
            <w:vAlign w:val="top"/>
          </w:tcPr>
          <w:p w14:paraId="7E9087B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97.9% were familiar with e-learning; 55.3% had used e-learning platforms. Advantages included quick material sharing and flexibility, while disadvantages involved suboptimal practical training and lack of face-to-face interaction.</w:t>
            </w:r>
          </w:p>
        </w:tc>
      </w:tr>
      <w:tr w14:paraId="294AF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A702F16">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085E64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Sonam Bhatia 2023 </w:t>
            </w:r>
          </w:p>
          <w:p w14:paraId="4A9116C4">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[105]</w:t>
            </w:r>
          </w:p>
        </w:tc>
        <w:tc>
          <w:tcPr>
            <w:tcW w:w="1190" w:type="dxa"/>
            <w:noWrap w:val="0"/>
            <w:vAlign w:val="top"/>
          </w:tcPr>
          <w:p w14:paraId="398F5FB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Students =123</w:t>
            </w:r>
          </w:p>
          <w:p w14:paraId="59D3CBD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faculty=27</w:t>
            </w:r>
          </w:p>
        </w:tc>
        <w:tc>
          <w:tcPr>
            <w:tcW w:w="1530" w:type="dxa"/>
            <w:noWrap w:val="0"/>
            <w:vAlign w:val="top"/>
          </w:tcPr>
          <w:p w14:paraId="08C613F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questionnaire</w:t>
            </w:r>
          </w:p>
          <w:p w14:paraId="59A785B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based,   </w:t>
            </w:r>
          </w:p>
          <w:p w14:paraId="6203908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w:t>
            </w:r>
          </w:p>
        </w:tc>
        <w:tc>
          <w:tcPr>
            <w:tcW w:w="4078" w:type="dxa"/>
            <w:noWrap w:val="0"/>
            <w:vAlign w:val="top"/>
          </w:tcPr>
          <w:p w14:paraId="35BD5B0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Students rated offline instruction higher in motivation, discussion, clarity, and regularity of assessments. Both students and parents preferred offline teaching.</w:t>
            </w:r>
          </w:p>
        </w:tc>
      </w:tr>
      <w:tr w14:paraId="69338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18" w:type="dxa"/>
            <w:noWrap w:val="0"/>
            <w:vAlign w:val="top"/>
          </w:tcPr>
          <w:p w14:paraId="3B7C1E85">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7BBACC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 Suma Latha</w:t>
            </w:r>
          </w:p>
          <w:p w14:paraId="795184F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2023</w:t>
            </w:r>
          </w:p>
          <w:p w14:paraId="3C438509">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[106]</w:t>
            </w:r>
          </w:p>
        </w:tc>
        <w:tc>
          <w:tcPr>
            <w:tcW w:w="1190" w:type="dxa"/>
            <w:noWrap w:val="0"/>
            <w:vAlign w:val="top"/>
          </w:tcPr>
          <w:p w14:paraId="62486E9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80 faculty </w:t>
            </w:r>
          </w:p>
          <w:p w14:paraId="3C3871D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tc>
        <w:tc>
          <w:tcPr>
            <w:tcW w:w="1530" w:type="dxa"/>
            <w:noWrap w:val="0"/>
            <w:vAlign w:val="top"/>
          </w:tcPr>
          <w:p w14:paraId="348DD49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 sectional study</w:t>
            </w:r>
          </w:p>
        </w:tc>
        <w:tc>
          <w:tcPr>
            <w:tcW w:w="4078" w:type="dxa"/>
            <w:noWrap w:val="0"/>
            <w:vAlign w:val="top"/>
          </w:tcPr>
          <w:p w14:paraId="26C1D98C">
            <w:pPr>
              <w:numPr>
                <w:numId w:val="0"/>
              </w:numPr>
              <w:spacing w:line="480" w:lineRule="auto"/>
              <w:ind w:leftChars="0" w:firstLine="100" w:firstLineChars="50"/>
              <w:jc w:val="both"/>
              <w:rPr>
                <w:rFonts w:hint="default" w:ascii="Times New Roman" w:hAnsi="Times New Roman" w:cs="Times New Roman"/>
                <w:b w:val="0"/>
                <w:bCs w:val="0"/>
                <w:sz w:val="24"/>
                <w:szCs w:val="24"/>
              </w:rPr>
            </w:pPr>
            <w:r>
              <w:rPr>
                <w:rFonts w:hint="default" w:ascii="Times New Roman" w:hAnsi="Times New Roman" w:cs="Times New Roman"/>
              </w:rPr>
              <w:t>92.5% support the need for technical training before engaging in online teaching. A significant majority, 87.5%, believe that the absence of face-to-face interaction is detrimental, and 75% disagree with the notion that online teaching could replace traditional methods in the future. Concerns were raised about technology issues and the additional time required for online lesson preparation.</w:t>
            </w:r>
          </w:p>
        </w:tc>
      </w:tr>
      <w:tr w14:paraId="231C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518" w:type="dxa"/>
            <w:noWrap w:val="0"/>
            <w:vAlign w:val="top"/>
          </w:tcPr>
          <w:p w14:paraId="0DB16F32">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5CAFB99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Satabdi Sarkar</w:t>
            </w:r>
          </w:p>
          <w:p w14:paraId="0D433E3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5270C20B">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[107]</w:t>
            </w:r>
          </w:p>
        </w:tc>
        <w:tc>
          <w:tcPr>
            <w:tcW w:w="1190" w:type="dxa"/>
            <w:noWrap w:val="0"/>
            <w:vAlign w:val="top"/>
          </w:tcPr>
          <w:p w14:paraId="31AC583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263 students </w:t>
            </w:r>
          </w:p>
        </w:tc>
        <w:tc>
          <w:tcPr>
            <w:tcW w:w="1530" w:type="dxa"/>
            <w:noWrap w:val="0"/>
            <w:vAlign w:val="top"/>
          </w:tcPr>
          <w:p w14:paraId="35AFB2A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 cross-sectional </w:t>
            </w:r>
          </w:p>
          <w:p w14:paraId="7BC4E01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study</w:t>
            </w:r>
          </w:p>
        </w:tc>
        <w:tc>
          <w:tcPr>
            <w:tcW w:w="4078" w:type="dxa"/>
            <w:noWrap w:val="0"/>
            <w:vAlign w:val="top"/>
          </w:tcPr>
          <w:p w14:paraId="3B3B50D0">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79.36% used smartphones and 81.34% utilized mobile internet for online learning. While 90% preferred traditional anatomy teaching, online methods were favored for embryology, histology, and radiological anatomy. Major issues identified included internet problems (42.06%) and physical problems (34.52%), with a statistically significant increase in screen time observe</w:t>
            </w:r>
          </w:p>
        </w:tc>
      </w:tr>
      <w:tr w14:paraId="25E1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55D62CE0">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D85CBF2">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 xml:space="preserve">Adchitre </w:t>
            </w:r>
            <w:r>
              <w:rPr>
                <w:rFonts w:hint="default" w:ascii="Times New Roman" w:hAnsi="Times New Roman" w:cs="Times New Roman"/>
                <w:b w:val="0"/>
                <w:bCs w:val="0"/>
                <w:sz w:val="24"/>
                <w:szCs w:val="24"/>
                <w:lang w:val="en-IN"/>
              </w:rPr>
              <w:t>[108]</w:t>
            </w:r>
          </w:p>
        </w:tc>
        <w:tc>
          <w:tcPr>
            <w:tcW w:w="1190" w:type="dxa"/>
            <w:noWrap w:val="0"/>
            <w:vAlign w:val="top"/>
          </w:tcPr>
          <w:p w14:paraId="17A7163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700 students </w:t>
            </w:r>
          </w:p>
        </w:tc>
        <w:tc>
          <w:tcPr>
            <w:tcW w:w="1530" w:type="dxa"/>
            <w:noWrap w:val="0"/>
            <w:vAlign w:val="top"/>
          </w:tcPr>
          <w:p w14:paraId="67F5D8A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study</w:t>
            </w:r>
          </w:p>
        </w:tc>
        <w:tc>
          <w:tcPr>
            <w:tcW w:w="4078" w:type="dxa"/>
            <w:noWrap w:val="0"/>
            <w:vAlign w:val="top"/>
          </w:tcPr>
          <w:p w14:paraId="1611F795">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showed a split preference between online (47%) and traditional education (53%). Many students missed social interactions (72.4%) and experienced symptoms like eye strain, headaches, and fatigue (61.3%) due to online learning. Preferences for platforms included Cisco Webex (324 students), Zoom (123), YouTube (96), and Google (81). Concerns about online teaching included teacher compatibility and technical issues.</w:t>
            </w:r>
          </w:p>
        </w:tc>
      </w:tr>
      <w:tr w14:paraId="096F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A5F880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8FB632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Ramesh Kumar Verma,</w:t>
            </w:r>
          </w:p>
          <w:p w14:paraId="7F2AF98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2022</w:t>
            </w:r>
          </w:p>
          <w:p w14:paraId="2F2116A8">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[109]</w:t>
            </w:r>
          </w:p>
        </w:tc>
        <w:tc>
          <w:tcPr>
            <w:tcW w:w="1190" w:type="dxa"/>
            <w:noWrap w:val="0"/>
            <w:vAlign w:val="top"/>
          </w:tcPr>
          <w:p w14:paraId="12FF07D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100 </w:t>
            </w:r>
          </w:p>
          <w:p w14:paraId="3C9BDB4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students </w:t>
            </w:r>
          </w:p>
        </w:tc>
        <w:tc>
          <w:tcPr>
            <w:tcW w:w="1530" w:type="dxa"/>
            <w:noWrap w:val="0"/>
            <w:vAlign w:val="top"/>
          </w:tcPr>
          <w:p w14:paraId="701EE8C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semi-structured questionnaire</w:t>
            </w:r>
          </w:p>
        </w:tc>
        <w:tc>
          <w:tcPr>
            <w:tcW w:w="4078" w:type="dxa"/>
            <w:noWrap w:val="0"/>
            <w:vAlign w:val="top"/>
          </w:tcPr>
          <w:p w14:paraId="45405B2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while online teaching was viewed as comfortable and cost-effective, it was deemed unsuitable for clinical or bedside instruction. Barriers reported included family distractions, internet connectivity issues, physical discomfort, feelings of isolation, and reduced peer interaction.</w:t>
            </w:r>
          </w:p>
        </w:tc>
      </w:tr>
      <w:tr w14:paraId="6C037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518" w:type="dxa"/>
            <w:noWrap w:val="0"/>
            <w:vAlign w:val="top"/>
          </w:tcPr>
          <w:p w14:paraId="2E15644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1CDD191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Asharani </w:t>
            </w:r>
          </w:p>
          <w:p w14:paraId="5EA7983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69FFF35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[110]</w:t>
            </w:r>
            <w:r>
              <w:rPr>
                <w:rFonts w:hint="default" w:ascii="Times New Roman" w:hAnsi="Times New Roman" w:cs="Times New Roman"/>
                <w:b w:val="0"/>
                <w:bCs w:val="0"/>
                <w:sz w:val="24"/>
                <w:szCs w:val="24"/>
              </w:rPr>
              <w:t xml:space="preserve"> </w:t>
            </w:r>
          </w:p>
        </w:tc>
        <w:tc>
          <w:tcPr>
            <w:tcW w:w="1190" w:type="dxa"/>
            <w:noWrap w:val="0"/>
            <w:vAlign w:val="top"/>
          </w:tcPr>
          <w:p w14:paraId="5892F3B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150 students </w:t>
            </w:r>
          </w:p>
          <w:p w14:paraId="5E893E80">
            <w:pPr>
              <w:spacing w:line="480" w:lineRule="auto"/>
              <w:jc w:val="both"/>
              <w:rPr>
                <w:rFonts w:hint="default" w:ascii="Times New Roman" w:hAnsi="Times New Roman" w:cs="Times New Roman"/>
                <w:b w:val="0"/>
                <w:bCs w:val="0"/>
                <w:sz w:val="24"/>
                <w:szCs w:val="24"/>
              </w:rPr>
            </w:pPr>
          </w:p>
          <w:p w14:paraId="396EE107">
            <w:pPr>
              <w:spacing w:line="480" w:lineRule="auto"/>
              <w:jc w:val="both"/>
              <w:rPr>
                <w:rFonts w:hint="default" w:ascii="Times New Roman" w:hAnsi="Times New Roman" w:cs="Times New Roman"/>
                <w:b w:val="0"/>
                <w:bCs w:val="0"/>
                <w:sz w:val="24"/>
                <w:szCs w:val="24"/>
              </w:rPr>
            </w:pPr>
          </w:p>
        </w:tc>
        <w:tc>
          <w:tcPr>
            <w:tcW w:w="1530" w:type="dxa"/>
            <w:noWrap w:val="0"/>
            <w:vAlign w:val="top"/>
          </w:tcPr>
          <w:p w14:paraId="4403B99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questionnaire</w:t>
            </w:r>
          </w:p>
          <w:p w14:paraId="5558EAB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based study </w:t>
            </w:r>
          </w:p>
        </w:tc>
        <w:tc>
          <w:tcPr>
            <w:tcW w:w="4078" w:type="dxa"/>
            <w:noWrap w:val="0"/>
            <w:vAlign w:val="top"/>
          </w:tcPr>
          <w:p w14:paraId="3A687EC9">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traditional teaching methods like lectures and discussions were preferred over online classes. However, online platforms were seen as the best option for maintaining engagement and safety during the COVID-19 lockdown.</w:t>
            </w:r>
          </w:p>
        </w:tc>
      </w:tr>
      <w:tr w14:paraId="70173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F39257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443CF3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SRIHARSHA RAYAM1</w:t>
            </w:r>
          </w:p>
          <w:p w14:paraId="54CA175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29DA1D81">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[111]</w:t>
            </w:r>
          </w:p>
        </w:tc>
        <w:tc>
          <w:tcPr>
            <w:tcW w:w="1190" w:type="dxa"/>
            <w:noWrap w:val="0"/>
            <w:vAlign w:val="top"/>
          </w:tcPr>
          <w:p w14:paraId="3EEC8F78">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 xml:space="preserve"> 279</w:t>
            </w:r>
            <w:r>
              <w:rPr>
                <w:rFonts w:hint="default" w:ascii="Times New Roman" w:hAnsi="Times New Roman" w:cs="Times New Roman"/>
                <w:b w:val="0"/>
                <w:bCs w:val="0"/>
                <w:sz w:val="24"/>
                <w:szCs w:val="24"/>
                <w:lang w:val="en-IN"/>
              </w:rPr>
              <w:t xml:space="preserve"> students </w:t>
            </w:r>
          </w:p>
        </w:tc>
        <w:tc>
          <w:tcPr>
            <w:tcW w:w="1530" w:type="dxa"/>
            <w:noWrap w:val="0"/>
            <w:vAlign w:val="top"/>
          </w:tcPr>
          <w:p w14:paraId="3EEA29D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online cross-sectional descriptive study.</w:t>
            </w:r>
          </w:p>
        </w:tc>
        <w:tc>
          <w:tcPr>
            <w:tcW w:w="4078" w:type="dxa"/>
            <w:noWrap w:val="0"/>
            <w:vAlign w:val="top"/>
          </w:tcPr>
          <w:p w14:paraId="386A7335">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 xml:space="preserve"> 43.36% used mobile phones for e-learning, and 59.14% supported the future inclusion of e-learning. While 63.4% found online teaching accessible, only 50.15% considered it effective. Issues included a lack of co-curricular activities (63.5%) and difficulties in concentrating (58.7%).</w:t>
            </w:r>
          </w:p>
        </w:tc>
      </w:tr>
      <w:tr w14:paraId="1462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18" w:type="dxa"/>
            <w:noWrap w:val="0"/>
            <w:vAlign w:val="top"/>
          </w:tcPr>
          <w:p w14:paraId="24ABB494">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EE8EA2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Maria Francis et al.  </w:t>
            </w:r>
          </w:p>
          <w:p w14:paraId="10F5D00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5247D7BB">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[112]</w:t>
            </w:r>
          </w:p>
        </w:tc>
        <w:tc>
          <w:tcPr>
            <w:tcW w:w="1190" w:type="dxa"/>
            <w:noWrap w:val="0"/>
            <w:vAlign w:val="top"/>
          </w:tcPr>
          <w:p w14:paraId="60CC8EB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336 medical 336 paramedical student </w:t>
            </w:r>
          </w:p>
          <w:p w14:paraId="7F607B25">
            <w:pPr>
              <w:spacing w:line="480" w:lineRule="auto"/>
              <w:jc w:val="both"/>
              <w:rPr>
                <w:rFonts w:hint="default" w:ascii="Times New Roman" w:hAnsi="Times New Roman" w:cs="Times New Roman"/>
                <w:b w:val="0"/>
                <w:bCs w:val="0"/>
                <w:sz w:val="24"/>
                <w:szCs w:val="24"/>
              </w:rPr>
            </w:pPr>
          </w:p>
        </w:tc>
        <w:tc>
          <w:tcPr>
            <w:tcW w:w="1530" w:type="dxa"/>
            <w:noWrap w:val="0"/>
            <w:vAlign w:val="top"/>
          </w:tcPr>
          <w:p w14:paraId="3D0BFAA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 cross-sectional study </w:t>
            </w:r>
          </w:p>
        </w:tc>
        <w:tc>
          <w:tcPr>
            <w:tcW w:w="4078" w:type="dxa"/>
            <w:noWrap w:val="0"/>
            <w:vAlign w:val="top"/>
          </w:tcPr>
          <w:p w14:paraId="1EACE62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students highlighted various health issues such as eyestrain, stress, depression, musculoskeletal problems, and weight gain due to virtual learning. The study concluded that virtual learning served as an alternative during the pandemic but lacked the benefits of traditional methods.</w:t>
            </w:r>
          </w:p>
        </w:tc>
      </w:tr>
      <w:tr w14:paraId="1902F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7F46E64D">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083379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Rao Lahiri2022</w:t>
            </w:r>
          </w:p>
          <w:p w14:paraId="2AEE3D0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[113]</w:t>
            </w:r>
          </w:p>
        </w:tc>
        <w:tc>
          <w:tcPr>
            <w:tcW w:w="1190" w:type="dxa"/>
            <w:noWrap w:val="0"/>
            <w:vAlign w:val="top"/>
          </w:tcPr>
          <w:p w14:paraId="3DC5688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821 STUDENTS </w:t>
            </w:r>
          </w:p>
        </w:tc>
        <w:tc>
          <w:tcPr>
            <w:tcW w:w="1530" w:type="dxa"/>
            <w:noWrap w:val="0"/>
            <w:vAlign w:val="top"/>
          </w:tcPr>
          <w:p w14:paraId="05DBEAF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study-DREEM</w:t>
            </w:r>
          </w:p>
        </w:tc>
        <w:tc>
          <w:tcPr>
            <w:tcW w:w="4078" w:type="dxa"/>
            <w:noWrap w:val="0"/>
            <w:vAlign w:val="top"/>
          </w:tcPr>
          <w:p w14:paraId="7D88ECC2">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revealed a significant increase in online course engagement (p&lt;0.05). Preferred platforms included YouTube (17.2%) and live teaching (8.9%). Internet connection problems (79.8%), family interference (37.9%), and unsuitable course hours (20.1%) were major concerns.</w:t>
            </w:r>
          </w:p>
        </w:tc>
      </w:tr>
      <w:tr w14:paraId="6D916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18" w:type="dxa"/>
            <w:noWrap w:val="0"/>
            <w:vAlign w:val="top"/>
          </w:tcPr>
          <w:p w14:paraId="0F76390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786B86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Dutta </w:t>
            </w:r>
          </w:p>
          <w:p w14:paraId="10E35BD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5337C89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[114]</w:t>
            </w:r>
          </w:p>
        </w:tc>
        <w:tc>
          <w:tcPr>
            <w:tcW w:w="1190" w:type="dxa"/>
            <w:noWrap w:val="0"/>
            <w:vAlign w:val="top"/>
          </w:tcPr>
          <w:p w14:paraId="17E715C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1068 students </w:t>
            </w:r>
          </w:p>
        </w:tc>
        <w:tc>
          <w:tcPr>
            <w:tcW w:w="1530" w:type="dxa"/>
            <w:noWrap w:val="0"/>
            <w:vAlign w:val="top"/>
          </w:tcPr>
          <w:p w14:paraId="6566738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cross-sectional, questionnaire-based study</w:t>
            </w:r>
          </w:p>
        </w:tc>
        <w:tc>
          <w:tcPr>
            <w:tcW w:w="4078" w:type="dxa"/>
            <w:noWrap w:val="0"/>
            <w:vAlign w:val="top"/>
          </w:tcPr>
          <w:p w14:paraId="206066D6">
            <w:pPr>
              <w:numPr>
                <w:numId w:val="0"/>
              </w:numPr>
              <w:spacing w:line="480" w:lineRule="auto"/>
              <w:ind w:leftChars="0"/>
              <w:jc w:val="both"/>
              <w:rPr>
                <w:rFonts w:hint="default" w:ascii="Times New Roman" w:hAnsi="Times New Roman" w:cs="Times New Roman"/>
              </w:rPr>
            </w:pPr>
            <w:r>
              <w:rPr>
                <w:rFonts w:hint="default" w:ascii="Times New Roman" w:hAnsi="Times New Roman" w:cs="Times New Roman"/>
              </w:rPr>
              <w:t>most students used mobile phones for online classes, first-year students showed significant dissatisfaction. The satisfaction index was 78.23%, with concerns regarding communication, interaction, practical learning, and technological issues.</w:t>
            </w:r>
          </w:p>
          <w:p w14:paraId="09B0CBB8">
            <w:pPr>
              <w:spacing w:line="480" w:lineRule="auto"/>
              <w:jc w:val="both"/>
              <w:rPr>
                <w:rFonts w:hint="default" w:ascii="Times New Roman" w:hAnsi="Times New Roman" w:cs="Times New Roman"/>
                <w:b w:val="0"/>
                <w:bCs w:val="0"/>
                <w:sz w:val="24"/>
                <w:szCs w:val="24"/>
                <w:lang w:val="en-IN"/>
              </w:rPr>
            </w:pPr>
          </w:p>
        </w:tc>
      </w:tr>
      <w:tr w14:paraId="1F09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0DD1F518">
            <w:pPr>
              <w:numPr>
                <w:ilvl w:val="0"/>
                <w:numId w:val="9"/>
              </w:numPr>
              <w:spacing w:line="480" w:lineRule="auto"/>
              <w:jc w:val="both"/>
              <w:rPr>
                <w:rFonts w:hint="default" w:ascii="Times New Roman" w:hAnsi="Times New Roman" w:cs="Times New Roman"/>
                <w:b w:val="0"/>
                <w:bCs w:val="0"/>
                <w:sz w:val="24"/>
                <w:szCs w:val="24"/>
                <w:highlight w:val="yellow"/>
              </w:rPr>
            </w:pPr>
          </w:p>
        </w:tc>
        <w:tc>
          <w:tcPr>
            <w:tcW w:w="1233" w:type="dxa"/>
            <w:noWrap w:val="0"/>
            <w:vAlign w:val="top"/>
          </w:tcPr>
          <w:p w14:paraId="41433E1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2021Rajiv Mahajan</w:t>
            </w:r>
          </w:p>
          <w:p w14:paraId="3E9F24F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[115]</w:t>
            </w:r>
          </w:p>
        </w:tc>
        <w:tc>
          <w:tcPr>
            <w:tcW w:w="1190" w:type="dxa"/>
            <w:noWrap w:val="0"/>
            <w:vAlign w:val="top"/>
          </w:tcPr>
          <w:p w14:paraId="5DBC2CE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339  students </w:t>
            </w:r>
          </w:p>
          <w:p w14:paraId="07B88DE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Changes of TL method mentioned </w:t>
            </w:r>
          </w:p>
        </w:tc>
        <w:tc>
          <w:tcPr>
            <w:tcW w:w="1530" w:type="dxa"/>
            <w:noWrap w:val="0"/>
            <w:vAlign w:val="top"/>
          </w:tcPr>
          <w:p w14:paraId="240FF56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Reflective narrative  writing </w:t>
            </w:r>
          </w:p>
          <w:p w14:paraId="624F11BF">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32406EA7">
            <w:pPr>
              <w:numPr>
                <w:numId w:val="0"/>
              </w:numPr>
              <w:spacing w:line="480" w:lineRule="auto"/>
              <w:ind w:leftChars="0"/>
              <w:jc w:val="both"/>
              <w:rPr>
                <w:rFonts w:hint="default" w:ascii="Times New Roman" w:hAnsi="Times New Roman" w:cs="Times New Roman"/>
              </w:rPr>
            </w:pPr>
            <w:r>
              <w:rPr>
                <w:rFonts w:hint="default" w:ascii="Times New Roman" w:hAnsi="Times New Roman" w:cs="Times New Roman"/>
              </w:rPr>
              <w:t>the study discussed the effectiveness of online learning methods. Despite issues like poor connectivity and physical effects, students found a variety of learning materials helpful. The shift to onsite clinical training was deemed urgent.</w:t>
            </w:r>
          </w:p>
          <w:p w14:paraId="21AFFB48">
            <w:pPr>
              <w:spacing w:line="480" w:lineRule="auto"/>
              <w:jc w:val="both"/>
              <w:rPr>
                <w:rFonts w:hint="default" w:ascii="Times New Roman" w:hAnsi="Times New Roman" w:cs="Times New Roman"/>
                <w:b w:val="0"/>
                <w:bCs w:val="0"/>
                <w:sz w:val="24"/>
                <w:szCs w:val="24"/>
                <w:lang w:val="en-IN"/>
              </w:rPr>
            </w:pPr>
          </w:p>
        </w:tc>
      </w:tr>
      <w:tr w14:paraId="4F95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5E2A86C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11E5AB4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2021Ksheeraja Y,</w:t>
            </w:r>
          </w:p>
          <w:p w14:paraId="6B0FAEF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[116]</w:t>
            </w:r>
          </w:p>
        </w:tc>
        <w:tc>
          <w:tcPr>
            <w:tcW w:w="1190" w:type="dxa"/>
            <w:noWrap w:val="0"/>
            <w:vAlign w:val="top"/>
          </w:tcPr>
          <w:p w14:paraId="4D73D89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136 </w:t>
            </w:r>
          </w:p>
          <w:p w14:paraId="78FF348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students </w:t>
            </w:r>
          </w:p>
        </w:tc>
        <w:tc>
          <w:tcPr>
            <w:tcW w:w="1530" w:type="dxa"/>
            <w:noWrap w:val="0"/>
            <w:vAlign w:val="top"/>
          </w:tcPr>
          <w:p w14:paraId="3585691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Survey </w:t>
            </w:r>
          </w:p>
          <w:p w14:paraId="3ACCCE3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(IT), </w:t>
            </w:r>
          </w:p>
          <w:p w14:paraId="5B6F9299">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294C4728">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72.2% had computer access. For theoretical subjects, 54.8% found e-learning effective, while 25.25% saw benefits for clinical learning. Issues included lack of teacher and peer interaction (57%), connectivity problems (53.3%), and hardware/software issues (45.2%).</w:t>
            </w:r>
          </w:p>
        </w:tc>
      </w:tr>
      <w:tr w14:paraId="7C2B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75B975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C2996F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Kimi Soumya Padhi </w:t>
            </w:r>
          </w:p>
          <w:p w14:paraId="7B36C8D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1626C465">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[117]</w:t>
            </w:r>
          </w:p>
        </w:tc>
        <w:tc>
          <w:tcPr>
            <w:tcW w:w="1190" w:type="dxa"/>
            <w:noWrap w:val="0"/>
            <w:vAlign w:val="top"/>
          </w:tcPr>
          <w:p w14:paraId="77A4CF4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203 learners and 24 teacher  </w:t>
            </w:r>
          </w:p>
        </w:tc>
        <w:tc>
          <w:tcPr>
            <w:tcW w:w="1530" w:type="dxa"/>
            <w:noWrap w:val="0"/>
            <w:vAlign w:val="top"/>
          </w:tcPr>
          <w:p w14:paraId="4472BBA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questionnaire-based cross-sectional study</w:t>
            </w:r>
          </w:p>
        </w:tc>
        <w:tc>
          <w:tcPr>
            <w:tcW w:w="4078" w:type="dxa"/>
            <w:noWrap w:val="0"/>
            <w:vAlign w:val="top"/>
          </w:tcPr>
          <w:p w14:paraId="6B005670">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34.5% of learners and 62.5% of educators preferred a blended learning approach. Challenges for teachers included network issues, difficulties in conducting practicals, and lack of controlled environments.</w:t>
            </w:r>
          </w:p>
        </w:tc>
      </w:tr>
      <w:tr w14:paraId="2DE10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518" w:type="dxa"/>
            <w:noWrap w:val="0"/>
            <w:vAlign w:val="top"/>
          </w:tcPr>
          <w:p w14:paraId="75EB3F2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8A5489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Reddy pulluru </w:t>
            </w:r>
          </w:p>
          <w:p w14:paraId="0A03852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34C87A6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[118]</w:t>
            </w:r>
          </w:p>
        </w:tc>
        <w:tc>
          <w:tcPr>
            <w:tcW w:w="1190" w:type="dxa"/>
            <w:noWrap w:val="0"/>
            <w:vAlign w:val="top"/>
          </w:tcPr>
          <w:p w14:paraId="06DDCB3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113 MBBS </w:t>
            </w:r>
          </w:p>
          <w:p w14:paraId="5A67282F">
            <w:pPr>
              <w:spacing w:line="480" w:lineRule="auto"/>
              <w:jc w:val="both"/>
              <w:rPr>
                <w:rFonts w:hint="default" w:ascii="Times New Roman" w:hAnsi="Times New Roman" w:cs="Times New Roman"/>
                <w:b w:val="0"/>
                <w:bCs w:val="0"/>
                <w:sz w:val="24"/>
                <w:szCs w:val="24"/>
              </w:rPr>
            </w:pPr>
          </w:p>
        </w:tc>
        <w:tc>
          <w:tcPr>
            <w:tcW w:w="1530" w:type="dxa"/>
            <w:noWrap w:val="0"/>
            <w:vAlign w:val="top"/>
          </w:tcPr>
          <w:p w14:paraId="4564AA4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online survey</w:t>
            </w:r>
          </w:p>
        </w:tc>
        <w:tc>
          <w:tcPr>
            <w:tcW w:w="4078" w:type="dxa"/>
            <w:noWrap w:val="0"/>
            <w:vAlign w:val="top"/>
          </w:tcPr>
          <w:p w14:paraId="6083063A">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online streaming was less effective compared to recorded videos or voice-over PPTs. Preferences shifted towards traditional methods like chalk-and-talk teaching and practical sessions.</w:t>
            </w:r>
          </w:p>
        </w:tc>
      </w:tr>
      <w:tr w14:paraId="5E56C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3201189">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5DFBA1AB">
            <w:pPr>
              <w:spacing w:line="480" w:lineRule="auto"/>
              <w:jc w:val="both"/>
              <w:rPr>
                <w:rFonts w:hint="default" w:ascii="Times New Roman" w:hAnsi="Times New Roman" w:cs="Times New Roman"/>
                <w:b w:val="0"/>
                <w:bCs w:val="0"/>
                <w:sz w:val="24"/>
                <w:szCs w:val="24"/>
              </w:rPr>
            </w:pPr>
          </w:p>
          <w:p w14:paraId="50D328D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Pokkuluri A et al.  2023</w:t>
            </w:r>
          </w:p>
          <w:p w14:paraId="5B127464">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[119]</w:t>
            </w:r>
          </w:p>
          <w:p w14:paraId="60C8D1A7">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72DC523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p w14:paraId="557E07BC">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 xml:space="preserve">329 </w:t>
            </w:r>
            <w:r>
              <w:rPr>
                <w:rFonts w:hint="default" w:ascii="Times New Roman" w:hAnsi="Times New Roman" w:cs="Times New Roman"/>
                <w:b w:val="0"/>
                <w:bCs w:val="0"/>
                <w:sz w:val="24"/>
                <w:szCs w:val="24"/>
                <w:lang w:val="en-IN"/>
              </w:rPr>
              <w:t xml:space="preserve"> undergraduate students </w:t>
            </w:r>
          </w:p>
        </w:tc>
        <w:tc>
          <w:tcPr>
            <w:tcW w:w="1530" w:type="dxa"/>
            <w:noWrap w:val="0"/>
            <w:vAlign w:val="top"/>
          </w:tcPr>
          <w:p w14:paraId="6523300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w:t>
            </w:r>
            <w:r>
              <w:rPr>
                <w:rFonts w:hint="default" w:cs="Times New Roman"/>
                <w:b w:val="0"/>
                <w:bCs w:val="0"/>
                <w:sz w:val="24"/>
                <w:szCs w:val="24"/>
                <w:lang w:val="en-IN"/>
              </w:rPr>
              <w:t xml:space="preserve"> </w:t>
            </w:r>
            <w:r>
              <w:rPr>
                <w:rFonts w:hint="default" w:ascii="Times New Roman" w:hAnsi="Times New Roman" w:cs="Times New Roman"/>
                <w:b w:val="0"/>
                <w:bCs w:val="0"/>
                <w:sz w:val="24"/>
                <w:szCs w:val="24"/>
              </w:rPr>
              <w:t>sectional study  DREEM part students' perception of learning</w:t>
            </w:r>
          </w:p>
        </w:tc>
        <w:tc>
          <w:tcPr>
            <w:tcW w:w="4078" w:type="dxa"/>
            <w:noWrap w:val="0"/>
            <w:vAlign w:val="top"/>
          </w:tcPr>
          <w:p w14:paraId="3A909F2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revealed a perception score of 23.41±4.61, below the optimal score. Most students preferred face-to-face teaching and faced significant adaptation challenges to online learning.</w:t>
            </w:r>
          </w:p>
        </w:tc>
      </w:tr>
      <w:tr w14:paraId="0DFA9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F54D72F">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149B62D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 xml:space="preserve">Hundekari (2020) </w:t>
            </w:r>
            <w:r>
              <w:rPr>
                <w:rFonts w:hint="default" w:ascii="Times New Roman" w:hAnsi="Times New Roman" w:cs="Times New Roman"/>
                <w:b w:val="0"/>
                <w:bCs w:val="0"/>
                <w:sz w:val="24"/>
                <w:szCs w:val="24"/>
                <w:lang w:val="en-IN"/>
              </w:rPr>
              <w:t>[120]</w:t>
            </w:r>
          </w:p>
        </w:tc>
        <w:tc>
          <w:tcPr>
            <w:tcW w:w="1190" w:type="dxa"/>
            <w:noWrap w:val="0"/>
            <w:vAlign w:val="top"/>
          </w:tcPr>
          <w:p w14:paraId="5B878AB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295 student</w:t>
            </w:r>
          </w:p>
        </w:tc>
        <w:tc>
          <w:tcPr>
            <w:tcW w:w="1530" w:type="dxa"/>
            <w:noWrap w:val="0"/>
            <w:vAlign w:val="top"/>
          </w:tcPr>
          <w:p w14:paraId="73B411F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observational </w:t>
            </w:r>
          </w:p>
        </w:tc>
        <w:tc>
          <w:tcPr>
            <w:tcW w:w="4078" w:type="dxa"/>
            <w:noWrap w:val="0"/>
            <w:vAlign w:val="top"/>
          </w:tcPr>
          <w:p w14:paraId="3108ED4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showed a preference for onsite or blended learning over purely online modes.</w:t>
            </w:r>
          </w:p>
        </w:tc>
      </w:tr>
      <w:tr w14:paraId="1B5F2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46B1E9E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779C71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Bhandari S, </w:t>
            </w:r>
          </w:p>
          <w:p w14:paraId="358A954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2145354E">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[121]</w:t>
            </w:r>
          </w:p>
        </w:tc>
        <w:tc>
          <w:tcPr>
            <w:tcW w:w="1190" w:type="dxa"/>
            <w:noWrap w:val="0"/>
            <w:vAlign w:val="top"/>
          </w:tcPr>
          <w:p w14:paraId="37C2A35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680 </w:t>
            </w:r>
          </w:p>
        </w:tc>
        <w:tc>
          <w:tcPr>
            <w:tcW w:w="1530" w:type="dxa"/>
            <w:noWrap w:val="0"/>
            <w:vAlign w:val="top"/>
          </w:tcPr>
          <w:p w14:paraId="198258A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cross-sectional study </w:t>
            </w:r>
          </w:p>
          <w:p w14:paraId="09308A3C">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5CD56549">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72.5% found online classes satisfactory, though issues with internet connectivity and limited faculty interaction were noted. There was a desire for online classes to continue beyond the lockdown period.</w:t>
            </w:r>
          </w:p>
        </w:tc>
      </w:tr>
      <w:tr w14:paraId="292C8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141397CF">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121785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Vishwanathan K, 2021</w:t>
            </w:r>
          </w:p>
          <w:p w14:paraId="7959D3BB">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[122]</w:t>
            </w:r>
          </w:p>
        </w:tc>
        <w:tc>
          <w:tcPr>
            <w:tcW w:w="1190" w:type="dxa"/>
            <w:noWrap w:val="0"/>
            <w:vAlign w:val="top"/>
          </w:tcPr>
          <w:p w14:paraId="5698698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465</w:t>
            </w:r>
          </w:p>
        </w:tc>
        <w:tc>
          <w:tcPr>
            <w:tcW w:w="1530" w:type="dxa"/>
            <w:noWrap w:val="0"/>
            <w:vAlign w:val="top"/>
          </w:tcPr>
          <w:p w14:paraId="7C24200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DREEM </w:t>
            </w:r>
          </w:p>
        </w:tc>
        <w:tc>
          <w:tcPr>
            <w:tcW w:w="4078" w:type="dxa"/>
            <w:noWrap w:val="0"/>
            <w:vAlign w:val="top"/>
          </w:tcPr>
          <w:p w14:paraId="6DFC3BFE">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perception of learning (30.1 ± 6.3), perception of teachers (29.7 ± 4.6), academic self-perception (21.3 ± 4.9), atmosphere (32.5 ± 6.2), and social self-perception (18.7 ± 3.5). While 54.8% were satisfied with online modalities, there was a recognition of the usefulness of online learning during lockdown.</w:t>
            </w:r>
          </w:p>
        </w:tc>
      </w:tr>
      <w:tr w14:paraId="1F4C9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462D7E4A">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EF927B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Majumdar Biswas Mondal </w:t>
            </w:r>
          </w:p>
          <w:p w14:paraId="349D4B6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2021</w:t>
            </w:r>
            <w:r>
              <w:rPr>
                <w:rFonts w:hint="default" w:cs="Times New Roman"/>
                <w:b w:val="0"/>
                <w:bCs w:val="0"/>
                <w:sz w:val="24"/>
                <w:szCs w:val="24"/>
                <w:lang w:val="en-IN"/>
              </w:rPr>
              <w:t xml:space="preserve"> </w:t>
            </w:r>
            <w:r>
              <w:rPr>
                <w:rFonts w:hint="default" w:ascii="Times New Roman" w:hAnsi="Times New Roman" w:cs="Times New Roman"/>
                <w:b w:val="0"/>
                <w:bCs w:val="0"/>
                <w:sz w:val="24"/>
                <w:szCs w:val="24"/>
                <w:lang w:val="en-IN"/>
              </w:rPr>
              <w:t>[123]</w:t>
            </w:r>
          </w:p>
        </w:tc>
        <w:tc>
          <w:tcPr>
            <w:tcW w:w="1190" w:type="dxa"/>
            <w:noWrap w:val="0"/>
            <w:vAlign w:val="top"/>
          </w:tcPr>
          <w:p w14:paraId="449B8B3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600 </w:t>
            </w:r>
          </w:p>
        </w:tc>
        <w:tc>
          <w:tcPr>
            <w:tcW w:w="1530" w:type="dxa"/>
            <w:noWrap w:val="0"/>
            <w:vAlign w:val="top"/>
          </w:tcPr>
          <w:p w14:paraId="79ED1FC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 sectional study</w:t>
            </w:r>
          </w:p>
        </w:tc>
        <w:tc>
          <w:tcPr>
            <w:tcW w:w="4078" w:type="dxa"/>
            <w:noWrap w:val="0"/>
            <w:vAlign w:val="top"/>
          </w:tcPr>
          <w:p w14:paraId="40B92E0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41.7% used mobile phones, 33.3% used laptops, 16.7% used desktops, and 8.3% used tablets for e-learning. Only 10% preferred exclusive e-learning, with 50% favoring classical didactic methods and 40% preferring a blended approach.</w:t>
            </w:r>
          </w:p>
        </w:tc>
      </w:tr>
      <w:tr w14:paraId="5235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51D626D7">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E81E7F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 K Gupta1 </w:t>
            </w:r>
          </w:p>
          <w:p w14:paraId="0A8EBC1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52423ECA">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[124]</w:t>
            </w:r>
          </w:p>
        </w:tc>
        <w:tc>
          <w:tcPr>
            <w:tcW w:w="1190" w:type="dxa"/>
            <w:noWrap w:val="0"/>
            <w:vAlign w:val="top"/>
          </w:tcPr>
          <w:p w14:paraId="209FC17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90 Students </w:t>
            </w:r>
          </w:p>
        </w:tc>
        <w:tc>
          <w:tcPr>
            <w:tcW w:w="1530" w:type="dxa"/>
            <w:noWrap w:val="0"/>
            <w:vAlign w:val="top"/>
          </w:tcPr>
          <w:p w14:paraId="4CAFE91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Questionnairre perceptions for online clinical teaching module. </w:t>
            </w:r>
          </w:p>
        </w:tc>
        <w:tc>
          <w:tcPr>
            <w:tcW w:w="4078" w:type="dxa"/>
            <w:noWrap w:val="0"/>
            <w:vAlign w:val="top"/>
          </w:tcPr>
          <w:p w14:paraId="526F5ABA">
            <w:pPr>
              <w:spacing w:line="480" w:lineRule="auto"/>
              <w:jc w:val="both"/>
              <w:rPr>
                <w:rFonts w:hint="default" w:ascii="Times New Roman" w:hAnsi="Times New Roman" w:cs="Times New Roman"/>
                <w:b w:val="0"/>
                <w:bCs w:val="0"/>
                <w:color w:val="FF0000"/>
                <w:sz w:val="24"/>
                <w:szCs w:val="24"/>
                <w:lang w:val="en-IN"/>
              </w:rPr>
            </w:pPr>
            <w:r>
              <w:rPr>
                <w:rFonts w:hint="default" w:ascii="Times New Roman" w:hAnsi="Times New Roman" w:cs="Times New Roman"/>
              </w:rPr>
              <w:t xml:space="preserve"> perceptions of online clinical teaching sessions were generally positive, noting good alignment with learning needs, interaction, and convenience. However, technical issues such as internet and audio quality were significant barriers.</w:t>
            </w:r>
          </w:p>
        </w:tc>
      </w:tr>
      <w:tr w14:paraId="13FA8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7368F12E">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FF54CB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Vishwanathan K 2021</w:t>
            </w:r>
          </w:p>
          <w:p w14:paraId="69BAA1C2">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[125]</w:t>
            </w:r>
          </w:p>
        </w:tc>
        <w:tc>
          <w:tcPr>
            <w:tcW w:w="1190" w:type="dxa"/>
            <w:noWrap w:val="0"/>
            <w:vAlign w:val="top"/>
          </w:tcPr>
          <w:p w14:paraId="6654882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104 out of 160 faculty members p</w:t>
            </w:r>
          </w:p>
        </w:tc>
        <w:tc>
          <w:tcPr>
            <w:tcW w:w="1530" w:type="dxa"/>
            <w:noWrap w:val="0"/>
            <w:vAlign w:val="top"/>
          </w:tcPr>
          <w:p w14:paraId="4862CB6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online survey</w:t>
            </w:r>
          </w:p>
        </w:tc>
        <w:tc>
          <w:tcPr>
            <w:tcW w:w="4078" w:type="dxa"/>
            <w:noWrap w:val="0"/>
            <w:vAlign w:val="top"/>
          </w:tcPr>
          <w:p w14:paraId="6EF84DB5">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70.2% used laptops and 24% used smartphones. Google Meet was the most favored tool. A majority (92.2%) were satisfied with the e-teaching methods and found them useful during the lockdown.</w:t>
            </w:r>
          </w:p>
        </w:tc>
      </w:tr>
      <w:tr w14:paraId="726F2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679EB772">
            <w:pPr>
              <w:numPr>
                <w:ilvl w:val="0"/>
                <w:numId w:val="9"/>
              </w:numPr>
              <w:spacing w:line="480" w:lineRule="auto"/>
              <w:jc w:val="both"/>
              <w:rPr>
                <w:rFonts w:hint="default" w:ascii="Times New Roman" w:hAnsi="Times New Roman" w:cs="Times New Roman"/>
                <w:b w:val="0"/>
                <w:bCs w:val="0"/>
                <w:sz w:val="24"/>
                <w:szCs w:val="24"/>
                <w:highlight w:val="none"/>
              </w:rPr>
            </w:pPr>
          </w:p>
        </w:tc>
        <w:tc>
          <w:tcPr>
            <w:tcW w:w="1233" w:type="dxa"/>
            <w:noWrap w:val="0"/>
            <w:vAlign w:val="top"/>
          </w:tcPr>
          <w:p w14:paraId="0F1C200D">
            <w:pPr>
              <w:spacing w:line="480" w:lineRule="auto"/>
              <w:jc w:val="both"/>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 xml:space="preserve">Kumari A, </w:t>
            </w:r>
          </w:p>
          <w:p w14:paraId="1FF8A08B">
            <w:pPr>
              <w:spacing w:line="480" w:lineRule="auto"/>
              <w:jc w:val="both"/>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2022</w:t>
            </w:r>
          </w:p>
          <w:p w14:paraId="0029D2CC">
            <w:pPr>
              <w:spacing w:line="480" w:lineRule="auto"/>
              <w:jc w:val="both"/>
              <w:rPr>
                <w:rFonts w:hint="default" w:ascii="Times New Roman" w:hAnsi="Times New Roman" w:cs="Times New Roman"/>
                <w:b w:val="0"/>
                <w:bCs w:val="0"/>
                <w:sz w:val="24"/>
                <w:szCs w:val="24"/>
                <w:highlight w:val="none"/>
                <w:lang w:val="en-IN"/>
              </w:rPr>
            </w:pPr>
            <w:r>
              <w:rPr>
                <w:rFonts w:hint="default" w:ascii="Times New Roman" w:hAnsi="Times New Roman" w:cs="Times New Roman"/>
                <w:b w:val="0"/>
                <w:bCs w:val="0"/>
                <w:sz w:val="24"/>
                <w:szCs w:val="24"/>
                <w:highlight w:val="none"/>
                <w:lang w:val="en-IN"/>
              </w:rPr>
              <w:t>[126]</w:t>
            </w:r>
          </w:p>
        </w:tc>
        <w:tc>
          <w:tcPr>
            <w:tcW w:w="1190" w:type="dxa"/>
            <w:noWrap w:val="0"/>
            <w:vAlign w:val="top"/>
          </w:tcPr>
          <w:p w14:paraId="4E462E5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501 </w:t>
            </w:r>
          </w:p>
        </w:tc>
        <w:tc>
          <w:tcPr>
            <w:tcW w:w="1530" w:type="dxa"/>
            <w:noWrap w:val="0"/>
            <w:vAlign w:val="top"/>
          </w:tcPr>
          <w:p w14:paraId="15C65A6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cross-section study </w:t>
            </w:r>
          </w:p>
        </w:tc>
        <w:tc>
          <w:tcPr>
            <w:tcW w:w="4078" w:type="dxa"/>
            <w:noWrap w:val="0"/>
            <w:vAlign w:val="top"/>
          </w:tcPr>
          <w:p w14:paraId="49659186">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30% liked the arrangement and content of online classes, though more than half were dissatisfied. Live online lectures were preferred, and many students desired a return to face-to-face or hybrid teaching post-pandemic.</w:t>
            </w:r>
          </w:p>
        </w:tc>
      </w:tr>
      <w:tr w14:paraId="4F21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18" w:type="dxa"/>
            <w:noWrap w:val="0"/>
            <w:vAlign w:val="top"/>
          </w:tcPr>
          <w:p w14:paraId="0BE3D548">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7C7CF28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Mousumi Datta </w:t>
            </w:r>
          </w:p>
          <w:p w14:paraId="77AE88E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&amp; Bhattachary</w:t>
            </w:r>
          </w:p>
          <w:p w14:paraId="380CDDE8">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[127]</w:t>
            </w:r>
          </w:p>
        </w:tc>
        <w:tc>
          <w:tcPr>
            <w:tcW w:w="1190" w:type="dxa"/>
            <w:noWrap w:val="0"/>
            <w:vAlign w:val="top"/>
          </w:tcPr>
          <w:p w14:paraId="3613AF8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115 demographics  perception of online education..</w:t>
            </w:r>
          </w:p>
        </w:tc>
        <w:tc>
          <w:tcPr>
            <w:tcW w:w="1530" w:type="dxa"/>
            <w:noWrap w:val="0"/>
            <w:vAlign w:val="top"/>
          </w:tcPr>
          <w:p w14:paraId="436003F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w:t>
            </w:r>
            <w:r>
              <w:rPr>
                <w:rFonts w:hint="default" w:ascii="Times New Roman" w:hAnsi="Times New Roman" w:cs="Times New Roman"/>
                <w:b w:val="0"/>
                <w:bCs w:val="0"/>
                <w:sz w:val="24"/>
                <w:szCs w:val="24"/>
                <w:lang w:val="en-IN"/>
              </w:rPr>
              <w:t xml:space="preserve">al study </w:t>
            </w:r>
          </w:p>
        </w:tc>
        <w:tc>
          <w:tcPr>
            <w:tcW w:w="4078" w:type="dxa"/>
            <w:noWrap w:val="0"/>
            <w:vAlign w:val="top"/>
          </w:tcPr>
          <w:p w14:paraId="6F410A85">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rPr>
              <w:t>while class preparation and teacher responsibility during COVID-19 were appreciated, effective student-teacher interaction and the overall effectiveness of online learning were viewed less favorably.</w:t>
            </w:r>
          </w:p>
        </w:tc>
      </w:tr>
      <w:tr w14:paraId="6E64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77D68448">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E5622C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Tariq HAMEED </w:t>
            </w:r>
          </w:p>
          <w:p w14:paraId="250C989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2020</w:t>
            </w:r>
          </w:p>
          <w:p w14:paraId="01A8FB3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[128]</w:t>
            </w:r>
            <w:r>
              <w:rPr>
                <w:rFonts w:hint="default" w:ascii="Times New Roman" w:hAnsi="Times New Roman" w:cs="Times New Roman"/>
                <w:b w:val="0"/>
                <w:bCs w:val="0"/>
                <w:sz w:val="24"/>
                <w:szCs w:val="24"/>
              </w:rPr>
              <w:t xml:space="preserve">, </w:t>
            </w:r>
          </w:p>
        </w:tc>
        <w:tc>
          <w:tcPr>
            <w:tcW w:w="1190" w:type="dxa"/>
            <w:noWrap w:val="0"/>
            <w:vAlign w:val="top"/>
          </w:tcPr>
          <w:p w14:paraId="2E64626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161 students </w:t>
            </w:r>
          </w:p>
        </w:tc>
        <w:tc>
          <w:tcPr>
            <w:tcW w:w="1530" w:type="dxa"/>
            <w:noWrap w:val="0"/>
            <w:vAlign w:val="top"/>
          </w:tcPr>
          <w:p w14:paraId="5BDF3B5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questionnaire-</w:t>
            </w:r>
          </w:p>
        </w:tc>
        <w:tc>
          <w:tcPr>
            <w:tcW w:w="4078" w:type="dxa"/>
            <w:noWrap w:val="0"/>
            <w:vAlign w:val="top"/>
          </w:tcPr>
          <w:p w14:paraId="314379FD">
            <w:pPr>
              <w:numPr>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general satisfaction with online classes in terms of frequency, organization, and content. However, dissatisfaction with the curriculum and teaching process was noted, with a preference for blended learning in the future.</w:t>
            </w:r>
          </w:p>
        </w:tc>
      </w:tr>
      <w:tr w14:paraId="087DA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02A3070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578C3C2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Manoj Kumar 2021</w:t>
            </w:r>
          </w:p>
          <w:p w14:paraId="0A57E29D">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[129]</w:t>
            </w:r>
          </w:p>
        </w:tc>
        <w:tc>
          <w:tcPr>
            <w:tcW w:w="1190" w:type="dxa"/>
            <w:noWrap w:val="0"/>
            <w:vAlign w:val="top"/>
          </w:tcPr>
          <w:p w14:paraId="13D27DF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185 undergraduate</w:t>
            </w:r>
          </w:p>
        </w:tc>
        <w:tc>
          <w:tcPr>
            <w:tcW w:w="1530" w:type="dxa"/>
            <w:noWrap w:val="0"/>
            <w:vAlign w:val="top"/>
          </w:tcPr>
          <w:p w14:paraId="0202040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cross-sectional online survey</w:t>
            </w:r>
          </w:p>
        </w:tc>
        <w:tc>
          <w:tcPr>
            <w:tcW w:w="4078" w:type="dxa"/>
            <w:noWrap w:val="0"/>
            <w:vAlign w:val="top"/>
          </w:tcPr>
          <w:p w14:paraId="77F4D0A2">
            <w:pPr>
              <w:numPr>
                <w:numId w:val="0"/>
              </w:numPr>
              <w:spacing w:line="48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rPr>
              <w:t>62.7% had internet access and 64.9% were comfortable with online communication. While 20.5% felt online learning was as effective as traditional classes, 80% preferred interactive sessions and proper breaks.</w:t>
            </w:r>
          </w:p>
        </w:tc>
      </w:tr>
      <w:tr w14:paraId="5501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518" w:type="dxa"/>
            <w:noWrap w:val="0"/>
            <w:vAlign w:val="top"/>
          </w:tcPr>
          <w:p w14:paraId="09F89A9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3BB8CAD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Srivastava </w:t>
            </w:r>
          </w:p>
          <w:p w14:paraId="01D379D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(2021) </w:t>
            </w:r>
          </w:p>
          <w:p w14:paraId="120F4BE1">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[130]</w:t>
            </w:r>
          </w:p>
        </w:tc>
        <w:tc>
          <w:tcPr>
            <w:tcW w:w="1190" w:type="dxa"/>
            <w:noWrap w:val="0"/>
            <w:vAlign w:val="top"/>
          </w:tcPr>
          <w:p w14:paraId="783E0E4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.97 </w:t>
            </w:r>
          </w:p>
        </w:tc>
        <w:tc>
          <w:tcPr>
            <w:tcW w:w="1530" w:type="dxa"/>
            <w:noWrap w:val="0"/>
            <w:vAlign w:val="top"/>
          </w:tcPr>
          <w:p w14:paraId="075941A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for anxiety levels and a modifified VARK analysis to record changes in </w:t>
            </w:r>
          </w:p>
          <w:p w14:paraId="22C747F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learning styles</w:t>
            </w:r>
          </w:p>
        </w:tc>
        <w:tc>
          <w:tcPr>
            <w:tcW w:w="4078" w:type="dxa"/>
            <w:noWrap w:val="0"/>
            <w:vAlign w:val="top"/>
          </w:tcPr>
          <w:p w14:paraId="764FD070">
            <w:pPr>
              <w:numPr>
                <w:ilvl w:val="0"/>
                <w:numId w:val="0"/>
              </w:numPr>
              <w:spacing w:line="480" w:lineRule="auto"/>
              <w:ind w:leftChars="0"/>
              <w:jc w:val="both"/>
              <w:rPr>
                <w:rFonts w:hint="default" w:ascii="Times New Roman" w:hAnsi="Times New Roman" w:cs="Times New Roman"/>
                <w:b w:val="0"/>
                <w:bCs w:val="0"/>
                <w:color w:val="FF0000"/>
                <w:sz w:val="24"/>
                <w:szCs w:val="24"/>
                <w:lang w:val="en-IN"/>
              </w:rPr>
            </w:pPr>
            <w:r>
              <w:rPr>
                <w:rFonts w:hint="default" w:ascii="Times New Roman" w:hAnsi="Times New Roman" w:cs="Times New Roman"/>
              </w:rPr>
              <w:t>Results showed that 43.3% of students experienced minimal anxiety, 31.96% mild anxiety, 10.31% moderate anxiety, and 14.43% severe anxiety. The study found that student-teacher interaction (80.41%), feedback (90.72%), and mentoring (81.44%) were seen as beneficial. Small group discussions were preferred, and students adapted to different learning styles suited for online education. Additionally, video calls and gaming were used to alleviate stress.</w:t>
            </w:r>
          </w:p>
        </w:tc>
      </w:tr>
      <w:tr w14:paraId="274C4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53D9DC9A">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5948FF9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Suryawanshi DM</w:t>
            </w:r>
          </w:p>
          <w:p w14:paraId="5582EE1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2020</w:t>
            </w:r>
          </w:p>
          <w:p w14:paraId="0B6B022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[131]</w:t>
            </w:r>
            <w:r>
              <w:rPr>
                <w:rFonts w:hint="default" w:ascii="Times New Roman" w:hAnsi="Times New Roman" w:cs="Times New Roman"/>
                <w:b w:val="0"/>
                <w:bCs w:val="0"/>
                <w:sz w:val="24"/>
                <w:szCs w:val="24"/>
              </w:rPr>
              <w:t xml:space="preserve"> </w:t>
            </w:r>
          </w:p>
          <w:p w14:paraId="3D1DD70B">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75B64F6C">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 xml:space="preserve">296 </w:t>
            </w:r>
            <w:r>
              <w:rPr>
                <w:rFonts w:hint="default" w:ascii="Times New Roman" w:hAnsi="Times New Roman" w:cs="Times New Roman"/>
                <w:b w:val="0"/>
                <w:bCs w:val="0"/>
                <w:sz w:val="24"/>
                <w:szCs w:val="24"/>
                <w:lang w:val="en-IN"/>
              </w:rPr>
              <w:t xml:space="preserve"> students </w:t>
            </w:r>
          </w:p>
          <w:p w14:paraId="67C4633C">
            <w:pPr>
              <w:spacing w:line="480" w:lineRule="auto"/>
              <w:jc w:val="both"/>
              <w:rPr>
                <w:rFonts w:hint="default" w:ascii="Times New Roman" w:hAnsi="Times New Roman" w:cs="Times New Roman"/>
                <w:b w:val="0"/>
                <w:bCs w:val="0"/>
                <w:sz w:val="24"/>
                <w:szCs w:val="24"/>
              </w:rPr>
            </w:pPr>
          </w:p>
        </w:tc>
        <w:tc>
          <w:tcPr>
            <w:tcW w:w="1530" w:type="dxa"/>
            <w:noWrap w:val="0"/>
            <w:vAlign w:val="top"/>
          </w:tcPr>
          <w:p w14:paraId="5829517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semi-structured online questionnaire</w:t>
            </w:r>
          </w:p>
        </w:tc>
        <w:tc>
          <w:tcPr>
            <w:tcW w:w="4078" w:type="dxa"/>
            <w:noWrap w:val="0"/>
            <w:vAlign w:val="top"/>
          </w:tcPr>
          <w:p w14:paraId="78F1C290">
            <w:pPr>
              <w:numPr>
                <w:ilvl w:val="0"/>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Only 6.2% of participants were proficient in computer usage. The study found that 48.2% favored a blended teaching approach, while 71.0% preferred slide shares and YouTube videos. Barriers to e-learning included a lack of personal interaction with teachers (62.9%), internet access issues (23.4%), and inadequate hardware (18.5%).</w:t>
            </w:r>
          </w:p>
        </w:tc>
      </w:tr>
      <w:tr w14:paraId="668D2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2C64C2D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3D6865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Singh </w:t>
            </w:r>
          </w:p>
          <w:p w14:paraId="70869EF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KV et al. 2021</w:t>
            </w:r>
          </w:p>
          <w:p w14:paraId="1F726C6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[132]</w:t>
            </w:r>
            <w:r>
              <w:rPr>
                <w:rFonts w:hint="default" w:ascii="Times New Roman" w:hAnsi="Times New Roman" w:cs="Times New Roman"/>
                <w:b w:val="0"/>
                <w:bCs w:val="0"/>
                <w:sz w:val="24"/>
                <w:szCs w:val="24"/>
              </w:rPr>
              <w:t xml:space="preserve"> </w:t>
            </w:r>
          </w:p>
          <w:p w14:paraId="1E570C0D">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15DFBA1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600 medical </w:t>
            </w:r>
          </w:p>
        </w:tc>
        <w:tc>
          <w:tcPr>
            <w:tcW w:w="1530" w:type="dxa"/>
            <w:noWrap w:val="0"/>
            <w:vAlign w:val="top"/>
          </w:tcPr>
          <w:p w14:paraId="0F98FF0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descriptive cross-sectional study</w:t>
            </w:r>
          </w:p>
        </w:tc>
        <w:tc>
          <w:tcPr>
            <w:tcW w:w="4078" w:type="dxa"/>
            <w:noWrap w:val="0"/>
            <w:vAlign w:val="top"/>
          </w:tcPr>
          <w:p w14:paraId="72B14BB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The majority appreciated the time (58.8%) and location (62%) flexibility offered by online learning. However, 77.5% missed the engagement of collective learning. Issues noted included lack of concentration (59.7%), reduced understanding (51.0%), and decreased interaction (67.2%). Technical malfunctions and lesson material overload were reported by about two-thirds of the students, with 71.2% favoring blended learning as a future approach and 28.3% suggesting improvements in online education.</w:t>
            </w:r>
          </w:p>
        </w:tc>
      </w:tr>
      <w:tr w14:paraId="30C84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518" w:type="dxa"/>
            <w:noWrap w:val="0"/>
            <w:vAlign w:val="top"/>
          </w:tcPr>
          <w:p w14:paraId="1379DFDD">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D5BF53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Sharma V 2021</w:t>
            </w:r>
          </w:p>
          <w:p w14:paraId="63AB366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[133]</w:t>
            </w:r>
          </w:p>
        </w:tc>
        <w:tc>
          <w:tcPr>
            <w:tcW w:w="1190" w:type="dxa"/>
            <w:noWrap w:val="0"/>
            <w:vAlign w:val="top"/>
          </w:tcPr>
          <w:p w14:paraId="5A8C7DD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200 students </w:t>
            </w:r>
          </w:p>
        </w:tc>
        <w:tc>
          <w:tcPr>
            <w:tcW w:w="1530" w:type="dxa"/>
            <w:noWrap w:val="0"/>
            <w:vAlign w:val="top"/>
          </w:tcPr>
          <w:p w14:paraId="59254AA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cross-sectional study</w:t>
            </w:r>
          </w:p>
        </w:tc>
        <w:tc>
          <w:tcPr>
            <w:tcW w:w="4078" w:type="dxa"/>
            <w:noWrap w:val="0"/>
            <w:vAlign w:val="top"/>
          </w:tcPr>
          <w:p w14:paraId="00C9B12B">
            <w:pPr>
              <w:numPr>
                <w:ilvl w:val="0"/>
                <w:numId w:val="0"/>
              </w:numPr>
              <w:spacing w:line="480" w:lineRule="auto"/>
              <w:ind w:leftChars="0"/>
              <w:jc w:val="both"/>
              <w:rPr>
                <w:rFonts w:hint="default" w:ascii="Times New Roman" w:hAnsi="Times New Roman" w:cs="Times New Roman"/>
              </w:rPr>
            </w:pPr>
            <w:r>
              <w:rPr>
                <w:rFonts w:hint="default" w:ascii="Times New Roman" w:hAnsi="Times New Roman" w:cs="Times New Roman"/>
              </w:rPr>
              <w:t>medical students generally did not prefer online learning due to an unsatisfactory home learning environment and technological issues. Concerns included increased course duration and insufficient clinical exposure.</w:t>
            </w:r>
          </w:p>
          <w:p w14:paraId="1FBBC5D4">
            <w:pPr>
              <w:spacing w:line="480" w:lineRule="auto"/>
              <w:jc w:val="both"/>
              <w:rPr>
                <w:rFonts w:hint="default" w:ascii="Times New Roman" w:hAnsi="Times New Roman" w:cs="Times New Roman"/>
                <w:b w:val="0"/>
                <w:bCs w:val="0"/>
                <w:sz w:val="24"/>
                <w:szCs w:val="24"/>
                <w:lang w:val="en-IN"/>
              </w:rPr>
            </w:pPr>
          </w:p>
        </w:tc>
      </w:tr>
      <w:tr w14:paraId="09891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18" w:type="dxa"/>
            <w:noWrap w:val="0"/>
            <w:vAlign w:val="top"/>
          </w:tcPr>
          <w:p w14:paraId="75FABF46">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62BAD8EB">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Lyngdoh M 2021</w:t>
            </w:r>
          </w:p>
          <w:p w14:paraId="0DEC8577">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[134]</w:t>
            </w:r>
          </w:p>
        </w:tc>
        <w:tc>
          <w:tcPr>
            <w:tcW w:w="1190" w:type="dxa"/>
            <w:noWrap w:val="0"/>
            <w:vAlign w:val="top"/>
          </w:tcPr>
          <w:p w14:paraId="5849670A">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166  students </w:t>
            </w:r>
          </w:p>
        </w:tc>
        <w:tc>
          <w:tcPr>
            <w:tcW w:w="1530" w:type="dxa"/>
            <w:noWrap w:val="0"/>
            <w:vAlign w:val="top"/>
          </w:tcPr>
          <w:p w14:paraId="58D13FE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cross-sectional study</w:t>
            </w:r>
          </w:p>
        </w:tc>
        <w:tc>
          <w:tcPr>
            <w:tcW w:w="4078" w:type="dxa"/>
            <w:noWrap w:val="0"/>
            <w:vAlign w:val="top"/>
          </w:tcPr>
          <w:p w14:paraId="6DA109AB">
            <w:pPr>
              <w:numPr>
                <w:ilvl w:val="0"/>
                <w:numId w:val="0"/>
              </w:numPr>
              <w:spacing w:line="480" w:lineRule="auto"/>
              <w:ind w:leftChars="0"/>
              <w:jc w:val="both"/>
              <w:rPr>
                <w:rFonts w:hint="default" w:ascii="Times New Roman" w:hAnsi="Times New Roman" w:cs="Times New Roman"/>
              </w:rPr>
            </w:pPr>
            <w:r>
              <w:rPr>
                <w:rFonts w:hint="default" w:ascii="Times New Roman" w:hAnsi="Times New Roman" w:cs="Times New Roman"/>
              </w:rPr>
              <w:t>80% of students did not prefer online learning, citing difficulties such as connectivity issues and the belief that practical skills could not be adequately developed online. The study suggested providing students with better technology and support.</w:t>
            </w:r>
          </w:p>
          <w:p w14:paraId="2712EBDB">
            <w:pPr>
              <w:spacing w:line="480" w:lineRule="auto"/>
              <w:jc w:val="both"/>
              <w:rPr>
                <w:rFonts w:hint="default" w:ascii="Times New Roman" w:hAnsi="Times New Roman" w:cs="Times New Roman"/>
                <w:b w:val="0"/>
                <w:bCs w:val="0"/>
                <w:sz w:val="24"/>
                <w:szCs w:val="24"/>
              </w:rPr>
            </w:pPr>
          </w:p>
        </w:tc>
      </w:tr>
      <w:tr w14:paraId="4373D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4658B4E3">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04C0B7F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Kuriakose A, </w:t>
            </w:r>
          </w:p>
          <w:p w14:paraId="41B3559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2022</w:t>
            </w:r>
          </w:p>
          <w:p w14:paraId="33699E27">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[135]</w:t>
            </w:r>
          </w:p>
        </w:tc>
        <w:tc>
          <w:tcPr>
            <w:tcW w:w="1190" w:type="dxa"/>
            <w:noWrap w:val="0"/>
            <w:vAlign w:val="top"/>
          </w:tcPr>
          <w:p w14:paraId="429514F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672 </w:t>
            </w:r>
          </w:p>
        </w:tc>
        <w:tc>
          <w:tcPr>
            <w:tcW w:w="1530" w:type="dxa"/>
            <w:noWrap w:val="0"/>
            <w:vAlign w:val="top"/>
          </w:tcPr>
          <w:p w14:paraId="3F75D9E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w:t>
            </w:r>
          </w:p>
          <w:p w14:paraId="015CBB09">
            <w:pPr>
              <w:spacing w:line="480" w:lineRule="auto"/>
              <w:jc w:val="both"/>
              <w:rPr>
                <w:rFonts w:hint="default" w:ascii="Times New Roman" w:hAnsi="Times New Roman" w:cs="Times New Roman"/>
                <w:b w:val="0"/>
                <w:bCs w:val="0"/>
                <w:sz w:val="24"/>
                <w:szCs w:val="24"/>
              </w:rPr>
            </w:pPr>
          </w:p>
        </w:tc>
        <w:tc>
          <w:tcPr>
            <w:tcW w:w="4078" w:type="dxa"/>
            <w:noWrap w:val="0"/>
            <w:vAlign w:val="top"/>
          </w:tcPr>
          <w:p w14:paraId="3E99425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rPr>
              <w:t>The results indicated that 74% had a negative perception of online learning, with live lectures being the most favored online strategy. More than half (57%) of the participants felt that the quality of online classes needed improvement. Additionally, 75% reported health issues due to prolonged online sessions.</w:t>
            </w:r>
          </w:p>
        </w:tc>
      </w:tr>
      <w:tr w14:paraId="07E2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5" w:hRule="atLeast"/>
        </w:trPr>
        <w:tc>
          <w:tcPr>
            <w:tcW w:w="518" w:type="dxa"/>
            <w:noWrap w:val="0"/>
            <w:vAlign w:val="top"/>
          </w:tcPr>
          <w:p w14:paraId="6731CF03">
            <w:pPr>
              <w:numPr>
                <w:ilvl w:val="0"/>
                <w:numId w:val="9"/>
              </w:numPr>
              <w:spacing w:line="480" w:lineRule="auto"/>
              <w:jc w:val="both"/>
              <w:rPr>
                <w:rFonts w:hint="default" w:ascii="Times New Roman" w:hAnsi="Times New Roman" w:cs="Times New Roman"/>
                <w:b w:val="0"/>
                <w:bCs w:val="0"/>
                <w:sz w:val="24"/>
                <w:szCs w:val="24"/>
                <w:highlight w:val="none"/>
              </w:rPr>
            </w:pPr>
          </w:p>
        </w:tc>
        <w:tc>
          <w:tcPr>
            <w:tcW w:w="1233" w:type="dxa"/>
            <w:noWrap w:val="0"/>
            <w:vAlign w:val="top"/>
          </w:tcPr>
          <w:p w14:paraId="31E6C8FA">
            <w:pPr>
              <w:spacing w:line="480" w:lineRule="auto"/>
              <w:jc w:val="both"/>
              <w:rPr>
                <w:rFonts w:hint="default" w:ascii="Times New Roman" w:hAnsi="Times New Roman" w:cs="Times New Roman"/>
                <w:b w:val="0"/>
                <w:bCs w:val="0"/>
                <w:sz w:val="24"/>
                <w:szCs w:val="24"/>
                <w:highlight w:val="none"/>
              </w:rPr>
            </w:pPr>
            <w:r>
              <w:rPr>
                <w:rFonts w:hint="default" w:ascii="Times New Roman" w:hAnsi="Times New Roman" w:cs="Times New Roman"/>
                <w:b w:val="0"/>
                <w:bCs w:val="0"/>
                <w:sz w:val="24"/>
                <w:szCs w:val="24"/>
                <w:highlight w:val="none"/>
              </w:rPr>
              <w:t>Shruti Bhargava 2020</w:t>
            </w:r>
          </w:p>
          <w:p w14:paraId="66FED779">
            <w:pPr>
              <w:spacing w:line="480" w:lineRule="auto"/>
              <w:jc w:val="both"/>
              <w:rPr>
                <w:rFonts w:hint="default" w:ascii="Times New Roman" w:hAnsi="Times New Roman" w:cs="Times New Roman"/>
                <w:b w:val="0"/>
                <w:bCs w:val="0"/>
                <w:sz w:val="24"/>
                <w:szCs w:val="24"/>
                <w:highlight w:val="none"/>
                <w:lang w:val="en-IN"/>
              </w:rPr>
            </w:pPr>
            <w:r>
              <w:rPr>
                <w:rFonts w:hint="default" w:ascii="Times New Roman" w:hAnsi="Times New Roman" w:cs="Times New Roman"/>
                <w:b w:val="0"/>
                <w:bCs w:val="0"/>
                <w:sz w:val="24"/>
                <w:szCs w:val="24"/>
                <w:highlight w:val="none"/>
                <w:lang w:val="en-IN"/>
              </w:rPr>
              <w:t>[136]</w:t>
            </w:r>
          </w:p>
        </w:tc>
        <w:tc>
          <w:tcPr>
            <w:tcW w:w="1190" w:type="dxa"/>
            <w:noWrap w:val="0"/>
            <w:vAlign w:val="top"/>
          </w:tcPr>
          <w:p w14:paraId="573E532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Faculty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40</w:t>
            </w:r>
          </w:p>
        </w:tc>
        <w:tc>
          <w:tcPr>
            <w:tcW w:w="1530" w:type="dxa"/>
            <w:noWrap w:val="0"/>
            <w:vAlign w:val="top"/>
          </w:tcPr>
          <w:p w14:paraId="03EACB7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 sectional </w:t>
            </w:r>
          </w:p>
        </w:tc>
        <w:tc>
          <w:tcPr>
            <w:tcW w:w="4078" w:type="dxa"/>
            <w:noWrap w:val="0"/>
            <w:vAlign w:val="top"/>
          </w:tcPr>
          <w:p w14:paraId="1CD0B6AC">
            <w:pPr>
              <w:spacing w:line="480" w:lineRule="auto"/>
              <w:jc w:val="both"/>
              <w:rPr>
                <w:rFonts w:hint="default" w:ascii="Times New Roman" w:hAnsi="Times New Roman" w:cs="Times New Roman"/>
                <w:b w:val="0"/>
                <w:bCs w:val="0"/>
                <w:color w:val="FF0000"/>
                <w:sz w:val="24"/>
                <w:szCs w:val="24"/>
              </w:rPr>
            </w:pPr>
            <w:r>
              <w:rPr>
                <w:rFonts w:hint="default" w:ascii="Times New Roman" w:hAnsi="Times New Roman" w:cs="Times New Roman"/>
              </w:rPr>
              <w:t>Teachers viewed online lessons less favorably, although they acknowledged that these classes could not fully replace traditional classroom education post-crisis.</w:t>
            </w:r>
          </w:p>
        </w:tc>
      </w:tr>
      <w:tr w14:paraId="6CD2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6E6C09BC">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280E588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Mahajan S</w:t>
            </w:r>
          </w:p>
          <w:p w14:paraId="2E7D29E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2021</w:t>
            </w:r>
          </w:p>
          <w:p w14:paraId="4796690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[137]</w:t>
            </w:r>
          </w:p>
          <w:p w14:paraId="13AD6138">
            <w:pPr>
              <w:spacing w:line="480" w:lineRule="auto"/>
              <w:jc w:val="both"/>
              <w:rPr>
                <w:rFonts w:hint="default" w:ascii="Times New Roman" w:hAnsi="Times New Roman" w:cs="Times New Roman"/>
                <w:b w:val="0"/>
                <w:bCs w:val="0"/>
                <w:sz w:val="24"/>
                <w:szCs w:val="24"/>
              </w:rPr>
            </w:pPr>
          </w:p>
        </w:tc>
        <w:tc>
          <w:tcPr>
            <w:tcW w:w="1190" w:type="dxa"/>
            <w:noWrap w:val="0"/>
            <w:vAlign w:val="top"/>
          </w:tcPr>
          <w:p w14:paraId="384DC58E">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50 faculty </w:t>
            </w:r>
          </w:p>
        </w:tc>
        <w:tc>
          <w:tcPr>
            <w:tcW w:w="1530" w:type="dxa"/>
            <w:noWrap w:val="0"/>
            <w:vAlign w:val="top"/>
          </w:tcPr>
          <w:p w14:paraId="1663AB58">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Cross sectional </w:t>
            </w:r>
          </w:p>
        </w:tc>
        <w:tc>
          <w:tcPr>
            <w:tcW w:w="4078" w:type="dxa"/>
            <w:noWrap w:val="0"/>
            <w:vAlign w:val="top"/>
          </w:tcPr>
          <w:p w14:paraId="0CF638EF">
            <w:pPr>
              <w:numPr>
                <w:ilvl w:val="0"/>
                <w:numId w:val="0"/>
              </w:numPr>
              <w:spacing w:line="480" w:lineRule="auto"/>
              <w:ind w:leftChars="0"/>
              <w:jc w:val="both"/>
              <w:rPr>
                <w:rFonts w:hint="default" w:ascii="Times New Roman" w:hAnsi="Times New Roman" w:cs="Times New Roman"/>
              </w:rPr>
            </w:pPr>
            <w:r>
              <w:rPr>
                <w:rFonts w:hint="default" w:ascii="Times New Roman" w:hAnsi="Times New Roman" w:cs="Times New Roman"/>
              </w:rPr>
              <w:t>Most instructors were comfortable initiating webinars and using online applications, although they found webinars less comfortable compared to in-person classes. Issues included network problems and technical difficulties during online classes. Some students experienced difficulties, such as leaving and rejoining sessions and hesitating to respond to questions due to technical faults.</w:t>
            </w:r>
          </w:p>
          <w:p w14:paraId="6DED4C31">
            <w:pPr>
              <w:numPr>
                <w:ilvl w:val="0"/>
                <w:numId w:val="0"/>
              </w:numPr>
              <w:spacing w:line="480" w:lineRule="auto"/>
              <w:ind w:leftChars="0"/>
              <w:jc w:val="both"/>
              <w:rPr>
                <w:rFonts w:hint="default" w:ascii="Times New Roman" w:hAnsi="Times New Roman" w:cs="Times New Roman"/>
              </w:rPr>
            </w:pPr>
          </w:p>
          <w:p w14:paraId="5FBC4737">
            <w:pPr>
              <w:spacing w:line="480" w:lineRule="auto"/>
              <w:jc w:val="both"/>
              <w:rPr>
                <w:rFonts w:hint="default" w:ascii="Times New Roman" w:hAnsi="Times New Roman" w:cs="Times New Roman"/>
                <w:b w:val="0"/>
                <w:bCs w:val="0"/>
                <w:sz w:val="24"/>
                <w:szCs w:val="24"/>
              </w:rPr>
            </w:pPr>
          </w:p>
        </w:tc>
      </w:tr>
      <w:tr w14:paraId="7CC9A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518" w:type="dxa"/>
            <w:noWrap w:val="0"/>
            <w:vAlign w:val="top"/>
          </w:tcPr>
          <w:p w14:paraId="4A1B1A65">
            <w:pPr>
              <w:numPr>
                <w:ilvl w:val="0"/>
                <w:numId w:val="9"/>
              </w:numPr>
              <w:spacing w:line="480" w:lineRule="auto"/>
              <w:jc w:val="both"/>
              <w:rPr>
                <w:rFonts w:hint="default" w:ascii="Times New Roman" w:hAnsi="Times New Roman" w:cs="Times New Roman"/>
                <w:b w:val="0"/>
                <w:bCs w:val="0"/>
                <w:sz w:val="24"/>
                <w:szCs w:val="24"/>
              </w:rPr>
            </w:pPr>
          </w:p>
        </w:tc>
        <w:tc>
          <w:tcPr>
            <w:tcW w:w="1233" w:type="dxa"/>
            <w:noWrap w:val="0"/>
            <w:vAlign w:val="top"/>
          </w:tcPr>
          <w:p w14:paraId="44A342C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Debnath </w:t>
            </w:r>
          </w:p>
          <w:p w14:paraId="65A0AB7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2021</w:t>
            </w:r>
          </w:p>
          <w:p w14:paraId="22415BC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[138]</w:t>
            </w:r>
            <w:r>
              <w:rPr>
                <w:rFonts w:hint="default" w:ascii="Times New Roman" w:hAnsi="Times New Roman" w:cs="Times New Roman"/>
                <w:b w:val="0"/>
                <w:bCs w:val="0"/>
                <w:sz w:val="24"/>
                <w:szCs w:val="24"/>
              </w:rPr>
              <w:t>.</w:t>
            </w:r>
          </w:p>
        </w:tc>
        <w:tc>
          <w:tcPr>
            <w:tcW w:w="1190" w:type="dxa"/>
            <w:noWrap w:val="0"/>
            <w:vAlign w:val="top"/>
          </w:tcPr>
          <w:p w14:paraId="610C0B02">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1042 students </w:t>
            </w:r>
          </w:p>
        </w:tc>
        <w:tc>
          <w:tcPr>
            <w:tcW w:w="1530" w:type="dxa"/>
            <w:noWrap w:val="0"/>
            <w:vAlign w:val="top"/>
          </w:tcPr>
          <w:p w14:paraId="04226513">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Questionnaire </w:t>
            </w:r>
          </w:p>
        </w:tc>
        <w:tc>
          <w:tcPr>
            <w:tcW w:w="4078" w:type="dxa"/>
            <w:noWrap w:val="0"/>
            <w:vAlign w:val="top"/>
          </w:tcPr>
          <w:p w14:paraId="49414AD5">
            <w:pPr>
              <w:numPr>
                <w:ilvl w:val="0"/>
                <w:numId w:val="0"/>
              </w:numPr>
              <w:spacing w:line="48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rPr>
              <w:t>The study found that 77% of students participated in online classes provided by their institutions. While many students showed interest in online learning via platforms like Google and Zoom, they felt it lacked adequate practical experience. The study suggested that blended learning could be a viable option beyond the pandemic lockdown.</w:t>
            </w:r>
          </w:p>
        </w:tc>
      </w:tr>
    </w:tbl>
    <w:p w14:paraId="620BC894">
      <w:pPr>
        <w:spacing w:line="480" w:lineRule="auto"/>
        <w:jc w:val="both"/>
        <w:rPr>
          <w:rFonts w:hint="default" w:ascii="Times New Roman" w:hAnsi="Times New Roman" w:cs="Times New Roman"/>
          <w:sz w:val="22"/>
          <w:szCs w:val="22"/>
        </w:rPr>
      </w:pPr>
    </w:p>
    <w:p w14:paraId="5B4D3604">
      <w:pPr>
        <w:spacing w:line="480" w:lineRule="auto"/>
        <w:ind w:firstLine="720" w:firstLineChars="0"/>
        <w:jc w:val="both"/>
        <w:rPr>
          <w:rFonts w:hint="default" w:ascii="Times New Roman" w:hAnsi="Times New Roman" w:cs="Times New Roman"/>
          <w:sz w:val="22"/>
          <w:szCs w:val="22"/>
        </w:rPr>
      </w:pPr>
      <w:r>
        <w:rPr>
          <w:rFonts w:hint="default" w:ascii="Times New Roman" w:hAnsi="Times New Roman" w:cs="Times New Roman"/>
          <w:sz w:val="22"/>
          <w:szCs w:val="22"/>
        </w:rPr>
        <w:t>During the pandemic, distance learning served as a substitute for traditional teaching but could not entirely replace it. Online education requires more engaging and interactive methods such as problem-solving exercises, quizzes, discussions, surveys, and polls to be effective. It is crucial for faculty to receive training in effective online teaching practices to ensure success. Key recommendations include upgrading infrastructure, providing hands-on training to boost technological skills, adopting blended teaching methods, and enhancing faculty training and skill development.</w:t>
      </w:r>
    </w:p>
    <w:p w14:paraId="4D1D4B21">
      <w:pPr>
        <w:spacing w:line="480" w:lineRule="auto"/>
        <w:jc w:val="both"/>
        <w:rPr>
          <w:rFonts w:hint="default" w:ascii="Times New Roman" w:hAnsi="Times New Roman" w:cs="Times New Roman"/>
          <w:sz w:val="22"/>
          <w:szCs w:val="22"/>
        </w:rPr>
      </w:pPr>
    </w:p>
    <w:p w14:paraId="491774D2">
      <w:pPr>
        <w:spacing w:line="480" w:lineRule="auto"/>
        <w:jc w:val="both"/>
        <w:rPr>
          <w:rFonts w:hint="default" w:ascii="Times New Roman" w:hAnsi="Times New Roman" w:cs="Times New Roman"/>
          <w:sz w:val="22"/>
          <w:szCs w:val="22"/>
        </w:rPr>
      </w:pPr>
    </w:p>
    <w:p w14:paraId="76E7499A">
      <w:pPr>
        <w:spacing w:line="480" w:lineRule="auto"/>
        <w:jc w:val="both"/>
        <w:rPr>
          <w:rFonts w:hint="default" w:ascii="Times New Roman" w:hAnsi="Times New Roman" w:cs="Times New Roman"/>
          <w:sz w:val="22"/>
          <w:szCs w:val="22"/>
        </w:rPr>
      </w:pPr>
    </w:p>
    <w:p w14:paraId="49EF1FE3">
      <w:pPr>
        <w:spacing w:line="480" w:lineRule="auto"/>
        <w:jc w:val="both"/>
        <w:rPr>
          <w:rFonts w:hint="default" w:ascii="Times New Roman" w:hAnsi="Times New Roman" w:cs="Times New Roman"/>
          <w:sz w:val="22"/>
          <w:szCs w:val="22"/>
        </w:rPr>
      </w:pPr>
    </w:p>
    <w:p w14:paraId="434C3309">
      <w:pPr>
        <w:spacing w:line="480" w:lineRule="auto"/>
        <w:jc w:val="both"/>
        <w:rPr>
          <w:rFonts w:hint="default" w:ascii="Times New Roman" w:hAnsi="Times New Roman" w:cs="Times New Roman"/>
          <w:sz w:val="22"/>
          <w:szCs w:val="22"/>
        </w:rPr>
      </w:pPr>
    </w:p>
    <w:p w14:paraId="65C79586">
      <w:pPr>
        <w:spacing w:line="480" w:lineRule="auto"/>
        <w:jc w:val="both"/>
        <w:rPr>
          <w:rFonts w:hint="default" w:ascii="Times New Roman" w:hAnsi="Times New Roman" w:cs="Times New Roman"/>
          <w:sz w:val="22"/>
          <w:szCs w:val="22"/>
        </w:rPr>
      </w:pPr>
    </w:p>
    <w:p w14:paraId="1732B38C">
      <w:pPr>
        <w:spacing w:line="480" w:lineRule="auto"/>
        <w:jc w:val="both"/>
        <w:rPr>
          <w:rFonts w:hint="default" w:ascii="Times New Roman" w:hAnsi="Times New Roman" w:cs="Times New Roman"/>
          <w:sz w:val="22"/>
          <w:szCs w:val="22"/>
        </w:rPr>
      </w:pPr>
    </w:p>
    <w:p w14:paraId="71581112">
      <w:pPr>
        <w:spacing w:line="480" w:lineRule="auto"/>
        <w:jc w:val="both"/>
        <w:rPr>
          <w:rFonts w:hint="default" w:ascii="Times New Roman" w:hAnsi="Times New Roman" w:cs="Times New Roman"/>
          <w:sz w:val="22"/>
          <w:szCs w:val="22"/>
        </w:rPr>
      </w:pPr>
    </w:p>
    <w:p w14:paraId="3CBFFAB7">
      <w:pPr>
        <w:spacing w:line="480" w:lineRule="auto"/>
        <w:jc w:val="both"/>
        <w:rPr>
          <w:rFonts w:hint="default" w:ascii="Times New Roman" w:hAnsi="Times New Roman" w:cs="Times New Roman"/>
          <w:sz w:val="22"/>
          <w:szCs w:val="22"/>
        </w:rPr>
      </w:pPr>
    </w:p>
    <w:p w14:paraId="5D36F5DF">
      <w:pPr>
        <w:spacing w:line="480" w:lineRule="auto"/>
        <w:jc w:val="both"/>
        <w:rPr>
          <w:rFonts w:hint="default" w:ascii="Times New Roman" w:hAnsi="Times New Roman" w:cs="Times New Roman"/>
          <w:sz w:val="22"/>
          <w:szCs w:val="22"/>
        </w:rPr>
      </w:pPr>
    </w:p>
    <w:p w14:paraId="348B744B">
      <w:pPr>
        <w:spacing w:line="480" w:lineRule="auto"/>
        <w:jc w:val="both"/>
        <w:rPr>
          <w:rFonts w:hint="default" w:ascii="Times New Roman" w:hAnsi="Times New Roman" w:cs="Times New Roman"/>
          <w:sz w:val="22"/>
          <w:szCs w:val="22"/>
        </w:rPr>
      </w:pPr>
    </w:p>
    <w:p w14:paraId="2350BBE5">
      <w:pPr>
        <w:spacing w:line="480" w:lineRule="auto"/>
        <w:jc w:val="both"/>
        <w:rPr>
          <w:rFonts w:hint="default" w:ascii="Times New Roman" w:hAnsi="Times New Roman" w:cs="Times New Roman"/>
          <w:sz w:val="22"/>
          <w:szCs w:val="22"/>
        </w:rPr>
      </w:pPr>
    </w:p>
    <w:p w14:paraId="7628C950">
      <w:pPr>
        <w:spacing w:line="480" w:lineRule="auto"/>
        <w:jc w:val="both"/>
        <w:rPr>
          <w:rFonts w:hint="default" w:ascii="Times New Roman" w:hAnsi="Times New Roman" w:cs="Times New Roman"/>
          <w:sz w:val="22"/>
          <w:szCs w:val="22"/>
        </w:rPr>
      </w:pPr>
    </w:p>
    <w:p w14:paraId="49A6DD8E">
      <w:pPr>
        <w:spacing w:line="480" w:lineRule="auto"/>
        <w:jc w:val="both"/>
        <w:rPr>
          <w:rFonts w:hint="default" w:ascii="Times New Roman" w:hAnsi="Times New Roman" w:cs="Times New Roman"/>
          <w:sz w:val="22"/>
          <w:szCs w:val="22"/>
        </w:rPr>
      </w:pPr>
    </w:p>
    <w:p w14:paraId="2F93FFBB">
      <w:pPr>
        <w:spacing w:line="480" w:lineRule="auto"/>
        <w:jc w:val="both"/>
        <w:rPr>
          <w:rFonts w:hint="default" w:ascii="Times New Roman" w:hAnsi="Times New Roman" w:cs="Times New Roman"/>
          <w:sz w:val="22"/>
          <w:szCs w:val="22"/>
        </w:rPr>
      </w:pPr>
    </w:p>
    <w:p w14:paraId="54A0152E">
      <w:pPr>
        <w:spacing w:line="480" w:lineRule="auto"/>
        <w:jc w:val="both"/>
        <w:rPr>
          <w:rFonts w:hint="default" w:ascii="Times New Roman" w:hAnsi="Times New Roman" w:cs="Times New Roman"/>
          <w:sz w:val="22"/>
          <w:szCs w:val="22"/>
        </w:rPr>
      </w:pPr>
    </w:p>
    <w:p w14:paraId="1F01ADD6">
      <w:pPr>
        <w:spacing w:after="240" w:line="480" w:lineRule="auto"/>
        <w:jc w:val="both"/>
        <w:rPr>
          <w:rFonts w:hint="default" w:ascii="Times New Roman" w:hAnsi="Times New Roman" w:cs="Times New Roman"/>
          <w:b w:val="0"/>
          <w:bCs w:val="0"/>
          <w:sz w:val="24"/>
          <w:szCs w:val="24"/>
          <w:lang w:val="en-IN" w:bidi="ar"/>
        </w:rPr>
      </w:pPr>
      <w:r>
        <w:rPr>
          <w:rFonts w:hint="default" w:ascii="Times New Roman" w:hAnsi="Times New Roman" w:cs="Times New Roman"/>
          <w:b w:val="0"/>
          <w:bCs w:val="0"/>
          <w:sz w:val="24"/>
          <w:szCs w:val="24"/>
          <w:lang w:val="en-IN" w:bidi="ar"/>
        </w:rPr>
        <w:t xml:space="preserve">Overview - </w:t>
      </w:r>
    </w:p>
    <w:p w14:paraId="1776A38C">
      <w:pPr>
        <w:spacing w:after="240" w:line="480" w:lineRule="auto"/>
        <w:jc w:val="both"/>
        <w:rPr>
          <w:rFonts w:hint="default" w:ascii="Times New Roman" w:hAnsi="Times New Roman" w:cs="Times New Roman"/>
          <w:b w:val="0"/>
          <w:bCs w:val="0"/>
          <w:sz w:val="24"/>
          <w:szCs w:val="24"/>
          <w:lang w:val="en-IN" w:bidi="ar"/>
        </w:rPr>
      </w:pPr>
      <w:r>
        <w:rPr>
          <w:rFonts w:hint="default" w:ascii="Times New Roman" w:hAnsi="Times New Roman" w:cs="Times New Roman"/>
          <w:b w:val="0"/>
          <w:bCs w:val="0"/>
          <w:sz w:val="24"/>
          <w:szCs w:val="24"/>
          <w:lang w:val="en-IN" w:bidi="ar"/>
        </w:rPr>
        <w:t xml:space="preserve">Comparing the studies across different countries, some which need to be mentioned because of multi-centre studies , nationwide coverage or large sample size  and good response rate are as </w:t>
      </w:r>
    </w:p>
    <w:p w14:paraId="35939456">
      <w:pPr>
        <w:spacing w:after="240" w:line="480" w:lineRule="auto"/>
        <w:ind w:firstLine="120" w:firstLineChars="50"/>
        <w:jc w:val="both"/>
        <w:rPr>
          <w:rFonts w:hint="default" w:ascii="Times New Roman" w:hAnsi="Times New Roman" w:cs="Times New Roman"/>
          <w:b w:val="0"/>
          <w:bCs w:val="0"/>
          <w:sz w:val="24"/>
          <w:szCs w:val="24"/>
          <w:lang w:val="en-IN" w:bidi="ar"/>
        </w:rPr>
      </w:pPr>
      <w:r>
        <w:rPr>
          <w:rFonts w:hint="default" w:ascii="Times New Roman" w:hAnsi="Times New Roman" w:cs="Times New Roman"/>
          <w:b w:val="0"/>
          <w:bCs w:val="0"/>
          <w:sz w:val="24"/>
          <w:szCs w:val="24"/>
          <w:lang w:val="en-IN" w:bidi="ar"/>
        </w:rPr>
        <w:t>Table 16: studies with good sample</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71"/>
        <w:gridCol w:w="2771"/>
        <w:gridCol w:w="2771"/>
      </w:tblGrid>
      <w:tr w14:paraId="3835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0E848CE1">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Dost S 2020</w:t>
            </w:r>
            <w:r>
              <w:rPr>
                <w:rFonts w:hint="default" w:ascii="Times New Roman" w:hAnsi="Times New Roman" w:cs="Times New Roman"/>
                <w:b w:val="0"/>
                <w:bCs w:val="0"/>
                <w:sz w:val="24"/>
                <w:szCs w:val="24"/>
                <w:lang w:eastAsia="en-IN"/>
              </w:rPr>
              <w:t xml:space="preserve"> [38]</w:t>
            </w:r>
          </w:p>
        </w:tc>
        <w:tc>
          <w:tcPr>
            <w:tcW w:w="1666" w:type="pct"/>
            <w:noWrap w:val="0"/>
            <w:vAlign w:val="top"/>
          </w:tcPr>
          <w:p w14:paraId="5407134F">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UK</w:t>
            </w:r>
          </w:p>
        </w:tc>
        <w:tc>
          <w:tcPr>
            <w:tcW w:w="1666" w:type="pct"/>
            <w:noWrap w:val="0"/>
            <w:vAlign w:val="top"/>
          </w:tcPr>
          <w:p w14:paraId="436B7D8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2721 medical students</w:t>
            </w:r>
            <w:r>
              <w:rPr>
                <w:rFonts w:hint="default" w:ascii="Times New Roman" w:hAnsi="Times New Roman" w:cs="Times New Roman"/>
                <w:b w:val="0"/>
                <w:bCs w:val="0"/>
                <w:sz w:val="24"/>
                <w:szCs w:val="24"/>
                <w:lang w:eastAsia="en-IN"/>
              </w:rPr>
              <w:t xml:space="preserve">, </w:t>
            </w:r>
            <w:r>
              <w:rPr>
                <w:rFonts w:hint="default" w:ascii="Times New Roman" w:hAnsi="Times New Roman" w:cs="Times New Roman"/>
                <w:b w:val="0"/>
                <w:bCs w:val="0"/>
                <w:sz w:val="24"/>
                <w:szCs w:val="24"/>
                <w:lang w:val="en-IN" w:eastAsia="en-IN"/>
              </w:rPr>
              <w:t>across 39 medical schools</w:t>
            </w:r>
          </w:p>
        </w:tc>
      </w:tr>
      <w:tr w14:paraId="60B7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66743F19">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rPr>
              <w:t>Mortagy et al</w:t>
            </w:r>
            <w:r>
              <w:rPr>
                <w:rFonts w:hint="default" w:ascii="Times New Roman" w:hAnsi="Times New Roman" w:cs="Times New Roman"/>
                <w:b w:val="0"/>
                <w:bCs w:val="0"/>
                <w:sz w:val="24"/>
                <w:szCs w:val="24"/>
                <w:lang w:val="en-IN"/>
              </w:rPr>
              <w:t xml:space="preserve"> 2</w:t>
            </w:r>
            <w:r>
              <w:rPr>
                <w:rFonts w:hint="default" w:ascii="Times New Roman" w:hAnsi="Times New Roman" w:cs="Times New Roman"/>
                <w:b w:val="0"/>
                <w:bCs w:val="0"/>
                <w:sz w:val="24"/>
                <w:szCs w:val="24"/>
              </w:rPr>
              <w:t>022</w:t>
            </w:r>
            <w:r>
              <w:rPr>
                <w:rFonts w:hint="default" w:ascii="Times New Roman" w:hAnsi="Times New Roman" w:cs="Times New Roman"/>
                <w:b w:val="0"/>
                <w:bCs w:val="0"/>
                <w:sz w:val="24"/>
                <w:szCs w:val="24"/>
                <w:lang w:val="en-IN"/>
              </w:rPr>
              <w:t xml:space="preserve"> [46]</w:t>
            </w:r>
          </w:p>
        </w:tc>
        <w:tc>
          <w:tcPr>
            <w:tcW w:w="1666" w:type="pct"/>
            <w:noWrap w:val="0"/>
            <w:vAlign w:val="top"/>
          </w:tcPr>
          <w:p w14:paraId="2F65EC3B">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EGYPT</w:t>
            </w:r>
          </w:p>
        </w:tc>
        <w:tc>
          <w:tcPr>
            <w:tcW w:w="1666" w:type="pct"/>
            <w:noWrap w:val="0"/>
            <w:vAlign w:val="top"/>
          </w:tcPr>
          <w:p w14:paraId="044ED7B2">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4935</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lang w:val="en-IN" w:eastAsia="en-IN"/>
              </w:rPr>
              <w:t>students</w:t>
            </w:r>
          </w:p>
        </w:tc>
      </w:tr>
      <w:tr w14:paraId="50B3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6933DD03">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rPr>
              <w:t>Zalat MM, (2021)</w:t>
            </w:r>
            <w:r>
              <w:rPr>
                <w:rFonts w:hint="default" w:ascii="Times New Roman" w:hAnsi="Times New Roman" w:cs="Times New Roman"/>
                <w:b w:val="0"/>
                <w:bCs w:val="0"/>
                <w:sz w:val="24"/>
                <w:szCs w:val="24"/>
                <w:lang w:val="en-IN"/>
              </w:rPr>
              <w:t xml:space="preserve"> [47]</w:t>
            </w:r>
          </w:p>
        </w:tc>
        <w:tc>
          <w:tcPr>
            <w:tcW w:w="1666" w:type="pct"/>
            <w:noWrap w:val="0"/>
            <w:vAlign w:val="top"/>
          </w:tcPr>
          <w:p w14:paraId="225D7580">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EGYPT</w:t>
            </w:r>
          </w:p>
        </w:tc>
        <w:tc>
          <w:tcPr>
            <w:tcW w:w="1666" w:type="pct"/>
            <w:noWrap w:val="0"/>
            <w:vAlign w:val="top"/>
          </w:tcPr>
          <w:p w14:paraId="3FA3A80C">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346 staff members.</w:t>
            </w:r>
          </w:p>
        </w:tc>
      </w:tr>
      <w:tr w14:paraId="7448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270DAD26">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Baticulon et al. (2020)</w:t>
            </w:r>
            <w:r>
              <w:rPr>
                <w:rFonts w:hint="default" w:ascii="Times New Roman" w:hAnsi="Times New Roman" w:cs="Times New Roman"/>
                <w:b w:val="0"/>
                <w:bCs w:val="0"/>
                <w:sz w:val="24"/>
                <w:szCs w:val="24"/>
                <w:lang w:val="en-IN"/>
              </w:rPr>
              <w:t>[57]</w:t>
            </w:r>
          </w:p>
        </w:tc>
        <w:tc>
          <w:tcPr>
            <w:tcW w:w="1666" w:type="pct"/>
            <w:noWrap w:val="0"/>
            <w:vAlign w:val="top"/>
          </w:tcPr>
          <w:p w14:paraId="61569A10">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Philippines</w:t>
            </w:r>
          </w:p>
        </w:tc>
        <w:tc>
          <w:tcPr>
            <w:tcW w:w="1666" w:type="pct"/>
            <w:noWrap w:val="0"/>
            <w:vAlign w:val="top"/>
          </w:tcPr>
          <w:p w14:paraId="2A36C1D4">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3670 Medical students</w:t>
            </w:r>
          </w:p>
        </w:tc>
      </w:tr>
      <w:tr w14:paraId="4CA0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5E82FBC2">
            <w:pPr>
              <w:spacing w:line="480" w:lineRule="auto"/>
              <w:jc w:val="both"/>
              <w:rPr>
                <w:rFonts w:hint="default" w:ascii="Times New Roman" w:hAnsi="Times New Roman" w:cs="Times New Roman"/>
                <w:b w:val="0"/>
                <w:bCs w:val="0"/>
                <w:sz w:val="24"/>
                <w:szCs w:val="24"/>
                <w:lang w:eastAsia="en-IN"/>
              </w:rPr>
            </w:pPr>
            <w:r>
              <w:rPr>
                <w:rFonts w:hint="default" w:ascii="Times New Roman" w:hAnsi="Times New Roman" w:cs="Times New Roman"/>
                <w:b w:val="0"/>
                <w:bCs w:val="0"/>
                <w:sz w:val="24"/>
                <w:szCs w:val="24"/>
              </w:rPr>
              <w:t>Nimarpreet Kaur</w:t>
            </w:r>
            <w:r>
              <w:rPr>
                <w:rFonts w:hint="default" w:ascii="Times New Roman" w:hAnsi="Times New Roman" w:cs="Times New Roman"/>
                <w:b w:val="0"/>
                <w:bCs w:val="0"/>
                <w:sz w:val="24"/>
                <w:szCs w:val="24"/>
                <w:lang w:val="en-IN" w:eastAsia="en-IN"/>
              </w:rPr>
              <w:t xml:space="preserve"> 2020</w:t>
            </w:r>
            <w:r>
              <w:rPr>
                <w:rFonts w:hint="default" w:ascii="Times New Roman" w:hAnsi="Times New Roman" w:cs="Times New Roman"/>
                <w:b w:val="0"/>
                <w:bCs w:val="0"/>
                <w:sz w:val="24"/>
                <w:szCs w:val="24"/>
                <w:lang w:eastAsia="en-IN"/>
              </w:rPr>
              <w:t>[90]</w:t>
            </w:r>
          </w:p>
        </w:tc>
        <w:tc>
          <w:tcPr>
            <w:tcW w:w="1666" w:type="pct"/>
            <w:noWrap w:val="0"/>
            <w:vAlign w:val="top"/>
          </w:tcPr>
          <w:p w14:paraId="26644C5A">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lang w:eastAsia="en-IN"/>
              </w:rPr>
              <w:t>India</w:t>
            </w:r>
          </w:p>
        </w:tc>
        <w:tc>
          <w:tcPr>
            <w:tcW w:w="1666" w:type="pct"/>
            <w:noWrap w:val="0"/>
            <w:vAlign w:val="top"/>
          </w:tcPr>
          <w:p w14:paraId="6864BB5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983 students</w:t>
            </w:r>
          </w:p>
        </w:tc>
      </w:tr>
      <w:tr w14:paraId="2E8D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719C940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Rao(Lahiri) P2022</w:t>
            </w:r>
            <w:r>
              <w:rPr>
                <w:rFonts w:hint="default" w:ascii="Times New Roman" w:hAnsi="Times New Roman" w:cs="Times New Roman"/>
                <w:b w:val="0"/>
                <w:bCs w:val="0"/>
                <w:sz w:val="24"/>
                <w:szCs w:val="24"/>
                <w:lang w:eastAsia="en-IN"/>
              </w:rPr>
              <w:t xml:space="preserve"> [113]</w:t>
            </w:r>
          </w:p>
        </w:tc>
        <w:tc>
          <w:tcPr>
            <w:tcW w:w="1666" w:type="pct"/>
            <w:noWrap w:val="0"/>
            <w:vAlign w:val="top"/>
          </w:tcPr>
          <w:p w14:paraId="6134F536">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lang w:eastAsia="en-IN"/>
              </w:rPr>
              <w:t>India</w:t>
            </w:r>
          </w:p>
        </w:tc>
        <w:tc>
          <w:tcPr>
            <w:tcW w:w="1666" w:type="pct"/>
            <w:noWrap w:val="0"/>
            <w:vAlign w:val="top"/>
          </w:tcPr>
          <w:p w14:paraId="6DD05655">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821</w:t>
            </w:r>
            <w:r>
              <w:rPr>
                <w:rFonts w:hint="default" w:ascii="Times New Roman" w:hAnsi="Times New Roman" w:cs="Times New Roman"/>
                <w:b w:val="0"/>
                <w:bCs w:val="0"/>
                <w:sz w:val="24"/>
                <w:szCs w:val="24"/>
                <w:lang w:eastAsia="en-IN"/>
              </w:rPr>
              <w:t xml:space="preserve"> </w:t>
            </w:r>
            <w:r>
              <w:rPr>
                <w:rFonts w:hint="default" w:ascii="Times New Roman" w:hAnsi="Times New Roman" w:cs="Times New Roman"/>
                <w:b w:val="0"/>
                <w:bCs w:val="0"/>
                <w:sz w:val="24"/>
                <w:szCs w:val="24"/>
                <w:lang w:val="en-IN" w:eastAsia="en-IN"/>
              </w:rPr>
              <w:t>STUDENTS</w:t>
            </w:r>
          </w:p>
        </w:tc>
      </w:tr>
      <w:tr w14:paraId="3BEB7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6F61A450">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eastAsia="en-IN"/>
              </w:rPr>
              <w:t xml:space="preserve">Dutta </w:t>
            </w:r>
            <w:r>
              <w:rPr>
                <w:rFonts w:hint="default" w:ascii="Times New Roman" w:hAnsi="Times New Roman" w:cs="Times New Roman"/>
                <w:b w:val="0"/>
                <w:bCs w:val="0"/>
                <w:sz w:val="24"/>
                <w:szCs w:val="24"/>
              </w:rPr>
              <w:t>2021</w:t>
            </w:r>
            <w:r>
              <w:rPr>
                <w:rFonts w:hint="default" w:ascii="Times New Roman" w:hAnsi="Times New Roman" w:cs="Times New Roman"/>
                <w:b w:val="0"/>
                <w:bCs w:val="0"/>
                <w:sz w:val="24"/>
                <w:szCs w:val="24"/>
                <w:lang w:val="en-IN"/>
              </w:rPr>
              <w:t>[114]</w:t>
            </w:r>
          </w:p>
        </w:tc>
        <w:tc>
          <w:tcPr>
            <w:tcW w:w="1666" w:type="pct"/>
            <w:noWrap w:val="0"/>
            <w:vAlign w:val="top"/>
          </w:tcPr>
          <w:p w14:paraId="48CD9639">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lang w:eastAsia="en-IN"/>
              </w:rPr>
              <w:t>India</w:t>
            </w:r>
          </w:p>
        </w:tc>
        <w:tc>
          <w:tcPr>
            <w:tcW w:w="1666" w:type="pct"/>
            <w:noWrap w:val="0"/>
            <w:vAlign w:val="top"/>
          </w:tcPr>
          <w:p w14:paraId="3C5A7C89">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1068 students</w:t>
            </w:r>
          </w:p>
        </w:tc>
      </w:tr>
      <w:tr w14:paraId="6F94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75B1D937">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eastAsia="en-IN"/>
              </w:rPr>
              <w:t>Manna Debnath 2021.</w:t>
            </w:r>
            <w:r>
              <w:rPr>
                <w:rFonts w:hint="default" w:ascii="Times New Roman" w:hAnsi="Times New Roman" w:cs="Times New Roman"/>
                <w:b w:val="0"/>
                <w:bCs w:val="0"/>
                <w:sz w:val="24"/>
                <w:szCs w:val="24"/>
                <w:lang w:eastAsia="en-IN"/>
              </w:rPr>
              <w:t>[138]</w:t>
            </w:r>
          </w:p>
        </w:tc>
        <w:tc>
          <w:tcPr>
            <w:tcW w:w="1666" w:type="pct"/>
            <w:noWrap w:val="0"/>
            <w:vAlign w:val="top"/>
          </w:tcPr>
          <w:p w14:paraId="1DFC44D3">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lang w:eastAsia="en-IN"/>
              </w:rPr>
              <w:t>India</w:t>
            </w:r>
          </w:p>
        </w:tc>
        <w:tc>
          <w:tcPr>
            <w:tcW w:w="1666" w:type="pct"/>
            <w:noWrap w:val="0"/>
            <w:vAlign w:val="top"/>
          </w:tcPr>
          <w:p w14:paraId="6EF04BFD">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eastAsia="en-IN"/>
              </w:rPr>
              <w:t>1042 students</w:t>
            </w:r>
          </w:p>
        </w:tc>
      </w:tr>
      <w:tr w14:paraId="484D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66" w:type="pct"/>
            <w:noWrap w:val="0"/>
            <w:vAlign w:val="top"/>
          </w:tcPr>
          <w:p w14:paraId="5B8784EF">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Maximiliano Servin</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Rojas</w:t>
            </w:r>
          </w:p>
          <w:p w14:paraId="21F9722C">
            <w:pPr>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lang w:val="en-IN"/>
              </w:rPr>
              <w:t>[32 ]</w:t>
            </w:r>
          </w:p>
        </w:tc>
        <w:tc>
          <w:tcPr>
            <w:tcW w:w="1666" w:type="pct"/>
            <w:noWrap w:val="0"/>
            <w:vAlign w:val="top"/>
          </w:tcPr>
          <w:p w14:paraId="44D3990E">
            <w:pPr>
              <w:spacing w:line="480" w:lineRule="auto"/>
              <w:jc w:val="both"/>
              <w:rPr>
                <w:rFonts w:hint="default" w:ascii="Times New Roman" w:hAnsi="Times New Roman" w:cs="Times New Roman"/>
                <w:b w:val="0"/>
                <w:bCs w:val="0"/>
                <w:sz w:val="24"/>
                <w:szCs w:val="24"/>
                <w:lang w:eastAsia="en-IN"/>
              </w:rPr>
            </w:pPr>
            <w:r>
              <w:rPr>
                <w:rFonts w:hint="default" w:ascii="Times New Roman" w:hAnsi="Times New Roman" w:cs="Times New Roman"/>
                <w:b w:val="0"/>
                <w:bCs w:val="0"/>
                <w:sz w:val="24"/>
                <w:szCs w:val="24"/>
                <w:lang w:val="en-IN"/>
              </w:rPr>
              <w:t>MEXICO</w:t>
            </w:r>
          </w:p>
        </w:tc>
        <w:tc>
          <w:tcPr>
            <w:tcW w:w="1666" w:type="pct"/>
            <w:noWrap w:val="0"/>
            <w:vAlign w:val="top"/>
          </w:tcPr>
          <w:p w14:paraId="33C4AE42">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671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lang w:eastAsia="en-IN"/>
              </w:rPr>
              <w:t>students</w:t>
            </w:r>
          </w:p>
        </w:tc>
      </w:tr>
    </w:tbl>
    <w:p w14:paraId="190C0A32">
      <w:pPr>
        <w:spacing w:after="240" w:line="480" w:lineRule="auto"/>
        <w:ind w:firstLine="120" w:firstLineChars="50"/>
        <w:jc w:val="both"/>
        <w:rPr>
          <w:rFonts w:hint="default" w:ascii="Times New Roman" w:hAnsi="Times New Roman" w:cs="Times New Roman"/>
          <w:b w:val="0"/>
          <w:bCs w:val="0"/>
          <w:sz w:val="24"/>
          <w:szCs w:val="24"/>
          <w:lang w:val="en-IN" w:bidi="ar"/>
        </w:rPr>
      </w:pPr>
    </w:p>
    <w:p w14:paraId="2F33CEE7">
      <w:pPr>
        <w:spacing w:after="240" w:line="480" w:lineRule="auto"/>
        <w:jc w:val="both"/>
        <w:rPr>
          <w:rFonts w:hint="default" w:ascii="Times New Roman" w:hAnsi="Times New Roman" w:cs="Times New Roman"/>
          <w:sz w:val="22"/>
          <w:szCs w:val="22"/>
        </w:rPr>
      </w:pPr>
      <w:r>
        <w:rPr>
          <w:rFonts w:hint="default" w:ascii="Times New Roman" w:hAnsi="Times New Roman" w:cs="Times New Roman"/>
          <w:b w:val="0"/>
          <w:bCs w:val="0"/>
          <w:sz w:val="24"/>
          <w:szCs w:val="24"/>
          <w:lang w:val="en-IN" w:bidi="ar"/>
        </w:rPr>
        <w:t xml:space="preserve">Most of the studies were about the convenience, acceptance and to know the usefulness of online shared material or learning processes used. Few studies which gave details of strategic changes made in pandemic times and worth noting and implementing are as follow  </w:t>
      </w:r>
    </w:p>
    <w:p w14:paraId="358F7D2F">
      <w:pPr>
        <w:spacing w:after="240"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bidi="ar"/>
        </w:rPr>
        <w:t>Table 17:</w:t>
      </w:r>
      <w:r>
        <w:rPr>
          <w:rFonts w:hint="default" w:ascii="Times New Roman" w:hAnsi="Times New Roman" w:cs="Times New Roman"/>
          <w:b w:val="0"/>
          <w:bCs w:val="0"/>
          <w:sz w:val="24"/>
          <w:szCs w:val="24"/>
          <w:lang w:val="en-IN"/>
        </w:rPr>
        <w:t xml:space="preserve"> Changes in strategies approaches for online teaching  learning </w:t>
      </w:r>
    </w:p>
    <w:tbl>
      <w:tblPr>
        <w:tblStyle w:val="3"/>
        <w:tblW w:w="46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6246"/>
      </w:tblGrid>
      <w:tr w14:paraId="678A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0DDCEEA1">
            <w:pPr>
              <w:widowControl w:val="0"/>
              <w:spacing w:line="480" w:lineRule="auto"/>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 xml:space="preserve">Author </w:t>
            </w:r>
          </w:p>
        </w:tc>
        <w:tc>
          <w:tcPr>
            <w:tcW w:w="3935" w:type="pct"/>
            <w:noWrap w:val="0"/>
            <w:vAlign w:val="top"/>
          </w:tcPr>
          <w:p w14:paraId="2DAB5DDF">
            <w:pPr>
              <w:widowControl w:val="0"/>
              <w:spacing w:line="480" w:lineRule="auto"/>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 xml:space="preserve">Changes in TL strategies approaches </w:t>
            </w:r>
          </w:p>
        </w:tc>
      </w:tr>
      <w:tr w14:paraId="5E46F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03118D87">
            <w:pPr>
              <w:pStyle w:val="9"/>
              <w:spacing w:before="240" w:beforeAutospacing="0" w:after="240" w:afterAutospacing="0" w:line="480" w:lineRule="auto"/>
              <w:ind w:left="100" w:leftChars="50"/>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color w:val="000000"/>
                <w:sz w:val="22"/>
                <w:szCs w:val="22"/>
              </w:rPr>
              <w:t>Faiz Tuma et al</w:t>
            </w:r>
            <w:r>
              <w:rPr>
                <w:rFonts w:hint="default" w:ascii="Times New Roman" w:hAnsi="Times New Roman" w:cs="Times New Roman"/>
                <w:b w:val="0"/>
                <w:bCs w:val="0"/>
                <w:color w:val="000000"/>
                <w:sz w:val="22"/>
                <w:szCs w:val="22"/>
                <w:lang w:val="en-IN"/>
              </w:rPr>
              <w:t xml:space="preserve"> 2021 [30]</w:t>
            </w:r>
          </w:p>
          <w:p w14:paraId="61186C08">
            <w:pPr>
              <w:widowControl w:val="0"/>
              <w:spacing w:line="480" w:lineRule="auto"/>
              <w:jc w:val="both"/>
              <w:rPr>
                <w:rFonts w:hint="default" w:ascii="Times New Roman" w:hAnsi="Times New Roman" w:cs="Times New Roman"/>
                <w:b w:val="0"/>
                <w:bCs w:val="0"/>
                <w:sz w:val="22"/>
                <w:szCs w:val="22"/>
              </w:rPr>
            </w:pPr>
          </w:p>
        </w:tc>
        <w:tc>
          <w:tcPr>
            <w:tcW w:w="3935" w:type="pct"/>
            <w:noWrap w:val="0"/>
            <w:vAlign w:val="top"/>
          </w:tcPr>
          <w:p w14:paraId="51C3F609">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1. Virtual lectures of 3 hours per day.  </w:t>
            </w:r>
          </w:p>
          <w:p w14:paraId="4E2C9718">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2. Virtual small group discussions for 2 hours per day.  </w:t>
            </w:r>
          </w:p>
          <w:p w14:paraId="58622934">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3. A bi-weekly virtual open conference.  </w:t>
            </w:r>
          </w:p>
          <w:p w14:paraId="20124D99">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4. Bi-weekly formative assessments through multiple-choice questions (MCQs) and discussions.  </w:t>
            </w:r>
          </w:p>
          <w:p w14:paraId="079F18A5">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5. Bi-weekly presentations of virtual assignments.  </w:t>
            </w:r>
          </w:p>
          <w:p w14:paraId="4595E4D4">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6. Clinical sciences were taught in 13-week blocks, with 5 hours of daily virtual lectures and 3 hours of virtual oral assessments and discussions every two weeks.  </w:t>
            </w:r>
          </w:p>
          <w:p w14:paraId="6AB9A586">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7. Combined virtual case discussions were held twice a week.  </w:t>
            </w:r>
          </w:p>
          <w:p w14:paraId="6F12B858">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8. For final-year students, 3–5 hours of weekly virtual case presentations and discussions, along with bi-weekly MCQs-based discussions, were implemented.  </w:t>
            </w:r>
          </w:p>
          <w:p w14:paraId="03B17CEA">
            <w:pPr>
              <w:widowControl w:val="0"/>
              <w:numPr>
                <w:ilvl w:val="0"/>
                <w:numId w:val="0"/>
              </w:numPr>
              <w:spacing w:line="480" w:lineRule="auto"/>
              <w:jc w:val="both"/>
              <w:rPr>
                <w:rFonts w:hint="default" w:ascii="Times New Roman" w:hAnsi="Times New Roman" w:cs="Times New Roman"/>
                <w:b w:val="0"/>
                <w:bCs w:val="0"/>
                <w:sz w:val="22"/>
                <w:szCs w:val="22"/>
              </w:rPr>
            </w:pPr>
            <w:r>
              <w:rPr>
                <w:rFonts w:hint="default" w:ascii="Times New Roman" w:hAnsi="Times New Roman" w:cs="Times New Roman"/>
                <w:sz w:val="22"/>
                <w:szCs w:val="22"/>
              </w:rPr>
              <w:t>9. Synchronous sessions used Free Conference Call software, while asynchronous sessions utilized Google Classroom.</w:t>
            </w:r>
          </w:p>
        </w:tc>
      </w:tr>
      <w:tr w14:paraId="2EFA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3814702E">
            <w:pPr>
              <w:widowControl w:val="0"/>
              <w:spacing w:line="480" w:lineRule="auto"/>
              <w:jc w:val="both"/>
              <w:rPr>
                <w:rFonts w:hint="default" w:ascii="Times New Roman" w:hAnsi="Times New Roman" w:cs="Times New Roman"/>
                <w:b w:val="0"/>
                <w:bCs w:val="0"/>
                <w:sz w:val="22"/>
                <w:szCs w:val="22"/>
                <w:lang w:val="en-IN"/>
              </w:rPr>
            </w:pPr>
            <w:r>
              <w:rPr>
                <w:rFonts w:hint="default" w:ascii="Times New Roman" w:hAnsi="Times New Roman" w:cs="Times New Roman"/>
                <w:b w:val="0"/>
                <w:bCs w:val="0"/>
                <w:color w:val="000000"/>
                <w:sz w:val="22"/>
                <w:szCs w:val="22"/>
              </w:rPr>
              <w:t>Maximilian</w:t>
            </w:r>
            <w:r>
              <w:rPr>
                <w:rFonts w:hint="default" w:ascii="Times New Roman" w:hAnsi="Times New Roman" w:cs="Times New Roman"/>
                <w:b w:val="0"/>
                <w:bCs w:val="0"/>
                <w:color w:val="000000"/>
                <w:sz w:val="22"/>
                <w:szCs w:val="22"/>
                <w:lang w:val="en-IN"/>
              </w:rPr>
              <w:t xml:space="preserve"> </w:t>
            </w:r>
            <w:r>
              <w:rPr>
                <w:rFonts w:hint="default" w:ascii="Times New Roman" w:hAnsi="Times New Roman" w:cs="Times New Roman"/>
                <w:b w:val="0"/>
                <w:bCs w:val="0"/>
                <w:color w:val="000000"/>
                <w:sz w:val="22"/>
                <w:szCs w:val="22"/>
              </w:rPr>
              <w:t>Servin</w:t>
            </w:r>
            <w:r>
              <w:rPr>
                <w:rFonts w:hint="default" w:ascii="Times New Roman" w:hAnsi="Times New Roman" w:cs="Times New Roman"/>
                <w:b w:val="0"/>
                <w:bCs w:val="0"/>
                <w:color w:val="000000"/>
                <w:sz w:val="22"/>
                <w:szCs w:val="22"/>
                <w:lang w:val="en-IN"/>
              </w:rPr>
              <w:t xml:space="preserve"> </w:t>
            </w:r>
            <w:r>
              <w:rPr>
                <w:rFonts w:hint="default" w:ascii="Times New Roman" w:hAnsi="Times New Roman" w:cs="Times New Roman"/>
                <w:b w:val="0"/>
                <w:bCs w:val="0"/>
                <w:color w:val="000000"/>
                <w:sz w:val="22"/>
                <w:szCs w:val="22"/>
              </w:rPr>
              <w:t xml:space="preserve">Rojas </w:t>
            </w:r>
            <w:r>
              <w:rPr>
                <w:rFonts w:hint="default" w:ascii="Times New Roman" w:hAnsi="Times New Roman" w:cs="Times New Roman"/>
                <w:b w:val="0"/>
                <w:bCs w:val="0"/>
                <w:color w:val="000000"/>
                <w:sz w:val="22"/>
                <w:szCs w:val="22"/>
                <w:lang w:val="en-IN"/>
              </w:rPr>
              <w:t xml:space="preserve">et al </w:t>
            </w:r>
            <w:r>
              <w:rPr>
                <w:rFonts w:hint="default" w:ascii="Times New Roman" w:hAnsi="Times New Roman" w:cs="Times New Roman"/>
                <w:b w:val="0"/>
                <w:bCs w:val="0"/>
                <w:color w:val="000000"/>
                <w:sz w:val="22"/>
                <w:szCs w:val="22"/>
              </w:rPr>
              <w:t xml:space="preserve">(2022) </w:t>
            </w:r>
            <w:r>
              <w:rPr>
                <w:rFonts w:hint="default" w:ascii="Times New Roman" w:hAnsi="Times New Roman" w:cs="Times New Roman"/>
                <w:b w:val="0"/>
                <w:bCs w:val="0"/>
                <w:color w:val="000000"/>
                <w:sz w:val="22"/>
                <w:szCs w:val="22"/>
                <w:lang w:val="en-IN"/>
              </w:rPr>
              <w:t>[32]</w:t>
            </w:r>
          </w:p>
        </w:tc>
        <w:tc>
          <w:tcPr>
            <w:tcW w:w="3935" w:type="pct"/>
            <w:noWrap w:val="0"/>
            <w:vAlign w:val="top"/>
          </w:tcPr>
          <w:p w14:paraId="04C2C292">
            <w:pPr>
              <w:widowControl w:val="0"/>
              <w:spacing w:line="480" w:lineRule="auto"/>
              <w:jc w:val="both"/>
              <w:rPr>
                <w:rFonts w:hint="default" w:ascii="Times New Roman" w:hAnsi="Times New Roman" w:cs="Times New Roman"/>
                <w:b w:val="0"/>
                <w:bCs w:val="0"/>
                <w:sz w:val="22"/>
                <w:szCs w:val="22"/>
              </w:rPr>
            </w:pPr>
            <w:r>
              <w:rPr>
                <w:rFonts w:hint="default" w:ascii="Times New Roman" w:hAnsi="Times New Roman" w:cs="Times New Roman"/>
                <w:sz w:val="22"/>
                <w:szCs w:val="22"/>
              </w:rPr>
              <w:t xml:space="preserve">The approach included virtual rotations.  </w:t>
            </w:r>
          </w:p>
        </w:tc>
      </w:tr>
      <w:tr w14:paraId="0868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13E2B7E7">
            <w:pPr>
              <w:widowControl w:val="0"/>
              <w:spacing w:line="480" w:lineRule="auto"/>
              <w:jc w:val="both"/>
              <w:rPr>
                <w:rFonts w:hint="default" w:ascii="Times New Roman" w:hAnsi="Times New Roman" w:cs="Times New Roman"/>
                <w:b w:val="0"/>
                <w:bCs w:val="0"/>
                <w:color w:val="000000"/>
                <w:sz w:val="22"/>
                <w:szCs w:val="22"/>
              </w:rPr>
            </w:pPr>
            <w:r>
              <w:rPr>
                <w:rFonts w:hint="default" w:ascii="Times New Roman" w:hAnsi="Times New Roman" w:eastAsia="Times New Roman" w:cs="Times New Roman"/>
                <w:b w:val="0"/>
                <w:bCs w:val="0"/>
                <w:color w:val="131413"/>
                <w:sz w:val="22"/>
                <w:szCs w:val="22"/>
                <w:lang w:val="en-IN" w:eastAsia="en-IN"/>
              </w:rPr>
              <w:t>Roberto De Ponti</w:t>
            </w:r>
            <w:r>
              <w:rPr>
                <w:rFonts w:hint="default" w:ascii="Times New Roman" w:hAnsi="Times New Roman" w:eastAsia="Times New Roman" w:cs="Times New Roman"/>
                <w:b w:val="0"/>
                <w:bCs w:val="0"/>
                <w:color w:val="131413"/>
                <w:sz w:val="22"/>
                <w:szCs w:val="22"/>
                <w:lang w:eastAsia="en-IN"/>
              </w:rPr>
              <w:t xml:space="preserve"> </w:t>
            </w:r>
            <w:r>
              <w:rPr>
                <w:rFonts w:hint="default" w:ascii="Times New Roman" w:hAnsi="Times New Roman" w:eastAsia="Times New Roman" w:cs="Times New Roman"/>
                <w:b w:val="0"/>
                <w:bCs w:val="0"/>
                <w:color w:val="131413"/>
                <w:sz w:val="22"/>
                <w:szCs w:val="22"/>
                <w:lang w:val="en-IN" w:eastAsia="en-IN"/>
              </w:rPr>
              <w:t>2020</w:t>
            </w:r>
            <w:r>
              <w:rPr>
                <w:rFonts w:hint="default" w:ascii="Times New Roman" w:hAnsi="Times New Roman" w:eastAsia="Times New Roman" w:cs="Times New Roman"/>
                <w:b w:val="0"/>
                <w:bCs w:val="0"/>
                <w:color w:val="131413"/>
                <w:sz w:val="22"/>
                <w:szCs w:val="22"/>
                <w:lang w:eastAsia="en-IN"/>
              </w:rPr>
              <w:t xml:space="preserve"> [33]</w:t>
            </w:r>
          </w:p>
        </w:tc>
        <w:tc>
          <w:tcPr>
            <w:tcW w:w="3935" w:type="pct"/>
            <w:noWrap w:val="0"/>
            <w:vAlign w:val="top"/>
          </w:tcPr>
          <w:p w14:paraId="7F8A43D1">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1. Online training sessions involved simulated clinical scenarios with 21 patient-based cases, each lasting 2 hours, including introductions, virtual patient-based training, and debriefing.  </w:t>
            </w:r>
          </w:p>
          <w:p w14:paraId="23050E8E">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2. Online training featured formal presentations and discussions of clinical cases.  </w:t>
            </w:r>
          </w:p>
          <w:p w14:paraId="555255DE">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3. Clinical scenarios were presented through simulations.  </w:t>
            </w:r>
          </w:p>
          <w:p w14:paraId="3305DAA9">
            <w:pPr>
              <w:widowControl w:val="0"/>
              <w:numPr>
                <w:ilvl w:val="0"/>
                <w:numId w:val="0"/>
              </w:numPr>
              <w:spacing w:line="480" w:lineRule="auto"/>
              <w:jc w:val="both"/>
              <w:rPr>
                <w:rFonts w:hint="default" w:ascii="Times New Roman" w:hAnsi="Times New Roman" w:eastAsia="Times New Roman" w:cs="Times New Roman"/>
                <w:b w:val="0"/>
                <w:bCs w:val="0"/>
                <w:color w:val="000000"/>
                <w:sz w:val="22"/>
                <w:szCs w:val="22"/>
                <w:lang w:val="en-IN" w:eastAsia="en-IN"/>
              </w:rPr>
            </w:pPr>
          </w:p>
        </w:tc>
      </w:tr>
      <w:tr w14:paraId="413F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4A323ECD">
            <w:pPr>
              <w:widowControl w:val="0"/>
              <w:spacing w:line="480" w:lineRule="auto"/>
              <w:jc w:val="both"/>
              <w:rPr>
                <w:rFonts w:hint="default" w:ascii="Times New Roman" w:hAnsi="Times New Roman" w:cs="Times New Roman"/>
                <w:b w:val="0"/>
                <w:bCs w:val="0"/>
                <w:color w:val="000000"/>
                <w:sz w:val="22"/>
                <w:szCs w:val="22"/>
              </w:rPr>
            </w:pPr>
            <w:r>
              <w:rPr>
                <w:rFonts w:hint="default" w:ascii="Times New Roman" w:hAnsi="Times New Roman" w:eastAsia="Times New Roman" w:cs="Times New Roman"/>
                <w:b w:val="0"/>
                <w:bCs w:val="0"/>
                <w:color w:val="000000"/>
                <w:sz w:val="22"/>
                <w:szCs w:val="22"/>
                <w:lang w:val="en-IN" w:eastAsia="en-IN"/>
              </w:rPr>
              <w:t xml:space="preserve">Emmanuelle Motte-Signoret </w:t>
            </w:r>
            <w:r>
              <w:rPr>
                <w:rFonts w:hint="default" w:ascii="Times New Roman" w:hAnsi="Times New Roman" w:eastAsia="Times New Roman" w:cs="Times New Roman"/>
                <w:b w:val="0"/>
                <w:bCs w:val="0"/>
                <w:color w:val="000000"/>
                <w:sz w:val="22"/>
                <w:szCs w:val="22"/>
                <w:lang w:eastAsia="en-IN"/>
              </w:rPr>
              <w:t xml:space="preserve">et al </w:t>
            </w:r>
            <w:r>
              <w:rPr>
                <w:rFonts w:hint="default" w:ascii="Times New Roman" w:hAnsi="Times New Roman" w:eastAsia="Times New Roman" w:cs="Times New Roman"/>
                <w:b w:val="0"/>
                <w:bCs w:val="0"/>
                <w:color w:val="000000"/>
                <w:sz w:val="22"/>
                <w:szCs w:val="22"/>
                <w:lang w:val="en-IN" w:eastAsia="en-IN"/>
              </w:rPr>
              <w:t xml:space="preserve">(2021) </w:t>
            </w:r>
            <w:r>
              <w:rPr>
                <w:rFonts w:hint="default" w:ascii="Times New Roman" w:hAnsi="Times New Roman" w:eastAsia="Times New Roman" w:cs="Times New Roman"/>
                <w:b w:val="0"/>
                <w:bCs w:val="0"/>
                <w:color w:val="000000"/>
                <w:sz w:val="22"/>
                <w:szCs w:val="22"/>
                <w:lang w:eastAsia="en-IN"/>
              </w:rPr>
              <w:t>[34]</w:t>
            </w:r>
          </w:p>
        </w:tc>
        <w:tc>
          <w:tcPr>
            <w:tcW w:w="3935" w:type="pct"/>
            <w:noWrap w:val="0"/>
            <w:vAlign w:val="top"/>
          </w:tcPr>
          <w:p w14:paraId="4B70B707">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1. Slide-deck presentations.  </w:t>
            </w:r>
          </w:p>
          <w:p w14:paraId="168904B9">
            <w:pPr>
              <w:widowControl w:val="0"/>
              <w:numPr>
                <w:ilvl w:val="0"/>
                <w:numId w:val="0"/>
              </w:numPr>
              <w:spacing w:line="480" w:lineRule="auto"/>
              <w:jc w:val="both"/>
              <w:rPr>
                <w:rFonts w:hint="default" w:ascii="Times New Roman" w:hAnsi="Times New Roman" w:eastAsia="MinionPro-Regular" w:cs="Times New Roman"/>
                <w:b w:val="0"/>
                <w:bCs w:val="0"/>
                <w:color w:val="000000"/>
                <w:sz w:val="22"/>
                <w:szCs w:val="22"/>
                <w:lang w:val="en-IN" w:eastAsia="en-IN" w:bidi="ar"/>
              </w:rPr>
            </w:pPr>
            <w:r>
              <w:rPr>
                <w:rFonts w:hint="default" w:ascii="Times New Roman" w:hAnsi="Times New Roman" w:cs="Times New Roman"/>
                <w:sz w:val="22"/>
                <w:szCs w:val="22"/>
              </w:rPr>
              <w:t>2. Pre-recorded PowerPoint lectures</w:t>
            </w:r>
          </w:p>
        </w:tc>
      </w:tr>
      <w:tr w14:paraId="1D761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05F99724">
            <w:pPr>
              <w:widowControl w:val="0"/>
              <w:spacing w:line="480" w:lineRule="auto"/>
              <w:jc w:val="both"/>
              <w:rPr>
                <w:rFonts w:hint="default" w:ascii="Times New Roman" w:hAnsi="Times New Roman" w:cs="Times New Roman"/>
                <w:b w:val="0"/>
                <w:bCs w:val="0"/>
                <w:color w:val="000000"/>
                <w:sz w:val="22"/>
                <w:szCs w:val="22"/>
                <w:lang w:val="en-IN"/>
              </w:rPr>
            </w:pPr>
            <w:r>
              <w:rPr>
                <w:rFonts w:hint="default" w:ascii="Times New Roman" w:hAnsi="Times New Roman" w:cs="Times New Roman"/>
                <w:b w:val="0"/>
                <w:bCs w:val="0"/>
                <w:color w:val="000000"/>
                <w:sz w:val="22"/>
                <w:szCs w:val="22"/>
                <w:lang w:val="en-IN"/>
              </w:rPr>
              <w:t>Dost s 2020 [ 38]</w:t>
            </w:r>
          </w:p>
        </w:tc>
        <w:tc>
          <w:tcPr>
            <w:tcW w:w="3935" w:type="pct"/>
            <w:noWrap w:val="0"/>
            <w:vAlign w:val="top"/>
          </w:tcPr>
          <w:p w14:paraId="227B86B3">
            <w:pPr>
              <w:widowControl w:val="0"/>
              <w:spacing w:line="480" w:lineRule="auto"/>
              <w:jc w:val="both"/>
              <w:rPr>
                <w:rFonts w:hint="default" w:ascii="Times New Roman" w:hAnsi="Times New Roman" w:eastAsia="Times New Roman" w:cs="Times New Roman"/>
                <w:b w:val="0"/>
                <w:bCs w:val="0"/>
                <w:sz w:val="22"/>
                <w:szCs w:val="22"/>
                <w:lang w:eastAsia="en-IN"/>
              </w:rPr>
            </w:pPr>
            <w:r>
              <w:rPr>
                <w:rFonts w:hint="default" w:ascii="Times New Roman" w:hAnsi="Times New Roman" w:cs="Times New Roman"/>
                <w:sz w:val="22"/>
                <w:szCs w:val="22"/>
              </w:rPr>
              <w:t>Pre-recorded tutorials and online flashcards were utilized. Live tutorials were conducted via online platforms by the school. The approach recommended team-based and problem-based learning through constructive discussions and reflection in blended formats and virtual consultations.</w:t>
            </w:r>
          </w:p>
        </w:tc>
      </w:tr>
      <w:tr w14:paraId="70E4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1FA21F6B">
            <w:pPr>
              <w:widowControl w:val="0"/>
              <w:spacing w:line="480" w:lineRule="auto"/>
              <w:ind w:left="100" w:leftChars="50"/>
              <w:jc w:val="both"/>
              <w:rPr>
                <w:rFonts w:hint="default" w:ascii="Times New Roman" w:hAnsi="Times New Roman" w:eastAsia="Gill Sans MT" w:cs="Times New Roman"/>
                <w:b w:val="0"/>
                <w:bCs w:val="0"/>
                <w:sz w:val="22"/>
                <w:szCs w:val="22"/>
                <w:lang w:val="en-IN"/>
              </w:rPr>
            </w:pPr>
            <w:r>
              <w:rPr>
                <w:rFonts w:hint="default" w:ascii="Times New Roman" w:hAnsi="Times New Roman" w:eastAsia="Gill Sans MT" w:cs="Times New Roman"/>
                <w:b w:val="0"/>
                <w:bCs w:val="0"/>
                <w:sz w:val="22"/>
                <w:szCs w:val="22"/>
              </w:rPr>
              <w:t>Hassan</w:t>
            </w:r>
            <w:r>
              <w:rPr>
                <w:rFonts w:hint="default" w:ascii="Times New Roman" w:hAnsi="Times New Roman" w:eastAsia="Gill Sans MT" w:cs="Times New Roman"/>
                <w:b w:val="0"/>
                <w:bCs w:val="0"/>
                <w:sz w:val="22"/>
                <w:szCs w:val="22"/>
                <w:lang w:val="en-IN"/>
              </w:rPr>
              <w:t xml:space="preserve"> 2022 [45]</w:t>
            </w:r>
          </w:p>
          <w:p w14:paraId="77A9F261">
            <w:pPr>
              <w:widowControl w:val="0"/>
              <w:spacing w:line="480" w:lineRule="auto"/>
              <w:jc w:val="both"/>
              <w:rPr>
                <w:rFonts w:hint="default" w:ascii="Times New Roman" w:hAnsi="Times New Roman" w:cs="Times New Roman"/>
                <w:b w:val="0"/>
                <w:bCs w:val="0"/>
                <w:color w:val="000000"/>
                <w:sz w:val="22"/>
                <w:szCs w:val="22"/>
              </w:rPr>
            </w:pPr>
          </w:p>
        </w:tc>
        <w:tc>
          <w:tcPr>
            <w:tcW w:w="3935" w:type="pct"/>
            <w:noWrap w:val="0"/>
            <w:vAlign w:val="top"/>
          </w:tcPr>
          <w:p w14:paraId="2B36DFD8">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1. Live online lectures and case discussion sessions.  </w:t>
            </w:r>
          </w:p>
          <w:p w14:paraId="645CF625">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2. Posting recorded lectures on Moodle® or OneDrive®.  </w:t>
            </w:r>
          </w:p>
          <w:p w14:paraId="6F14C0FE">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3. Using social media platforms for information and material communication between students and faculty.  </w:t>
            </w:r>
          </w:p>
          <w:p w14:paraId="41CCA794">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4. Online team-based learning tutorials.  </w:t>
            </w:r>
          </w:p>
          <w:p w14:paraId="45B7C7AE">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5. Web-based clinical simulations (DxR®).  </w:t>
            </w:r>
          </w:p>
          <w:p w14:paraId="5532E19F">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6. Online role-playing and clinical case discussions.  </w:t>
            </w:r>
          </w:p>
          <w:p w14:paraId="652858C2">
            <w:pPr>
              <w:widowControl w:val="0"/>
              <w:spacing w:line="480" w:lineRule="auto"/>
              <w:ind w:left="100" w:leftChars="50"/>
              <w:jc w:val="both"/>
              <w:rPr>
                <w:rFonts w:hint="default" w:ascii="Times New Roman" w:hAnsi="Times New Roman" w:eastAsia="Times New Roman" w:cs="Times New Roman"/>
                <w:b w:val="0"/>
                <w:bCs w:val="0"/>
                <w:color w:val="000000"/>
                <w:sz w:val="22"/>
                <w:szCs w:val="22"/>
                <w:lang w:val="en-IN" w:eastAsia="en-IN"/>
              </w:rPr>
            </w:pPr>
          </w:p>
        </w:tc>
      </w:tr>
      <w:tr w14:paraId="64A25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61866256">
            <w:pPr>
              <w:widowControl w:val="0"/>
              <w:spacing w:line="480" w:lineRule="auto"/>
              <w:jc w:val="both"/>
              <w:rPr>
                <w:rFonts w:hint="default" w:ascii="Times New Roman" w:hAnsi="Times New Roman" w:cs="Times New Roman"/>
                <w:b w:val="0"/>
                <w:bCs w:val="0"/>
                <w:color w:val="000000"/>
                <w:sz w:val="22"/>
                <w:szCs w:val="22"/>
              </w:rPr>
            </w:pPr>
            <w:r>
              <w:rPr>
                <w:rFonts w:hint="default" w:ascii="Times New Roman" w:hAnsi="Times New Roman" w:cs="Times New Roman"/>
                <w:b w:val="0"/>
                <w:bCs w:val="0"/>
                <w:i/>
                <w:iCs/>
                <w:color w:val="020303"/>
                <w:sz w:val="22"/>
                <w:szCs w:val="22"/>
              </w:rPr>
              <w:t xml:space="preserve">Narmeen Ahmedi </w:t>
            </w:r>
            <w:r>
              <w:rPr>
                <w:rFonts w:hint="default" w:ascii="Times New Roman" w:hAnsi="Times New Roman" w:eastAsia="Times New Roman" w:cs="Times New Roman"/>
                <w:b w:val="0"/>
                <w:bCs w:val="0"/>
                <w:color w:val="231F20"/>
                <w:sz w:val="22"/>
                <w:szCs w:val="22"/>
                <w:lang w:val="en-IN" w:eastAsia="en-IN"/>
              </w:rPr>
              <w:t>2022</w:t>
            </w:r>
            <w:r>
              <w:rPr>
                <w:rFonts w:hint="default" w:ascii="Times New Roman" w:hAnsi="Times New Roman" w:eastAsia="Times New Roman" w:cs="Times New Roman"/>
                <w:b w:val="0"/>
                <w:bCs w:val="0"/>
                <w:color w:val="231F20"/>
                <w:sz w:val="22"/>
                <w:szCs w:val="22"/>
                <w:lang w:eastAsia="en-IN"/>
              </w:rPr>
              <w:t xml:space="preserve"> [63]</w:t>
            </w:r>
          </w:p>
        </w:tc>
        <w:tc>
          <w:tcPr>
            <w:tcW w:w="3935" w:type="pct"/>
            <w:noWrap w:val="0"/>
            <w:vAlign w:val="top"/>
          </w:tcPr>
          <w:p w14:paraId="4C3869C1">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Employed online and recorded lectures along with e-Problems-Based Learning (e-PBL).  </w:t>
            </w:r>
          </w:p>
          <w:p w14:paraId="3C01087A">
            <w:pPr>
              <w:widowControl w:val="0"/>
              <w:spacing w:line="480" w:lineRule="auto"/>
              <w:jc w:val="both"/>
              <w:rPr>
                <w:rFonts w:hint="default" w:ascii="Times New Roman" w:hAnsi="Times New Roman" w:cs="Times New Roman"/>
                <w:b w:val="0"/>
                <w:bCs w:val="0"/>
                <w:color w:val="000000"/>
                <w:sz w:val="22"/>
                <w:szCs w:val="22"/>
                <w:lang w:bidi="ar"/>
              </w:rPr>
            </w:pPr>
          </w:p>
        </w:tc>
      </w:tr>
      <w:tr w14:paraId="3E712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pct"/>
            <w:noWrap w:val="0"/>
            <w:vAlign w:val="top"/>
          </w:tcPr>
          <w:p w14:paraId="49F1586B">
            <w:pPr>
              <w:widowControl w:val="0"/>
              <w:spacing w:line="480" w:lineRule="auto"/>
              <w:jc w:val="both"/>
              <w:rPr>
                <w:rFonts w:hint="default" w:ascii="Times New Roman" w:hAnsi="Times New Roman" w:cs="Times New Roman"/>
                <w:b w:val="0"/>
                <w:bCs w:val="0"/>
                <w:i/>
                <w:iCs/>
                <w:color w:val="020303"/>
                <w:sz w:val="22"/>
                <w:szCs w:val="22"/>
                <w:lang w:val="en-IN"/>
              </w:rPr>
            </w:pPr>
            <w:r>
              <w:rPr>
                <w:rFonts w:hint="default" w:ascii="Times New Roman" w:hAnsi="Times New Roman" w:cs="Times New Roman"/>
                <w:b w:val="0"/>
                <w:bCs w:val="0"/>
                <w:i/>
                <w:iCs/>
                <w:color w:val="020303"/>
                <w:sz w:val="22"/>
                <w:szCs w:val="22"/>
              </w:rPr>
              <w:t>Mahajan R 2022</w:t>
            </w:r>
            <w:r>
              <w:rPr>
                <w:rFonts w:hint="default" w:ascii="Times New Roman" w:hAnsi="Times New Roman" w:cs="Times New Roman"/>
                <w:b w:val="0"/>
                <w:bCs w:val="0"/>
                <w:i/>
                <w:iCs/>
                <w:color w:val="020303"/>
                <w:sz w:val="22"/>
                <w:szCs w:val="22"/>
                <w:lang w:val="en-IN"/>
              </w:rPr>
              <w:t>[115]</w:t>
            </w:r>
          </w:p>
        </w:tc>
        <w:tc>
          <w:tcPr>
            <w:tcW w:w="3935" w:type="pct"/>
            <w:noWrap w:val="0"/>
            <w:vAlign w:val="top"/>
          </w:tcPr>
          <w:p w14:paraId="05C4AE26">
            <w:pPr>
              <w:numPr>
                <w:ilvl w:val="0"/>
                <w:numId w:val="0"/>
              </w:numPr>
              <w:spacing w:line="480" w:lineRule="auto"/>
              <w:jc w:val="both"/>
              <w:rPr>
                <w:rFonts w:hint="default" w:ascii="Times New Roman" w:hAnsi="Times New Roman" w:cs="Times New Roman"/>
                <w:sz w:val="22"/>
                <w:szCs w:val="22"/>
              </w:rPr>
            </w:pPr>
            <w:r>
              <w:rPr>
                <w:rFonts w:hint="default" w:ascii="Times New Roman" w:hAnsi="Times New Roman" w:cs="Times New Roman"/>
                <w:sz w:val="22"/>
                <w:szCs w:val="22"/>
              </w:rPr>
              <w:t>Implemented 3-hour daily sessions consisting of interactive lectures, practical demonstrations, case discussions, AETCOM sessions, student seminars, and tutorials. Short videos of lab procedures and case-based clinical examinations were prepared and shared online.</w:t>
            </w:r>
          </w:p>
          <w:p w14:paraId="3878363E">
            <w:pPr>
              <w:widowControl w:val="0"/>
              <w:spacing w:line="480" w:lineRule="auto"/>
              <w:jc w:val="both"/>
              <w:rPr>
                <w:rFonts w:hint="default" w:ascii="Times New Roman" w:hAnsi="Times New Roman" w:eastAsia="Times New Roman" w:cs="Times New Roman"/>
                <w:b w:val="0"/>
                <w:bCs w:val="0"/>
                <w:color w:val="000000"/>
                <w:sz w:val="22"/>
                <w:szCs w:val="22"/>
                <w:lang w:val="en-IN" w:eastAsia="en-IN"/>
              </w:rPr>
            </w:pPr>
          </w:p>
        </w:tc>
      </w:tr>
    </w:tbl>
    <w:p w14:paraId="7C53641E">
      <w:pPr>
        <w:spacing w:line="480" w:lineRule="auto"/>
        <w:jc w:val="both"/>
        <w:rPr>
          <w:rFonts w:hint="default" w:ascii="Times New Roman" w:hAnsi="Times New Roman" w:cs="Times New Roman"/>
          <w:sz w:val="22"/>
          <w:szCs w:val="22"/>
        </w:rPr>
      </w:pPr>
    </w:p>
    <w:p w14:paraId="4561EE9C">
      <w:pPr>
        <w:spacing w:line="480" w:lineRule="auto"/>
        <w:jc w:val="both"/>
        <w:rPr>
          <w:rFonts w:hint="default" w:ascii="Times New Roman" w:hAnsi="Times New Roman" w:cs="Times New Roman"/>
          <w:sz w:val="22"/>
          <w:szCs w:val="22"/>
        </w:rPr>
      </w:pPr>
    </w:p>
    <w:p w14:paraId="5C77A9BF">
      <w:pPr>
        <w:pStyle w:val="9"/>
        <w:spacing w:before="0" w:beforeAutospacing="0" w:after="0" w:afterAutospacing="0" w:line="480" w:lineRule="auto"/>
        <w:ind w:firstLine="72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Most of students perceived face to face or blended learning preferable than online mode of learning [</w:t>
      </w:r>
      <w:r>
        <w:rPr>
          <w:rFonts w:hint="default" w:ascii="Times New Roman" w:hAnsi="Times New Roman" w:eastAsia="Times New Roman" w:cs="Times New Roman"/>
          <w:b w:val="0"/>
          <w:bCs w:val="0"/>
          <w:sz w:val="24"/>
          <w:szCs w:val="24"/>
          <w:lang w:bidi="ar"/>
        </w:rPr>
        <w:t xml:space="preserve"> 100</w:t>
      </w:r>
      <w:r>
        <w:rPr>
          <w:rFonts w:hint="default" w:ascii="Times New Roman" w:hAnsi="Times New Roman" w:eastAsia="Times New Roman" w:cs="Times New Roman"/>
          <w:b w:val="0"/>
          <w:bCs w:val="0"/>
          <w:sz w:val="24"/>
          <w:szCs w:val="24"/>
          <w:lang w:val="en-IN" w:bidi="ar"/>
        </w:rPr>
        <w:t>,105,107, 110, 118,</w:t>
      </w:r>
      <w:r>
        <w:rPr>
          <w:rFonts w:hint="default" w:ascii="Times New Roman" w:hAnsi="Times New Roman" w:eastAsia="Times New Roman" w:cs="Times New Roman"/>
          <w:b w:val="0"/>
          <w:bCs w:val="0"/>
          <w:sz w:val="24"/>
          <w:szCs w:val="24"/>
          <w:lang w:bidi="ar"/>
        </w:rPr>
        <w:t>119</w:t>
      </w:r>
      <w:r>
        <w:rPr>
          <w:rFonts w:hint="default" w:ascii="Times New Roman" w:hAnsi="Times New Roman" w:eastAsia="Times New Roman" w:cs="Times New Roman"/>
          <w:b w:val="0"/>
          <w:bCs w:val="0"/>
          <w:sz w:val="24"/>
          <w:szCs w:val="24"/>
          <w:lang w:val="en-IN" w:bidi="ar"/>
        </w:rPr>
        <w:t xml:space="preserve"> ,</w:t>
      </w:r>
      <w:r>
        <w:rPr>
          <w:rFonts w:hint="default" w:ascii="Times New Roman" w:hAnsi="Times New Roman" w:eastAsia="Times New Roman" w:cs="Times New Roman"/>
          <w:b w:val="0"/>
          <w:bCs w:val="0"/>
          <w:sz w:val="24"/>
          <w:szCs w:val="24"/>
          <w:lang w:bidi="ar"/>
        </w:rPr>
        <w:t>120 ,123, 128</w:t>
      </w:r>
      <w:r>
        <w:rPr>
          <w:rFonts w:hint="default" w:ascii="Times New Roman" w:hAnsi="Times New Roman" w:eastAsia="Times New Roman" w:cs="Times New Roman"/>
          <w:b w:val="0"/>
          <w:bCs w:val="0"/>
          <w:sz w:val="24"/>
          <w:szCs w:val="24"/>
          <w:lang w:val="en-IN" w:bidi="ar"/>
        </w:rPr>
        <w:t xml:space="preserve">, </w:t>
      </w:r>
      <w:r>
        <w:rPr>
          <w:rFonts w:hint="default" w:ascii="Times New Roman" w:hAnsi="Times New Roman" w:eastAsia="Times New Roman" w:cs="Times New Roman"/>
          <w:b w:val="0"/>
          <w:bCs w:val="0"/>
          <w:sz w:val="24"/>
          <w:szCs w:val="24"/>
          <w:lang w:bidi="ar"/>
        </w:rPr>
        <w:t>131-132</w:t>
      </w:r>
      <w:r>
        <w:rPr>
          <w:rFonts w:hint="default" w:ascii="Times New Roman" w:hAnsi="Times New Roman" w:cs="Times New Roman"/>
          <w:b w:val="0"/>
          <w:bCs w:val="0"/>
          <w:sz w:val="24"/>
          <w:szCs w:val="24"/>
          <w:lang w:val="en-IN"/>
        </w:rPr>
        <w:t xml:space="preserve">]. Followed by </w:t>
      </w:r>
      <w:r>
        <w:rPr>
          <w:rFonts w:hint="default" w:ascii="Times New Roman" w:hAnsi="Times New Roman" w:cs="Times New Roman"/>
          <w:b w:val="0"/>
          <w:bCs w:val="0"/>
          <w:color w:val="000000"/>
          <w:sz w:val="24"/>
          <w:szCs w:val="24"/>
        </w:rPr>
        <w:t>synchronous live lectures [</w:t>
      </w:r>
      <w:r>
        <w:rPr>
          <w:rFonts w:hint="default" w:ascii="Times New Roman" w:hAnsi="Times New Roman" w:cs="Times New Roman"/>
          <w:b w:val="0"/>
          <w:bCs w:val="0"/>
          <w:color w:val="000000"/>
          <w:sz w:val="24"/>
          <w:szCs w:val="24"/>
          <w:lang w:val="en-IN"/>
        </w:rPr>
        <w:t>139</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color w:val="000000"/>
          <w:sz w:val="24"/>
          <w:szCs w:val="24"/>
          <w:lang w:val="en-IN"/>
        </w:rPr>
        <w:t>during covid and prior as well</w:t>
      </w:r>
      <w:r>
        <w:rPr>
          <w:rFonts w:hint="default" w:ascii="Times New Roman" w:hAnsi="Times New Roman" w:cs="Times New Roman"/>
          <w:b w:val="0"/>
          <w:bCs w:val="0"/>
          <w:color w:val="000000"/>
          <w:sz w:val="24"/>
          <w:szCs w:val="24"/>
        </w:rPr>
        <w:t xml:space="preserve"> [</w:t>
      </w:r>
      <w:r>
        <w:rPr>
          <w:rFonts w:hint="default" w:ascii="Times New Roman" w:hAnsi="Times New Roman" w:cs="Times New Roman"/>
          <w:b w:val="0"/>
          <w:bCs w:val="0"/>
          <w:sz w:val="24"/>
          <w:szCs w:val="24"/>
          <w:lang w:val="en-IN"/>
        </w:rPr>
        <w:t>140,141</w:t>
      </w:r>
      <w:r>
        <w:rPr>
          <w:rFonts w:hint="default" w:ascii="Times New Roman" w:hAnsi="Times New Roman" w:cs="Times New Roman"/>
          <w:b w:val="0"/>
          <w:bCs w:val="0"/>
          <w:color w:val="0000FF"/>
          <w:sz w:val="24"/>
          <w:szCs w:val="24"/>
          <w:lang w:val="en-IN"/>
        </w:rPr>
        <w:t>]</w:t>
      </w:r>
      <w:r>
        <w:rPr>
          <w:rFonts w:hint="default" w:ascii="Times New Roman" w:hAnsi="Times New Roman" w:cs="Times New Roman"/>
          <w:b w:val="0"/>
          <w:bCs w:val="0"/>
          <w:color w:val="000000"/>
          <w:sz w:val="24"/>
          <w:szCs w:val="24"/>
          <w:lang w:val="en-IN"/>
        </w:rPr>
        <w:t xml:space="preserve"> </w:t>
      </w:r>
      <w:r>
        <w:rPr>
          <w:rFonts w:hint="default" w:ascii="Times New Roman" w:hAnsi="Times New Roman" w:cs="Times New Roman"/>
          <w:b w:val="0"/>
          <w:bCs w:val="0"/>
          <w:sz w:val="24"/>
          <w:szCs w:val="24"/>
          <w:lang w:val="en-IN"/>
        </w:rPr>
        <w:t>few studies reported negative perception by majority [80%, 74%] of students to online learning [134]</w:t>
      </w:r>
      <w:r>
        <w:rPr>
          <w:rFonts w:hint="default" w:ascii="Times New Roman" w:hAnsi="Times New Roman" w:cs="Times New Roman"/>
          <w:b w:val="0"/>
          <w:bCs w:val="0"/>
          <w:color w:val="000000"/>
          <w:sz w:val="24"/>
          <w:szCs w:val="24"/>
        </w:rPr>
        <w:t>.</w:t>
      </w:r>
    </w:p>
    <w:p w14:paraId="47EEB01E">
      <w:pPr>
        <w:spacing w:line="480" w:lineRule="auto"/>
        <w:ind w:firstLine="72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In Other studies, online learning was reported of help due to flexibility in time, place of learning and online learning materials provided [ 84, </w:t>
      </w:r>
      <w:r>
        <w:rPr>
          <w:rFonts w:hint="default" w:ascii="Times New Roman" w:hAnsi="Times New Roman" w:eastAsia="Times New Roman" w:cs="Times New Roman"/>
          <w:b w:val="0"/>
          <w:bCs w:val="0"/>
          <w:sz w:val="24"/>
          <w:szCs w:val="24"/>
          <w:lang w:val="en-IN" w:bidi="ar"/>
        </w:rPr>
        <w:t>88, 89, 94,95, 104, 111,112,121, 144</w:t>
      </w:r>
      <w:r>
        <w:rPr>
          <w:rFonts w:hint="default" w:ascii="Times New Roman" w:hAnsi="Times New Roman" w:cs="Times New Roman"/>
          <w:b w:val="0"/>
          <w:bCs w:val="0"/>
          <w:sz w:val="24"/>
          <w:szCs w:val="24"/>
          <w:lang w:val="en-IN"/>
        </w:rPr>
        <w:t>]</w:t>
      </w:r>
    </w:p>
    <w:p w14:paraId="0BFD46D3">
      <w:p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However, lack of Interaction [91,108,109,116</w:t>
      </w:r>
      <w:r>
        <w:rPr>
          <w:rFonts w:hint="default" w:ascii="Times New Roman" w:hAnsi="Times New Roman" w:eastAsia="Times New Roman" w:cs="Times New Roman"/>
          <w:b w:val="0"/>
          <w:bCs w:val="0"/>
          <w:sz w:val="24"/>
          <w:szCs w:val="24"/>
          <w:lang w:val="en-IN" w:bidi="ar"/>
        </w:rPr>
        <w:t xml:space="preserve">] and technical errors, </w:t>
      </w:r>
      <w:r>
        <w:rPr>
          <w:rFonts w:hint="default" w:ascii="Times New Roman" w:hAnsi="Times New Roman" w:cs="Times New Roman"/>
          <w:b w:val="0"/>
          <w:bCs w:val="0"/>
          <w:sz w:val="24"/>
          <w:szCs w:val="24"/>
          <w:lang w:val="en-IN"/>
        </w:rPr>
        <w:t>Internet connectivity [85-87,</w:t>
      </w:r>
      <w:r>
        <w:rPr>
          <w:rFonts w:hint="default" w:ascii="Times New Roman" w:hAnsi="Times New Roman" w:eastAsia="Times New Roman" w:cs="Times New Roman"/>
          <w:b w:val="0"/>
          <w:bCs w:val="0"/>
          <w:sz w:val="24"/>
          <w:szCs w:val="24"/>
          <w:lang w:bidi="ar"/>
        </w:rPr>
        <w:t xml:space="preserve"> 103,106,</w:t>
      </w:r>
      <w:r>
        <w:rPr>
          <w:rFonts w:hint="default" w:ascii="Times New Roman" w:hAnsi="Times New Roman" w:eastAsia="Times New Roman" w:cs="Times New Roman"/>
          <w:b w:val="0"/>
          <w:bCs w:val="0"/>
          <w:sz w:val="24"/>
          <w:szCs w:val="24"/>
          <w:lang w:val="en-IN" w:bidi="ar"/>
        </w:rPr>
        <w:t xml:space="preserve">112,113 ,124, 129] were noted to be prominent hindrances </w:t>
      </w:r>
    </w:p>
    <w:p w14:paraId="26A35133">
      <w:pPr>
        <w:spacing w:line="480" w:lineRule="auto"/>
        <w:ind w:firstLine="72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Online learning though good for theory and conceptual understanding, it was perceived not effective for practical and Clinical training [ 96</w:t>
      </w:r>
      <w:r>
        <w:rPr>
          <w:rFonts w:hint="default" w:ascii="Times New Roman" w:hAnsi="Times New Roman" w:eastAsia="Times New Roman" w:cs="Times New Roman"/>
          <w:b w:val="0"/>
          <w:bCs w:val="0"/>
          <w:sz w:val="24"/>
          <w:szCs w:val="24"/>
          <w:lang w:val="en-IN" w:bidi="ar"/>
        </w:rPr>
        <w:t>, 97,</w:t>
      </w:r>
      <w:r>
        <w:rPr>
          <w:rFonts w:hint="default" w:ascii="Times New Roman" w:hAnsi="Times New Roman" w:eastAsia="Times New Roman" w:cs="Times New Roman"/>
          <w:b w:val="0"/>
          <w:bCs w:val="0"/>
          <w:sz w:val="24"/>
          <w:szCs w:val="24"/>
          <w:lang w:bidi="ar"/>
        </w:rPr>
        <w:t>105,115, 124, 130,133, 138].</w:t>
      </w:r>
    </w:p>
    <w:p w14:paraId="7D04D516">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 xml:space="preserve">There was a great need felt by students for teacher Training [97, </w:t>
      </w:r>
      <w:r>
        <w:rPr>
          <w:rFonts w:hint="default" w:ascii="Times New Roman" w:hAnsi="Times New Roman" w:eastAsia="Times New Roman" w:cs="Times New Roman"/>
          <w:b w:val="0"/>
          <w:bCs w:val="0"/>
          <w:sz w:val="24"/>
          <w:szCs w:val="24"/>
          <w:lang w:bidi="ar"/>
        </w:rPr>
        <w:t>106</w:t>
      </w:r>
      <w:r>
        <w:rPr>
          <w:rFonts w:hint="default" w:ascii="Times New Roman" w:hAnsi="Times New Roman" w:eastAsia="Times New Roman" w:cs="Times New Roman"/>
          <w:b w:val="0"/>
          <w:bCs w:val="0"/>
          <w:sz w:val="24"/>
          <w:szCs w:val="24"/>
          <w:lang w:val="en-IN" w:bidi="ar"/>
        </w:rPr>
        <w:t xml:space="preserve">, 132, 142-144].  Though </w:t>
      </w:r>
      <w:r>
        <w:rPr>
          <w:rFonts w:hint="default" w:ascii="Times New Roman" w:hAnsi="Times New Roman" w:cs="Times New Roman"/>
          <w:b w:val="0"/>
          <w:bCs w:val="0"/>
          <w:sz w:val="24"/>
          <w:szCs w:val="24"/>
          <w:lang w:val="en-IN"/>
        </w:rPr>
        <w:t>Students appreciated the efforts put by Teachers during pandemic for adjusting to new technology and supporting students [122, 125,127</w:t>
      </w:r>
      <w:r>
        <w:rPr>
          <w:rFonts w:hint="default" w:ascii="Times New Roman" w:hAnsi="Times New Roman" w:eastAsia="Times New Roman" w:cs="Times New Roman"/>
          <w:b w:val="0"/>
          <w:bCs w:val="0"/>
          <w:sz w:val="24"/>
          <w:szCs w:val="24"/>
          <w:lang w:val="en-IN" w:bidi="ar"/>
        </w:rPr>
        <w:t>, 130, 145-151]</w:t>
      </w:r>
    </w:p>
    <w:p w14:paraId="49B82FCC">
      <w:pPr>
        <w:spacing w:line="480" w:lineRule="auto"/>
        <w:ind w:firstLine="72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Teachers perceived and accepted online learning as a positive step in pandemic [125], studies reported that teachers satisfaction with interaction and administration of online teaching was not effective, technical errors and connectivity being main reasons [98, 99,115]  and would want face to face teaching to resume [98].</w:t>
      </w:r>
    </w:p>
    <w:p w14:paraId="35D03F48">
      <w:pPr>
        <w:widowControl w:val="0"/>
        <w:spacing w:line="480" w:lineRule="auto"/>
        <w:ind w:firstLine="720"/>
        <w:jc w:val="both"/>
        <w:rPr>
          <w:rFonts w:hint="default" w:ascii="Times New Roman" w:hAnsi="Times New Roman" w:cs="Times New Roman"/>
          <w:b w:val="0"/>
          <w:bCs w:val="0"/>
          <w:sz w:val="24"/>
          <w:szCs w:val="24"/>
          <w:lang w:val="en-IN" w:bidi="ar"/>
        </w:rPr>
      </w:pPr>
    </w:p>
    <w:p w14:paraId="15CF5017">
      <w:pPr>
        <w:widowControl w:val="0"/>
        <w:spacing w:line="480" w:lineRule="auto"/>
        <w:ind w:firstLine="720"/>
        <w:jc w:val="both"/>
        <w:rPr>
          <w:rFonts w:hint="default" w:ascii="Times New Roman" w:hAnsi="Times New Roman" w:cs="Times New Roman"/>
          <w:b w:val="0"/>
          <w:bCs w:val="0"/>
          <w:sz w:val="24"/>
          <w:szCs w:val="24"/>
          <w:lang w:val="en-IN" w:bidi="ar"/>
        </w:rPr>
      </w:pPr>
      <w:r>
        <w:rPr>
          <w:rFonts w:hint="default" w:ascii="Times New Roman" w:hAnsi="Times New Roman" w:cs="Times New Roman"/>
          <w:b w:val="0"/>
          <w:bCs w:val="0"/>
          <w:sz w:val="24"/>
          <w:szCs w:val="24"/>
          <w:lang w:val="en-IN" w:bidi="ar"/>
        </w:rPr>
        <w:t xml:space="preserve">Few studies addressed perceptions regarding online assessments as well, which highlighted the difficulties of online assessment as concerns about </w:t>
      </w:r>
      <w:r>
        <w:rPr>
          <w:rFonts w:hint="default" w:ascii="Times New Roman" w:hAnsi="Times New Roman" w:eastAsia="Times New Roman" w:cs="Times New Roman"/>
          <w:b w:val="0"/>
          <w:bCs w:val="0"/>
          <w:sz w:val="24"/>
          <w:szCs w:val="24"/>
          <w:lang w:val="en-IN" w:eastAsia="en-IN"/>
        </w:rPr>
        <w:t>design and construction</w:t>
      </w:r>
      <w:r>
        <w:rPr>
          <w:rFonts w:hint="default" w:ascii="Times New Roman" w:hAnsi="Times New Roman" w:eastAsia="Times New Roman" w:cs="Times New Roman"/>
          <w:b w:val="0"/>
          <w:bCs w:val="0"/>
          <w:sz w:val="24"/>
          <w:szCs w:val="24"/>
          <w:lang w:eastAsia="en-IN"/>
        </w:rPr>
        <w:t xml:space="preserve"> of assessment tools, professional</w:t>
      </w:r>
      <w:r>
        <w:rPr>
          <w:rFonts w:hint="default" w:ascii="Times New Roman" w:hAnsi="Times New Roman" w:eastAsia="Times New Roman" w:cs="Times New Roman"/>
          <w:b w:val="0"/>
          <w:bCs w:val="0"/>
          <w:sz w:val="24"/>
          <w:szCs w:val="24"/>
          <w:lang w:val="en-IN" w:eastAsia="en-IN"/>
        </w:rPr>
        <w:t xml:space="preserve"> skills </w:t>
      </w:r>
      <w:r>
        <w:rPr>
          <w:rFonts w:hint="default" w:ascii="Times New Roman" w:hAnsi="Times New Roman" w:eastAsia="Times New Roman" w:cs="Times New Roman"/>
          <w:b w:val="0"/>
          <w:bCs w:val="0"/>
          <w:sz w:val="24"/>
          <w:szCs w:val="24"/>
          <w:lang w:eastAsia="en-IN"/>
        </w:rPr>
        <w:t>assessment,</w:t>
      </w:r>
      <w:r>
        <w:rPr>
          <w:rFonts w:hint="default" w:ascii="Times New Roman" w:hAnsi="Times New Roman" w:eastAsia="Times New Roman" w:cs="Times New Roman"/>
          <w:b w:val="0"/>
          <w:bCs w:val="0"/>
          <w:sz w:val="24"/>
          <w:szCs w:val="24"/>
          <w:lang w:val="en-IN" w:eastAsia="en-IN"/>
        </w:rPr>
        <w:t xml:space="preserve"> student-instructor communication, fairness of examination</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lang w:val="en-IN" w:bidi="ar"/>
        </w:rPr>
        <w:t>[29</w:t>
      </w:r>
      <w:r>
        <w:rPr>
          <w:rFonts w:hint="default" w:ascii="Times New Roman" w:hAnsi="Times New Roman" w:eastAsia="Times New Roman" w:cs="Times New Roman"/>
          <w:b w:val="0"/>
          <w:bCs w:val="0"/>
          <w:color w:val="000000"/>
          <w:sz w:val="24"/>
          <w:szCs w:val="24"/>
          <w:lang w:eastAsia="en-IN"/>
        </w:rPr>
        <w:t>,</w:t>
      </w:r>
      <w:r>
        <w:rPr>
          <w:rFonts w:hint="default" w:ascii="Times New Roman" w:hAnsi="Times New Roman" w:eastAsia="Times New Roman" w:cs="Times New Roman"/>
          <w:b w:val="0"/>
          <w:bCs w:val="0"/>
          <w:color w:val="000000"/>
          <w:sz w:val="24"/>
          <w:szCs w:val="24"/>
          <w:lang w:val="en-IN" w:eastAsia="en-IN"/>
        </w:rPr>
        <w:t xml:space="preserve"> 44 </w:t>
      </w:r>
      <w:r>
        <w:rPr>
          <w:rFonts w:hint="default" w:ascii="Times New Roman" w:hAnsi="Times New Roman" w:eastAsia="Times New Roman" w:cs="Times New Roman"/>
          <w:b w:val="0"/>
          <w:bCs w:val="0"/>
          <w:sz w:val="24"/>
          <w:szCs w:val="24"/>
          <w:lang w:eastAsia="en-IN"/>
        </w:rPr>
        <w:t>, 48</w:t>
      </w:r>
      <w:r>
        <w:rPr>
          <w:rFonts w:hint="default" w:ascii="Times New Roman" w:hAnsi="Times New Roman" w:cs="Times New Roman"/>
          <w:b w:val="0"/>
          <w:bCs w:val="0"/>
          <w:i/>
          <w:iCs/>
          <w:sz w:val="24"/>
          <w:szCs w:val="24"/>
          <w:lang w:val="en-IN"/>
        </w:rPr>
        <w:t xml:space="preserve"> ,64</w:t>
      </w:r>
      <w:r>
        <w:rPr>
          <w:rFonts w:hint="default" w:ascii="Times New Roman" w:hAnsi="Times New Roman" w:eastAsia="Times New Roman" w:cs="Times New Roman"/>
          <w:b w:val="0"/>
          <w:bCs w:val="0"/>
          <w:sz w:val="24"/>
          <w:szCs w:val="24"/>
          <w:lang w:val="en-IN" w:eastAsia="en-IN"/>
        </w:rPr>
        <w:t xml:space="preserve"> </w:t>
      </w:r>
      <w:r>
        <w:rPr>
          <w:rFonts w:hint="default" w:ascii="Times New Roman" w:hAnsi="Times New Roman" w:eastAsia="Times New Roman" w:cs="Times New Roman"/>
          <w:b w:val="0"/>
          <w:bCs w:val="0"/>
          <w:sz w:val="24"/>
          <w:szCs w:val="24"/>
          <w:lang w:eastAsia="en-IN"/>
        </w:rPr>
        <w:t>,75</w:t>
      </w:r>
      <w:r>
        <w:rPr>
          <w:rFonts w:hint="default" w:ascii="Times New Roman" w:hAnsi="Times New Roman" w:cs="Times New Roman"/>
          <w:b w:val="0"/>
          <w:bCs w:val="0"/>
          <w:sz w:val="24"/>
          <w:szCs w:val="24"/>
          <w:lang w:val="en-IN" w:bidi="ar"/>
        </w:rPr>
        <w:t>]</w:t>
      </w:r>
    </w:p>
    <w:p w14:paraId="10F5A1EE">
      <w:pPr>
        <w:widowControl w:val="0"/>
        <w:spacing w:line="480" w:lineRule="auto"/>
        <w:ind w:firstLine="720"/>
        <w:jc w:val="both"/>
        <w:rPr>
          <w:rFonts w:hint="default" w:ascii="Times New Roman" w:hAnsi="Times New Roman" w:cs="Times New Roman"/>
          <w:b w:val="0"/>
          <w:bCs w:val="0"/>
          <w:sz w:val="24"/>
          <w:szCs w:val="24"/>
          <w:lang w:val="en-IN" w:bidi="ar"/>
        </w:rPr>
      </w:pPr>
    </w:p>
    <w:p w14:paraId="4DBC43F3">
      <w:pPr>
        <w:widowControl w:val="0"/>
        <w:spacing w:line="480" w:lineRule="auto"/>
        <w:ind w:firstLine="720"/>
        <w:jc w:val="both"/>
        <w:rPr>
          <w:rFonts w:hint="default" w:ascii="Times New Roman" w:hAnsi="Times New Roman" w:eastAsia="Times New Roman" w:cs="Times New Roman"/>
          <w:b w:val="0"/>
          <w:bCs w:val="0"/>
          <w:color w:val="000000"/>
          <w:sz w:val="24"/>
          <w:szCs w:val="24"/>
          <w:u w:val="single"/>
        </w:rPr>
      </w:pPr>
      <w:r>
        <w:rPr>
          <w:rFonts w:hint="default" w:ascii="Times New Roman" w:hAnsi="Times New Roman" w:eastAsia="Times New Roman" w:cs="Times New Roman"/>
          <w:b w:val="0"/>
          <w:bCs w:val="0"/>
          <w:color w:val="000000"/>
          <w:sz w:val="24"/>
          <w:szCs w:val="24"/>
          <w:lang w:eastAsia="en-IN"/>
        </w:rPr>
        <w:t xml:space="preserve">As mentioned in the introduction of e learning and medical education, application of pedagogical principles, content standardization, specific changes of teaching learning and </w:t>
      </w:r>
      <w:r>
        <w:rPr>
          <w:rFonts w:hint="default" w:ascii="Times New Roman" w:hAnsi="Times New Roman" w:eastAsia="Times New Roman" w:cs="Times New Roman"/>
          <w:b w:val="0"/>
          <w:bCs w:val="0"/>
          <w:color w:val="000000"/>
          <w:sz w:val="24"/>
          <w:szCs w:val="24"/>
          <w:lang w:val="en-IN" w:eastAsia="en-IN"/>
        </w:rPr>
        <w:t>efficacy of such teaching methods on medical skills and communication capabilities</w:t>
      </w:r>
      <w:r>
        <w:rPr>
          <w:rFonts w:hint="default" w:ascii="Times New Roman" w:hAnsi="Times New Roman" w:eastAsia="Times New Roman" w:cs="Times New Roman"/>
          <w:b w:val="0"/>
          <w:bCs w:val="0"/>
          <w:color w:val="000000"/>
          <w:sz w:val="24"/>
          <w:szCs w:val="24"/>
          <w:lang w:eastAsia="en-IN"/>
        </w:rPr>
        <w:t xml:space="preserve"> and quality assurance in the process of online teaching learning and assessment is the next necessary step.</w:t>
      </w:r>
    </w:p>
    <w:p w14:paraId="0BF61786">
      <w:pPr>
        <w:spacing w:line="480" w:lineRule="auto"/>
        <w:jc w:val="both"/>
        <w:rPr>
          <w:rFonts w:hint="default" w:ascii="Times New Roman" w:hAnsi="Times New Roman" w:cs="Times New Roman"/>
          <w:sz w:val="22"/>
          <w:szCs w:val="22"/>
        </w:rPr>
      </w:pPr>
    </w:p>
    <w:p w14:paraId="67F5AD99">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3BBE1122">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77291E58">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07B59A46">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67165E9F">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26C9D4A6">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6A0BA324">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441283F2">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6C8B3269">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749D7C1A">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4FA1BCD6">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76DB9DBC">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07D33729">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067F1F2F">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0EB37B93">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3586272E">
      <w:pPr>
        <w:numPr>
          <w:ilvl w:val="0"/>
          <w:numId w:val="0"/>
        </w:numPr>
        <w:spacing w:line="480" w:lineRule="auto"/>
        <w:jc w:val="both"/>
        <w:rPr>
          <w:rFonts w:hint="default" w:ascii="Times New Roman" w:hAnsi="Times New Roman" w:eastAsia="Times New Roman" w:cs="Times New Roman"/>
          <w:b w:val="0"/>
          <w:bCs w:val="0"/>
          <w:color w:val="000000"/>
          <w:sz w:val="24"/>
          <w:szCs w:val="24"/>
          <w:u w:val="single"/>
        </w:rPr>
      </w:pPr>
    </w:p>
    <w:p w14:paraId="77A4122E">
      <w:pPr>
        <w:numPr>
          <w:ilvl w:val="0"/>
          <w:numId w:val="8"/>
        </w:numPr>
        <w:spacing w:line="480" w:lineRule="auto"/>
        <w:jc w:val="both"/>
        <w:rPr>
          <w:rFonts w:hint="default" w:ascii="Times New Roman" w:hAnsi="Times New Roman" w:eastAsia="Times New Roman" w:cs="Times New Roman"/>
          <w:b/>
          <w:bCs/>
          <w:color w:val="000000"/>
          <w:sz w:val="24"/>
          <w:szCs w:val="24"/>
          <w:u w:val="single"/>
        </w:rPr>
      </w:pPr>
      <w:r>
        <w:rPr>
          <w:rFonts w:hint="default" w:ascii="Times New Roman" w:hAnsi="Times New Roman" w:eastAsia="Times New Roman" w:cs="Times New Roman"/>
          <w:b/>
          <w:bCs/>
          <w:color w:val="000000"/>
          <w:sz w:val="24"/>
          <w:szCs w:val="24"/>
          <w:u w:val="single"/>
        </w:rPr>
        <w:t>Conclusion </w:t>
      </w:r>
    </w:p>
    <w:p w14:paraId="5A2B5D86">
      <w:pPr>
        <w:spacing w:line="480" w:lineRule="auto"/>
        <w:jc w:val="both"/>
        <w:rPr>
          <w:rFonts w:hint="default" w:ascii="Times New Roman" w:hAnsi="Times New Roman" w:eastAsia="Times New Roman" w:cs="Times New Roman"/>
          <w:b w:val="0"/>
          <w:bCs w:val="0"/>
          <w:sz w:val="24"/>
          <w:szCs w:val="24"/>
        </w:rPr>
      </w:pPr>
    </w:p>
    <w:p w14:paraId="6D8EFB03">
      <w:pPr>
        <w:spacing w:line="480" w:lineRule="auto"/>
        <w:ind w:firstLine="72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American countries have a smaller number of studies as compared to Asian and European countries, could be because of large geographical areas, populated countries and variation in cultural context, health needs and economic developments. Students seem to have digital literacy and using e learning regularly on own or supported by institutes. Students are recommending the studies to know efficacy and qualities of e learning and assessments. European students and faculty also have the positive perception about e learning, stressing the improved interaction, student centred learning, standardization of learning content and delivery to match pedagogical principles of online learning and use of the collaborative learning and assessments. Asian countries seem to follow the European and American countries but still in experimental or initial phases of implementation with small, single institutional studies mainly focusing perception of e learning by students and teachers in terms of convenience and acceptance, maximally using cross sectional questionnaire-based studies. Most of the studies are advocating training of students and mainly teachers to improve digital skills and utilization of online learning. while many African countries are still struggling to make students, teachers aware of digital dimension of education, provide basic structural facilities and internet. </w:t>
      </w:r>
    </w:p>
    <w:p w14:paraId="090C501D">
      <w:pPr>
        <w:spacing w:line="480" w:lineRule="auto"/>
        <w:ind w:firstLine="72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Even though there a range of developmental discrepancies and activities are noted across the world, face to face teaching learning methods and blended methods are accepted and advocated universally - owing to direct communication, engagement, interaction and feedback especially for learning clinical, procedural and communication skills. Though e learning can be advantageously used to reach many students, any time any place, helping them to self-assess, self-direct and responsible learner, patient exposure, teacher guidance, hands on training are key to build successful, confident medical professionals.</w:t>
      </w:r>
    </w:p>
    <w:p w14:paraId="295A8939">
      <w:pPr>
        <w:spacing w:line="480" w:lineRule="auto"/>
        <w:jc w:val="both"/>
        <w:rPr>
          <w:rFonts w:hint="default" w:ascii="Times New Roman" w:hAnsi="Times New Roman" w:eastAsia="Times New Roman" w:cs="Times New Roman"/>
          <w:b w:val="0"/>
          <w:bCs w:val="0"/>
          <w:sz w:val="24"/>
          <w:szCs w:val="24"/>
          <w:lang w:val="en-IN"/>
        </w:rPr>
      </w:pPr>
    </w:p>
    <w:p w14:paraId="7F342301">
      <w:pPr>
        <w:spacing w:line="480" w:lineRule="auto"/>
        <w:ind w:firstLine="720"/>
        <w:jc w:val="both"/>
        <w:rPr>
          <w:rFonts w:hint="default" w:ascii="Times New Roman" w:hAnsi="Times New Roman" w:eastAsia="Times New Roman" w:cs="Times New Roman"/>
          <w:b w:val="0"/>
          <w:bCs w:val="0"/>
          <w:sz w:val="24"/>
          <w:szCs w:val="24"/>
          <w:lang w:val="en-IN"/>
        </w:rPr>
      </w:pPr>
    </w:p>
    <w:p w14:paraId="270C8492">
      <w:pPr>
        <w:spacing w:line="480" w:lineRule="auto"/>
        <w:ind w:firstLine="720"/>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Irrespective of huge recommendations of implementing blended learning by students and teachers, it will be interesting to know how the online teaching learning is being utilized now after the emergency is over and we have time to plan and give attention to pedagogical principles for implementing e learning, e-assessments and quality assurance mechanisms used in these.</w:t>
      </w:r>
    </w:p>
    <w:p w14:paraId="462901E9">
      <w:pPr>
        <w:spacing w:line="480" w:lineRule="auto"/>
        <w:jc w:val="both"/>
        <w:rPr>
          <w:rFonts w:hint="default" w:ascii="Times New Roman" w:hAnsi="Times New Roman" w:eastAsia="Times New Roman" w:cs="Times New Roman"/>
          <w:b/>
          <w:bCs/>
          <w:sz w:val="24"/>
          <w:szCs w:val="24"/>
          <w:lang w:val="en-IN"/>
        </w:rPr>
      </w:pPr>
      <w:r>
        <w:rPr>
          <w:rFonts w:hint="default" w:ascii="Times New Roman" w:hAnsi="Times New Roman" w:eastAsia="Times New Roman" w:cs="Times New Roman"/>
          <w:b/>
          <w:bCs/>
          <w:sz w:val="24"/>
          <w:szCs w:val="24"/>
          <w:lang w:val="en-IN"/>
        </w:rPr>
        <w:t>Issues in implementation of online learning</w:t>
      </w:r>
    </w:p>
    <w:p w14:paraId="003EBBA6">
      <w:pPr>
        <w:numPr>
          <w:ilvl w:val="0"/>
          <w:numId w:val="10"/>
        </w:num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Technical requirements -requirement of devices as computers, laptops, smart phones along with continuous good quality internet connection for live streaming, watching video, attending discussions on live platforms.A digital gap is noted during the pandemic. There are  wide variations across countries , within countries , institutions regarding the availability and affordability of these requirements</w:t>
      </w:r>
    </w:p>
    <w:p w14:paraId="62AC375C">
      <w:pPr>
        <w:spacing w:line="480" w:lineRule="auto"/>
        <w:jc w:val="both"/>
        <w:rPr>
          <w:rFonts w:hint="default" w:ascii="Times New Roman" w:hAnsi="Times New Roman" w:eastAsia="Times New Roman" w:cs="Times New Roman"/>
          <w:b w:val="0"/>
          <w:bCs w:val="0"/>
          <w:sz w:val="24"/>
          <w:szCs w:val="24"/>
          <w:lang w:val="en-IN"/>
        </w:rPr>
      </w:pPr>
    </w:p>
    <w:p w14:paraId="608878EE">
      <w:pPr>
        <w:numPr>
          <w:ilvl w:val="0"/>
          <w:numId w:val="10"/>
        </w:num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Human factor in training - though the emergency pandemic situation was managed good enough o continue the learning, it highlighted the need of human interaction in learning, training of medical students. Physical presence of teachers is always encouraging participation of for slow learners, different styled learners and addressing doubts in time is necessary. The student- teacher, student-student,student-teacher-patient interactions are central to medical students training, achieving clinical skills and communication skills. Psychological needs of learners in terms of motivation,attention seeking,collaborative learning, social learning, formal informal feedback from teachers, peers, patients can not be underestimated. Such  Human interactions give confidence for learners as a future physicians. These aspects can not be achieved satisfactorily in online learning. </w:t>
      </w:r>
    </w:p>
    <w:p w14:paraId="166D689D">
      <w:pPr>
        <w:spacing w:line="480" w:lineRule="auto"/>
        <w:jc w:val="both"/>
        <w:rPr>
          <w:rFonts w:hint="default" w:ascii="Times New Roman" w:hAnsi="Times New Roman" w:eastAsia="Times New Roman" w:cs="Times New Roman"/>
          <w:b w:val="0"/>
          <w:bCs w:val="0"/>
          <w:sz w:val="24"/>
          <w:szCs w:val="24"/>
          <w:lang w:val="en-IN"/>
        </w:rPr>
      </w:pPr>
    </w:p>
    <w:p w14:paraId="0CD6AF8E">
      <w:pPr>
        <w:numPr>
          <w:ilvl w:val="0"/>
          <w:numId w:val="10"/>
        </w:num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Requirement of pedagogical expertise for designing course content  -</w:t>
      </w:r>
    </w:p>
    <w:p w14:paraId="4E0ED579">
      <w:p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 Teachers as subject experts can not be taken for granted that they will be able to design and deliver pedagogically sound study materials. Awareness that  pedagogical requirements of online teaching are different from face to face teaching in terms of modifying interactions as per need, tools of interaction, involvement of large number of learner, attention  span is necessary for designing online course material. This would require expert in designing course material and not a teacher would be sufficient, though it was done in during pandemic appreciably.</w:t>
      </w:r>
    </w:p>
    <w:p w14:paraId="11E950E0">
      <w:pPr>
        <w:spacing w:line="480" w:lineRule="auto"/>
        <w:jc w:val="both"/>
        <w:rPr>
          <w:rFonts w:hint="default" w:ascii="Times New Roman" w:hAnsi="Times New Roman" w:eastAsia="Times New Roman" w:cs="Times New Roman"/>
          <w:b w:val="0"/>
          <w:bCs w:val="0"/>
          <w:sz w:val="24"/>
          <w:szCs w:val="24"/>
          <w:lang w:val="en-IN"/>
        </w:rPr>
      </w:pPr>
    </w:p>
    <w:p w14:paraId="321CF718">
      <w:pPr>
        <w:numPr>
          <w:ilvl w:val="0"/>
          <w:numId w:val="10"/>
        </w:num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Requirement of training for faculty and students - </w:t>
      </w:r>
    </w:p>
    <w:p w14:paraId="2F3AA375">
      <w:p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As end user of online learning -teaching, students and faculty would need to develop some skills for using the technology effectively, to its full capacity and should be able to modify to the need of medical education in terms of human involvement in training and providing services to patients. Teachers should d be well versed with use of different tools and application relevant to medical education training and assessments - as simulations, live video streaming ,  use of LMS, assessment modalities and requirements of authentic practices,possible loopholes.This suggests a strong need to train faculties as a need of evolving pedagogical skill requirements.</w:t>
      </w:r>
    </w:p>
    <w:p w14:paraId="6D009423">
      <w:pPr>
        <w:spacing w:line="480" w:lineRule="auto"/>
        <w:jc w:val="both"/>
        <w:rPr>
          <w:rFonts w:hint="default" w:ascii="Times New Roman" w:hAnsi="Times New Roman" w:eastAsia="Times New Roman" w:cs="Times New Roman"/>
          <w:b w:val="0"/>
          <w:bCs w:val="0"/>
          <w:sz w:val="24"/>
          <w:szCs w:val="24"/>
          <w:lang w:val="en-IN"/>
        </w:rPr>
      </w:pPr>
    </w:p>
    <w:p w14:paraId="0CF099A0">
      <w:pPr>
        <w:numPr>
          <w:ilvl w:val="0"/>
          <w:numId w:val="10"/>
        </w:num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Health harms </w:t>
      </w:r>
    </w:p>
    <w:p w14:paraId="27A4EC0A">
      <w:pPr>
        <w:spacing w:line="480" w:lineRule="auto"/>
        <w:jc w:val="both"/>
        <w:rPr>
          <w:rFonts w:hint="default" w:ascii="Times New Roman" w:hAnsi="Times New Roman" w:eastAsia="Times New Roman" w:cs="Times New Roman"/>
          <w:b w:val="0"/>
          <w:bCs w:val="0"/>
          <w:sz w:val="24"/>
          <w:szCs w:val="24"/>
          <w:lang w:val="en-IN"/>
        </w:rPr>
      </w:pPr>
      <w:r>
        <w:rPr>
          <w:rFonts w:hint="default" w:ascii="Times New Roman" w:hAnsi="Times New Roman" w:eastAsia="Times New Roman" w:cs="Times New Roman"/>
          <w:b w:val="0"/>
          <w:bCs w:val="0"/>
          <w:sz w:val="24"/>
          <w:szCs w:val="24"/>
          <w:lang w:val="en-IN"/>
        </w:rPr>
        <w:t xml:space="preserve">Use of online teaching learning practices,obviously will increase screen time, sedentary work hours,  changes in routine lifestyle- sleep ,food patterns and will not be free of side effects in long run </w:t>
      </w:r>
    </w:p>
    <w:p w14:paraId="5B984776">
      <w:pPr>
        <w:spacing w:line="480" w:lineRule="auto"/>
        <w:jc w:val="both"/>
        <w:rPr>
          <w:rFonts w:hint="default" w:ascii="Times New Roman" w:hAnsi="Times New Roman" w:eastAsia="Times New Roman" w:cs="Times New Roman"/>
          <w:b w:val="0"/>
          <w:bCs w:val="0"/>
          <w:sz w:val="24"/>
          <w:szCs w:val="24"/>
          <w:lang w:val="en-IN"/>
        </w:rPr>
      </w:pPr>
    </w:p>
    <w:p w14:paraId="56A8F3AC">
      <w:pPr>
        <w:spacing w:line="480" w:lineRule="auto"/>
        <w:jc w:val="both"/>
        <w:rPr>
          <w:rFonts w:hint="default" w:ascii="Times New Roman" w:hAnsi="Times New Roman" w:eastAsia="Times New Roman" w:cs="Times New Roman"/>
          <w:b w:val="0"/>
          <w:bCs w:val="0"/>
          <w:sz w:val="24"/>
          <w:szCs w:val="24"/>
          <w:lang w:val="en-IN"/>
        </w:rPr>
      </w:pPr>
    </w:p>
    <w:p w14:paraId="78D97EDC">
      <w:pPr>
        <w:spacing w:line="480" w:lineRule="auto"/>
        <w:jc w:val="both"/>
        <w:rPr>
          <w:rFonts w:hint="default" w:ascii="Times New Roman" w:hAnsi="Times New Roman" w:eastAsia="Times New Roman" w:cs="Times New Roman"/>
          <w:b w:val="0"/>
          <w:bCs w:val="0"/>
          <w:sz w:val="24"/>
          <w:szCs w:val="24"/>
          <w:lang w:val="en-IN"/>
        </w:rPr>
      </w:pPr>
    </w:p>
    <w:p w14:paraId="38011C77">
      <w:pPr>
        <w:spacing w:line="480" w:lineRule="auto"/>
        <w:jc w:val="both"/>
        <w:rPr>
          <w:rFonts w:hint="default" w:ascii="Times New Roman" w:hAnsi="Times New Roman" w:eastAsia="Times New Roman" w:cs="Times New Roman"/>
          <w:b w:val="0"/>
          <w:bCs w:val="0"/>
          <w:sz w:val="24"/>
          <w:szCs w:val="24"/>
          <w:lang w:val="en-IN"/>
        </w:rPr>
      </w:pPr>
    </w:p>
    <w:p w14:paraId="1D78B0B1">
      <w:pPr>
        <w:spacing w:line="480" w:lineRule="auto"/>
        <w:jc w:val="both"/>
        <w:rPr>
          <w:rFonts w:hint="default" w:ascii="Times New Roman" w:hAnsi="Times New Roman" w:eastAsia="Times New Roman" w:cs="Times New Roman"/>
          <w:b w:val="0"/>
          <w:bCs w:val="0"/>
          <w:sz w:val="24"/>
          <w:szCs w:val="24"/>
          <w:lang w:val="en-IN"/>
        </w:rPr>
      </w:pPr>
    </w:p>
    <w:p w14:paraId="2647C44A">
      <w:pPr>
        <w:spacing w:line="480" w:lineRule="auto"/>
        <w:jc w:val="both"/>
        <w:rPr>
          <w:rFonts w:hint="default" w:ascii="Times New Roman" w:hAnsi="Times New Roman" w:eastAsia="Times New Roman" w:cs="Times New Roman"/>
          <w:b w:val="0"/>
          <w:bCs w:val="0"/>
          <w:sz w:val="24"/>
          <w:szCs w:val="24"/>
          <w:lang w:val="en-IN"/>
        </w:rPr>
      </w:pPr>
    </w:p>
    <w:p w14:paraId="6363BFBE">
      <w:pPr>
        <w:spacing w:line="480" w:lineRule="auto"/>
        <w:jc w:val="both"/>
        <w:rPr>
          <w:rFonts w:hint="default" w:ascii="Times New Roman" w:hAnsi="Times New Roman" w:eastAsia="Times New Roman" w:cs="Times New Roman"/>
          <w:b w:val="0"/>
          <w:bCs w:val="0"/>
          <w:sz w:val="24"/>
          <w:szCs w:val="24"/>
          <w:lang w:val="en-IN"/>
        </w:rPr>
      </w:pPr>
    </w:p>
    <w:p w14:paraId="7E948A7E">
      <w:pPr>
        <w:spacing w:line="480" w:lineRule="auto"/>
        <w:jc w:val="both"/>
        <w:rPr>
          <w:rFonts w:hint="default" w:ascii="Times New Roman" w:hAnsi="Times New Roman" w:eastAsia="Times New Roman" w:cs="Times New Roman"/>
          <w:b w:val="0"/>
          <w:bCs w:val="0"/>
          <w:sz w:val="24"/>
          <w:szCs w:val="24"/>
          <w:lang w:val="en-IN"/>
        </w:rPr>
      </w:pPr>
    </w:p>
    <w:p w14:paraId="0E99FFA9">
      <w:pPr>
        <w:spacing w:line="480" w:lineRule="auto"/>
        <w:jc w:val="both"/>
        <w:rPr>
          <w:rFonts w:hint="default" w:ascii="Times New Roman" w:hAnsi="Times New Roman" w:eastAsia="Times New Roman" w:cs="Times New Roman"/>
          <w:b w:val="0"/>
          <w:bCs w:val="0"/>
          <w:sz w:val="24"/>
          <w:szCs w:val="24"/>
          <w:lang w:val="en-IN"/>
        </w:rPr>
      </w:pPr>
    </w:p>
    <w:p w14:paraId="77411AE0">
      <w:pPr>
        <w:spacing w:line="480" w:lineRule="auto"/>
        <w:jc w:val="both"/>
        <w:rPr>
          <w:rFonts w:hint="default" w:ascii="Times New Roman" w:hAnsi="Times New Roman" w:eastAsia="Times New Roman" w:cs="Times New Roman"/>
          <w:b w:val="0"/>
          <w:bCs w:val="0"/>
          <w:sz w:val="24"/>
          <w:szCs w:val="24"/>
          <w:lang w:val="en-IN"/>
        </w:rPr>
      </w:pPr>
    </w:p>
    <w:p w14:paraId="21C4BB26">
      <w:pPr>
        <w:spacing w:line="480" w:lineRule="auto"/>
        <w:jc w:val="both"/>
        <w:rPr>
          <w:rFonts w:hint="default" w:ascii="Times New Roman" w:hAnsi="Times New Roman" w:eastAsia="Times New Roman" w:cs="Times New Roman"/>
          <w:b w:val="0"/>
          <w:bCs w:val="0"/>
          <w:sz w:val="24"/>
          <w:szCs w:val="24"/>
          <w:lang w:val="en-IN"/>
        </w:rPr>
      </w:pPr>
    </w:p>
    <w:p w14:paraId="6B2EB640">
      <w:pPr>
        <w:spacing w:line="480" w:lineRule="auto"/>
        <w:jc w:val="both"/>
        <w:rPr>
          <w:rFonts w:hint="default" w:ascii="Times New Roman" w:hAnsi="Times New Roman" w:eastAsia="Times New Roman" w:cs="Times New Roman"/>
          <w:b w:val="0"/>
          <w:bCs w:val="0"/>
          <w:sz w:val="24"/>
          <w:szCs w:val="24"/>
          <w:lang w:val="en-IN"/>
        </w:rPr>
      </w:pPr>
    </w:p>
    <w:p w14:paraId="06EF130D">
      <w:pPr>
        <w:spacing w:line="480" w:lineRule="auto"/>
        <w:jc w:val="both"/>
        <w:rPr>
          <w:rFonts w:hint="default" w:ascii="Times New Roman" w:hAnsi="Times New Roman" w:eastAsia="Times New Roman" w:cs="Times New Roman"/>
          <w:b w:val="0"/>
          <w:bCs w:val="0"/>
          <w:sz w:val="24"/>
          <w:szCs w:val="24"/>
          <w:lang w:val="en-IN"/>
        </w:rPr>
      </w:pPr>
    </w:p>
    <w:p w14:paraId="39921780">
      <w:pPr>
        <w:spacing w:line="480" w:lineRule="auto"/>
        <w:jc w:val="both"/>
        <w:rPr>
          <w:rFonts w:hint="default" w:ascii="Times New Roman" w:hAnsi="Times New Roman" w:eastAsia="Times New Roman" w:cs="Times New Roman"/>
          <w:b w:val="0"/>
          <w:bCs w:val="0"/>
          <w:sz w:val="24"/>
          <w:szCs w:val="24"/>
          <w:lang w:val="en-IN"/>
        </w:rPr>
      </w:pPr>
    </w:p>
    <w:p w14:paraId="5FF097F1">
      <w:pPr>
        <w:spacing w:line="480" w:lineRule="auto"/>
        <w:jc w:val="both"/>
        <w:rPr>
          <w:rFonts w:hint="default" w:ascii="Times New Roman" w:hAnsi="Times New Roman" w:eastAsia="Times New Roman" w:cs="Times New Roman"/>
          <w:b w:val="0"/>
          <w:bCs w:val="0"/>
          <w:sz w:val="24"/>
          <w:szCs w:val="24"/>
          <w:lang w:val="en-IN"/>
        </w:rPr>
      </w:pPr>
    </w:p>
    <w:p w14:paraId="330777FD">
      <w:pPr>
        <w:spacing w:line="480" w:lineRule="auto"/>
        <w:jc w:val="both"/>
        <w:rPr>
          <w:rFonts w:hint="default" w:ascii="Times New Roman" w:hAnsi="Times New Roman" w:eastAsia="Times New Roman" w:cs="Times New Roman"/>
          <w:b w:val="0"/>
          <w:bCs w:val="0"/>
          <w:sz w:val="24"/>
          <w:szCs w:val="24"/>
          <w:lang w:val="en-IN"/>
        </w:rPr>
      </w:pPr>
    </w:p>
    <w:p w14:paraId="2454263A">
      <w:pPr>
        <w:spacing w:line="480" w:lineRule="auto"/>
        <w:jc w:val="both"/>
        <w:rPr>
          <w:rFonts w:hint="default" w:ascii="Times New Roman" w:hAnsi="Times New Roman" w:eastAsia="Times New Roman" w:cs="Times New Roman"/>
          <w:b w:val="0"/>
          <w:bCs w:val="0"/>
          <w:sz w:val="24"/>
          <w:szCs w:val="24"/>
          <w:lang w:val="en-IN"/>
        </w:rPr>
      </w:pPr>
    </w:p>
    <w:p w14:paraId="719245B5">
      <w:pPr>
        <w:spacing w:line="480" w:lineRule="auto"/>
        <w:jc w:val="both"/>
        <w:rPr>
          <w:rFonts w:hint="default" w:ascii="Times New Roman" w:hAnsi="Times New Roman" w:eastAsia="Times New Roman" w:cs="Times New Roman"/>
          <w:b w:val="0"/>
          <w:bCs w:val="0"/>
          <w:sz w:val="24"/>
          <w:szCs w:val="24"/>
          <w:lang w:val="en-IN"/>
        </w:rPr>
      </w:pPr>
    </w:p>
    <w:p w14:paraId="18D32288">
      <w:pPr>
        <w:spacing w:line="480" w:lineRule="auto"/>
        <w:jc w:val="both"/>
        <w:rPr>
          <w:rFonts w:hint="default" w:ascii="Times New Roman" w:hAnsi="Times New Roman" w:eastAsia="Times New Roman" w:cs="Times New Roman"/>
          <w:b w:val="0"/>
          <w:bCs w:val="0"/>
          <w:sz w:val="24"/>
          <w:szCs w:val="24"/>
          <w:lang w:val="en-IN"/>
        </w:rPr>
      </w:pPr>
    </w:p>
    <w:p w14:paraId="6DAFE6E9">
      <w:pPr>
        <w:spacing w:line="480" w:lineRule="auto"/>
        <w:jc w:val="both"/>
        <w:rPr>
          <w:rFonts w:hint="default" w:ascii="Times New Roman" w:hAnsi="Times New Roman" w:eastAsia="Times New Roman" w:cs="Times New Roman"/>
          <w:b w:val="0"/>
          <w:bCs w:val="0"/>
          <w:sz w:val="24"/>
          <w:szCs w:val="24"/>
          <w:lang w:val="en-IN"/>
        </w:rPr>
      </w:pPr>
    </w:p>
    <w:p w14:paraId="545790AF">
      <w:pPr>
        <w:spacing w:line="480" w:lineRule="auto"/>
        <w:jc w:val="both"/>
        <w:rPr>
          <w:rFonts w:hint="default" w:ascii="Times New Roman" w:hAnsi="Times New Roman" w:eastAsia="Times New Roman" w:cs="Times New Roman"/>
          <w:b w:val="0"/>
          <w:bCs w:val="0"/>
          <w:sz w:val="24"/>
          <w:szCs w:val="24"/>
          <w:lang w:val="en-IN"/>
        </w:rPr>
      </w:pPr>
    </w:p>
    <w:p w14:paraId="7E3C663C">
      <w:pPr>
        <w:spacing w:line="480" w:lineRule="auto"/>
        <w:jc w:val="both"/>
        <w:rPr>
          <w:rFonts w:hint="default" w:ascii="Times New Roman" w:hAnsi="Times New Roman" w:eastAsia="Times New Roman" w:cs="Times New Roman"/>
          <w:b w:val="0"/>
          <w:bCs w:val="0"/>
          <w:sz w:val="24"/>
          <w:szCs w:val="24"/>
          <w:lang w:val="en-IN"/>
        </w:rPr>
      </w:pPr>
    </w:p>
    <w:p w14:paraId="18792195">
      <w:pPr>
        <w:numPr>
          <w:ilvl w:val="0"/>
          <w:numId w:val="8"/>
        </w:numPr>
        <w:spacing w:line="480" w:lineRule="auto"/>
        <w:jc w:val="both"/>
        <w:rPr>
          <w:rFonts w:hint="default" w:ascii="Times New Roman" w:hAnsi="Times New Roman" w:eastAsia="Times New Roman" w:cs="Times New Roman"/>
          <w:b/>
          <w:bCs/>
          <w:sz w:val="24"/>
          <w:szCs w:val="24"/>
          <w:u w:val="single"/>
          <w:lang w:val="en-IN"/>
        </w:rPr>
      </w:pPr>
      <w:r>
        <w:rPr>
          <w:rFonts w:hint="default" w:ascii="Times New Roman" w:hAnsi="Times New Roman" w:eastAsia="Times New Roman" w:cs="Times New Roman"/>
          <w:b/>
          <w:bCs/>
          <w:sz w:val="24"/>
          <w:szCs w:val="24"/>
          <w:u w:val="single"/>
          <w:lang w:val="en-IN"/>
        </w:rPr>
        <w:t xml:space="preserve">References </w:t>
      </w:r>
    </w:p>
    <w:p w14:paraId="2B886FAC">
      <w:pPr>
        <w:spacing w:line="480" w:lineRule="auto"/>
        <w:jc w:val="both"/>
        <w:rPr>
          <w:rFonts w:hint="default" w:ascii="Times New Roman" w:hAnsi="Times New Roman" w:eastAsia="Times New Roman" w:cs="Times New Roman"/>
          <w:b w:val="0"/>
          <w:bCs w:val="0"/>
          <w:sz w:val="24"/>
          <w:szCs w:val="24"/>
          <w:lang w:val="en-IN"/>
        </w:rPr>
      </w:pPr>
    </w:p>
    <w:p w14:paraId="61447444">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"https://covid19.who.int/"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color w:val="1155CC"/>
          <w:sz w:val="24"/>
          <w:szCs w:val="24"/>
        </w:rPr>
        <w:t>WHO Coronavirus (COVID-19) Dashboard | WHO Coronavirus (COVID-19) Dashboard With Vaccination Data</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accessed on 28/04/2023</w:t>
      </w:r>
    </w:p>
    <w:p w14:paraId="3541ECB4">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Palatino Linotype" w:cs="Times New Roman"/>
          <w:b w:val="0"/>
          <w:bCs w:val="0"/>
          <w:color w:val="000000"/>
          <w:sz w:val="24"/>
          <w:szCs w:val="24"/>
          <w:lang w:bidi="ar"/>
        </w:rPr>
        <w:t xml:space="preserve"> Hambercht</w:t>
      </w:r>
      <w:r>
        <w:rPr>
          <w:rFonts w:hint="default" w:ascii="Times New Roman" w:hAnsi="Times New Roman" w:eastAsia="Palatino Linotype" w:cs="Times New Roman"/>
          <w:b w:val="0"/>
          <w:bCs w:val="0"/>
          <w:color w:val="000000"/>
          <w:sz w:val="24"/>
          <w:szCs w:val="24"/>
          <w:lang w:val="en-IN" w:bidi="ar"/>
        </w:rPr>
        <w:t xml:space="preserve"> WR</w:t>
      </w:r>
      <w:r>
        <w:rPr>
          <w:rFonts w:hint="default" w:ascii="Times New Roman" w:hAnsi="Times New Roman" w:eastAsia="Palatino Linotype" w:cs="Times New Roman"/>
          <w:b w:val="0"/>
          <w:bCs w:val="0"/>
          <w:color w:val="000000"/>
          <w:sz w:val="24"/>
          <w:szCs w:val="24"/>
          <w:lang w:bidi="ar"/>
        </w:rPr>
        <w:t>&amp;Co (2000) Corporate E-Learning: Exploring a New Frontier, Retrieved on [</w:t>
      </w:r>
      <w:r>
        <w:rPr>
          <w:rFonts w:hint="default" w:ascii="Times New Roman" w:hAnsi="Times New Roman" w:eastAsia="Palatino Linotype" w:cs="Times New Roman"/>
          <w:b w:val="0"/>
          <w:bCs w:val="0"/>
          <w:color w:val="000000"/>
          <w:sz w:val="24"/>
          <w:szCs w:val="24"/>
          <w:lang w:val="en-IN" w:bidi="ar"/>
        </w:rPr>
        <w:t>20/04/2023</w:t>
      </w:r>
      <w:r>
        <w:rPr>
          <w:rFonts w:hint="default" w:ascii="Times New Roman" w:hAnsi="Times New Roman" w:eastAsia="Palatino Linotype" w:cs="Times New Roman"/>
          <w:b w:val="0"/>
          <w:bCs w:val="0"/>
          <w:color w:val="000000"/>
          <w:sz w:val="24"/>
          <w:szCs w:val="24"/>
          <w:lang w:bidi="ar"/>
        </w:rPr>
        <w:t xml:space="preserve">] from WWW: </w:t>
      </w:r>
      <w:r>
        <w:rPr>
          <w:rFonts w:hint="default" w:ascii="Times New Roman" w:hAnsi="Times New Roman" w:eastAsia="Palatino Linotype" w:cs="Times New Roman"/>
          <w:b w:val="0"/>
          <w:bCs w:val="0"/>
          <w:color w:val="000000"/>
          <w:sz w:val="24"/>
          <w:szCs w:val="24"/>
          <w:lang w:bidi="ar"/>
        </w:rPr>
        <w:fldChar w:fldCharType="begin"/>
      </w:r>
      <w:r>
        <w:rPr>
          <w:rFonts w:hint="default" w:ascii="Times New Roman" w:hAnsi="Times New Roman" w:eastAsia="Palatino Linotype" w:cs="Times New Roman"/>
          <w:b w:val="0"/>
          <w:bCs w:val="0"/>
          <w:color w:val="000000"/>
          <w:sz w:val="24"/>
          <w:szCs w:val="24"/>
          <w:lang w:bidi="ar"/>
        </w:rPr>
        <w:instrText xml:space="preserve"> HYPERLINK "http://www.wrhambrecht.com/research/coverage/" </w:instrText>
      </w:r>
      <w:r>
        <w:rPr>
          <w:rFonts w:hint="default" w:ascii="Times New Roman" w:hAnsi="Times New Roman" w:eastAsia="Palatino Linotype" w:cs="Times New Roman"/>
          <w:b w:val="0"/>
          <w:bCs w:val="0"/>
          <w:color w:val="000000"/>
          <w:sz w:val="24"/>
          <w:szCs w:val="24"/>
          <w:lang w:bidi="ar"/>
        </w:rPr>
        <w:fldChar w:fldCharType="separate"/>
      </w:r>
      <w:r>
        <w:rPr>
          <w:rStyle w:val="8"/>
          <w:rFonts w:hint="default" w:ascii="Times New Roman" w:hAnsi="Times New Roman" w:eastAsia="Palatino Linotype" w:cs="Times New Roman"/>
          <w:b w:val="0"/>
          <w:bCs w:val="0"/>
          <w:sz w:val="24"/>
          <w:szCs w:val="24"/>
          <w:lang w:bidi="ar"/>
        </w:rPr>
        <w:t>http://www.wrhambrecht.com/research/coverage/</w:t>
      </w:r>
      <w:r>
        <w:rPr>
          <w:rFonts w:hint="default" w:ascii="Times New Roman" w:hAnsi="Times New Roman" w:eastAsia="Palatino Linotype" w:cs="Times New Roman"/>
          <w:b w:val="0"/>
          <w:bCs w:val="0"/>
          <w:color w:val="000000"/>
          <w:sz w:val="24"/>
          <w:szCs w:val="24"/>
          <w:lang w:bidi="ar"/>
        </w:rPr>
        <w:fldChar w:fldCharType="end"/>
      </w:r>
      <w:r>
        <w:rPr>
          <w:rFonts w:hint="default" w:ascii="Times New Roman" w:hAnsi="Times New Roman" w:eastAsia="Palatino Linotype" w:cs="Times New Roman"/>
          <w:b w:val="0"/>
          <w:bCs w:val="0"/>
          <w:color w:val="000000"/>
          <w:sz w:val="24"/>
          <w:szCs w:val="24"/>
          <w:lang w:val="en-IN" w:bidi="ar"/>
        </w:rPr>
        <w:t xml:space="preserve"> </w:t>
      </w:r>
      <w:r>
        <w:rPr>
          <w:rFonts w:hint="default" w:ascii="Times New Roman" w:hAnsi="Times New Roman" w:eastAsia="Palatino Linotype" w:cs="Times New Roman"/>
          <w:b w:val="0"/>
          <w:bCs w:val="0"/>
          <w:color w:val="000000"/>
          <w:sz w:val="24"/>
          <w:szCs w:val="24"/>
          <w:lang w:bidi="ar"/>
        </w:rPr>
        <w:t xml:space="preserve">elearning/ir/ir_explore.html </w:t>
      </w:r>
    </w:p>
    <w:p w14:paraId="718884D2">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 xml:space="preserve">Khan, Badrul H. ‘Web-based instruction (WBI): what is it and why is it?’ In Khan, Badrul H.(Ed). Web-based instruction, Eaglewood Cliffs, NJ: Educational Technology Publication, </w:t>
      </w:r>
      <w:r>
        <w:rPr>
          <w:rFonts w:hint="default" w:ascii="Times New Roman" w:hAnsi="Times New Roman" w:cs="Times New Roman"/>
          <w:b w:val="0"/>
          <w:bCs w:val="0"/>
          <w:color w:val="000000"/>
          <w:sz w:val="24"/>
          <w:szCs w:val="24"/>
          <w:lang w:val="en-IN"/>
        </w:rPr>
        <w:t xml:space="preserve">1997, </w:t>
      </w:r>
      <w:r>
        <w:rPr>
          <w:rFonts w:hint="default" w:ascii="Times New Roman" w:hAnsi="Times New Roman" w:cs="Times New Roman"/>
          <w:b w:val="0"/>
          <w:bCs w:val="0"/>
          <w:color w:val="000000"/>
          <w:sz w:val="24"/>
          <w:szCs w:val="24"/>
        </w:rPr>
        <w:t>p5-18 </w:t>
      </w:r>
    </w:p>
    <w:p w14:paraId="2372109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French, Deanie; Hale, Charles; Johnson, Charles and Farr, Gerald (Eds.) (1999)</w:t>
      </w:r>
      <w:r>
        <w:rPr>
          <w:rFonts w:hint="default" w:ascii="Times New Roman" w:hAnsi="Times New Roman" w:cs="Times New Roman"/>
          <w:b w:val="0"/>
          <w:bCs w:val="0"/>
          <w:color w:val="000000"/>
          <w:sz w:val="24"/>
          <w:szCs w:val="24"/>
          <w:lang w:val="en-IN"/>
        </w:rPr>
        <w:t xml:space="preserve"> </w:t>
      </w:r>
      <w:r>
        <w:rPr>
          <w:rFonts w:hint="default" w:ascii="Times New Roman" w:hAnsi="Times New Roman" w:cs="Times New Roman"/>
          <w:b w:val="0"/>
          <w:bCs w:val="0"/>
          <w:color w:val="000000"/>
          <w:sz w:val="24"/>
          <w:szCs w:val="24"/>
        </w:rPr>
        <w:t>Internet-based Learning: An Introduction and Framework for higher education and</w:t>
      </w:r>
      <w:r>
        <w:rPr>
          <w:rFonts w:hint="default" w:ascii="Times New Roman" w:hAnsi="Times New Roman" w:cs="Times New Roman"/>
          <w:b w:val="0"/>
          <w:bCs w:val="0"/>
          <w:color w:val="000000"/>
          <w:sz w:val="24"/>
          <w:szCs w:val="24"/>
          <w:lang w:val="en-IN"/>
        </w:rPr>
        <w:t xml:space="preserve"> </w:t>
      </w:r>
      <w:r>
        <w:rPr>
          <w:rFonts w:hint="default" w:ascii="Times New Roman" w:hAnsi="Times New Roman" w:cs="Times New Roman"/>
          <w:b w:val="0"/>
          <w:bCs w:val="0"/>
          <w:color w:val="000000"/>
          <w:sz w:val="24"/>
          <w:szCs w:val="24"/>
        </w:rPr>
        <w:t>Business, London: Kogan Page</w:t>
      </w:r>
    </w:p>
    <w:p w14:paraId="1FB45D82">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Ellaway R, Masters K. AMEE Guide 32: E-Learning in medical education Part 1: Learning, teaching and assessment. Med Teach. 2008;30:455-73</w:t>
      </w:r>
    </w:p>
    <w:p w14:paraId="5F29C58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Garrison, D.R., Anderson, T., and Archer, W. Critical Inquiry in a Text-Based Environment: Computer Conferencing in Higher Education. The Internet and Higher Education</w:t>
      </w:r>
      <w:r>
        <w:rPr>
          <w:rFonts w:hint="default" w:ascii="Times New Roman" w:hAnsi="Times New Roman" w:cs="Times New Roman"/>
          <w:b w:val="0"/>
          <w:bCs w:val="0"/>
          <w:color w:val="000000"/>
          <w:sz w:val="24"/>
          <w:szCs w:val="24"/>
          <w:lang w:val="en-IN"/>
        </w:rPr>
        <w:t xml:space="preserve"> 2000, </w:t>
      </w:r>
      <w:r>
        <w:rPr>
          <w:rFonts w:hint="default" w:ascii="Times New Roman" w:hAnsi="Times New Roman" w:cs="Times New Roman"/>
          <w:b w:val="0"/>
          <w:bCs w:val="0"/>
          <w:color w:val="000000"/>
          <w:sz w:val="24"/>
          <w:szCs w:val="24"/>
        </w:rPr>
        <w:t xml:space="preserve"> 2(2–3): 1–19</w:t>
      </w:r>
    </w:p>
    <w:p w14:paraId="4AD81F33">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Pelz B. (My) Three principles of effective online pedagogy. J Asynchronous Learning Networks. 2010; 14:103-116</w:t>
      </w:r>
    </w:p>
    <w:p w14:paraId="3BB69432">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"https://blogs.sap.com/2017/01/30/10-strategies-for-successful-learning-communities/"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color w:val="1155CC"/>
          <w:sz w:val="24"/>
          <w:szCs w:val="24"/>
        </w:rPr>
        <w:t>https://blogs.sap.com/2017/01/30/10-strategies-for-successful-learning-communities/</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accessed on 28/04/2023</w:t>
      </w:r>
    </w:p>
    <w:p w14:paraId="0C7F21AA">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Mishra, Sanjaya. A design framework for online learning environments, British Journal of Educational Technology,</w:t>
      </w:r>
      <w:r>
        <w:rPr>
          <w:rFonts w:hint="default" w:ascii="Times New Roman" w:hAnsi="Times New Roman" w:cs="Times New Roman"/>
          <w:b w:val="0"/>
          <w:bCs w:val="0"/>
          <w:color w:val="000000"/>
          <w:sz w:val="24"/>
          <w:szCs w:val="24"/>
          <w:lang w:val="en-IN"/>
        </w:rPr>
        <w:t xml:space="preserve">200, </w:t>
      </w:r>
      <w:r>
        <w:rPr>
          <w:rFonts w:hint="default" w:ascii="Times New Roman" w:hAnsi="Times New Roman" w:cs="Times New Roman"/>
          <w:b w:val="0"/>
          <w:bCs w:val="0"/>
          <w:color w:val="000000"/>
          <w:sz w:val="24"/>
          <w:szCs w:val="24"/>
        </w:rPr>
        <w:t xml:space="preserve"> 33(4), 493-496</w:t>
      </w:r>
    </w:p>
    <w:p w14:paraId="3ED36BB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Salmon G. E-moderating: The key to teaching and learning online. 2011. 3rd edn. New York: Routledge, 2011, 288 pp cited in book review by Zane Barge e-Moderating: the key to teaching and learning online. Distance Education, 2013 Vol. 34, No. 3, 391–405 DOI: 10.1080/01587919.2013.835769</w:t>
      </w:r>
    </w:p>
    <w:p w14:paraId="517386D5">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National Medical Commission. Module on Online learning and assessment. 2020. New Delhi: pp 1- 57</w:t>
      </w:r>
    </w:p>
    <w:p w14:paraId="313E608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Childs S, Blenkinsopp E, Hall A, Walton G. Effective e-learning for health professionals and students – barriers and their solutions. A systematic review of the literature— findings from the HeXL project. Health Inf Libr J. 2005</w:t>
      </w:r>
      <w:r>
        <w:rPr>
          <w:rFonts w:hint="default" w:ascii="Times New Roman" w:hAnsi="Times New Roman" w:cs="Times New Roman"/>
          <w:b w:val="0"/>
          <w:bCs w:val="0"/>
          <w:color w:val="000000"/>
          <w:sz w:val="24"/>
          <w:szCs w:val="24"/>
          <w:lang w:val="en-IN"/>
        </w:rPr>
        <w:t xml:space="preserve"> </w:t>
      </w:r>
      <w:r>
        <w:rPr>
          <w:rFonts w:hint="default" w:ascii="Times New Roman" w:hAnsi="Times New Roman" w:cs="Times New Roman"/>
          <w:b w:val="0"/>
          <w:bCs w:val="0"/>
          <w:color w:val="000000"/>
          <w:sz w:val="24"/>
          <w:szCs w:val="24"/>
        </w:rPr>
        <w:t>;22 Suppl 2:20-32</w:t>
      </w:r>
    </w:p>
    <w:p w14:paraId="0540FE1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Weller, Martin James Creating a large-scale, third generation distance education course, Open Learning,</w:t>
      </w:r>
      <w:r>
        <w:rPr>
          <w:rFonts w:hint="default" w:ascii="Times New Roman" w:hAnsi="Times New Roman" w:cs="Times New Roman"/>
          <w:b w:val="0"/>
          <w:bCs w:val="0"/>
          <w:color w:val="000000"/>
          <w:sz w:val="24"/>
          <w:szCs w:val="24"/>
          <w:lang w:val="en-IN"/>
        </w:rPr>
        <w:t xml:space="preserve">2000, </w:t>
      </w:r>
      <w:r>
        <w:rPr>
          <w:rFonts w:hint="default" w:ascii="Times New Roman" w:hAnsi="Times New Roman" w:cs="Times New Roman"/>
          <w:b w:val="0"/>
          <w:bCs w:val="0"/>
          <w:color w:val="000000"/>
          <w:sz w:val="24"/>
          <w:szCs w:val="24"/>
        </w:rPr>
        <w:t xml:space="preserve"> 15(3): 243-251 </w:t>
      </w:r>
    </w:p>
    <w:p w14:paraId="39F13A51">
      <w:pPr>
        <w:numPr>
          <w:ilvl w:val="0"/>
          <w:numId w:val="11"/>
        </w:numPr>
        <w:spacing w:line="480" w:lineRule="auto"/>
        <w:jc w:val="both"/>
        <w:rPr>
          <w:rFonts w:hint="default" w:ascii="Times New Roman" w:hAnsi="Times New Roman" w:cs="Times New Roman"/>
          <w:b w:val="0"/>
          <w:bCs w:val="0"/>
          <w:color w:val="0050B3"/>
          <w:spacing w:val="-2"/>
          <w:sz w:val="24"/>
          <w:szCs w:val="24"/>
          <w:lang w:bidi="ar"/>
        </w:rPr>
      </w:pPr>
      <w:r>
        <w:rPr>
          <w:rFonts w:hint="default" w:ascii="Times New Roman" w:hAnsi="Times New Roman" w:cs="Times New Roman"/>
          <w:b w:val="0"/>
          <w:bCs w:val="0"/>
          <w:color w:val="000000"/>
          <w:sz w:val="24"/>
          <w:szCs w:val="24"/>
        </w:rPr>
        <w:t>Starr, Robin M. Delivery instruction on the World Wide Web: Overview and basic Design Principles. Educational Technology,</w:t>
      </w:r>
      <w:r>
        <w:rPr>
          <w:rFonts w:hint="default" w:ascii="Times New Roman" w:hAnsi="Times New Roman" w:cs="Times New Roman"/>
          <w:b w:val="0"/>
          <w:bCs w:val="0"/>
          <w:color w:val="000000"/>
          <w:sz w:val="24"/>
          <w:szCs w:val="24"/>
          <w:lang w:val="en-IN"/>
        </w:rPr>
        <w:t xml:space="preserve">1997, </w:t>
      </w:r>
      <w:r>
        <w:rPr>
          <w:rFonts w:hint="default" w:ascii="Times New Roman" w:hAnsi="Times New Roman" w:cs="Times New Roman"/>
          <w:b w:val="0"/>
          <w:bCs w:val="0"/>
          <w:color w:val="000000"/>
          <w:sz w:val="24"/>
          <w:szCs w:val="24"/>
        </w:rPr>
        <w:t xml:space="preserve"> 37(3): 7-15</w:t>
      </w:r>
    </w:p>
    <w:p w14:paraId="0E3B4D9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50B3"/>
          <w:spacing w:val="-2"/>
          <w:sz w:val="24"/>
          <w:szCs w:val="24"/>
          <w:lang w:bidi="ar"/>
        </w:rPr>
        <w:fldChar w:fldCharType="begin"/>
      </w:r>
      <w:r>
        <w:rPr>
          <w:rFonts w:hint="default" w:ascii="Times New Roman" w:hAnsi="Times New Roman" w:cs="Times New Roman"/>
          <w:b w:val="0"/>
          <w:bCs w:val="0"/>
          <w:color w:val="0050B3"/>
          <w:spacing w:val="-2"/>
          <w:sz w:val="24"/>
          <w:szCs w:val="24"/>
          <w:lang w:bidi="ar"/>
        </w:rPr>
        <w:instrText xml:space="preserve"> HYPERLINK "http://timesofindia.indiatimes.com/articleshow/94532897.cms?utm_source=contentofinterest&amp;utm_medium=text&amp;utm_campaign=cppst" </w:instrText>
      </w:r>
      <w:r>
        <w:rPr>
          <w:rFonts w:hint="default" w:ascii="Times New Roman" w:hAnsi="Times New Roman" w:cs="Times New Roman"/>
          <w:b w:val="0"/>
          <w:bCs w:val="0"/>
          <w:color w:val="0050B3"/>
          <w:spacing w:val="-2"/>
          <w:sz w:val="24"/>
          <w:szCs w:val="24"/>
          <w:lang w:bidi="ar"/>
        </w:rPr>
        <w:fldChar w:fldCharType="separate"/>
      </w:r>
      <w:r>
        <w:rPr>
          <w:rStyle w:val="8"/>
          <w:rFonts w:hint="default" w:ascii="Times New Roman" w:hAnsi="Times New Roman" w:cs="Times New Roman"/>
          <w:b w:val="0"/>
          <w:bCs w:val="0"/>
          <w:color w:val="0050B3"/>
          <w:spacing w:val="-2"/>
          <w:sz w:val="24"/>
          <w:szCs w:val="24"/>
          <w:u w:val="none"/>
        </w:rPr>
        <w:t>http://timesofindia.indiatimes.com/articleshow/94532897.cms?utm_source=contentofinterest&amp;utm_medium=text&amp;utm_campaign=cppst</w:t>
      </w:r>
      <w:r>
        <w:rPr>
          <w:rFonts w:hint="default" w:ascii="Times New Roman" w:hAnsi="Times New Roman" w:cs="Times New Roman"/>
          <w:b w:val="0"/>
          <w:bCs w:val="0"/>
          <w:color w:val="0050B3"/>
          <w:spacing w:val="-2"/>
          <w:sz w:val="24"/>
          <w:szCs w:val="24"/>
          <w:lang w:bidi="ar"/>
        </w:rPr>
        <w:fldChar w:fldCharType="end"/>
      </w:r>
      <w:r>
        <w:rPr>
          <w:rFonts w:hint="default" w:ascii="Times New Roman" w:hAnsi="Times New Roman" w:cs="Times New Roman"/>
          <w:b w:val="0"/>
          <w:bCs w:val="0"/>
          <w:color w:val="0050B3"/>
          <w:spacing w:val="-2"/>
          <w:sz w:val="24"/>
          <w:szCs w:val="24"/>
          <w:lang w:val="en-IN" w:bidi="ar"/>
        </w:rPr>
        <w:t xml:space="preserve"> </w:t>
      </w:r>
      <w:r>
        <w:rPr>
          <w:rFonts w:hint="default" w:ascii="Times New Roman" w:hAnsi="Times New Roman" w:cs="Times New Roman"/>
          <w:b w:val="0"/>
          <w:bCs w:val="0"/>
          <w:spacing w:val="-2"/>
          <w:sz w:val="24"/>
          <w:szCs w:val="24"/>
          <w:lang w:val="en-IN" w:bidi="ar"/>
        </w:rPr>
        <w:t xml:space="preserve">accessed on 30.04.2023 </w:t>
      </w:r>
    </w:p>
    <w:p w14:paraId="486756A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www.bing.com/ck/a?!&amp;&amp;p=5802f10617d9623cJmltdHM9MTY4Mjg5OTIwMCZpZ3VpZD0zNjVlNzVhNC1iNTdlLTZlN2ItMDg5Mi02NTMwYjRkMzZmNWQmaW5zaWQ9NTIwNA&amp;ptn=3&amp;hsh=3&amp;fclid=365e75a4-b57e-6e7b-0892-6530b4d36f5d&amp;psq=swayam&amp;u=a1aHR0cHM6Ly9zd2F5YW0uZ292LmluLw&amp;ntb=1"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www.bing.com/ck/a?!&amp;&amp;p=5802f10617d9623cJmltdHM9MTY4Mjg5OTIwMCZpZ3VpZD0zNjVlNzVhNC1iNTdlLTZlN2ItMDg5Mi02NTMwYjRkMzZmNWQmaW5zaWQ9NTIwNA&amp;ptn=3&amp;hsh=3&amp;fclid=365e75a4-b57e-6e7b-0892-6530b4d36f5d&amp;psq=swayam&amp;u=a1aHR0cHM6Ly9zd2F5YW0uZ292LmluLw&amp;ntb=1</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pacing w:val="-2"/>
          <w:sz w:val="24"/>
          <w:szCs w:val="24"/>
          <w:lang w:val="en-IN" w:bidi="ar"/>
        </w:rPr>
        <w:t>accessed on 30.04.2023</w:t>
      </w:r>
    </w:p>
    <w:p w14:paraId="50368BC3">
      <w:pPr>
        <w:numPr>
          <w:ilvl w:val="0"/>
          <w:numId w:val="11"/>
        </w:num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"https://www.swayamprabha.gov.in/index.php/program/archive_se/23"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Swayam Prabha | 34 DTH channels | India</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pacing w:val="-2"/>
          <w:sz w:val="24"/>
          <w:szCs w:val="24"/>
          <w:lang w:val="en-IN" w:bidi="ar"/>
        </w:rPr>
        <w:t>accessed on 30.04.2023</w:t>
      </w:r>
    </w:p>
    <w:p w14:paraId="0FEA61CA">
      <w:pPr>
        <w:numPr>
          <w:ilvl w:val="0"/>
          <w:numId w:val="11"/>
        </w:num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"https://itpd.ncert.gov.in/"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NISHTHA (ncert.gov.in)</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pacing w:val="-2"/>
          <w:sz w:val="24"/>
          <w:szCs w:val="24"/>
          <w:lang w:val="en-IN" w:bidi="ar"/>
        </w:rPr>
        <w:t>accessed on 30.04.202</w:t>
      </w:r>
      <w:r>
        <w:rPr>
          <w:rFonts w:hint="default" w:ascii="Times New Roman" w:hAnsi="Times New Roman" w:cs="Times New Roman"/>
          <w:b w:val="0"/>
          <w:bCs w:val="0"/>
          <w:color w:val="0050B3"/>
          <w:spacing w:val="-2"/>
          <w:sz w:val="24"/>
          <w:szCs w:val="24"/>
          <w:lang w:val="en-IN" w:bidi="ar"/>
        </w:rPr>
        <w:t>3</w:t>
      </w:r>
    </w:p>
    <w:p w14:paraId="090BEA38">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"https://www.ndear.gov.in/index.html"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NDEAR | Home</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pacing w:val="-2"/>
          <w:sz w:val="24"/>
          <w:szCs w:val="24"/>
          <w:lang w:val="en-IN" w:bidi="ar"/>
        </w:rPr>
        <w:t>accessed on 30.04.2023</w:t>
      </w:r>
    </w:p>
    <w:p w14:paraId="798B8E0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31F20"/>
          <w:sz w:val="24"/>
          <w:szCs w:val="24"/>
        </w:rPr>
        <w:t>A P Choules</w:t>
      </w:r>
      <w:r>
        <w:rPr>
          <w:rFonts w:hint="default" w:ascii="Times New Roman" w:hAnsi="Times New Roman" w:cs="Times New Roman"/>
          <w:b w:val="0"/>
          <w:bCs w:val="0"/>
          <w:color w:val="231F20"/>
          <w:sz w:val="24"/>
          <w:szCs w:val="24"/>
          <w:lang w:val="en-IN"/>
        </w:rPr>
        <w:t xml:space="preserve"> </w:t>
      </w:r>
      <w:r>
        <w:rPr>
          <w:rFonts w:hint="default" w:ascii="Times New Roman" w:hAnsi="Times New Roman" w:cs="Times New Roman"/>
          <w:b w:val="0"/>
          <w:bCs w:val="0"/>
          <w:color w:val="231F20"/>
          <w:sz w:val="24"/>
          <w:szCs w:val="24"/>
        </w:rPr>
        <w:t>The use of elearning in medical education: a review of the current situation Postgrad Med J 2007;83:212–216. doi: 10.1136/pgmj.2006.054189</w:t>
      </w:r>
      <w:r>
        <w:rPr>
          <w:rFonts w:hint="default" w:ascii="Times New Roman" w:hAnsi="Times New Roman" w:cs="Times New Roman"/>
          <w:b w:val="0"/>
          <w:bCs w:val="0"/>
          <w:color w:val="231F20"/>
          <w:sz w:val="24"/>
          <w:szCs w:val="24"/>
          <w:lang w:val="en-IN"/>
        </w:rPr>
        <w:t xml:space="preserve"> </w:t>
      </w:r>
    </w:p>
    <w:p w14:paraId="17219A2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Gibbons A, Fairweather P. Computer-based instruction. In: Tobias S, Fletcher J (eds). Training &amp; Retraining: A Handbook for Business, Industry, Government, and the Military. New York: Macmillan Reference USA, 2000:410–42</w:t>
      </w:r>
    </w:p>
    <w:p w14:paraId="35BC92E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Chumley-Jones HS, Dobbie A, Alford CL. Web-based learning: sound educational method or hype? A review of the evaluation literature. Acad Med. 2002;77 (10 suppl):S86- S93</w:t>
      </w:r>
    </w:p>
    <w:p w14:paraId="284DC889">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Ruiz JG, Mintzer MJ, Leipzig RM. The impact of E-learning in medical education. Acad Med. 2006;81:207–212</w:t>
      </w:r>
    </w:p>
    <w:p w14:paraId="4C2E202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 xml:space="preserve">Al-Shorbaji N, Atun R, Car J, Majeed A, Wheeler E (eds). E-learning for undergraduate health professional education - a systematic review informing a radical transformation of health workforce development. World Health Organization, Geneva, 2015. Available from: http://whoeducationguidelines.org/ content/e-learning-report. Accessed </w:t>
      </w:r>
      <w:r>
        <w:rPr>
          <w:rFonts w:hint="default" w:ascii="Times New Roman" w:hAnsi="Times New Roman" w:cs="Times New Roman"/>
          <w:b w:val="0"/>
          <w:bCs w:val="0"/>
          <w:color w:val="000000"/>
          <w:sz w:val="24"/>
          <w:szCs w:val="24"/>
          <w:lang w:val="en-IN"/>
        </w:rPr>
        <w:t xml:space="preserve">26 Apr 2023 </w:t>
      </w:r>
      <w:r>
        <w:rPr>
          <w:rFonts w:hint="default" w:ascii="Times New Roman" w:hAnsi="Times New Roman" w:cs="Times New Roman"/>
          <w:b w:val="0"/>
          <w:bCs w:val="0"/>
          <w:color w:val="000000"/>
          <w:sz w:val="24"/>
          <w:szCs w:val="24"/>
        </w:rPr>
        <w:t>.</w:t>
      </w:r>
    </w:p>
    <w:p w14:paraId="2EE044B9">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George PP, Papachristou N, Belisario JM, Wang W, Wark PA, Cotic Z, et al. Online e-learning for undergraduates in health professions: A systematic review of the impact on knowledge, skills, attitudes and satisfaction. J Glob Health. 2014;4:10406. 3.. 4.</w:t>
      </w:r>
    </w:p>
    <w:p w14:paraId="7DFC082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Saiyad S , Virk A, Mahajan R, Singh T. Online teaching in medical training: establishing good online teaching practices from cumulative experience. Int J App Basic Med Res 2020;10:149-55</w:t>
      </w:r>
    </w:p>
    <w:p w14:paraId="44B4115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"https://www.davinci-ed.com/resources/medical-education-tech-tools" \l ":~:text=23 Embeddable EdTech Tools for Medical Education 1,in Leo using Walls.io. ... 8 Other "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23 Embeddable EdTech Tools for Medical Education | DaVinci Education (davinci-ed.com)</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accessed on 26.04.2023</w:t>
      </w:r>
    </w:p>
    <w:p w14:paraId="006EF3F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National Medical Commission. Module on Online learning and assessment. 2020. New Delhi: pp 1- 57.</w:t>
      </w:r>
    </w:p>
    <w:p w14:paraId="10DA4D3E">
      <w:pPr>
        <w:spacing w:line="480" w:lineRule="auto"/>
        <w:jc w:val="both"/>
        <w:rPr>
          <w:rFonts w:hint="default" w:ascii="Times New Roman" w:hAnsi="Times New Roman" w:cs="Times New Roman"/>
          <w:b w:val="0"/>
          <w:bCs w:val="0"/>
          <w:sz w:val="24"/>
          <w:szCs w:val="24"/>
        </w:rPr>
      </w:pPr>
    </w:p>
    <w:p w14:paraId="1FCF035F">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Moya-Salazar J, Jaime-Quispe A, Milachay YS, Cañari B, Lozano-Zanely G, Chicoma-Flores K, Moya-Salazar MM, Contreras-Pulache H. What is the perception of medical students about eLearning during the COVID-19 pandemic? A multicenter study in Peru. Electron J Gen Med.  2022;19(6):em402.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"https://doi.org/10.29333/ejgm/12289"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https://doi.org/10.29333/ejgm/12289</w:t>
      </w:r>
      <w:r>
        <w:rPr>
          <w:rFonts w:hint="default" w:ascii="Times New Roman" w:hAnsi="Times New Roman" w:cs="Times New Roman"/>
          <w:b w:val="0"/>
          <w:bCs w:val="0"/>
          <w:sz w:val="24"/>
          <w:szCs w:val="24"/>
        </w:rPr>
        <w:fldChar w:fldCharType="end"/>
      </w:r>
    </w:p>
    <w:p w14:paraId="31849FE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Faiz Tuma et al Cross-sectional Study Students and faculty perception of distance medical education outcomes in resource-constrained system during COVID-19 pandemic. A</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cross-sectional study  Annals of Medicine and Surgery 62 (2021) 377–382</w:t>
      </w:r>
    </w:p>
    <w:p w14:paraId="7EEB9D7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Segoe UI" w:cs="Times New Roman"/>
          <w:b w:val="0"/>
          <w:bCs w:val="0"/>
          <w:color w:val="212121"/>
          <w:sz w:val="24"/>
          <w:szCs w:val="24"/>
          <w:shd w:val="clear" w:color="auto" w:fill="FFFFFF"/>
        </w:rPr>
        <w:t>Chakladar J, Diomino A, Li WT, Tsai JC, Krishnan AR, Zou AE, Kharidia K, Baig FA, Householder S, Kuo SZ, Chandrasekar S, Chang EY, Ongkeko WM. Medical student's perception of the COVID-19 pandemic effect on their education and well-being: a cross-sectional survey in the United States. BMC Med Educ. 2022 Mar 5;22(1):149. doi: 10.1186/s12909-022-03197-x. PMID: 35248030; PMCID: PMC8897763.</w:t>
      </w:r>
      <w:r>
        <w:rPr>
          <w:rFonts w:hint="default" w:ascii="Times New Roman" w:hAnsi="Times New Roman" w:eastAsia="Segoe UI" w:cs="Times New Roman"/>
          <w:b w:val="0"/>
          <w:bCs w:val="0"/>
          <w:color w:val="212121"/>
          <w:sz w:val="24"/>
          <w:szCs w:val="24"/>
          <w:shd w:val="clear" w:color="auto" w:fill="FFFFFF"/>
          <w:lang w:val="en-IN"/>
        </w:rPr>
        <w:t xml:space="preserve"> </w:t>
      </w:r>
    </w:p>
    <w:p w14:paraId="6363070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Maximiliano Servin</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Rojas Impact of the COVID</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19 pandemic on the clinical training of last year medical students in Mexico: a cross</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 xml:space="preserve">sectional nationwide study BMC Medical Education (2022) 22:24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"https://doi.org/10.1186/s12909-021-03085-w"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https://doi.org/10.1186/s12909-021-03085-w</w:t>
      </w:r>
      <w:r>
        <w:rPr>
          <w:rFonts w:hint="default" w:ascii="Times New Roman" w:hAnsi="Times New Roman" w:cs="Times New Roman"/>
          <w:b w:val="0"/>
          <w:bCs w:val="0"/>
          <w:sz w:val="24"/>
          <w:szCs w:val="24"/>
        </w:rPr>
        <w:fldChar w:fldCharType="end"/>
      </w:r>
    </w:p>
    <w:p w14:paraId="784001F8">
      <w:pPr>
        <w:spacing w:line="480" w:lineRule="auto"/>
        <w:jc w:val="both"/>
        <w:rPr>
          <w:rFonts w:hint="default" w:ascii="Times New Roman" w:hAnsi="Times New Roman" w:cs="Times New Roman"/>
          <w:b w:val="0"/>
          <w:bCs w:val="0"/>
          <w:sz w:val="24"/>
          <w:szCs w:val="24"/>
        </w:rPr>
      </w:pPr>
    </w:p>
    <w:p w14:paraId="682419B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Roberto De Ponti* , Jacopo Marazzato, Andrea M. Maresca, Francesca Rovera, Giulio Carcano and Marco M. Ferrario Pre-graduation medical training including virtual reality during COVID-19 pandemic: a report on students’ perception BMC Medical Education (2020) 20:332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"https://doi.org/10.1186/s12909-020-02245-8"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https://doi.org/10.1186/s12909-020-02245-8</w:t>
      </w:r>
      <w:r>
        <w:rPr>
          <w:rFonts w:hint="default" w:ascii="Times New Roman" w:hAnsi="Times New Roman" w:cs="Times New Roman"/>
          <w:b w:val="0"/>
          <w:bCs w:val="0"/>
          <w:sz w:val="24"/>
          <w:szCs w:val="24"/>
        </w:rPr>
        <w:fldChar w:fldCharType="end"/>
      </w:r>
    </w:p>
    <w:p w14:paraId="0827759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Emmanuelle Motte-Signoret, Antoine Labbé, Grégoire Benoist, Agnès Linglart, Vincent Gajdos &amp; Alexandre Lapillonne Perception of medical education by learners and teachers during the COVID-19 pandemic: a cross-sectional survey of online teaching, Medical Education Online, </w:t>
      </w:r>
      <w:r>
        <w:rPr>
          <w:rFonts w:hint="default" w:ascii="Times New Roman" w:hAnsi="Times New Roman" w:cs="Times New Roman"/>
          <w:b w:val="0"/>
          <w:bCs w:val="0"/>
          <w:sz w:val="24"/>
          <w:szCs w:val="24"/>
          <w:lang w:val="en-IN"/>
        </w:rPr>
        <w:t xml:space="preserve">(2021) </w:t>
      </w:r>
      <w:r>
        <w:rPr>
          <w:rFonts w:hint="default" w:ascii="Times New Roman" w:hAnsi="Times New Roman" w:cs="Times New Roman"/>
          <w:b w:val="0"/>
          <w:bCs w:val="0"/>
          <w:sz w:val="24"/>
          <w:szCs w:val="24"/>
        </w:rPr>
        <w:t>26:1, 1919042, DOI:10.1080/10872981.2021.1919042</w:t>
      </w:r>
    </w:p>
    <w:p w14:paraId="63BDB297">
      <w:pPr>
        <w:numPr>
          <w:ilvl w:val="0"/>
          <w:numId w:val="11"/>
        </w:numPr>
        <w:spacing w:line="480" w:lineRule="auto"/>
        <w:jc w:val="both"/>
        <w:rPr>
          <w:rFonts w:hint="default" w:ascii="Times New Roman" w:hAnsi="Times New Roman" w:cs="Times New Roman"/>
          <w:b w:val="0"/>
          <w:bCs w:val="0"/>
          <w:i/>
          <w:iCs/>
          <w:sz w:val="24"/>
          <w:szCs w:val="24"/>
        </w:rPr>
      </w:pPr>
      <w:r>
        <w:rPr>
          <w:rFonts w:hint="default" w:ascii="Times New Roman" w:hAnsi="Times New Roman" w:cs="Times New Roman"/>
          <w:b w:val="0"/>
          <w:bCs w:val="0"/>
          <w:sz w:val="24"/>
          <w:szCs w:val="24"/>
        </w:rPr>
        <w:t>Danica Rotar-Pavlic Medical students’ perception of distance-based education during the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COVID-19 pandemic in Slovenia: A qualitative study </w:t>
      </w:r>
      <w:r>
        <w:rPr>
          <w:rFonts w:hint="default" w:ascii="Times New Roman" w:hAnsi="Times New Roman" w:cs="Times New Roman"/>
          <w:b w:val="0"/>
          <w:bCs w:val="0"/>
          <w:sz w:val="24"/>
          <w:szCs w:val="24"/>
          <w:lang w:val="en-IN"/>
        </w:rPr>
        <w:t xml:space="preserve"> </w:t>
      </w:r>
      <w:r>
        <w:rPr>
          <w:rFonts w:hint="default" w:ascii="Times New Roman" w:hAnsi="Times New Roman" w:eastAsia="CharisSIL-Italic" w:cs="Times New Roman"/>
          <w:b w:val="0"/>
          <w:bCs w:val="0"/>
          <w:i/>
          <w:iCs/>
          <w:color w:val="000000"/>
          <w:sz w:val="24"/>
          <w:szCs w:val="24"/>
          <w:lang w:bidi="ar"/>
        </w:rPr>
        <w:t>International Journal of Educational Research Open 3 (2022) 100135</w:t>
      </w:r>
      <w:r>
        <w:rPr>
          <w:rFonts w:hint="default" w:ascii="Times New Roman" w:hAnsi="Times New Roman" w:eastAsia="CharisSIL-Italic" w:cs="Times New Roman"/>
          <w:b w:val="0"/>
          <w:bCs w:val="0"/>
          <w:i/>
          <w:iCs/>
          <w:color w:val="000000"/>
          <w:sz w:val="24"/>
          <w:szCs w:val="24"/>
          <w:lang w:val="en-IN" w:bidi="ar"/>
        </w:rPr>
        <w:t xml:space="preserve">-41 </w:t>
      </w:r>
      <w:r>
        <w:rPr>
          <w:rFonts w:hint="default" w:ascii="Times New Roman" w:hAnsi="Times New Roman" w:eastAsia="CharisSIL" w:cs="Times New Roman"/>
          <w:b w:val="0"/>
          <w:bCs w:val="0"/>
          <w:i/>
          <w:iCs/>
          <w:sz w:val="24"/>
          <w:szCs w:val="24"/>
          <w:lang w:bidi="ar"/>
        </w:rPr>
        <w:t xml:space="preserve">https://doi.org/10.1016/j.ijedro.2022.100135 </w:t>
      </w:r>
    </w:p>
    <w:p w14:paraId="6A99986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Segoe UI" w:cs="Times New Roman"/>
          <w:b w:val="0"/>
          <w:bCs w:val="0"/>
          <w:color w:val="333333"/>
          <w:sz w:val="24"/>
          <w:szCs w:val="24"/>
          <w:shd w:val="clear" w:color="auto" w:fill="FCFCFC"/>
        </w:rPr>
        <w:t>Low, E.Z., O’Sullivan, N.J., Sharma, V. </w:t>
      </w:r>
      <w:r>
        <w:rPr>
          <w:rFonts w:hint="default" w:ascii="Times New Roman" w:hAnsi="Times New Roman" w:eastAsia="Segoe UI" w:cs="Times New Roman"/>
          <w:b w:val="0"/>
          <w:bCs w:val="0"/>
          <w:i/>
          <w:iCs/>
          <w:color w:val="333333"/>
          <w:sz w:val="24"/>
          <w:szCs w:val="24"/>
          <w:shd w:val="clear" w:color="auto" w:fill="FCFCFC"/>
        </w:rPr>
        <w:t>et al.</w:t>
      </w:r>
      <w:r>
        <w:rPr>
          <w:rFonts w:hint="default" w:ascii="Times New Roman" w:hAnsi="Times New Roman" w:eastAsia="Segoe UI" w:cs="Times New Roman"/>
          <w:b w:val="0"/>
          <w:bCs w:val="0"/>
          <w:color w:val="333333"/>
          <w:sz w:val="24"/>
          <w:szCs w:val="24"/>
          <w:shd w:val="clear" w:color="auto" w:fill="FCFCFC"/>
        </w:rPr>
        <w:t> Assessing medical students’ perception and educational experience during COVID-19 pandemic. </w:t>
      </w:r>
      <w:r>
        <w:rPr>
          <w:rFonts w:hint="default" w:ascii="Times New Roman" w:hAnsi="Times New Roman" w:eastAsia="Segoe UI" w:cs="Times New Roman"/>
          <w:b w:val="0"/>
          <w:bCs w:val="0"/>
          <w:i/>
          <w:iCs/>
          <w:color w:val="333333"/>
          <w:sz w:val="24"/>
          <w:szCs w:val="24"/>
          <w:shd w:val="clear" w:color="auto" w:fill="FCFCFC"/>
        </w:rPr>
        <w:t>Ir J Med Sci</w:t>
      </w:r>
      <w:r>
        <w:rPr>
          <w:rFonts w:hint="default" w:ascii="Times New Roman" w:hAnsi="Times New Roman" w:eastAsia="Segoe UI" w:cs="Times New Roman"/>
          <w:b w:val="0"/>
          <w:bCs w:val="0"/>
          <w:color w:val="333333"/>
          <w:sz w:val="24"/>
          <w:szCs w:val="24"/>
          <w:shd w:val="clear" w:color="auto" w:fill="FCFCFC"/>
        </w:rPr>
        <w:t xml:space="preserve"> (2022). </w:t>
      </w:r>
      <w:r>
        <w:rPr>
          <w:rFonts w:hint="default" w:ascii="Times New Roman" w:hAnsi="Times New Roman" w:eastAsia="Segoe UI" w:cs="Times New Roman"/>
          <w:b w:val="0"/>
          <w:bCs w:val="0"/>
          <w:color w:val="333333"/>
          <w:sz w:val="24"/>
          <w:szCs w:val="24"/>
          <w:shd w:val="clear" w:color="auto" w:fill="FCFCFC"/>
        </w:rPr>
        <w:fldChar w:fldCharType="begin"/>
      </w:r>
      <w:r>
        <w:rPr>
          <w:rFonts w:hint="default" w:ascii="Times New Roman" w:hAnsi="Times New Roman" w:eastAsia="Segoe UI" w:cs="Times New Roman"/>
          <w:b w:val="0"/>
          <w:bCs w:val="0"/>
          <w:color w:val="333333"/>
          <w:sz w:val="24"/>
          <w:szCs w:val="24"/>
          <w:shd w:val="clear" w:color="auto" w:fill="FCFCFC"/>
        </w:rPr>
        <w:instrText xml:space="preserve"> HYPERLINK "https://doi.org/10.1007/s11845-022-03118-3" </w:instrText>
      </w:r>
      <w:r>
        <w:rPr>
          <w:rFonts w:hint="default" w:ascii="Times New Roman" w:hAnsi="Times New Roman" w:eastAsia="Segoe UI" w:cs="Times New Roman"/>
          <w:b w:val="0"/>
          <w:bCs w:val="0"/>
          <w:color w:val="333333"/>
          <w:sz w:val="24"/>
          <w:szCs w:val="24"/>
          <w:shd w:val="clear" w:color="auto" w:fill="FCFCFC"/>
        </w:rPr>
        <w:fldChar w:fldCharType="separate"/>
      </w:r>
      <w:r>
        <w:rPr>
          <w:rStyle w:val="8"/>
          <w:rFonts w:hint="default" w:ascii="Times New Roman" w:hAnsi="Times New Roman" w:eastAsia="Segoe UI" w:cs="Times New Roman"/>
          <w:b w:val="0"/>
          <w:bCs w:val="0"/>
          <w:sz w:val="24"/>
          <w:szCs w:val="24"/>
          <w:shd w:val="clear" w:color="auto" w:fill="FCFCFC"/>
        </w:rPr>
        <w:t>https://doi.org/10.1007/s11845-022-03118-3</w:t>
      </w:r>
      <w:r>
        <w:rPr>
          <w:rFonts w:hint="default" w:ascii="Times New Roman" w:hAnsi="Times New Roman" w:eastAsia="Segoe UI" w:cs="Times New Roman"/>
          <w:b w:val="0"/>
          <w:bCs w:val="0"/>
          <w:color w:val="333333"/>
          <w:sz w:val="24"/>
          <w:szCs w:val="24"/>
          <w:shd w:val="clear" w:color="auto" w:fill="FCFCFC"/>
        </w:rPr>
        <w:fldChar w:fldCharType="end"/>
      </w:r>
      <w:r>
        <w:rPr>
          <w:rFonts w:hint="default" w:ascii="Times New Roman" w:hAnsi="Times New Roman" w:eastAsia="Segoe UI" w:cs="Times New Roman"/>
          <w:b w:val="0"/>
          <w:bCs w:val="0"/>
          <w:color w:val="333333"/>
          <w:sz w:val="24"/>
          <w:szCs w:val="24"/>
          <w:shd w:val="clear" w:color="auto" w:fill="FCFCFC"/>
          <w:lang w:val="en-IN"/>
        </w:rPr>
        <w:t xml:space="preserve"> </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w:t>
      </w:r>
    </w:p>
    <w:p w14:paraId="2539B1F6">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Kui A, Negucioiu M, Berar A, et al. Medical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students’ perception about online teaching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methods during COVID-19 pandemic. J</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Evolution Med Dent Sci 2020;9(48):3638-</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3642, </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DOI: 10.14260/jemds/2020/799</w:t>
      </w:r>
      <w:r>
        <w:rPr>
          <w:rFonts w:hint="default" w:ascii="Times New Roman" w:hAnsi="Times New Roman" w:cs="Times New Roman"/>
          <w:b w:val="0"/>
          <w:bCs w:val="0"/>
          <w:sz w:val="24"/>
          <w:szCs w:val="24"/>
          <w:lang w:val="en-IN"/>
        </w:rPr>
        <w:t xml:space="preserve"> </w:t>
      </w:r>
    </w:p>
    <w:p w14:paraId="64AAE08D">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Dost S, Hossain A,Shehab M, et al. Perceptions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of medical students towards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online teaching during the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COVID-19 pandemic: a national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cross-sectional survey of 2721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UK medical students. BMJ Open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2020;10:e042378. </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doi:10.1136/bmjopen-2020-042378</w:t>
      </w:r>
    </w:p>
    <w:p w14:paraId="3C4F5EF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Sophie Wurth1</w:t>
      </w:r>
      <w:r>
        <w:rPr>
          <w:rFonts w:hint="default" w:ascii="Times New Roman" w:hAnsi="Times New Roman" w:cs="Times New Roman"/>
          <w:b w:val="0"/>
          <w:bCs w:val="0"/>
          <w:sz w:val="24"/>
          <w:szCs w:val="24"/>
          <w:lang w:val="en-IN"/>
        </w:rPr>
        <w:t xml:space="preserve"> M</w:t>
      </w:r>
      <w:r>
        <w:rPr>
          <w:rFonts w:hint="default" w:ascii="Times New Roman" w:hAnsi="Times New Roman" w:cs="Times New Roman"/>
          <w:b w:val="0"/>
          <w:bCs w:val="0"/>
          <w:sz w:val="24"/>
          <w:szCs w:val="24"/>
        </w:rPr>
        <w:t>edical students’ perceptions and coping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strategies during the frst wave of the COVID-19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pandemic: studies, clinical implication,and professional identity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BMC Medical Education 2021, 21(1):620</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"https://doi.org/10.1186/s12909-021-03053-4"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https://doi.org/10.1186/s12909-021-03053-4</w:t>
      </w:r>
      <w:r>
        <w:rPr>
          <w:rFonts w:hint="default" w:ascii="Times New Roman" w:hAnsi="Times New Roman" w:cs="Times New Roman"/>
          <w:b w:val="0"/>
          <w:bCs w:val="0"/>
          <w:sz w:val="24"/>
          <w:szCs w:val="24"/>
        </w:rPr>
        <w:fldChar w:fldCharType="end"/>
      </w:r>
    </w:p>
    <w:p w14:paraId="5F63E39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Montserrat Virumbrales1  · Marta Elorduy1  · Mariona Graell2  · Pau Mezquita1  · Pedro Brotons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Albert Balaguer</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COVID</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19: Making the Best out of a Forced Transition to Online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Teaching—a Mixed Methods Study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Science Educator (2022) 32:337–347</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"https://doi.org/10.1007/s40670-022-01518-9"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https://doi.org/10.1007/s40670-022-01518-9</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6EE98B8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Bączek et 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Students’ Perception of Organization and Informatization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of Teaching During 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Annals of Disaster Risk</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Sciences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Vol 4, No 1-2 (2021)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"https://ojs.vvg.hr/index.php/adrs/article/view/208/71" </w:instrText>
      </w:r>
      <w:r>
        <w:rPr>
          <w:rFonts w:hint="default" w:ascii="Times New Roman" w:hAnsi="Times New Roman" w:cs="Times New Roman"/>
          <w:b w:val="0"/>
          <w:bCs w:val="0"/>
          <w:sz w:val="24"/>
          <w:szCs w:val="24"/>
        </w:rPr>
        <w:fldChar w:fldCharType="separate"/>
      </w:r>
      <w:r>
        <w:rPr>
          <w:rStyle w:val="5"/>
          <w:rFonts w:hint="default" w:ascii="Times New Roman" w:hAnsi="Times New Roman" w:cs="Times New Roman"/>
          <w:b w:val="0"/>
          <w:bCs w:val="0"/>
          <w:sz w:val="24"/>
          <w:szCs w:val="24"/>
        </w:rPr>
        <w:t>https://ojs.vvg.hr/index.php/adrs/article/view/208/71</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282565C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sz w:val="24"/>
          <w:szCs w:val="24"/>
          <w:lang w:bidi="ar"/>
        </w:rPr>
        <w:t>Iskra Alexandra Nola</w:t>
      </w:r>
      <w:r>
        <w:rPr>
          <w:rFonts w:hint="default" w:ascii="Times New Roman" w:hAnsi="Times New Roman" w:eastAsia="TimesNewRomanPS-BoldMT" w:cs="Times New Roman"/>
          <w:b w:val="0"/>
          <w:bCs w:val="0"/>
          <w:color w:val="000000"/>
          <w:sz w:val="24"/>
          <w:szCs w:val="24"/>
          <w:lang w:val="en-IN" w:bidi="ar"/>
        </w:rPr>
        <w:t>,</w:t>
      </w:r>
      <w:r>
        <w:rPr>
          <w:rFonts w:hint="default" w:ascii="Times New Roman" w:hAnsi="Times New Roman" w:eastAsia="TimesNewRomanPS-BoldMT" w:cs="Times New Roman"/>
          <w:b w:val="0"/>
          <w:bCs w:val="0"/>
          <w:color w:val="000000"/>
          <w:sz w:val="24"/>
          <w:szCs w:val="24"/>
          <w:lang w:bidi="ar"/>
        </w:rPr>
        <w:t>Matija Dvorski</w:t>
      </w:r>
      <w:r>
        <w:rPr>
          <w:rFonts w:hint="default" w:ascii="Times New Roman" w:hAnsi="Times New Roman" w:eastAsia="TimesNewRomanPS-BoldMT" w:cs="Times New Roman"/>
          <w:b w:val="0"/>
          <w:bCs w:val="0"/>
          <w:color w:val="000000"/>
          <w:sz w:val="24"/>
          <w:szCs w:val="24"/>
          <w:lang w:val="en-IN" w:bidi="ar"/>
        </w:rPr>
        <w:t>,</w:t>
      </w:r>
      <w:r>
        <w:rPr>
          <w:rFonts w:hint="default" w:ascii="Times New Roman" w:hAnsi="Times New Roman" w:eastAsia="TimesNewRomanPS-BoldMT" w:cs="Times New Roman"/>
          <w:b w:val="0"/>
          <w:bCs w:val="0"/>
          <w:color w:val="000000"/>
          <w:sz w:val="24"/>
          <w:szCs w:val="24"/>
          <w:lang w:bidi="ar"/>
        </w:rPr>
        <w:t>Marjeta Majer</w:t>
      </w:r>
      <w:r>
        <w:rPr>
          <w:rFonts w:hint="default" w:ascii="Times New Roman" w:hAnsi="Times New Roman" w:eastAsia="TimesNewRomanPS-BoldMT" w:cs="Times New Roman"/>
          <w:b w:val="0"/>
          <w:bCs w:val="0"/>
          <w:color w:val="000000"/>
          <w:sz w:val="24"/>
          <w:szCs w:val="24"/>
          <w:lang w:val="en-IN" w:bidi="ar"/>
        </w:rPr>
        <w:t xml:space="preserve"> </w:t>
      </w:r>
      <w:r>
        <w:rPr>
          <w:rFonts w:hint="default" w:ascii="Times New Roman" w:hAnsi="Times New Roman" w:eastAsia="TimesNewRomanPS-BoldMT" w:cs="Times New Roman"/>
          <w:b w:val="0"/>
          <w:bCs w:val="0"/>
          <w:sz w:val="24"/>
          <w:szCs w:val="24"/>
          <w:lang w:bidi="ar"/>
        </w:rPr>
        <w:t xml:space="preserve">Medical Students’ Perception of Organization and Informatization of Teaching During the COVID-19 Pandemic </w:t>
      </w:r>
      <w:r>
        <w:rPr>
          <w:rFonts w:hint="default" w:ascii="Times New Roman" w:hAnsi="Times New Roman" w:eastAsia="TimesNewRomanPS-BoldItalicMT" w:cs="Times New Roman"/>
          <w:b w:val="0"/>
          <w:bCs w:val="0"/>
          <w:sz w:val="24"/>
          <w:szCs w:val="24"/>
          <w:lang w:bidi="ar"/>
        </w:rPr>
        <w:t xml:space="preserve">Annals of Disaster Risk Sciences </w:t>
      </w:r>
      <w:r>
        <w:rPr>
          <w:rFonts w:hint="default" w:ascii="Times New Roman" w:hAnsi="Times New Roman" w:eastAsia="TimesNewRomanPS-BoldMT" w:cs="Times New Roman"/>
          <w:b w:val="0"/>
          <w:bCs w:val="0"/>
          <w:sz w:val="24"/>
          <w:szCs w:val="24"/>
          <w:lang w:bidi="ar"/>
        </w:rPr>
        <w:t>Vol 4, No 1-2 (2021)</w:t>
      </w:r>
      <w:r>
        <w:rPr>
          <w:rFonts w:hint="default" w:ascii="Times New Roman" w:hAnsi="Times New Roman" w:eastAsia="TimesNewRomanPS-BoldMT" w:cs="Times New Roman"/>
          <w:b w:val="0"/>
          <w:bCs w:val="0"/>
          <w:sz w:val="24"/>
          <w:szCs w:val="24"/>
          <w:lang w:val="en-IN" w:bidi="ar"/>
        </w:rPr>
        <w:t xml:space="preserve"> </w:t>
      </w:r>
      <w:r>
        <w:rPr>
          <w:rFonts w:hint="default" w:ascii="Times New Roman" w:hAnsi="Times New Roman" w:cs="Times New Roman"/>
          <w:b w:val="0"/>
          <w:bCs w:val="0"/>
          <w:sz w:val="24"/>
          <w:szCs w:val="24"/>
          <w:lang w:bidi="ar"/>
        </w:rPr>
        <w:fldChar w:fldCharType="begin"/>
      </w:r>
      <w:r>
        <w:rPr>
          <w:rFonts w:hint="default" w:ascii="Times New Roman" w:hAnsi="Times New Roman" w:cs="Times New Roman"/>
          <w:b w:val="0"/>
          <w:bCs w:val="0"/>
          <w:sz w:val="24"/>
          <w:szCs w:val="24"/>
          <w:lang w:bidi="ar"/>
        </w:rPr>
        <w:instrText xml:space="preserve"> HYPERLINK "https://ojs.vvg.hr/index.php/adrs/article/view/208/7" </w:instrText>
      </w:r>
      <w:r>
        <w:rPr>
          <w:rFonts w:hint="default" w:ascii="Times New Roman" w:hAnsi="Times New Roman" w:cs="Times New Roman"/>
          <w:b w:val="0"/>
          <w:bCs w:val="0"/>
          <w:sz w:val="24"/>
          <w:szCs w:val="24"/>
          <w:lang w:bidi="ar"/>
        </w:rPr>
        <w:fldChar w:fldCharType="separate"/>
      </w:r>
      <w:r>
        <w:rPr>
          <w:rStyle w:val="8"/>
          <w:rFonts w:hint="default" w:ascii="Times New Roman" w:hAnsi="Times New Roman" w:cs="Times New Roman"/>
          <w:b w:val="0"/>
          <w:bCs w:val="0"/>
          <w:sz w:val="24"/>
          <w:szCs w:val="24"/>
          <w:lang w:bidi="ar"/>
        </w:rPr>
        <w:t>https://ojs.vvg.hr/index.php/adrs/article/view/208/7</w:t>
      </w:r>
      <w:r>
        <w:rPr>
          <w:rFonts w:hint="default" w:ascii="Times New Roman" w:hAnsi="Times New Roman" w:cs="Times New Roman"/>
          <w:b w:val="0"/>
          <w:bCs w:val="0"/>
          <w:sz w:val="24"/>
          <w:szCs w:val="24"/>
          <w:lang w:bidi="ar"/>
        </w:rPr>
        <w:fldChar w:fldCharType="end"/>
      </w:r>
    </w:p>
    <w:p w14:paraId="6A54FC7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Agormedah</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et 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Yasin I Tayem1 , Amer J Almarabheh 2 , Eid Abo Hamza3,4 , Abdelhalim Deifalla 5 Perceptions of Medical Students on Distance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Learning During 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 Cross-Sectional Study from Bahrain Advances in Medical Education and Practice 2022:13 345–35</w:t>
      </w:r>
    </w:p>
    <w:p w14:paraId="15BBBB9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bidi="ar"/>
        </w:rPr>
        <w:t xml:space="preserve">Yasin I Tayem1 , Amer J Almarabheh 2 , Eid Abo Hamza3,4 , Abdelhalim Deifalla 5 Perceptions of Medical Students on Distance </w:t>
      </w:r>
      <w:r>
        <w:rPr>
          <w:rFonts w:hint="default" w:ascii="Times New Roman" w:hAnsi="Times New Roman" w:cs="Times New Roman"/>
          <w:b w:val="0"/>
          <w:bCs w:val="0"/>
          <w:sz w:val="24"/>
          <w:szCs w:val="24"/>
          <w:lang w:val="en-IN" w:bidi="ar"/>
        </w:rPr>
        <w:t xml:space="preserve"> </w:t>
      </w:r>
      <w:r>
        <w:rPr>
          <w:rFonts w:hint="default" w:ascii="Times New Roman" w:hAnsi="Times New Roman" w:cs="Times New Roman"/>
          <w:b w:val="0"/>
          <w:bCs w:val="0"/>
          <w:sz w:val="24"/>
          <w:szCs w:val="24"/>
          <w:lang w:bidi="ar"/>
        </w:rPr>
        <w:t>Learning During the COVID-19 Pandemic: A Cross-Sectional Study from Bahrain Advances in Medical Education and Practice 2022:13 345–354</w:t>
      </w:r>
    </w:p>
    <w:p w14:paraId="4FC7558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Adla Bakri Hassan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Adaptations of Clinical Teaching During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the COVID-19 Pandemic: Perspectives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of Medical Students and Faculty Members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Advances in Medical Education and Practice 2022:13 883–892</w:t>
      </w:r>
    </w:p>
    <w:p w14:paraId="1C01F448">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Mortagy et 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Online medical education in Egypt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the COVID-19 pandemic: a nationwide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assessment of medical students’ usage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and perceptions. BMC Medical Education (2022) 22:218</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"https://doi.org/10.1186/s12909-022-03249-2"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https://doi.org/10.1186/s12909-022-03249-2</w:t>
      </w:r>
      <w:r>
        <w:rPr>
          <w:rFonts w:hint="default" w:ascii="Times New Roman" w:hAnsi="Times New Roman" w:cs="Times New Roman"/>
          <w:b w:val="0"/>
          <w:bCs w:val="0"/>
          <w:sz w:val="24"/>
          <w:szCs w:val="24"/>
        </w:rPr>
        <w:fldChar w:fldCharType="end"/>
      </w:r>
    </w:p>
    <w:p w14:paraId="1E701B85">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Zalat MM, Hamed MS, Bolbol SA The experiences, challenges, and acceptance of e</w:t>
      </w:r>
      <w:r>
        <w:rPr>
          <w:rFonts w:hint="default" w:ascii="Times New Roman" w:hAnsi="Times New Roman" w:cs="Times New Roman"/>
          <w:b w:val="0"/>
          <w:bCs w:val="0"/>
          <w:sz w:val="24"/>
          <w:szCs w:val="24"/>
          <w:lang w:val="en-IN"/>
        </w:rPr>
        <w:t xml:space="preserve">l </w:t>
      </w:r>
      <w:r>
        <w:rPr>
          <w:rFonts w:hint="default" w:ascii="Times New Roman" w:hAnsi="Times New Roman" w:cs="Times New Roman"/>
          <w:b w:val="0"/>
          <w:bCs w:val="0"/>
          <w:sz w:val="24"/>
          <w:szCs w:val="24"/>
        </w:rPr>
        <w:t>earning as a tool for teaching during the COVID-19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pandemic among university medical staff. PLoS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ONE</w:t>
      </w:r>
      <w:r>
        <w:rPr>
          <w:rFonts w:hint="default" w:ascii="Times New Roman" w:hAnsi="Times New Roman" w:cs="Times New Roman"/>
          <w:b w:val="0"/>
          <w:bCs w:val="0"/>
          <w:sz w:val="24"/>
          <w:szCs w:val="24"/>
          <w:lang w:val="en-IN"/>
        </w:rPr>
        <w:t>(2021)</w:t>
      </w:r>
      <w:r>
        <w:rPr>
          <w:rFonts w:hint="default" w:ascii="Times New Roman" w:hAnsi="Times New Roman" w:cs="Times New Roman"/>
          <w:b w:val="0"/>
          <w:bCs w:val="0"/>
          <w:sz w:val="24"/>
          <w:szCs w:val="24"/>
        </w:rPr>
        <w:t xml:space="preserve"> 16(3): e0248758.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"https://doi.org/10.1371/journal.pone.0248758"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https://doi.org/10.1371/journal.pone.0248758</w:t>
      </w:r>
      <w:r>
        <w:rPr>
          <w:rFonts w:hint="default" w:ascii="Times New Roman" w:hAnsi="Times New Roman" w:cs="Times New Roman"/>
          <w:b w:val="0"/>
          <w:bCs w:val="0"/>
          <w:sz w:val="24"/>
          <w:szCs w:val="24"/>
        </w:rPr>
        <w:fldChar w:fldCharType="end"/>
      </w:r>
    </w:p>
    <w:p w14:paraId="36CFD5E4">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Khadiga M. et al undergraduate medical students’ perception of online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learning and assessment during the covid-19 pandemic:An egyptian experience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ESCTJ  December, 2022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Vol. 10 No. (2)</w:t>
      </w:r>
      <w:r>
        <w:rPr>
          <w:rFonts w:hint="default" w:ascii="Times New Roman" w:hAnsi="Times New Roman" w:cs="Times New Roman"/>
          <w:b w:val="0"/>
          <w:bCs w:val="0"/>
          <w:sz w:val="24"/>
          <w:szCs w:val="24"/>
          <w:lang w:val="en-IN"/>
        </w:rPr>
        <w:t xml:space="preserve"> 91-105</w:t>
      </w:r>
    </w:p>
    <w:p w14:paraId="7E679B0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Noha M Abu Bakr Elsaid Perception of Online Learning among Undergraduate Students at Suez Canal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School during the COVID-19 Pandemic: A Cross-Sectional Study  The Egyptian Journal of Hospital Medicine (October 2021) Vol. 85 (1), Page 2870-2878</w:t>
      </w:r>
    </w:p>
    <w:p w14:paraId="5FDEEB2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Allam H, Alghamdi NK, Alghamdi SA,</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Alzaedi AA, Alharthi HA, Al sufyani RR, Al osaimi ST,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Elsayyad LK. Medical Undergraduate Students’ Perception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about Online Education during 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Open Access Maced J Med Sci. 2022Feb 04; 10(E):213-218.</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"https://doi.org/10.3889/oamjms.2022.8024"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https://doi.org/10.3889/oamjms.2022.8024</w:t>
      </w:r>
      <w:r>
        <w:rPr>
          <w:rFonts w:hint="default" w:ascii="Times New Roman" w:hAnsi="Times New Roman" w:cs="Times New Roman"/>
          <w:b w:val="0"/>
          <w:bCs w:val="0"/>
          <w:sz w:val="24"/>
          <w:szCs w:val="24"/>
        </w:rPr>
        <w:fldChar w:fldCharType="end"/>
      </w:r>
    </w:p>
    <w:p w14:paraId="28074A7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Gismalla </w:t>
      </w:r>
      <w:r>
        <w:rPr>
          <w:rFonts w:hint="default" w:ascii="Times New Roman" w:hAnsi="Times New Roman" w:cs="Times New Roman"/>
          <w:b w:val="0"/>
          <w:bCs w:val="0"/>
          <w:sz w:val="24"/>
          <w:szCs w:val="24"/>
          <w:lang w:val="en-IN"/>
        </w:rPr>
        <w:t xml:space="preserve"> D A</w:t>
      </w:r>
      <w:r>
        <w:rPr>
          <w:rFonts w:hint="default" w:ascii="Times New Roman" w:hAnsi="Times New Roman" w:cs="Times New Roman"/>
          <w:b w:val="0"/>
          <w:bCs w:val="0"/>
          <w:sz w:val="24"/>
          <w:szCs w:val="24"/>
        </w:rPr>
        <w:t>, Mohamed</w:t>
      </w:r>
      <w:r>
        <w:rPr>
          <w:rFonts w:hint="default" w:ascii="Times New Roman" w:hAnsi="Times New Roman" w:cs="Times New Roman"/>
          <w:b w:val="0"/>
          <w:bCs w:val="0"/>
          <w:sz w:val="24"/>
          <w:szCs w:val="24"/>
          <w:lang w:val="en-IN"/>
        </w:rPr>
        <w:t xml:space="preserve"> SM</w:t>
      </w:r>
      <w:r>
        <w:rPr>
          <w:rFonts w:hint="default" w:ascii="Times New Roman" w:hAnsi="Times New Roman" w:cs="Times New Roman"/>
          <w:b w:val="0"/>
          <w:bCs w:val="0"/>
          <w:sz w:val="24"/>
          <w:szCs w:val="24"/>
        </w:rPr>
        <w:t xml:space="preserve"> , Ibrahim</w:t>
      </w:r>
      <w:r>
        <w:rPr>
          <w:rFonts w:hint="default" w:ascii="Times New Roman" w:hAnsi="Times New Roman" w:cs="Times New Roman"/>
          <w:b w:val="0"/>
          <w:bCs w:val="0"/>
          <w:sz w:val="24"/>
          <w:szCs w:val="24"/>
          <w:lang w:val="en-IN"/>
        </w:rPr>
        <w:t xml:space="preserve"> O S</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Elhassan</w:t>
      </w:r>
      <w:r>
        <w:rPr>
          <w:rFonts w:hint="default" w:ascii="Times New Roman" w:hAnsi="Times New Roman" w:cs="Times New Roman"/>
          <w:b w:val="0"/>
          <w:bCs w:val="0"/>
          <w:sz w:val="24"/>
          <w:szCs w:val="24"/>
          <w:lang w:val="en-IN"/>
        </w:rPr>
        <w:t xml:space="preserve"> M M </w:t>
      </w:r>
      <w:r>
        <w:rPr>
          <w:rFonts w:hint="default" w:ascii="Times New Roman" w:hAnsi="Times New Roman" w:cs="Times New Roman"/>
          <w:b w:val="0"/>
          <w:bCs w:val="0"/>
          <w:sz w:val="24"/>
          <w:szCs w:val="24"/>
        </w:rPr>
        <w:t xml:space="preserve"> and Eldeen Mohamed</w:t>
      </w:r>
      <w:r>
        <w:rPr>
          <w:rFonts w:hint="default" w:ascii="Times New Roman" w:hAnsi="Times New Roman" w:cs="Times New Roman"/>
          <w:b w:val="0"/>
          <w:bCs w:val="0"/>
          <w:sz w:val="24"/>
          <w:szCs w:val="24"/>
          <w:lang w:val="en-IN"/>
        </w:rPr>
        <w:t xml:space="preserve"> M N. </w:t>
      </w:r>
      <w:r>
        <w:rPr>
          <w:rFonts w:hint="default" w:ascii="Times New Roman" w:hAnsi="Times New Roman" w:cs="Times New Roman"/>
          <w:b w:val="0"/>
          <w:bCs w:val="0"/>
          <w:sz w:val="24"/>
          <w:szCs w:val="24"/>
        </w:rPr>
        <w:t>Medical students’ perception towards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E-learning during COVID 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in a high burden developing country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BMC Medical Education (2021) 21:377</w:t>
      </w:r>
    </w:p>
    <w:p w14:paraId="64C56BB6">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Fasiku</w:t>
      </w:r>
      <w:r>
        <w:rPr>
          <w:rFonts w:hint="default" w:ascii="Times New Roman" w:hAnsi="Times New Roman" w:cs="Times New Roman"/>
          <w:b w:val="0"/>
          <w:bCs w:val="0"/>
          <w:sz w:val="24"/>
          <w:szCs w:val="24"/>
          <w:lang w:val="en-IN"/>
        </w:rPr>
        <w:t xml:space="preserve"> A</w:t>
      </w:r>
      <w:r>
        <w:rPr>
          <w:rFonts w:hint="default" w:ascii="Times New Roman" w:hAnsi="Times New Roman" w:cs="Times New Roman"/>
          <w:b w:val="0"/>
          <w:bCs w:val="0"/>
          <w:sz w:val="24"/>
          <w:szCs w:val="24"/>
        </w:rPr>
        <w:t>,Abdulsamad</w:t>
      </w:r>
      <w:r>
        <w:rPr>
          <w:rFonts w:hint="default" w:ascii="Times New Roman" w:hAnsi="Times New Roman" w:cs="Times New Roman"/>
          <w:b w:val="0"/>
          <w:bCs w:val="0"/>
          <w:sz w:val="24"/>
          <w:szCs w:val="24"/>
          <w:lang w:val="en-IN"/>
        </w:rPr>
        <w:t xml:space="preserve"> A.</w:t>
      </w:r>
      <w:r>
        <w:rPr>
          <w:rFonts w:hint="default" w:ascii="Times New Roman" w:hAnsi="Times New Roman" w:cs="Times New Roman"/>
          <w:b w:val="0"/>
          <w:bCs w:val="0"/>
          <w:sz w:val="24"/>
          <w:szCs w:val="24"/>
        </w:rPr>
        <w:t xml:space="preserve">  Adegoke</w:t>
      </w:r>
      <w:r>
        <w:rPr>
          <w:rFonts w:hint="default" w:ascii="Times New Roman" w:hAnsi="Times New Roman" w:cs="Times New Roman"/>
          <w:b w:val="0"/>
          <w:bCs w:val="0"/>
          <w:sz w:val="24"/>
          <w:szCs w:val="24"/>
          <w:lang w:val="en-IN"/>
        </w:rPr>
        <w:t xml:space="preserve"> J, </w:t>
      </w:r>
      <w:r>
        <w:rPr>
          <w:rFonts w:hint="default" w:ascii="Times New Roman" w:hAnsi="Times New Roman" w:cs="Times New Roman"/>
          <w:b w:val="0"/>
          <w:bCs w:val="0"/>
          <w:sz w:val="24"/>
          <w:szCs w:val="24"/>
        </w:rPr>
        <w:t>Afolabi</w:t>
      </w:r>
      <w:r>
        <w:rPr>
          <w:rFonts w:hint="default" w:ascii="Times New Roman" w:hAnsi="Times New Roman" w:cs="Times New Roman"/>
          <w:b w:val="0"/>
          <w:bCs w:val="0"/>
          <w:sz w:val="24"/>
          <w:szCs w:val="24"/>
          <w:lang w:val="en-IN"/>
        </w:rPr>
        <w:t xml:space="preserve"> A S</w:t>
      </w:r>
      <w:r>
        <w:rPr>
          <w:rFonts w:hint="default" w:ascii="Times New Roman" w:hAnsi="Times New Roman" w:cs="Times New Roman"/>
          <w:b w:val="0"/>
          <w:bCs w:val="0"/>
          <w:sz w:val="24"/>
          <w:szCs w:val="24"/>
        </w:rPr>
        <w:t>, Adedayo</w:t>
      </w:r>
      <w:r>
        <w:rPr>
          <w:rFonts w:hint="default" w:ascii="Times New Roman" w:hAnsi="Times New Roman" w:cs="Times New Roman"/>
          <w:b w:val="0"/>
          <w:bCs w:val="0"/>
          <w:sz w:val="24"/>
          <w:szCs w:val="24"/>
          <w:lang w:val="en-IN"/>
        </w:rPr>
        <w:t xml:space="preserve"> S A </w:t>
      </w:r>
      <w:r>
        <w:rPr>
          <w:rFonts w:hint="default" w:ascii="Times New Roman" w:hAnsi="Times New Roman" w:cs="Times New Roman"/>
          <w:b w:val="0"/>
          <w:bCs w:val="0"/>
          <w:sz w:val="24"/>
          <w:szCs w:val="24"/>
        </w:rPr>
        <w:t>Olanipekun</w:t>
      </w:r>
      <w:r>
        <w:rPr>
          <w:rFonts w:hint="default" w:ascii="Times New Roman" w:hAnsi="Times New Roman" w:cs="Times New Roman"/>
          <w:b w:val="0"/>
          <w:bCs w:val="0"/>
          <w:sz w:val="24"/>
          <w:szCs w:val="24"/>
          <w:lang w:val="en-IN"/>
        </w:rPr>
        <w:t xml:space="preserve"> S, </w:t>
      </w:r>
      <w:r>
        <w:rPr>
          <w:rFonts w:hint="default" w:ascii="Times New Roman" w:hAnsi="Times New Roman" w:cs="Times New Roman"/>
          <w:b w:val="0"/>
          <w:bCs w:val="0"/>
          <w:sz w:val="24"/>
          <w:szCs w:val="24"/>
        </w:rPr>
        <w:t>Olumuyiwa Ojo</w:t>
      </w:r>
      <w:r>
        <w:rPr>
          <w:rFonts w:hint="default" w:ascii="Times New Roman" w:hAnsi="Times New Roman" w:cs="Times New Roman"/>
          <w:b w:val="0"/>
          <w:bCs w:val="0"/>
          <w:sz w:val="24"/>
          <w:szCs w:val="24"/>
          <w:lang w:val="en-IN"/>
        </w:rPr>
        <w:t xml:space="preserve"> T  </w:t>
      </w:r>
      <w:r>
        <w:rPr>
          <w:rFonts w:hint="default" w:ascii="Times New Roman" w:hAnsi="Times New Roman" w:cs="Times New Roman"/>
          <w:b w:val="0"/>
          <w:bCs w:val="0"/>
          <w:sz w:val="24"/>
          <w:szCs w:val="24"/>
        </w:rPr>
        <w:t>Perception of Medical Students on the Effect of COVID-19 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Education in Nigeria Int J Med Students • 2021 | Jul-Sep | Vol 9 | Issue 3 197-</w:t>
      </w:r>
    </w:p>
    <w:p w14:paraId="25959593">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Alimah Komuhangi , Hilda Mpirirwe, Lubanga Robert, Florence Wamuyu Githinji and Rose Clarke Nanyonga</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Predictors for adoption of e-learning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among health professional students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the COVID-19 lockdown in a private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university in Uganda BMC Medical Education (2022) 22:671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"https://doi.org/10.1186/s12909-022-03735-7"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https://doi.org/10.1186/s12909-022-03735-7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6AB1B9DF">
      <w:pPr>
        <w:spacing w:line="480" w:lineRule="auto"/>
        <w:jc w:val="both"/>
        <w:rPr>
          <w:rFonts w:hint="default" w:ascii="Times New Roman" w:hAnsi="Times New Roman" w:cs="Times New Roman"/>
          <w:b w:val="0"/>
          <w:bCs w:val="0"/>
          <w:sz w:val="24"/>
          <w:szCs w:val="24"/>
        </w:rPr>
      </w:pPr>
    </w:p>
    <w:p w14:paraId="4A04453F">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Ainin</w:t>
      </w:r>
      <w:r>
        <w:rPr>
          <w:rFonts w:hint="default" w:ascii="Times New Roman" w:hAnsi="Times New Roman" w:cs="Times New Roman"/>
          <w:b w:val="0"/>
          <w:bCs w:val="0"/>
          <w:sz w:val="24"/>
          <w:szCs w:val="24"/>
          <w:lang w:val="en-IN"/>
        </w:rPr>
        <w:t xml:space="preserve"> D</w:t>
      </w:r>
      <w:r>
        <w:rPr>
          <w:rFonts w:hint="default" w:ascii="Times New Roman" w:hAnsi="Times New Roman" w:cs="Times New Roman"/>
          <w:b w:val="0"/>
          <w:bCs w:val="0"/>
          <w:sz w:val="24"/>
          <w:szCs w:val="24"/>
        </w:rPr>
        <w:t>, Duarsa</w:t>
      </w:r>
      <w:r>
        <w:rPr>
          <w:rFonts w:hint="default" w:ascii="Times New Roman" w:hAnsi="Times New Roman" w:cs="Times New Roman"/>
          <w:b w:val="0"/>
          <w:bCs w:val="0"/>
          <w:sz w:val="24"/>
          <w:szCs w:val="24"/>
          <w:lang w:val="en-IN"/>
        </w:rPr>
        <w:t xml:space="preserve"> A</w:t>
      </w:r>
      <w:r>
        <w:rPr>
          <w:rFonts w:hint="default" w:ascii="Times New Roman" w:hAnsi="Times New Roman" w:cs="Times New Roman"/>
          <w:b w:val="0"/>
          <w:bCs w:val="0"/>
          <w:sz w:val="24"/>
          <w:szCs w:val="24"/>
        </w:rPr>
        <w:t xml:space="preserve"> , Rahadianti</w:t>
      </w:r>
      <w:r>
        <w:rPr>
          <w:rFonts w:hint="default" w:ascii="Times New Roman" w:hAnsi="Times New Roman" w:cs="Times New Roman"/>
          <w:b w:val="0"/>
          <w:bCs w:val="0"/>
          <w:sz w:val="24"/>
          <w:szCs w:val="24"/>
          <w:lang w:val="en-IN"/>
        </w:rPr>
        <w:t xml:space="preserve"> D  </w:t>
      </w:r>
      <w:r>
        <w:rPr>
          <w:rFonts w:hint="default" w:ascii="Times New Roman" w:hAnsi="Times New Roman" w:cs="Times New Roman"/>
          <w:b w:val="0"/>
          <w:bCs w:val="0"/>
          <w:sz w:val="24"/>
          <w:szCs w:val="24"/>
        </w:rPr>
        <w:t>Medical Student’s Perception Toward Online 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Behavior During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Advances in Social Science, Education and Humanities Research, volume 567</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Proceedings of the International Conference on Medical Education (ICME 2021)</w:t>
      </w:r>
    </w:p>
    <w:p w14:paraId="1CE19FF2">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Hendriati</w:t>
      </w:r>
      <w:r>
        <w:rPr>
          <w:rFonts w:hint="default" w:ascii="Times New Roman" w:hAnsi="Times New Roman" w:cs="Times New Roman"/>
          <w:b w:val="0"/>
          <w:bCs w:val="0"/>
          <w:sz w:val="24"/>
          <w:szCs w:val="24"/>
          <w:lang w:val="en-IN"/>
        </w:rPr>
        <w:t xml:space="preserve"> &amp;</w:t>
      </w:r>
      <w:r>
        <w:rPr>
          <w:rFonts w:hint="default" w:ascii="Times New Roman" w:hAnsi="Times New Roman" w:cs="Times New Roman"/>
          <w:b w:val="0"/>
          <w:bCs w:val="0"/>
          <w:sz w:val="24"/>
          <w:szCs w:val="24"/>
        </w:rPr>
        <w:t xml:space="preserve"> Muhammad Syauqie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Students Perception About Implementation of Video-Assisted Blended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Learning in Ophthalmology Clinical Clerkship</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COVID-19 Pandemic Period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Advances in Social Science, Education and Humanities Research, volume 506</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Proceedings of the 3rd International Conference on Educational Development and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Quality Assurance (ICED-QA 2020)</w:t>
      </w:r>
    </w:p>
    <w:p w14:paraId="7FC2444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Dewi L &amp; Yulfi H. correlation between medical students’ perception of</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online lecture and learning motivation during the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lockdown: A single institution perspective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JPKI, 2022;11(1):31-39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doi: 10.22146/jpki.65156</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Vol. 11 | No. 1 | March 2022|31 31</w:t>
      </w:r>
      <w:r>
        <w:rPr>
          <w:rFonts w:hint="default" w:ascii="Times New Roman" w:hAnsi="Times New Roman" w:cs="Times New Roman"/>
          <w:b w:val="0"/>
          <w:bCs w:val="0"/>
          <w:sz w:val="24"/>
          <w:szCs w:val="24"/>
          <w:lang w:val="en-IN"/>
        </w:rPr>
        <w:t xml:space="preserve"> </w:t>
      </w:r>
    </w:p>
    <w:p w14:paraId="7A6F54F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Segoe UI" w:cs="Times New Roman"/>
          <w:b w:val="0"/>
          <w:bCs w:val="0"/>
          <w:color w:val="212121"/>
          <w:sz w:val="24"/>
          <w:szCs w:val="24"/>
          <w:shd w:val="clear" w:color="auto" w:fill="FFFFFF"/>
        </w:rPr>
        <w:t>Baticulon RE, Sy JJ, Alberto NRI, Baron MBC, Mabulay REC, Rizada LGT, Tiu CJS, Clarion CA, Reyes JCB. Barriers to Online Learning in the Time of COVID-19: A National Survey of Medical Students in the Philippines. Med Sci Educ. 2021 Feb 24;31(2):615-626. doi: 10.1007/s40670-021-01231-z. PMID: 33649712; PMCID: PMC7904236.</w:t>
      </w:r>
    </w:p>
    <w:p w14:paraId="1628F61F">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Segoe UI" w:cs="Times New Roman"/>
          <w:b w:val="0"/>
          <w:bCs w:val="0"/>
          <w:color w:val="333333"/>
          <w:sz w:val="24"/>
          <w:szCs w:val="24"/>
          <w:shd w:val="clear" w:color="auto" w:fill="FCFCFC"/>
        </w:rPr>
        <w:t>Baminiwatta, A., Dayabandara, M., De Silva, J. </w:t>
      </w:r>
      <w:r>
        <w:rPr>
          <w:rFonts w:hint="default" w:ascii="Times New Roman" w:hAnsi="Times New Roman" w:eastAsia="Segoe UI" w:cs="Times New Roman"/>
          <w:b w:val="0"/>
          <w:bCs w:val="0"/>
          <w:i/>
          <w:iCs/>
          <w:color w:val="333333"/>
          <w:sz w:val="24"/>
          <w:szCs w:val="24"/>
          <w:shd w:val="clear" w:color="auto" w:fill="FCFCFC"/>
        </w:rPr>
        <w:t>et al.</w:t>
      </w:r>
      <w:r>
        <w:rPr>
          <w:rFonts w:hint="default" w:ascii="Times New Roman" w:hAnsi="Times New Roman" w:eastAsia="Segoe UI" w:cs="Times New Roman"/>
          <w:b w:val="0"/>
          <w:bCs w:val="0"/>
          <w:color w:val="333333"/>
          <w:sz w:val="24"/>
          <w:szCs w:val="24"/>
          <w:shd w:val="clear" w:color="auto" w:fill="FCFCFC"/>
        </w:rPr>
        <w:t> Perceived Impact of the COVID-19 Pandemic on Psychiatric Training Among Final-Year Medical Undergraduates in Sri Lanka: an Online Survey of Students from Eight Universities. </w:t>
      </w:r>
      <w:r>
        <w:rPr>
          <w:rFonts w:hint="default" w:ascii="Times New Roman" w:hAnsi="Times New Roman" w:eastAsia="Segoe UI" w:cs="Times New Roman"/>
          <w:b w:val="0"/>
          <w:bCs w:val="0"/>
          <w:i/>
          <w:iCs/>
          <w:color w:val="333333"/>
          <w:sz w:val="24"/>
          <w:szCs w:val="24"/>
          <w:shd w:val="clear" w:color="auto" w:fill="FCFCFC"/>
        </w:rPr>
        <w:t>Acad Psychiatry</w:t>
      </w:r>
      <w:r>
        <w:rPr>
          <w:rFonts w:hint="default" w:ascii="Times New Roman" w:hAnsi="Times New Roman" w:eastAsia="Segoe UI" w:cs="Times New Roman"/>
          <w:b w:val="0"/>
          <w:bCs w:val="0"/>
          <w:color w:val="333333"/>
          <w:sz w:val="24"/>
          <w:szCs w:val="24"/>
          <w:shd w:val="clear" w:color="auto" w:fill="FCFCFC"/>
        </w:rPr>
        <w:t xml:space="preserve"> 46, 729–734 (2022). </w:t>
      </w:r>
      <w:r>
        <w:rPr>
          <w:rFonts w:hint="default" w:ascii="Times New Roman" w:hAnsi="Times New Roman" w:eastAsia="Segoe UI" w:cs="Times New Roman"/>
          <w:b w:val="0"/>
          <w:bCs w:val="0"/>
          <w:color w:val="333333"/>
          <w:sz w:val="24"/>
          <w:szCs w:val="24"/>
          <w:shd w:val="clear" w:color="auto" w:fill="FCFCFC"/>
        </w:rPr>
        <w:fldChar w:fldCharType="begin"/>
      </w:r>
      <w:r>
        <w:rPr>
          <w:rFonts w:hint="default" w:ascii="Times New Roman" w:hAnsi="Times New Roman" w:eastAsia="Segoe UI" w:cs="Times New Roman"/>
          <w:b w:val="0"/>
          <w:bCs w:val="0"/>
          <w:color w:val="333333"/>
          <w:sz w:val="24"/>
          <w:szCs w:val="24"/>
          <w:shd w:val="clear" w:color="auto" w:fill="FCFCFC"/>
        </w:rPr>
        <w:instrText xml:space="preserve"> HYPERLINK "https://doi.org/10.1007/s40596-022-01667-4" </w:instrText>
      </w:r>
      <w:r>
        <w:rPr>
          <w:rFonts w:hint="default" w:ascii="Times New Roman" w:hAnsi="Times New Roman" w:eastAsia="Segoe UI" w:cs="Times New Roman"/>
          <w:b w:val="0"/>
          <w:bCs w:val="0"/>
          <w:color w:val="333333"/>
          <w:sz w:val="24"/>
          <w:szCs w:val="24"/>
          <w:shd w:val="clear" w:color="auto" w:fill="FCFCFC"/>
        </w:rPr>
        <w:fldChar w:fldCharType="separate"/>
      </w:r>
      <w:r>
        <w:rPr>
          <w:rStyle w:val="8"/>
          <w:rFonts w:hint="default" w:ascii="Times New Roman" w:hAnsi="Times New Roman" w:eastAsia="Segoe UI" w:cs="Times New Roman"/>
          <w:b w:val="0"/>
          <w:bCs w:val="0"/>
          <w:sz w:val="24"/>
          <w:szCs w:val="24"/>
          <w:shd w:val="clear" w:color="auto" w:fill="FCFCFC"/>
        </w:rPr>
        <w:t>https://doi.org/10.1007/s40596-022-01667-4</w:t>
      </w:r>
      <w:r>
        <w:rPr>
          <w:rFonts w:hint="default" w:ascii="Times New Roman" w:hAnsi="Times New Roman" w:eastAsia="Segoe UI" w:cs="Times New Roman"/>
          <w:b w:val="0"/>
          <w:bCs w:val="0"/>
          <w:color w:val="333333"/>
          <w:sz w:val="24"/>
          <w:szCs w:val="24"/>
          <w:shd w:val="clear" w:color="auto" w:fill="FCFCFC"/>
        </w:rPr>
        <w:fldChar w:fldCharType="end"/>
      </w:r>
    </w:p>
    <w:p w14:paraId="2887D5EF">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31F20"/>
          <w:sz w:val="24"/>
          <w:szCs w:val="24"/>
          <w:lang w:bidi="ar"/>
        </w:rPr>
        <w:t xml:space="preserve">Nafrees, A. C. M., Roshan, A., Baanu, A. N., Nihma, M. N. F., &amp; Shibly, F. (2020). Awareness of online learning of </w:t>
      </w:r>
      <w:r>
        <w:rPr>
          <w:rFonts w:hint="default" w:ascii="Times New Roman" w:hAnsi="Times New Roman" w:cs="Times New Roman"/>
          <w:b w:val="0"/>
          <w:bCs w:val="0"/>
          <w:color w:val="231F20"/>
          <w:sz w:val="24"/>
          <w:szCs w:val="24"/>
          <w:lang w:val="en-IN" w:bidi="ar"/>
        </w:rPr>
        <w:t xml:space="preserve"> </w:t>
      </w:r>
      <w:r>
        <w:rPr>
          <w:rFonts w:hint="default" w:ascii="Times New Roman" w:hAnsi="Times New Roman" w:cs="Times New Roman"/>
          <w:b w:val="0"/>
          <w:bCs w:val="0"/>
          <w:color w:val="231F20"/>
          <w:sz w:val="24"/>
          <w:szCs w:val="24"/>
          <w:lang w:bidi="ar"/>
        </w:rPr>
        <w:t xml:space="preserve">undergraduates during COVID 19 with special reference to South Eastern University of Sri Lanka. </w:t>
      </w:r>
      <w:r>
        <w:rPr>
          <w:rFonts w:hint="default" w:ascii="Times New Roman" w:hAnsi="Times New Roman" w:eastAsia="TimesNewRomanPS-ItalicMT" w:cs="Times New Roman"/>
          <w:b w:val="0"/>
          <w:bCs w:val="0"/>
          <w:i/>
          <w:iCs/>
          <w:color w:val="231F20"/>
          <w:sz w:val="24"/>
          <w:szCs w:val="24"/>
          <w:lang w:bidi="ar"/>
        </w:rPr>
        <w:t xml:space="preserve">Journal of Physics: Conference Series, 1712, </w:t>
      </w:r>
      <w:r>
        <w:rPr>
          <w:rFonts w:hint="default" w:ascii="Times New Roman" w:hAnsi="Times New Roman" w:cs="Times New Roman"/>
          <w:b w:val="0"/>
          <w:bCs w:val="0"/>
          <w:color w:val="231F20"/>
          <w:sz w:val="24"/>
          <w:szCs w:val="24"/>
          <w:lang w:bidi="ar"/>
        </w:rPr>
        <w:t>012010.</w:t>
      </w:r>
    </w:p>
    <w:p w14:paraId="1F8CDE2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Maqbool</w:t>
      </w:r>
      <w:r>
        <w:rPr>
          <w:rFonts w:hint="default" w:ascii="Times New Roman" w:hAnsi="Times New Roman" w:cs="Times New Roman"/>
          <w:b w:val="0"/>
          <w:bCs w:val="0"/>
          <w:sz w:val="24"/>
          <w:szCs w:val="24"/>
          <w:lang w:val="en-IN"/>
        </w:rPr>
        <w:t xml:space="preserve"> S</w:t>
      </w:r>
      <w:r>
        <w:rPr>
          <w:rFonts w:hint="default" w:ascii="Times New Roman" w:hAnsi="Times New Roman" w:cs="Times New Roman"/>
          <w:b w:val="0"/>
          <w:bCs w:val="0"/>
          <w:sz w:val="24"/>
          <w:szCs w:val="24"/>
        </w:rPr>
        <w:t xml:space="preserve"> , Farhan</w:t>
      </w:r>
      <w:r>
        <w:rPr>
          <w:rFonts w:hint="default" w:ascii="Times New Roman" w:hAnsi="Times New Roman" w:cs="Times New Roman"/>
          <w:b w:val="0"/>
          <w:bCs w:val="0"/>
          <w:sz w:val="24"/>
          <w:szCs w:val="24"/>
          <w:lang w:val="en-IN"/>
        </w:rPr>
        <w:t xml:space="preserve"> M</w:t>
      </w:r>
      <w:r>
        <w:rPr>
          <w:rFonts w:hint="default" w:ascii="Times New Roman" w:hAnsi="Times New Roman" w:cs="Times New Roman"/>
          <w:b w:val="0"/>
          <w:bCs w:val="0"/>
          <w:sz w:val="24"/>
          <w:szCs w:val="24"/>
        </w:rPr>
        <w:t xml:space="preserve"> , Safian</w:t>
      </w:r>
      <w:r>
        <w:rPr>
          <w:rFonts w:hint="default" w:ascii="Times New Roman" w:hAnsi="Times New Roman" w:cs="Times New Roman"/>
          <w:b w:val="0"/>
          <w:bCs w:val="0"/>
          <w:sz w:val="24"/>
          <w:szCs w:val="24"/>
          <w:lang w:val="en-IN"/>
        </w:rPr>
        <w:t xml:space="preserve"> HA</w:t>
      </w:r>
      <w:r>
        <w:rPr>
          <w:rFonts w:hint="default" w:ascii="Times New Roman" w:hAnsi="Times New Roman" w:cs="Times New Roman"/>
          <w:b w:val="0"/>
          <w:bCs w:val="0"/>
          <w:sz w:val="24"/>
          <w:szCs w:val="24"/>
        </w:rPr>
        <w:t xml:space="preserve"> , Zulqarnain</w:t>
      </w:r>
      <w:r>
        <w:rPr>
          <w:rFonts w:hint="default" w:ascii="Times New Roman" w:hAnsi="Times New Roman" w:cs="Times New Roman"/>
          <w:b w:val="0"/>
          <w:bCs w:val="0"/>
          <w:sz w:val="24"/>
          <w:szCs w:val="24"/>
          <w:lang w:val="en-IN"/>
        </w:rPr>
        <w:t xml:space="preserve"> I</w:t>
      </w:r>
      <w:r>
        <w:rPr>
          <w:rFonts w:hint="default" w:ascii="Times New Roman" w:hAnsi="Times New Roman" w:cs="Times New Roman"/>
          <w:b w:val="0"/>
          <w:bCs w:val="0"/>
          <w:sz w:val="24"/>
          <w:szCs w:val="24"/>
        </w:rPr>
        <w:t xml:space="preserve"> , Asif </w:t>
      </w:r>
      <w:r>
        <w:rPr>
          <w:rFonts w:hint="default" w:ascii="Times New Roman" w:hAnsi="Times New Roman" w:cs="Times New Roman"/>
          <w:b w:val="0"/>
          <w:bCs w:val="0"/>
          <w:sz w:val="24"/>
          <w:szCs w:val="24"/>
          <w:lang w:val="en-IN"/>
        </w:rPr>
        <w:t>H</w:t>
      </w:r>
      <w:r>
        <w:rPr>
          <w:rFonts w:hint="default" w:ascii="Times New Roman" w:hAnsi="Times New Roman" w:cs="Times New Roman"/>
          <w:b w:val="0"/>
          <w:bCs w:val="0"/>
          <w:sz w:val="24"/>
          <w:szCs w:val="24"/>
        </w:rPr>
        <w:t>, Noor</w:t>
      </w:r>
      <w:r>
        <w:rPr>
          <w:rFonts w:hint="default" w:ascii="Times New Roman" w:hAnsi="Times New Roman" w:cs="Times New Roman"/>
          <w:b w:val="0"/>
          <w:bCs w:val="0"/>
          <w:sz w:val="24"/>
          <w:szCs w:val="24"/>
          <w:lang w:val="en-IN"/>
        </w:rPr>
        <w:t xml:space="preserve"> Z</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IN"/>
        </w:rPr>
        <w:t xml:space="preserve">et al  </w:t>
      </w:r>
      <w:r>
        <w:rPr>
          <w:rFonts w:hint="default" w:ascii="Times New Roman" w:hAnsi="Times New Roman" w:cs="Times New Roman"/>
          <w:b w:val="0"/>
          <w:bCs w:val="0"/>
          <w:sz w:val="24"/>
          <w:szCs w:val="24"/>
        </w:rPr>
        <w:t>Cross-sectional Study</w:t>
      </w:r>
      <w:r>
        <w:rPr>
          <w:rFonts w:hint="default" w:ascii="Times New Roman" w:hAnsi="Times New Roman" w:cs="Times New Roman"/>
          <w:b w:val="0"/>
          <w:bCs w:val="0"/>
          <w:sz w:val="24"/>
          <w:szCs w:val="24"/>
          <w:lang w:val="en-IN"/>
        </w:rPr>
        <w:t>s</w:t>
      </w:r>
      <w:r>
        <w:rPr>
          <w:rFonts w:hint="default" w:ascii="Times New Roman" w:hAnsi="Times New Roman" w:cs="Times New Roman"/>
          <w:b w:val="0"/>
          <w:bCs w:val="0"/>
          <w:sz w:val="24"/>
          <w:szCs w:val="24"/>
        </w:rPr>
        <w:t>Student’s perception of E-learning during COVID-19 pandemic and its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positive and negative learning outcomes among medical students: A</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country-wise study conducted in Pakistan and Iran</w:t>
      </w:r>
      <w:r>
        <w:rPr>
          <w:rFonts w:hint="default" w:ascii="Times New Roman" w:hAnsi="Times New Roman" w:cs="Times New Roman"/>
          <w:b w:val="0"/>
          <w:bCs w:val="0"/>
          <w:sz w:val="24"/>
          <w:szCs w:val="24"/>
          <w:lang w:val="en-IN"/>
        </w:rPr>
        <w:t xml:space="preserve"> . </w:t>
      </w:r>
      <w:r>
        <w:rPr>
          <w:rFonts w:hint="default" w:ascii="Times New Roman" w:hAnsi="Times New Roman" w:cs="Times New Roman"/>
          <w:b w:val="0"/>
          <w:bCs w:val="0"/>
          <w:sz w:val="24"/>
          <w:szCs w:val="24"/>
        </w:rPr>
        <w:t>Annals of Medicine and Surgery 82 (2022) 104713</w:t>
      </w:r>
      <w:r>
        <w:rPr>
          <w:rFonts w:hint="default" w:ascii="Times New Roman" w:hAnsi="Times New Roman" w:cs="Times New Roman"/>
          <w:b w:val="0"/>
          <w:bCs w:val="0"/>
          <w:sz w:val="24"/>
          <w:szCs w:val="24"/>
          <w:lang w:val="en-IN"/>
        </w:rPr>
        <w:t xml:space="preserve"> -20 </w:t>
      </w:r>
      <w:r>
        <w:rPr>
          <w:rFonts w:hint="default" w:ascii="Times New Roman" w:hAnsi="Times New Roman" w:eastAsia="CharisSIL" w:cs="Times New Roman"/>
          <w:b w:val="0"/>
          <w:bCs w:val="0"/>
          <w:color w:val="2196D1"/>
          <w:sz w:val="24"/>
          <w:szCs w:val="24"/>
          <w:lang w:bidi="ar"/>
        </w:rPr>
        <w:fldChar w:fldCharType="begin"/>
      </w:r>
      <w:r>
        <w:rPr>
          <w:rFonts w:hint="default" w:ascii="Times New Roman" w:hAnsi="Times New Roman" w:eastAsia="CharisSIL" w:cs="Times New Roman"/>
          <w:b w:val="0"/>
          <w:bCs w:val="0"/>
          <w:color w:val="2196D1"/>
          <w:sz w:val="24"/>
          <w:szCs w:val="24"/>
          <w:lang w:bidi="ar"/>
        </w:rPr>
        <w:instrText xml:space="preserve"> HYPERLINK "https://doi.org/10.1016/j.amsu.2022.104713" </w:instrText>
      </w:r>
      <w:r>
        <w:rPr>
          <w:rFonts w:hint="default" w:ascii="Times New Roman" w:hAnsi="Times New Roman" w:eastAsia="CharisSIL" w:cs="Times New Roman"/>
          <w:b w:val="0"/>
          <w:bCs w:val="0"/>
          <w:color w:val="2196D1"/>
          <w:sz w:val="24"/>
          <w:szCs w:val="24"/>
          <w:lang w:bidi="ar"/>
        </w:rPr>
        <w:fldChar w:fldCharType="separate"/>
      </w:r>
      <w:r>
        <w:rPr>
          <w:rStyle w:val="8"/>
          <w:rFonts w:hint="default" w:ascii="Times New Roman" w:hAnsi="Times New Roman" w:eastAsia="CharisSIL" w:cs="Times New Roman"/>
          <w:b w:val="0"/>
          <w:bCs w:val="0"/>
          <w:sz w:val="24"/>
          <w:szCs w:val="24"/>
          <w:lang w:bidi="ar"/>
        </w:rPr>
        <w:t>https://doi.org/10.1016/j.amsu.2022.104713</w:t>
      </w:r>
      <w:r>
        <w:rPr>
          <w:rFonts w:hint="default" w:ascii="Times New Roman" w:hAnsi="Times New Roman" w:eastAsia="CharisSIL" w:cs="Times New Roman"/>
          <w:b w:val="0"/>
          <w:bCs w:val="0"/>
          <w:color w:val="2196D1"/>
          <w:sz w:val="24"/>
          <w:szCs w:val="24"/>
          <w:lang w:bidi="ar"/>
        </w:rPr>
        <w:fldChar w:fldCharType="end"/>
      </w:r>
      <w:r>
        <w:rPr>
          <w:rFonts w:hint="default" w:ascii="Times New Roman" w:hAnsi="Times New Roman" w:eastAsia="CharisSIL" w:cs="Times New Roman"/>
          <w:b w:val="0"/>
          <w:bCs w:val="0"/>
          <w:color w:val="2196D1"/>
          <w:sz w:val="24"/>
          <w:szCs w:val="24"/>
          <w:lang w:val="en-IN" w:bidi="ar"/>
        </w:rPr>
        <w:t xml:space="preserve"> </w:t>
      </w:r>
      <w:r>
        <w:rPr>
          <w:rFonts w:hint="default" w:ascii="Times New Roman" w:hAnsi="Times New Roman" w:eastAsia="CharisSIL" w:cs="Times New Roman"/>
          <w:b w:val="0"/>
          <w:bCs w:val="0"/>
          <w:color w:val="2196D1"/>
          <w:sz w:val="24"/>
          <w:szCs w:val="24"/>
          <w:lang w:bidi="ar"/>
        </w:rPr>
        <w:t xml:space="preserve"> </w:t>
      </w:r>
    </w:p>
    <w:p w14:paraId="62F47BA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Syed TP, Faheem S, Hassan S. Medical Students’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Perception of Educational Environment and Effect of COVID-19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Pandemic on Learning. J Med Acad 2021;4(1):11–15.</w:t>
      </w:r>
    </w:p>
    <w:p w14:paraId="78839FB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Mukhtar K, Javed K, Arooj M, Sethi A. Advantages, Limitations and Recommendations for online learning during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era. 2020;36(COVID19-S4):COVID19-S27-S31. doi: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"https://doi.org/10.12669/pjms.36.COVID19-S4.2785"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https://doi.org/10.12669/pjms.36.COVID19-S4.2785</w:t>
      </w:r>
      <w:r>
        <w:rPr>
          <w:rFonts w:hint="default" w:ascii="Times New Roman" w:hAnsi="Times New Roman" w:cs="Times New Roman"/>
          <w:b w:val="0"/>
          <w:bCs w:val="0"/>
          <w:sz w:val="24"/>
          <w:szCs w:val="24"/>
        </w:rPr>
        <w:fldChar w:fldCharType="end"/>
      </w:r>
    </w:p>
    <w:p w14:paraId="5CBBE22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eastAsia="TimesNewRomanPS-BoldItalicMT" w:cs="Times New Roman"/>
          <w:b w:val="0"/>
          <w:bCs w:val="0"/>
          <w:i/>
          <w:iCs/>
          <w:color w:val="000000"/>
          <w:sz w:val="24"/>
          <w:szCs w:val="24"/>
          <w:lang w:bidi="ar"/>
        </w:rPr>
        <w:t>Narmeen Ahmedi</w:t>
      </w:r>
      <w:r>
        <w:rPr>
          <w:rFonts w:hint="default" w:ascii="Times New Roman" w:hAnsi="Times New Roman" w:eastAsia="TimesNewRomanPS-BoldItalicMT" w:cs="Times New Roman"/>
          <w:b w:val="0"/>
          <w:bCs w:val="0"/>
          <w:i/>
          <w:iCs/>
          <w:color w:val="000000"/>
          <w:sz w:val="24"/>
          <w:szCs w:val="24"/>
          <w:lang w:val="en-IN" w:bidi="ar"/>
        </w:rPr>
        <w:t xml:space="preserve"> AND </w:t>
      </w:r>
      <w:r>
        <w:rPr>
          <w:rFonts w:hint="default" w:ascii="Times New Roman" w:hAnsi="Times New Roman" w:eastAsia="TimesNewRomanPS-BoldItalicMT" w:cs="Times New Roman"/>
          <w:b w:val="0"/>
          <w:bCs w:val="0"/>
          <w:i/>
          <w:iCs/>
          <w:color w:val="000000"/>
          <w:sz w:val="24"/>
          <w:szCs w:val="24"/>
          <w:lang w:bidi="ar"/>
        </w:rPr>
        <w:t>Iram Khursheed</w:t>
      </w:r>
      <w:r>
        <w:rPr>
          <w:rFonts w:hint="default" w:ascii="Times New Roman" w:hAnsi="Times New Roman" w:eastAsia="TimesNewRomanPS-BoldItalicMT" w:cs="Times New Roman"/>
          <w:b w:val="0"/>
          <w:bCs w:val="0"/>
          <w:i/>
          <w:iCs/>
          <w:color w:val="000000"/>
          <w:sz w:val="24"/>
          <w:szCs w:val="24"/>
          <w:lang w:val="en-IN" w:bidi="ar"/>
        </w:rPr>
        <w:t xml:space="preserve"> </w:t>
      </w:r>
      <w:r>
        <w:rPr>
          <w:rFonts w:hint="default" w:ascii="Times New Roman" w:hAnsi="Times New Roman" w:eastAsia="TimesNewRomanPS-BoldMT" w:cs="Times New Roman"/>
          <w:b w:val="0"/>
          <w:bCs w:val="0"/>
          <w:color w:val="000000"/>
          <w:sz w:val="24"/>
          <w:szCs w:val="24"/>
          <w:lang w:bidi="ar"/>
        </w:rPr>
        <w:t>faculty experiences of online teaching in medical and Dental undergraduate institute during covid-19 pandemic</w:t>
      </w:r>
      <w:r>
        <w:rPr>
          <w:rFonts w:hint="default" w:ascii="Times New Roman" w:hAnsi="Times New Roman" w:eastAsia="TimesNewRomanPS-BoldMT" w:cs="Times New Roman"/>
          <w:b w:val="0"/>
          <w:bCs w:val="0"/>
          <w:color w:val="000000"/>
          <w:sz w:val="24"/>
          <w:szCs w:val="24"/>
          <w:lang w:val="en-IN" w:bidi="ar"/>
        </w:rPr>
        <w:t xml:space="preserve"> </w:t>
      </w:r>
      <w:r>
        <w:rPr>
          <w:rFonts w:hint="default" w:ascii="Times New Roman" w:hAnsi="Times New Roman" w:cs="Times New Roman"/>
          <w:b w:val="0"/>
          <w:bCs w:val="0"/>
          <w:color w:val="000000"/>
          <w:sz w:val="24"/>
          <w:szCs w:val="24"/>
        </w:rPr>
        <w:t>.</w:t>
      </w:r>
      <w:r>
        <w:rPr>
          <w:rFonts w:hint="default" w:ascii="Times New Roman" w:hAnsi="Times New Roman" w:cs="Times New Roman"/>
          <w:b w:val="0"/>
          <w:bCs w:val="0"/>
          <w:color w:val="000000"/>
          <w:sz w:val="24"/>
          <w:szCs w:val="24"/>
          <w:lang w:bidi="ar"/>
        </w:rPr>
        <w:t>Pakistan Journal of Rehabilitation Volume 11(Issue 2), 2022 | Page No. 109-116</w:t>
      </w:r>
      <w:r>
        <w:rPr>
          <w:rFonts w:hint="default" w:ascii="Times New Roman" w:hAnsi="Times New Roman" w:cs="Times New Roman"/>
          <w:b w:val="0"/>
          <w:bCs w:val="0"/>
          <w:color w:val="000000"/>
          <w:sz w:val="24"/>
          <w:szCs w:val="24"/>
          <w:lang w:val="en-IN" w:bidi="ar"/>
        </w:rPr>
        <w:t xml:space="preserve">                   </w:t>
      </w:r>
      <w:r>
        <w:rPr>
          <w:rFonts w:hint="default" w:ascii="Times New Roman" w:hAnsi="Times New Roman" w:cs="Times New Roman"/>
          <w:b w:val="0"/>
          <w:bCs w:val="0"/>
          <w:color w:val="000000"/>
          <w:sz w:val="24"/>
          <w:szCs w:val="24"/>
          <w:lang w:bidi="ar"/>
        </w:rPr>
        <w:t>DOI: 10.36283/pjr.zu.11.2/016</w:t>
      </w:r>
      <w:r>
        <w:rPr>
          <w:rFonts w:hint="default" w:ascii="Times New Roman" w:hAnsi="Times New Roman" w:cs="Times New Roman"/>
          <w:b w:val="0"/>
          <w:bCs w:val="0"/>
          <w:color w:val="000000"/>
          <w:sz w:val="24"/>
          <w:szCs w:val="24"/>
          <w:lang w:val="en-IN" w:bidi="ar"/>
        </w:rPr>
        <w:t xml:space="preserve"> </w:t>
      </w:r>
    </w:p>
    <w:p w14:paraId="1471323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Ansar F, Ali W, Khattak A, Naveed H, Zeb S. Undergraduate students’ perception and satisfaction regarding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online learning system amidst COVID-19 Pandemic in Pakistan. J Ayub Med Coll Abbottabad 2020;32(Suppl. 1):644–50.</w:t>
      </w:r>
    </w:p>
    <w:p w14:paraId="2342E5E4">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Wahad Khan , M. ., Ibrahim , S. ., Zaigham , A. M. Inayat, N. ., Tirmazi , S. M. ., &amp; Munir, N. Medical and Dental Faculty's Attitude towards 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Learning as the Mode of Teaching during Covid-19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Pandemic: Attitude towards E- Learning . Pakistan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Journal of Health Sciences,</w:t>
      </w:r>
      <w:r>
        <w:rPr>
          <w:rFonts w:hint="default" w:ascii="Times New Roman" w:hAnsi="Times New Roman" w:cs="Times New Roman"/>
          <w:b w:val="0"/>
          <w:bCs w:val="0"/>
          <w:sz w:val="24"/>
          <w:szCs w:val="24"/>
          <w:lang w:val="en-IN"/>
        </w:rPr>
        <w:t xml:space="preserve"> (2023)</w:t>
      </w:r>
      <w:r>
        <w:rPr>
          <w:rFonts w:hint="default" w:ascii="Times New Roman" w:hAnsi="Times New Roman" w:cs="Times New Roman"/>
          <w:b w:val="0"/>
          <w:bCs w:val="0"/>
          <w:sz w:val="24"/>
          <w:szCs w:val="24"/>
        </w:rPr>
        <w:t xml:space="preserve"> 4(02).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"https://doi.org/10.54393/pjhs.v4i02.533"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https://doi.org/10.54393/pjhs.v4i02.533</w:t>
      </w:r>
      <w:r>
        <w:rPr>
          <w:rFonts w:hint="default" w:ascii="Times New Roman" w:hAnsi="Times New Roman" w:cs="Times New Roman"/>
          <w:b w:val="0"/>
          <w:bCs w:val="0"/>
          <w:sz w:val="24"/>
          <w:szCs w:val="24"/>
        </w:rPr>
        <w:fldChar w:fldCharType="end"/>
      </w:r>
    </w:p>
    <w:p w14:paraId="378B58DA">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Sarfraz, M.; Hussain, G.;Shahid, M.; Riaz, A.; Muavia, M.;Fahed, Y.S.; Azam, F.; Abdullah, M.T.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Medical Students’ Online 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Perceptions, Online 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Readiness, and Learning Outcomes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COVID-19: The Moderating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Role of Teacher’s Readiness to Teach</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Online. Int. J. Environ. Res. Public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Health 2022, 19, 3520.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"https://doi.org/10.3390/ijerph19063520"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https://doi.org/10.3390/ijerph19063520</w:t>
      </w:r>
      <w:r>
        <w:rPr>
          <w:rFonts w:hint="default" w:ascii="Times New Roman" w:hAnsi="Times New Roman" w:cs="Times New Roman"/>
          <w:b w:val="0"/>
          <w:bCs w:val="0"/>
          <w:sz w:val="24"/>
          <w:szCs w:val="24"/>
        </w:rPr>
        <w:fldChar w:fldCharType="end"/>
      </w:r>
    </w:p>
    <w:p w14:paraId="2CC1026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Abbasi S, Ayoob T, Malik A, Memon SI. Perceptions of students regarding E-learning during Covid-19 at a private medical college. Pak J Med Sci. 2020;36(COVID19-S4):COVID19-S57-S61. doi: https://doi.org/10.12669/pjms.36.COVID19-S4.2766</w:t>
      </w:r>
      <w:r>
        <w:rPr>
          <w:rFonts w:hint="default" w:ascii="Times New Roman" w:hAnsi="Times New Roman" w:cs="Times New Roman"/>
          <w:b w:val="0"/>
          <w:bCs w:val="0"/>
          <w:sz w:val="24"/>
          <w:szCs w:val="24"/>
          <w:lang w:val="en-IN"/>
        </w:rPr>
        <w:t xml:space="preserve"> </w:t>
      </w:r>
    </w:p>
    <w:p w14:paraId="26378A16">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Khalil, R., Mansour, A. E., Fadda, W. A., Almisnid, K., Aldamegh, M., Al-Nafeesah, A., &amp; Al-Wutayd, O. (2020). The sudden transition to synchronized online learning during the COVID-19 pandemic in Saudi Arabia: A qualitative study exploring medical students’ perspectives. BMC Medical Education, 20(1), 1–10</w:t>
      </w:r>
    </w:p>
    <w:p w14:paraId="01BD9F92">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Arain SA, Ali M, Arbili L, Ikram MF,Kashir J, Omair A and Meo SA Medical Students and Faculty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Perceptions About Online 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COVID-19 Pandemic: Alfaisal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University Experience.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Front. Public Health </w:t>
      </w:r>
      <w:r>
        <w:rPr>
          <w:rFonts w:hint="default" w:ascii="Times New Roman" w:hAnsi="Times New Roman" w:cs="Times New Roman"/>
          <w:b w:val="0"/>
          <w:bCs w:val="0"/>
          <w:sz w:val="24"/>
          <w:szCs w:val="24"/>
          <w:lang w:val="en-IN"/>
        </w:rPr>
        <w:t>(2022)</w:t>
      </w:r>
      <w:r>
        <w:rPr>
          <w:rFonts w:hint="default" w:ascii="Times New Roman" w:hAnsi="Times New Roman" w:cs="Times New Roman"/>
          <w:b w:val="0"/>
          <w:bCs w:val="0"/>
          <w:sz w:val="24"/>
          <w:szCs w:val="24"/>
        </w:rPr>
        <w:t>10:880835.</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doi: 10.3389/fpubh.2022.880835</w:t>
      </w:r>
      <w:r>
        <w:rPr>
          <w:rFonts w:hint="default" w:ascii="Times New Roman" w:hAnsi="Times New Roman" w:cs="Times New Roman"/>
          <w:b w:val="0"/>
          <w:bCs w:val="0"/>
          <w:sz w:val="24"/>
          <w:szCs w:val="24"/>
          <w:lang w:val="en-IN"/>
        </w:rPr>
        <w:t xml:space="preserve"> </w:t>
      </w:r>
    </w:p>
    <w:p w14:paraId="640C6AB0">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Pauline Dergham, Farhat NI Saudagar, Catrin C Jones-Nazar, Sara A Hashim, Khaldoon Saleh</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,Alea A Mohammedhussain, Sumaya A Wafai, Mohammed Madadin Medical Students’ Perceptions Towards Online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Teaching During 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 Cross-Sectional Study from Saudi Arabia  Advances in Medical Education and Practice 2023:14 407–419</w:t>
      </w:r>
    </w:p>
    <w:p w14:paraId="0A5F13EE">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Joji et 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Perception of online and face to face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microbiology laboratory sessions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among medical students and faculty at Arabian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Gulf University: a mixed method study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BMC Medical Education (2022) 22:411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"https://doi.org/10.1186/s12909-022-03346-2"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https://doi.org/10.1186/s12909-022-03346-2</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47738756">
      <w:pPr>
        <w:numPr>
          <w:ilvl w:val="0"/>
          <w:numId w:val="11"/>
        </w:numPr>
        <w:spacing w:line="480" w:lineRule="auto"/>
        <w:jc w:val="both"/>
        <w:rPr>
          <w:rFonts w:hint="default" w:ascii="Times New Roman" w:hAnsi="Times New Roman" w:eastAsia="Times New Roman" w:cs="Times New Roman"/>
          <w:b w:val="0"/>
          <w:bCs w:val="0"/>
          <w:sz w:val="24"/>
          <w:szCs w:val="24"/>
          <w:lang w:eastAsia="en-US"/>
        </w:rPr>
      </w:pPr>
      <w:r>
        <w:rPr>
          <w:rFonts w:hint="default" w:ascii="Times New Roman" w:hAnsi="Times New Roman" w:cs="Times New Roman"/>
          <w:b w:val="0"/>
          <w:bCs w:val="0"/>
          <w:sz w:val="24"/>
          <w:szCs w:val="24"/>
        </w:rPr>
        <w:t>Kemal Emre Özen1  · Kübra Erdoğan1  · Mehmet Ali Malas Evaluation of views and perceptions of the medical faculty students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about distance anatomy education during the COVID</w:t>
      </w:r>
      <w:r>
        <w:rPr>
          <w:rFonts w:hint="default" w:ascii="Times New Roman" w:hAnsi="Times New Roman" w:cs="Times New Roman"/>
          <w:b w:val="0"/>
          <w:bCs w:val="0"/>
          <w:sz w:val="24"/>
          <w:szCs w:val="24"/>
        </w:rPr>
        <w:noBreakHyphen/>
      </w:r>
      <w:r>
        <w:rPr>
          <w:rFonts w:hint="default" w:ascii="Times New Roman" w:hAnsi="Times New Roman" w:cs="Times New Roman"/>
          <w:b w:val="0"/>
          <w:bCs w:val="0"/>
          <w:sz w:val="24"/>
          <w:szCs w:val="24"/>
        </w:rPr>
        <w:t>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Surgical and Radiologic Anatomy (2022) 44:61–71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"https://doi.org/10.1007/s00276-021-02867-7"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https://doi.org/10.1007/s00276-021-02867-7</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78172D75">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IN"/>
        </w:rPr>
        <w:t xml:space="preserve"> </w:t>
      </w:r>
      <w:r>
        <w:rPr>
          <w:rFonts w:hint="default" w:ascii="Times New Roman" w:hAnsi="Times New Roman" w:eastAsia="Times New Roman" w:cs="Times New Roman"/>
          <w:b w:val="0"/>
          <w:bCs w:val="0"/>
          <w:sz w:val="24"/>
          <w:szCs w:val="24"/>
          <w:lang w:eastAsia="en-US" w:bidi="ar"/>
        </w:rPr>
        <w:t xml:space="preserve">Firdous Jahan, Muhammad Siddiqui, Muzna S. R. Al-Asmi, and Manar R. S. Al-Shahi Current COVID-19 Pandemic and Medical Education: Medical Students' Perception and Experiences with Online Clinical Teaching and Learning at College of Medicine in Oman </w:t>
      </w:r>
      <w:r>
        <w:rPr>
          <w:rFonts w:hint="default" w:ascii="Times New Roman" w:hAnsi="Times New Roman" w:cs="Times New Roman"/>
          <w:b w:val="0"/>
          <w:bCs w:val="0"/>
          <w:sz w:val="24"/>
          <w:szCs w:val="24"/>
        </w:rPr>
        <w:t>European Journal of Clinical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Vol 2 | Issue 2 | April 2021 </w:t>
      </w:r>
      <w:r>
        <w:rPr>
          <w:rFonts w:hint="default" w:ascii="Times New Roman" w:hAnsi="Times New Roman" w:cs="Times New Roman"/>
          <w:b w:val="0"/>
          <w:bCs w:val="0"/>
          <w:sz w:val="24"/>
          <w:szCs w:val="24"/>
          <w:lang w:val="en-IN"/>
        </w:rPr>
        <w:t xml:space="preserve">.16- </w:t>
      </w:r>
      <w:r>
        <w:rPr>
          <w:rFonts w:hint="default" w:ascii="Times New Roman" w:hAnsi="Times New Roman" w:cs="Times New Roman"/>
          <w:b w:val="0"/>
          <w:bCs w:val="0"/>
          <w:sz w:val="24"/>
          <w:szCs w:val="24"/>
        </w:rPr>
        <w:t xml:space="preserve">DOI: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"http://dx.doi.org/10.24018/ejclinicmed.2021.2.2.23"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http://dx.doi.org/10.24018/ejclinicmed.2021.2.2.23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63AD393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Rokhgireh S, Sabet B, Chaichian 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Derakhshan F, Haghighi L, Derakhshan R, et al.(2023) Medical students’ perceptions towards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distance e-Learning in gynecology ward during the</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COVID-19 pandemic. PLoS ONE 18(3): e0283253.</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"https://doi.org/10.1371/journal.pone.0283253"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https://doi.org/10.1371/journal.pone.0283253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4EB98FC7">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Alsharif MHK, Gasmalla HEE, Almasaad JM, Muhammad JS, Elamin AY,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Alamro A, Shorbagi S, Taha MH, Eladl MA. Online anatomy education in 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challenges and suggested practices as per student and faculty experiences in the Saudi Arabia and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United Arab Emirates. Education in Medicine Journal. 2022;14(2):61–77.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"https://doi.org/10.21315/eimj2022.14.2.5"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https://doi.org/10.21315/eimj2022.14.2.5</w:t>
      </w:r>
      <w:r>
        <w:rPr>
          <w:rFonts w:hint="default" w:ascii="Times New Roman" w:hAnsi="Times New Roman" w:cs="Times New Roman"/>
          <w:b w:val="0"/>
          <w:bCs w:val="0"/>
          <w:sz w:val="24"/>
          <w:szCs w:val="24"/>
        </w:rPr>
        <w:fldChar w:fldCharType="end"/>
      </w:r>
    </w:p>
    <w:p w14:paraId="6F73A29B">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Khatri, S., Gurung, S.K., Chapagain,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R.K., Sharma, S., Dangi, N.B.(2021). Online learning during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COVID-19 Pandemic. A web-based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survey of undergraduate students of</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Pokhara University, Nepal. Quest Journal of Management and Social</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Sciences, 3(2), pp. 245-255.</w:t>
      </w:r>
    </w:p>
    <w:p w14:paraId="7FC753A1">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Sarraf DP, Rauniar GP, Maskey R,</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Maharjan R, Shrestha A, Karn BK, et al. Perception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of faculties towards online teaching-learning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activities during COVID-19 pandemic: A cross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sectional study at a tertiary care center in Eastern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Nepal. JGMC Nepal. 2022;15(2):122-7.DOI: 10.3126/jgmcn.v15i2.48209</w:t>
      </w:r>
    </w:p>
    <w:p w14:paraId="22A7160A">
      <w:pPr>
        <w:numPr>
          <w:ilvl w:val="0"/>
          <w:numId w:val="11"/>
        </w:num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Manandhar et al. Medical Students’ Perception Regarding E- Learning during Covid-19. Lockdown Period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Journal of College of Medical Sciences-Nepal, Vol-17, No 2, Apr-Jun 2021,101</w:t>
      </w:r>
    </w:p>
    <w:p w14:paraId="5DB47C58">
      <w:pPr>
        <w:numPr>
          <w:ilvl w:val="0"/>
          <w:numId w:val="11"/>
        </w:numPr>
        <w:spacing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w:t>
      </w:r>
      <w:r>
        <w:rPr>
          <w:rFonts w:hint="default" w:ascii="Times New Roman" w:hAnsi="Times New Roman" w:eastAsia="Roboto-Regular" w:cs="Times New Roman"/>
          <w:b w:val="0"/>
          <w:bCs w:val="0"/>
          <w:color w:val="57585A"/>
          <w:sz w:val="24"/>
          <w:szCs w:val="24"/>
          <w:lang w:bidi="ar"/>
        </w:rPr>
        <w:t xml:space="preserve">Gupta A, Shrestha RM, Shrestha S, Acharya A, Pandey N: </w:t>
      </w:r>
      <w:r>
        <w:rPr>
          <w:rFonts w:hint="default" w:ascii="Times New Roman" w:hAnsi="Times New Roman" w:eastAsia="AvalonPlain" w:cs="Times New Roman"/>
          <w:b w:val="0"/>
          <w:bCs w:val="0"/>
          <w:color w:val="57585A"/>
          <w:sz w:val="24"/>
          <w:szCs w:val="24"/>
          <w:lang w:bidi="ar"/>
        </w:rPr>
        <w:t>Perception of BDS students of Kathmandu University on online learning during COVID-19 pandemic</w:t>
      </w:r>
      <w:r>
        <w:rPr>
          <w:rFonts w:hint="default" w:ascii="Times New Roman" w:hAnsi="Times New Roman" w:eastAsia="AvalonPlain" w:cs="Times New Roman"/>
          <w:b w:val="0"/>
          <w:bCs w:val="0"/>
          <w:color w:val="57585A"/>
          <w:sz w:val="24"/>
          <w:szCs w:val="24"/>
          <w:lang w:val="en-IN" w:bidi="ar"/>
        </w:rPr>
        <w:t xml:space="preserve"> </w:t>
      </w:r>
      <w:r>
        <w:rPr>
          <w:rFonts w:hint="default" w:ascii="Times New Roman" w:hAnsi="Times New Roman" w:eastAsia="AvalonPSMT" w:cs="Times New Roman"/>
          <w:b w:val="0"/>
          <w:bCs w:val="0"/>
          <w:color w:val="000000"/>
          <w:sz w:val="24"/>
          <w:szCs w:val="24"/>
          <w:lang w:bidi="ar"/>
        </w:rPr>
        <w:t xml:space="preserve">Orthodontic Journal of Nepal, </w:t>
      </w:r>
      <w:r>
        <w:rPr>
          <w:rFonts w:hint="default" w:ascii="Times New Roman" w:hAnsi="Times New Roman" w:eastAsia="AvalonPSMT" w:cs="Times New Roman"/>
          <w:b w:val="0"/>
          <w:bCs w:val="0"/>
          <w:color w:val="000000"/>
          <w:sz w:val="24"/>
          <w:szCs w:val="24"/>
          <w:lang w:val="en-IN" w:bidi="ar"/>
        </w:rPr>
        <w:t xml:space="preserve">2020 </w:t>
      </w:r>
      <w:r>
        <w:rPr>
          <w:rFonts w:hint="default" w:ascii="Times New Roman" w:hAnsi="Times New Roman" w:eastAsia="AvalonPSMT" w:cs="Times New Roman"/>
          <w:b w:val="0"/>
          <w:bCs w:val="0"/>
          <w:color w:val="000000"/>
          <w:sz w:val="24"/>
          <w:szCs w:val="24"/>
          <w:lang w:bidi="ar"/>
        </w:rPr>
        <w:t>Vol. 10 No. 2 COVID-19 Special Issue</w:t>
      </w:r>
      <w:r>
        <w:rPr>
          <w:rFonts w:hint="default" w:ascii="Times New Roman" w:hAnsi="Times New Roman" w:eastAsia="AvalonPSMT" w:cs="Times New Roman"/>
          <w:b w:val="0"/>
          <w:bCs w:val="0"/>
          <w:color w:val="000000"/>
          <w:sz w:val="24"/>
          <w:szCs w:val="24"/>
          <w:lang w:val="en-IN" w:bidi="ar"/>
        </w:rPr>
        <w:t xml:space="preserve"> 20-29</w:t>
      </w:r>
    </w:p>
    <w:p w14:paraId="3209BB2C">
      <w:pPr>
        <w:numPr>
          <w:ilvl w:val="0"/>
          <w:numId w:val="11"/>
        </w:num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Suzuki, T.; Murayama, A.;Kotera, Y.; Bhandari, D.; Senoo, Y.; Tani, Y.; Harada, K.; Kawamoto, A.; Sato, S.; Sawano, T.; et al.Cross-Country Student Perceptions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about Online Medical Education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during the COVID-19 Pandemic. Int.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J. Environ. Res. Public Health 2022, 19,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2840</w:t>
      </w:r>
    </w:p>
    <w:p w14:paraId="06B93462">
      <w:pPr>
        <w:numPr>
          <w:ilvl w:val="0"/>
          <w:numId w:val="11"/>
        </w:numPr>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Siti Yusrina Nadihah Jamaludin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Mohd Salami Ibrahim*</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Exploring Preclinical Medical Students’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Reflections on their Learning Experience during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the COVID-19 Pandemic</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International Journal of Learning, Teaching and Educational Research</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Vol. 21, No. 5, pp. 46-63, May 2022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"https://doi.org/10.26803/ijlter.21.5.3"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https://doi.org/10.26803/ijlter.21.5.3</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35074D4E">
      <w:pPr>
        <w:spacing w:line="480" w:lineRule="auto"/>
        <w:jc w:val="both"/>
        <w:rPr>
          <w:rFonts w:hint="default" w:ascii="Times New Roman" w:hAnsi="Times New Roman" w:eastAsia="Times New Roman" w:cs="Times New Roman"/>
          <w:b w:val="0"/>
          <w:bCs w:val="0"/>
          <w:sz w:val="24"/>
          <w:szCs w:val="24"/>
          <w:lang w:val="en-IN" w:eastAsia="en-IN"/>
        </w:rPr>
      </w:pPr>
    </w:p>
    <w:p w14:paraId="3F239A3E">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Guruprasad KG </w:t>
      </w:r>
      <w:r>
        <w:rPr>
          <w:rFonts w:hint="default" w:ascii="Times New Roman" w:hAnsi="Times New Roman" w:eastAsia="Times New Roman" w:cs="Times New Roman"/>
          <w:b w:val="0"/>
          <w:bCs w:val="0"/>
          <w:sz w:val="24"/>
          <w:szCs w:val="24"/>
          <w:lang w:val="en-IN" w:eastAsia="en-IN"/>
        </w:rPr>
        <w:t xml:space="preserve">A study of student’s and faculty’s perceptions of online learning during the pandemic </w:t>
      </w:r>
      <w:r>
        <w:rPr>
          <w:rFonts w:hint="default" w:ascii="Times New Roman" w:hAnsi="Times New Roman" w:cs="Times New Roman"/>
          <w:b w:val="0"/>
          <w:bCs w:val="0"/>
          <w:sz w:val="24"/>
          <w:szCs w:val="24"/>
        </w:rPr>
        <w:t xml:space="preserve">International Journal of Advanced Research in Medicine 2021; 3(2): 289-291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"https://doi.org/10.22271/27069567.2021.v3.i1e.271" </w:instrText>
      </w:r>
      <w:r>
        <w:rPr>
          <w:rFonts w:hint="default" w:ascii="Times New Roman" w:hAnsi="Times New Roman" w:cs="Times New Roman"/>
          <w:b w:val="0"/>
          <w:bCs w:val="0"/>
          <w:sz w:val="24"/>
          <w:szCs w:val="24"/>
        </w:rPr>
        <w:fldChar w:fldCharType="separate"/>
      </w:r>
      <w:r>
        <w:rPr>
          <w:rStyle w:val="8"/>
          <w:rFonts w:hint="default" w:ascii="Times New Roman" w:hAnsi="Times New Roman" w:cs="Times New Roman"/>
          <w:b w:val="0"/>
          <w:bCs w:val="0"/>
          <w:sz w:val="24"/>
          <w:szCs w:val="24"/>
        </w:rPr>
        <w:t>https://doi.org/10.22271/27069567.2021.v3.i1e.271</w:t>
      </w:r>
      <w:r>
        <w:rPr>
          <w:rFonts w:hint="default" w:ascii="Times New Roman" w:hAnsi="Times New Roman" w:cs="Times New Roman"/>
          <w:b w:val="0"/>
          <w:bCs w:val="0"/>
          <w:sz w:val="24"/>
          <w:szCs w:val="24"/>
        </w:rPr>
        <w:fldChar w:fldCharType="end"/>
      </w:r>
      <w:r>
        <w:rPr>
          <w:rFonts w:hint="default" w:ascii="Times New Roman" w:hAnsi="Times New Roman" w:cs="Times New Roman"/>
          <w:b w:val="0"/>
          <w:bCs w:val="0"/>
          <w:sz w:val="24"/>
          <w:szCs w:val="24"/>
          <w:lang w:val="en-IN"/>
        </w:rPr>
        <w:t xml:space="preserve"> </w:t>
      </w:r>
    </w:p>
    <w:p w14:paraId="7384B6EF">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Singh VP, Ramakrishna A, Sinha N et al. Perception of health care students towards lectures as a teaching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and learning method in the COVID era - A multicentric cross-sectional study from India [version 2; peer review: 2 approved] F1000Research 2022, 11:665 </w:t>
      </w:r>
      <w:r>
        <w:rPr>
          <w:rFonts w:hint="default" w:ascii="Times New Roman" w:hAnsi="Times New Roman" w:eastAsia="Times New Roman" w:cs="Times New Roman"/>
          <w:b w:val="0"/>
          <w:bCs w:val="0"/>
          <w:sz w:val="24"/>
          <w:szCs w:val="24"/>
          <w:lang w:val="en-IN" w:eastAsia="en-IN"/>
        </w:rPr>
        <w:fldChar w:fldCharType="begin"/>
      </w:r>
      <w:r>
        <w:rPr>
          <w:rFonts w:hint="default" w:ascii="Times New Roman" w:hAnsi="Times New Roman" w:eastAsia="Times New Roman" w:cs="Times New Roman"/>
          <w:b w:val="0"/>
          <w:bCs w:val="0"/>
          <w:sz w:val="24"/>
          <w:szCs w:val="24"/>
          <w:lang w:val="en-IN" w:eastAsia="en-IN"/>
        </w:rPr>
        <w:instrText xml:space="preserve"> HYPERLINK "https://doi.org/10.12688/f1000research.110100.2" </w:instrText>
      </w:r>
      <w:r>
        <w:rPr>
          <w:rFonts w:hint="default" w:ascii="Times New Roman" w:hAnsi="Times New Roman" w:eastAsia="Times New Roman" w:cs="Times New Roman"/>
          <w:b w:val="0"/>
          <w:bCs w:val="0"/>
          <w:sz w:val="24"/>
          <w:szCs w:val="24"/>
          <w:lang w:val="en-IN" w:eastAsia="en-IN"/>
        </w:rPr>
        <w:fldChar w:fldCharType="separate"/>
      </w:r>
      <w:r>
        <w:rPr>
          <w:rStyle w:val="8"/>
          <w:rFonts w:hint="default" w:ascii="Times New Roman" w:hAnsi="Times New Roman" w:eastAsia="Times New Roman" w:cs="Times New Roman"/>
          <w:b w:val="0"/>
          <w:bCs w:val="0"/>
          <w:sz w:val="24"/>
          <w:szCs w:val="24"/>
          <w:lang w:val="en-IN" w:eastAsia="en-IN"/>
        </w:rPr>
        <w:t>https://doi.org/10.12688/f1000research.110100.2</w:t>
      </w:r>
      <w:r>
        <w:rPr>
          <w:rFonts w:hint="default" w:ascii="Times New Roman" w:hAnsi="Times New Roman" w:eastAsia="Times New Roman" w:cs="Times New Roman"/>
          <w:b w:val="0"/>
          <w:bCs w:val="0"/>
          <w:sz w:val="24"/>
          <w:szCs w:val="24"/>
          <w:lang w:val="en-IN" w:eastAsia="en-IN"/>
        </w:rPr>
        <w:fldChar w:fldCharType="end"/>
      </w:r>
      <w:r>
        <w:rPr>
          <w:rFonts w:hint="default" w:ascii="Times New Roman" w:hAnsi="Times New Roman" w:eastAsia="Times New Roman" w:cs="Times New Roman"/>
          <w:b w:val="0"/>
          <w:bCs w:val="0"/>
          <w:sz w:val="24"/>
          <w:szCs w:val="24"/>
          <w:lang w:eastAsia="en-IN"/>
        </w:rPr>
        <w:t xml:space="preserve"> </w:t>
      </w:r>
    </w:p>
    <w:p w14:paraId="7BD0D66A">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Susheela Rana1 , Onjal K Taywade2 , Bandita Medhi3 , Monali Hiwarkar4 </w:t>
      </w:r>
      <w:r>
        <w:rPr>
          <w:rFonts w:hint="default" w:ascii="Times New Roman" w:hAnsi="Times New Roman" w:eastAsia="Times New Roman" w:cs="Times New Roman"/>
          <w:b w:val="0"/>
          <w:bCs w:val="0"/>
          <w:sz w:val="24"/>
          <w:szCs w:val="24"/>
          <w:lang w:val="en-IN" w:eastAsia="en-IN"/>
        </w:rPr>
        <w:t xml:space="preserve">Knowledge, attitude and practices towards e-learning: A feasibility study among first MBBS students of Government Medical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College from hilly region of India </w:t>
      </w:r>
      <w:r>
        <w:rPr>
          <w:rFonts w:hint="default" w:ascii="Times New Roman" w:hAnsi="Times New Roman" w:cs="Times New Roman"/>
          <w:b w:val="0"/>
          <w:bCs w:val="0"/>
          <w:sz w:val="24"/>
          <w:szCs w:val="24"/>
        </w:rPr>
        <w:t>Asian Journal of Medical Sciences | Sep 2021 | Vol 12 | Issue 9,  37-</w:t>
      </w:r>
      <w:r>
        <w:rPr>
          <w:rFonts w:hint="default" w:ascii="Times New Roman" w:hAnsi="Times New Roman" w:cs="Times New Roman"/>
          <w:b w:val="0"/>
          <w:bCs w:val="0"/>
          <w:sz w:val="24"/>
          <w:szCs w:val="24"/>
          <w:lang w:val="en-IN"/>
        </w:rPr>
        <w:t>43</w:t>
      </w:r>
    </w:p>
    <w:p w14:paraId="6E8E9945">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Kranti Tekulapally Students’ perception on online learning during COVID pandemic in a tertiary care teaching hospital  </w:t>
      </w:r>
      <w:r>
        <w:rPr>
          <w:rFonts w:hint="default" w:ascii="Times New Roman" w:hAnsi="Times New Roman" w:cs="Times New Roman"/>
          <w:b w:val="0"/>
          <w:bCs w:val="0"/>
          <w:sz w:val="24"/>
          <w:szCs w:val="24"/>
        </w:rPr>
        <w:t xml:space="preserve">Indian Journal of Pharmacy and Pharmacology 2021;8(4):284–290 </w:t>
      </w:r>
    </w:p>
    <w:p w14:paraId="0C866B1F">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Della, Sunil Deshmukh, Mubeen Hussain et. al. Perception of Medical Students towards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online Teaching During the Covid-19 Pandemic from M.R Medical College, Kalaburgi, Karnataka. Indian Journal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of Public Health Research and Development 2023;10(1).  </w:t>
      </w:r>
    </w:p>
    <w:p w14:paraId="6D1C3DC9">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Divia Paul. A1, Manisha R. Gaikwad2, Ranajit Das3</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A cross sectional study on the online teaching strategies of gross anatomy and histology during the COVID-19 pandemic periods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Eur J Anat, 26 (6): 731-742 (2022) </w:t>
      </w:r>
    </w:p>
    <w:p w14:paraId="41B4FF3A">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 Goel&amp; </w:t>
      </w:r>
      <w:r>
        <w:rPr>
          <w:rFonts w:hint="default" w:ascii="Times New Roman" w:hAnsi="Times New Roman" w:cs="Times New Roman"/>
          <w:b w:val="0"/>
          <w:bCs w:val="0"/>
          <w:sz w:val="24"/>
          <w:szCs w:val="24"/>
          <w:lang w:val="en-IN"/>
        </w:rPr>
        <w:t>K</w:t>
      </w:r>
      <w:r>
        <w:rPr>
          <w:rFonts w:hint="default" w:ascii="Times New Roman" w:hAnsi="Times New Roman" w:cs="Times New Roman"/>
          <w:b w:val="0"/>
          <w:bCs w:val="0"/>
          <w:sz w:val="24"/>
          <w:szCs w:val="24"/>
        </w:rPr>
        <w:t xml:space="preserve">aur </w:t>
      </w:r>
      <w:r>
        <w:rPr>
          <w:rFonts w:hint="default" w:ascii="Times New Roman" w:hAnsi="Times New Roman" w:cs="Times New Roman"/>
          <w:b w:val="0"/>
          <w:bCs w:val="0"/>
          <w:sz w:val="24"/>
          <w:szCs w:val="24"/>
          <w:lang w:val="en-IN"/>
        </w:rPr>
        <w:t>I</w:t>
      </w:r>
      <w:r>
        <w:rPr>
          <w:rFonts w:hint="default" w:ascii="Times New Roman" w:hAnsi="Times New Roman" w:eastAsia="Times New Roman" w:cs="Times New Roman"/>
          <w:b w:val="0"/>
          <w:bCs w:val="0"/>
          <w:sz w:val="24"/>
          <w:szCs w:val="24"/>
          <w:lang w:val="en-IN" w:eastAsia="en-IN"/>
        </w:rPr>
        <w:t>mpact of the covid-19 pandemic: The perceptions of educators about change in medical education</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Asian J Pharm Clin Res, Vol 14, Issue 9, 2021, 81-83</w:t>
      </w:r>
    </w:p>
    <w:p w14:paraId="6E891881">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Kalpana Ramachandran , Robert Dinesh Kumar</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Perception of medical students about online learning in the COVID-19 era Biomedicine: 2021; 41(1): 139-145</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DOI: </w:t>
      </w:r>
      <w:r>
        <w:rPr>
          <w:rFonts w:hint="default" w:ascii="Times New Roman" w:hAnsi="Times New Roman" w:eastAsia="Times New Roman" w:cs="Times New Roman"/>
          <w:b w:val="0"/>
          <w:bCs w:val="0"/>
          <w:sz w:val="24"/>
          <w:szCs w:val="24"/>
          <w:lang w:val="en-IN" w:eastAsia="en-IN"/>
        </w:rPr>
        <w:fldChar w:fldCharType="begin"/>
      </w:r>
      <w:r>
        <w:rPr>
          <w:rFonts w:hint="default" w:ascii="Times New Roman" w:hAnsi="Times New Roman" w:eastAsia="Times New Roman" w:cs="Times New Roman"/>
          <w:b w:val="0"/>
          <w:bCs w:val="0"/>
          <w:sz w:val="24"/>
          <w:szCs w:val="24"/>
          <w:lang w:val="en-IN" w:eastAsia="en-IN"/>
        </w:rPr>
        <w:instrText xml:space="preserve"> HYPERLINK "https://doi.org/10.51248/.v41i1.549" </w:instrText>
      </w:r>
      <w:r>
        <w:rPr>
          <w:rFonts w:hint="default" w:ascii="Times New Roman" w:hAnsi="Times New Roman" w:eastAsia="Times New Roman" w:cs="Times New Roman"/>
          <w:b w:val="0"/>
          <w:bCs w:val="0"/>
          <w:sz w:val="24"/>
          <w:szCs w:val="24"/>
          <w:lang w:val="en-IN" w:eastAsia="en-IN"/>
        </w:rPr>
        <w:fldChar w:fldCharType="separate"/>
      </w:r>
      <w:r>
        <w:rPr>
          <w:rStyle w:val="8"/>
          <w:rFonts w:hint="default" w:ascii="Times New Roman" w:hAnsi="Times New Roman" w:eastAsia="Times New Roman" w:cs="Times New Roman"/>
          <w:b w:val="0"/>
          <w:bCs w:val="0"/>
          <w:sz w:val="24"/>
          <w:szCs w:val="24"/>
          <w:lang w:val="en-IN" w:eastAsia="en-IN"/>
        </w:rPr>
        <w:t>https://doi.org/10.51248/.v41i1.549</w:t>
      </w:r>
      <w:r>
        <w:rPr>
          <w:rFonts w:hint="default" w:ascii="Times New Roman" w:hAnsi="Times New Roman" w:eastAsia="Times New Roman" w:cs="Times New Roman"/>
          <w:b w:val="0"/>
          <w:bCs w:val="0"/>
          <w:sz w:val="24"/>
          <w:szCs w:val="24"/>
          <w:lang w:val="en-IN" w:eastAsia="en-IN"/>
        </w:rPr>
        <w:fldChar w:fldCharType="end"/>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 </w:t>
      </w:r>
    </w:p>
    <w:p w14:paraId="1FDDB03D">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Nimarpreet Kaur, Deepti Dwivedi, Jyoti Arora, Asha Gandhi </w:t>
      </w:r>
      <w:r>
        <w:rPr>
          <w:rFonts w:hint="default" w:ascii="Times New Roman" w:hAnsi="Times New Roman" w:eastAsia="Times New Roman" w:cs="Times New Roman"/>
          <w:b w:val="0"/>
          <w:bCs w:val="0"/>
          <w:sz w:val="24"/>
          <w:szCs w:val="24"/>
          <w:lang w:val="en-IN" w:eastAsia="en-IN"/>
        </w:rPr>
        <w:t xml:space="preserve">Study of the effectiveness of e-learning to conventional teaching in medical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undergraduates amid COVID-19 pandemic National Journal of Physiology, Pharmacy and Pharmacology 2020,VOL10:7: 563-2020 | Vol 10 | Issue 07</w:t>
      </w:r>
    </w:p>
    <w:p w14:paraId="4A715E24">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val="en-IN" w:eastAsia="en-IN"/>
        </w:rPr>
        <w:t>Vibha Rani</w:t>
      </w:r>
      <w:r>
        <w:rPr>
          <w:rFonts w:hint="default" w:ascii="Times New Roman" w:hAnsi="Times New Roman" w:eastAsia="Times New Roman" w:cs="Times New Roman"/>
          <w:b w:val="0"/>
          <w:bCs w:val="0"/>
          <w:sz w:val="24"/>
          <w:szCs w:val="24"/>
          <w:lang w:eastAsia="en-IN"/>
        </w:rPr>
        <w:t xml:space="preserve"> &amp;</w:t>
      </w:r>
      <w:r>
        <w:rPr>
          <w:rFonts w:hint="default" w:ascii="Times New Roman" w:hAnsi="Times New Roman" w:eastAsia="Times New Roman" w:cs="Times New Roman"/>
          <w:b w:val="0"/>
          <w:bCs w:val="0"/>
          <w:sz w:val="24"/>
          <w:szCs w:val="24"/>
          <w:lang w:val="en-IN" w:eastAsia="en-IN"/>
        </w:rPr>
        <w:t xml:space="preserve"> Manasa Bethi</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Perception of E-learning among undergraduate medical and dental students during COVID-19 pandemic – A cross-sectional study National Journal of Physiology, Pharmacy and Pharmacology 2021 , | Vol 11 | Issue 07</w:t>
      </w:r>
      <w:r>
        <w:rPr>
          <w:rFonts w:hint="default" w:ascii="Times New Roman" w:hAnsi="Times New Roman" w:eastAsia="Times New Roman" w:cs="Times New Roman"/>
          <w:b w:val="0"/>
          <w:bCs w:val="0"/>
          <w:sz w:val="24"/>
          <w:szCs w:val="24"/>
          <w:lang w:eastAsia="en-IN"/>
        </w:rPr>
        <w:t>,671-678</w:t>
      </w:r>
    </w:p>
    <w:p w14:paraId="38563A8A">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Arial" w:cs="Times New Roman"/>
          <w:b w:val="0"/>
          <w:bCs w:val="0"/>
          <w:color w:val="2E414F"/>
          <w:sz w:val="24"/>
          <w:szCs w:val="24"/>
          <w:shd w:val="clear" w:color="auto" w:fill="FFFFFF"/>
        </w:rPr>
        <w:t>Jana, I Wayan, Alpna Mathur, Dharitri M Parmar and Nisha Dabhi. “Perception of medical students for online learning and assessment during the COVID era.” </w:t>
      </w:r>
      <w:r>
        <w:rPr>
          <w:rStyle w:val="4"/>
          <w:rFonts w:hint="default" w:ascii="Times New Roman" w:hAnsi="Times New Roman" w:eastAsia="Arial" w:cs="Times New Roman"/>
          <w:b w:val="0"/>
          <w:bCs w:val="0"/>
          <w:color w:val="2E414F"/>
          <w:sz w:val="24"/>
          <w:szCs w:val="24"/>
        </w:rPr>
        <w:t>National Journal of Physiology, Pharmacy and Pharmacology</w:t>
      </w:r>
      <w:r>
        <w:rPr>
          <w:rFonts w:hint="default" w:ascii="Times New Roman" w:hAnsi="Times New Roman" w:eastAsia="Arial" w:cs="Times New Roman"/>
          <w:b w:val="0"/>
          <w:bCs w:val="0"/>
          <w:color w:val="2E414F"/>
          <w:sz w:val="24"/>
          <w:szCs w:val="24"/>
          <w:shd w:val="clear" w:color="auto" w:fill="FFFFFF"/>
        </w:rPr>
        <w:t xml:space="preserve"> (2021): </w:t>
      </w:r>
      <w:r>
        <w:rPr>
          <w:rFonts w:hint="default" w:ascii="Times New Roman" w:hAnsi="Times New Roman" w:eastAsia="Times New Roman" w:cs="Times New Roman"/>
          <w:b w:val="0"/>
          <w:bCs w:val="0"/>
          <w:sz w:val="24"/>
          <w:szCs w:val="24"/>
          <w:lang w:eastAsia="en-IN"/>
        </w:rPr>
        <w:t xml:space="preserve">vol </w:t>
      </w:r>
      <w:r>
        <w:rPr>
          <w:rFonts w:hint="default" w:ascii="Times New Roman" w:hAnsi="Times New Roman" w:eastAsia="Times New Roman" w:cs="Times New Roman"/>
          <w:b w:val="0"/>
          <w:bCs w:val="0"/>
          <w:sz w:val="24"/>
          <w:szCs w:val="24"/>
          <w:lang w:val="en-IN" w:eastAsia="en-IN"/>
        </w:rPr>
        <w:t>12</w:t>
      </w:r>
      <w:r>
        <w:rPr>
          <w:rFonts w:hint="default" w:ascii="Times New Roman" w:hAnsi="Times New Roman" w:eastAsia="Times New Roman" w:cs="Times New Roman"/>
          <w:b w:val="0"/>
          <w:bCs w:val="0"/>
          <w:sz w:val="24"/>
          <w:szCs w:val="24"/>
          <w:lang w:eastAsia="en-IN"/>
        </w:rPr>
        <w:t xml:space="preserve">[6] </w:t>
      </w:r>
      <w:r>
        <w:rPr>
          <w:rFonts w:hint="default" w:ascii="Times New Roman" w:hAnsi="Times New Roman" w:eastAsia="Times New Roman" w:cs="Times New Roman"/>
          <w:b w:val="0"/>
          <w:bCs w:val="0"/>
          <w:sz w:val="24"/>
          <w:szCs w:val="24"/>
          <w:lang w:val="en-IN" w:eastAsia="en-IN"/>
        </w:rPr>
        <w:t>744</w:t>
      </w:r>
      <w:r>
        <w:rPr>
          <w:rFonts w:hint="default" w:ascii="Times New Roman" w:hAnsi="Times New Roman" w:eastAsia="Times New Roman" w:cs="Times New Roman"/>
          <w:b w:val="0"/>
          <w:bCs w:val="0"/>
          <w:sz w:val="24"/>
          <w:szCs w:val="24"/>
          <w:lang w:eastAsia="en-IN"/>
        </w:rPr>
        <w:t xml:space="preserve">-751 </w:t>
      </w:r>
      <w:r>
        <w:rPr>
          <w:rFonts w:hint="default" w:ascii="Times New Roman" w:hAnsi="Times New Roman" w:eastAsia="Arial" w:cs="Times New Roman"/>
          <w:b w:val="0"/>
          <w:bCs w:val="0"/>
          <w:color w:val="536479"/>
          <w:sz w:val="24"/>
          <w:szCs w:val="24"/>
          <w:shd w:val="clear" w:color="auto" w:fill="EBECED"/>
        </w:rPr>
        <w:t>DOI:</w:t>
      </w:r>
      <w:r>
        <w:rPr>
          <w:rFonts w:hint="default" w:ascii="Times New Roman" w:hAnsi="Times New Roman" w:eastAsia="Arial" w:cs="Times New Roman"/>
          <w:b w:val="0"/>
          <w:bCs w:val="0"/>
          <w:color w:val="536479"/>
          <w:sz w:val="24"/>
          <w:szCs w:val="24"/>
          <w:u w:val="single"/>
          <w:shd w:val="clear" w:color="auto" w:fill="EBECED"/>
        </w:rPr>
        <w:fldChar w:fldCharType="begin"/>
      </w:r>
      <w:r>
        <w:rPr>
          <w:rFonts w:hint="default" w:ascii="Times New Roman" w:hAnsi="Times New Roman" w:eastAsia="Arial" w:cs="Times New Roman"/>
          <w:b w:val="0"/>
          <w:bCs w:val="0"/>
          <w:color w:val="536479"/>
          <w:sz w:val="24"/>
          <w:szCs w:val="24"/>
          <w:u w:val="single"/>
          <w:shd w:val="clear" w:color="auto" w:fill="EBECED"/>
        </w:rPr>
        <w:instrText xml:space="preserve"> HYPERLINK "https://doi.org/10.5455/njppp.2022.12.09348202113112021" </w:instrText>
      </w:r>
      <w:r>
        <w:rPr>
          <w:rFonts w:hint="default" w:ascii="Times New Roman" w:hAnsi="Times New Roman" w:eastAsia="Arial" w:cs="Times New Roman"/>
          <w:b w:val="0"/>
          <w:bCs w:val="0"/>
          <w:color w:val="536479"/>
          <w:sz w:val="24"/>
          <w:szCs w:val="24"/>
          <w:u w:val="single"/>
          <w:shd w:val="clear" w:color="auto" w:fill="EBECED"/>
        </w:rPr>
        <w:fldChar w:fldCharType="separate"/>
      </w:r>
      <w:r>
        <w:rPr>
          <w:rStyle w:val="8"/>
          <w:rFonts w:hint="default" w:ascii="Times New Roman" w:hAnsi="Times New Roman" w:eastAsia="Arial" w:cs="Times New Roman"/>
          <w:b w:val="0"/>
          <w:bCs w:val="0"/>
          <w:color w:val="536479"/>
          <w:sz w:val="24"/>
          <w:szCs w:val="24"/>
          <w:shd w:val="clear" w:color="auto" w:fill="EBECED"/>
        </w:rPr>
        <w:t>10.5455/njppp.2022.12.09348202113112021</w:t>
      </w:r>
      <w:r>
        <w:rPr>
          <w:rFonts w:hint="default" w:ascii="Times New Roman" w:hAnsi="Times New Roman" w:eastAsia="Arial" w:cs="Times New Roman"/>
          <w:b w:val="0"/>
          <w:bCs w:val="0"/>
          <w:color w:val="536479"/>
          <w:sz w:val="24"/>
          <w:szCs w:val="24"/>
          <w:u w:val="single"/>
          <w:shd w:val="clear" w:color="auto" w:fill="EBECED"/>
        </w:rPr>
        <w:fldChar w:fldCharType="end"/>
      </w:r>
      <w:r>
        <w:rPr>
          <w:rFonts w:hint="default" w:ascii="Times New Roman" w:hAnsi="Times New Roman" w:eastAsia="Arial" w:cs="Times New Roman"/>
          <w:b w:val="0"/>
          <w:bCs w:val="0"/>
          <w:color w:val="536479"/>
          <w:sz w:val="24"/>
          <w:szCs w:val="24"/>
          <w:u w:val="single"/>
          <w:shd w:val="clear" w:color="auto" w:fill="EBECED"/>
          <w:lang w:val="en-IN"/>
        </w:rPr>
        <w:t xml:space="preserve"> </w:t>
      </w:r>
    </w:p>
    <w:p w14:paraId="120CFD58">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Arial" w:cs="Times New Roman"/>
          <w:b w:val="0"/>
          <w:bCs w:val="0"/>
          <w:color w:val="2E414F"/>
          <w:sz w:val="24"/>
          <w:szCs w:val="24"/>
          <w:shd w:val="clear" w:color="auto" w:fill="FFFFFF"/>
        </w:rPr>
        <w:t>Dabhi, Nisha et al. “Perception of the medical faculty for online teaching and assessment in coronavirus disease 2019.” </w:t>
      </w:r>
      <w:r>
        <w:rPr>
          <w:rStyle w:val="4"/>
          <w:rFonts w:hint="default" w:ascii="Times New Roman" w:hAnsi="Times New Roman" w:eastAsia="Arial" w:cs="Times New Roman"/>
          <w:b w:val="0"/>
          <w:bCs w:val="0"/>
          <w:color w:val="2E414F"/>
          <w:sz w:val="24"/>
          <w:szCs w:val="24"/>
        </w:rPr>
        <w:t>National Journal of Physiology, Pharmacy and Pharmacology</w:t>
      </w:r>
      <w:r>
        <w:rPr>
          <w:rFonts w:hint="default" w:ascii="Times New Roman" w:hAnsi="Times New Roman" w:eastAsia="Arial" w:cs="Times New Roman"/>
          <w:b w:val="0"/>
          <w:bCs w:val="0"/>
          <w:color w:val="2E414F"/>
          <w:sz w:val="24"/>
          <w:szCs w:val="24"/>
          <w:shd w:val="clear" w:color="auto" w:fill="FFFFFF"/>
        </w:rPr>
        <w:t> (2021):</w:t>
      </w:r>
      <w:r>
        <w:rPr>
          <w:rFonts w:hint="default" w:ascii="Times New Roman" w:hAnsi="Times New Roman" w:eastAsia="Arial" w:cs="Times New Roman"/>
          <w:b w:val="0"/>
          <w:bCs w:val="0"/>
          <w:color w:val="2E414F"/>
          <w:sz w:val="24"/>
          <w:szCs w:val="24"/>
          <w:shd w:val="clear" w:color="auto" w:fill="FFFFFF"/>
          <w:lang w:val="en-IN"/>
        </w:rPr>
        <w:t xml:space="preserve"> </w:t>
      </w:r>
      <w:r>
        <w:rPr>
          <w:rFonts w:hint="default" w:ascii="Times New Roman" w:hAnsi="Times New Roman" w:cs="Times New Roman"/>
          <w:b w:val="0"/>
          <w:bCs w:val="0"/>
          <w:sz w:val="24"/>
          <w:szCs w:val="24"/>
        </w:rPr>
        <w:t>Vol 12 | Issue 06</w:t>
      </w:r>
      <w:r>
        <w:rPr>
          <w:rFonts w:hint="default" w:ascii="Times New Roman" w:hAnsi="Times New Roman" w:cs="Times New Roman"/>
          <w:b w:val="0"/>
          <w:bCs w:val="0"/>
          <w:sz w:val="24"/>
          <w:szCs w:val="24"/>
          <w:lang w:val="en-IN"/>
        </w:rPr>
        <w:t xml:space="preserve"> 744-49</w:t>
      </w:r>
      <w:r>
        <w:rPr>
          <w:rFonts w:hint="default" w:ascii="Times New Roman" w:hAnsi="Times New Roman" w:eastAsia="Arial" w:cs="Times New Roman"/>
          <w:b w:val="0"/>
          <w:bCs w:val="0"/>
          <w:color w:val="2E414F"/>
          <w:sz w:val="24"/>
          <w:szCs w:val="24"/>
          <w:shd w:val="clear" w:color="auto" w:fill="FFFFFF"/>
        </w:rPr>
        <w:t xml:space="preserve"> </w:t>
      </w:r>
      <w:r>
        <w:rPr>
          <w:rFonts w:hint="default" w:ascii="Times New Roman" w:hAnsi="Times New Roman" w:eastAsia="Arial" w:cs="Times New Roman"/>
          <w:b w:val="0"/>
          <w:bCs w:val="0"/>
          <w:color w:val="536479"/>
          <w:sz w:val="24"/>
          <w:szCs w:val="24"/>
          <w:shd w:val="clear" w:color="auto" w:fill="EBECED"/>
        </w:rPr>
        <w:t>DOI:</w:t>
      </w:r>
      <w:r>
        <w:rPr>
          <w:rFonts w:hint="default" w:ascii="Times New Roman" w:hAnsi="Times New Roman" w:eastAsia="Arial" w:cs="Times New Roman"/>
          <w:b w:val="0"/>
          <w:bCs w:val="0"/>
          <w:color w:val="536479"/>
          <w:sz w:val="24"/>
          <w:szCs w:val="24"/>
          <w:shd w:val="clear" w:color="auto" w:fill="EBECED"/>
        </w:rPr>
        <w:fldChar w:fldCharType="begin"/>
      </w:r>
      <w:r>
        <w:rPr>
          <w:rFonts w:hint="default" w:ascii="Times New Roman" w:hAnsi="Times New Roman" w:eastAsia="Arial" w:cs="Times New Roman"/>
          <w:b w:val="0"/>
          <w:bCs w:val="0"/>
          <w:color w:val="536479"/>
          <w:sz w:val="24"/>
          <w:szCs w:val="24"/>
          <w:shd w:val="clear" w:color="auto" w:fill="EBECED"/>
        </w:rPr>
        <w:instrText xml:space="preserve"> HYPERLINK "https://doi.org/10.5455/njppp.2022.12.10389202113112021" </w:instrText>
      </w:r>
      <w:r>
        <w:rPr>
          <w:rFonts w:hint="default" w:ascii="Times New Roman" w:hAnsi="Times New Roman" w:eastAsia="Arial" w:cs="Times New Roman"/>
          <w:b w:val="0"/>
          <w:bCs w:val="0"/>
          <w:color w:val="536479"/>
          <w:sz w:val="24"/>
          <w:szCs w:val="24"/>
          <w:shd w:val="clear" w:color="auto" w:fill="EBECED"/>
        </w:rPr>
        <w:fldChar w:fldCharType="separate"/>
      </w:r>
      <w:r>
        <w:rPr>
          <w:rStyle w:val="8"/>
          <w:rFonts w:hint="default" w:ascii="Times New Roman" w:hAnsi="Times New Roman" w:eastAsia="Arial" w:cs="Times New Roman"/>
          <w:b w:val="0"/>
          <w:bCs w:val="0"/>
          <w:color w:val="536479"/>
          <w:sz w:val="24"/>
          <w:szCs w:val="24"/>
          <w:u w:val="none"/>
          <w:shd w:val="clear" w:color="auto" w:fill="EBECED"/>
        </w:rPr>
        <w:t>10.5455/njppp.2022.12.10389202113112021</w:t>
      </w:r>
      <w:r>
        <w:rPr>
          <w:rFonts w:hint="default" w:ascii="Times New Roman" w:hAnsi="Times New Roman" w:eastAsia="Arial" w:cs="Times New Roman"/>
          <w:b w:val="0"/>
          <w:bCs w:val="0"/>
          <w:color w:val="536479"/>
          <w:sz w:val="24"/>
          <w:szCs w:val="24"/>
          <w:shd w:val="clear" w:color="auto" w:fill="EBECED"/>
        </w:rPr>
        <w:fldChar w:fldCharType="end"/>
      </w:r>
      <w:r>
        <w:rPr>
          <w:rFonts w:hint="default" w:ascii="Times New Roman" w:hAnsi="Times New Roman" w:eastAsia="Arial" w:cs="Times New Roman"/>
          <w:b w:val="0"/>
          <w:bCs w:val="0"/>
          <w:color w:val="536479"/>
          <w:sz w:val="24"/>
          <w:szCs w:val="24"/>
          <w:shd w:val="clear" w:color="auto" w:fill="EBECED"/>
          <w:lang w:val="en-IN"/>
        </w:rPr>
        <w:t xml:space="preserve"> </w:t>
      </w:r>
    </w:p>
    <w:p w14:paraId="47A4B441">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Arial" w:cs="Times New Roman"/>
          <w:b w:val="0"/>
          <w:bCs w:val="0"/>
          <w:color w:val="2E414F"/>
          <w:sz w:val="24"/>
          <w:szCs w:val="24"/>
          <w:shd w:val="clear" w:color="auto" w:fill="FFFFFF"/>
        </w:rPr>
        <w:t>Halemani, Susheela Somappa et al. “Evaluation of the perception towards different types of teaching among medical college students and staff during COVID-19 pandemic.” </w:t>
      </w:r>
      <w:r>
        <w:rPr>
          <w:rStyle w:val="4"/>
          <w:rFonts w:hint="default" w:ascii="Times New Roman" w:hAnsi="Times New Roman" w:eastAsia="Arial" w:cs="Times New Roman"/>
          <w:b w:val="0"/>
          <w:bCs w:val="0"/>
          <w:color w:val="2E414F"/>
          <w:sz w:val="24"/>
          <w:szCs w:val="24"/>
        </w:rPr>
        <w:t>National Journal of Physiology, Pharmacy and Pharmacology</w:t>
      </w:r>
      <w:r>
        <w:rPr>
          <w:rFonts w:hint="default" w:ascii="Times New Roman" w:hAnsi="Times New Roman" w:eastAsia="Arial" w:cs="Times New Roman"/>
          <w:b w:val="0"/>
          <w:bCs w:val="0"/>
          <w:color w:val="2E414F"/>
          <w:sz w:val="24"/>
          <w:szCs w:val="24"/>
          <w:shd w:val="clear" w:color="auto" w:fill="FFFFFF"/>
        </w:rPr>
        <w:t xml:space="preserve"> (2022): </w:t>
      </w:r>
      <w:r>
        <w:rPr>
          <w:rFonts w:hint="default" w:ascii="Times New Roman" w:hAnsi="Times New Roman" w:eastAsia="Arial" w:cs="Times New Roman"/>
          <w:b w:val="0"/>
          <w:bCs w:val="0"/>
          <w:color w:val="2E414F"/>
          <w:sz w:val="24"/>
          <w:szCs w:val="24"/>
          <w:shd w:val="clear" w:color="auto" w:fill="FFFFFF"/>
          <w:lang w:val="en-IN"/>
        </w:rPr>
        <w:t xml:space="preserve">12[8] 1131-37  </w:t>
      </w:r>
      <w:r>
        <w:rPr>
          <w:rFonts w:hint="default" w:ascii="Times New Roman" w:hAnsi="Times New Roman" w:eastAsia="Arial" w:cs="Times New Roman"/>
          <w:b w:val="0"/>
          <w:bCs w:val="0"/>
          <w:color w:val="536479"/>
          <w:sz w:val="24"/>
          <w:szCs w:val="24"/>
          <w:shd w:val="clear" w:color="auto" w:fill="EBECED"/>
        </w:rPr>
        <w:t>DOI:</w:t>
      </w:r>
      <w:r>
        <w:rPr>
          <w:rFonts w:hint="default" w:ascii="Times New Roman" w:hAnsi="Times New Roman" w:eastAsia="Arial" w:cs="Times New Roman"/>
          <w:b w:val="0"/>
          <w:bCs w:val="0"/>
          <w:color w:val="536479"/>
          <w:sz w:val="24"/>
          <w:szCs w:val="24"/>
          <w:shd w:val="clear" w:color="auto" w:fill="EBECED"/>
        </w:rPr>
        <w:fldChar w:fldCharType="begin"/>
      </w:r>
      <w:r>
        <w:rPr>
          <w:rFonts w:hint="default" w:ascii="Times New Roman" w:hAnsi="Times New Roman" w:eastAsia="Arial" w:cs="Times New Roman"/>
          <w:b w:val="0"/>
          <w:bCs w:val="0"/>
          <w:color w:val="536479"/>
          <w:sz w:val="24"/>
          <w:szCs w:val="24"/>
          <w:shd w:val="clear" w:color="auto" w:fill="EBECED"/>
        </w:rPr>
        <w:instrText xml:space="preserve"> HYPERLINK "https://doi.org/10.5455/njppp.2022.12.12444202124122021" </w:instrText>
      </w:r>
      <w:r>
        <w:rPr>
          <w:rFonts w:hint="default" w:ascii="Times New Roman" w:hAnsi="Times New Roman" w:eastAsia="Arial" w:cs="Times New Roman"/>
          <w:b w:val="0"/>
          <w:bCs w:val="0"/>
          <w:color w:val="536479"/>
          <w:sz w:val="24"/>
          <w:szCs w:val="24"/>
          <w:shd w:val="clear" w:color="auto" w:fill="EBECED"/>
        </w:rPr>
        <w:fldChar w:fldCharType="separate"/>
      </w:r>
      <w:r>
        <w:rPr>
          <w:rStyle w:val="8"/>
          <w:rFonts w:hint="default" w:ascii="Times New Roman" w:hAnsi="Times New Roman" w:eastAsia="Arial" w:cs="Times New Roman"/>
          <w:b w:val="0"/>
          <w:bCs w:val="0"/>
          <w:color w:val="536479"/>
          <w:sz w:val="24"/>
          <w:szCs w:val="24"/>
          <w:u w:val="none"/>
          <w:shd w:val="clear" w:color="auto" w:fill="EBECED"/>
        </w:rPr>
        <w:t>10.5455/njppp.2022.12.12444202124122021</w:t>
      </w:r>
      <w:r>
        <w:rPr>
          <w:rFonts w:hint="default" w:ascii="Times New Roman" w:hAnsi="Times New Roman" w:eastAsia="Arial" w:cs="Times New Roman"/>
          <w:b w:val="0"/>
          <w:bCs w:val="0"/>
          <w:color w:val="536479"/>
          <w:sz w:val="24"/>
          <w:szCs w:val="24"/>
          <w:shd w:val="clear" w:color="auto" w:fill="EBECED"/>
        </w:rPr>
        <w:fldChar w:fldCharType="end"/>
      </w:r>
    </w:p>
    <w:p w14:paraId="1D9E27BD">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Panchal</w:t>
      </w:r>
      <w:r>
        <w:rPr>
          <w:rFonts w:hint="default" w:ascii="Times New Roman" w:hAnsi="Times New Roman" w:eastAsia="Times New Roman" w:cs="Times New Roman"/>
          <w:b w:val="0"/>
          <w:bCs w:val="0"/>
          <w:sz w:val="24"/>
          <w:szCs w:val="24"/>
          <w:lang w:eastAsia="en-IN"/>
        </w:rPr>
        <w:t xml:space="preserve"> V</w:t>
      </w:r>
      <w:r>
        <w:rPr>
          <w:rFonts w:hint="default" w:ascii="Times New Roman" w:hAnsi="Times New Roman" w:eastAsia="Times New Roman" w:cs="Times New Roman"/>
          <w:b w:val="0"/>
          <w:bCs w:val="0"/>
          <w:sz w:val="24"/>
          <w:szCs w:val="24"/>
          <w:lang w:val="en-IN" w:eastAsia="en-IN"/>
        </w:rPr>
        <w:t>, Patel</w:t>
      </w:r>
      <w:r>
        <w:rPr>
          <w:rFonts w:hint="default" w:ascii="Times New Roman" w:hAnsi="Times New Roman" w:eastAsia="Times New Roman" w:cs="Times New Roman"/>
          <w:b w:val="0"/>
          <w:bCs w:val="0"/>
          <w:sz w:val="24"/>
          <w:szCs w:val="24"/>
          <w:lang w:eastAsia="en-IN"/>
        </w:rPr>
        <w:t>P</w:t>
      </w:r>
      <w:r>
        <w:rPr>
          <w:rFonts w:hint="default" w:ascii="Times New Roman" w:hAnsi="Times New Roman" w:eastAsia="Times New Roman" w:cs="Times New Roman"/>
          <w:b w:val="0"/>
          <w:bCs w:val="0"/>
          <w:sz w:val="24"/>
          <w:szCs w:val="24"/>
          <w:lang w:val="en-IN" w:eastAsia="en-IN"/>
        </w:rPr>
        <w:t xml:space="preserve"> , Chaudhari</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eastAsia="Times New Roman" w:cs="Times New Roman"/>
          <w:b w:val="0"/>
          <w:bCs w:val="0"/>
          <w:sz w:val="24"/>
          <w:szCs w:val="24"/>
          <w:lang w:val="en-IN" w:eastAsia="en-IN"/>
        </w:rPr>
        <w:t xml:space="preserve"> , Goyal</w:t>
      </w:r>
      <w:r>
        <w:rPr>
          <w:rFonts w:hint="default" w:ascii="Times New Roman" w:hAnsi="Times New Roman" w:eastAsia="Times New Roman" w:cs="Times New Roman"/>
          <w:b w:val="0"/>
          <w:bCs w:val="0"/>
          <w:sz w:val="24"/>
          <w:szCs w:val="24"/>
          <w:lang w:eastAsia="en-IN"/>
        </w:rPr>
        <w:t xml:space="preserve"> P </w:t>
      </w:r>
      <w:r>
        <w:rPr>
          <w:rFonts w:hint="default" w:ascii="Times New Roman" w:hAnsi="Times New Roman" w:eastAsia="Times New Roman" w:cs="Times New Roman"/>
          <w:b w:val="0"/>
          <w:bCs w:val="0"/>
          <w:sz w:val="24"/>
          <w:szCs w:val="24"/>
          <w:lang w:val="en-IN" w:eastAsia="en-IN"/>
        </w:rPr>
        <w:t xml:space="preserve">Medical students’ perception of online learning during COVID-19 pandemic in India-a survey </w:t>
      </w:r>
      <w:r>
        <w:rPr>
          <w:rFonts w:hint="default" w:ascii="Times New Roman" w:hAnsi="Times New Roman" w:cs="Times New Roman"/>
          <w:b w:val="0"/>
          <w:bCs w:val="0"/>
          <w:sz w:val="24"/>
          <w:szCs w:val="24"/>
        </w:rPr>
        <w:t>National Journal of Physiology, Pharmacy and Pharmacology</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2022,12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02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202-</w:t>
      </w:r>
      <w:r>
        <w:rPr>
          <w:rFonts w:hint="default" w:ascii="Times New Roman" w:hAnsi="Times New Roman" w:cs="Times New Roman"/>
          <w:b w:val="0"/>
          <w:bCs w:val="0"/>
          <w:sz w:val="24"/>
          <w:szCs w:val="24"/>
          <w:lang w:val="en-IN"/>
        </w:rPr>
        <w:t xml:space="preserve">207 </w:t>
      </w:r>
    </w:p>
    <w:p w14:paraId="3482FB87">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Arora </w:t>
      </w:r>
      <w:r>
        <w:rPr>
          <w:rFonts w:hint="default" w:ascii="Times New Roman" w:hAnsi="Times New Roman" w:eastAsia="Times New Roman" w:cs="Times New Roman"/>
          <w:b w:val="0"/>
          <w:bCs w:val="0"/>
          <w:sz w:val="24"/>
          <w:szCs w:val="24"/>
          <w:lang w:eastAsia="en-IN"/>
        </w:rPr>
        <w:t>R</w:t>
      </w:r>
      <w:r>
        <w:rPr>
          <w:rFonts w:hint="default" w:ascii="Times New Roman" w:hAnsi="Times New Roman" w:eastAsia="Times New Roman" w:cs="Times New Roman"/>
          <w:b w:val="0"/>
          <w:bCs w:val="0"/>
          <w:sz w:val="24"/>
          <w:szCs w:val="24"/>
          <w:lang w:val="en-IN" w:eastAsia="en-IN"/>
        </w:rPr>
        <w:t>, Moudgil</w:t>
      </w:r>
      <w:r>
        <w:rPr>
          <w:rFonts w:hint="default" w:ascii="Times New Roman" w:hAnsi="Times New Roman" w:eastAsia="Times New Roman" w:cs="Times New Roman"/>
          <w:b w:val="0"/>
          <w:bCs w:val="0"/>
          <w:sz w:val="24"/>
          <w:szCs w:val="24"/>
          <w:lang w:eastAsia="en-IN"/>
        </w:rPr>
        <w:t xml:space="preserve"> T</w:t>
      </w:r>
      <w:r>
        <w:rPr>
          <w:rFonts w:hint="default" w:ascii="Times New Roman" w:hAnsi="Times New Roman" w:eastAsia="Times New Roman" w:cs="Times New Roman"/>
          <w:b w:val="0"/>
          <w:bCs w:val="0"/>
          <w:sz w:val="24"/>
          <w:szCs w:val="24"/>
          <w:lang w:val="en-IN" w:eastAsia="en-IN"/>
        </w:rPr>
        <w:t xml:space="preserve"> , Cheema </w:t>
      </w:r>
      <w:r>
        <w:rPr>
          <w:rFonts w:hint="default" w:ascii="Times New Roman" w:hAnsi="Times New Roman" w:eastAsia="Times New Roman" w:cs="Times New Roman"/>
          <w:b w:val="0"/>
          <w:bCs w:val="0"/>
          <w:sz w:val="24"/>
          <w:szCs w:val="24"/>
          <w:lang w:eastAsia="en-IN"/>
        </w:rPr>
        <w:t>H K</w:t>
      </w:r>
      <w:r>
        <w:rPr>
          <w:rFonts w:hint="default" w:ascii="Times New Roman" w:hAnsi="Times New Roman" w:eastAsia="Times New Roman" w:cs="Times New Roman"/>
          <w:b w:val="0"/>
          <w:bCs w:val="0"/>
          <w:sz w:val="24"/>
          <w:szCs w:val="24"/>
          <w:lang w:val="en-IN" w:eastAsia="en-IN"/>
        </w:rPr>
        <w:t>, Sharma</w:t>
      </w:r>
      <w:r>
        <w:rPr>
          <w:rFonts w:hint="default" w:ascii="Times New Roman" w:hAnsi="Times New Roman" w:eastAsia="Times New Roman" w:cs="Times New Roman"/>
          <w:b w:val="0"/>
          <w:bCs w:val="0"/>
          <w:sz w:val="24"/>
          <w:szCs w:val="24"/>
          <w:lang w:eastAsia="en-IN"/>
        </w:rPr>
        <w:t xml:space="preserve">M  </w:t>
      </w:r>
      <w:r>
        <w:rPr>
          <w:rFonts w:hint="default" w:ascii="Times New Roman" w:hAnsi="Times New Roman" w:eastAsia="Times New Roman" w:cs="Times New Roman"/>
          <w:b w:val="0"/>
          <w:bCs w:val="0"/>
          <w:sz w:val="24"/>
          <w:szCs w:val="24"/>
          <w:lang w:val="en-IN" w:eastAsia="en-IN"/>
        </w:rPr>
        <w:t xml:space="preserve">Satisfaction levels of students toward online teaching and assessment in a medical college in North India during COVID-19 related lockdown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National Journal of Physiology, Pharmacy and Pharmacology 2023,13</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01</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116-</w:t>
      </w:r>
      <w:r>
        <w:rPr>
          <w:rFonts w:hint="default" w:ascii="Times New Roman" w:hAnsi="Times New Roman" w:cs="Times New Roman"/>
          <w:b w:val="0"/>
          <w:bCs w:val="0"/>
          <w:sz w:val="24"/>
          <w:szCs w:val="24"/>
          <w:lang w:val="en-IN"/>
        </w:rPr>
        <w:t>121</w:t>
      </w:r>
    </w:p>
    <w:p w14:paraId="53A27B56">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Hulke SM, Wakode SL, Thakare AE, Parashar R, Bharshnakar RN, Joshi A, et al. Perception of e-learning in medical students and faculty during COVID time: A study based on a questionnaire-based survey. J Edu Health Promot 2022;11:139</w:t>
      </w:r>
      <w:r>
        <w:rPr>
          <w:rFonts w:hint="default" w:ascii="Times New Roman" w:hAnsi="Times New Roman" w:eastAsia="Times New Roman" w:cs="Times New Roman"/>
          <w:b w:val="0"/>
          <w:bCs w:val="0"/>
          <w:sz w:val="24"/>
          <w:szCs w:val="24"/>
          <w:lang w:eastAsia="en-IN"/>
        </w:rPr>
        <w:t xml:space="preserve">- 142 </w:t>
      </w:r>
    </w:p>
    <w:p w14:paraId="103F89D8">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Joshi</w:t>
      </w:r>
      <w:r>
        <w:rPr>
          <w:rFonts w:hint="default" w:ascii="Times New Roman" w:hAnsi="Times New Roman" w:eastAsia="Times New Roman" w:cs="Times New Roman"/>
          <w:b w:val="0"/>
          <w:bCs w:val="0"/>
          <w:sz w:val="24"/>
          <w:szCs w:val="24"/>
          <w:lang w:eastAsia="en-IN"/>
        </w:rPr>
        <w:t xml:space="preserve"> KP</w:t>
      </w:r>
      <w:r>
        <w:rPr>
          <w:rFonts w:hint="default" w:ascii="Times New Roman" w:hAnsi="Times New Roman" w:eastAsia="Times New Roman" w:cs="Times New Roman"/>
          <w:b w:val="0"/>
          <w:bCs w:val="0"/>
          <w:sz w:val="24"/>
          <w:szCs w:val="24"/>
          <w:lang w:val="en-IN" w:eastAsia="en-IN"/>
        </w:rPr>
        <w:t xml:space="preserve"> , Jamadar</w:t>
      </w:r>
      <w:r>
        <w:rPr>
          <w:rFonts w:hint="default" w:ascii="Times New Roman" w:hAnsi="Times New Roman" w:eastAsia="Times New Roman" w:cs="Times New Roman"/>
          <w:b w:val="0"/>
          <w:bCs w:val="0"/>
          <w:sz w:val="24"/>
          <w:szCs w:val="24"/>
          <w:lang w:eastAsia="en-IN"/>
        </w:rPr>
        <w:t xml:space="preserve"> D</w:t>
      </w:r>
      <w:r>
        <w:rPr>
          <w:rFonts w:hint="default" w:ascii="Times New Roman" w:hAnsi="Times New Roman" w:eastAsia="Times New Roman" w:cs="Times New Roman"/>
          <w:b w:val="0"/>
          <w:bCs w:val="0"/>
          <w:sz w:val="24"/>
          <w:szCs w:val="24"/>
          <w:lang w:val="en-IN" w:eastAsia="en-IN"/>
        </w:rPr>
        <w:t xml:space="preserve"> , Dixit</w:t>
      </w:r>
      <w:r>
        <w:rPr>
          <w:rFonts w:hint="default" w:ascii="Times New Roman" w:hAnsi="Times New Roman" w:eastAsia="Times New Roman" w:cs="Times New Roman"/>
          <w:b w:val="0"/>
          <w:bCs w:val="0"/>
          <w:sz w:val="24"/>
          <w:szCs w:val="24"/>
          <w:lang w:eastAsia="en-IN"/>
        </w:rPr>
        <w:t xml:space="preserve"> R </w:t>
      </w:r>
      <w:r>
        <w:rPr>
          <w:rFonts w:hint="default" w:ascii="Times New Roman" w:hAnsi="Times New Roman" w:eastAsia="Times New Roman" w:cs="Times New Roman"/>
          <w:b w:val="0"/>
          <w:bCs w:val="0"/>
          <w:sz w:val="24"/>
          <w:szCs w:val="24"/>
          <w:lang w:val="en-IN" w:eastAsia="en-IN"/>
        </w:rPr>
        <w:t xml:space="preserve">Perception of faculty toward online teaching and learning in the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undergraduate medical students during coronavirus disease-19 pandemic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International Journal of Medical Science and Public Health 2020 VOL 9</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8</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 484-</w:t>
      </w:r>
      <w:r>
        <w:rPr>
          <w:rFonts w:hint="default" w:ascii="Times New Roman" w:hAnsi="Times New Roman" w:cs="Times New Roman"/>
          <w:b w:val="0"/>
          <w:bCs w:val="0"/>
          <w:sz w:val="24"/>
          <w:szCs w:val="24"/>
          <w:lang w:val="en-IN"/>
        </w:rPr>
        <w:t xml:space="preserve">487 </w:t>
      </w:r>
      <w:r>
        <w:rPr>
          <w:rFonts w:hint="default" w:ascii="Times New Roman" w:hAnsi="Times New Roman" w:cs="Times New Roman"/>
          <w:b w:val="0"/>
          <w:bCs w:val="0"/>
          <w:sz w:val="24"/>
          <w:szCs w:val="24"/>
        </w:rPr>
        <w:t xml:space="preserve">  </w:t>
      </w:r>
    </w:p>
    <w:p w14:paraId="510005FA">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A Yadav , M Sankhla , K YadavTeachers’ Perception about Flipped Classroom in Era of COVID-19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Pandemic</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 xml:space="preserve">Studies in Learning and Teaching </w:t>
      </w:r>
      <w:r>
        <w:rPr>
          <w:rFonts w:hint="default" w:ascii="Times New Roman" w:hAnsi="Times New Roman" w:eastAsia="Times New Roman" w:cs="Times New Roman"/>
          <w:b w:val="0"/>
          <w:bCs w:val="0"/>
          <w:sz w:val="24"/>
          <w:szCs w:val="24"/>
          <w:lang w:val="en-IN" w:eastAsia="en-IN"/>
        </w:rPr>
        <w:t xml:space="preserve"> </w:t>
      </w:r>
      <w:r>
        <w:rPr>
          <w:rFonts w:hint="default" w:ascii="Times New Roman" w:hAnsi="Times New Roman" w:cs="Times New Roman"/>
          <w:b w:val="0"/>
          <w:bCs w:val="0"/>
          <w:sz w:val="24"/>
          <w:szCs w:val="24"/>
        </w:rPr>
        <w:t>SiLeT, Vol. 2, No. 2, August 2021: 26-34</w:t>
      </w:r>
      <w:r>
        <w:rPr>
          <w:rFonts w:hint="default" w:ascii="Times New Roman" w:hAnsi="Times New Roman" w:eastAsia="Times New Roman" w:cs="Times New Roman"/>
          <w:b w:val="0"/>
          <w:bCs w:val="0"/>
          <w:sz w:val="24"/>
          <w:szCs w:val="24"/>
          <w:lang w:val="en-IN" w:eastAsia="en-IN"/>
        </w:rPr>
        <w:t xml:space="preserve"> </w:t>
      </w:r>
    </w:p>
    <w:p w14:paraId="1CB3FD9B">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Praveena Daya A, Premapriya G, Anithasri A, Karthikeyan G. A Comparative Study of Perception of Online Teaching Versus Traditional Teaching among MBBS Students during COVID Crisis. Special Issue - COVID-19 &amp; Other Communicable Disease. 2022;3-8.</w:t>
      </w:r>
    </w:p>
    <w:p w14:paraId="20E74A37">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 xml:space="preserve">Punathukandi S, Nair MS, Kaithery NN. Perception of medical students regarding E-learning during lockdown in COVID–19 pandemic: A cross-sectional study in a medical college, North Kerala. Indian J Comm Health. 2022;34(2):227-233. </w:t>
      </w:r>
      <w:r>
        <w:rPr>
          <w:rFonts w:hint="default" w:ascii="Times New Roman" w:hAnsi="Times New Roman" w:eastAsia="Times New Roman" w:cs="Times New Roman"/>
          <w:b w:val="0"/>
          <w:bCs w:val="0"/>
          <w:sz w:val="24"/>
          <w:szCs w:val="24"/>
          <w:lang w:val="en-IN" w:eastAsia="en-IN"/>
        </w:rPr>
        <w:fldChar w:fldCharType="begin"/>
      </w:r>
      <w:r>
        <w:rPr>
          <w:rFonts w:hint="default" w:ascii="Times New Roman" w:hAnsi="Times New Roman" w:eastAsia="Times New Roman" w:cs="Times New Roman"/>
          <w:b w:val="0"/>
          <w:bCs w:val="0"/>
          <w:sz w:val="24"/>
          <w:szCs w:val="24"/>
          <w:lang w:val="en-IN" w:eastAsia="en-IN"/>
        </w:rPr>
        <w:instrText xml:space="preserve"> HYPERLINK "https://doi.org/10.47203/IJCH.2022.v34i02.016" </w:instrText>
      </w:r>
      <w:r>
        <w:rPr>
          <w:rFonts w:hint="default" w:ascii="Times New Roman" w:hAnsi="Times New Roman" w:eastAsia="Times New Roman" w:cs="Times New Roman"/>
          <w:b w:val="0"/>
          <w:bCs w:val="0"/>
          <w:sz w:val="24"/>
          <w:szCs w:val="24"/>
          <w:lang w:val="en-IN" w:eastAsia="en-IN"/>
        </w:rPr>
        <w:fldChar w:fldCharType="separate"/>
      </w:r>
      <w:r>
        <w:rPr>
          <w:rStyle w:val="8"/>
          <w:rFonts w:hint="default" w:ascii="Times New Roman" w:hAnsi="Times New Roman" w:eastAsia="Times New Roman" w:cs="Times New Roman"/>
          <w:b w:val="0"/>
          <w:bCs w:val="0"/>
          <w:sz w:val="24"/>
          <w:szCs w:val="24"/>
          <w:lang w:val="en-IN" w:eastAsia="en-IN"/>
        </w:rPr>
        <w:t>https://doi.org/10.47203/IJCH.2022.v34i02.016</w:t>
      </w:r>
      <w:r>
        <w:rPr>
          <w:rFonts w:hint="default" w:ascii="Times New Roman" w:hAnsi="Times New Roman" w:eastAsia="Times New Roman" w:cs="Times New Roman"/>
          <w:b w:val="0"/>
          <w:bCs w:val="0"/>
          <w:sz w:val="24"/>
          <w:szCs w:val="24"/>
          <w:lang w:val="en-IN" w:eastAsia="en-IN"/>
        </w:rPr>
        <w:fldChar w:fldCharType="end"/>
      </w:r>
      <w:r>
        <w:rPr>
          <w:rFonts w:hint="default" w:ascii="Times New Roman" w:hAnsi="Times New Roman" w:eastAsia="Times New Roman" w:cs="Times New Roman"/>
          <w:b w:val="0"/>
          <w:bCs w:val="0"/>
          <w:sz w:val="24"/>
          <w:szCs w:val="24"/>
          <w:lang w:eastAsia="en-IN"/>
        </w:rPr>
        <w:t xml:space="preserve"> </w:t>
      </w:r>
    </w:p>
    <w:p w14:paraId="1167817E">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Shikha Gautam1 , Salamah Parveen Imteyaz2 , Mohammed Iqbal Alam3</w:t>
      </w:r>
      <w:r>
        <w:rPr>
          <w:rFonts w:hint="default" w:ascii="Times New Roman" w:hAnsi="Times New Roman" w:eastAsia="Times New Roman" w:cs="Times New Roman"/>
          <w:b w:val="0"/>
          <w:bCs w:val="0"/>
          <w:sz w:val="24"/>
          <w:szCs w:val="24"/>
          <w:lang w:val="en-IN" w:eastAsia="en-IN"/>
        </w:rPr>
        <w:t>COVID-19 Pandemic: Assessment of Stress and Perception of E-Learning amongst First Year Undergraduate Medical StudentsJournal of Clinical and Diagnostic Research. 2021 Mar, Vol-15(3): JC01-JC04</w:t>
      </w:r>
    </w:p>
    <w:p w14:paraId="1871B315">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Shipra Jain1 , Ruchika Kalra2 , Prerna Goswami3 , Pushkar Mani4</w:t>
      </w:r>
      <w:r>
        <w:rPr>
          <w:rFonts w:hint="default" w:ascii="Times New Roman" w:hAnsi="Times New Roman" w:eastAsia="Times New Roman" w:cs="Times New Roman"/>
          <w:b w:val="0"/>
          <w:bCs w:val="0"/>
          <w:sz w:val="24"/>
          <w:szCs w:val="24"/>
          <w:lang w:val="en-IN" w:eastAsia="en-IN"/>
        </w:rPr>
        <w:t xml:space="preserve">Impact of Online Learning during </w:t>
      </w:r>
      <w:r>
        <w:rPr>
          <w:rFonts w:hint="default" w:ascii="Times New Roman" w:hAnsi="Times New Roman" w:eastAsia="Times New Roman" w:cs="Times New Roman"/>
          <w:b w:val="0"/>
          <w:bCs w:val="0"/>
          <w:sz w:val="24"/>
          <w:szCs w:val="24"/>
          <w:lang w:eastAsia="en-IN"/>
        </w:rPr>
        <w:t>c</w:t>
      </w:r>
      <w:r>
        <w:rPr>
          <w:rFonts w:hint="default" w:ascii="Times New Roman" w:hAnsi="Times New Roman" w:eastAsia="Times New Roman" w:cs="Times New Roman"/>
          <w:b w:val="0"/>
          <w:bCs w:val="0"/>
          <w:sz w:val="24"/>
          <w:szCs w:val="24"/>
          <w:lang w:val="en-IN" w:eastAsia="en-IN"/>
        </w:rPr>
        <w:t>OVID-19 Pandemic and its Comparison with Conventional Teaching: A Cross-sectional Study</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Journal of Clinical and Diagnostic Research. 2021 Dec, Vol-15(12): FC06-FC10</w:t>
      </w:r>
    </w:p>
    <w:p w14:paraId="0D1222DF">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Manisha Bhardwaj1 , Surender Kashyap2 , Deepak Aggarwal3 , Rajesh Bhawani4</w:t>
      </w:r>
      <w:r>
        <w:rPr>
          <w:rFonts w:hint="default" w:ascii="Times New Roman" w:hAnsi="Times New Roman" w:eastAsia="Times New Roman" w:cs="Times New Roman"/>
          <w:b w:val="0"/>
          <w:bCs w:val="0"/>
          <w:sz w:val="24"/>
          <w:szCs w:val="24"/>
          <w:lang w:val="en-IN" w:eastAsia="en-IN"/>
        </w:rPr>
        <w:t>Perceptions and Experience of Medical Students Regarding E-learning during COVID-19 Lockdown: A Cross-sectional Study</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HelveticaNeue-Light" w:cs="Times New Roman"/>
          <w:b w:val="0"/>
          <w:bCs w:val="0"/>
          <w:color w:val="244E9B"/>
          <w:sz w:val="24"/>
          <w:szCs w:val="24"/>
          <w:lang w:bidi="ar"/>
        </w:rPr>
        <w:t>Journal of Clinical and Diagnostic Research. 2022 Mar, Vol-16(3): IC01-IC06</w:t>
      </w:r>
      <w:r>
        <w:rPr>
          <w:rFonts w:hint="default" w:ascii="Times New Roman" w:hAnsi="Times New Roman" w:eastAsia="HelveticaNeue-Light" w:cs="Times New Roman"/>
          <w:b w:val="0"/>
          <w:bCs w:val="0"/>
          <w:color w:val="244E9B"/>
          <w:sz w:val="24"/>
          <w:szCs w:val="24"/>
          <w:lang w:val="en-IN" w:bidi="ar"/>
        </w:rPr>
        <w:t xml:space="preserve">                                                   </w:t>
      </w:r>
      <w:r>
        <w:rPr>
          <w:rFonts w:hint="default" w:ascii="Times New Roman" w:hAnsi="Times New Roman" w:eastAsia="HelveticaNeue-Light" w:cs="Times New Roman"/>
          <w:b w:val="0"/>
          <w:bCs w:val="0"/>
          <w:color w:val="231F20"/>
          <w:sz w:val="24"/>
          <w:szCs w:val="24"/>
          <w:lang w:bidi="ar"/>
        </w:rPr>
        <w:t xml:space="preserve">DOI: </w:t>
      </w:r>
      <w:r>
        <w:rPr>
          <w:rFonts w:hint="default" w:ascii="Times New Roman" w:hAnsi="Times New Roman" w:eastAsia="HelveticaNeue-Light" w:cs="Times New Roman"/>
          <w:b w:val="0"/>
          <w:bCs w:val="0"/>
          <w:color w:val="231F20"/>
          <w:sz w:val="24"/>
          <w:szCs w:val="24"/>
          <w:lang w:val="en-IN" w:bidi="ar"/>
        </w:rPr>
        <w:t xml:space="preserve"> </w:t>
      </w:r>
      <w:r>
        <w:rPr>
          <w:rFonts w:hint="default" w:ascii="Times New Roman" w:hAnsi="Times New Roman" w:eastAsia="HelveticaNeue-Light" w:cs="Times New Roman"/>
          <w:b w:val="0"/>
          <w:bCs w:val="0"/>
          <w:color w:val="231F20"/>
          <w:sz w:val="24"/>
          <w:szCs w:val="24"/>
          <w:lang w:bidi="ar"/>
        </w:rPr>
        <w:t>10.7860/JCDR/2022/54803.16051</w:t>
      </w:r>
      <w:r>
        <w:rPr>
          <w:rFonts w:hint="default" w:ascii="Times New Roman" w:hAnsi="Times New Roman" w:eastAsia="HelveticaNeue-Light" w:cs="Times New Roman"/>
          <w:b w:val="0"/>
          <w:bCs w:val="0"/>
          <w:color w:val="231F20"/>
          <w:sz w:val="24"/>
          <w:szCs w:val="24"/>
          <w:lang w:val="en-IN" w:bidi="ar"/>
        </w:rPr>
        <w:t xml:space="preserve">  </w:t>
      </w:r>
    </w:p>
    <w:p w14:paraId="13B98221">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sz w:val="24"/>
          <w:szCs w:val="24"/>
          <w:lang w:val="en-IN" w:eastAsia="en-IN"/>
        </w:rPr>
        <w:t>Bhatia</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xml:space="preserve"> , Patel</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xml:space="preserve"> , Gini Garima , Singh</w:t>
      </w:r>
      <w:r>
        <w:rPr>
          <w:rFonts w:hint="default" w:ascii="Times New Roman" w:hAnsi="Times New Roman" w:eastAsia="Times New Roman" w:cs="Times New Roman"/>
          <w:b w:val="0"/>
          <w:bCs w:val="0"/>
          <w:sz w:val="24"/>
          <w:szCs w:val="24"/>
          <w:lang w:eastAsia="en-IN"/>
        </w:rPr>
        <w:t xml:space="preserve"> M</w:t>
      </w:r>
      <w:r>
        <w:rPr>
          <w:rFonts w:hint="default" w:ascii="Times New Roman" w:hAnsi="Times New Roman" w:eastAsia="Times New Roman" w:cs="Times New Roman"/>
          <w:b w:val="0"/>
          <w:bCs w:val="0"/>
          <w:sz w:val="24"/>
          <w:szCs w:val="24"/>
          <w:lang w:val="en-IN" w:eastAsia="en-IN"/>
        </w:rPr>
        <w:t xml:space="preserve"> , Thakur </w:t>
      </w:r>
      <w:r>
        <w:rPr>
          <w:rFonts w:hint="default" w:ascii="Times New Roman" w:hAnsi="Times New Roman" w:eastAsia="Times New Roman" w:cs="Times New Roman"/>
          <w:b w:val="0"/>
          <w:bCs w:val="0"/>
          <w:sz w:val="24"/>
          <w:szCs w:val="24"/>
          <w:lang w:eastAsia="en-IN"/>
        </w:rPr>
        <w:t>N,</w:t>
      </w:r>
      <w:r>
        <w:rPr>
          <w:rFonts w:hint="default" w:ascii="Times New Roman" w:hAnsi="Times New Roman" w:eastAsia="Times New Roman" w:cs="Times New Roman"/>
          <w:b w:val="0"/>
          <w:bCs w:val="0"/>
          <w:sz w:val="24"/>
          <w:szCs w:val="24"/>
          <w:lang w:val="en-IN" w:eastAsia="en-IN"/>
        </w:rPr>
        <w:t xml:space="preserve"> Chauhan</w:t>
      </w:r>
      <w:r>
        <w:rPr>
          <w:rFonts w:hint="default" w:ascii="Times New Roman" w:hAnsi="Times New Roman" w:eastAsia="Times New Roman" w:cs="Times New Roman"/>
          <w:b w:val="0"/>
          <w:bCs w:val="0"/>
          <w:sz w:val="24"/>
          <w:szCs w:val="24"/>
          <w:lang w:eastAsia="en-IN"/>
        </w:rPr>
        <w:t xml:space="preserve"> V</w:t>
      </w:r>
      <w:r>
        <w:rPr>
          <w:rFonts w:hint="default" w:ascii="Times New Roman" w:hAnsi="Times New Roman" w:eastAsia="Times New Roman" w:cs="Times New Roman"/>
          <w:b w:val="0"/>
          <w:bCs w:val="0"/>
          <w:sz w:val="24"/>
          <w:szCs w:val="24"/>
          <w:lang w:val="en-IN" w:eastAsia="en-IN"/>
        </w:rPr>
        <w:t xml:space="preserve"> </w:t>
      </w:r>
      <w:r>
        <w:rPr>
          <w:rFonts w:hint="default" w:ascii="Times New Roman" w:hAnsi="Times New Roman" w:eastAsia="Times New Roman" w:cs="Times New Roman"/>
          <w:b w:val="0"/>
          <w:bCs w:val="0"/>
          <w:sz w:val="24"/>
          <w:szCs w:val="24"/>
          <w:lang w:eastAsia="en-IN"/>
        </w:rPr>
        <w:t>et al O</w:t>
      </w:r>
      <w:r>
        <w:rPr>
          <w:rFonts w:hint="default" w:ascii="Times New Roman" w:hAnsi="Times New Roman" w:eastAsia="Times New Roman" w:cs="Times New Roman"/>
          <w:b w:val="0"/>
          <w:bCs w:val="0"/>
          <w:sz w:val="24"/>
          <w:szCs w:val="24"/>
          <w:lang w:val="en-IN" w:eastAsia="en-IN"/>
        </w:rPr>
        <w:t xml:space="preserve">nline vs Offline Pedagogy amidst COVID-19 Pandemic from the Perspective of First Year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Medical Students, their Educators and Parents: A Cross-sectional Study</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cs="Times New Roman"/>
          <w:b w:val="0"/>
          <w:bCs w:val="0"/>
          <w:sz w:val="24"/>
          <w:szCs w:val="24"/>
        </w:rPr>
        <w:t>National Journal of Laboratory Medicine. 2023 Apr, Vol-12(2): BO01-BO08</w:t>
      </w:r>
    </w:p>
    <w:p w14:paraId="63A20ECB">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 Suma Latha , Niveditha Samala , Sirikonda</w:t>
      </w:r>
      <w:r>
        <w:rPr>
          <w:rFonts w:hint="default" w:ascii="Times New Roman" w:hAnsi="Times New Roman" w:cs="Times New Roman"/>
          <w:b w:val="0"/>
          <w:bCs w:val="0"/>
          <w:sz w:val="24"/>
          <w:szCs w:val="24"/>
          <w:lang w:val="en-IN"/>
        </w:rPr>
        <w:t xml:space="preserve"> P</w:t>
      </w:r>
      <w:r>
        <w:rPr>
          <w:rFonts w:hint="default" w:ascii="Times New Roman" w:hAnsi="Times New Roman" w:cs="Times New Roman"/>
          <w:b w:val="0"/>
          <w:bCs w:val="0"/>
          <w:sz w:val="24"/>
          <w:szCs w:val="24"/>
        </w:rPr>
        <w:t xml:space="preserve"> , Vuppala Janaki</w:t>
      </w:r>
      <w:r>
        <w:rPr>
          <w:rFonts w:hint="default" w:ascii="Times New Roman" w:hAnsi="Times New Roman" w:cs="Times New Roman"/>
          <w:b w:val="0"/>
          <w:bCs w:val="0"/>
          <w:sz w:val="24"/>
          <w:szCs w:val="24"/>
          <w:lang w:val="en-IN"/>
        </w:rPr>
        <w:t xml:space="preserve"> </w:t>
      </w:r>
      <w:r>
        <w:rPr>
          <w:rFonts w:hint="default" w:ascii="Times New Roman" w:hAnsi="Times New Roman" w:eastAsia="Times New Roman" w:cs="Times New Roman"/>
          <w:b w:val="0"/>
          <w:bCs w:val="0"/>
          <w:sz w:val="24"/>
          <w:szCs w:val="24"/>
          <w:lang w:val="en-IN" w:eastAsia="en-IN"/>
        </w:rPr>
        <w:t xml:space="preserve">Perception of Medical Faculty about Online Teaching During COVID-19 Pandemic, Telangana, India: A Cross-sectional Study </w:t>
      </w:r>
      <w:r>
        <w:rPr>
          <w:rFonts w:hint="default" w:ascii="Times New Roman" w:hAnsi="Times New Roman" w:cs="Times New Roman"/>
          <w:b w:val="0"/>
          <w:bCs w:val="0"/>
          <w:sz w:val="24"/>
          <w:szCs w:val="24"/>
        </w:rPr>
        <w:t xml:space="preserve">International Journal of Anatomy, Radiology and Surgery. 2023 Mar, Vol-12(2): AO01-AO03 </w:t>
      </w:r>
    </w:p>
    <w:p w14:paraId="355E6D30">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Sarkar</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xml:space="preserve"> , Ghosh</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eastAsia="Times New Roman" w:cs="Times New Roman"/>
          <w:b w:val="0"/>
          <w:bCs w:val="0"/>
          <w:sz w:val="24"/>
          <w:szCs w:val="24"/>
          <w:lang w:val="en-IN" w:eastAsia="en-IN"/>
        </w:rPr>
        <w:t xml:space="preserve"> , Ray</w:t>
      </w:r>
      <w:r>
        <w:rPr>
          <w:rFonts w:hint="default" w:ascii="Times New Roman" w:hAnsi="Times New Roman" w:eastAsia="Times New Roman" w:cs="Times New Roman"/>
          <w:b w:val="0"/>
          <w:bCs w:val="0"/>
          <w:sz w:val="24"/>
          <w:szCs w:val="24"/>
          <w:lang w:eastAsia="en-IN"/>
        </w:rPr>
        <w:t xml:space="preserve"> B</w:t>
      </w:r>
      <w:r>
        <w:rPr>
          <w:rFonts w:hint="default" w:ascii="Times New Roman" w:hAnsi="Times New Roman" w:eastAsia="Times New Roman" w:cs="Times New Roman"/>
          <w:b w:val="0"/>
          <w:bCs w:val="0"/>
          <w:sz w:val="24"/>
          <w:szCs w:val="24"/>
          <w:lang w:val="en-IN" w:eastAsia="en-IN"/>
        </w:rPr>
        <w:t xml:space="preserve"> , Dasgupta</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eastAsia="Times New Roman" w:cs="Times New Roman"/>
          <w:b w:val="0"/>
          <w:bCs w:val="0"/>
          <w:sz w:val="24"/>
          <w:szCs w:val="24"/>
          <w:lang w:val="en-IN" w:eastAsia="en-IN"/>
        </w:rPr>
        <w:t xml:space="preserve"> , Sarkar</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cs="Times New Roman"/>
          <w:b w:val="0"/>
          <w:bCs w:val="0"/>
          <w:sz w:val="24"/>
          <w:szCs w:val="24"/>
        </w:rPr>
        <w:t xml:space="preserve"> </w:t>
      </w:r>
      <w:r>
        <w:rPr>
          <w:rFonts w:hint="default" w:ascii="Times New Roman" w:hAnsi="Times New Roman" w:eastAsia="Times New Roman" w:cs="Times New Roman"/>
          <w:b w:val="0"/>
          <w:bCs w:val="0"/>
          <w:sz w:val="24"/>
          <w:szCs w:val="24"/>
          <w:lang w:val="en-IN" w:eastAsia="en-IN"/>
        </w:rPr>
        <w:t>Perception and attitude toward online versus traditional anatomy teaching: An internet</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based cross-sectional study among Indian medical students during COVID pandemic Asian Journal of Medical Sciences | Sep 2022 | Vol 13 | Issue 9,27</w:t>
      </w:r>
      <w:r>
        <w:rPr>
          <w:rFonts w:hint="default" w:ascii="Times New Roman" w:hAnsi="Times New Roman" w:eastAsia="Times New Roman" w:cs="Times New Roman"/>
          <w:b w:val="0"/>
          <w:bCs w:val="0"/>
          <w:sz w:val="24"/>
          <w:szCs w:val="24"/>
          <w:lang w:eastAsia="en-IN"/>
        </w:rPr>
        <w:t>-35</w:t>
      </w:r>
    </w:p>
    <w:p w14:paraId="3661FBCD">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Adchitre S , Adchitre P</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and Dase R</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conventional v/s online teaching during the covid-19 pandemic: Perception of undergraduate medical students of India</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Int. J. Adv. Res. 8(09), 794-801 </w:t>
      </w:r>
    </w:p>
    <w:p w14:paraId="50318105">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Verma</w:t>
      </w:r>
      <w:r>
        <w:rPr>
          <w:rFonts w:hint="default" w:ascii="Times New Roman" w:hAnsi="Times New Roman" w:cs="Times New Roman"/>
          <w:b w:val="0"/>
          <w:bCs w:val="0"/>
          <w:sz w:val="24"/>
          <w:szCs w:val="24"/>
          <w:lang w:val="en-IN"/>
        </w:rPr>
        <w:t xml:space="preserve"> RK</w:t>
      </w:r>
      <w:r>
        <w:rPr>
          <w:rFonts w:hint="default" w:ascii="Times New Roman" w:hAnsi="Times New Roman" w:cs="Times New Roman"/>
          <w:b w:val="0"/>
          <w:bCs w:val="0"/>
          <w:sz w:val="24"/>
          <w:szCs w:val="24"/>
        </w:rPr>
        <w:t>,Silan</w:t>
      </w:r>
      <w:r>
        <w:rPr>
          <w:rFonts w:hint="default" w:ascii="Times New Roman" w:hAnsi="Times New Roman" w:cs="Times New Roman"/>
          <w:b w:val="0"/>
          <w:bCs w:val="0"/>
          <w:sz w:val="24"/>
          <w:szCs w:val="24"/>
          <w:lang w:val="en-IN"/>
        </w:rPr>
        <w:t xml:space="preserve"> V K</w:t>
      </w:r>
      <w:r>
        <w:rPr>
          <w:rFonts w:hint="default" w:ascii="Times New Roman" w:hAnsi="Times New Roman" w:cs="Times New Roman"/>
          <w:b w:val="0"/>
          <w:bCs w:val="0"/>
          <w:sz w:val="24"/>
          <w:szCs w:val="24"/>
        </w:rPr>
        <w:t xml:space="preserve"> </w:t>
      </w:r>
      <w:r>
        <w:rPr>
          <w:rFonts w:hint="default" w:ascii="Times New Roman" w:hAnsi="Times New Roman" w:eastAsia="Times New Roman" w:cs="Times New Roman"/>
          <w:b w:val="0"/>
          <w:bCs w:val="0"/>
          <w:sz w:val="24"/>
          <w:szCs w:val="24"/>
          <w:lang w:val="en-IN" w:eastAsia="en-IN"/>
        </w:rPr>
        <w:t xml:space="preserve">What More to do to Make Online Teaching an Attractive and </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Effective Tool for Medical Students? An Experience from a Rural Tertiary Care Institute in Haryana State, India </w:t>
      </w:r>
      <w:r>
        <w:rPr>
          <w:rFonts w:hint="default" w:ascii="Times New Roman" w:hAnsi="Times New Roman" w:cs="Times New Roman"/>
          <w:b w:val="0"/>
          <w:bCs w:val="0"/>
          <w:sz w:val="24"/>
          <w:szCs w:val="24"/>
        </w:rPr>
        <w:t>Journal of College of Medical Sciences-Nepal, Vol-18, No 2, Apr-Jun 2022</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169-   </w:t>
      </w:r>
    </w:p>
    <w:p w14:paraId="4521AFB9">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Asharani S K , Ningaiah</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eastAsia="Times New Roman" w:cs="Times New Roman"/>
          <w:b w:val="0"/>
          <w:bCs w:val="0"/>
          <w:sz w:val="24"/>
          <w:szCs w:val="24"/>
          <w:lang w:val="en-IN" w:eastAsia="en-IN"/>
        </w:rPr>
        <w:t>, Tejaswi Hiremarali Lokanathan  Perception Of Medical Students Towards Online Teaching: A Questionnaire Study International Journal of Anatomy and Research, Int J Anat Res 2022, Vol 10(2):8337-41. ISSN 2321-4287</w:t>
      </w:r>
    </w:p>
    <w:p w14:paraId="53804353">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Rayam</w:t>
      </w:r>
      <w:r>
        <w:rPr>
          <w:rFonts w:hint="default" w:ascii="Times New Roman" w:hAnsi="Times New Roman" w:cs="Times New Roman"/>
          <w:b w:val="0"/>
          <w:bCs w:val="0"/>
          <w:sz w:val="24"/>
          <w:szCs w:val="24"/>
          <w:lang w:val="en-IN"/>
        </w:rPr>
        <w:t xml:space="preserve"> S</w:t>
      </w:r>
      <w:r>
        <w:rPr>
          <w:rFonts w:hint="default" w:ascii="Times New Roman" w:hAnsi="Times New Roman" w:cs="Times New Roman"/>
          <w:b w:val="0"/>
          <w:bCs w:val="0"/>
          <w:sz w:val="24"/>
          <w:szCs w:val="24"/>
        </w:rPr>
        <w:t>, Musaddiq</w:t>
      </w:r>
      <w:r>
        <w:rPr>
          <w:rFonts w:hint="default" w:ascii="Times New Roman" w:hAnsi="Times New Roman" w:cs="Times New Roman"/>
          <w:b w:val="0"/>
          <w:bCs w:val="0"/>
          <w:sz w:val="24"/>
          <w:szCs w:val="24"/>
          <w:lang w:val="en-IN"/>
        </w:rPr>
        <w:t xml:space="preserve"> S</w:t>
      </w:r>
      <w:r>
        <w:rPr>
          <w:rFonts w:hint="default" w:ascii="Times New Roman" w:hAnsi="Times New Roman" w:cs="Times New Roman"/>
          <w:b w:val="0"/>
          <w:bCs w:val="0"/>
          <w:sz w:val="24"/>
          <w:szCs w:val="24"/>
        </w:rPr>
        <w:t xml:space="preserve"> , Meegada</w:t>
      </w:r>
      <w:r>
        <w:rPr>
          <w:rFonts w:hint="default" w:ascii="Times New Roman" w:hAnsi="Times New Roman" w:cs="Times New Roman"/>
          <w:b w:val="0"/>
          <w:bCs w:val="0"/>
          <w:sz w:val="24"/>
          <w:szCs w:val="24"/>
          <w:lang w:val="en-IN"/>
        </w:rPr>
        <w:t xml:space="preserve"> P P A</w:t>
      </w:r>
      <w:r>
        <w:rPr>
          <w:rFonts w:hint="default" w:ascii="Times New Roman" w:hAnsi="Times New Roman" w:eastAsia="Times New Roman" w:cs="Times New Roman"/>
          <w:b w:val="0"/>
          <w:bCs w:val="0"/>
          <w:sz w:val="24"/>
          <w:szCs w:val="24"/>
          <w:lang w:val="en-IN" w:eastAsia="en-IN"/>
        </w:rPr>
        <w:t xml:space="preserve"> cross-sectional study of attitude among medical students about online learning during covid-19 pandemic in southern India </w:t>
      </w:r>
      <w:r>
        <w:rPr>
          <w:rFonts w:hint="default" w:ascii="Times New Roman" w:hAnsi="Times New Roman" w:cs="Times New Roman"/>
          <w:b w:val="0"/>
          <w:bCs w:val="0"/>
          <w:sz w:val="24"/>
          <w:szCs w:val="24"/>
        </w:rPr>
        <w:t>Asian J Pharm Clin Res, Vol 15, Issue 8, 2022, 190-192</w:t>
      </w:r>
    </w:p>
    <w:p w14:paraId="7CBB0167">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Maria Francis et al.  </w:t>
      </w:r>
      <w:r>
        <w:rPr>
          <w:rFonts w:hint="default" w:ascii="Times New Roman" w:hAnsi="Times New Roman" w:eastAsia="Times New Roman" w:cs="Times New Roman"/>
          <w:b w:val="0"/>
          <w:bCs w:val="0"/>
          <w:sz w:val="24"/>
          <w:szCs w:val="24"/>
          <w:lang w:val="en-IN" w:eastAsia="en-IN"/>
        </w:rPr>
        <w:t xml:space="preserve">Views on virtual education during the COVID-19 pandemic among medical and paramedical students in India </w:t>
      </w:r>
      <w:r>
        <w:rPr>
          <w:rFonts w:hint="default" w:ascii="Times New Roman" w:hAnsi="Times New Roman" w:cs="Times New Roman"/>
          <w:b w:val="0"/>
          <w:bCs w:val="0"/>
          <w:sz w:val="24"/>
          <w:szCs w:val="24"/>
        </w:rPr>
        <w:t>Bioinformation 18(6): 518-524 (2022)</w:t>
      </w:r>
    </w:p>
    <w:p w14:paraId="24E75F32">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Rao(Lahiri) P, Panja S, Chattopadhyay M</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 Perception of Online Learning Among Undergraduate Medical Students of Eastern India: A Cross-Sectional Study. Cureus </w:t>
      </w:r>
      <w:r>
        <w:rPr>
          <w:rFonts w:hint="default" w:ascii="Times New Roman" w:hAnsi="Times New Roman" w:eastAsia="Times New Roman" w:cs="Times New Roman"/>
          <w:b w:val="0"/>
          <w:bCs w:val="0"/>
          <w:sz w:val="24"/>
          <w:szCs w:val="24"/>
          <w:lang w:eastAsia="en-IN"/>
        </w:rPr>
        <w:t xml:space="preserve">2022 </w:t>
      </w:r>
      <w:r>
        <w:rPr>
          <w:rFonts w:hint="default" w:ascii="Times New Roman" w:hAnsi="Times New Roman" w:eastAsia="Times New Roman" w:cs="Times New Roman"/>
          <w:b w:val="0"/>
          <w:bCs w:val="0"/>
          <w:sz w:val="24"/>
          <w:szCs w:val="24"/>
          <w:lang w:val="en-IN" w:eastAsia="en-IN"/>
        </w:rPr>
        <w:t>14(12): e32580. DOI 10.7759/cureus.32580</w:t>
      </w:r>
    </w:p>
    <w:p w14:paraId="053FAF89">
      <w:pPr>
        <w:numPr>
          <w:ilvl w:val="0"/>
          <w:numId w:val="11"/>
        </w:numPr>
        <w:tabs>
          <w:tab w:val="clear" w:pos="425"/>
        </w:tabs>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val="en-IN" w:eastAsia="en-IN"/>
        </w:rPr>
        <w:t>Dutta</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xml:space="preserve"> </w:t>
      </w:r>
      <w:r>
        <w:rPr>
          <w:rFonts w:hint="default" w:ascii="Times New Roman" w:hAnsi="Times New Roman" w:eastAsia="Times New Roman" w:cs="Times New Roman"/>
          <w:b w:val="0"/>
          <w:bCs w:val="0"/>
          <w:sz w:val="24"/>
          <w:szCs w:val="24"/>
          <w:lang w:eastAsia="en-IN"/>
        </w:rPr>
        <w:t>,</w:t>
      </w:r>
      <w:r>
        <w:rPr>
          <w:rFonts w:hint="default" w:ascii="Times New Roman" w:hAnsi="Times New Roman" w:eastAsia="Times New Roman" w:cs="Times New Roman"/>
          <w:b w:val="0"/>
          <w:bCs w:val="0"/>
          <w:sz w:val="24"/>
          <w:szCs w:val="24"/>
          <w:lang w:val="en-IN" w:eastAsia="en-IN"/>
        </w:rPr>
        <w:t>Ambwani</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xml:space="preserve"> </w:t>
      </w:r>
      <w:r>
        <w:rPr>
          <w:rFonts w:hint="default" w:ascii="Times New Roman" w:hAnsi="Times New Roman" w:eastAsia="Times New Roman" w:cs="Times New Roman"/>
          <w:b w:val="0"/>
          <w:bCs w:val="0"/>
          <w:sz w:val="24"/>
          <w:szCs w:val="24"/>
          <w:lang w:eastAsia="en-IN"/>
        </w:rPr>
        <w:t>,</w:t>
      </w:r>
      <w:r>
        <w:rPr>
          <w:rFonts w:hint="default" w:ascii="Times New Roman" w:hAnsi="Times New Roman" w:eastAsia="Times New Roman" w:cs="Times New Roman"/>
          <w:b w:val="0"/>
          <w:bCs w:val="0"/>
          <w:sz w:val="24"/>
          <w:szCs w:val="24"/>
          <w:lang w:val="en-IN" w:eastAsia="en-IN"/>
        </w:rPr>
        <w:t>Mishra</w:t>
      </w:r>
      <w:r>
        <w:rPr>
          <w:rFonts w:hint="default" w:ascii="Times New Roman" w:hAnsi="Times New Roman" w:eastAsia="Times New Roman" w:cs="Times New Roman"/>
          <w:b w:val="0"/>
          <w:bCs w:val="0"/>
          <w:sz w:val="24"/>
          <w:szCs w:val="24"/>
          <w:lang w:eastAsia="en-IN"/>
        </w:rPr>
        <w:t>H L,</w:t>
      </w:r>
      <w:r>
        <w:rPr>
          <w:rFonts w:hint="default" w:ascii="Times New Roman" w:hAnsi="Times New Roman" w:eastAsia="Times New Roman" w:cs="Times New Roman"/>
          <w:b w:val="0"/>
          <w:bCs w:val="0"/>
          <w:sz w:val="24"/>
          <w:szCs w:val="24"/>
          <w:lang w:val="en-IN" w:eastAsia="en-IN"/>
        </w:rPr>
        <w:t xml:space="preserve"> Tarun Kumar</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 Varthya</w:t>
      </w:r>
      <w:r>
        <w:rPr>
          <w:rFonts w:hint="default" w:ascii="Times New Roman" w:hAnsi="Times New Roman" w:eastAsia="Times New Roman" w:cs="Times New Roman"/>
          <w:b w:val="0"/>
          <w:bCs w:val="0"/>
          <w:sz w:val="24"/>
          <w:szCs w:val="24"/>
          <w:lang w:eastAsia="en-IN"/>
        </w:rPr>
        <w:t xml:space="preserve"> S B</w:t>
      </w:r>
      <w:r>
        <w:rPr>
          <w:rFonts w:hint="default" w:ascii="Times New Roman" w:hAnsi="Times New Roman" w:eastAsia="Times New Roman" w:cs="Times New Roman"/>
          <w:b w:val="0"/>
          <w:bCs w:val="0"/>
          <w:sz w:val="24"/>
          <w:szCs w:val="24"/>
          <w:lang w:val="en-IN" w:eastAsia="en-IN"/>
        </w:rPr>
        <w:t xml:space="preserve"> The Satisfaction Level of Undergraduate Medical and Nursing Students Regarding Distant Preclinical and Clinical Teaching Amidst </w:t>
      </w:r>
      <w:r>
        <w:rPr>
          <w:rFonts w:hint="default" w:ascii="Times New Roman" w:hAnsi="Times New Roman" w:eastAsia="Times New Roman" w:cs="Times New Roman"/>
          <w:b w:val="0"/>
          <w:bCs w:val="0"/>
          <w:sz w:val="24"/>
          <w:szCs w:val="24"/>
          <w:lang w:eastAsia="en-IN"/>
        </w:rPr>
        <w:t>,</w:t>
      </w:r>
      <w:r>
        <w:rPr>
          <w:rFonts w:hint="default" w:ascii="Times New Roman" w:hAnsi="Times New Roman" w:eastAsia="Times New Roman" w:cs="Times New Roman"/>
          <w:b w:val="0"/>
          <w:bCs w:val="0"/>
          <w:sz w:val="24"/>
          <w:szCs w:val="24"/>
          <w:lang w:val="en-IN" w:eastAsia="en-IN"/>
        </w:rPr>
        <w:t>COVID-19 Across India</w:t>
      </w:r>
      <w:r>
        <w:rPr>
          <w:rFonts w:hint="default" w:ascii="Times New Roman" w:hAnsi="Times New Roman" w:cs="Times New Roman"/>
          <w:b w:val="0"/>
          <w:bCs w:val="0"/>
          <w:sz w:val="24"/>
          <w:szCs w:val="24"/>
        </w:rPr>
        <w:t>Advances in Medical Education and Practice 2021:12 113–122</w:t>
      </w:r>
    </w:p>
    <w:p w14:paraId="2E711A7F">
      <w:pPr>
        <w:numPr>
          <w:ilvl w:val="0"/>
          <w:numId w:val="11"/>
        </w:numPr>
        <w:tabs>
          <w:tab w:val="clear" w:pos="425"/>
        </w:tabs>
        <w:spacing w:line="480" w:lineRule="auto"/>
        <w:jc w:val="both"/>
        <w:rPr>
          <w:rFonts w:hint="default" w:ascii="Times New Roman" w:hAnsi="Times New Roman" w:cs="Times New Roman"/>
          <w:b w:val="0"/>
          <w:bCs w:val="0"/>
          <w:sz w:val="24"/>
          <w:szCs w:val="24"/>
          <w:lang w:val="en-IN" w:eastAsia="en-IN"/>
        </w:rPr>
      </w:pPr>
      <w:r>
        <w:rPr>
          <w:rFonts w:hint="default" w:ascii="Times New Roman" w:hAnsi="Times New Roman" w:cs="Times New Roman"/>
          <w:b w:val="0"/>
          <w:bCs w:val="0"/>
          <w:sz w:val="24"/>
          <w:szCs w:val="24"/>
        </w:rPr>
        <w:t>Mahajan R, Gupta K, Kaur S, Sidhu TK, Kaur U, Goyal PK, et al. Effectiveness of interactive dual-mode online platform for teaching and assessment of students during COVID 19 pandemic: Narrative experience and reflections of undergraduate medical students. Adesh Univ J Med Sci Res 2021;3(1):34-40.</w:t>
      </w:r>
    </w:p>
    <w:p w14:paraId="73CE20BF">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lang w:val="en-IN"/>
        </w:rPr>
        <w:t xml:space="preserve"> </w:t>
      </w:r>
      <w:r>
        <w:rPr>
          <w:rFonts w:hint="default" w:ascii="Times New Roman" w:hAnsi="Times New Roman" w:eastAsia="Times New Roman" w:cs="Times New Roman"/>
          <w:b w:val="0"/>
          <w:bCs w:val="0"/>
          <w:sz w:val="24"/>
          <w:szCs w:val="24"/>
          <w:lang w:val="en-IN" w:eastAsia="en-IN"/>
        </w:rPr>
        <w:t>Ksheeraja Y, Ramani</w:t>
      </w:r>
      <w:r>
        <w:rPr>
          <w:rFonts w:hint="default" w:ascii="Times New Roman" w:hAnsi="Times New Roman" w:eastAsia="Times New Roman" w:cs="Times New Roman"/>
          <w:b w:val="0"/>
          <w:bCs w:val="0"/>
          <w:sz w:val="24"/>
          <w:szCs w:val="24"/>
          <w:lang w:eastAsia="en-IN"/>
        </w:rPr>
        <w:t xml:space="preserve"> S</w:t>
      </w:r>
      <w:r>
        <w:rPr>
          <w:rFonts w:hint="default" w:ascii="Times New Roman" w:hAnsi="Times New Roman" w:eastAsia="Times New Roman" w:cs="Times New Roman"/>
          <w:b w:val="0"/>
          <w:bCs w:val="0"/>
          <w:sz w:val="24"/>
          <w:szCs w:val="24"/>
          <w:lang w:val="en-IN" w:eastAsia="en-IN"/>
        </w:rPr>
        <w:t>, Bhandary</w:t>
      </w:r>
      <w:r>
        <w:rPr>
          <w:rFonts w:hint="default" w:ascii="Times New Roman" w:hAnsi="Times New Roman" w:eastAsia="Times New Roman" w:cs="Times New Roman"/>
          <w:b w:val="0"/>
          <w:bCs w:val="0"/>
          <w:sz w:val="24"/>
          <w:szCs w:val="24"/>
          <w:lang w:eastAsia="en-IN"/>
        </w:rPr>
        <w:t xml:space="preserve"> A</w:t>
      </w:r>
      <w:r>
        <w:rPr>
          <w:rFonts w:hint="default" w:ascii="Times New Roman" w:hAnsi="Times New Roman" w:eastAsia="Times New Roman" w:cs="Times New Roman"/>
          <w:b w:val="0"/>
          <w:bCs w:val="0"/>
          <w:sz w:val="24"/>
          <w:szCs w:val="24"/>
          <w:lang w:val="en-IN" w:eastAsia="en-IN"/>
        </w:rPr>
        <w:t>, Divya D. Sundaresh</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E-learning in ophthalmology among undergraduate medical students in India during the COVID-19 pandemic  </w:t>
      </w:r>
      <w:r>
        <w:rPr>
          <w:rFonts w:hint="default" w:ascii="Times New Roman" w:hAnsi="Times New Roman" w:cs="Times New Roman"/>
          <w:b w:val="0"/>
          <w:bCs w:val="0"/>
          <w:sz w:val="24"/>
          <w:szCs w:val="24"/>
        </w:rPr>
        <w:t>Ophthalmol J 2021; Vol. 6, 137–142</w:t>
      </w:r>
    </w:p>
    <w:p w14:paraId="7046CF4C">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 xml:space="preserve"> </w:t>
      </w:r>
      <w:r>
        <w:rPr>
          <w:rFonts w:hint="default" w:ascii="Times New Roman" w:hAnsi="Times New Roman" w:eastAsia="Arial" w:cs="Times New Roman"/>
          <w:b w:val="0"/>
          <w:bCs w:val="0"/>
          <w:color w:val="2E414F"/>
          <w:sz w:val="24"/>
          <w:szCs w:val="24"/>
          <w:shd w:val="clear" w:color="auto" w:fill="FFFFFF"/>
        </w:rPr>
        <w:t>Padhi, K.S., Balmuchu, G., Acharya, P.S., Singh, S.R., &amp; Joseph, T.. The Perspectives of Educators and Learners on E-Learning: A Cross-Sectional Descriptive Study in a Medical School. </w:t>
      </w:r>
      <w:r>
        <w:rPr>
          <w:rStyle w:val="4"/>
          <w:rFonts w:hint="default" w:ascii="Times New Roman" w:hAnsi="Times New Roman" w:eastAsia="Arial" w:cs="Times New Roman"/>
          <w:b w:val="0"/>
          <w:bCs w:val="0"/>
          <w:color w:val="2E414F"/>
          <w:sz w:val="24"/>
          <w:szCs w:val="24"/>
        </w:rPr>
        <w:t xml:space="preserve">Advances in Medical Education and Practice, </w:t>
      </w:r>
      <w:r>
        <w:rPr>
          <w:rStyle w:val="4"/>
          <w:rFonts w:hint="default" w:ascii="Times New Roman" w:hAnsi="Times New Roman" w:eastAsia="Arial" w:cs="Times New Roman"/>
          <w:b w:val="0"/>
          <w:bCs w:val="0"/>
          <w:color w:val="2E414F"/>
          <w:sz w:val="24"/>
          <w:szCs w:val="24"/>
          <w:lang w:val="en-IN"/>
        </w:rPr>
        <w:t xml:space="preserve">2021, </w:t>
      </w:r>
      <w:r>
        <w:rPr>
          <w:rStyle w:val="4"/>
          <w:rFonts w:hint="default" w:ascii="Times New Roman" w:hAnsi="Times New Roman" w:eastAsia="Arial" w:cs="Times New Roman"/>
          <w:b w:val="0"/>
          <w:bCs w:val="0"/>
          <w:color w:val="2E414F"/>
          <w:sz w:val="24"/>
          <w:szCs w:val="24"/>
        </w:rPr>
        <w:t>12</w:t>
      </w:r>
      <w:r>
        <w:rPr>
          <w:rFonts w:hint="default" w:ascii="Times New Roman" w:hAnsi="Times New Roman" w:eastAsia="Arial" w:cs="Times New Roman"/>
          <w:b w:val="0"/>
          <w:bCs w:val="0"/>
          <w:color w:val="2E414F"/>
          <w:sz w:val="24"/>
          <w:szCs w:val="24"/>
          <w:shd w:val="clear" w:color="auto" w:fill="FFFFFF"/>
        </w:rPr>
        <w:t>, 1059 - 1066.</w:t>
      </w:r>
    </w:p>
    <w:p w14:paraId="6332FA61">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Reddypulluru</w:t>
      </w:r>
      <w:r>
        <w:rPr>
          <w:rFonts w:hint="default" w:ascii="Times New Roman" w:hAnsi="Times New Roman" w:eastAsia="Times New Roman" w:cs="Times New Roman"/>
          <w:b w:val="0"/>
          <w:bCs w:val="0"/>
          <w:sz w:val="24"/>
          <w:szCs w:val="24"/>
          <w:lang w:eastAsia="en-IN"/>
        </w:rPr>
        <w:t xml:space="preserve"> U</w:t>
      </w:r>
      <w:r>
        <w:rPr>
          <w:rFonts w:hint="default" w:ascii="Times New Roman" w:hAnsi="Times New Roman" w:eastAsia="Times New Roman" w:cs="Times New Roman"/>
          <w:b w:val="0"/>
          <w:bCs w:val="0"/>
          <w:sz w:val="24"/>
          <w:szCs w:val="24"/>
          <w:lang w:val="en-IN" w:eastAsia="en-IN"/>
        </w:rPr>
        <w:t xml:space="preserve"> , Reddy Muchintala</w:t>
      </w:r>
      <w:r>
        <w:rPr>
          <w:rFonts w:hint="default" w:ascii="Times New Roman" w:hAnsi="Times New Roman" w:eastAsia="Times New Roman" w:cs="Times New Roman"/>
          <w:b w:val="0"/>
          <w:bCs w:val="0"/>
          <w:sz w:val="24"/>
          <w:szCs w:val="24"/>
          <w:lang w:eastAsia="en-IN"/>
        </w:rPr>
        <w:t xml:space="preserve"> V 1</w:t>
      </w:r>
      <w:r>
        <w:rPr>
          <w:rFonts w:hint="default" w:ascii="Times New Roman" w:hAnsi="Times New Roman" w:eastAsia="Times New Roman" w:cs="Times New Roman"/>
          <w:b w:val="0"/>
          <w:bCs w:val="0"/>
          <w:sz w:val="24"/>
          <w:szCs w:val="24"/>
          <w:lang w:val="en-IN" w:eastAsia="en-IN"/>
        </w:rPr>
        <w:t xml:space="preserve"> st</w:t>
      </w:r>
      <w:r>
        <w:rPr>
          <w:rFonts w:hint="default" w:ascii="Times New Roman" w:hAnsi="Times New Roman" w:eastAsia="Times New Roman" w:cs="Times New Roman"/>
          <w:b w:val="0"/>
          <w:bCs w:val="0"/>
          <w:sz w:val="24"/>
          <w:szCs w:val="24"/>
          <w:lang w:eastAsia="en-IN"/>
        </w:rPr>
        <w:t xml:space="preserve"> </w:t>
      </w:r>
      <w:r>
        <w:rPr>
          <w:rFonts w:hint="default" w:ascii="Times New Roman" w:hAnsi="Times New Roman" w:eastAsia="Times New Roman" w:cs="Times New Roman"/>
          <w:b w:val="0"/>
          <w:bCs w:val="0"/>
          <w:sz w:val="24"/>
          <w:szCs w:val="24"/>
          <w:lang w:val="en-IN" w:eastAsia="en-IN"/>
        </w:rPr>
        <w:t>MBBS professional student’s perception on teaching &amp; learning methods of anatomy, before and at the time of COVID-19 pandemic International Journal of Anatomy and Research, Int J Anat Res 2021, Vol 9(2.1):7960-64. ISSN 2321-4287</w:t>
      </w:r>
    </w:p>
    <w:p w14:paraId="7B62E794">
      <w:pPr>
        <w:numPr>
          <w:ilvl w:val="0"/>
          <w:numId w:val="11"/>
        </w:numPr>
        <w:tabs>
          <w:tab w:val="clear" w:pos="425"/>
        </w:tabs>
        <w:spacing w:line="480" w:lineRule="auto"/>
        <w:jc w:val="both"/>
        <w:rPr>
          <w:rFonts w:hint="default" w:ascii="Times New Roman" w:hAnsi="Times New Roman" w:cs="Times New Roman"/>
          <w:b w:val="0"/>
          <w:bCs w:val="0"/>
          <w:color w:val="000000"/>
          <w:sz w:val="24"/>
          <w:szCs w:val="24"/>
        </w:rPr>
      </w:pPr>
      <w:r>
        <w:rPr>
          <w:rFonts w:hint="default" w:ascii="Times New Roman" w:hAnsi="Times New Roman" w:eastAsia="Times New Roman" w:cs="Times New Roman"/>
          <w:b w:val="0"/>
          <w:bCs w:val="0"/>
          <w:color w:val="000000"/>
          <w:sz w:val="24"/>
          <w:szCs w:val="24"/>
          <w:lang w:val="en-IN" w:eastAsia="en-IN"/>
        </w:rPr>
        <w:t>Pokkuluri, Abhishek &amp; Raparthy, Mouna &amp; Parvatham, Vinod &amp; Chajhlana, Sunil &amp; Merugu, Harika &amp; Nakkarakanti, Phani &amp; Peddapanga, William &amp; Vineesh, Allenki. (2023). Perception of undergraduate students towards online teaching during COVID-19 pandemic in a medical college in Hyderabad, India. International Journal Of Community Medicine And Public Health.2023 10(2):624-628</w:t>
      </w:r>
      <w:r>
        <w:rPr>
          <w:rFonts w:hint="default" w:ascii="Times New Roman" w:hAnsi="Times New Roman" w:eastAsia="Times New Roman" w:cs="Times New Roman"/>
          <w:b w:val="0"/>
          <w:bCs w:val="0"/>
          <w:color w:val="000000"/>
          <w:sz w:val="24"/>
          <w:szCs w:val="24"/>
          <w:lang w:eastAsia="en-IN"/>
        </w:rPr>
        <w:t xml:space="preserve"> </w:t>
      </w:r>
    </w:p>
    <w:p w14:paraId="7C2451FD">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Hundekari J, Mittal R, Hundekari J, Mittal R, Wasnik S, Kot L. Perception of Equivalence Between Online and Face-to-face Academic Activities by Undergraduate Medical Students During COVID-19 Pandemic. International Journal of Scientific Research in Dental and Medical Sciences, 2020;2(4):115-120. doi:10.30485/IJSRDMS.2020.253310.109</w:t>
      </w:r>
      <w:r>
        <w:rPr>
          <w:rFonts w:hint="default" w:ascii="Times New Roman" w:hAnsi="Times New Roman" w:cs="Times New Roman"/>
          <w:b w:val="0"/>
          <w:bCs w:val="0"/>
          <w:sz w:val="24"/>
          <w:szCs w:val="24"/>
          <w:lang w:val="en-IN"/>
        </w:rPr>
        <w:t xml:space="preserve">1 </w:t>
      </w:r>
    </w:p>
    <w:p w14:paraId="0312B7B9">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231F20"/>
          <w:sz w:val="24"/>
          <w:szCs w:val="24"/>
          <w:lang w:val="en-IN" w:eastAsia="en-IN"/>
        </w:rPr>
        <w:t>Bhandari S, Jain M, Mehta A, Bhargava S, Pathak D, Grover M, Gupta ID. COVID-19 and Its Impact on Undergraduate Students in an Indian Medical Institute: Learning Is in Full Swing. InterdiscipJ Virtual Learn Med Sci. 2021;12(1):22-28. doi: 10.30476/ ijvlms.2021.88365.1059</w:t>
      </w:r>
      <w:r>
        <w:rPr>
          <w:rFonts w:hint="default" w:ascii="Times New Roman" w:hAnsi="Times New Roman" w:eastAsia="Times New Roman" w:cs="Times New Roman"/>
          <w:b w:val="0"/>
          <w:bCs w:val="0"/>
          <w:color w:val="231F20"/>
          <w:sz w:val="24"/>
          <w:szCs w:val="24"/>
          <w:lang w:eastAsia="en-IN"/>
        </w:rPr>
        <w:t>.</w:t>
      </w:r>
    </w:p>
    <w:p w14:paraId="27DF8663">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231F20"/>
          <w:sz w:val="24"/>
          <w:szCs w:val="24"/>
          <w:lang w:val="en-IN" w:eastAsia="en-IN"/>
        </w:rPr>
        <w:t>Vishwanathan K, Patel GM, Patel DJ. Impact and perception about distant online medical education (tele-education) on the educational environment during the COVID-19 pandemic: Experiences of medical undergraduate students from India. J Family Med Prim Care 2021;10:2216-24.</w:t>
      </w:r>
    </w:p>
    <w:p w14:paraId="6802E33C">
      <w:pPr>
        <w:numPr>
          <w:ilvl w:val="0"/>
          <w:numId w:val="11"/>
        </w:numPr>
        <w:tabs>
          <w:tab w:val="clear" w:pos="425"/>
        </w:tabs>
        <w:spacing w:line="480" w:lineRule="auto"/>
        <w:jc w:val="both"/>
        <w:rPr>
          <w:rFonts w:hint="default" w:ascii="Times New Roman" w:hAnsi="Times New Roman" w:eastAsia="Times New Roman" w:cs="Times New Roman"/>
          <w:b w:val="0"/>
          <w:bCs w:val="0"/>
          <w:color w:val="000000"/>
          <w:sz w:val="24"/>
          <w:szCs w:val="24"/>
          <w:lang w:val="en-IN" w:eastAsia="en-IN"/>
        </w:rPr>
      </w:pPr>
      <w:r>
        <w:rPr>
          <w:rFonts w:hint="default" w:ascii="Times New Roman" w:hAnsi="Times New Roman" w:cs="Times New Roman"/>
          <w:b w:val="0"/>
          <w:bCs w:val="0"/>
          <w:color w:val="08083A"/>
          <w:sz w:val="24"/>
          <w:szCs w:val="24"/>
        </w:rPr>
        <w:t xml:space="preserve">Majumdar Biswas Mondal </w:t>
      </w:r>
      <w:r>
        <w:rPr>
          <w:rFonts w:hint="default" w:ascii="Times New Roman" w:hAnsi="Times New Roman" w:cs="Times New Roman"/>
          <w:b w:val="0"/>
          <w:bCs w:val="0"/>
          <w:color w:val="08083A"/>
          <w:sz w:val="24"/>
          <w:szCs w:val="24"/>
          <w:lang w:val="en-IN"/>
        </w:rPr>
        <w:t xml:space="preserve"> I</w:t>
      </w:r>
      <w:r>
        <w:rPr>
          <w:rFonts w:hint="default" w:ascii="Times New Roman" w:hAnsi="Times New Roman" w:eastAsia="Times New Roman" w:cs="Times New Roman"/>
          <w:b w:val="0"/>
          <w:bCs w:val="0"/>
          <w:color w:val="08083A"/>
          <w:sz w:val="24"/>
          <w:szCs w:val="24"/>
          <w:lang w:val="en-IN" w:eastAsia="en-IN"/>
        </w:rPr>
        <w:t xml:space="preserve">s online learning a better alternative to traditional teaching for medical students - a study in light of covid-19 pandemic </w:t>
      </w:r>
      <w:r>
        <w:rPr>
          <w:rFonts w:hint="default" w:ascii="Times New Roman" w:hAnsi="Times New Roman" w:cs="Times New Roman"/>
          <w:b w:val="0"/>
          <w:bCs w:val="0"/>
          <w:color w:val="08083A"/>
          <w:sz w:val="24"/>
          <w:szCs w:val="24"/>
        </w:rPr>
        <w:t>Health Science</w:t>
      </w:r>
      <w:r>
        <w:rPr>
          <w:rFonts w:hint="default" w:ascii="Times New Roman" w:hAnsi="Times New Roman" w:cs="Times New Roman"/>
          <w:b w:val="0"/>
          <w:bCs w:val="0"/>
          <w:color w:val="08083A"/>
          <w:sz w:val="24"/>
          <w:szCs w:val="24"/>
          <w:lang w:val="en-IN"/>
        </w:rPr>
        <w:t xml:space="preserve">[2021]  </w:t>
      </w:r>
      <w:r>
        <w:rPr>
          <w:rFonts w:hint="default" w:ascii="Times New Roman" w:hAnsi="Times New Roman" w:cs="Times New Roman"/>
          <w:b w:val="0"/>
          <w:bCs w:val="0"/>
          <w:color w:val="08083A"/>
          <w:sz w:val="24"/>
          <w:szCs w:val="24"/>
        </w:rPr>
        <w:t>11</w:t>
      </w:r>
      <w:r>
        <w:rPr>
          <w:rFonts w:hint="default" w:ascii="Times New Roman" w:hAnsi="Times New Roman" w:cs="Times New Roman"/>
          <w:b w:val="0"/>
          <w:bCs w:val="0"/>
          <w:color w:val="08083A"/>
          <w:sz w:val="24"/>
          <w:szCs w:val="24"/>
          <w:lang w:val="en-IN"/>
        </w:rPr>
        <w:t xml:space="preserve"> [</w:t>
      </w:r>
      <w:r>
        <w:rPr>
          <w:rFonts w:hint="default" w:ascii="Times New Roman" w:hAnsi="Times New Roman" w:cs="Times New Roman"/>
          <w:b w:val="0"/>
          <w:bCs w:val="0"/>
          <w:color w:val="08083A"/>
          <w:sz w:val="24"/>
          <w:szCs w:val="24"/>
        </w:rPr>
        <w:t xml:space="preserve"> 04</w:t>
      </w:r>
      <w:r>
        <w:rPr>
          <w:rFonts w:hint="default" w:ascii="Times New Roman" w:hAnsi="Times New Roman" w:cs="Times New Roman"/>
          <w:b w:val="0"/>
          <w:bCs w:val="0"/>
          <w:color w:val="08083A"/>
          <w:sz w:val="24"/>
          <w:szCs w:val="24"/>
          <w:lang w:val="en-IN"/>
        </w:rPr>
        <w:t xml:space="preserve">] 11-12 </w:t>
      </w:r>
      <w:r>
        <w:rPr>
          <w:rFonts w:hint="default" w:ascii="Times New Roman" w:hAnsi="Times New Roman" w:cs="Times New Roman"/>
          <w:b w:val="0"/>
          <w:bCs w:val="0"/>
          <w:color w:val="08083A"/>
          <w:sz w:val="24"/>
          <w:szCs w:val="24"/>
        </w:rPr>
        <w:t xml:space="preserve"> PRINT ISSN No 2249 - 555X | DOI : 10.36106/ijar</w:t>
      </w:r>
    </w:p>
    <w:p w14:paraId="378E61CB">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cs="Times New Roman"/>
          <w:b w:val="0"/>
          <w:bCs w:val="0"/>
          <w:sz w:val="24"/>
          <w:szCs w:val="24"/>
        </w:rPr>
        <w:t>Gupta R K, Bhargava A, Faiz S M, Srivastava S, Mahdi F, Evaluation of an online otorhinolaryngology clinical training module for undergraduate medical students implemented during COVID 19 pandemic. J Educ Technol Health Sci 2022;9(2):49-54</w:t>
      </w:r>
    </w:p>
    <w:p w14:paraId="0C3F7FB1">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231F20"/>
          <w:sz w:val="24"/>
          <w:szCs w:val="24"/>
          <w:lang w:val="en-IN" w:eastAsia="en-IN"/>
        </w:rPr>
        <w:t xml:space="preserve">Vishwanathan K, Patel GM, </w:t>
      </w:r>
      <w:r>
        <w:rPr>
          <w:rFonts w:hint="default" w:ascii="Times New Roman" w:hAnsi="Times New Roman" w:eastAsia="Times New Roman" w:cs="Times New Roman"/>
          <w:b w:val="0"/>
          <w:bCs w:val="0"/>
          <w:color w:val="231F20"/>
          <w:sz w:val="24"/>
          <w:szCs w:val="24"/>
          <w:lang w:eastAsia="en-IN"/>
        </w:rPr>
        <w:t xml:space="preserve"> </w:t>
      </w:r>
      <w:r>
        <w:rPr>
          <w:rFonts w:hint="default" w:ascii="Times New Roman" w:hAnsi="Times New Roman" w:eastAsia="Times New Roman" w:cs="Times New Roman"/>
          <w:b w:val="0"/>
          <w:bCs w:val="0"/>
          <w:color w:val="231F20"/>
          <w:sz w:val="24"/>
          <w:szCs w:val="24"/>
          <w:lang w:val="en-IN" w:eastAsia="en-IN"/>
        </w:rPr>
        <w:t>Patel DJ. Medical faculty perception toward digital teaching methods during COVID-19 pandemic: Experience from India. J Edu Health Promot 2021;10:95.</w:t>
      </w:r>
    </w:p>
    <w:p w14:paraId="564A48F8">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231F20"/>
          <w:sz w:val="24"/>
          <w:szCs w:val="24"/>
          <w:lang w:val="en-IN" w:eastAsia="en-IN"/>
        </w:rPr>
        <w:t>Kumari A, Rani S, Bara MP. A Study on the perception of medical students using online teaching during the COVID</w:t>
      </w:r>
      <w:r>
        <w:rPr>
          <w:rFonts w:hint="default" w:ascii="Times New Roman" w:hAnsi="Times New Roman" w:eastAsia="Times New Roman" w:cs="Times New Roman"/>
          <w:b w:val="0"/>
          <w:bCs w:val="0"/>
          <w:color w:val="231F20"/>
          <w:sz w:val="24"/>
          <w:szCs w:val="24"/>
          <w:lang w:val="en-IN" w:eastAsia="en-IN"/>
        </w:rPr>
        <w:noBreakHyphen/>
      </w:r>
      <w:r>
        <w:rPr>
          <w:rFonts w:hint="default" w:ascii="Times New Roman" w:hAnsi="Times New Roman" w:eastAsia="Times New Roman" w:cs="Times New Roman"/>
          <w:b w:val="0"/>
          <w:bCs w:val="0"/>
          <w:color w:val="231F20"/>
          <w:sz w:val="24"/>
          <w:szCs w:val="24"/>
          <w:lang w:val="en-IN" w:eastAsia="en-IN"/>
        </w:rPr>
        <w:t>19 pandemic. J Family Med Prim Care 2022;11:2552-6.</w:t>
      </w:r>
    </w:p>
    <w:p w14:paraId="063BE2D9">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Arial" w:cs="Times New Roman"/>
          <w:b w:val="0"/>
          <w:bCs w:val="0"/>
          <w:color w:val="2E414F"/>
          <w:sz w:val="24"/>
          <w:szCs w:val="24"/>
          <w:shd w:val="clear" w:color="auto" w:fill="FFFFFF"/>
        </w:rPr>
        <w:t>Datta, M., &amp; Bhattacharya, S. (2022). Factors Aﬀecting Undergraduate Medical Students’ Perception of Online Education During the COVID Pandemic at a Teaching Hospital in Eastern India.</w:t>
      </w:r>
      <w:r>
        <w:rPr>
          <w:rFonts w:hint="default" w:ascii="Times New Roman" w:hAnsi="Times New Roman" w:eastAsia="Arial" w:cs="Times New Roman"/>
          <w:b w:val="0"/>
          <w:bCs w:val="0"/>
          <w:color w:val="2E414F"/>
          <w:sz w:val="24"/>
          <w:szCs w:val="24"/>
          <w:shd w:val="clear" w:color="auto" w:fill="FFFFFF"/>
          <w:lang w:val="en-IN"/>
        </w:rPr>
        <w:t xml:space="preserve"> </w:t>
      </w:r>
      <w:r>
        <w:rPr>
          <w:rFonts w:hint="default" w:ascii="Times New Roman" w:hAnsi="Times New Roman" w:cs="Times New Roman"/>
          <w:b w:val="0"/>
          <w:bCs w:val="0"/>
          <w:sz w:val="24"/>
          <w:szCs w:val="24"/>
        </w:rPr>
        <w:t>J Med Edu. 2022 ; 21(1):e122541.</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doi: 10.5812/jme-122541</w:t>
      </w:r>
      <w:r>
        <w:rPr>
          <w:rFonts w:hint="default" w:ascii="Times New Roman" w:hAnsi="Times New Roman" w:cs="Times New Roman"/>
          <w:b w:val="0"/>
          <w:bCs w:val="0"/>
          <w:sz w:val="24"/>
          <w:szCs w:val="24"/>
          <w:lang w:val="en-IN"/>
        </w:rPr>
        <w:t xml:space="preserve"> </w:t>
      </w:r>
    </w:p>
    <w:p w14:paraId="1B628C97">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color w:val="000000"/>
          <w:sz w:val="24"/>
          <w:szCs w:val="24"/>
          <w:lang w:val="en-IN" w:eastAsia="en-IN"/>
        </w:rPr>
        <w:t>Hameed</w:t>
      </w:r>
      <w:r>
        <w:rPr>
          <w:rFonts w:hint="default" w:ascii="Times New Roman" w:hAnsi="Times New Roman" w:eastAsia="Times New Roman" w:cs="Times New Roman"/>
          <w:b w:val="0"/>
          <w:bCs w:val="0"/>
          <w:color w:val="000000"/>
          <w:sz w:val="24"/>
          <w:szCs w:val="24"/>
          <w:lang w:eastAsia="en-IN"/>
        </w:rPr>
        <w:t xml:space="preserve">  T</w:t>
      </w:r>
      <w:r>
        <w:rPr>
          <w:rFonts w:hint="default" w:ascii="Times New Roman" w:hAnsi="Times New Roman" w:eastAsia="Times New Roman" w:cs="Times New Roman"/>
          <w:b w:val="0"/>
          <w:bCs w:val="0"/>
          <w:color w:val="000000"/>
          <w:sz w:val="24"/>
          <w:szCs w:val="24"/>
          <w:lang w:val="en-IN" w:eastAsia="en-IN"/>
        </w:rPr>
        <w:t xml:space="preserve"> , Husain</w:t>
      </w:r>
      <w:r>
        <w:rPr>
          <w:rFonts w:hint="default" w:ascii="Times New Roman" w:hAnsi="Times New Roman" w:eastAsia="Times New Roman" w:cs="Times New Roman"/>
          <w:b w:val="0"/>
          <w:bCs w:val="0"/>
          <w:color w:val="000000"/>
          <w:sz w:val="24"/>
          <w:szCs w:val="24"/>
          <w:lang w:eastAsia="en-IN"/>
        </w:rPr>
        <w:t xml:space="preserve"> B</w:t>
      </w:r>
      <w:r>
        <w:rPr>
          <w:rFonts w:hint="default" w:ascii="Times New Roman" w:hAnsi="Times New Roman" w:eastAsia="Times New Roman" w:cs="Times New Roman"/>
          <w:b w:val="0"/>
          <w:bCs w:val="0"/>
          <w:color w:val="000000"/>
          <w:sz w:val="24"/>
          <w:szCs w:val="24"/>
          <w:lang w:val="en-IN" w:eastAsia="en-IN"/>
        </w:rPr>
        <w:t xml:space="preserve"> , Jain</w:t>
      </w:r>
      <w:r>
        <w:rPr>
          <w:rFonts w:hint="default" w:ascii="Times New Roman" w:hAnsi="Times New Roman" w:eastAsia="Times New Roman" w:cs="Times New Roman"/>
          <w:b w:val="0"/>
          <w:bCs w:val="0"/>
          <w:color w:val="000000"/>
          <w:sz w:val="24"/>
          <w:szCs w:val="24"/>
          <w:lang w:eastAsia="en-IN"/>
        </w:rPr>
        <w:t xml:space="preserve"> S</w:t>
      </w:r>
      <w:r>
        <w:rPr>
          <w:rFonts w:hint="default" w:ascii="Times New Roman" w:hAnsi="Times New Roman" w:eastAsia="Times New Roman" w:cs="Times New Roman"/>
          <w:b w:val="0"/>
          <w:bCs w:val="0"/>
          <w:color w:val="000000"/>
          <w:sz w:val="24"/>
          <w:szCs w:val="24"/>
          <w:lang w:val="en-IN" w:eastAsia="en-IN"/>
        </w:rPr>
        <w:t xml:space="preserve"> </w:t>
      </w:r>
      <w:r>
        <w:rPr>
          <w:rFonts w:hint="default" w:ascii="Times New Roman" w:hAnsi="Times New Roman" w:eastAsia="Times New Roman" w:cs="Times New Roman"/>
          <w:b w:val="0"/>
          <w:bCs w:val="0"/>
          <w:color w:val="000000"/>
          <w:sz w:val="24"/>
          <w:szCs w:val="24"/>
          <w:lang w:eastAsia="en-IN"/>
        </w:rPr>
        <w:t>K</w:t>
      </w:r>
      <w:r>
        <w:rPr>
          <w:rFonts w:hint="default" w:ascii="Times New Roman" w:hAnsi="Times New Roman" w:eastAsia="Times New Roman" w:cs="Times New Roman"/>
          <w:b w:val="0"/>
          <w:bCs w:val="0"/>
          <w:color w:val="000000"/>
          <w:sz w:val="24"/>
          <w:szCs w:val="24"/>
          <w:lang w:val="en-IN" w:eastAsia="en-IN"/>
        </w:rPr>
        <w:t>, Singh</w:t>
      </w:r>
      <w:r>
        <w:rPr>
          <w:rFonts w:hint="default" w:ascii="Times New Roman" w:hAnsi="Times New Roman" w:eastAsia="Times New Roman" w:cs="Times New Roman"/>
          <w:b w:val="0"/>
          <w:bCs w:val="0"/>
          <w:color w:val="000000"/>
          <w:sz w:val="24"/>
          <w:szCs w:val="24"/>
          <w:lang w:eastAsia="en-IN"/>
        </w:rPr>
        <w:t xml:space="preserve"> C B</w:t>
      </w:r>
      <w:r>
        <w:rPr>
          <w:rFonts w:hint="default" w:ascii="Times New Roman" w:hAnsi="Times New Roman" w:eastAsia="Times New Roman" w:cs="Times New Roman"/>
          <w:b w:val="0"/>
          <w:bCs w:val="0"/>
          <w:color w:val="000000"/>
          <w:sz w:val="24"/>
          <w:szCs w:val="24"/>
          <w:lang w:val="en-IN" w:eastAsia="en-IN"/>
        </w:rPr>
        <w:t xml:space="preserve"> , Khan</w:t>
      </w:r>
      <w:r>
        <w:rPr>
          <w:rFonts w:hint="default" w:ascii="Times New Roman" w:hAnsi="Times New Roman" w:eastAsia="Times New Roman" w:cs="Times New Roman"/>
          <w:b w:val="0"/>
          <w:bCs w:val="0"/>
          <w:color w:val="000000"/>
          <w:sz w:val="24"/>
          <w:szCs w:val="24"/>
          <w:lang w:eastAsia="en-IN"/>
        </w:rPr>
        <w:t xml:space="preserve"> S</w:t>
      </w:r>
      <w:r>
        <w:rPr>
          <w:rFonts w:hint="default" w:ascii="Times New Roman" w:hAnsi="Times New Roman" w:eastAsia="Times New Roman" w:cs="Times New Roman"/>
          <w:b w:val="0"/>
          <w:bCs w:val="0"/>
          <w:color w:val="000000"/>
          <w:sz w:val="24"/>
          <w:szCs w:val="24"/>
          <w:lang w:val="en-IN" w:eastAsia="en-IN"/>
        </w:rPr>
        <w:t xml:space="preserve"> Online Medical Teaching in COVID-19 Era: Experience and Perception of Undergraduate </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Students</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cs="Times New Roman"/>
          <w:b w:val="0"/>
          <w:bCs w:val="0"/>
          <w:color w:val="000000"/>
          <w:sz w:val="24"/>
          <w:szCs w:val="24"/>
        </w:rPr>
        <w:t>Maedica A Journal of Clinical Medicine, Volume 15, No. 4, 2020, 440</w:t>
      </w:r>
      <w:r>
        <w:rPr>
          <w:rFonts w:hint="default" w:ascii="Times New Roman" w:hAnsi="Times New Roman" w:cs="Times New Roman"/>
          <w:b w:val="0"/>
          <w:bCs w:val="0"/>
          <w:color w:val="000000"/>
          <w:sz w:val="24"/>
          <w:szCs w:val="24"/>
          <w:lang w:val="en-IN"/>
        </w:rPr>
        <w:t xml:space="preserve"> </w:t>
      </w:r>
    </w:p>
    <w:p w14:paraId="6A8D88D2">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color w:val="000000"/>
          <w:sz w:val="24"/>
          <w:szCs w:val="24"/>
          <w:lang w:val="en-IN" w:eastAsia="en-IN"/>
        </w:rPr>
        <w:t>Saurabh</w:t>
      </w:r>
      <w:r>
        <w:rPr>
          <w:rFonts w:hint="default" w:ascii="Times New Roman" w:hAnsi="Times New Roman" w:eastAsia="Times New Roman" w:cs="Times New Roman"/>
          <w:b w:val="0"/>
          <w:bCs w:val="0"/>
          <w:color w:val="000000"/>
          <w:sz w:val="24"/>
          <w:szCs w:val="24"/>
          <w:lang w:eastAsia="en-IN"/>
        </w:rPr>
        <w:t xml:space="preserve"> M K </w:t>
      </w:r>
      <w:r>
        <w:rPr>
          <w:rFonts w:hint="default" w:ascii="Times New Roman" w:hAnsi="Times New Roman" w:eastAsia="Times New Roman" w:cs="Times New Roman"/>
          <w:b w:val="0"/>
          <w:bCs w:val="0"/>
          <w:color w:val="000000"/>
          <w:sz w:val="24"/>
          <w:szCs w:val="24"/>
          <w:lang w:val="en-IN" w:eastAsia="en-IN"/>
        </w:rPr>
        <w:t xml:space="preserve"> , Patel</w:t>
      </w:r>
      <w:r>
        <w:rPr>
          <w:rFonts w:hint="default" w:ascii="Times New Roman" w:hAnsi="Times New Roman" w:eastAsia="Times New Roman" w:cs="Times New Roman"/>
          <w:b w:val="0"/>
          <w:bCs w:val="0"/>
          <w:color w:val="000000"/>
          <w:sz w:val="24"/>
          <w:szCs w:val="24"/>
          <w:lang w:eastAsia="en-IN"/>
        </w:rPr>
        <w:t xml:space="preserve"> T</w:t>
      </w:r>
      <w:r>
        <w:rPr>
          <w:rFonts w:hint="default" w:ascii="Times New Roman" w:hAnsi="Times New Roman" w:eastAsia="Times New Roman" w:cs="Times New Roman"/>
          <w:b w:val="0"/>
          <w:bCs w:val="0"/>
          <w:color w:val="000000"/>
          <w:sz w:val="24"/>
          <w:szCs w:val="24"/>
          <w:lang w:val="en-IN" w:eastAsia="en-IN"/>
        </w:rPr>
        <w:t xml:space="preserve"> , Bhabhor</w:t>
      </w:r>
      <w:r>
        <w:rPr>
          <w:rFonts w:hint="default" w:ascii="Times New Roman" w:hAnsi="Times New Roman" w:eastAsia="Times New Roman" w:cs="Times New Roman"/>
          <w:b w:val="0"/>
          <w:bCs w:val="0"/>
          <w:color w:val="000000"/>
          <w:sz w:val="24"/>
          <w:szCs w:val="24"/>
          <w:lang w:eastAsia="en-IN"/>
        </w:rPr>
        <w:t xml:space="preserve"> P</w:t>
      </w:r>
      <w:r>
        <w:rPr>
          <w:rFonts w:hint="default" w:ascii="Times New Roman" w:hAnsi="Times New Roman" w:eastAsia="Times New Roman" w:cs="Times New Roman"/>
          <w:b w:val="0"/>
          <w:bCs w:val="0"/>
          <w:color w:val="000000"/>
          <w:sz w:val="24"/>
          <w:szCs w:val="24"/>
          <w:lang w:val="en-IN" w:eastAsia="en-IN"/>
        </w:rPr>
        <w:t xml:space="preserve"> , Patel</w:t>
      </w:r>
      <w:r>
        <w:rPr>
          <w:rFonts w:hint="default" w:ascii="Times New Roman" w:hAnsi="Times New Roman" w:eastAsia="Times New Roman" w:cs="Times New Roman"/>
          <w:b w:val="0"/>
          <w:bCs w:val="0"/>
          <w:color w:val="000000"/>
          <w:sz w:val="24"/>
          <w:szCs w:val="24"/>
          <w:lang w:eastAsia="en-IN"/>
        </w:rPr>
        <w:t xml:space="preserve"> P</w:t>
      </w:r>
      <w:r>
        <w:rPr>
          <w:rFonts w:hint="default" w:ascii="Times New Roman" w:hAnsi="Times New Roman" w:eastAsia="Times New Roman" w:cs="Times New Roman"/>
          <w:b w:val="0"/>
          <w:bCs w:val="0"/>
          <w:color w:val="000000"/>
          <w:sz w:val="24"/>
          <w:szCs w:val="24"/>
          <w:lang w:val="en-IN" w:eastAsia="en-IN"/>
        </w:rPr>
        <w:t xml:space="preserve"> ,</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 xml:space="preserve">Students’ Perception on Online Teaching and Learning during COVID-19 Pandemic in Medical Education  </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MAEDICA – a Journal of Clinical Medicine 2021; 16(3): 439-444</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8A2529"/>
          <w:sz w:val="24"/>
          <w:szCs w:val="24"/>
          <w:lang w:val="en-IN" w:eastAsia="en-IN"/>
        </w:rPr>
        <w:t xml:space="preserve">https://doi.org/10.26574/maedica.2021.16.3.439 </w:t>
      </w:r>
    </w:p>
    <w:p w14:paraId="2FD06B14">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Segoe UI" w:cs="Times New Roman"/>
          <w:b w:val="0"/>
          <w:bCs w:val="0"/>
          <w:color w:val="212121"/>
          <w:sz w:val="24"/>
          <w:szCs w:val="24"/>
          <w:shd w:val="clear" w:color="auto" w:fill="FFFFFF"/>
        </w:rPr>
        <w:t>Srivastava S, Jacob J, Charles AS, Daniel P, Mathew JK, Shanthi P, Devamani K, Mahasampath G, Rabi S. Emergency remote learning in anatomy during the COVID-19 pandemic: A study evaluating academic factors contributing to anxiety among first year medical students. Med J Armed Forces India. 2021 Feb;77(Suppl 1):S90-S98. doi: 10.1016/j.mjafi.2020.12.012. Epub 2021 Feb 2. PMID: 33612938; PMCID: PMC7873698.</w:t>
      </w:r>
    </w:p>
    <w:p w14:paraId="10A44E31">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 xml:space="preserve">Suryawanshi DM et al </w:t>
      </w:r>
      <w:r>
        <w:rPr>
          <w:rFonts w:hint="default" w:ascii="Times New Roman" w:hAnsi="Times New Roman" w:eastAsia="Times New Roman" w:cs="Times New Roman"/>
          <w:b w:val="0"/>
          <w:bCs w:val="0"/>
          <w:color w:val="003296"/>
          <w:sz w:val="24"/>
          <w:szCs w:val="24"/>
          <w:lang w:val="en-IN" w:eastAsia="en-IN"/>
        </w:rPr>
        <w:t>Preferences, perceptions and barriers to E-learning among medical students during COVID-19 pandemic lockdown in India</w:t>
      </w:r>
      <w:r>
        <w:rPr>
          <w:rFonts w:hint="default" w:ascii="Times New Roman" w:hAnsi="Times New Roman" w:eastAsia="Times New Roman" w:cs="Times New Roman"/>
          <w:b w:val="0"/>
          <w:bCs w:val="0"/>
          <w:color w:val="003296"/>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 Int J Community Med Public Health. 2020 Oct;7(10):4100-4104</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cs="Times New Roman"/>
          <w:b w:val="0"/>
          <w:bCs w:val="0"/>
          <w:color w:val="000000"/>
          <w:sz w:val="24"/>
          <w:szCs w:val="24"/>
        </w:rPr>
        <w:t xml:space="preserve">DOI: </w:t>
      </w:r>
      <w:r>
        <w:rPr>
          <w:rFonts w:hint="default" w:ascii="Times New Roman" w:hAnsi="Times New Roman" w:cs="Times New Roman"/>
          <w:b w:val="0"/>
          <w:bCs w:val="0"/>
          <w:color w:val="000000"/>
          <w:sz w:val="24"/>
          <w:szCs w:val="24"/>
        </w:rPr>
        <w:fldChar w:fldCharType="begin"/>
      </w:r>
      <w:r>
        <w:rPr>
          <w:rFonts w:hint="default" w:ascii="Times New Roman" w:hAnsi="Times New Roman" w:cs="Times New Roman"/>
          <w:b w:val="0"/>
          <w:bCs w:val="0"/>
          <w:color w:val="000000"/>
          <w:sz w:val="24"/>
          <w:szCs w:val="24"/>
        </w:rPr>
        <w:instrText xml:space="preserve"> HYPERLINK "http://dx.doi.org/10.18203/2394-6040.ijcmph20204383" </w:instrText>
      </w:r>
      <w:r>
        <w:rPr>
          <w:rFonts w:hint="default" w:ascii="Times New Roman" w:hAnsi="Times New Roman" w:cs="Times New Roman"/>
          <w:b w:val="0"/>
          <w:bCs w:val="0"/>
          <w:color w:val="000000"/>
          <w:sz w:val="24"/>
          <w:szCs w:val="24"/>
        </w:rPr>
        <w:fldChar w:fldCharType="separate"/>
      </w:r>
      <w:r>
        <w:rPr>
          <w:rStyle w:val="8"/>
          <w:rFonts w:hint="default" w:ascii="Times New Roman" w:hAnsi="Times New Roman" w:cs="Times New Roman"/>
          <w:b w:val="0"/>
          <w:bCs w:val="0"/>
          <w:sz w:val="24"/>
          <w:szCs w:val="24"/>
        </w:rPr>
        <w:t>http://dx.doi.org/10.18203/2394-6040.ijcmph20204383</w:t>
      </w:r>
      <w:r>
        <w:rPr>
          <w:rFonts w:hint="default" w:ascii="Times New Roman" w:hAnsi="Times New Roman" w:cs="Times New Roman"/>
          <w:b w:val="0"/>
          <w:bCs w:val="0"/>
          <w:color w:val="000000"/>
          <w:sz w:val="24"/>
          <w:szCs w:val="24"/>
        </w:rPr>
        <w:fldChar w:fldCharType="end"/>
      </w:r>
      <w:r>
        <w:rPr>
          <w:rFonts w:hint="default" w:ascii="Times New Roman" w:hAnsi="Times New Roman" w:cs="Times New Roman"/>
          <w:b w:val="0"/>
          <w:bCs w:val="0"/>
          <w:color w:val="000000"/>
          <w:sz w:val="24"/>
          <w:szCs w:val="24"/>
        </w:rPr>
        <w:t xml:space="preserve"> </w:t>
      </w:r>
    </w:p>
    <w:p w14:paraId="1D2A06D5">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 xml:space="preserve">Singh KV et al. </w:t>
      </w:r>
      <w:r>
        <w:rPr>
          <w:rFonts w:hint="default" w:ascii="Times New Roman" w:hAnsi="Times New Roman" w:eastAsia="Times New Roman" w:cs="Times New Roman"/>
          <w:b w:val="0"/>
          <w:bCs w:val="0"/>
          <w:color w:val="003296"/>
          <w:sz w:val="24"/>
          <w:szCs w:val="24"/>
          <w:lang w:val="en-IN" w:eastAsia="en-IN"/>
        </w:rPr>
        <w:t>A cross-sectional study of perception among medical students on online learning amid COVID-19 pandemic, at government medical college, Agra, India</w:t>
      </w:r>
      <w:r>
        <w:rPr>
          <w:rFonts w:hint="default" w:ascii="Times New Roman" w:hAnsi="Times New Roman" w:eastAsia="Times New Roman" w:cs="Times New Roman"/>
          <w:b w:val="0"/>
          <w:bCs w:val="0"/>
          <w:color w:val="000000"/>
          <w:sz w:val="24"/>
          <w:szCs w:val="24"/>
          <w:lang w:val="en-IN" w:eastAsia="en-IN"/>
        </w:rPr>
        <w:t>Int J Community Med Public Health. 2021 Jan;8(1):248-252</w:t>
      </w:r>
    </w:p>
    <w:p w14:paraId="565630C9">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Sharma V, Arora P, Kaur G. Perceptions of undergraduate medical students towards online learning during the COVID-19</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pandemic-experiences from a medical college in Delhi. Int J Community Med Public Health</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2021;8:5818-22.</w:t>
      </w:r>
      <w:r>
        <w:rPr>
          <w:rFonts w:hint="default" w:ascii="Times New Roman" w:hAnsi="Times New Roman" w:eastAsia="Times New Roman" w:cs="Times New Roman"/>
          <w:b w:val="0"/>
          <w:bCs w:val="0"/>
          <w:color w:val="000000"/>
          <w:sz w:val="24"/>
          <w:szCs w:val="24"/>
          <w:lang w:eastAsia="en-IN"/>
        </w:rPr>
        <w:t xml:space="preserve"> </w:t>
      </w:r>
    </w:p>
    <w:p w14:paraId="3F288EF6">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Lyngdoh M, Devi NJ, Medhi GK. Perception of online teaching in medical education in the backdrop of COVID-19 lockdown: a cross-sectional study among medical students of NEIGRIHMS. Int J Community Med Public Health 2021;8:5907-12.</w:t>
      </w:r>
    </w:p>
    <w:p w14:paraId="35D98C54">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Kuriakose A, Abraham J, Kurian N, Mathew E. Perception of medical students towards online learning during COVID-19 pandemic: a cross</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sectional study in South Kerala, India. Int J Community Med Public Health 2022;9:203-8.</w:t>
      </w:r>
    </w:p>
    <w:p w14:paraId="0C62ED9C">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 xml:space="preserve">Shruti, Bhargava. Online Classes for Medical Students During COVID-19 Pandemic: Through the Eyes of the Teaching Faculty. Journal of Research in Medical and Dental Science, (2020).;8(4):189-192. </w:t>
      </w:r>
    </w:p>
    <w:p w14:paraId="5EE979E8">
      <w:pPr>
        <w:numPr>
          <w:ilvl w:val="0"/>
          <w:numId w:val="11"/>
        </w:numPr>
        <w:tabs>
          <w:tab w:val="clear" w:pos="425"/>
        </w:tabs>
        <w:spacing w:line="480" w:lineRule="auto"/>
        <w:jc w:val="both"/>
        <w:rPr>
          <w:rFonts w:hint="default" w:ascii="Times New Roman" w:hAnsi="Times New Roman" w:eastAsia="Times New Roman" w:cs="Times New Roman"/>
          <w:b w:val="0"/>
          <w:bCs w:val="0"/>
          <w:sz w:val="24"/>
          <w:szCs w:val="24"/>
          <w:lang w:val="en-IN" w:eastAsia="en-IN"/>
        </w:rPr>
      </w:pPr>
      <w:r>
        <w:rPr>
          <w:rFonts w:hint="default" w:ascii="Times New Roman" w:hAnsi="Times New Roman" w:eastAsia="Times New Roman" w:cs="Times New Roman"/>
          <w:b w:val="0"/>
          <w:bCs w:val="0"/>
          <w:color w:val="000000"/>
          <w:sz w:val="24"/>
          <w:szCs w:val="24"/>
          <w:lang w:val="en-IN" w:eastAsia="en-IN"/>
        </w:rPr>
        <w:t>Mahajan S, Singh SB, Kumari A, et al. Medical education during covid-19 pandemic - experience of medical teaching faculty of SHKM, GMC, Mewat, Haryana -a cross-sectional, questionnaire-based survey. J Evid BasedMed Healthc 2021;8(21):1653-1658. DOI: 10.18410/jebmh/2021/312</w:t>
      </w:r>
      <w:r>
        <w:rPr>
          <w:rFonts w:hint="default" w:ascii="Times New Roman" w:hAnsi="Times New Roman" w:eastAsia="Times New Roman" w:cs="Times New Roman"/>
          <w:b w:val="0"/>
          <w:bCs w:val="0"/>
          <w:color w:val="000000"/>
          <w:sz w:val="24"/>
          <w:szCs w:val="24"/>
          <w:lang w:eastAsia="en-IN"/>
        </w:rPr>
        <w:t xml:space="preserve"> </w:t>
      </w:r>
    </w:p>
    <w:p w14:paraId="4E82A7D0">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Times New Roman" w:cs="Times New Roman"/>
          <w:b w:val="0"/>
          <w:bCs w:val="0"/>
          <w:color w:val="000000"/>
          <w:sz w:val="24"/>
          <w:szCs w:val="24"/>
          <w:lang w:val="en-IN" w:eastAsia="en-IN"/>
        </w:rPr>
        <w:t>Manna Debnath , Santosh Ojha , Anupam Niraula and Dolly Sharma</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sz w:val="24"/>
          <w:szCs w:val="24"/>
          <w:lang w:val="en-IN" w:eastAsia="en-IN"/>
        </w:rPr>
        <w:t xml:space="preserve"> Perceptions of Medical and Allied Health Students Towards Online Education during the COVID-19 Pandemic Phases and Its Future Impact in India  </w:t>
      </w:r>
      <w:r>
        <w:rPr>
          <w:rFonts w:hint="default" w:ascii="Times New Roman" w:hAnsi="Times New Roman" w:eastAsia="Times New Roman" w:cs="Times New Roman"/>
          <w:b w:val="0"/>
          <w:bCs w:val="0"/>
          <w:color w:val="000000"/>
          <w:sz w:val="24"/>
          <w:szCs w:val="24"/>
          <w:lang w:val="en-IN" w:eastAsia="en-IN"/>
        </w:rPr>
        <w:t xml:space="preserve">JOURNAL OF EUROPEAN CME </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t>2021, VOL. 10, 1993428</w:t>
      </w:r>
      <w:r>
        <w:rPr>
          <w:rFonts w:hint="default" w:ascii="Times New Roman" w:hAnsi="Times New Roman" w:eastAsia="Times New Roman" w:cs="Times New Roman"/>
          <w:b w:val="0"/>
          <w:bCs w:val="0"/>
          <w:color w:val="000000"/>
          <w:sz w:val="24"/>
          <w:szCs w:val="24"/>
          <w:lang w:eastAsia="en-IN"/>
        </w:rPr>
        <w:t xml:space="preserve"> </w:t>
      </w:r>
      <w:r>
        <w:rPr>
          <w:rFonts w:hint="default" w:ascii="Times New Roman" w:hAnsi="Times New Roman" w:eastAsia="Times New Roman" w:cs="Times New Roman"/>
          <w:b w:val="0"/>
          <w:bCs w:val="0"/>
          <w:color w:val="000000"/>
          <w:sz w:val="24"/>
          <w:szCs w:val="24"/>
          <w:lang w:val="en-IN" w:eastAsia="en-IN"/>
        </w:rPr>
        <w:fldChar w:fldCharType="begin"/>
      </w:r>
      <w:r>
        <w:rPr>
          <w:rFonts w:hint="default" w:ascii="Times New Roman" w:hAnsi="Times New Roman" w:eastAsia="Times New Roman" w:cs="Times New Roman"/>
          <w:b w:val="0"/>
          <w:bCs w:val="0"/>
          <w:color w:val="000000"/>
          <w:sz w:val="24"/>
          <w:szCs w:val="24"/>
          <w:lang w:val="en-IN" w:eastAsia="en-IN"/>
        </w:rPr>
        <w:instrText xml:space="preserve"> HYPERLINK "https://doi.org/10.1080/21614083.2021.1993428" </w:instrText>
      </w:r>
      <w:r>
        <w:rPr>
          <w:rFonts w:hint="default" w:ascii="Times New Roman" w:hAnsi="Times New Roman" w:eastAsia="Times New Roman" w:cs="Times New Roman"/>
          <w:b w:val="0"/>
          <w:bCs w:val="0"/>
          <w:color w:val="000000"/>
          <w:sz w:val="24"/>
          <w:szCs w:val="24"/>
          <w:lang w:val="en-IN" w:eastAsia="en-IN"/>
        </w:rPr>
        <w:fldChar w:fldCharType="separate"/>
      </w:r>
      <w:r>
        <w:rPr>
          <w:rStyle w:val="5"/>
          <w:rFonts w:hint="default" w:ascii="Times New Roman" w:hAnsi="Times New Roman" w:eastAsia="Times New Roman" w:cs="Times New Roman"/>
          <w:b w:val="0"/>
          <w:bCs w:val="0"/>
          <w:color w:val="000000"/>
          <w:sz w:val="24"/>
          <w:szCs w:val="24"/>
          <w:lang w:val="en-IN" w:eastAsia="en-IN"/>
        </w:rPr>
        <w:t>https://doi.org/10.1080/21614083.2021.1993428</w:t>
      </w:r>
      <w:r>
        <w:rPr>
          <w:rFonts w:hint="default" w:ascii="Times New Roman" w:hAnsi="Times New Roman" w:eastAsia="Times New Roman" w:cs="Times New Roman"/>
          <w:b w:val="0"/>
          <w:bCs w:val="0"/>
          <w:color w:val="000000"/>
          <w:sz w:val="24"/>
          <w:szCs w:val="24"/>
          <w:lang w:val="en-IN" w:eastAsia="en-IN"/>
        </w:rPr>
        <w:fldChar w:fldCharType="end"/>
      </w:r>
    </w:p>
    <w:p w14:paraId="2955CE1C">
      <w:pPr>
        <w:spacing w:line="480" w:lineRule="auto"/>
        <w:jc w:val="both"/>
        <w:rPr>
          <w:rFonts w:hint="default" w:ascii="Times New Roman" w:hAnsi="Times New Roman" w:eastAsia="Times New Roman" w:cs="Times New Roman"/>
          <w:b w:val="0"/>
          <w:bCs w:val="0"/>
          <w:color w:val="000000"/>
          <w:sz w:val="24"/>
          <w:szCs w:val="24"/>
          <w:lang w:val="en-IN" w:eastAsia="en-IN"/>
        </w:rPr>
      </w:pPr>
    </w:p>
    <w:p w14:paraId="35775B01">
      <w:pPr>
        <w:spacing w:line="480" w:lineRule="auto"/>
        <w:jc w:val="both"/>
        <w:rPr>
          <w:rFonts w:hint="default" w:ascii="Times New Roman" w:hAnsi="Times New Roman" w:eastAsia="Times New Roman" w:cs="Times New Roman"/>
          <w:b w:val="0"/>
          <w:bCs w:val="0"/>
          <w:color w:val="000000"/>
          <w:sz w:val="24"/>
          <w:szCs w:val="24"/>
          <w:lang w:val="en-IN" w:eastAsia="en-IN"/>
        </w:rPr>
      </w:pPr>
    </w:p>
    <w:p w14:paraId="4C2B64E9">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Segoe UI" w:cs="Times New Roman"/>
          <w:b w:val="0"/>
          <w:bCs w:val="0"/>
          <w:color w:val="212121"/>
          <w:sz w:val="24"/>
          <w:szCs w:val="24"/>
          <w:shd w:val="clear" w:color="auto" w:fill="FFFFFF"/>
        </w:rPr>
        <w:t>Ashokka B, Ong SY, Tay KH, Loh NHW, Gee CF, Samarasekera DD. Coordinated responses of academic medical centres to pandemics: Sustaining medical education during COVID-19. Med Teach. 2020 Jul;42(7):762-771. doi: 10.1080/0142159X.2020.1757634. Epub 2020 May 13. PMID: 32401085.</w:t>
      </w:r>
    </w:p>
    <w:p w14:paraId="37F06A35">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 xml:space="preserve">Brockfeld T, Müller B, De Laffolie J. Video versus live lecture courses: a comparative evaluation of lecture types and results. Med Educ Online. </w:t>
      </w:r>
      <w:r>
        <w:rPr>
          <w:rFonts w:hint="default" w:ascii="Times New Roman" w:hAnsi="Times New Roman" w:cs="Times New Roman"/>
          <w:b w:val="0"/>
          <w:bCs w:val="0"/>
          <w:color w:val="000080"/>
          <w:sz w:val="24"/>
          <w:szCs w:val="24"/>
        </w:rPr>
        <w:t>2018</w:t>
      </w:r>
      <w:r>
        <w:rPr>
          <w:rFonts w:hint="default" w:ascii="Times New Roman" w:hAnsi="Times New Roman" w:cs="Times New Roman"/>
          <w:b w:val="0"/>
          <w:bCs w:val="0"/>
          <w:color w:val="000000"/>
          <w:sz w:val="24"/>
          <w:szCs w:val="24"/>
        </w:rPr>
        <w:t>;23(1):1555434. </w:t>
      </w:r>
    </w:p>
    <w:p w14:paraId="3E73DB44">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 xml:space="preserve">Keis O, Grab C, Schneider A, et al. Online or face-to face instruction? A qualitative study on the electrocardiogram course at the University of Ulm to examine why students choose a particular format. BMC Med Educ. </w:t>
      </w:r>
      <w:r>
        <w:rPr>
          <w:rFonts w:hint="default" w:ascii="Times New Roman" w:hAnsi="Times New Roman" w:cs="Times New Roman"/>
          <w:b w:val="0"/>
          <w:bCs w:val="0"/>
          <w:color w:val="000080"/>
          <w:sz w:val="24"/>
          <w:szCs w:val="24"/>
        </w:rPr>
        <w:t>2017</w:t>
      </w:r>
      <w:r>
        <w:rPr>
          <w:rFonts w:hint="default" w:ascii="Times New Roman" w:hAnsi="Times New Roman" w:cs="Times New Roman"/>
          <w:b w:val="0"/>
          <w:bCs w:val="0"/>
          <w:color w:val="000000"/>
          <w:sz w:val="24"/>
          <w:szCs w:val="24"/>
        </w:rPr>
        <w:t>;17(1):194. </w:t>
      </w:r>
    </w:p>
    <w:p w14:paraId="459238C5">
      <w:pPr>
        <w:spacing w:line="480" w:lineRule="auto"/>
        <w:jc w:val="both"/>
        <w:rPr>
          <w:rFonts w:hint="default" w:ascii="Times New Roman" w:hAnsi="Times New Roman" w:cs="Times New Roman"/>
          <w:b w:val="0"/>
          <w:bCs w:val="0"/>
          <w:sz w:val="24"/>
          <w:szCs w:val="24"/>
        </w:rPr>
      </w:pPr>
    </w:p>
    <w:p w14:paraId="7A362529">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 xml:space="preserve">Ranasinghe L, Wright L. Video lectures versus live lectures: competing or complementary? Med Educ Online. </w:t>
      </w:r>
      <w:r>
        <w:rPr>
          <w:rFonts w:hint="default" w:ascii="Times New Roman" w:hAnsi="Times New Roman" w:cs="Times New Roman"/>
          <w:b w:val="0"/>
          <w:bCs w:val="0"/>
          <w:color w:val="000080"/>
          <w:sz w:val="24"/>
          <w:szCs w:val="24"/>
        </w:rPr>
        <w:t>2019</w:t>
      </w:r>
      <w:r>
        <w:rPr>
          <w:rFonts w:hint="default" w:ascii="Times New Roman" w:hAnsi="Times New Roman" w:cs="Times New Roman"/>
          <w:b w:val="0"/>
          <w:bCs w:val="0"/>
          <w:color w:val="000000"/>
          <w:sz w:val="24"/>
          <w:szCs w:val="24"/>
        </w:rPr>
        <w:t>;24(1):1583970. </w:t>
      </w:r>
    </w:p>
    <w:p w14:paraId="78286B20">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Gewin V. Five tips for moving teaching online as COVID-19 takes hold. Nature.</w:t>
      </w:r>
      <w:r>
        <w:rPr>
          <w:rFonts w:hint="default" w:ascii="Times New Roman" w:hAnsi="Times New Roman" w:cs="Times New Roman"/>
          <w:b w:val="0"/>
          <w:bCs w:val="0"/>
          <w:color w:val="000080"/>
          <w:sz w:val="24"/>
          <w:szCs w:val="24"/>
        </w:rPr>
        <w:t>2020</w:t>
      </w:r>
      <w:r>
        <w:rPr>
          <w:rFonts w:hint="default" w:ascii="Times New Roman" w:hAnsi="Times New Roman" w:cs="Times New Roman"/>
          <w:b w:val="0"/>
          <w:bCs w:val="0"/>
          <w:color w:val="000000"/>
          <w:sz w:val="24"/>
          <w:szCs w:val="24"/>
        </w:rPr>
        <w:t>;580 (7802):295–296. </w:t>
      </w:r>
    </w:p>
    <w:p w14:paraId="48DFECD7">
      <w:pPr>
        <w:numPr>
          <w:ilvl w:val="0"/>
          <w:numId w:val="11"/>
        </w:numPr>
        <w:tabs>
          <w:tab w:val="clear" w:pos="425"/>
        </w:tabs>
        <w:spacing w:line="480" w:lineRule="auto"/>
        <w:jc w:val="both"/>
        <w:rPr>
          <w:rFonts w:hint="default" w:ascii="Times New Roman" w:hAnsi="Times New Roman" w:eastAsia="HelveticaNeueLTStd-Roman" w:cs="Times New Roman"/>
          <w:b w:val="0"/>
          <w:bCs w:val="0"/>
          <w:color w:val="231F20"/>
          <w:sz w:val="24"/>
          <w:szCs w:val="24"/>
          <w:lang w:bidi="ar"/>
        </w:rPr>
      </w:pPr>
      <w:r>
        <w:rPr>
          <w:rFonts w:hint="default" w:ascii="Times New Roman" w:hAnsi="Times New Roman" w:cs="Times New Roman"/>
          <w:b w:val="0"/>
          <w:bCs w:val="0"/>
          <w:color w:val="000000"/>
          <w:sz w:val="24"/>
          <w:szCs w:val="24"/>
        </w:rPr>
        <w:t xml:space="preserve">Kaup S, Jain R, Shivalli S, et al. Sustaining academics during COVID-19 pandemic: the role of online teaching-learning. Indian J Ophthalmol. </w:t>
      </w:r>
      <w:r>
        <w:rPr>
          <w:rFonts w:hint="default" w:ascii="Times New Roman" w:hAnsi="Times New Roman" w:cs="Times New Roman"/>
          <w:b w:val="0"/>
          <w:bCs w:val="0"/>
          <w:color w:val="000080"/>
          <w:sz w:val="24"/>
          <w:szCs w:val="24"/>
        </w:rPr>
        <w:t>2020</w:t>
      </w:r>
      <w:r>
        <w:rPr>
          <w:rFonts w:hint="default" w:ascii="Times New Roman" w:hAnsi="Times New Roman" w:cs="Times New Roman"/>
          <w:b w:val="0"/>
          <w:bCs w:val="0"/>
          <w:color w:val="000000"/>
          <w:sz w:val="24"/>
          <w:szCs w:val="24"/>
        </w:rPr>
        <w:t>;68 (6):1220. </w:t>
      </w:r>
    </w:p>
    <w:p w14:paraId="62E2C834">
      <w:pPr>
        <w:spacing w:line="480" w:lineRule="auto"/>
        <w:jc w:val="both"/>
        <w:rPr>
          <w:rFonts w:hint="default" w:ascii="Times New Roman" w:hAnsi="Times New Roman" w:eastAsia="HelveticaNeueLTStd-Roman" w:cs="Times New Roman"/>
          <w:b w:val="0"/>
          <w:bCs w:val="0"/>
          <w:color w:val="231F20"/>
          <w:sz w:val="24"/>
          <w:szCs w:val="24"/>
          <w:lang w:bidi="ar"/>
        </w:rPr>
      </w:pPr>
    </w:p>
    <w:p w14:paraId="52B2E5F2">
      <w:pPr>
        <w:numPr>
          <w:ilvl w:val="0"/>
          <w:numId w:val="11"/>
        </w:numPr>
        <w:tabs>
          <w:tab w:val="clear" w:pos="425"/>
        </w:tabs>
        <w:spacing w:line="480" w:lineRule="auto"/>
        <w:jc w:val="both"/>
        <w:rPr>
          <w:rFonts w:hint="default" w:ascii="Times New Roman" w:hAnsi="Times New Roman" w:eastAsia="HelveticaNeueLTStd-Roman" w:cs="Times New Roman"/>
          <w:b w:val="0"/>
          <w:bCs w:val="0"/>
          <w:color w:val="231F20"/>
          <w:sz w:val="24"/>
          <w:szCs w:val="24"/>
          <w:lang w:bidi="ar"/>
        </w:rPr>
      </w:pPr>
      <w:r>
        <w:rPr>
          <w:rFonts w:hint="default" w:ascii="Times New Roman" w:hAnsi="Times New Roman" w:eastAsia="HelveticaNeueLTStd-Roman" w:cs="Times New Roman"/>
          <w:b w:val="0"/>
          <w:bCs w:val="0"/>
          <w:color w:val="231F20"/>
          <w:sz w:val="24"/>
          <w:szCs w:val="24"/>
          <w:lang w:bidi="ar"/>
        </w:rPr>
        <w:t xml:space="preserve">Prashanth GP, Ismail SK. The Dundee ready education environment measure: a prospective comparative study of undergraduate medical students' and interns' perceptions in Oman. </w:t>
      </w:r>
      <w:r>
        <w:rPr>
          <w:rFonts w:hint="default" w:ascii="Times New Roman" w:hAnsi="Times New Roman" w:eastAsia="HelveticaNeueLTStd-It" w:cs="Times New Roman"/>
          <w:b w:val="0"/>
          <w:bCs w:val="0"/>
          <w:color w:val="0000FF"/>
          <w:sz w:val="24"/>
          <w:szCs w:val="24"/>
          <w:lang w:bidi="ar"/>
        </w:rPr>
        <w:t>Sultan Qaboos Univ Med J</w:t>
      </w:r>
      <w:r>
        <w:rPr>
          <w:rFonts w:hint="default" w:ascii="Times New Roman" w:hAnsi="Times New Roman" w:eastAsia="HelveticaNeueLTStd-Roman" w:cs="Times New Roman"/>
          <w:b w:val="0"/>
          <w:bCs w:val="0"/>
          <w:color w:val="231F20"/>
          <w:sz w:val="24"/>
          <w:szCs w:val="24"/>
          <w:lang w:bidi="ar"/>
        </w:rPr>
        <w:t xml:space="preserve"> 2018;18:173–81. </w:t>
      </w:r>
    </w:p>
    <w:p w14:paraId="776194E6">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Miles S, Leinster SJ. Medical students' perceptions of their educational environment: expected versus actual perceptions. </w:t>
      </w:r>
      <w:r>
        <w:rPr>
          <w:rFonts w:hint="default" w:ascii="Times New Roman" w:hAnsi="Times New Roman" w:eastAsia="HelveticaNeueLTStd-It" w:cs="Times New Roman"/>
          <w:b w:val="0"/>
          <w:bCs w:val="0"/>
          <w:color w:val="0000FF"/>
          <w:sz w:val="24"/>
          <w:szCs w:val="24"/>
          <w:lang w:bidi="ar"/>
        </w:rPr>
        <w:t>Med Educ</w:t>
      </w:r>
      <w:r>
        <w:rPr>
          <w:rFonts w:hint="default" w:ascii="Times New Roman" w:hAnsi="Times New Roman" w:eastAsia="HelveticaNeueLTStd-Roman" w:cs="Times New Roman"/>
          <w:b w:val="0"/>
          <w:bCs w:val="0"/>
          <w:color w:val="231F20"/>
          <w:sz w:val="24"/>
          <w:szCs w:val="24"/>
          <w:lang w:bidi="ar"/>
        </w:rPr>
        <w:t xml:space="preserve"> 2007;41:265–72. </w:t>
      </w:r>
    </w:p>
    <w:p w14:paraId="64E35E93">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Dunne F, McAleer S, Roff S. Assessment of the undergraduate medical education environment in a large UK medical school. </w:t>
      </w:r>
      <w:r>
        <w:rPr>
          <w:rFonts w:hint="default" w:ascii="Times New Roman" w:hAnsi="Times New Roman" w:eastAsia="HelveticaNeueLTStd-It" w:cs="Times New Roman"/>
          <w:b w:val="0"/>
          <w:bCs w:val="0"/>
          <w:color w:val="0000FF"/>
          <w:sz w:val="24"/>
          <w:szCs w:val="24"/>
          <w:lang w:bidi="ar"/>
        </w:rPr>
        <w:t>Health Educ J</w:t>
      </w:r>
      <w:r>
        <w:rPr>
          <w:rFonts w:hint="default" w:ascii="Times New Roman" w:hAnsi="Times New Roman" w:eastAsia="HelveticaNeueLTStd-Roman" w:cs="Times New Roman"/>
          <w:b w:val="0"/>
          <w:bCs w:val="0"/>
          <w:color w:val="231F20"/>
          <w:sz w:val="24"/>
          <w:szCs w:val="24"/>
          <w:lang w:bidi="ar"/>
        </w:rPr>
        <w:t xml:space="preserve"> 2006;65:149–58. </w:t>
      </w:r>
    </w:p>
    <w:p w14:paraId="55D54B10">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Palés J, Gual A, Escanero J, </w:t>
      </w:r>
      <w:r>
        <w:rPr>
          <w:rFonts w:hint="default" w:ascii="Times New Roman" w:hAnsi="Times New Roman" w:eastAsia="HelveticaNeueLTStd-It" w:cs="Times New Roman"/>
          <w:b w:val="0"/>
          <w:bCs w:val="0"/>
          <w:color w:val="231F20"/>
          <w:sz w:val="24"/>
          <w:szCs w:val="24"/>
          <w:lang w:bidi="ar"/>
        </w:rPr>
        <w:t>et al</w:t>
      </w:r>
      <w:r>
        <w:rPr>
          <w:rFonts w:hint="default" w:ascii="Times New Roman" w:hAnsi="Times New Roman" w:eastAsia="HelveticaNeueLTStd-Roman" w:cs="Times New Roman"/>
          <w:b w:val="0"/>
          <w:bCs w:val="0"/>
          <w:color w:val="231F20"/>
          <w:sz w:val="24"/>
          <w:szCs w:val="24"/>
          <w:lang w:bidi="ar"/>
        </w:rPr>
        <w:t xml:space="preserve">. Educational climate perception by preclinical and clinical medical students in five Spanish medical schools. </w:t>
      </w:r>
      <w:r>
        <w:rPr>
          <w:rFonts w:hint="default" w:ascii="Times New Roman" w:hAnsi="Times New Roman" w:eastAsia="HelveticaNeueLTStd-It" w:cs="Times New Roman"/>
          <w:b w:val="0"/>
          <w:bCs w:val="0"/>
          <w:color w:val="0000FF"/>
          <w:sz w:val="24"/>
          <w:szCs w:val="24"/>
          <w:lang w:bidi="ar"/>
        </w:rPr>
        <w:t>Int J Med Educ</w:t>
      </w:r>
      <w:r>
        <w:rPr>
          <w:rFonts w:hint="default" w:ascii="Times New Roman" w:hAnsi="Times New Roman" w:eastAsia="HelveticaNeueLTStd-Roman" w:cs="Times New Roman"/>
          <w:b w:val="0"/>
          <w:bCs w:val="0"/>
          <w:color w:val="231F20"/>
          <w:sz w:val="24"/>
          <w:szCs w:val="24"/>
          <w:lang w:bidi="ar"/>
        </w:rPr>
        <w:t xml:space="preserve"> 2015;6:65–75.</w:t>
      </w:r>
    </w:p>
    <w:p w14:paraId="2D54BE1F">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Demirören M, Palaoglu O, Kemahli S, </w:t>
      </w:r>
      <w:r>
        <w:rPr>
          <w:rFonts w:hint="default" w:ascii="Times New Roman" w:hAnsi="Times New Roman" w:eastAsia="HelveticaNeueLTStd-It" w:cs="Times New Roman"/>
          <w:b w:val="0"/>
          <w:bCs w:val="0"/>
          <w:color w:val="231F20"/>
          <w:sz w:val="24"/>
          <w:szCs w:val="24"/>
          <w:lang w:bidi="ar"/>
        </w:rPr>
        <w:t>et al</w:t>
      </w:r>
      <w:r>
        <w:rPr>
          <w:rFonts w:hint="default" w:ascii="Times New Roman" w:hAnsi="Times New Roman" w:eastAsia="HelveticaNeueLTStd-Roman" w:cs="Times New Roman"/>
          <w:b w:val="0"/>
          <w:bCs w:val="0"/>
          <w:color w:val="231F20"/>
          <w:sz w:val="24"/>
          <w:szCs w:val="24"/>
          <w:lang w:bidi="ar"/>
        </w:rPr>
        <w:t xml:space="preserve">. Perceptions of students in different phases of medical education of educational environment: Ankara university faculty of medicine. </w:t>
      </w:r>
      <w:r>
        <w:rPr>
          <w:rFonts w:hint="default" w:ascii="Times New Roman" w:hAnsi="Times New Roman" w:eastAsia="HelveticaNeueLTStd-It" w:cs="Times New Roman"/>
          <w:b w:val="0"/>
          <w:bCs w:val="0"/>
          <w:color w:val="0000FF"/>
          <w:sz w:val="24"/>
          <w:szCs w:val="24"/>
          <w:lang w:bidi="ar"/>
        </w:rPr>
        <w:t>Med Educ Online</w:t>
      </w:r>
      <w:r>
        <w:rPr>
          <w:rFonts w:hint="default" w:ascii="Times New Roman" w:hAnsi="Times New Roman" w:eastAsia="HelveticaNeueLTStd-Roman" w:cs="Times New Roman"/>
          <w:b w:val="0"/>
          <w:bCs w:val="0"/>
          <w:color w:val="231F20"/>
          <w:sz w:val="24"/>
          <w:szCs w:val="24"/>
          <w:lang w:bidi="ar"/>
        </w:rPr>
        <w:t xml:space="preserve"> 2008;13:8. </w:t>
      </w:r>
    </w:p>
    <w:p w14:paraId="66DDDEF6">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Dreyer A, Gibbs A, Smalley S, </w:t>
      </w:r>
      <w:r>
        <w:rPr>
          <w:rFonts w:hint="default" w:ascii="Times New Roman" w:hAnsi="Times New Roman" w:eastAsia="HelveticaNeueLTStd-It" w:cs="Times New Roman"/>
          <w:b w:val="0"/>
          <w:bCs w:val="0"/>
          <w:color w:val="231F20"/>
          <w:sz w:val="24"/>
          <w:szCs w:val="24"/>
          <w:lang w:bidi="ar"/>
        </w:rPr>
        <w:t>et al</w:t>
      </w:r>
      <w:r>
        <w:rPr>
          <w:rFonts w:hint="default" w:ascii="Times New Roman" w:hAnsi="Times New Roman" w:eastAsia="HelveticaNeueLTStd-Roman" w:cs="Times New Roman"/>
          <w:b w:val="0"/>
          <w:bCs w:val="0"/>
          <w:color w:val="231F20"/>
          <w:sz w:val="24"/>
          <w:szCs w:val="24"/>
          <w:lang w:bidi="ar"/>
        </w:rPr>
        <w:t xml:space="preserve">. Clinical Associate students’ perception of the educational environment at the University of the Witwatersrand, Johannesburg. </w:t>
      </w:r>
      <w:r>
        <w:rPr>
          <w:rFonts w:hint="default" w:ascii="Times New Roman" w:hAnsi="Times New Roman" w:eastAsia="HelveticaNeueLTStd-It" w:cs="Times New Roman"/>
          <w:b w:val="0"/>
          <w:bCs w:val="0"/>
          <w:color w:val="0000FF"/>
          <w:sz w:val="24"/>
          <w:szCs w:val="24"/>
          <w:lang w:bidi="ar"/>
        </w:rPr>
        <w:t xml:space="preserve">Afr J Prim Health Care Fam Med </w:t>
      </w:r>
      <w:r>
        <w:rPr>
          <w:rFonts w:hint="default" w:ascii="Times New Roman" w:hAnsi="Times New Roman" w:eastAsia="HelveticaNeueLTStd-Roman" w:cs="Times New Roman"/>
          <w:b w:val="0"/>
          <w:bCs w:val="0"/>
          <w:color w:val="231F20"/>
          <w:sz w:val="24"/>
          <w:szCs w:val="24"/>
          <w:lang w:bidi="ar"/>
        </w:rPr>
        <w:t xml:space="preserve">2015; 7:778. </w:t>
      </w:r>
    </w:p>
    <w:p w14:paraId="03065528">
      <w:pPr>
        <w:numPr>
          <w:ilvl w:val="0"/>
          <w:numId w:val="11"/>
        </w:numPr>
        <w:tabs>
          <w:tab w:val="clear" w:pos="425"/>
        </w:tabs>
        <w:spacing w:line="480" w:lineRule="auto"/>
        <w:jc w:val="both"/>
        <w:rPr>
          <w:rFonts w:hint="default" w:ascii="Times New Roman" w:hAnsi="Times New Roman" w:cs="Times New Roman"/>
          <w:b w:val="0"/>
          <w:bCs w:val="0"/>
          <w:sz w:val="24"/>
          <w:szCs w:val="24"/>
        </w:rPr>
      </w:pPr>
      <w:r>
        <w:rPr>
          <w:rFonts w:hint="default" w:ascii="Times New Roman" w:hAnsi="Times New Roman" w:eastAsia="HelveticaNeueLTStd-Roman" w:cs="Times New Roman"/>
          <w:b w:val="0"/>
          <w:bCs w:val="0"/>
          <w:color w:val="231F20"/>
          <w:sz w:val="24"/>
          <w:szCs w:val="24"/>
          <w:lang w:bidi="ar"/>
        </w:rPr>
        <w:t xml:space="preserve">Riquelme A, Oporto M, Oporto J, </w:t>
      </w:r>
      <w:r>
        <w:rPr>
          <w:rFonts w:hint="default" w:ascii="Times New Roman" w:hAnsi="Times New Roman" w:eastAsia="HelveticaNeueLTStd-It" w:cs="Times New Roman"/>
          <w:b w:val="0"/>
          <w:bCs w:val="0"/>
          <w:color w:val="231F20"/>
          <w:sz w:val="24"/>
          <w:szCs w:val="24"/>
          <w:lang w:bidi="ar"/>
        </w:rPr>
        <w:t>et al</w:t>
      </w:r>
      <w:r>
        <w:rPr>
          <w:rFonts w:hint="default" w:ascii="Times New Roman" w:hAnsi="Times New Roman" w:eastAsia="HelveticaNeueLTStd-Roman" w:cs="Times New Roman"/>
          <w:b w:val="0"/>
          <w:bCs w:val="0"/>
          <w:color w:val="231F20"/>
          <w:sz w:val="24"/>
          <w:szCs w:val="24"/>
          <w:lang w:bidi="ar"/>
        </w:rPr>
        <w:t xml:space="preserve">. Measuring students’ perceptions of the educational climate of the new curriculum at the Pontificia Universidad Católica de Chile: Performance of the Spanish translation of the Dundee Ready Education Environment Measure (DREEM). </w:t>
      </w:r>
      <w:r>
        <w:rPr>
          <w:rFonts w:hint="default" w:ascii="Times New Roman" w:hAnsi="Times New Roman" w:eastAsia="HelveticaNeueLTStd-It" w:cs="Times New Roman"/>
          <w:b w:val="0"/>
          <w:bCs w:val="0"/>
          <w:color w:val="231F20"/>
          <w:sz w:val="24"/>
          <w:szCs w:val="24"/>
          <w:lang w:bidi="ar"/>
        </w:rPr>
        <w:t xml:space="preserve">Education for Health: Change in Learning and Practice </w:t>
      </w:r>
      <w:r>
        <w:rPr>
          <w:rFonts w:hint="default" w:ascii="Times New Roman" w:hAnsi="Times New Roman" w:eastAsia="HelveticaNeueLTStd-Roman" w:cs="Times New Roman"/>
          <w:b w:val="0"/>
          <w:bCs w:val="0"/>
          <w:color w:val="231F20"/>
          <w:sz w:val="24"/>
          <w:szCs w:val="24"/>
          <w:lang w:bidi="ar"/>
        </w:rPr>
        <w:t>2009; 22:112</w:t>
      </w:r>
    </w:p>
    <w:p w14:paraId="7EB9B650">
      <w:pPr>
        <w:spacing w:line="480" w:lineRule="auto"/>
        <w:jc w:val="both"/>
        <w:rPr>
          <w:rFonts w:hint="default" w:ascii="Times New Roman" w:hAnsi="Times New Roman" w:eastAsia="Times New Roman" w:cs="Times New Roman"/>
          <w:b w:val="0"/>
          <w:bCs w:val="0"/>
          <w:sz w:val="24"/>
          <w:szCs w:val="24"/>
          <w:lang w:val="en-IN"/>
        </w:rPr>
      </w:pPr>
    </w:p>
    <w:p w14:paraId="7BD34FCD">
      <w:pPr>
        <w:spacing w:line="480" w:lineRule="auto"/>
        <w:jc w:val="both"/>
        <w:rPr>
          <w:rFonts w:hint="default" w:ascii="Times New Roman" w:hAnsi="Times New Roman" w:eastAsia="Times New Roman" w:cs="Times New Roman"/>
          <w:b w:val="0"/>
          <w:bCs w:val="0"/>
          <w:sz w:val="24"/>
          <w:szCs w:val="24"/>
          <w:lang w:val="en-IN"/>
        </w:rPr>
      </w:pPr>
    </w:p>
    <w:p w14:paraId="0B652217">
      <w:pPr>
        <w:spacing w:line="480" w:lineRule="auto"/>
        <w:jc w:val="both"/>
        <w:rPr>
          <w:rFonts w:hint="default" w:ascii="Times New Roman" w:hAnsi="Times New Roman" w:eastAsia="Times New Roman" w:cs="Times New Roman"/>
          <w:b w:val="0"/>
          <w:bCs w:val="0"/>
          <w:sz w:val="24"/>
          <w:szCs w:val="24"/>
          <w:lang w:val="en-IN"/>
        </w:rPr>
      </w:pPr>
    </w:p>
    <w:p w14:paraId="2D5C84C7">
      <w:pPr>
        <w:spacing w:line="480" w:lineRule="auto"/>
        <w:jc w:val="both"/>
        <w:rPr>
          <w:rFonts w:hint="default" w:ascii="Times New Roman" w:hAnsi="Times New Roman" w:eastAsia="Times New Roman" w:cs="Times New Roman"/>
          <w:b w:val="0"/>
          <w:bCs w:val="0"/>
          <w:sz w:val="24"/>
          <w:szCs w:val="24"/>
          <w:lang w:val="en-IN"/>
        </w:rPr>
      </w:pPr>
    </w:p>
    <w:p w14:paraId="78DBE797">
      <w:pPr>
        <w:spacing w:line="480" w:lineRule="auto"/>
        <w:jc w:val="both"/>
        <w:rPr>
          <w:rFonts w:hint="default" w:ascii="Times New Roman" w:hAnsi="Times New Roman" w:eastAsia="Times New Roman" w:cs="Times New Roman"/>
          <w:b w:val="0"/>
          <w:bCs w:val="0"/>
          <w:sz w:val="24"/>
          <w:szCs w:val="24"/>
          <w:lang w:val="en-IN"/>
        </w:rPr>
      </w:pPr>
    </w:p>
    <w:p w14:paraId="0B0A92F5">
      <w:pPr>
        <w:spacing w:line="480" w:lineRule="auto"/>
        <w:jc w:val="both"/>
        <w:rPr>
          <w:rFonts w:hint="default" w:ascii="Times New Roman" w:hAnsi="Times New Roman" w:eastAsia="Times New Roman" w:cs="Times New Roman"/>
          <w:b w:val="0"/>
          <w:bCs w:val="0"/>
          <w:sz w:val="24"/>
          <w:szCs w:val="24"/>
          <w:lang w:val="en-IN"/>
        </w:rPr>
      </w:pPr>
    </w:p>
    <w:p w14:paraId="3BC01F8D">
      <w:pPr>
        <w:spacing w:line="480" w:lineRule="auto"/>
        <w:jc w:val="both"/>
        <w:rPr>
          <w:rFonts w:hint="default" w:ascii="Times New Roman" w:hAnsi="Times New Roman" w:eastAsia="Times New Roman" w:cs="Times New Roman"/>
          <w:b w:val="0"/>
          <w:bCs w:val="0"/>
          <w:sz w:val="24"/>
          <w:szCs w:val="24"/>
          <w:lang w:val="en-IN"/>
        </w:rPr>
      </w:pPr>
    </w:p>
    <w:p w14:paraId="5E507A1F">
      <w:pPr>
        <w:spacing w:line="480" w:lineRule="auto"/>
        <w:jc w:val="both"/>
        <w:rPr>
          <w:rFonts w:hint="default" w:ascii="Times New Roman" w:hAnsi="Times New Roman" w:eastAsia="Times New Roman" w:cs="Times New Roman"/>
          <w:b w:val="0"/>
          <w:bCs w:val="0"/>
          <w:sz w:val="24"/>
          <w:szCs w:val="24"/>
          <w:lang w:val="en-IN"/>
        </w:rPr>
      </w:pPr>
    </w:p>
    <w:p w14:paraId="5D6B2684">
      <w:pPr>
        <w:spacing w:line="480" w:lineRule="auto"/>
        <w:jc w:val="both"/>
        <w:rPr>
          <w:rFonts w:hint="default" w:ascii="Times New Roman" w:hAnsi="Times New Roman" w:eastAsia="Times New Roman" w:cs="Times New Roman"/>
          <w:b w:val="0"/>
          <w:bCs w:val="0"/>
          <w:sz w:val="24"/>
          <w:szCs w:val="24"/>
          <w:lang w:val="en-IN"/>
        </w:rPr>
      </w:pPr>
    </w:p>
    <w:p w14:paraId="08D9F2F0">
      <w:pPr>
        <w:spacing w:line="480" w:lineRule="auto"/>
        <w:jc w:val="both"/>
        <w:rPr>
          <w:rFonts w:hint="default" w:ascii="Times New Roman" w:hAnsi="Times New Roman" w:eastAsia="Times New Roman" w:cs="Times New Roman"/>
          <w:b w:val="0"/>
          <w:bCs w:val="0"/>
          <w:sz w:val="24"/>
          <w:szCs w:val="24"/>
          <w:lang w:val="en-IN"/>
        </w:rPr>
      </w:pPr>
    </w:p>
    <w:p w14:paraId="5C0D9630">
      <w:pPr>
        <w:spacing w:line="480" w:lineRule="auto"/>
        <w:jc w:val="both"/>
        <w:rPr>
          <w:rFonts w:hint="default" w:ascii="Times New Roman" w:hAnsi="Times New Roman" w:eastAsia="Times New Roman" w:cs="Times New Roman"/>
          <w:b w:val="0"/>
          <w:bCs w:val="0"/>
          <w:sz w:val="24"/>
          <w:szCs w:val="24"/>
          <w:lang w:val="en-IN"/>
        </w:rPr>
      </w:pPr>
    </w:p>
    <w:p w14:paraId="03D302D0">
      <w:pPr>
        <w:spacing w:line="480" w:lineRule="auto"/>
        <w:jc w:val="both"/>
        <w:rPr>
          <w:rFonts w:hint="default" w:ascii="Times New Roman" w:hAnsi="Times New Roman" w:eastAsia="Times New Roman" w:cs="Times New Roman"/>
          <w:b w:val="0"/>
          <w:bCs w:val="0"/>
          <w:sz w:val="24"/>
          <w:szCs w:val="24"/>
          <w:lang w:val="en-IN"/>
        </w:rPr>
      </w:pPr>
    </w:p>
    <w:p w14:paraId="003CD086">
      <w:pPr>
        <w:spacing w:line="480" w:lineRule="auto"/>
        <w:jc w:val="both"/>
        <w:rPr>
          <w:rFonts w:hint="default" w:ascii="Times New Roman" w:hAnsi="Times New Roman" w:eastAsia="Times New Roman" w:cs="Times New Roman"/>
          <w:b w:val="0"/>
          <w:bCs w:val="0"/>
          <w:sz w:val="24"/>
          <w:szCs w:val="24"/>
          <w:lang w:val="en-IN"/>
        </w:rPr>
      </w:pPr>
    </w:p>
    <w:p w14:paraId="517502D8">
      <w:pPr>
        <w:spacing w:line="480" w:lineRule="auto"/>
        <w:jc w:val="both"/>
        <w:rPr>
          <w:rFonts w:hint="default" w:ascii="Times New Roman" w:hAnsi="Times New Roman" w:eastAsia="Times New Roman" w:cs="Times New Roman"/>
          <w:b w:val="0"/>
          <w:bCs w:val="0"/>
          <w:sz w:val="24"/>
          <w:szCs w:val="24"/>
          <w:lang w:val="en-IN"/>
        </w:rPr>
      </w:pPr>
    </w:p>
    <w:p w14:paraId="6E06BB5E">
      <w:pPr>
        <w:spacing w:line="480" w:lineRule="auto"/>
        <w:jc w:val="both"/>
        <w:rPr>
          <w:rFonts w:hint="default" w:ascii="Times New Roman" w:hAnsi="Times New Roman" w:eastAsia="Times New Roman" w:cs="Times New Roman"/>
          <w:b w:val="0"/>
          <w:bCs w:val="0"/>
          <w:sz w:val="24"/>
          <w:szCs w:val="24"/>
          <w:lang w:val="en-IN"/>
        </w:rPr>
      </w:pPr>
    </w:p>
    <w:p w14:paraId="0B5BD8C3">
      <w:pPr>
        <w:spacing w:line="480" w:lineRule="auto"/>
        <w:jc w:val="both"/>
        <w:rPr>
          <w:rFonts w:hint="default" w:ascii="Times New Roman" w:hAnsi="Times New Roman" w:eastAsia="Times New Roman" w:cs="Times New Roman"/>
          <w:b w:val="0"/>
          <w:bCs w:val="0"/>
          <w:sz w:val="24"/>
          <w:szCs w:val="24"/>
          <w:lang w:val="en-IN"/>
        </w:rPr>
      </w:pPr>
    </w:p>
    <w:p w14:paraId="5BEE7B41">
      <w:pPr>
        <w:spacing w:line="480" w:lineRule="auto"/>
        <w:jc w:val="both"/>
        <w:rPr>
          <w:rFonts w:hint="default" w:ascii="Times New Roman" w:hAnsi="Times New Roman" w:eastAsia="Times New Roman" w:cs="Times New Roman"/>
          <w:b w:val="0"/>
          <w:bCs w:val="0"/>
          <w:sz w:val="24"/>
          <w:szCs w:val="24"/>
          <w:lang w:val="en-IN"/>
        </w:rPr>
      </w:pPr>
    </w:p>
    <w:p w14:paraId="52E3D279">
      <w:pPr>
        <w:spacing w:line="480" w:lineRule="auto"/>
        <w:jc w:val="both"/>
        <w:rPr>
          <w:rFonts w:hint="default" w:ascii="Times New Roman" w:hAnsi="Times New Roman" w:eastAsia="Times New Roman" w:cs="Times New Roman"/>
          <w:b w:val="0"/>
          <w:bCs w:val="0"/>
          <w:sz w:val="24"/>
          <w:szCs w:val="24"/>
          <w:lang w:val="en-IN"/>
        </w:rPr>
      </w:pPr>
    </w:p>
    <w:p w14:paraId="645E97FD">
      <w:pPr>
        <w:spacing w:line="480" w:lineRule="auto"/>
        <w:jc w:val="both"/>
        <w:rPr>
          <w:rFonts w:hint="default" w:ascii="Times New Roman" w:hAnsi="Times New Roman" w:eastAsia="Times New Roman" w:cs="Times New Roman"/>
          <w:b w:val="0"/>
          <w:bCs w:val="0"/>
          <w:sz w:val="24"/>
          <w:szCs w:val="24"/>
          <w:lang w:val="en-IN"/>
        </w:rPr>
      </w:pPr>
    </w:p>
    <w:p w14:paraId="7B65B35A">
      <w:pPr>
        <w:spacing w:line="480" w:lineRule="auto"/>
        <w:jc w:val="both"/>
        <w:rPr>
          <w:rFonts w:hint="default" w:ascii="Times New Roman" w:hAnsi="Times New Roman" w:eastAsia="Times New Roman" w:cs="Times New Roman"/>
          <w:b w:val="0"/>
          <w:bCs w:val="0"/>
          <w:sz w:val="24"/>
          <w:szCs w:val="24"/>
          <w:lang w:val="en-IN"/>
        </w:rPr>
      </w:pPr>
    </w:p>
    <w:p w14:paraId="2833E11E">
      <w:pPr>
        <w:spacing w:line="480" w:lineRule="auto"/>
        <w:jc w:val="both"/>
        <w:rPr>
          <w:rFonts w:hint="default" w:ascii="Times New Roman" w:hAnsi="Times New Roman" w:eastAsia="Times New Roman" w:cs="Times New Roman"/>
          <w:b w:val="0"/>
          <w:bCs w:val="0"/>
          <w:sz w:val="24"/>
          <w:szCs w:val="24"/>
          <w:lang w:val="en-IN"/>
        </w:rPr>
      </w:pPr>
    </w:p>
    <w:p w14:paraId="6F27C4B6">
      <w:pPr>
        <w:spacing w:line="480" w:lineRule="auto"/>
        <w:jc w:val="both"/>
        <w:rPr>
          <w:rFonts w:hint="default" w:ascii="Times New Roman" w:hAnsi="Times New Roman" w:eastAsia="Times New Roman" w:cs="Times New Roman"/>
          <w:b w:val="0"/>
          <w:bCs w:val="0"/>
          <w:sz w:val="24"/>
          <w:szCs w:val="24"/>
          <w:lang w:val="en-IN"/>
        </w:rPr>
      </w:pPr>
    </w:p>
    <w:p w14:paraId="74A40A62">
      <w:pPr>
        <w:spacing w:line="480" w:lineRule="auto"/>
        <w:jc w:val="both"/>
        <w:rPr>
          <w:rFonts w:hint="default" w:ascii="Times New Roman" w:hAnsi="Times New Roman" w:eastAsia="Times New Roman" w:cs="Times New Roman"/>
          <w:b w:val="0"/>
          <w:bCs w:val="0"/>
          <w:sz w:val="24"/>
          <w:szCs w:val="24"/>
          <w:lang w:val="en-IN"/>
        </w:rPr>
      </w:pPr>
    </w:p>
    <w:p w14:paraId="0C18BF07">
      <w:pPr>
        <w:spacing w:line="480" w:lineRule="auto"/>
        <w:jc w:val="both"/>
        <w:rPr>
          <w:rFonts w:hint="default" w:ascii="Times New Roman" w:hAnsi="Times New Roman" w:eastAsia="Times New Roman" w:cs="Times New Roman"/>
          <w:b w:val="0"/>
          <w:bCs w:val="0"/>
          <w:sz w:val="24"/>
          <w:szCs w:val="24"/>
          <w:lang w:val="en-IN"/>
        </w:rPr>
      </w:pPr>
    </w:p>
    <w:p w14:paraId="78404712">
      <w:pPr>
        <w:spacing w:line="480" w:lineRule="auto"/>
        <w:jc w:val="both"/>
        <w:rPr>
          <w:rFonts w:hint="default" w:ascii="Times New Roman" w:hAnsi="Times New Roman" w:eastAsia="Times New Roman" w:cs="Times New Roman"/>
          <w:b w:val="0"/>
          <w:bCs w:val="0"/>
          <w:sz w:val="24"/>
          <w:szCs w:val="24"/>
          <w:lang w:val="en-IN"/>
        </w:rPr>
      </w:pPr>
    </w:p>
    <w:p w14:paraId="08095796">
      <w:pPr>
        <w:spacing w:line="480" w:lineRule="auto"/>
        <w:jc w:val="both"/>
        <w:rPr>
          <w:rFonts w:hint="default" w:ascii="Times New Roman" w:hAnsi="Times New Roman" w:eastAsia="Times New Roman" w:cs="Times New Roman"/>
          <w:b w:val="0"/>
          <w:bCs w:val="0"/>
          <w:sz w:val="24"/>
          <w:szCs w:val="24"/>
          <w:lang w:val="en-IN"/>
        </w:rPr>
      </w:pPr>
    </w:p>
    <w:p w14:paraId="406F513E">
      <w:pPr>
        <w:spacing w:line="480" w:lineRule="auto"/>
        <w:jc w:val="both"/>
        <w:rPr>
          <w:rFonts w:hint="default" w:ascii="Times New Roman" w:hAnsi="Times New Roman" w:eastAsia="Times New Roman" w:cs="Times New Roman"/>
          <w:b w:val="0"/>
          <w:bCs w:val="0"/>
          <w:sz w:val="24"/>
          <w:szCs w:val="24"/>
          <w:lang w:val="en-IN"/>
        </w:rPr>
      </w:pPr>
    </w:p>
    <w:p w14:paraId="3267F0C8">
      <w:pPr>
        <w:spacing w:line="480" w:lineRule="auto"/>
        <w:jc w:val="both"/>
        <w:rPr>
          <w:rFonts w:hint="default" w:ascii="Times New Roman" w:hAnsi="Times New Roman" w:cs="Times New Roman"/>
          <w:sz w:val="22"/>
          <w:szCs w:val="22"/>
        </w:rPr>
      </w:pPr>
    </w:p>
    <w:sectPr>
      <w:footerReference r:id="rId3" w:type="default"/>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ionPro-Regular">
    <w:altName w:val="Segoe Print"/>
    <w:panose1 w:val="00000000000000000000"/>
    <w:charset w:val="00"/>
    <w:family w:val="auto"/>
    <w:pitch w:val="default"/>
    <w:sig w:usb0="00000000" w:usb1="00000000" w:usb2="00000000" w:usb3="00000000" w:csb0="00040001" w:csb1="00000000"/>
  </w:font>
  <w:font w:name="Gill Sans MT">
    <w:panose1 w:val="020B0502020104020203"/>
    <w:charset w:val="00"/>
    <w:family w:val="swiss"/>
    <w:pitch w:val="default"/>
    <w:sig w:usb0="00000003" w:usb1="00000000" w:usb2="00000000" w:usb3="00000000" w:csb0="20000003" w:csb1="00000000"/>
  </w:font>
  <w:font w:name="Palatino Linotype">
    <w:panose1 w:val="02040502050505030304"/>
    <w:charset w:val="00"/>
    <w:family w:val="roman"/>
    <w:pitch w:val="default"/>
    <w:sig w:usb0="E0000287" w:usb1="40000013" w:usb2="00000000" w:usb3="00000000" w:csb0="2000019F" w:csb1="00000000"/>
  </w:font>
  <w:font w:name="Segoe UI">
    <w:panose1 w:val="020B0502040204020203"/>
    <w:charset w:val="00"/>
    <w:family w:val="swiss"/>
    <w:pitch w:val="default"/>
    <w:sig w:usb0="E4002EFF" w:usb1="C000E47F" w:usb2="00000009" w:usb3="00000000" w:csb0="200001FF" w:csb1="00000000"/>
  </w:font>
  <w:font w:name="CharisSIL-Italic">
    <w:altName w:val="Segoe Print"/>
    <w:panose1 w:val="00000000000000000000"/>
    <w:charset w:val="00"/>
    <w:family w:val="auto"/>
    <w:pitch w:val="default"/>
    <w:sig w:usb0="00000000" w:usb1="00000000" w:usb2="00000000" w:usb3="00000000" w:csb0="00040001" w:csb1="00000000"/>
  </w:font>
  <w:font w:name="CharisSIL">
    <w:altName w:val="Segoe Print"/>
    <w:panose1 w:val="00000000000000000000"/>
    <w:charset w:val="00"/>
    <w:family w:val="auto"/>
    <w:pitch w:val="default"/>
    <w:sig w:usb0="00000000" w:usb1="00000000" w:usb2="00000000" w:usb3="00000000" w:csb0="00040001" w:csb1="00000000"/>
  </w:font>
  <w:font w:name="TimesNewRomanPS-BoldMT">
    <w:altName w:val="Segoe Print"/>
    <w:panose1 w:val="00000000000000000000"/>
    <w:charset w:val="00"/>
    <w:family w:val="auto"/>
    <w:pitch w:val="default"/>
    <w:sig w:usb0="00000000" w:usb1="00000000" w:usb2="00000000" w:usb3="00000000" w:csb0="00040001" w:csb1="00000000"/>
  </w:font>
  <w:font w:name="TimesNewRomanPS-BoldItalicMT">
    <w:altName w:val="Segoe Print"/>
    <w:panose1 w:val="00000000000000000000"/>
    <w:charset w:val="00"/>
    <w:family w:val="auto"/>
    <w:pitch w:val="default"/>
    <w:sig w:usb0="00000000" w:usb1="00000000" w:usb2="00000000" w:usb3="00000000" w:csb0="00040001" w:csb1="00000000"/>
  </w:font>
  <w:font w:name="TimesNewRomanPS-ItalicMT">
    <w:altName w:val="Segoe Print"/>
    <w:panose1 w:val="00000000000000000000"/>
    <w:charset w:val="00"/>
    <w:family w:val="auto"/>
    <w:pitch w:val="default"/>
    <w:sig w:usb0="00000000" w:usb1="00000000" w:usb2="00000000" w:usb3="00000000" w:csb0="00040001" w:csb1="00000000"/>
  </w:font>
  <w:font w:name="Roboto-Regular">
    <w:altName w:val="Segoe Print"/>
    <w:panose1 w:val="00000000000000000000"/>
    <w:charset w:val="00"/>
    <w:family w:val="auto"/>
    <w:pitch w:val="default"/>
    <w:sig w:usb0="00000000" w:usb1="00000000" w:usb2="00000000" w:usb3="00000000" w:csb0="00040001" w:csb1="00000000"/>
  </w:font>
  <w:font w:name="AvalonPlain">
    <w:altName w:val="Segoe Print"/>
    <w:panose1 w:val="00000000000000000000"/>
    <w:charset w:val="00"/>
    <w:family w:val="auto"/>
    <w:pitch w:val="default"/>
    <w:sig w:usb0="00000000" w:usb1="00000000" w:usb2="00000000" w:usb3="00000000" w:csb0="00040001" w:csb1="00000000"/>
  </w:font>
  <w:font w:name="AvalonPSMT">
    <w:altName w:val="Segoe Print"/>
    <w:panose1 w:val="00000000000000000000"/>
    <w:charset w:val="00"/>
    <w:family w:val="auto"/>
    <w:pitch w:val="default"/>
    <w:sig w:usb0="00000000" w:usb1="00000000" w:usb2="00000000" w:usb3="00000000" w:csb0="00040001" w:csb1="00000000"/>
  </w:font>
  <w:font w:name="HelveticaNeue-Light">
    <w:altName w:val="Segoe Print"/>
    <w:panose1 w:val="00000000000000000000"/>
    <w:charset w:val="00"/>
    <w:family w:val="auto"/>
    <w:pitch w:val="default"/>
    <w:sig w:usb0="00000000" w:usb1="00000000" w:usb2="00000000" w:usb3="00000000" w:csb0="00040001" w:csb1="00000000"/>
  </w:font>
  <w:font w:name="HelveticaNeueLTStd-Roman">
    <w:altName w:val="Segoe Print"/>
    <w:panose1 w:val="00000000000000000000"/>
    <w:charset w:val="00"/>
    <w:family w:val="auto"/>
    <w:pitch w:val="default"/>
    <w:sig w:usb0="00000000" w:usb1="00000000" w:usb2="00000000" w:usb3="00000000" w:csb0="00040001" w:csb1="00000000"/>
  </w:font>
  <w:font w:name="HelveticaNeueLTStd-It">
    <w:altName w:val="Segoe Print"/>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E98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9B0543">
                          <w:pPr>
                            <w:pStyle w:val="6"/>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Jm4xqbMAgAA&#10;IwYAAA4AAAAAAAAAAQAgAAAAHwEAAGRycy9lMm9Eb2MueG1sUEsFBgAAAAAGAAYAWQEAAF0GAAAA&#10;AA==&#10;">
              <v:fill on="f" focussize="0,0"/>
              <v:stroke on="f" weight="0.5pt"/>
              <v:imagedata o:title=""/>
              <o:lock v:ext="edit" aspectratio="f"/>
              <v:textbox inset="0mm,0mm,0mm,0mm" style="mso-fit-shape-to-text:t;">
                <w:txbxContent>
                  <w:p w14:paraId="349B0543">
                    <w:pPr>
                      <w:pStyle w:val="6"/>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9136"/>
    <w:multiLevelType w:val="singleLevel"/>
    <w:tmpl w:val="91129136"/>
    <w:lvl w:ilvl="0" w:tentative="0">
      <w:start w:val="1"/>
      <w:numFmt w:val="decimal"/>
      <w:suff w:val="space"/>
      <w:lvlText w:val="%1."/>
      <w:lvlJc w:val="left"/>
    </w:lvl>
  </w:abstractNum>
  <w:abstractNum w:abstractNumId="1">
    <w:nsid w:val="A9835186"/>
    <w:multiLevelType w:val="singleLevel"/>
    <w:tmpl w:val="A9835186"/>
    <w:lvl w:ilvl="0" w:tentative="0">
      <w:start w:val="10"/>
      <w:numFmt w:val="decimal"/>
      <w:lvlText w:val="%1."/>
      <w:lvlJc w:val="left"/>
      <w:pPr>
        <w:tabs>
          <w:tab w:val="left" w:pos="425"/>
        </w:tabs>
        <w:ind w:left="425" w:leftChars="0" w:hanging="425" w:firstLineChars="0"/>
      </w:pPr>
      <w:rPr>
        <w:rFonts w:hint="default"/>
      </w:rPr>
    </w:lvl>
  </w:abstractNum>
  <w:abstractNum w:abstractNumId="2">
    <w:nsid w:val="0EA626E7"/>
    <w:multiLevelType w:val="multilevel"/>
    <w:tmpl w:val="0EA626E7"/>
    <w:lvl w:ilvl="0" w:tentative="0">
      <w:start w:val="1"/>
      <w:numFmt w:val="decimal"/>
      <w:lvlText w:val="%1."/>
      <w:lvlJc w:val="left"/>
      <w:pPr>
        <w:ind w:left="425" w:hanging="65"/>
      </w:pPr>
    </w:lvl>
    <w:lvl w:ilvl="1" w:tentative="0">
      <w:start w:val="1"/>
      <w:numFmt w:val="lowerLetter"/>
      <w:lvlText w:val="%2."/>
      <w:lvlJc w:val="left"/>
      <w:pPr>
        <w:ind w:left="425" w:firstLine="655"/>
      </w:pPr>
    </w:lvl>
    <w:lvl w:ilvl="2" w:tentative="0">
      <w:start w:val="1"/>
      <w:numFmt w:val="lowerRoman"/>
      <w:lvlText w:val="%3."/>
      <w:lvlJc w:val="right"/>
      <w:pPr>
        <w:ind w:left="425" w:firstLine="1555"/>
      </w:pPr>
    </w:lvl>
    <w:lvl w:ilvl="3" w:tentative="0">
      <w:start w:val="1"/>
      <w:numFmt w:val="decimal"/>
      <w:lvlText w:val="%4."/>
      <w:lvlJc w:val="left"/>
      <w:pPr>
        <w:ind w:left="425" w:firstLine="2095"/>
      </w:pPr>
    </w:lvl>
    <w:lvl w:ilvl="4" w:tentative="0">
      <w:start w:val="1"/>
      <w:numFmt w:val="lowerLetter"/>
      <w:lvlText w:val="%5."/>
      <w:lvlJc w:val="left"/>
      <w:pPr>
        <w:ind w:left="425" w:firstLine="2815"/>
      </w:pPr>
    </w:lvl>
    <w:lvl w:ilvl="5" w:tentative="0">
      <w:start w:val="1"/>
      <w:numFmt w:val="lowerRoman"/>
      <w:lvlText w:val="%6."/>
      <w:lvlJc w:val="right"/>
      <w:pPr>
        <w:ind w:left="425" w:firstLine="3715"/>
      </w:pPr>
    </w:lvl>
    <w:lvl w:ilvl="6" w:tentative="0">
      <w:start w:val="1"/>
      <w:numFmt w:val="decimal"/>
      <w:lvlText w:val="%7."/>
      <w:lvlJc w:val="left"/>
      <w:pPr>
        <w:ind w:left="425" w:firstLine="4255"/>
      </w:pPr>
    </w:lvl>
    <w:lvl w:ilvl="7" w:tentative="0">
      <w:start w:val="1"/>
      <w:numFmt w:val="lowerLetter"/>
      <w:lvlText w:val="%8."/>
      <w:lvlJc w:val="left"/>
      <w:pPr>
        <w:ind w:left="425" w:firstLine="4975"/>
      </w:pPr>
    </w:lvl>
    <w:lvl w:ilvl="8" w:tentative="0">
      <w:start w:val="1"/>
      <w:numFmt w:val="lowerRoman"/>
      <w:lvlText w:val="%9."/>
      <w:lvlJc w:val="right"/>
      <w:pPr>
        <w:ind w:left="425" w:firstLine="5875"/>
      </w:pPr>
    </w:lvl>
  </w:abstractNum>
  <w:abstractNum w:abstractNumId="3">
    <w:nsid w:val="17C222A1"/>
    <w:multiLevelType w:val="multilevel"/>
    <w:tmpl w:val="17C222A1"/>
    <w:lvl w:ilvl="0" w:tentative="0">
      <w:start w:val="20"/>
      <w:numFmt w:val="upperLetter"/>
      <w:lvlText w:val="%1-"/>
      <w:lvlJc w:val="left"/>
      <w:pPr>
        <w:ind w:left="155"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229A2B43"/>
    <w:multiLevelType w:val="multilevel"/>
    <w:tmpl w:val="229A2B43"/>
    <w:lvl w:ilvl="0" w:tentative="0">
      <w:start w:val="1"/>
      <w:numFmt w:val="decimal"/>
      <w:lvlText w:val="%1."/>
      <w:lvlJc w:val="left"/>
      <w:pPr>
        <w:ind w:left="425" w:hanging="425"/>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5">
    <w:nsid w:val="2EFB156E"/>
    <w:multiLevelType w:val="multilevel"/>
    <w:tmpl w:val="2EFB15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69B9619"/>
    <w:multiLevelType w:val="singleLevel"/>
    <w:tmpl w:val="369B9619"/>
    <w:lvl w:ilvl="0" w:tentative="0">
      <w:start w:val="1"/>
      <w:numFmt w:val="decimal"/>
      <w:lvlText w:val="%1."/>
      <w:lvlJc w:val="left"/>
      <w:pPr>
        <w:tabs>
          <w:tab w:val="left" w:pos="425"/>
        </w:tabs>
        <w:ind w:left="425" w:hanging="425"/>
      </w:pPr>
      <w:rPr>
        <w:rFonts w:hint="default"/>
      </w:rPr>
    </w:lvl>
  </w:abstractNum>
  <w:abstractNum w:abstractNumId="7">
    <w:nsid w:val="44618F81"/>
    <w:multiLevelType w:val="multilevel"/>
    <w:tmpl w:val="44618F8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4AF23A73"/>
    <w:multiLevelType w:val="singleLevel"/>
    <w:tmpl w:val="4AF23A73"/>
    <w:lvl w:ilvl="0" w:tentative="0">
      <w:start w:val="1"/>
      <w:numFmt w:val="decimal"/>
      <w:lvlText w:val="%1."/>
      <w:lvlJc w:val="left"/>
      <w:pPr>
        <w:tabs>
          <w:tab w:val="left" w:pos="425"/>
        </w:tabs>
        <w:ind w:left="425" w:leftChars="0" w:hanging="425" w:firstLineChars="0"/>
      </w:pPr>
      <w:rPr>
        <w:rFonts w:hint="default"/>
      </w:rPr>
    </w:lvl>
  </w:abstractNum>
  <w:abstractNum w:abstractNumId="9">
    <w:nsid w:val="6411B04B"/>
    <w:multiLevelType w:val="singleLevel"/>
    <w:tmpl w:val="6411B04B"/>
    <w:lvl w:ilvl="0" w:tentative="0">
      <w:start w:val="4"/>
      <w:numFmt w:val="decimal"/>
      <w:suff w:val="space"/>
      <w:lvlText w:val="%1."/>
      <w:lvlJc w:val="left"/>
    </w:lvl>
  </w:abstractNum>
  <w:abstractNum w:abstractNumId="10">
    <w:nsid w:val="72F44FCF"/>
    <w:multiLevelType w:val="multilevel"/>
    <w:tmpl w:val="72F44FCF"/>
    <w:lvl w:ilvl="0" w:tentative="0">
      <w:start w:val="1"/>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10"/>
  </w:num>
  <w:num w:numId="2">
    <w:abstractNumId w:val="7"/>
  </w:num>
  <w:num w:numId="3">
    <w:abstractNumId w:val="4"/>
  </w:num>
  <w:num w:numId="4">
    <w:abstractNumId w:val="2"/>
  </w:num>
  <w:num w:numId="5">
    <w:abstractNumId w:val="3"/>
  </w:num>
  <w:num w:numId="6">
    <w:abstractNumId w:val="8"/>
  </w:num>
  <w:num w:numId="7">
    <w:abstractNumId w:val="1"/>
  </w:num>
  <w:num w:numId="8">
    <w:abstractNumId w:val="9"/>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B7662"/>
    <w:rsid w:val="00E224CB"/>
    <w:rsid w:val="028528CB"/>
    <w:rsid w:val="02FF1BF8"/>
    <w:rsid w:val="05A37CCE"/>
    <w:rsid w:val="09D1021D"/>
    <w:rsid w:val="0A8B01B5"/>
    <w:rsid w:val="0F1010A5"/>
    <w:rsid w:val="109D0227"/>
    <w:rsid w:val="117B7662"/>
    <w:rsid w:val="17142711"/>
    <w:rsid w:val="1798546C"/>
    <w:rsid w:val="1A930F26"/>
    <w:rsid w:val="1F744BE7"/>
    <w:rsid w:val="2FE30ADA"/>
    <w:rsid w:val="30C145B6"/>
    <w:rsid w:val="33523EE7"/>
    <w:rsid w:val="33760F11"/>
    <w:rsid w:val="39271051"/>
    <w:rsid w:val="3F3C018C"/>
    <w:rsid w:val="3F7C37F0"/>
    <w:rsid w:val="422B6BEC"/>
    <w:rsid w:val="43D42849"/>
    <w:rsid w:val="43E32BEE"/>
    <w:rsid w:val="79C06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20"/>
    <w:rPr>
      <w:i/>
      <w:iCs/>
    </w:rPr>
  </w:style>
  <w:style w:type="character" w:styleId="5">
    <w:name w:val="FollowedHyperlink"/>
    <w:unhideWhenUsed/>
    <w:uiPriority w:val="99"/>
    <w:rPr>
      <w:color w:val="800080"/>
      <w:u w:val="single"/>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iPriority w:val="0"/>
    <w:pPr>
      <w:tabs>
        <w:tab w:val="center" w:pos="4153"/>
        <w:tab w:val="right" w:pos="8306"/>
      </w:tabs>
      <w:snapToGrid w:val="0"/>
    </w:pPr>
    <w:rPr>
      <w:sz w:val="18"/>
      <w:szCs w:val="18"/>
    </w:rPr>
  </w:style>
  <w:style w:type="character" w:styleId="8">
    <w:name w:val="Hyperlink"/>
    <w:qFormat/>
    <w:uiPriority w:val="0"/>
    <w:rPr>
      <w:color w:val="0000FF"/>
      <w:u w:val="single"/>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2"/>
    <w:qFormat/>
    <w:uiPriority w:val="0"/>
    <w:rPr>
      <w:b/>
      <w:bCs/>
    </w:rPr>
  </w:style>
  <w:style w:type="table" w:styleId="11">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0</Words>
  <Characters>0</Characters>
  <Lines>0</Lines>
  <Paragraphs>0</Paragraphs>
  <TotalTime>25</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2024-09-12T09:01:00Z</dcterms:created>
  <dc:creator>chandrika teli</dc:creator>
  <cp:lastModifiedBy>chandrika teli</cp:lastModifiedBy>
  <dcterms:modified xsi:type="dcterms:W3CDTF">2024-09-13T06:11:54Z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80D4D96E77614A7A9C37DEC3BA3D120F_13</vt:lpwstr>
  </property>
</Properties>
</file>