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64" w:rsidRDefault="00886264" w:rsidP="00526243">
      <w:pPr>
        <w:jc w:val="center"/>
        <w:rPr>
          <w:rFonts w:ascii="Times New Roman" w:hAnsi="Times New Roman" w:cs="Times New Roman"/>
          <w:b/>
          <w:sz w:val="24"/>
          <w:szCs w:val="24"/>
          <w:lang w:val="en-US"/>
        </w:rPr>
      </w:pPr>
      <w:r>
        <w:rPr>
          <w:rFonts w:ascii="Times New Roman" w:hAnsi="Times New Roman" w:cs="Times New Roman"/>
          <w:b/>
          <w:sz w:val="24"/>
          <w:szCs w:val="24"/>
          <w:lang w:val="en-US"/>
        </w:rPr>
        <w:t>Principles of Modern Day Secure Software Engineering</w:t>
      </w:r>
      <w:r w:rsidR="00CA5816">
        <w:rPr>
          <w:rFonts w:ascii="Times New Roman" w:hAnsi="Times New Roman" w:cs="Times New Roman"/>
          <w:b/>
          <w:sz w:val="24"/>
          <w:szCs w:val="24"/>
          <w:lang w:val="en-US"/>
        </w:rPr>
        <w:t>: A Critical Study</w:t>
      </w:r>
    </w:p>
    <w:p w:rsidR="00E67B60" w:rsidRDefault="00E67B60" w:rsidP="00526243">
      <w:pPr>
        <w:jc w:val="center"/>
        <w:rPr>
          <w:rFonts w:ascii="Times New Roman" w:hAnsi="Times New Roman" w:cs="Times New Roman"/>
          <w:b/>
          <w:sz w:val="24"/>
          <w:szCs w:val="24"/>
          <w:lang w:val="en-US"/>
        </w:rPr>
      </w:pPr>
      <w:r>
        <w:rPr>
          <w:rFonts w:ascii="Times New Roman" w:hAnsi="Times New Roman" w:cs="Times New Roman"/>
          <w:b/>
          <w:sz w:val="24"/>
          <w:szCs w:val="24"/>
          <w:lang w:val="en-US"/>
        </w:rPr>
        <w:t>Dwarampudi Aiswarya</w:t>
      </w:r>
      <w:r w:rsidRPr="00E67B60">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Manas Kumar Yogi</w:t>
      </w:r>
      <w:r w:rsidRPr="00E67B60">
        <w:rPr>
          <w:rFonts w:ascii="Times New Roman" w:hAnsi="Times New Roman" w:cs="Times New Roman"/>
          <w:b/>
          <w:sz w:val="24"/>
          <w:szCs w:val="24"/>
          <w:vertAlign w:val="superscript"/>
          <w:lang w:val="en-US"/>
        </w:rPr>
        <w:t>2</w:t>
      </w:r>
    </w:p>
    <w:p w:rsidR="00E67B60" w:rsidRDefault="00E67B60" w:rsidP="00526243">
      <w:pPr>
        <w:jc w:val="center"/>
        <w:rPr>
          <w:rFonts w:ascii="Times New Roman" w:hAnsi="Times New Roman" w:cs="Times New Roman"/>
          <w:b/>
          <w:sz w:val="24"/>
          <w:szCs w:val="24"/>
          <w:lang w:val="en-US"/>
        </w:rPr>
      </w:pPr>
      <w:r w:rsidRPr="00E67B60">
        <w:rPr>
          <w:rFonts w:ascii="Times New Roman" w:hAnsi="Times New Roman" w:cs="Times New Roman"/>
          <w:b/>
          <w:sz w:val="24"/>
          <w:szCs w:val="24"/>
          <w:vertAlign w:val="superscript"/>
          <w:lang w:val="en-US"/>
        </w:rPr>
        <w:t>1,2</w:t>
      </w:r>
      <w:r>
        <w:rPr>
          <w:rFonts w:ascii="Times New Roman" w:hAnsi="Times New Roman" w:cs="Times New Roman"/>
          <w:b/>
          <w:sz w:val="24"/>
          <w:szCs w:val="24"/>
          <w:lang w:val="en-US"/>
        </w:rPr>
        <w:t>Assistant Professor, Computer Science and Engineering</w:t>
      </w:r>
    </w:p>
    <w:p w:rsidR="00E67B60" w:rsidRDefault="00E67B60" w:rsidP="00526243">
      <w:pPr>
        <w:jc w:val="center"/>
        <w:rPr>
          <w:rFonts w:ascii="Times New Roman" w:hAnsi="Times New Roman" w:cs="Times New Roman"/>
          <w:b/>
          <w:sz w:val="24"/>
          <w:szCs w:val="24"/>
          <w:lang w:val="en-US"/>
        </w:rPr>
      </w:pPr>
      <w:r>
        <w:rPr>
          <w:rFonts w:ascii="Times New Roman" w:hAnsi="Times New Roman" w:cs="Times New Roman"/>
          <w:b/>
          <w:sz w:val="24"/>
          <w:szCs w:val="24"/>
          <w:lang w:val="en-US"/>
        </w:rPr>
        <w:t>Pragati Engineering College (A), Surampalem</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1902F6" w:rsidRPr="00CA5816" w:rsidRDefault="00CA5816" w:rsidP="00C118D5">
      <w:pPr>
        <w:jc w:val="both"/>
        <w:rPr>
          <w:rFonts w:ascii="Times New Roman" w:hAnsi="Times New Roman" w:cs="Times New Roman"/>
          <w:sz w:val="24"/>
          <w:szCs w:val="24"/>
          <w:lang w:val="en-US"/>
        </w:rPr>
      </w:pPr>
      <w:r w:rsidRPr="00CA5816">
        <w:rPr>
          <w:rFonts w:ascii="Times New Roman" w:hAnsi="Times New Roman" w:cs="Times New Roman"/>
          <w:sz w:val="24"/>
          <w:szCs w:val="24"/>
          <w:lang w:val="en-US"/>
        </w:rPr>
        <w:t>In the rapidly evolving landscape of information technology, the imperative for robust and secure software engineering practices has never been more pronounced. This paper delves into the foundational principles of modern-day secure software engineering, aiming to establish a comprehensive framework that addresses the escalating challenges posed by cyber-threats. Emphasizing a proactive approach, the proposed principles integrate cutting-edge methodologies, adaptive to the dynamic nature of security risks. The paper begins by elucidating the significance of security as an inherent component of the software development lifecycle. It explores the paradigm shift towards a security-by-design philosophy, emphasizing the incorporation of security considerations from the project's inception. Subsequently, the document outlines the principles of least privilege, defense in depth, and continuous monitoring, highlighting their pivotal roles in fortifying software against multifaceted attacks. Furthermore, the paper examines the significance of secure coding practices, with an emphasis on code reviews, static analysis, and secure coding guidelines. It elucidates the necessity of ongoing education and training for development teams to stay abreast of emerging threats. The proposed principles aim to foster a culture of security consciousness throughout the software engineering process, acknowledging that security is a shared responsibility. In conclusion, this paper presents a cohesive set of principles for modern secure software engineering, offering a strategic roadmap for organizations to proactively navigate the complex terrain of cybersecurity threats and bolster the resilience of their software systems.</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r w:rsidR="003210B5">
        <w:rPr>
          <w:rFonts w:ascii="Times New Roman" w:hAnsi="Times New Roman" w:cs="Times New Roman"/>
          <w:b/>
          <w:sz w:val="24"/>
          <w:szCs w:val="24"/>
          <w:lang w:val="en-US"/>
        </w:rPr>
        <w:t>-</w:t>
      </w:r>
      <w:r w:rsidR="00045D52" w:rsidRPr="00045D52">
        <w:rPr>
          <w:rFonts w:ascii="Times New Roman" w:hAnsi="Times New Roman" w:cs="Times New Roman"/>
          <w:sz w:val="24"/>
          <w:szCs w:val="24"/>
          <w:lang w:val="en-US"/>
        </w:rPr>
        <w:t>Secure Software Engineering, Privilege, Privacy, Attacks, Malicious</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1. Introduction</w:t>
      </w:r>
      <w:bookmarkStart w:id="0" w:name="_GoBack"/>
      <w:bookmarkEnd w:id="0"/>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Incorporating a security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oriented approach during software engineering is motivated by several key factors, all of which are essential for the overall success and reliability of software systems. These motivations highlight the increasing importance of security in the context of modern software development</w:t>
      </w:r>
      <w:r w:rsidR="00E67B60">
        <w:rPr>
          <w:rFonts w:ascii="Times New Roman" w:hAnsi="Times New Roman" w:cs="Times New Roman"/>
          <w:sz w:val="24"/>
          <w:szCs w:val="24"/>
          <w:lang w:val="en-US"/>
        </w:rPr>
        <w:t xml:space="preserve"> [1-3]</w:t>
      </w:r>
      <w:r w:rsidRPr="00380FF1">
        <w:rPr>
          <w:rFonts w:ascii="Times New Roman" w:hAnsi="Times New Roman" w:cs="Times New Roman"/>
          <w:sz w:val="24"/>
          <w:szCs w:val="24"/>
          <w:lang w:val="en-US"/>
        </w:rPr>
        <w:t>:</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 Protecting Sensitive Data:</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Many software systems deal with sensitive user data, such as personal information, financial details, or intellectual property. A security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oriented approach is crucial to safeguard this data from unauthorized access, disclosure, or manipulation.</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2. Preventing Financial Loss and Reputation Damage:</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lastRenderedPageBreak/>
        <w:t xml:space="preserve">    Security breaches can result in significant financial losses for organizations. Beyond direct financial impact, the damage to a company's reputation can be long</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lasting. Customers and clients are more likely to trust and engage with software that is known to prioritize security.</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3. Compliance with Regulations: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Various industries are subject to strict regulations and compliance standards regarding the protection of data and user privacy (e.g., GDPR, HIPAA). Adhering to these regulations is not only a legal requirement but also essential for maintaining the trust of users and stakeholders.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4. Mitigating Cybersecurity Threats: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The threat landscape for cybersecurity is continually evolving. </w:t>
      </w:r>
      <w:r w:rsidR="00380FF1" w:rsidRPr="00380FF1">
        <w:rPr>
          <w:rFonts w:ascii="Times New Roman" w:hAnsi="Times New Roman" w:cs="Times New Roman"/>
          <w:sz w:val="24"/>
          <w:szCs w:val="24"/>
          <w:lang w:val="en-US"/>
        </w:rPr>
        <w:t>Cyber</w:t>
      </w:r>
      <w:r w:rsidR="00380FF1">
        <w:rPr>
          <w:rFonts w:ascii="Times New Roman" w:hAnsi="Times New Roman" w:cs="Times New Roman"/>
          <w:sz w:val="24"/>
          <w:szCs w:val="24"/>
          <w:lang w:val="en-US"/>
        </w:rPr>
        <w:t>-</w:t>
      </w:r>
      <w:r w:rsidR="00380FF1" w:rsidRPr="00380FF1">
        <w:rPr>
          <w:rFonts w:ascii="Times New Roman" w:hAnsi="Times New Roman" w:cs="Times New Roman"/>
          <w:sz w:val="24"/>
          <w:szCs w:val="24"/>
          <w:lang w:val="en-US"/>
        </w:rPr>
        <w:t>attacks</w:t>
      </w:r>
      <w:r w:rsidRPr="00380FF1">
        <w:rPr>
          <w:rFonts w:ascii="Times New Roman" w:hAnsi="Times New Roman" w:cs="Times New Roman"/>
          <w:sz w:val="24"/>
          <w:szCs w:val="24"/>
          <w:lang w:val="en-US"/>
        </w:rPr>
        <w:t>, such as malware, ransomware, and phishing, pose significant risks to software systems. A security</w:t>
      </w:r>
      <w:r w:rsidR="007474D9">
        <w:rPr>
          <w:rFonts w:ascii="Times New Roman" w:hAnsi="Times New Roman" w:cs="Times New Roman"/>
          <w:sz w:val="24"/>
          <w:szCs w:val="24"/>
          <w:lang w:val="en-US"/>
        </w:rPr>
        <w:t>-</w:t>
      </w:r>
      <w:r w:rsidRPr="00380FF1">
        <w:rPr>
          <w:rFonts w:ascii="Times New Roman" w:hAnsi="Times New Roman" w:cs="Times New Roman"/>
          <w:sz w:val="24"/>
          <w:szCs w:val="24"/>
          <w:lang w:val="en-US"/>
        </w:rPr>
        <w:t>oriented approach helps organizations proactively identify and address vulnerabilities to mitigate the impact of these threats.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5. Minimizing Downtime and Business Disruption:</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Security incidents can lead to system downtime and business disruption. Incorporating security measures helps in preventing and mitigating the impact of security incidents, ensuring the continuity of operations and reducing the likelihood of service interruptions.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6. Meeting Customer Expectations: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Users today are more informed and concerned about the security of the software they use. Security breaches erode user trust quickly. By prioritizing security in software development, organizations can meet customer expectations for a reliable and secure user experience.</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7. Reducing Legal Liabilities: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Security incidents can result in legal consequences, including lawsuits and regulatory penalties. A security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oriented approach helps organizations reduce legal liabilities by demonstrating due diligence in protecting user data and complying with applicable laws and regulations.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8. Addressing Evolving Technology Risks: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As technology evolves, new threats and vulnerabilities emerge. A security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oriented approach is essential to adapt to changing technologies, ensure that software systems are resilient to new attack vectors, and maintain a proactive stance against emerging threats.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9. Enhancing Overall System Reliability:</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Security is closely tied to the overall reliability of a software system. By addressing security concerns during the development process, organizations can create more robust and reliable software that performs well under normal conditions and remains resilient to adversarial actions.</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lastRenderedPageBreak/>
        <w:t>10. Maintaining Business Continuity:</w:t>
      </w:r>
    </w:p>
    <w:p w:rsidR="00045D52" w:rsidRPr="00380FF1" w:rsidRDefault="00045D52" w:rsidP="00045D52">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A security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oriented approach contributes to business continuity by preventing and mitigating the impact of security incidents. This is critical for organizations that rely heavily on their software systems for day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to</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day operations.</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2. Related Work</w:t>
      </w:r>
    </w:p>
    <w:p w:rsidR="00E67B60" w:rsidRPr="00E67B60" w:rsidRDefault="00E67B60" w:rsidP="00E67B60">
      <w:pPr>
        <w:jc w:val="center"/>
        <w:rPr>
          <w:rFonts w:ascii="Times New Roman" w:hAnsi="Times New Roman" w:cs="Times New Roman"/>
          <w:sz w:val="24"/>
          <w:szCs w:val="24"/>
          <w:lang w:val="en-US"/>
        </w:rPr>
      </w:pPr>
      <w:r w:rsidRPr="00E67B60">
        <w:rPr>
          <w:rFonts w:ascii="Times New Roman" w:hAnsi="Times New Roman" w:cs="Times New Roman"/>
          <w:sz w:val="24"/>
          <w:szCs w:val="24"/>
          <w:lang w:val="en-US"/>
        </w:rPr>
        <w:t>Table 1.Design Aspects Taxonomy for secure software engineering</w:t>
      </w:r>
    </w:p>
    <w:tbl>
      <w:tblPr>
        <w:tblW w:w="11527" w:type="dxa"/>
        <w:jc w:val="center"/>
        <w:tblLook w:val="04A0" w:firstRow="1" w:lastRow="0" w:firstColumn="1" w:lastColumn="0" w:noHBand="0" w:noVBand="1"/>
      </w:tblPr>
      <w:tblGrid>
        <w:gridCol w:w="1242"/>
        <w:gridCol w:w="2026"/>
        <w:gridCol w:w="2428"/>
        <w:gridCol w:w="2214"/>
        <w:gridCol w:w="3617"/>
      </w:tblGrid>
      <w:tr w:rsidR="00F25BC7" w:rsidRPr="00F25BC7" w:rsidTr="00E67B60">
        <w:trPr>
          <w:trHeight w:val="732"/>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Reference Number</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jc w:val="center"/>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Related Work</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jc w:val="center"/>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Design Aspect</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jc w:val="center"/>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Benefits</w:t>
            </w:r>
          </w:p>
        </w:tc>
        <w:tc>
          <w:tcPr>
            <w:tcW w:w="4260" w:type="dxa"/>
            <w:tcBorders>
              <w:top w:val="single" w:sz="6" w:space="0" w:color="auto"/>
              <w:left w:val="nil"/>
              <w:bottom w:val="single" w:sz="6" w:space="0" w:color="auto"/>
              <w:right w:val="single" w:sz="6" w:space="0" w:color="auto"/>
            </w:tcBorders>
            <w:shd w:val="clear" w:color="auto" w:fill="auto"/>
            <w:vAlign w:val="center"/>
            <w:hideMark/>
          </w:tcPr>
          <w:p w:rsidR="00E67B60" w:rsidRPr="00F25BC7" w:rsidRDefault="00E67B60" w:rsidP="00E67B60">
            <w:pPr>
              <w:spacing w:after="0" w:line="240" w:lineRule="auto"/>
              <w:jc w:val="center"/>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Limitations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4</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Threat Modeling in Software Design</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Incorporates threat modeling during the design phase to identify and mitigate potential threats.</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Provides a structured approach to identify and assess security threats.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Highly dependent on the accuracy of threat models.</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Guides secure design decisions early in the development lifecycle.</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Requires expertise in threat modeling, which may be lacking in some development teams.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Enables proactive security measures, reducing vulnerabilities.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Continuous adaptation needed for evolving threats.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5</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Principle of Least Privilege (</w:t>
            </w:r>
            <w:proofErr w:type="spellStart"/>
            <w:r w:rsidRPr="00F25BC7">
              <w:rPr>
                <w:rFonts w:ascii="Times New Roman" w:eastAsia="Times New Roman" w:hAnsi="Times New Roman" w:cs="Times New Roman"/>
                <w:b/>
                <w:bCs/>
                <w:kern w:val="0"/>
                <w:sz w:val="24"/>
                <w:szCs w:val="24"/>
                <w:lang w:eastAsia="en-IN"/>
                <w14:ligatures w14:val="none"/>
              </w:rPr>
              <w:t>PoLP</w:t>
            </w:r>
            <w:proofErr w:type="spellEnd"/>
            <w:r w:rsidRPr="00F25BC7">
              <w:rPr>
                <w:rFonts w:ascii="Times New Roman" w:eastAsia="Times New Roman" w:hAnsi="Times New Roman" w:cs="Times New Roman"/>
                <w:b/>
                <w:bCs/>
                <w:kern w:val="0"/>
                <w:sz w:val="24"/>
                <w:szCs w:val="24"/>
                <w:lang w:eastAsia="en-IN"/>
                <w14:ligatures w14:val="none"/>
              </w:rPr>
              <w:t>)</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Limits user and system accounts to the minimum level of access required.</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Reduces the attack surface by restricting unnecessary permissions.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May result in increased complexity in managing access control rules.</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Mitigates the impact of security breaches by minimizing privileges.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xml:space="preserve">- Challenges in implementing </w:t>
            </w:r>
            <w:proofErr w:type="spellStart"/>
            <w:r w:rsidRPr="00F25BC7">
              <w:rPr>
                <w:rFonts w:ascii="Times New Roman" w:eastAsia="Times New Roman" w:hAnsi="Times New Roman" w:cs="Times New Roman"/>
                <w:kern w:val="0"/>
                <w:sz w:val="24"/>
                <w:szCs w:val="24"/>
                <w:lang w:eastAsia="en-IN"/>
                <w14:ligatures w14:val="none"/>
              </w:rPr>
              <w:t>PoLP</w:t>
            </w:r>
            <w:proofErr w:type="spellEnd"/>
            <w:r w:rsidRPr="00F25BC7">
              <w:rPr>
                <w:rFonts w:ascii="Times New Roman" w:eastAsia="Times New Roman" w:hAnsi="Times New Roman" w:cs="Times New Roman"/>
                <w:kern w:val="0"/>
                <w:sz w:val="24"/>
                <w:szCs w:val="24"/>
                <w:lang w:eastAsia="en-IN"/>
                <w14:ligatures w14:val="none"/>
              </w:rPr>
              <w:t xml:space="preserve"> in legacy systems.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Enhances overall system security by enforcing the principle at all levels.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Potential resistance from users who may require higher privileges.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5</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Defense in Depth</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Implements multiple layers of security controls to protect against various attack vectors.</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Increases overall resilience by providing multiple lines of defense.</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Adds complexity and may lead to challenges in maintaining and updating multiple layers.</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Reduces the likelihood of successful attacks as multiple barriers exist.</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Requires careful coordination to ensure all layers are properly configured and maintained.</w:t>
            </w:r>
          </w:p>
        </w:tc>
      </w:tr>
      <w:tr w:rsidR="00F25BC7" w:rsidRPr="00F25BC7" w:rsidTr="00E67B60">
        <w:trPr>
          <w:trHeight w:val="156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Provides a comprehensive approach that covers different types of threats.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Could potentially lead to a false sense of security if not implemented correctly.</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5</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Secure Coding Standards</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Adheres to secure coding practices and recognized coding standards.</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Promotes consistency in code development and reduces common vulnerabilities.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Requires on</w:t>
            </w:r>
            <w:r w:rsidR="005C633A" w:rsidRPr="00F25BC7">
              <w:rPr>
                <w:rFonts w:ascii="Times New Roman" w:eastAsia="Times New Roman" w:hAnsi="Times New Roman" w:cs="Times New Roman"/>
                <w:kern w:val="0"/>
                <w:sz w:val="24"/>
                <w:szCs w:val="24"/>
                <w:lang w:eastAsia="en-IN"/>
                <w14:ligatures w14:val="none"/>
              </w:rPr>
              <w:t>-</w:t>
            </w:r>
            <w:r w:rsidRPr="00F25BC7">
              <w:rPr>
                <w:rFonts w:ascii="Times New Roman" w:eastAsia="Times New Roman" w:hAnsi="Times New Roman" w:cs="Times New Roman"/>
                <w:kern w:val="0"/>
                <w:sz w:val="24"/>
                <w:szCs w:val="24"/>
                <w:lang w:eastAsia="en-IN"/>
                <w14:ligatures w14:val="none"/>
              </w:rPr>
              <w:t>going education and enforcement to ensure compliance.</w:t>
            </w:r>
          </w:p>
        </w:tc>
      </w:tr>
      <w:tr w:rsidR="00F25BC7" w:rsidRPr="00F25BC7" w:rsidTr="00E67B60">
        <w:trPr>
          <w:trHeight w:val="156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Contributes to code quality and maintainability by addressing security from the start.</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Implementation may slow down initial development cycles.</w:t>
            </w:r>
          </w:p>
        </w:tc>
      </w:tr>
      <w:tr w:rsidR="00F25BC7" w:rsidRPr="00F25BC7" w:rsidTr="00E67B60">
        <w:trPr>
          <w:trHeight w:val="156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Facilitates collaboration among developers by establishing a common security baseline.</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Adapting to new standards may be time-consuming and resource-intensive.</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6</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Authentication and Authorization</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Implements strong authentication mechanisms and proper authorization checks.</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Ensures only authorized users can access specific resources.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Complexity increases with the need for fine-grained access controls.</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Mitigates the risk of unauthorized access to sensitive data.</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Authentication mechanisms may become a target for attacks.</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Provides a foundation for building secure access control policies.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Balancing security and usability can be challenging.</w:t>
            </w:r>
          </w:p>
        </w:tc>
      </w:tr>
      <w:tr w:rsidR="00F25BC7" w:rsidRPr="00F25BC7" w:rsidTr="00E67B60">
        <w:trPr>
          <w:trHeight w:val="124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r w:rsidRPr="00F25BC7">
              <w:rPr>
                <w:rFonts w:ascii="Calibri" w:eastAsia="Times New Roman" w:hAnsi="Calibri" w:cs="Calibri"/>
                <w:kern w:val="0"/>
                <w:lang w:eastAsia="en-IN"/>
                <w14:ligatures w14:val="none"/>
              </w:rPr>
              <w:t>6</w:t>
            </w:r>
          </w:p>
        </w:tc>
        <w:tc>
          <w:tcPr>
            <w:tcW w:w="21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b/>
                <w:bCs/>
                <w:kern w:val="0"/>
                <w:sz w:val="24"/>
                <w:szCs w:val="24"/>
                <w:lang w:eastAsia="en-IN"/>
                <w14:ligatures w14:val="none"/>
              </w:rPr>
            </w:pPr>
            <w:r w:rsidRPr="00F25BC7">
              <w:rPr>
                <w:rFonts w:ascii="Times New Roman" w:eastAsia="Times New Roman" w:hAnsi="Times New Roman" w:cs="Times New Roman"/>
                <w:b/>
                <w:bCs/>
                <w:kern w:val="0"/>
                <w:sz w:val="24"/>
                <w:szCs w:val="24"/>
                <w:lang w:eastAsia="en-IN"/>
                <w14:ligatures w14:val="none"/>
              </w:rPr>
              <w:t>Data Encryption</w:t>
            </w:r>
          </w:p>
        </w:tc>
        <w:tc>
          <w:tcPr>
            <w:tcW w:w="272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Encrypts sensitive data during transmission and storage.</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Protects data confidentiality and integrity, even if intercepted.</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Introduces computational overhead, impacting system performance.</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Mitigates the risk of data breaches and unauthorized access.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Key management complexities, especially in large-scale systems.</w:t>
            </w:r>
          </w:p>
        </w:tc>
      </w:tr>
      <w:tr w:rsidR="00F25BC7" w:rsidRPr="00F25BC7" w:rsidTr="00E67B60">
        <w:trPr>
          <w:trHeight w:val="93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67B60" w:rsidRPr="00F25BC7" w:rsidRDefault="00E67B60" w:rsidP="00E67B60">
            <w:pPr>
              <w:spacing w:after="0" w:line="240" w:lineRule="auto"/>
              <w:jc w:val="center"/>
              <w:rPr>
                <w:rFonts w:ascii="Calibri" w:eastAsia="Times New Roman" w:hAnsi="Calibri" w:cs="Calibri"/>
                <w:kern w:val="0"/>
                <w:lang w:eastAsia="en-IN"/>
                <w14:ligatures w14:val="none"/>
              </w:rPr>
            </w:pPr>
          </w:p>
        </w:tc>
        <w:tc>
          <w:tcPr>
            <w:tcW w:w="21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720" w:type="dxa"/>
            <w:tcBorders>
              <w:top w:val="nil"/>
              <w:left w:val="nil"/>
              <w:bottom w:val="single" w:sz="4" w:space="0" w:color="auto"/>
              <w:right w:val="single" w:sz="4" w:space="0" w:color="auto"/>
            </w:tcBorders>
            <w:shd w:val="clear" w:color="auto" w:fill="auto"/>
            <w:vAlign w:val="bottom"/>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w:t>
            </w:r>
          </w:p>
        </w:tc>
        <w:tc>
          <w:tcPr>
            <w:tcW w:w="240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Enhances compliance with data protection regulations.</w:t>
            </w:r>
          </w:p>
        </w:tc>
        <w:tc>
          <w:tcPr>
            <w:tcW w:w="4260" w:type="dxa"/>
            <w:tcBorders>
              <w:top w:val="nil"/>
              <w:left w:val="nil"/>
              <w:bottom w:val="single" w:sz="4" w:space="0" w:color="auto"/>
              <w:right w:val="single" w:sz="4" w:space="0" w:color="auto"/>
            </w:tcBorders>
            <w:shd w:val="clear" w:color="auto" w:fill="auto"/>
            <w:vAlign w:val="center"/>
            <w:hideMark/>
          </w:tcPr>
          <w:p w:rsidR="00E67B60" w:rsidRPr="00F25BC7" w:rsidRDefault="00E67B60" w:rsidP="00E67B60">
            <w:pPr>
              <w:spacing w:after="0" w:line="240" w:lineRule="auto"/>
              <w:rPr>
                <w:rFonts w:ascii="Times New Roman" w:eastAsia="Times New Roman" w:hAnsi="Times New Roman" w:cs="Times New Roman"/>
                <w:kern w:val="0"/>
                <w:sz w:val="24"/>
                <w:szCs w:val="24"/>
                <w:lang w:eastAsia="en-IN"/>
                <w14:ligatures w14:val="none"/>
              </w:rPr>
            </w:pPr>
            <w:r w:rsidRPr="00F25BC7">
              <w:rPr>
                <w:rFonts w:ascii="Times New Roman" w:eastAsia="Times New Roman" w:hAnsi="Times New Roman" w:cs="Times New Roman"/>
                <w:kern w:val="0"/>
                <w:sz w:val="24"/>
                <w:szCs w:val="24"/>
                <w:lang w:eastAsia="en-IN"/>
                <w14:ligatures w14:val="none"/>
              </w:rPr>
              <w:t>- Selecting appropriate encryption algorithms and key sizes is crucial.</w:t>
            </w:r>
          </w:p>
        </w:tc>
      </w:tr>
    </w:tbl>
    <w:p w:rsidR="00E67B60" w:rsidRDefault="00E67B60" w:rsidP="00C118D5">
      <w:pPr>
        <w:jc w:val="both"/>
        <w:rPr>
          <w:rFonts w:ascii="Times New Roman" w:hAnsi="Times New Roman" w:cs="Times New Roman"/>
          <w:b/>
          <w:sz w:val="24"/>
          <w:szCs w:val="24"/>
          <w:lang w:val="en-US"/>
        </w:rPr>
      </w:pP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3. Current Trends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Secure software engineering is a critical aspect of developing robust and resilient software systems. Here are some key principles and practices to follow in order to enhance the security of your software</w:t>
      </w:r>
      <w:r w:rsidR="003A4C61">
        <w:rPr>
          <w:rFonts w:ascii="Times New Roman" w:hAnsi="Times New Roman" w:cs="Times New Roman"/>
          <w:sz w:val="24"/>
          <w:szCs w:val="24"/>
          <w:lang w:val="en-US"/>
        </w:rPr>
        <w:t xml:space="preserve"> [7-9]</w:t>
      </w:r>
      <w:r w:rsidRPr="00380FF1">
        <w:rPr>
          <w:rFonts w:ascii="Times New Roman" w:hAnsi="Times New Roman" w:cs="Times New Roman"/>
          <w:sz w:val="24"/>
          <w:szCs w:val="24"/>
          <w:lang w:val="en-US"/>
        </w:rPr>
        <w:t>:</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 Threat Modeling:</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Conduct threat modeling during the design phase to identify potential security threats and vulnerabilities.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Consider potential attacker motivations, capabilities, and attack vectors.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2. Principle of Least Privilege (</w:t>
      </w:r>
      <w:proofErr w:type="spellStart"/>
      <w:r w:rsidRPr="00380FF1">
        <w:rPr>
          <w:rFonts w:ascii="Times New Roman" w:hAnsi="Times New Roman" w:cs="Times New Roman"/>
          <w:sz w:val="24"/>
          <w:szCs w:val="24"/>
          <w:lang w:val="en-US"/>
        </w:rPr>
        <w:t>PoLP</w:t>
      </w:r>
      <w:proofErr w:type="spellEnd"/>
      <w:r w:rsidRPr="00380FF1">
        <w:rPr>
          <w:rFonts w:ascii="Times New Roman" w:hAnsi="Times New Roman" w:cs="Times New Roman"/>
          <w:sz w:val="24"/>
          <w:szCs w:val="24"/>
          <w:lang w:val="en-US"/>
        </w:rPr>
        <w:t>):</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Limit user and system accounts to the minimum level of access required to perform their functions.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Reduce the potential impact of security breaches by restricting permissions.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3. Defense in Depth:</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Implement multiple layers of security controls to protect against various attack vectors.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If one layer fails, others can still provide protection.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4. Secure by Default:</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Configure software to be secure by default, requiring users to explicitly enable features or permissions.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Minimize the attack surface by disabling unnecessary services and features.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5. Code Reviews: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Regularly conduct code reviews to identify and fix security vulnerabilities.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Include security experts in the review process.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6. Secure Coding Standards: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Adhere to secure coding practices and industry</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recognized coding standards.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Use secure libraries and frameworks to reduce common vulnerabilities.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7. Input Validation: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lastRenderedPageBreak/>
        <w:t xml:space="preserve">    Validate and sanitize all input data to prevent injection attacks.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Use parameterized queries to protect against SQL injection.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8. Authentication and Authorization: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Implement strong authentication mechanisms.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Ensure proper authorization checks to enforce access control.</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9. Data Encryption: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Encrypt sensitive data during transmission and storage.</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Use strong encryption algorithms and key management practices.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10. Secure Communication: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Use secure communication protocols (e.g., HTTPS) to protect data in transit.</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Implement proper certificate management.</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11. Error Handling:</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Implement secure error</w:t>
      </w:r>
      <w:r w:rsidR="00380FF1">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handling mechanisms that provide minimal information to users.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Log errors securely without exposing sensitive information.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12. Security Testing:</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Conduct regular security testing, including penetration testing and vulnerability assessments.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Perform static code analysis to identify potential vulnerabilities.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13. Incident Response Plan:</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Develop and maintain an incident response plan to efficiently respond to security incidents.</w:t>
      </w:r>
    </w:p>
    <w:p w:rsidR="00C118D5"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Regularly test and update the plan.</w:t>
      </w:r>
    </w:p>
    <w:p w:rsidR="00526243" w:rsidRPr="00380FF1" w:rsidRDefault="00C118D5" w:rsidP="00C118D5">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By incorporating these principles into your software development lifecycle, you can significantly reduce the likelihood of security vulnerabilities and enhance the overall security posture of your software.</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Future </w:t>
      </w:r>
      <w:proofErr w:type="gramStart"/>
      <w:r>
        <w:rPr>
          <w:rFonts w:ascii="Times New Roman" w:hAnsi="Times New Roman" w:cs="Times New Roman"/>
          <w:b/>
          <w:sz w:val="24"/>
          <w:szCs w:val="24"/>
          <w:lang w:val="en-US"/>
        </w:rPr>
        <w:t>Directions</w:t>
      </w:r>
      <w:r w:rsidR="00F25BC7">
        <w:rPr>
          <w:rFonts w:ascii="Times New Roman" w:hAnsi="Times New Roman" w:cs="Times New Roman"/>
          <w:b/>
          <w:sz w:val="24"/>
          <w:szCs w:val="24"/>
          <w:lang w:val="en-US"/>
        </w:rPr>
        <w:t>[</w:t>
      </w:r>
      <w:proofErr w:type="gramEnd"/>
      <w:r w:rsidR="00F25BC7">
        <w:rPr>
          <w:rFonts w:ascii="Times New Roman" w:hAnsi="Times New Roman" w:cs="Times New Roman"/>
          <w:b/>
          <w:sz w:val="24"/>
          <w:szCs w:val="24"/>
          <w:lang w:val="en-US"/>
        </w:rPr>
        <w:t>10-11</w:t>
      </w:r>
      <w:r w:rsidR="00095A66">
        <w:rPr>
          <w:rFonts w:ascii="Times New Roman" w:hAnsi="Times New Roman" w:cs="Times New Roman"/>
          <w:b/>
          <w:sz w:val="24"/>
          <w:szCs w:val="24"/>
          <w:lang w:val="en-US"/>
        </w:rPr>
        <w:t>]</w:t>
      </w:r>
      <w:r>
        <w:rPr>
          <w:rFonts w:ascii="Times New Roman" w:hAnsi="Times New Roman" w:cs="Times New Roman"/>
          <w:b/>
          <w:sz w:val="24"/>
          <w:szCs w:val="24"/>
          <w:lang w:val="en-US"/>
        </w:rPr>
        <w:t>:</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1. Behavioral Security Analysis:</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Explore novel perspectives on incorporating behavioral analysis techniques into software engineering to enhance security. Investigate how user behavior, both legitimate and </w:t>
      </w:r>
      <w:r w:rsidRPr="00380FF1">
        <w:rPr>
          <w:rFonts w:ascii="Times New Roman" w:hAnsi="Times New Roman" w:cs="Times New Roman"/>
          <w:sz w:val="24"/>
          <w:szCs w:val="24"/>
          <w:lang w:val="en-US"/>
        </w:rPr>
        <w:lastRenderedPageBreak/>
        <w:t>malicious, can be leveraged to identify potential security threats and vulnerabilities. This research direction may involve studying user</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centric patterns, anomaly detection, and the integration of behavioral analytics tools in the development process.</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2. Artificial Intelligence and Machine Learning for Threat Prediction:</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Investigate the application of artificial intelligence (AI) and machine learning (ML) algorithms to predict and mitigate security threats in software systems. Explore how advanced analytics can be integrated into security</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oriented approaches to autonomously identify and respond to emerging threats. Consider the development of AI</w:t>
      </w:r>
      <w:r w:rsidR="00944254">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driven security tools that adapt and learn from evolving attack vectors.</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3. Blockchain Technology Integration in Secure Software Systems:</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Explore the integration of Blockchain technology as a foundational component in secure software systems. Investigate how Blockchain’s decentralized and tamper</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resistant nature can enhance the security of data storage, authentication processes, and transaction integrity within software applications. Assess the practical implications, challenges, and benefits of adopting Blockchain in a security</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oriented software engineering approach.</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4. Human</w:t>
      </w:r>
      <w:r w:rsidR="00944254">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Centric Security Engineering:</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Delve into human</w:t>
      </w:r>
      <w:r w:rsidR="00944254">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centric aspects of security engineering, focusing on user awareness, education, and participation in maintaining secure software environments. Explore novel ways to integrate user</w:t>
      </w:r>
      <w:r w:rsidR="00944254">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friendly security features, develop effective training programs, and study the impact of user behavior on overall system security. This research direction aims to bridge the gap between technological solutions and human factors in security.</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5. Quantum Computing and Post</w:t>
      </w:r>
      <w:r w:rsidR="00944254">
        <w:rPr>
          <w:rFonts w:ascii="Times New Roman" w:hAnsi="Times New Roman" w:cs="Times New Roman"/>
          <w:sz w:val="24"/>
          <w:szCs w:val="24"/>
          <w:lang w:val="en-US"/>
        </w:rPr>
        <w:t xml:space="preserve"> </w:t>
      </w:r>
      <w:r w:rsidRPr="00380FF1">
        <w:rPr>
          <w:rFonts w:ascii="Times New Roman" w:hAnsi="Times New Roman" w:cs="Times New Roman"/>
          <w:sz w:val="24"/>
          <w:szCs w:val="24"/>
          <w:lang w:val="en-US"/>
        </w:rPr>
        <w:t>Quantum Cryptography:</w:t>
      </w:r>
    </w:p>
    <w:p w:rsidR="00380FF1"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 xml:space="preserve">    Address the impact of quantum computing on traditional cryptographic methods and explore novel perspectives in post</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quantum cryptography for secure software engineering. Investigate quantum</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resistant algorithms and cryptographic protocols that can withstand the potential threats posed by quantum computers. This research direction anticipates the future landscape of cryptography and its implications for securing software systems.</w:t>
      </w:r>
    </w:p>
    <w:p w:rsidR="006D3C88" w:rsidRPr="00380FF1" w:rsidRDefault="00380FF1" w:rsidP="00380FF1">
      <w:pPr>
        <w:jc w:val="both"/>
        <w:rPr>
          <w:rFonts w:ascii="Times New Roman" w:hAnsi="Times New Roman" w:cs="Times New Roman"/>
          <w:sz w:val="24"/>
          <w:szCs w:val="24"/>
          <w:lang w:val="en-US"/>
        </w:rPr>
      </w:pPr>
      <w:r w:rsidRPr="00380FF1">
        <w:rPr>
          <w:rFonts w:ascii="Times New Roman" w:hAnsi="Times New Roman" w:cs="Times New Roman"/>
          <w:sz w:val="24"/>
          <w:szCs w:val="24"/>
          <w:lang w:val="en-US"/>
        </w:rPr>
        <w:t>Each of these research directions offers an opportunity to advance the understanding and implementation of security</w:t>
      </w:r>
      <w:r w:rsidR="00944254">
        <w:rPr>
          <w:rFonts w:ascii="Times New Roman" w:hAnsi="Times New Roman" w:cs="Times New Roman"/>
          <w:sz w:val="24"/>
          <w:szCs w:val="24"/>
          <w:lang w:val="en-US"/>
        </w:rPr>
        <w:t>-</w:t>
      </w:r>
      <w:r w:rsidRPr="00380FF1">
        <w:rPr>
          <w:rFonts w:ascii="Times New Roman" w:hAnsi="Times New Roman" w:cs="Times New Roman"/>
          <w:sz w:val="24"/>
          <w:szCs w:val="24"/>
          <w:lang w:val="en-US"/>
        </w:rPr>
        <w:t>oriented approaches in software engineering, paving the way for innovative solutions and practices that can adapt to the evolving threat landscape.</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5. Conclusion:</w:t>
      </w:r>
    </w:p>
    <w:p w:rsidR="00C118D5" w:rsidRPr="005C1C62" w:rsidRDefault="00095A66" w:rsidP="005C1C62">
      <w:pPr>
        <w:jc w:val="both"/>
        <w:rPr>
          <w:rFonts w:ascii="Times New Roman" w:hAnsi="Times New Roman" w:cs="Times New Roman"/>
          <w:sz w:val="24"/>
          <w:szCs w:val="24"/>
          <w:lang w:val="en-US"/>
        </w:rPr>
      </w:pPr>
      <w:r>
        <w:rPr>
          <w:rFonts w:ascii="Times New Roman" w:hAnsi="Times New Roman" w:cs="Times New Roman"/>
          <w:sz w:val="24"/>
          <w:szCs w:val="24"/>
          <w:lang w:val="en-US"/>
        </w:rPr>
        <w:t>This paper</w:t>
      </w:r>
      <w:r w:rsidR="005C1C62" w:rsidRPr="005C1C62">
        <w:rPr>
          <w:rFonts w:ascii="Times New Roman" w:hAnsi="Times New Roman" w:cs="Times New Roman"/>
          <w:sz w:val="24"/>
          <w:szCs w:val="24"/>
          <w:lang w:val="en-US"/>
        </w:rPr>
        <w:t xml:space="preserve"> illuminates the critical role that security plays in the contemporary software landscape. As technology advances, so do the sophistication and frequency of cyber threats, necessitating a paradigm shift in how we approach software </w:t>
      </w:r>
      <w:r w:rsidR="00944254" w:rsidRPr="005C1C62">
        <w:rPr>
          <w:rFonts w:ascii="Times New Roman" w:hAnsi="Times New Roman" w:cs="Times New Roman"/>
          <w:sz w:val="24"/>
          <w:szCs w:val="24"/>
          <w:lang w:val="en-US"/>
        </w:rPr>
        <w:t>security?</w:t>
      </w:r>
      <w:r w:rsidR="005C1C62" w:rsidRPr="005C1C62">
        <w:rPr>
          <w:rFonts w:ascii="Times New Roman" w:hAnsi="Times New Roman" w:cs="Times New Roman"/>
          <w:sz w:val="24"/>
          <w:szCs w:val="24"/>
          <w:lang w:val="en-US"/>
        </w:rPr>
        <w:t xml:space="preserve"> The principles and perspectives delineated in this paper underscore the importance of proactive measures, extending beyond traditional security practices. By incorporating threat modeling, embracing the principle of least privilege, and adopting a defense</w:t>
      </w:r>
      <w:r w:rsidR="00944254">
        <w:rPr>
          <w:rFonts w:ascii="Times New Roman" w:hAnsi="Times New Roman" w:cs="Times New Roman"/>
          <w:sz w:val="24"/>
          <w:szCs w:val="24"/>
          <w:lang w:val="en-US"/>
        </w:rPr>
        <w:t xml:space="preserve"> </w:t>
      </w:r>
      <w:r w:rsidR="005C1C62" w:rsidRPr="005C1C62">
        <w:rPr>
          <w:rFonts w:ascii="Times New Roman" w:hAnsi="Times New Roman" w:cs="Times New Roman"/>
          <w:sz w:val="24"/>
          <w:szCs w:val="24"/>
          <w:lang w:val="en-US"/>
        </w:rPr>
        <w:t>in</w:t>
      </w:r>
      <w:r w:rsidR="00944254">
        <w:rPr>
          <w:rFonts w:ascii="Times New Roman" w:hAnsi="Times New Roman" w:cs="Times New Roman"/>
          <w:sz w:val="24"/>
          <w:szCs w:val="24"/>
          <w:lang w:val="en-US"/>
        </w:rPr>
        <w:t xml:space="preserve"> </w:t>
      </w:r>
      <w:r w:rsidR="005C1C62" w:rsidRPr="005C1C62">
        <w:rPr>
          <w:rFonts w:ascii="Times New Roman" w:hAnsi="Times New Roman" w:cs="Times New Roman"/>
          <w:sz w:val="24"/>
          <w:szCs w:val="24"/>
          <w:lang w:val="en-US"/>
        </w:rPr>
        <w:t xml:space="preserve">depth strategy, software engineers </w:t>
      </w:r>
      <w:r w:rsidR="005C1C62" w:rsidRPr="005C1C62">
        <w:rPr>
          <w:rFonts w:ascii="Times New Roman" w:hAnsi="Times New Roman" w:cs="Times New Roman"/>
          <w:sz w:val="24"/>
          <w:szCs w:val="24"/>
          <w:lang w:val="en-US"/>
        </w:rPr>
        <w:lastRenderedPageBreak/>
        <w:t>can fortify their systems against an array of potential vulnerabilities. The emphasis on secure coding standards, data encryption, and thorough input validation reflects a holistic approach to mitigating common attack vectors. The significance of continuous monitoring and incident response planning cannot be overstated, providing organizations with the tools to detect and respond to security incidents promptly.</w:t>
      </w:r>
    </w:p>
    <w:p w:rsidR="00C118D5" w:rsidRDefault="00C118D5" w:rsidP="00C118D5">
      <w:pPr>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1.</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Khan, </w:t>
      </w:r>
      <w:proofErr w:type="spellStart"/>
      <w:r w:rsidRPr="003210B5">
        <w:rPr>
          <w:rFonts w:ascii="Times New Roman" w:hAnsi="Times New Roman" w:cs="Times New Roman"/>
          <w:sz w:val="24"/>
          <w:szCs w:val="24"/>
          <w:lang w:val="en-US"/>
        </w:rPr>
        <w:t>Rafiq</w:t>
      </w:r>
      <w:proofErr w:type="spellEnd"/>
      <w:r w:rsidRPr="003210B5">
        <w:rPr>
          <w:rFonts w:ascii="Times New Roman" w:hAnsi="Times New Roman" w:cs="Times New Roman"/>
          <w:sz w:val="24"/>
          <w:szCs w:val="24"/>
          <w:lang w:val="en-US"/>
        </w:rPr>
        <w:t xml:space="preserve"> Ahmad, et al. "Systematic mapping study on security approaches in secure software engineering." </w:t>
      </w:r>
      <w:proofErr w:type="spellStart"/>
      <w:r w:rsidRPr="003210B5">
        <w:rPr>
          <w:rFonts w:ascii="Times New Roman" w:hAnsi="Times New Roman" w:cs="Times New Roman"/>
          <w:sz w:val="24"/>
          <w:szCs w:val="24"/>
          <w:lang w:val="en-US"/>
        </w:rPr>
        <w:t>Ieee</w:t>
      </w:r>
      <w:proofErr w:type="spellEnd"/>
      <w:r w:rsidRPr="003210B5">
        <w:rPr>
          <w:rFonts w:ascii="Times New Roman" w:hAnsi="Times New Roman" w:cs="Times New Roman"/>
          <w:sz w:val="24"/>
          <w:szCs w:val="24"/>
          <w:lang w:val="en-US"/>
        </w:rPr>
        <w:t xml:space="preserve"> Access 9 (2021): 19139-19160.</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2.</w:t>
      </w:r>
      <w:r w:rsidR="00E62492">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Jayaram</w:t>
      </w:r>
      <w:proofErr w:type="spellEnd"/>
      <w:r w:rsidRPr="003210B5">
        <w:rPr>
          <w:rFonts w:ascii="Times New Roman" w:hAnsi="Times New Roman" w:cs="Times New Roman"/>
          <w:sz w:val="24"/>
          <w:szCs w:val="24"/>
          <w:lang w:val="en-US"/>
        </w:rPr>
        <w:t xml:space="preserve">, K. R., and Aditya P. </w:t>
      </w:r>
      <w:proofErr w:type="spellStart"/>
      <w:r w:rsidRPr="003210B5">
        <w:rPr>
          <w:rFonts w:ascii="Times New Roman" w:hAnsi="Times New Roman" w:cs="Times New Roman"/>
          <w:sz w:val="24"/>
          <w:szCs w:val="24"/>
          <w:lang w:val="en-US"/>
        </w:rPr>
        <w:t>Mathur</w:t>
      </w:r>
      <w:proofErr w:type="spellEnd"/>
      <w:r w:rsidRPr="003210B5">
        <w:rPr>
          <w:rFonts w:ascii="Times New Roman" w:hAnsi="Times New Roman" w:cs="Times New Roman"/>
          <w:sz w:val="24"/>
          <w:szCs w:val="24"/>
          <w:lang w:val="en-US"/>
        </w:rPr>
        <w:t xml:space="preserve">. "Software engineering for secure software-state of the art: A survey." </w:t>
      </w:r>
      <w:proofErr w:type="gramStart"/>
      <w:r w:rsidRPr="003210B5">
        <w:rPr>
          <w:rFonts w:ascii="Times New Roman" w:hAnsi="Times New Roman" w:cs="Times New Roman"/>
          <w:sz w:val="24"/>
          <w:szCs w:val="24"/>
          <w:lang w:val="en-US"/>
        </w:rPr>
        <w:t>Department of Computer Science, Purdue University, USA (2005).</w:t>
      </w:r>
      <w:proofErr w:type="gramEnd"/>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3.</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Yuan, </w:t>
      </w:r>
      <w:proofErr w:type="spellStart"/>
      <w:r w:rsidRPr="003210B5">
        <w:rPr>
          <w:rFonts w:ascii="Times New Roman" w:hAnsi="Times New Roman" w:cs="Times New Roman"/>
          <w:sz w:val="24"/>
          <w:szCs w:val="24"/>
          <w:lang w:val="en-US"/>
        </w:rPr>
        <w:t>Xiaohong</w:t>
      </w:r>
      <w:proofErr w:type="spellEnd"/>
      <w:r w:rsidRPr="003210B5">
        <w:rPr>
          <w:rFonts w:ascii="Times New Roman" w:hAnsi="Times New Roman" w:cs="Times New Roman"/>
          <w:sz w:val="24"/>
          <w:szCs w:val="24"/>
          <w:lang w:val="en-US"/>
        </w:rPr>
        <w:t>, et al. "Secure software engineering education: Knowledge area, curriculum and resources." Journal of Cybersecurity Education, Research and Practice 2016.1 (2016): 3.</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4.</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Khan, </w:t>
      </w:r>
      <w:proofErr w:type="spellStart"/>
      <w:r w:rsidRPr="003210B5">
        <w:rPr>
          <w:rFonts w:ascii="Times New Roman" w:hAnsi="Times New Roman" w:cs="Times New Roman"/>
          <w:sz w:val="24"/>
          <w:szCs w:val="24"/>
          <w:lang w:val="en-US"/>
        </w:rPr>
        <w:t>Rafiq</w:t>
      </w:r>
      <w:proofErr w:type="spellEnd"/>
      <w:r w:rsidRPr="003210B5">
        <w:rPr>
          <w:rFonts w:ascii="Times New Roman" w:hAnsi="Times New Roman" w:cs="Times New Roman"/>
          <w:sz w:val="24"/>
          <w:szCs w:val="24"/>
          <w:lang w:val="en-US"/>
        </w:rPr>
        <w:t xml:space="preserve"> A., et al. "The state of the art on secure software engineering: A systematic mapping study." </w:t>
      </w:r>
      <w:proofErr w:type="gramStart"/>
      <w:r w:rsidRPr="003210B5">
        <w:rPr>
          <w:rFonts w:ascii="Times New Roman" w:hAnsi="Times New Roman" w:cs="Times New Roman"/>
          <w:sz w:val="24"/>
          <w:szCs w:val="24"/>
          <w:lang w:val="en-US"/>
        </w:rPr>
        <w:t>Proceedings of the 24th International Conference on Evaluation and Assessment in Software Engineering.</w:t>
      </w:r>
      <w:proofErr w:type="gramEnd"/>
      <w:r w:rsidRPr="003210B5">
        <w:rPr>
          <w:rFonts w:ascii="Times New Roman" w:hAnsi="Times New Roman" w:cs="Times New Roman"/>
          <w:sz w:val="24"/>
          <w:szCs w:val="24"/>
          <w:lang w:val="en-US"/>
        </w:rPr>
        <w:t xml:space="preserve"> 2020.</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5.</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Islam, </w:t>
      </w:r>
      <w:proofErr w:type="spellStart"/>
      <w:r w:rsidRPr="003210B5">
        <w:rPr>
          <w:rFonts w:ascii="Times New Roman" w:hAnsi="Times New Roman" w:cs="Times New Roman"/>
          <w:sz w:val="24"/>
          <w:szCs w:val="24"/>
          <w:lang w:val="en-US"/>
        </w:rPr>
        <w:t>Shareeful</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Haralambos</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Mouratidis</w:t>
      </w:r>
      <w:proofErr w:type="spellEnd"/>
      <w:r w:rsidRPr="003210B5">
        <w:rPr>
          <w:rFonts w:ascii="Times New Roman" w:hAnsi="Times New Roman" w:cs="Times New Roman"/>
          <w:sz w:val="24"/>
          <w:szCs w:val="24"/>
          <w:lang w:val="en-US"/>
        </w:rPr>
        <w:t xml:space="preserve">, and Jan </w:t>
      </w:r>
      <w:proofErr w:type="spellStart"/>
      <w:r w:rsidRPr="003210B5">
        <w:rPr>
          <w:rFonts w:ascii="Times New Roman" w:hAnsi="Times New Roman" w:cs="Times New Roman"/>
          <w:sz w:val="24"/>
          <w:szCs w:val="24"/>
          <w:lang w:val="en-US"/>
        </w:rPr>
        <w:t>Jürjens</w:t>
      </w:r>
      <w:proofErr w:type="spell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"A framework to support alignment of secure software engineering with legal regulations."</w:t>
      </w:r>
      <w:proofErr w:type="gramEnd"/>
      <w:r w:rsidRPr="003210B5">
        <w:rPr>
          <w:rFonts w:ascii="Times New Roman" w:hAnsi="Times New Roman" w:cs="Times New Roman"/>
          <w:sz w:val="24"/>
          <w:szCs w:val="24"/>
          <w:lang w:val="en-US"/>
        </w:rPr>
        <w:t xml:space="preserve"> Software &amp; Systems Modeling 10.3 (2011): 369-394.</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6.</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Mohammad, Adel, </w:t>
      </w:r>
      <w:proofErr w:type="spellStart"/>
      <w:r w:rsidRPr="003210B5">
        <w:rPr>
          <w:rFonts w:ascii="Times New Roman" w:hAnsi="Times New Roman" w:cs="Times New Roman"/>
          <w:sz w:val="24"/>
          <w:szCs w:val="24"/>
          <w:lang w:val="en-US"/>
        </w:rPr>
        <w:t>Ja'far</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Alqatawna</w:t>
      </w:r>
      <w:proofErr w:type="spellEnd"/>
      <w:r w:rsidRPr="003210B5">
        <w:rPr>
          <w:rFonts w:ascii="Times New Roman" w:hAnsi="Times New Roman" w:cs="Times New Roman"/>
          <w:sz w:val="24"/>
          <w:szCs w:val="24"/>
          <w:lang w:val="en-US"/>
        </w:rPr>
        <w:t xml:space="preserve">, and Mohammad </w:t>
      </w:r>
      <w:proofErr w:type="spellStart"/>
      <w:r w:rsidRPr="003210B5">
        <w:rPr>
          <w:rFonts w:ascii="Times New Roman" w:hAnsi="Times New Roman" w:cs="Times New Roman"/>
          <w:sz w:val="24"/>
          <w:szCs w:val="24"/>
          <w:lang w:val="en-US"/>
        </w:rPr>
        <w:t>Abushariah</w:t>
      </w:r>
      <w:proofErr w:type="spellEnd"/>
      <w:r w:rsidRPr="003210B5">
        <w:rPr>
          <w:rFonts w:ascii="Times New Roman" w:hAnsi="Times New Roman" w:cs="Times New Roman"/>
          <w:sz w:val="24"/>
          <w:szCs w:val="24"/>
          <w:lang w:val="en-US"/>
        </w:rPr>
        <w:t xml:space="preserve">. "Secure software engineering: Evaluation of emerging trends." </w:t>
      </w:r>
      <w:proofErr w:type="gramStart"/>
      <w:r w:rsidRPr="003210B5">
        <w:rPr>
          <w:rFonts w:ascii="Times New Roman" w:hAnsi="Times New Roman" w:cs="Times New Roman"/>
          <w:sz w:val="24"/>
          <w:szCs w:val="24"/>
          <w:lang w:val="en-US"/>
        </w:rPr>
        <w:t>2017 8th International Conference on Information Technology (ICIT).</w:t>
      </w:r>
      <w:proofErr w:type="gram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IEEE, 2017.</w:t>
      </w:r>
      <w:proofErr w:type="gramEnd"/>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7.</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Yu, </w:t>
      </w:r>
      <w:proofErr w:type="spellStart"/>
      <w:r w:rsidRPr="003210B5">
        <w:rPr>
          <w:rFonts w:ascii="Times New Roman" w:hAnsi="Times New Roman" w:cs="Times New Roman"/>
          <w:sz w:val="24"/>
          <w:szCs w:val="24"/>
          <w:lang w:val="en-US"/>
        </w:rPr>
        <w:t>Huiming</w:t>
      </w:r>
      <w:proofErr w:type="spellEnd"/>
      <w:r w:rsidRPr="003210B5">
        <w:rPr>
          <w:rFonts w:ascii="Times New Roman" w:hAnsi="Times New Roman" w:cs="Times New Roman"/>
          <w:sz w:val="24"/>
          <w:szCs w:val="24"/>
          <w:lang w:val="en-US"/>
        </w:rPr>
        <w:t xml:space="preserve">, et al. "Teaching secure software engineering: Writing secure code." </w:t>
      </w:r>
      <w:proofErr w:type="gramStart"/>
      <w:r w:rsidRPr="003210B5">
        <w:rPr>
          <w:rFonts w:ascii="Times New Roman" w:hAnsi="Times New Roman" w:cs="Times New Roman"/>
          <w:sz w:val="24"/>
          <w:szCs w:val="24"/>
          <w:lang w:val="en-US"/>
        </w:rPr>
        <w:t>2011 7th Central and Eastern European Software Engineering Conference (CEE-SECR).</w:t>
      </w:r>
      <w:proofErr w:type="gram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IEEE, 2011.</w:t>
      </w:r>
      <w:proofErr w:type="gramEnd"/>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8.</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Islam, </w:t>
      </w:r>
      <w:proofErr w:type="spellStart"/>
      <w:r w:rsidRPr="003210B5">
        <w:rPr>
          <w:rFonts w:ascii="Times New Roman" w:hAnsi="Times New Roman" w:cs="Times New Roman"/>
          <w:sz w:val="24"/>
          <w:szCs w:val="24"/>
          <w:lang w:val="en-US"/>
        </w:rPr>
        <w:t>Shareeful</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Haralambos</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Mouratidis</w:t>
      </w:r>
      <w:proofErr w:type="spellEnd"/>
      <w:r w:rsidRPr="003210B5">
        <w:rPr>
          <w:rFonts w:ascii="Times New Roman" w:hAnsi="Times New Roman" w:cs="Times New Roman"/>
          <w:sz w:val="24"/>
          <w:szCs w:val="24"/>
          <w:lang w:val="en-US"/>
        </w:rPr>
        <w:t xml:space="preserve">, and Jan </w:t>
      </w:r>
      <w:proofErr w:type="spellStart"/>
      <w:r w:rsidRPr="003210B5">
        <w:rPr>
          <w:rFonts w:ascii="Times New Roman" w:hAnsi="Times New Roman" w:cs="Times New Roman"/>
          <w:sz w:val="24"/>
          <w:szCs w:val="24"/>
          <w:lang w:val="en-US"/>
        </w:rPr>
        <w:t>Jürjens</w:t>
      </w:r>
      <w:proofErr w:type="spell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"A framework to support alignment of secure software engineering with legal regulations."</w:t>
      </w:r>
      <w:proofErr w:type="gramEnd"/>
      <w:r w:rsidRPr="003210B5">
        <w:rPr>
          <w:rFonts w:ascii="Times New Roman" w:hAnsi="Times New Roman" w:cs="Times New Roman"/>
          <w:sz w:val="24"/>
          <w:szCs w:val="24"/>
          <w:lang w:val="en-US"/>
        </w:rPr>
        <w:t xml:space="preserve"> Software &amp; Systems Modeling 10.3 (2011): 369-394.</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9.</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Davis, </w:t>
      </w:r>
      <w:proofErr w:type="spellStart"/>
      <w:r w:rsidRPr="003210B5">
        <w:rPr>
          <w:rFonts w:ascii="Times New Roman" w:hAnsi="Times New Roman" w:cs="Times New Roman"/>
          <w:sz w:val="24"/>
          <w:szCs w:val="24"/>
          <w:lang w:val="en-US"/>
        </w:rPr>
        <w:t>Noopur</w:t>
      </w:r>
      <w:proofErr w:type="spellEnd"/>
      <w:r w:rsidRPr="003210B5">
        <w:rPr>
          <w:rFonts w:ascii="Times New Roman" w:hAnsi="Times New Roman" w:cs="Times New Roman"/>
          <w:sz w:val="24"/>
          <w:szCs w:val="24"/>
          <w:lang w:val="en-US"/>
        </w:rPr>
        <w:t>, et al. "Processes for producing secure software." IEEE Security &amp; Privacy 2.3 (2004): 18-25.</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10.</w:t>
      </w:r>
      <w:r w:rsidR="00E62492">
        <w:rPr>
          <w:rFonts w:ascii="Times New Roman" w:hAnsi="Times New Roman" w:cs="Times New Roman"/>
          <w:sz w:val="24"/>
          <w:szCs w:val="24"/>
          <w:lang w:val="en-US"/>
        </w:rPr>
        <w:t xml:space="preserve"> </w:t>
      </w:r>
      <w:r w:rsidRPr="003210B5">
        <w:rPr>
          <w:rFonts w:ascii="Times New Roman" w:hAnsi="Times New Roman" w:cs="Times New Roman"/>
          <w:sz w:val="24"/>
          <w:szCs w:val="24"/>
          <w:lang w:val="en-US"/>
        </w:rPr>
        <w:t xml:space="preserve">Von </w:t>
      </w:r>
      <w:proofErr w:type="spellStart"/>
      <w:r w:rsidRPr="003210B5">
        <w:rPr>
          <w:rFonts w:ascii="Times New Roman" w:hAnsi="Times New Roman" w:cs="Times New Roman"/>
          <w:sz w:val="24"/>
          <w:szCs w:val="24"/>
          <w:lang w:val="en-US"/>
        </w:rPr>
        <w:t>Solms</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Sune</w:t>
      </w:r>
      <w:proofErr w:type="spellEnd"/>
      <w:r w:rsidRPr="003210B5">
        <w:rPr>
          <w:rFonts w:ascii="Times New Roman" w:hAnsi="Times New Roman" w:cs="Times New Roman"/>
          <w:sz w:val="24"/>
          <w:szCs w:val="24"/>
          <w:lang w:val="en-US"/>
        </w:rPr>
        <w:t xml:space="preserve">, and Lynn A. </w:t>
      </w:r>
      <w:proofErr w:type="spellStart"/>
      <w:r w:rsidRPr="003210B5">
        <w:rPr>
          <w:rFonts w:ascii="Times New Roman" w:hAnsi="Times New Roman" w:cs="Times New Roman"/>
          <w:sz w:val="24"/>
          <w:szCs w:val="24"/>
          <w:lang w:val="en-US"/>
        </w:rPr>
        <w:t>Futcher</w:t>
      </w:r>
      <w:proofErr w:type="spell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"Adaption of a secure software development methodology for secure engineering design."</w:t>
      </w:r>
      <w:proofErr w:type="gramEnd"/>
      <w:r w:rsidRPr="003210B5">
        <w:rPr>
          <w:rFonts w:ascii="Times New Roman" w:hAnsi="Times New Roman" w:cs="Times New Roman"/>
          <w:sz w:val="24"/>
          <w:szCs w:val="24"/>
          <w:lang w:val="en-US"/>
        </w:rPr>
        <w:t xml:space="preserve"> IEEE Access 8 (2020): 125630-125637.</w:t>
      </w:r>
    </w:p>
    <w:p w:rsidR="003210B5" w:rsidRPr="003210B5" w:rsidRDefault="003210B5" w:rsidP="003210B5">
      <w:pPr>
        <w:jc w:val="both"/>
        <w:rPr>
          <w:rFonts w:ascii="Times New Roman" w:hAnsi="Times New Roman" w:cs="Times New Roman"/>
          <w:sz w:val="24"/>
          <w:szCs w:val="24"/>
          <w:lang w:val="en-US"/>
        </w:rPr>
      </w:pPr>
      <w:r w:rsidRPr="003210B5">
        <w:rPr>
          <w:rFonts w:ascii="Times New Roman" w:hAnsi="Times New Roman" w:cs="Times New Roman"/>
          <w:sz w:val="24"/>
          <w:szCs w:val="24"/>
          <w:lang w:val="en-US"/>
        </w:rPr>
        <w:t>11.</w:t>
      </w:r>
      <w:r w:rsidR="00E62492">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Sodiya</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Adesina</w:t>
      </w:r>
      <w:proofErr w:type="spellEnd"/>
      <w:r w:rsidRPr="003210B5">
        <w:rPr>
          <w:rFonts w:ascii="Times New Roman" w:hAnsi="Times New Roman" w:cs="Times New Roman"/>
          <w:sz w:val="24"/>
          <w:szCs w:val="24"/>
          <w:lang w:val="en-US"/>
        </w:rPr>
        <w:t xml:space="preserve"> S., S. </w:t>
      </w:r>
      <w:proofErr w:type="spellStart"/>
      <w:r w:rsidRPr="003210B5">
        <w:rPr>
          <w:rFonts w:ascii="Times New Roman" w:hAnsi="Times New Roman" w:cs="Times New Roman"/>
          <w:sz w:val="24"/>
          <w:szCs w:val="24"/>
          <w:lang w:val="en-US"/>
        </w:rPr>
        <w:t>Adebukola</w:t>
      </w:r>
      <w:proofErr w:type="spellEnd"/>
      <w:r w:rsidRPr="003210B5">
        <w:rPr>
          <w:rFonts w:ascii="Times New Roman" w:hAnsi="Times New Roman" w:cs="Times New Roman"/>
          <w:sz w:val="24"/>
          <w:szCs w:val="24"/>
          <w:lang w:val="en-US"/>
        </w:rPr>
        <w:t xml:space="preserve"> </w:t>
      </w:r>
      <w:proofErr w:type="spellStart"/>
      <w:r w:rsidRPr="003210B5">
        <w:rPr>
          <w:rFonts w:ascii="Times New Roman" w:hAnsi="Times New Roman" w:cs="Times New Roman"/>
          <w:sz w:val="24"/>
          <w:szCs w:val="24"/>
          <w:lang w:val="en-US"/>
        </w:rPr>
        <w:t>Onashoga</w:t>
      </w:r>
      <w:proofErr w:type="spellEnd"/>
      <w:r w:rsidRPr="003210B5">
        <w:rPr>
          <w:rFonts w:ascii="Times New Roman" w:hAnsi="Times New Roman" w:cs="Times New Roman"/>
          <w:sz w:val="24"/>
          <w:szCs w:val="24"/>
          <w:lang w:val="en-US"/>
        </w:rPr>
        <w:t xml:space="preserve">, and O. B. </w:t>
      </w:r>
      <w:proofErr w:type="spellStart"/>
      <w:r w:rsidRPr="003210B5">
        <w:rPr>
          <w:rFonts w:ascii="Times New Roman" w:hAnsi="Times New Roman" w:cs="Times New Roman"/>
          <w:sz w:val="24"/>
          <w:szCs w:val="24"/>
          <w:lang w:val="en-US"/>
        </w:rPr>
        <w:t>Ajayĩ</w:t>
      </w:r>
      <w:proofErr w:type="spell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"Towards building secure software systems."</w:t>
      </w:r>
      <w:proofErr w:type="gramEnd"/>
      <w:r w:rsidRPr="003210B5">
        <w:rPr>
          <w:rFonts w:ascii="Times New Roman" w:hAnsi="Times New Roman" w:cs="Times New Roman"/>
          <w:sz w:val="24"/>
          <w:szCs w:val="24"/>
          <w:lang w:val="en-US"/>
        </w:rPr>
        <w:t xml:space="preserve"> </w:t>
      </w:r>
      <w:proofErr w:type="gramStart"/>
      <w:r w:rsidRPr="003210B5">
        <w:rPr>
          <w:rFonts w:ascii="Times New Roman" w:hAnsi="Times New Roman" w:cs="Times New Roman"/>
          <w:sz w:val="24"/>
          <w:szCs w:val="24"/>
          <w:lang w:val="en-US"/>
        </w:rPr>
        <w:t>Issues in Informing Science &amp; Information Technology 3 (2006).</w:t>
      </w:r>
      <w:proofErr w:type="gramEnd"/>
    </w:p>
    <w:p w:rsidR="00C118D5" w:rsidRPr="00526243" w:rsidRDefault="00C118D5" w:rsidP="00C118D5">
      <w:pPr>
        <w:jc w:val="both"/>
        <w:rPr>
          <w:rFonts w:ascii="Times New Roman" w:hAnsi="Times New Roman" w:cs="Times New Roman"/>
          <w:b/>
          <w:sz w:val="24"/>
          <w:szCs w:val="24"/>
          <w:lang w:val="en-US"/>
        </w:rPr>
      </w:pPr>
    </w:p>
    <w:sectPr w:rsidR="00C118D5" w:rsidRPr="00526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6"/>
    <w:rsid w:val="00045D52"/>
    <w:rsid w:val="00095A66"/>
    <w:rsid w:val="001902F6"/>
    <w:rsid w:val="001D4A5E"/>
    <w:rsid w:val="003210B5"/>
    <w:rsid w:val="00380FF1"/>
    <w:rsid w:val="003A4C61"/>
    <w:rsid w:val="004219BB"/>
    <w:rsid w:val="00526243"/>
    <w:rsid w:val="00541C63"/>
    <w:rsid w:val="005C1C62"/>
    <w:rsid w:val="005C633A"/>
    <w:rsid w:val="006D1D4C"/>
    <w:rsid w:val="006D3C88"/>
    <w:rsid w:val="007474D9"/>
    <w:rsid w:val="00824266"/>
    <w:rsid w:val="00886264"/>
    <w:rsid w:val="008C5741"/>
    <w:rsid w:val="008F6FC4"/>
    <w:rsid w:val="00944254"/>
    <w:rsid w:val="009A4540"/>
    <w:rsid w:val="00C118D5"/>
    <w:rsid w:val="00CA5816"/>
    <w:rsid w:val="00E62492"/>
    <w:rsid w:val="00E67B60"/>
    <w:rsid w:val="00F25B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0918">
      <w:bodyDiv w:val="1"/>
      <w:marLeft w:val="0"/>
      <w:marRight w:val="0"/>
      <w:marTop w:val="0"/>
      <w:marBottom w:val="0"/>
      <w:divBdr>
        <w:top w:val="none" w:sz="0" w:space="0" w:color="auto"/>
        <w:left w:val="none" w:sz="0" w:space="0" w:color="auto"/>
        <w:bottom w:val="none" w:sz="0" w:space="0" w:color="auto"/>
        <w:right w:val="none" w:sz="0" w:space="0" w:color="auto"/>
      </w:divBdr>
    </w:div>
    <w:div w:id="15546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2024-01-25T14:20:00Z</dcterms:created>
  <dcterms:modified xsi:type="dcterms:W3CDTF">2024-01-25T14:25:00Z</dcterms:modified>
</cp:coreProperties>
</file>