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04A17" w14:textId="77777777" w:rsidR="00783538" w:rsidRPr="00783538" w:rsidRDefault="00783538" w:rsidP="00783538">
      <w:pPr>
        <w:sectPr w:rsidR="00783538" w:rsidRPr="00783538" w:rsidSect="00783538">
          <w:footerReference w:type="default" r:id="rId8"/>
          <w:footerReference w:type="first" r:id="rId9"/>
          <w:pgSz w:w="12240" w:h="15840"/>
          <w:pgMar w:top="1440" w:right="1440" w:bottom="1440" w:left="1440" w:header="720" w:footer="720" w:gutter="0"/>
          <w:pgNumType w:fmt="lowerRoman" w:start="1"/>
          <w:cols w:space="720"/>
          <w:docGrid w:linePitch="360"/>
        </w:sectPr>
      </w:pPr>
    </w:p>
    <w:p w14:paraId="14519F07" w14:textId="77777777" w:rsidR="003553C4" w:rsidRPr="0035210B" w:rsidRDefault="003553C4" w:rsidP="00D307B9">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A4E8FC2"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2EDD281"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8B16E37"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9DDF52C"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3134D82"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0321344" w14:textId="46CBD5DF" w:rsidR="003366C3" w:rsidRPr="003366C3" w:rsidRDefault="00F726C3" w:rsidP="00492F0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r w:rsidR="006664B7">
        <w:rPr>
          <w:rFonts w:ascii="Times New Roman" w:eastAsia="Times New Roman" w:hAnsi="Times New Roman" w:cs="Times New Roman"/>
          <w:b/>
          <w:sz w:val="24"/>
          <w:szCs w:val="24"/>
        </w:rPr>
        <w:t xml:space="preserve">: </w:t>
      </w:r>
      <w:r w:rsidR="00730958" w:rsidRPr="003366C3">
        <w:rPr>
          <w:rFonts w:ascii="Times New Roman" w:eastAsia="Times New Roman" w:hAnsi="Times New Roman" w:cs="Times New Roman"/>
          <w:b/>
          <w:sz w:val="24"/>
          <w:szCs w:val="24"/>
        </w:rPr>
        <w:t xml:space="preserve">Methicillin resistance </w:t>
      </w:r>
      <w:r w:rsidR="00730958" w:rsidRPr="003366C3">
        <w:rPr>
          <w:rFonts w:ascii="Times New Roman" w:eastAsia="Times New Roman" w:hAnsi="Times New Roman" w:cs="Times New Roman"/>
          <w:b/>
          <w:i/>
          <w:sz w:val="24"/>
          <w:szCs w:val="24"/>
        </w:rPr>
        <w:t>staphylococcus aureus</w:t>
      </w:r>
      <w:r w:rsidR="00730958" w:rsidRPr="003366C3">
        <w:rPr>
          <w:rFonts w:ascii="Times New Roman" w:eastAsia="Times New Roman" w:hAnsi="Times New Roman" w:cs="Times New Roman"/>
          <w:b/>
          <w:sz w:val="24"/>
          <w:szCs w:val="24"/>
        </w:rPr>
        <w:t>: a compendium of current development on epidemiology, transmission, prevalence, associated fac</w:t>
      </w:r>
      <w:r w:rsidR="00EE0EF7">
        <w:rPr>
          <w:rFonts w:ascii="Times New Roman" w:eastAsia="Times New Roman" w:hAnsi="Times New Roman" w:cs="Times New Roman"/>
          <w:b/>
          <w:sz w:val="24"/>
          <w:szCs w:val="24"/>
        </w:rPr>
        <w:t xml:space="preserve">tors, pathogenesis, </w:t>
      </w:r>
      <w:r w:rsidR="000C7FA8" w:rsidRPr="000C7FA8">
        <w:rPr>
          <w:rFonts w:ascii="Times New Roman" w:hAnsi="Times New Roman" w:cs="Times New Roman"/>
          <w:b/>
          <w:color w:val="000000" w:themeColor="text1"/>
          <w:sz w:val="24"/>
          <w:szCs w:val="24"/>
        </w:rPr>
        <w:t>identification of patterns of illness in hosts</w:t>
      </w:r>
      <w:r w:rsidR="00730958" w:rsidRPr="003366C3">
        <w:rPr>
          <w:rFonts w:ascii="Times New Roman" w:eastAsia="Times New Roman" w:hAnsi="Times New Roman" w:cs="Times New Roman"/>
          <w:b/>
          <w:sz w:val="24"/>
          <w:szCs w:val="24"/>
        </w:rPr>
        <w:t xml:space="preserve">, </w:t>
      </w:r>
      <w:r w:rsidR="009A6D96" w:rsidRPr="003366C3">
        <w:rPr>
          <w:rFonts w:ascii="Times New Roman" w:eastAsia="Times New Roman" w:hAnsi="Times New Roman" w:cs="Times New Roman"/>
          <w:b/>
          <w:sz w:val="24"/>
          <w:szCs w:val="24"/>
        </w:rPr>
        <w:t>new</w:t>
      </w:r>
      <w:r w:rsidR="00730958" w:rsidRPr="003366C3">
        <w:rPr>
          <w:rFonts w:ascii="Times New Roman" w:eastAsia="Times New Roman" w:hAnsi="Times New Roman" w:cs="Times New Roman"/>
          <w:b/>
          <w:sz w:val="24"/>
          <w:szCs w:val="24"/>
        </w:rPr>
        <w:t xml:space="preserve"> therapy</w:t>
      </w:r>
      <w:r w:rsidR="009A6D96">
        <w:rPr>
          <w:rFonts w:ascii="Times New Roman" w:eastAsia="Times New Roman" w:hAnsi="Times New Roman" w:cs="Times New Roman"/>
          <w:b/>
          <w:sz w:val="24"/>
          <w:szCs w:val="24"/>
        </w:rPr>
        <w:t>,</w:t>
      </w:r>
      <w:r w:rsidR="00730958" w:rsidRPr="003366C3">
        <w:rPr>
          <w:rFonts w:ascii="Times New Roman" w:eastAsia="Times New Roman" w:hAnsi="Times New Roman" w:cs="Times New Roman"/>
          <w:b/>
          <w:sz w:val="24"/>
          <w:szCs w:val="24"/>
        </w:rPr>
        <w:t xml:space="preserve"> and control </w:t>
      </w:r>
      <w:r w:rsidR="00091A62">
        <w:rPr>
          <w:rFonts w:ascii="Times New Roman" w:eastAsia="Times New Roman" w:hAnsi="Times New Roman" w:cs="Times New Roman"/>
          <w:b/>
          <w:sz w:val="24"/>
          <w:szCs w:val="24"/>
        </w:rPr>
        <w:t>strategies</w:t>
      </w:r>
      <w:r w:rsidR="00730958" w:rsidRPr="003366C3">
        <w:rPr>
          <w:rFonts w:ascii="Times New Roman" w:eastAsia="Times New Roman" w:hAnsi="Times New Roman" w:cs="Times New Roman"/>
          <w:b/>
          <w:sz w:val="24"/>
          <w:szCs w:val="24"/>
        </w:rPr>
        <w:t>.</w:t>
      </w:r>
    </w:p>
    <w:p w14:paraId="38466212" w14:textId="5B5904F1" w:rsidR="00492F07" w:rsidRPr="003366C3" w:rsidRDefault="006664B7" w:rsidP="00492F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w:t>
      </w:r>
      <w:r w:rsidR="003366C3" w:rsidRPr="003366C3">
        <w:rPr>
          <w:rFonts w:ascii="Times New Roman" w:eastAsia="Times New Roman" w:hAnsi="Times New Roman" w:cs="Times New Roman"/>
          <w:sz w:val="24"/>
          <w:szCs w:val="24"/>
        </w:rPr>
        <w:t>Abshir Farhan Abdullahi, Tadesse Shume, Rajesh Sarkar</w:t>
      </w:r>
    </w:p>
    <w:p w14:paraId="1EEBDE47" w14:textId="5C311A88" w:rsidR="003366C3" w:rsidRPr="003366C3" w:rsidRDefault="006664B7" w:rsidP="00492F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Affiliation: </w:t>
      </w:r>
      <w:r w:rsidR="003366C3" w:rsidRPr="003366C3">
        <w:rPr>
          <w:rFonts w:ascii="Times New Roman" w:eastAsia="Times New Roman" w:hAnsi="Times New Roman" w:cs="Times New Roman"/>
          <w:sz w:val="24"/>
          <w:szCs w:val="24"/>
        </w:rPr>
        <w:t>Department of Medical Microbiology and Immunology, College of Health and Medical Sciences, Haramaya University, Harar, Ethiopia</w:t>
      </w:r>
    </w:p>
    <w:p w14:paraId="33EE2314" w14:textId="08D14298" w:rsidR="003366C3" w:rsidRPr="003366C3" w:rsidRDefault="003366C3" w:rsidP="00492F07">
      <w:pPr>
        <w:spacing w:line="360" w:lineRule="auto"/>
        <w:jc w:val="both"/>
        <w:rPr>
          <w:rFonts w:ascii="Times New Roman" w:eastAsia="Times New Roman" w:hAnsi="Times New Roman" w:cs="Times New Roman"/>
          <w:sz w:val="24"/>
          <w:szCs w:val="24"/>
        </w:rPr>
      </w:pPr>
      <w:r w:rsidRPr="003366C3">
        <w:rPr>
          <w:rFonts w:ascii="Times New Roman" w:eastAsia="Times New Roman" w:hAnsi="Times New Roman" w:cs="Times New Roman"/>
          <w:sz w:val="24"/>
          <w:szCs w:val="24"/>
        </w:rPr>
        <w:t>Correspondence:  sarkarrajesh079@gmail.com</w:t>
      </w:r>
    </w:p>
    <w:p w14:paraId="79F08CAB" w14:textId="77777777" w:rsidR="00492F07" w:rsidRPr="00492F07" w:rsidRDefault="00492F07" w:rsidP="00492F07">
      <w:pPr>
        <w:spacing w:line="360" w:lineRule="auto"/>
        <w:jc w:val="both"/>
        <w:rPr>
          <w:rFonts w:ascii="Times New Roman" w:eastAsia="Times New Roman" w:hAnsi="Times New Roman" w:cs="Times New Roman"/>
          <w:b/>
          <w:sz w:val="24"/>
          <w:szCs w:val="24"/>
        </w:rPr>
      </w:pPr>
    </w:p>
    <w:p w14:paraId="46915ABA" w14:textId="77777777" w:rsidR="003553C4" w:rsidRDefault="003553C4" w:rsidP="00492F0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1527DFE"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4B84CBE"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D64FC34"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62C0EEF"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345E1EF"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AF95215"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9CEDBAD"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FCE52FE"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9529744"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081E000"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17B20BE"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BA3CA1A" w14:textId="77777777" w:rsidR="00477884" w:rsidRDefault="0047788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58D2BD1" w14:textId="77777777" w:rsidR="00477884" w:rsidRDefault="0047788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3D69CFB" w14:textId="77777777" w:rsidR="00783538" w:rsidRDefault="00783538"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B5141E5" w14:textId="07598686"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08A831F" w14:textId="77777777" w:rsidR="00730958" w:rsidRDefault="00730958"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sdt>
      <w:sdtPr>
        <w:rPr>
          <w:rFonts w:asciiTheme="minorHAnsi" w:eastAsiaTheme="minorHAnsi" w:hAnsiTheme="minorHAnsi" w:cstheme="minorBidi"/>
          <w:color w:val="auto"/>
          <w:sz w:val="22"/>
          <w:szCs w:val="22"/>
        </w:rPr>
        <w:id w:val="-1343999327"/>
        <w:docPartObj>
          <w:docPartGallery w:val="Table of Contents"/>
          <w:docPartUnique/>
        </w:docPartObj>
      </w:sdtPr>
      <w:sdtEndPr>
        <w:rPr>
          <w:b/>
          <w:bCs/>
          <w:noProof/>
        </w:rPr>
      </w:sdtEndPr>
      <w:sdtContent>
        <w:p w14:paraId="3759B992" w14:textId="77777777" w:rsidR="003553C4" w:rsidRDefault="003553C4" w:rsidP="003553C4">
          <w:pPr>
            <w:pStyle w:val="TOCHeading"/>
          </w:pPr>
          <w:r>
            <w:t>Contents</w:t>
          </w:r>
        </w:p>
        <w:p w14:paraId="08F88173" w14:textId="460A40EA" w:rsidR="00861391" w:rsidRDefault="003553C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1673665" w:history="1">
            <w:r w:rsidR="00861391" w:rsidRPr="001F68F7">
              <w:rPr>
                <w:rStyle w:val="Hyperlink"/>
                <w:rFonts w:ascii="Times New Roman" w:hAnsi="Times New Roman" w:cs="Times New Roman"/>
                <w:b/>
                <w:noProof/>
              </w:rPr>
              <w:t>ABBREVIATION AND ACRONYMS</w:t>
            </w:r>
            <w:r w:rsidR="00861391">
              <w:rPr>
                <w:noProof/>
                <w:webHidden/>
              </w:rPr>
              <w:tab/>
            </w:r>
            <w:r w:rsidR="00861391">
              <w:rPr>
                <w:noProof/>
                <w:webHidden/>
              </w:rPr>
              <w:fldChar w:fldCharType="begin"/>
            </w:r>
            <w:r w:rsidR="00861391">
              <w:rPr>
                <w:noProof/>
                <w:webHidden/>
              </w:rPr>
              <w:instrText xml:space="preserve"> PAGEREF _Toc171673665 \h </w:instrText>
            </w:r>
            <w:r w:rsidR="00861391">
              <w:rPr>
                <w:noProof/>
                <w:webHidden/>
              </w:rPr>
            </w:r>
            <w:r w:rsidR="00861391">
              <w:rPr>
                <w:noProof/>
                <w:webHidden/>
              </w:rPr>
              <w:fldChar w:fldCharType="separate"/>
            </w:r>
            <w:r w:rsidR="00861391">
              <w:rPr>
                <w:noProof/>
                <w:webHidden/>
              </w:rPr>
              <w:t>iii</w:t>
            </w:r>
            <w:r w:rsidR="00861391">
              <w:rPr>
                <w:noProof/>
                <w:webHidden/>
              </w:rPr>
              <w:fldChar w:fldCharType="end"/>
            </w:r>
          </w:hyperlink>
        </w:p>
        <w:p w14:paraId="408ABE51" w14:textId="3D04FF4D" w:rsidR="00861391" w:rsidRDefault="00D12AE4">
          <w:pPr>
            <w:pStyle w:val="TOC1"/>
            <w:tabs>
              <w:tab w:val="right" w:leader="dot" w:pos="9350"/>
            </w:tabs>
            <w:rPr>
              <w:rFonts w:eastAsiaTheme="minorEastAsia"/>
              <w:noProof/>
            </w:rPr>
          </w:pPr>
          <w:hyperlink w:anchor="_Toc171673666" w:history="1">
            <w:r w:rsidR="00861391" w:rsidRPr="001F68F7">
              <w:rPr>
                <w:rStyle w:val="Hyperlink"/>
                <w:rFonts w:ascii="Times New Roman" w:hAnsi="Times New Roman" w:cs="Times New Roman"/>
                <w:b/>
                <w:noProof/>
              </w:rPr>
              <w:t>SUMMARY</w:t>
            </w:r>
            <w:r w:rsidR="00861391">
              <w:rPr>
                <w:noProof/>
                <w:webHidden/>
              </w:rPr>
              <w:tab/>
            </w:r>
            <w:r w:rsidR="00861391">
              <w:rPr>
                <w:noProof/>
                <w:webHidden/>
              </w:rPr>
              <w:fldChar w:fldCharType="begin"/>
            </w:r>
            <w:r w:rsidR="00861391">
              <w:rPr>
                <w:noProof/>
                <w:webHidden/>
              </w:rPr>
              <w:instrText xml:space="preserve"> PAGEREF _Toc171673666 \h </w:instrText>
            </w:r>
            <w:r w:rsidR="00861391">
              <w:rPr>
                <w:noProof/>
                <w:webHidden/>
              </w:rPr>
            </w:r>
            <w:r w:rsidR="00861391">
              <w:rPr>
                <w:noProof/>
                <w:webHidden/>
              </w:rPr>
              <w:fldChar w:fldCharType="separate"/>
            </w:r>
            <w:r w:rsidR="00861391">
              <w:rPr>
                <w:noProof/>
                <w:webHidden/>
              </w:rPr>
              <w:t>iv</w:t>
            </w:r>
            <w:r w:rsidR="00861391">
              <w:rPr>
                <w:noProof/>
                <w:webHidden/>
              </w:rPr>
              <w:fldChar w:fldCharType="end"/>
            </w:r>
          </w:hyperlink>
        </w:p>
        <w:p w14:paraId="25B40357" w14:textId="71283845" w:rsidR="00861391" w:rsidRDefault="00D12AE4">
          <w:pPr>
            <w:pStyle w:val="TOC1"/>
            <w:tabs>
              <w:tab w:val="left" w:pos="440"/>
              <w:tab w:val="right" w:leader="dot" w:pos="9350"/>
            </w:tabs>
            <w:rPr>
              <w:rFonts w:eastAsiaTheme="minorEastAsia"/>
              <w:noProof/>
            </w:rPr>
          </w:pPr>
          <w:hyperlink w:anchor="_Toc171673667" w:history="1">
            <w:r w:rsidR="00861391" w:rsidRPr="001F68F7">
              <w:rPr>
                <w:rStyle w:val="Hyperlink"/>
                <w:rFonts w:ascii="Times New Roman" w:hAnsi="Times New Roman" w:cs="Times New Roman"/>
                <w:b/>
                <w:noProof/>
              </w:rPr>
              <w:t>1.</w:t>
            </w:r>
            <w:r w:rsidR="00861391">
              <w:rPr>
                <w:rFonts w:eastAsiaTheme="minorEastAsia"/>
                <w:noProof/>
              </w:rPr>
              <w:tab/>
            </w:r>
            <w:r w:rsidR="00861391" w:rsidRPr="001F68F7">
              <w:rPr>
                <w:rStyle w:val="Hyperlink"/>
                <w:rFonts w:ascii="Times New Roman" w:hAnsi="Times New Roman" w:cs="Times New Roman"/>
                <w:b/>
                <w:noProof/>
              </w:rPr>
              <w:t>INTRODUCTION</w:t>
            </w:r>
            <w:r w:rsidR="00861391">
              <w:rPr>
                <w:noProof/>
                <w:webHidden/>
              </w:rPr>
              <w:tab/>
            </w:r>
            <w:r w:rsidR="00861391">
              <w:rPr>
                <w:noProof/>
                <w:webHidden/>
              </w:rPr>
              <w:fldChar w:fldCharType="begin"/>
            </w:r>
            <w:r w:rsidR="00861391">
              <w:rPr>
                <w:noProof/>
                <w:webHidden/>
              </w:rPr>
              <w:instrText xml:space="preserve"> PAGEREF _Toc171673667 \h </w:instrText>
            </w:r>
            <w:r w:rsidR="00861391">
              <w:rPr>
                <w:noProof/>
                <w:webHidden/>
              </w:rPr>
            </w:r>
            <w:r w:rsidR="00861391">
              <w:rPr>
                <w:noProof/>
                <w:webHidden/>
              </w:rPr>
              <w:fldChar w:fldCharType="separate"/>
            </w:r>
            <w:r w:rsidR="00861391">
              <w:rPr>
                <w:noProof/>
                <w:webHidden/>
              </w:rPr>
              <w:t>1</w:t>
            </w:r>
            <w:r w:rsidR="00861391">
              <w:rPr>
                <w:noProof/>
                <w:webHidden/>
              </w:rPr>
              <w:fldChar w:fldCharType="end"/>
            </w:r>
          </w:hyperlink>
        </w:p>
        <w:p w14:paraId="05F0F940" w14:textId="2F4AF69F" w:rsidR="00861391" w:rsidRDefault="00D12AE4">
          <w:pPr>
            <w:pStyle w:val="TOC1"/>
            <w:tabs>
              <w:tab w:val="left" w:pos="440"/>
              <w:tab w:val="right" w:leader="dot" w:pos="9350"/>
            </w:tabs>
            <w:rPr>
              <w:rFonts w:eastAsiaTheme="minorEastAsia"/>
              <w:noProof/>
            </w:rPr>
          </w:pPr>
          <w:hyperlink w:anchor="_Toc171673668" w:history="1">
            <w:r w:rsidR="00861391" w:rsidRPr="001F68F7">
              <w:rPr>
                <w:rStyle w:val="Hyperlink"/>
                <w:rFonts w:ascii="Times New Roman" w:hAnsi="Times New Roman" w:cs="Times New Roman"/>
                <w:b/>
                <w:noProof/>
              </w:rPr>
              <w:t>2.</w:t>
            </w:r>
            <w:r w:rsidR="00861391">
              <w:rPr>
                <w:rFonts w:eastAsiaTheme="minorEastAsia"/>
                <w:noProof/>
              </w:rPr>
              <w:tab/>
            </w:r>
            <w:r w:rsidR="00861391" w:rsidRPr="001F68F7">
              <w:rPr>
                <w:rStyle w:val="Hyperlink"/>
                <w:rFonts w:ascii="Times New Roman" w:hAnsi="Times New Roman" w:cs="Times New Roman"/>
                <w:b/>
                <w:noProof/>
              </w:rPr>
              <w:t>AIM OF REVIEW PAPER</w:t>
            </w:r>
            <w:r w:rsidR="00861391">
              <w:rPr>
                <w:noProof/>
                <w:webHidden/>
              </w:rPr>
              <w:tab/>
            </w:r>
            <w:r w:rsidR="00861391">
              <w:rPr>
                <w:noProof/>
                <w:webHidden/>
              </w:rPr>
              <w:fldChar w:fldCharType="begin"/>
            </w:r>
            <w:r w:rsidR="00861391">
              <w:rPr>
                <w:noProof/>
                <w:webHidden/>
              </w:rPr>
              <w:instrText xml:space="preserve"> PAGEREF _Toc171673668 \h </w:instrText>
            </w:r>
            <w:r w:rsidR="00861391">
              <w:rPr>
                <w:noProof/>
                <w:webHidden/>
              </w:rPr>
            </w:r>
            <w:r w:rsidR="00861391">
              <w:rPr>
                <w:noProof/>
                <w:webHidden/>
              </w:rPr>
              <w:fldChar w:fldCharType="separate"/>
            </w:r>
            <w:r w:rsidR="00861391">
              <w:rPr>
                <w:noProof/>
                <w:webHidden/>
              </w:rPr>
              <w:t>3</w:t>
            </w:r>
            <w:r w:rsidR="00861391">
              <w:rPr>
                <w:noProof/>
                <w:webHidden/>
              </w:rPr>
              <w:fldChar w:fldCharType="end"/>
            </w:r>
          </w:hyperlink>
        </w:p>
        <w:p w14:paraId="0896BB29" w14:textId="090070AE" w:rsidR="00861391" w:rsidRDefault="00D12AE4">
          <w:pPr>
            <w:pStyle w:val="TOC1"/>
            <w:tabs>
              <w:tab w:val="right" w:leader="dot" w:pos="9350"/>
            </w:tabs>
            <w:rPr>
              <w:rFonts w:eastAsiaTheme="minorEastAsia"/>
              <w:noProof/>
            </w:rPr>
          </w:pPr>
          <w:hyperlink w:anchor="_Toc171673669" w:history="1">
            <w:r w:rsidR="00861391" w:rsidRPr="001F68F7">
              <w:rPr>
                <w:rStyle w:val="Hyperlink"/>
                <w:rFonts w:ascii="Times New Roman" w:hAnsi="Times New Roman" w:cs="Times New Roman"/>
                <w:b/>
                <w:noProof/>
              </w:rPr>
              <w:t>3. LITERATURE REVIEW</w:t>
            </w:r>
            <w:r w:rsidR="00861391">
              <w:rPr>
                <w:noProof/>
                <w:webHidden/>
              </w:rPr>
              <w:tab/>
            </w:r>
            <w:r w:rsidR="00861391">
              <w:rPr>
                <w:noProof/>
                <w:webHidden/>
              </w:rPr>
              <w:fldChar w:fldCharType="begin"/>
            </w:r>
            <w:r w:rsidR="00861391">
              <w:rPr>
                <w:noProof/>
                <w:webHidden/>
              </w:rPr>
              <w:instrText xml:space="preserve"> PAGEREF _Toc171673669 \h </w:instrText>
            </w:r>
            <w:r w:rsidR="00861391">
              <w:rPr>
                <w:noProof/>
                <w:webHidden/>
              </w:rPr>
            </w:r>
            <w:r w:rsidR="00861391">
              <w:rPr>
                <w:noProof/>
                <w:webHidden/>
              </w:rPr>
              <w:fldChar w:fldCharType="separate"/>
            </w:r>
            <w:r w:rsidR="00861391">
              <w:rPr>
                <w:noProof/>
                <w:webHidden/>
              </w:rPr>
              <w:t>3</w:t>
            </w:r>
            <w:r w:rsidR="00861391">
              <w:rPr>
                <w:noProof/>
                <w:webHidden/>
              </w:rPr>
              <w:fldChar w:fldCharType="end"/>
            </w:r>
          </w:hyperlink>
        </w:p>
        <w:p w14:paraId="1996BC22" w14:textId="6B46FC50" w:rsidR="00861391" w:rsidRDefault="00D12AE4">
          <w:pPr>
            <w:pStyle w:val="TOC2"/>
            <w:tabs>
              <w:tab w:val="right" w:leader="dot" w:pos="9350"/>
            </w:tabs>
            <w:rPr>
              <w:rFonts w:eastAsiaTheme="minorEastAsia"/>
              <w:noProof/>
            </w:rPr>
          </w:pPr>
          <w:hyperlink w:anchor="_Toc171673670" w:history="1">
            <w:r w:rsidR="00861391" w:rsidRPr="001F68F7">
              <w:rPr>
                <w:rStyle w:val="Hyperlink"/>
                <w:rFonts w:ascii="Times New Roman" w:hAnsi="Times New Roman" w:cs="Times New Roman"/>
                <w:b/>
                <w:noProof/>
              </w:rPr>
              <w:t>3.1 Epidemiology of MRSA</w:t>
            </w:r>
            <w:r w:rsidR="00861391">
              <w:rPr>
                <w:noProof/>
                <w:webHidden/>
              </w:rPr>
              <w:tab/>
            </w:r>
            <w:r w:rsidR="00861391">
              <w:rPr>
                <w:noProof/>
                <w:webHidden/>
              </w:rPr>
              <w:fldChar w:fldCharType="begin"/>
            </w:r>
            <w:r w:rsidR="00861391">
              <w:rPr>
                <w:noProof/>
                <w:webHidden/>
              </w:rPr>
              <w:instrText xml:space="preserve"> PAGEREF _Toc171673670 \h </w:instrText>
            </w:r>
            <w:r w:rsidR="00861391">
              <w:rPr>
                <w:noProof/>
                <w:webHidden/>
              </w:rPr>
            </w:r>
            <w:r w:rsidR="00861391">
              <w:rPr>
                <w:noProof/>
                <w:webHidden/>
              </w:rPr>
              <w:fldChar w:fldCharType="separate"/>
            </w:r>
            <w:r w:rsidR="00861391">
              <w:rPr>
                <w:noProof/>
                <w:webHidden/>
              </w:rPr>
              <w:t>3</w:t>
            </w:r>
            <w:r w:rsidR="00861391">
              <w:rPr>
                <w:noProof/>
                <w:webHidden/>
              </w:rPr>
              <w:fldChar w:fldCharType="end"/>
            </w:r>
          </w:hyperlink>
        </w:p>
        <w:p w14:paraId="46BC2C95" w14:textId="4478DF31" w:rsidR="00861391" w:rsidRDefault="00D12AE4">
          <w:pPr>
            <w:pStyle w:val="TOC2"/>
            <w:tabs>
              <w:tab w:val="right" w:leader="dot" w:pos="9350"/>
            </w:tabs>
            <w:rPr>
              <w:rFonts w:eastAsiaTheme="minorEastAsia"/>
              <w:noProof/>
            </w:rPr>
          </w:pPr>
          <w:hyperlink w:anchor="_Toc171673671" w:history="1">
            <w:r w:rsidR="00861391" w:rsidRPr="001F68F7">
              <w:rPr>
                <w:rStyle w:val="Hyperlink"/>
                <w:rFonts w:ascii="Times New Roman" w:hAnsi="Times New Roman" w:cs="Times New Roman"/>
                <w:b/>
                <w:noProof/>
              </w:rPr>
              <w:t>3.2. Prevalence of MRSA</w:t>
            </w:r>
            <w:r w:rsidR="00861391">
              <w:rPr>
                <w:noProof/>
                <w:webHidden/>
              </w:rPr>
              <w:tab/>
            </w:r>
            <w:r w:rsidR="00861391">
              <w:rPr>
                <w:noProof/>
                <w:webHidden/>
              </w:rPr>
              <w:fldChar w:fldCharType="begin"/>
            </w:r>
            <w:r w:rsidR="00861391">
              <w:rPr>
                <w:noProof/>
                <w:webHidden/>
              </w:rPr>
              <w:instrText xml:space="preserve"> PAGEREF _Toc171673671 \h </w:instrText>
            </w:r>
            <w:r w:rsidR="00861391">
              <w:rPr>
                <w:noProof/>
                <w:webHidden/>
              </w:rPr>
            </w:r>
            <w:r w:rsidR="00861391">
              <w:rPr>
                <w:noProof/>
                <w:webHidden/>
              </w:rPr>
              <w:fldChar w:fldCharType="separate"/>
            </w:r>
            <w:r w:rsidR="00861391">
              <w:rPr>
                <w:noProof/>
                <w:webHidden/>
              </w:rPr>
              <w:t>6</w:t>
            </w:r>
            <w:r w:rsidR="00861391">
              <w:rPr>
                <w:noProof/>
                <w:webHidden/>
              </w:rPr>
              <w:fldChar w:fldCharType="end"/>
            </w:r>
          </w:hyperlink>
        </w:p>
        <w:p w14:paraId="3C072DDD" w14:textId="7CCAD261" w:rsidR="00861391" w:rsidRDefault="00D12AE4">
          <w:pPr>
            <w:pStyle w:val="TOC2"/>
            <w:tabs>
              <w:tab w:val="right" w:leader="dot" w:pos="9350"/>
            </w:tabs>
            <w:rPr>
              <w:rFonts w:eastAsiaTheme="minorEastAsia"/>
              <w:noProof/>
            </w:rPr>
          </w:pPr>
          <w:hyperlink w:anchor="_Toc171673672" w:history="1">
            <w:r w:rsidR="00861391" w:rsidRPr="001F68F7">
              <w:rPr>
                <w:rStyle w:val="Hyperlink"/>
                <w:rFonts w:ascii="Times New Roman" w:hAnsi="Times New Roman" w:cs="Times New Roman"/>
                <w:b/>
                <w:noProof/>
              </w:rPr>
              <w:t>3.3. Associated factors on MRSA particularly HCWs nasal carriage</w:t>
            </w:r>
            <w:r w:rsidR="00861391">
              <w:rPr>
                <w:noProof/>
                <w:webHidden/>
              </w:rPr>
              <w:tab/>
            </w:r>
            <w:r w:rsidR="00861391">
              <w:rPr>
                <w:noProof/>
                <w:webHidden/>
              </w:rPr>
              <w:fldChar w:fldCharType="begin"/>
            </w:r>
            <w:r w:rsidR="00861391">
              <w:rPr>
                <w:noProof/>
                <w:webHidden/>
              </w:rPr>
              <w:instrText xml:space="preserve"> PAGEREF _Toc171673672 \h </w:instrText>
            </w:r>
            <w:r w:rsidR="00861391">
              <w:rPr>
                <w:noProof/>
                <w:webHidden/>
              </w:rPr>
            </w:r>
            <w:r w:rsidR="00861391">
              <w:rPr>
                <w:noProof/>
                <w:webHidden/>
              </w:rPr>
              <w:fldChar w:fldCharType="separate"/>
            </w:r>
            <w:r w:rsidR="00861391">
              <w:rPr>
                <w:noProof/>
                <w:webHidden/>
              </w:rPr>
              <w:t>8</w:t>
            </w:r>
            <w:r w:rsidR="00861391">
              <w:rPr>
                <w:noProof/>
                <w:webHidden/>
              </w:rPr>
              <w:fldChar w:fldCharType="end"/>
            </w:r>
          </w:hyperlink>
        </w:p>
        <w:p w14:paraId="7A775A0A" w14:textId="5FEBA7F4" w:rsidR="00861391" w:rsidRDefault="00D12AE4">
          <w:pPr>
            <w:pStyle w:val="TOC2"/>
            <w:tabs>
              <w:tab w:val="right" w:leader="dot" w:pos="9350"/>
            </w:tabs>
            <w:rPr>
              <w:rFonts w:eastAsiaTheme="minorEastAsia"/>
              <w:noProof/>
            </w:rPr>
          </w:pPr>
          <w:hyperlink w:anchor="_Toc171673673" w:history="1">
            <w:r w:rsidR="00861391" w:rsidRPr="001F68F7">
              <w:rPr>
                <w:rStyle w:val="Hyperlink"/>
                <w:rFonts w:ascii="Times New Roman" w:hAnsi="Times New Roman" w:cs="Times New Roman"/>
                <w:b/>
                <w:noProof/>
              </w:rPr>
              <w:t>3.2. Transmission of MRSA</w:t>
            </w:r>
            <w:r w:rsidR="00861391">
              <w:rPr>
                <w:noProof/>
                <w:webHidden/>
              </w:rPr>
              <w:tab/>
            </w:r>
            <w:r w:rsidR="00861391">
              <w:rPr>
                <w:noProof/>
                <w:webHidden/>
              </w:rPr>
              <w:fldChar w:fldCharType="begin"/>
            </w:r>
            <w:r w:rsidR="00861391">
              <w:rPr>
                <w:noProof/>
                <w:webHidden/>
              </w:rPr>
              <w:instrText xml:space="preserve"> PAGEREF _Toc171673673 \h </w:instrText>
            </w:r>
            <w:r w:rsidR="00861391">
              <w:rPr>
                <w:noProof/>
                <w:webHidden/>
              </w:rPr>
            </w:r>
            <w:r w:rsidR="00861391">
              <w:rPr>
                <w:noProof/>
                <w:webHidden/>
              </w:rPr>
              <w:fldChar w:fldCharType="separate"/>
            </w:r>
            <w:r w:rsidR="00861391">
              <w:rPr>
                <w:noProof/>
                <w:webHidden/>
              </w:rPr>
              <w:t>11</w:t>
            </w:r>
            <w:r w:rsidR="00861391">
              <w:rPr>
                <w:noProof/>
                <w:webHidden/>
              </w:rPr>
              <w:fldChar w:fldCharType="end"/>
            </w:r>
          </w:hyperlink>
        </w:p>
        <w:p w14:paraId="4FC61AE8" w14:textId="43257DFE" w:rsidR="00861391" w:rsidRDefault="00D12AE4">
          <w:pPr>
            <w:pStyle w:val="TOC2"/>
            <w:tabs>
              <w:tab w:val="right" w:leader="dot" w:pos="9350"/>
            </w:tabs>
            <w:rPr>
              <w:rFonts w:eastAsiaTheme="minorEastAsia"/>
              <w:noProof/>
            </w:rPr>
          </w:pPr>
          <w:hyperlink w:anchor="_Toc171673674" w:history="1">
            <w:r w:rsidR="00861391" w:rsidRPr="001F68F7">
              <w:rPr>
                <w:rStyle w:val="Hyperlink"/>
                <w:rFonts w:ascii="Times New Roman" w:hAnsi="Times New Roman" w:cs="Times New Roman"/>
                <w:b/>
                <w:noProof/>
              </w:rPr>
              <w:t>3.3. Current updates on pathogenesis</w:t>
            </w:r>
            <w:r w:rsidR="00861391">
              <w:rPr>
                <w:noProof/>
                <w:webHidden/>
              </w:rPr>
              <w:tab/>
            </w:r>
            <w:r w:rsidR="00861391">
              <w:rPr>
                <w:noProof/>
                <w:webHidden/>
              </w:rPr>
              <w:fldChar w:fldCharType="begin"/>
            </w:r>
            <w:r w:rsidR="00861391">
              <w:rPr>
                <w:noProof/>
                <w:webHidden/>
              </w:rPr>
              <w:instrText xml:space="preserve"> PAGEREF _Toc171673674 \h </w:instrText>
            </w:r>
            <w:r w:rsidR="00861391">
              <w:rPr>
                <w:noProof/>
                <w:webHidden/>
              </w:rPr>
            </w:r>
            <w:r w:rsidR="00861391">
              <w:rPr>
                <w:noProof/>
                <w:webHidden/>
              </w:rPr>
              <w:fldChar w:fldCharType="separate"/>
            </w:r>
            <w:r w:rsidR="00861391">
              <w:rPr>
                <w:noProof/>
                <w:webHidden/>
              </w:rPr>
              <w:t>11</w:t>
            </w:r>
            <w:r w:rsidR="00861391">
              <w:rPr>
                <w:noProof/>
                <w:webHidden/>
              </w:rPr>
              <w:fldChar w:fldCharType="end"/>
            </w:r>
          </w:hyperlink>
        </w:p>
        <w:p w14:paraId="7E03180F" w14:textId="4C44E169" w:rsidR="00861391" w:rsidRDefault="00D12AE4">
          <w:pPr>
            <w:pStyle w:val="TOC2"/>
            <w:tabs>
              <w:tab w:val="right" w:leader="dot" w:pos="9350"/>
            </w:tabs>
            <w:rPr>
              <w:rFonts w:eastAsiaTheme="minorEastAsia"/>
              <w:noProof/>
            </w:rPr>
          </w:pPr>
          <w:hyperlink w:anchor="_Toc171673675" w:history="1">
            <w:r w:rsidR="00861391" w:rsidRPr="001F68F7">
              <w:rPr>
                <w:rStyle w:val="Hyperlink"/>
                <w:rFonts w:ascii="Times New Roman" w:hAnsi="Times New Roman" w:cs="Times New Roman"/>
                <w:b/>
                <w:noProof/>
              </w:rPr>
              <w:t xml:space="preserve">3.4. Virulence determinants in </w:t>
            </w:r>
            <w:r w:rsidR="00F27B18" w:rsidRPr="00F27B18">
              <w:rPr>
                <w:rStyle w:val="Hyperlink"/>
                <w:rFonts w:ascii="Times New Roman" w:hAnsi="Times New Roman" w:cs="Times New Roman"/>
                <w:b/>
                <w:i/>
                <w:noProof/>
              </w:rPr>
              <w:t xml:space="preserve">S. aureus </w:t>
            </w:r>
            <w:r w:rsidR="00861391" w:rsidRPr="001F68F7">
              <w:rPr>
                <w:rStyle w:val="Hyperlink"/>
                <w:rFonts w:ascii="Times New Roman" w:hAnsi="Times New Roman" w:cs="Times New Roman"/>
                <w:b/>
                <w:noProof/>
              </w:rPr>
              <w:t>particularly MRSA</w:t>
            </w:r>
            <w:r w:rsidR="00861391">
              <w:rPr>
                <w:noProof/>
                <w:webHidden/>
              </w:rPr>
              <w:tab/>
            </w:r>
            <w:r w:rsidR="00861391">
              <w:rPr>
                <w:noProof/>
                <w:webHidden/>
              </w:rPr>
              <w:fldChar w:fldCharType="begin"/>
            </w:r>
            <w:r w:rsidR="00861391">
              <w:rPr>
                <w:noProof/>
                <w:webHidden/>
              </w:rPr>
              <w:instrText xml:space="preserve"> PAGEREF _Toc171673675 \h </w:instrText>
            </w:r>
            <w:r w:rsidR="00861391">
              <w:rPr>
                <w:noProof/>
                <w:webHidden/>
              </w:rPr>
            </w:r>
            <w:r w:rsidR="00861391">
              <w:rPr>
                <w:noProof/>
                <w:webHidden/>
              </w:rPr>
              <w:fldChar w:fldCharType="separate"/>
            </w:r>
            <w:r w:rsidR="00861391">
              <w:rPr>
                <w:noProof/>
                <w:webHidden/>
              </w:rPr>
              <w:t>15</w:t>
            </w:r>
            <w:r w:rsidR="00861391">
              <w:rPr>
                <w:noProof/>
                <w:webHidden/>
              </w:rPr>
              <w:fldChar w:fldCharType="end"/>
            </w:r>
          </w:hyperlink>
        </w:p>
        <w:p w14:paraId="57BEF939" w14:textId="61D7A048" w:rsidR="00861391" w:rsidRDefault="00D12AE4">
          <w:pPr>
            <w:pStyle w:val="TOC2"/>
            <w:tabs>
              <w:tab w:val="right" w:leader="dot" w:pos="9350"/>
            </w:tabs>
            <w:rPr>
              <w:rFonts w:eastAsiaTheme="minorEastAsia"/>
              <w:noProof/>
            </w:rPr>
          </w:pPr>
          <w:hyperlink w:anchor="_Toc171673676" w:history="1">
            <w:r w:rsidR="00861391" w:rsidRPr="001F68F7">
              <w:rPr>
                <w:rStyle w:val="Hyperlink"/>
                <w:rFonts w:ascii="Times New Roman" w:hAnsi="Times New Roman" w:cs="Times New Roman"/>
                <w:b/>
                <w:noProof/>
              </w:rPr>
              <w:t>3.5. Novel mechanisms for MRSA virulence</w:t>
            </w:r>
            <w:r w:rsidR="00861391">
              <w:rPr>
                <w:noProof/>
                <w:webHidden/>
              </w:rPr>
              <w:tab/>
            </w:r>
            <w:r w:rsidR="00861391">
              <w:rPr>
                <w:noProof/>
                <w:webHidden/>
              </w:rPr>
              <w:fldChar w:fldCharType="begin"/>
            </w:r>
            <w:r w:rsidR="00861391">
              <w:rPr>
                <w:noProof/>
                <w:webHidden/>
              </w:rPr>
              <w:instrText xml:space="preserve"> PAGEREF _Toc171673676 \h </w:instrText>
            </w:r>
            <w:r w:rsidR="00861391">
              <w:rPr>
                <w:noProof/>
                <w:webHidden/>
              </w:rPr>
            </w:r>
            <w:r w:rsidR="00861391">
              <w:rPr>
                <w:noProof/>
                <w:webHidden/>
              </w:rPr>
              <w:fldChar w:fldCharType="separate"/>
            </w:r>
            <w:r w:rsidR="00861391">
              <w:rPr>
                <w:noProof/>
                <w:webHidden/>
              </w:rPr>
              <w:t>18</w:t>
            </w:r>
            <w:r w:rsidR="00861391">
              <w:rPr>
                <w:noProof/>
                <w:webHidden/>
              </w:rPr>
              <w:fldChar w:fldCharType="end"/>
            </w:r>
          </w:hyperlink>
        </w:p>
        <w:p w14:paraId="546BF09F" w14:textId="259B8B25" w:rsidR="00861391" w:rsidRDefault="00D12AE4">
          <w:pPr>
            <w:pStyle w:val="TOC2"/>
            <w:tabs>
              <w:tab w:val="left" w:pos="880"/>
              <w:tab w:val="right" w:leader="dot" w:pos="9350"/>
            </w:tabs>
            <w:rPr>
              <w:rFonts w:eastAsiaTheme="minorEastAsia"/>
              <w:noProof/>
            </w:rPr>
          </w:pPr>
          <w:hyperlink w:anchor="_Toc171673677" w:history="1">
            <w:r w:rsidR="00861391" w:rsidRPr="001F68F7">
              <w:rPr>
                <w:rStyle w:val="Hyperlink"/>
                <w:rFonts w:ascii="Times New Roman" w:hAnsi="Times New Roman" w:cs="Times New Roman"/>
                <w:b/>
                <w:noProof/>
              </w:rPr>
              <w:t>3.6.</w:t>
            </w:r>
            <w:r w:rsidR="00861391">
              <w:rPr>
                <w:rFonts w:eastAsiaTheme="minorEastAsia"/>
                <w:noProof/>
              </w:rPr>
              <w:tab/>
            </w:r>
            <w:r w:rsidR="00861391" w:rsidRPr="001F68F7">
              <w:rPr>
                <w:rStyle w:val="Hyperlink"/>
                <w:rFonts w:ascii="Times New Roman" w:hAnsi="Times New Roman" w:cs="Times New Roman"/>
                <w:b/>
                <w:noProof/>
              </w:rPr>
              <w:t>Laboratory diagnosis</w:t>
            </w:r>
            <w:r w:rsidR="00861391">
              <w:rPr>
                <w:noProof/>
                <w:webHidden/>
              </w:rPr>
              <w:tab/>
            </w:r>
            <w:r w:rsidR="00861391">
              <w:rPr>
                <w:noProof/>
                <w:webHidden/>
              </w:rPr>
              <w:fldChar w:fldCharType="begin"/>
            </w:r>
            <w:r w:rsidR="00861391">
              <w:rPr>
                <w:noProof/>
                <w:webHidden/>
              </w:rPr>
              <w:instrText xml:space="preserve"> PAGEREF _Toc171673677 \h </w:instrText>
            </w:r>
            <w:r w:rsidR="00861391">
              <w:rPr>
                <w:noProof/>
                <w:webHidden/>
              </w:rPr>
            </w:r>
            <w:r w:rsidR="00861391">
              <w:rPr>
                <w:noProof/>
                <w:webHidden/>
              </w:rPr>
              <w:fldChar w:fldCharType="separate"/>
            </w:r>
            <w:r w:rsidR="00861391">
              <w:rPr>
                <w:noProof/>
                <w:webHidden/>
              </w:rPr>
              <w:t>19</w:t>
            </w:r>
            <w:r w:rsidR="00861391">
              <w:rPr>
                <w:noProof/>
                <w:webHidden/>
              </w:rPr>
              <w:fldChar w:fldCharType="end"/>
            </w:r>
          </w:hyperlink>
        </w:p>
        <w:p w14:paraId="4BFAF9B3" w14:textId="2D3508EF" w:rsidR="00861391" w:rsidRDefault="00D12AE4">
          <w:pPr>
            <w:pStyle w:val="TOC3"/>
            <w:tabs>
              <w:tab w:val="left" w:pos="1320"/>
              <w:tab w:val="right" w:leader="dot" w:pos="9350"/>
            </w:tabs>
            <w:rPr>
              <w:rFonts w:eastAsiaTheme="minorEastAsia"/>
              <w:noProof/>
            </w:rPr>
          </w:pPr>
          <w:hyperlink w:anchor="_Toc171673678" w:history="1">
            <w:r w:rsidR="00861391" w:rsidRPr="001F68F7">
              <w:rPr>
                <w:rStyle w:val="Hyperlink"/>
                <w:rFonts w:ascii="Times New Roman" w:hAnsi="Times New Roman" w:cs="Times New Roman"/>
                <w:b/>
                <w:noProof/>
              </w:rPr>
              <w:t>3.6.1.</w:t>
            </w:r>
            <w:r w:rsidR="00861391">
              <w:rPr>
                <w:rFonts w:eastAsiaTheme="minorEastAsia"/>
                <w:noProof/>
              </w:rPr>
              <w:tab/>
            </w:r>
            <w:r w:rsidR="00861391" w:rsidRPr="001F68F7">
              <w:rPr>
                <w:rStyle w:val="Hyperlink"/>
                <w:rFonts w:ascii="Times New Roman" w:hAnsi="Times New Roman" w:cs="Times New Roman"/>
                <w:b/>
                <w:noProof/>
              </w:rPr>
              <w:t xml:space="preserve">Phenotypic </w:t>
            </w:r>
            <w:r w:rsidR="003C4DE0">
              <w:rPr>
                <w:rStyle w:val="Hyperlink"/>
                <w:rFonts w:ascii="Times New Roman" w:hAnsi="Times New Roman" w:cs="Times New Roman"/>
                <w:b/>
                <w:noProof/>
              </w:rPr>
              <w:t>Methods</w:t>
            </w:r>
            <w:r w:rsidR="00861391">
              <w:rPr>
                <w:noProof/>
                <w:webHidden/>
              </w:rPr>
              <w:tab/>
            </w:r>
            <w:r w:rsidR="00861391">
              <w:rPr>
                <w:noProof/>
                <w:webHidden/>
              </w:rPr>
              <w:fldChar w:fldCharType="begin"/>
            </w:r>
            <w:r w:rsidR="00861391">
              <w:rPr>
                <w:noProof/>
                <w:webHidden/>
              </w:rPr>
              <w:instrText xml:space="preserve"> PAGEREF _Toc171673678 \h </w:instrText>
            </w:r>
            <w:r w:rsidR="00861391">
              <w:rPr>
                <w:noProof/>
                <w:webHidden/>
              </w:rPr>
            </w:r>
            <w:r w:rsidR="00861391">
              <w:rPr>
                <w:noProof/>
                <w:webHidden/>
              </w:rPr>
              <w:fldChar w:fldCharType="separate"/>
            </w:r>
            <w:r w:rsidR="00861391">
              <w:rPr>
                <w:noProof/>
                <w:webHidden/>
              </w:rPr>
              <w:t>19</w:t>
            </w:r>
            <w:r w:rsidR="00861391">
              <w:rPr>
                <w:noProof/>
                <w:webHidden/>
              </w:rPr>
              <w:fldChar w:fldCharType="end"/>
            </w:r>
          </w:hyperlink>
        </w:p>
        <w:p w14:paraId="764A1E1E" w14:textId="1F0727C8" w:rsidR="00861391" w:rsidRDefault="00D12AE4">
          <w:pPr>
            <w:pStyle w:val="TOC3"/>
            <w:tabs>
              <w:tab w:val="left" w:pos="1320"/>
              <w:tab w:val="right" w:leader="dot" w:pos="9350"/>
            </w:tabs>
            <w:rPr>
              <w:rFonts w:eastAsiaTheme="minorEastAsia"/>
              <w:noProof/>
            </w:rPr>
          </w:pPr>
          <w:hyperlink w:anchor="_Toc171673679" w:history="1">
            <w:r w:rsidR="00861391" w:rsidRPr="001F68F7">
              <w:rPr>
                <w:rStyle w:val="Hyperlink"/>
                <w:rFonts w:ascii="Times New Roman" w:hAnsi="Times New Roman" w:cs="Times New Roman"/>
                <w:b/>
                <w:noProof/>
              </w:rPr>
              <w:t>3.6.2.</w:t>
            </w:r>
            <w:r w:rsidR="00861391">
              <w:rPr>
                <w:rFonts w:eastAsiaTheme="minorEastAsia"/>
                <w:noProof/>
              </w:rPr>
              <w:tab/>
            </w:r>
            <w:r w:rsidR="00861391" w:rsidRPr="001F68F7">
              <w:rPr>
                <w:rStyle w:val="Hyperlink"/>
                <w:rFonts w:ascii="Times New Roman" w:hAnsi="Times New Roman" w:cs="Times New Roman"/>
                <w:b/>
                <w:noProof/>
              </w:rPr>
              <w:t>Molecular Detection of MRSA</w:t>
            </w:r>
            <w:r w:rsidR="00861391">
              <w:rPr>
                <w:noProof/>
                <w:webHidden/>
              </w:rPr>
              <w:tab/>
            </w:r>
            <w:r w:rsidR="00861391">
              <w:rPr>
                <w:noProof/>
                <w:webHidden/>
              </w:rPr>
              <w:fldChar w:fldCharType="begin"/>
            </w:r>
            <w:r w:rsidR="00861391">
              <w:rPr>
                <w:noProof/>
                <w:webHidden/>
              </w:rPr>
              <w:instrText xml:space="preserve"> PAGEREF _Toc171673679 \h </w:instrText>
            </w:r>
            <w:r w:rsidR="00861391">
              <w:rPr>
                <w:noProof/>
                <w:webHidden/>
              </w:rPr>
            </w:r>
            <w:r w:rsidR="00861391">
              <w:rPr>
                <w:noProof/>
                <w:webHidden/>
              </w:rPr>
              <w:fldChar w:fldCharType="separate"/>
            </w:r>
            <w:r w:rsidR="00861391">
              <w:rPr>
                <w:noProof/>
                <w:webHidden/>
              </w:rPr>
              <w:t>21</w:t>
            </w:r>
            <w:r w:rsidR="00861391">
              <w:rPr>
                <w:noProof/>
                <w:webHidden/>
              </w:rPr>
              <w:fldChar w:fldCharType="end"/>
            </w:r>
          </w:hyperlink>
        </w:p>
        <w:p w14:paraId="147259CA" w14:textId="01516E24" w:rsidR="00861391" w:rsidRDefault="00D12AE4">
          <w:pPr>
            <w:pStyle w:val="TOC2"/>
            <w:tabs>
              <w:tab w:val="left" w:pos="880"/>
              <w:tab w:val="right" w:leader="dot" w:pos="9350"/>
            </w:tabs>
            <w:rPr>
              <w:rFonts w:eastAsiaTheme="minorEastAsia"/>
              <w:noProof/>
            </w:rPr>
          </w:pPr>
          <w:hyperlink w:anchor="_Toc171673680" w:history="1">
            <w:r w:rsidR="00861391" w:rsidRPr="001F68F7">
              <w:rPr>
                <w:rStyle w:val="Hyperlink"/>
                <w:rFonts w:ascii="Times New Roman" w:hAnsi="Times New Roman" w:cs="Times New Roman"/>
                <w:b/>
                <w:noProof/>
              </w:rPr>
              <w:t>3.7.</w:t>
            </w:r>
            <w:r w:rsidR="00861391">
              <w:rPr>
                <w:rFonts w:eastAsiaTheme="minorEastAsia"/>
                <w:noProof/>
              </w:rPr>
              <w:tab/>
            </w:r>
            <w:r w:rsidR="00861391" w:rsidRPr="001F68F7">
              <w:rPr>
                <w:rStyle w:val="Hyperlink"/>
                <w:rFonts w:ascii="Times New Roman" w:hAnsi="Times New Roman" w:cs="Times New Roman"/>
                <w:b/>
                <w:noProof/>
              </w:rPr>
              <w:t>Antimicrobial resistance and its impact on MRSA Treatment</w:t>
            </w:r>
            <w:r w:rsidR="00861391">
              <w:rPr>
                <w:noProof/>
                <w:webHidden/>
              </w:rPr>
              <w:tab/>
            </w:r>
            <w:r w:rsidR="00861391">
              <w:rPr>
                <w:noProof/>
                <w:webHidden/>
              </w:rPr>
              <w:fldChar w:fldCharType="begin"/>
            </w:r>
            <w:r w:rsidR="00861391">
              <w:rPr>
                <w:noProof/>
                <w:webHidden/>
              </w:rPr>
              <w:instrText xml:space="preserve"> PAGEREF _Toc171673680 \h </w:instrText>
            </w:r>
            <w:r w:rsidR="00861391">
              <w:rPr>
                <w:noProof/>
                <w:webHidden/>
              </w:rPr>
            </w:r>
            <w:r w:rsidR="00861391">
              <w:rPr>
                <w:noProof/>
                <w:webHidden/>
              </w:rPr>
              <w:fldChar w:fldCharType="separate"/>
            </w:r>
            <w:r w:rsidR="00861391">
              <w:rPr>
                <w:noProof/>
                <w:webHidden/>
              </w:rPr>
              <w:t>21</w:t>
            </w:r>
            <w:r w:rsidR="00861391">
              <w:rPr>
                <w:noProof/>
                <w:webHidden/>
              </w:rPr>
              <w:fldChar w:fldCharType="end"/>
            </w:r>
          </w:hyperlink>
        </w:p>
        <w:p w14:paraId="01EB5BA6" w14:textId="60977559" w:rsidR="00861391" w:rsidRDefault="00D12AE4">
          <w:pPr>
            <w:pStyle w:val="TOC3"/>
            <w:tabs>
              <w:tab w:val="left" w:pos="1320"/>
              <w:tab w:val="right" w:leader="dot" w:pos="9350"/>
            </w:tabs>
            <w:rPr>
              <w:rFonts w:eastAsiaTheme="minorEastAsia"/>
              <w:noProof/>
            </w:rPr>
          </w:pPr>
          <w:hyperlink w:anchor="_Toc171673681" w:history="1">
            <w:r w:rsidR="00861391" w:rsidRPr="001F68F7">
              <w:rPr>
                <w:rStyle w:val="Hyperlink"/>
                <w:rFonts w:ascii="Times New Roman" w:hAnsi="Times New Roman" w:cs="Times New Roman"/>
                <w:b/>
                <w:noProof/>
              </w:rPr>
              <w:t>3.7.1.</w:t>
            </w:r>
            <w:r w:rsidR="00861391">
              <w:rPr>
                <w:rFonts w:eastAsiaTheme="minorEastAsia"/>
                <w:noProof/>
              </w:rPr>
              <w:tab/>
            </w:r>
            <w:r w:rsidR="00861391" w:rsidRPr="001F68F7">
              <w:rPr>
                <w:rStyle w:val="Hyperlink"/>
                <w:rFonts w:ascii="Times New Roman" w:hAnsi="Times New Roman" w:cs="Times New Roman"/>
                <w:b/>
                <w:noProof/>
              </w:rPr>
              <w:t>Novel therapy on MRSA</w:t>
            </w:r>
            <w:r w:rsidR="00861391">
              <w:rPr>
                <w:noProof/>
                <w:webHidden/>
              </w:rPr>
              <w:tab/>
            </w:r>
            <w:r w:rsidR="00861391">
              <w:rPr>
                <w:noProof/>
                <w:webHidden/>
              </w:rPr>
              <w:fldChar w:fldCharType="begin"/>
            </w:r>
            <w:r w:rsidR="00861391">
              <w:rPr>
                <w:noProof/>
                <w:webHidden/>
              </w:rPr>
              <w:instrText xml:space="preserve"> PAGEREF _Toc171673681 \h </w:instrText>
            </w:r>
            <w:r w:rsidR="00861391">
              <w:rPr>
                <w:noProof/>
                <w:webHidden/>
              </w:rPr>
            </w:r>
            <w:r w:rsidR="00861391">
              <w:rPr>
                <w:noProof/>
                <w:webHidden/>
              </w:rPr>
              <w:fldChar w:fldCharType="separate"/>
            </w:r>
            <w:r w:rsidR="00861391">
              <w:rPr>
                <w:noProof/>
                <w:webHidden/>
              </w:rPr>
              <w:t>22</w:t>
            </w:r>
            <w:r w:rsidR="00861391">
              <w:rPr>
                <w:noProof/>
                <w:webHidden/>
              </w:rPr>
              <w:fldChar w:fldCharType="end"/>
            </w:r>
          </w:hyperlink>
        </w:p>
        <w:p w14:paraId="3D27AACC" w14:textId="3CEC5272" w:rsidR="00861391" w:rsidRDefault="00D12AE4">
          <w:pPr>
            <w:pStyle w:val="TOC2"/>
            <w:tabs>
              <w:tab w:val="left" w:pos="880"/>
              <w:tab w:val="right" w:leader="dot" w:pos="9350"/>
            </w:tabs>
            <w:rPr>
              <w:rFonts w:eastAsiaTheme="minorEastAsia"/>
              <w:noProof/>
            </w:rPr>
          </w:pPr>
          <w:hyperlink w:anchor="_Toc171673682" w:history="1">
            <w:r w:rsidR="00861391" w:rsidRPr="001F68F7">
              <w:rPr>
                <w:rStyle w:val="Hyperlink"/>
                <w:rFonts w:ascii="Times New Roman" w:hAnsi="Times New Roman" w:cs="Times New Roman"/>
                <w:b/>
                <w:noProof/>
              </w:rPr>
              <w:t>3.8.</w:t>
            </w:r>
            <w:r w:rsidR="00861391">
              <w:rPr>
                <w:rFonts w:eastAsiaTheme="minorEastAsia"/>
                <w:noProof/>
              </w:rPr>
              <w:tab/>
            </w:r>
            <w:r w:rsidR="00861391" w:rsidRPr="001F68F7">
              <w:rPr>
                <w:rStyle w:val="Hyperlink"/>
                <w:rFonts w:ascii="Times New Roman" w:hAnsi="Times New Roman" w:cs="Times New Roman"/>
                <w:b/>
                <w:noProof/>
              </w:rPr>
              <w:t>Prevention strategies of MRSA</w:t>
            </w:r>
            <w:r w:rsidR="00861391">
              <w:rPr>
                <w:noProof/>
                <w:webHidden/>
              </w:rPr>
              <w:tab/>
            </w:r>
            <w:r w:rsidR="00861391">
              <w:rPr>
                <w:noProof/>
                <w:webHidden/>
              </w:rPr>
              <w:fldChar w:fldCharType="begin"/>
            </w:r>
            <w:r w:rsidR="00861391">
              <w:rPr>
                <w:noProof/>
                <w:webHidden/>
              </w:rPr>
              <w:instrText xml:space="preserve"> PAGEREF _Toc171673682 \h </w:instrText>
            </w:r>
            <w:r w:rsidR="00861391">
              <w:rPr>
                <w:noProof/>
                <w:webHidden/>
              </w:rPr>
            </w:r>
            <w:r w:rsidR="00861391">
              <w:rPr>
                <w:noProof/>
                <w:webHidden/>
              </w:rPr>
              <w:fldChar w:fldCharType="separate"/>
            </w:r>
            <w:r w:rsidR="00861391">
              <w:rPr>
                <w:noProof/>
                <w:webHidden/>
              </w:rPr>
              <w:t>24</w:t>
            </w:r>
            <w:r w:rsidR="00861391">
              <w:rPr>
                <w:noProof/>
                <w:webHidden/>
              </w:rPr>
              <w:fldChar w:fldCharType="end"/>
            </w:r>
          </w:hyperlink>
        </w:p>
        <w:p w14:paraId="35D0367E" w14:textId="0902000E" w:rsidR="00861391" w:rsidRDefault="00D12AE4">
          <w:pPr>
            <w:pStyle w:val="TOC1"/>
            <w:tabs>
              <w:tab w:val="right" w:leader="dot" w:pos="9350"/>
            </w:tabs>
            <w:rPr>
              <w:rFonts w:eastAsiaTheme="minorEastAsia"/>
              <w:noProof/>
            </w:rPr>
          </w:pPr>
          <w:hyperlink w:anchor="_Toc171673683" w:history="1">
            <w:r w:rsidR="00861391" w:rsidRPr="001F68F7">
              <w:rPr>
                <w:rStyle w:val="Hyperlink"/>
                <w:rFonts w:ascii="Times New Roman" w:hAnsi="Times New Roman" w:cs="Times New Roman"/>
                <w:b/>
                <w:noProof/>
              </w:rPr>
              <w:t>4. CHALLENGES AND CURRENT OPPORTUNITIES</w:t>
            </w:r>
            <w:r w:rsidR="00861391">
              <w:rPr>
                <w:noProof/>
                <w:webHidden/>
              </w:rPr>
              <w:tab/>
            </w:r>
            <w:r w:rsidR="00861391">
              <w:rPr>
                <w:noProof/>
                <w:webHidden/>
              </w:rPr>
              <w:fldChar w:fldCharType="begin"/>
            </w:r>
            <w:r w:rsidR="00861391">
              <w:rPr>
                <w:noProof/>
                <w:webHidden/>
              </w:rPr>
              <w:instrText xml:space="preserve"> PAGEREF _Toc171673683 \h </w:instrText>
            </w:r>
            <w:r w:rsidR="00861391">
              <w:rPr>
                <w:noProof/>
                <w:webHidden/>
              </w:rPr>
            </w:r>
            <w:r w:rsidR="00861391">
              <w:rPr>
                <w:noProof/>
                <w:webHidden/>
              </w:rPr>
              <w:fldChar w:fldCharType="separate"/>
            </w:r>
            <w:r w:rsidR="00861391">
              <w:rPr>
                <w:noProof/>
                <w:webHidden/>
              </w:rPr>
              <w:t>25</w:t>
            </w:r>
            <w:r w:rsidR="00861391">
              <w:rPr>
                <w:noProof/>
                <w:webHidden/>
              </w:rPr>
              <w:fldChar w:fldCharType="end"/>
            </w:r>
          </w:hyperlink>
        </w:p>
        <w:p w14:paraId="0FC75D36" w14:textId="7754ADB1" w:rsidR="00861391" w:rsidRDefault="00D12AE4">
          <w:pPr>
            <w:pStyle w:val="TOC2"/>
            <w:tabs>
              <w:tab w:val="right" w:leader="dot" w:pos="9350"/>
            </w:tabs>
            <w:rPr>
              <w:rFonts w:eastAsiaTheme="minorEastAsia"/>
              <w:noProof/>
            </w:rPr>
          </w:pPr>
          <w:hyperlink w:anchor="_Toc171673684" w:history="1">
            <w:r w:rsidR="00861391" w:rsidRPr="001F68F7">
              <w:rPr>
                <w:rStyle w:val="Hyperlink"/>
                <w:rFonts w:ascii="Times New Roman" w:hAnsi="Times New Roman" w:cs="Times New Roman"/>
                <w:b/>
                <w:noProof/>
              </w:rPr>
              <w:t>4.1. Challenges</w:t>
            </w:r>
            <w:r w:rsidR="00861391">
              <w:rPr>
                <w:noProof/>
                <w:webHidden/>
              </w:rPr>
              <w:tab/>
            </w:r>
            <w:r w:rsidR="00861391">
              <w:rPr>
                <w:noProof/>
                <w:webHidden/>
              </w:rPr>
              <w:fldChar w:fldCharType="begin"/>
            </w:r>
            <w:r w:rsidR="00861391">
              <w:rPr>
                <w:noProof/>
                <w:webHidden/>
              </w:rPr>
              <w:instrText xml:space="preserve"> PAGEREF _Toc171673684 \h </w:instrText>
            </w:r>
            <w:r w:rsidR="00861391">
              <w:rPr>
                <w:noProof/>
                <w:webHidden/>
              </w:rPr>
            </w:r>
            <w:r w:rsidR="00861391">
              <w:rPr>
                <w:noProof/>
                <w:webHidden/>
              </w:rPr>
              <w:fldChar w:fldCharType="separate"/>
            </w:r>
            <w:r w:rsidR="00861391">
              <w:rPr>
                <w:noProof/>
                <w:webHidden/>
              </w:rPr>
              <w:t>25</w:t>
            </w:r>
            <w:r w:rsidR="00861391">
              <w:rPr>
                <w:noProof/>
                <w:webHidden/>
              </w:rPr>
              <w:fldChar w:fldCharType="end"/>
            </w:r>
          </w:hyperlink>
        </w:p>
        <w:p w14:paraId="6E4FA77F" w14:textId="6DCEB335" w:rsidR="00861391" w:rsidRDefault="00D12AE4">
          <w:pPr>
            <w:pStyle w:val="TOC2"/>
            <w:tabs>
              <w:tab w:val="right" w:leader="dot" w:pos="9350"/>
            </w:tabs>
            <w:rPr>
              <w:rFonts w:eastAsiaTheme="minorEastAsia"/>
              <w:noProof/>
            </w:rPr>
          </w:pPr>
          <w:hyperlink w:anchor="_Toc171673685" w:history="1">
            <w:r w:rsidR="00861391" w:rsidRPr="001F68F7">
              <w:rPr>
                <w:rStyle w:val="Hyperlink"/>
                <w:rFonts w:ascii="Times New Roman" w:hAnsi="Times New Roman" w:cs="Times New Roman"/>
                <w:b/>
                <w:noProof/>
              </w:rPr>
              <w:t>4.2. Current Opportunities</w:t>
            </w:r>
            <w:r w:rsidR="00861391">
              <w:rPr>
                <w:noProof/>
                <w:webHidden/>
              </w:rPr>
              <w:tab/>
            </w:r>
            <w:r w:rsidR="00861391">
              <w:rPr>
                <w:noProof/>
                <w:webHidden/>
              </w:rPr>
              <w:fldChar w:fldCharType="begin"/>
            </w:r>
            <w:r w:rsidR="00861391">
              <w:rPr>
                <w:noProof/>
                <w:webHidden/>
              </w:rPr>
              <w:instrText xml:space="preserve"> PAGEREF _Toc171673685 \h </w:instrText>
            </w:r>
            <w:r w:rsidR="00861391">
              <w:rPr>
                <w:noProof/>
                <w:webHidden/>
              </w:rPr>
            </w:r>
            <w:r w:rsidR="00861391">
              <w:rPr>
                <w:noProof/>
                <w:webHidden/>
              </w:rPr>
              <w:fldChar w:fldCharType="separate"/>
            </w:r>
            <w:r w:rsidR="00861391">
              <w:rPr>
                <w:noProof/>
                <w:webHidden/>
              </w:rPr>
              <w:t>25</w:t>
            </w:r>
            <w:r w:rsidR="00861391">
              <w:rPr>
                <w:noProof/>
                <w:webHidden/>
              </w:rPr>
              <w:fldChar w:fldCharType="end"/>
            </w:r>
          </w:hyperlink>
        </w:p>
        <w:p w14:paraId="00D9ACE6" w14:textId="348064C7" w:rsidR="00861391" w:rsidRDefault="00D12AE4">
          <w:pPr>
            <w:pStyle w:val="TOC1"/>
            <w:tabs>
              <w:tab w:val="left" w:pos="440"/>
              <w:tab w:val="right" w:leader="dot" w:pos="9350"/>
            </w:tabs>
            <w:rPr>
              <w:rFonts w:eastAsiaTheme="minorEastAsia"/>
              <w:noProof/>
            </w:rPr>
          </w:pPr>
          <w:hyperlink w:anchor="_Toc171673686" w:history="1">
            <w:r w:rsidR="00861391" w:rsidRPr="001F68F7">
              <w:rPr>
                <w:rStyle w:val="Hyperlink"/>
                <w:rFonts w:ascii="Times New Roman" w:hAnsi="Times New Roman" w:cs="Times New Roman"/>
                <w:b/>
                <w:noProof/>
              </w:rPr>
              <w:t>5.</w:t>
            </w:r>
            <w:r w:rsidR="00861391">
              <w:rPr>
                <w:rFonts w:eastAsiaTheme="minorEastAsia"/>
                <w:noProof/>
              </w:rPr>
              <w:tab/>
            </w:r>
            <w:r w:rsidR="00861391" w:rsidRPr="001F68F7">
              <w:rPr>
                <w:rStyle w:val="Hyperlink"/>
                <w:rFonts w:ascii="Times New Roman" w:hAnsi="Times New Roman" w:cs="Times New Roman"/>
                <w:b/>
                <w:noProof/>
              </w:rPr>
              <w:t>CONCLUSION AND RECOMMENDATIONS</w:t>
            </w:r>
            <w:r w:rsidR="00861391">
              <w:rPr>
                <w:noProof/>
                <w:webHidden/>
              </w:rPr>
              <w:tab/>
            </w:r>
            <w:r w:rsidR="00861391">
              <w:rPr>
                <w:noProof/>
                <w:webHidden/>
              </w:rPr>
              <w:fldChar w:fldCharType="begin"/>
            </w:r>
            <w:r w:rsidR="00861391">
              <w:rPr>
                <w:noProof/>
                <w:webHidden/>
              </w:rPr>
              <w:instrText xml:space="preserve"> PAGEREF _Toc171673686 \h </w:instrText>
            </w:r>
            <w:r w:rsidR="00861391">
              <w:rPr>
                <w:noProof/>
                <w:webHidden/>
              </w:rPr>
            </w:r>
            <w:r w:rsidR="00861391">
              <w:rPr>
                <w:noProof/>
                <w:webHidden/>
              </w:rPr>
              <w:fldChar w:fldCharType="separate"/>
            </w:r>
            <w:r w:rsidR="00861391">
              <w:rPr>
                <w:noProof/>
                <w:webHidden/>
              </w:rPr>
              <w:t>26</w:t>
            </w:r>
            <w:r w:rsidR="00861391">
              <w:rPr>
                <w:noProof/>
                <w:webHidden/>
              </w:rPr>
              <w:fldChar w:fldCharType="end"/>
            </w:r>
          </w:hyperlink>
        </w:p>
        <w:p w14:paraId="39CAAD7A" w14:textId="741882EA" w:rsidR="00861391" w:rsidRDefault="00D12AE4">
          <w:pPr>
            <w:pStyle w:val="TOC2"/>
            <w:tabs>
              <w:tab w:val="right" w:leader="dot" w:pos="9350"/>
            </w:tabs>
            <w:rPr>
              <w:rFonts w:eastAsiaTheme="minorEastAsia"/>
              <w:noProof/>
            </w:rPr>
          </w:pPr>
          <w:hyperlink w:anchor="_Toc171673687" w:history="1">
            <w:r w:rsidR="00861391" w:rsidRPr="001F68F7">
              <w:rPr>
                <w:rStyle w:val="Hyperlink"/>
                <w:rFonts w:ascii="Times New Roman" w:hAnsi="Times New Roman" w:cs="Times New Roman"/>
                <w:b/>
                <w:noProof/>
              </w:rPr>
              <w:t>5.1. conclusion</w:t>
            </w:r>
            <w:r w:rsidR="00861391">
              <w:rPr>
                <w:noProof/>
                <w:webHidden/>
              </w:rPr>
              <w:tab/>
            </w:r>
            <w:r w:rsidR="00861391">
              <w:rPr>
                <w:noProof/>
                <w:webHidden/>
              </w:rPr>
              <w:fldChar w:fldCharType="begin"/>
            </w:r>
            <w:r w:rsidR="00861391">
              <w:rPr>
                <w:noProof/>
                <w:webHidden/>
              </w:rPr>
              <w:instrText xml:space="preserve"> PAGEREF _Toc171673687 \h </w:instrText>
            </w:r>
            <w:r w:rsidR="00861391">
              <w:rPr>
                <w:noProof/>
                <w:webHidden/>
              </w:rPr>
            </w:r>
            <w:r w:rsidR="00861391">
              <w:rPr>
                <w:noProof/>
                <w:webHidden/>
              </w:rPr>
              <w:fldChar w:fldCharType="separate"/>
            </w:r>
            <w:r w:rsidR="00861391">
              <w:rPr>
                <w:noProof/>
                <w:webHidden/>
              </w:rPr>
              <w:t>26</w:t>
            </w:r>
            <w:r w:rsidR="00861391">
              <w:rPr>
                <w:noProof/>
                <w:webHidden/>
              </w:rPr>
              <w:fldChar w:fldCharType="end"/>
            </w:r>
          </w:hyperlink>
        </w:p>
        <w:p w14:paraId="2F6DE475" w14:textId="75CCEBD1" w:rsidR="00861391" w:rsidRDefault="00D12AE4">
          <w:pPr>
            <w:pStyle w:val="TOC2"/>
            <w:tabs>
              <w:tab w:val="right" w:leader="dot" w:pos="9350"/>
            </w:tabs>
            <w:rPr>
              <w:rFonts w:eastAsiaTheme="minorEastAsia"/>
              <w:noProof/>
            </w:rPr>
          </w:pPr>
          <w:hyperlink w:anchor="_Toc171673688" w:history="1">
            <w:r w:rsidR="00861391" w:rsidRPr="001F68F7">
              <w:rPr>
                <w:rStyle w:val="Hyperlink"/>
                <w:rFonts w:ascii="Times New Roman" w:hAnsi="Times New Roman" w:cs="Times New Roman"/>
                <w:b/>
                <w:noProof/>
              </w:rPr>
              <w:t>5.2. Recommendations</w:t>
            </w:r>
            <w:r w:rsidR="00861391">
              <w:rPr>
                <w:noProof/>
                <w:webHidden/>
              </w:rPr>
              <w:tab/>
            </w:r>
            <w:r w:rsidR="00861391">
              <w:rPr>
                <w:noProof/>
                <w:webHidden/>
              </w:rPr>
              <w:fldChar w:fldCharType="begin"/>
            </w:r>
            <w:r w:rsidR="00861391">
              <w:rPr>
                <w:noProof/>
                <w:webHidden/>
              </w:rPr>
              <w:instrText xml:space="preserve"> PAGEREF _Toc171673688 \h </w:instrText>
            </w:r>
            <w:r w:rsidR="00861391">
              <w:rPr>
                <w:noProof/>
                <w:webHidden/>
              </w:rPr>
            </w:r>
            <w:r w:rsidR="00861391">
              <w:rPr>
                <w:noProof/>
                <w:webHidden/>
              </w:rPr>
              <w:fldChar w:fldCharType="separate"/>
            </w:r>
            <w:r w:rsidR="00861391">
              <w:rPr>
                <w:noProof/>
                <w:webHidden/>
              </w:rPr>
              <w:t>27</w:t>
            </w:r>
            <w:r w:rsidR="00861391">
              <w:rPr>
                <w:noProof/>
                <w:webHidden/>
              </w:rPr>
              <w:fldChar w:fldCharType="end"/>
            </w:r>
          </w:hyperlink>
        </w:p>
        <w:p w14:paraId="25E23838" w14:textId="25FA131B" w:rsidR="00861391" w:rsidRDefault="00D12AE4">
          <w:pPr>
            <w:pStyle w:val="TOC1"/>
            <w:tabs>
              <w:tab w:val="left" w:pos="440"/>
              <w:tab w:val="right" w:leader="dot" w:pos="9350"/>
            </w:tabs>
            <w:rPr>
              <w:rFonts w:eastAsiaTheme="minorEastAsia"/>
              <w:noProof/>
            </w:rPr>
          </w:pPr>
          <w:hyperlink w:anchor="_Toc171673689" w:history="1">
            <w:r w:rsidR="00861391" w:rsidRPr="001F68F7">
              <w:rPr>
                <w:rStyle w:val="Hyperlink"/>
                <w:rFonts w:ascii="Times New Roman" w:hAnsi="Times New Roman" w:cs="Times New Roman"/>
                <w:b/>
                <w:noProof/>
              </w:rPr>
              <w:t>6.</w:t>
            </w:r>
            <w:r w:rsidR="00861391">
              <w:rPr>
                <w:rFonts w:eastAsiaTheme="minorEastAsia"/>
                <w:noProof/>
              </w:rPr>
              <w:tab/>
            </w:r>
            <w:r w:rsidR="00861391" w:rsidRPr="001F68F7">
              <w:rPr>
                <w:rStyle w:val="Hyperlink"/>
                <w:rFonts w:ascii="Times New Roman" w:hAnsi="Times New Roman" w:cs="Times New Roman"/>
                <w:b/>
                <w:noProof/>
              </w:rPr>
              <w:t>REFERENCES</w:t>
            </w:r>
            <w:r w:rsidR="00861391">
              <w:rPr>
                <w:noProof/>
                <w:webHidden/>
              </w:rPr>
              <w:tab/>
            </w:r>
            <w:r w:rsidR="00861391">
              <w:rPr>
                <w:noProof/>
                <w:webHidden/>
              </w:rPr>
              <w:fldChar w:fldCharType="begin"/>
            </w:r>
            <w:r w:rsidR="00861391">
              <w:rPr>
                <w:noProof/>
                <w:webHidden/>
              </w:rPr>
              <w:instrText xml:space="preserve"> PAGEREF _Toc171673689 \h </w:instrText>
            </w:r>
            <w:r w:rsidR="00861391">
              <w:rPr>
                <w:noProof/>
                <w:webHidden/>
              </w:rPr>
            </w:r>
            <w:r w:rsidR="00861391">
              <w:rPr>
                <w:noProof/>
                <w:webHidden/>
              </w:rPr>
              <w:fldChar w:fldCharType="separate"/>
            </w:r>
            <w:r w:rsidR="00861391">
              <w:rPr>
                <w:noProof/>
                <w:webHidden/>
              </w:rPr>
              <w:t>28</w:t>
            </w:r>
            <w:r w:rsidR="00861391">
              <w:rPr>
                <w:noProof/>
                <w:webHidden/>
              </w:rPr>
              <w:fldChar w:fldCharType="end"/>
            </w:r>
          </w:hyperlink>
        </w:p>
        <w:p w14:paraId="45968BB0" w14:textId="1ED5BE76" w:rsidR="003553C4" w:rsidRDefault="003553C4" w:rsidP="003553C4">
          <w:r>
            <w:rPr>
              <w:b/>
              <w:bCs/>
              <w:noProof/>
            </w:rPr>
            <w:fldChar w:fldCharType="end"/>
          </w:r>
        </w:p>
      </w:sdtContent>
    </w:sdt>
    <w:p w14:paraId="3B79BB66" w14:textId="77777777" w:rsidR="003553C4" w:rsidRDefault="003553C4" w:rsidP="003553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4FB4EF6" w14:textId="77777777" w:rsidR="0079291D" w:rsidRPr="0079291D" w:rsidRDefault="0079291D" w:rsidP="0079291D"/>
    <w:p w14:paraId="48110916" w14:textId="77777777" w:rsidR="003553C4" w:rsidRPr="0026557F" w:rsidRDefault="003553C4" w:rsidP="003553C4">
      <w:pPr>
        <w:pStyle w:val="Heading1"/>
        <w:rPr>
          <w:rFonts w:ascii="Times New Roman" w:hAnsi="Times New Roman" w:cs="Times New Roman"/>
          <w:b/>
          <w:color w:val="000000" w:themeColor="text1"/>
          <w:sz w:val="24"/>
          <w:szCs w:val="24"/>
        </w:rPr>
      </w:pPr>
      <w:bookmarkStart w:id="0" w:name="_Toc171673665"/>
      <w:r w:rsidRPr="0026557F">
        <w:rPr>
          <w:rFonts w:ascii="Times New Roman" w:hAnsi="Times New Roman" w:cs="Times New Roman"/>
          <w:b/>
          <w:color w:val="000000" w:themeColor="text1"/>
          <w:sz w:val="24"/>
          <w:szCs w:val="24"/>
        </w:rPr>
        <w:lastRenderedPageBreak/>
        <w:t>ABBREVIATION AND ACRONYMS</w:t>
      </w:r>
      <w:bookmarkEnd w:id="0"/>
    </w:p>
    <w:tbl>
      <w:tblPr>
        <w:tblStyle w:val="TableGrid"/>
        <w:tblpPr w:leftFromText="180" w:rightFromText="180" w:vertAnchor="text" w:horzAnchor="margin" w:tblpY="141"/>
        <w:tblW w:w="0" w:type="auto"/>
        <w:tblLook w:val="04A0" w:firstRow="1" w:lastRow="0" w:firstColumn="1" w:lastColumn="0" w:noHBand="0" w:noVBand="1"/>
      </w:tblPr>
      <w:tblGrid>
        <w:gridCol w:w="1885"/>
        <w:gridCol w:w="7465"/>
      </w:tblGrid>
      <w:tr w:rsidR="00AF3B52" w14:paraId="7B92546D" w14:textId="77777777" w:rsidTr="007C0385">
        <w:tc>
          <w:tcPr>
            <w:tcW w:w="1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B5FAB7" w14:textId="77777777" w:rsidR="00AF3B52" w:rsidRDefault="00AF3B52" w:rsidP="00AF3B52">
            <w:pPr>
              <w:spacing w:line="360" w:lineRule="auto"/>
              <w:rPr>
                <w:rFonts w:ascii="Times New Roman" w:hAnsi="Times New Roman" w:cs="Times New Roman"/>
                <w:sz w:val="24"/>
                <w:szCs w:val="24"/>
              </w:rPr>
            </w:pPr>
            <w:r>
              <w:rPr>
                <w:rFonts w:ascii="Times New Roman" w:hAnsi="Times New Roman" w:cs="Times New Roman"/>
                <w:sz w:val="24"/>
                <w:szCs w:val="24"/>
              </w:rPr>
              <w:t xml:space="preserve">AMR </w:t>
            </w:r>
          </w:p>
          <w:p w14:paraId="659B84DC" w14:textId="77777777"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CA-MRSA</w:t>
            </w:r>
            <w:r>
              <w:rPr>
                <w:rFonts w:ascii="Times New Roman" w:hAnsi="Times New Roman" w:cs="Times New Roman"/>
                <w:sz w:val="24"/>
                <w:szCs w:val="24"/>
              </w:rPr>
              <w:t xml:space="preserve">   </w:t>
            </w:r>
          </w:p>
          <w:p w14:paraId="19ADE548" w14:textId="77777777" w:rsidR="00AF3B52" w:rsidRDefault="00AF3B52" w:rsidP="00AF3B52">
            <w:pPr>
              <w:spacing w:line="360" w:lineRule="auto"/>
              <w:rPr>
                <w:rFonts w:ascii="Times New Roman" w:hAnsi="Times New Roman" w:cs="Times New Roman"/>
                <w:sz w:val="24"/>
                <w:szCs w:val="24"/>
              </w:rPr>
            </w:pPr>
            <w:r>
              <w:rPr>
                <w:rFonts w:ascii="Times New Roman" w:hAnsi="Times New Roman" w:cs="Times New Roman"/>
                <w:sz w:val="24"/>
                <w:szCs w:val="24"/>
              </w:rPr>
              <w:t xml:space="preserve">GLASS   </w:t>
            </w:r>
          </w:p>
          <w:p w14:paraId="6E684261" w14:textId="77777777"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HA-MRSA</w:t>
            </w:r>
            <w:r>
              <w:rPr>
                <w:rFonts w:ascii="Times New Roman" w:hAnsi="Times New Roman" w:cs="Times New Roman"/>
                <w:sz w:val="24"/>
                <w:szCs w:val="24"/>
              </w:rPr>
              <w:t xml:space="preserve">   </w:t>
            </w:r>
          </w:p>
          <w:p w14:paraId="68606102" w14:textId="77777777"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 xml:space="preserve">HCWs  </w:t>
            </w:r>
          </w:p>
          <w:p w14:paraId="33B64493" w14:textId="77777777"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LA-MRSA</w:t>
            </w:r>
          </w:p>
          <w:p w14:paraId="149CDC7F" w14:textId="77777777"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 xml:space="preserve">MRSA  </w:t>
            </w:r>
          </w:p>
          <w:p w14:paraId="0F7E0CDC" w14:textId="77777777" w:rsidR="0088785F" w:rsidRDefault="0088785F"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MSCRAMMs</w:t>
            </w:r>
          </w:p>
          <w:p w14:paraId="5A56243E" w14:textId="77777777" w:rsidR="0088785F" w:rsidRDefault="0088785F" w:rsidP="00AF3B52">
            <w:pPr>
              <w:spacing w:line="360" w:lineRule="auto"/>
              <w:rPr>
                <w:rFonts w:ascii="Times New Roman" w:hAnsi="Times New Roman" w:cs="Times New Roman"/>
                <w:sz w:val="24"/>
                <w:szCs w:val="24"/>
              </w:rPr>
            </w:pPr>
            <w:r>
              <w:rPr>
                <w:rFonts w:ascii="Times New Roman" w:hAnsi="Times New Roman" w:cs="Times New Roman"/>
                <w:sz w:val="24"/>
                <w:szCs w:val="24"/>
              </w:rPr>
              <w:t>MSSA</w:t>
            </w:r>
            <w:r w:rsidRPr="00F93840">
              <w:rPr>
                <w:rFonts w:ascii="Times New Roman" w:hAnsi="Times New Roman" w:cs="Times New Roman"/>
                <w:sz w:val="24"/>
                <w:szCs w:val="24"/>
              </w:rPr>
              <w:t xml:space="preserve">   </w:t>
            </w:r>
          </w:p>
          <w:p w14:paraId="69C917BA" w14:textId="77777777" w:rsidR="0088785F" w:rsidRDefault="0088785F"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 xml:space="preserve">PBP2  </w:t>
            </w:r>
          </w:p>
          <w:p w14:paraId="49905F4D" w14:textId="77777777" w:rsidR="0088785F" w:rsidRDefault="0088785F" w:rsidP="00AF3B52">
            <w:pPr>
              <w:spacing w:line="360" w:lineRule="auto"/>
              <w:rPr>
                <w:rFonts w:ascii="Times New Roman" w:hAnsi="Times New Roman" w:cs="Times New Roman"/>
                <w:sz w:val="24"/>
                <w:szCs w:val="24"/>
              </w:rPr>
            </w:pPr>
            <w:r w:rsidRPr="00322CC0">
              <w:rPr>
                <w:rFonts w:ascii="Times New Roman" w:hAnsi="Times New Roman" w:cs="Times New Roman"/>
                <w:sz w:val="24"/>
                <w:szCs w:val="24"/>
              </w:rPr>
              <w:t>PVL</w:t>
            </w:r>
            <w:r>
              <w:rPr>
                <w:rFonts w:ascii="Times New Roman" w:hAnsi="Times New Roman" w:cs="Times New Roman"/>
                <w:sz w:val="24"/>
                <w:szCs w:val="24"/>
              </w:rPr>
              <w:t xml:space="preserve">  </w:t>
            </w:r>
          </w:p>
          <w:p w14:paraId="48608258" w14:textId="77777777" w:rsidR="0088785F" w:rsidRDefault="0088785F"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 xml:space="preserve">QS   </w:t>
            </w:r>
          </w:p>
          <w:p w14:paraId="632389A8" w14:textId="77777777" w:rsidR="0088785F" w:rsidRDefault="0088785F" w:rsidP="00AF3B52">
            <w:pPr>
              <w:spacing w:line="360" w:lineRule="auto"/>
              <w:rPr>
                <w:rFonts w:ascii="Times New Roman" w:hAnsi="Times New Roman" w:cs="Times New Roman"/>
                <w:sz w:val="24"/>
                <w:szCs w:val="24"/>
              </w:rPr>
            </w:pPr>
            <w:r>
              <w:rPr>
                <w:rFonts w:ascii="Times New Roman" w:hAnsi="Times New Roman" w:cs="Times New Roman"/>
                <w:sz w:val="24"/>
                <w:szCs w:val="24"/>
              </w:rPr>
              <w:t xml:space="preserve">SDG   </w:t>
            </w:r>
          </w:p>
          <w:p w14:paraId="1BA47DA7" w14:textId="1FE69EB2" w:rsidR="0088785F" w:rsidRDefault="0088785F" w:rsidP="00AF3B52">
            <w:pPr>
              <w:spacing w:line="360" w:lineRule="auto"/>
              <w:rPr>
                <w:rFonts w:ascii="Times New Roman" w:hAnsi="Times New Roman" w:cs="Times New Roman"/>
                <w:sz w:val="24"/>
                <w:szCs w:val="24"/>
              </w:rPr>
            </w:pPr>
            <w:r w:rsidRPr="00322CC0">
              <w:rPr>
                <w:rFonts w:ascii="Times New Roman" w:hAnsi="Times New Roman" w:cs="Times New Roman"/>
                <w:sz w:val="24"/>
                <w:szCs w:val="24"/>
              </w:rPr>
              <w:t>SSC-</w:t>
            </w:r>
            <w:r>
              <w:rPr>
                <w:rFonts w:ascii="Times New Roman" w:hAnsi="Times New Roman" w:cs="Times New Roman"/>
                <w:sz w:val="24"/>
                <w:szCs w:val="24"/>
              </w:rPr>
              <w:t>mec</w:t>
            </w:r>
          </w:p>
        </w:tc>
        <w:tc>
          <w:tcPr>
            <w:tcW w:w="7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48F17" w14:textId="77777777" w:rsidR="00AF3B52" w:rsidRDefault="00AF3B52" w:rsidP="00AF3B52">
            <w:pPr>
              <w:spacing w:line="360" w:lineRule="auto"/>
              <w:rPr>
                <w:rFonts w:ascii="Times New Roman" w:hAnsi="Times New Roman" w:cs="Times New Roman"/>
                <w:sz w:val="24"/>
                <w:szCs w:val="24"/>
              </w:rPr>
            </w:pPr>
            <w:r>
              <w:rPr>
                <w:rFonts w:ascii="Times New Roman" w:hAnsi="Times New Roman" w:cs="Times New Roman"/>
                <w:sz w:val="24"/>
                <w:szCs w:val="24"/>
              </w:rPr>
              <w:t>Antimicrobial resistance</w:t>
            </w:r>
          </w:p>
          <w:p w14:paraId="07739527" w14:textId="2A15EBCA" w:rsidR="00AF3B52" w:rsidRDefault="00470DD2" w:rsidP="00AF3B52">
            <w:pPr>
              <w:spacing w:line="360" w:lineRule="auto"/>
              <w:rPr>
                <w:rFonts w:ascii="Times New Roman" w:hAnsi="Times New Roman" w:cs="Times New Roman"/>
                <w:sz w:val="24"/>
                <w:szCs w:val="24"/>
              </w:rPr>
            </w:pPr>
            <w:r>
              <w:rPr>
                <w:rFonts w:ascii="Times New Roman" w:hAnsi="Times New Roman" w:cs="Times New Roman"/>
                <w:sz w:val="24"/>
                <w:szCs w:val="24"/>
              </w:rPr>
              <w:t>Community-associated</w:t>
            </w:r>
            <w:r w:rsidR="00AF3B52" w:rsidRPr="00F93840">
              <w:rPr>
                <w:rFonts w:ascii="Times New Roman" w:hAnsi="Times New Roman" w:cs="Times New Roman"/>
                <w:sz w:val="24"/>
                <w:szCs w:val="24"/>
              </w:rPr>
              <w:t xml:space="preserve"> </w:t>
            </w:r>
            <w:r w:rsidR="00AF3B52" w:rsidRPr="00EA30EC">
              <w:rPr>
                <w:rFonts w:ascii="Times New Roman" w:hAnsi="Times New Roman" w:cs="Times New Roman"/>
                <w:sz w:val="24"/>
                <w:szCs w:val="24"/>
              </w:rPr>
              <w:t xml:space="preserve">methicillin-resistant </w:t>
            </w:r>
            <w:r w:rsidR="00AF3B52" w:rsidRPr="00322CC0">
              <w:rPr>
                <w:rFonts w:ascii="Times New Roman" w:hAnsi="Times New Roman" w:cs="Times New Roman"/>
                <w:sz w:val="24"/>
                <w:szCs w:val="24"/>
              </w:rPr>
              <w:t>Staphylococcus</w:t>
            </w:r>
            <w:r w:rsidR="00AF3B52" w:rsidRPr="00E52FD3">
              <w:rPr>
                <w:rFonts w:ascii="Times New Roman" w:hAnsi="Times New Roman" w:cs="Times New Roman"/>
                <w:i/>
                <w:sz w:val="24"/>
                <w:szCs w:val="24"/>
              </w:rPr>
              <w:t xml:space="preserve"> aureus</w:t>
            </w:r>
          </w:p>
          <w:p w14:paraId="0E2D861F" w14:textId="3CEF64C4" w:rsidR="00AF3B52" w:rsidRDefault="00AF3B52" w:rsidP="00AF3B52">
            <w:pPr>
              <w:spacing w:line="360" w:lineRule="auto"/>
              <w:rPr>
                <w:rFonts w:ascii="Times New Roman" w:hAnsi="Times New Roman" w:cs="Times New Roman"/>
                <w:sz w:val="24"/>
                <w:szCs w:val="24"/>
              </w:rPr>
            </w:pPr>
            <w:r>
              <w:rPr>
                <w:rFonts w:ascii="Times New Roman" w:hAnsi="Times New Roman" w:cs="Times New Roman"/>
                <w:sz w:val="24"/>
                <w:szCs w:val="24"/>
              </w:rPr>
              <w:t>Global antimicrobial resistance and use surveillance system</w:t>
            </w:r>
          </w:p>
          <w:p w14:paraId="2F02E9E5" w14:textId="6DAB2259" w:rsidR="00AF3B52" w:rsidRDefault="00470DD2" w:rsidP="00AF3B52">
            <w:pPr>
              <w:spacing w:line="360" w:lineRule="auto"/>
              <w:rPr>
                <w:rFonts w:ascii="Times New Roman" w:hAnsi="Times New Roman" w:cs="Times New Roman"/>
                <w:sz w:val="24"/>
                <w:szCs w:val="24"/>
              </w:rPr>
            </w:pPr>
            <w:r>
              <w:rPr>
                <w:rFonts w:ascii="Times New Roman" w:hAnsi="Times New Roman" w:cs="Times New Roman"/>
                <w:sz w:val="24"/>
                <w:szCs w:val="24"/>
              </w:rPr>
              <w:t>Hospital-associated</w:t>
            </w:r>
            <w:r w:rsidR="00AF3B52" w:rsidRPr="00F93840">
              <w:rPr>
                <w:rFonts w:ascii="Times New Roman" w:hAnsi="Times New Roman" w:cs="Times New Roman"/>
                <w:sz w:val="24"/>
                <w:szCs w:val="24"/>
              </w:rPr>
              <w:t xml:space="preserve"> </w:t>
            </w:r>
            <w:r w:rsidR="00AF3B52" w:rsidRPr="00EA30EC">
              <w:rPr>
                <w:rFonts w:ascii="Times New Roman" w:hAnsi="Times New Roman" w:cs="Times New Roman"/>
                <w:sz w:val="24"/>
                <w:szCs w:val="24"/>
              </w:rPr>
              <w:t xml:space="preserve">methicillin-resistant </w:t>
            </w:r>
            <w:r w:rsidR="00AF3B52" w:rsidRPr="00322CC0">
              <w:rPr>
                <w:rFonts w:ascii="Times New Roman" w:hAnsi="Times New Roman" w:cs="Times New Roman"/>
                <w:sz w:val="24"/>
                <w:szCs w:val="24"/>
              </w:rPr>
              <w:t>Staphylococcus</w:t>
            </w:r>
            <w:r w:rsidR="00AF3B52" w:rsidRPr="00E52FD3">
              <w:rPr>
                <w:rFonts w:ascii="Times New Roman" w:hAnsi="Times New Roman" w:cs="Times New Roman"/>
                <w:i/>
                <w:sz w:val="24"/>
                <w:szCs w:val="24"/>
              </w:rPr>
              <w:t xml:space="preserve"> aureus</w:t>
            </w:r>
          </w:p>
          <w:p w14:paraId="3C298736" w14:textId="560DFEB6" w:rsidR="00AF3B52" w:rsidRDefault="00AF3B52" w:rsidP="00AF3B52">
            <w:pPr>
              <w:spacing w:line="360" w:lineRule="auto"/>
              <w:rPr>
                <w:rFonts w:ascii="Times New Roman" w:hAnsi="Times New Roman" w:cs="Times New Roman"/>
                <w:sz w:val="24"/>
                <w:szCs w:val="24"/>
              </w:rPr>
            </w:pPr>
            <w:r w:rsidRPr="00F93840">
              <w:rPr>
                <w:rFonts w:ascii="Times New Roman" w:hAnsi="Times New Roman" w:cs="Times New Roman"/>
                <w:sz w:val="24"/>
                <w:szCs w:val="24"/>
              </w:rPr>
              <w:t>Health care workers</w:t>
            </w:r>
          </w:p>
          <w:p w14:paraId="68FDA6F2" w14:textId="2C8589B6" w:rsidR="00AF3B52" w:rsidRDefault="00470DD2" w:rsidP="00AF3B52">
            <w:pPr>
              <w:spacing w:line="360" w:lineRule="auto"/>
              <w:rPr>
                <w:rFonts w:ascii="Times New Roman" w:hAnsi="Times New Roman" w:cs="Times New Roman"/>
                <w:sz w:val="24"/>
                <w:szCs w:val="24"/>
              </w:rPr>
            </w:pPr>
            <w:r>
              <w:rPr>
                <w:rFonts w:ascii="Times New Roman" w:hAnsi="Times New Roman" w:cs="Times New Roman"/>
                <w:sz w:val="24"/>
                <w:szCs w:val="24"/>
              </w:rPr>
              <w:t>Livestock-associated</w:t>
            </w:r>
            <w:r w:rsidR="00AF3B52" w:rsidRPr="00F93840">
              <w:rPr>
                <w:rFonts w:ascii="Times New Roman" w:hAnsi="Times New Roman" w:cs="Times New Roman"/>
                <w:sz w:val="24"/>
                <w:szCs w:val="24"/>
              </w:rPr>
              <w:t xml:space="preserve"> </w:t>
            </w:r>
            <w:r w:rsidR="00AF3B52" w:rsidRPr="00EA30EC">
              <w:rPr>
                <w:rFonts w:ascii="Times New Roman" w:hAnsi="Times New Roman" w:cs="Times New Roman"/>
                <w:sz w:val="24"/>
                <w:szCs w:val="24"/>
              </w:rPr>
              <w:t xml:space="preserve">methicillin-resistant </w:t>
            </w:r>
            <w:r w:rsidR="00AF3B52" w:rsidRPr="00322CC0">
              <w:rPr>
                <w:rFonts w:ascii="Times New Roman" w:hAnsi="Times New Roman" w:cs="Times New Roman"/>
                <w:sz w:val="24"/>
                <w:szCs w:val="24"/>
              </w:rPr>
              <w:t>Staphylococcus</w:t>
            </w:r>
            <w:r w:rsidR="00AF3B52" w:rsidRPr="00E52FD3">
              <w:rPr>
                <w:rFonts w:ascii="Times New Roman" w:hAnsi="Times New Roman" w:cs="Times New Roman"/>
                <w:i/>
                <w:sz w:val="24"/>
                <w:szCs w:val="24"/>
              </w:rPr>
              <w:t xml:space="preserve"> aureus</w:t>
            </w:r>
          </w:p>
          <w:p w14:paraId="59840E5B" w14:textId="77777777" w:rsidR="0088785F" w:rsidRDefault="0088785F" w:rsidP="0088785F">
            <w:pPr>
              <w:spacing w:line="360" w:lineRule="auto"/>
              <w:rPr>
                <w:rFonts w:ascii="Times New Roman" w:hAnsi="Times New Roman" w:cs="Times New Roman"/>
                <w:sz w:val="24"/>
                <w:szCs w:val="24"/>
              </w:rPr>
            </w:pPr>
            <w:r>
              <w:rPr>
                <w:rFonts w:ascii="Times New Roman" w:hAnsi="Times New Roman" w:cs="Times New Roman"/>
                <w:sz w:val="24"/>
                <w:szCs w:val="24"/>
              </w:rPr>
              <w:t>M</w:t>
            </w:r>
            <w:r w:rsidRPr="00F93840">
              <w:rPr>
                <w:rFonts w:ascii="Times New Roman" w:hAnsi="Times New Roman" w:cs="Times New Roman"/>
                <w:sz w:val="24"/>
                <w:szCs w:val="24"/>
              </w:rPr>
              <w:t>ethicillin resistance staphylococcus</w:t>
            </w:r>
            <w:r w:rsidRPr="00322CC0">
              <w:rPr>
                <w:rFonts w:ascii="Times New Roman" w:hAnsi="Times New Roman" w:cs="Times New Roman"/>
                <w:i/>
                <w:sz w:val="24"/>
                <w:szCs w:val="24"/>
              </w:rPr>
              <w:t xml:space="preserve"> aureus </w:t>
            </w:r>
          </w:p>
          <w:p w14:paraId="359C2402" w14:textId="77777777" w:rsidR="0088785F" w:rsidRPr="00F93840" w:rsidRDefault="0088785F" w:rsidP="0088785F">
            <w:pPr>
              <w:spacing w:line="360" w:lineRule="auto"/>
              <w:rPr>
                <w:rFonts w:ascii="Times New Roman" w:hAnsi="Times New Roman" w:cs="Times New Roman"/>
                <w:sz w:val="24"/>
                <w:szCs w:val="24"/>
              </w:rPr>
            </w:pPr>
            <w:r w:rsidRPr="00F93840">
              <w:rPr>
                <w:rFonts w:ascii="Times New Roman" w:hAnsi="Times New Roman" w:cs="Times New Roman"/>
                <w:sz w:val="24"/>
                <w:szCs w:val="24"/>
              </w:rPr>
              <w:t>Microbial surface components recognizing adhesive matrix molecules</w:t>
            </w:r>
          </w:p>
          <w:p w14:paraId="2A55F6BB" w14:textId="2CD599C7" w:rsidR="00AF3B52" w:rsidRDefault="00470DD2" w:rsidP="00AF3B52">
            <w:pPr>
              <w:spacing w:line="360" w:lineRule="auto"/>
              <w:rPr>
                <w:rFonts w:ascii="Times New Roman" w:hAnsi="Times New Roman" w:cs="Times New Roman"/>
                <w:sz w:val="24"/>
                <w:szCs w:val="24"/>
              </w:rPr>
            </w:pPr>
            <w:r>
              <w:rPr>
                <w:rFonts w:ascii="Times New Roman" w:hAnsi="Times New Roman" w:cs="Times New Roman"/>
                <w:sz w:val="24"/>
                <w:szCs w:val="24"/>
              </w:rPr>
              <w:t>Methicillin-sensitive</w:t>
            </w:r>
            <w:r w:rsidR="0088785F">
              <w:rPr>
                <w:rFonts w:ascii="Times New Roman" w:hAnsi="Times New Roman" w:cs="Times New Roman"/>
                <w:sz w:val="24"/>
                <w:szCs w:val="24"/>
              </w:rPr>
              <w:t xml:space="preserve"> staphylococcus aureus</w:t>
            </w:r>
          </w:p>
          <w:p w14:paraId="46B877EE" w14:textId="56ED9EC3" w:rsidR="00AF3B52" w:rsidRDefault="00470DD2" w:rsidP="00AF3B52">
            <w:pPr>
              <w:spacing w:line="360" w:lineRule="auto"/>
              <w:rPr>
                <w:rFonts w:ascii="Times New Roman" w:hAnsi="Times New Roman" w:cs="Times New Roman"/>
                <w:sz w:val="24"/>
                <w:szCs w:val="24"/>
              </w:rPr>
            </w:pPr>
            <w:r>
              <w:rPr>
                <w:rFonts w:ascii="Times New Roman" w:hAnsi="Times New Roman" w:cs="Times New Roman"/>
                <w:sz w:val="24"/>
                <w:szCs w:val="24"/>
              </w:rPr>
              <w:t>Penicillin-binding</w:t>
            </w:r>
            <w:r w:rsidR="0088785F" w:rsidRPr="00F93840">
              <w:rPr>
                <w:rFonts w:ascii="Times New Roman" w:hAnsi="Times New Roman" w:cs="Times New Roman"/>
                <w:sz w:val="24"/>
                <w:szCs w:val="24"/>
              </w:rPr>
              <w:t xml:space="preserve"> protein2</w:t>
            </w:r>
          </w:p>
          <w:p w14:paraId="3134254C" w14:textId="37A34186" w:rsidR="00AF3B52" w:rsidRDefault="0088785F" w:rsidP="00AF3B52">
            <w:pPr>
              <w:spacing w:line="360" w:lineRule="auto"/>
              <w:rPr>
                <w:rFonts w:ascii="Times New Roman" w:hAnsi="Times New Roman" w:cs="Times New Roman"/>
                <w:sz w:val="24"/>
                <w:szCs w:val="24"/>
              </w:rPr>
            </w:pPr>
            <w:r w:rsidRPr="00985882">
              <w:rPr>
                <w:rFonts w:ascii="Times New Roman" w:hAnsi="Times New Roman" w:cs="Times New Roman"/>
                <w:sz w:val="24"/>
                <w:szCs w:val="24"/>
              </w:rPr>
              <w:t>Panton-Valentine leukocidin</w:t>
            </w:r>
          </w:p>
          <w:p w14:paraId="3D0369EE" w14:textId="77777777" w:rsidR="0088785F" w:rsidRPr="00322CC0" w:rsidRDefault="0088785F" w:rsidP="0088785F">
            <w:pPr>
              <w:spacing w:line="360" w:lineRule="auto"/>
              <w:rPr>
                <w:rFonts w:ascii="Times New Roman" w:hAnsi="Times New Roman" w:cs="Times New Roman"/>
                <w:sz w:val="24"/>
                <w:szCs w:val="24"/>
              </w:rPr>
            </w:pPr>
            <w:r w:rsidRPr="00F93840">
              <w:rPr>
                <w:rFonts w:ascii="Times New Roman" w:hAnsi="Times New Roman" w:cs="Times New Roman"/>
                <w:sz w:val="24"/>
                <w:szCs w:val="24"/>
              </w:rPr>
              <w:t>Quorum sensing</w:t>
            </w:r>
          </w:p>
          <w:p w14:paraId="5230FA6A" w14:textId="77777777" w:rsidR="0004740C" w:rsidRDefault="0004740C" w:rsidP="0004740C">
            <w:pPr>
              <w:rPr>
                <w:rFonts w:ascii="Times New Roman" w:hAnsi="Times New Roman" w:cs="Times New Roman"/>
                <w:sz w:val="24"/>
                <w:szCs w:val="24"/>
              </w:rPr>
            </w:pPr>
            <w:r>
              <w:rPr>
                <w:rFonts w:ascii="Times New Roman" w:hAnsi="Times New Roman" w:cs="Times New Roman"/>
                <w:sz w:val="24"/>
                <w:szCs w:val="24"/>
              </w:rPr>
              <w:t>Sustainable development goals</w:t>
            </w:r>
          </w:p>
          <w:p w14:paraId="7C5D5737" w14:textId="77777777" w:rsidR="0004740C" w:rsidRDefault="0004740C" w:rsidP="0004740C">
            <w:pPr>
              <w:rPr>
                <w:rFonts w:ascii="Times New Roman" w:hAnsi="Times New Roman" w:cs="Times New Roman"/>
                <w:sz w:val="24"/>
                <w:szCs w:val="24"/>
              </w:rPr>
            </w:pPr>
          </w:p>
          <w:p w14:paraId="18693F4C" w14:textId="3C038A9A" w:rsidR="0088785F" w:rsidRDefault="0088785F" w:rsidP="0004740C">
            <w:pPr>
              <w:rPr>
                <w:rFonts w:ascii="Times New Roman" w:hAnsi="Times New Roman" w:cs="Times New Roman"/>
                <w:sz w:val="24"/>
                <w:szCs w:val="24"/>
              </w:rPr>
            </w:pPr>
            <w:r w:rsidRPr="0088785F">
              <w:rPr>
                <w:rFonts w:ascii="Times New Roman" w:hAnsi="Times New Roman" w:cs="Times New Roman"/>
                <w:sz w:val="24"/>
                <w:szCs w:val="24"/>
              </w:rPr>
              <w:t>Staphylococcal cassette chromosome</w:t>
            </w:r>
          </w:p>
          <w:p w14:paraId="52A4AA0C" w14:textId="77777777" w:rsidR="0088785F" w:rsidRDefault="0088785F" w:rsidP="00AF3B52">
            <w:pPr>
              <w:spacing w:line="360" w:lineRule="auto"/>
              <w:rPr>
                <w:rFonts w:ascii="Times New Roman" w:eastAsia="Times New Roman" w:hAnsi="Times New Roman" w:cs="Times New Roman"/>
                <w:sz w:val="24"/>
                <w:szCs w:val="24"/>
              </w:rPr>
            </w:pPr>
          </w:p>
          <w:p w14:paraId="10753581" w14:textId="26534DCF" w:rsidR="0088785F" w:rsidRDefault="0088785F" w:rsidP="0088785F">
            <w:pPr>
              <w:spacing w:line="360" w:lineRule="auto"/>
              <w:rPr>
                <w:rFonts w:ascii="Times New Roman" w:hAnsi="Times New Roman" w:cs="Times New Roman"/>
                <w:sz w:val="24"/>
                <w:szCs w:val="24"/>
              </w:rPr>
            </w:pPr>
          </w:p>
        </w:tc>
      </w:tr>
    </w:tbl>
    <w:p w14:paraId="6C381107" w14:textId="74D2CDD4" w:rsidR="003553C4" w:rsidRPr="0088785F" w:rsidRDefault="003553C4" w:rsidP="0088785F"/>
    <w:p w14:paraId="3DF2394C" w14:textId="77777777" w:rsidR="003553C4" w:rsidRDefault="003553C4" w:rsidP="003553C4">
      <w:pPr>
        <w:rPr>
          <w:rFonts w:ascii="Times New Roman" w:eastAsiaTheme="majorEastAsia" w:hAnsi="Times New Roman" w:cs="Times New Roman"/>
          <w:b/>
          <w:color w:val="000000" w:themeColor="text1"/>
          <w:sz w:val="24"/>
          <w:szCs w:val="24"/>
        </w:rPr>
      </w:pPr>
    </w:p>
    <w:p w14:paraId="108CE6EA" w14:textId="77777777" w:rsidR="003553C4" w:rsidRDefault="003553C4" w:rsidP="003553C4"/>
    <w:p w14:paraId="08834B5E" w14:textId="77777777" w:rsidR="003553C4" w:rsidRDefault="003553C4" w:rsidP="003553C4"/>
    <w:p w14:paraId="2FEF1D02" w14:textId="77777777" w:rsidR="003553C4" w:rsidRPr="00835E91" w:rsidRDefault="003553C4" w:rsidP="003553C4"/>
    <w:p w14:paraId="033890A0" w14:textId="77777777" w:rsidR="003553C4" w:rsidRDefault="003553C4" w:rsidP="003553C4">
      <w:pPr>
        <w:pStyle w:val="Heading1"/>
        <w:spacing w:line="360" w:lineRule="auto"/>
        <w:rPr>
          <w:rFonts w:ascii="Times New Roman" w:hAnsi="Times New Roman" w:cs="Times New Roman"/>
          <w:b/>
          <w:color w:val="000000" w:themeColor="text1"/>
          <w:sz w:val="24"/>
          <w:szCs w:val="24"/>
        </w:rPr>
      </w:pPr>
      <w:bookmarkStart w:id="1" w:name="_Toc166602439"/>
      <w:bookmarkStart w:id="2" w:name="_Toc166602962"/>
      <w:bookmarkStart w:id="3" w:name="_Toc166603070"/>
      <w:bookmarkStart w:id="4" w:name="_Toc166603498"/>
      <w:bookmarkStart w:id="5" w:name="_Hlk166432805"/>
    </w:p>
    <w:p w14:paraId="2C10F4C3" w14:textId="77777777" w:rsidR="003553C4" w:rsidRDefault="003553C4" w:rsidP="003553C4">
      <w:pPr>
        <w:pStyle w:val="Heading1"/>
        <w:spacing w:line="360" w:lineRule="auto"/>
        <w:rPr>
          <w:rFonts w:ascii="Times New Roman" w:hAnsi="Times New Roman" w:cs="Times New Roman"/>
          <w:b/>
          <w:color w:val="000000" w:themeColor="text1"/>
          <w:sz w:val="24"/>
          <w:szCs w:val="24"/>
        </w:rPr>
      </w:pPr>
    </w:p>
    <w:p w14:paraId="6637131E" w14:textId="69E54B20" w:rsidR="0088785F" w:rsidRDefault="0088785F" w:rsidP="0088785F"/>
    <w:p w14:paraId="1C7FF3AD" w14:textId="05BBBB45" w:rsidR="0088785F" w:rsidRDefault="0088785F" w:rsidP="0088785F"/>
    <w:p w14:paraId="0E0BEBFC" w14:textId="53F9FE9D" w:rsidR="00861391" w:rsidRDefault="00861391" w:rsidP="0088785F"/>
    <w:p w14:paraId="38A9B064" w14:textId="77777777" w:rsidR="00861391" w:rsidRPr="0088785F" w:rsidRDefault="00861391" w:rsidP="0088785F"/>
    <w:p w14:paraId="10CA0652" w14:textId="7EAB0619" w:rsidR="003553C4" w:rsidRPr="0026557F" w:rsidRDefault="003553C4" w:rsidP="003553C4">
      <w:pPr>
        <w:pStyle w:val="Heading1"/>
        <w:spacing w:line="360" w:lineRule="auto"/>
        <w:jc w:val="center"/>
        <w:rPr>
          <w:rFonts w:ascii="Times New Roman" w:hAnsi="Times New Roman" w:cs="Times New Roman"/>
          <w:b/>
          <w:color w:val="000000" w:themeColor="text1"/>
          <w:sz w:val="24"/>
          <w:szCs w:val="24"/>
        </w:rPr>
      </w:pPr>
      <w:bookmarkStart w:id="6" w:name="_Toc171673666"/>
      <w:r w:rsidRPr="0026557F">
        <w:rPr>
          <w:rFonts w:ascii="Times New Roman" w:hAnsi="Times New Roman" w:cs="Times New Roman"/>
          <w:b/>
          <w:color w:val="000000" w:themeColor="text1"/>
          <w:sz w:val="24"/>
          <w:szCs w:val="24"/>
        </w:rPr>
        <w:lastRenderedPageBreak/>
        <w:t>SUMMARY</w:t>
      </w:r>
      <w:bookmarkEnd w:id="1"/>
      <w:bookmarkEnd w:id="2"/>
      <w:bookmarkEnd w:id="3"/>
      <w:bookmarkEnd w:id="4"/>
      <w:bookmarkEnd w:id="6"/>
    </w:p>
    <w:p w14:paraId="31612BDE" w14:textId="49F909DF" w:rsidR="003553C4" w:rsidRDefault="00094345" w:rsidP="003553C4">
      <w:pPr>
        <w:spacing w:line="360" w:lineRule="auto"/>
        <w:jc w:val="both"/>
        <w:rPr>
          <w:rFonts w:ascii="Times New Roman" w:hAnsi="Times New Roman" w:cs="Times New Roman"/>
          <w:b/>
          <w:sz w:val="24"/>
          <w:szCs w:val="24"/>
        </w:rPr>
      </w:pPr>
      <w:r w:rsidRPr="00094345">
        <w:rPr>
          <w:rFonts w:ascii="Times New Roman" w:hAnsi="Times New Roman" w:cs="Times New Roman"/>
          <w:sz w:val="24"/>
          <w:szCs w:val="24"/>
        </w:rPr>
        <w:t xml:space="preserve">A gram-positive bacterium known to cause both mild and potentially severe diseases in humans and animals is called Staphylococcus aureus. It is recognized as both a commensal and an opportunistic pathogen. </w:t>
      </w:r>
      <w:r w:rsidR="003A44D0" w:rsidRPr="003A44D0">
        <w:rPr>
          <w:rFonts w:ascii="Times New Roman" w:hAnsi="Times New Roman" w:cs="Times New Roman"/>
          <w:sz w:val="24"/>
          <w:szCs w:val="24"/>
        </w:rPr>
        <w:t>Nevertheless, when it develops antibiotic resistance, it exhibits infamous effects.</w:t>
      </w:r>
      <w:r w:rsidR="003A44D0">
        <w:rPr>
          <w:rFonts w:ascii="Times New Roman" w:hAnsi="Times New Roman" w:cs="Times New Roman"/>
          <w:sz w:val="24"/>
          <w:szCs w:val="24"/>
        </w:rPr>
        <w:t xml:space="preserve"> </w:t>
      </w:r>
      <w:r w:rsidR="003553C4" w:rsidRPr="00B9622A">
        <w:rPr>
          <w:rFonts w:ascii="Times New Roman" w:hAnsi="Times New Roman" w:cs="Times New Roman"/>
          <w:sz w:val="24"/>
          <w:szCs w:val="24"/>
        </w:rPr>
        <w:t>Methicillin is a semisynthetic penicillin that was once used to prevent infections caused by staphylococci.</w:t>
      </w:r>
      <w:r w:rsidR="003553C4" w:rsidRPr="00EA30EC">
        <w:rPr>
          <w:rFonts w:ascii="Times New Roman" w:hAnsi="Times New Roman" w:cs="Times New Roman"/>
          <w:sz w:val="24"/>
          <w:szCs w:val="24"/>
        </w:rPr>
        <w:t xml:space="preserve"> </w:t>
      </w:r>
      <w:bookmarkStart w:id="7" w:name="_Hlk166597647"/>
      <w:r w:rsidR="003A44D0" w:rsidRPr="003A44D0">
        <w:rPr>
          <w:rFonts w:ascii="Times New Roman" w:hAnsi="Times New Roman" w:cs="Times New Roman"/>
          <w:sz w:val="24"/>
          <w:szCs w:val="24"/>
        </w:rPr>
        <w:t xml:space="preserve">Methicillin-resistant </w:t>
      </w:r>
      <w:r w:rsidR="00F27B18" w:rsidRPr="00F27B18">
        <w:rPr>
          <w:rFonts w:ascii="Times New Roman" w:hAnsi="Times New Roman" w:cs="Times New Roman"/>
          <w:i/>
          <w:sz w:val="24"/>
          <w:szCs w:val="24"/>
        </w:rPr>
        <w:t xml:space="preserve">S. aureus </w:t>
      </w:r>
      <w:r w:rsidR="003A44D0" w:rsidRPr="003A44D0">
        <w:rPr>
          <w:rFonts w:ascii="Times New Roman" w:hAnsi="Times New Roman" w:cs="Times New Roman"/>
          <w:sz w:val="24"/>
          <w:szCs w:val="24"/>
        </w:rPr>
        <w:t xml:space="preserve">is a kind of </w:t>
      </w:r>
      <w:r w:rsidR="00F27B18" w:rsidRPr="00F27B18">
        <w:rPr>
          <w:rFonts w:ascii="Times New Roman" w:hAnsi="Times New Roman" w:cs="Times New Roman"/>
          <w:i/>
          <w:sz w:val="24"/>
          <w:szCs w:val="24"/>
        </w:rPr>
        <w:t xml:space="preserve">S. aureus </w:t>
      </w:r>
      <w:r w:rsidR="003A44D0" w:rsidRPr="003A44D0">
        <w:rPr>
          <w:rFonts w:ascii="Times New Roman" w:hAnsi="Times New Roman" w:cs="Times New Roman"/>
          <w:sz w:val="24"/>
          <w:szCs w:val="24"/>
        </w:rPr>
        <w:t xml:space="preserve">that is resistant to the antibiotic methicillin; it was elevated to the status of a superbug because of its resistance to the drugs and antibiotics that are typically used to treat both serious and mild illnesses. Methicillin resistance is determined by the </w:t>
      </w:r>
      <w:r w:rsidR="003A44D0" w:rsidRPr="00523E76">
        <w:rPr>
          <w:rFonts w:ascii="Times New Roman" w:hAnsi="Times New Roman" w:cs="Times New Roman"/>
          <w:i/>
          <w:sz w:val="24"/>
          <w:szCs w:val="24"/>
        </w:rPr>
        <w:t>mecA</w:t>
      </w:r>
      <w:r w:rsidR="003A44D0" w:rsidRPr="003A44D0">
        <w:rPr>
          <w:rFonts w:ascii="Times New Roman" w:hAnsi="Times New Roman" w:cs="Times New Roman"/>
          <w:sz w:val="24"/>
          <w:szCs w:val="24"/>
        </w:rPr>
        <w:t xml:space="preserve"> gene, which codes for the low-affinity penicillin-binding protein PBP2.</w:t>
      </w:r>
      <w:r w:rsidR="003A44D0">
        <w:rPr>
          <w:rFonts w:ascii="Times New Roman" w:hAnsi="Times New Roman" w:cs="Times New Roman"/>
          <w:sz w:val="24"/>
          <w:szCs w:val="24"/>
        </w:rPr>
        <w:t xml:space="preserve"> </w:t>
      </w:r>
      <w:bookmarkEnd w:id="7"/>
      <w:r w:rsidR="003A44D0" w:rsidRPr="003A44D0">
        <w:rPr>
          <w:rFonts w:ascii="Times New Roman" w:hAnsi="Times New Roman" w:cs="Times New Roman"/>
          <w:sz w:val="24"/>
          <w:szCs w:val="24"/>
        </w:rPr>
        <w:t xml:space="preserve">Methicillin-resistant </w:t>
      </w:r>
      <w:r w:rsidR="00F27B18" w:rsidRPr="00F27B18">
        <w:rPr>
          <w:rFonts w:ascii="Times New Roman" w:hAnsi="Times New Roman" w:cs="Times New Roman"/>
          <w:i/>
          <w:sz w:val="24"/>
          <w:szCs w:val="24"/>
        </w:rPr>
        <w:t xml:space="preserve">S. aureus </w:t>
      </w:r>
      <w:r w:rsidR="003A44D0" w:rsidRPr="003A44D0">
        <w:rPr>
          <w:rFonts w:ascii="Times New Roman" w:hAnsi="Times New Roman" w:cs="Times New Roman"/>
          <w:sz w:val="24"/>
          <w:szCs w:val="24"/>
        </w:rPr>
        <w:t xml:space="preserve">(MRSA) effectively separated from methicillin-sensitive </w:t>
      </w:r>
      <w:r w:rsidR="00F27B18" w:rsidRPr="00F27B18">
        <w:rPr>
          <w:rFonts w:ascii="Times New Roman" w:hAnsi="Times New Roman" w:cs="Times New Roman"/>
          <w:i/>
          <w:sz w:val="24"/>
          <w:szCs w:val="24"/>
        </w:rPr>
        <w:t xml:space="preserve">S. aureus </w:t>
      </w:r>
      <w:r w:rsidR="003A44D0" w:rsidRPr="003A44D0">
        <w:rPr>
          <w:rFonts w:ascii="Times New Roman" w:hAnsi="Times New Roman" w:cs="Times New Roman"/>
          <w:sz w:val="24"/>
          <w:szCs w:val="24"/>
        </w:rPr>
        <w:t xml:space="preserve">(MSSA) by gene transfer involving the </w:t>
      </w:r>
      <w:r w:rsidR="003A44D0" w:rsidRPr="003A44D0">
        <w:rPr>
          <w:rFonts w:ascii="Times New Roman" w:hAnsi="Times New Roman" w:cs="Times New Roman"/>
          <w:i/>
          <w:sz w:val="24"/>
          <w:szCs w:val="24"/>
        </w:rPr>
        <w:t>mecA</w:t>
      </w:r>
      <w:r w:rsidR="003A44D0" w:rsidRPr="003A44D0">
        <w:rPr>
          <w:rFonts w:ascii="Times New Roman" w:hAnsi="Times New Roman" w:cs="Times New Roman"/>
          <w:sz w:val="24"/>
          <w:szCs w:val="24"/>
        </w:rPr>
        <w:t xml:space="preserve"> gene that generates PBP-2α after receiving the staphylococcal cassette chromosome </w:t>
      </w:r>
      <w:r w:rsidR="003A44D0" w:rsidRPr="003A44D0">
        <w:rPr>
          <w:rFonts w:ascii="Times New Roman" w:hAnsi="Times New Roman" w:cs="Times New Roman"/>
          <w:i/>
          <w:sz w:val="24"/>
          <w:szCs w:val="24"/>
        </w:rPr>
        <w:t>mec</w:t>
      </w:r>
      <w:r w:rsidR="003A44D0" w:rsidRPr="003A44D0">
        <w:rPr>
          <w:rFonts w:ascii="Times New Roman" w:hAnsi="Times New Roman" w:cs="Times New Roman"/>
          <w:sz w:val="24"/>
          <w:szCs w:val="24"/>
        </w:rPr>
        <w:t xml:space="preserve"> element (SCC-mec). </w:t>
      </w:r>
      <w:r w:rsidR="004B66AF" w:rsidRPr="004B66AF">
        <w:rPr>
          <w:rFonts w:ascii="Times New Roman" w:hAnsi="Times New Roman" w:cs="Times New Roman"/>
          <w:sz w:val="24"/>
          <w:szCs w:val="24"/>
        </w:rPr>
        <w:t xml:space="preserve">Methicillin-resistant </w:t>
      </w:r>
      <w:r w:rsidR="00F27B18" w:rsidRPr="00F27B18">
        <w:rPr>
          <w:rFonts w:ascii="Times New Roman" w:hAnsi="Times New Roman" w:cs="Times New Roman"/>
          <w:i/>
          <w:sz w:val="24"/>
          <w:szCs w:val="24"/>
        </w:rPr>
        <w:t xml:space="preserve">S. aureus </w:t>
      </w:r>
      <w:r w:rsidR="00470DD2">
        <w:rPr>
          <w:rFonts w:ascii="Times New Roman" w:hAnsi="Times New Roman" w:cs="Times New Roman"/>
          <w:sz w:val="24"/>
          <w:szCs w:val="24"/>
        </w:rPr>
        <w:t>is resistant to cephalosporin</w:t>
      </w:r>
      <w:r w:rsidR="004B66AF" w:rsidRPr="004B66AF">
        <w:rPr>
          <w:rFonts w:ascii="Times New Roman" w:hAnsi="Times New Roman" w:cs="Times New Roman"/>
          <w:sz w:val="24"/>
          <w:szCs w:val="24"/>
        </w:rPr>
        <w:t>, nafcillin, oxacillin, and methicillin, among other β-lactam antibiotics, due to this protein.</w:t>
      </w:r>
      <w:r w:rsidR="004B66AF">
        <w:rPr>
          <w:rFonts w:ascii="Times New Roman" w:hAnsi="Times New Roman" w:cs="Times New Roman"/>
          <w:sz w:val="24"/>
          <w:szCs w:val="24"/>
        </w:rPr>
        <w:t xml:space="preserve"> </w:t>
      </w:r>
      <w:r w:rsidR="003553C4" w:rsidRPr="005A390E">
        <w:rPr>
          <w:rFonts w:ascii="Times New Roman" w:eastAsia="Times New Roman" w:hAnsi="Times New Roman" w:cs="Times New Roman"/>
          <w:sz w:val="24"/>
          <w:szCs w:val="24"/>
        </w:rPr>
        <w:t xml:space="preserve">A novel methicillin resistance gene called </w:t>
      </w:r>
      <w:r w:rsidR="003553C4">
        <w:rPr>
          <w:rFonts w:ascii="Times New Roman" w:eastAsia="Times New Roman" w:hAnsi="Times New Roman" w:cs="Times New Roman"/>
          <w:i/>
          <w:sz w:val="24"/>
          <w:szCs w:val="24"/>
        </w:rPr>
        <w:t>m</w:t>
      </w:r>
      <w:r w:rsidR="003553C4" w:rsidRPr="009256CD">
        <w:rPr>
          <w:rFonts w:ascii="Times New Roman" w:eastAsia="Times New Roman" w:hAnsi="Times New Roman" w:cs="Times New Roman"/>
          <w:i/>
          <w:sz w:val="24"/>
          <w:szCs w:val="24"/>
        </w:rPr>
        <w:t xml:space="preserve">ecC </w:t>
      </w:r>
      <w:r w:rsidR="003553C4" w:rsidRPr="005A390E">
        <w:rPr>
          <w:rFonts w:ascii="Times New Roman" w:eastAsia="Times New Roman" w:hAnsi="Times New Roman" w:cs="Times New Roman"/>
          <w:sz w:val="24"/>
          <w:szCs w:val="24"/>
        </w:rPr>
        <w:t>has recently been found in food products, animals, and people.</w:t>
      </w:r>
      <w:r w:rsidR="00701BE0" w:rsidRPr="00701BE0">
        <w:t xml:space="preserve"> </w:t>
      </w:r>
      <w:r w:rsidR="00701BE0" w:rsidRPr="00701BE0">
        <w:rPr>
          <w:rFonts w:ascii="Times New Roman" w:eastAsia="Times New Roman" w:hAnsi="Times New Roman" w:cs="Times New Roman"/>
          <w:sz w:val="24"/>
          <w:szCs w:val="24"/>
        </w:rPr>
        <w:t xml:space="preserve">Moreover, the increased pathogenicity of </w:t>
      </w:r>
      <w:r w:rsidR="00701BE0">
        <w:rPr>
          <w:rFonts w:ascii="Times New Roman" w:eastAsia="Times New Roman" w:hAnsi="Times New Roman" w:cs="Times New Roman"/>
          <w:sz w:val="24"/>
          <w:szCs w:val="24"/>
        </w:rPr>
        <w:t xml:space="preserve">methicillin-resistant </w:t>
      </w:r>
      <w:r w:rsidR="00701BE0" w:rsidRPr="00701BE0">
        <w:rPr>
          <w:rFonts w:ascii="Times New Roman" w:eastAsia="Times New Roman" w:hAnsi="Times New Roman" w:cs="Times New Roman"/>
          <w:i/>
          <w:sz w:val="24"/>
          <w:szCs w:val="24"/>
        </w:rPr>
        <w:t>S. aureus</w:t>
      </w:r>
      <w:r w:rsidR="004B66AF" w:rsidRPr="004B66AF">
        <w:rPr>
          <w:rFonts w:ascii="Times New Roman" w:eastAsia="Times New Roman" w:hAnsi="Times New Roman" w:cs="Times New Roman"/>
          <w:sz w:val="24"/>
          <w:szCs w:val="24"/>
        </w:rPr>
        <w:t>, resulting from several virulence factors produced by the bacteria, in conjunction with antibiotic resistance, erodes host immunity and causes devastating infections in humans and animals.</w:t>
      </w:r>
      <w:r w:rsidR="004B66AF" w:rsidRPr="004B66AF">
        <w:t xml:space="preserve"> </w:t>
      </w:r>
      <w:r w:rsidR="004B66AF" w:rsidRPr="004B66AF">
        <w:rPr>
          <w:rFonts w:ascii="Times New Roman" w:eastAsia="Times New Roman" w:hAnsi="Times New Roman" w:cs="Times New Roman"/>
          <w:sz w:val="24"/>
          <w:szCs w:val="24"/>
        </w:rPr>
        <w:t xml:space="preserve">Methicillin-resistant </w:t>
      </w:r>
      <w:r w:rsidR="00F27B18" w:rsidRPr="00F27B18">
        <w:rPr>
          <w:rFonts w:ascii="Times New Roman" w:eastAsia="Times New Roman" w:hAnsi="Times New Roman" w:cs="Times New Roman"/>
          <w:i/>
          <w:sz w:val="24"/>
          <w:szCs w:val="24"/>
        </w:rPr>
        <w:t xml:space="preserve">S. aureus </w:t>
      </w:r>
      <w:r w:rsidR="004B66AF" w:rsidRPr="004B66AF">
        <w:rPr>
          <w:rFonts w:ascii="Times New Roman" w:eastAsia="Times New Roman" w:hAnsi="Times New Roman" w:cs="Times New Roman"/>
          <w:sz w:val="24"/>
          <w:szCs w:val="24"/>
        </w:rPr>
        <w:t xml:space="preserve">can cause infections of the skin and soft tissues, bacteremia, septicemia, toxic shock, and scalded skin syndrome, among other clinical symptoms. </w:t>
      </w:r>
      <w:r w:rsidR="003553C4">
        <w:rPr>
          <w:rFonts w:ascii="Times New Roman" w:eastAsia="Times New Roman" w:hAnsi="Times New Roman" w:cs="Times New Roman"/>
          <w:sz w:val="24"/>
          <w:szCs w:val="24"/>
        </w:rPr>
        <w:t xml:space="preserve"> </w:t>
      </w:r>
      <w:r w:rsidR="003553C4" w:rsidRPr="00F7470D">
        <w:rPr>
          <w:rFonts w:ascii="Times New Roman" w:eastAsia="Times New Roman" w:hAnsi="Times New Roman" w:cs="Times New Roman"/>
          <w:sz w:val="24"/>
          <w:szCs w:val="24"/>
        </w:rPr>
        <w:t xml:space="preserve">Furthermore, considering alternate strategies is necessary to mitigate financial and human losses as a result </w:t>
      </w:r>
      <w:r w:rsidR="00DE6D0E" w:rsidRPr="00A16E79">
        <w:rPr>
          <w:rFonts w:ascii="Times New Roman" w:eastAsia="Times New Roman" w:hAnsi="Times New Roman" w:cs="Times New Roman"/>
          <w:sz w:val="24"/>
          <w:szCs w:val="24"/>
        </w:rPr>
        <w:t>of</w:t>
      </w:r>
      <w:r w:rsidR="00DE6D0E">
        <w:rPr>
          <w:rFonts w:ascii="Times New Roman" w:eastAsia="Times New Roman" w:hAnsi="Times New Roman" w:cs="Times New Roman"/>
          <w:sz w:val="24"/>
          <w:szCs w:val="24"/>
        </w:rPr>
        <w:t xml:space="preserve"> </w:t>
      </w:r>
      <w:r w:rsidR="00DE6D0E" w:rsidRPr="00A16E79">
        <w:rPr>
          <w:rFonts w:ascii="Times New Roman" w:eastAsia="Times New Roman" w:hAnsi="Times New Roman" w:cs="Times New Roman"/>
          <w:sz w:val="24"/>
          <w:szCs w:val="24"/>
        </w:rPr>
        <w:t>MRSA’s</w:t>
      </w:r>
      <w:r w:rsidR="003553C4" w:rsidRPr="00F7470D">
        <w:rPr>
          <w:rFonts w:ascii="Times New Roman" w:eastAsia="Times New Roman" w:hAnsi="Times New Roman" w:cs="Times New Roman"/>
          <w:sz w:val="24"/>
          <w:szCs w:val="24"/>
        </w:rPr>
        <w:t xml:space="preserve"> growing resistance to several medications. </w:t>
      </w:r>
      <w:r w:rsidR="004B66AF" w:rsidRPr="004B66AF">
        <w:rPr>
          <w:rFonts w:ascii="Times New Roman" w:eastAsia="Times New Roman" w:hAnsi="Times New Roman" w:cs="Times New Roman"/>
          <w:sz w:val="24"/>
          <w:szCs w:val="24"/>
        </w:rPr>
        <w:t xml:space="preserve">Prompt localization of the infection, culture and susceptibility testing, evidence-based treatment, and appropriate prophylactics are all necessary for </w:t>
      </w:r>
      <w:r w:rsidR="004B66AF">
        <w:rPr>
          <w:rFonts w:ascii="Times New Roman" w:eastAsia="Times New Roman" w:hAnsi="Times New Roman" w:cs="Times New Roman"/>
          <w:sz w:val="24"/>
          <w:szCs w:val="24"/>
        </w:rPr>
        <w:t xml:space="preserve">the </w:t>
      </w:r>
      <w:r w:rsidR="004B66AF" w:rsidRPr="004B66AF">
        <w:rPr>
          <w:rFonts w:ascii="Times New Roman" w:eastAsia="Times New Roman" w:hAnsi="Times New Roman" w:cs="Times New Roman"/>
          <w:sz w:val="24"/>
          <w:szCs w:val="24"/>
        </w:rPr>
        <w:t xml:space="preserve">effective management of MRSA infections. </w:t>
      </w:r>
      <w:bookmarkEnd w:id="5"/>
      <w:r w:rsidR="006D3171" w:rsidRPr="006D3171">
        <w:rPr>
          <w:rFonts w:ascii="Times New Roman" w:eastAsia="Times New Roman" w:hAnsi="Times New Roman" w:cs="Times New Roman"/>
          <w:sz w:val="24"/>
          <w:szCs w:val="24"/>
        </w:rPr>
        <w:t>The many facets of the latest MRSA discoveries will be covered in this review paper, beginning with the epidemiology, transmission, prevalence, related factors, pathogenesis, and identification of patterns of illness in hosts, new therapy, and control tactics.</w:t>
      </w:r>
    </w:p>
    <w:p w14:paraId="77DCA056" w14:textId="3A1BD148" w:rsidR="003553C4" w:rsidRDefault="006D3171" w:rsidP="003553C4">
      <w:pPr>
        <w:rPr>
          <w:rFonts w:ascii="Times New Roman" w:hAnsi="Times New Roman" w:cs="Times New Roman"/>
          <w:sz w:val="24"/>
          <w:szCs w:val="24"/>
        </w:rPr>
      </w:pPr>
      <w:r>
        <w:rPr>
          <w:rFonts w:ascii="Times New Roman" w:hAnsi="Times New Roman" w:cs="Times New Roman"/>
          <w:b/>
          <w:sz w:val="24"/>
          <w:szCs w:val="24"/>
        </w:rPr>
        <w:t>Keywords</w:t>
      </w:r>
      <w:r w:rsidR="003553C4">
        <w:rPr>
          <w:rFonts w:ascii="Times New Roman" w:hAnsi="Times New Roman" w:cs="Times New Roman"/>
          <w:b/>
          <w:sz w:val="24"/>
          <w:szCs w:val="24"/>
        </w:rPr>
        <w:t xml:space="preserve">: </w:t>
      </w:r>
      <w:r w:rsidR="003553C4" w:rsidRPr="009256CD">
        <w:rPr>
          <w:rFonts w:ascii="Times New Roman" w:hAnsi="Times New Roman" w:cs="Times New Roman"/>
          <w:i/>
          <w:sz w:val="24"/>
          <w:szCs w:val="24"/>
        </w:rPr>
        <w:t>Staphylococcus aureus</w:t>
      </w:r>
      <w:r w:rsidR="003553C4">
        <w:rPr>
          <w:rFonts w:ascii="Times New Roman" w:hAnsi="Times New Roman" w:cs="Times New Roman"/>
          <w:sz w:val="24"/>
          <w:szCs w:val="24"/>
        </w:rPr>
        <w:t xml:space="preserve">, </w:t>
      </w:r>
      <w:r w:rsidR="003553C4" w:rsidRPr="00EA30EC">
        <w:rPr>
          <w:rFonts w:ascii="Times New Roman" w:hAnsi="Times New Roman" w:cs="Times New Roman"/>
          <w:sz w:val="24"/>
          <w:szCs w:val="24"/>
        </w:rPr>
        <w:t>M</w:t>
      </w:r>
      <w:r w:rsidR="003553C4">
        <w:rPr>
          <w:rFonts w:ascii="Times New Roman" w:hAnsi="Times New Roman" w:cs="Times New Roman"/>
          <w:sz w:val="24"/>
          <w:szCs w:val="24"/>
        </w:rPr>
        <w:t xml:space="preserve">RSA, </w:t>
      </w:r>
      <w:r w:rsidR="003553C4" w:rsidRPr="002C2D92">
        <w:rPr>
          <w:rFonts w:ascii="Times New Roman" w:eastAsia="Times New Roman" w:hAnsi="Times New Roman" w:cs="Times New Roman"/>
          <w:sz w:val="24"/>
          <w:szCs w:val="24"/>
        </w:rPr>
        <w:t>SCCmec</w:t>
      </w:r>
      <w:r w:rsidR="003553C4">
        <w:rPr>
          <w:rFonts w:ascii="Times New Roman" w:eastAsia="Times New Roman" w:hAnsi="Times New Roman" w:cs="Times New Roman"/>
          <w:sz w:val="24"/>
          <w:szCs w:val="24"/>
        </w:rPr>
        <w:t>,</w:t>
      </w:r>
      <w:r w:rsidR="003553C4">
        <w:rPr>
          <w:rFonts w:ascii="Times New Roman" w:hAnsi="Times New Roman" w:cs="Times New Roman"/>
          <w:sz w:val="24"/>
          <w:szCs w:val="24"/>
        </w:rPr>
        <w:t xml:space="preserve"> </w:t>
      </w:r>
      <w:r w:rsidR="003553C4" w:rsidRPr="009E7970">
        <w:rPr>
          <w:rFonts w:ascii="Times New Roman" w:hAnsi="Times New Roman" w:cs="Times New Roman"/>
          <w:i/>
          <w:sz w:val="24"/>
          <w:szCs w:val="24"/>
        </w:rPr>
        <w:t>m</w:t>
      </w:r>
      <w:r w:rsidR="003553C4" w:rsidRPr="009256CD">
        <w:rPr>
          <w:rFonts w:ascii="Times New Roman" w:hAnsi="Times New Roman" w:cs="Times New Roman"/>
          <w:i/>
          <w:sz w:val="24"/>
          <w:szCs w:val="24"/>
        </w:rPr>
        <w:t xml:space="preserve">ecA </w:t>
      </w:r>
      <w:r w:rsidR="003553C4" w:rsidRPr="00EA30EC">
        <w:rPr>
          <w:rFonts w:ascii="Times New Roman" w:hAnsi="Times New Roman" w:cs="Times New Roman"/>
          <w:sz w:val="24"/>
          <w:szCs w:val="24"/>
        </w:rPr>
        <w:t>gene</w:t>
      </w:r>
      <w:r w:rsidR="003553C4">
        <w:rPr>
          <w:rFonts w:ascii="Times New Roman" w:hAnsi="Times New Roman" w:cs="Times New Roman"/>
          <w:sz w:val="24"/>
          <w:szCs w:val="24"/>
        </w:rPr>
        <w:t>,</w:t>
      </w:r>
      <w:r w:rsidR="003553C4" w:rsidRPr="009E7970">
        <w:rPr>
          <w:rFonts w:ascii="Times New Roman" w:eastAsia="Times New Roman" w:hAnsi="Times New Roman" w:cs="Times New Roman"/>
          <w:sz w:val="24"/>
          <w:szCs w:val="24"/>
        </w:rPr>
        <w:t xml:space="preserve"> </w:t>
      </w:r>
      <w:r w:rsidR="003553C4">
        <w:rPr>
          <w:rFonts w:ascii="Times New Roman" w:hAnsi="Times New Roman" w:cs="Times New Roman"/>
          <w:sz w:val="24"/>
          <w:szCs w:val="24"/>
        </w:rPr>
        <w:t xml:space="preserve">PBP, </w:t>
      </w:r>
      <w:r w:rsidR="003553C4" w:rsidRPr="009E7970">
        <w:rPr>
          <w:rFonts w:ascii="Times New Roman" w:hAnsi="Times New Roman" w:cs="Times New Roman"/>
          <w:i/>
          <w:sz w:val="24"/>
          <w:szCs w:val="24"/>
        </w:rPr>
        <w:t>m</w:t>
      </w:r>
      <w:r w:rsidR="003553C4" w:rsidRPr="009256CD">
        <w:rPr>
          <w:rFonts w:ascii="Times New Roman" w:hAnsi="Times New Roman" w:cs="Times New Roman"/>
          <w:i/>
          <w:sz w:val="24"/>
          <w:szCs w:val="24"/>
        </w:rPr>
        <w:t>ecC</w:t>
      </w:r>
      <w:r w:rsidR="003553C4">
        <w:rPr>
          <w:rFonts w:ascii="Times New Roman" w:hAnsi="Times New Roman" w:cs="Times New Roman"/>
          <w:i/>
          <w:sz w:val="24"/>
          <w:szCs w:val="24"/>
        </w:rPr>
        <w:t xml:space="preserve"> </w:t>
      </w:r>
      <w:r w:rsidR="003553C4" w:rsidRPr="009256CD">
        <w:rPr>
          <w:rFonts w:ascii="Times New Roman" w:hAnsi="Times New Roman" w:cs="Times New Roman"/>
          <w:sz w:val="24"/>
          <w:szCs w:val="24"/>
        </w:rPr>
        <w:t>ge</w:t>
      </w:r>
      <w:r w:rsidR="003553C4">
        <w:rPr>
          <w:rFonts w:ascii="Times New Roman" w:hAnsi="Times New Roman" w:cs="Times New Roman"/>
          <w:sz w:val="24"/>
          <w:szCs w:val="24"/>
        </w:rPr>
        <w:t>ne</w:t>
      </w:r>
    </w:p>
    <w:p w14:paraId="66000863" w14:textId="77777777" w:rsidR="003553C4" w:rsidRDefault="003553C4" w:rsidP="003553C4"/>
    <w:p w14:paraId="2A4EB5A1" w14:textId="77777777" w:rsidR="003553C4" w:rsidRDefault="003553C4" w:rsidP="003553C4"/>
    <w:p w14:paraId="4DC77419" w14:textId="77777777" w:rsidR="00783538" w:rsidRPr="00FA1B6E" w:rsidRDefault="00783538" w:rsidP="00FA1B6E">
      <w:pPr>
        <w:rPr>
          <w:rFonts w:ascii="Times New Roman" w:hAnsi="Times New Roman" w:cs="Times New Roman"/>
          <w:b/>
          <w:sz w:val="24"/>
          <w:szCs w:val="24"/>
        </w:rPr>
        <w:sectPr w:rsidR="00783538" w:rsidRPr="00FA1B6E" w:rsidSect="000019F8">
          <w:type w:val="continuous"/>
          <w:pgSz w:w="12240" w:h="15840"/>
          <w:pgMar w:top="1440" w:right="1440" w:bottom="1440" w:left="1440" w:header="720" w:footer="720" w:gutter="0"/>
          <w:pgNumType w:fmt="lowerRoman" w:start="1"/>
          <w:cols w:space="720"/>
          <w:docGrid w:linePitch="360"/>
        </w:sectPr>
      </w:pPr>
    </w:p>
    <w:p w14:paraId="77BDD352" w14:textId="77777777" w:rsidR="00783538" w:rsidRPr="00FA1B6E" w:rsidRDefault="00783538" w:rsidP="00FA1B6E">
      <w:pPr>
        <w:rPr>
          <w:rFonts w:ascii="Times New Roman" w:hAnsi="Times New Roman" w:cs="Times New Roman"/>
          <w:b/>
          <w:sz w:val="24"/>
          <w:szCs w:val="24"/>
        </w:rPr>
        <w:sectPr w:rsidR="00783538" w:rsidRPr="00FA1B6E" w:rsidSect="00783538">
          <w:type w:val="continuous"/>
          <w:pgSz w:w="12240" w:h="15840"/>
          <w:pgMar w:top="1440" w:right="1440" w:bottom="1440" w:left="1440" w:header="720" w:footer="720" w:gutter="0"/>
          <w:cols w:space="720"/>
          <w:docGrid w:linePitch="360"/>
        </w:sectPr>
      </w:pPr>
    </w:p>
    <w:p w14:paraId="4860F4BD" w14:textId="77777777" w:rsidR="00783538" w:rsidRPr="00783538" w:rsidRDefault="00783538" w:rsidP="00783538">
      <w:pPr>
        <w:rPr>
          <w:rFonts w:ascii="Times New Roman" w:hAnsi="Times New Roman" w:cs="Times New Roman"/>
          <w:sz w:val="24"/>
          <w:szCs w:val="24"/>
        </w:rPr>
        <w:sectPr w:rsidR="00783538" w:rsidRPr="00783538" w:rsidSect="00783538">
          <w:type w:val="continuous"/>
          <w:pgSz w:w="12240" w:h="15840"/>
          <w:pgMar w:top="1440" w:right="1440" w:bottom="1440" w:left="1440" w:header="720" w:footer="720" w:gutter="0"/>
          <w:cols w:space="720"/>
          <w:docGrid w:linePitch="360"/>
        </w:sectPr>
      </w:pPr>
    </w:p>
    <w:p w14:paraId="4A99CB8E" w14:textId="1632CBC8" w:rsidR="003553C4" w:rsidRPr="00364E67" w:rsidRDefault="006B72D9" w:rsidP="00A57356">
      <w:pPr>
        <w:pStyle w:val="Heading1"/>
        <w:numPr>
          <w:ilvl w:val="0"/>
          <w:numId w:val="16"/>
        </w:numPr>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INTRODUCTION</w:t>
      </w:r>
    </w:p>
    <w:p w14:paraId="717D2F8F" w14:textId="35045071" w:rsidR="001A5FC0" w:rsidRDefault="001A5FC0" w:rsidP="003553C4">
      <w:pPr>
        <w:spacing w:line="360" w:lineRule="auto"/>
        <w:jc w:val="both"/>
        <w:rPr>
          <w:rFonts w:ascii="Times New Roman" w:hAnsi="Times New Roman" w:cs="Times New Roman"/>
          <w:sz w:val="24"/>
          <w:szCs w:val="24"/>
        </w:rPr>
      </w:pPr>
      <w:r w:rsidRPr="001A5FC0">
        <w:rPr>
          <w:rFonts w:ascii="Times New Roman" w:hAnsi="Times New Roman" w:cs="Times New Roman"/>
          <w:sz w:val="24"/>
          <w:szCs w:val="24"/>
        </w:rPr>
        <w:t xml:space="preserve">Most healthy individuals usually have </w:t>
      </w:r>
      <w:r w:rsidRPr="001A5FC0">
        <w:rPr>
          <w:rFonts w:ascii="Times New Roman" w:hAnsi="Times New Roman" w:cs="Times New Roman"/>
          <w:i/>
          <w:sz w:val="24"/>
          <w:szCs w:val="24"/>
        </w:rPr>
        <w:t>Staphylococcus aureus</w:t>
      </w:r>
      <w:r w:rsidRPr="001A5FC0">
        <w:rPr>
          <w:rFonts w:ascii="Times New Roman" w:hAnsi="Times New Roman" w:cs="Times New Roman"/>
          <w:sz w:val="24"/>
          <w:szCs w:val="24"/>
        </w:rPr>
        <w:t xml:space="preserve"> in their noses and on their skin. It is a coccus-shaped, gram-positive, non-motile, non-spore-forming bacterial species (Tigabu et al., 2018). It is a human pathogen in addition to being a commensal bacterium. Approximately thirty percent of people are infected with </w:t>
      </w:r>
      <w:r w:rsidRPr="00AD7666">
        <w:rPr>
          <w:rFonts w:ascii="Times New Roman" w:hAnsi="Times New Roman" w:cs="Times New Roman"/>
          <w:i/>
          <w:sz w:val="24"/>
          <w:szCs w:val="24"/>
        </w:rPr>
        <w:t>S. aureus</w:t>
      </w:r>
      <w:r w:rsidRPr="001A5FC0">
        <w:rPr>
          <w:rFonts w:ascii="Times New Roman" w:hAnsi="Times New Roman" w:cs="Times New Roman"/>
          <w:sz w:val="24"/>
          <w:szCs w:val="24"/>
        </w:rPr>
        <w:t xml:space="preserve">. </w:t>
      </w:r>
      <w:r w:rsidR="00D51E1E" w:rsidRPr="00D51E1E">
        <w:rPr>
          <w:rFonts w:ascii="Times New Roman" w:hAnsi="Times New Roman" w:cs="Times New Roman"/>
          <w:sz w:val="24"/>
          <w:szCs w:val="24"/>
        </w:rPr>
        <w:t>In addition to bacteremia and infective endocarditis, it is the main cause of infections associated with other body parts, including skin and soft tissue infections, pleuropulmonary infection</w:t>
      </w:r>
      <w:r w:rsidR="00D51E1E">
        <w:rPr>
          <w:rFonts w:ascii="Times New Roman" w:hAnsi="Times New Roman" w:cs="Times New Roman"/>
          <w:sz w:val="24"/>
          <w:szCs w:val="24"/>
        </w:rPr>
        <w:t>s, and osteoarticular disorders</w:t>
      </w:r>
      <w:r w:rsidR="00D51E1E" w:rsidRPr="00D51E1E">
        <w:rPr>
          <w:rFonts w:ascii="Times New Roman" w:hAnsi="Times New Roman" w:cs="Times New Roman"/>
          <w:sz w:val="24"/>
          <w:szCs w:val="24"/>
        </w:rPr>
        <w:t xml:space="preserve"> </w:t>
      </w:r>
      <w:r w:rsidRPr="001A5FC0">
        <w:rPr>
          <w:rFonts w:ascii="Times New Roman" w:hAnsi="Times New Roman" w:cs="Times New Roman"/>
          <w:sz w:val="24"/>
          <w:szCs w:val="24"/>
        </w:rPr>
        <w:t>(Tong et al., 2015).</w:t>
      </w:r>
    </w:p>
    <w:p w14:paraId="151CB656" w14:textId="1CE71F3C" w:rsidR="00A505CF" w:rsidRDefault="00A505CF" w:rsidP="003553C4">
      <w:pPr>
        <w:spacing w:line="360" w:lineRule="auto"/>
        <w:jc w:val="both"/>
        <w:rPr>
          <w:rFonts w:ascii="Times New Roman" w:hAnsi="Times New Roman" w:cs="Times New Roman"/>
          <w:sz w:val="24"/>
          <w:szCs w:val="24"/>
        </w:rPr>
      </w:pPr>
      <w:r w:rsidRPr="00A505CF">
        <w:rPr>
          <w:rFonts w:ascii="Times New Roman" w:hAnsi="Times New Roman" w:cs="Times New Roman"/>
          <w:sz w:val="24"/>
          <w:szCs w:val="24"/>
        </w:rPr>
        <w:t xml:space="preserve">The host range that </w:t>
      </w:r>
      <w:r w:rsidR="00F27B18" w:rsidRPr="00F27B18">
        <w:rPr>
          <w:rFonts w:ascii="Times New Roman" w:hAnsi="Times New Roman" w:cs="Times New Roman"/>
          <w:i/>
          <w:sz w:val="24"/>
          <w:szCs w:val="24"/>
        </w:rPr>
        <w:t xml:space="preserve">S. aureus </w:t>
      </w:r>
      <w:r w:rsidRPr="00A505CF">
        <w:rPr>
          <w:rFonts w:ascii="Times New Roman" w:hAnsi="Times New Roman" w:cs="Times New Roman"/>
          <w:sz w:val="24"/>
          <w:szCs w:val="24"/>
        </w:rPr>
        <w:t>can infect is diverse as well, encompassing domestic cats and dogs, horses, goats, sheep, cattle, rabbits, pigs, and poultry (Peacock and Paterson, 2015). Although several illnesses have been identified in these species, mastitis in dairy cattle and other ruminants is the most commercially significant (</w:t>
      </w:r>
      <w:proofErr w:type="spellStart"/>
      <w:r w:rsidRPr="00A505CF">
        <w:rPr>
          <w:rFonts w:ascii="Times New Roman" w:hAnsi="Times New Roman" w:cs="Times New Roman"/>
          <w:sz w:val="24"/>
          <w:szCs w:val="24"/>
        </w:rPr>
        <w:t>Grinberg</w:t>
      </w:r>
      <w:proofErr w:type="spellEnd"/>
      <w:r w:rsidRPr="00A505CF">
        <w:rPr>
          <w:rFonts w:ascii="Times New Roman" w:hAnsi="Times New Roman" w:cs="Times New Roman"/>
          <w:sz w:val="24"/>
          <w:szCs w:val="24"/>
        </w:rPr>
        <w:t xml:space="preserve"> et al., 2004). </w:t>
      </w:r>
      <w:r w:rsidR="00F27B18" w:rsidRPr="00F27B18">
        <w:rPr>
          <w:rFonts w:ascii="Times New Roman" w:hAnsi="Times New Roman" w:cs="Times New Roman"/>
          <w:i/>
          <w:sz w:val="24"/>
          <w:szCs w:val="24"/>
        </w:rPr>
        <w:t xml:space="preserve">S. aureus </w:t>
      </w:r>
      <w:r w:rsidRPr="00A505CF">
        <w:rPr>
          <w:rFonts w:ascii="Times New Roman" w:hAnsi="Times New Roman" w:cs="Times New Roman"/>
          <w:sz w:val="24"/>
          <w:szCs w:val="24"/>
        </w:rPr>
        <w:t>is a common cause of infections in both the community and healthcare settings (</w:t>
      </w:r>
      <w:proofErr w:type="spellStart"/>
      <w:r w:rsidRPr="00A505CF">
        <w:rPr>
          <w:rFonts w:ascii="Times New Roman" w:hAnsi="Times New Roman" w:cs="Times New Roman"/>
          <w:sz w:val="24"/>
          <w:szCs w:val="24"/>
        </w:rPr>
        <w:t>Shibabaw</w:t>
      </w:r>
      <w:proofErr w:type="spellEnd"/>
      <w:r w:rsidRPr="00A505CF">
        <w:rPr>
          <w:rFonts w:ascii="Times New Roman" w:hAnsi="Times New Roman" w:cs="Times New Roman"/>
          <w:sz w:val="24"/>
          <w:szCs w:val="24"/>
        </w:rPr>
        <w:t xml:space="preserve"> et al., 2013). In 135 countries, </w:t>
      </w:r>
      <w:r w:rsidR="00F27B18" w:rsidRPr="00F27B18">
        <w:rPr>
          <w:rFonts w:ascii="Times New Roman" w:hAnsi="Times New Roman" w:cs="Times New Roman"/>
          <w:i/>
          <w:sz w:val="24"/>
          <w:szCs w:val="24"/>
        </w:rPr>
        <w:t xml:space="preserve">S. aureus </w:t>
      </w:r>
      <w:r w:rsidRPr="00A505CF">
        <w:rPr>
          <w:rFonts w:ascii="Times New Roman" w:hAnsi="Times New Roman" w:cs="Times New Roman"/>
          <w:sz w:val="24"/>
          <w:szCs w:val="24"/>
        </w:rPr>
        <w:t xml:space="preserve">was the most common cause of bacterial deaths, accounting for the majority of deaths globally among adults over the age of 15 (Ikuta et al., 2022). Resistance strains of </w:t>
      </w:r>
      <w:r w:rsidR="00F27B18" w:rsidRPr="00F27B18">
        <w:rPr>
          <w:rFonts w:ascii="Times New Roman" w:hAnsi="Times New Roman" w:cs="Times New Roman"/>
          <w:i/>
          <w:sz w:val="24"/>
          <w:szCs w:val="24"/>
        </w:rPr>
        <w:t xml:space="preserve">S. aureus </w:t>
      </w:r>
      <w:r w:rsidRPr="00A505CF">
        <w:rPr>
          <w:rFonts w:ascii="Times New Roman" w:hAnsi="Times New Roman" w:cs="Times New Roman"/>
          <w:sz w:val="24"/>
          <w:szCs w:val="24"/>
        </w:rPr>
        <w:t>have arisen as a result of the widespread use of antibiotics in both human and veterinary medicine (</w:t>
      </w:r>
      <w:proofErr w:type="spellStart"/>
      <w:r w:rsidRPr="00A505CF">
        <w:rPr>
          <w:rFonts w:ascii="Times New Roman" w:hAnsi="Times New Roman" w:cs="Times New Roman"/>
          <w:sz w:val="24"/>
          <w:szCs w:val="24"/>
        </w:rPr>
        <w:t>Grema</w:t>
      </w:r>
      <w:proofErr w:type="spellEnd"/>
      <w:r w:rsidRPr="00A505CF">
        <w:rPr>
          <w:rFonts w:ascii="Times New Roman" w:hAnsi="Times New Roman" w:cs="Times New Roman"/>
          <w:sz w:val="24"/>
          <w:szCs w:val="24"/>
        </w:rPr>
        <w:t xml:space="preserve"> et al., 2015).</w:t>
      </w:r>
    </w:p>
    <w:p w14:paraId="18E07498" w14:textId="0D0704E0" w:rsidR="003553C4" w:rsidRDefault="00B56D77" w:rsidP="003553C4">
      <w:pPr>
        <w:spacing w:line="360" w:lineRule="auto"/>
        <w:jc w:val="both"/>
        <w:rPr>
          <w:rFonts w:ascii="Times New Roman" w:hAnsi="Times New Roman" w:cs="Times New Roman"/>
          <w:sz w:val="24"/>
          <w:szCs w:val="24"/>
        </w:rPr>
      </w:pPr>
      <w:r w:rsidRPr="00B56D77">
        <w:rPr>
          <w:rFonts w:ascii="Times New Roman" w:hAnsi="Times New Roman" w:cs="Times New Roman"/>
          <w:sz w:val="24"/>
          <w:szCs w:val="24"/>
        </w:rPr>
        <w:t xml:space="preserve">One of the crucial gram-positive bacteria for medicine is methicillin-resistant </w:t>
      </w:r>
      <w:r w:rsidR="00F27B18" w:rsidRPr="00F27B18">
        <w:rPr>
          <w:rFonts w:ascii="Times New Roman" w:hAnsi="Times New Roman" w:cs="Times New Roman"/>
          <w:i/>
          <w:sz w:val="24"/>
          <w:szCs w:val="24"/>
        </w:rPr>
        <w:t xml:space="preserve">S. aureus </w:t>
      </w:r>
      <w:r w:rsidRPr="00B56D77">
        <w:rPr>
          <w:rFonts w:ascii="Times New Roman" w:hAnsi="Times New Roman" w:cs="Times New Roman"/>
          <w:sz w:val="24"/>
          <w:szCs w:val="24"/>
        </w:rPr>
        <w:t>(MRSA), which is prim</w:t>
      </w:r>
      <w:r>
        <w:rPr>
          <w:rFonts w:ascii="Times New Roman" w:hAnsi="Times New Roman" w:cs="Times New Roman"/>
          <w:sz w:val="24"/>
          <w:szCs w:val="24"/>
        </w:rPr>
        <w:t>arily found in the nasal cavity</w:t>
      </w:r>
      <w:r w:rsidR="003553C4" w:rsidRPr="003403F5">
        <w:rPr>
          <w:rFonts w:ascii="Times New Roman" w:hAnsi="Times New Roman" w:cs="Times New Roman"/>
          <w:sz w:val="24"/>
          <w:szCs w:val="24"/>
        </w:rPr>
        <w:t xml:space="preserve">. </w:t>
      </w:r>
      <w:r w:rsidRPr="00B56D77">
        <w:rPr>
          <w:rFonts w:ascii="Times New Roman" w:hAnsi="Times New Roman" w:cs="Times New Roman"/>
          <w:sz w:val="24"/>
          <w:szCs w:val="24"/>
        </w:rPr>
        <w:t xml:space="preserve">A person colonized by both </w:t>
      </w:r>
      <w:r w:rsidR="00F27B18" w:rsidRPr="00F27B18">
        <w:rPr>
          <w:rFonts w:ascii="Times New Roman" w:hAnsi="Times New Roman" w:cs="Times New Roman"/>
          <w:i/>
          <w:sz w:val="24"/>
          <w:szCs w:val="24"/>
        </w:rPr>
        <w:t xml:space="preserve">S. aureus </w:t>
      </w:r>
      <w:r w:rsidRPr="00B56D77">
        <w:rPr>
          <w:rFonts w:ascii="Times New Roman" w:hAnsi="Times New Roman" w:cs="Times New Roman"/>
          <w:sz w:val="24"/>
          <w:szCs w:val="24"/>
        </w:rPr>
        <w:t>and MRSA has a gradually increasing chance o</w:t>
      </w:r>
      <w:r w:rsidR="00E36D6E">
        <w:rPr>
          <w:rFonts w:ascii="Times New Roman" w:hAnsi="Times New Roman" w:cs="Times New Roman"/>
          <w:sz w:val="24"/>
          <w:szCs w:val="24"/>
        </w:rPr>
        <w:t>f contracting another infection</w:t>
      </w:r>
      <w:r w:rsidRPr="00B56D77">
        <w:rPr>
          <w:rFonts w:ascii="Times New Roman" w:hAnsi="Times New Roman" w:cs="Times New Roman"/>
          <w:sz w:val="24"/>
          <w:szCs w:val="24"/>
        </w:rPr>
        <w:t xml:space="preserve"> </w:t>
      </w:r>
      <w:r w:rsidR="003553C4" w:rsidRPr="003403F5">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&lt;EndNote&gt;&lt;Cite&gt;&lt;Author&gt;Reta&lt;/Author&gt;&lt;Year&gt;2019&lt;/Year&gt;&lt;RecNum&gt;40&lt;/RecNum&gt;&lt;DisplayText&gt;(Reta et al., 2019)&lt;/DisplayText&gt;&lt;record&gt;&lt;rec-number&gt;40&lt;/rec-number&gt;&lt;foreign-keys&gt;&lt;key app="EN" db-id="220fvt0dhr29spezapex5tr59f9z2esftt2r" timestamp="1711882455"&gt;40&lt;/key&gt;&lt;/foreign-keys&gt;&lt;ref-type name="Journal Article"&gt;17&lt;/ref-type&gt;&lt;contributors&gt;&lt;authors&gt;&lt;author&gt;Reta, Alemayehu&lt;/author&gt;&lt;author&gt;Mengist, Abeba&lt;/author&gt;&lt;author&gt;Tesfahun, Asnakew&lt;/author&gt;&lt;/authors&gt;&lt;/contributors&gt;&lt;titles&gt;&lt;title&gt;Nasal colonization of methicillin resistant Staphylococcus aureus in Ethiopia: a systematic review and meta-analysis&lt;/title&gt;&lt;secondary-title&gt;Annals of clinical microbiology and antimicrobials&lt;/secondary-title&gt;&lt;/titles&gt;&lt;periodical&gt;&lt;full-title&gt;Annals of clinical microbiology and antimicrobials&lt;/full-title&gt;&lt;/periodical&gt;&lt;pages&gt;1-12&lt;/pages&gt;&lt;volume&gt;18&lt;/volume&gt;&lt;dates&gt;&lt;year&gt;2019&lt;/year&gt;&lt;/dates&gt;&lt;urls&gt;&lt;/urls&gt;&lt;/record&gt;&lt;/Cite&gt;&lt;/EndNote&gt;</w:instrText>
      </w:r>
      <w:r w:rsidR="003553C4" w:rsidRPr="003403F5">
        <w:rPr>
          <w:rFonts w:ascii="Times New Roman" w:hAnsi="Times New Roman" w:cs="Times New Roman"/>
          <w:sz w:val="24"/>
          <w:szCs w:val="24"/>
        </w:rPr>
        <w:fldChar w:fldCharType="separate"/>
      </w:r>
      <w:r w:rsidR="003553C4">
        <w:rPr>
          <w:rFonts w:ascii="Times New Roman" w:hAnsi="Times New Roman" w:cs="Times New Roman"/>
          <w:noProof/>
          <w:sz w:val="24"/>
          <w:szCs w:val="24"/>
        </w:rPr>
        <w:t>(Reta et al., 2019)</w:t>
      </w:r>
      <w:r w:rsidR="003553C4" w:rsidRPr="003403F5">
        <w:rPr>
          <w:rFonts w:ascii="Times New Roman" w:hAnsi="Times New Roman" w:cs="Times New Roman"/>
          <w:sz w:val="24"/>
          <w:szCs w:val="24"/>
        </w:rPr>
        <w:fldChar w:fldCharType="end"/>
      </w:r>
      <w:r w:rsidR="003553C4" w:rsidRPr="003403F5">
        <w:rPr>
          <w:rFonts w:ascii="Times New Roman" w:hAnsi="Times New Roman" w:cs="Times New Roman"/>
          <w:sz w:val="24"/>
          <w:szCs w:val="24"/>
        </w:rPr>
        <w:t>.</w:t>
      </w:r>
      <w:r w:rsidR="001B022E" w:rsidRPr="001B022E">
        <w:t xml:space="preserve"> </w:t>
      </w:r>
      <w:r w:rsidR="00E36D6E">
        <w:rPr>
          <w:rFonts w:ascii="Times New Roman" w:hAnsi="Times New Roman" w:cs="Times New Roman"/>
          <w:sz w:val="24"/>
          <w:szCs w:val="24"/>
        </w:rPr>
        <w:t>To</w:t>
      </w:r>
      <w:r w:rsidR="001B022E" w:rsidRPr="001B022E">
        <w:rPr>
          <w:rFonts w:ascii="Times New Roman" w:hAnsi="Times New Roman" w:cs="Times New Roman"/>
          <w:sz w:val="24"/>
          <w:szCs w:val="24"/>
        </w:rPr>
        <w:t xml:space="preserve"> render </w:t>
      </w:r>
      <w:r w:rsidR="00E36D6E">
        <w:rPr>
          <w:rFonts w:ascii="Times New Roman" w:hAnsi="Times New Roman" w:cs="Times New Roman"/>
          <w:sz w:val="24"/>
          <w:szCs w:val="24"/>
        </w:rPr>
        <w:t>penicillin resistant</w:t>
      </w:r>
      <w:r w:rsidR="001B022E" w:rsidRPr="001B022E">
        <w:rPr>
          <w:rFonts w:ascii="Times New Roman" w:hAnsi="Times New Roman" w:cs="Times New Roman"/>
          <w:sz w:val="24"/>
          <w:szCs w:val="24"/>
        </w:rPr>
        <w:t xml:space="preserve"> to </w:t>
      </w:r>
      <w:proofErr w:type="spellStart"/>
      <w:r w:rsidR="001B022E" w:rsidRPr="001B022E">
        <w:rPr>
          <w:rFonts w:ascii="Times New Roman" w:hAnsi="Times New Roman" w:cs="Times New Roman"/>
          <w:sz w:val="24"/>
          <w:szCs w:val="24"/>
        </w:rPr>
        <w:t>penicillinase</w:t>
      </w:r>
      <w:proofErr w:type="spellEnd"/>
      <w:r w:rsidR="001B022E" w:rsidRPr="001B022E">
        <w:rPr>
          <w:rFonts w:ascii="Times New Roman" w:hAnsi="Times New Roman" w:cs="Times New Roman"/>
          <w:sz w:val="24"/>
          <w:szCs w:val="24"/>
        </w:rPr>
        <w:t xml:space="preserve">, its structure was altered in the late 1950s, yielding methicillin, a semisynthetic derivative of penicillin. Like other </w:t>
      </w:r>
      <w:proofErr w:type="spellStart"/>
      <w:r w:rsidR="001B022E" w:rsidRPr="001B022E">
        <w:rPr>
          <w:rFonts w:ascii="Times New Roman" w:hAnsi="Times New Roman" w:cs="Times New Roman"/>
          <w:sz w:val="24"/>
          <w:szCs w:val="24"/>
        </w:rPr>
        <w:t>penicillins</w:t>
      </w:r>
      <w:proofErr w:type="spellEnd"/>
      <w:r w:rsidR="001B022E" w:rsidRPr="001B022E">
        <w:rPr>
          <w:rFonts w:ascii="Times New Roman" w:hAnsi="Times New Roman" w:cs="Times New Roman"/>
          <w:sz w:val="24"/>
          <w:szCs w:val="24"/>
        </w:rPr>
        <w:t>, methicillin works by inhibiting the pro</w:t>
      </w:r>
      <w:r w:rsidR="001B022E">
        <w:rPr>
          <w:rFonts w:ascii="Times New Roman" w:hAnsi="Times New Roman" w:cs="Times New Roman"/>
          <w:sz w:val="24"/>
          <w:szCs w:val="24"/>
        </w:rPr>
        <w:t>duction of bacterial cell walls</w:t>
      </w:r>
      <w:r w:rsidR="003553C4" w:rsidRPr="003403F5">
        <w:rPr>
          <w:rFonts w:ascii="Times New Roman" w:hAnsi="Times New Roman" w:cs="Times New Roman"/>
          <w:sz w:val="24"/>
          <w:szCs w:val="24"/>
        </w:rPr>
        <w:t xml:space="preserve"> </w:t>
      </w:r>
      <w:r w:rsidR="003553C4" w:rsidRPr="003403F5">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&lt;EndNote&gt;&lt;Cite&gt;&lt;Author&gt;Boswihi&lt;/Author&gt;&lt;Year&gt;2018&lt;/Year&gt;&lt;RecNum&gt;49&lt;/RecNum&gt;&lt;DisplayText&gt;(Boswihi and Udo, 2018)&lt;/DisplayText&gt;&lt;record&gt;&lt;rec-number&gt;49&lt;/rec-number&gt;&lt;foreign-keys&gt;&lt;key app="EN" db-id="220fvt0dhr29spezapex5tr59f9z2esftt2r" timestamp="1711886794"&gt;49&lt;/key&gt;&lt;/foreign-keys&gt;&lt;ref-type name="Journal Article"&gt;17&lt;/ref-type&gt;&lt;contributors&gt;&lt;authors&gt;&lt;author&gt;Boswihi, Samar S&lt;/author&gt;&lt;author&gt;Udo, Edet E&lt;/author&gt;&lt;/authors&gt;&lt;/contributors&gt;&lt;titles&gt;&lt;title&gt;Methicillin-resistant Staphylococcus aureus: An update on the epidemiology, treatment options and infection control&lt;/title&gt;&lt;secondary-title&gt;Current Medicine Research and Practice&lt;/secondary-title&gt;&lt;/titles&gt;&lt;periodical&gt;&lt;full-title&gt;Current Medicine Research and Practice&lt;/full-title&gt;&lt;/periodical&gt;&lt;pages&gt;18-24&lt;/pages&gt;&lt;volume&gt;8&lt;/volume&gt;&lt;number&gt;1&lt;/number&gt;&lt;dates&gt;&lt;year&gt;2018&lt;/year&gt;&lt;/dates&gt;&lt;isbn&gt;2352-0817&lt;/isbn&gt;&lt;urls&gt;&lt;/urls&gt;&lt;/record&gt;&lt;/Cite&gt;&lt;/EndNote&gt;</w:instrText>
      </w:r>
      <w:r w:rsidR="003553C4" w:rsidRPr="003403F5">
        <w:rPr>
          <w:rFonts w:ascii="Times New Roman" w:hAnsi="Times New Roman" w:cs="Times New Roman"/>
          <w:sz w:val="24"/>
          <w:szCs w:val="24"/>
        </w:rPr>
        <w:fldChar w:fldCharType="separate"/>
      </w:r>
      <w:r w:rsidR="003553C4">
        <w:rPr>
          <w:rFonts w:ascii="Times New Roman" w:hAnsi="Times New Roman" w:cs="Times New Roman"/>
          <w:noProof/>
          <w:sz w:val="24"/>
          <w:szCs w:val="24"/>
        </w:rPr>
        <w:t>(Boswihi and Udo, 2018)</w:t>
      </w:r>
      <w:r w:rsidR="003553C4" w:rsidRPr="003403F5">
        <w:rPr>
          <w:rFonts w:ascii="Times New Roman" w:hAnsi="Times New Roman" w:cs="Times New Roman"/>
          <w:sz w:val="24"/>
          <w:szCs w:val="24"/>
        </w:rPr>
        <w:fldChar w:fldCharType="end"/>
      </w:r>
      <w:r w:rsidR="003553C4" w:rsidRPr="003403F5">
        <w:rPr>
          <w:rFonts w:ascii="Times New Roman" w:hAnsi="Times New Roman" w:cs="Times New Roman"/>
          <w:sz w:val="24"/>
          <w:szCs w:val="24"/>
        </w:rPr>
        <w:t xml:space="preserve">. </w:t>
      </w:r>
    </w:p>
    <w:p w14:paraId="75E5A0B7" w14:textId="334D9857" w:rsidR="003553C4" w:rsidRPr="003403F5" w:rsidRDefault="001B022E" w:rsidP="003553C4">
      <w:pPr>
        <w:spacing w:line="360" w:lineRule="auto"/>
        <w:jc w:val="both"/>
      </w:pPr>
      <w:r w:rsidRPr="001B022E">
        <w:rPr>
          <w:rFonts w:ascii="Times New Roman" w:hAnsi="Times New Roman" w:cs="Times New Roman"/>
          <w:sz w:val="24"/>
          <w:szCs w:val="24"/>
        </w:rPr>
        <w:t xml:space="preserve">Since the 1960s, MRSA has been identified as a primary cause of bacterial infections in both community and clinical settings. It emerged and migrated around the globe. The MRSA burden varies significantly among regions, nevertheless, for a variety of reasons, including differences in local infection control practices and pathogen-specific characteristics of the circulating clones. </w:t>
      </w:r>
      <w:r w:rsidR="003553C4" w:rsidRPr="003403F5">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&lt;EndNote&gt;&lt;Cite&gt;&lt;Author&gt;Lee&lt;/Author&gt;&lt;Year&gt;2018&lt;/Year&gt;&lt;RecNum&gt;41&lt;/RecNum&gt;&lt;DisplayText&gt;(Lee et al., 2018)&lt;/DisplayText&gt;&lt;record&gt;&lt;rec-number&gt;41&lt;/rec-number&gt;&lt;foreign-keys&gt;&lt;key app="EN" db-id="220fvt0dhr29spezapex5tr59f9z2esftt2r" timestamp="1711882925"&gt;41&lt;/key&gt;&lt;/foreign-keys&gt;&lt;ref-type name="Journal Article"&gt;17&lt;/ref-type&gt;&lt;contributors&gt;&lt;authors&gt;&lt;author&gt;Lee, Andie S&lt;/author&gt;&lt;author&gt;De Lencastre, Hermínia&lt;/author&gt;&lt;author&gt;Garau, Javier&lt;/author&gt;&lt;author&gt;Kluytmans, Jan&lt;/author&gt;&lt;author&gt;Malhotra-Kumar, Surbhi&lt;/author&gt;&lt;author&gt;Peschel, Andreas&lt;/author&gt;&lt;author&gt;Harbarth, Stephan&lt;/author&gt;&lt;/authors&gt;&lt;/contributors&gt;&lt;titles&gt;&lt;title&gt;Methicillin-resistant Staphylococcus aureus&lt;/title&gt;&lt;secondary-title&gt;Nature reviews Disease primers&lt;/secondary-title&gt;&lt;/titles&gt;&lt;periodical&gt;&lt;full-title&gt;Nature reviews Disease primers&lt;/full-title&gt;&lt;/periodical&gt;&lt;pages&gt;1-23&lt;/pages&gt;&lt;volume&gt;4&lt;/volume&gt;&lt;number&gt;1&lt;/number&gt;&lt;dates&gt;&lt;year&gt;2018&lt;/year&gt;&lt;/dates&gt;&lt;isbn&gt;2056-676X&lt;/isbn&gt;&lt;urls&gt;&lt;/urls&gt;&lt;/record&gt;&lt;/Cite&gt;&lt;/EndNote&gt;</w:instrText>
      </w:r>
      <w:r w:rsidR="003553C4" w:rsidRPr="003403F5">
        <w:rPr>
          <w:rFonts w:ascii="Times New Roman" w:hAnsi="Times New Roman" w:cs="Times New Roman"/>
          <w:sz w:val="24"/>
          <w:szCs w:val="24"/>
        </w:rPr>
        <w:fldChar w:fldCharType="separate"/>
      </w:r>
      <w:r w:rsidR="003553C4">
        <w:rPr>
          <w:rFonts w:ascii="Times New Roman" w:hAnsi="Times New Roman" w:cs="Times New Roman"/>
          <w:noProof/>
          <w:sz w:val="24"/>
          <w:szCs w:val="24"/>
        </w:rPr>
        <w:t>(Lee et al., 2018)</w:t>
      </w:r>
      <w:r w:rsidR="003553C4" w:rsidRPr="003403F5">
        <w:rPr>
          <w:rFonts w:ascii="Times New Roman" w:hAnsi="Times New Roman" w:cs="Times New Roman"/>
          <w:sz w:val="24"/>
          <w:szCs w:val="24"/>
        </w:rPr>
        <w:fldChar w:fldCharType="end"/>
      </w:r>
      <w:r w:rsidR="003553C4" w:rsidRPr="003403F5">
        <w:rPr>
          <w:rFonts w:ascii="Times New Roman" w:hAnsi="Times New Roman" w:cs="Times New Roman"/>
          <w:sz w:val="24"/>
          <w:szCs w:val="24"/>
        </w:rPr>
        <w:t xml:space="preserve">. </w:t>
      </w:r>
      <w:r w:rsidRPr="001B022E">
        <w:rPr>
          <w:rFonts w:ascii="Times New Roman" w:hAnsi="Times New Roman" w:cs="Times New Roman"/>
          <w:sz w:val="24"/>
          <w:szCs w:val="24"/>
        </w:rPr>
        <w:t>Methicillin resistance is determined by the acquisition of a non-</w:t>
      </w:r>
      <w:r w:rsidR="003F2033" w:rsidRPr="001B022E">
        <w:rPr>
          <w:rFonts w:ascii="Times New Roman" w:hAnsi="Times New Roman" w:cs="Times New Roman"/>
          <w:sz w:val="24"/>
          <w:szCs w:val="24"/>
        </w:rPr>
        <w:t>self-gene</w:t>
      </w:r>
      <w:r w:rsidRPr="001B022E">
        <w:rPr>
          <w:rFonts w:ascii="Times New Roman" w:hAnsi="Times New Roman" w:cs="Times New Roman"/>
          <w:sz w:val="24"/>
          <w:szCs w:val="24"/>
        </w:rPr>
        <w:t xml:space="preserve"> that codes for a </w:t>
      </w:r>
      <w:r w:rsidR="006B72D9">
        <w:rPr>
          <w:rFonts w:ascii="Times New Roman" w:hAnsi="Times New Roman" w:cs="Times New Roman"/>
          <w:sz w:val="24"/>
          <w:szCs w:val="24"/>
        </w:rPr>
        <w:t>penicillin-binding</w:t>
      </w:r>
      <w:r w:rsidRPr="001B022E">
        <w:rPr>
          <w:rFonts w:ascii="Times New Roman" w:hAnsi="Times New Roman" w:cs="Times New Roman"/>
          <w:sz w:val="24"/>
          <w:szCs w:val="24"/>
        </w:rPr>
        <w:t xml:space="preserve"> protein (PBP2a), which has a significantly decreased affinity for β-lactams. Due to this resistance, the objective of β-lactams, cell-wall production, can proceed even </w:t>
      </w:r>
      <w:r w:rsidRPr="001B022E">
        <w:rPr>
          <w:rFonts w:ascii="Times New Roman" w:hAnsi="Times New Roman" w:cs="Times New Roman"/>
          <w:sz w:val="24"/>
          <w:szCs w:val="24"/>
        </w:rPr>
        <w:lastRenderedPageBreak/>
        <w:t>at antibiotic dosages that would ordinarily be inhibitor</w:t>
      </w:r>
      <w:r w:rsidR="0066048A">
        <w:rPr>
          <w:rFonts w:ascii="Times New Roman" w:hAnsi="Times New Roman" w:cs="Times New Roman"/>
          <w:sz w:val="24"/>
          <w:szCs w:val="24"/>
        </w:rPr>
        <w:t xml:space="preserve">y concentrations of antibiotic </w:t>
      </w:r>
      <w:r w:rsidR="00366313" w:rsidRPr="0035210B">
        <w:rPr>
          <w:rFonts w:ascii="Times New Roman" w:hAnsi="Times New Roman" w:cs="Times New Roman"/>
          <w:sz w:val="24"/>
          <w:szCs w:val="24"/>
        </w:rPr>
        <w:fldChar w:fldCharType="begin"/>
      </w:r>
      <w:r w:rsidR="00366313" w:rsidRPr="0035210B">
        <w:rPr>
          <w:rFonts w:ascii="Times New Roman" w:hAnsi="Times New Roman" w:cs="Times New Roman"/>
          <w:sz w:val="24"/>
          <w:szCs w:val="24"/>
        </w:rPr>
        <w:instrText xml:space="preserve"> ADDIN EN.CITE &lt;EndNote&gt;&lt;Cite&gt;&lt;Author&gt;Peacock&lt;/Author&gt;&lt;Year&gt;2015&lt;/Year&gt;&lt;RecNum&gt;42&lt;/RecNum&gt;&lt;DisplayText&gt;(Peacock and Paterson, 2015)&lt;/DisplayText&gt;&lt;record&gt;&lt;rec-number&gt;42&lt;/rec-number&gt;&lt;foreign-keys&gt;&lt;key app="EN" db-id="220fvt0dhr29spezapex5tr59f9z2esftt2r" timestamp="1711883059"&gt;42&lt;/key&gt;&lt;/foreign-keys&gt;&lt;ref-type name="Journal Article"&gt;17&lt;/ref-type&gt;&lt;contributors&gt;&lt;authors&gt;&lt;author&gt;Peacock, Sharon J&lt;/author&gt;&lt;author&gt;Paterson, Gavin K&lt;/author&gt;&lt;/authors&gt;&lt;/contributors&gt;&lt;titles&gt;&lt;title&gt;Mechanisms of methicillin resistance in Staphylococcus aureus&lt;/title&gt;&lt;secondary-title&gt;Annual review of biochemistry&lt;/secondary-title&gt;&lt;/titles&gt;&lt;periodical&gt;&lt;full-title&gt;Annual review of biochemistry&lt;/full-title&gt;&lt;/periodical&gt;&lt;pages&gt;577-601&lt;/pages&gt;&lt;volume&gt;84&lt;/volume&gt;&lt;dates&gt;&lt;year&gt;2015&lt;/year&gt;&lt;/dates&gt;&lt;isbn&gt;0066-4154&lt;/isbn&gt;&lt;urls&gt;&lt;/urls&gt;&lt;/record&gt;&lt;/Cite&gt;&lt;/EndNote&gt;</w:instrText>
      </w:r>
      <w:r w:rsidR="00366313" w:rsidRPr="0035210B">
        <w:rPr>
          <w:rFonts w:ascii="Times New Roman" w:hAnsi="Times New Roman" w:cs="Times New Roman"/>
          <w:sz w:val="24"/>
          <w:szCs w:val="24"/>
        </w:rPr>
        <w:fldChar w:fldCharType="separate"/>
      </w:r>
      <w:r w:rsidR="00366313" w:rsidRPr="0035210B">
        <w:rPr>
          <w:rFonts w:ascii="Times New Roman" w:hAnsi="Times New Roman" w:cs="Times New Roman"/>
          <w:noProof/>
          <w:sz w:val="24"/>
          <w:szCs w:val="24"/>
        </w:rPr>
        <w:t>(Peacock and Paterson, 2015)</w:t>
      </w:r>
      <w:r w:rsidR="00366313" w:rsidRPr="0035210B">
        <w:rPr>
          <w:rFonts w:ascii="Times New Roman" w:hAnsi="Times New Roman" w:cs="Times New Roman"/>
          <w:sz w:val="24"/>
          <w:szCs w:val="24"/>
        </w:rPr>
        <w:fldChar w:fldCharType="end"/>
      </w:r>
      <w:r w:rsidR="003553C4" w:rsidRPr="0035210B">
        <w:rPr>
          <w:rFonts w:ascii="Times New Roman" w:hAnsi="Times New Roman" w:cs="Times New Roman"/>
          <w:sz w:val="24"/>
          <w:szCs w:val="24"/>
        </w:rPr>
        <w:t>.</w:t>
      </w:r>
    </w:p>
    <w:p w14:paraId="22AA8821" w14:textId="66C563AB" w:rsidR="00BA5F6D" w:rsidRDefault="003F2033" w:rsidP="00A57356">
      <w:pPr>
        <w:spacing w:line="360" w:lineRule="auto"/>
        <w:jc w:val="both"/>
        <w:rPr>
          <w:rFonts w:ascii="Times New Roman" w:hAnsi="Times New Roman" w:cs="Times New Roman"/>
          <w:sz w:val="24"/>
          <w:szCs w:val="24"/>
        </w:rPr>
      </w:pPr>
      <w:r>
        <w:rPr>
          <w:rFonts w:ascii="Times New Roman" w:hAnsi="Times New Roman" w:cs="Times New Roman"/>
          <w:sz w:val="24"/>
          <w:szCs w:val="24"/>
        </w:rPr>
        <w:t>Even though</w:t>
      </w:r>
      <w:r w:rsidRPr="003F2033">
        <w:rPr>
          <w:rFonts w:ascii="Times New Roman" w:hAnsi="Times New Roman" w:cs="Times New Roman"/>
          <w:sz w:val="24"/>
          <w:szCs w:val="24"/>
        </w:rPr>
        <w:t xml:space="preserve"> bacteria naturally develop resistance to many antibiotics, the alarming growth in pathogenic germs resistant to these drugs is attract</w:t>
      </w:r>
      <w:r>
        <w:rPr>
          <w:rFonts w:ascii="Times New Roman" w:hAnsi="Times New Roman" w:cs="Times New Roman"/>
          <w:sz w:val="24"/>
          <w:szCs w:val="24"/>
        </w:rPr>
        <w:t>ing attention on a global scale</w:t>
      </w:r>
      <w:r w:rsidR="003553C4" w:rsidRPr="00416F5B">
        <w:rPr>
          <w:rFonts w:ascii="Times New Roman" w:hAnsi="Times New Roman" w:cs="Times New Roman"/>
          <w:sz w:val="24"/>
          <w:szCs w:val="24"/>
        </w:rPr>
        <w:t xml:space="preserve">. </w:t>
      </w:r>
      <w:r w:rsidRPr="003F2033">
        <w:rPr>
          <w:rFonts w:ascii="Times New Roman" w:hAnsi="Times New Roman" w:cs="Times New Roman"/>
          <w:sz w:val="24"/>
          <w:szCs w:val="24"/>
        </w:rPr>
        <w:t xml:space="preserve">A new AMR indicator was added to the SDG monitoring framework in 2019. This indicator measures the frequency of bloodstream infections brought on by two different drug-resistant pathogens: methicillin-resistant </w:t>
      </w:r>
      <w:r w:rsidRPr="003F2033">
        <w:rPr>
          <w:rFonts w:ascii="Times New Roman" w:hAnsi="Times New Roman" w:cs="Times New Roman"/>
          <w:i/>
          <w:sz w:val="24"/>
          <w:szCs w:val="24"/>
        </w:rPr>
        <w:t>Staphylococcus aureus</w:t>
      </w:r>
      <w:r w:rsidRPr="003F2033">
        <w:rPr>
          <w:rFonts w:ascii="Times New Roman" w:hAnsi="Times New Roman" w:cs="Times New Roman"/>
          <w:sz w:val="24"/>
          <w:szCs w:val="24"/>
        </w:rPr>
        <w:t xml:space="preserve"> (MRSA) and </w:t>
      </w:r>
      <w:r w:rsidRPr="003F2033">
        <w:rPr>
          <w:rFonts w:ascii="Times New Roman" w:hAnsi="Times New Roman" w:cs="Times New Roman"/>
          <w:i/>
          <w:sz w:val="24"/>
          <w:szCs w:val="24"/>
        </w:rPr>
        <w:t>E. Coli</w:t>
      </w:r>
      <w:r w:rsidRPr="003F2033">
        <w:rPr>
          <w:rFonts w:ascii="Times New Roman" w:hAnsi="Times New Roman" w:cs="Times New Roman"/>
          <w:sz w:val="24"/>
          <w:szCs w:val="24"/>
        </w:rPr>
        <w:t xml:space="preserve"> resistant to third-generation cephalosporin (3GC).</w:t>
      </w:r>
      <w:r>
        <w:rPr>
          <w:rFonts w:ascii="Times New Roman" w:hAnsi="Times New Roman" w:cs="Times New Roman"/>
          <w:sz w:val="24"/>
          <w:szCs w:val="24"/>
        </w:rPr>
        <w:t xml:space="preserve"> </w:t>
      </w:r>
      <w:r w:rsidR="00A57356">
        <w:rPr>
          <w:rFonts w:ascii="Times New Roman" w:hAnsi="Times New Roman" w:cs="Times New Roman"/>
          <w:sz w:val="24"/>
          <w:szCs w:val="24"/>
        </w:rPr>
        <w:t xml:space="preserve">Global </w:t>
      </w:r>
      <w:r>
        <w:rPr>
          <w:rFonts w:ascii="Times New Roman" w:hAnsi="Times New Roman" w:cs="Times New Roman"/>
          <w:sz w:val="24"/>
          <w:szCs w:val="24"/>
        </w:rPr>
        <w:t>Antimicrobial Resistance</w:t>
      </w:r>
      <w:r w:rsidR="00A57356">
        <w:rPr>
          <w:rFonts w:ascii="Times New Roman" w:hAnsi="Times New Roman" w:cs="Times New Roman"/>
          <w:sz w:val="24"/>
          <w:szCs w:val="24"/>
        </w:rPr>
        <w:t xml:space="preserve"> and </w:t>
      </w:r>
      <w:r>
        <w:rPr>
          <w:rFonts w:ascii="Times New Roman" w:hAnsi="Times New Roman" w:cs="Times New Roman"/>
          <w:sz w:val="24"/>
          <w:szCs w:val="24"/>
        </w:rPr>
        <w:t>Use Surveillance System</w:t>
      </w:r>
      <w:r w:rsidR="00A57356">
        <w:rPr>
          <w:rFonts w:ascii="Times New Roman" w:hAnsi="Times New Roman" w:cs="Times New Roman"/>
          <w:sz w:val="24"/>
          <w:szCs w:val="24"/>
        </w:rPr>
        <w:t xml:space="preserve"> (</w:t>
      </w:r>
      <w:r w:rsidR="003553C4" w:rsidRPr="00416F5B">
        <w:rPr>
          <w:rFonts w:ascii="Times New Roman" w:hAnsi="Times New Roman" w:cs="Times New Roman"/>
          <w:sz w:val="24"/>
          <w:szCs w:val="24"/>
        </w:rPr>
        <w:t>GLASS</w:t>
      </w:r>
      <w:r w:rsidR="00A57356">
        <w:rPr>
          <w:rFonts w:ascii="Times New Roman" w:hAnsi="Times New Roman" w:cs="Times New Roman"/>
          <w:sz w:val="24"/>
          <w:szCs w:val="24"/>
        </w:rPr>
        <w:t>)</w:t>
      </w:r>
      <w:r w:rsidR="003553C4" w:rsidRPr="00416F5B">
        <w:rPr>
          <w:rFonts w:ascii="Times New Roman" w:hAnsi="Times New Roman" w:cs="Times New Roman"/>
          <w:sz w:val="24"/>
          <w:szCs w:val="24"/>
        </w:rPr>
        <w:t xml:space="preserve"> received data on MRSA bloodstream infections from 25 nations, territories, and regions in 2019. </w:t>
      </w:r>
      <w:bookmarkStart w:id="8" w:name="_Hlk169004613"/>
      <w:r w:rsidRPr="003F2033">
        <w:rPr>
          <w:rFonts w:ascii="Times New Roman" w:hAnsi="Times New Roman" w:cs="Times New Roman"/>
          <w:sz w:val="24"/>
          <w:szCs w:val="24"/>
        </w:rPr>
        <w:t xml:space="preserve">Even though the data are still not nationally representative, the median rate of methicillin-resistant </w:t>
      </w:r>
      <w:r w:rsidR="00F27B18" w:rsidRPr="00F27B18">
        <w:rPr>
          <w:rFonts w:ascii="Times New Roman" w:hAnsi="Times New Roman" w:cs="Times New Roman"/>
          <w:i/>
          <w:sz w:val="24"/>
          <w:szCs w:val="24"/>
        </w:rPr>
        <w:t xml:space="preserve">S. aureus </w:t>
      </w:r>
      <w:r w:rsidRPr="003F2033">
        <w:rPr>
          <w:rFonts w:ascii="Times New Roman" w:hAnsi="Times New Roman" w:cs="Times New Roman"/>
          <w:sz w:val="24"/>
          <w:szCs w:val="24"/>
        </w:rPr>
        <w:t>that was discovered was 12.</w:t>
      </w:r>
      <w:r>
        <w:rPr>
          <w:rFonts w:ascii="Times New Roman" w:hAnsi="Times New Roman" w:cs="Times New Roman"/>
          <w:sz w:val="24"/>
          <w:szCs w:val="24"/>
        </w:rPr>
        <w:t xml:space="preserve">11% (IQR 6.4–26.4) </w:t>
      </w:r>
      <w:r w:rsidR="00416F5B" w:rsidRPr="00416F5B">
        <w:rPr>
          <w:rFonts w:ascii="Times New Roman" w:hAnsi="Times New Roman" w:cs="Times New Roman"/>
          <w:sz w:val="24"/>
          <w:szCs w:val="24"/>
        </w:rPr>
        <w:fldChar w:fldCharType="begin" w:fldLock="1"/>
      </w:r>
      <w:r w:rsidR="00416F5B" w:rsidRPr="00416F5B">
        <w:rPr>
          <w:rFonts w:ascii="Times New Roman" w:hAnsi="Times New Roman" w:cs="Times New Roman"/>
          <w:sz w:val="24"/>
          <w:szCs w:val="24"/>
        </w:rPr>
        <w:instrText>ADDIN CSL_CITATION {"citationItems":[{"id":"ITEM-1","itemData":{"author":[{"dropping-particle":"","family":"World Health","given":"","non-dropping-particle":"","parse-names":false,"suffix":""}],"container-title":"World Health Organization","id":"ITEM-1","issued":{"date-parts":[["2015"]]},"page":"1-6","title":"WHO, “Antimicrobials: Handle with Care” in 2020.","type":"article-journal"},"uris":["http://www.mendeley.com/documents/?uuid=cd307410-92fc-4c8e-825e-d6cc16fcb459"]}],"mendeley":{"formattedCitation":"(World Health, 2015)","manualFormatting":"(WHO, 2015)","plainTextFormattedCitation":"(World Health, 2015)","previouslyFormattedCitation":"(World Health, 2015)"},"properties":{"noteIndex":0},"schema":"https://github.com/citation-style-language/schema/raw/master/csl-citation.json"}</w:instrText>
      </w:r>
      <w:r w:rsidR="00416F5B" w:rsidRPr="00416F5B">
        <w:rPr>
          <w:rFonts w:ascii="Times New Roman" w:hAnsi="Times New Roman" w:cs="Times New Roman"/>
          <w:sz w:val="24"/>
          <w:szCs w:val="24"/>
        </w:rPr>
        <w:fldChar w:fldCharType="separate"/>
      </w:r>
      <w:r w:rsidR="00416F5B" w:rsidRPr="00416F5B">
        <w:rPr>
          <w:rFonts w:ascii="Times New Roman" w:hAnsi="Times New Roman" w:cs="Times New Roman"/>
          <w:noProof/>
          <w:sz w:val="24"/>
          <w:szCs w:val="24"/>
        </w:rPr>
        <w:t>(WHO, 20</w:t>
      </w:r>
      <w:r w:rsidR="006F4DFD">
        <w:rPr>
          <w:rFonts w:ascii="Times New Roman" w:hAnsi="Times New Roman" w:cs="Times New Roman"/>
          <w:noProof/>
          <w:sz w:val="24"/>
          <w:szCs w:val="24"/>
        </w:rPr>
        <w:t>15</w:t>
      </w:r>
      <w:r w:rsidR="00416F5B" w:rsidRPr="00416F5B">
        <w:rPr>
          <w:rFonts w:ascii="Times New Roman" w:hAnsi="Times New Roman" w:cs="Times New Roman"/>
          <w:noProof/>
          <w:sz w:val="24"/>
          <w:szCs w:val="24"/>
        </w:rPr>
        <w:t>)</w:t>
      </w:r>
      <w:r w:rsidR="00416F5B" w:rsidRPr="00416F5B">
        <w:rPr>
          <w:rFonts w:ascii="Times New Roman" w:hAnsi="Times New Roman" w:cs="Times New Roman"/>
          <w:sz w:val="24"/>
          <w:szCs w:val="24"/>
        </w:rPr>
        <w:fldChar w:fldCharType="end"/>
      </w:r>
      <w:r w:rsidR="00416F5B">
        <w:rPr>
          <w:rFonts w:ascii="Times New Roman" w:hAnsi="Times New Roman" w:cs="Times New Roman"/>
          <w:sz w:val="24"/>
          <w:szCs w:val="24"/>
        </w:rPr>
        <w:t>.</w:t>
      </w:r>
      <w:r w:rsidR="003553C4" w:rsidRPr="00416F5B">
        <w:rPr>
          <w:rFonts w:ascii="Times New Roman" w:hAnsi="Times New Roman" w:cs="Times New Roman"/>
          <w:sz w:val="24"/>
          <w:szCs w:val="24"/>
        </w:rPr>
        <w:t xml:space="preserve"> </w:t>
      </w:r>
    </w:p>
    <w:bookmarkEnd w:id="8"/>
    <w:p w14:paraId="6F82BBC0" w14:textId="6DA6195A" w:rsidR="003553C4" w:rsidRDefault="003F2033" w:rsidP="003553C4">
      <w:pPr>
        <w:spacing w:line="360" w:lineRule="auto"/>
        <w:jc w:val="both"/>
        <w:rPr>
          <w:rFonts w:ascii="Times New Roman" w:hAnsi="Times New Roman" w:cs="Times New Roman"/>
          <w:sz w:val="24"/>
          <w:szCs w:val="24"/>
        </w:rPr>
      </w:pPr>
      <w:r w:rsidRPr="003F2033">
        <w:rPr>
          <w:rFonts w:ascii="Times New Roman" w:hAnsi="Times New Roman" w:cs="Times New Roman"/>
          <w:sz w:val="24"/>
          <w:szCs w:val="24"/>
        </w:rPr>
        <w:t xml:space="preserve">According to a systematic review and meta-analysis, the pooled global prevalence of MRSA in 119 studies totaling 164,717 individuals from 29 countries was 14.69% (95% CI 12.39–17.15%; 16,793/164,717). This is </w:t>
      </w:r>
      <w:r>
        <w:rPr>
          <w:rFonts w:ascii="Times New Roman" w:hAnsi="Times New Roman" w:cs="Times New Roman"/>
          <w:sz w:val="24"/>
          <w:szCs w:val="24"/>
        </w:rPr>
        <w:t>about</w:t>
      </w:r>
      <w:r w:rsidRPr="003F2033">
        <w:rPr>
          <w:rFonts w:ascii="Times New Roman" w:hAnsi="Times New Roman" w:cs="Times New Roman"/>
          <w:sz w:val="24"/>
          <w:szCs w:val="24"/>
        </w:rPr>
        <w:t xml:space="preserve"> the colonization rate of MRSA in aged </w:t>
      </w:r>
      <w:r>
        <w:rPr>
          <w:rFonts w:ascii="Times New Roman" w:hAnsi="Times New Roman" w:cs="Times New Roman"/>
          <w:sz w:val="24"/>
          <w:szCs w:val="24"/>
        </w:rPr>
        <w:t xml:space="preserve">care center residents worldwide </w:t>
      </w:r>
      <w:r w:rsidR="003553C4" w:rsidRPr="00CA365C">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&lt;EndNote&gt;&lt;Cite&gt;&lt;Author&gt;Hasanpour&lt;/Author&gt;&lt;Year&gt;2023&lt;/Year&gt;&lt;RecNum&gt;45&lt;/RecNum&gt;&lt;DisplayText&gt;(Hasanpour et al., 2023)&lt;/DisplayText&gt;&lt;record&gt;&lt;rec-number&gt;45&lt;/rec-number&gt;&lt;foreign-keys&gt;&lt;key app="EN" db-id="220fvt0dhr29spezapex5tr59f9z2esftt2r" timestamp="1711883529"&gt;45&lt;/key&gt;&lt;/foreign-keys&gt;&lt;ref-type name="Journal Article"&gt;17&lt;/ref-type&gt;&lt;contributors&gt;&lt;authors&gt;&lt;author&gt;Hasanpour, Amir Hossein&lt;/author&gt;&lt;author&gt;Sepidarkish, Mahdi&lt;/author&gt;&lt;author&gt;Mollalo, Abolfazl&lt;/author&gt;&lt;author&gt;Ardekani, Ali&lt;/author&gt;&lt;author&gt;Almukhtar, Mustafa&lt;/author&gt;&lt;author&gt;Mechaal, Amal&lt;/author&gt;&lt;author&gt;Hosseini, Seyed Reza&lt;/author&gt;&lt;author&gt;Bayani, Masoumeh&lt;/author&gt;&lt;author&gt;Javanian, Mostafa&lt;/author&gt;&lt;author&gt;Rostami, Ali&lt;/author&gt;&lt;/authors&gt;&lt;/contributors&gt;&lt;titles&gt;&lt;title&gt;The global prevalence of methicillin-resistant Staphylococcus aureus colonization in residents of elderly care centers: a systematic review and meta-analysis&lt;/title&gt;&lt;secondary-title&gt;Antimicrobial Resistance &amp;amp; Infection Control&lt;/secondary-title&gt;&lt;/titles&gt;&lt;periodical&gt;&lt;full-title&gt;Antimicrobial Resistance &amp;amp; Infection Control&lt;/full-title&gt;&lt;/periodical&gt;&lt;pages&gt;4&lt;/pages&gt;&lt;volume&gt;12&lt;/volume&gt;&lt;number&gt;1&lt;/number&gt;&lt;dates&gt;&lt;year&gt;2023&lt;/year&gt;&lt;/dates&gt;&lt;isbn&gt;2047-2994&lt;/isbn&gt;&lt;urls&gt;&lt;/urls&gt;&lt;/record&gt;&lt;/Cite&gt;&lt;/EndNote&gt;</w:instrText>
      </w:r>
      <w:r w:rsidR="003553C4" w:rsidRPr="00CA365C">
        <w:rPr>
          <w:rFonts w:ascii="Times New Roman" w:hAnsi="Times New Roman" w:cs="Times New Roman"/>
          <w:sz w:val="24"/>
          <w:szCs w:val="24"/>
        </w:rPr>
        <w:fldChar w:fldCharType="separate"/>
      </w:r>
      <w:r w:rsidR="003553C4">
        <w:rPr>
          <w:rFonts w:ascii="Times New Roman" w:hAnsi="Times New Roman" w:cs="Times New Roman"/>
          <w:noProof/>
          <w:sz w:val="24"/>
          <w:szCs w:val="24"/>
        </w:rPr>
        <w:t>(Hasanpour et al., 2023)</w:t>
      </w:r>
      <w:r w:rsidR="003553C4" w:rsidRPr="00CA365C">
        <w:rPr>
          <w:rFonts w:ascii="Times New Roman" w:hAnsi="Times New Roman" w:cs="Times New Roman"/>
          <w:sz w:val="24"/>
          <w:szCs w:val="24"/>
        </w:rPr>
        <w:fldChar w:fldCharType="end"/>
      </w:r>
      <w:r w:rsidR="003553C4" w:rsidRPr="00CA365C">
        <w:rPr>
          <w:rFonts w:ascii="Times New Roman" w:hAnsi="Times New Roman" w:cs="Times New Roman"/>
          <w:sz w:val="24"/>
          <w:szCs w:val="24"/>
        </w:rPr>
        <w:t>.</w:t>
      </w:r>
      <w:r w:rsidR="003553C4">
        <w:rPr>
          <w:rFonts w:ascii="Times New Roman" w:hAnsi="Times New Roman" w:cs="Times New Roman"/>
          <w:sz w:val="24"/>
          <w:szCs w:val="24"/>
        </w:rPr>
        <w:t xml:space="preserve"> </w:t>
      </w:r>
    </w:p>
    <w:p w14:paraId="373ED60D" w14:textId="0A2D9E64" w:rsidR="00AD316B" w:rsidRPr="00AD316B" w:rsidRDefault="00BA5F6D" w:rsidP="008C49D7">
      <w:pPr>
        <w:spacing w:line="360" w:lineRule="auto"/>
        <w:jc w:val="both"/>
        <w:rPr>
          <w:rFonts w:ascii="Times New Roman" w:hAnsi="Times New Roman" w:cs="Times New Roman"/>
          <w:sz w:val="24"/>
          <w:szCs w:val="24"/>
          <w:shd w:val="clear" w:color="auto" w:fill="FFFFFF"/>
        </w:rPr>
      </w:pPr>
      <w:r w:rsidRPr="008C49D7">
        <w:rPr>
          <w:rFonts w:ascii="Times New Roman" w:eastAsia="Times New Roman" w:hAnsi="Times New Roman" w:cs="Times New Roman"/>
          <w:sz w:val="24"/>
          <w:szCs w:val="24"/>
        </w:rPr>
        <w:t>Even though WHO reported different findings about MRSA across the globe still results are not nationally representative</w:t>
      </w:r>
      <w:r w:rsidRPr="008C49D7">
        <w:rPr>
          <w:rFonts w:ascii="Times New Roman" w:hAnsi="Times New Roman" w:cs="Times New Roman"/>
          <w:sz w:val="24"/>
          <w:szCs w:val="24"/>
          <w:shd w:val="clear" w:color="auto" w:fill="FFFFFF"/>
        </w:rPr>
        <w:t xml:space="preserve">. Also, there is a gap </w:t>
      </w:r>
      <w:r w:rsidR="005E16D0">
        <w:rPr>
          <w:rFonts w:ascii="Times New Roman" w:hAnsi="Times New Roman" w:cs="Times New Roman"/>
          <w:sz w:val="24"/>
          <w:szCs w:val="24"/>
          <w:shd w:val="clear" w:color="auto" w:fill="FFFFFF"/>
        </w:rPr>
        <w:t>in</w:t>
      </w:r>
      <w:r w:rsidRPr="008C49D7">
        <w:rPr>
          <w:rFonts w:ascii="Times New Roman" w:hAnsi="Times New Roman" w:cs="Times New Roman"/>
          <w:sz w:val="24"/>
          <w:szCs w:val="24"/>
          <w:shd w:val="clear" w:color="auto" w:fill="FFFFFF"/>
        </w:rPr>
        <w:t xml:space="preserve"> mapping </w:t>
      </w:r>
      <w:r w:rsidR="005E16D0">
        <w:rPr>
          <w:rFonts w:ascii="Times New Roman" w:hAnsi="Times New Roman" w:cs="Times New Roman"/>
          <w:sz w:val="24"/>
          <w:szCs w:val="24"/>
          <w:shd w:val="clear" w:color="auto" w:fill="FFFFFF"/>
        </w:rPr>
        <w:t xml:space="preserve">the </w:t>
      </w:r>
      <w:r w:rsidRPr="008C49D7">
        <w:rPr>
          <w:rFonts w:ascii="Times New Roman" w:hAnsi="Times New Roman" w:cs="Times New Roman"/>
          <w:sz w:val="24"/>
          <w:szCs w:val="24"/>
          <w:shd w:val="clear" w:color="auto" w:fill="FFFFFF"/>
        </w:rPr>
        <w:t>distribution of MRSA clones in sub-Saharan Africa, especially East Africa</w:t>
      </w:r>
      <w:r w:rsidR="00D92E8D" w:rsidRPr="008C49D7">
        <w:rPr>
          <w:rFonts w:ascii="Times New Roman" w:hAnsi="Times New Roman" w:cs="Times New Roman"/>
        </w:rPr>
        <w:t>.</w:t>
      </w:r>
      <w:r w:rsidR="00216423" w:rsidRPr="008C49D7">
        <w:rPr>
          <w:rFonts w:ascii="Times New Roman" w:hAnsi="Times New Roman" w:cs="Times New Roman"/>
        </w:rPr>
        <w:t xml:space="preserve"> </w:t>
      </w:r>
      <w:r w:rsidR="008C49D7" w:rsidRPr="008C49D7">
        <w:rPr>
          <w:rFonts w:ascii="Times New Roman" w:eastAsia="Times New Roman" w:hAnsi="Times New Roman" w:cs="Times New Roman"/>
          <w:sz w:val="24"/>
          <w:szCs w:val="24"/>
        </w:rPr>
        <w:t>The prevalence of MRSA varies globally, having greater rates. Its spread is facilitated by patient demographics, monitoring of antibiotics, and community-associated MRS</w:t>
      </w:r>
      <w:r w:rsidR="008C49D7">
        <w:rPr>
          <w:rFonts w:ascii="Times New Roman" w:eastAsia="Times New Roman" w:hAnsi="Times New Roman" w:cs="Times New Roman"/>
          <w:sz w:val="24"/>
          <w:szCs w:val="24"/>
        </w:rPr>
        <w:t>A</w:t>
      </w:r>
      <w:r w:rsidR="008C49D7" w:rsidRPr="008C49D7">
        <w:rPr>
          <w:rFonts w:ascii="Times New Roman" w:eastAsia="Times New Roman" w:hAnsi="Times New Roman" w:cs="Times New Roman"/>
          <w:sz w:val="24"/>
          <w:szCs w:val="24"/>
        </w:rPr>
        <w:t>.</w:t>
      </w:r>
      <w:r w:rsidR="003F2033" w:rsidRPr="003F2033">
        <w:t xml:space="preserve"> </w:t>
      </w:r>
      <w:r w:rsidR="003F2033" w:rsidRPr="003F2033">
        <w:rPr>
          <w:rFonts w:ascii="Times New Roman" w:eastAsia="Times New Roman" w:hAnsi="Times New Roman" w:cs="Times New Roman"/>
          <w:sz w:val="24"/>
          <w:szCs w:val="24"/>
        </w:rPr>
        <w:t>The World Health Organization (WHO) states that new antibiotic substitutes are critically needed for certain high-priority illnesses. This list was released in 2019 and was recognized as a worldwide recovery</w:t>
      </w:r>
      <w:r w:rsidR="003F2033">
        <w:rPr>
          <w:rFonts w:ascii="Times New Roman" w:eastAsia="Times New Roman" w:hAnsi="Times New Roman" w:cs="Times New Roman"/>
          <w:sz w:val="24"/>
          <w:szCs w:val="24"/>
        </w:rPr>
        <w:t xml:space="preserve"> in 2024 </w:t>
      </w:r>
      <w:r w:rsidR="008C49D7" w:rsidRPr="008C49D7">
        <w:rPr>
          <w:rFonts w:ascii="Times New Roman" w:eastAsia="Times New Roman" w:hAnsi="Times New Roman" w:cs="Times New Roman"/>
          <w:sz w:val="24"/>
          <w:szCs w:val="24"/>
        </w:rPr>
        <w:t xml:space="preserve"> </w:t>
      </w:r>
      <w:r w:rsidR="00BE39C3">
        <w:rPr>
          <w:rFonts w:ascii="Times New Roman" w:hAnsi="Times New Roman" w:cs="Times New Roman"/>
          <w:sz w:val="24"/>
          <w:szCs w:val="24"/>
        </w:rPr>
        <w:fldChar w:fldCharType="begin"/>
      </w:r>
      <w:r w:rsidR="00BE39C3">
        <w:rPr>
          <w:rFonts w:ascii="Times New Roman" w:hAnsi="Times New Roman" w:cs="Times New Roman"/>
          <w:sz w:val="24"/>
          <w:szCs w:val="24"/>
        </w:rPr>
        <w:instrText xml:space="preserve"> ADDIN EN.CITE &lt;EndNote&gt;&lt;Cite&gt;&lt;Author&gt;WHO&lt;/Author&gt;&lt;Year&gt;2024&lt;/Year&gt;&lt;RecNum&gt;230&lt;/RecNum&gt;&lt;DisplayText&gt;(WHO, 2024)&lt;/DisplayText&gt;&lt;record&gt;&lt;rec-number&gt;230&lt;/rec-number&gt;&lt;foreign-keys&gt;&lt;key app="EN" db-id="220fvt0dhr29spezapex5tr59f9z2esftt2r" timestamp="1719129385"&gt;230&lt;/key&gt;&lt;/foreign-keys&gt;&lt;ref-type name="Journal Article"&gt;17&lt;/ref-type&gt;&lt;contributors&gt;&lt;authors&gt;&lt;author&gt;WHO&lt;/author&gt;&lt;/authors&gt;&lt;/contributors&gt;&lt;titles&gt;&lt;title&gt;a risk management tool for mitigating&amp;#xD;antimicrobial resistance due to non-human use&lt;/title&gt;&lt;secondary-title&gt;World Health Organizaton&lt;/secondary-title&gt;&lt;/titles&gt;&lt;periodical&gt;&lt;full-title&gt;World Health Organizaton&lt;/full-title&gt;&lt;/periodical&gt;&lt;dates&gt;&lt;year&gt;2024&lt;/year&gt;&lt;/dates&gt;&lt;urls&gt;&lt;/urls&gt;&lt;/record&gt;&lt;/Cite&gt;&lt;/EndNote&gt;</w:instrText>
      </w:r>
      <w:r w:rsidR="00BE39C3">
        <w:rPr>
          <w:rFonts w:ascii="Times New Roman" w:hAnsi="Times New Roman" w:cs="Times New Roman"/>
          <w:sz w:val="24"/>
          <w:szCs w:val="24"/>
        </w:rPr>
        <w:fldChar w:fldCharType="separate"/>
      </w:r>
      <w:r w:rsidR="00BE39C3">
        <w:rPr>
          <w:rFonts w:ascii="Times New Roman" w:hAnsi="Times New Roman" w:cs="Times New Roman"/>
          <w:noProof/>
          <w:sz w:val="24"/>
          <w:szCs w:val="24"/>
        </w:rPr>
        <w:t>(WHO, 2024)</w:t>
      </w:r>
      <w:r w:rsidR="00BE39C3">
        <w:rPr>
          <w:rFonts w:ascii="Times New Roman" w:hAnsi="Times New Roman" w:cs="Times New Roman"/>
          <w:sz w:val="24"/>
          <w:szCs w:val="24"/>
        </w:rPr>
        <w:fldChar w:fldCharType="end"/>
      </w:r>
      <w:r w:rsidR="003D22E9" w:rsidRPr="00E02B35">
        <w:rPr>
          <w:rFonts w:ascii="Times New Roman" w:hAnsi="Times New Roman" w:cs="Times New Roman"/>
          <w:sz w:val="24"/>
          <w:szCs w:val="24"/>
        </w:rPr>
        <w:t xml:space="preserve">. </w:t>
      </w:r>
      <w:r w:rsidR="000568AB" w:rsidRPr="000568AB">
        <w:rPr>
          <w:rFonts w:ascii="Times New Roman" w:hAnsi="Times New Roman" w:cs="Times New Roman"/>
          <w:sz w:val="24"/>
          <w:szCs w:val="24"/>
        </w:rPr>
        <w:t xml:space="preserve">In light of the review's main topic, antimicrobial resistance (AMR) was recently ranked by the World Health Organization (WHO) as one of the top ten threats to world health because of its effects on human health (WHO, 2019). The most prevalent antimicrobial-resistant bacteria </w:t>
      </w:r>
      <w:r w:rsidR="008E6E50">
        <w:rPr>
          <w:rFonts w:ascii="Times New Roman" w:hAnsi="Times New Roman" w:cs="Times New Roman"/>
          <w:sz w:val="24"/>
          <w:szCs w:val="24"/>
        </w:rPr>
        <w:t xml:space="preserve">in hospitals worldwide is MRSA </w:t>
      </w:r>
      <w:r w:rsidR="003D22E9" w:rsidRPr="00B0505F">
        <w:rPr>
          <w:rFonts w:ascii="Times New Roman" w:hAnsi="Times New Roman" w:cs="Times New Roman"/>
          <w:sz w:val="24"/>
          <w:szCs w:val="24"/>
          <w:shd w:val="clear" w:color="auto" w:fill="FFFFFF"/>
        </w:rPr>
        <w:fldChar w:fldCharType="begin">
          <w:fldData xml:space="preserve">PEVuZE5vdGU+PENpdGU+PEF1dGhvcj7DgWx2YXJlejwvQXV0aG9yPjxZZWFyPjIwMTk8L1llYXI+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MT48L3BlcmlvZGljYWw+PGFsdC1wZXJpb2RpY2FsPjxmdWxsLXRpdGxlPkogQ2xpbiBNaWNyb2Jp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</w:fldData>
        </w:fldChar>
      </w:r>
      <w:r w:rsidR="003D22E9">
        <w:rPr>
          <w:rFonts w:ascii="Times New Roman" w:hAnsi="Times New Roman" w:cs="Times New Roman"/>
          <w:sz w:val="24"/>
          <w:szCs w:val="24"/>
          <w:shd w:val="clear" w:color="auto" w:fill="FFFFFF"/>
        </w:rPr>
        <w:instrText xml:space="preserve"> ADDIN EN.CITE </w:instrText>
      </w:r>
      <w:r w:rsidR="003D22E9">
        <w:rPr>
          <w:rFonts w:ascii="Times New Roman" w:hAnsi="Times New Roman" w:cs="Times New Roman"/>
          <w:sz w:val="24"/>
          <w:szCs w:val="24"/>
          <w:shd w:val="clear" w:color="auto" w:fill="FFFFFF"/>
        </w:rPr>
        <w:fldChar w:fldCharType="begin">
          <w:fldData xml:space="preserve">PEVuZE5vdGU+PENpdGU+PEF1dGhvcj7DgWx2YXJlejwvQXV0aG9yPjxZZWFyPjIwMTk8L1llYXI+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MT48L3BlcmlvZGljYWw+PGFsdC1wZXJpb2RpY2FsPjxmdWxsLXRpdGxlPkogQ2xpbiBNaWNyb2Jp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</w:fldData>
        </w:fldChar>
      </w:r>
      <w:r w:rsidR="003D22E9">
        <w:rPr>
          <w:rFonts w:ascii="Times New Roman" w:hAnsi="Times New Roman" w:cs="Times New Roman"/>
          <w:sz w:val="24"/>
          <w:szCs w:val="24"/>
          <w:shd w:val="clear" w:color="auto" w:fill="FFFFFF"/>
        </w:rPr>
        <w:instrText xml:space="preserve"> ADDIN EN.CITE.DATA </w:instrText>
      </w:r>
      <w:r w:rsidR="003D22E9">
        <w:rPr>
          <w:rFonts w:ascii="Times New Roman" w:hAnsi="Times New Roman" w:cs="Times New Roman"/>
          <w:sz w:val="24"/>
          <w:szCs w:val="24"/>
          <w:shd w:val="clear" w:color="auto" w:fill="FFFFFF"/>
        </w:rPr>
      </w:r>
      <w:r w:rsidR="003D22E9">
        <w:rPr>
          <w:rFonts w:ascii="Times New Roman" w:hAnsi="Times New Roman" w:cs="Times New Roman"/>
          <w:sz w:val="24"/>
          <w:szCs w:val="24"/>
          <w:shd w:val="clear" w:color="auto" w:fill="FFFFFF"/>
        </w:rPr>
        <w:fldChar w:fldCharType="end"/>
      </w:r>
      <w:r w:rsidR="003D22E9" w:rsidRPr="00B0505F">
        <w:rPr>
          <w:rFonts w:ascii="Times New Roman" w:hAnsi="Times New Roman" w:cs="Times New Roman"/>
          <w:sz w:val="24"/>
          <w:szCs w:val="24"/>
          <w:shd w:val="clear" w:color="auto" w:fill="FFFFFF"/>
        </w:rPr>
      </w:r>
      <w:r w:rsidR="003D22E9" w:rsidRPr="00B0505F">
        <w:rPr>
          <w:rFonts w:ascii="Times New Roman" w:hAnsi="Times New Roman" w:cs="Times New Roman"/>
          <w:sz w:val="24"/>
          <w:szCs w:val="24"/>
          <w:shd w:val="clear" w:color="auto" w:fill="FFFFFF"/>
        </w:rPr>
        <w:fldChar w:fldCharType="separate"/>
      </w:r>
      <w:r w:rsidR="003D22E9">
        <w:rPr>
          <w:rFonts w:ascii="Times New Roman" w:hAnsi="Times New Roman" w:cs="Times New Roman"/>
          <w:noProof/>
          <w:sz w:val="24"/>
          <w:szCs w:val="24"/>
          <w:shd w:val="clear" w:color="auto" w:fill="FFFFFF"/>
        </w:rPr>
        <w:t>(Álvarez et al., 2019)</w:t>
      </w:r>
      <w:r w:rsidR="003D22E9" w:rsidRPr="00B0505F">
        <w:rPr>
          <w:rFonts w:ascii="Times New Roman" w:hAnsi="Times New Roman" w:cs="Times New Roman"/>
          <w:sz w:val="24"/>
          <w:szCs w:val="24"/>
          <w:shd w:val="clear" w:color="auto" w:fill="FFFFFF"/>
        </w:rPr>
        <w:fldChar w:fldCharType="end"/>
      </w:r>
      <w:r w:rsidR="003D22E9" w:rsidRPr="00B0505F">
        <w:rPr>
          <w:rFonts w:ascii="Times New Roman" w:hAnsi="Times New Roman" w:cs="Times New Roman"/>
          <w:sz w:val="24"/>
          <w:szCs w:val="24"/>
        </w:rPr>
        <w:t>.</w:t>
      </w:r>
      <w:r w:rsidR="005E16D0">
        <w:rPr>
          <w:rFonts w:ascii="Times New Roman" w:hAnsi="Times New Roman" w:cs="Times New Roman"/>
          <w:sz w:val="24"/>
          <w:szCs w:val="24"/>
        </w:rPr>
        <w:t xml:space="preserve"> </w:t>
      </w:r>
      <w:r w:rsidR="008C49D7" w:rsidRPr="008C49D7">
        <w:rPr>
          <w:rFonts w:ascii="Times New Roman" w:hAnsi="Times New Roman" w:cs="Times New Roman"/>
          <w:sz w:val="24"/>
          <w:szCs w:val="24"/>
        </w:rPr>
        <w:t>Compared</w:t>
      </w:r>
      <w:r w:rsidR="007B6AF5" w:rsidRPr="008C49D7">
        <w:rPr>
          <w:rFonts w:ascii="Times New Roman" w:hAnsi="Times New Roman" w:cs="Times New Roman"/>
          <w:sz w:val="24"/>
          <w:szCs w:val="24"/>
        </w:rPr>
        <w:t xml:space="preserve"> to developed countries, research on MRSA prevalence</w:t>
      </w:r>
      <w:r w:rsidR="003D22E9">
        <w:rPr>
          <w:rFonts w:ascii="Times New Roman" w:hAnsi="Times New Roman" w:cs="Times New Roman"/>
          <w:sz w:val="24"/>
          <w:szCs w:val="24"/>
        </w:rPr>
        <w:t xml:space="preserve">, associated factors and antimicrobial susceptibility </w:t>
      </w:r>
      <w:r w:rsidR="005E16D0">
        <w:rPr>
          <w:rFonts w:ascii="Times New Roman" w:hAnsi="Times New Roman" w:cs="Times New Roman"/>
          <w:sz w:val="24"/>
          <w:szCs w:val="24"/>
        </w:rPr>
        <w:t>patterns</w:t>
      </w:r>
      <w:r w:rsidR="003D22E9">
        <w:rPr>
          <w:rFonts w:ascii="Times New Roman" w:hAnsi="Times New Roman" w:cs="Times New Roman"/>
          <w:sz w:val="24"/>
          <w:szCs w:val="24"/>
        </w:rPr>
        <w:t xml:space="preserve"> </w:t>
      </w:r>
      <w:r w:rsidR="007B6AF5" w:rsidRPr="008C49D7">
        <w:rPr>
          <w:rFonts w:ascii="Times New Roman" w:hAnsi="Times New Roman" w:cs="Times New Roman"/>
          <w:sz w:val="24"/>
          <w:szCs w:val="24"/>
        </w:rPr>
        <w:t>in sub-Saharan Africa is scarce</w:t>
      </w:r>
      <w:r w:rsidR="00B7629F" w:rsidRPr="008C49D7">
        <w:rPr>
          <w:rFonts w:ascii="Times New Roman" w:hAnsi="Times New Roman" w:cs="Times New Roman"/>
          <w:sz w:val="24"/>
          <w:szCs w:val="24"/>
        </w:rPr>
        <w:t xml:space="preserve">. </w:t>
      </w:r>
      <w:r w:rsidR="00AD316B">
        <w:rPr>
          <w:rFonts w:ascii="Times New Roman" w:hAnsi="Times New Roman" w:cs="Times New Roman"/>
          <w:sz w:val="24"/>
          <w:szCs w:val="24"/>
        </w:rPr>
        <w:t xml:space="preserve">Most importantly, </w:t>
      </w:r>
      <w:r w:rsidR="005E16D0">
        <w:rPr>
          <w:rFonts w:ascii="Times New Roman" w:hAnsi="Times New Roman" w:cs="Times New Roman"/>
          <w:sz w:val="24"/>
          <w:szCs w:val="24"/>
        </w:rPr>
        <w:t xml:space="preserve">the </w:t>
      </w:r>
      <w:r w:rsidR="00AD316B">
        <w:rPr>
          <w:rFonts w:ascii="Times New Roman" w:hAnsi="Times New Roman" w:cs="Times New Roman"/>
          <w:sz w:val="24"/>
          <w:szCs w:val="24"/>
        </w:rPr>
        <w:t xml:space="preserve">transmission of </w:t>
      </w:r>
      <w:r w:rsidR="00AD316B" w:rsidRPr="00324B22">
        <w:rPr>
          <w:rFonts w:ascii="Times New Roman" w:hAnsi="Times New Roman" w:cs="Times New Roman"/>
          <w:color w:val="212121"/>
          <w:sz w:val="24"/>
          <w:szCs w:val="24"/>
          <w:shd w:val="clear" w:color="auto" w:fill="FFFFFF"/>
        </w:rPr>
        <w:t xml:space="preserve">HA-MRSA </w:t>
      </w:r>
      <w:r w:rsidR="005E16D0">
        <w:rPr>
          <w:rFonts w:ascii="Times New Roman" w:hAnsi="Times New Roman" w:cs="Times New Roman"/>
          <w:color w:val="212121"/>
          <w:sz w:val="24"/>
          <w:szCs w:val="24"/>
          <w:shd w:val="clear" w:color="auto" w:fill="FFFFFF"/>
        </w:rPr>
        <w:t>has been</w:t>
      </w:r>
      <w:r w:rsidR="00AD316B">
        <w:rPr>
          <w:rFonts w:ascii="Times New Roman" w:hAnsi="Times New Roman" w:cs="Times New Roman"/>
          <w:color w:val="212121"/>
          <w:sz w:val="24"/>
          <w:szCs w:val="24"/>
          <w:shd w:val="clear" w:color="auto" w:fill="FFFFFF"/>
        </w:rPr>
        <w:t xml:space="preserve"> a serious concern </w:t>
      </w:r>
      <w:r w:rsidR="005E16D0">
        <w:rPr>
          <w:rFonts w:ascii="Times New Roman" w:hAnsi="Times New Roman" w:cs="Times New Roman"/>
          <w:color w:val="212121"/>
          <w:sz w:val="24"/>
          <w:szCs w:val="24"/>
          <w:shd w:val="clear" w:color="auto" w:fill="FFFFFF"/>
        </w:rPr>
        <w:t>among</w:t>
      </w:r>
      <w:r w:rsidR="00AD316B">
        <w:rPr>
          <w:rFonts w:ascii="Times New Roman" w:hAnsi="Times New Roman" w:cs="Times New Roman"/>
          <w:color w:val="212121"/>
          <w:sz w:val="24"/>
          <w:szCs w:val="24"/>
          <w:shd w:val="clear" w:color="auto" w:fill="FFFFFF"/>
        </w:rPr>
        <w:t xml:space="preserve"> patients in recent years. </w:t>
      </w:r>
      <w:r w:rsidR="00AD316B" w:rsidRPr="00324B22">
        <w:rPr>
          <w:rFonts w:ascii="Times New Roman" w:hAnsi="Times New Roman" w:cs="Times New Roman"/>
          <w:sz w:val="24"/>
          <w:szCs w:val="24"/>
        </w:rPr>
        <w:t xml:space="preserve"> </w:t>
      </w:r>
      <w:r w:rsidR="00AD316B" w:rsidRPr="00324B22">
        <w:rPr>
          <w:rFonts w:ascii="Times New Roman" w:hAnsi="Times New Roman" w:cs="Times New Roman"/>
          <w:color w:val="212121"/>
          <w:sz w:val="24"/>
          <w:szCs w:val="24"/>
          <w:shd w:val="clear" w:color="auto" w:fill="FFFFFF"/>
        </w:rPr>
        <w:t xml:space="preserve">HA-MRSA </w:t>
      </w:r>
      <w:r w:rsidR="00AD316B" w:rsidRPr="00324B22">
        <w:rPr>
          <w:rFonts w:ascii="Times New Roman" w:hAnsi="Times New Roman" w:cs="Times New Roman"/>
          <w:sz w:val="24"/>
          <w:szCs w:val="24"/>
        </w:rPr>
        <w:t>can spread by carriers or by health care workers (HCWs) using fomites</w:t>
      </w:r>
      <w:r w:rsidR="00AD316B">
        <w:rPr>
          <w:rFonts w:ascii="Times New Roman" w:hAnsi="Times New Roman" w:cs="Times New Roman"/>
          <w:sz w:val="24"/>
          <w:szCs w:val="24"/>
        </w:rPr>
        <w:t xml:space="preserve"> and irregular practices </w:t>
      </w:r>
      <w:r w:rsidR="00AD316B" w:rsidRPr="00324B22">
        <w:rPr>
          <w:rFonts w:ascii="Times New Roman" w:hAnsi="Times New Roman" w:cs="Times New Roman"/>
          <w:sz w:val="24"/>
          <w:szCs w:val="24"/>
        </w:rPr>
        <w:fldChar w:fldCharType="begin"/>
      </w:r>
      <w:r w:rsidR="00AD316B">
        <w:rPr>
          <w:rFonts w:ascii="Times New Roman" w:hAnsi="Times New Roman" w:cs="Times New Roman"/>
          <w:sz w:val="24"/>
          <w:szCs w:val="24"/>
        </w:rPr>
        <w:instrText xml:space="preserve"> ADDIN EN.CITE &lt;EndNote&gt;&lt;Cite&gt;&lt;Author&gt;Arshad&lt;/Author&gt;&lt;Year&gt;2017&lt;/Year&gt;&lt;RecNum&gt;180&lt;/RecNum&gt;&lt;DisplayText&gt;(Arshad et al., 2017)&lt;/DisplayText&gt;&lt;record&gt;&lt;rec-number&gt;180&lt;/rec-number&gt;&lt;foreign-keys&gt;&lt;key app="EN" db-id="220fvt0dhr29spezapex5tr59f9z2esftt2r" timestamp="1715573493"&gt;180&lt;/key&gt;&lt;/foreign-keys&gt;&lt;ref-type name="Journal Article"&gt;17&lt;/ref-type&gt;&lt;contributors&gt;&lt;authors&gt;&lt;author&gt;Arshad, J&lt;/author&gt;&lt;author&gt;Rasheed, F&lt;/author&gt;&lt;author&gt;Yousaf, NW&lt;/author&gt;&lt;author&gt;Iram, S&lt;/author&gt;&lt;/authors&gt;&lt;/contributors&gt;&lt;titles&gt;&lt;title&gt;NASAL CARRIAGE RATE OF METHICILIN RESISTENT STAPHYLOCOCCUS AUREUS (MRSA) AMONG HEALTH CARE WORKERS OF A TERTIARY CARE HOSPITAL&lt;/title&gt;&lt;secondary-title&gt;Biomedica&lt;/secondary-title&gt;&lt;/titles&gt;&lt;periodical&gt;&lt;full-title&gt;Biomedica&lt;/full-title&gt;&lt;/periodical&gt;&lt;volume&gt;33&lt;/volume&gt;&lt;number&gt;1&lt;/number&gt;&lt;dates&gt;&lt;year&gt;2017&lt;/year&gt;&lt;/dates&gt;&lt;isbn&gt;1992-4852&lt;/isbn&gt;&lt;urls&gt;&lt;/urls&gt;&lt;/record&gt;&lt;/Cite&gt;&lt;/EndNote&gt;</w:instrText>
      </w:r>
      <w:r w:rsidR="00AD316B" w:rsidRPr="00324B22">
        <w:rPr>
          <w:rFonts w:ascii="Times New Roman" w:hAnsi="Times New Roman" w:cs="Times New Roman"/>
          <w:sz w:val="24"/>
          <w:szCs w:val="24"/>
        </w:rPr>
        <w:fldChar w:fldCharType="separate"/>
      </w:r>
      <w:r w:rsidR="00AD316B">
        <w:rPr>
          <w:rFonts w:ascii="Times New Roman" w:hAnsi="Times New Roman" w:cs="Times New Roman"/>
          <w:noProof/>
          <w:sz w:val="24"/>
          <w:szCs w:val="24"/>
        </w:rPr>
        <w:t>(Arshad et al., 2017)</w:t>
      </w:r>
      <w:r w:rsidR="00AD316B" w:rsidRPr="00324B22">
        <w:rPr>
          <w:rFonts w:ascii="Times New Roman" w:hAnsi="Times New Roman" w:cs="Times New Roman"/>
          <w:sz w:val="24"/>
          <w:szCs w:val="24"/>
        </w:rPr>
        <w:fldChar w:fldCharType="end"/>
      </w:r>
      <w:r w:rsidR="00AD316B" w:rsidRPr="00324B22">
        <w:rPr>
          <w:rFonts w:ascii="Times New Roman" w:hAnsi="Times New Roman" w:cs="Times New Roman"/>
          <w:sz w:val="24"/>
          <w:szCs w:val="24"/>
        </w:rPr>
        <w:t xml:space="preserve">. </w:t>
      </w:r>
      <w:r w:rsidR="00AD316B" w:rsidRPr="008C49D7">
        <w:rPr>
          <w:rFonts w:ascii="Times New Roman" w:hAnsi="Times New Roman" w:cs="Times New Roman"/>
          <w:sz w:val="24"/>
          <w:szCs w:val="24"/>
        </w:rPr>
        <w:t xml:space="preserve"> </w:t>
      </w:r>
      <w:r w:rsidR="000568AB" w:rsidRPr="000568AB">
        <w:rPr>
          <w:rFonts w:ascii="Times New Roman" w:hAnsi="Times New Roman" w:cs="Times New Roman"/>
          <w:sz w:val="24"/>
          <w:szCs w:val="24"/>
        </w:rPr>
        <w:t xml:space="preserve">Information about MRSA prevalence and related factors in Somalia is </w:t>
      </w:r>
      <w:r w:rsidR="000568AB" w:rsidRPr="000568AB">
        <w:rPr>
          <w:rFonts w:ascii="Times New Roman" w:hAnsi="Times New Roman" w:cs="Times New Roman"/>
          <w:sz w:val="24"/>
          <w:szCs w:val="24"/>
        </w:rPr>
        <w:lastRenderedPageBreak/>
        <w:t xml:space="preserve">scarce. </w:t>
      </w:r>
      <w:r w:rsidRPr="008C49D7">
        <w:rPr>
          <w:rFonts w:ascii="Times New Roman" w:hAnsi="Times New Roman" w:cs="Times New Roman"/>
          <w:sz w:val="24"/>
          <w:szCs w:val="24"/>
          <w:shd w:val="clear" w:color="auto" w:fill="FFFFFF"/>
        </w:rPr>
        <w:t>This gap in knowledge hinders researchers from understanding how these antibiotic-resistant strains spread and evolve within the region, making it difficult to implement effective strategies to contain outbreaks and prevent the spread of drug-resistant infections</w:t>
      </w:r>
      <w:r w:rsidR="00B7629F" w:rsidRPr="008C49D7">
        <w:rPr>
          <w:rFonts w:ascii="Times New Roman" w:hAnsi="Times New Roman" w:cs="Times New Roman"/>
          <w:sz w:val="24"/>
          <w:szCs w:val="24"/>
          <w:shd w:val="clear" w:color="auto" w:fill="FFFFFF"/>
        </w:rPr>
        <w:t>.</w:t>
      </w:r>
    </w:p>
    <w:p w14:paraId="3D1EBEEB" w14:textId="77777777" w:rsidR="00D21582" w:rsidRDefault="003553C4" w:rsidP="00D21582">
      <w:pPr>
        <w:pStyle w:val="Heading1"/>
        <w:numPr>
          <w:ilvl w:val="0"/>
          <w:numId w:val="2"/>
        </w:numPr>
        <w:spacing w:line="360" w:lineRule="auto"/>
        <w:rPr>
          <w:rFonts w:ascii="Times New Roman" w:hAnsi="Times New Roman" w:cs="Times New Roman"/>
          <w:b/>
          <w:color w:val="000000" w:themeColor="text1"/>
          <w:sz w:val="24"/>
          <w:szCs w:val="24"/>
        </w:rPr>
      </w:pPr>
      <w:bookmarkStart w:id="9" w:name="_Toc166482555"/>
      <w:bookmarkStart w:id="10" w:name="_Toc166602112"/>
      <w:bookmarkStart w:id="11" w:name="_Toc166602188"/>
      <w:bookmarkStart w:id="12" w:name="_Toc166602232"/>
      <w:bookmarkStart w:id="13" w:name="_Toc166602441"/>
      <w:bookmarkStart w:id="14" w:name="_Toc166602655"/>
      <w:bookmarkStart w:id="15" w:name="_Toc166602903"/>
      <w:bookmarkStart w:id="16" w:name="_Toc166602964"/>
      <w:bookmarkStart w:id="17" w:name="_Toc166603028"/>
      <w:bookmarkStart w:id="18" w:name="_Toc166603072"/>
      <w:bookmarkStart w:id="19" w:name="_Toc166604177"/>
      <w:bookmarkStart w:id="20" w:name="_Toc166602442"/>
      <w:bookmarkStart w:id="21" w:name="_Toc166602965"/>
      <w:bookmarkStart w:id="22" w:name="_Toc166603073"/>
      <w:bookmarkStart w:id="23" w:name="_Toc166603500"/>
      <w:bookmarkStart w:id="24" w:name="_Toc171673668"/>
      <w:bookmarkEnd w:id="9"/>
      <w:bookmarkEnd w:id="10"/>
      <w:bookmarkEnd w:id="11"/>
      <w:bookmarkEnd w:id="12"/>
      <w:bookmarkEnd w:id="13"/>
      <w:bookmarkEnd w:id="14"/>
      <w:bookmarkEnd w:id="15"/>
      <w:bookmarkEnd w:id="16"/>
      <w:bookmarkEnd w:id="17"/>
      <w:bookmarkEnd w:id="18"/>
      <w:bookmarkEnd w:id="19"/>
      <w:r w:rsidRPr="004518D6">
        <w:rPr>
          <w:rFonts w:ascii="Times New Roman" w:hAnsi="Times New Roman" w:cs="Times New Roman"/>
          <w:b/>
          <w:color w:val="000000" w:themeColor="text1"/>
          <w:sz w:val="24"/>
          <w:szCs w:val="24"/>
        </w:rPr>
        <w:t xml:space="preserve">AIM OF </w:t>
      </w:r>
      <w:r w:rsidR="00B05897">
        <w:rPr>
          <w:rFonts w:ascii="Times New Roman" w:hAnsi="Times New Roman" w:cs="Times New Roman"/>
          <w:b/>
          <w:color w:val="000000" w:themeColor="text1"/>
          <w:sz w:val="24"/>
          <w:szCs w:val="24"/>
        </w:rPr>
        <w:t xml:space="preserve">REVIEW </w:t>
      </w:r>
      <w:r w:rsidRPr="004518D6">
        <w:rPr>
          <w:rFonts w:ascii="Times New Roman" w:hAnsi="Times New Roman" w:cs="Times New Roman"/>
          <w:b/>
          <w:color w:val="000000" w:themeColor="text1"/>
          <w:sz w:val="24"/>
          <w:szCs w:val="24"/>
        </w:rPr>
        <w:t>PAPER</w:t>
      </w:r>
      <w:bookmarkEnd w:id="20"/>
      <w:bookmarkEnd w:id="21"/>
      <w:bookmarkEnd w:id="22"/>
      <w:bookmarkEnd w:id="23"/>
      <w:bookmarkEnd w:id="24"/>
      <w:r w:rsidR="00E85E65" w:rsidRPr="00E85E65">
        <w:t xml:space="preserve"> </w:t>
      </w:r>
    </w:p>
    <w:p w14:paraId="0569BA6D" w14:textId="10BE9AD6" w:rsidR="003553C4" w:rsidRPr="00D21582" w:rsidRDefault="00E85E65" w:rsidP="005E16D0">
      <w:pPr>
        <w:pStyle w:val="Heading1"/>
        <w:spacing w:line="360" w:lineRule="auto"/>
        <w:jc w:val="both"/>
        <w:rPr>
          <w:rFonts w:ascii="Times New Roman" w:hAnsi="Times New Roman" w:cs="Times New Roman"/>
          <w:b/>
          <w:color w:val="000000" w:themeColor="text1"/>
          <w:sz w:val="24"/>
          <w:szCs w:val="24"/>
        </w:rPr>
      </w:pPr>
      <w:r w:rsidRPr="00D21582">
        <w:rPr>
          <w:rFonts w:ascii="Times New Roman" w:eastAsiaTheme="minorHAnsi" w:hAnsi="Times New Roman" w:cs="Times New Roman"/>
          <w:color w:val="auto"/>
          <w:sz w:val="24"/>
          <w:szCs w:val="24"/>
          <w:shd w:val="clear" w:color="auto" w:fill="FFFFFF"/>
        </w:rPr>
        <w:t xml:space="preserve">This review paper aims to provide an overview of the present state of research on methicillin-resistant </w:t>
      </w:r>
      <w:r w:rsidR="00710222">
        <w:rPr>
          <w:rFonts w:ascii="Times New Roman" w:eastAsiaTheme="minorHAnsi" w:hAnsi="Times New Roman" w:cs="Times New Roman"/>
          <w:i/>
          <w:color w:val="auto"/>
          <w:sz w:val="24"/>
          <w:szCs w:val="24"/>
          <w:shd w:val="clear" w:color="auto" w:fill="FFFFFF"/>
        </w:rPr>
        <w:t>S.</w:t>
      </w:r>
      <w:r w:rsidRPr="00710222">
        <w:rPr>
          <w:rFonts w:ascii="Times New Roman" w:eastAsiaTheme="minorHAnsi" w:hAnsi="Times New Roman" w:cs="Times New Roman"/>
          <w:i/>
          <w:color w:val="auto"/>
          <w:sz w:val="24"/>
          <w:szCs w:val="24"/>
          <w:shd w:val="clear" w:color="auto" w:fill="FFFFFF"/>
        </w:rPr>
        <w:t xml:space="preserve"> aureus</w:t>
      </w:r>
      <w:r w:rsidRPr="00D21582">
        <w:rPr>
          <w:rFonts w:ascii="Times New Roman" w:eastAsiaTheme="minorHAnsi" w:hAnsi="Times New Roman" w:cs="Times New Roman"/>
          <w:color w:val="auto"/>
          <w:sz w:val="24"/>
          <w:szCs w:val="24"/>
          <w:shd w:val="clear" w:color="auto" w:fill="FFFFFF"/>
        </w:rPr>
        <w:t xml:space="preserve">, covering topics such as epidemiology, transmission, prevalence, related variables, pathogenesis, </w:t>
      </w:r>
      <w:proofErr w:type="gramStart"/>
      <w:r w:rsidR="000C7FA8" w:rsidRPr="00D21582">
        <w:rPr>
          <w:rFonts w:ascii="Times New Roman" w:eastAsiaTheme="minorHAnsi" w:hAnsi="Times New Roman" w:cs="Times New Roman"/>
          <w:color w:val="auto"/>
          <w:sz w:val="24"/>
          <w:szCs w:val="24"/>
          <w:shd w:val="clear" w:color="auto" w:fill="FFFFFF"/>
        </w:rPr>
        <w:t>identification</w:t>
      </w:r>
      <w:proofErr w:type="gramEnd"/>
      <w:r w:rsidRPr="00D21582">
        <w:rPr>
          <w:rFonts w:ascii="Times New Roman" w:eastAsiaTheme="minorHAnsi" w:hAnsi="Times New Roman" w:cs="Times New Roman"/>
          <w:color w:val="auto"/>
          <w:sz w:val="24"/>
          <w:szCs w:val="24"/>
          <w:shd w:val="clear" w:color="auto" w:fill="FFFFFF"/>
        </w:rPr>
        <w:t xml:space="preserve"> of</w:t>
      </w:r>
      <w:r w:rsidR="00FB5064" w:rsidRPr="00D21582">
        <w:rPr>
          <w:rFonts w:ascii="Times New Roman" w:eastAsiaTheme="minorHAnsi" w:hAnsi="Times New Roman" w:cs="Times New Roman"/>
          <w:color w:val="auto"/>
          <w:sz w:val="24"/>
          <w:szCs w:val="24"/>
          <w:shd w:val="clear" w:color="auto" w:fill="FFFFFF"/>
        </w:rPr>
        <w:t xml:space="preserve"> patterns of illness in hosts</w:t>
      </w:r>
      <w:r w:rsidRPr="00D21582">
        <w:rPr>
          <w:rFonts w:ascii="Times New Roman" w:eastAsiaTheme="minorHAnsi" w:hAnsi="Times New Roman" w:cs="Times New Roman"/>
          <w:color w:val="auto"/>
          <w:sz w:val="24"/>
          <w:szCs w:val="24"/>
          <w:shd w:val="clear" w:color="auto" w:fill="FFFFFF"/>
        </w:rPr>
        <w:t xml:space="preserve">, new </w:t>
      </w:r>
      <w:r w:rsidR="00091A62" w:rsidRPr="00D21582">
        <w:rPr>
          <w:rFonts w:ascii="Times New Roman" w:eastAsiaTheme="minorHAnsi" w:hAnsi="Times New Roman" w:cs="Times New Roman"/>
          <w:color w:val="auto"/>
          <w:sz w:val="24"/>
          <w:szCs w:val="24"/>
          <w:shd w:val="clear" w:color="auto" w:fill="FFFFFF"/>
        </w:rPr>
        <w:t>therapy,</w:t>
      </w:r>
      <w:r w:rsidR="00065E76" w:rsidRPr="00D21582">
        <w:rPr>
          <w:rFonts w:ascii="Times New Roman" w:eastAsiaTheme="minorHAnsi" w:hAnsi="Times New Roman" w:cs="Times New Roman"/>
          <w:color w:val="auto"/>
          <w:sz w:val="24"/>
          <w:szCs w:val="24"/>
          <w:shd w:val="clear" w:color="auto" w:fill="FFFFFF"/>
        </w:rPr>
        <w:t xml:space="preserve"> and </w:t>
      </w:r>
      <w:r w:rsidR="000C7FA8" w:rsidRPr="00D21582">
        <w:rPr>
          <w:rFonts w:ascii="Times New Roman" w:eastAsiaTheme="minorHAnsi" w:hAnsi="Times New Roman" w:cs="Times New Roman"/>
          <w:color w:val="auto"/>
          <w:sz w:val="24"/>
          <w:szCs w:val="24"/>
          <w:shd w:val="clear" w:color="auto" w:fill="FFFFFF"/>
        </w:rPr>
        <w:t xml:space="preserve">control </w:t>
      </w:r>
      <w:r w:rsidR="00065E76" w:rsidRPr="00D21582">
        <w:rPr>
          <w:rFonts w:ascii="Times New Roman" w:eastAsiaTheme="minorHAnsi" w:hAnsi="Times New Roman" w:cs="Times New Roman"/>
          <w:color w:val="auto"/>
          <w:sz w:val="24"/>
          <w:szCs w:val="24"/>
          <w:shd w:val="clear" w:color="auto" w:fill="FFFFFF"/>
        </w:rPr>
        <w:t>strategies</w:t>
      </w:r>
      <w:r w:rsidRPr="00D21582">
        <w:rPr>
          <w:rFonts w:ascii="Times New Roman" w:eastAsiaTheme="minorHAnsi" w:hAnsi="Times New Roman" w:cs="Times New Roman"/>
          <w:color w:val="auto"/>
          <w:sz w:val="24"/>
          <w:szCs w:val="24"/>
          <w:shd w:val="clear" w:color="auto" w:fill="FFFFFF"/>
        </w:rPr>
        <w:t>.</w:t>
      </w:r>
    </w:p>
    <w:p w14:paraId="237F35C9" w14:textId="77777777" w:rsidR="003553C4" w:rsidRPr="005D03FB" w:rsidRDefault="003553C4" w:rsidP="00AD316B">
      <w:pPr>
        <w:pStyle w:val="Heading1"/>
        <w:spacing w:line="360" w:lineRule="auto"/>
        <w:rPr>
          <w:rFonts w:ascii="Times New Roman" w:hAnsi="Times New Roman" w:cs="Times New Roman"/>
          <w:b/>
          <w:color w:val="auto"/>
          <w:sz w:val="24"/>
          <w:szCs w:val="24"/>
        </w:rPr>
      </w:pPr>
      <w:bookmarkStart w:id="25" w:name="_Toc166602443"/>
      <w:bookmarkStart w:id="26" w:name="_Toc166602966"/>
      <w:bookmarkStart w:id="27" w:name="_Toc166603074"/>
      <w:bookmarkStart w:id="28" w:name="_Toc166603501"/>
      <w:bookmarkStart w:id="29" w:name="_Toc171673669"/>
      <w:r w:rsidRPr="005D03FB">
        <w:rPr>
          <w:rFonts w:ascii="Times New Roman" w:hAnsi="Times New Roman" w:cs="Times New Roman"/>
          <w:b/>
          <w:color w:val="auto"/>
          <w:sz w:val="24"/>
          <w:szCs w:val="24"/>
        </w:rPr>
        <w:t>3</w:t>
      </w:r>
      <w:r w:rsidRPr="005D03FB">
        <w:rPr>
          <w:rStyle w:val="Heading1Char"/>
          <w:rFonts w:ascii="Times New Roman" w:hAnsi="Times New Roman" w:cs="Times New Roman"/>
          <w:b/>
          <w:color w:val="auto"/>
        </w:rPr>
        <w:t xml:space="preserve">. </w:t>
      </w:r>
      <w:r w:rsidRPr="005D03FB">
        <w:rPr>
          <w:rFonts w:ascii="Times New Roman" w:hAnsi="Times New Roman" w:cs="Times New Roman"/>
          <w:b/>
          <w:color w:val="auto"/>
          <w:sz w:val="24"/>
          <w:szCs w:val="24"/>
        </w:rPr>
        <w:t>LITERATURE REVIEW</w:t>
      </w:r>
      <w:bookmarkEnd w:id="25"/>
      <w:bookmarkEnd w:id="26"/>
      <w:bookmarkEnd w:id="27"/>
      <w:bookmarkEnd w:id="28"/>
      <w:bookmarkEnd w:id="29"/>
    </w:p>
    <w:p w14:paraId="623F1E0F" w14:textId="77777777" w:rsidR="003553C4" w:rsidRPr="004518D6" w:rsidRDefault="003553C4" w:rsidP="003553C4">
      <w:pPr>
        <w:pStyle w:val="Heading2"/>
        <w:spacing w:line="360" w:lineRule="auto"/>
        <w:rPr>
          <w:rFonts w:ascii="Times New Roman" w:hAnsi="Times New Roman" w:cs="Times New Roman"/>
          <w:b/>
          <w:color w:val="000000" w:themeColor="text1"/>
          <w:sz w:val="24"/>
          <w:szCs w:val="24"/>
        </w:rPr>
      </w:pPr>
      <w:bookmarkStart w:id="30" w:name="_Toc166602444"/>
      <w:bookmarkStart w:id="31" w:name="_Toc166602967"/>
      <w:bookmarkStart w:id="32" w:name="_Toc166603075"/>
      <w:bookmarkStart w:id="33" w:name="_Toc166603502"/>
      <w:bookmarkStart w:id="34" w:name="_Toc171673670"/>
      <w:r w:rsidRPr="004518D6">
        <w:rPr>
          <w:rFonts w:ascii="Times New Roman" w:hAnsi="Times New Roman" w:cs="Times New Roman"/>
          <w:b/>
          <w:color w:val="000000" w:themeColor="text1"/>
          <w:sz w:val="24"/>
          <w:szCs w:val="24"/>
        </w:rPr>
        <w:t>3.1 Epidemiology of MRSA</w:t>
      </w:r>
      <w:bookmarkEnd w:id="30"/>
      <w:bookmarkEnd w:id="31"/>
      <w:bookmarkEnd w:id="32"/>
      <w:bookmarkEnd w:id="33"/>
      <w:bookmarkEnd w:id="34"/>
      <w:r w:rsidRPr="004518D6">
        <w:rPr>
          <w:rFonts w:ascii="Times New Roman" w:hAnsi="Times New Roman" w:cs="Times New Roman"/>
          <w:b/>
          <w:color w:val="000000" w:themeColor="text1"/>
          <w:sz w:val="24"/>
          <w:szCs w:val="24"/>
        </w:rPr>
        <w:t xml:space="preserve"> </w:t>
      </w:r>
    </w:p>
    <w:p w14:paraId="37E16618" w14:textId="41B43EAC" w:rsidR="00024149" w:rsidRDefault="00F27B18" w:rsidP="003553C4">
      <w:pPr>
        <w:spacing w:line="360" w:lineRule="auto"/>
        <w:jc w:val="both"/>
        <w:rPr>
          <w:rFonts w:ascii="Times New Roman" w:hAnsi="Times New Roman" w:cs="Times New Roman"/>
          <w:sz w:val="24"/>
          <w:szCs w:val="24"/>
        </w:rPr>
      </w:pPr>
      <w:r w:rsidRPr="00F27B18">
        <w:rPr>
          <w:rFonts w:ascii="Times New Roman" w:eastAsia="Times New Roman" w:hAnsi="Times New Roman" w:cs="Times New Roman"/>
          <w:i/>
          <w:sz w:val="24"/>
          <w:szCs w:val="24"/>
        </w:rPr>
        <w:t xml:space="preserve">S. aureus </w:t>
      </w:r>
      <w:r w:rsidR="00075A31" w:rsidRPr="00075A31">
        <w:rPr>
          <w:rFonts w:ascii="Times New Roman" w:eastAsia="Times New Roman" w:hAnsi="Times New Roman" w:cs="Times New Roman"/>
          <w:sz w:val="24"/>
          <w:szCs w:val="24"/>
        </w:rPr>
        <w:t xml:space="preserve">is a well-known human pathogen that infects people in both hospitals and the community. Despite the focus on the methicillin-resistant "variant" MRSA, the methicillin-susceptible counterpart (MSSA) remains a major species in infections. The epidemiology of </w:t>
      </w:r>
      <w:r w:rsidRPr="00F27B18">
        <w:rPr>
          <w:rFonts w:ascii="Times New Roman" w:eastAsia="Times New Roman" w:hAnsi="Times New Roman" w:cs="Times New Roman"/>
          <w:i/>
          <w:sz w:val="24"/>
          <w:szCs w:val="24"/>
        </w:rPr>
        <w:t xml:space="preserve">S. aureus </w:t>
      </w:r>
      <w:r w:rsidR="00075A31" w:rsidRPr="00075A31">
        <w:rPr>
          <w:rFonts w:ascii="Times New Roman" w:eastAsia="Times New Roman" w:hAnsi="Times New Roman" w:cs="Times New Roman"/>
          <w:sz w:val="24"/>
          <w:szCs w:val="24"/>
        </w:rPr>
        <w:t xml:space="preserve">has altered dramatically in the last few years, especially </w:t>
      </w:r>
      <w:r w:rsidR="00075A31">
        <w:rPr>
          <w:rFonts w:ascii="Times New Roman" w:eastAsia="Times New Roman" w:hAnsi="Times New Roman" w:cs="Times New Roman"/>
          <w:sz w:val="24"/>
          <w:szCs w:val="24"/>
        </w:rPr>
        <w:t>with</w:t>
      </w:r>
      <w:r w:rsidR="00075A31" w:rsidRPr="00075A31">
        <w:rPr>
          <w:rFonts w:ascii="Times New Roman" w:eastAsia="Times New Roman" w:hAnsi="Times New Roman" w:cs="Times New Roman"/>
          <w:sz w:val="24"/>
          <w:szCs w:val="24"/>
        </w:rPr>
        <w:t xml:space="preserve"> MRSA.</w:t>
      </w:r>
      <w:r w:rsidR="00075A31">
        <w:rPr>
          <w:rFonts w:ascii="Times New Roman" w:eastAsia="Times New Roman" w:hAnsi="Times New Roman" w:cs="Times New Roman"/>
          <w:sz w:val="24"/>
          <w:szCs w:val="24"/>
        </w:rPr>
        <w:t xml:space="preserve"> </w:t>
      </w:r>
      <w:bookmarkStart w:id="35" w:name="_Hlk166598477"/>
      <w:r w:rsidR="00075A31" w:rsidRPr="00075A31">
        <w:rPr>
          <w:rFonts w:ascii="Times New Roman" w:eastAsia="Times New Roman" w:hAnsi="Times New Roman" w:cs="Times New Roman"/>
          <w:sz w:val="24"/>
          <w:szCs w:val="24"/>
        </w:rPr>
        <w:t>MRSA has evolved from being a typical nosocomial multidrug-resistant disease to being increasingly common in both the community and among farmed animals because of its ability to modify and adapt to varied situations.</w:t>
      </w:r>
      <w:r w:rsidR="00075A31">
        <w:rPr>
          <w:rFonts w:ascii="Times New Roman" w:eastAsia="Times New Roman" w:hAnsi="Times New Roman" w:cs="Times New Roman"/>
          <w:sz w:val="24"/>
          <w:szCs w:val="24"/>
        </w:rPr>
        <w:t xml:space="preserve"> </w:t>
      </w:r>
      <w:r w:rsidR="003553C4" w:rsidRPr="000F2265">
        <w:rPr>
          <w:rFonts w:ascii="Times New Roman" w:eastAsia="Times New Roman" w:hAnsi="Times New Roman" w:cs="Times New Roman"/>
          <w:sz w:val="24"/>
          <w:szCs w:val="24"/>
        </w:rPr>
        <w:t xml:space="preserve">Global surveillance has shown that MRSA is a concern in all continents and nations where research has been done, leading to a rise in mortality and the requirement for the use of costly, and last-resort medications. </w:t>
      </w:r>
      <w:r w:rsidRPr="00F27B18">
        <w:rPr>
          <w:rFonts w:ascii="Times New Roman" w:eastAsia="Times New Roman" w:hAnsi="Times New Roman" w:cs="Times New Roman"/>
          <w:i/>
          <w:sz w:val="24"/>
          <w:szCs w:val="24"/>
        </w:rPr>
        <w:t xml:space="preserve">S. aureus </w:t>
      </w:r>
      <w:r w:rsidR="003553C4" w:rsidRPr="000F2265">
        <w:rPr>
          <w:rFonts w:ascii="Times New Roman" w:eastAsia="Times New Roman" w:hAnsi="Times New Roman" w:cs="Times New Roman"/>
          <w:sz w:val="24"/>
          <w:szCs w:val="24"/>
        </w:rPr>
        <w:t>is prone to quickly developing antibiotic resistance, and MRSA is well know</w:t>
      </w:r>
      <w:r w:rsidR="003553C4">
        <w:rPr>
          <w:rFonts w:ascii="Times New Roman" w:eastAsia="Times New Roman" w:hAnsi="Times New Roman" w:cs="Times New Roman"/>
          <w:sz w:val="24"/>
          <w:szCs w:val="24"/>
        </w:rPr>
        <w:t xml:space="preserve">n for being multidrug-resistant </w:t>
      </w:r>
      <w:bookmarkEnd w:id="35"/>
      <w:r w:rsidR="003553C4" w:rsidRPr="0035210B">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&lt;EndNote&gt;&lt;Cite&gt;&lt;Author&gt;Monaco&lt;/Author&gt;&lt;Year&gt;2017&lt;/Year&gt;&lt;RecNum&gt;47&lt;/RecNum&gt;&lt;DisplayText&gt;(Monaco et al., 2017)&lt;/DisplayText&gt;&lt;record&gt;&lt;rec-number&gt;47&lt;/rec-number&gt;&lt;foreign-keys&gt;&lt;key app="EN" db-id="220fvt0dhr29spezapex5tr59f9z2esftt2r" timestamp="1711885258"&gt;47&lt;/key&gt;&lt;/foreign-keys&gt;&lt;ref-type name="Journal Article"&gt;17&lt;/ref-type&gt;&lt;contributors&gt;&lt;authors&gt;&lt;author&gt;Monaco, Monica&lt;/author&gt;&lt;author&gt;Pimentel de Araujo, Fernanda&lt;/author&gt;&lt;author&gt;Cruciani, Melania&lt;/author&gt;&lt;author&gt;Coccia, Eliana M&lt;/author&gt;&lt;author&gt;Pantosti, Annalisa&lt;/author&gt;&lt;/authors&gt;&lt;/contributors&gt;&lt;titles&gt;&lt;title&gt;Worldwide epidemiology and antibiotic resistance of Staphylococcus aureus&lt;/title&gt;&lt;secondary-title&gt;Staphylococcus aureus: microbiology, pathology, immunology, therapy and prophylaxis&lt;/secondary-title&gt;&lt;/titles&gt;&lt;periodical&gt;&lt;full-title&gt;Staphylococcus aureus: microbiology, pathology, immunology, therapy and prophylaxis&lt;/full-title&gt;&lt;/periodical&gt;&lt;pages&gt;21-56&lt;/pages&gt;&lt;dates&gt;&lt;year&gt;2017&lt;/year&gt;&lt;/dates&gt;&lt;isbn&gt;3319720619&lt;/isbn&gt;&lt;urls&gt;&lt;/urls&gt;&lt;/record&gt;&lt;/Cite&gt;&lt;/EndNote&gt;</w:instrText>
      </w:r>
      <w:r w:rsidR="003553C4" w:rsidRPr="0035210B">
        <w:rPr>
          <w:rFonts w:ascii="Times New Roman" w:hAnsi="Times New Roman" w:cs="Times New Roman"/>
          <w:sz w:val="24"/>
          <w:szCs w:val="24"/>
        </w:rPr>
        <w:fldChar w:fldCharType="separate"/>
      </w:r>
      <w:r w:rsidR="003553C4">
        <w:rPr>
          <w:rFonts w:ascii="Times New Roman" w:hAnsi="Times New Roman" w:cs="Times New Roman"/>
          <w:noProof/>
          <w:sz w:val="24"/>
          <w:szCs w:val="24"/>
        </w:rPr>
        <w:t>(Monaco et al., 2017)</w:t>
      </w:r>
      <w:r w:rsidR="003553C4" w:rsidRPr="0035210B">
        <w:rPr>
          <w:rFonts w:ascii="Times New Roman" w:hAnsi="Times New Roman" w:cs="Times New Roman"/>
          <w:sz w:val="24"/>
          <w:szCs w:val="24"/>
        </w:rPr>
        <w:fldChar w:fldCharType="end"/>
      </w:r>
      <w:r w:rsidR="003553C4" w:rsidRPr="0035210B">
        <w:rPr>
          <w:rFonts w:ascii="Times New Roman" w:hAnsi="Times New Roman" w:cs="Times New Roman"/>
          <w:sz w:val="24"/>
          <w:szCs w:val="24"/>
        </w:rPr>
        <w:t>.</w:t>
      </w:r>
    </w:p>
    <w:p w14:paraId="2A710E93" w14:textId="0C361B43" w:rsidR="003553C4" w:rsidRDefault="0066606F" w:rsidP="003553C4">
      <w:pPr>
        <w:spacing w:line="360" w:lineRule="auto"/>
        <w:jc w:val="both"/>
        <w:rPr>
          <w:rFonts w:ascii="Times New Roman" w:hAnsi="Times New Roman" w:cs="Times New Roman"/>
          <w:sz w:val="24"/>
          <w:szCs w:val="24"/>
        </w:rPr>
      </w:pPr>
      <w:r w:rsidRPr="0066606F">
        <w:rPr>
          <w:rFonts w:ascii="Times New Roman" w:hAnsi="Times New Roman" w:cs="Times New Roman"/>
          <w:sz w:val="24"/>
          <w:szCs w:val="24"/>
        </w:rPr>
        <w:t xml:space="preserve">The introduction and widespread spread of MRSA have been among the most important advances in the epidemiology of infectious illnesses. Although MRSA was first discovered in the early 1960s </w:t>
      </w:r>
      <w:r w:rsidR="003553C4" w:rsidRPr="0035210B">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&lt;EndNote&gt;&lt;Cite&gt;&lt;Author&gt;Lee&lt;/Author&gt;&lt;Year&gt;2018&lt;/Year&gt;&lt;RecNum&gt;48&lt;/RecNum&gt;&lt;DisplayText&gt;(Lee et al., 2018)&lt;/DisplayText&gt;&lt;record&gt;&lt;rec-number&gt;48&lt;/rec-number&gt;&lt;foreign-keys&gt;&lt;key app="EN" db-id="220fvt0dhr29spezapex5tr59f9z2esftt2r" timestamp="1711886007"&gt;48&lt;/key&gt;&lt;/foreign-keys&gt;&lt;ref-type name="Journal Article"&gt;17&lt;/ref-type&gt;&lt;contributors&gt;&lt;authors&gt;&lt;author&gt;Lee, Andie S&lt;/author&gt;&lt;author&gt;De Lencastre, Hermínia&lt;/author&gt;&lt;author&gt;Garau, Javier&lt;/author&gt;&lt;author&gt;Kluytmans, Jan&lt;/author&gt;&lt;author&gt;Malhotra-Kumar, Surbhi&lt;/author&gt;&lt;author&gt;Peschel, Andreas&lt;/author&gt;&lt;author&gt;Harbarth, Stephan&lt;/author&gt;&lt;/authors&gt;&lt;/contributors&gt;&lt;titles&gt;&lt;title&gt;Methicillin-resistant Staphylococcus aureus&lt;/title&gt;&lt;secondary-title&gt;Nature reviews Disease primers&lt;/secondary-title&gt;&lt;/titles&gt;&lt;periodical&gt;&lt;full-title&gt;Nature reviews Disease primers&lt;/full-title&gt;&lt;/periodical&gt;&lt;pages&gt;1-23&lt;/pages&gt;&lt;volume&gt;4&lt;/volume&gt;&lt;number&gt;1&lt;/number&gt;&lt;dates&gt;&lt;year&gt;2018&lt;/year&gt;&lt;/dates&gt;&lt;isbn&gt;2056-676X&lt;/isbn&gt;&lt;urls&gt;&lt;/urls&gt;&lt;/record&gt;&lt;/Cite&gt;&lt;/EndNote&gt;</w:instrText>
      </w:r>
      <w:r w:rsidR="003553C4" w:rsidRPr="0035210B">
        <w:rPr>
          <w:rFonts w:ascii="Times New Roman" w:hAnsi="Times New Roman" w:cs="Times New Roman"/>
          <w:sz w:val="24"/>
          <w:szCs w:val="24"/>
        </w:rPr>
        <w:fldChar w:fldCharType="separate"/>
      </w:r>
      <w:r w:rsidR="003553C4">
        <w:rPr>
          <w:rFonts w:ascii="Times New Roman" w:hAnsi="Times New Roman" w:cs="Times New Roman"/>
          <w:noProof/>
          <w:sz w:val="24"/>
          <w:szCs w:val="24"/>
        </w:rPr>
        <w:t>(Lee et al., 2018)</w:t>
      </w:r>
      <w:r w:rsidR="003553C4" w:rsidRPr="0035210B">
        <w:rPr>
          <w:rFonts w:ascii="Times New Roman" w:hAnsi="Times New Roman" w:cs="Times New Roman"/>
          <w:sz w:val="24"/>
          <w:szCs w:val="24"/>
        </w:rPr>
        <w:fldChar w:fldCharType="end"/>
      </w:r>
      <w:r w:rsidR="003553C4" w:rsidRPr="0035210B">
        <w:rPr>
          <w:rFonts w:ascii="Times New Roman" w:hAnsi="Times New Roman" w:cs="Times New Roman"/>
          <w:sz w:val="24"/>
          <w:szCs w:val="24"/>
        </w:rPr>
        <w:t xml:space="preserve">. </w:t>
      </w:r>
      <w:r w:rsidRPr="0066606F">
        <w:rPr>
          <w:rFonts w:ascii="Times New Roman" w:hAnsi="Times New Roman" w:cs="Times New Roman"/>
          <w:sz w:val="24"/>
          <w:szCs w:val="24"/>
        </w:rPr>
        <w:t xml:space="preserve">There have been reports of high (&gt;50%) MRSA rates in the USA, Asia, and Malta; intermediate (25–50%) rates in Africa, China, and Europe; and, depending on the research location and sample size, relatively lower than 50% prevalence rates in some parts of Europe.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&lt;EndNote&gt;&lt;Cite&gt;&lt;Author&gt;Mejía&lt;/Author&gt;&lt;Year&gt;2010&lt;/Year&gt;&lt;RecNum&gt;199&lt;/RecNum&gt;&lt;DisplayText&gt;(Mejía et al., 2010)&lt;/DisplayText&gt;&lt;record&gt;&lt;rec-number&gt;199&lt;/rec-number&gt;&lt;foreign-keys&gt;&lt;key app="EN" db-id="220fvt0dhr29spezapex5tr59f9z2esftt2r" timestamp="1715708485"&gt;199&lt;/key&gt;&lt;/foreign-keys&gt;&lt;ref-type name="Journal Article"&gt;17&lt;/ref-type&gt;&lt;contributors&gt;&lt;authors&gt;&lt;author&gt;Mejía, Carlos&lt;/author&gt;&lt;author&gt;Zurita, Jeannete&lt;/author&gt;&lt;author&gt;Guzmán-Blanco, Manuel&lt;/author&gt;&lt;/authors&gt;&lt;/contributors&gt;&lt;titles&gt;&lt;title&gt;Epidemiology and surveillance of methicillin-resistant Staphylococcus aureus in Latin America&lt;/title&gt;&lt;secondary-title&gt;Brazilian Journal of Infectious Diseases&lt;/secondary-title&gt;&lt;/titles&gt;&lt;periodical&gt;&lt;full-title&gt;Brazilian Journal of Infectious Diseases&lt;/full-title&gt;&lt;/periodical&gt;&lt;pages&gt;79-86&lt;/pages&gt;&lt;volume&gt;14&lt;/volume&gt;&lt;dates&gt;&lt;year&gt;2010&lt;/year&gt;&lt;/dates&gt;&lt;isbn&gt;1413-8670&lt;/isbn&gt;&lt;urls&gt;&lt;/urls&gt;&lt;/record&gt;&lt;/Cite&gt;&lt;/EndNote&gt;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(Mejía et al., 2010)</w:t>
      </w:r>
      <w:r w:rsidR="003553C4">
        <w:rPr>
          <w:rFonts w:ascii="Times New Roman" w:hAnsi="Times New Roman" w:cs="Times New Roman"/>
          <w:sz w:val="24"/>
          <w:szCs w:val="24"/>
        </w:rPr>
        <w:fldChar w:fldCharType="end"/>
      </w:r>
      <w:r w:rsidR="007336A6">
        <w:rPr>
          <w:rFonts w:ascii="Times New Roman" w:hAnsi="Times New Roman" w:cs="Times New Roman"/>
          <w:sz w:val="24"/>
          <w:szCs w:val="24"/>
        </w:rPr>
        <w:t>.</w:t>
      </w:r>
    </w:p>
    <w:p w14:paraId="4DE2ADE5" w14:textId="77777777" w:rsidR="007336A6" w:rsidRDefault="007336A6" w:rsidP="003553C4">
      <w:pPr>
        <w:spacing w:line="360" w:lineRule="auto"/>
        <w:jc w:val="both"/>
        <w:rPr>
          <w:rFonts w:ascii="Times New Roman" w:hAnsi="Times New Roman" w:cs="Times New Roman"/>
          <w:sz w:val="24"/>
          <w:szCs w:val="24"/>
        </w:rPr>
      </w:pPr>
    </w:p>
    <w:p w14:paraId="1B108693" w14:textId="77777777" w:rsidR="003B13B9" w:rsidRDefault="003B13B9" w:rsidP="003553C4">
      <w:pPr>
        <w:spacing w:line="360" w:lineRule="auto"/>
        <w:jc w:val="both"/>
        <w:rPr>
          <w:rFonts w:ascii="Times New Roman" w:hAnsi="Times New Roman" w:cs="Times New Roman"/>
          <w:b/>
          <w:sz w:val="24"/>
          <w:szCs w:val="24"/>
        </w:rPr>
      </w:pPr>
    </w:p>
    <w:p w14:paraId="4E48F12C" w14:textId="4581AE82" w:rsidR="003553C4" w:rsidRPr="00DE7B00" w:rsidRDefault="003553C4" w:rsidP="003553C4">
      <w:pPr>
        <w:spacing w:line="360" w:lineRule="auto"/>
        <w:jc w:val="both"/>
        <w:rPr>
          <w:rFonts w:ascii="Times New Roman" w:hAnsi="Times New Roman" w:cs="Times New Roman"/>
          <w:b/>
          <w:sz w:val="24"/>
          <w:szCs w:val="24"/>
        </w:rPr>
      </w:pPr>
      <w:r w:rsidRPr="00DE7B00">
        <w:rPr>
          <w:rFonts w:ascii="Times New Roman" w:hAnsi="Times New Roman" w:cs="Times New Roman"/>
          <w:b/>
          <w:sz w:val="24"/>
          <w:szCs w:val="24"/>
        </w:rPr>
        <w:lastRenderedPageBreak/>
        <w:t xml:space="preserve">HA-MRSA </w:t>
      </w:r>
    </w:p>
    <w:p w14:paraId="5F5901AB" w14:textId="14A24B3D" w:rsidR="003553C4" w:rsidRPr="00FB0559" w:rsidRDefault="0066606F" w:rsidP="003553C4">
      <w:pPr>
        <w:spacing w:line="360" w:lineRule="auto"/>
        <w:jc w:val="both"/>
        <w:rPr>
          <w:rFonts w:ascii="Times New Roman" w:hAnsi="Times New Roman" w:cs="Times New Roman"/>
          <w:color w:val="202020"/>
          <w:sz w:val="24"/>
          <w:szCs w:val="24"/>
          <w:shd w:val="clear" w:color="auto" w:fill="FFFFFF"/>
        </w:rPr>
      </w:pPr>
      <w:r w:rsidRPr="0066606F">
        <w:rPr>
          <w:rFonts w:ascii="Times New Roman" w:hAnsi="Times New Roman" w:cs="Times New Roman"/>
          <w:sz w:val="24"/>
          <w:szCs w:val="24"/>
        </w:rPr>
        <w:t xml:space="preserve">Global data over the preceding 25 years has indicated an increase in the frequency of hospital-associated HA-MRSA. It is discovered that HA-MRSA strains lack SCC mec types I, II, or III and instead have genes that encode PVL. Antimicrobial drugs other than β-lactams, such as aminoglycosides, macrolides, </w:t>
      </w:r>
      <w:proofErr w:type="spellStart"/>
      <w:r w:rsidRPr="0066606F">
        <w:rPr>
          <w:rFonts w:ascii="Times New Roman" w:hAnsi="Times New Roman" w:cs="Times New Roman"/>
          <w:sz w:val="24"/>
          <w:szCs w:val="24"/>
        </w:rPr>
        <w:t>lincosamides</w:t>
      </w:r>
      <w:proofErr w:type="spellEnd"/>
      <w:r w:rsidRPr="0066606F">
        <w:rPr>
          <w:rFonts w:ascii="Times New Roman" w:hAnsi="Times New Roman" w:cs="Times New Roman"/>
          <w:sz w:val="24"/>
          <w:szCs w:val="24"/>
        </w:rPr>
        <w:t xml:space="preserve">, and </w:t>
      </w:r>
      <w:proofErr w:type="spellStart"/>
      <w:r w:rsidRPr="0066606F">
        <w:rPr>
          <w:rFonts w:ascii="Times New Roman" w:hAnsi="Times New Roman" w:cs="Times New Roman"/>
          <w:sz w:val="24"/>
          <w:szCs w:val="24"/>
        </w:rPr>
        <w:t>fluoroquinolones</w:t>
      </w:r>
      <w:proofErr w:type="spellEnd"/>
      <w:r w:rsidRPr="0066606F">
        <w:rPr>
          <w:rFonts w:ascii="Times New Roman" w:hAnsi="Times New Roman" w:cs="Times New Roman"/>
          <w:sz w:val="24"/>
          <w:szCs w:val="24"/>
        </w:rPr>
        <w:t xml:space="preserve">, are frequently met with resistance in HA-MRSA. They are associated with nosocomial infections such </w:t>
      </w:r>
      <w:r>
        <w:rPr>
          <w:rFonts w:ascii="Times New Roman" w:hAnsi="Times New Roman" w:cs="Times New Roman"/>
          <w:sz w:val="24"/>
          <w:szCs w:val="24"/>
        </w:rPr>
        <w:t xml:space="preserve">as </w:t>
      </w:r>
      <w:r w:rsidRPr="0066606F">
        <w:rPr>
          <w:rFonts w:ascii="Times New Roman" w:hAnsi="Times New Roman" w:cs="Times New Roman"/>
          <w:sz w:val="24"/>
          <w:szCs w:val="24"/>
        </w:rPr>
        <w:t>endocarditis</w:t>
      </w:r>
      <w:r>
        <w:rPr>
          <w:rFonts w:ascii="Times New Roman" w:hAnsi="Times New Roman" w:cs="Times New Roman"/>
          <w:sz w:val="24"/>
          <w:szCs w:val="24"/>
        </w:rPr>
        <w:t xml:space="preserve"> </w:t>
      </w:r>
      <w:r w:rsidR="003553C4" w:rsidRPr="009849D9">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&lt;EndNote&gt;&lt;Cite&gt;&lt;Author&gt;Kateete&lt;/Author&gt;&lt;Year&gt;2019&lt;/Year&gt;&lt;RecNum&gt;58&lt;/RecNum&gt;&lt;DisplayText&gt;(Kateete et al., 2019)&lt;/DisplayText&gt;&lt;record&gt;&lt;rec-number&gt;58&lt;/rec-number&gt;&lt;foreign-keys&gt;&lt;key app="EN" db-id="220fvt0dhr29spezapex5tr59f9z2esftt2r" timestamp="1711969982"&gt;58&lt;/key&gt;&lt;/foreign-keys&gt;&lt;ref-type name="Journal Article"&gt;17&lt;/ref-type&gt;&lt;contributors&gt;&lt;authors&gt;&lt;author&gt;Kateete, David Patrick&lt;/author&gt;&lt;author&gt;Bwanga, Freddie&lt;/author&gt;&lt;author&gt;Seni, Jeremiah&lt;/author&gt;&lt;author&gt;Mayanja, Raymond&lt;/author&gt;&lt;author&gt;Kigozi, Edgar&lt;/author&gt;&lt;author&gt;Mujuni, Brian&lt;/author&gt;&lt;author&gt;Ashaba, Fred K&lt;/author&gt;&lt;author&gt;Baluku, Hannington&lt;/author&gt;&lt;author&gt;Najjuka, Christine F&lt;/author&gt;&lt;author&gt;Källander, Karin&lt;/author&gt;&lt;/authors&gt;&lt;/contributors&gt;&lt;titles&gt;&lt;title&gt;CA-MRSA and HA-MRSA coexist in community and hospital settings in Uganda&lt;/title&gt;&lt;secondary-title&gt;Antimicrobial Resistance &amp;amp; Infection Control&lt;/secondary-title&gt;&lt;/titles&gt;&lt;periodical&gt;&lt;full-title&gt;Antimicrobial Resistance &amp;amp; Infection Control&lt;/full-title&gt;&lt;/periodical&gt;&lt;pages&gt;1-9&lt;/pages&gt;&lt;volume&gt;8&lt;/volume&gt;&lt;dates&gt;&lt;year&gt;2019&lt;/year&gt;&lt;/dates&gt;&lt;urls&gt;&lt;/urls&gt;&lt;/record&gt;&lt;/Cite&gt;&lt;/EndNote&gt;</w:instrText>
      </w:r>
      <w:r w:rsidR="003553C4" w:rsidRPr="009849D9">
        <w:rPr>
          <w:rFonts w:ascii="Times New Roman" w:hAnsi="Times New Roman" w:cs="Times New Roman"/>
          <w:sz w:val="24"/>
          <w:szCs w:val="24"/>
        </w:rPr>
        <w:fldChar w:fldCharType="separate"/>
      </w:r>
      <w:r w:rsidR="003553C4">
        <w:rPr>
          <w:rFonts w:ascii="Times New Roman" w:hAnsi="Times New Roman" w:cs="Times New Roman"/>
          <w:noProof/>
          <w:sz w:val="24"/>
          <w:szCs w:val="24"/>
        </w:rPr>
        <w:t>(Kateete et al., 2019)</w:t>
      </w:r>
      <w:r w:rsidR="003553C4" w:rsidRPr="009849D9">
        <w:rPr>
          <w:rFonts w:ascii="Times New Roman" w:hAnsi="Times New Roman" w:cs="Times New Roman"/>
          <w:sz w:val="24"/>
          <w:szCs w:val="24"/>
        </w:rPr>
        <w:fldChar w:fldCharType="end"/>
      </w:r>
      <w:r w:rsidR="003553C4" w:rsidRPr="001B162A">
        <w:rPr>
          <w:rFonts w:ascii="Times New Roman" w:hAnsi="Times New Roman" w:cs="Times New Roman"/>
          <w:sz w:val="24"/>
          <w:szCs w:val="24"/>
        </w:rPr>
        <w:t>.</w:t>
      </w:r>
      <w:r w:rsidR="003553C4">
        <w:rPr>
          <w:rFonts w:ascii="Times New Roman" w:hAnsi="Times New Roman" w:cs="Times New Roman"/>
          <w:sz w:val="24"/>
          <w:szCs w:val="24"/>
        </w:rPr>
        <w:t xml:space="preserve"> </w:t>
      </w:r>
    </w:p>
    <w:p w14:paraId="74A1F168" w14:textId="77777777" w:rsidR="003553C4" w:rsidRPr="00DE7B00" w:rsidRDefault="003553C4" w:rsidP="003553C4">
      <w:pPr>
        <w:spacing w:line="360" w:lineRule="auto"/>
        <w:jc w:val="both"/>
        <w:rPr>
          <w:rFonts w:ascii="Times New Roman" w:hAnsi="Times New Roman" w:cs="Times New Roman"/>
          <w:b/>
          <w:sz w:val="24"/>
          <w:szCs w:val="24"/>
        </w:rPr>
      </w:pPr>
      <w:r w:rsidRPr="00DE7B00">
        <w:rPr>
          <w:rFonts w:ascii="Times New Roman" w:hAnsi="Times New Roman" w:cs="Times New Roman"/>
          <w:b/>
          <w:sz w:val="24"/>
          <w:szCs w:val="24"/>
        </w:rPr>
        <w:t>CA-MRSA</w:t>
      </w:r>
    </w:p>
    <w:p w14:paraId="03B71F64" w14:textId="015E055A" w:rsidR="003553C4" w:rsidRPr="00A27414" w:rsidRDefault="003553C4" w:rsidP="003553C4">
      <w:pPr>
        <w:spacing w:line="360" w:lineRule="auto"/>
        <w:jc w:val="both"/>
        <w:rPr>
          <w:rFonts w:ascii="Times New Roman" w:eastAsia="Times New Roman" w:hAnsi="Times New Roman" w:cs="Times New Roman"/>
          <w:sz w:val="24"/>
          <w:szCs w:val="24"/>
        </w:rPr>
      </w:pPr>
      <w:r w:rsidRPr="0066560F">
        <w:rPr>
          <w:rFonts w:ascii="Times New Roman" w:hAnsi="Times New Roman" w:cs="Times New Roman"/>
          <w:sz w:val="24"/>
          <w:szCs w:val="24"/>
        </w:rPr>
        <w:t xml:space="preserve"> MRSA infections that are brought on by </w:t>
      </w:r>
      <w:r>
        <w:rPr>
          <w:rFonts w:ascii="Times New Roman" w:hAnsi="Times New Roman" w:cs="Times New Roman"/>
          <w:sz w:val="24"/>
          <w:szCs w:val="24"/>
        </w:rPr>
        <w:t>CA-MRSA</w:t>
      </w:r>
      <w:r w:rsidRPr="0066560F">
        <w:rPr>
          <w:rFonts w:ascii="Times New Roman" w:hAnsi="Times New Roman" w:cs="Times New Roman"/>
          <w:sz w:val="24"/>
          <w:szCs w:val="24"/>
        </w:rPr>
        <w:t xml:space="preserve"> can happen</w:t>
      </w:r>
      <w:r>
        <w:rPr>
          <w:rFonts w:ascii="Times New Roman" w:hAnsi="Times New Roman" w:cs="Times New Roman"/>
          <w:sz w:val="24"/>
          <w:szCs w:val="24"/>
        </w:rPr>
        <w:t xml:space="preserve"> outside of medical facilities </w:t>
      </w:r>
      <w:r w:rsidRPr="001B16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&lt;EndNote&gt;&lt;Cite&gt;&lt;Author&gt;Cuny&lt;/Author&gt;&lt;Year&gt;2015&lt;/Year&gt;&lt;RecNum&gt;59&lt;/RecNum&gt;&lt;DisplayText&gt;(Cuny et al., 2015)&lt;/DisplayText&gt;&lt;record&gt;&lt;rec-number&gt;59&lt;/rec-number&gt;&lt;foreign-keys&gt;&lt;key app="EN" db-id="220fvt0dhr29spezapex5tr59f9z2esftt2r" timestamp="1711970531"&gt;59&lt;/key&gt;&lt;/foreign-keys&gt;&lt;ref-type name="Journal Article"&gt;17&lt;/ref-type&gt;&lt;contributors&gt;&lt;authors&gt;&lt;author&gt;Cuny, Christiane&lt;/author&gt;&lt;author&gt;Wieler, Lothar H&lt;/author&gt;&lt;author&gt;Witte, Wolfgang&lt;/author&gt;&lt;/authors&gt;&lt;/contributors&gt;&lt;titles&gt;&lt;title&gt;Livestock-associated MRSA: the impact on humans&lt;/title&gt;&lt;secondary-title&gt;Antibiotics&lt;/secondary-title&gt;&lt;/titles&gt;&lt;periodical&gt;&lt;full-title&gt;Antibiotics&lt;/full-title&gt;&lt;/periodical&gt;&lt;pages&gt;521-543&lt;/pages&gt;&lt;volume&gt;4&lt;/volume&gt;&lt;number&gt;4&lt;/number&gt;&lt;dates&gt;&lt;year&gt;2015&lt;/year&gt;&lt;/dates&gt;&lt;isbn&gt;2079-6382&lt;/isbn&gt;&lt;urls&gt;&lt;/urls&gt;&lt;/record&gt;&lt;/Cite&gt;&lt;/EndNote&gt;</w:instrText>
      </w:r>
      <w:r w:rsidRPr="001B162A">
        <w:rPr>
          <w:rFonts w:ascii="Times New Roman" w:hAnsi="Times New Roman" w:cs="Times New Roman"/>
          <w:sz w:val="24"/>
          <w:szCs w:val="24"/>
        </w:rPr>
        <w:fldChar w:fldCharType="separate"/>
      </w:r>
      <w:r>
        <w:rPr>
          <w:rFonts w:ascii="Times New Roman" w:hAnsi="Times New Roman" w:cs="Times New Roman"/>
          <w:noProof/>
          <w:sz w:val="24"/>
          <w:szCs w:val="24"/>
        </w:rPr>
        <w:t>(Cuny et al., 2015)</w:t>
      </w:r>
      <w:r w:rsidRPr="001B162A">
        <w:rPr>
          <w:rFonts w:ascii="Times New Roman" w:hAnsi="Times New Roman" w:cs="Times New Roman"/>
          <w:sz w:val="24"/>
          <w:szCs w:val="24"/>
        </w:rPr>
        <w:fldChar w:fldCharType="end"/>
      </w:r>
      <w:r w:rsidRPr="001B162A">
        <w:rPr>
          <w:rFonts w:ascii="Times New Roman" w:hAnsi="Times New Roman" w:cs="Times New Roman"/>
          <w:sz w:val="24"/>
          <w:szCs w:val="24"/>
        </w:rPr>
        <w:t>.</w:t>
      </w:r>
      <w:r w:rsidR="0066606F" w:rsidRPr="0066606F">
        <w:t xml:space="preserve"> </w:t>
      </w:r>
      <w:r w:rsidR="0066606F" w:rsidRPr="0066606F">
        <w:rPr>
          <w:rFonts w:ascii="Times New Roman" w:hAnsi="Times New Roman" w:cs="Times New Roman"/>
          <w:sz w:val="24"/>
          <w:szCs w:val="24"/>
        </w:rPr>
        <w:t xml:space="preserve">The more recent and virulent strain CA-MRSA, which has a distinct genome, first surfaced in the late 1990s. It is known that these strains can infect young, healthy people who have never been to a hospital with skin and soft tissue diseases (Kong et al., 2016). Most CA-MRSA strains typically feature SCC-mec types IV or V and are susceptible to non-β-lactam drugs. Additionally, occasionally CA-MRSA endocarditis carries </w:t>
      </w:r>
      <w:r w:rsidR="0066606F">
        <w:rPr>
          <w:rFonts w:ascii="Times New Roman" w:hAnsi="Times New Roman" w:cs="Times New Roman"/>
          <w:sz w:val="24"/>
          <w:szCs w:val="24"/>
        </w:rPr>
        <w:t>Panton-Valentine-</w:t>
      </w:r>
      <w:proofErr w:type="spellStart"/>
      <w:r w:rsidR="0066606F" w:rsidRPr="0066606F">
        <w:rPr>
          <w:rFonts w:ascii="Times New Roman" w:hAnsi="Times New Roman" w:cs="Times New Roman"/>
          <w:sz w:val="24"/>
          <w:szCs w:val="24"/>
        </w:rPr>
        <w:t>Leukocidin</w:t>
      </w:r>
      <w:proofErr w:type="spellEnd"/>
      <w:r w:rsidR="0066606F" w:rsidRPr="0066606F">
        <w:rPr>
          <w:rFonts w:ascii="Times New Roman" w:hAnsi="Times New Roman" w:cs="Times New Roman"/>
          <w:sz w:val="24"/>
          <w:szCs w:val="24"/>
        </w:rPr>
        <w:t xml:space="preserve"> (PVL), a </w:t>
      </w:r>
      <w:proofErr w:type="spellStart"/>
      <w:r w:rsidR="0066606F" w:rsidRPr="0066606F">
        <w:rPr>
          <w:rFonts w:ascii="Times New Roman" w:hAnsi="Times New Roman" w:cs="Times New Roman"/>
          <w:sz w:val="24"/>
          <w:szCs w:val="24"/>
        </w:rPr>
        <w:t>cytotoxin</w:t>
      </w:r>
      <w:proofErr w:type="spellEnd"/>
      <w:r w:rsidR="0066606F" w:rsidRPr="0066606F">
        <w:rPr>
          <w:rFonts w:ascii="Times New Roman" w:hAnsi="Times New Roman" w:cs="Times New Roman"/>
          <w:sz w:val="24"/>
          <w:szCs w:val="24"/>
        </w:rPr>
        <w:t xml:space="preserve"> associated </w:t>
      </w:r>
      <w:r w:rsidR="0066606F">
        <w:rPr>
          <w:rFonts w:ascii="Times New Roman" w:hAnsi="Times New Roman" w:cs="Times New Roman"/>
          <w:sz w:val="24"/>
          <w:szCs w:val="24"/>
        </w:rPr>
        <w:t>with</w:t>
      </w:r>
      <w:r w:rsidR="0066606F" w:rsidRPr="0066606F">
        <w:rPr>
          <w:rFonts w:ascii="Times New Roman" w:hAnsi="Times New Roman" w:cs="Times New Roman"/>
          <w:sz w:val="24"/>
          <w:szCs w:val="24"/>
        </w:rPr>
        <w:t xml:space="preserve"> heightened virulence that encodes </w:t>
      </w:r>
      <w:r w:rsidR="00494F5C">
        <w:rPr>
          <w:rFonts w:ascii="Times New Roman" w:hAnsi="Times New Roman" w:cs="Times New Roman"/>
          <w:sz w:val="24"/>
          <w:szCs w:val="24"/>
        </w:rPr>
        <w:t xml:space="preserve">the genes </w:t>
      </w:r>
      <w:proofErr w:type="spellStart"/>
      <w:r w:rsidR="00494F5C" w:rsidRPr="00494F5C">
        <w:rPr>
          <w:rFonts w:ascii="Times New Roman" w:hAnsi="Times New Roman" w:cs="Times New Roman"/>
          <w:i/>
          <w:sz w:val="24"/>
          <w:szCs w:val="24"/>
        </w:rPr>
        <w:t>luks</w:t>
      </w:r>
      <w:proofErr w:type="spellEnd"/>
      <w:r w:rsidR="00494F5C" w:rsidRPr="00494F5C">
        <w:rPr>
          <w:rFonts w:ascii="Times New Roman" w:hAnsi="Times New Roman" w:cs="Times New Roman"/>
          <w:i/>
          <w:sz w:val="24"/>
          <w:szCs w:val="24"/>
        </w:rPr>
        <w:t xml:space="preserve">- </w:t>
      </w:r>
      <w:proofErr w:type="spellStart"/>
      <w:r w:rsidR="00494F5C" w:rsidRPr="00494F5C">
        <w:rPr>
          <w:rFonts w:ascii="Times New Roman" w:hAnsi="Times New Roman" w:cs="Times New Roman"/>
          <w:i/>
          <w:sz w:val="24"/>
          <w:szCs w:val="24"/>
        </w:rPr>
        <w:t>pv</w:t>
      </w:r>
      <w:proofErr w:type="spellEnd"/>
      <w:r w:rsidR="00494F5C">
        <w:rPr>
          <w:rFonts w:ascii="Times New Roman" w:hAnsi="Times New Roman" w:cs="Times New Roman"/>
          <w:sz w:val="24"/>
          <w:szCs w:val="24"/>
        </w:rPr>
        <w:t xml:space="preserve">, and </w:t>
      </w:r>
      <w:proofErr w:type="spellStart"/>
      <w:r w:rsidR="00494F5C" w:rsidRPr="00494F5C">
        <w:rPr>
          <w:rFonts w:ascii="Times New Roman" w:hAnsi="Times New Roman" w:cs="Times New Roman"/>
          <w:i/>
          <w:sz w:val="24"/>
          <w:szCs w:val="24"/>
        </w:rPr>
        <w:t>lukf</w:t>
      </w:r>
      <w:proofErr w:type="spellEnd"/>
      <w:r w:rsidR="00494F5C" w:rsidRPr="00494F5C">
        <w:rPr>
          <w:rFonts w:ascii="Times New Roman" w:hAnsi="Times New Roman" w:cs="Times New Roman"/>
          <w:i/>
          <w:sz w:val="24"/>
          <w:szCs w:val="24"/>
        </w:rPr>
        <w:t xml:space="preserve">- </w:t>
      </w:r>
      <w:proofErr w:type="spellStart"/>
      <w:r w:rsidR="00494F5C" w:rsidRPr="00494F5C">
        <w:rPr>
          <w:rFonts w:ascii="Times New Roman" w:hAnsi="Times New Roman" w:cs="Times New Roman"/>
          <w:i/>
          <w:sz w:val="24"/>
          <w:szCs w:val="24"/>
        </w:rPr>
        <w:t>pv</w:t>
      </w:r>
      <w:proofErr w:type="spellEnd"/>
      <w:r w:rsidR="00494F5C">
        <w:rPr>
          <w:rFonts w:ascii="Times New Roman" w:hAnsi="Times New Roman" w:cs="Times New Roman"/>
          <w:sz w:val="24"/>
          <w:szCs w:val="24"/>
        </w:rPr>
        <w:t xml:space="preserve"> </w:t>
      </w:r>
      <w:r w:rsidRPr="00A2741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&lt;EndNote&gt;&lt;Cite&gt;&lt;Author&gt;Kateete&lt;/Author&gt;&lt;Year&gt;2019&lt;/Year&gt;&lt;RecNum&gt;58&lt;/RecNum&gt;&lt;DisplayText&gt;(Kateete et al., 2019)&lt;/DisplayText&gt;&lt;record&gt;&lt;rec-number&gt;58&lt;/rec-number&gt;&lt;foreign-keys&gt;&lt;key app="EN" db-id="220fvt0dhr29spezapex5tr59f9z2esftt2r" timestamp="1711969982"&gt;58&lt;/key&gt;&lt;/foreign-keys&gt;&lt;ref-type name="Journal Article"&gt;17&lt;/ref-type&gt;&lt;contributors&gt;&lt;authors&gt;&lt;author&gt;Kateete, David Patrick&lt;/author&gt;&lt;author&gt;Bwanga, Freddie&lt;/author&gt;&lt;author&gt;Seni, Jeremiah&lt;/author&gt;&lt;author&gt;Mayanja, Raymond&lt;/author&gt;&lt;author&gt;Kigozi, Edgar&lt;/author&gt;&lt;author&gt;Mujuni, Brian&lt;/author&gt;&lt;author&gt;Ashaba, Fred K&lt;/author&gt;&lt;author&gt;Baluku, Hannington&lt;/author&gt;&lt;author&gt;Najjuka, Christine F&lt;/author&gt;&lt;author&gt;Källander, Karin&lt;/author&gt;&lt;/authors&gt;&lt;/contributors&gt;&lt;titles&gt;&lt;title&gt;CA-MRSA and HA-MRSA coexist in community and hospital settings in Uganda&lt;/title&gt;&lt;secondary-title&gt;Antimicrobial Resistance &amp;amp; Infection Control&lt;/secondary-title&gt;&lt;/titles&gt;&lt;periodical&gt;&lt;full-title&gt;Antimicrobial Resistance &amp;amp; Infection Control&lt;/full-title&gt;&lt;/periodical&gt;&lt;pages&gt;1-9&lt;/pages&gt;&lt;volume&gt;8&lt;/volume&gt;&lt;dates&gt;&lt;year&gt;2019&lt;/year&gt;&lt;/dates&gt;&lt;urls&gt;&lt;/urls&gt;&lt;/record&gt;&lt;/Cite&gt;&lt;/EndNote&gt;</w:instrText>
      </w:r>
      <w:r w:rsidRPr="00A27414">
        <w:rPr>
          <w:rFonts w:ascii="Times New Roman" w:hAnsi="Times New Roman" w:cs="Times New Roman"/>
          <w:sz w:val="24"/>
          <w:szCs w:val="24"/>
        </w:rPr>
        <w:fldChar w:fldCharType="separate"/>
      </w:r>
      <w:r>
        <w:rPr>
          <w:rFonts w:ascii="Times New Roman" w:hAnsi="Times New Roman" w:cs="Times New Roman"/>
          <w:noProof/>
          <w:sz w:val="24"/>
          <w:szCs w:val="24"/>
        </w:rPr>
        <w:t>(Kateete et al., 2019)</w:t>
      </w:r>
      <w:r w:rsidRPr="00A27414">
        <w:rPr>
          <w:rFonts w:ascii="Times New Roman" w:hAnsi="Times New Roman" w:cs="Times New Roman"/>
          <w:sz w:val="24"/>
          <w:szCs w:val="24"/>
        </w:rPr>
        <w:fldChar w:fldCharType="end"/>
      </w:r>
      <w:r w:rsidRPr="00A27414">
        <w:rPr>
          <w:rFonts w:ascii="Times New Roman" w:hAnsi="Times New Roman" w:cs="Times New Roman"/>
          <w:sz w:val="24"/>
          <w:szCs w:val="24"/>
        </w:rPr>
        <w:t>.</w:t>
      </w:r>
      <w:r>
        <w:rPr>
          <w:rFonts w:ascii="Times New Roman" w:hAnsi="Times New Roman" w:cs="Times New Roman"/>
          <w:sz w:val="24"/>
          <w:szCs w:val="24"/>
        </w:rPr>
        <w:t xml:space="preserve"> </w:t>
      </w:r>
      <w:r w:rsidR="00494F5C" w:rsidRPr="00494F5C">
        <w:rPr>
          <w:rFonts w:ascii="Times New Roman" w:hAnsi="Times New Roman" w:cs="Times New Roman"/>
          <w:sz w:val="24"/>
          <w:szCs w:val="24"/>
        </w:rPr>
        <w:t>The epidemiology of MRSA has changed significantly since these strains were introduced into the hospital setting, with CA-MRSA emerging as a primary source of infections associated with healthcare endocarditis.</w:t>
      </w:r>
      <w:r w:rsidR="00494F5C">
        <w:rPr>
          <w:rFonts w:ascii="Times New Roman" w:hAnsi="Times New Roman" w:cs="Times New Roman"/>
          <w:sz w:val="24"/>
          <w:szCs w:val="24"/>
        </w:rPr>
        <w:t xml:space="preserve"> </w:t>
      </w:r>
      <w:r w:rsidR="00494F5C" w:rsidRPr="00494F5C">
        <w:rPr>
          <w:rFonts w:ascii="Times New Roman" w:hAnsi="Times New Roman" w:cs="Times New Roman"/>
          <w:sz w:val="24"/>
          <w:szCs w:val="24"/>
        </w:rPr>
        <w:t>Because of their higher potential for transmission and pathogenicity, CA-MRSA clones have replaced standard hospit</w:t>
      </w:r>
      <w:r w:rsidR="00494F5C">
        <w:rPr>
          <w:rFonts w:ascii="Times New Roman" w:hAnsi="Times New Roman" w:cs="Times New Roman"/>
          <w:sz w:val="24"/>
          <w:szCs w:val="24"/>
        </w:rPr>
        <w:t xml:space="preserve">al MRSA clones in several areas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&lt;EndNote&gt;&lt;Cite&gt;&lt;Author&gt;Choo&lt;/Author&gt;&lt;Year&gt;2017&lt;/Year&gt;&lt;RecNum&gt;189&lt;/RecNum&gt;&lt;DisplayText&gt;(Choo, 2017)&lt;/DisplayText&gt;&lt;record&gt;&lt;rec-number&gt;189&lt;/rec-number&gt;&lt;foreign-keys&gt;&lt;key app="EN" db-id="220fvt0dhr29spezapex5tr59f9z2esftt2r" timestamp="1715611137"&gt;189&lt;/key&gt;&lt;/foreign-keys&gt;&lt;ref-type name="Journal Article"&gt;17&lt;/ref-type&gt;&lt;contributors&gt;&lt;authors&gt;&lt;author&gt;Choo, E. J.&lt;/author&gt;&lt;/authors&gt;&lt;/contributors&gt;&lt;auth-address&gt;Division of Infectious Diseases, Department of Internal Medicine, Soonchunhyang University Bucheon Hospital, Bucheon, Korea. mdchoo@schmc.ac.kr.&lt;/auth-address&gt;&lt;titles&gt;&lt;title&gt;Community-Associated Methicillin-Resistant Staphylococcus aureus in Nosocomial Infections&lt;/title&gt;&lt;secondary-title&gt;Infect Chemother&lt;/secondary-title&gt;&lt;alt-title&gt;Infection &amp;amp; chemotherapy&lt;/alt-title&gt;&lt;/titles&gt;&lt;alt-periodical&gt;&lt;full-title&gt;Infection &amp;amp; chemotherapy&lt;/full-title&gt;&lt;/alt-periodical&gt;&lt;pages&gt;158-159&lt;/pages&gt;&lt;volume&gt;49&lt;/volume&gt;&lt;number&gt;2&lt;/number&gt;&lt;edition&gt;2017/07/07&lt;/edition&gt;&lt;dates&gt;&lt;year&gt;2017&lt;/year&gt;&lt;pub-dates&gt;&lt;date&gt;Jun&lt;/date&gt;&lt;/pub-dates&gt;&lt;/dates&gt;&lt;isbn&gt;2093-2340 (Print)&amp;#xD;1598-8112&lt;/isbn&gt;&lt;accession-num&gt;28681579&lt;/accession-num&gt;&lt;urls&gt;&lt;/urls&gt;&lt;custom2&gt;PMC5500275&lt;/custom2&gt;&lt;electronic-resource-num&gt;10.3947/ic.2017.49.2.158&lt;/electronic-resource-num&gt;&lt;remote-database-provider&gt;NLM&lt;/remote-database-provider&gt;&lt;language&gt;eng&lt;/language&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(Choo, 2017)</w:t>
      </w:r>
      <w:r>
        <w:rPr>
          <w:rFonts w:ascii="Times New Roman" w:eastAsia="Times New Roman" w:hAnsi="Times New Roman" w:cs="Times New Roman"/>
          <w:sz w:val="24"/>
          <w:szCs w:val="24"/>
        </w:rPr>
        <w:fldChar w:fldCharType="end"/>
      </w:r>
      <w:r w:rsidRPr="00A27414">
        <w:rPr>
          <w:rFonts w:ascii="Times New Roman" w:eastAsia="Times New Roman" w:hAnsi="Times New Roman" w:cs="Times New Roman"/>
          <w:sz w:val="24"/>
          <w:szCs w:val="24"/>
        </w:rPr>
        <w:t>.</w:t>
      </w:r>
    </w:p>
    <w:p w14:paraId="233BF581" w14:textId="77777777" w:rsidR="003553C4" w:rsidRPr="00DE7B00" w:rsidRDefault="003553C4" w:rsidP="003553C4">
      <w:pPr>
        <w:spacing w:line="360" w:lineRule="auto"/>
        <w:jc w:val="both"/>
        <w:rPr>
          <w:rFonts w:ascii="Times New Roman" w:hAnsi="Times New Roman" w:cs="Times New Roman"/>
          <w:b/>
          <w:sz w:val="24"/>
          <w:szCs w:val="24"/>
        </w:rPr>
      </w:pPr>
      <w:r w:rsidRPr="00DE7B00">
        <w:rPr>
          <w:rFonts w:ascii="Times New Roman" w:hAnsi="Times New Roman" w:cs="Times New Roman"/>
          <w:b/>
          <w:sz w:val="24"/>
          <w:szCs w:val="24"/>
        </w:rPr>
        <w:t xml:space="preserve">LA-MRSA </w:t>
      </w:r>
    </w:p>
    <w:p w14:paraId="40D57D7A" w14:textId="1CC79FDD" w:rsidR="005F7855" w:rsidRPr="000F742D" w:rsidRDefault="008249DF" w:rsidP="003553C4">
      <w:pPr>
        <w:spacing w:line="360" w:lineRule="auto"/>
        <w:jc w:val="both"/>
        <w:rPr>
          <w:rFonts w:ascii="Times New Roman" w:hAnsi="Times New Roman" w:cs="Times New Roman"/>
          <w:sz w:val="24"/>
          <w:szCs w:val="24"/>
        </w:rPr>
      </w:pPr>
      <w:r w:rsidRPr="008249DF">
        <w:rPr>
          <w:rFonts w:ascii="Times New Roman" w:hAnsi="Times New Roman" w:cs="Times New Roman"/>
          <w:sz w:val="24"/>
          <w:szCs w:val="24"/>
        </w:rPr>
        <w:t>Some Staphylococcal infections are currently caused by livestock-associated MRSA (LA-MRSA). It was first associated with animals.  The majority of MRSA cases have a connection to clonal complex CC398.</w:t>
      </w:r>
      <w:r>
        <w:rPr>
          <w:rFonts w:ascii="Times New Roman" w:hAnsi="Times New Roman" w:cs="Times New Roman"/>
          <w:sz w:val="24"/>
          <w:szCs w:val="24"/>
        </w:rPr>
        <w:t xml:space="preserve"> </w:t>
      </w:r>
      <w:r w:rsidRPr="008249DF">
        <w:rPr>
          <w:rFonts w:ascii="Times New Roman" w:hAnsi="Times New Roman" w:cs="Times New Roman"/>
          <w:sz w:val="24"/>
          <w:szCs w:val="24"/>
        </w:rPr>
        <w:t>Almost half of the traditional pig farms had animals colonized with LA-MRSA CC398 without any symptoms.</w:t>
      </w:r>
      <w:r>
        <w:rPr>
          <w:rFonts w:ascii="Times New Roman" w:hAnsi="Times New Roman" w:cs="Times New Roman"/>
          <w:sz w:val="24"/>
          <w:szCs w:val="24"/>
        </w:rPr>
        <w:t xml:space="preserve"> </w:t>
      </w:r>
      <w:r w:rsidR="003553C4" w:rsidRPr="000B67E1">
        <w:rPr>
          <w:rFonts w:ascii="Times New Roman" w:hAnsi="Times New Roman" w:cs="Times New Roman"/>
          <w:sz w:val="24"/>
          <w:szCs w:val="24"/>
        </w:rPr>
        <w:t>It has been found that nasal carriage occurs in approximately 77%–86% of individuals who work with pigs; interruptions in exposure can cause it to disappear. It is only 4%–5% of family members who live on the same farms that are colonized. Less frequently, the spread beyond this demographic occurs. Disinfectant use, farm size, farming practices, and zinc in feed all appear to have an impact on the</w:t>
      </w:r>
      <w:r w:rsidR="007300FB" w:rsidRPr="007300FB">
        <w:t xml:space="preserve"> </w:t>
      </w:r>
      <w:r w:rsidR="007300FB" w:rsidRPr="007300FB">
        <w:rPr>
          <w:rFonts w:ascii="Times New Roman" w:hAnsi="Times New Roman" w:cs="Times New Roman"/>
          <w:sz w:val="24"/>
          <w:szCs w:val="24"/>
        </w:rPr>
        <w:t>LA-MRSA's prevalence in animals</w:t>
      </w:r>
      <w:r w:rsidR="003553C4" w:rsidRPr="000B67E1">
        <w:rPr>
          <w:rFonts w:ascii="Times New Roman" w:hAnsi="Times New Roman" w:cs="Times New Roman"/>
          <w:sz w:val="24"/>
          <w:szCs w:val="24"/>
        </w:rPr>
        <w:t xml:space="preserve">. </w:t>
      </w:r>
      <w:r w:rsidR="007300FB" w:rsidRPr="007300FB">
        <w:rPr>
          <w:rFonts w:ascii="Times New Roman" w:hAnsi="Times New Roman" w:cs="Times New Roman"/>
          <w:sz w:val="24"/>
          <w:szCs w:val="24"/>
        </w:rPr>
        <w:t xml:space="preserve">The same </w:t>
      </w:r>
      <w:r w:rsidR="007300FB" w:rsidRPr="007300FB">
        <w:rPr>
          <w:rFonts w:ascii="Times New Roman" w:hAnsi="Times New Roman" w:cs="Times New Roman"/>
          <w:sz w:val="24"/>
          <w:szCs w:val="24"/>
        </w:rPr>
        <w:lastRenderedPageBreak/>
        <w:t xml:space="preserve">bacteria that cause </w:t>
      </w:r>
      <w:r w:rsidR="00F27B18" w:rsidRPr="00F27B18">
        <w:rPr>
          <w:rFonts w:ascii="Times New Roman" w:hAnsi="Times New Roman" w:cs="Times New Roman"/>
          <w:i/>
          <w:sz w:val="24"/>
          <w:szCs w:val="24"/>
        </w:rPr>
        <w:t xml:space="preserve">S. aureus </w:t>
      </w:r>
      <w:r w:rsidR="007300FB" w:rsidRPr="007300FB">
        <w:rPr>
          <w:rFonts w:ascii="Times New Roman" w:hAnsi="Times New Roman" w:cs="Times New Roman"/>
          <w:sz w:val="24"/>
          <w:szCs w:val="24"/>
        </w:rPr>
        <w:t>and MRSA infections in general can also cause LA-M</w:t>
      </w:r>
      <w:r w:rsidR="007300FB">
        <w:rPr>
          <w:rFonts w:ascii="Times New Roman" w:hAnsi="Times New Roman" w:cs="Times New Roman"/>
          <w:sz w:val="24"/>
          <w:szCs w:val="24"/>
        </w:rPr>
        <w:t xml:space="preserve">RSA CC398 infections in humans </w:t>
      </w:r>
      <w:r w:rsidR="003553C4" w:rsidRPr="001B162A">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&lt;EndNote&gt;&lt;Cite&gt;&lt;Author&gt;Cuny&lt;/Author&gt;&lt;Year&gt;2015&lt;/Year&gt;&lt;RecNum&gt;59&lt;/RecNum&gt;&lt;DisplayText&gt;(Cuny et al., 2015)&lt;/DisplayText&gt;&lt;record&gt;&lt;rec-number&gt;59&lt;/rec-number&gt;&lt;foreign-keys&gt;&lt;key app="EN" db-id="220fvt0dhr29spezapex5tr59f9z2esftt2r" timestamp="1711970531"&gt;59&lt;/key&gt;&lt;/foreign-keys&gt;&lt;ref-type name="Journal Article"&gt;17&lt;/ref-type&gt;&lt;contributors&gt;&lt;authors&gt;&lt;author&gt;Cuny, Christiane&lt;/author&gt;&lt;author&gt;Wieler, Lothar H&lt;/author&gt;&lt;author&gt;Witte, Wolfgang&lt;/author&gt;&lt;/authors&gt;&lt;/contributors&gt;&lt;titles&gt;&lt;title&gt;Livestock-associated MRSA: the impact on humans&lt;/title&gt;&lt;secondary-title&gt;Antibiotics&lt;/secondary-title&gt;&lt;/titles&gt;&lt;periodical&gt;&lt;full-title&gt;Antibiotics&lt;/full-title&gt;&lt;/periodical&gt;&lt;pages&gt;521-543&lt;/pages&gt;&lt;volume&gt;4&lt;/volume&gt;&lt;number&gt;4&lt;/number&gt;&lt;dates&gt;&lt;year&gt;2015&lt;/year&gt;&lt;/dates&gt;&lt;isbn&gt;2079-6382&lt;/isbn&gt;&lt;urls&gt;&lt;/urls&gt;&lt;/record&gt;&lt;/Cite&gt;&lt;/EndNote&gt;</w:instrText>
      </w:r>
      <w:r w:rsidR="003553C4" w:rsidRPr="001B162A">
        <w:rPr>
          <w:rFonts w:ascii="Times New Roman" w:hAnsi="Times New Roman" w:cs="Times New Roman"/>
          <w:sz w:val="24"/>
          <w:szCs w:val="24"/>
        </w:rPr>
        <w:fldChar w:fldCharType="separate"/>
      </w:r>
      <w:r w:rsidR="003553C4">
        <w:rPr>
          <w:rFonts w:ascii="Times New Roman" w:hAnsi="Times New Roman" w:cs="Times New Roman"/>
          <w:noProof/>
          <w:sz w:val="24"/>
          <w:szCs w:val="24"/>
        </w:rPr>
        <w:t>(Cuny et al., 2015)</w:t>
      </w:r>
      <w:r w:rsidR="003553C4" w:rsidRPr="001B162A">
        <w:rPr>
          <w:rFonts w:ascii="Times New Roman" w:hAnsi="Times New Roman" w:cs="Times New Roman"/>
          <w:sz w:val="24"/>
          <w:szCs w:val="24"/>
        </w:rPr>
        <w:fldChar w:fldCharType="end"/>
      </w:r>
      <w:r w:rsidR="003553C4" w:rsidRPr="001B162A">
        <w:rPr>
          <w:rFonts w:ascii="Times New Roman" w:hAnsi="Times New Roman" w:cs="Times New Roman"/>
          <w:sz w:val="24"/>
          <w:szCs w:val="24"/>
        </w:rPr>
        <w:t>.</w:t>
      </w:r>
    </w:p>
    <w:p w14:paraId="71C12AAD" w14:textId="2294C851" w:rsidR="003553C4" w:rsidRPr="006A5187" w:rsidRDefault="003553C4" w:rsidP="003553C4">
      <w:pPr>
        <w:spacing w:line="360" w:lineRule="auto"/>
        <w:jc w:val="both"/>
        <w:rPr>
          <w:rFonts w:ascii="Times New Roman" w:hAnsi="Times New Roman" w:cs="Times New Roman"/>
          <w:b/>
          <w:sz w:val="24"/>
          <w:szCs w:val="24"/>
        </w:rPr>
      </w:pPr>
      <w:r w:rsidRPr="006A5187">
        <w:rPr>
          <w:rFonts w:ascii="Times New Roman" w:hAnsi="Times New Roman" w:cs="Times New Roman"/>
          <w:b/>
          <w:sz w:val="24"/>
          <w:szCs w:val="24"/>
        </w:rPr>
        <w:t xml:space="preserve">Distribution of MRSA clones </w:t>
      </w:r>
    </w:p>
    <w:p w14:paraId="1A8F30ED" w14:textId="70B1D9BD" w:rsidR="003553C4" w:rsidRDefault="00714D29" w:rsidP="003553C4">
      <w:pPr>
        <w:spacing w:line="360" w:lineRule="auto"/>
        <w:jc w:val="both"/>
        <w:rPr>
          <w:rFonts w:ascii="Times New Roman" w:eastAsia="Times New Roman" w:hAnsi="Times New Roman" w:cs="Times New Roman"/>
          <w:sz w:val="24"/>
          <w:szCs w:val="24"/>
        </w:rPr>
      </w:pPr>
      <w:r w:rsidRPr="00714D29">
        <w:rPr>
          <w:rFonts w:ascii="Times New Roman" w:eastAsia="Times New Roman" w:hAnsi="Times New Roman" w:cs="Times New Roman"/>
          <w:sz w:val="24"/>
          <w:szCs w:val="24"/>
        </w:rPr>
        <w:t>MRSA epidemiology is characterized by the emergence and spread of new clones, which cause ongoing alterations on a worldwide scale (Turner et al., 2019). For example, the two most prevalent CA-MRSA clones, ST5 and ST93, have been steadily increasing in Australia (Bloomfield et al., 2020), whereas in China, ST239 has replaced ST59 (Li et al., 2018). Furthermore, in Canada and the United States of America, there has been a decline in ST5 instances and a rise in ST</w:t>
      </w:r>
      <w:r>
        <w:rPr>
          <w:rFonts w:ascii="Times New Roman" w:eastAsia="Times New Roman" w:hAnsi="Times New Roman" w:cs="Times New Roman"/>
          <w:sz w:val="24"/>
          <w:szCs w:val="24"/>
        </w:rPr>
        <w:t xml:space="preserve">8 cases (Guthrie et al., 2020) </w:t>
      </w:r>
      <w:r w:rsidR="003553C4">
        <w:rPr>
          <w:rFonts w:ascii="Times New Roman" w:eastAsia="Times New Roman" w:hAnsi="Times New Roman" w:cs="Times New Roman"/>
          <w:sz w:val="24"/>
          <w:szCs w:val="24"/>
        </w:rPr>
        <w:fldChar w:fldCharType="begin">
          <w:fldData xml:space="preserve">PEVuZE5vdGU+PENpdGU+PEF1dGhvcj5TZWU8L0F1dGhvcj48WWVhcj4yMDIwPC9ZZWFyPjxSZWNO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b2RpY2FsPjxmdWxsLXRpdGxlPkNsaW4gSW5mZWN0IERpczwvZnVsbC10aXRsZT48YWJici0xPkNs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</w:fldData>
        </w:fldChar>
      </w:r>
      <w:r w:rsidR="003553C4">
        <w:rPr>
          <w:rFonts w:ascii="Times New Roman" w:eastAsia="Times New Roman" w:hAnsi="Times New Roman" w:cs="Times New Roman"/>
          <w:sz w:val="24"/>
          <w:szCs w:val="24"/>
        </w:rPr>
        <w:instrText xml:space="preserve"> ADDIN EN.CITE </w:instrText>
      </w:r>
      <w:r w:rsidR="003553C4">
        <w:rPr>
          <w:rFonts w:ascii="Times New Roman" w:eastAsia="Times New Roman" w:hAnsi="Times New Roman" w:cs="Times New Roman"/>
          <w:sz w:val="24"/>
          <w:szCs w:val="24"/>
        </w:rPr>
        <w:fldChar w:fldCharType="begin">
          <w:fldData xml:space="preserve">PEVuZE5vdGU+PENpdGU+PEF1dGhvcj5TZWU8L0F1dGhvcj48WWVhcj4yMDIwPC9ZZWFyPjxSZWNO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b2RpY2FsPjxmdWxsLXRpdGxlPkNsaW4gSW5mZWN0IERpczwvZnVsbC10aXRsZT48YWJici0xPkNs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</w:fldData>
        </w:fldChar>
      </w:r>
      <w:r w:rsidR="003553C4">
        <w:rPr>
          <w:rFonts w:ascii="Times New Roman" w:eastAsia="Times New Roman" w:hAnsi="Times New Roman" w:cs="Times New Roman"/>
          <w:sz w:val="24"/>
          <w:szCs w:val="24"/>
        </w:rPr>
        <w:instrText xml:space="preserve"> ADDIN EN.CITE.DATA </w:instrText>
      </w:r>
      <w:r w:rsidR="003553C4">
        <w:rPr>
          <w:rFonts w:ascii="Times New Roman" w:eastAsia="Times New Roman" w:hAnsi="Times New Roman" w:cs="Times New Roman"/>
          <w:sz w:val="24"/>
          <w:szCs w:val="24"/>
        </w:rPr>
      </w:r>
      <w:r w:rsidR="003553C4">
        <w:rPr>
          <w:rFonts w:ascii="Times New Roman" w:eastAsia="Times New Roman" w:hAnsi="Times New Roman" w:cs="Times New Roman"/>
          <w:sz w:val="24"/>
          <w:szCs w:val="24"/>
        </w:rPr>
        <w:fldChar w:fldCharType="end"/>
      </w:r>
      <w:r w:rsidR="003553C4">
        <w:rPr>
          <w:rFonts w:ascii="Times New Roman" w:eastAsia="Times New Roman" w:hAnsi="Times New Roman" w:cs="Times New Roman"/>
          <w:sz w:val="24"/>
          <w:szCs w:val="24"/>
        </w:rPr>
      </w:r>
      <w:r w:rsidR="003553C4">
        <w:rPr>
          <w:rFonts w:ascii="Times New Roman" w:eastAsia="Times New Roman" w:hAnsi="Times New Roman" w:cs="Times New Roman"/>
          <w:sz w:val="24"/>
          <w:szCs w:val="24"/>
        </w:rPr>
        <w:fldChar w:fldCharType="separate"/>
      </w:r>
      <w:r w:rsidR="003553C4">
        <w:rPr>
          <w:rFonts w:ascii="Times New Roman" w:eastAsia="Times New Roman" w:hAnsi="Times New Roman" w:cs="Times New Roman"/>
          <w:noProof/>
          <w:sz w:val="24"/>
          <w:szCs w:val="24"/>
        </w:rPr>
        <w:t>(See et al., 2020)</w:t>
      </w:r>
      <w:r w:rsidR="003553C4">
        <w:rPr>
          <w:rFonts w:ascii="Times New Roman" w:eastAsia="Times New Roman" w:hAnsi="Times New Roman" w:cs="Times New Roman"/>
          <w:sz w:val="24"/>
          <w:szCs w:val="24"/>
        </w:rPr>
        <w:fldChar w:fldCharType="end"/>
      </w:r>
      <w:r w:rsidR="003553C4" w:rsidRPr="00E77AAA">
        <w:rPr>
          <w:rFonts w:ascii="Times New Roman" w:eastAsia="Times New Roman" w:hAnsi="Times New Roman" w:cs="Times New Roman"/>
          <w:sz w:val="24"/>
          <w:szCs w:val="24"/>
        </w:rPr>
        <w:t xml:space="preserve">. </w:t>
      </w:r>
    </w:p>
    <w:p w14:paraId="0254B42A" w14:textId="57D8F8AC" w:rsidR="003553C4" w:rsidRDefault="00CB63CD" w:rsidP="003553C4">
      <w:pPr>
        <w:spacing w:line="360" w:lineRule="auto"/>
        <w:jc w:val="both"/>
        <w:rPr>
          <w:rFonts w:ascii="Times New Roman" w:eastAsia="Times New Roman" w:hAnsi="Times New Roman" w:cs="Times New Roman"/>
          <w:sz w:val="24"/>
          <w:szCs w:val="24"/>
        </w:rPr>
      </w:pPr>
      <w:r w:rsidRPr="00CB63CD">
        <w:rPr>
          <w:rFonts w:ascii="Times New Roman" w:eastAsia="Times New Roman" w:hAnsi="Times New Roman" w:cs="Times New Roman"/>
          <w:sz w:val="24"/>
          <w:szCs w:val="24"/>
        </w:rPr>
        <w:t>The epidemiological picture reveals distinct clonal types in various nations and regions, and Africa has reported varying prevalence rates of MRSA (</w:t>
      </w:r>
      <w:proofErr w:type="spellStart"/>
      <w:r w:rsidRPr="00CB63CD">
        <w:rPr>
          <w:rFonts w:ascii="Times New Roman" w:eastAsia="Times New Roman" w:hAnsi="Times New Roman" w:cs="Times New Roman"/>
          <w:sz w:val="24"/>
          <w:szCs w:val="24"/>
        </w:rPr>
        <w:t>Wangai</w:t>
      </w:r>
      <w:proofErr w:type="spellEnd"/>
      <w:r w:rsidRPr="00CB63CD">
        <w:rPr>
          <w:rFonts w:ascii="Times New Roman" w:eastAsia="Times New Roman" w:hAnsi="Times New Roman" w:cs="Times New Roman"/>
          <w:sz w:val="24"/>
          <w:szCs w:val="24"/>
        </w:rPr>
        <w:t xml:space="preserve"> et al., 2019). According to the results, sequence type (ST) 5 and ST239/241 were the two most common pandemic MRSA clones all over the continent. However, some clones were unique to particular regions (ST612 in South Africa, for example) or regions (ST80 in North Africa). Furthermore, CA-MRSA (ST8 and ST88) was detected in both clinical and non-clinical venues (</w:t>
      </w:r>
      <w:proofErr w:type="spellStart"/>
      <w:r w:rsidRPr="00CB63CD">
        <w:rPr>
          <w:rFonts w:ascii="Times New Roman" w:eastAsia="Times New Roman" w:hAnsi="Times New Roman" w:cs="Times New Roman"/>
          <w:sz w:val="24"/>
          <w:szCs w:val="24"/>
        </w:rPr>
        <w:t>Agabou</w:t>
      </w:r>
      <w:proofErr w:type="spellEnd"/>
      <w:r w:rsidRPr="00CB63CD">
        <w:rPr>
          <w:rFonts w:ascii="Times New Roman" w:eastAsia="Times New Roman" w:hAnsi="Times New Roman" w:cs="Times New Roman"/>
          <w:sz w:val="24"/>
          <w:szCs w:val="24"/>
        </w:rPr>
        <w:t xml:space="preserve"> et al., 2017). Africa is classified as an endemic zone for Panton-Valentine leukocidin (PVL). Additionally, among MRSA recovered from human infections and pregnancy in Africa, the PVL prevalence ranged from 0.3% to 100%. Despite these findings, there is still a lack of knowledge on MRSA's clonal origins in Af</w:t>
      </w:r>
      <w:r>
        <w:rPr>
          <w:rFonts w:ascii="Times New Roman" w:eastAsia="Times New Roman" w:hAnsi="Times New Roman" w:cs="Times New Roman"/>
          <w:sz w:val="24"/>
          <w:szCs w:val="24"/>
        </w:rPr>
        <w:t xml:space="preserve">rica </w:t>
      </w:r>
      <w:r w:rsidR="003553C4">
        <w:rPr>
          <w:rFonts w:ascii="Times New Roman" w:eastAsia="Times New Roman" w:hAnsi="Times New Roman" w:cs="Times New Roman"/>
          <w:sz w:val="24"/>
          <w:szCs w:val="24"/>
        </w:rPr>
        <w:fldChar w:fldCharType="begin">
          <w:fldData xml:space="preserve">PEVuZE5vdGU+PENpdGU+PEF1dGhvcj5TY2hhdW1idXJnPC9BdXRob3I+PFllYXI+MjAxNDwvWWVh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eSBhbmQgSW5mZWN0aW91cyBEaXNlYXNlczwvYWJici0xPjwvYWx0LXBlcmlvZGljYWw+PHBhZ2Vz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</w:fldData>
        </w:fldChar>
      </w:r>
      <w:r w:rsidR="003553C4">
        <w:rPr>
          <w:rFonts w:ascii="Times New Roman" w:eastAsia="Times New Roman" w:hAnsi="Times New Roman" w:cs="Times New Roman"/>
          <w:sz w:val="24"/>
          <w:szCs w:val="24"/>
        </w:rPr>
        <w:instrText xml:space="preserve"> ADDIN EN.CITE </w:instrText>
      </w:r>
      <w:r w:rsidR="003553C4">
        <w:rPr>
          <w:rFonts w:ascii="Times New Roman" w:eastAsia="Times New Roman" w:hAnsi="Times New Roman" w:cs="Times New Roman"/>
          <w:sz w:val="24"/>
          <w:szCs w:val="24"/>
        </w:rPr>
        <w:fldChar w:fldCharType="begin">
          <w:fldData xml:space="preserve">PEVuZE5vdGU+PENpdGU+PEF1dGhvcj5TY2hhdW1idXJnPC9BdXRob3I+PFllYXI+MjAxNDwvWWVh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eSBhbmQgSW5mZWN0aW91cyBEaXNlYXNlczwvYWJici0xPjwvYWx0LXBlcmlvZGljYWw+PHBhZ2Vz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</w:fldData>
        </w:fldChar>
      </w:r>
      <w:r w:rsidR="003553C4">
        <w:rPr>
          <w:rFonts w:ascii="Times New Roman" w:eastAsia="Times New Roman" w:hAnsi="Times New Roman" w:cs="Times New Roman"/>
          <w:sz w:val="24"/>
          <w:szCs w:val="24"/>
        </w:rPr>
        <w:instrText xml:space="preserve"> ADDIN EN.CITE.DATA </w:instrText>
      </w:r>
      <w:r w:rsidR="003553C4">
        <w:rPr>
          <w:rFonts w:ascii="Times New Roman" w:eastAsia="Times New Roman" w:hAnsi="Times New Roman" w:cs="Times New Roman"/>
          <w:sz w:val="24"/>
          <w:szCs w:val="24"/>
        </w:rPr>
      </w:r>
      <w:r w:rsidR="003553C4">
        <w:rPr>
          <w:rFonts w:ascii="Times New Roman" w:eastAsia="Times New Roman" w:hAnsi="Times New Roman" w:cs="Times New Roman"/>
          <w:sz w:val="24"/>
          <w:szCs w:val="24"/>
        </w:rPr>
        <w:fldChar w:fldCharType="end"/>
      </w:r>
      <w:r w:rsidR="003553C4">
        <w:rPr>
          <w:rFonts w:ascii="Times New Roman" w:eastAsia="Times New Roman" w:hAnsi="Times New Roman" w:cs="Times New Roman"/>
          <w:sz w:val="24"/>
          <w:szCs w:val="24"/>
        </w:rPr>
      </w:r>
      <w:r w:rsidR="003553C4">
        <w:rPr>
          <w:rFonts w:ascii="Times New Roman" w:eastAsia="Times New Roman" w:hAnsi="Times New Roman" w:cs="Times New Roman"/>
          <w:sz w:val="24"/>
          <w:szCs w:val="24"/>
        </w:rPr>
        <w:fldChar w:fldCharType="separate"/>
      </w:r>
      <w:r w:rsidR="003553C4">
        <w:rPr>
          <w:rFonts w:ascii="Times New Roman" w:eastAsia="Times New Roman" w:hAnsi="Times New Roman" w:cs="Times New Roman"/>
          <w:noProof/>
          <w:sz w:val="24"/>
          <w:szCs w:val="24"/>
        </w:rPr>
        <w:t>(Schaumburg et al., 2014)</w:t>
      </w:r>
      <w:r w:rsidR="003553C4">
        <w:rPr>
          <w:rFonts w:ascii="Times New Roman" w:eastAsia="Times New Roman" w:hAnsi="Times New Roman" w:cs="Times New Roman"/>
          <w:sz w:val="24"/>
          <w:szCs w:val="24"/>
        </w:rPr>
        <w:fldChar w:fldCharType="end"/>
      </w:r>
      <w:r w:rsidR="003553C4" w:rsidRPr="00BC580D">
        <w:rPr>
          <w:rFonts w:ascii="Times New Roman" w:eastAsia="Times New Roman" w:hAnsi="Times New Roman" w:cs="Times New Roman"/>
          <w:sz w:val="24"/>
          <w:szCs w:val="24"/>
        </w:rPr>
        <w:t>.</w:t>
      </w:r>
      <w:r w:rsidR="003553C4">
        <w:rPr>
          <w:rFonts w:ascii="Times New Roman" w:eastAsia="Times New Roman" w:hAnsi="Times New Roman" w:cs="Times New Roman"/>
          <w:sz w:val="24"/>
          <w:szCs w:val="24"/>
        </w:rPr>
        <w:t xml:space="preserve"> </w:t>
      </w:r>
    </w:p>
    <w:p w14:paraId="06906E5A" w14:textId="30A6B91E" w:rsidR="003553C4" w:rsidRDefault="00966C8D" w:rsidP="003553C4">
      <w:pPr>
        <w:spacing w:after="0" w:line="360" w:lineRule="auto"/>
        <w:jc w:val="both"/>
        <w:rPr>
          <w:rFonts w:ascii="Times New Roman" w:eastAsia="Times New Roman" w:hAnsi="Times New Roman" w:cs="Times New Roman"/>
          <w:sz w:val="24"/>
          <w:szCs w:val="24"/>
        </w:rPr>
      </w:pPr>
      <w:r w:rsidRPr="00966C8D">
        <w:rPr>
          <w:rFonts w:ascii="Times New Roman" w:eastAsia="Times New Roman" w:hAnsi="Times New Roman" w:cs="Times New Roman"/>
          <w:sz w:val="24"/>
          <w:szCs w:val="24"/>
        </w:rPr>
        <w:t>The three most prevalent CA-MRSA clones with African ancestry are ST88-IV, ST5-IV, and ST239-III. A clone known as ST88-IV has been found in both community infections and hospitals. According to reports, European ancestry originated i</w:t>
      </w:r>
      <w:r>
        <w:rPr>
          <w:rFonts w:ascii="Times New Roman" w:eastAsia="Times New Roman" w:hAnsi="Times New Roman" w:cs="Times New Roman"/>
          <w:sz w:val="24"/>
          <w:szCs w:val="24"/>
        </w:rPr>
        <w:t xml:space="preserve">n sub-Saharan Africa (EMRSA-16) </w:t>
      </w:r>
      <w:r w:rsidR="003553C4">
        <w:rPr>
          <w:rFonts w:ascii="Times New Roman" w:eastAsia="Times New Roman" w:hAnsi="Times New Roman" w:cs="Times New Roman"/>
          <w:sz w:val="24"/>
          <w:szCs w:val="24"/>
        </w:rPr>
        <w:fldChar w:fldCharType="begin"/>
      </w:r>
      <w:r w:rsidR="003553C4">
        <w:rPr>
          <w:rFonts w:ascii="Times New Roman" w:eastAsia="Times New Roman" w:hAnsi="Times New Roman" w:cs="Times New Roman"/>
          <w:sz w:val="24"/>
          <w:szCs w:val="24"/>
        </w:rPr>
        <w:instrText xml:space="preserve"> ADDIN EN.CITE &lt;EndNote&gt;&lt;Cite&gt;&lt;Author&gt;Stegger&lt;/Author&gt;&lt;Year&gt;2014&lt;/Year&gt;&lt;RecNum&gt;200&lt;/RecNum&gt;&lt;DisplayText&gt;(Stegger et al., 2014)&lt;/DisplayText&gt;&lt;record&gt;&lt;rec-number&gt;200&lt;/rec-number&gt;&lt;foreign-keys&gt;&lt;key app="EN" db-id="220fvt0dhr29spezapex5tr59f9z2esftt2r" timestamp="1715708878"&gt;200&lt;/key&gt;&lt;/foreign-keys&gt;&lt;ref-type name="Journal Article"&gt;17&lt;/ref-type&gt;&lt;contributors&gt;&lt;authors&gt;&lt;author&gt;Stegger, Marc&lt;/author&gt;&lt;author&gt;Wirth, Thierry&lt;/author&gt;&lt;author&gt;Andersen, Paal S&lt;/author&gt;&lt;author&gt;Skov, Robert L&lt;/author&gt;&lt;author&gt;De Grassi, Anna&lt;/author&gt;&lt;author&gt;Simões, Patricia Martins&lt;/author&gt;&lt;author&gt;Tristan, Anne&lt;/author&gt;&lt;author&gt;Petersen, Andreas&lt;/author&gt;&lt;author&gt;Aziz, Maliha&lt;/author&gt;&lt;author&gt;Kiil, Kristoffer&lt;/author&gt;&lt;/authors&gt;&lt;/contributors&gt;&lt;titles&gt;&lt;title&gt;Origin and evolution of European community-acquired methicillin-resistant Staphylococcus aureus&lt;/title&gt;&lt;secondary-title&gt;MBio&lt;/secondary-title&gt;&lt;/titles&gt;&lt;periodical&gt;&lt;full-title&gt;MBio&lt;/full-title&gt;&lt;/periodical&gt;&lt;pages&gt;10.1128/mbio. 01044-14&lt;/pages&gt;&lt;volume&gt;5&lt;/volume&gt;&lt;number&gt;5&lt;/number&gt;&lt;dates&gt;&lt;year&gt;2014&lt;/year&gt;&lt;/dates&gt;&lt;isbn&gt;2161-2129&lt;/isbn&gt;&lt;urls&gt;&lt;/urls&gt;&lt;/record&gt;&lt;/Cite&gt;&lt;/EndNote&gt;</w:instrText>
      </w:r>
      <w:r w:rsidR="003553C4">
        <w:rPr>
          <w:rFonts w:ascii="Times New Roman" w:eastAsia="Times New Roman" w:hAnsi="Times New Roman" w:cs="Times New Roman"/>
          <w:sz w:val="24"/>
          <w:szCs w:val="24"/>
        </w:rPr>
        <w:fldChar w:fldCharType="separate"/>
      </w:r>
      <w:r w:rsidR="003553C4">
        <w:rPr>
          <w:rFonts w:ascii="Times New Roman" w:eastAsia="Times New Roman" w:hAnsi="Times New Roman" w:cs="Times New Roman"/>
          <w:noProof/>
          <w:sz w:val="24"/>
          <w:szCs w:val="24"/>
        </w:rPr>
        <w:t>(</w:t>
      </w:r>
      <w:r w:rsidR="001A123B">
        <w:rPr>
          <w:rFonts w:ascii="Times New Roman" w:eastAsia="Times New Roman" w:hAnsi="Times New Roman" w:cs="Times New Roman"/>
          <w:noProof/>
          <w:sz w:val="24"/>
          <w:szCs w:val="24"/>
        </w:rPr>
        <w:t>Steger</w:t>
      </w:r>
      <w:r w:rsidR="003553C4">
        <w:rPr>
          <w:rFonts w:ascii="Times New Roman" w:eastAsia="Times New Roman" w:hAnsi="Times New Roman" w:cs="Times New Roman"/>
          <w:noProof/>
          <w:sz w:val="24"/>
          <w:szCs w:val="24"/>
        </w:rPr>
        <w:t xml:space="preserve"> et al., 2014)</w:t>
      </w:r>
      <w:r w:rsidR="003553C4">
        <w:rPr>
          <w:rFonts w:ascii="Times New Roman" w:eastAsia="Times New Roman" w:hAnsi="Times New Roman" w:cs="Times New Roman"/>
          <w:sz w:val="24"/>
          <w:szCs w:val="24"/>
        </w:rPr>
        <w:fldChar w:fldCharType="end"/>
      </w:r>
      <w:r w:rsidR="003553C4" w:rsidRPr="004A2518">
        <w:rPr>
          <w:rFonts w:ascii="Times New Roman" w:eastAsia="Times New Roman" w:hAnsi="Times New Roman" w:cs="Times New Roman"/>
          <w:sz w:val="24"/>
          <w:szCs w:val="24"/>
        </w:rPr>
        <w:t>.</w:t>
      </w:r>
    </w:p>
    <w:p w14:paraId="17192168" w14:textId="521F730F" w:rsidR="00891AAE" w:rsidRDefault="00891AAE" w:rsidP="003553C4">
      <w:pPr>
        <w:spacing w:line="360" w:lineRule="auto"/>
        <w:jc w:val="both"/>
        <w:rPr>
          <w:rFonts w:ascii="Times New Roman" w:hAnsi="Times New Roman" w:cs="Times New Roman"/>
          <w:sz w:val="24"/>
          <w:szCs w:val="24"/>
          <w:shd w:val="clear" w:color="auto" w:fill="FFFFFF"/>
        </w:rPr>
      </w:pPr>
      <w:r w:rsidRPr="00891AAE">
        <w:rPr>
          <w:rFonts w:ascii="Times New Roman" w:hAnsi="Times New Roman" w:cs="Times New Roman"/>
          <w:sz w:val="24"/>
          <w:szCs w:val="24"/>
          <w:shd w:val="clear" w:color="auto" w:fill="FFFFFF"/>
        </w:rPr>
        <w:t>A Nigerian study found that in MLST mapping, seven distinct sequence types (ST-1, ST-9, ST-55, ST-93, ST-97, ST-80, and ST-463) were grouped into spa-CC 07 and spa-CC 003, and ten distinct spa-types of MRSA strains were found to be distributed among two groups and two singletons (</w:t>
      </w:r>
      <w:proofErr w:type="spellStart"/>
      <w:r w:rsidRPr="00891AAE">
        <w:rPr>
          <w:rFonts w:ascii="Times New Roman" w:hAnsi="Times New Roman" w:cs="Times New Roman"/>
          <w:sz w:val="24"/>
          <w:szCs w:val="24"/>
          <w:shd w:val="clear" w:color="auto" w:fill="FFFFFF"/>
        </w:rPr>
        <w:t>Shuaibu</w:t>
      </w:r>
      <w:proofErr w:type="spellEnd"/>
      <w:r w:rsidRPr="00891AAE">
        <w:rPr>
          <w:rFonts w:ascii="Times New Roman" w:hAnsi="Times New Roman" w:cs="Times New Roman"/>
          <w:sz w:val="24"/>
          <w:szCs w:val="24"/>
          <w:shd w:val="clear" w:color="auto" w:fill="FFFFFF"/>
        </w:rPr>
        <w:t xml:space="preserve"> et al., 2019). Nine different </w:t>
      </w:r>
      <w:r w:rsidR="001A123B">
        <w:rPr>
          <w:rFonts w:ascii="Times New Roman" w:hAnsi="Times New Roman" w:cs="Times New Roman"/>
          <w:sz w:val="24"/>
          <w:szCs w:val="24"/>
          <w:shd w:val="clear" w:color="auto" w:fill="FFFFFF"/>
        </w:rPr>
        <w:t>CCs</w:t>
      </w:r>
      <w:r w:rsidRPr="00891AAE">
        <w:rPr>
          <w:rFonts w:ascii="Times New Roman" w:hAnsi="Times New Roman" w:cs="Times New Roman"/>
          <w:sz w:val="24"/>
          <w:szCs w:val="24"/>
          <w:shd w:val="clear" w:color="auto" w:fill="FFFFFF"/>
        </w:rPr>
        <w:t xml:space="preserve">, twelve </w:t>
      </w:r>
      <w:r w:rsidR="003C4DE0">
        <w:rPr>
          <w:rFonts w:ascii="Times New Roman" w:hAnsi="Times New Roman" w:cs="Times New Roman"/>
          <w:sz w:val="24"/>
          <w:szCs w:val="24"/>
          <w:shd w:val="clear" w:color="auto" w:fill="FFFFFF"/>
        </w:rPr>
        <w:t>STs</w:t>
      </w:r>
      <w:r w:rsidRPr="00891AAE">
        <w:rPr>
          <w:rFonts w:ascii="Times New Roman" w:hAnsi="Times New Roman" w:cs="Times New Roman"/>
          <w:sz w:val="24"/>
          <w:szCs w:val="24"/>
          <w:shd w:val="clear" w:color="auto" w:fill="FFFFFF"/>
        </w:rPr>
        <w:t>, and fifteen spa types were found in Kenya; CC8 and CC152 were the most common. Across three CCs—CC5-ST39, CC8-ST241, CC8-ST4705, ST8, and CC152—MRSA isolates were dispersed (</w:t>
      </w:r>
      <w:proofErr w:type="spellStart"/>
      <w:r w:rsidRPr="00891AAE">
        <w:rPr>
          <w:rFonts w:ascii="Times New Roman" w:hAnsi="Times New Roman" w:cs="Times New Roman"/>
          <w:sz w:val="24"/>
          <w:szCs w:val="24"/>
          <w:shd w:val="clear" w:color="auto" w:fill="FFFFFF"/>
        </w:rPr>
        <w:t>Kyany’a</w:t>
      </w:r>
      <w:proofErr w:type="spellEnd"/>
      <w:r w:rsidRPr="00891AAE">
        <w:rPr>
          <w:rFonts w:ascii="Times New Roman" w:hAnsi="Times New Roman" w:cs="Times New Roman"/>
          <w:sz w:val="24"/>
          <w:szCs w:val="24"/>
          <w:shd w:val="clear" w:color="auto" w:fill="FFFFFF"/>
        </w:rPr>
        <w:t xml:space="preserve"> et al., 2019). Ethiopia contains a diverse range of </w:t>
      </w:r>
      <w:r w:rsidR="00F27B18" w:rsidRPr="00F27B18">
        <w:rPr>
          <w:rFonts w:ascii="Times New Roman" w:hAnsi="Times New Roman" w:cs="Times New Roman"/>
          <w:i/>
          <w:sz w:val="24"/>
          <w:szCs w:val="24"/>
          <w:shd w:val="clear" w:color="auto" w:fill="FFFFFF"/>
        </w:rPr>
        <w:t xml:space="preserve">S. aureus </w:t>
      </w:r>
      <w:r w:rsidRPr="00891AAE">
        <w:rPr>
          <w:rFonts w:ascii="Times New Roman" w:hAnsi="Times New Roman" w:cs="Times New Roman"/>
          <w:sz w:val="24"/>
          <w:szCs w:val="24"/>
          <w:shd w:val="clear" w:color="auto" w:fill="FFFFFF"/>
        </w:rPr>
        <w:t xml:space="preserve">and MRSA strains, 56 distinct spa types, a prevalence of </w:t>
      </w:r>
      <w:r w:rsidRPr="00891AAE">
        <w:rPr>
          <w:rFonts w:ascii="Times New Roman" w:hAnsi="Times New Roman" w:cs="Times New Roman"/>
          <w:sz w:val="24"/>
          <w:szCs w:val="24"/>
          <w:shd w:val="clear" w:color="auto" w:fill="FFFFFF"/>
        </w:rPr>
        <w:lastRenderedPageBreak/>
        <w:t>32.9% t355, and 11 new spa types, with 22.2% of MRSA isolates being spa-CC 239 with SCC mec III (Ibrahim et al., 2023).</w:t>
      </w:r>
    </w:p>
    <w:p w14:paraId="77BCB50F" w14:textId="56881053" w:rsidR="003553C4" w:rsidRDefault="003553C4" w:rsidP="003553C4">
      <w:pPr>
        <w:spacing w:line="360" w:lineRule="auto"/>
        <w:jc w:val="both"/>
        <w:rPr>
          <w:rFonts w:ascii="Times New Roman" w:eastAsia="Times New Roman" w:hAnsi="Times New Roman" w:cs="Times New Roman"/>
          <w:sz w:val="24"/>
          <w:szCs w:val="24"/>
        </w:rPr>
      </w:pPr>
      <w:r w:rsidRPr="00AA7AA9">
        <w:rPr>
          <w:rFonts w:ascii="Times New Roman" w:hAnsi="Times New Roman" w:cs="Times New Roman"/>
          <w:sz w:val="24"/>
          <w:szCs w:val="24"/>
          <w:shd w:val="clear" w:color="auto" w:fill="FFFFFF"/>
        </w:rPr>
        <w:t xml:space="preserve">There is a gap </w:t>
      </w:r>
      <w:r w:rsidR="004A5A5D">
        <w:rPr>
          <w:rFonts w:ascii="Times New Roman" w:hAnsi="Times New Roman" w:cs="Times New Roman"/>
          <w:sz w:val="24"/>
          <w:szCs w:val="24"/>
          <w:shd w:val="clear" w:color="auto" w:fill="FFFFFF"/>
        </w:rPr>
        <w:t>in</w:t>
      </w:r>
      <w:r w:rsidRPr="00AA7AA9">
        <w:rPr>
          <w:rFonts w:ascii="Times New Roman" w:hAnsi="Times New Roman" w:cs="Times New Roman"/>
          <w:sz w:val="24"/>
          <w:szCs w:val="24"/>
          <w:shd w:val="clear" w:color="auto" w:fill="FFFFFF"/>
        </w:rPr>
        <w:t xml:space="preserve"> mapping </w:t>
      </w:r>
      <w:r w:rsidR="004A5A5D">
        <w:rPr>
          <w:rFonts w:ascii="Times New Roman" w:hAnsi="Times New Roman" w:cs="Times New Roman"/>
          <w:sz w:val="24"/>
          <w:szCs w:val="24"/>
          <w:shd w:val="clear" w:color="auto" w:fill="FFFFFF"/>
        </w:rPr>
        <w:t xml:space="preserve">the </w:t>
      </w:r>
      <w:r w:rsidRPr="00AA7AA9">
        <w:rPr>
          <w:rFonts w:ascii="Times New Roman" w:hAnsi="Times New Roman" w:cs="Times New Roman"/>
          <w:sz w:val="24"/>
          <w:szCs w:val="24"/>
          <w:shd w:val="clear" w:color="auto" w:fill="FFFFFF"/>
        </w:rPr>
        <w:t>distribution of MRSA clones in sub-Saharan Africa, especially East Africa.</w:t>
      </w:r>
      <w:r w:rsidR="004A5A5D" w:rsidRPr="004A5A5D">
        <w:t xml:space="preserve"> </w:t>
      </w:r>
      <w:r w:rsidR="004A5A5D" w:rsidRPr="004A5A5D">
        <w:rPr>
          <w:rFonts w:ascii="Times New Roman" w:hAnsi="Times New Roman" w:cs="Times New Roman"/>
          <w:sz w:val="24"/>
          <w:szCs w:val="24"/>
          <w:shd w:val="clear" w:color="auto" w:fill="FFFFFF"/>
        </w:rPr>
        <w:t>Researchers find it challenging to comprehend how these antibiotic-resistant strains propagate and change within the area due to this knowledge gap, which makes it challenging to put into practice efficient containment and drug-resistant infection prevention tactics.</w:t>
      </w:r>
      <w:r w:rsidR="00921055" w:rsidRPr="00921055">
        <w:t xml:space="preserve"> </w:t>
      </w:r>
      <w:r w:rsidR="00921055" w:rsidRPr="00921055">
        <w:rPr>
          <w:rFonts w:ascii="Times New Roman" w:hAnsi="Times New Roman" w:cs="Times New Roman"/>
          <w:sz w:val="24"/>
          <w:szCs w:val="24"/>
          <w:shd w:val="clear" w:color="auto" w:fill="FFFFFF"/>
        </w:rPr>
        <w:t>Since MRSA is a severe public health concern, minimizing its financial and healthcare burden is essential. Consistent surveillance and monitoring can aid in understanding epidemiological changes.</w:t>
      </w:r>
      <w:r w:rsidR="004A5A5D" w:rsidRPr="004A5A5D">
        <w:rPr>
          <w:rFonts w:ascii="Times New Roman" w:hAnsi="Times New Roman" w:cs="Times New Roman"/>
          <w:sz w:val="24"/>
          <w:szCs w:val="24"/>
          <w:shd w:val="clear" w:color="auto" w:fill="FFFFFF"/>
        </w:rPr>
        <w:t xml:space="preserve"> </w:t>
      </w:r>
      <w:r w:rsidRPr="00AA7AA9">
        <w:rPr>
          <w:rFonts w:ascii="Times New Roman" w:hAnsi="Times New Roman" w:cs="Times New Roman"/>
          <w:sz w:val="24"/>
          <w:szCs w:val="24"/>
          <w:shd w:val="clear" w:color="auto" w:fill="FFFFFF"/>
        </w:rPr>
        <w:t xml:space="preserve"> </w:t>
      </w:r>
    </w:p>
    <w:p w14:paraId="4904CC36" w14:textId="65E6FB56" w:rsidR="003553C4" w:rsidRPr="005F7855" w:rsidRDefault="005F7855" w:rsidP="005F7855">
      <w:pPr>
        <w:pStyle w:val="Heading2"/>
        <w:spacing w:line="360" w:lineRule="auto"/>
        <w:rPr>
          <w:rFonts w:ascii="Times New Roman" w:hAnsi="Times New Roman" w:cs="Times New Roman"/>
          <w:b/>
          <w:sz w:val="24"/>
          <w:szCs w:val="24"/>
        </w:rPr>
      </w:pPr>
      <w:bookmarkStart w:id="36" w:name="_Toc171673671"/>
      <w:r w:rsidRPr="005F7855">
        <w:rPr>
          <w:rFonts w:ascii="Times New Roman" w:hAnsi="Times New Roman" w:cs="Times New Roman"/>
          <w:b/>
          <w:color w:val="auto"/>
          <w:sz w:val="24"/>
          <w:szCs w:val="24"/>
        </w:rPr>
        <w:t xml:space="preserve">3.2. </w:t>
      </w:r>
      <w:r w:rsidR="003553C4" w:rsidRPr="005F7855">
        <w:rPr>
          <w:rFonts w:ascii="Times New Roman" w:hAnsi="Times New Roman" w:cs="Times New Roman"/>
          <w:b/>
          <w:color w:val="auto"/>
          <w:sz w:val="24"/>
          <w:szCs w:val="24"/>
        </w:rPr>
        <w:t>Prevalence of MRSA</w:t>
      </w:r>
      <w:bookmarkEnd w:id="36"/>
      <w:r w:rsidR="003553C4" w:rsidRPr="005F7855">
        <w:rPr>
          <w:rFonts w:ascii="Times New Roman" w:hAnsi="Times New Roman" w:cs="Times New Roman"/>
          <w:b/>
          <w:color w:val="auto"/>
          <w:sz w:val="24"/>
          <w:szCs w:val="24"/>
        </w:rPr>
        <w:t xml:space="preserve"> </w:t>
      </w:r>
    </w:p>
    <w:p w14:paraId="581B00F1" w14:textId="0D2DEC7F" w:rsidR="003553C4" w:rsidRPr="009D7FCE" w:rsidRDefault="00D65CA6" w:rsidP="005F7855">
      <w:pPr>
        <w:spacing w:line="360" w:lineRule="auto"/>
        <w:jc w:val="both"/>
        <w:rPr>
          <w:rFonts w:ascii="Times New Roman" w:hAnsi="Times New Roman" w:cs="Times New Roman"/>
          <w:sz w:val="24"/>
          <w:szCs w:val="24"/>
        </w:rPr>
      </w:pPr>
      <w:r w:rsidRPr="00D65CA6">
        <w:rPr>
          <w:rFonts w:ascii="Times New Roman" w:hAnsi="Times New Roman" w:cs="Times New Roman"/>
          <w:sz w:val="24"/>
          <w:szCs w:val="24"/>
        </w:rPr>
        <w:t xml:space="preserve">The following overall reported range of </w:t>
      </w:r>
      <w:r w:rsidR="00F27B18" w:rsidRPr="00F27B18">
        <w:rPr>
          <w:rFonts w:ascii="Times New Roman" w:hAnsi="Times New Roman" w:cs="Times New Roman"/>
          <w:i/>
          <w:sz w:val="24"/>
          <w:szCs w:val="24"/>
        </w:rPr>
        <w:t xml:space="preserve">S. aureus </w:t>
      </w:r>
      <w:r w:rsidRPr="00D65CA6">
        <w:rPr>
          <w:rFonts w:ascii="Times New Roman" w:hAnsi="Times New Roman" w:cs="Times New Roman"/>
          <w:sz w:val="24"/>
          <w:szCs w:val="24"/>
        </w:rPr>
        <w:t xml:space="preserve">AMR proportion percentages was recorded worldwide, according to the Antimicrobial Resistance Global Report on Surveillance (2014): region of the Americas 21–90%, Eastern Mediterranean Region 10–53%, European Region 0.3–60%, South-East Asia Region 10–26%, Western Pacific Region 4–84%, and African Region 12–80%. </w:t>
      </w:r>
      <w:r w:rsidR="003553C4" w:rsidRPr="003F6163">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&lt;EndNote&gt;&lt;Cite&gt;&lt;Author&gt;WHO&lt;/Author&gt;&lt;Year&gt;2014&lt;/Year&gt;&lt;RecNum&gt;50&lt;/RecNum&gt;&lt;DisplayText&gt;(WHO, 2014)&lt;/DisplayText&gt;&lt;record&gt;&lt;rec-number&gt;50&lt;/rec-number&gt;&lt;foreign-keys&gt;&lt;key app="EN" db-id="220fvt0dhr29spezapex5tr59f9z2esftt2r" timestamp="1711956641"&gt;50&lt;/key&gt;&lt;/foreign-keys&gt;&lt;ref-type name="Report"&gt;27&lt;/ref-type&gt;&lt;contributors&gt;&lt;authors&gt;&lt;author&gt;WHO&lt;/author&gt;&lt;/authors&gt;&lt;/contributors&gt;&lt;titles&gt;&lt;title&gt;Antimicrobial resistance global report on surveillance : 2014 summary&lt;/title&gt;&lt;/titles&gt;&lt;number&gt;Report&lt;/number&gt;&lt;keywords&gt;&lt;keyword&gt;adverse effects&lt;/keyword&gt;&lt;keyword&gt;Anti-Infective Agents&lt;/keyword&gt;&lt;keyword&gt;classification&lt;/keyword&gt;&lt;keyword&gt;drug effects&lt;/keyword&gt;&lt;keyword&gt;Drug Resistance, Microbial&lt;/keyword&gt;&lt;keyword&gt;Humans&lt;/keyword&gt;&lt;keyword&gt;Risk Management&lt;/keyword&gt;&lt;/keywords&gt;&lt;dates&gt;&lt;year&gt;2014&lt;/year&gt;&lt;/dates&gt;&lt;publisher&gt;World Health Organization&lt;/publisher&gt;&lt;urls&gt;&lt;related-urls&gt;&lt;url&gt;https://go.exlibris.link/ZfHlL1QQ&lt;/url&gt;&lt;/related-urls&gt;&lt;/urls&gt;&lt;language&gt;English U6 - ctx_ver=Z39.88-2004&amp;amp;ctx_enc=info%3Aofi%2Fenc%3AUTF-8&amp;amp;rfr_id=info%3Asid%2Fsummon.serialssolutions.com&amp;amp;rft_val_fmt=info%3Aofi%2Ffmt%3Akev%3Amtx%3Ajournal&amp;amp;rft.genre=article&amp;amp;rft.atitle=Antimicrobial+resistance+global+report+on+surveillance+%3A+2014+summary&amp;amp;rft.au=World+Health+Organization&amp;amp;rft.date=2014-01-01&amp;amp;rft.pub=World+Health+Organization&amp;amp;rft.externalDBID=com_10665_8&amp;amp;rft.externalDocID=oai_apps_who_int_10665_112647&amp;amp;paramdict=en-us U7 - Government Document&lt;/language&gt;&lt;/record&gt;&lt;/Cite&gt;&lt;/EndNote&gt;</w:instrText>
      </w:r>
      <w:r w:rsidR="003553C4" w:rsidRPr="003F6163">
        <w:rPr>
          <w:rFonts w:ascii="Times New Roman" w:hAnsi="Times New Roman" w:cs="Times New Roman"/>
          <w:sz w:val="24"/>
          <w:szCs w:val="24"/>
        </w:rPr>
        <w:fldChar w:fldCharType="separate"/>
      </w:r>
      <w:r w:rsidR="003553C4">
        <w:rPr>
          <w:rFonts w:ascii="Times New Roman" w:hAnsi="Times New Roman" w:cs="Times New Roman"/>
          <w:noProof/>
          <w:sz w:val="24"/>
          <w:szCs w:val="24"/>
        </w:rPr>
        <w:t>(WHO, 2014)</w:t>
      </w:r>
      <w:r w:rsidR="003553C4" w:rsidRPr="003F6163">
        <w:rPr>
          <w:rFonts w:ascii="Times New Roman" w:hAnsi="Times New Roman" w:cs="Times New Roman"/>
          <w:sz w:val="24"/>
          <w:szCs w:val="24"/>
        </w:rPr>
        <w:fldChar w:fldCharType="end"/>
      </w:r>
      <w:r w:rsidR="003553C4" w:rsidRPr="003F6163">
        <w:rPr>
          <w:rFonts w:ascii="Times New Roman" w:hAnsi="Times New Roman" w:cs="Times New Roman"/>
          <w:sz w:val="24"/>
          <w:szCs w:val="24"/>
        </w:rPr>
        <w:t xml:space="preserve">. </w:t>
      </w:r>
      <w:r w:rsidRPr="00D65CA6">
        <w:rPr>
          <w:rFonts w:ascii="Times New Roman" w:hAnsi="Times New Roman" w:cs="Times New Roman"/>
          <w:sz w:val="24"/>
          <w:szCs w:val="24"/>
        </w:rPr>
        <w:t xml:space="preserve">Based on a comprehensive review and meta-analysis of 55 studies spanning 24 countries and 110,654 pregnant women, the global prevalence of maternal methicillin resistance </w:t>
      </w:r>
      <w:r w:rsidR="00F27B18" w:rsidRPr="00F27B18">
        <w:rPr>
          <w:rFonts w:ascii="Times New Roman" w:hAnsi="Times New Roman" w:cs="Times New Roman"/>
          <w:i/>
          <w:sz w:val="24"/>
          <w:szCs w:val="24"/>
        </w:rPr>
        <w:t xml:space="preserve">S. aureus </w:t>
      </w:r>
      <w:r w:rsidRPr="00D65CA6">
        <w:rPr>
          <w:rFonts w:ascii="Times New Roman" w:hAnsi="Times New Roman" w:cs="Times New Roman"/>
          <w:sz w:val="24"/>
          <w:szCs w:val="24"/>
        </w:rPr>
        <w:t>colonization was found to be 3.23% (95% CI, 2.40-4.17%). Europe (0.79%, 0.28-1.51%) and Africa (9.13%, 4.36-15.34%) had the lowest and highest rates of colonization, respectively. This analysis estimates that 4.5 million pregnant women w</w:t>
      </w:r>
      <w:r w:rsidR="003523F8">
        <w:rPr>
          <w:rFonts w:ascii="Times New Roman" w:hAnsi="Times New Roman" w:cs="Times New Roman"/>
          <w:sz w:val="24"/>
          <w:szCs w:val="24"/>
        </w:rPr>
        <w:t xml:space="preserve">orldwide are colonized by MRSA </w:t>
      </w:r>
      <w:r w:rsidR="003553C4" w:rsidRPr="003F6163">
        <w:rPr>
          <w:rFonts w:ascii="Times New Roman" w:hAnsi="Times New Roman" w:cs="Times New Roman"/>
          <w:color w:val="212121"/>
          <w:sz w:val="24"/>
          <w:szCs w:val="24"/>
          <w:shd w:val="clear" w:color="auto" w:fill="FFFFFF"/>
        </w:rPr>
        <w:fldChar w:fldCharType="begin">
          <w:fldData xml:space="preserve">PEVuZE5vdGU+PENpdGU+PEF1dGhvcj5Ob3Vyb2xsYWhwb3VyIFNoaWFkZWg8L0F1dGhvcj48WWVh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</w:fldData>
        </w:fldChar>
      </w:r>
      <w:r w:rsidR="003553C4">
        <w:rPr>
          <w:rFonts w:ascii="Times New Roman" w:hAnsi="Times New Roman" w:cs="Times New Roman"/>
          <w:color w:val="212121"/>
          <w:sz w:val="24"/>
          <w:szCs w:val="24"/>
          <w:shd w:val="clear" w:color="auto" w:fill="FFFFFF"/>
        </w:rPr>
        <w:instrText xml:space="preserve"> ADDIN EN.CITE </w:instrText>
      </w:r>
      <w:r w:rsidR="003553C4">
        <w:rPr>
          <w:rFonts w:ascii="Times New Roman" w:hAnsi="Times New Roman" w:cs="Times New Roman"/>
          <w:color w:val="212121"/>
          <w:sz w:val="24"/>
          <w:szCs w:val="24"/>
          <w:shd w:val="clear" w:color="auto" w:fill="FFFFFF"/>
        </w:rPr>
        <w:fldChar w:fldCharType="begin">
          <w:fldData xml:space="preserve">PEVuZE5vdGU+PENpdGU+PEF1dGhvcj5Ob3Vyb2xsYWhwb3VyIFNoaWFkZWg8L0F1dGhvcj48WWVh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</w:fldData>
        </w:fldChar>
      </w:r>
      <w:r w:rsidR="003553C4">
        <w:rPr>
          <w:rFonts w:ascii="Times New Roman" w:hAnsi="Times New Roman" w:cs="Times New Roman"/>
          <w:color w:val="212121"/>
          <w:sz w:val="24"/>
          <w:szCs w:val="24"/>
          <w:shd w:val="clear" w:color="auto" w:fill="FFFFFF"/>
        </w:rPr>
        <w:instrText xml:space="preserve"> ADDIN EN.CITE.DATA </w:instrText>
      </w:r>
      <w:r w:rsidR="003553C4">
        <w:rPr>
          <w:rFonts w:ascii="Times New Roman" w:hAnsi="Times New Roman" w:cs="Times New Roman"/>
          <w:color w:val="212121"/>
          <w:sz w:val="24"/>
          <w:szCs w:val="24"/>
          <w:shd w:val="clear" w:color="auto" w:fill="FFFFFF"/>
        </w:rPr>
      </w:r>
      <w:r w:rsidR="003553C4">
        <w:rPr>
          <w:rFonts w:ascii="Times New Roman" w:hAnsi="Times New Roman" w:cs="Times New Roman"/>
          <w:color w:val="212121"/>
          <w:sz w:val="24"/>
          <w:szCs w:val="24"/>
          <w:shd w:val="clear" w:color="auto" w:fill="FFFFFF"/>
        </w:rPr>
        <w:fldChar w:fldCharType="end"/>
      </w:r>
      <w:r w:rsidR="003553C4" w:rsidRPr="003F6163">
        <w:rPr>
          <w:rFonts w:ascii="Times New Roman" w:hAnsi="Times New Roman" w:cs="Times New Roman"/>
          <w:color w:val="212121"/>
          <w:sz w:val="24"/>
          <w:szCs w:val="24"/>
          <w:shd w:val="clear" w:color="auto" w:fill="FFFFFF"/>
        </w:rPr>
      </w:r>
      <w:r w:rsidR="003553C4" w:rsidRPr="003F6163">
        <w:rPr>
          <w:rFonts w:ascii="Times New Roman" w:hAnsi="Times New Roman" w:cs="Times New Roman"/>
          <w:color w:val="212121"/>
          <w:sz w:val="24"/>
          <w:szCs w:val="24"/>
          <w:shd w:val="clear" w:color="auto" w:fill="FFFFFF"/>
        </w:rPr>
        <w:fldChar w:fldCharType="separate"/>
      </w:r>
      <w:r w:rsidR="003553C4">
        <w:rPr>
          <w:rFonts w:ascii="Times New Roman" w:hAnsi="Times New Roman" w:cs="Times New Roman"/>
          <w:noProof/>
          <w:color w:val="212121"/>
          <w:sz w:val="24"/>
          <w:szCs w:val="24"/>
          <w:shd w:val="clear" w:color="auto" w:fill="FFFFFF"/>
        </w:rPr>
        <w:t>(Nourollahpour Shiadeh et al., 2022)</w:t>
      </w:r>
      <w:r w:rsidR="003553C4" w:rsidRPr="003F6163">
        <w:rPr>
          <w:rFonts w:ascii="Times New Roman" w:hAnsi="Times New Roman" w:cs="Times New Roman"/>
          <w:color w:val="212121"/>
          <w:sz w:val="24"/>
          <w:szCs w:val="24"/>
          <w:shd w:val="clear" w:color="auto" w:fill="FFFFFF"/>
        </w:rPr>
        <w:fldChar w:fldCharType="end"/>
      </w:r>
      <w:r w:rsidR="003553C4" w:rsidRPr="009D7FCE">
        <w:rPr>
          <w:rFonts w:ascii="Times New Roman" w:hAnsi="Times New Roman" w:cs="Times New Roman"/>
          <w:color w:val="212121"/>
          <w:sz w:val="24"/>
          <w:szCs w:val="24"/>
          <w:shd w:val="clear" w:color="auto" w:fill="FFFFFF"/>
        </w:rPr>
        <w:t>. </w:t>
      </w:r>
    </w:p>
    <w:p w14:paraId="5F5D6AFF" w14:textId="451C4D6C" w:rsidR="003553C4" w:rsidRPr="008A1582" w:rsidRDefault="00F062FD" w:rsidP="003553C4">
      <w:pPr>
        <w:spacing w:line="360" w:lineRule="auto"/>
        <w:jc w:val="both"/>
        <w:rPr>
          <w:rFonts w:ascii="Times New Roman" w:hAnsi="Times New Roman" w:cs="Times New Roman"/>
          <w:sz w:val="24"/>
          <w:szCs w:val="24"/>
        </w:rPr>
      </w:pPr>
      <w:r w:rsidRPr="00F062FD">
        <w:rPr>
          <w:rFonts w:ascii="Times New Roman" w:hAnsi="Times New Roman" w:cs="Times New Roman"/>
          <w:sz w:val="24"/>
          <w:szCs w:val="24"/>
        </w:rPr>
        <w:t xml:space="preserve">A ten-year prospective cohort research conducted at a hospital in Saudi Arabia revealed 3395 cases of </w:t>
      </w:r>
      <w:r w:rsidR="00F27B18" w:rsidRPr="00F27B18">
        <w:rPr>
          <w:rFonts w:ascii="Times New Roman" w:hAnsi="Times New Roman" w:cs="Times New Roman"/>
          <w:i/>
          <w:sz w:val="24"/>
          <w:szCs w:val="24"/>
        </w:rPr>
        <w:t xml:space="preserve">S. aureus </w:t>
      </w:r>
      <w:r w:rsidRPr="00F062FD">
        <w:rPr>
          <w:rFonts w:ascii="Times New Roman" w:hAnsi="Times New Roman" w:cs="Times New Roman"/>
          <w:sz w:val="24"/>
          <w:szCs w:val="24"/>
        </w:rPr>
        <w:t xml:space="preserve">infections overall, representing 27% of all </w:t>
      </w:r>
      <w:r w:rsidR="00F27B18" w:rsidRPr="00F27B18">
        <w:rPr>
          <w:rFonts w:ascii="Times New Roman" w:hAnsi="Times New Roman" w:cs="Times New Roman"/>
          <w:i/>
          <w:sz w:val="24"/>
          <w:szCs w:val="24"/>
        </w:rPr>
        <w:t xml:space="preserve">S. aureus </w:t>
      </w:r>
      <w:r w:rsidRPr="00F062FD">
        <w:rPr>
          <w:rFonts w:ascii="Times New Roman" w:hAnsi="Times New Roman" w:cs="Times New Roman"/>
          <w:sz w:val="24"/>
          <w:szCs w:val="24"/>
        </w:rPr>
        <w:t xml:space="preserve">isolates, with an annual MRSA incidence of 25 cases per 100,000 patients. </w:t>
      </w:r>
      <w:r w:rsidR="00997C7D" w:rsidRPr="00997C7D">
        <w:rPr>
          <w:rFonts w:ascii="Times New Roman" w:hAnsi="Times New Roman" w:cs="Times New Roman"/>
          <w:sz w:val="24"/>
          <w:szCs w:val="24"/>
        </w:rPr>
        <w:t xml:space="preserve">Although 64% of MRSA infections occurred in healthcare settings, the isolation rate of CA-MRSA increased dramatically from 23% in 2006 to 60% in 2015, outpacing that of healthcare-associated (HA)-MRSA. The skin and soft tissues, the </w:t>
      </w:r>
      <w:r w:rsidR="006B72D9">
        <w:rPr>
          <w:rFonts w:ascii="Times New Roman" w:hAnsi="Times New Roman" w:cs="Times New Roman"/>
          <w:sz w:val="24"/>
          <w:szCs w:val="24"/>
        </w:rPr>
        <w:t>lungs</w:t>
      </w:r>
      <w:r w:rsidR="00997C7D" w:rsidRPr="00997C7D">
        <w:rPr>
          <w:rFonts w:ascii="Times New Roman" w:hAnsi="Times New Roman" w:cs="Times New Roman"/>
          <w:sz w:val="24"/>
          <w:szCs w:val="24"/>
        </w:rPr>
        <w:t>, and the bloodstream were the most common sites of infection; in pediatric patients, these settings accounted for 20% to 35% of MRSA infections.</w:t>
      </w:r>
      <w:r w:rsidR="00997C7D">
        <w:rPr>
          <w:rFonts w:ascii="Times New Roman" w:hAnsi="Times New Roman" w:cs="Times New Roman"/>
          <w:sz w:val="24"/>
          <w:szCs w:val="24"/>
        </w:rPr>
        <w:t xml:space="preserve"> </w:t>
      </w:r>
      <w:r w:rsidR="0090059C" w:rsidRPr="0090059C">
        <w:rPr>
          <w:rFonts w:ascii="Times New Roman" w:hAnsi="Times New Roman" w:cs="Times New Roman"/>
          <w:sz w:val="24"/>
          <w:szCs w:val="24"/>
        </w:rPr>
        <w:t>The surgical wards and critical care units were the sites of most MRSA i</w:t>
      </w:r>
      <w:r w:rsidR="0090059C">
        <w:rPr>
          <w:rFonts w:ascii="Times New Roman" w:hAnsi="Times New Roman" w:cs="Times New Roman"/>
          <w:sz w:val="24"/>
          <w:szCs w:val="24"/>
        </w:rPr>
        <w:t xml:space="preserve">nfections in inpatient settings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&lt;EndNote&gt;&lt;Cite&gt;&lt;Author&gt;Al-Hamad&lt;/Author&gt;&lt;Year&gt;2018&lt;/Year&gt;&lt;RecNum&gt;51&lt;/RecNum&gt;&lt;DisplayText&gt;(Al-Hamad et al., 2018)&lt;/DisplayText&gt;&lt;record&gt;&lt;rec-number&gt;51&lt;/rec-number&gt;&lt;foreign-keys&gt;&lt;key app="EN" db-id="220fvt0dhr29spezapex5tr59f9z2esftt2r" timestamp="1711959697"&gt;51&lt;/key&gt;&lt;/foreign-keys&gt;&lt;ref-type name="Journal Article"&gt;17&lt;/ref-type&gt;&lt;contributors&gt;&lt;authors&gt;&lt;author&gt;Al-Hamad, Arif Mansour&lt;/author&gt;&lt;author&gt;Alfaraj, Afaq Ali&lt;/author&gt;&lt;author&gt;Altowaileb, Jaffar&lt;/author&gt;&lt;author&gt;Al-Shamlan, Sameer Mahdi&lt;/author&gt;&lt;author&gt;Leskafi, Hussam&lt;/author&gt;&lt;author&gt;Alsubeikhy, Fatimah Abdullah&lt;/author&gt;&lt;author&gt;Abbas, Hussein Radhi&lt;/author&gt;&lt;/authors&gt;&lt;/contributors&gt;&lt;titles&gt;&lt;title&gt;Incidence and antibiotic susceptibility of MRSA infections in a Saudi Arabian Hospital: a 10-year surveillance study&lt;/title&gt;&lt;secondary-title&gt;The Journal of Infection in Developing Countries&lt;/secondary-title&gt;&lt;/titles&gt;&lt;periodical&gt;&lt;full-title&gt;The Journal of Infection in Developing Countries&lt;/full-title&gt;&lt;/periodical&gt;&lt;pages&gt;454-461&lt;/pages&gt;&lt;volume&gt;12&lt;/volume&gt;&lt;number&gt;06&lt;/number&gt;&lt;dates&gt;&lt;year&gt;2018&lt;/year&gt;&lt;/dates&gt;&lt;isbn&gt;1972-2680&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(Al-Hamad et al., 2018)</w:t>
      </w:r>
      <w:r w:rsidR="003553C4">
        <w:rPr>
          <w:rFonts w:ascii="Times New Roman" w:hAnsi="Times New Roman" w:cs="Times New Roman"/>
          <w:sz w:val="24"/>
          <w:szCs w:val="24"/>
        </w:rPr>
        <w:fldChar w:fldCharType="end"/>
      </w:r>
      <w:r w:rsidR="003553C4">
        <w:rPr>
          <w:rFonts w:ascii="Times New Roman" w:hAnsi="Times New Roman" w:cs="Times New Roman"/>
          <w:sz w:val="24"/>
          <w:szCs w:val="24"/>
        </w:rPr>
        <w:t>.</w:t>
      </w:r>
    </w:p>
    <w:p w14:paraId="1DDE9507" w14:textId="70F32A63" w:rsidR="003553C4" w:rsidRPr="00766DF5" w:rsidRDefault="003553C4" w:rsidP="003553C4">
      <w:pPr>
        <w:spacing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 </w:t>
      </w:r>
      <w:r w:rsidR="0090059C" w:rsidRPr="0090059C">
        <w:rPr>
          <w:rFonts w:ascii="Times New Roman" w:hAnsi="Times New Roman" w:cs="Times New Roman"/>
          <w:color w:val="212121"/>
          <w:sz w:val="24"/>
          <w:szCs w:val="24"/>
          <w:shd w:val="clear" w:color="auto" w:fill="FFFFFF"/>
        </w:rPr>
        <w:t xml:space="preserve">In Karachi, Pakistan, a cross-sectional study conducted from January 2015 to June 2017 sought to ascertain the frequency rate of MRSA out of a total of 346 </w:t>
      </w:r>
      <w:r w:rsidR="00F27B18" w:rsidRPr="00F27B18">
        <w:rPr>
          <w:rFonts w:ascii="Times New Roman" w:hAnsi="Times New Roman" w:cs="Times New Roman"/>
          <w:i/>
          <w:color w:val="212121"/>
          <w:sz w:val="24"/>
          <w:szCs w:val="24"/>
          <w:shd w:val="clear" w:color="auto" w:fill="FFFFFF"/>
        </w:rPr>
        <w:t xml:space="preserve">S. aureus </w:t>
      </w:r>
      <w:r w:rsidR="0090059C" w:rsidRPr="0090059C">
        <w:rPr>
          <w:rFonts w:ascii="Times New Roman" w:hAnsi="Times New Roman" w:cs="Times New Roman"/>
          <w:color w:val="212121"/>
          <w:sz w:val="24"/>
          <w:szCs w:val="24"/>
          <w:shd w:val="clear" w:color="auto" w:fill="FFFFFF"/>
        </w:rPr>
        <w:t xml:space="preserve">strains, as well as the prevalence of methicillin resistance and multidrug resistance (MDR) among clinical isolates of </w:t>
      </w:r>
      <w:r w:rsidR="00F27B18" w:rsidRPr="00F27B18">
        <w:rPr>
          <w:rFonts w:ascii="Times New Roman" w:hAnsi="Times New Roman" w:cs="Times New Roman"/>
          <w:i/>
          <w:color w:val="212121"/>
          <w:sz w:val="24"/>
          <w:szCs w:val="24"/>
          <w:shd w:val="clear" w:color="auto" w:fill="FFFFFF"/>
        </w:rPr>
        <w:t xml:space="preserve">S. </w:t>
      </w:r>
      <w:r w:rsidR="00F27B18" w:rsidRPr="00F27B18">
        <w:rPr>
          <w:rFonts w:ascii="Times New Roman" w:hAnsi="Times New Roman" w:cs="Times New Roman"/>
          <w:i/>
          <w:color w:val="212121"/>
          <w:sz w:val="24"/>
          <w:szCs w:val="24"/>
          <w:shd w:val="clear" w:color="auto" w:fill="FFFFFF"/>
        </w:rPr>
        <w:lastRenderedPageBreak/>
        <w:t xml:space="preserve">aureus </w:t>
      </w:r>
      <w:r w:rsidR="0090059C" w:rsidRPr="0090059C">
        <w:rPr>
          <w:rFonts w:ascii="Times New Roman" w:hAnsi="Times New Roman" w:cs="Times New Roman"/>
          <w:color w:val="212121"/>
          <w:sz w:val="24"/>
          <w:szCs w:val="24"/>
          <w:shd w:val="clear" w:color="auto" w:fill="FFFFFF"/>
        </w:rPr>
        <w:t>and the antimicrobial susceptibility profile of MRSA to the c</w:t>
      </w:r>
      <w:r w:rsidR="0090059C">
        <w:rPr>
          <w:rFonts w:ascii="Times New Roman" w:hAnsi="Times New Roman" w:cs="Times New Roman"/>
          <w:color w:val="212121"/>
          <w:sz w:val="24"/>
          <w:szCs w:val="24"/>
          <w:shd w:val="clear" w:color="auto" w:fill="FFFFFF"/>
        </w:rPr>
        <w:t xml:space="preserve">ommonly prescribed antibiotics </w:t>
      </w:r>
      <w:r>
        <w:rPr>
          <w:rFonts w:ascii="Times New Roman" w:hAnsi="Times New Roman" w:cs="Times New Roman"/>
          <w:color w:val="212121"/>
          <w:sz w:val="24"/>
          <w:szCs w:val="24"/>
          <w:shd w:val="clear" w:color="auto" w:fill="FFFFFF"/>
        </w:rPr>
        <w:fldChar w:fldCharType="begin">
          <w:fldData xml:space="preserve">PEVuZE5vdGU+PENpdGU+PEF1dGhvcj5TaWRkaXF1aTwvQXV0aG9yPjxZZWFyPjIwMTc8L1llYXI+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=
</w:fldData>
        </w:fldChar>
      </w:r>
      <w:r w:rsidR="00BE39C3">
        <w:rPr>
          <w:rFonts w:ascii="Times New Roman" w:hAnsi="Times New Roman" w:cs="Times New Roman"/>
          <w:color w:val="212121"/>
          <w:sz w:val="24"/>
          <w:szCs w:val="24"/>
          <w:shd w:val="clear" w:color="auto" w:fill="FFFFFF"/>
        </w:rPr>
        <w:instrText xml:space="preserve"> ADDIN EN.CITE </w:instrText>
      </w:r>
      <w:r w:rsidR="00BE39C3">
        <w:rPr>
          <w:rFonts w:ascii="Times New Roman" w:hAnsi="Times New Roman" w:cs="Times New Roman"/>
          <w:color w:val="212121"/>
          <w:sz w:val="24"/>
          <w:szCs w:val="24"/>
          <w:shd w:val="clear" w:color="auto" w:fill="FFFFFF"/>
        </w:rPr>
        <w:fldChar w:fldCharType="begin">
          <w:fldData xml:space="preserve">PEVuZE5vdGU+PENpdGU+PEF1dGhvcj5TaWRkaXF1aTwvQXV0aG9yPjxZZWFyPjIwMTc8L1llYXI+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=
</w:fldData>
        </w:fldChar>
      </w:r>
      <w:r w:rsidR="00BE39C3">
        <w:rPr>
          <w:rFonts w:ascii="Times New Roman" w:hAnsi="Times New Roman" w:cs="Times New Roman"/>
          <w:color w:val="212121"/>
          <w:sz w:val="24"/>
          <w:szCs w:val="24"/>
          <w:shd w:val="clear" w:color="auto" w:fill="FFFFFF"/>
        </w:rPr>
        <w:instrText xml:space="preserve"> ADDIN EN.CITE.DATA </w:instrText>
      </w:r>
      <w:r w:rsidR="00BE39C3">
        <w:rPr>
          <w:rFonts w:ascii="Times New Roman" w:hAnsi="Times New Roman" w:cs="Times New Roman"/>
          <w:color w:val="212121"/>
          <w:sz w:val="24"/>
          <w:szCs w:val="24"/>
          <w:shd w:val="clear" w:color="auto" w:fill="FFFFFF"/>
        </w:rPr>
      </w:r>
      <w:r w:rsidR="00BE39C3">
        <w:rPr>
          <w:rFonts w:ascii="Times New Roman" w:hAnsi="Times New Roman" w:cs="Times New Roman"/>
          <w:color w:val="212121"/>
          <w:sz w:val="24"/>
          <w:szCs w:val="24"/>
          <w:shd w:val="clear" w:color="auto" w:fill="FFFFFF"/>
        </w:rPr>
        <w:fldChar w:fldCharType="end"/>
      </w:r>
      <w:r>
        <w:rPr>
          <w:rFonts w:ascii="Times New Roman" w:hAnsi="Times New Roman" w:cs="Times New Roman"/>
          <w:color w:val="212121"/>
          <w:sz w:val="24"/>
          <w:szCs w:val="24"/>
          <w:shd w:val="clear" w:color="auto" w:fill="FFFFFF"/>
        </w:rPr>
      </w:r>
      <w:r>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(Siddiqui et al., 2017)</w:t>
      </w:r>
      <w:r>
        <w:rPr>
          <w:rFonts w:ascii="Times New Roman" w:hAnsi="Times New Roman" w:cs="Times New Roman"/>
          <w:color w:val="212121"/>
          <w:sz w:val="24"/>
          <w:szCs w:val="24"/>
          <w:shd w:val="clear" w:color="auto" w:fill="FFFFFF"/>
        </w:rPr>
        <w:fldChar w:fldCharType="end"/>
      </w:r>
      <w:r>
        <w:rPr>
          <w:rFonts w:ascii="Times New Roman" w:hAnsi="Times New Roman" w:cs="Times New Roman"/>
          <w:color w:val="212121"/>
          <w:sz w:val="24"/>
          <w:szCs w:val="24"/>
          <w:shd w:val="clear" w:color="auto" w:fill="FFFFFF"/>
        </w:rPr>
        <w:t>.</w:t>
      </w:r>
    </w:p>
    <w:p w14:paraId="7F07DF97" w14:textId="31C5061F" w:rsidR="003553C4" w:rsidRDefault="008B1947" w:rsidP="003553C4">
      <w:pPr>
        <w:spacing w:line="360" w:lineRule="auto"/>
        <w:jc w:val="both"/>
        <w:rPr>
          <w:rFonts w:ascii="Times New Roman" w:hAnsi="Times New Roman" w:cs="Times New Roman"/>
          <w:color w:val="212121"/>
          <w:sz w:val="24"/>
          <w:szCs w:val="24"/>
          <w:shd w:val="clear" w:color="auto" w:fill="FFFFFF"/>
        </w:rPr>
      </w:pPr>
      <w:r w:rsidRPr="008B1947">
        <w:rPr>
          <w:rFonts w:ascii="Times New Roman" w:hAnsi="Times New Roman" w:cs="Times New Roman"/>
          <w:sz w:val="24"/>
          <w:szCs w:val="24"/>
        </w:rPr>
        <w:t xml:space="preserve">In a Malaysian tertiary hospital, a retrospective analysis of MRSA infection in general surgery wards shows that 8.53% of MRSA incidence in surgical wards, out of 598 patients, were isolated with </w:t>
      </w:r>
      <w:r w:rsidRPr="008B1947">
        <w:rPr>
          <w:rFonts w:ascii="Times New Roman" w:hAnsi="Times New Roman" w:cs="Times New Roman"/>
          <w:i/>
          <w:sz w:val="24"/>
          <w:szCs w:val="24"/>
        </w:rPr>
        <w:t>S. aureus</w:t>
      </w:r>
      <w:r w:rsidRPr="008B1947">
        <w:rPr>
          <w:rFonts w:ascii="Times New Roman" w:hAnsi="Times New Roman" w:cs="Times New Roman"/>
          <w:sz w:val="24"/>
          <w:szCs w:val="24"/>
        </w:rPr>
        <w:t xml:space="preserve">. It was found that 51 patients' </w:t>
      </w:r>
      <w:r w:rsidR="004301DC">
        <w:rPr>
          <w:rFonts w:ascii="Times New Roman" w:hAnsi="Times New Roman" w:cs="Times New Roman"/>
          <w:sz w:val="24"/>
          <w:szCs w:val="24"/>
        </w:rPr>
        <w:t>samples</w:t>
      </w:r>
      <w:r w:rsidRPr="008B1947">
        <w:rPr>
          <w:rFonts w:ascii="Times New Roman" w:hAnsi="Times New Roman" w:cs="Times New Roman"/>
          <w:sz w:val="24"/>
          <w:szCs w:val="24"/>
        </w:rPr>
        <w:t xml:space="preserve"> had MRSA infections. The death rate is 11.76%. Risk factors include patients who are older than 60 years old, lengthy hospital stays, a history of antibiotic usage, and comorbidities such </w:t>
      </w:r>
      <w:r w:rsidR="000049CF">
        <w:rPr>
          <w:rFonts w:ascii="Times New Roman" w:hAnsi="Times New Roman" w:cs="Times New Roman"/>
          <w:sz w:val="24"/>
          <w:szCs w:val="24"/>
        </w:rPr>
        <w:t xml:space="preserve">as </w:t>
      </w:r>
      <w:r w:rsidRPr="008B1947">
        <w:rPr>
          <w:rFonts w:ascii="Times New Roman" w:hAnsi="Times New Roman" w:cs="Times New Roman"/>
          <w:sz w:val="24"/>
          <w:szCs w:val="24"/>
        </w:rPr>
        <w:t xml:space="preserve">diabetes mellitus, hypertension, and chronic kidney disease, which account for 5.9%, 47.1%, and 35.3% of the patient population, respectively.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&lt;EndNote&gt;&lt;Cite&gt;&lt;Author&gt;Zainol Abidin&lt;/Author&gt;&lt;Year&gt;2020&lt;/Year&gt;&lt;RecNum&gt;53&lt;/RecNum&gt;&lt;DisplayText&gt;(Zainol Abidin et al., 2020)&lt;/DisplayText&gt;&lt;record&gt;&lt;rec-number&gt;53&lt;/rec-number&gt;&lt;foreign-keys&gt;&lt;key app="EN" db-id="220fvt0dhr29spezapex5tr59f9z2esftt2r" timestamp="1711961929"&gt;53&lt;/key&gt;&lt;/foreign-keys&gt;&lt;ref-type name="Journal Article"&gt;17&lt;/ref-type&gt;&lt;contributors&gt;&lt;authors&gt;&lt;author&gt;Zainol Abidin, NZB&lt;/author&gt;&lt;author&gt;Voon, LC&lt;/author&gt;&lt;author&gt;Yu, WZ&lt;/author&gt;&lt;author&gt;Zakaria, M&lt;/author&gt;&lt;author&gt;Lim, M&lt;/author&gt;&lt;author&gt;Rosli, NK&lt;/author&gt;&lt;/authors&gt;&lt;/contributors&gt;&lt;titles&gt;&lt;title&gt;MRSA infection in general surgical wards in a Malaysian tertiary hospital: a retrospective study&lt;/title&gt;&lt;secondary-title&gt;Ann Clin Surg. 2020; 1 (2)&lt;/secondary-title&gt;&lt;/titles&gt;&lt;periodical&gt;&lt;full-title&gt;Ann Clin Surg. 2020; 1 (2)&lt;/full-title&gt;&lt;/periodical&gt;&lt;volume&gt;1008&lt;/volume&gt;&lt;dates&gt;&lt;year&gt;2020&lt;/year&gt;&lt;/dates&gt;&lt;urls&gt;&lt;/urls&gt;&lt;/record&gt;&lt;/Cite&gt;&lt;/EndNote&gt;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(Zainol Abidin et al., 2020)</w:t>
      </w:r>
      <w:r w:rsidR="003553C4">
        <w:rPr>
          <w:rFonts w:ascii="Times New Roman" w:hAnsi="Times New Roman" w:cs="Times New Roman"/>
          <w:sz w:val="24"/>
          <w:szCs w:val="24"/>
        </w:rPr>
        <w:fldChar w:fldCharType="end"/>
      </w:r>
      <w:r w:rsidR="003553C4">
        <w:rPr>
          <w:rFonts w:ascii="Times New Roman" w:hAnsi="Times New Roman" w:cs="Times New Roman"/>
          <w:color w:val="212121"/>
          <w:sz w:val="24"/>
          <w:szCs w:val="24"/>
          <w:shd w:val="clear" w:color="auto" w:fill="FFFFFF"/>
        </w:rPr>
        <w:t xml:space="preserve">. </w:t>
      </w:r>
    </w:p>
    <w:p w14:paraId="30A60EF4" w14:textId="1E07DC38" w:rsidR="003553C4" w:rsidRPr="00E72F23" w:rsidRDefault="008B1947" w:rsidP="003553C4">
      <w:pPr>
        <w:spacing w:line="360" w:lineRule="auto"/>
        <w:jc w:val="both"/>
        <w:rPr>
          <w:rFonts w:ascii="Times New Roman" w:hAnsi="Times New Roman" w:cs="Times New Roman"/>
          <w:color w:val="212121"/>
          <w:sz w:val="24"/>
          <w:szCs w:val="24"/>
          <w:shd w:val="clear" w:color="auto" w:fill="FFFFFF"/>
        </w:rPr>
      </w:pPr>
      <w:r w:rsidRPr="008B1947">
        <w:rPr>
          <w:rFonts w:ascii="Times New Roman" w:hAnsi="Times New Roman" w:cs="Times New Roman"/>
          <w:sz w:val="24"/>
          <w:szCs w:val="24"/>
        </w:rPr>
        <w:t xml:space="preserve">A meta-analysis study conducted in Ethiopia found that the combined prevalence of MRSA was 32.5% (95% CI: 24.1 to 40.9%). Furthermore, it was discovered that methicillin-resistant </w:t>
      </w:r>
      <w:r w:rsidR="00F27B18" w:rsidRPr="00F27B18">
        <w:rPr>
          <w:rFonts w:ascii="Times New Roman" w:hAnsi="Times New Roman" w:cs="Times New Roman"/>
          <w:i/>
          <w:sz w:val="24"/>
          <w:szCs w:val="24"/>
        </w:rPr>
        <w:t xml:space="preserve">S. aureus </w:t>
      </w:r>
      <w:r w:rsidRPr="008B1947">
        <w:rPr>
          <w:rFonts w:ascii="Times New Roman" w:hAnsi="Times New Roman" w:cs="Times New Roman"/>
          <w:sz w:val="24"/>
          <w:szCs w:val="24"/>
        </w:rPr>
        <w:t xml:space="preserve">strains had a pooled resistance ratio of 99.1, 98.1, 97.2, and 97.1% to penicillin, ampicillin, erythromycin, and amoxicillin, respectively. Conversely, comparatively low vancomycin resistance ratios of 5.3% were observed.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&lt;EndNote&gt;&lt;Cite&gt;&lt;Author&gt;Eshetie&lt;/Author&gt;&lt;Year&gt;2016&lt;/Year&gt;&lt;RecNum&gt;55&lt;/RecNum&gt;&lt;DisplayText&gt;(Eshetie et al., 2016)&lt;/DisplayText&gt;&lt;record&gt;&lt;rec-number&gt;55&lt;/rec-number&gt;&lt;foreign-keys&gt;&lt;key app="EN" db-id="220fvt0dhr29spezapex5tr59f9z2esftt2r" timestamp="1711963020"&gt;55&lt;/key&gt;&lt;/foreign-keys&gt;&lt;ref-type name="Journal Article"&gt;17&lt;/ref-type&gt;&lt;contributors&gt;&lt;authors&gt;&lt;author&gt;Eshetie, Setegn&lt;/author&gt;&lt;author&gt;Tarekegn, Fentahun&lt;/author&gt;&lt;author&gt;Moges, Feleke&lt;/author&gt;&lt;author&gt;Amsalu, Anteneh&lt;/author&gt;&lt;author&gt;Birhan, Wubet&lt;/author&gt;&lt;author&gt;Huruy, Kahsay&lt;/author&gt;&lt;/authors&gt;&lt;/contributors&gt;&lt;titles&gt;&lt;title&gt;Methicillin resistant Staphylococcus aureus in Ethiopia: a meta-analysis&lt;/title&gt;&lt;secondary-title&gt;BMC infectious diseases&lt;/secondary-title&gt;&lt;/titles&gt;&lt;periodical&gt;&lt;full-title&gt;BMC infectious diseases&lt;/full-title&gt;&lt;/periodical&gt;&lt;pages&gt;1-9&lt;/pages&gt;&lt;volume&gt;16&lt;/volume&gt;&lt;dates&gt;&lt;year&gt;2016&lt;/year&gt;&lt;/dates&gt;&lt;urls&gt;&lt;/urls&gt;&lt;/record&gt;&lt;/Cite&gt;&lt;/EndNote&gt;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(Eshetie et al., 2016)</w:t>
      </w:r>
      <w:r w:rsidR="003553C4">
        <w:rPr>
          <w:rFonts w:ascii="Times New Roman" w:hAnsi="Times New Roman" w:cs="Times New Roman"/>
          <w:sz w:val="24"/>
          <w:szCs w:val="24"/>
        </w:rPr>
        <w:fldChar w:fldCharType="end"/>
      </w:r>
      <w:r w:rsidR="003553C4" w:rsidRPr="00E72F23">
        <w:rPr>
          <w:rFonts w:ascii="Times New Roman" w:hAnsi="Times New Roman" w:cs="Times New Roman"/>
          <w:sz w:val="24"/>
          <w:szCs w:val="24"/>
        </w:rPr>
        <w:t>.</w:t>
      </w:r>
    </w:p>
    <w:p w14:paraId="6D9874CA" w14:textId="0C6E2FBC" w:rsidR="003553C4" w:rsidRDefault="004301DC" w:rsidP="003553C4">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8B1947" w:rsidRPr="008B1947">
        <w:rPr>
          <w:rFonts w:ascii="Times New Roman" w:hAnsi="Times New Roman" w:cs="Times New Roman"/>
          <w:sz w:val="24"/>
          <w:szCs w:val="24"/>
        </w:rPr>
        <w:t xml:space="preserve"> ascertain the prevalence of MRSA nasal carriage among healthcare workers, a hospital-based cross-sectional study was carried out among staff members at the Ocean Road Cancer Institute (ORCI) and two regional hospitals in Dar </w:t>
      </w:r>
      <w:proofErr w:type="spellStart"/>
      <w:r w:rsidR="008B1947" w:rsidRPr="008B1947">
        <w:rPr>
          <w:rFonts w:ascii="Times New Roman" w:hAnsi="Times New Roman" w:cs="Times New Roman"/>
          <w:sz w:val="24"/>
          <w:szCs w:val="24"/>
        </w:rPr>
        <w:t>es</w:t>
      </w:r>
      <w:proofErr w:type="spellEnd"/>
      <w:r w:rsidR="008B1947" w:rsidRPr="008B1947">
        <w:rPr>
          <w:rFonts w:ascii="Times New Roman" w:hAnsi="Times New Roman" w:cs="Times New Roman"/>
          <w:sz w:val="24"/>
          <w:szCs w:val="24"/>
        </w:rPr>
        <w:t xml:space="preserve"> Salaam, Tanzania: </w:t>
      </w:r>
      <w:proofErr w:type="spellStart"/>
      <w:r w:rsidR="008B1947" w:rsidRPr="008B1947">
        <w:rPr>
          <w:rFonts w:ascii="Times New Roman" w:hAnsi="Times New Roman" w:cs="Times New Roman"/>
          <w:sz w:val="24"/>
          <w:szCs w:val="24"/>
        </w:rPr>
        <w:t>Temeke</w:t>
      </w:r>
      <w:proofErr w:type="spellEnd"/>
      <w:r w:rsidR="008B1947" w:rsidRPr="008B1947">
        <w:rPr>
          <w:rFonts w:ascii="Times New Roman" w:hAnsi="Times New Roman" w:cs="Times New Roman"/>
          <w:sz w:val="24"/>
          <w:szCs w:val="24"/>
        </w:rPr>
        <w:t xml:space="preserve"> and Amana. The study's findings revealed that the overall frequency of </w:t>
      </w:r>
      <w:r w:rsidR="00F27B18" w:rsidRPr="00F27B18">
        <w:rPr>
          <w:rFonts w:ascii="Times New Roman" w:hAnsi="Times New Roman" w:cs="Times New Roman"/>
          <w:i/>
          <w:sz w:val="24"/>
          <w:szCs w:val="24"/>
        </w:rPr>
        <w:t xml:space="preserve">S. aureus </w:t>
      </w:r>
      <w:r w:rsidR="008B1947" w:rsidRPr="008B1947">
        <w:rPr>
          <w:rFonts w:ascii="Times New Roman" w:hAnsi="Times New Roman" w:cs="Times New Roman"/>
          <w:sz w:val="24"/>
          <w:szCs w:val="24"/>
        </w:rPr>
        <w:t xml:space="preserve">nasal carriage among staff members at the hospitals was 157/379 (41.4%). MRSA made up 59 (37.6%) of the 157 isolates of </w:t>
      </w:r>
      <w:r w:rsidR="008B1947" w:rsidRPr="008B1947">
        <w:rPr>
          <w:rFonts w:ascii="Times New Roman" w:hAnsi="Times New Roman" w:cs="Times New Roman"/>
          <w:i/>
          <w:sz w:val="24"/>
          <w:szCs w:val="24"/>
        </w:rPr>
        <w:t>S. aureus</w:t>
      </w:r>
      <w:r w:rsidR="008B1947" w:rsidRPr="008B1947">
        <w:rPr>
          <w:rFonts w:ascii="Times New Roman" w:hAnsi="Times New Roman" w:cs="Times New Roman"/>
          <w:sz w:val="24"/>
          <w:szCs w:val="24"/>
        </w:rPr>
        <w:t>. Consequently, 59/379 (15.6%) HCWs had an overall pr</w:t>
      </w:r>
      <w:r w:rsidR="008B1947">
        <w:rPr>
          <w:rFonts w:ascii="Times New Roman" w:hAnsi="Times New Roman" w:cs="Times New Roman"/>
          <w:sz w:val="24"/>
          <w:szCs w:val="24"/>
        </w:rPr>
        <w:t xml:space="preserve">evalence of MRSA nasal carriage </w:t>
      </w:r>
      <w:r w:rsidR="003553C4" w:rsidRPr="00A44222">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&lt;EndNote&gt;&lt;Cite&gt;&lt;Author&gt;Moyo&lt;/Author&gt;&lt;Year&gt;2018&lt;/Year&gt;&lt;RecNum&gt;56&lt;/RecNum&gt;&lt;DisplayText&gt;(Moyo et al., 2018)&lt;/DisplayText&gt;&lt;record&gt;&lt;rec-number&gt;56&lt;/rec-number&gt;&lt;foreign-keys&gt;&lt;key app="EN" db-id="220fvt0dhr29spezapex5tr59f9z2esftt2r" timestamp="1711967406"&gt;56&lt;/key&gt;&lt;/foreign-keys&gt;&lt;ref-type name="Journal Article"&gt;17&lt;/ref-type&gt;&lt;contributors&gt;&lt;authors&gt;&lt;author&gt;Moyo, Sabrina J&lt;/author&gt;&lt;author&gt;Nkinda, Lillian&lt;/author&gt;&lt;author&gt;Majigo, Mtebe&lt;/author&gt;&lt;author&gt;Rugarabamu, Sima&lt;/author&gt;&lt;author&gt;Mkashabani, Elizabeth G&lt;/author&gt;&lt;author&gt;Mmbaga, Elia J&lt;/author&gt;&lt;author&gt;Mbembati, Naboth&lt;/author&gt;&lt;author&gt;Aboud, Said&lt;/author&gt;&lt;author&gt;Lyamuya, Eligius F&lt;/author&gt;&lt;/authors&gt;&lt;/contributors&gt;&lt;titles&gt;&lt;title&gt;Nasal carriage of methicillin-resistant Staphylococcus aureus among health care workers in tertiary and regional Hospitals in Dar es Salam, Tanzania&lt;/title&gt;&lt;secondary-title&gt;International journal of microbiology&lt;/secondary-title&gt;&lt;/titles&gt;&lt;periodical&gt;&lt;full-title&gt;International journal of microbiology&lt;/full-title&gt;&lt;/periodical&gt;&lt;volume&gt;2018&lt;/volume&gt;&lt;dates&gt;&lt;year&gt;2018&lt;/year&gt;&lt;/dates&gt;&lt;isbn&gt;1687-918X&lt;/isbn&gt;&lt;urls&gt;&lt;/urls&gt;&lt;/record&gt;&lt;/Cite&gt;&lt;/EndNote&gt;</w:instrText>
      </w:r>
      <w:r w:rsidR="003553C4" w:rsidRPr="00A44222">
        <w:rPr>
          <w:rFonts w:ascii="Times New Roman" w:hAnsi="Times New Roman" w:cs="Times New Roman"/>
          <w:sz w:val="24"/>
          <w:szCs w:val="24"/>
        </w:rPr>
        <w:fldChar w:fldCharType="separate"/>
      </w:r>
      <w:r w:rsidR="003553C4">
        <w:rPr>
          <w:rFonts w:ascii="Times New Roman" w:hAnsi="Times New Roman" w:cs="Times New Roman"/>
          <w:noProof/>
          <w:sz w:val="24"/>
          <w:szCs w:val="24"/>
        </w:rPr>
        <w:t>(Moyo et al., 2018)</w:t>
      </w:r>
      <w:r w:rsidR="003553C4" w:rsidRPr="00A44222">
        <w:rPr>
          <w:rFonts w:ascii="Times New Roman" w:hAnsi="Times New Roman" w:cs="Times New Roman"/>
          <w:sz w:val="24"/>
          <w:szCs w:val="24"/>
        </w:rPr>
        <w:fldChar w:fldCharType="end"/>
      </w:r>
      <w:r w:rsidR="003553C4" w:rsidRPr="00A44222">
        <w:rPr>
          <w:rFonts w:ascii="Times New Roman" w:hAnsi="Times New Roman" w:cs="Times New Roman"/>
          <w:sz w:val="24"/>
          <w:szCs w:val="24"/>
        </w:rPr>
        <w:t>.</w:t>
      </w:r>
    </w:p>
    <w:p w14:paraId="0CC55489" w14:textId="00AC5DF3" w:rsidR="003553C4" w:rsidRDefault="00ED1912" w:rsidP="003553C4">
      <w:pPr>
        <w:spacing w:line="360" w:lineRule="auto"/>
        <w:jc w:val="both"/>
        <w:rPr>
          <w:rFonts w:ascii="Times New Roman" w:hAnsi="Times New Roman" w:cs="Times New Roman"/>
          <w:sz w:val="24"/>
          <w:szCs w:val="24"/>
        </w:rPr>
      </w:pPr>
      <w:r w:rsidRPr="00ED1912">
        <w:rPr>
          <w:rFonts w:ascii="Times New Roman" w:hAnsi="Times New Roman" w:cs="Times New Roman"/>
          <w:sz w:val="24"/>
          <w:szCs w:val="24"/>
        </w:rPr>
        <w:t xml:space="preserve">A total of 232 nasal swabs were collected from HCWs in a cross-sectional study conducted in Nepal to determine the rate of nasal carriage MRSA among HCWs at </w:t>
      </w:r>
      <w:proofErr w:type="spellStart"/>
      <w:r w:rsidRPr="00ED1912">
        <w:rPr>
          <w:rFonts w:ascii="Times New Roman" w:hAnsi="Times New Roman" w:cs="Times New Roman"/>
          <w:sz w:val="24"/>
          <w:szCs w:val="24"/>
        </w:rPr>
        <w:t>Manmohan</w:t>
      </w:r>
      <w:proofErr w:type="spellEnd"/>
      <w:r w:rsidRPr="00ED1912">
        <w:rPr>
          <w:rFonts w:ascii="Times New Roman" w:hAnsi="Times New Roman" w:cs="Times New Roman"/>
          <w:sz w:val="24"/>
          <w:szCs w:val="24"/>
        </w:rPr>
        <w:t xml:space="preserve"> Memorial Medical College and Teaching Hospital, Kathmandu. Of these, 34 (14.7%) were found to be carriers of </w:t>
      </w:r>
      <w:r w:rsidRPr="00ED1912">
        <w:rPr>
          <w:rFonts w:ascii="Times New Roman" w:hAnsi="Times New Roman" w:cs="Times New Roman"/>
          <w:i/>
          <w:sz w:val="24"/>
          <w:szCs w:val="24"/>
        </w:rPr>
        <w:t>S. aureus</w:t>
      </w:r>
      <w:r w:rsidRPr="00ED1912">
        <w:rPr>
          <w:rFonts w:ascii="Times New Roman" w:hAnsi="Times New Roman" w:cs="Times New Roman"/>
          <w:sz w:val="24"/>
          <w:szCs w:val="24"/>
        </w:rPr>
        <w:t>, and 12/34 (35.3%) HCWs were found to be MRSA carriers. It was discovered that the overall MRSA distribution was 5.2% (12/232) (</w:t>
      </w:r>
      <w:proofErr w:type="spellStart"/>
      <w:r w:rsidRPr="00ED1912">
        <w:rPr>
          <w:rFonts w:ascii="Times New Roman" w:hAnsi="Times New Roman" w:cs="Times New Roman"/>
          <w:sz w:val="24"/>
          <w:szCs w:val="24"/>
        </w:rPr>
        <w:t>Giri</w:t>
      </w:r>
      <w:proofErr w:type="spellEnd"/>
      <w:r w:rsidRPr="00ED1912">
        <w:rPr>
          <w:rFonts w:ascii="Times New Roman" w:hAnsi="Times New Roman" w:cs="Times New Roman"/>
          <w:sz w:val="24"/>
          <w:szCs w:val="24"/>
        </w:rPr>
        <w:t xml:space="preserve"> et al., 2021). Similar research carried out in a Referral Hospital in </w:t>
      </w:r>
      <w:proofErr w:type="spellStart"/>
      <w:r w:rsidRPr="00ED1912">
        <w:rPr>
          <w:rFonts w:ascii="Times New Roman" w:hAnsi="Times New Roman" w:cs="Times New Roman"/>
          <w:sz w:val="24"/>
          <w:szCs w:val="24"/>
        </w:rPr>
        <w:t>Zabol</w:t>
      </w:r>
      <w:proofErr w:type="spellEnd"/>
      <w:r w:rsidRPr="00ED1912">
        <w:rPr>
          <w:rFonts w:ascii="Times New Roman" w:hAnsi="Times New Roman" w:cs="Times New Roman"/>
          <w:sz w:val="24"/>
          <w:szCs w:val="24"/>
        </w:rPr>
        <w:t xml:space="preserve">, Iran between March and September 2017 revealed that 46.7% of the isolates were MRSA and 10.8% of HCWs were carriers of </w:t>
      </w:r>
      <w:r w:rsidR="00F27B18" w:rsidRPr="00F27B18">
        <w:rPr>
          <w:rFonts w:ascii="Times New Roman" w:hAnsi="Times New Roman" w:cs="Times New Roman"/>
          <w:i/>
          <w:sz w:val="24"/>
          <w:szCs w:val="24"/>
        </w:rPr>
        <w:t xml:space="preserve">S. aureus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&lt;EndNote&gt;&lt;Cite&gt;&lt;Author&gt;Mir&lt;/Author&gt;&lt;Year&gt;2019&lt;/Year&gt;&lt;RecNum&gt;129&lt;/RecNum&gt;&lt;DisplayText&gt;(Mir et al., 2019)&lt;/DisplayText&gt;&lt;record&gt;&lt;rec-number&gt;129&lt;/rec-number&gt;&lt;foreign-keys&gt;&lt;key app="EN" db-id="220fvt0dhr29spezapex5tr59f9z2esftt2r" timestamp="1714037658"&gt;129&lt;/key&gt;&lt;/foreign-keys&gt;&lt;ref-type name="Journal Article"&gt;17&lt;/ref-type&gt;&lt;contributors&gt;&lt;authors&gt;&lt;author&gt;Mir, Mina&lt;/author&gt;&lt;author&gt;Kordi, Jalileh&lt;/author&gt;&lt;author&gt;Ghalehnoo, Zahra Rashki&lt;/author&gt;&lt;author&gt;Tadjrobehkar, Omid&lt;/author&gt;&lt;author&gt;Vaez, Hamid&lt;/author&gt;&lt;/authors&gt;&lt;/contributors&gt;&lt;titles&gt;&lt;title&gt;Nasal carriage and antibiotic resistance pattern of methicillin-resistant staphylococcus aureus isolates from clinical staff of a Referral Hospital, Zabol, Iran&lt;/title&gt;&lt;secondary-title&gt;International Journal of Basic Science in Medicine&lt;/secondary-title&gt;&lt;/titles&gt;&lt;periodical&gt;&lt;full-title&gt;International Journal of Basic Science in Medicine&lt;/full-title&gt;&lt;/periodical&gt;&lt;pages&gt;81-85&lt;/pages&gt;&lt;volume&gt;4&lt;/volume&gt;&lt;number&gt;2&lt;/number&gt;&lt;dates&gt;&lt;year&gt;2019&lt;/year&gt;&lt;/dates&gt;&lt;isbn&gt;2476-664X&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(Mir et al., 2019)</w:t>
      </w:r>
      <w:r w:rsidR="003553C4">
        <w:rPr>
          <w:rFonts w:ascii="Times New Roman" w:hAnsi="Times New Roman" w:cs="Times New Roman"/>
          <w:sz w:val="24"/>
          <w:szCs w:val="24"/>
        </w:rPr>
        <w:fldChar w:fldCharType="end"/>
      </w:r>
    </w:p>
    <w:p w14:paraId="0948B5A8" w14:textId="76E1AB13" w:rsidR="003553C4" w:rsidRPr="00400AF9" w:rsidRDefault="009E0049" w:rsidP="003553C4">
      <w:pPr>
        <w:spacing w:line="360" w:lineRule="auto"/>
        <w:jc w:val="both"/>
        <w:rPr>
          <w:rFonts w:ascii="Times New Roman" w:hAnsi="Times New Roman" w:cs="Times New Roman"/>
          <w:color w:val="000000"/>
          <w:sz w:val="24"/>
          <w:szCs w:val="24"/>
          <w:shd w:val="clear" w:color="auto" w:fill="FFFFFF"/>
        </w:rPr>
      </w:pPr>
      <w:r w:rsidRPr="009E0049">
        <w:rPr>
          <w:rFonts w:ascii="Times New Roman" w:hAnsi="Times New Roman" w:cs="Times New Roman"/>
          <w:color w:val="000000"/>
          <w:sz w:val="24"/>
          <w:szCs w:val="24"/>
          <w:shd w:val="clear" w:color="auto" w:fill="FFFFFF"/>
        </w:rPr>
        <w:lastRenderedPageBreak/>
        <w:t xml:space="preserve">HCWs at Kampala International University Teaching Hospital participated in a cross-sectional study between September 2016 and July 2017. 13 (46.4%) of the 97 subjects had cefoxitin resistance, making 28 (28.8%) of the participants nasal carriers of </w:t>
      </w:r>
      <w:r w:rsidR="00F27B18" w:rsidRPr="00F27B18">
        <w:rPr>
          <w:rFonts w:ascii="Times New Roman" w:hAnsi="Times New Roman" w:cs="Times New Roman"/>
          <w:i/>
          <w:color w:val="000000"/>
          <w:sz w:val="24"/>
          <w:szCs w:val="24"/>
          <w:shd w:val="clear" w:color="auto" w:fill="FFFFFF"/>
        </w:rPr>
        <w:t xml:space="preserve">S. aureus </w:t>
      </w:r>
      <w:r w:rsidR="003553C4">
        <w:rPr>
          <w:rFonts w:ascii="Times New Roman" w:hAnsi="Times New Roman" w:cs="Times New Roman"/>
          <w:color w:val="000000"/>
          <w:sz w:val="24"/>
          <w:szCs w:val="24"/>
          <w:shd w:val="clear" w:color="auto" w:fill="FFFFFF"/>
        </w:rPr>
        <w:fldChar w:fldCharType="begin"/>
      </w:r>
      <w:r w:rsidR="003553C4">
        <w:rPr>
          <w:rFonts w:ascii="Times New Roman" w:hAnsi="Times New Roman" w:cs="Times New Roman"/>
          <w:color w:val="000000"/>
          <w:sz w:val="24"/>
          <w:szCs w:val="24"/>
          <w:shd w:val="clear" w:color="auto" w:fill="FFFFFF"/>
        </w:rPr>
        <w:instrText xml:space="preserve"> ADDIN EN.CITE &lt;EndNote&gt;&lt;Cite&gt;&lt;Author&gt;Abimana&lt;/Author&gt;&lt;Year&gt;2019&lt;/Year&gt;&lt;RecNum&gt;132&lt;/RecNum&gt;&lt;DisplayText&gt;(Abimana et al., 2019)&lt;/DisplayText&gt;&lt;record&gt;&lt;rec-number&gt;132&lt;/rec-number&gt;&lt;foreign-keys&gt;&lt;key app="EN" db-id="220fvt0dhr29spezapex5tr59f9z2esftt2r" timestamp="1714137987"&gt;132&lt;/key&gt;&lt;/foreign-keys&gt;&lt;ref-type name="Journal Article"&gt;17&lt;/ref-type&gt;&lt;contributors&gt;&lt;authors&gt;&lt;author&gt;Abimana, Justus B&lt;/author&gt;&lt;author&gt;Kato, Charles D&lt;/author&gt;&lt;author&gt;Bazira, Joel&lt;/author&gt;&lt;/authors&gt;&lt;/contributors&gt;&lt;titles&gt;&lt;title&gt;Methicillin-resistant Staphylococcus aureus nasal colonization among healthcare workers at Kampala International University teaching hospital, Southwestern Uganda&lt;/title&gt;&lt;secondary-title&gt;Canadian Journal of Infectious Diseases and Medical Microbiology&lt;/secondary-title&gt;&lt;/titles&gt;&lt;periodical&gt;&lt;full-title&gt;Canadian Journal of Infectious Diseases and Medical Microbiology&lt;/full-title&gt;&lt;/periodical&gt;&lt;volume&gt;2019&lt;/volume&gt;&lt;dates&gt;&lt;year&gt;2019&lt;/year&gt;&lt;/dates&gt;&lt;isbn&gt;1712-9532&lt;/isbn&gt;&lt;urls&gt;&lt;/urls&gt;&lt;/record&gt;&lt;/Cite&gt;&lt;/EndNote&gt;</w:instrText>
      </w:r>
      <w:r w:rsidR="003553C4">
        <w:rPr>
          <w:rFonts w:ascii="Times New Roman" w:hAnsi="Times New Roman" w:cs="Times New Roman"/>
          <w:color w:val="000000"/>
          <w:sz w:val="24"/>
          <w:szCs w:val="24"/>
          <w:shd w:val="clear" w:color="auto" w:fill="FFFFFF"/>
        </w:rPr>
        <w:fldChar w:fldCharType="separate"/>
      </w:r>
      <w:r w:rsidR="003553C4">
        <w:rPr>
          <w:rFonts w:ascii="Times New Roman" w:hAnsi="Times New Roman" w:cs="Times New Roman"/>
          <w:noProof/>
          <w:color w:val="000000"/>
          <w:sz w:val="24"/>
          <w:szCs w:val="24"/>
          <w:shd w:val="clear" w:color="auto" w:fill="FFFFFF"/>
        </w:rPr>
        <w:t>(Abimana et al., 2019)</w:t>
      </w:r>
      <w:r w:rsidR="003553C4">
        <w:rPr>
          <w:rFonts w:ascii="Times New Roman" w:hAnsi="Times New Roman" w:cs="Times New Roman"/>
          <w:color w:val="000000"/>
          <w:sz w:val="24"/>
          <w:szCs w:val="24"/>
          <w:shd w:val="clear" w:color="auto" w:fill="FFFFFF"/>
        </w:rPr>
        <w:fldChar w:fldCharType="end"/>
      </w:r>
      <w:r w:rsidR="003553C4" w:rsidRPr="005F6864">
        <w:rPr>
          <w:rFonts w:ascii="Times New Roman" w:hAnsi="Times New Roman" w:cs="Times New Roman"/>
          <w:color w:val="000000"/>
          <w:sz w:val="24"/>
          <w:szCs w:val="24"/>
          <w:shd w:val="clear" w:color="auto" w:fill="FFFFFF"/>
        </w:rPr>
        <w:t xml:space="preserve">. </w:t>
      </w:r>
      <w:r w:rsidR="000274B9" w:rsidRPr="000274B9">
        <w:rPr>
          <w:rFonts w:ascii="Times New Roman" w:hAnsi="Times New Roman" w:cs="Times New Roman"/>
          <w:color w:val="000000"/>
          <w:sz w:val="24"/>
          <w:szCs w:val="24"/>
          <w:shd w:val="clear" w:color="auto" w:fill="FFFFFF"/>
        </w:rPr>
        <w:t xml:space="preserve">In a different cross-sectional investigation, 140 healthcare workers at the University Teaching Hospital in Lusaka had their nose and hand swabs collected. Of these, 17.1% (24/140) had </w:t>
      </w:r>
      <w:r w:rsidR="00F27B18" w:rsidRPr="00F27B18">
        <w:rPr>
          <w:rFonts w:ascii="Times New Roman" w:hAnsi="Times New Roman" w:cs="Times New Roman"/>
          <w:i/>
          <w:color w:val="000000"/>
          <w:sz w:val="24"/>
          <w:szCs w:val="24"/>
          <w:shd w:val="clear" w:color="auto" w:fill="FFFFFF"/>
        </w:rPr>
        <w:t xml:space="preserve">S. aureus </w:t>
      </w:r>
      <w:r w:rsidR="000274B9" w:rsidRPr="000274B9">
        <w:rPr>
          <w:rFonts w:ascii="Times New Roman" w:hAnsi="Times New Roman" w:cs="Times New Roman"/>
          <w:color w:val="000000"/>
          <w:sz w:val="24"/>
          <w:szCs w:val="24"/>
          <w:shd w:val="clear" w:color="auto" w:fill="FFFFFF"/>
        </w:rPr>
        <w:t>carriage overall. 13.6% (19/14</w:t>
      </w:r>
      <w:r w:rsidR="00800545">
        <w:rPr>
          <w:rFonts w:ascii="Times New Roman" w:hAnsi="Times New Roman" w:cs="Times New Roman"/>
          <w:color w:val="000000"/>
          <w:sz w:val="24"/>
          <w:szCs w:val="24"/>
          <w:shd w:val="clear" w:color="auto" w:fill="FFFFFF"/>
        </w:rPr>
        <w:t xml:space="preserve">0) of these had nasal carriage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&lt;EndNote&gt;&lt;Cite&gt;&lt;Author&gt;Chakolwa&lt;/Author&gt;&lt;Year&gt;2019&lt;/Year&gt;&lt;RecNum&gt;133&lt;/RecNum&gt;&lt;DisplayText&gt;(Chakolwa et al., 2019)&lt;/DisplayText&gt;&lt;record&gt;&lt;rec-number&gt;133&lt;/rec-number&gt;&lt;foreign-keys&gt;&lt;key app="EN" db-id="220fvt0dhr29spezapex5tr59f9z2esftt2r" timestamp="1714138709"&gt;133&lt;/key&gt;&lt;/foreign-keys&gt;&lt;ref-type name="Journal Article"&gt;17&lt;/ref-type&gt;&lt;contributors&gt;&lt;authors&gt;&lt;author&gt;Chakolwa, Godwin&lt;/author&gt;&lt;author&gt;Samutela, Mulemba Tillika&lt;/author&gt;&lt;author&gt;Kwenda, Geoffrey&lt;/author&gt;&lt;author&gt;Mulundu, Gina&lt;/author&gt;&lt;author&gt;Mwansa, James&lt;/author&gt;&lt;author&gt;Hang&amp;apos;ombe, Bernard Mudenda&lt;/author&gt;&lt;author&gt;Simulundu, Edgar&lt;/author&gt;&lt;author&gt;Lukwesa, Chileshe&lt;/author&gt;&lt;/authors&gt;&lt;/contributors&gt;&lt;titles&gt;&lt;title&gt;Carriage rate and antimicrobial resistance profiles of Staphylococcus aureus among healthcare workers at a large tertiary referral hospital in Lusaka, Zambia&lt;/title&gt;&lt;secondary-title&gt;Scientific African&lt;/secondary-title&gt;&lt;/titles&gt;&lt;periodical&gt;&lt;full-title&gt;Scientific African&lt;/full-title&gt;&lt;/periodical&gt;&lt;pages&gt;e00105&lt;/pages&gt;&lt;volume&gt;5&lt;/volume&gt;&lt;dates&gt;&lt;year&gt;2019&lt;/year&gt;&lt;/dates&gt;&lt;isbn&gt;2468-2276&lt;/isbn&gt;&lt;urls&gt;&lt;/urls&gt;&lt;/record&gt;&lt;/Cite&gt;&lt;/EndNote&gt;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(Chakolwa et al., 2019)</w:t>
      </w:r>
      <w:r w:rsidR="003553C4">
        <w:rPr>
          <w:rFonts w:ascii="Times New Roman" w:hAnsi="Times New Roman" w:cs="Times New Roman"/>
          <w:sz w:val="24"/>
          <w:szCs w:val="24"/>
        </w:rPr>
        <w:fldChar w:fldCharType="end"/>
      </w:r>
      <w:r w:rsidR="003553C4">
        <w:rPr>
          <w:rFonts w:ascii="Times New Roman" w:hAnsi="Times New Roman" w:cs="Times New Roman"/>
          <w:sz w:val="24"/>
          <w:szCs w:val="24"/>
        </w:rPr>
        <w:t>.</w:t>
      </w:r>
    </w:p>
    <w:p w14:paraId="456DB61D" w14:textId="137A0322" w:rsidR="003553C4" w:rsidRDefault="002F24DB" w:rsidP="003553C4">
      <w:pPr>
        <w:spacing w:line="360" w:lineRule="auto"/>
        <w:jc w:val="both"/>
        <w:rPr>
          <w:rFonts w:ascii="Times New Roman" w:hAnsi="Times New Roman" w:cs="Times New Roman"/>
          <w:sz w:val="24"/>
          <w:szCs w:val="24"/>
        </w:rPr>
      </w:pPr>
      <w:r w:rsidRPr="002F24DB">
        <w:rPr>
          <w:rFonts w:ascii="Times New Roman" w:hAnsi="Times New Roman" w:cs="Times New Roman"/>
          <w:sz w:val="24"/>
          <w:szCs w:val="24"/>
        </w:rPr>
        <w:t xml:space="preserve">In a different hospital-based cross-sectional investigation, the total prevalence of MRSA and </w:t>
      </w:r>
      <w:r w:rsidR="00F27B18" w:rsidRPr="00F27B18">
        <w:rPr>
          <w:rFonts w:ascii="Times New Roman" w:hAnsi="Times New Roman" w:cs="Times New Roman"/>
          <w:i/>
          <w:sz w:val="24"/>
          <w:szCs w:val="24"/>
        </w:rPr>
        <w:t xml:space="preserve">S. aureus </w:t>
      </w:r>
      <w:r w:rsidRPr="002F24DB">
        <w:rPr>
          <w:rFonts w:ascii="Times New Roman" w:hAnsi="Times New Roman" w:cs="Times New Roman"/>
          <w:sz w:val="24"/>
          <w:szCs w:val="24"/>
        </w:rPr>
        <w:t xml:space="preserve">was found to be 12% (29/242) and 5.8% (14/242) in the Tigray area of eastern Ethiopia, respectively, at the Wukro and Adigrat general hospitals. The study also looked for risk variables, drug susceptibility patterns, and nasal carriage of MRSA. Of the 29 </w:t>
      </w:r>
      <w:r w:rsidR="00F27B18" w:rsidRPr="00F27B18">
        <w:rPr>
          <w:rFonts w:ascii="Times New Roman" w:hAnsi="Times New Roman" w:cs="Times New Roman"/>
          <w:i/>
          <w:sz w:val="24"/>
          <w:szCs w:val="24"/>
        </w:rPr>
        <w:t xml:space="preserve">S. aureus </w:t>
      </w:r>
      <w:r w:rsidRPr="002F24DB">
        <w:rPr>
          <w:rFonts w:ascii="Times New Roman" w:hAnsi="Times New Roman" w:cs="Times New Roman"/>
          <w:sz w:val="24"/>
          <w:szCs w:val="24"/>
        </w:rPr>
        <w:t>samples, 48.3% (14/29) had MRSA antibodies. MRSA transmission in this study was much greater among nursing staff (7.8%) and in the surgical unit (17.1%) (</w:t>
      </w:r>
      <w:proofErr w:type="spellStart"/>
      <w:r w:rsidRPr="002F24DB">
        <w:rPr>
          <w:rFonts w:ascii="Times New Roman" w:hAnsi="Times New Roman" w:cs="Times New Roman"/>
          <w:sz w:val="24"/>
          <w:szCs w:val="24"/>
        </w:rPr>
        <w:t>Legese</w:t>
      </w:r>
      <w:proofErr w:type="spellEnd"/>
      <w:r w:rsidRPr="002F24DB">
        <w:rPr>
          <w:rFonts w:ascii="Times New Roman" w:hAnsi="Times New Roman" w:cs="Times New Roman"/>
          <w:sz w:val="24"/>
          <w:szCs w:val="24"/>
        </w:rPr>
        <w:t xml:space="preserve"> et al., 2018). Similar studies on healthcare personnel at </w:t>
      </w:r>
      <w:proofErr w:type="spellStart"/>
      <w:r w:rsidRPr="002F24DB">
        <w:rPr>
          <w:rFonts w:ascii="Times New Roman" w:hAnsi="Times New Roman" w:cs="Times New Roman"/>
          <w:sz w:val="24"/>
          <w:szCs w:val="24"/>
        </w:rPr>
        <w:t>Dessie</w:t>
      </w:r>
      <w:proofErr w:type="spellEnd"/>
      <w:r w:rsidRPr="002F24DB">
        <w:rPr>
          <w:rFonts w:ascii="Times New Roman" w:hAnsi="Times New Roman" w:cs="Times New Roman"/>
          <w:sz w:val="24"/>
          <w:szCs w:val="24"/>
        </w:rPr>
        <w:t xml:space="preserve"> e Referral Hospital in Northeast Ethiopia reveal that 12.7% of MRSA and 28.8% of </w:t>
      </w:r>
      <w:r w:rsidR="00F27B18" w:rsidRPr="00F27B18">
        <w:rPr>
          <w:rFonts w:ascii="Times New Roman" w:hAnsi="Times New Roman" w:cs="Times New Roman"/>
          <w:i/>
          <w:sz w:val="24"/>
          <w:szCs w:val="24"/>
        </w:rPr>
        <w:t xml:space="preserve">S. aureus </w:t>
      </w:r>
      <w:r w:rsidRPr="002F24DB">
        <w:rPr>
          <w:rFonts w:ascii="Times New Roman" w:hAnsi="Times New Roman" w:cs="Times New Roman"/>
          <w:sz w:val="24"/>
          <w:szCs w:val="24"/>
        </w:rPr>
        <w:t xml:space="preserve">were </w:t>
      </w:r>
      <w:r>
        <w:rPr>
          <w:rFonts w:ascii="Times New Roman" w:hAnsi="Times New Roman" w:cs="Times New Roman"/>
          <w:sz w:val="24"/>
          <w:szCs w:val="24"/>
        </w:rPr>
        <w:t xml:space="preserve">nasally carried by HCWs overall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&lt;EndNote&gt;&lt;Cite&gt;&lt;Author&gt;Shibabaw&lt;/Author&gt;&lt;Year&gt;2013&lt;/Year&gt;&lt;RecNum&gt;137&lt;/RecNum&gt;&lt;DisplayText&gt;(Shibabaw et al., 2013)&lt;/DisplayText&gt;&lt;record&gt;&lt;rec-number&gt;137&lt;/rec-number&gt;&lt;foreign-keys&gt;&lt;key app="EN" db-id="220fvt0dhr29spezapex5tr59f9z2esftt2r" timestamp="1714147747"&gt;137&lt;/key&gt;&lt;/foreign-keys&gt;&lt;ref-type name="Journal Article"&gt;17&lt;/ref-type&gt;&lt;contributors&gt;&lt;authors&gt;&lt;author&gt;Shibabaw, Agumas&lt;/author&gt;&lt;author&gt;Abebe, Tamrat&lt;/author&gt;&lt;author&gt;Mihret, Adane&lt;/author&gt;&lt;/authors&gt;&lt;/contributors&gt;&lt;titles&gt;&lt;title&gt;Nasal carriage rate of methicillin resistant Staphylococcus aureus among Dessie Referral Hospital health care workers; Dessie, Northeast Ethiopia&lt;/title&gt;&lt;secondary-title&gt;Antimicrobial resistance and infection control&lt;/secondary-title&gt;&lt;/titles&gt;&lt;periodical&gt;&lt;full-title&gt;Antimicrob Resist Infect Control&lt;/full-title&gt;&lt;abbr-1&gt;Antimicrobial resistance and infection control&lt;/abbr-1&gt;&lt;/periodical&gt;&lt;pages&gt;1-5&lt;/pages&gt;&lt;volume&gt;2&lt;/volume&gt;&lt;dates&gt;&lt;year&gt;2013&lt;/year&gt;&lt;/dates&gt;&lt;urls&gt;&lt;/urls&gt;&lt;/record&gt;&lt;/Cite&gt;&lt;/EndNote&gt;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(Shibabaw et al., 2013)</w:t>
      </w:r>
      <w:r w:rsidR="003553C4">
        <w:rPr>
          <w:rFonts w:ascii="Times New Roman" w:hAnsi="Times New Roman" w:cs="Times New Roman"/>
          <w:sz w:val="24"/>
          <w:szCs w:val="24"/>
        </w:rPr>
        <w:fldChar w:fldCharType="end"/>
      </w:r>
      <w:r w:rsidR="003553C4" w:rsidRPr="002E485D">
        <w:rPr>
          <w:rFonts w:ascii="Times New Roman" w:hAnsi="Times New Roman" w:cs="Times New Roman"/>
          <w:sz w:val="24"/>
          <w:szCs w:val="24"/>
        </w:rPr>
        <w:t>.</w:t>
      </w:r>
    </w:p>
    <w:p w14:paraId="02A412B6" w14:textId="6FEAA911" w:rsidR="0088245E" w:rsidRDefault="005F7855" w:rsidP="005F7855">
      <w:pPr>
        <w:pStyle w:val="Heading2"/>
        <w:spacing w:line="360" w:lineRule="auto"/>
        <w:rPr>
          <w:rFonts w:ascii="Times New Roman" w:hAnsi="Times New Roman" w:cs="Times New Roman"/>
          <w:b/>
          <w:color w:val="auto"/>
          <w:sz w:val="24"/>
          <w:szCs w:val="24"/>
        </w:rPr>
      </w:pPr>
      <w:bookmarkStart w:id="37" w:name="_Toc171673672"/>
      <w:r w:rsidRPr="005F7855">
        <w:rPr>
          <w:rFonts w:ascii="Times New Roman" w:hAnsi="Times New Roman" w:cs="Times New Roman"/>
          <w:b/>
          <w:color w:val="auto"/>
          <w:sz w:val="24"/>
          <w:szCs w:val="24"/>
        </w:rPr>
        <w:t xml:space="preserve">3.3. </w:t>
      </w:r>
      <w:r w:rsidR="0088245E" w:rsidRPr="005F7855">
        <w:rPr>
          <w:rFonts w:ascii="Times New Roman" w:hAnsi="Times New Roman" w:cs="Times New Roman"/>
          <w:b/>
          <w:color w:val="auto"/>
          <w:sz w:val="24"/>
          <w:szCs w:val="24"/>
        </w:rPr>
        <w:t>Associated factors on MRSA particularly HCWs nasal carriage</w:t>
      </w:r>
      <w:bookmarkEnd w:id="37"/>
      <w:r w:rsidR="0088245E" w:rsidRPr="005F7855">
        <w:rPr>
          <w:rFonts w:ascii="Times New Roman" w:hAnsi="Times New Roman" w:cs="Times New Roman"/>
          <w:b/>
          <w:color w:val="auto"/>
          <w:sz w:val="24"/>
          <w:szCs w:val="24"/>
        </w:rPr>
        <w:t xml:space="preserve"> </w:t>
      </w:r>
    </w:p>
    <w:p w14:paraId="1864D223" w14:textId="02432DC8" w:rsidR="00182B2A" w:rsidRPr="00182B2A" w:rsidRDefault="00182B2A" w:rsidP="00182B2A">
      <w:pPr>
        <w:rPr>
          <w:rFonts w:ascii="Times New Roman" w:hAnsi="Times New Roman" w:cs="Times New Roman"/>
          <w:b/>
          <w:sz w:val="24"/>
          <w:szCs w:val="24"/>
        </w:rPr>
      </w:pPr>
      <w:r w:rsidRPr="00182B2A">
        <w:rPr>
          <w:rFonts w:ascii="Times New Roman" w:hAnsi="Times New Roman" w:cs="Times New Roman"/>
          <w:b/>
          <w:sz w:val="24"/>
          <w:szCs w:val="24"/>
        </w:rPr>
        <w:t xml:space="preserve">3.3.1. </w:t>
      </w:r>
      <w:proofErr w:type="spellStart"/>
      <w:r w:rsidR="005B6A24">
        <w:rPr>
          <w:rFonts w:ascii="Times New Roman" w:hAnsi="Times New Roman" w:cs="Times New Roman"/>
          <w:b/>
          <w:sz w:val="24"/>
          <w:szCs w:val="24"/>
        </w:rPr>
        <w:t>S</w:t>
      </w:r>
      <w:r w:rsidRPr="00182B2A">
        <w:rPr>
          <w:rFonts w:ascii="Times New Roman" w:hAnsi="Times New Roman" w:cs="Times New Roman"/>
          <w:b/>
          <w:sz w:val="24"/>
          <w:szCs w:val="24"/>
        </w:rPr>
        <w:t>ociodemographic</w:t>
      </w:r>
      <w:proofErr w:type="spellEnd"/>
      <w:r w:rsidRPr="00182B2A">
        <w:rPr>
          <w:rFonts w:ascii="Times New Roman" w:hAnsi="Times New Roman" w:cs="Times New Roman"/>
          <w:b/>
          <w:sz w:val="24"/>
          <w:szCs w:val="24"/>
        </w:rPr>
        <w:t xml:space="preserve"> factors</w:t>
      </w:r>
    </w:p>
    <w:p w14:paraId="19F85BB7" w14:textId="2FB4BD1B" w:rsidR="00441370" w:rsidRDefault="00D50132" w:rsidP="005F7855">
      <w:pPr>
        <w:spacing w:line="360"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A cross-sectional study conducted at a tertiary hospital in Ecuador to determine the prevalence of colonization with </w:t>
      </w:r>
      <w:r w:rsidR="00F27B18" w:rsidRPr="00F27B18">
        <w:rPr>
          <w:rFonts w:ascii="Times New Roman" w:hAnsi="Times New Roman" w:cs="Times New Roman"/>
          <w:i/>
          <w:sz w:val="24"/>
          <w:szCs w:val="24"/>
        </w:rPr>
        <w:t xml:space="preserve">S. aureus </w:t>
      </w:r>
      <w:r w:rsidRPr="00D50132">
        <w:rPr>
          <w:rFonts w:ascii="Times New Roman" w:hAnsi="Times New Roman" w:cs="Times New Roman"/>
          <w:sz w:val="24"/>
          <w:szCs w:val="24"/>
        </w:rPr>
        <w:t xml:space="preserve">(SA) and MRSA strains in health care workers (HCWs) as well as the risk factors associated with carriage found that being male (OD 2.78) and older (OD 1.09) are risk factors for both MRSA and SA colonization (p-value &lt; 0.001)  </w:t>
      </w:r>
      <w:r w:rsidR="00441370">
        <w:rPr>
          <w:rFonts w:ascii="Times New Roman" w:hAnsi="Times New Roman" w:cs="Times New Roman"/>
          <w:sz w:val="24"/>
          <w:szCs w:val="24"/>
        </w:rPr>
        <w:fldChar w:fldCharType="begin"/>
      </w:r>
      <w:r w:rsidR="00441370">
        <w:rPr>
          <w:rFonts w:ascii="Times New Roman" w:hAnsi="Times New Roman" w:cs="Times New Roman"/>
          <w:sz w:val="24"/>
          <w:szCs w:val="24"/>
        </w:rPr>
        <w:instrText xml:space="preserve"> ADDIN EN.CITE &lt;EndNote&gt;&lt;Cite&gt;&lt;Author&gt;Baroja&lt;/Author&gt;&lt;Year&gt;2021&lt;/Year&gt;&lt;RecNum&gt;149&lt;/RecNum&gt;&lt;DisplayText&gt;(Baroja et al., 2021)&lt;/DisplayText&gt;&lt;record&gt;&lt;rec-number&gt;149&lt;/rec-number&gt;&lt;foreign-keys&gt;&lt;key app="EN" db-id="220fvt0dhr29spezapex5tr59f9z2esftt2r" timestamp="1714203981"&gt;149&lt;/key&gt;&lt;/foreign-keys&gt;&lt;ref-type name="Journal Article"&gt;17&lt;/ref-type&gt;&lt;contributors&gt;&lt;authors&gt;&lt;author&gt;Baroja, Isabel&lt;/author&gt;&lt;author&gt;Guerra, Sara&lt;/author&gt;&lt;author&gt;Coral-Almeida, Marco&lt;/author&gt;&lt;author&gt;Ruíz, Alejandra&lt;/author&gt;&lt;author&gt;Galarza, Juan Miguel&lt;/author&gt;&lt;author&gt;de Waard, Jacobus H&lt;/author&gt;&lt;author&gt;Bastidas-Caldes, Carlos&lt;/author&gt;&lt;/authors&gt;&lt;/contributors&gt;&lt;titles&gt;&lt;title&gt;Methicillin-resistant Staphylococcus aureus nasal colonization among health care workers of a tertiary hospital in Ecuador and associated risk factors&lt;/title&gt;&lt;secondary-title&gt;Infection and Drug Resistance&lt;/secondary-title&gt;&lt;/titles&gt;&lt;periodical&gt;&lt;full-title&gt;Infection and drug resistance&lt;/full-title&gt;&lt;/periodical&gt;&lt;pages&gt;3433-3440&lt;/pages&gt;&lt;dates&gt;&lt;year&gt;2021&lt;/year&gt;&lt;/dates&gt;&lt;isbn&gt;1178-6973&lt;/isbn&gt;&lt;urls&gt;&lt;/urls&gt;&lt;/record&gt;&lt;/Cite&gt;&lt;/EndNote&gt;</w:instrText>
      </w:r>
      <w:r w:rsidR="00441370">
        <w:rPr>
          <w:rFonts w:ascii="Times New Roman" w:hAnsi="Times New Roman" w:cs="Times New Roman"/>
          <w:sz w:val="24"/>
          <w:szCs w:val="24"/>
        </w:rPr>
        <w:fldChar w:fldCharType="separate"/>
      </w:r>
      <w:r w:rsidR="00441370">
        <w:rPr>
          <w:rFonts w:ascii="Times New Roman" w:hAnsi="Times New Roman" w:cs="Times New Roman"/>
          <w:noProof/>
          <w:sz w:val="24"/>
          <w:szCs w:val="24"/>
        </w:rPr>
        <w:t>(Baroja et al., 2021)</w:t>
      </w:r>
      <w:r w:rsidR="00441370">
        <w:rPr>
          <w:rFonts w:ascii="Times New Roman" w:hAnsi="Times New Roman" w:cs="Times New Roman"/>
          <w:sz w:val="24"/>
          <w:szCs w:val="24"/>
        </w:rPr>
        <w:fldChar w:fldCharType="end"/>
      </w:r>
      <w:r w:rsidR="00441370" w:rsidRPr="00204268">
        <w:rPr>
          <w:rFonts w:ascii="Times New Roman" w:hAnsi="Times New Roman" w:cs="Times New Roman"/>
          <w:sz w:val="24"/>
          <w:szCs w:val="24"/>
        </w:rPr>
        <w:t>.</w:t>
      </w:r>
    </w:p>
    <w:p w14:paraId="12747FDA" w14:textId="2F2E6700" w:rsidR="008C05DD" w:rsidRPr="006469A4" w:rsidRDefault="00306710" w:rsidP="008C05DD">
      <w:pPr>
        <w:spacing w:line="360" w:lineRule="auto"/>
        <w:jc w:val="both"/>
        <w:rPr>
          <w:rFonts w:ascii="Times New Roman" w:hAnsi="Times New Roman" w:cs="Times New Roman"/>
          <w:b/>
          <w:sz w:val="24"/>
          <w:szCs w:val="24"/>
        </w:rPr>
      </w:pPr>
      <w:r w:rsidRPr="00306710">
        <w:rPr>
          <w:rFonts w:ascii="Times New Roman" w:hAnsi="Times New Roman" w:cs="Times New Roman"/>
          <w:sz w:val="24"/>
          <w:szCs w:val="24"/>
        </w:rPr>
        <w:t>A</w:t>
      </w:r>
      <w:r w:rsidR="00B662FD">
        <w:rPr>
          <w:rFonts w:ascii="Times New Roman" w:hAnsi="Times New Roman" w:cs="Times New Roman"/>
          <w:sz w:val="24"/>
          <w:szCs w:val="24"/>
        </w:rPr>
        <w:t>nother</w:t>
      </w:r>
      <w:r w:rsidRPr="00306710">
        <w:rPr>
          <w:rFonts w:ascii="Times New Roman" w:hAnsi="Times New Roman" w:cs="Times New Roman"/>
          <w:sz w:val="24"/>
          <w:szCs w:val="24"/>
        </w:rPr>
        <w:t xml:space="preserve"> cross-sectional study in a New Delhi, India, </w:t>
      </w:r>
      <w:proofErr w:type="gramStart"/>
      <w:r w:rsidR="004301DC" w:rsidRPr="00306710">
        <w:rPr>
          <w:rFonts w:ascii="Times New Roman" w:hAnsi="Times New Roman" w:cs="Times New Roman"/>
          <w:sz w:val="24"/>
          <w:szCs w:val="24"/>
        </w:rPr>
        <w:t>tertiary</w:t>
      </w:r>
      <w:proofErr w:type="gramEnd"/>
      <w:r w:rsidRPr="00306710">
        <w:rPr>
          <w:rFonts w:ascii="Times New Roman" w:hAnsi="Times New Roman" w:cs="Times New Roman"/>
          <w:sz w:val="24"/>
          <w:szCs w:val="24"/>
        </w:rPr>
        <w:t xml:space="preserve"> care hospital revealed that 31.66% of MRSA strains and 41.66% of </w:t>
      </w:r>
      <w:r w:rsidR="00F27B18" w:rsidRPr="00F27B18">
        <w:rPr>
          <w:rFonts w:ascii="Times New Roman" w:hAnsi="Times New Roman" w:cs="Times New Roman"/>
          <w:i/>
          <w:sz w:val="24"/>
          <w:szCs w:val="24"/>
        </w:rPr>
        <w:t xml:space="preserve">S. aureus </w:t>
      </w:r>
      <w:r w:rsidRPr="00306710">
        <w:rPr>
          <w:rFonts w:ascii="Times New Roman" w:hAnsi="Times New Roman" w:cs="Times New Roman"/>
          <w:sz w:val="24"/>
          <w:szCs w:val="24"/>
        </w:rPr>
        <w:t>strains were isolated. In this study, the carriage rate of MRSA was higher in females than in males, and a significant prevalence rate of MRSA was seen in the age group of 21 to 40. Nurses had</w:t>
      </w:r>
      <w:r>
        <w:rPr>
          <w:rFonts w:ascii="Times New Roman" w:hAnsi="Times New Roman" w:cs="Times New Roman"/>
          <w:sz w:val="24"/>
          <w:szCs w:val="24"/>
        </w:rPr>
        <w:t xml:space="preserve"> the highest MRSA carriage rate </w:t>
      </w:r>
      <w:r w:rsidR="008C05DD">
        <w:rPr>
          <w:rFonts w:ascii="Times New Roman" w:hAnsi="Times New Roman" w:cs="Times New Roman"/>
          <w:sz w:val="24"/>
          <w:szCs w:val="24"/>
        </w:rPr>
        <w:fldChar w:fldCharType="begin"/>
      </w:r>
      <w:r w:rsidR="008C05DD">
        <w:rPr>
          <w:rFonts w:ascii="Times New Roman" w:hAnsi="Times New Roman" w:cs="Times New Roman"/>
          <w:sz w:val="24"/>
          <w:szCs w:val="24"/>
        </w:rPr>
        <w:instrText xml:space="preserve"> ADDIN EN.CITE &lt;EndNote&gt;&lt;Cite&gt;&lt;Author&gt;Gupta&lt;/Author&gt;&lt;Year&gt;2015&lt;/Year&gt;&lt;RecNum&gt;141&lt;/RecNum&gt;&lt;DisplayText&gt;(Gupta et al., 2015)&lt;/DisplayText&gt;&lt;record&gt;&lt;rec-number&gt;141&lt;/rec-number&gt;&lt;foreign-keys&gt;&lt;key app="EN" db-id="220fvt0dhr29spezapex5tr59f9z2esftt2r" timestamp="1714153434"&gt;141&lt;/key&gt;&lt;/foreign-keys&gt;&lt;ref-type name="Journal Article"&gt;17&lt;/ref-type&gt;&lt;contributors&gt;&lt;authors&gt;&lt;author&gt;Gupta, Lovely&lt;/author&gt;&lt;author&gt;Agarwal, Mohini&lt;/author&gt;&lt;author&gt;Bala, Kumud&lt;/author&gt;&lt;/authors&gt;&lt;/contributors&gt;&lt;titles&gt;&lt;title&gt;Nasal carriage of methicillin resistant Staphylococcus aureus (MRSA) in health care workers and healthy individuals in a tertiary care hospital&lt;/title&gt;&lt;secondary-title&gt;Int J Pharm Biol Sci&lt;/secondary-title&gt;&lt;/titles&gt;&lt;periodical&gt;&lt;full-title&gt;Int J Pharm Biol Sci&lt;/full-title&gt;&lt;/periodical&gt;&lt;pages&gt;7-17&lt;/pages&gt;&lt;volume&gt;5&lt;/volume&gt;&lt;number&gt;4&lt;/number&gt;&lt;dates&gt;&lt;year&gt;2015&lt;/year&gt;&lt;/dates&gt;&lt;urls&gt;&lt;/urls&gt;&lt;/record&gt;&lt;/Cite&gt;&lt;/EndNote&gt;</w:instrText>
      </w:r>
      <w:r w:rsidR="008C05DD">
        <w:rPr>
          <w:rFonts w:ascii="Times New Roman" w:hAnsi="Times New Roman" w:cs="Times New Roman"/>
          <w:sz w:val="24"/>
          <w:szCs w:val="24"/>
        </w:rPr>
        <w:fldChar w:fldCharType="separate"/>
      </w:r>
      <w:r w:rsidR="008C05DD">
        <w:rPr>
          <w:rFonts w:ascii="Times New Roman" w:hAnsi="Times New Roman" w:cs="Times New Roman"/>
          <w:noProof/>
          <w:sz w:val="24"/>
          <w:szCs w:val="24"/>
        </w:rPr>
        <w:t>(Gupta et al., 2015)</w:t>
      </w:r>
      <w:r w:rsidR="008C05DD">
        <w:rPr>
          <w:rFonts w:ascii="Times New Roman" w:hAnsi="Times New Roman" w:cs="Times New Roman"/>
          <w:sz w:val="24"/>
          <w:szCs w:val="24"/>
        </w:rPr>
        <w:fldChar w:fldCharType="end"/>
      </w:r>
      <w:r w:rsidR="008C05DD" w:rsidRPr="00490341">
        <w:rPr>
          <w:rFonts w:ascii="Times New Roman" w:hAnsi="Times New Roman" w:cs="Times New Roman"/>
          <w:sz w:val="24"/>
          <w:szCs w:val="24"/>
        </w:rPr>
        <w:t>.</w:t>
      </w:r>
    </w:p>
    <w:p w14:paraId="3B614EEA" w14:textId="0A7FE5A9" w:rsidR="00182B2A" w:rsidRPr="00182B2A" w:rsidRDefault="00182B2A" w:rsidP="005F7855">
      <w:pPr>
        <w:spacing w:line="360" w:lineRule="auto"/>
        <w:jc w:val="both"/>
        <w:rPr>
          <w:rFonts w:ascii="Times New Roman" w:hAnsi="Times New Roman" w:cs="Times New Roman"/>
          <w:b/>
          <w:sz w:val="24"/>
          <w:szCs w:val="24"/>
        </w:rPr>
      </w:pPr>
      <w:r w:rsidRPr="00182B2A">
        <w:rPr>
          <w:rFonts w:ascii="Times New Roman" w:hAnsi="Times New Roman" w:cs="Times New Roman"/>
          <w:b/>
          <w:sz w:val="24"/>
          <w:szCs w:val="24"/>
        </w:rPr>
        <w:t xml:space="preserve">3.3.2. </w:t>
      </w:r>
      <w:r w:rsidR="005B6A24">
        <w:rPr>
          <w:rFonts w:ascii="Times New Roman" w:hAnsi="Times New Roman" w:cs="Times New Roman"/>
          <w:b/>
          <w:sz w:val="24"/>
          <w:szCs w:val="24"/>
        </w:rPr>
        <w:t>C</w:t>
      </w:r>
      <w:r w:rsidRPr="00182B2A">
        <w:rPr>
          <w:rFonts w:ascii="Times New Roman" w:hAnsi="Times New Roman" w:cs="Times New Roman"/>
          <w:b/>
          <w:sz w:val="24"/>
          <w:szCs w:val="24"/>
        </w:rPr>
        <w:t xml:space="preserve">linical factors </w:t>
      </w:r>
    </w:p>
    <w:p w14:paraId="217B17FA" w14:textId="5DCFD269" w:rsidR="00182B2A" w:rsidRDefault="00B63B09" w:rsidP="00441370">
      <w:pPr>
        <w:spacing w:line="360" w:lineRule="auto"/>
        <w:jc w:val="both"/>
        <w:rPr>
          <w:rFonts w:ascii="Times New Roman" w:hAnsi="Times New Roman" w:cs="Times New Roman"/>
          <w:sz w:val="24"/>
          <w:szCs w:val="24"/>
        </w:rPr>
      </w:pPr>
      <w:r w:rsidRPr="00B63B09">
        <w:rPr>
          <w:rFonts w:ascii="Times New Roman" w:hAnsi="Times New Roman" w:cs="Times New Roman"/>
          <w:sz w:val="24"/>
          <w:szCs w:val="24"/>
        </w:rPr>
        <w:t>In Harar, Eastern Ethiopia, two public institutions (</w:t>
      </w:r>
      <w:proofErr w:type="spellStart"/>
      <w:r w:rsidRPr="00B63B09">
        <w:rPr>
          <w:rFonts w:ascii="Times New Roman" w:hAnsi="Times New Roman" w:cs="Times New Roman"/>
          <w:sz w:val="24"/>
          <w:szCs w:val="24"/>
        </w:rPr>
        <w:t>Jugol</w:t>
      </w:r>
      <w:proofErr w:type="spellEnd"/>
      <w:r w:rsidRPr="00B63B09">
        <w:rPr>
          <w:rFonts w:ascii="Times New Roman" w:hAnsi="Times New Roman" w:cs="Times New Roman"/>
          <w:sz w:val="24"/>
          <w:szCs w:val="24"/>
        </w:rPr>
        <w:t xml:space="preserve"> </w:t>
      </w:r>
      <w:r w:rsidR="006B72D9">
        <w:rPr>
          <w:rFonts w:ascii="Times New Roman" w:hAnsi="Times New Roman" w:cs="Times New Roman"/>
          <w:sz w:val="24"/>
          <w:szCs w:val="24"/>
        </w:rPr>
        <w:t>Institutions</w:t>
      </w:r>
      <w:r w:rsidRPr="00B63B09">
        <w:rPr>
          <w:rFonts w:ascii="Times New Roman" w:hAnsi="Times New Roman" w:cs="Times New Roman"/>
          <w:sz w:val="24"/>
          <w:szCs w:val="24"/>
        </w:rPr>
        <w:t xml:space="preserve"> and </w:t>
      </w:r>
      <w:proofErr w:type="spellStart"/>
      <w:r w:rsidRPr="00B63B09">
        <w:rPr>
          <w:rFonts w:ascii="Times New Roman" w:hAnsi="Times New Roman" w:cs="Times New Roman"/>
          <w:sz w:val="24"/>
          <w:szCs w:val="24"/>
        </w:rPr>
        <w:t>Hiwot</w:t>
      </w:r>
      <w:proofErr w:type="spellEnd"/>
      <w:r w:rsidRPr="00B63B09">
        <w:rPr>
          <w:rFonts w:ascii="Times New Roman" w:hAnsi="Times New Roman" w:cs="Times New Roman"/>
          <w:sz w:val="24"/>
          <w:szCs w:val="24"/>
        </w:rPr>
        <w:t xml:space="preserve"> </w:t>
      </w:r>
      <w:proofErr w:type="spellStart"/>
      <w:r w:rsidRPr="00B63B09">
        <w:rPr>
          <w:rFonts w:ascii="Times New Roman" w:hAnsi="Times New Roman" w:cs="Times New Roman"/>
          <w:sz w:val="24"/>
          <w:szCs w:val="24"/>
        </w:rPr>
        <w:t>Fana</w:t>
      </w:r>
      <w:proofErr w:type="spellEnd"/>
      <w:r w:rsidRPr="00B63B09">
        <w:rPr>
          <w:rFonts w:ascii="Times New Roman" w:hAnsi="Times New Roman" w:cs="Times New Roman"/>
          <w:sz w:val="24"/>
          <w:szCs w:val="24"/>
        </w:rPr>
        <w:t xml:space="preserve"> Specialized University Hospital) hosted a cross-sectional study from May 15 to July 30, 2021, which revealed that among healthcare workers, 11.2% of MRSA nasal carriage and 15.6% of </w:t>
      </w:r>
      <w:r w:rsidR="00F27B18" w:rsidRPr="00F27B18">
        <w:rPr>
          <w:rFonts w:ascii="Times New Roman" w:hAnsi="Times New Roman" w:cs="Times New Roman"/>
          <w:i/>
          <w:sz w:val="24"/>
          <w:szCs w:val="24"/>
        </w:rPr>
        <w:t xml:space="preserve">S. aureus </w:t>
      </w:r>
      <w:r w:rsidRPr="00B63B09">
        <w:rPr>
          <w:rFonts w:ascii="Times New Roman" w:hAnsi="Times New Roman" w:cs="Times New Roman"/>
          <w:sz w:val="24"/>
          <w:szCs w:val="24"/>
        </w:rPr>
        <w:t xml:space="preserve">prevalence were present. According to this research, there was a significant difference (P = 0.001) between </w:t>
      </w:r>
      <w:r w:rsidRPr="00B63B09">
        <w:rPr>
          <w:rFonts w:ascii="Times New Roman" w:hAnsi="Times New Roman" w:cs="Times New Roman"/>
          <w:sz w:val="24"/>
          <w:szCs w:val="24"/>
        </w:rPr>
        <w:lastRenderedPageBreak/>
        <w:t>nasal carriage of MRSA with antibiotic use and having a chronic illness (Wolde et al., 2023). A similar study at the hospitals in Adigrat and Wukro, Tigray, Northern Ethiopia, found a statistically significant correlation between</w:t>
      </w:r>
      <w:r w:rsidR="007B2AE2">
        <w:rPr>
          <w:rFonts w:ascii="Times New Roman" w:hAnsi="Times New Roman" w:cs="Times New Roman"/>
          <w:sz w:val="24"/>
          <w:szCs w:val="24"/>
        </w:rPr>
        <w:t xml:space="preserve"> MRSA colonization and diabetes </w:t>
      </w:r>
      <w:r w:rsidR="00182B2A">
        <w:rPr>
          <w:rFonts w:ascii="Times New Roman" w:hAnsi="Times New Roman" w:cs="Times New Roman"/>
          <w:sz w:val="24"/>
          <w:szCs w:val="24"/>
        </w:rPr>
        <w:fldChar w:fldCharType="begin"/>
      </w:r>
      <w:r w:rsidR="00182B2A">
        <w:rPr>
          <w:rFonts w:ascii="Times New Roman" w:hAnsi="Times New Roman" w:cs="Times New Roman"/>
          <w:sz w:val="24"/>
          <w:szCs w:val="24"/>
        </w:rPr>
        <w:instrText xml:space="preserve"> ADDIN EN.CITE &lt;EndNote&gt;&lt;Cite&gt;&lt;Author&gt;Legese&lt;/Author&gt;&lt;Year&gt;2018&lt;/Year&gt;&lt;RecNum&gt;148&lt;/RecNum&gt;&lt;DisplayText&gt;(Legese et al., 2018)&lt;/DisplayText&gt;&lt;record&gt;&lt;rec-number&gt;148&lt;/rec-number&gt;&lt;foreign-keys&gt;&lt;key app="EN" db-id="220fvt0dhr29spezapex5tr59f9z2esftt2r" timestamp="1714202206"&gt;148&lt;/key&gt;&lt;/foreign-keys&gt;&lt;ref-type name="Journal Article"&gt;17&lt;/ref-type&gt;&lt;contributors&gt;&lt;authors&gt;&lt;author&gt;Legese, Haftom&lt;/author&gt;&lt;author&gt;Kahsay, Atsebaha Gebrekidan&lt;/author&gt;&lt;author&gt;Kahsay, Amlisha&lt;/author&gt;&lt;author&gt;Araya, Tadele&lt;/author&gt;&lt;author&gt;Adhanom, Gebre&lt;/author&gt;&lt;author&gt;Muthupandian, Saravanan&lt;/author&gt;&lt;author&gt;Gebreyesus, Araya&lt;/author&gt;&lt;/authors&gt;&lt;/contributors&gt;&lt;titles&gt;&lt;title&gt;Nasal carriage, risk factors and antimicrobial susceptibility pattern of methicillin resistant Staphylococcus aureus among healthcare workers in Adigrat and Wukro hospitals, Tigray, Northern Ethiopia&lt;/title&gt;&lt;secondary-title&gt;BMC research notes&lt;/secondary-title&gt;&lt;/titles&gt;&lt;periodical&gt;&lt;full-title&gt;BMC research notes&lt;/full-title&gt;&lt;/periodical&gt;&lt;pages&gt;1-6&lt;/pages&gt;&lt;volume&gt;11&lt;/volume&gt;&lt;dates&gt;&lt;year&gt;2018&lt;/year&gt;&lt;/dates&gt;&lt;urls&gt;&lt;/urls&gt;&lt;/record&gt;&lt;/Cite&gt;&lt;/EndNote&gt;</w:instrText>
      </w:r>
      <w:r w:rsidR="00182B2A">
        <w:rPr>
          <w:rFonts w:ascii="Times New Roman" w:hAnsi="Times New Roman" w:cs="Times New Roman"/>
          <w:sz w:val="24"/>
          <w:szCs w:val="24"/>
        </w:rPr>
        <w:fldChar w:fldCharType="separate"/>
      </w:r>
      <w:r w:rsidR="00182B2A">
        <w:rPr>
          <w:rFonts w:ascii="Times New Roman" w:hAnsi="Times New Roman" w:cs="Times New Roman"/>
          <w:noProof/>
          <w:sz w:val="24"/>
          <w:szCs w:val="24"/>
        </w:rPr>
        <w:t>(Legese et al., 2018)</w:t>
      </w:r>
      <w:r w:rsidR="00182B2A">
        <w:rPr>
          <w:rFonts w:ascii="Times New Roman" w:hAnsi="Times New Roman" w:cs="Times New Roman"/>
          <w:sz w:val="24"/>
          <w:szCs w:val="24"/>
        </w:rPr>
        <w:fldChar w:fldCharType="end"/>
      </w:r>
      <w:r w:rsidR="00182B2A">
        <w:rPr>
          <w:rFonts w:ascii="Times New Roman" w:hAnsi="Times New Roman" w:cs="Times New Roman"/>
          <w:sz w:val="24"/>
          <w:szCs w:val="24"/>
        </w:rPr>
        <w:t>.</w:t>
      </w:r>
    </w:p>
    <w:p w14:paraId="662F4252" w14:textId="77777777" w:rsidR="00F00917" w:rsidRDefault="00F00917" w:rsidP="00441370">
      <w:pPr>
        <w:spacing w:line="360" w:lineRule="auto"/>
        <w:jc w:val="both"/>
        <w:rPr>
          <w:rFonts w:ascii="Times New Roman" w:hAnsi="Times New Roman" w:cs="Times New Roman"/>
          <w:sz w:val="24"/>
          <w:szCs w:val="24"/>
        </w:rPr>
      </w:pPr>
    </w:p>
    <w:p w14:paraId="7FA11DAA" w14:textId="1D9CBFE9" w:rsidR="00182B2A" w:rsidRPr="00182B2A" w:rsidRDefault="00182B2A" w:rsidP="00441370">
      <w:pPr>
        <w:spacing w:line="360" w:lineRule="auto"/>
        <w:jc w:val="both"/>
        <w:rPr>
          <w:rFonts w:ascii="Times New Roman" w:hAnsi="Times New Roman" w:cs="Times New Roman"/>
          <w:b/>
          <w:sz w:val="24"/>
          <w:szCs w:val="24"/>
        </w:rPr>
      </w:pPr>
      <w:r w:rsidRPr="00182B2A">
        <w:rPr>
          <w:rFonts w:ascii="Times New Roman" w:hAnsi="Times New Roman" w:cs="Times New Roman"/>
          <w:b/>
          <w:sz w:val="24"/>
          <w:szCs w:val="24"/>
        </w:rPr>
        <w:t xml:space="preserve">3.3.3. Behavioral factors </w:t>
      </w:r>
    </w:p>
    <w:p w14:paraId="37B031C0" w14:textId="25503090" w:rsidR="008C05DD" w:rsidRDefault="0017026E" w:rsidP="003553C4">
      <w:pPr>
        <w:spacing w:line="360" w:lineRule="auto"/>
        <w:jc w:val="both"/>
        <w:rPr>
          <w:rFonts w:ascii="Times New Roman" w:hAnsi="Times New Roman" w:cs="Times New Roman"/>
          <w:sz w:val="24"/>
          <w:szCs w:val="24"/>
        </w:rPr>
      </w:pPr>
      <w:r w:rsidRPr="0017026E">
        <w:rPr>
          <w:rFonts w:ascii="Times New Roman" w:hAnsi="Times New Roman" w:cs="Times New Roman"/>
          <w:sz w:val="24"/>
          <w:szCs w:val="24"/>
        </w:rPr>
        <w:t xml:space="preserve">A cross-sectional study carried out at the hospitals in Adigrat and Wukro, in Tigray, Northern Ethiopia, shows that the use of hand rubs was statistically significant </w:t>
      </w:r>
      <w:r>
        <w:rPr>
          <w:rFonts w:ascii="Times New Roman" w:hAnsi="Times New Roman" w:cs="Times New Roman"/>
          <w:sz w:val="24"/>
          <w:szCs w:val="24"/>
        </w:rPr>
        <w:t xml:space="preserve">when MRSA colonization occurred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&lt;EndNote&gt;&lt;Cite&gt;&lt;Author&gt;Legese&lt;/Author&gt;&lt;Year&gt;2018&lt;/Year&gt;&lt;RecNum&gt;148&lt;/RecNum&gt;&lt;DisplayText&gt;(Legese et al., 2018)&lt;/DisplayText&gt;&lt;record&gt;&lt;rec-number&gt;148&lt;/rec-number&gt;&lt;foreign-keys&gt;&lt;key app="EN" db-id="220fvt0dhr29spezapex5tr59f9z2esftt2r" timestamp="1714202206"&gt;148&lt;/key&gt;&lt;/foreign-keys&gt;&lt;ref-type name="Journal Article"&gt;17&lt;/ref-type&gt;&lt;contributors&gt;&lt;authors&gt;&lt;author&gt;Legese, Haftom&lt;/author&gt;&lt;author&gt;Kahsay, Atsebaha Gebrekidan&lt;/author&gt;&lt;author&gt;Kahsay, Amlisha&lt;/author&gt;&lt;author&gt;Araya, Tadele&lt;/author&gt;&lt;author&gt;Adhanom, Gebre&lt;/author&gt;&lt;author&gt;Muthupandian, Saravanan&lt;/author&gt;&lt;author&gt;Gebreyesus, Araya&lt;/author&gt;&lt;/authors&gt;&lt;/contributors&gt;&lt;titles&gt;&lt;title&gt;Nasal carriage, risk factors and antimicrobial susceptibility pattern of methicillin resistant Staphylococcus aureus among healthcare workers in Adigrat and Wukro hospitals, Tigray, Northern Ethiopia&lt;/title&gt;&lt;secondary-title&gt;BMC research notes&lt;/secondary-title&gt;&lt;/titles&gt;&lt;periodical&gt;&lt;full-title&gt;BMC research notes&lt;/full-title&gt;&lt;/periodical&gt;&lt;pages&gt;1-6&lt;/pages&gt;&lt;volume&gt;11&lt;/volume&gt;&lt;dates&gt;&lt;year&gt;2018&lt;/year&gt;&lt;/dates&gt;&lt;urls&gt;&lt;/urls&gt;&lt;/record&gt;&lt;/Cite&gt;&lt;/EndNote&gt;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(Legese et al., 2018)</w:t>
      </w:r>
      <w:r w:rsidR="003553C4">
        <w:rPr>
          <w:rFonts w:ascii="Times New Roman" w:hAnsi="Times New Roman" w:cs="Times New Roman"/>
          <w:sz w:val="24"/>
          <w:szCs w:val="24"/>
        </w:rPr>
        <w:fldChar w:fldCharType="end"/>
      </w:r>
      <w:r w:rsidR="003553C4">
        <w:rPr>
          <w:rFonts w:ascii="Times New Roman" w:hAnsi="Times New Roman" w:cs="Times New Roman"/>
          <w:sz w:val="24"/>
          <w:szCs w:val="24"/>
        </w:rPr>
        <w:t>.</w:t>
      </w:r>
      <w:r w:rsidR="00441370">
        <w:rPr>
          <w:rFonts w:ascii="Times New Roman" w:hAnsi="Times New Roman" w:cs="Times New Roman"/>
          <w:sz w:val="24"/>
          <w:szCs w:val="24"/>
        </w:rPr>
        <w:t xml:space="preserve"> </w:t>
      </w:r>
    </w:p>
    <w:p w14:paraId="2B8CDEF3" w14:textId="67AD77EC" w:rsidR="00DA2E0C" w:rsidRDefault="00897106" w:rsidP="003553C4">
      <w:pPr>
        <w:spacing w:line="360" w:lineRule="auto"/>
        <w:jc w:val="both"/>
        <w:rPr>
          <w:rFonts w:ascii="Times New Roman" w:hAnsi="Times New Roman" w:cs="Times New Roman"/>
          <w:sz w:val="24"/>
          <w:szCs w:val="24"/>
        </w:rPr>
        <w:sectPr w:rsidR="00DA2E0C" w:rsidSect="00083546">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At</w:t>
      </w:r>
      <w:r w:rsidRPr="00897106">
        <w:rPr>
          <w:rFonts w:ascii="Times New Roman" w:hAnsi="Times New Roman" w:cs="Times New Roman"/>
          <w:sz w:val="24"/>
          <w:szCs w:val="24"/>
        </w:rPr>
        <w:t xml:space="preserve"> </w:t>
      </w:r>
      <w:proofErr w:type="spellStart"/>
      <w:r w:rsidRPr="00897106">
        <w:rPr>
          <w:rFonts w:ascii="Times New Roman" w:hAnsi="Times New Roman" w:cs="Times New Roman"/>
          <w:sz w:val="24"/>
          <w:szCs w:val="24"/>
        </w:rPr>
        <w:t>Kutahya</w:t>
      </w:r>
      <w:proofErr w:type="spellEnd"/>
      <w:r w:rsidRPr="00897106">
        <w:rPr>
          <w:rFonts w:ascii="Times New Roman" w:hAnsi="Times New Roman" w:cs="Times New Roman"/>
          <w:sz w:val="24"/>
          <w:szCs w:val="24"/>
        </w:rPr>
        <w:t xml:space="preserve"> Health Science University in Turkey, a cross-sectional study revealed that the carriage of </w:t>
      </w:r>
      <w:r w:rsidR="00F27B18" w:rsidRPr="00F27B18">
        <w:rPr>
          <w:rFonts w:ascii="Times New Roman" w:hAnsi="Times New Roman" w:cs="Times New Roman"/>
          <w:i/>
          <w:sz w:val="24"/>
          <w:szCs w:val="24"/>
        </w:rPr>
        <w:t xml:space="preserve">S. aureus </w:t>
      </w:r>
      <w:r w:rsidRPr="00897106">
        <w:rPr>
          <w:rFonts w:ascii="Times New Roman" w:hAnsi="Times New Roman" w:cs="Times New Roman"/>
          <w:sz w:val="24"/>
          <w:szCs w:val="24"/>
        </w:rPr>
        <w:t xml:space="preserve">is considerably lower in the group of smokers and among staff members who wear gloves when performing procedures on patients. The more often one washes their hands, the lower the </w:t>
      </w:r>
      <w:r w:rsidR="00F27B18" w:rsidRPr="00F27B18">
        <w:rPr>
          <w:rFonts w:ascii="Times New Roman" w:hAnsi="Times New Roman" w:cs="Times New Roman"/>
          <w:i/>
          <w:sz w:val="24"/>
          <w:szCs w:val="24"/>
        </w:rPr>
        <w:t xml:space="preserve">S. aureus </w:t>
      </w:r>
      <w:r w:rsidR="004301DC">
        <w:rPr>
          <w:rFonts w:ascii="Times New Roman" w:hAnsi="Times New Roman" w:cs="Times New Roman"/>
          <w:sz w:val="24"/>
          <w:szCs w:val="24"/>
        </w:rPr>
        <w:t xml:space="preserve">culture positive </w:t>
      </w:r>
      <w:r w:rsidR="008C05DD">
        <w:rPr>
          <w:rFonts w:ascii="Times New Roman" w:hAnsi="Times New Roman" w:cs="Times New Roman"/>
          <w:sz w:val="24"/>
          <w:szCs w:val="24"/>
        </w:rPr>
        <w:fldChar w:fldCharType="begin"/>
      </w:r>
      <w:r w:rsidR="008C05DD">
        <w:rPr>
          <w:rFonts w:ascii="Times New Roman" w:hAnsi="Times New Roman" w:cs="Times New Roman"/>
          <w:sz w:val="24"/>
          <w:szCs w:val="24"/>
        </w:rPr>
        <w:instrText xml:space="preserve"> ADDIN EN.CITE &lt;EndNote&gt;&lt;Cite&gt;&lt;Author&gt;Genc&lt;/Author&gt;&lt;Year&gt;2020&lt;/Year&gt;&lt;RecNum&gt;147&lt;/RecNum&gt;&lt;DisplayText&gt;(Genc and Arikan, 2020)&lt;/DisplayText&gt;&lt;record&gt;&lt;rec-number&gt;147&lt;/rec-number&gt;&lt;foreign-keys&gt;&lt;key app="EN" db-id="220fvt0dhr29spezapex5tr59f9z2esftt2r" timestamp="1714201885"&gt;147&lt;/key&gt;&lt;/foreign-keys&gt;&lt;ref-type name="Journal Article"&gt;17&lt;/ref-type&gt;&lt;contributors&gt;&lt;authors&gt;&lt;author&gt;Genc, Ozlem&lt;/author&gt;&lt;author&gt;Arikan, Inci&lt;/author&gt;&lt;/authors&gt;&lt;/contributors&gt;&lt;titles&gt;&lt;title&gt;The relationship between hand hygiene practices and nasal Staphylococcus aureus carriage in healthcare workers&lt;/title&gt;&lt;secondary-title&gt;La Medicina del Lavoro&lt;/secondary-title&gt;&lt;/titles&gt;&lt;periodical&gt;&lt;full-title&gt;La Medicina del Lavoro&lt;/full-title&gt;&lt;/periodical&gt;&lt;pages&gt;54&lt;/pages&gt;&lt;volume&gt;111&lt;/volume&gt;&lt;number&gt;1&lt;/number&gt;&lt;dates&gt;&lt;year&gt;2020&lt;/year&gt;&lt;/dates&gt;&lt;urls&gt;&lt;/urls&gt;&lt;/record&gt;&lt;/Cite&gt;&lt;/EndNote&gt;</w:instrText>
      </w:r>
      <w:r w:rsidR="008C05DD">
        <w:rPr>
          <w:rFonts w:ascii="Times New Roman" w:hAnsi="Times New Roman" w:cs="Times New Roman"/>
          <w:sz w:val="24"/>
          <w:szCs w:val="24"/>
        </w:rPr>
        <w:fldChar w:fldCharType="separate"/>
      </w:r>
      <w:r w:rsidR="008C05DD">
        <w:rPr>
          <w:rFonts w:ascii="Times New Roman" w:hAnsi="Times New Roman" w:cs="Times New Roman"/>
          <w:noProof/>
          <w:sz w:val="24"/>
          <w:szCs w:val="24"/>
        </w:rPr>
        <w:t>(Genc and Arikan, 2020)</w:t>
      </w:r>
      <w:r w:rsidR="008C05DD">
        <w:rPr>
          <w:rFonts w:ascii="Times New Roman" w:hAnsi="Times New Roman" w:cs="Times New Roman"/>
          <w:sz w:val="24"/>
          <w:szCs w:val="24"/>
        </w:rPr>
        <w:fldChar w:fldCharType="end"/>
      </w:r>
      <w:r w:rsidR="008C05DD">
        <w:rPr>
          <w:rFonts w:ascii="Times New Roman" w:hAnsi="Times New Roman" w:cs="Times New Roman"/>
          <w:sz w:val="24"/>
          <w:szCs w:val="24"/>
        </w:rPr>
        <w:t>.</w:t>
      </w:r>
    </w:p>
    <w:p w14:paraId="04572A43" w14:textId="4555A3CB" w:rsidR="00C36272" w:rsidRPr="00C36272" w:rsidRDefault="00C36272" w:rsidP="003553C4">
      <w:pPr>
        <w:spacing w:line="360" w:lineRule="auto"/>
        <w:jc w:val="both"/>
        <w:rPr>
          <w:rFonts w:ascii="Times New Roman" w:hAnsi="Times New Roman" w:cs="Times New Roman"/>
          <w:b/>
          <w:sz w:val="24"/>
          <w:szCs w:val="24"/>
        </w:rPr>
      </w:pPr>
    </w:p>
    <w:p w14:paraId="189F1AE7" w14:textId="3EB132F9" w:rsidR="003553C4" w:rsidRPr="005E6F3A" w:rsidRDefault="003553C4" w:rsidP="003553C4">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 xml:space="preserve">Table 1. </w:t>
      </w:r>
      <w:r w:rsidR="00AB6639">
        <w:rPr>
          <w:rFonts w:ascii="Times New Roman" w:hAnsi="Times New Roman" w:cs="Times New Roman"/>
          <w:sz w:val="24"/>
          <w:szCs w:val="24"/>
        </w:rPr>
        <w:t>S</w:t>
      </w:r>
      <w:r w:rsidRPr="005E6F3A">
        <w:rPr>
          <w:rFonts w:ascii="Times New Roman" w:hAnsi="Times New Roman" w:cs="Times New Roman"/>
          <w:sz w:val="24"/>
          <w:szCs w:val="24"/>
        </w:rPr>
        <w:t xml:space="preserve">ummarizing prevalence </w:t>
      </w:r>
      <w:r w:rsidR="00182B2A">
        <w:rPr>
          <w:rFonts w:ascii="Times New Roman" w:hAnsi="Times New Roman" w:cs="Times New Roman"/>
          <w:sz w:val="24"/>
          <w:szCs w:val="24"/>
        </w:rPr>
        <w:t xml:space="preserve">and common associated factors </w:t>
      </w:r>
      <w:r w:rsidRPr="005E6F3A">
        <w:rPr>
          <w:rFonts w:ascii="Times New Roman" w:hAnsi="Times New Roman" w:cs="Times New Roman"/>
          <w:sz w:val="24"/>
          <w:szCs w:val="24"/>
        </w:rPr>
        <w:t xml:space="preserve">of MRSA in different countries </w:t>
      </w:r>
    </w:p>
    <w:tbl>
      <w:tblPr>
        <w:tblStyle w:val="TableGrid"/>
        <w:tblW w:w="12685" w:type="dxa"/>
        <w:tblLook w:val="04A0" w:firstRow="1" w:lastRow="0" w:firstColumn="1" w:lastColumn="0" w:noHBand="0" w:noVBand="1"/>
      </w:tblPr>
      <w:tblGrid>
        <w:gridCol w:w="724"/>
        <w:gridCol w:w="1147"/>
        <w:gridCol w:w="1096"/>
        <w:gridCol w:w="1336"/>
        <w:gridCol w:w="2082"/>
        <w:gridCol w:w="3958"/>
        <w:gridCol w:w="2342"/>
      </w:tblGrid>
      <w:tr w:rsidR="00F17874" w:rsidRPr="005E6F3A" w14:paraId="56418BD8" w14:textId="77777777" w:rsidTr="00A964E6">
        <w:tc>
          <w:tcPr>
            <w:tcW w:w="724" w:type="dxa"/>
          </w:tcPr>
          <w:p w14:paraId="2AD7D24E" w14:textId="196CB8CE" w:rsidR="00F17874" w:rsidRPr="00083546" w:rsidRDefault="00F17874"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 xml:space="preserve">Year </w:t>
            </w:r>
          </w:p>
        </w:tc>
        <w:tc>
          <w:tcPr>
            <w:tcW w:w="1147" w:type="dxa"/>
          </w:tcPr>
          <w:p w14:paraId="34ABD1A1" w14:textId="3BA6C85F" w:rsidR="00F17874" w:rsidRPr="00083546" w:rsidRDefault="00F17874"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S</w:t>
            </w:r>
            <w:r w:rsidR="00A964E6">
              <w:rPr>
                <w:rFonts w:ascii="Times New Roman" w:hAnsi="Times New Roman" w:cs="Times New Roman"/>
                <w:b/>
                <w:sz w:val="24"/>
                <w:szCs w:val="24"/>
              </w:rPr>
              <w:t xml:space="preserve">ample </w:t>
            </w:r>
            <w:r w:rsidRPr="00083546">
              <w:rPr>
                <w:rFonts w:ascii="Times New Roman" w:hAnsi="Times New Roman" w:cs="Times New Roman"/>
                <w:b/>
                <w:sz w:val="24"/>
                <w:szCs w:val="24"/>
              </w:rPr>
              <w:t xml:space="preserve">size </w:t>
            </w:r>
          </w:p>
        </w:tc>
        <w:tc>
          <w:tcPr>
            <w:tcW w:w="1096" w:type="dxa"/>
          </w:tcPr>
          <w:p w14:paraId="3E95D86B" w14:textId="77777777" w:rsidR="00F17874" w:rsidRPr="00083546" w:rsidRDefault="00F17874"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Country</w:t>
            </w:r>
          </w:p>
        </w:tc>
        <w:tc>
          <w:tcPr>
            <w:tcW w:w="1336" w:type="dxa"/>
          </w:tcPr>
          <w:p w14:paraId="159C4CED" w14:textId="0DBDD234" w:rsidR="00F17874" w:rsidRPr="00083546" w:rsidRDefault="00083546"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P</w:t>
            </w:r>
            <w:r w:rsidR="00F17874" w:rsidRPr="00083546">
              <w:rPr>
                <w:rFonts w:ascii="Times New Roman" w:hAnsi="Times New Roman" w:cs="Times New Roman"/>
                <w:b/>
                <w:sz w:val="24"/>
                <w:szCs w:val="24"/>
              </w:rPr>
              <w:t>revalence</w:t>
            </w:r>
          </w:p>
        </w:tc>
        <w:tc>
          <w:tcPr>
            <w:tcW w:w="2082" w:type="dxa"/>
          </w:tcPr>
          <w:p w14:paraId="283FE196" w14:textId="77777777" w:rsidR="00F17874" w:rsidRPr="00083546" w:rsidRDefault="00F17874"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Sample source</w:t>
            </w:r>
          </w:p>
        </w:tc>
        <w:tc>
          <w:tcPr>
            <w:tcW w:w="3958" w:type="dxa"/>
          </w:tcPr>
          <w:p w14:paraId="49CFA515" w14:textId="109C9C7B" w:rsidR="00F17874" w:rsidRPr="00083546" w:rsidRDefault="00083546"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Common risk factors</w:t>
            </w:r>
          </w:p>
        </w:tc>
        <w:tc>
          <w:tcPr>
            <w:tcW w:w="2342" w:type="dxa"/>
          </w:tcPr>
          <w:p w14:paraId="35BE07E4" w14:textId="60662614" w:rsidR="00F17874" w:rsidRPr="00083546" w:rsidRDefault="00F17874" w:rsidP="00783538">
            <w:pPr>
              <w:spacing w:line="360" w:lineRule="auto"/>
              <w:jc w:val="both"/>
              <w:rPr>
                <w:rFonts w:ascii="Times New Roman" w:hAnsi="Times New Roman" w:cs="Times New Roman"/>
                <w:b/>
                <w:sz w:val="24"/>
                <w:szCs w:val="24"/>
              </w:rPr>
            </w:pPr>
            <w:r w:rsidRPr="00083546">
              <w:rPr>
                <w:rFonts w:ascii="Times New Roman" w:hAnsi="Times New Roman" w:cs="Times New Roman"/>
                <w:b/>
                <w:sz w:val="24"/>
                <w:szCs w:val="24"/>
              </w:rPr>
              <w:t>References</w:t>
            </w:r>
          </w:p>
        </w:tc>
      </w:tr>
      <w:tr w:rsidR="00F17874" w:rsidRPr="005E6F3A" w14:paraId="6D0A283A" w14:textId="77777777" w:rsidTr="00A964E6">
        <w:tc>
          <w:tcPr>
            <w:tcW w:w="724" w:type="dxa"/>
          </w:tcPr>
          <w:p w14:paraId="2B9ECB64"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color w:val="212121"/>
                <w:sz w:val="24"/>
                <w:szCs w:val="24"/>
                <w:shd w:val="clear" w:color="auto" w:fill="FFFFFF"/>
              </w:rPr>
              <w:t>2017</w:t>
            </w:r>
          </w:p>
        </w:tc>
        <w:tc>
          <w:tcPr>
            <w:tcW w:w="1147" w:type="dxa"/>
          </w:tcPr>
          <w:p w14:paraId="05ED80B7" w14:textId="77777777" w:rsidR="00F17874" w:rsidRPr="005E6F3A" w:rsidRDefault="00F17874" w:rsidP="003E6874">
            <w:pPr>
              <w:spacing w:line="360" w:lineRule="auto"/>
              <w:rPr>
                <w:rFonts w:ascii="Times New Roman" w:hAnsi="Times New Roman" w:cs="Times New Roman"/>
                <w:sz w:val="24"/>
                <w:szCs w:val="24"/>
              </w:rPr>
            </w:pPr>
            <w:r w:rsidRPr="005E6F3A">
              <w:rPr>
                <w:rFonts w:ascii="Times New Roman" w:hAnsi="Times New Roman" w:cs="Times New Roman"/>
                <w:color w:val="212121"/>
                <w:sz w:val="24"/>
                <w:szCs w:val="24"/>
                <w:shd w:val="clear" w:color="auto" w:fill="FFFFFF"/>
              </w:rPr>
              <w:t>346</w:t>
            </w:r>
          </w:p>
        </w:tc>
        <w:tc>
          <w:tcPr>
            <w:tcW w:w="1096" w:type="dxa"/>
          </w:tcPr>
          <w:p w14:paraId="036FA79A"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Pakistan</w:t>
            </w:r>
          </w:p>
        </w:tc>
        <w:tc>
          <w:tcPr>
            <w:tcW w:w="1336" w:type="dxa"/>
          </w:tcPr>
          <w:p w14:paraId="6D7D7E7B"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color w:val="212121"/>
                <w:sz w:val="24"/>
                <w:szCs w:val="24"/>
                <w:shd w:val="clear" w:color="auto" w:fill="FFFFFF"/>
              </w:rPr>
              <w:t>52%</w:t>
            </w:r>
          </w:p>
        </w:tc>
        <w:tc>
          <w:tcPr>
            <w:tcW w:w="2082" w:type="dxa"/>
          </w:tcPr>
          <w:p w14:paraId="026A3617"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Clinical isolates</w:t>
            </w:r>
          </w:p>
        </w:tc>
        <w:tc>
          <w:tcPr>
            <w:tcW w:w="3958" w:type="dxa"/>
          </w:tcPr>
          <w:p w14:paraId="2CAD513D" w14:textId="2D92D0BB" w:rsidR="00F17874" w:rsidRPr="005E6F3A" w:rsidRDefault="003C5C09" w:rsidP="00783538">
            <w:pPr>
              <w:spacing w:line="360" w:lineRule="auto"/>
              <w:jc w:val="both"/>
              <w:rPr>
                <w:rFonts w:ascii="Times New Roman" w:hAnsi="Times New Roman" w:cs="Times New Roman"/>
                <w:color w:val="212121"/>
                <w:sz w:val="24"/>
                <w:szCs w:val="24"/>
                <w:shd w:val="clear" w:color="auto" w:fill="FFFFFF"/>
              </w:rPr>
            </w:pPr>
            <w:r w:rsidRPr="00873A33">
              <w:rPr>
                <w:rFonts w:ascii="Times New Roman" w:hAnsi="Times New Roman" w:cs="Times New Roman"/>
                <w:color w:val="212121"/>
                <w:sz w:val="24"/>
                <w:szCs w:val="24"/>
                <w:shd w:val="clear" w:color="auto" w:fill="FFFFFF"/>
              </w:rPr>
              <w:t>*</w:t>
            </w:r>
          </w:p>
        </w:tc>
        <w:tc>
          <w:tcPr>
            <w:tcW w:w="2342" w:type="dxa"/>
          </w:tcPr>
          <w:p w14:paraId="3FA9B825" w14:textId="2B8E0FE9" w:rsidR="00F17874" w:rsidRPr="005E6F3A" w:rsidRDefault="00F17874" w:rsidP="00783538">
            <w:pPr>
              <w:spacing w:line="360" w:lineRule="auto"/>
              <w:jc w:val="both"/>
              <w:rPr>
                <w:rFonts w:ascii="Times New Roman" w:hAnsi="Times New Roman" w:cs="Times New Roman"/>
                <w:color w:val="212121"/>
                <w:sz w:val="24"/>
                <w:szCs w:val="24"/>
                <w:shd w:val="clear" w:color="auto" w:fill="FFFFFF"/>
              </w:rPr>
            </w:pPr>
            <w:r w:rsidRPr="005E6F3A">
              <w:rPr>
                <w:rFonts w:ascii="Times New Roman" w:hAnsi="Times New Roman" w:cs="Times New Roman"/>
                <w:color w:val="212121"/>
                <w:sz w:val="24"/>
                <w:szCs w:val="24"/>
                <w:shd w:val="clear" w:color="auto" w:fill="FFFFFF"/>
              </w:rPr>
              <w:fldChar w:fldCharType="begin">
                <w:fldData xml:space="preserve">PEVuZE5vdGU+PENpdGU+PEF1dGhvcj5TaWRkaXF1aTwvQXV0aG9yPjxZZWFyPjIwMTc8L1llYXI+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=
</w:fldData>
              </w:fldChar>
            </w:r>
            <w:r w:rsidR="00BE39C3">
              <w:rPr>
                <w:rFonts w:ascii="Times New Roman" w:hAnsi="Times New Roman" w:cs="Times New Roman"/>
                <w:color w:val="212121"/>
                <w:sz w:val="24"/>
                <w:szCs w:val="24"/>
                <w:shd w:val="clear" w:color="auto" w:fill="FFFFFF"/>
              </w:rPr>
              <w:instrText xml:space="preserve"> ADDIN EN.CITE </w:instrText>
            </w:r>
            <w:r w:rsidR="00BE39C3">
              <w:rPr>
                <w:rFonts w:ascii="Times New Roman" w:hAnsi="Times New Roman" w:cs="Times New Roman"/>
                <w:color w:val="212121"/>
                <w:sz w:val="24"/>
                <w:szCs w:val="24"/>
                <w:shd w:val="clear" w:color="auto" w:fill="FFFFFF"/>
              </w:rPr>
              <w:fldChar w:fldCharType="begin">
                <w:fldData xml:space="preserve">PEVuZE5vdGU+PENpdGU+PEF1dGhvcj5TaWRkaXF1aTwvQXV0aG9yPjxZZWFyPjIwMTc8L1llYXI+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=
</w:fldData>
              </w:fldChar>
            </w:r>
            <w:r w:rsidR="00BE39C3">
              <w:rPr>
                <w:rFonts w:ascii="Times New Roman" w:hAnsi="Times New Roman" w:cs="Times New Roman"/>
                <w:color w:val="212121"/>
                <w:sz w:val="24"/>
                <w:szCs w:val="24"/>
                <w:shd w:val="clear" w:color="auto" w:fill="FFFFFF"/>
              </w:rPr>
              <w:instrText xml:space="preserve"> ADDIN EN.CITE.DATA </w:instrText>
            </w:r>
            <w:r w:rsidR="00BE39C3">
              <w:rPr>
                <w:rFonts w:ascii="Times New Roman" w:hAnsi="Times New Roman" w:cs="Times New Roman"/>
                <w:color w:val="212121"/>
                <w:sz w:val="24"/>
                <w:szCs w:val="24"/>
                <w:shd w:val="clear" w:color="auto" w:fill="FFFFFF"/>
              </w:rPr>
            </w:r>
            <w:r w:rsidR="00BE39C3">
              <w:rPr>
                <w:rFonts w:ascii="Times New Roman" w:hAnsi="Times New Roman" w:cs="Times New Roman"/>
                <w:color w:val="212121"/>
                <w:sz w:val="24"/>
                <w:szCs w:val="24"/>
                <w:shd w:val="clear" w:color="auto" w:fill="FFFFFF"/>
              </w:rPr>
              <w:fldChar w:fldCharType="end"/>
            </w:r>
            <w:r w:rsidRPr="005E6F3A">
              <w:rPr>
                <w:rFonts w:ascii="Times New Roman" w:hAnsi="Times New Roman" w:cs="Times New Roman"/>
                <w:color w:val="212121"/>
                <w:sz w:val="24"/>
                <w:szCs w:val="24"/>
                <w:shd w:val="clear" w:color="auto" w:fill="FFFFFF"/>
              </w:rPr>
            </w:r>
            <w:r w:rsidRPr="005E6F3A">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(Siddiqui et al., 2017)</w:t>
            </w:r>
            <w:r w:rsidRPr="005E6F3A">
              <w:rPr>
                <w:rFonts w:ascii="Times New Roman" w:hAnsi="Times New Roman" w:cs="Times New Roman"/>
                <w:color w:val="212121"/>
                <w:sz w:val="24"/>
                <w:szCs w:val="24"/>
                <w:shd w:val="clear" w:color="auto" w:fill="FFFFFF"/>
              </w:rPr>
              <w:fldChar w:fldCharType="end"/>
            </w:r>
          </w:p>
        </w:tc>
      </w:tr>
      <w:tr w:rsidR="00F17874" w:rsidRPr="005E6F3A" w14:paraId="629EEB00" w14:textId="77777777" w:rsidTr="00A964E6">
        <w:trPr>
          <w:trHeight w:val="746"/>
        </w:trPr>
        <w:tc>
          <w:tcPr>
            <w:tcW w:w="724" w:type="dxa"/>
          </w:tcPr>
          <w:p w14:paraId="39B6202C"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2020</w:t>
            </w:r>
          </w:p>
        </w:tc>
        <w:tc>
          <w:tcPr>
            <w:tcW w:w="1147" w:type="dxa"/>
          </w:tcPr>
          <w:p w14:paraId="1AFD0F6E"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598</w:t>
            </w:r>
          </w:p>
        </w:tc>
        <w:tc>
          <w:tcPr>
            <w:tcW w:w="1096" w:type="dxa"/>
          </w:tcPr>
          <w:p w14:paraId="7945A176"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color w:val="212121"/>
                <w:sz w:val="24"/>
                <w:szCs w:val="24"/>
                <w:shd w:val="clear" w:color="auto" w:fill="FFFFFF"/>
              </w:rPr>
              <w:t>Malaysia</w:t>
            </w:r>
          </w:p>
        </w:tc>
        <w:tc>
          <w:tcPr>
            <w:tcW w:w="1336" w:type="dxa"/>
          </w:tcPr>
          <w:p w14:paraId="7F501609"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8.5%</w:t>
            </w:r>
          </w:p>
        </w:tc>
        <w:tc>
          <w:tcPr>
            <w:tcW w:w="2082" w:type="dxa"/>
          </w:tcPr>
          <w:p w14:paraId="3E6A664F"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 xml:space="preserve">Surgical ward patients </w:t>
            </w:r>
          </w:p>
        </w:tc>
        <w:tc>
          <w:tcPr>
            <w:tcW w:w="3958" w:type="dxa"/>
          </w:tcPr>
          <w:p w14:paraId="123A41CA" w14:textId="77777777" w:rsidR="003C5C09" w:rsidRDefault="003C5C09" w:rsidP="003C5C09">
            <w:pPr>
              <w:spacing w:line="360" w:lineRule="auto"/>
              <w:rPr>
                <w:rFonts w:ascii="Times New Roman" w:hAnsi="Times New Roman" w:cs="Times New Roman"/>
                <w:sz w:val="24"/>
                <w:szCs w:val="24"/>
                <w:shd w:val="clear" w:color="auto" w:fill="FFFFFF"/>
              </w:rPr>
            </w:pPr>
            <w:r w:rsidRPr="00873A33">
              <w:rPr>
                <w:rFonts w:ascii="Times New Roman" w:hAnsi="Times New Roman" w:cs="Times New Roman"/>
                <w:sz w:val="24"/>
                <w:szCs w:val="24"/>
                <w:shd w:val="clear" w:color="auto" w:fill="FFFFFF"/>
              </w:rPr>
              <w:t xml:space="preserve">being </w:t>
            </w:r>
            <w:r>
              <w:rPr>
                <w:rFonts w:ascii="Times New Roman" w:hAnsi="Times New Roman" w:cs="Times New Roman"/>
                <w:sz w:val="24"/>
                <w:szCs w:val="24"/>
                <w:shd w:val="clear" w:color="auto" w:fill="FFFFFF"/>
              </w:rPr>
              <w:t xml:space="preserve">above </w:t>
            </w:r>
            <w:r w:rsidRPr="00873A33">
              <w:rPr>
                <w:rFonts w:ascii="Times New Roman" w:hAnsi="Times New Roman" w:cs="Times New Roman"/>
                <w:sz w:val="24"/>
                <w:szCs w:val="24"/>
                <w:shd w:val="clear" w:color="auto" w:fill="FFFFFF"/>
              </w:rPr>
              <w:t>60</w:t>
            </w:r>
          </w:p>
          <w:p w14:paraId="3AAC0BE3" w14:textId="0482350F" w:rsidR="003C5C09" w:rsidRPr="00873A33" w:rsidRDefault="003C5C09" w:rsidP="003C5C09">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73A33">
              <w:rPr>
                <w:rFonts w:ascii="Times New Roman" w:hAnsi="Times New Roman" w:cs="Times New Roman"/>
                <w:sz w:val="24"/>
                <w:szCs w:val="24"/>
                <w:shd w:val="clear" w:color="auto" w:fill="FFFFFF"/>
              </w:rPr>
              <w:t>prolonged</w:t>
            </w:r>
            <w:r>
              <w:rPr>
                <w:rFonts w:ascii="Times New Roman" w:hAnsi="Times New Roman" w:cs="Times New Roman"/>
                <w:sz w:val="24"/>
                <w:szCs w:val="24"/>
                <w:shd w:val="clear" w:color="auto" w:fill="FFFFFF"/>
              </w:rPr>
              <w:t xml:space="preserve"> </w:t>
            </w:r>
            <w:r w:rsidRPr="00873A33">
              <w:rPr>
                <w:rFonts w:ascii="Times New Roman" w:hAnsi="Times New Roman" w:cs="Times New Roman"/>
                <w:sz w:val="24"/>
                <w:szCs w:val="24"/>
                <w:shd w:val="clear" w:color="auto" w:fill="FFFFFF"/>
              </w:rPr>
              <w:t>hospitalization</w:t>
            </w:r>
          </w:p>
          <w:p w14:paraId="2D9CD0CD" w14:textId="77777777" w:rsidR="00F17874" w:rsidRPr="00774734" w:rsidRDefault="00F17874" w:rsidP="00783538">
            <w:pPr>
              <w:spacing w:line="360" w:lineRule="auto"/>
              <w:jc w:val="both"/>
              <w:rPr>
                <w:rFonts w:ascii="Times New Roman" w:hAnsi="Times New Roman" w:cs="Times New Roman"/>
                <w:sz w:val="24"/>
                <w:szCs w:val="24"/>
              </w:rPr>
            </w:pPr>
          </w:p>
        </w:tc>
        <w:tc>
          <w:tcPr>
            <w:tcW w:w="2342" w:type="dxa"/>
          </w:tcPr>
          <w:p w14:paraId="12E3B51A" w14:textId="10126AED" w:rsidR="00F17874" w:rsidRPr="00774734" w:rsidRDefault="00F17874" w:rsidP="00783538">
            <w:pPr>
              <w:spacing w:line="360" w:lineRule="auto"/>
              <w:jc w:val="both"/>
              <w:rPr>
                <w:rFonts w:ascii="Times New Roman" w:hAnsi="Times New Roman" w:cs="Times New Roman"/>
                <w:color w:val="212121"/>
                <w:sz w:val="24"/>
                <w:szCs w:val="24"/>
                <w:shd w:val="clear" w:color="auto" w:fill="FFFFFF"/>
              </w:rPr>
            </w:pPr>
            <w:r w:rsidRPr="00774734">
              <w:rPr>
                <w:rFonts w:ascii="Times New Roman" w:hAnsi="Times New Roman" w:cs="Times New Roman"/>
                <w:sz w:val="24"/>
                <w:szCs w:val="24"/>
              </w:rPr>
              <w:fldChar w:fldCharType="begin"/>
            </w:r>
            <w:r w:rsidRPr="00774734">
              <w:rPr>
                <w:rFonts w:ascii="Times New Roman" w:hAnsi="Times New Roman" w:cs="Times New Roman"/>
                <w:sz w:val="24"/>
                <w:szCs w:val="24"/>
              </w:rPr>
              <w:instrText xml:space="preserve"> ADDIN EN.CITE &lt;EndNote&gt;&lt;Cite&gt;&lt;Author&gt;Zainol Abidin&lt;/Author&gt;&lt;Year&gt;2020&lt;/Year&gt;&lt;RecNum&gt;53&lt;/RecNum&gt;&lt;DisplayText&gt;(Zainol Abidin et al., 2020)&lt;/DisplayText&gt;&lt;record&gt;&lt;rec-number&gt;53&lt;/rec-number&gt;&lt;foreign-keys&gt;&lt;key app="EN" db-id="220fvt0dhr29spezapex5tr59f9z2esftt2r" timestamp="1711961929"&gt;53&lt;/key&gt;&lt;/foreign-keys&gt;&lt;ref-type name="Journal Article"&gt;17&lt;/ref-type&gt;&lt;contributors&gt;&lt;authors&gt;&lt;author&gt;Zainol Abidin, NZB&lt;/author&gt;&lt;author&gt;Voon, LC&lt;/author&gt;&lt;author&gt;Yu, WZ&lt;/author&gt;&lt;author&gt;Zakaria, M&lt;/author&gt;&lt;author&gt;Lim, M&lt;/author&gt;&lt;author&gt;Rosli, NK&lt;/author&gt;&lt;/authors&gt;&lt;/contributors&gt;&lt;titles&gt;&lt;title&gt;MRSA infection in general surgical wards in a Malaysian tertiary hospital: a retrospective study&lt;/title&gt;&lt;secondary-title&gt;Ann Clin Surg. 2020; 1 (2)&lt;/secondary-title&gt;&lt;/titles&gt;&lt;periodical&gt;&lt;full-title&gt;Ann Clin Surg. 2020; 1 (2)&lt;/full-title&gt;&lt;/periodical&gt;&lt;volume&gt;1008&lt;/volume&gt;&lt;dates&gt;&lt;year&gt;2020&lt;/year&gt;&lt;/dates&gt;&lt;urls&gt;&lt;/urls&gt;&lt;/record&gt;&lt;/Cite&gt;&lt;/EndNote&gt;</w:instrText>
            </w:r>
            <w:r w:rsidRPr="00774734">
              <w:rPr>
                <w:rFonts w:ascii="Times New Roman" w:hAnsi="Times New Roman" w:cs="Times New Roman"/>
                <w:sz w:val="24"/>
                <w:szCs w:val="24"/>
              </w:rPr>
              <w:fldChar w:fldCharType="separate"/>
            </w:r>
            <w:r w:rsidRPr="00774734">
              <w:rPr>
                <w:rFonts w:ascii="Times New Roman" w:hAnsi="Times New Roman" w:cs="Times New Roman"/>
                <w:noProof/>
                <w:sz w:val="24"/>
                <w:szCs w:val="24"/>
              </w:rPr>
              <w:t>(Zainol Abidin et al., 2020)</w:t>
            </w:r>
            <w:r w:rsidRPr="00774734">
              <w:rPr>
                <w:rFonts w:ascii="Times New Roman" w:hAnsi="Times New Roman" w:cs="Times New Roman"/>
                <w:sz w:val="24"/>
                <w:szCs w:val="24"/>
              </w:rPr>
              <w:fldChar w:fldCharType="end"/>
            </w:r>
            <w:r w:rsidRPr="00774734">
              <w:rPr>
                <w:rFonts w:ascii="Times New Roman" w:hAnsi="Times New Roman" w:cs="Times New Roman"/>
                <w:color w:val="212121"/>
                <w:sz w:val="24"/>
                <w:szCs w:val="24"/>
                <w:shd w:val="clear" w:color="auto" w:fill="FFFFFF"/>
              </w:rPr>
              <w:t xml:space="preserve">. </w:t>
            </w:r>
          </w:p>
          <w:p w14:paraId="44A7561A" w14:textId="77777777" w:rsidR="00F17874" w:rsidRPr="00774734" w:rsidRDefault="00F17874" w:rsidP="00783538">
            <w:pPr>
              <w:spacing w:line="360" w:lineRule="auto"/>
              <w:jc w:val="both"/>
              <w:rPr>
                <w:rFonts w:ascii="Times New Roman" w:hAnsi="Times New Roman" w:cs="Times New Roman"/>
                <w:sz w:val="24"/>
                <w:szCs w:val="24"/>
              </w:rPr>
            </w:pPr>
          </w:p>
        </w:tc>
      </w:tr>
      <w:tr w:rsidR="00F17874" w:rsidRPr="005E6F3A" w14:paraId="1EC2EBE2" w14:textId="77777777" w:rsidTr="00A964E6">
        <w:trPr>
          <w:trHeight w:val="746"/>
        </w:trPr>
        <w:tc>
          <w:tcPr>
            <w:tcW w:w="724" w:type="dxa"/>
          </w:tcPr>
          <w:p w14:paraId="41AEECB4" w14:textId="71EF1AC6" w:rsidR="00F17874" w:rsidRPr="00774734" w:rsidRDefault="00F17874" w:rsidP="00783538">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1147" w:type="dxa"/>
          </w:tcPr>
          <w:p w14:paraId="6EBB8423" w14:textId="39D8BCD0" w:rsidR="00F17874" w:rsidRPr="00774734" w:rsidRDefault="00F17874" w:rsidP="00783538">
            <w:pPr>
              <w:spacing w:line="360" w:lineRule="auto"/>
              <w:jc w:val="both"/>
              <w:rPr>
                <w:rFonts w:ascii="Times New Roman" w:hAnsi="Times New Roman" w:cs="Times New Roman"/>
                <w:sz w:val="24"/>
                <w:szCs w:val="24"/>
              </w:rPr>
            </w:pPr>
            <w:r w:rsidRPr="00774734">
              <w:rPr>
                <w:rFonts w:ascii="Times New Roman" w:hAnsi="Times New Roman" w:cs="Times New Roman"/>
                <w:sz w:val="24"/>
                <w:szCs w:val="24"/>
              </w:rPr>
              <w:t>481</w:t>
            </w:r>
          </w:p>
        </w:tc>
        <w:tc>
          <w:tcPr>
            <w:tcW w:w="1096" w:type="dxa"/>
          </w:tcPr>
          <w:p w14:paraId="2AC92F3F" w14:textId="15635767" w:rsidR="00F17874" w:rsidRPr="005E6F3A" w:rsidRDefault="00F17874" w:rsidP="00783538">
            <w:pPr>
              <w:spacing w:line="360" w:lineRule="auto"/>
              <w:jc w:val="both"/>
              <w:rPr>
                <w:rFonts w:ascii="Times New Roman" w:hAnsi="Times New Roman" w:cs="Times New Roman"/>
                <w:color w:val="212121"/>
                <w:sz w:val="24"/>
                <w:szCs w:val="24"/>
                <w:shd w:val="clear" w:color="auto" w:fill="FFFFFF"/>
              </w:rPr>
            </w:pPr>
            <w:r w:rsidRPr="00204268">
              <w:rPr>
                <w:rFonts w:ascii="Times New Roman" w:hAnsi="Times New Roman" w:cs="Times New Roman"/>
                <w:sz w:val="24"/>
                <w:szCs w:val="24"/>
              </w:rPr>
              <w:t>Ecuador</w:t>
            </w:r>
          </w:p>
        </w:tc>
        <w:tc>
          <w:tcPr>
            <w:tcW w:w="1336" w:type="dxa"/>
          </w:tcPr>
          <w:p w14:paraId="03265989" w14:textId="619E30E4" w:rsidR="00F17874" w:rsidRPr="005E6F3A" w:rsidRDefault="00F17874" w:rsidP="0078353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82" w:type="dxa"/>
          </w:tcPr>
          <w:p w14:paraId="7145817B" w14:textId="7F1FB78B" w:rsidR="00F17874" w:rsidRPr="005E6F3A" w:rsidRDefault="00F17874" w:rsidP="00783538">
            <w:pPr>
              <w:spacing w:line="360" w:lineRule="auto"/>
              <w:jc w:val="both"/>
              <w:rPr>
                <w:rFonts w:ascii="Times New Roman" w:hAnsi="Times New Roman" w:cs="Times New Roman"/>
                <w:sz w:val="24"/>
                <w:szCs w:val="24"/>
              </w:rPr>
            </w:pPr>
            <w:r>
              <w:rPr>
                <w:rFonts w:ascii="Times New Roman" w:hAnsi="Times New Roman" w:cs="Times New Roman"/>
                <w:sz w:val="24"/>
                <w:szCs w:val="24"/>
              </w:rPr>
              <w:t>HCW</w:t>
            </w:r>
          </w:p>
        </w:tc>
        <w:tc>
          <w:tcPr>
            <w:tcW w:w="3958" w:type="dxa"/>
          </w:tcPr>
          <w:p w14:paraId="7890899E" w14:textId="77777777" w:rsidR="00F17874" w:rsidRDefault="003C5C09" w:rsidP="00783538">
            <w:pPr>
              <w:spacing w:line="360" w:lineRule="auto"/>
              <w:jc w:val="both"/>
              <w:rPr>
                <w:rFonts w:ascii="Times New Roman" w:hAnsi="Times New Roman" w:cs="Times New Roman"/>
                <w:sz w:val="24"/>
                <w:szCs w:val="24"/>
              </w:rPr>
            </w:pPr>
            <w:r w:rsidRPr="00204268">
              <w:rPr>
                <w:rFonts w:ascii="Times New Roman" w:hAnsi="Times New Roman" w:cs="Times New Roman"/>
                <w:sz w:val="24"/>
                <w:szCs w:val="24"/>
              </w:rPr>
              <w:t>being older in age</w:t>
            </w:r>
          </w:p>
          <w:p w14:paraId="37D50266" w14:textId="494F247A" w:rsidR="003C5C09" w:rsidRDefault="003C5C09" w:rsidP="00783538">
            <w:pPr>
              <w:spacing w:line="360" w:lineRule="auto"/>
              <w:jc w:val="both"/>
              <w:rPr>
                <w:rFonts w:ascii="Times New Roman" w:hAnsi="Times New Roman" w:cs="Times New Roman"/>
                <w:sz w:val="24"/>
                <w:szCs w:val="24"/>
              </w:rPr>
            </w:pPr>
            <w:r>
              <w:rPr>
                <w:rFonts w:ascii="Times New Roman" w:hAnsi="Times New Roman" w:cs="Times New Roman"/>
                <w:sz w:val="24"/>
                <w:szCs w:val="24"/>
              </w:rPr>
              <w:t>being male</w:t>
            </w:r>
          </w:p>
        </w:tc>
        <w:tc>
          <w:tcPr>
            <w:tcW w:w="2342" w:type="dxa"/>
          </w:tcPr>
          <w:p w14:paraId="12854C0B" w14:textId="740325FB" w:rsidR="00F17874" w:rsidRPr="00621368" w:rsidRDefault="00F17874" w:rsidP="00783538">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&lt;EndNote&gt;&lt;Cite&gt;&lt;Author&gt;Baroja&lt;/Author&gt;&lt;Year&gt;2021&lt;/Year&gt;&lt;RecNum&gt;149&lt;/RecNum&gt;&lt;DisplayText&gt;(Baroja et al., 2021)&lt;/DisplayText&gt;&lt;record&gt;&lt;rec-number&gt;149&lt;/rec-number&gt;&lt;foreign-keys&gt;&lt;key app="EN" db-id="220fvt0dhr29spezapex5tr59f9z2esftt2r" timestamp="1714203981"&gt;149&lt;/key&gt;&lt;/foreign-keys&gt;&lt;ref-type name="Journal Article"&gt;17&lt;/ref-type&gt;&lt;contributors&gt;&lt;authors&gt;&lt;author&gt;Baroja, Isabel&lt;/author&gt;&lt;author&gt;Guerra, Sara&lt;/author&gt;&lt;author&gt;Coral-Almeida, Marco&lt;/author&gt;&lt;author&gt;Ruíz, Alejandra&lt;/author&gt;&lt;author&gt;Galarza, Juan Miguel&lt;/author&gt;&lt;author&gt;de Waard, Jacobus H&lt;/author&gt;&lt;author&gt;Bastidas-Caldes, Carlos&lt;/author&gt;&lt;/authors&gt;&lt;/contributors&gt;&lt;titles&gt;&lt;title&gt;Methicillin-resistant Staphylococcus aureus nasal colonization among health care workers of a tertiary hospital in Ecuador and associated risk factors&lt;/title&gt;&lt;secondary-title&gt;Infection and Drug Resistance&lt;/secondary-title&gt;&lt;/titles&gt;&lt;periodical&gt;&lt;full-title&gt;Infection and drug resistance&lt;/full-title&gt;&lt;/periodical&gt;&lt;pages&gt;3433-3440&lt;/pages&gt;&lt;dates&gt;&lt;year&gt;2021&lt;/year&gt;&lt;/dates&gt;&lt;isbn&gt;1178-6973&lt;/isbn&gt;&lt;urls&gt;&lt;/urls&gt;&lt;/record&gt;&lt;/Cite&gt;&lt;/EndNote&gt;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(Baroja et al., 2021)</w:t>
            </w:r>
            <w:r>
              <w:rPr>
                <w:rFonts w:ascii="Times New Roman" w:hAnsi="Times New Roman" w:cs="Times New Roman"/>
                <w:sz w:val="24"/>
                <w:szCs w:val="24"/>
              </w:rPr>
              <w:fldChar w:fldCharType="end"/>
            </w:r>
          </w:p>
        </w:tc>
      </w:tr>
      <w:tr w:rsidR="00F17874" w:rsidRPr="005E6F3A" w14:paraId="23207499" w14:textId="77777777" w:rsidTr="00A964E6">
        <w:tc>
          <w:tcPr>
            <w:tcW w:w="724" w:type="dxa"/>
          </w:tcPr>
          <w:p w14:paraId="05AA4AC0"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2019</w:t>
            </w:r>
          </w:p>
        </w:tc>
        <w:tc>
          <w:tcPr>
            <w:tcW w:w="1147" w:type="dxa"/>
          </w:tcPr>
          <w:p w14:paraId="710262DE"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232</w:t>
            </w:r>
          </w:p>
        </w:tc>
        <w:tc>
          <w:tcPr>
            <w:tcW w:w="1096" w:type="dxa"/>
          </w:tcPr>
          <w:p w14:paraId="0397C48E"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color w:val="000000"/>
                <w:sz w:val="24"/>
                <w:szCs w:val="24"/>
                <w:shd w:val="clear" w:color="auto" w:fill="FFFFFF"/>
              </w:rPr>
              <w:t>Nepal</w:t>
            </w:r>
          </w:p>
        </w:tc>
        <w:tc>
          <w:tcPr>
            <w:tcW w:w="1336" w:type="dxa"/>
          </w:tcPr>
          <w:p w14:paraId="705C3042"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5.2%</w:t>
            </w:r>
          </w:p>
        </w:tc>
        <w:tc>
          <w:tcPr>
            <w:tcW w:w="2082" w:type="dxa"/>
          </w:tcPr>
          <w:p w14:paraId="1BB4486B" w14:textId="77777777"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HCWs</w:t>
            </w:r>
          </w:p>
        </w:tc>
        <w:tc>
          <w:tcPr>
            <w:tcW w:w="3958" w:type="dxa"/>
          </w:tcPr>
          <w:p w14:paraId="3699A0F8" w14:textId="728CD01C" w:rsidR="00F17874" w:rsidRPr="005E6F3A" w:rsidRDefault="003C5C09" w:rsidP="00783538">
            <w:pPr>
              <w:spacing w:line="360" w:lineRule="auto"/>
              <w:jc w:val="both"/>
              <w:rPr>
                <w:rFonts w:ascii="Times New Roman" w:hAnsi="Times New Roman" w:cs="Times New Roman"/>
                <w:sz w:val="24"/>
                <w:szCs w:val="24"/>
              </w:rPr>
            </w:pPr>
            <w:r w:rsidRPr="00873A33">
              <w:rPr>
                <w:rFonts w:ascii="Times New Roman" w:hAnsi="Times New Roman" w:cs="Times New Roman"/>
                <w:color w:val="212121"/>
                <w:sz w:val="24"/>
                <w:szCs w:val="24"/>
                <w:shd w:val="clear" w:color="auto" w:fill="FFFFFF"/>
              </w:rPr>
              <w:t>*</w:t>
            </w:r>
          </w:p>
        </w:tc>
        <w:tc>
          <w:tcPr>
            <w:tcW w:w="2342" w:type="dxa"/>
          </w:tcPr>
          <w:p w14:paraId="6E4AEED6" w14:textId="01C9D268" w:rsidR="00F17874" w:rsidRPr="005E6F3A" w:rsidRDefault="00F17874" w:rsidP="00783538">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&lt;EndNote&gt;&lt;Cite&gt;&lt;Author&gt;Mir&lt;/Author&gt;&lt;Year&gt;2019&lt;/Year&gt;&lt;RecNum&gt;129&lt;/RecNum&gt;&lt;DisplayText&gt;(Mir et al., 2019)&lt;/DisplayText&gt;&lt;record&gt;&lt;rec-number&gt;129&lt;/rec-number&gt;&lt;foreign-keys&gt;&lt;key app="EN" db-id="220fvt0dhr29spezapex5tr59f9z2esftt2r" timestamp="1714037658"&gt;129&lt;/key&gt;&lt;/foreign-keys&gt;&lt;ref-type name="Journal Article"&gt;17&lt;/ref-type&gt;&lt;contributors&gt;&lt;authors&gt;&lt;author&gt;Mir, Mina&lt;/author&gt;&lt;author&gt;Kordi, Jalileh&lt;/author&gt;&lt;author&gt;Ghalehnoo, Zahra Rashki&lt;/author&gt;&lt;author&gt;Tadjrobehkar, Omid&lt;/author&gt;&lt;author&gt;Vaez, Hamid&lt;/author&gt;&lt;/authors&gt;&lt;/contributors&gt;&lt;titles&gt;&lt;title&gt;Nasal carriage and antibiotic resistance pattern of methicillin-resistant staphylococcus aureus isolates from clinical staff of a Referral Hospital, Zabol, Iran&lt;/title&gt;&lt;secondary-title&gt;International Journal of Basic Science in Medicine&lt;/secondary-title&gt;&lt;/titles&gt;&lt;periodical&gt;&lt;full-title&gt;International Journal of Basic Science in Medicine&lt;/full-title&gt;&lt;/periodical&gt;&lt;pages&gt;81-85&lt;/pages&gt;&lt;volume&gt;4&lt;/volume&gt;&lt;number&gt;2&lt;/number&gt;&lt;dates&gt;&lt;year&gt;2019&lt;/year&gt;&lt;/dates&gt;&lt;isbn&gt;2476-664X&lt;/isbn&gt;&lt;urls&gt;&lt;/urls&gt;&lt;/record&gt;&lt;/Cite&gt;&lt;/EndNote&gt;</w:instrText>
            </w:r>
            <w:r w:rsidRPr="005E6F3A">
              <w:rPr>
                <w:rFonts w:ascii="Times New Roman" w:hAnsi="Times New Roman" w:cs="Times New Roman"/>
                <w:sz w:val="24"/>
                <w:szCs w:val="24"/>
              </w:rPr>
              <w:fldChar w:fldCharType="separate"/>
            </w:r>
            <w:r>
              <w:rPr>
                <w:rFonts w:ascii="Times New Roman" w:hAnsi="Times New Roman" w:cs="Times New Roman"/>
                <w:noProof/>
                <w:sz w:val="24"/>
                <w:szCs w:val="24"/>
              </w:rPr>
              <w:t>(Mir et al., 2019)</w:t>
            </w:r>
            <w:r w:rsidRPr="005E6F3A">
              <w:rPr>
                <w:rFonts w:ascii="Times New Roman" w:hAnsi="Times New Roman" w:cs="Times New Roman"/>
                <w:sz w:val="24"/>
                <w:szCs w:val="24"/>
              </w:rPr>
              <w:fldChar w:fldCharType="end"/>
            </w:r>
          </w:p>
          <w:p w14:paraId="4BB969E6" w14:textId="77777777" w:rsidR="00F17874" w:rsidRPr="005E6F3A" w:rsidRDefault="00F17874" w:rsidP="00783538">
            <w:pPr>
              <w:spacing w:line="360" w:lineRule="auto"/>
              <w:jc w:val="both"/>
              <w:rPr>
                <w:rFonts w:ascii="Times New Roman" w:hAnsi="Times New Roman" w:cs="Times New Roman"/>
                <w:sz w:val="24"/>
                <w:szCs w:val="24"/>
              </w:rPr>
            </w:pPr>
          </w:p>
        </w:tc>
      </w:tr>
      <w:tr w:rsidR="003C5C09" w:rsidRPr="005E6F3A" w14:paraId="04C1E6CD" w14:textId="77777777" w:rsidTr="00A964E6">
        <w:trPr>
          <w:trHeight w:val="602"/>
        </w:trPr>
        <w:tc>
          <w:tcPr>
            <w:tcW w:w="724" w:type="dxa"/>
          </w:tcPr>
          <w:p w14:paraId="2F25D578"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2018</w:t>
            </w:r>
          </w:p>
        </w:tc>
        <w:tc>
          <w:tcPr>
            <w:tcW w:w="1147" w:type="dxa"/>
          </w:tcPr>
          <w:p w14:paraId="597B25CC"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157</w:t>
            </w:r>
          </w:p>
        </w:tc>
        <w:tc>
          <w:tcPr>
            <w:tcW w:w="1096" w:type="dxa"/>
          </w:tcPr>
          <w:p w14:paraId="6465EEB4"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 xml:space="preserve">Tanzania </w:t>
            </w:r>
          </w:p>
        </w:tc>
        <w:tc>
          <w:tcPr>
            <w:tcW w:w="1336" w:type="dxa"/>
          </w:tcPr>
          <w:p w14:paraId="3583694D"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15.6%</w:t>
            </w:r>
          </w:p>
        </w:tc>
        <w:tc>
          <w:tcPr>
            <w:tcW w:w="2082" w:type="dxa"/>
          </w:tcPr>
          <w:p w14:paraId="0D6B76C2"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HCWs</w:t>
            </w:r>
          </w:p>
        </w:tc>
        <w:tc>
          <w:tcPr>
            <w:tcW w:w="3958" w:type="dxa"/>
          </w:tcPr>
          <w:p w14:paraId="12B4AEB1" w14:textId="741E26DC" w:rsidR="003C5C09" w:rsidRPr="005E6F3A" w:rsidRDefault="003C5C09" w:rsidP="003C5C09">
            <w:pPr>
              <w:spacing w:line="360" w:lineRule="auto"/>
              <w:jc w:val="both"/>
              <w:rPr>
                <w:rFonts w:ascii="Times New Roman" w:hAnsi="Times New Roman" w:cs="Times New Roman"/>
                <w:sz w:val="24"/>
                <w:szCs w:val="24"/>
              </w:rPr>
            </w:pPr>
            <w:r w:rsidRPr="00365C2C">
              <w:rPr>
                <w:rFonts w:ascii="STIXGeneral-Regular" w:hAnsi="STIXGeneral-Regular"/>
                <w:color w:val="000000"/>
                <w:sz w:val="24"/>
                <w:szCs w:val="24"/>
                <w:shd w:val="clear" w:color="auto" w:fill="FFFFFF"/>
              </w:rPr>
              <w:t>antibiotic use within the past three months</w:t>
            </w:r>
          </w:p>
        </w:tc>
        <w:tc>
          <w:tcPr>
            <w:tcW w:w="2342" w:type="dxa"/>
          </w:tcPr>
          <w:p w14:paraId="6EB7A466" w14:textId="3EC124FC"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&lt;EndNote&gt;&lt;Cite&gt;&lt;Author&gt;Moyo&lt;/Author&gt;&lt;Year&gt;2018&lt;/Year&gt;&lt;RecNum&gt;56&lt;/RecNum&gt;&lt;DisplayText&gt;(Moyo et al., 2018)&lt;/DisplayText&gt;&lt;record&gt;&lt;rec-number&gt;56&lt;/rec-number&gt;&lt;foreign-keys&gt;&lt;key app="EN" db-id="220fvt0dhr29spezapex5tr59f9z2esftt2r" timestamp="1711967406"&gt;56&lt;/key&gt;&lt;/foreign-keys&gt;&lt;ref-type name="Journal Article"&gt;17&lt;/ref-type&gt;&lt;contributors&gt;&lt;authors&gt;&lt;author&gt;Moyo, Sabrina J&lt;/author&gt;&lt;author&gt;Nkinda, Lillian&lt;/author&gt;&lt;author&gt;Majigo, Mtebe&lt;/author&gt;&lt;author&gt;Rugarabamu, Sima&lt;/author&gt;&lt;author&gt;Mkashabani, Elizabeth G&lt;/author&gt;&lt;author&gt;Mmbaga, Elia J&lt;/author&gt;&lt;author&gt;Mbembati, Naboth&lt;/author&gt;&lt;author&gt;Aboud, Said&lt;/author&gt;&lt;author&gt;Lyamuya, Eligius F&lt;/author&gt;&lt;/authors&gt;&lt;/contributors&gt;&lt;titles&gt;&lt;title&gt;Nasal carriage of methicillin-resistant Staphylococcus aureus among health care workers in tertiary and regional Hospitals in Dar es Salam, Tanzania&lt;/title&gt;&lt;secondary-title&gt;International journal of microbiology&lt;/secondary-title&gt;&lt;/titles&gt;&lt;periodical&gt;&lt;full-title&gt;International journal of microbiology&lt;/full-title&gt;&lt;/periodical&gt;&lt;volume&gt;2018&lt;/volume&gt;&lt;dates&gt;&lt;year&gt;2018&lt;/year&gt;&lt;/dates&gt;&lt;isbn&gt;1687-918X&lt;/isbn&gt;&lt;urls&gt;&lt;/urls&gt;&lt;/record&gt;&lt;/Cite&gt;&lt;/EndNote&gt;</w:instrText>
            </w:r>
            <w:r w:rsidRPr="005E6F3A">
              <w:rPr>
                <w:rFonts w:ascii="Times New Roman" w:hAnsi="Times New Roman" w:cs="Times New Roman"/>
                <w:sz w:val="24"/>
                <w:szCs w:val="24"/>
              </w:rPr>
              <w:fldChar w:fldCharType="separate"/>
            </w:r>
            <w:r>
              <w:rPr>
                <w:rFonts w:ascii="Times New Roman" w:hAnsi="Times New Roman" w:cs="Times New Roman"/>
                <w:noProof/>
                <w:sz w:val="24"/>
                <w:szCs w:val="24"/>
              </w:rPr>
              <w:t>(Moyo et al., 2018)</w:t>
            </w:r>
            <w:r w:rsidRPr="005E6F3A">
              <w:rPr>
                <w:rFonts w:ascii="Times New Roman" w:hAnsi="Times New Roman" w:cs="Times New Roman"/>
                <w:sz w:val="24"/>
                <w:szCs w:val="24"/>
              </w:rPr>
              <w:fldChar w:fldCharType="end"/>
            </w:r>
            <w:r w:rsidRPr="005E6F3A">
              <w:rPr>
                <w:rFonts w:ascii="Times New Roman" w:hAnsi="Times New Roman" w:cs="Times New Roman"/>
                <w:sz w:val="24"/>
                <w:szCs w:val="24"/>
              </w:rPr>
              <w:t>.</w:t>
            </w:r>
          </w:p>
          <w:p w14:paraId="162AD88A" w14:textId="77777777" w:rsidR="003C5C09" w:rsidRPr="005E6F3A" w:rsidRDefault="003C5C09" w:rsidP="003C5C09">
            <w:pPr>
              <w:spacing w:line="360" w:lineRule="auto"/>
              <w:jc w:val="both"/>
              <w:rPr>
                <w:rFonts w:ascii="Times New Roman" w:hAnsi="Times New Roman" w:cs="Times New Roman"/>
                <w:sz w:val="24"/>
                <w:szCs w:val="24"/>
              </w:rPr>
            </w:pPr>
          </w:p>
        </w:tc>
      </w:tr>
      <w:tr w:rsidR="003C5C09" w:rsidRPr="005E6F3A" w14:paraId="74C50DBE" w14:textId="77777777" w:rsidTr="00A964E6">
        <w:trPr>
          <w:trHeight w:val="746"/>
        </w:trPr>
        <w:tc>
          <w:tcPr>
            <w:tcW w:w="724" w:type="dxa"/>
          </w:tcPr>
          <w:p w14:paraId="1DBFF096"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2016</w:t>
            </w:r>
          </w:p>
        </w:tc>
        <w:tc>
          <w:tcPr>
            <w:tcW w:w="1147" w:type="dxa"/>
          </w:tcPr>
          <w:p w14:paraId="677D611D"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97</w:t>
            </w:r>
          </w:p>
        </w:tc>
        <w:tc>
          <w:tcPr>
            <w:tcW w:w="1096" w:type="dxa"/>
          </w:tcPr>
          <w:p w14:paraId="50037F55"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Uganda</w:t>
            </w:r>
          </w:p>
        </w:tc>
        <w:tc>
          <w:tcPr>
            <w:tcW w:w="1336" w:type="dxa"/>
          </w:tcPr>
          <w:p w14:paraId="3138CC00"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46.4%</w:t>
            </w:r>
          </w:p>
        </w:tc>
        <w:tc>
          <w:tcPr>
            <w:tcW w:w="2082" w:type="dxa"/>
          </w:tcPr>
          <w:p w14:paraId="6AF6F9F5" w14:textId="77777777"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HCWs</w:t>
            </w:r>
          </w:p>
        </w:tc>
        <w:tc>
          <w:tcPr>
            <w:tcW w:w="3958" w:type="dxa"/>
          </w:tcPr>
          <w:p w14:paraId="32A0068B" w14:textId="1F18BEC8" w:rsidR="003C5C09" w:rsidRPr="005E6F3A" w:rsidRDefault="003C5C09" w:rsidP="003C5C09">
            <w:pPr>
              <w:spacing w:line="360" w:lineRule="auto"/>
              <w:jc w:val="both"/>
              <w:rPr>
                <w:rFonts w:ascii="Times New Roman" w:hAnsi="Times New Roman" w:cs="Times New Roman"/>
                <w:color w:val="000000"/>
                <w:sz w:val="24"/>
                <w:szCs w:val="24"/>
                <w:shd w:val="clear" w:color="auto" w:fill="FFFFFF"/>
              </w:rPr>
            </w:pPr>
            <w:r w:rsidRPr="00873A33">
              <w:rPr>
                <w:rFonts w:ascii="Times New Roman" w:hAnsi="Times New Roman" w:cs="Times New Roman"/>
                <w:color w:val="212121"/>
                <w:sz w:val="24"/>
                <w:szCs w:val="24"/>
                <w:shd w:val="clear" w:color="auto" w:fill="FFFFFF"/>
              </w:rPr>
              <w:t>*</w:t>
            </w:r>
          </w:p>
        </w:tc>
        <w:tc>
          <w:tcPr>
            <w:tcW w:w="2342" w:type="dxa"/>
          </w:tcPr>
          <w:p w14:paraId="1FE023AB" w14:textId="389E794B" w:rsidR="003C5C09" w:rsidRPr="005E6F3A" w:rsidRDefault="003C5C09" w:rsidP="003C5C09">
            <w:pPr>
              <w:spacing w:line="360" w:lineRule="auto"/>
              <w:jc w:val="both"/>
              <w:rPr>
                <w:rFonts w:ascii="Times New Roman" w:hAnsi="Times New Roman" w:cs="Times New Roman"/>
                <w:sz w:val="24"/>
                <w:szCs w:val="24"/>
              </w:rPr>
            </w:pPr>
            <w:r w:rsidRPr="005E6F3A">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ADDIN EN.CITE &lt;EndNote&gt;&lt;Cite&gt;&lt;Author&gt;Abimana&lt;/Author&gt;&lt;Year&gt;2019&lt;/Year&gt;&lt;RecNum&gt;132&lt;/RecNum&gt;&lt;DisplayText&gt;(Abimana et al., 2019)&lt;/DisplayText&gt;&lt;record&gt;&lt;rec-number&gt;132&lt;/rec-number&gt;&lt;foreign-keys&gt;&lt;key app="EN" db-id="220fvt0dhr29spezapex5tr59f9z2esftt2r" timestamp="1714137987"&gt;132&lt;/key&gt;&lt;/foreign-keys&gt;&lt;ref-type name="Journal Article"&gt;17&lt;/ref-type&gt;&lt;contributors&gt;&lt;authors&gt;&lt;author&gt;Abimana, Justus B&lt;/author&gt;&lt;author&gt;Kato, Charles D&lt;/author&gt;&lt;author&gt;Bazira, Joel&lt;/author&gt;&lt;/authors&gt;&lt;/contributors&gt;&lt;titles&gt;&lt;title&gt;Methicillin-resistant Staphylococcus aureus nasal colonization among healthcare workers at Kampala International University teaching hospital, Southwestern Uganda&lt;/title&gt;&lt;secondary-title&gt;Canadian Journal of Infectious Diseases and Medical Microbiology&lt;/secondary-title&gt;&lt;/titles&gt;&lt;periodical&gt;&lt;full-title&gt;Canadian Journal of Infectious Diseases and Medical Microbiology&lt;/full-title&gt;&lt;/periodical&gt;&lt;volume&gt;2019&lt;/volume&gt;&lt;dates&gt;&lt;year&gt;2019&lt;/year&gt;&lt;/dates&gt;&lt;isbn&gt;1712-9532&lt;/isbn&gt;&lt;urls&gt;&lt;/urls&gt;&lt;/record&gt;&lt;/Cite&gt;&lt;/EndNote&gt;</w:instrText>
            </w:r>
            <w:r w:rsidRPr="005E6F3A">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(Abimana et al., 2019)</w:t>
            </w:r>
            <w:r w:rsidRPr="005E6F3A">
              <w:rPr>
                <w:rFonts w:ascii="Times New Roman" w:hAnsi="Times New Roman" w:cs="Times New Roman"/>
                <w:color w:val="000000"/>
                <w:sz w:val="24"/>
                <w:szCs w:val="24"/>
                <w:shd w:val="clear" w:color="auto" w:fill="FFFFFF"/>
              </w:rPr>
              <w:fldChar w:fldCharType="end"/>
            </w:r>
          </w:p>
        </w:tc>
      </w:tr>
      <w:tr w:rsidR="003C5C09" w:rsidRPr="005E6F3A" w14:paraId="62C20E58" w14:textId="77777777" w:rsidTr="00A964E6">
        <w:trPr>
          <w:trHeight w:val="791"/>
        </w:trPr>
        <w:tc>
          <w:tcPr>
            <w:tcW w:w="724" w:type="dxa"/>
          </w:tcPr>
          <w:p w14:paraId="46AD1BD2" w14:textId="77777777" w:rsidR="003C5C09" w:rsidRPr="005E6F3A"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1147" w:type="dxa"/>
          </w:tcPr>
          <w:p w14:paraId="7A113368" w14:textId="77777777" w:rsidR="003C5C09" w:rsidRPr="005E6F3A"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295</w:t>
            </w:r>
          </w:p>
        </w:tc>
        <w:tc>
          <w:tcPr>
            <w:tcW w:w="1096" w:type="dxa"/>
          </w:tcPr>
          <w:p w14:paraId="00EE211C" w14:textId="77777777" w:rsidR="003C5C09" w:rsidRPr="005E6F3A"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Ethiopia</w:t>
            </w:r>
          </w:p>
        </w:tc>
        <w:tc>
          <w:tcPr>
            <w:tcW w:w="1336" w:type="dxa"/>
          </w:tcPr>
          <w:p w14:paraId="4A78DA41" w14:textId="77777777" w:rsidR="003C5C09" w:rsidRPr="005E6F3A"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082" w:type="dxa"/>
          </w:tcPr>
          <w:p w14:paraId="1959DA77" w14:textId="77777777" w:rsidR="003C5C09" w:rsidRPr="005E6F3A"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HCWs</w:t>
            </w:r>
          </w:p>
        </w:tc>
        <w:tc>
          <w:tcPr>
            <w:tcW w:w="3958" w:type="dxa"/>
          </w:tcPr>
          <w:p w14:paraId="5079AC3D" w14:textId="11DEF2F3" w:rsidR="003C5C09" w:rsidRPr="00D85FA9" w:rsidRDefault="003C5C09" w:rsidP="003C5C09">
            <w:pPr>
              <w:spacing w:line="360" w:lineRule="auto"/>
              <w:jc w:val="both"/>
              <w:rPr>
                <w:rFonts w:ascii="Times New Roman" w:hAnsi="Times New Roman" w:cs="Times New Roman"/>
                <w:sz w:val="24"/>
                <w:szCs w:val="24"/>
              </w:rPr>
            </w:pPr>
            <w:r w:rsidRPr="00D85FA9">
              <w:rPr>
                <w:rFonts w:ascii="Times New Roman" w:hAnsi="Times New Roman" w:cs="Times New Roman"/>
                <w:sz w:val="24"/>
                <w:szCs w:val="24"/>
              </w:rPr>
              <w:t>Having</w:t>
            </w:r>
            <w:r>
              <w:rPr>
                <w:rFonts w:ascii="Times New Roman" w:hAnsi="Times New Roman" w:cs="Times New Roman"/>
                <w:sz w:val="24"/>
                <w:szCs w:val="24"/>
              </w:rPr>
              <w:t xml:space="preserve"> </w:t>
            </w:r>
            <w:r w:rsidRPr="00D85FA9">
              <w:rPr>
                <w:rFonts w:ascii="Times New Roman" w:hAnsi="Times New Roman" w:cs="Times New Roman"/>
                <w:sz w:val="24"/>
                <w:szCs w:val="24"/>
              </w:rPr>
              <w:t>a chronic</w:t>
            </w:r>
            <w:r>
              <w:rPr>
                <w:rFonts w:ascii="Times New Roman" w:hAnsi="Times New Roman" w:cs="Times New Roman"/>
                <w:sz w:val="24"/>
                <w:szCs w:val="24"/>
              </w:rPr>
              <w:t xml:space="preserve"> </w:t>
            </w:r>
            <w:r w:rsidRPr="00D85FA9">
              <w:rPr>
                <w:rFonts w:ascii="Times New Roman" w:hAnsi="Times New Roman" w:cs="Times New Roman"/>
                <w:sz w:val="24"/>
                <w:szCs w:val="24"/>
              </w:rPr>
              <w:t>disease</w:t>
            </w:r>
          </w:p>
        </w:tc>
        <w:tc>
          <w:tcPr>
            <w:tcW w:w="2342" w:type="dxa"/>
          </w:tcPr>
          <w:p w14:paraId="271EC6EC" w14:textId="4027C33C" w:rsidR="003C5C09" w:rsidRPr="005E6F3A" w:rsidRDefault="003C5C09" w:rsidP="003C5C09">
            <w:pPr>
              <w:spacing w:line="360" w:lineRule="auto"/>
              <w:jc w:val="both"/>
              <w:rPr>
                <w:rFonts w:ascii="Times New Roman" w:hAnsi="Times New Roman" w:cs="Times New Roman"/>
                <w:color w:val="000000"/>
                <w:sz w:val="24"/>
                <w:szCs w:val="24"/>
                <w:shd w:val="clear" w:color="auto" w:fill="FFFFFF"/>
              </w:rPr>
            </w:pPr>
            <w:r w:rsidRPr="00D85FA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&lt;EndNote&gt;&lt;Cite&gt;&lt;Author&gt;Wolde&lt;/Author&gt;&lt;Year&gt;2023&lt;/Year&gt;&lt;RecNum&gt;143&lt;/RecNum&gt;&lt;DisplayText&gt;(Wolde et al., 2023)&lt;/DisplayText&gt;&lt;record&gt;&lt;rec-number&gt;143&lt;/rec-number&gt;&lt;foreign-keys&gt;&lt;key app="EN" db-id="220fvt0dhr29spezapex5tr59f9z2esftt2r" timestamp="1714199007"&gt;143&lt;/key&gt;&lt;/foreign-keys&gt;&lt;ref-type name="Journal Article"&gt;17&lt;/ref-type&gt;&lt;contributors&gt;&lt;authors&gt;&lt;author&gt;Wolde, Wondimagegn&lt;/author&gt;&lt;author&gt;Mitiku, Habtamu&lt;/author&gt;&lt;author&gt;Sarkar, Rajesh&lt;/author&gt;&lt;author&gt;Shume, Tadesse&lt;/author&gt;&lt;/authors&gt;&lt;/contributors&gt;&lt;titles&gt;&lt;title&gt;Nasal Carriage Rate of Staphylococcus aureus, Its Associated Factors, and Antimicrobial Susceptibility Pattern Among Health Care Workers in Public Hospitals, Harar, Eastern Ethiopia&lt;/title&gt;&lt;secondary-title&gt;Infection and Drug Resistance&lt;/secondary-title&gt;&lt;/titles&gt;&lt;periodical&gt;&lt;full-title&gt;Infection and drug resistance&lt;/full-title&gt;&lt;/periodical&gt;&lt;pages&gt;3477-3486&lt;/pages&gt;&lt;dates&gt;&lt;year&gt;2023&lt;/year&gt;&lt;/dates&gt;&lt;isbn&gt;1178-6973&lt;/isbn&gt;&lt;urls&gt;&lt;/urls&gt;&lt;/record&gt;&lt;/Cite&gt;&lt;/EndNote&gt;</w:instrText>
            </w:r>
            <w:r w:rsidRPr="00D85FA9">
              <w:rPr>
                <w:rFonts w:ascii="Times New Roman" w:hAnsi="Times New Roman" w:cs="Times New Roman"/>
                <w:sz w:val="24"/>
                <w:szCs w:val="24"/>
              </w:rPr>
              <w:fldChar w:fldCharType="separate"/>
            </w:r>
            <w:r>
              <w:rPr>
                <w:rFonts w:ascii="Times New Roman" w:hAnsi="Times New Roman" w:cs="Times New Roman"/>
                <w:noProof/>
                <w:sz w:val="24"/>
                <w:szCs w:val="24"/>
              </w:rPr>
              <w:t>(Wolde et al., 2023)</w:t>
            </w:r>
            <w:r w:rsidRPr="00D85FA9">
              <w:rPr>
                <w:rFonts w:ascii="Times New Roman" w:hAnsi="Times New Roman" w:cs="Times New Roman"/>
                <w:sz w:val="24"/>
                <w:szCs w:val="24"/>
              </w:rPr>
              <w:fldChar w:fldCharType="end"/>
            </w:r>
          </w:p>
        </w:tc>
      </w:tr>
      <w:tr w:rsidR="003C5C09" w:rsidRPr="005E6F3A" w14:paraId="3675288C" w14:textId="77777777" w:rsidTr="00A964E6">
        <w:trPr>
          <w:trHeight w:val="791"/>
        </w:trPr>
        <w:tc>
          <w:tcPr>
            <w:tcW w:w="724" w:type="dxa"/>
          </w:tcPr>
          <w:p w14:paraId="49AD322A" w14:textId="77777777" w:rsidR="003C5C09" w:rsidRDefault="003C5C09" w:rsidP="003C5C09">
            <w:pPr>
              <w:spacing w:line="360" w:lineRule="auto"/>
              <w:jc w:val="both"/>
              <w:rPr>
                <w:rFonts w:ascii="Times New Roman" w:hAnsi="Times New Roman" w:cs="Times New Roman"/>
                <w:sz w:val="24"/>
                <w:szCs w:val="24"/>
              </w:rPr>
            </w:pPr>
            <w:r w:rsidRPr="002F7412">
              <w:rPr>
                <w:rFonts w:ascii="Times New Roman" w:hAnsi="Times New Roman" w:cs="Times New Roman"/>
                <w:sz w:val="24"/>
                <w:szCs w:val="24"/>
              </w:rPr>
              <w:t>2021</w:t>
            </w:r>
          </w:p>
        </w:tc>
        <w:tc>
          <w:tcPr>
            <w:tcW w:w="1147" w:type="dxa"/>
          </w:tcPr>
          <w:p w14:paraId="146A5A30" w14:textId="77777777" w:rsidR="003C5C09" w:rsidRDefault="003C5C09" w:rsidP="003C5C09">
            <w:pPr>
              <w:spacing w:line="360" w:lineRule="auto"/>
              <w:jc w:val="both"/>
              <w:rPr>
                <w:rFonts w:ascii="Times New Roman" w:hAnsi="Times New Roman" w:cs="Times New Roman"/>
                <w:sz w:val="24"/>
                <w:szCs w:val="24"/>
              </w:rPr>
            </w:pPr>
            <w:r w:rsidRPr="002F7412">
              <w:rPr>
                <w:rFonts w:ascii="Times New Roman" w:hAnsi="Times New Roman" w:cs="Times New Roman"/>
                <w:sz w:val="24"/>
                <w:szCs w:val="24"/>
              </w:rPr>
              <w:t>787</w:t>
            </w:r>
          </w:p>
        </w:tc>
        <w:tc>
          <w:tcPr>
            <w:tcW w:w="1096" w:type="dxa"/>
            <w:shd w:val="clear" w:color="auto" w:fill="auto"/>
          </w:tcPr>
          <w:p w14:paraId="4F12B09D" w14:textId="77777777" w:rsidR="003C5C09"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Pakistan</w:t>
            </w:r>
          </w:p>
        </w:tc>
        <w:tc>
          <w:tcPr>
            <w:tcW w:w="1336" w:type="dxa"/>
            <w:shd w:val="clear" w:color="auto" w:fill="auto"/>
          </w:tcPr>
          <w:p w14:paraId="1B0E5453" w14:textId="77777777" w:rsidR="003C5C09" w:rsidRDefault="003C5C09" w:rsidP="003C5C09">
            <w:pPr>
              <w:jc w:val="both"/>
              <w:rPr>
                <w:rFonts w:ascii="Cambria" w:hAnsi="Cambria"/>
                <w:color w:val="212121"/>
              </w:rPr>
            </w:pPr>
            <w:r>
              <w:rPr>
                <w:rFonts w:ascii="Cambria" w:hAnsi="Cambria"/>
                <w:color w:val="212121"/>
              </w:rPr>
              <w:t>24.59%</w:t>
            </w:r>
          </w:p>
          <w:p w14:paraId="0FC5AD1A" w14:textId="77777777" w:rsidR="003C5C09" w:rsidRDefault="003C5C09" w:rsidP="003C5C09">
            <w:pPr>
              <w:spacing w:line="360" w:lineRule="auto"/>
              <w:jc w:val="both"/>
              <w:rPr>
                <w:rFonts w:ascii="Times New Roman" w:hAnsi="Times New Roman" w:cs="Times New Roman"/>
                <w:sz w:val="24"/>
                <w:szCs w:val="24"/>
              </w:rPr>
            </w:pPr>
          </w:p>
        </w:tc>
        <w:tc>
          <w:tcPr>
            <w:tcW w:w="2082" w:type="dxa"/>
          </w:tcPr>
          <w:p w14:paraId="2D8E73B9" w14:textId="77777777" w:rsidR="003C5C09"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t>Bovine milk</w:t>
            </w:r>
          </w:p>
        </w:tc>
        <w:tc>
          <w:tcPr>
            <w:tcW w:w="3958" w:type="dxa"/>
          </w:tcPr>
          <w:p w14:paraId="0D1CC55B" w14:textId="0C03225A" w:rsidR="003C5C09" w:rsidRDefault="00526A6B" w:rsidP="003C5C09">
            <w:pPr>
              <w:spacing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    -</w:t>
            </w:r>
          </w:p>
        </w:tc>
        <w:tc>
          <w:tcPr>
            <w:tcW w:w="2342" w:type="dxa"/>
          </w:tcPr>
          <w:p w14:paraId="4CFA394D" w14:textId="66D17906" w:rsidR="003C5C09" w:rsidRPr="00D85FA9" w:rsidRDefault="003C5C09" w:rsidP="003C5C09">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PEVuZE5vdGU+PENpdGU+PEF1dGhvcj5Mb2RoaTwvQXV0aG9yPjxZZWFyPjIwMjE8L1llYXI+PFJl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PEVuZE5vdGU+PENpdGU+PEF1dGhvcj5Mb2RoaTwvQXV0aG9yPjxZZWFyPjIwMjE8L1llYXI+PFJl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(Lodhi et al., 2021)</w:t>
            </w:r>
            <w:r>
              <w:rPr>
                <w:rFonts w:ascii="Times New Roman" w:hAnsi="Times New Roman" w:cs="Times New Roman"/>
                <w:sz w:val="24"/>
                <w:szCs w:val="24"/>
              </w:rPr>
              <w:fldChar w:fldCharType="end"/>
            </w:r>
          </w:p>
        </w:tc>
      </w:tr>
    </w:tbl>
    <w:p w14:paraId="3B0AE2B6" w14:textId="191020BF" w:rsidR="00FA42AB" w:rsidRDefault="008B0925" w:rsidP="008B0925">
      <w:pPr>
        <w:spacing w:line="360" w:lineRule="auto"/>
        <w:jc w:val="both"/>
        <w:rPr>
          <w:rFonts w:ascii="Times New Roman" w:hAnsi="Times New Roman" w:cs="Times New Roman"/>
          <w:sz w:val="24"/>
          <w:szCs w:val="24"/>
        </w:rPr>
        <w:sectPr w:rsidR="00FA42AB" w:rsidSect="00A964E6">
          <w:pgSz w:w="15840" w:h="12240" w:orient="landscape"/>
          <w:pgMar w:top="1440" w:right="1440" w:bottom="1440" w:left="1440" w:header="720" w:footer="720" w:gutter="0"/>
          <w:cols w:space="720"/>
          <w:docGrid w:linePitch="360"/>
        </w:sectPr>
      </w:pPr>
      <w:r w:rsidRPr="00873A33">
        <w:rPr>
          <w:rFonts w:ascii="Times New Roman" w:hAnsi="Times New Roman" w:cs="Times New Roman"/>
          <w:color w:val="212121"/>
          <w:sz w:val="24"/>
          <w:szCs w:val="24"/>
          <w:shd w:val="clear" w:color="auto" w:fill="FFFFFF"/>
        </w:rPr>
        <w:t>*</w:t>
      </w:r>
      <w:r w:rsidRPr="008B0925">
        <w:rPr>
          <w:rFonts w:ascii="Times New Roman" w:hAnsi="Times New Roman" w:cs="Times New Roman"/>
          <w:sz w:val="24"/>
          <w:szCs w:val="24"/>
        </w:rPr>
        <w:t>Not applicable</w:t>
      </w:r>
    </w:p>
    <w:p w14:paraId="47A15A13" w14:textId="2D5BEFCA" w:rsidR="003553C4" w:rsidRPr="008B0925" w:rsidRDefault="003553C4" w:rsidP="008B0925">
      <w:pPr>
        <w:spacing w:line="360" w:lineRule="auto"/>
        <w:jc w:val="both"/>
        <w:rPr>
          <w:rFonts w:ascii="Times New Roman" w:hAnsi="Times New Roman" w:cs="Times New Roman"/>
          <w:sz w:val="24"/>
          <w:szCs w:val="24"/>
        </w:rPr>
      </w:pPr>
    </w:p>
    <w:p w14:paraId="1409753B" w14:textId="706323C4" w:rsidR="003553C4" w:rsidRPr="003379B2" w:rsidRDefault="003553C4" w:rsidP="003553C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In this context</w:t>
      </w:r>
      <w:r w:rsidR="004C6AF5">
        <w:rPr>
          <w:rFonts w:ascii="Times New Roman" w:hAnsi="Times New Roman" w:cs="Times New Roman"/>
          <w:sz w:val="24"/>
          <w:szCs w:val="24"/>
        </w:rPr>
        <w:t>,</w:t>
      </w:r>
      <w:r>
        <w:rPr>
          <w:rFonts w:ascii="Times New Roman" w:hAnsi="Times New Roman" w:cs="Times New Roman"/>
          <w:sz w:val="24"/>
          <w:szCs w:val="24"/>
        </w:rPr>
        <w:t xml:space="preserve"> the majority of studies among different countries in the world </w:t>
      </w:r>
      <w:r w:rsidR="004C6AF5">
        <w:rPr>
          <w:rFonts w:ascii="Times New Roman" w:hAnsi="Times New Roman" w:cs="Times New Roman"/>
          <w:sz w:val="24"/>
          <w:szCs w:val="24"/>
        </w:rPr>
        <w:t>reveal</w:t>
      </w:r>
      <w:r>
        <w:rPr>
          <w:rFonts w:ascii="Times New Roman" w:hAnsi="Times New Roman" w:cs="Times New Roman"/>
          <w:sz w:val="24"/>
          <w:szCs w:val="24"/>
        </w:rPr>
        <w:t xml:space="preserve"> </w:t>
      </w:r>
      <w:r w:rsidR="004C6AF5">
        <w:rPr>
          <w:rFonts w:ascii="Times New Roman" w:hAnsi="Times New Roman" w:cs="Times New Roman"/>
          <w:sz w:val="24"/>
          <w:szCs w:val="24"/>
        </w:rPr>
        <w:t xml:space="preserve">a </w:t>
      </w:r>
      <w:r>
        <w:rPr>
          <w:rFonts w:ascii="Times New Roman" w:hAnsi="Times New Roman" w:cs="Times New Roman"/>
          <w:sz w:val="24"/>
          <w:szCs w:val="24"/>
        </w:rPr>
        <w:t xml:space="preserve">high prevalence of MRSA particularly </w:t>
      </w:r>
      <w:r w:rsidR="00792C82">
        <w:rPr>
          <w:rFonts w:ascii="Times New Roman" w:hAnsi="Times New Roman" w:cs="Times New Roman"/>
          <w:sz w:val="24"/>
          <w:szCs w:val="24"/>
        </w:rPr>
        <w:t xml:space="preserve">amongst </w:t>
      </w:r>
      <w:r>
        <w:rPr>
          <w:rFonts w:ascii="Times New Roman" w:hAnsi="Times New Roman" w:cs="Times New Roman"/>
          <w:sz w:val="24"/>
          <w:szCs w:val="24"/>
        </w:rPr>
        <w:t>HCW</w:t>
      </w:r>
      <w:r w:rsidR="009935F2">
        <w:rPr>
          <w:rFonts w:ascii="Times New Roman" w:hAnsi="Times New Roman" w:cs="Times New Roman"/>
          <w:sz w:val="24"/>
          <w:szCs w:val="24"/>
        </w:rPr>
        <w:t xml:space="preserve"> (Table 1.)</w:t>
      </w:r>
      <w:r w:rsidR="00792C82">
        <w:rPr>
          <w:rFonts w:ascii="Times New Roman" w:hAnsi="Times New Roman" w:cs="Times New Roman"/>
          <w:sz w:val="24"/>
          <w:szCs w:val="24"/>
        </w:rPr>
        <w:t xml:space="preserve">, including in different hospital </w:t>
      </w:r>
      <w:r w:rsidR="004C6AF5">
        <w:rPr>
          <w:rFonts w:ascii="Times New Roman" w:hAnsi="Times New Roman" w:cs="Times New Roman"/>
          <w:sz w:val="24"/>
          <w:szCs w:val="24"/>
        </w:rPr>
        <w:t>units</w:t>
      </w:r>
      <w:r w:rsidR="003379B2">
        <w:rPr>
          <w:rFonts w:ascii="Times New Roman" w:hAnsi="Times New Roman" w:cs="Times New Roman"/>
          <w:sz w:val="24"/>
          <w:szCs w:val="24"/>
        </w:rPr>
        <w:t xml:space="preserve"> </w:t>
      </w:r>
      <w:r w:rsidR="00792C82">
        <w:rPr>
          <w:rFonts w:ascii="Times New Roman" w:hAnsi="Times New Roman" w:cs="Times New Roman"/>
          <w:sz w:val="24"/>
          <w:szCs w:val="24"/>
        </w:rPr>
        <w:t>and highly associated with</w:t>
      </w:r>
      <w:r w:rsidR="00BD318A">
        <w:rPr>
          <w:rFonts w:ascii="Times New Roman" w:hAnsi="Times New Roman" w:cs="Times New Roman"/>
          <w:sz w:val="24"/>
          <w:szCs w:val="24"/>
        </w:rPr>
        <w:t xml:space="preserve"> </w:t>
      </w:r>
      <w:r w:rsidR="00BD318A" w:rsidRPr="00D85FA9">
        <w:rPr>
          <w:rFonts w:ascii="Times New Roman" w:hAnsi="Times New Roman" w:cs="Times New Roman"/>
          <w:sz w:val="24"/>
          <w:szCs w:val="24"/>
        </w:rPr>
        <w:t>Having</w:t>
      </w:r>
      <w:r w:rsidR="00BD318A">
        <w:rPr>
          <w:rFonts w:ascii="Times New Roman" w:hAnsi="Times New Roman" w:cs="Times New Roman"/>
          <w:sz w:val="24"/>
          <w:szCs w:val="24"/>
        </w:rPr>
        <w:t xml:space="preserve"> </w:t>
      </w:r>
      <w:r w:rsidR="00BD318A" w:rsidRPr="00D85FA9">
        <w:rPr>
          <w:rFonts w:ascii="Times New Roman" w:hAnsi="Times New Roman" w:cs="Times New Roman"/>
          <w:sz w:val="24"/>
          <w:szCs w:val="24"/>
        </w:rPr>
        <w:t>a chronic</w:t>
      </w:r>
      <w:r w:rsidR="00BD318A">
        <w:rPr>
          <w:rFonts w:ascii="Times New Roman" w:hAnsi="Times New Roman" w:cs="Times New Roman"/>
          <w:sz w:val="24"/>
          <w:szCs w:val="24"/>
        </w:rPr>
        <w:t xml:space="preserve"> </w:t>
      </w:r>
      <w:r w:rsidR="00BD318A" w:rsidRPr="00D85FA9">
        <w:rPr>
          <w:rFonts w:ascii="Times New Roman" w:hAnsi="Times New Roman" w:cs="Times New Roman"/>
          <w:sz w:val="24"/>
          <w:szCs w:val="24"/>
        </w:rPr>
        <w:t>disease</w:t>
      </w:r>
      <w:r w:rsidR="00BD318A">
        <w:rPr>
          <w:rFonts w:ascii="Times New Roman" w:hAnsi="Times New Roman" w:cs="Times New Roman"/>
          <w:sz w:val="24"/>
          <w:szCs w:val="24"/>
        </w:rPr>
        <w:t xml:space="preserve">, </w:t>
      </w:r>
      <w:r w:rsidR="00BD318A" w:rsidRPr="00365C2C">
        <w:rPr>
          <w:rFonts w:ascii="STIXGeneral-Regular" w:hAnsi="STIXGeneral-Regular"/>
          <w:color w:val="000000"/>
          <w:sz w:val="24"/>
          <w:szCs w:val="24"/>
          <w:shd w:val="clear" w:color="auto" w:fill="FFFFFF"/>
        </w:rPr>
        <w:t>antibiotic use within the past three months</w:t>
      </w:r>
      <w:r w:rsidR="003379B2">
        <w:rPr>
          <w:rFonts w:ascii="STIXGeneral-Regular" w:hAnsi="STIXGeneral-Regular"/>
          <w:color w:val="000000"/>
          <w:sz w:val="24"/>
          <w:szCs w:val="24"/>
          <w:shd w:val="clear" w:color="auto" w:fill="FFFFFF"/>
        </w:rPr>
        <w:t xml:space="preserve">, </w:t>
      </w:r>
      <w:r w:rsidR="003379B2" w:rsidRPr="00873A33">
        <w:rPr>
          <w:rFonts w:ascii="Times New Roman" w:hAnsi="Times New Roman" w:cs="Times New Roman"/>
          <w:sz w:val="24"/>
          <w:szCs w:val="24"/>
          <w:shd w:val="clear" w:color="auto" w:fill="FFFFFF"/>
        </w:rPr>
        <w:t xml:space="preserve">prolonged </w:t>
      </w:r>
      <w:r w:rsidR="003379B2">
        <w:rPr>
          <w:rFonts w:ascii="Times New Roman" w:hAnsi="Times New Roman" w:cs="Times New Roman"/>
          <w:sz w:val="24"/>
          <w:szCs w:val="24"/>
          <w:shd w:val="clear" w:color="auto" w:fill="FFFFFF"/>
        </w:rPr>
        <w:t xml:space="preserve">hospitalization and </w:t>
      </w:r>
      <w:r w:rsidR="003379B2" w:rsidRPr="00204268">
        <w:rPr>
          <w:rFonts w:ascii="Times New Roman" w:hAnsi="Times New Roman" w:cs="Times New Roman"/>
          <w:sz w:val="24"/>
          <w:szCs w:val="24"/>
        </w:rPr>
        <w:t>being older in age</w:t>
      </w:r>
      <w:r w:rsidR="003379B2">
        <w:rPr>
          <w:rFonts w:ascii="Times New Roman" w:hAnsi="Times New Roman" w:cs="Times New Roman"/>
          <w:sz w:val="24"/>
          <w:szCs w:val="24"/>
        </w:rPr>
        <w:t xml:space="preserve">. </w:t>
      </w:r>
    </w:p>
    <w:p w14:paraId="49E3023E" w14:textId="77777777" w:rsidR="003553C4" w:rsidRPr="004518D6" w:rsidRDefault="003553C4" w:rsidP="003553C4">
      <w:pPr>
        <w:pStyle w:val="Heading2"/>
        <w:spacing w:line="360" w:lineRule="auto"/>
        <w:rPr>
          <w:rFonts w:ascii="Times New Roman" w:hAnsi="Times New Roman" w:cs="Times New Roman"/>
          <w:b/>
          <w:color w:val="000000" w:themeColor="text1"/>
          <w:sz w:val="24"/>
          <w:szCs w:val="24"/>
        </w:rPr>
      </w:pPr>
      <w:bookmarkStart w:id="38" w:name="_Toc166602445"/>
      <w:bookmarkStart w:id="39" w:name="_Toc166602968"/>
      <w:bookmarkStart w:id="40" w:name="_Toc166603076"/>
      <w:bookmarkStart w:id="41" w:name="_Toc166603503"/>
      <w:bookmarkStart w:id="42" w:name="_Toc171673673"/>
      <w:r w:rsidRPr="004518D6">
        <w:rPr>
          <w:rFonts w:ascii="Times New Roman" w:hAnsi="Times New Roman" w:cs="Times New Roman"/>
          <w:b/>
          <w:color w:val="000000" w:themeColor="text1"/>
          <w:sz w:val="24"/>
          <w:szCs w:val="24"/>
        </w:rPr>
        <w:t>3.2. Transmission of MRSA</w:t>
      </w:r>
      <w:bookmarkEnd w:id="38"/>
      <w:bookmarkEnd w:id="39"/>
      <w:bookmarkEnd w:id="40"/>
      <w:bookmarkEnd w:id="41"/>
      <w:bookmarkEnd w:id="42"/>
      <w:r w:rsidRPr="004518D6">
        <w:rPr>
          <w:rFonts w:ascii="Times New Roman" w:hAnsi="Times New Roman" w:cs="Times New Roman"/>
          <w:b/>
          <w:color w:val="000000" w:themeColor="text1"/>
          <w:sz w:val="24"/>
          <w:szCs w:val="24"/>
        </w:rPr>
        <w:t xml:space="preserve"> </w:t>
      </w:r>
    </w:p>
    <w:p w14:paraId="24D9EC00" w14:textId="00175909" w:rsidR="003553C4" w:rsidRPr="001414C6" w:rsidRDefault="004F477B" w:rsidP="003553C4">
      <w:pPr>
        <w:spacing w:line="360" w:lineRule="auto"/>
        <w:jc w:val="both"/>
        <w:rPr>
          <w:rFonts w:ascii="Times New Roman" w:eastAsia="Times New Roman" w:hAnsi="Times New Roman" w:cs="Times New Roman"/>
          <w:sz w:val="24"/>
          <w:szCs w:val="24"/>
        </w:rPr>
      </w:pPr>
      <w:r w:rsidRPr="004F477B">
        <w:rPr>
          <w:rFonts w:ascii="Times New Roman" w:hAnsi="Times New Roman" w:cs="Times New Roman"/>
          <w:color w:val="212121"/>
          <w:sz w:val="24"/>
          <w:szCs w:val="24"/>
          <w:shd w:val="clear" w:color="auto" w:fill="FFFFFF"/>
        </w:rPr>
        <w:t xml:space="preserve">Since </w:t>
      </w:r>
      <w:r w:rsidR="00F27B18" w:rsidRPr="00F27B18">
        <w:rPr>
          <w:rFonts w:ascii="Times New Roman" w:hAnsi="Times New Roman" w:cs="Times New Roman"/>
          <w:i/>
          <w:color w:val="212121"/>
          <w:sz w:val="24"/>
          <w:szCs w:val="24"/>
          <w:shd w:val="clear" w:color="auto" w:fill="FFFFFF"/>
        </w:rPr>
        <w:t xml:space="preserve">S. aureus </w:t>
      </w:r>
      <w:r w:rsidRPr="004F477B">
        <w:rPr>
          <w:rFonts w:ascii="Times New Roman" w:hAnsi="Times New Roman" w:cs="Times New Roman"/>
          <w:color w:val="212121"/>
          <w:sz w:val="24"/>
          <w:szCs w:val="24"/>
          <w:shd w:val="clear" w:color="auto" w:fill="FFFFFF"/>
        </w:rPr>
        <w:t>is a commensal bacteria found in the nares of healthy individuals, CA-MRSA is typically acquired by direct contact with an infected or healthy person, whereas HA-MRSA is largely acquired through hospital environments, including contaminated instruments, bedding, doors, and equipment (Shoaib et al., 2023a). Also, HA-MRSA can be spread by carriers or by health care workers (HCWs) using fomites. The primary source of MRSA is HCWs who have been colonized with the bacteria on their nasal nares (Arshad et al., 2017). From vertebrate animals, MRSA can infect humans. The transmission</w:t>
      </w:r>
      <w:r w:rsidR="00017397">
        <w:rPr>
          <w:rFonts w:ascii="Times New Roman" w:hAnsi="Times New Roman" w:cs="Times New Roman"/>
          <w:color w:val="212121"/>
          <w:sz w:val="24"/>
          <w:szCs w:val="24"/>
          <w:shd w:val="clear" w:color="auto" w:fill="FFFFFF"/>
        </w:rPr>
        <w:t xml:space="preserve"> of</w:t>
      </w:r>
      <w:r w:rsidR="007F6CF6">
        <w:rPr>
          <w:rFonts w:ascii="Times New Roman" w:hAnsi="Times New Roman" w:cs="Times New Roman"/>
          <w:color w:val="212121"/>
          <w:sz w:val="24"/>
          <w:szCs w:val="24"/>
          <w:shd w:val="clear" w:color="auto" w:fill="FFFFFF"/>
        </w:rPr>
        <w:t xml:space="preserve"> </w:t>
      </w:r>
      <w:r w:rsidR="00F27B18" w:rsidRPr="00F27B18">
        <w:rPr>
          <w:rFonts w:ascii="Times New Roman" w:hAnsi="Times New Roman" w:cs="Times New Roman"/>
          <w:i/>
          <w:color w:val="212121"/>
          <w:sz w:val="24"/>
          <w:szCs w:val="24"/>
          <w:shd w:val="clear" w:color="auto" w:fill="FFFFFF"/>
        </w:rPr>
        <w:t xml:space="preserve">S. aureus </w:t>
      </w:r>
      <w:r w:rsidRPr="004F477B">
        <w:rPr>
          <w:rFonts w:ascii="Times New Roman" w:hAnsi="Times New Roman" w:cs="Times New Roman"/>
          <w:color w:val="212121"/>
          <w:sz w:val="24"/>
          <w:szCs w:val="24"/>
          <w:shd w:val="clear" w:color="auto" w:fill="FFFFFF"/>
        </w:rPr>
        <w:t xml:space="preserve">to vertebrate animals is similarly facilitated by humans. “Amphixenoses” are illnesses that can affect humans and animals and spread both ways, like </w:t>
      </w:r>
      <w:r w:rsidR="00F27B18" w:rsidRPr="00F27B18">
        <w:rPr>
          <w:rFonts w:ascii="Times New Roman" w:hAnsi="Times New Roman" w:cs="Times New Roman"/>
          <w:i/>
          <w:color w:val="212121"/>
          <w:sz w:val="24"/>
          <w:szCs w:val="24"/>
          <w:shd w:val="clear" w:color="auto" w:fill="FFFFFF"/>
        </w:rPr>
        <w:t xml:space="preserve">S. aureus </w:t>
      </w:r>
      <w:r w:rsidRPr="004F477B">
        <w:rPr>
          <w:rFonts w:ascii="Times New Roman" w:hAnsi="Times New Roman" w:cs="Times New Roman"/>
          <w:color w:val="212121"/>
          <w:sz w:val="24"/>
          <w:szCs w:val="24"/>
          <w:shd w:val="clear" w:color="auto" w:fill="FFFFFF"/>
        </w:rPr>
        <w:t>illnesses. Human contact with animals and the environment can result in the transfer of LA-MRSA to humans (Crespo-Piazuelo and Lawlor, 2021). The factors that raise the possibility that companion animals may contain LA-MRSA were highlighted in another investigation. Veterinarians, chronic antibiotic use, bodily illnesses, and animal health status were identified as important risk factors for the spread of MRSA to humans among these risk variables. Pets could enter bedrooms as well</w:t>
      </w:r>
      <w:r w:rsidR="00F00917">
        <w:rPr>
          <w:rFonts w:ascii="Times New Roman" w:hAnsi="Times New Roman" w:cs="Times New Roman"/>
          <w:color w:val="212121"/>
          <w:sz w:val="24"/>
          <w:szCs w:val="24"/>
          <w:shd w:val="clear" w:color="auto" w:fill="FFFFFF"/>
        </w:rPr>
        <w:t xml:space="preserve"> </w:t>
      </w:r>
      <w:r w:rsidR="003553C4" w:rsidRPr="00324B22">
        <w:rPr>
          <w:rFonts w:ascii="Times New Roman" w:hAnsi="Times New Roman" w:cs="Times New Roman"/>
          <w:color w:val="212121"/>
          <w:sz w:val="24"/>
          <w:szCs w:val="24"/>
          <w:shd w:val="clear" w:color="auto" w:fill="FFFFFF"/>
        </w:rPr>
        <w:fldChar w:fldCharType="begin"/>
      </w:r>
      <w:r w:rsidR="003553C4">
        <w:rPr>
          <w:rFonts w:ascii="Times New Roman" w:hAnsi="Times New Roman" w:cs="Times New Roman"/>
          <w:color w:val="212121"/>
          <w:sz w:val="24"/>
          <w:szCs w:val="24"/>
          <w:shd w:val="clear" w:color="auto" w:fill="FFFFFF"/>
        </w:rPr>
        <w:instrText xml:space="preserve"> ADDIN EN.CITE &lt;EndNote&gt;&lt;Cite&gt;&lt;Author&gt;Shoaib&lt;/Author&gt;&lt;Year&gt;2020&lt;/Year&gt;&lt;RecNum&gt;181&lt;/RecNum&gt;&lt;DisplayText&gt;(Shoaib et al., 2020)&lt;/DisplayText&gt;&lt;record&gt;&lt;rec-number&gt;181&lt;/rec-number&gt;&lt;foreign-keys&gt;&lt;key app="EN" db-id="220fvt0dhr29spezapex5tr59f9z2esftt2r" timestamp="1715574334"&gt;181&lt;/key&gt;&lt;/foreign-keys&gt;&lt;ref-type name="Journal Article"&gt;17&lt;/ref-type&gt;&lt;contributors&gt;&lt;authors&gt;&lt;author&gt;Shoaib, Muhammad&lt;/author&gt;&lt;author&gt;Aqib, Amjad Islam&lt;/author&gt;&lt;author&gt;Ashfaq, Khurram&lt;/author&gt;&lt;author&gt;Naveed, Ahsan&lt;/author&gt;&lt;author&gt;Kulyar, Muhammad Fakhar-e-Alam&lt;/author&gt;&lt;author&gt;Bhutta, Zeeshan Ahmad&lt;/author&gt;&lt;author&gt;Younas, Muhammad Salman&lt;/author&gt;&lt;author&gt;Sarwar, Iqra&lt;/author&gt;&lt;author&gt;Naseer, Muhammad Aamir&lt;/author&gt;&lt;author&gt;Ghaffar, Awais&lt;/author&gt;&lt;/authors&gt;&lt;/contributors&gt;&lt;titles&gt;&lt;title&gt;Diversified epidemiological pattern and antibiogram of mecA gene in Staphylococcus aureus isolates of pets, pet owners and environment&lt;/title&gt;&lt;/titles&gt;&lt;dates&gt;&lt;year&gt;2020&lt;/year&gt;&lt;/dates&gt;&lt;urls&gt;&lt;/urls&gt;&lt;/record&gt;&lt;/Cite&gt;&lt;/EndNote&gt;</w:instrText>
      </w:r>
      <w:r w:rsidR="003553C4" w:rsidRPr="00324B22">
        <w:rPr>
          <w:rFonts w:ascii="Times New Roman" w:hAnsi="Times New Roman" w:cs="Times New Roman"/>
          <w:color w:val="212121"/>
          <w:sz w:val="24"/>
          <w:szCs w:val="24"/>
          <w:shd w:val="clear" w:color="auto" w:fill="FFFFFF"/>
        </w:rPr>
        <w:fldChar w:fldCharType="separate"/>
      </w:r>
      <w:r w:rsidR="003553C4">
        <w:rPr>
          <w:rFonts w:ascii="Times New Roman" w:hAnsi="Times New Roman" w:cs="Times New Roman"/>
          <w:noProof/>
          <w:color w:val="212121"/>
          <w:sz w:val="24"/>
          <w:szCs w:val="24"/>
          <w:shd w:val="clear" w:color="auto" w:fill="FFFFFF"/>
        </w:rPr>
        <w:t>(Shoaib et al., 2020)</w:t>
      </w:r>
      <w:r w:rsidR="003553C4" w:rsidRPr="00324B22">
        <w:rPr>
          <w:rFonts w:ascii="Times New Roman" w:hAnsi="Times New Roman" w:cs="Times New Roman"/>
          <w:color w:val="212121"/>
          <w:sz w:val="24"/>
          <w:szCs w:val="24"/>
          <w:shd w:val="clear" w:color="auto" w:fill="FFFFFF"/>
        </w:rPr>
        <w:fldChar w:fldCharType="end"/>
      </w:r>
      <w:r w:rsidR="00F00917">
        <w:rPr>
          <w:rFonts w:ascii="Times New Roman" w:hAnsi="Times New Roman" w:cs="Times New Roman"/>
          <w:color w:val="212121"/>
          <w:sz w:val="24"/>
          <w:szCs w:val="24"/>
          <w:shd w:val="clear" w:color="auto" w:fill="FFFFFF"/>
        </w:rPr>
        <w:t>.</w:t>
      </w:r>
      <w:r w:rsidR="003553C4" w:rsidRPr="00324B22">
        <w:rPr>
          <w:rFonts w:ascii="Times New Roman" w:hAnsi="Times New Roman" w:cs="Times New Roman"/>
          <w:color w:val="212121"/>
          <w:sz w:val="24"/>
          <w:szCs w:val="24"/>
          <w:shd w:val="clear" w:color="auto" w:fill="FFFFFF"/>
        </w:rPr>
        <w:t xml:space="preserve"> </w:t>
      </w:r>
    </w:p>
    <w:p w14:paraId="573F8FEB" w14:textId="08FB6701" w:rsidR="003553C4" w:rsidRPr="004518D6" w:rsidRDefault="003553C4" w:rsidP="003553C4">
      <w:pPr>
        <w:pStyle w:val="Heading2"/>
        <w:spacing w:line="360" w:lineRule="auto"/>
        <w:jc w:val="both"/>
        <w:rPr>
          <w:rFonts w:ascii="Times New Roman" w:hAnsi="Times New Roman" w:cs="Times New Roman"/>
          <w:b/>
          <w:color w:val="000000" w:themeColor="text1"/>
          <w:sz w:val="24"/>
          <w:szCs w:val="24"/>
        </w:rPr>
      </w:pPr>
      <w:bookmarkStart w:id="43" w:name="_Toc166602446"/>
      <w:bookmarkStart w:id="44" w:name="_Toc166602969"/>
      <w:bookmarkStart w:id="45" w:name="_Toc166603077"/>
      <w:bookmarkStart w:id="46" w:name="_Toc166603504"/>
      <w:bookmarkStart w:id="47" w:name="_Toc171673674"/>
      <w:r w:rsidRPr="004518D6">
        <w:rPr>
          <w:rFonts w:ascii="Times New Roman" w:hAnsi="Times New Roman" w:cs="Times New Roman"/>
          <w:b/>
          <w:color w:val="000000" w:themeColor="text1"/>
          <w:sz w:val="24"/>
          <w:szCs w:val="24"/>
        </w:rPr>
        <w:t xml:space="preserve">3.3. </w:t>
      </w:r>
      <w:r w:rsidR="009437B1">
        <w:rPr>
          <w:rFonts w:ascii="Times New Roman" w:hAnsi="Times New Roman" w:cs="Times New Roman"/>
          <w:b/>
          <w:color w:val="000000" w:themeColor="text1"/>
          <w:sz w:val="24"/>
          <w:szCs w:val="24"/>
        </w:rPr>
        <w:t>C</w:t>
      </w:r>
      <w:r w:rsidR="00C0658C">
        <w:rPr>
          <w:rFonts w:ascii="Times New Roman" w:hAnsi="Times New Roman" w:cs="Times New Roman"/>
          <w:b/>
          <w:color w:val="000000" w:themeColor="text1"/>
          <w:sz w:val="24"/>
          <w:szCs w:val="24"/>
        </w:rPr>
        <w:t xml:space="preserve">urrent updates on </w:t>
      </w:r>
      <w:r w:rsidRPr="004518D6">
        <w:rPr>
          <w:rFonts w:ascii="Times New Roman" w:hAnsi="Times New Roman" w:cs="Times New Roman"/>
          <w:b/>
          <w:color w:val="000000" w:themeColor="text1"/>
          <w:sz w:val="24"/>
          <w:szCs w:val="24"/>
        </w:rPr>
        <w:t>pathogenesis</w:t>
      </w:r>
      <w:bookmarkEnd w:id="43"/>
      <w:bookmarkEnd w:id="44"/>
      <w:bookmarkEnd w:id="45"/>
      <w:bookmarkEnd w:id="46"/>
      <w:bookmarkEnd w:id="47"/>
      <w:r w:rsidRPr="004518D6">
        <w:rPr>
          <w:rFonts w:ascii="Times New Roman" w:hAnsi="Times New Roman" w:cs="Times New Roman"/>
          <w:b/>
          <w:color w:val="000000" w:themeColor="text1"/>
          <w:sz w:val="24"/>
          <w:szCs w:val="24"/>
        </w:rPr>
        <w:t xml:space="preserve"> </w:t>
      </w:r>
    </w:p>
    <w:p w14:paraId="3C8114FF" w14:textId="7A1466C3" w:rsidR="003553C4" w:rsidRDefault="00F27B18" w:rsidP="003553C4">
      <w:pPr>
        <w:spacing w:after="240" w:line="360" w:lineRule="auto"/>
        <w:jc w:val="both"/>
        <w:rPr>
          <w:rFonts w:ascii="Times New Roman" w:eastAsia="Times New Roman" w:hAnsi="Times New Roman" w:cs="Times New Roman"/>
          <w:sz w:val="24"/>
          <w:szCs w:val="24"/>
        </w:rPr>
      </w:pPr>
      <w:r w:rsidRPr="00F27B18">
        <w:rPr>
          <w:rFonts w:ascii="Times New Roman" w:eastAsia="Times New Roman" w:hAnsi="Times New Roman" w:cs="Times New Roman"/>
          <w:i/>
          <w:sz w:val="24"/>
          <w:szCs w:val="24"/>
        </w:rPr>
        <w:t xml:space="preserve">S. aureus </w:t>
      </w:r>
      <w:r w:rsidR="00A13E27" w:rsidRPr="00A13E27">
        <w:rPr>
          <w:rFonts w:ascii="Times New Roman" w:eastAsia="Times New Roman" w:hAnsi="Times New Roman" w:cs="Times New Roman"/>
          <w:sz w:val="24"/>
          <w:szCs w:val="24"/>
        </w:rPr>
        <w:t xml:space="preserve">is a commensal and pathogenic bacteria that usually </w:t>
      </w:r>
      <w:r w:rsidR="0051174D">
        <w:rPr>
          <w:rFonts w:ascii="Times New Roman" w:eastAsia="Times New Roman" w:hAnsi="Times New Roman" w:cs="Times New Roman"/>
          <w:sz w:val="24"/>
          <w:szCs w:val="24"/>
        </w:rPr>
        <w:t>live</w:t>
      </w:r>
      <w:r w:rsidR="00A13E27" w:rsidRPr="00A13E27">
        <w:rPr>
          <w:rFonts w:ascii="Times New Roman" w:eastAsia="Times New Roman" w:hAnsi="Times New Roman" w:cs="Times New Roman"/>
          <w:sz w:val="24"/>
          <w:szCs w:val="24"/>
        </w:rPr>
        <w:t xml:space="preserve"> in the anterior nares of humans and other animals.</w:t>
      </w:r>
      <w:r w:rsidR="00A13E27" w:rsidRPr="00A13E27">
        <w:t xml:space="preserve"> </w:t>
      </w:r>
      <w:r w:rsidR="00A13E27" w:rsidRPr="00A13E27">
        <w:rPr>
          <w:rFonts w:ascii="Times New Roman" w:eastAsia="Times New Roman" w:hAnsi="Times New Roman" w:cs="Times New Roman"/>
          <w:sz w:val="24"/>
          <w:szCs w:val="24"/>
        </w:rPr>
        <w:t xml:space="preserve">It can colonize the groin, the axillae, and the digestive tract. The key phases in the pathogenesis of infection are colonization, virulence, infection onset, abscess formation, systemic infection, regulation, and adaptation with the help of several virulence factors. </w:t>
      </w:r>
      <w:r w:rsidRPr="00F27B18">
        <w:rPr>
          <w:rFonts w:ascii="Times New Roman" w:eastAsia="Times New Roman" w:hAnsi="Times New Roman" w:cs="Times New Roman"/>
          <w:i/>
          <w:sz w:val="24"/>
          <w:szCs w:val="24"/>
        </w:rPr>
        <w:t xml:space="preserve">S. aureus </w:t>
      </w:r>
      <w:r w:rsidR="00A13E27" w:rsidRPr="00A13E27">
        <w:rPr>
          <w:rFonts w:ascii="Times New Roman" w:eastAsia="Times New Roman" w:hAnsi="Times New Roman" w:cs="Times New Roman"/>
          <w:sz w:val="24"/>
          <w:szCs w:val="24"/>
        </w:rPr>
        <w:t xml:space="preserve">has remarkable virulence traits that allow it to survive harsh conditions inside the human body. In most healthy body parts, it raises the risk of serious infection by controlling the number of virulence factors that are produced.  </w:t>
      </w:r>
    </w:p>
    <w:p w14:paraId="0CF4BCBB" w14:textId="77777777" w:rsidR="00A13E27" w:rsidRPr="0054288D" w:rsidRDefault="00A13E27" w:rsidP="003553C4">
      <w:pPr>
        <w:spacing w:after="240" w:line="360" w:lineRule="auto"/>
        <w:jc w:val="both"/>
        <w:rPr>
          <w:rFonts w:ascii="Times New Roman" w:eastAsia="Times New Roman" w:hAnsi="Times New Roman" w:cs="Times New Roman"/>
          <w:sz w:val="24"/>
          <w:szCs w:val="24"/>
        </w:rPr>
      </w:pPr>
    </w:p>
    <w:p w14:paraId="3F0F4052" w14:textId="77777777" w:rsidR="003553C4" w:rsidRPr="00094E5D" w:rsidRDefault="003553C4" w:rsidP="003553C4">
      <w:pPr>
        <w:pStyle w:val="ListParagraph"/>
        <w:numPr>
          <w:ilvl w:val="0"/>
          <w:numId w:val="3"/>
        </w:numPr>
        <w:spacing w:line="360" w:lineRule="auto"/>
        <w:rPr>
          <w:rFonts w:ascii="Times New Roman" w:hAnsi="Times New Roman" w:cs="Times New Roman"/>
          <w:b/>
          <w:sz w:val="24"/>
          <w:szCs w:val="24"/>
        </w:rPr>
      </w:pPr>
      <w:r w:rsidRPr="00094E5D">
        <w:rPr>
          <w:rFonts w:ascii="Times New Roman" w:hAnsi="Times New Roman" w:cs="Times New Roman"/>
          <w:b/>
          <w:sz w:val="24"/>
          <w:szCs w:val="24"/>
        </w:rPr>
        <w:lastRenderedPageBreak/>
        <w:t>Colonization and disease</w:t>
      </w:r>
      <w:r>
        <w:rPr>
          <w:rFonts w:ascii="Times New Roman" w:hAnsi="Times New Roman" w:cs="Times New Roman"/>
          <w:b/>
          <w:sz w:val="24"/>
          <w:szCs w:val="24"/>
        </w:rPr>
        <w:t xml:space="preserve">: </w:t>
      </w:r>
    </w:p>
    <w:p w14:paraId="472360C8" w14:textId="24C48F3B" w:rsidR="003553C4" w:rsidRDefault="00F27B18" w:rsidP="003553C4">
      <w:pPr>
        <w:spacing w:line="360" w:lineRule="auto"/>
        <w:jc w:val="both"/>
        <w:rPr>
          <w:rFonts w:ascii="Times New Roman" w:hAnsi="Times New Roman" w:cs="Times New Roman"/>
          <w:sz w:val="24"/>
          <w:szCs w:val="24"/>
        </w:rPr>
      </w:pPr>
      <w:r w:rsidRPr="00F27B18">
        <w:rPr>
          <w:rFonts w:ascii="Times New Roman" w:hAnsi="Times New Roman" w:cs="Times New Roman"/>
          <w:i/>
          <w:sz w:val="24"/>
          <w:szCs w:val="24"/>
        </w:rPr>
        <w:t xml:space="preserve">S. aureus </w:t>
      </w:r>
      <w:r w:rsidR="003553C4" w:rsidRPr="008264BE">
        <w:rPr>
          <w:rFonts w:ascii="Times New Roman" w:hAnsi="Times New Roman" w:cs="Times New Roman"/>
          <w:sz w:val="24"/>
          <w:szCs w:val="24"/>
        </w:rPr>
        <w:t xml:space="preserve">is a pathogen as well as a commensal bacterium. For </w:t>
      </w:r>
      <w:r w:rsidR="00B32926">
        <w:rPr>
          <w:rFonts w:ascii="Times New Roman" w:hAnsi="Times New Roman" w:cs="Times New Roman"/>
          <w:i/>
          <w:sz w:val="24"/>
          <w:szCs w:val="24"/>
        </w:rPr>
        <w:t>S. aureus</w:t>
      </w:r>
      <w:r w:rsidR="003553C4" w:rsidRPr="008264BE">
        <w:rPr>
          <w:rFonts w:ascii="Times New Roman" w:hAnsi="Times New Roman" w:cs="Times New Roman"/>
          <w:sz w:val="24"/>
          <w:szCs w:val="24"/>
        </w:rPr>
        <w:t xml:space="preserve">, the anterior nares represent the primary </w:t>
      </w:r>
      <w:r w:rsidR="003553C4">
        <w:rPr>
          <w:rFonts w:ascii="Times New Roman" w:hAnsi="Times New Roman" w:cs="Times New Roman"/>
          <w:sz w:val="24"/>
          <w:szCs w:val="24"/>
        </w:rPr>
        <w:t>ecological niche. 30%</w:t>
      </w:r>
      <w:r w:rsidR="003553C4" w:rsidRPr="008264BE">
        <w:rPr>
          <w:rFonts w:ascii="Times New Roman" w:hAnsi="Times New Roman" w:cs="Times New Roman"/>
          <w:sz w:val="24"/>
          <w:szCs w:val="24"/>
        </w:rPr>
        <w:t xml:space="preserve"> of people have sporadic nasal </w:t>
      </w:r>
      <w:r w:rsidRPr="00F27B18">
        <w:rPr>
          <w:rFonts w:ascii="Times New Roman" w:hAnsi="Times New Roman" w:cs="Times New Roman"/>
          <w:i/>
          <w:sz w:val="24"/>
          <w:szCs w:val="24"/>
        </w:rPr>
        <w:t xml:space="preserve">S. aureus </w:t>
      </w:r>
      <w:r w:rsidR="003553C4" w:rsidRPr="008264BE">
        <w:rPr>
          <w:rFonts w:ascii="Times New Roman" w:hAnsi="Times New Roman" w:cs="Times New Roman"/>
          <w:sz w:val="24"/>
          <w:szCs w:val="24"/>
        </w:rPr>
        <w:t>co</w:t>
      </w:r>
      <w:r w:rsidR="003553C4">
        <w:rPr>
          <w:rFonts w:ascii="Times New Roman" w:hAnsi="Times New Roman" w:cs="Times New Roman"/>
          <w:sz w:val="24"/>
          <w:szCs w:val="24"/>
        </w:rPr>
        <w:t>lonization, while 20%</w:t>
      </w:r>
      <w:r w:rsidR="003553C4" w:rsidRPr="008264BE">
        <w:rPr>
          <w:rFonts w:ascii="Times New Roman" w:hAnsi="Times New Roman" w:cs="Times New Roman"/>
          <w:sz w:val="24"/>
          <w:szCs w:val="24"/>
        </w:rPr>
        <w:t xml:space="preserve"> of people have permanent nasal colonization. Nevertheless, a wide range of additional locations, such as the groin, axillae, and digestive system, might become colonized. </w:t>
      </w:r>
      <w:r w:rsidR="00DF0CD5" w:rsidRPr="00DF0CD5">
        <w:rPr>
          <w:rFonts w:ascii="Times New Roman" w:hAnsi="Times New Roman" w:cs="Times New Roman"/>
          <w:sz w:val="24"/>
          <w:szCs w:val="24"/>
        </w:rPr>
        <w:t xml:space="preserve">The process of colonization establishes a reservoir through which germs can infiltrate a host when its defenses are weakened, such as during surgery, aspiration, shaving, or the implantation of an indwelling catheter. </w:t>
      </w:r>
      <w:r w:rsidR="00DF0CD5">
        <w:rPr>
          <w:rFonts w:ascii="Times New Roman" w:hAnsi="Times New Roman" w:cs="Times New Roman"/>
          <w:sz w:val="24"/>
          <w:szCs w:val="24"/>
        </w:rPr>
        <w:t>Colonization</w:t>
      </w:r>
      <w:r w:rsidR="00DF0CD5" w:rsidRPr="00DF0CD5">
        <w:rPr>
          <w:rFonts w:ascii="Times New Roman" w:hAnsi="Times New Roman" w:cs="Times New Roman"/>
          <w:sz w:val="24"/>
          <w:szCs w:val="24"/>
        </w:rPr>
        <w:t xml:space="preserve"> increases</w:t>
      </w:r>
      <w:r w:rsidR="00DF0CD5">
        <w:rPr>
          <w:rFonts w:ascii="Times New Roman" w:hAnsi="Times New Roman" w:cs="Times New Roman"/>
          <w:sz w:val="24"/>
          <w:szCs w:val="24"/>
        </w:rPr>
        <w:t xml:space="preserve"> the risk of infection later on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&lt;EndNote&gt;&lt;Cite&gt;&lt;Author&gt;Kluytmans&lt;/Author&gt;&lt;Year&gt;1997&lt;/Year&gt;&lt;RecNum&gt;183&lt;/RecNum&gt;&lt;DisplayText&gt;(Kluytmans et al., 1997)&lt;/DisplayText&gt;&lt;record&gt;&lt;rec-number&gt;183&lt;/rec-number&gt;&lt;foreign-keys&gt;&lt;key app="EN" db-id="220fvt0dhr29spezapex5tr59f9z2esftt2r" timestamp="1715577562"&gt;183&lt;/key&gt;&lt;/foreign-keys&gt;&lt;ref-type name="Journal Article"&gt;17&lt;/ref-type&gt;&lt;contributors&gt;&lt;authors&gt;&lt;author&gt;Kluytmans, J.&lt;/author&gt;&lt;author&gt;van Belkum, A.&lt;/author&gt;&lt;author&gt;Verbrugh, H.&lt;/author&gt;&lt;/authors&gt;&lt;/contributors&gt;&lt;auth-address&gt;Ignatius Hospital Breda, The Netherlands.&lt;/auth-address&gt;&lt;titles&gt;&lt;title&gt;Nasal carriage of Staphylococcus aureus: epidemiology, underlying mechanisms, and associated risks&lt;/title&gt;&lt;secondary-title&gt;Clin Microbiol Rev&lt;/secondary-title&gt;&lt;alt-title&gt;Clinical microbiology reviews&lt;/alt-title&gt;&lt;/titles&gt;&lt;alt-periodical&gt;&lt;full-title&gt;Clinical microbiology reviews&lt;/full-title&gt;&lt;/alt-periodical&gt;&lt;pages&gt;505-20&lt;/pages&gt;&lt;volume&gt;10&lt;/volume&gt;&lt;number&gt;3&lt;/number&gt;&lt;edition&gt;1997/07/01&lt;/edition&gt;&lt;keywords&gt;&lt;keyword&gt;Bacterial Adhesion&lt;/keyword&gt;&lt;keyword&gt;Carrier State/epidemiology/*microbiology/prevention &amp;amp; control&lt;/keyword&gt;&lt;keyword&gt;Endothelium&lt;/keyword&gt;&lt;keyword&gt;Endothelium, Corneal&lt;/keyword&gt;&lt;keyword&gt;Epithelium&lt;/keyword&gt;&lt;keyword&gt;HIV Infections/complications&lt;/keyword&gt;&lt;keyword&gt;Humans&lt;/keyword&gt;&lt;keyword&gt;Peritoneal Dialysis, Continuous Ambulatory&lt;/keyword&gt;&lt;keyword&gt;Renal Dialysis&lt;/keyword&gt;&lt;keyword&gt;Risk Factors&lt;/keyword&gt;&lt;keyword&gt;*Staphylococcal Infections/epidemiology/etiology/prevention &amp;amp; control&lt;/keyword&gt;&lt;keyword&gt;*Staphylococcus aureus/pathogenicity/physiology&lt;/keyword&gt;&lt;keyword&gt;Surgical Wound Infection/microbiology&lt;/keyword&gt;&lt;/keywords&gt;&lt;dates&gt;&lt;year&gt;1997&lt;/year&gt;&lt;pub-dates&gt;&lt;date&gt;Jul&lt;/date&gt;&lt;/pub-dates&gt;&lt;/dates&gt;&lt;isbn&gt;0893-8512 (Print)&amp;#xD;0893-8512&lt;/isbn&gt;&lt;accession-num&gt;9227864&lt;/accession-num&gt;&lt;urls&gt;&lt;/urls&gt;&lt;custom2&gt;PMC172932&lt;/custom2&gt;&lt;electronic-resource-num&gt;10.1128/cmr.10.3.505&lt;/electronic-resource-num&gt;&lt;remote-database-provider&gt;NLM&lt;/remote-database-provider&gt;&lt;language&gt;eng&lt;/language&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(Kluytmans et al., 1997)</w:t>
      </w:r>
      <w:r w:rsidR="003553C4">
        <w:rPr>
          <w:rFonts w:ascii="Times New Roman" w:hAnsi="Times New Roman" w:cs="Times New Roman"/>
          <w:sz w:val="24"/>
          <w:szCs w:val="24"/>
        </w:rPr>
        <w:fldChar w:fldCharType="end"/>
      </w:r>
      <w:r w:rsidR="003553C4">
        <w:rPr>
          <w:rFonts w:ascii="Times New Roman" w:hAnsi="Times New Roman" w:cs="Times New Roman"/>
          <w:sz w:val="24"/>
          <w:szCs w:val="24"/>
        </w:rPr>
        <w:t>.</w:t>
      </w:r>
      <w:r w:rsidR="00DF0CD5" w:rsidRPr="00DF0CD5">
        <w:t xml:space="preserve"> </w:t>
      </w:r>
      <w:r w:rsidR="00DF0CD5" w:rsidRPr="00DF0CD5">
        <w:rPr>
          <w:rFonts w:ascii="Times New Roman" w:hAnsi="Times New Roman" w:cs="Times New Roman"/>
          <w:sz w:val="24"/>
          <w:szCs w:val="24"/>
        </w:rPr>
        <w:t>In a study on bacteremia, blood isolates from 82% of patients</w:t>
      </w:r>
      <w:r w:rsidR="00DF0CD5">
        <w:rPr>
          <w:rFonts w:ascii="Times New Roman" w:hAnsi="Times New Roman" w:cs="Times New Roman"/>
          <w:sz w:val="24"/>
          <w:szCs w:val="24"/>
        </w:rPr>
        <w:t xml:space="preserve"> matched nasal isolates exactly</w:t>
      </w:r>
      <w:r w:rsidR="003553C4">
        <w:rPr>
          <w:rFonts w:ascii="Times New Roman" w:hAnsi="Times New Roman" w:cs="Times New Roman"/>
          <w:sz w:val="24"/>
          <w:szCs w:val="24"/>
        </w:rPr>
        <w:t xml:space="preserve"> </w:t>
      </w:r>
      <w:r w:rsidR="003553C4">
        <w:rPr>
          <w:rFonts w:ascii="Times New Roman" w:hAnsi="Times New Roman" w:cs="Times New Roman"/>
          <w:sz w:val="24"/>
          <w:szCs w:val="24"/>
        </w:rPr>
        <w:fldChar w:fldCharType="begin">
          <w:fldData xml:space="preserve">PEVuZE5vdGU+PENpdGU+PEF1dGhvcj52b24gRWlmZjwvQXV0aG9yPjxZZWFyPjIwMDE8L1llYXI+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YWdlcz4xMS02PC9wYWdlcz48dm9sdW1lPjM0NDwvdm9sdW1lPjxudW1iZXI+MTwvbnVtYmVyPjxl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</w:fldData>
        </w:fldChar>
      </w:r>
      <w:r w:rsidR="003553C4" w:rsidRPr="00DF0CD5">
        <w:rPr>
          <w:rFonts w:ascii="Times New Roman" w:hAnsi="Times New Roman" w:cs="Times New Roman"/>
          <w:sz w:val="24"/>
          <w:szCs w:val="24"/>
        </w:rPr>
        <w:instrText xml:space="preserve"> ADDIN EN.CITE </w:instrText>
      </w:r>
      <w:r w:rsidR="003553C4" w:rsidRPr="00DF0CD5">
        <w:rPr>
          <w:rFonts w:ascii="Times New Roman" w:hAnsi="Times New Roman" w:cs="Times New Roman"/>
          <w:sz w:val="24"/>
          <w:szCs w:val="24"/>
        </w:rPr>
        <w:fldChar w:fldCharType="begin">
          <w:fldData xml:space="preserve">PEVuZE5vdGU+PENpdGU+PEF1dGhvcj52b24gRWlmZjwvQXV0aG9yPjxZZWFyPjIwMDE8L1llYXI+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YWdlcz4xMS02PC9wYWdlcz48dm9sdW1lPjM0NDwvdm9sdW1lPjxudW1iZXI+MTwvbnVtYmVyPjxl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</w:fldData>
        </w:fldChar>
      </w:r>
      <w:r w:rsidR="003553C4" w:rsidRPr="00DF0CD5">
        <w:rPr>
          <w:rFonts w:ascii="Times New Roman" w:hAnsi="Times New Roman" w:cs="Times New Roman"/>
          <w:sz w:val="24"/>
          <w:szCs w:val="24"/>
        </w:rPr>
        <w:instrText xml:space="preserve"> ADDIN EN.CITE.DATA </w:instrText>
      </w:r>
      <w:r w:rsidR="003553C4" w:rsidRPr="00DF0CD5">
        <w:rPr>
          <w:rFonts w:ascii="Times New Roman" w:hAnsi="Times New Roman" w:cs="Times New Roman"/>
          <w:sz w:val="24"/>
          <w:szCs w:val="24"/>
        </w:rPr>
      </w:r>
      <w:r w:rsidR="003553C4" w:rsidRPr="00DF0CD5">
        <w:rPr>
          <w:rFonts w:ascii="Times New Roman" w:hAnsi="Times New Roman" w:cs="Times New Roman"/>
          <w:sz w:val="24"/>
          <w:szCs w:val="24"/>
        </w:rPr>
        <w:fldChar w:fldCharType="end"/>
      </w:r>
      <w:r w:rsidR="003553C4">
        <w:rPr>
          <w:rFonts w:ascii="Times New Roman" w:hAnsi="Times New Roman" w:cs="Times New Roman"/>
          <w:sz w:val="24"/>
          <w:szCs w:val="24"/>
        </w:rPr>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(von Eiff et al., 2001)</w:t>
      </w:r>
      <w:r w:rsidR="003553C4">
        <w:rPr>
          <w:rFonts w:ascii="Times New Roman" w:hAnsi="Times New Roman" w:cs="Times New Roman"/>
          <w:sz w:val="24"/>
          <w:szCs w:val="24"/>
        </w:rPr>
        <w:fldChar w:fldCharType="end"/>
      </w:r>
      <w:r w:rsidR="003553C4" w:rsidRPr="00975EB8">
        <w:rPr>
          <w:rFonts w:ascii="Times New Roman" w:hAnsi="Times New Roman" w:cs="Times New Roman"/>
          <w:sz w:val="24"/>
          <w:szCs w:val="24"/>
        </w:rPr>
        <w:t xml:space="preserve">. </w:t>
      </w:r>
      <w:r w:rsidRPr="00F27B18">
        <w:rPr>
          <w:rFonts w:ascii="Times New Roman" w:hAnsi="Times New Roman" w:cs="Times New Roman"/>
          <w:i/>
          <w:sz w:val="24"/>
          <w:szCs w:val="24"/>
        </w:rPr>
        <w:t xml:space="preserve">S. aureus </w:t>
      </w:r>
      <w:r w:rsidR="003553C4" w:rsidRPr="00975EB8">
        <w:rPr>
          <w:rFonts w:ascii="Times New Roman" w:hAnsi="Times New Roman" w:cs="Times New Roman"/>
          <w:sz w:val="24"/>
          <w:szCs w:val="24"/>
        </w:rPr>
        <w:t xml:space="preserve">can also spread between people in community and medical settings </w:t>
      </w:r>
      <w:r w:rsidR="003553C4">
        <w:rPr>
          <w:rFonts w:ascii="Times New Roman" w:hAnsi="Times New Roman" w:cs="Times New Roman"/>
          <w:sz w:val="24"/>
          <w:szCs w:val="24"/>
        </w:rPr>
        <w:t xml:space="preserve">favorable </w:t>
      </w:r>
      <w:r w:rsidR="003553C4" w:rsidRPr="00975EB8">
        <w:rPr>
          <w:rFonts w:ascii="Times New Roman" w:hAnsi="Times New Roman" w:cs="Times New Roman"/>
          <w:sz w:val="24"/>
          <w:szCs w:val="24"/>
        </w:rPr>
        <w:t>to colonization.</w:t>
      </w:r>
      <w:r w:rsidR="00DF0CD5" w:rsidRPr="00DF0CD5">
        <w:t xml:space="preserve"> </w:t>
      </w:r>
      <w:r w:rsidR="00DF0CD5" w:rsidRPr="00DF0CD5">
        <w:rPr>
          <w:rFonts w:ascii="Times New Roman" w:hAnsi="Times New Roman" w:cs="Times New Roman"/>
          <w:sz w:val="24"/>
          <w:szCs w:val="24"/>
        </w:rPr>
        <w:t xml:space="preserve">Although the process of </w:t>
      </w:r>
      <w:r w:rsidRPr="00F27B18">
        <w:rPr>
          <w:rFonts w:ascii="Times New Roman" w:hAnsi="Times New Roman" w:cs="Times New Roman"/>
          <w:i/>
          <w:sz w:val="24"/>
          <w:szCs w:val="24"/>
        </w:rPr>
        <w:t xml:space="preserve">S. aureus </w:t>
      </w:r>
      <w:r w:rsidR="00DF0CD5" w:rsidRPr="00DF0CD5">
        <w:rPr>
          <w:rFonts w:ascii="Times New Roman" w:hAnsi="Times New Roman" w:cs="Times New Roman"/>
          <w:sz w:val="24"/>
          <w:szCs w:val="24"/>
        </w:rPr>
        <w:t>colonization is complex and poorly understood, it appears to depend on the bacteria's ability to attach to host cells and evade the immune system, as well as the host's interaction with the germs (for e</w:t>
      </w:r>
      <w:r w:rsidR="00DF0CD5">
        <w:rPr>
          <w:rFonts w:ascii="Times New Roman" w:hAnsi="Times New Roman" w:cs="Times New Roman"/>
          <w:sz w:val="24"/>
          <w:szCs w:val="24"/>
        </w:rPr>
        <w:t>xample, through other carriers)</w:t>
      </w:r>
      <w:r w:rsidR="003553C4" w:rsidRPr="00975EB8">
        <w:rPr>
          <w:rFonts w:ascii="Times New Roman" w:hAnsi="Times New Roman" w:cs="Times New Roman"/>
          <w:sz w:val="24"/>
          <w:szCs w:val="24"/>
        </w:rPr>
        <w:t xml:space="preserve"> </w:t>
      </w:r>
      <w:r w:rsidR="003553C4">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3553C4">
        <w:rPr>
          <w:rFonts w:ascii="Times New Roman" w:hAnsi="Times New Roman" w:cs="Times New Roman"/>
          <w:sz w:val="24"/>
          <w:szCs w:val="24"/>
        </w:rPr>
        <w:instrText xml:space="preserve"> ADDIN EN.CITE </w:instrText>
      </w:r>
      <w:r w:rsidR="003553C4">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3553C4">
        <w:rPr>
          <w:rFonts w:ascii="Times New Roman" w:hAnsi="Times New Roman" w:cs="Times New Roman"/>
          <w:sz w:val="24"/>
          <w:szCs w:val="24"/>
        </w:rPr>
        <w:instrText xml:space="preserve"> ADDIN EN.CITE.DATA </w:instrText>
      </w:r>
      <w:r w:rsidR="003553C4">
        <w:rPr>
          <w:rFonts w:ascii="Times New Roman" w:hAnsi="Times New Roman" w:cs="Times New Roman"/>
          <w:sz w:val="24"/>
          <w:szCs w:val="24"/>
        </w:rPr>
      </w:r>
      <w:r w:rsidR="003553C4">
        <w:rPr>
          <w:rFonts w:ascii="Times New Roman" w:hAnsi="Times New Roman" w:cs="Times New Roman"/>
          <w:sz w:val="24"/>
          <w:szCs w:val="24"/>
        </w:rPr>
        <w:fldChar w:fldCharType="end"/>
      </w:r>
      <w:r w:rsidR="003553C4">
        <w:rPr>
          <w:rFonts w:ascii="Times New Roman" w:hAnsi="Times New Roman" w:cs="Times New Roman"/>
          <w:sz w:val="24"/>
          <w:szCs w:val="24"/>
        </w:rPr>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(Gordon and Lowy, 2008)</w:t>
      </w:r>
      <w:r w:rsidR="003553C4">
        <w:rPr>
          <w:rFonts w:ascii="Times New Roman" w:hAnsi="Times New Roman" w:cs="Times New Roman"/>
          <w:sz w:val="24"/>
          <w:szCs w:val="24"/>
        </w:rPr>
        <w:fldChar w:fldCharType="end"/>
      </w:r>
      <w:r w:rsidR="003553C4" w:rsidRPr="00C439D7">
        <w:rPr>
          <w:rFonts w:ascii="Times New Roman" w:hAnsi="Times New Roman" w:cs="Times New Roman"/>
          <w:sz w:val="24"/>
          <w:szCs w:val="24"/>
        </w:rPr>
        <w:t>.</w:t>
      </w:r>
    </w:p>
    <w:p w14:paraId="3344AE13" w14:textId="5488213C" w:rsidR="003553C4" w:rsidRPr="00094E5D" w:rsidRDefault="003553C4" w:rsidP="003553C4">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progression of </w:t>
      </w:r>
      <w:r w:rsidR="00F27B18" w:rsidRPr="00F27B18">
        <w:rPr>
          <w:rFonts w:ascii="Times New Roman" w:hAnsi="Times New Roman" w:cs="Times New Roman"/>
          <w:b/>
          <w:i/>
          <w:sz w:val="24"/>
          <w:szCs w:val="24"/>
        </w:rPr>
        <w:t xml:space="preserve">S. aureus </w:t>
      </w:r>
      <w:r>
        <w:rPr>
          <w:rFonts w:ascii="Times New Roman" w:hAnsi="Times New Roman" w:cs="Times New Roman"/>
          <w:b/>
          <w:sz w:val="24"/>
          <w:szCs w:val="24"/>
        </w:rPr>
        <w:t>infection</w:t>
      </w:r>
    </w:p>
    <w:p w14:paraId="6CD6EB70" w14:textId="79AE9846" w:rsidR="003553C4" w:rsidRPr="0056296F" w:rsidRDefault="00DF3770" w:rsidP="003553C4">
      <w:pPr>
        <w:spacing w:line="360" w:lineRule="auto"/>
        <w:jc w:val="both"/>
        <w:rPr>
          <w:rFonts w:ascii="Times New Roman" w:hAnsi="Times New Roman" w:cs="Times New Roman"/>
          <w:sz w:val="24"/>
          <w:szCs w:val="24"/>
        </w:rPr>
      </w:pPr>
      <w:r w:rsidRPr="00DF3770">
        <w:rPr>
          <w:rFonts w:ascii="Times New Roman" w:hAnsi="Times New Roman" w:cs="Times New Roman"/>
          <w:sz w:val="24"/>
          <w:szCs w:val="24"/>
        </w:rPr>
        <w:t xml:space="preserve">The class of surface proteins on </w:t>
      </w:r>
      <w:r w:rsidR="00F27B18" w:rsidRPr="00F27B18">
        <w:rPr>
          <w:rFonts w:ascii="Times New Roman" w:hAnsi="Times New Roman" w:cs="Times New Roman"/>
          <w:i/>
          <w:sz w:val="24"/>
          <w:szCs w:val="24"/>
        </w:rPr>
        <w:t xml:space="preserve">S. aureus </w:t>
      </w:r>
      <w:r w:rsidRPr="00DF3770">
        <w:rPr>
          <w:rFonts w:ascii="Times New Roman" w:hAnsi="Times New Roman" w:cs="Times New Roman"/>
          <w:sz w:val="24"/>
          <w:szCs w:val="24"/>
        </w:rPr>
        <w:t>known as "microbial surface components recognizing adhesive matrix molecules" (MSCRAMMs) is in charge of mediating attachment to host tissues. MSCRAMMs bind molecules such as collagen, fibronectin, and fibrinogen, and many MSCRAMMs can bind to</w:t>
      </w:r>
      <w:r w:rsidR="006F420E">
        <w:rPr>
          <w:rFonts w:ascii="Times New Roman" w:hAnsi="Times New Roman" w:cs="Times New Roman"/>
          <w:sz w:val="24"/>
          <w:szCs w:val="24"/>
        </w:rPr>
        <w:t xml:space="preserve"> the same host-tissue component </w:t>
      </w:r>
      <w:r w:rsidR="003553C4">
        <w:rPr>
          <w:rFonts w:ascii="Times New Roman" w:hAnsi="Times New Roman" w:cs="Times New Roman"/>
          <w:sz w:val="24"/>
          <w:szCs w:val="24"/>
        </w:rPr>
        <w:t>(Figure 1)</w:t>
      </w:r>
      <w:r w:rsidR="003553C4" w:rsidRPr="00094E5D">
        <w:rPr>
          <w:rFonts w:ascii="Times New Roman" w:hAnsi="Times New Roman" w:cs="Times New Roman"/>
          <w:sz w:val="24"/>
          <w:szCs w:val="24"/>
        </w:rPr>
        <w:t xml:space="preserve">. </w:t>
      </w:r>
      <w:r w:rsidR="006F420E" w:rsidRPr="006F420E">
        <w:rPr>
          <w:rFonts w:ascii="Times New Roman" w:hAnsi="Times New Roman" w:cs="Times New Roman"/>
          <w:sz w:val="24"/>
          <w:szCs w:val="24"/>
        </w:rPr>
        <w:t>MSCRAMMs appear to have a major impact on the de</w:t>
      </w:r>
      <w:r w:rsidR="00057C1A">
        <w:rPr>
          <w:rFonts w:ascii="Times New Roman" w:hAnsi="Times New Roman" w:cs="Times New Roman"/>
          <w:sz w:val="24"/>
          <w:szCs w:val="24"/>
        </w:rPr>
        <w:t xml:space="preserve">velopment of endovascular, bone, </w:t>
      </w:r>
      <w:r w:rsidR="006F420E" w:rsidRPr="006F420E">
        <w:rPr>
          <w:rFonts w:ascii="Times New Roman" w:hAnsi="Times New Roman" w:cs="Times New Roman"/>
          <w:sz w:val="24"/>
          <w:szCs w:val="24"/>
        </w:rPr>
        <w:t xml:space="preserve">joint, and prosthetic device infections.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 xml:space="preserve">can endure by creating biofilms, or slime, on the surfaces of hosts and prosthetics, which allows it to evade host defenses and antibiotics.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 xml:space="preserve">has several other characteristics that contribute to its capacity to evade the host immune system while an infection is underway. The main defense mechanism of most clinical isolates is the production of type 5 or type 8 antiphagocytic microcapsules. Moreover,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 xml:space="preserve">may release the extracellular adherence protein or the staphylococci chemotaxis inhibitory protein, which </w:t>
      </w:r>
      <w:r w:rsidR="00057C1A">
        <w:rPr>
          <w:rFonts w:ascii="Times New Roman" w:hAnsi="Times New Roman" w:cs="Times New Roman"/>
          <w:sz w:val="24"/>
          <w:szCs w:val="24"/>
        </w:rPr>
        <w:t>blocks</w:t>
      </w:r>
      <w:r w:rsidR="006F420E" w:rsidRPr="006F420E">
        <w:rPr>
          <w:rFonts w:ascii="Times New Roman" w:hAnsi="Times New Roman" w:cs="Times New Roman"/>
          <w:sz w:val="24"/>
          <w:szCs w:val="24"/>
        </w:rPr>
        <w:t xml:space="preserve"> neutrophil chemotaxis and extravasation to the infection site.</w:t>
      </w:r>
      <w:r w:rsidR="006F420E">
        <w:rPr>
          <w:rFonts w:ascii="Times New Roman" w:hAnsi="Times New Roman" w:cs="Times New Roman"/>
          <w:sz w:val="24"/>
          <w:szCs w:val="24"/>
        </w:rPr>
        <w:t xml:space="preserve"> Also</w:t>
      </w:r>
      <w:r w:rsidR="006F420E" w:rsidRPr="006F420E">
        <w:rPr>
          <w:rFonts w:ascii="Times New Roman" w:hAnsi="Times New Roman" w:cs="Times New Roman"/>
          <w:sz w:val="24"/>
          <w:szCs w:val="24"/>
        </w:rPr>
        <w:t xml:space="preserve">,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produces Leukocidins, which penetrate leukocytes' cell membranes and kill them.</w:t>
      </w:r>
      <w:r w:rsidR="006F420E" w:rsidRPr="006F420E">
        <w:t xml:space="preserve"> </w:t>
      </w:r>
      <w:r w:rsidR="006F420E" w:rsidRPr="006F420E">
        <w:rPr>
          <w:rFonts w:ascii="Times New Roman" w:hAnsi="Times New Roman" w:cs="Times New Roman"/>
          <w:sz w:val="24"/>
          <w:szCs w:val="24"/>
        </w:rPr>
        <w:t xml:space="preserve">Leukocidins, which break through the cell membrane and kill leukocytes, are another substance that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 xml:space="preserve">produces. Enzymes such as lipases, elastase, and proteases are produced by </w:t>
      </w:r>
      <w:r w:rsidR="00F27B18" w:rsidRPr="00F27B18">
        <w:rPr>
          <w:rFonts w:ascii="Times New Roman" w:hAnsi="Times New Roman" w:cs="Times New Roman"/>
          <w:i/>
          <w:sz w:val="24"/>
          <w:szCs w:val="24"/>
        </w:rPr>
        <w:t xml:space="preserve">S. aureus </w:t>
      </w:r>
      <w:r w:rsidR="006F420E" w:rsidRPr="006F420E">
        <w:rPr>
          <w:rFonts w:ascii="Times New Roman" w:hAnsi="Times New Roman" w:cs="Times New Roman"/>
          <w:sz w:val="24"/>
          <w:szCs w:val="24"/>
        </w:rPr>
        <w:t xml:space="preserve">during infection. </w:t>
      </w:r>
      <w:r w:rsidR="004B1E73" w:rsidRPr="004B1E73">
        <w:rPr>
          <w:rFonts w:ascii="Times New Roman" w:hAnsi="Times New Roman" w:cs="Times New Roman"/>
          <w:sz w:val="24"/>
          <w:szCs w:val="24"/>
        </w:rPr>
        <w:t xml:space="preserve">The bacteria </w:t>
      </w:r>
      <w:r w:rsidR="006B72D9">
        <w:rPr>
          <w:rFonts w:ascii="Times New Roman" w:hAnsi="Times New Roman" w:cs="Times New Roman"/>
          <w:sz w:val="24"/>
          <w:szCs w:val="24"/>
        </w:rPr>
        <w:t>can</w:t>
      </w:r>
      <w:r w:rsidR="004B1E73" w:rsidRPr="004B1E73">
        <w:rPr>
          <w:rFonts w:ascii="Times New Roman" w:hAnsi="Times New Roman" w:cs="Times New Roman"/>
          <w:sz w:val="24"/>
          <w:szCs w:val="24"/>
        </w:rPr>
        <w:t xml:space="preserve"> multiply and </w:t>
      </w:r>
      <w:r w:rsidR="004B1E73" w:rsidRPr="004B1E73">
        <w:rPr>
          <w:rFonts w:ascii="Times New Roman" w:hAnsi="Times New Roman" w:cs="Times New Roman"/>
          <w:sz w:val="24"/>
          <w:szCs w:val="24"/>
        </w:rPr>
        <w:lastRenderedPageBreak/>
        <w:t xml:space="preserve">destroy host tissues because of these enzymes.  It is also possible for </w:t>
      </w:r>
      <w:r w:rsidR="00F27B18" w:rsidRPr="00F27B18">
        <w:rPr>
          <w:rFonts w:ascii="Times New Roman" w:hAnsi="Times New Roman" w:cs="Times New Roman"/>
          <w:i/>
          <w:sz w:val="24"/>
          <w:szCs w:val="24"/>
        </w:rPr>
        <w:t xml:space="preserve">S. aureus </w:t>
      </w:r>
      <w:r w:rsidR="004B1E73" w:rsidRPr="004B1E73">
        <w:rPr>
          <w:rFonts w:ascii="Times New Roman" w:hAnsi="Times New Roman" w:cs="Times New Roman"/>
          <w:sz w:val="24"/>
          <w:szCs w:val="24"/>
        </w:rPr>
        <w:t xml:space="preserve">to cause septic shock.  This is achieved by its interaction and activation of the host immune system and coagulation pathways. There may be a role for peptidoglycan, lipoteichoic acid, and alpha toxin. </w:t>
      </w:r>
      <w:r w:rsidR="001B53E8">
        <w:rPr>
          <w:rFonts w:ascii="Times New Roman" w:hAnsi="Times New Roman" w:cs="Times New Roman"/>
          <w:sz w:val="24"/>
          <w:szCs w:val="24"/>
        </w:rPr>
        <w:t>Several</w:t>
      </w:r>
      <w:r w:rsidR="004B1E73" w:rsidRPr="004B1E73">
        <w:rPr>
          <w:rFonts w:ascii="Times New Roman" w:hAnsi="Times New Roman" w:cs="Times New Roman"/>
          <w:sz w:val="24"/>
          <w:szCs w:val="24"/>
        </w:rPr>
        <w:t xml:space="preserve"> toxicoses, such as toxic shock syndrome and food poisoning, are brought on by </w:t>
      </w:r>
      <w:r w:rsidR="001B53E8">
        <w:rPr>
          <w:rFonts w:ascii="Times New Roman" w:hAnsi="Times New Roman" w:cs="Times New Roman"/>
          <w:sz w:val="24"/>
          <w:szCs w:val="24"/>
        </w:rPr>
        <w:t>superantigens</w:t>
      </w:r>
      <w:r w:rsidR="004B1E73" w:rsidRPr="004B1E73">
        <w:rPr>
          <w:rFonts w:ascii="Times New Roman" w:hAnsi="Times New Roman" w:cs="Times New Roman"/>
          <w:sz w:val="24"/>
          <w:szCs w:val="24"/>
        </w:rPr>
        <w:t xml:space="preserve"> produced by certain </w:t>
      </w:r>
      <w:r w:rsidR="00F27B18" w:rsidRPr="00F27B18">
        <w:rPr>
          <w:rFonts w:ascii="Times New Roman" w:hAnsi="Times New Roman" w:cs="Times New Roman"/>
          <w:i/>
          <w:sz w:val="24"/>
          <w:szCs w:val="24"/>
        </w:rPr>
        <w:t xml:space="preserve">S. aureus </w:t>
      </w:r>
      <w:r w:rsidR="004B1E73" w:rsidRPr="004B1E73">
        <w:rPr>
          <w:rFonts w:ascii="Times New Roman" w:hAnsi="Times New Roman" w:cs="Times New Roman"/>
          <w:sz w:val="24"/>
          <w:szCs w:val="24"/>
        </w:rPr>
        <w:t>strains.</w:t>
      </w:r>
      <w:r w:rsidR="001B53E8" w:rsidRPr="001B53E8">
        <w:t xml:space="preserve"> </w:t>
      </w:r>
      <w:r w:rsidR="001B53E8" w:rsidRPr="001B53E8">
        <w:rPr>
          <w:rFonts w:ascii="Times New Roman" w:hAnsi="Times New Roman" w:cs="Times New Roman"/>
          <w:sz w:val="24"/>
          <w:szCs w:val="24"/>
        </w:rPr>
        <w:t xml:space="preserve">Different from the structural elements discussed earlier, these </w:t>
      </w:r>
      <w:r w:rsidR="001B53E8">
        <w:rPr>
          <w:rFonts w:ascii="Times New Roman" w:hAnsi="Times New Roman" w:cs="Times New Roman"/>
          <w:sz w:val="24"/>
          <w:szCs w:val="24"/>
        </w:rPr>
        <w:t>superantigens</w:t>
      </w:r>
      <w:r w:rsidR="001B53E8" w:rsidRPr="001B53E8">
        <w:rPr>
          <w:rFonts w:ascii="Times New Roman" w:hAnsi="Times New Roman" w:cs="Times New Roman"/>
          <w:sz w:val="24"/>
          <w:szCs w:val="24"/>
        </w:rPr>
        <w:t xml:space="preserve"> can trigger a "cytokine storm," which can lead to a disease similar to sepsis. Further, some strains produce toxins known as epidermolysins, which act as an exfoliant and cause scalded skin illness </w:t>
      </w:r>
      <w:r w:rsidR="00BF3070">
        <w:rPr>
          <w:rFonts w:ascii="Times New Roman" w:hAnsi="Times New Roman" w:cs="Times New Roman"/>
          <w:sz w:val="24"/>
          <w:szCs w:val="24"/>
        </w:rPr>
        <w:t xml:space="preserve">or bullous impetigo </w:t>
      </w:r>
      <w:r w:rsidR="003553C4" w:rsidRPr="00094E5D">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3553C4" w:rsidRPr="004F0080">
        <w:rPr>
          <w:rFonts w:ascii="Times New Roman" w:hAnsi="Times New Roman" w:cs="Times New Roman"/>
          <w:sz w:val="24"/>
          <w:szCs w:val="24"/>
        </w:rPr>
        <w:instrText xml:space="preserve"> ADDIN EN.CITE </w:instrText>
      </w:r>
      <w:r w:rsidR="003553C4" w:rsidRPr="004F0080">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3553C4" w:rsidRPr="004F0080">
        <w:rPr>
          <w:rFonts w:ascii="Times New Roman" w:hAnsi="Times New Roman" w:cs="Times New Roman"/>
          <w:sz w:val="24"/>
          <w:szCs w:val="24"/>
        </w:rPr>
        <w:instrText xml:space="preserve"> ADDIN EN.CITE.DATA </w:instrText>
      </w:r>
      <w:r w:rsidR="003553C4" w:rsidRPr="004F0080">
        <w:rPr>
          <w:rFonts w:ascii="Times New Roman" w:hAnsi="Times New Roman" w:cs="Times New Roman"/>
          <w:sz w:val="24"/>
          <w:szCs w:val="24"/>
        </w:rPr>
      </w:r>
      <w:r w:rsidR="003553C4" w:rsidRPr="004F0080">
        <w:rPr>
          <w:rFonts w:ascii="Times New Roman" w:hAnsi="Times New Roman" w:cs="Times New Roman"/>
          <w:sz w:val="24"/>
          <w:szCs w:val="24"/>
        </w:rPr>
        <w:fldChar w:fldCharType="end"/>
      </w:r>
      <w:r w:rsidR="003553C4" w:rsidRPr="00094E5D">
        <w:rPr>
          <w:rFonts w:ascii="Times New Roman" w:hAnsi="Times New Roman" w:cs="Times New Roman"/>
          <w:sz w:val="24"/>
          <w:szCs w:val="24"/>
        </w:rPr>
      </w:r>
      <w:r w:rsidR="003553C4" w:rsidRPr="00094E5D">
        <w:rPr>
          <w:rFonts w:ascii="Times New Roman" w:hAnsi="Times New Roman" w:cs="Times New Roman"/>
          <w:sz w:val="24"/>
          <w:szCs w:val="24"/>
        </w:rPr>
        <w:fldChar w:fldCharType="separate"/>
      </w:r>
      <w:r w:rsidR="003553C4">
        <w:rPr>
          <w:rFonts w:ascii="Times New Roman" w:hAnsi="Times New Roman" w:cs="Times New Roman"/>
          <w:noProof/>
          <w:sz w:val="24"/>
          <w:szCs w:val="24"/>
        </w:rPr>
        <w:t>(Gordon and Lowy, 2008)</w:t>
      </w:r>
      <w:r w:rsidR="003553C4" w:rsidRPr="00094E5D">
        <w:rPr>
          <w:rFonts w:ascii="Times New Roman" w:hAnsi="Times New Roman" w:cs="Times New Roman"/>
          <w:sz w:val="24"/>
          <w:szCs w:val="24"/>
        </w:rPr>
        <w:fldChar w:fldCharType="end"/>
      </w:r>
      <w:r w:rsidR="003553C4" w:rsidRPr="00F56CD9">
        <w:rPr>
          <w:rFonts w:ascii="Times New Roman" w:eastAsia="Times New Roman" w:hAnsi="Times New Roman" w:cs="Times New Roman"/>
          <w:color w:val="222222"/>
          <w:sz w:val="24"/>
          <w:szCs w:val="24"/>
        </w:rPr>
        <w:t xml:space="preserve">. </w:t>
      </w:r>
      <w:r w:rsidR="00F27B18" w:rsidRPr="00F27B18">
        <w:rPr>
          <w:rFonts w:ascii="Times New Roman" w:eastAsia="Times New Roman" w:hAnsi="Times New Roman" w:cs="Times New Roman"/>
          <w:i/>
          <w:color w:val="222222"/>
          <w:sz w:val="24"/>
          <w:szCs w:val="24"/>
        </w:rPr>
        <w:t xml:space="preserve">S. aureus </w:t>
      </w:r>
      <w:r w:rsidR="001B53E8" w:rsidRPr="001B53E8">
        <w:rPr>
          <w:rFonts w:ascii="Times New Roman" w:eastAsia="Times New Roman" w:hAnsi="Times New Roman" w:cs="Times New Roman"/>
          <w:color w:val="222222"/>
          <w:sz w:val="24"/>
          <w:szCs w:val="24"/>
        </w:rPr>
        <w:t>lipoprotein and peptidoglycan are detected by host pattern recognition molecules. Pro-inflammatory signaling is further enhanced by endogenous toll-like receptor ligands (DNA, RNA, and HMGB1) and breakdown products of</w:t>
      </w:r>
      <w:r w:rsidR="00BF3070">
        <w:rPr>
          <w:rFonts w:ascii="Times New Roman" w:eastAsia="Times New Roman" w:hAnsi="Times New Roman" w:cs="Times New Roman"/>
          <w:color w:val="222222"/>
          <w:sz w:val="24"/>
          <w:szCs w:val="24"/>
        </w:rPr>
        <w:t xml:space="preserve"> </w:t>
      </w:r>
      <w:r w:rsidR="001B53E8" w:rsidRPr="001B53E8">
        <w:rPr>
          <w:rFonts w:ascii="Times New Roman" w:eastAsia="Times New Roman" w:hAnsi="Times New Roman" w:cs="Times New Roman"/>
          <w:color w:val="222222"/>
          <w:sz w:val="24"/>
          <w:szCs w:val="24"/>
        </w:rPr>
        <w:t xml:space="preserve">hyaluronan released by necrotic tissues during infection. This ultimately leads to the activation of local immune cells and the migration of neutrophils and macrophages. The fact that </w:t>
      </w:r>
      <w:r w:rsidR="00F27B18" w:rsidRPr="00F27B18">
        <w:rPr>
          <w:rFonts w:ascii="Times New Roman" w:eastAsia="Times New Roman" w:hAnsi="Times New Roman" w:cs="Times New Roman"/>
          <w:i/>
          <w:color w:val="222222"/>
          <w:sz w:val="24"/>
          <w:szCs w:val="24"/>
        </w:rPr>
        <w:t xml:space="preserve">S. aureus </w:t>
      </w:r>
      <w:r w:rsidR="001B53E8" w:rsidRPr="001B53E8">
        <w:rPr>
          <w:rFonts w:ascii="Times New Roman" w:eastAsia="Times New Roman" w:hAnsi="Times New Roman" w:cs="Times New Roman"/>
          <w:color w:val="222222"/>
          <w:sz w:val="24"/>
          <w:szCs w:val="24"/>
        </w:rPr>
        <w:t xml:space="preserve">may grow both within and outside of host cells is generally accepted. </w:t>
      </w:r>
      <w:r w:rsidR="00F27B18" w:rsidRPr="00F27B18">
        <w:rPr>
          <w:rFonts w:ascii="Times New Roman" w:eastAsia="Times New Roman" w:hAnsi="Times New Roman" w:cs="Times New Roman"/>
          <w:i/>
          <w:color w:val="222222"/>
          <w:sz w:val="24"/>
          <w:szCs w:val="24"/>
        </w:rPr>
        <w:t xml:space="preserve">S. aureus </w:t>
      </w:r>
      <w:r w:rsidR="001B53E8" w:rsidRPr="001B53E8">
        <w:rPr>
          <w:rFonts w:ascii="Times New Roman" w:eastAsia="Times New Roman" w:hAnsi="Times New Roman" w:cs="Times New Roman"/>
          <w:color w:val="222222"/>
          <w:sz w:val="24"/>
          <w:szCs w:val="24"/>
        </w:rPr>
        <w:t xml:space="preserve">needs to avoid being opsonized by antibodies and complement in the extracellular milieu. This may lead to the death of </w:t>
      </w:r>
      <w:r w:rsidR="00F27B18" w:rsidRPr="00F27B18">
        <w:rPr>
          <w:rFonts w:ascii="Times New Roman" w:eastAsia="Times New Roman" w:hAnsi="Times New Roman" w:cs="Times New Roman"/>
          <w:i/>
          <w:color w:val="222222"/>
          <w:sz w:val="24"/>
          <w:szCs w:val="24"/>
        </w:rPr>
        <w:t xml:space="preserve">S. aureus </w:t>
      </w:r>
      <w:r w:rsidR="001B53E8" w:rsidRPr="001B53E8">
        <w:rPr>
          <w:rFonts w:ascii="Times New Roman" w:eastAsia="Times New Roman" w:hAnsi="Times New Roman" w:cs="Times New Roman"/>
          <w:color w:val="222222"/>
          <w:sz w:val="24"/>
          <w:szCs w:val="24"/>
        </w:rPr>
        <w:t xml:space="preserve">or the uptake of phagocytes through complement or Fc receptors, either directly or indirectly. </w:t>
      </w:r>
      <w:r w:rsidR="00F27B18" w:rsidRPr="00F27B18">
        <w:rPr>
          <w:rFonts w:ascii="Times New Roman" w:eastAsia="Times New Roman" w:hAnsi="Times New Roman" w:cs="Times New Roman"/>
          <w:i/>
          <w:color w:val="222222"/>
          <w:sz w:val="24"/>
          <w:szCs w:val="24"/>
        </w:rPr>
        <w:t xml:space="preserve">S. aureus </w:t>
      </w:r>
      <w:r w:rsidR="001B53E8" w:rsidRPr="001B53E8">
        <w:rPr>
          <w:rFonts w:ascii="Times New Roman" w:eastAsia="Times New Roman" w:hAnsi="Times New Roman" w:cs="Times New Roman"/>
          <w:color w:val="222222"/>
          <w:sz w:val="24"/>
          <w:szCs w:val="24"/>
        </w:rPr>
        <w:t>eludes opsonophagocytosis by expressing a capsule, clumping factor A, protein A, and several complement inhibitors on its surface. All of these methods function to deactivate or halt the host</w:t>
      </w:r>
      <w:r w:rsidR="00BF3070">
        <w:rPr>
          <w:rFonts w:ascii="Times New Roman" w:eastAsia="Times New Roman" w:hAnsi="Times New Roman" w:cs="Times New Roman"/>
          <w:color w:val="222222"/>
          <w:sz w:val="24"/>
          <w:szCs w:val="24"/>
        </w:rPr>
        <w:t xml:space="preserve"> </w:t>
      </w:r>
      <w:r w:rsidR="003553C4">
        <w:rPr>
          <w:rFonts w:ascii="Times New Roman" w:eastAsia="Times New Roman" w:hAnsi="Times New Roman" w:cs="Times New Roman"/>
          <w:color w:val="222222"/>
          <w:sz w:val="24"/>
          <w:szCs w:val="24"/>
        </w:rPr>
        <w:fldChar w:fldCharType="begin"/>
      </w:r>
      <w:r w:rsidR="003553C4">
        <w:rPr>
          <w:rFonts w:ascii="Times New Roman" w:eastAsia="Times New Roman" w:hAnsi="Times New Roman" w:cs="Times New Roman"/>
          <w:color w:val="222222"/>
          <w:sz w:val="24"/>
          <w:szCs w:val="24"/>
        </w:rPr>
        <w:instrText xml:space="preserve"> ADDIN EN.CITE &lt;EndNote&gt;&lt;Cite&gt;&lt;Author&gt;Liu&lt;/Author&gt;&lt;Year&gt;2009&lt;/Year&gt;&lt;RecNum&gt;66&lt;/RecNum&gt;&lt;DisplayText&gt;(Liu, 2009)&lt;/DisplayText&gt;&lt;record&gt;&lt;rec-number&gt;66&lt;/rec-number&gt;&lt;foreign-keys&gt;&lt;key app="EN" db-id="220fvt0dhr29spezapex5tr59f9z2esftt2r" timestamp="1712068358"&gt;66&lt;/key&gt;&lt;/foreign-keys&gt;&lt;ref-type name="Journal Article"&gt;17&lt;/ref-type&gt;&lt;contributors&gt;&lt;authors&gt;&lt;author&gt;Liu, George Y&lt;/author&gt;&lt;/authors&gt;&lt;/contributors&gt;&lt;titles&gt;&lt;title&gt;Molecular pathogenesis of Staphylococcus aureus infection&lt;/title&gt;&lt;secondary-title&gt;Pediatric research&lt;/secondary-title&gt;&lt;/titles&gt;&lt;periodical&gt;&lt;full-title&gt;Pediatric research&lt;/full-title&gt;&lt;/periodical&gt;&lt;pages&gt;71-77&lt;/pages&gt;&lt;volume&gt;65&lt;/volume&gt;&lt;number&gt;7&lt;/number&gt;&lt;dates&gt;&lt;year&gt;2009&lt;/year&gt;&lt;/dates&gt;&lt;isbn&gt;1530-0447&lt;/isbn&gt;&lt;urls&gt;&lt;/urls&gt;&lt;/record&gt;&lt;/Cite&gt;&lt;/EndNote&gt;</w:instrText>
      </w:r>
      <w:r w:rsidR="003553C4">
        <w:rPr>
          <w:rFonts w:ascii="Times New Roman" w:eastAsia="Times New Roman" w:hAnsi="Times New Roman" w:cs="Times New Roman"/>
          <w:color w:val="222222"/>
          <w:sz w:val="24"/>
          <w:szCs w:val="24"/>
        </w:rPr>
        <w:fldChar w:fldCharType="separate"/>
      </w:r>
      <w:r w:rsidR="003553C4">
        <w:rPr>
          <w:rFonts w:ascii="Times New Roman" w:eastAsia="Times New Roman" w:hAnsi="Times New Roman" w:cs="Times New Roman"/>
          <w:noProof/>
          <w:color w:val="222222"/>
          <w:sz w:val="24"/>
          <w:szCs w:val="24"/>
        </w:rPr>
        <w:t>(Liu, 2009)</w:t>
      </w:r>
      <w:r w:rsidR="003553C4">
        <w:rPr>
          <w:rFonts w:ascii="Times New Roman" w:eastAsia="Times New Roman" w:hAnsi="Times New Roman" w:cs="Times New Roman"/>
          <w:color w:val="222222"/>
          <w:sz w:val="24"/>
          <w:szCs w:val="24"/>
        </w:rPr>
        <w:fldChar w:fldCharType="end"/>
      </w:r>
      <w:r w:rsidR="003553C4">
        <w:rPr>
          <w:rFonts w:ascii="Times New Roman" w:eastAsia="Times New Roman" w:hAnsi="Times New Roman" w:cs="Times New Roman"/>
          <w:color w:val="222222"/>
          <w:sz w:val="24"/>
          <w:szCs w:val="24"/>
        </w:rPr>
        <w:t>.</w:t>
      </w:r>
    </w:p>
    <w:p w14:paraId="0C130E0B" w14:textId="77777777" w:rsidR="003553C4" w:rsidRDefault="003553C4" w:rsidP="003553C4">
      <w:pPr>
        <w:shd w:val="clear" w:color="auto" w:fill="FFFFFF"/>
        <w:spacing w:after="360" w:line="360" w:lineRule="auto"/>
        <w:jc w:val="both"/>
        <w:rPr>
          <w:rFonts w:ascii="Times New Roman" w:eastAsia="Times New Roman" w:hAnsi="Times New Roman" w:cs="Times New Roman"/>
          <w:color w:val="222222"/>
          <w:sz w:val="24"/>
          <w:szCs w:val="24"/>
        </w:rPr>
      </w:pPr>
      <w:r>
        <w:rPr>
          <w:noProof/>
        </w:rPr>
        <w:drawing>
          <wp:inline distT="0" distB="0" distL="0" distR="0" wp14:anchorId="34E113F4" wp14:editId="39C73CA6">
            <wp:extent cx="5942965" cy="3219450"/>
            <wp:effectExtent l="0" t="0" r="635" b="0"/>
            <wp:docPr id="2"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9144" cy="3228215"/>
                    </a:xfrm>
                    <a:prstGeom prst="rect">
                      <a:avLst/>
                    </a:prstGeom>
                    <a:noFill/>
                    <a:ln>
                      <a:noFill/>
                    </a:ln>
                  </pic:spPr>
                </pic:pic>
              </a:graphicData>
            </a:graphic>
          </wp:inline>
        </w:drawing>
      </w:r>
    </w:p>
    <w:p w14:paraId="520E7444" w14:textId="1EB6C76E" w:rsidR="003553C4" w:rsidRDefault="003553C4" w:rsidP="003553C4">
      <w:pPr>
        <w:spacing w:line="360" w:lineRule="auto"/>
        <w:jc w:val="both"/>
        <w:rPr>
          <w:rFonts w:ascii="Times New Roman" w:hAnsi="Times New Roman" w:cs="Times New Roman"/>
          <w:color w:val="222222"/>
          <w:sz w:val="24"/>
          <w:szCs w:val="24"/>
          <w:shd w:val="clear" w:color="auto" w:fill="FFFFFF"/>
        </w:rPr>
      </w:pPr>
      <w:r w:rsidRPr="00094E5D">
        <w:rPr>
          <w:rFonts w:ascii="Times New Roman" w:hAnsi="Times New Roman" w:cs="Times New Roman"/>
          <w:iCs/>
          <w:color w:val="222222"/>
          <w:sz w:val="24"/>
          <w:szCs w:val="24"/>
          <w:shd w:val="clear" w:color="auto" w:fill="FFFFFF"/>
        </w:rPr>
        <w:lastRenderedPageBreak/>
        <w:t>Figure 1:</w:t>
      </w:r>
      <w:r w:rsidR="004F0080" w:rsidRPr="004F0080">
        <w:t xml:space="preserve"> </w:t>
      </w:r>
      <w:r w:rsidR="004F0080" w:rsidRPr="004F0080">
        <w:rPr>
          <w:rFonts w:ascii="Times New Roman" w:hAnsi="Times New Roman" w:cs="Times New Roman"/>
          <w:iCs/>
          <w:color w:val="222222"/>
          <w:sz w:val="24"/>
          <w:szCs w:val="24"/>
          <w:shd w:val="clear" w:color="auto" w:fill="FFFFFF"/>
        </w:rPr>
        <w:t xml:space="preserve">Strategies for </w:t>
      </w:r>
      <w:r w:rsidR="00F27B18" w:rsidRPr="00F27B18">
        <w:rPr>
          <w:rFonts w:ascii="Times New Roman" w:hAnsi="Times New Roman" w:cs="Times New Roman"/>
          <w:i/>
          <w:iCs/>
          <w:color w:val="222222"/>
          <w:sz w:val="24"/>
          <w:szCs w:val="24"/>
          <w:shd w:val="clear" w:color="auto" w:fill="FFFFFF"/>
        </w:rPr>
        <w:t xml:space="preserve">S. aureus </w:t>
      </w:r>
      <w:r w:rsidR="004F0080" w:rsidRPr="004F0080">
        <w:rPr>
          <w:rFonts w:ascii="Times New Roman" w:hAnsi="Times New Roman" w:cs="Times New Roman"/>
          <w:iCs/>
          <w:color w:val="222222"/>
          <w:sz w:val="24"/>
          <w:szCs w:val="24"/>
          <w:shd w:val="clear" w:color="auto" w:fill="FFFFFF"/>
        </w:rPr>
        <w:t xml:space="preserve">survival during infection. TCR, T cell receptor; SOD, superoxide dismutase; Eap, extracellular adherence protein; MSCRAMM, microbial surface components recognizing adhesive matrix molecules; </w:t>
      </w:r>
      <w:proofErr w:type="spellStart"/>
      <w:r w:rsidR="004F0080" w:rsidRPr="004F0080">
        <w:rPr>
          <w:rFonts w:ascii="Times New Roman" w:hAnsi="Times New Roman" w:cs="Times New Roman"/>
          <w:iCs/>
          <w:color w:val="222222"/>
          <w:sz w:val="24"/>
          <w:szCs w:val="24"/>
          <w:shd w:val="clear" w:color="auto" w:fill="FFFFFF"/>
        </w:rPr>
        <w:t>Isd</w:t>
      </w:r>
      <w:proofErr w:type="spellEnd"/>
      <w:r w:rsidR="004F0080" w:rsidRPr="004F0080">
        <w:rPr>
          <w:rFonts w:ascii="Times New Roman" w:hAnsi="Times New Roman" w:cs="Times New Roman"/>
          <w:iCs/>
          <w:color w:val="222222"/>
          <w:sz w:val="24"/>
          <w:szCs w:val="24"/>
          <w:shd w:val="clear" w:color="auto" w:fill="FFFFFF"/>
        </w:rPr>
        <w:t xml:space="preserve">, iron-regulated surface determinant; TSST, toxic shock syndrome toxin; and TCR, iron-regulated surface determinant. </w:t>
      </w:r>
      <w:r w:rsidR="004F0080">
        <w:rPr>
          <w:rFonts w:ascii="Times New Roman" w:hAnsi="Times New Roman" w:cs="Times New Roman"/>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 </w:t>
      </w:r>
      <w:r w:rsidR="008A6A76">
        <w:rPr>
          <w:rFonts w:ascii="Times New Roman" w:eastAsia="Times New Roman" w:hAnsi="Times New Roman" w:cs="Times New Roman"/>
          <w:sz w:val="24"/>
          <w:szCs w:val="24"/>
        </w:rPr>
        <w:t xml:space="preserve">Image Courtesy of </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lui</w:t>
      </w:r>
      <w:proofErr w:type="spellEnd"/>
      <w:r>
        <w:rPr>
          <w:rFonts w:ascii="Times New Roman" w:hAnsi="Times New Roman" w:cs="Times New Roman"/>
          <w:color w:val="222222"/>
          <w:sz w:val="24"/>
          <w:szCs w:val="24"/>
          <w:shd w:val="clear" w:color="auto" w:fill="FFFFFF"/>
        </w:rPr>
        <w:t>, 2009)</w:t>
      </w:r>
      <w:r w:rsidR="00AD7DAF">
        <w:rPr>
          <w:rFonts w:ascii="Times New Roman" w:hAnsi="Times New Roman" w:cs="Times New Roman"/>
          <w:color w:val="222222"/>
          <w:sz w:val="24"/>
          <w:szCs w:val="24"/>
          <w:shd w:val="clear" w:color="auto" w:fill="FFFFFF"/>
        </w:rPr>
        <w:t xml:space="preserve"> </w:t>
      </w:r>
    </w:p>
    <w:p w14:paraId="0F8F3E5B" w14:textId="5349B366" w:rsidR="003553C4" w:rsidRPr="00A964E6" w:rsidRDefault="003553C4" w:rsidP="00A964E6">
      <w:pPr>
        <w:pStyle w:val="ListParagraph"/>
        <w:numPr>
          <w:ilvl w:val="0"/>
          <w:numId w:val="4"/>
        </w:numPr>
        <w:spacing w:line="360" w:lineRule="auto"/>
        <w:rPr>
          <w:rFonts w:ascii="Times New Roman" w:hAnsi="Times New Roman" w:cs="Times New Roman"/>
          <w:b/>
          <w:sz w:val="24"/>
          <w:szCs w:val="24"/>
        </w:rPr>
      </w:pPr>
      <w:r w:rsidRPr="00A964E6">
        <w:rPr>
          <w:rFonts w:ascii="Times New Roman" w:hAnsi="Times New Roman" w:cs="Times New Roman"/>
          <w:b/>
          <w:sz w:val="24"/>
          <w:szCs w:val="24"/>
        </w:rPr>
        <w:t xml:space="preserve">Immunopathogenesis of </w:t>
      </w:r>
      <w:r w:rsidR="00F27B18" w:rsidRPr="00F27B18">
        <w:rPr>
          <w:rFonts w:ascii="Times New Roman" w:hAnsi="Times New Roman" w:cs="Times New Roman"/>
          <w:b/>
          <w:i/>
          <w:sz w:val="24"/>
          <w:szCs w:val="24"/>
        </w:rPr>
        <w:t xml:space="preserve">S. aureus </w:t>
      </w:r>
      <w:r w:rsidRPr="00A964E6">
        <w:rPr>
          <w:rFonts w:ascii="Times New Roman" w:hAnsi="Times New Roman" w:cs="Times New Roman"/>
          <w:b/>
          <w:sz w:val="24"/>
          <w:szCs w:val="24"/>
        </w:rPr>
        <w:t>infection</w:t>
      </w:r>
    </w:p>
    <w:p w14:paraId="0557E0E2" w14:textId="7DF096EB" w:rsidR="003553C4" w:rsidRPr="002E38BE" w:rsidRDefault="00AE30BD" w:rsidP="003553C4">
      <w:pPr>
        <w:spacing w:line="360" w:lineRule="auto"/>
        <w:jc w:val="both"/>
      </w:pPr>
      <w:r w:rsidRPr="00AE30BD">
        <w:rPr>
          <w:rFonts w:ascii="Times New Roman" w:eastAsia="Times New Roman" w:hAnsi="Times New Roman" w:cs="Times New Roman"/>
          <w:sz w:val="24"/>
          <w:szCs w:val="24"/>
        </w:rPr>
        <w:t xml:space="preserve">The immune response to </w:t>
      </w:r>
      <w:r w:rsidR="00F27B18" w:rsidRPr="00F27B18">
        <w:rPr>
          <w:rFonts w:ascii="Times New Roman" w:eastAsia="Times New Roman" w:hAnsi="Times New Roman" w:cs="Times New Roman"/>
          <w:i/>
          <w:sz w:val="24"/>
          <w:szCs w:val="24"/>
        </w:rPr>
        <w:t xml:space="preserve">S. aureus </w:t>
      </w:r>
      <w:r w:rsidRPr="00AE30BD">
        <w:rPr>
          <w:rFonts w:ascii="Times New Roman" w:eastAsia="Times New Roman" w:hAnsi="Times New Roman" w:cs="Times New Roman"/>
          <w:sz w:val="24"/>
          <w:szCs w:val="24"/>
        </w:rPr>
        <w:t>involves the activation of both the inn</w:t>
      </w:r>
      <w:r>
        <w:rPr>
          <w:rFonts w:ascii="Times New Roman" w:eastAsia="Times New Roman" w:hAnsi="Times New Roman" w:cs="Times New Roman"/>
          <w:sz w:val="24"/>
          <w:szCs w:val="24"/>
        </w:rPr>
        <w:t>ate and adaptive immune systems</w:t>
      </w:r>
      <w:r w:rsidR="003553C4" w:rsidRPr="007E47C5">
        <w:rPr>
          <w:rFonts w:ascii="Times New Roman" w:eastAsia="Times New Roman" w:hAnsi="Times New Roman" w:cs="Times New Roman"/>
          <w:sz w:val="24"/>
          <w:szCs w:val="24"/>
        </w:rPr>
        <w:t xml:space="preserve">. </w:t>
      </w:r>
      <w:r w:rsidRPr="00AE30BD">
        <w:rPr>
          <w:rFonts w:ascii="Times New Roman" w:eastAsia="Times New Roman" w:hAnsi="Times New Roman" w:cs="Times New Roman"/>
          <w:sz w:val="24"/>
          <w:szCs w:val="24"/>
        </w:rPr>
        <w:t>The first defense against infections is the innate immune response, which is promptly triggered by pattern recognition pathways that recognize non-specific signs of microbial disease.</w:t>
      </w:r>
      <w:r>
        <w:rPr>
          <w:rFonts w:ascii="Times New Roman" w:eastAsia="Times New Roman" w:hAnsi="Times New Roman" w:cs="Times New Roman"/>
          <w:sz w:val="24"/>
          <w:szCs w:val="24"/>
        </w:rPr>
        <w:t xml:space="preserve"> </w:t>
      </w:r>
      <w:r w:rsidRPr="00AE30BD">
        <w:rPr>
          <w:rFonts w:ascii="Times New Roman" w:eastAsia="Times New Roman" w:hAnsi="Times New Roman" w:cs="Times New Roman"/>
          <w:sz w:val="24"/>
          <w:szCs w:val="24"/>
        </w:rPr>
        <w:t xml:space="preserve">One of the primary outcomes of this is the activation of phagocytic cells, such as neutrophils and macrophages. Given that deep-seated infections can occur in both humans and animals with inherited and acquired neutrophil abnormalities, it is clear that neutrophils are critical for the acute response and are an important weapon in the battle against </w:t>
      </w:r>
      <w:r w:rsidRPr="00AE30BD">
        <w:rPr>
          <w:rFonts w:ascii="Times New Roman" w:eastAsia="Times New Roman" w:hAnsi="Times New Roman" w:cs="Times New Roman"/>
          <w:i/>
          <w:sz w:val="24"/>
          <w:szCs w:val="24"/>
        </w:rPr>
        <w:t>S. aureus</w:t>
      </w:r>
      <w:r w:rsidRPr="00AE30BD">
        <w:rPr>
          <w:rFonts w:ascii="Times New Roman" w:eastAsia="Times New Roman" w:hAnsi="Times New Roman" w:cs="Times New Roman"/>
          <w:sz w:val="24"/>
          <w:szCs w:val="24"/>
        </w:rPr>
        <w:t xml:space="preserve">. Later on in the infection, the innate response produces a cytokine milieu that influences the adaptive immune response, which is triggered by the presentation of bacterial antigens by antigen-presenting cells. The adaptive immune response uses </w:t>
      </w:r>
      <w:r>
        <w:rPr>
          <w:rFonts w:ascii="Times New Roman" w:eastAsia="Times New Roman" w:hAnsi="Times New Roman" w:cs="Times New Roman"/>
          <w:sz w:val="24"/>
          <w:szCs w:val="24"/>
        </w:rPr>
        <w:t>T-cell</w:t>
      </w:r>
      <w:r w:rsidRPr="00AE30BD">
        <w:rPr>
          <w:rFonts w:ascii="Times New Roman" w:eastAsia="Times New Roman" w:hAnsi="Times New Roman" w:cs="Times New Roman"/>
          <w:sz w:val="24"/>
          <w:szCs w:val="24"/>
        </w:rPr>
        <w:t xml:space="preserve"> activation and B-cell antibody production to target particular bacterial antigens. This aids in forming </w:t>
      </w:r>
      <w:r>
        <w:rPr>
          <w:rFonts w:ascii="Times New Roman" w:eastAsia="Times New Roman" w:hAnsi="Times New Roman" w:cs="Times New Roman"/>
          <w:sz w:val="24"/>
          <w:szCs w:val="24"/>
        </w:rPr>
        <w:t xml:space="preserve">a </w:t>
      </w:r>
      <w:r w:rsidRPr="00AE30BD">
        <w:rPr>
          <w:rFonts w:ascii="Times New Roman" w:eastAsia="Times New Roman" w:hAnsi="Times New Roman" w:cs="Times New Roman"/>
          <w:sz w:val="24"/>
          <w:szCs w:val="24"/>
        </w:rPr>
        <w:t xml:space="preserve">"memory" against that specific pathogen in the event of further infections. Apart from their direct antibacterial effects, antibodies and T cells </w:t>
      </w:r>
      <w:r>
        <w:rPr>
          <w:rFonts w:ascii="Times New Roman" w:eastAsia="Times New Roman" w:hAnsi="Times New Roman" w:cs="Times New Roman"/>
          <w:sz w:val="24"/>
          <w:szCs w:val="24"/>
        </w:rPr>
        <w:t>can</w:t>
      </w:r>
      <w:r w:rsidRPr="00AE30BD">
        <w:rPr>
          <w:rFonts w:ascii="Times New Roman" w:eastAsia="Times New Roman" w:hAnsi="Times New Roman" w:cs="Times New Roman"/>
          <w:sz w:val="24"/>
          <w:szCs w:val="24"/>
        </w:rPr>
        <w:t xml:space="preserve"> enhance the function of innate immunity cells by augmenting the recruitment and destruction o</w:t>
      </w:r>
      <w:r>
        <w:rPr>
          <w:rFonts w:ascii="Times New Roman" w:eastAsia="Times New Roman" w:hAnsi="Times New Roman" w:cs="Times New Roman"/>
          <w:sz w:val="24"/>
          <w:szCs w:val="24"/>
        </w:rPr>
        <w:t xml:space="preserve">f phagocytes, among other ways </w:t>
      </w:r>
      <w:r w:rsidR="003553C4">
        <w:rPr>
          <w:rFonts w:ascii="Times New Roman" w:eastAsia="Times New Roman" w:hAnsi="Times New Roman" w:cs="Times New Roman"/>
          <w:sz w:val="24"/>
          <w:szCs w:val="24"/>
        </w:rPr>
        <w:fldChar w:fldCharType="begin">
          <w:fldData xml:space="preserve">PEVuZE5vdGU+PENpdGU+PEF1dGhvcj5LYXJhdXp1bTwvQXV0aG9yPjxZZWFyPjIwMTc8L1llYXI+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</w:fldData>
        </w:fldChar>
      </w:r>
      <w:r w:rsidR="003553C4" w:rsidRPr="002F4761">
        <w:rPr>
          <w:rFonts w:ascii="Times New Roman" w:eastAsia="Times New Roman" w:hAnsi="Times New Roman" w:cs="Times New Roman"/>
          <w:sz w:val="24"/>
          <w:szCs w:val="24"/>
        </w:rPr>
        <w:instrText xml:space="preserve"> ADDIN EN.CITE </w:instrText>
      </w:r>
      <w:r w:rsidR="003553C4" w:rsidRPr="002F4761">
        <w:rPr>
          <w:rFonts w:ascii="Times New Roman" w:eastAsia="Times New Roman" w:hAnsi="Times New Roman" w:cs="Times New Roman"/>
          <w:sz w:val="24"/>
          <w:szCs w:val="24"/>
        </w:rPr>
        <w:fldChar w:fldCharType="begin">
          <w:fldData xml:space="preserve">PEVuZE5vdGU+PENpdGU+PEF1dGhvcj5LYXJhdXp1bTwvQXV0aG9yPjxZZWFyPjIwMTc8L1llYXI+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</w:fldData>
        </w:fldChar>
      </w:r>
      <w:r w:rsidR="003553C4" w:rsidRPr="002F4761">
        <w:rPr>
          <w:rFonts w:ascii="Times New Roman" w:eastAsia="Times New Roman" w:hAnsi="Times New Roman" w:cs="Times New Roman"/>
          <w:sz w:val="24"/>
          <w:szCs w:val="24"/>
        </w:rPr>
        <w:instrText xml:space="preserve"> ADDIN EN.CITE.DATA </w:instrText>
      </w:r>
      <w:r w:rsidR="003553C4" w:rsidRPr="002F4761">
        <w:rPr>
          <w:rFonts w:ascii="Times New Roman" w:eastAsia="Times New Roman" w:hAnsi="Times New Roman" w:cs="Times New Roman"/>
          <w:sz w:val="24"/>
          <w:szCs w:val="24"/>
        </w:rPr>
      </w:r>
      <w:r w:rsidR="003553C4" w:rsidRPr="002F4761">
        <w:rPr>
          <w:rFonts w:ascii="Times New Roman" w:eastAsia="Times New Roman" w:hAnsi="Times New Roman" w:cs="Times New Roman"/>
          <w:sz w:val="24"/>
          <w:szCs w:val="24"/>
        </w:rPr>
        <w:fldChar w:fldCharType="end"/>
      </w:r>
      <w:r w:rsidR="003553C4">
        <w:rPr>
          <w:rFonts w:ascii="Times New Roman" w:eastAsia="Times New Roman" w:hAnsi="Times New Roman" w:cs="Times New Roman"/>
          <w:sz w:val="24"/>
          <w:szCs w:val="24"/>
        </w:rPr>
      </w:r>
      <w:r w:rsidR="003553C4">
        <w:rPr>
          <w:rFonts w:ascii="Times New Roman" w:eastAsia="Times New Roman" w:hAnsi="Times New Roman" w:cs="Times New Roman"/>
          <w:sz w:val="24"/>
          <w:szCs w:val="24"/>
        </w:rPr>
        <w:fldChar w:fldCharType="separate"/>
      </w:r>
      <w:r w:rsidR="003553C4">
        <w:rPr>
          <w:rFonts w:ascii="Times New Roman" w:eastAsia="Times New Roman" w:hAnsi="Times New Roman" w:cs="Times New Roman"/>
          <w:noProof/>
          <w:sz w:val="24"/>
          <w:szCs w:val="24"/>
        </w:rPr>
        <w:t>(Karauzum and Datta, 2017)</w:t>
      </w:r>
      <w:r w:rsidR="003553C4">
        <w:rPr>
          <w:rFonts w:ascii="Times New Roman" w:eastAsia="Times New Roman" w:hAnsi="Times New Roman" w:cs="Times New Roman"/>
          <w:sz w:val="24"/>
          <w:szCs w:val="24"/>
        </w:rPr>
        <w:fldChar w:fldCharType="end"/>
      </w:r>
      <w:r w:rsidR="003553C4">
        <w:rPr>
          <w:rFonts w:ascii="Times New Roman" w:eastAsia="Times New Roman" w:hAnsi="Times New Roman" w:cs="Times New Roman"/>
          <w:sz w:val="24"/>
          <w:szCs w:val="24"/>
        </w:rPr>
        <w:t>.</w:t>
      </w:r>
      <w:r w:rsidR="003553C4" w:rsidRPr="007E47C5">
        <w:rPr>
          <w:rFonts w:ascii="Times New Roman" w:eastAsia="Times New Roman" w:hAnsi="Times New Roman" w:cs="Times New Roman"/>
          <w:sz w:val="24"/>
          <w:szCs w:val="24"/>
        </w:rPr>
        <w:t xml:space="preserve"> </w:t>
      </w:r>
    </w:p>
    <w:p w14:paraId="175AFDF1" w14:textId="77777777" w:rsidR="003553C4" w:rsidRDefault="003553C4" w:rsidP="003553C4">
      <w:pPr>
        <w:pStyle w:val="ListParagraph"/>
        <w:numPr>
          <w:ilvl w:val="0"/>
          <w:numId w:val="5"/>
        </w:numPr>
        <w:spacing w:line="360" w:lineRule="auto"/>
        <w:jc w:val="both"/>
        <w:rPr>
          <w:rFonts w:ascii="Times New Roman" w:hAnsi="Times New Roman" w:cs="Times New Roman"/>
          <w:b/>
          <w:sz w:val="24"/>
          <w:szCs w:val="24"/>
        </w:rPr>
      </w:pPr>
      <w:r w:rsidRPr="008F0437">
        <w:rPr>
          <w:rFonts w:ascii="Times New Roman" w:hAnsi="Times New Roman" w:cs="Times New Roman"/>
          <w:b/>
          <w:sz w:val="24"/>
          <w:szCs w:val="24"/>
        </w:rPr>
        <w:t>Immune evasion</w:t>
      </w:r>
    </w:p>
    <w:p w14:paraId="7F074AA5" w14:textId="15EAC51F" w:rsidR="00C66B16" w:rsidRDefault="002F4761" w:rsidP="004B3B0F">
      <w:pPr>
        <w:spacing w:line="360" w:lineRule="auto"/>
        <w:jc w:val="both"/>
        <w:rPr>
          <w:rFonts w:ascii="Times New Roman" w:eastAsia="Times New Roman" w:hAnsi="Times New Roman" w:cs="Times New Roman"/>
          <w:sz w:val="24"/>
          <w:szCs w:val="24"/>
        </w:rPr>
      </w:pPr>
      <w:r w:rsidRPr="002F4761">
        <w:rPr>
          <w:rFonts w:ascii="Times New Roman" w:eastAsia="Times New Roman" w:hAnsi="Times New Roman" w:cs="Times New Roman"/>
          <w:sz w:val="24"/>
          <w:szCs w:val="24"/>
        </w:rPr>
        <w:t xml:space="preserve">Immunity against microbes is significantly influenced by immunological evasion mechanisms. Among the proteins implicated in these pathways in </w:t>
      </w:r>
      <w:r w:rsidR="00F27B18" w:rsidRPr="00F27B18">
        <w:rPr>
          <w:rFonts w:ascii="Times New Roman" w:eastAsia="Times New Roman" w:hAnsi="Times New Roman" w:cs="Times New Roman"/>
          <w:i/>
          <w:sz w:val="24"/>
          <w:szCs w:val="24"/>
        </w:rPr>
        <w:t xml:space="preserve">S. aureus </w:t>
      </w:r>
      <w:r>
        <w:rPr>
          <w:rFonts w:ascii="Times New Roman" w:eastAsia="Times New Roman" w:hAnsi="Times New Roman" w:cs="Times New Roman"/>
          <w:sz w:val="24"/>
          <w:szCs w:val="24"/>
        </w:rPr>
        <w:t>are staphylokinase (encoded by S</w:t>
      </w:r>
      <w:r w:rsidRPr="002F4761">
        <w:rPr>
          <w:rFonts w:ascii="Times New Roman" w:eastAsia="Times New Roman" w:hAnsi="Times New Roman" w:cs="Times New Roman"/>
          <w:sz w:val="24"/>
          <w:szCs w:val="24"/>
        </w:rPr>
        <w:t xml:space="preserve">ak), </w:t>
      </w:r>
      <w:r>
        <w:rPr>
          <w:rFonts w:ascii="Times New Roman" w:eastAsia="Times New Roman" w:hAnsi="Times New Roman" w:cs="Times New Roman"/>
          <w:sz w:val="24"/>
          <w:szCs w:val="24"/>
        </w:rPr>
        <w:t>chemotaxis inhibitory protein (C</w:t>
      </w:r>
      <w:r w:rsidRPr="002F4761">
        <w:rPr>
          <w:rFonts w:ascii="Times New Roman" w:eastAsia="Times New Roman" w:hAnsi="Times New Roman" w:cs="Times New Roman"/>
          <w:sz w:val="24"/>
          <w:szCs w:val="24"/>
        </w:rPr>
        <w:t>hp), and staphylococcal complement inhi</w:t>
      </w:r>
      <w:r>
        <w:rPr>
          <w:rFonts w:ascii="Times New Roman" w:eastAsia="Times New Roman" w:hAnsi="Times New Roman" w:cs="Times New Roman"/>
          <w:sz w:val="24"/>
          <w:szCs w:val="24"/>
        </w:rPr>
        <w:t>bitory protein (S</w:t>
      </w:r>
      <w:r w:rsidRPr="002F4761">
        <w:rPr>
          <w:rFonts w:ascii="Times New Roman" w:eastAsia="Times New Roman" w:hAnsi="Times New Roman" w:cs="Times New Roman"/>
          <w:sz w:val="24"/>
          <w:szCs w:val="24"/>
        </w:rPr>
        <w:t>cn) (Figure 2).</w:t>
      </w:r>
      <w:r>
        <w:rPr>
          <w:rFonts w:ascii="Times New Roman" w:eastAsia="Times New Roman" w:hAnsi="Times New Roman" w:cs="Times New Roman"/>
          <w:sz w:val="24"/>
          <w:szCs w:val="24"/>
        </w:rPr>
        <w:t xml:space="preserve"> </w:t>
      </w:r>
      <w:r w:rsidR="0021093A" w:rsidRPr="0021093A">
        <w:rPr>
          <w:rFonts w:ascii="Times New Roman" w:eastAsia="Times New Roman" w:hAnsi="Times New Roman" w:cs="Times New Roman"/>
          <w:sz w:val="24"/>
          <w:szCs w:val="24"/>
        </w:rPr>
        <w:t xml:space="preserve">Furthermore, particular enterotoxins that are encoded by genes such as </w:t>
      </w:r>
      <w:r w:rsidR="0021093A" w:rsidRPr="0021093A">
        <w:rPr>
          <w:rFonts w:ascii="Times New Roman" w:eastAsia="Times New Roman" w:hAnsi="Times New Roman" w:cs="Times New Roman"/>
          <w:i/>
          <w:sz w:val="24"/>
          <w:szCs w:val="24"/>
        </w:rPr>
        <w:t>sep, seq, sek,</w:t>
      </w:r>
      <w:r w:rsidR="0021093A" w:rsidRPr="0021093A">
        <w:rPr>
          <w:rFonts w:ascii="Times New Roman" w:eastAsia="Times New Roman" w:hAnsi="Times New Roman" w:cs="Times New Roman"/>
          <w:sz w:val="24"/>
          <w:szCs w:val="24"/>
        </w:rPr>
        <w:t xml:space="preserve"> and </w:t>
      </w:r>
      <w:r w:rsidR="0021093A" w:rsidRPr="0021093A">
        <w:rPr>
          <w:rFonts w:ascii="Times New Roman" w:eastAsia="Times New Roman" w:hAnsi="Times New Roman" w:cs="Times New Roman"/>
          <w:i/>
          <w:sz w:val="24"/>
          <w:szCs w:val="24"/>
        </w:rPr>
        <w:t>sea</w:t>
      </w:r>
      <w:r w:rsidR="0021093A" w:rsidRPr="0021093A">
        <w:rPr>
          <w:rFonts w:ascii="Times New Roman" w:eastAsia="Times New Roman" w:hAnsi="Times New Roman" w:cs="Times New Roman"/>
          <w:sz w:val="24"/>
          <w:szCs w:val="24"/>
        </w:rPr>
        <w:t xml:space="preserve"> are also implicated. It seems possible that by undermining the neutrophil response and establishing a protected niche, superantigens expression aids </w:t>
      </w:r>
      <w:r w:rsidR="00F27B18" w:rsidRPr="00F27B18">
        <w:rPr>
          <w:rFonts w:ascii="Times New Roman" w:eastAsia="Times New Roman" w:hAnsi="Times New Roman" w:cs="Times New Roman"/>
          <w:i/>
          <w:sz w:val="24"/>
          <w:szCs w:val="24"/>
        </w:rPr>
        <w:t xml:space="preserve">S. aureus </w:t>
      </w:r>
      <w:r w:rsidR="0021093A" w:rsidRPr="0021093A">
        <w:rPr>
          <w:rFonts w:ascii="Times New Roman" w:eastAsia="Times New Roman" w:hAnsi="Times New Roman" w:cs="Times New Roman"/>
          <w:sz w:val="24"/>
          <w:szCs w:val="24"/>
        </w:rPr>
        <w:t>in surviving in the host. The bacterium can escape into the cytoplasm due to the actions of δ-toxin or the combined effects of β-toxin and phenol-soluble modulins (PSMβ).</w:t>
      </w:r>
      <w:r w:rsidR="004D762D" w:rsidRPr="004D762D">
        <w:t xml:space="preserve"> </w:t>
      </w:r>
      <w:r w:rsidR="004D762D" w:rsidRPr="004D762D">
        <w:rPr>
          <w:rFonts w:ascii="Times New Roman" w:eastAsia="Times New Roman" w:hAnsi="Times New Roman" w:cs="Times New Roman"/>
          <w:sz w:val="24"/>
          <w:szCs w:val="24"/>
        </w:rPr>
        <w:t xml:space="preserve">After adhering to a target cell, </w:t>
      </w:r>
      <w:r w:rsidR="00F27B18" w:rsidRPr="00F27B18">
        <w:rPr>
          <w:rFonts w:ascii="Times New Roman" w:eastAsia="Times New Roman" w:hAnsi="Times New Roman" w:cs="Times New Roman"/>
          <w:i/>
          <w:sz w:val="24"/>
          <w:szCs w:val="24"/>
        </w:rPr>
        <w:t xml:space="preserve">S. aureus </w:t>
      </w:r>
      <w:r w:rsidR="004D762D" w:rsidRPr="004D762D">
        <w:rPr>
          <w:rFonts w:ascii="Times New Roman" w:eastAsia="Times New Roman" w:hAnsi="Times New Roman" w:cs="Times New Roman"/>
          <w:sz w:val="24"/>
          <w:szCs w:val="24"/>
        </w:rPr>
        <w:t xml:space="preserve">can be found in the cytoplasm and membrane of both professional and non-professional phagocytes, such </w:t>
      </w:r>
    </w:p>
    <w:p w14:paraId="0F384784" w14:textId="07C763C6" w:rsidR="00A12B37" w:rsidRPr="004B3B0F" w:rsidRDefault="00A12B37" w:rsidP="004B3B0F">
      <w:pPr>
        <w:spacing w:line="360" w:lineRule="auto"/>
        <w:jc w:val="both"/>
        <w:rPr>
          <w:rFonts w:ascii="Times New Roman" w:hAnsi="Times New Roman" w:cs="Times New Roman"/>
          <w:sz w:val="24"/>
          <w:szCs w:val="24"/>
        </w:rPr>
      </w:pPr>
      <w:proofErr w:type="gramStart"/>
      <w:r w:rsidRPr="00A12B37">
        <w:rPr>
          <w:rFonts w:ascii="Times New Roman" w:hAnsi="Times New Roman" w:cs="Times New Roman"/>
          <w:sz w:val="24"/>
          <w:szCs w:val="24"/>
        </w:rPr>
        <w:lastRenderedPageBreak/>
        <w:t>as</w:t>
      </w:r>
      <w:proofErr w:type="gramEnd"/>
      <w:r w:rsidRPr="00A12B37">
        <w:rPr>
          <w:rFonts w:ascii="Times New Roman" w:hAnsi="Times New Roman" w:cs="Times New Roman"/>
          <w:sz w:val="24"/>
          <w:szCs w:val="24"/>
        </w:rPr>
        <w:t xml:space="preserve"> cells of the epithelium or endothelium. The surface characteristics and penetration into tissue or circulation make this possible. </w:t>
      </w:r>
      <w:r w:rsidR="00F27B18" w:rsidRPr="00F27B18">
        <w:rPr>
          <w:rFonts w:ascii="Times New Roman" w:hAnsi="Times New Roman" w:cs="Times New Roman"/>
          <w:i/>
          <w:sz w:val="24"/>
          <w:szCs w:val="24"/>
        </w:rPr>
        <w:t xml:space="preserve">S. aureus </w:t>
      </w:r>
      <w:r w:rsidRPr="00A12B37">
        <w:rPr>
          <w:rFonts w:ascii="Times New Roman" w:hAnsi="Times New Roman" w:cs="Times New Roman"/>
          <w:sz w:val="24"/>
          <w:szCs w:val="24"/>
        </w:rPr>
        <w:t xml:space="preserve">detected in the phagocytes of people with cystic fibrosis is probably caused by α-hemolysin breaking down the phagosomal membrane (Giese et al., 2009). Furthermore, in transit, phagocytes may become infected with intracellular microorganisms. Furthermore, </w:t>
      </w:r>
      <w:r w:rsidR="00F27B18" w:rsidRPr="00F27B18">
        <w:rPr>
          <w:rFonts w:ascii="Times New Roman" w:hAnsi="Times New Roman" w:cs="Times New Roman"/>
          <w:i/>
          <w:sz w:val="24"/>
          <w:szCs w:val="24"/>
        </w:rPr>
        <w:t xml:space="preserve">S. aureus </w:t>
      </w:r>
      <w:r w:rsidRPr="00A12B37">
        <w:rPr>
          <w:rFonts w:ascii="Times New Roman" w:hAnsi="Times New Roman" w:cs="Times New Roman"/>
          <w:sz w:val="24"/>
          <w:szCs w:val="24"/>
        </w:rPr>
        <w:t xml:space="preserve">lyses host cells using cytolytic toxins. Polymorphonuclear leukocytes are thought to die as a result of exposure to phenol-soluble modulins (PSM), a genus-specific class of cytolytic peptides. In both professional and nonprofessional phagocytes, phagosomal escapes of PSMα mutants are not conceivable. Fortunately, the strains of </w:t>
      </w:r>
      <w:r w:rsidR="00F27B18" w:rsidRPr="00F27B18">
        <w:rPr>
          <w:rFonts w:ascii="Times New Roman" w:hAnsi="Times New Roman" w:cs="Times New Roman"/>
          <w:i/>
          <w:sz w:val="24"/>
          <w:szCs w:val="24"/>
        </w:rPr>
        <w:t xml:space="preserve">S. aureus </w:t>
      </w:r>
      <w:r w:rsidRPr="00A12B37">
        <w:rPr>
          <w:rFonts w:ascii="Times New Roman" w:hAnsi="Times New Roman" w:cs="Times New Roman"/>
          <w:sz w:val="24"/>
          <w:szCs w:val="24"/>
        </w:rPr>
        <w:t xml:space="preserve">that produced Panton-Valentine leukocidin, PSMβ, δ, and β-toxins were able to escape just as well as </w:t>
      </w:r>
      <w:r w:rsidR="004103E4">
        <w:rPr>
          <w:rFonts w:ascii="Times New Roman" w:hAnsi="Times New Roman" w:cs="Times New Roman"/>
          <w:sz w:val="24"/>
          <w:szCs w:val="24"/>
        </w:rPr>
        <w:t xml:space="preserve">the strains that produced them </w:t>
      </w:r>
      <w:r w:rsidRPr="00A12B37">
        <w:rPr>
          <w:rFonts w:ascii="Times New Roman" w:hAnsi="Times New Roman" w:cs="Times New Roman"/>
          <w:sz w:val="24"/>
          <w:szCs w:val="24"/>
        </w:rPr>
        <w:t>(Grosz et al., 2014).</w:t>
      </w:r>
    </w:p>
    <w:p w14:paraId="3A70EC98" w14:textId="665E2004" w:rsidR="00831037" w:rsidRPr="004518D6" w:rsidRDefault="009437B1" w:rsidP="00831037">
      <w:pPr>
        <w:pStyle w:val="Heading2"/>
        <w:spacing w:line="360" w:lineRule="auto"/>
        <w:rPr>
          <w:rFonts w:ascii="Times New Roman" w:hAnsi="Times New Roman" w:cs="Times New Roman"/>
          <w:b/>
          <w:color w:val="000000" w:themeColor="text1"/>
          <w:sz w:val="24"/>
          <w:szCs w:val="24"/>
        </w:rPr>
      </w:pPr>
      <w:bookmarkStart w:id="48" w:name="_Toc171673675"/>
      <w:r>
        <w:rPr>
          <w:rFonts w:ascii="Times New Roman" w:hAnsi="Times New Roman" w:cs="Times New Roman"/>
          <w:b/>
          <w:color w:val="000000" w:themeColor="text1"/>
          <w:sz w:val="24"/>
          <w:szCs w:val="24"/>
        </w:rPr>
        <w:t xml:space="preserve">3.4. </w:t>
      </w:r>
      <w:r w:rsidR="00831037" w:rsidRPr="004518D6">
        <w:rPr>
          <w:rFonts w:ascii="Times New Roman" w:hAnsi="Times New Roman" w:cs="Times New Roman"/>
          <w:b/>
          <w:color w:val="000000" w:themeColor="text1"/>
          <w:sz w:val="24"/>
          <w:szCs w:val="24"/>
        </w:rPr>
        <w:t xml:space="preserve">Virulence determinants in </w:t>
      </w:r>
      <w:r w:rsidR="00F27B18" w:rsidRPr="00F27B18">
        <w:rPr>
          <w:rFonts w:ascii="Times New Roman" w:hAnsi="Times New Roman" w:cs="Times New Roman"/>
          <w:b/>
          <w:i/>
          <w:color w:val="000000" w:themeColor="text1"/>
          <w:sz w:val="24"/>
          <w:szCs w:val="24"/>
        </w:rPr>
        <w:t xml:space="preserve">S. aureus </w:t>
      </w:r>
      <w:r w:rsidR="00831037" w:rsidRPr="004518D6">
        <w:rPr>
          <w:rFonts w:ascii="Times New Roman" w:hAnsi="Times New Roman" w:cs="Times New Roman"/>
          <w:b/>
          <w:color w:val="000000" w:themeColor="text1"/>
          <w:sz w:val="24"/>
          <w:szCs w:val="24"/>
        </w:rPr>
        <w:t>particularly MRSA</w:t>
      </w:r>
      <w:bookmarkEnd w:id="48"/>
      <w:r w:rsidR="00831037" w:rsidRPr="004518D6">
        <w:rPr>
          <w:rFonts w:ascii="Times New Roman" w:hAnsi="Times New Roman" w:cs="Times New Roman"/>
          <w:b/>
          <w:color w:val="000000" w:themeColor="text1"/>
          <w:sz w:val="24"/>
          <w:szCs w:val="24"/>
        </w:rPr>
        <w:t xml:space="preserve"> </w:t>
      </w:r>
    </w:p>
    <w:p w14:paraId="1292DF3E" w14:textId="080352EA" w:rsidR="00831037" w:rsidRDefault="006C0E7A" w:rsidP="00064B41">
      <w:pPr>
        <w:spacing w:line="360" w:lineRule="auto"/>
        <w:jc w:val="both"/>
        <w:rPr>
          <w:rFonts w:ascii="Times New Roman" w:hAnsi="Times New Roman" w:cs="Times New Roman"/>
          <w:sz w:val="24"/>
          <w:szCs w:val="24"/>
        </w:rPr>
      </w:pPr>
      <w:r w:rsidRPr="006C0E7A">
        <w:rPr>
          <w:rFonts w:ascii="Times New Roman" w:hAnsi="Times New Roman" w:cs="Times New Roman"/>
          <w:sz w:val="24"/>
          <w:szCs w:val="24"/>
        </w:rPr>
        <w:t xml:space="preserve">It is commonly known that </w:t>
      </w:r>
      <w:r w:rsidR="00F27B18" w:rsidRPr="00F27B18">
        <w:rPr>
          <w:rFonts w:ascii="Times New Roman" w:hAnsi="Times New Roman" w:cs="Times New Roman"/>
          <w:i/>
          <w:sz w:val="24"/>
          <w:szCs w:val="24"/>
        </w:rPr>
        <w:t xml:space="preserve">S. aureus </w:t>
      </w:r>
      <w:r w:rsidRPr="006C0E7A">
        <w:rPr>
          <w:rFonts w:ascii="Times New Roman" w:hAnsi="Times New Roman" w:cs="Times New Roman"/>
          <w:sz w:val="24"/>
          <w:szCs w:val="24"/>
        </w:rPr>
        <w:t>can lead to a broad range of dangerous infections in humans. This capacity is associated with the synthesis of many proteins that aid in the pathophysiology of infection and allow the bacteria to adhere to surfaces and bodily tissues, elude or penetrate the immune s</w:t>
      </w:r>
      <w:r>
        <w:rPr>
          <w:rFonts w:ascii="Times New Roman" w:hAnsi="Times New Roman" w:cs="Times New Roman"/>
          <w:sz w:val="24"/>
          <w:szCs w:val="24"/>
        </w:rPr>
        <w:t xml:space="preserve">ystem, and </w:t>
      </w:r>
      <w:r w:rsidR="00001915">
        <w:rPr>
          <w:rFonts w:ascii="Times New Roman" w:hAnsi="Times New Roman" w:cs="Times New Roman"/>
          <w:sz w:val="24"/>
          <w:szCs w:val="24"/>
        </w:rPr>
        <w:t>infect</w:t>
      </w:r>
      <w:r>
        <w:rPr>
          <w:rFonts w:ascii="Times New Roman" w:hAnsi="Times New Roman" w:cs="Times New Roman"/>
          <w:sz w:val="24"/>
          <w:szCs w:val="24"/>
        </w:rPr>
        <w:t xml:space="preserve"> the host</w:t>
      </w:r>
      <w:r w:rsidR="00064B41" w:rsidRPr="00064B41">
        <w:rPr>
          <w:rFonts w:ascii="Times New Roman" w:hAnsi="Times New Roman" w:cs="Times New Roman"/>
          <w:sz w:val="24"/>
          <w:szCs w:val="24"/>
        </w:rPr>
        <w:t>.</w:t>
      </w:r>
      <w:r w:rsidRPr="006C0E7A">
        <w:t xml:space="preserve"> </w:t>
      </w:r>
      <w:r w:rsidRPr="006C0E7A">
        <w:rPr>
          <w:rFonts w:ascii="Times New Roman" w:hAnsi="Times New Roman" w:cs="Times New Roman"/>
          <w:sz w:val="24"/>
          <w:szCs w:val="24"/>
        </w:rPr>
        <w:t>Together, these components are known as virulence determinants. They are classified as secreted (exotoxins) and cell-surface-associ</w:t>
      </w:r>
      <w:r>
        <w:rPr>
          <w:rFonts w:ascii="Times New Roman" w:hAnsi="Times New Roman" w:cs="Times New Roman"/>
          <w:sz w:val="24"/>
          <w:szCs w:val="24"/>
        </w:rPr>
        <w:t xml:space="preserve">ated (adherence) factors (Table 1; </w:t>
      </w:r>
      <w:r w:rsidR="0051595B">
        <w:rPr>
          <w:rFonts w:ascii="Times New Roman" w:hAnsi="Times New Roman" w:cs="Times New Roman"/>
          <w:sz w:val="24"/>
          <w:szCs w:val="24"/>
        </w:rPr>
        <w:t>Figure 2)</w:t>
      </w:r>
      <w:r w:rsidR="00831037" w:rsidRPr="00584260">
        <w:rPr>
          <w:rFonts w:ascii="Times New Roman" w:hAnsi="Times New Roman" w:cs="Times New Roman"/>
          <w:sz w:val="24"/>
          <w:szCs w:val="24"/>
        </w:rPr>
        <w:t xml:space="preserve"> and can be divided into cell-surface-associated (adherence) and secreted (exotoxins) factors</w:t>
      </w:r>
      <w:r w:rsidR="00831037">
        <w:rPr>
          <w:rFonts w:ascii="Times New Roman" w:hAnsi="Times New Roman" w:cs="Times New Roman"/>
          <w:sz w:val="24"/>
          <w:szCs w:val="24"/>
        </w:rPr>
        <w:t xml:space="preserve"> </w:t>
      </w:r>
      <w:r w:rsidR="00831037">
        <w:rPr>
          <w:rFonts w:ascii="Times New Roman" w:hAnsi="Times New Roman" w:cs="Times New Roman"/>
          <w:sz w:val="24"/>
          <w:szCs w:val="24"/>
        </w:rPr>
        <w:fldChar w:fldCharType="begin"/>
      </w:r>
      <w:r w:rsidR="00831037">
        <w:rPr>
          <w:rFonts w:ascii="Times New Roman" w:hAnsi="Times New Roman" w:cs="Times New Roman"/>
          <w:sz w:val="24"/>
          <w:szCs w:val="24"/>
        </w:rPr>
        <w:instrText xml:space="preserve"> ADDIN EN.CITE &lt;EndNote&gt;&lt;Cite&gt;&lt;Author&gt;Costa&lt;/Author&gt;&lt;Year&gt;2013&lt;/Year&gt;&lt;RecNum&gt;68&lt;/RecNum&gt;&lt;DisplayText&gt;(Costa et al., 2013)&lt;/DisplayText&gt;&lt;record&gt;&lt;rec-number&gt;68&lt;/rec-number&gt;&lt;foreign-keys&gt;&lt;key app="EN" db-id="220fvt0dhr29spezapex5tr59f9z2esftt2r" timestamp="1712132453"&gt;68&lt;/key&gt;&lt;/foreign-keys&gt;&lt;ref-type name="Journal Article"&gt;17&lt;/ref-type&gt;&lt;contributors&gt;&lt;authors&gt;&lt;author&gt;Costa, Ana Rita&lt;/author&gt;&lt;author&gt;Batistão, Deivid WF&lt;/author&gt;&lt;author&gt;Ribas, Rosineide M&lt;/author&gt;&lt;author&gt;Sousa, Ana Margarida&lt;/author&gt;&lt;author&gt;Pereira, Maria Olívia&lt;/author&gt;&lt;author&gt;Botelho, Claudia M&lt;/author&gt;&lt;/authors&gt;&lt;/contributors&gt;&lt;titles&gt;&lt;title&gt;Staphylococcus aureus virulence factors and disease&lt;/title&gt;&lt;/titles&gt;&lt;dates&gt;&lt;year&gt;2013&lt;/year&gt;&lt;/dates&gt;&lt;isbn&gt;8494213415&lt;/isbn&gt;&lt;urls&gt;&lt;/urls&gt;&lt;/record&gt;&lt;/Cite&gt;&lt;/EndNote&gt;</w:instrText>
      </w:r>
      <w:r w:rsidR="00831037">
        <w:rPr>
          <w:rFonts w:ascii="Times New Roman" w:hAnsi="Times New Roman" w:cs="Times New Roman"/>
          <w:sz w:val="24"/>
          <w:szCs w:val="24"/>
        </w:rPr>
        <w:fldChar w:fldCharType="separate"/>
      </w:r>
      <w:r w:rsidR="00831037">
        <w:rPr>
          <w:rFonts w:ascii="Times New Roman" w:hAnsi="Times New Roman" w:cs="Times New Roman"/>
          <w:noProof/>
          <w:sz w:val="24"/>
          <w:szCs w:val="24"/>
        </w:rPr>
        <w:t>(Costa et al., 2013)</w:t>
      </w:r>
      <w:r w:rsidR="00831037">
        <w:rPr>
          <w:rFonts w:ascii="Times New Roman" w:hAnsi="Times New Roman" w:cs="Times New Roman"/>
          <w:sz w:val="24"/>
          <w:szCs w:val="24"/>
        </w:rPr>
        <w:fldChar w:fldCharType="end"/>
      </w:r>
      <w:r w:rsidR="0051595B">
        <w:rPr>
          <w:rFonts w:ascii="Times New Roman" w:hAnsi="Times New Roman" w:cs="Times New Roman"/>
          <w:sz w:val="24"/>
          <w:szCs w:val="24"/>
        </w:rPr>
        <w:t xml:space="preserve">. </w:t>
      </w:r>
    </w:p>
    <w:p w14:paraId="6DC72B1A" w14:textId="32B40AFF" w:rsidR="007D59E5" w:rsidRPr="00584260" w:rsidRDefault="007D59E5" w:rsidP="00831037">
      <w:pPr>
        <w:spacing w:line="360" w:lineRule="auto"/>
        <w:jc w:val="both"/>
        <w:rPr>
          <w:rFonts w:ascii="Times New Roman" w:hAnsi="Times New Roman" w:cs="Times New Roman"/>
          <w:sz w:val="24"/>
          <w:szCs w:val="24"/>
        </w:rPr>
      </w:pPr>
      <w:r w:rsidRPr="005E6F3A">
        <w:rPr>
          <w:rFonts w:ascii="Times New Roman" w:hAnsi="Times New Roman" w:cs="Times New Roman"/>
          <w:sz w:val="24"/>
          <w:szCs w:val="24"/>
        </w:rPr>
        <w:t xml:space="preserve">Table 1. </w:t>
      </w:r>
      <w:r w:rsidR="0004740C">
        <w:rPr>
          <w:rFonts w:ascii="Times New Roman" w:hAnsi="Times New Roman" w:cs="Times New Roman"/>
          <w:sz w:val="24"/>
          <w:szCs w:val="24"/>
        </w:rPr>
        <w:t>Virulence</w:t>
      </w:r>
      <w:r>
        <w:rPr>
          <w:rFonts w:ascii="Times New Roman" w:hAnsi="Times New Roman" w:cs="Times New Roman"/>
          <w:sz w:val="24"/>
          <w:szCs w:val="24"/>
        </w:rPr>
        <w:t xml:space="preserve"> determinants of</w:t>
      </w:r>
      <w:r w:rsidRPr="007D59E5">
        <w:rPr>
          <w:rFonts w:ascii="Times New Roman" w:hAnsi="Times New Roman" w:cs="Times New Roman"/>
          <w:i/>
          <w:sz w:val="24"/>
          <w:szCs w:val="24"/>
        </w:rPr>
        <w:t xml:space="preserve"> </w:t>
      </w:r>
      <w:r w:rsidR="00B32926">
        <w:rPr>
          <w:rFonts w:ascii="Times New Roman" w:hAnsi="Times New Roman" w:cs="Times New Roman"/>
          <w:i/>
          <w:sz w:val="24"/>
          <w:szCs w:val="24"/>
        </w:rPr>
        <w:t>S. aureus</w:t>
      </w:r>
      <w:r w:rsidR="0051595B">
        <w:rPr>
          <w:rFonts w:ascii="Times New Roman" w:hAnsi="Times New Roman" w:cs="Times New Roman"/>
          <w:i/>
          <w:sz w:val="24"/>
          <w:szCs w:val="24"/>
        </w:rPr>
        <w:t>.</w:t>
      </w:r>
    </w:p>
    <w:tbl>
      <w:tblPr>
        <w:tblStyle w:val="TableGrid"/>
        <w:tblW w:w="10525" w:type="dxa"/>
        <w:tblLook w:val="04A0" w:firstRow="1" w:lastRow="0" w:firstColumn="1" w:lastColumn="0" w:noHBand="0" w:noVBand="1"/>
      </w:tblPr>
      <w:tblGrid>
        <w:gridCol w:w="5125"/>
        <w:gridCol w:w="5400"/>
      </w:tblGrid>
      <w:tr w:rsidR="00831037" w14:paraId="3120DE0B" w14:textId="77777777" w:rsidTr="00BB0D8C">
        <w:tc>
          <w:tcPr>
            <w:tcW w:w="5125" w:type="dxa"/>
          </w:tcPr>
          <w:p w14:paraId="278AFA08" w14:textId="77777777" w:rsidR="00831037" w:rsidRPr="000E3E10" w:rsidRDefault="00831037" w:rsidP="00BB0D8C">
            <w:pPr>
              <w:spacing w:line="276" w:lineRule="auto"/>
              <w:rPr>
                <w:rFonts w:ascii="Times New Roman" w:hAnsi="Times New Roman" w:cs="Times New Roman"/>
                <w:b/>
                <w:sz w:val="24"/>
                <w:szCs w:val="24"/>
              </w:rPr>
            </w:pPr>
            <w:r w:rsidRPr="000E3E10">
              <w:rPr>
                <w:rFonts w:ascii="Times New Roman" w:hAnsi="Times New Roman" w:cs="Times New Roman"/>
                <w:b/>
                <w:sz w:val="24"/>
                <w:szCs w:val="24"/>
              </w:rPr>
              <w:t>VIRULENCE FACTOR</w:t>
            </w:r>
          </w:p>
        </w:tc>
        <w:tc>
          <w:tcPr>
            <w:tcW w:w="5400" w:type="dxa"/>
          </w:tcPr>
          <w:p w14:paraId="19A6DAB4" w14:textId="77777777" w:rsidR="00831037" w:rsidRPr="000E3E10" w:rsidRDefault="00831037" w:rsidP="00BB0D8C">
            <w:pPr>
              <w:spacing w:line="276" w:lineRule="auto"/>
              <w:rPr>
                <w:rFonts w:ascii="Times New Roman" w:hAnsi="Times New Roman" w:cs="Times New Roman"/>
                <w:b/>
                <w:sz w:val="24"/>
                <w:szCs w:val="24"/>
              </w:rPr>
            </w:pPr>
            <w:r w:rsidRPr="000E3E10">
              <w:rPr>
                <w:rFonts w:ascii="Times New Roman" w:hAnsi="Times New Roman" w:cs="Times New Roman"/>
                <w:b/>
                <w:sz w:val="24"/>
                <w:szCs w:val="24"/>
              </w:rPr>
              <w:t>PUTATIVE FUNCTION</w:t>
            </w:r>
          </w:p>
        </w:tc>
      </w:tr>
      <w:tr w:rsidR="00831037" w14:paraId="0D469AD4" w14:textId="77777777" w:rsidTr="00BB0D8C">
        <w:trPr>
          <w:trHeight w:val="1736"/>
        </w:trPr>
        <w:tc>
          <w:tcPr>
            <w:tcW w:w="5125" w:type="dxa"/>
          </w:tcPr>
          <w:p w14:paraId="54F31DBE" w14:textId="77777777" w:rsidR="00831037" w:rsidRPr="000E3E10" w:rsidRDefault="00831037" w:rsidP="00BB0D8C">
            <w:pPr>
              <w:spacing w:line="276" w:lineRule="auto"/>
              <w:rPr>
                <w:rFonts w:ascii="Times New Roman" w:hAnsi="Times New Roman" w:cs="Times New Roman"/>
                <w:b/>
                <w:sz w:val="24"/>
                <w:szCs w:val="24"/>
              </w:rPr>
            </w:pPr>
            <w:r w:rsidRPr="000E3E10">
              <w:rPr>
                <w:rFonts w:ascii="Times New Roman" w:hAnsi="Times New Roman" w:cs="Times New Roman"/>
                <w:b/>
                <w:sz w:val="24"/>
                <w:szCs w:val="24"/>
              </w:rPr>
              <w:t>CELL SURFACE FACTORS</w:t>
            </w:r>
          </w:p>
          <w:p w14:paraId="0DC8E262" w14:textId="77777777" w:rsidR="00831037" w:rsidRPr="000E3E10" w:rsidRDefault="00831037" w:rsidP="00831037">
            <w:pPr>
              <w:pStyle w:val="ListParagraph"/>
              <w:numPr>
                <w:ilvl w:val="0"/>
                <w:numId w:val="20"/>
              </w:numPr>
              <w:spacing w:line="276" w:lineRule="auto"/>
              <w:rPr>
                <w:rFonts w:ascii="Times New Roman" w:hAnsi="Times New Roman" w:cs="Times New Roman"/>
                <w:sz w:val="24"/>
                <w:szCs w:val="24"/>
              </w:rPr>
            </w:pPr>
            <w:r w:rsidRPr="000E3E10">
              <w:rPr>
                <w:rFonts w:ascii="Times New Roman" w:hAnsi="Times New Roman" w:cs="Times New Roman"/>
                <w:sz w:val="24"/>
                <w:szCs w:val="24"/>
              </w:rPr>
              <w:t>Microbial surface components recognizing adhesive matrix molecules (MSCRAMMs)</w:t>
            </w:r>
          </w:p>
          <w:p w14:paraId="6EA193B4" w14:textId="77777777" w:rsidR="00831037" w:rsidRPr="000E3E10" w:rsidRDefault="00831037" w:rsidP="00BB0D8C">
            <w:pPr>
              <w:spacing w:line="276" w:lineRule="auto"/>
              <w:rPr>
                <w:rFonts w:ascii="Times New Roman" w:hAnsi="Times New Roman" w:cs="Times New Roman"/>
                <w:sz w:val="24"/>
                <w:szCs w:val="24"/>
              </w:rPr>
            </w:pPr>
          </w:p>
          <w:p w14:paraId="47AC52E2" w14:textId="77777777" w:rsidR="00831037" w:rsidRPr="000E3E10" w:rsidRDefault="00831037" w:rsidP="00831037">
            <w:pPr>
              <w:pStyle w:val="ListParagraph"/>
              <w:numPr>
                <w:ilvl w:val="0"/>
                <w:numId w:val="19"/>
              </w:numPr>
              <w:spacing w:line="276" w:lineRule="auto"/>
              <w:rPr>
                <w:rFonts w:ascii="Times New Roman" w:hAnsi="Times New Roman" w:cs="Times New Roman"/>
                <w:sz w:val="24"/>
                <w:szCs w:val="24"/>
              </w:rPr>
            </w:pPr>
            <w:r w:rsidRPr="000E3E10">
              <w:rPr>
                <w:rFonts w:ascii="Times New Roman" w:hAnsi="Times New Roman" w:cs="Times New Roman"/>
                <w:sz w:val="24"/>
                <w:szCs w:val="24"/>
              </w:rPr>
              <w:t>Staphylococcal protein A (SpA)</w:t>
            </w:r>
          </w:p>
        </w:tc>
        <w:tc>
          <w:tcPr>
            <w:tcW w:w="5400" w:type="dxa"/>
          </w:tcPr>
          <w:p w14:paraId="38F4708F" w14:textId="77777777" w:rsidR="00831037" w:rsidRPr="000E3E10" w:rsidRDefault="00831037" w:rsidP="00BB0D8C">
            <w:pPr>
              <w:spacing w:line="276" w:lineRule="auto"/>
              <w:rPr>
                <w:rFonts w:ascii="Times New Roman" w:hAnsi="Times New Roman" w:cs="Times New Roman"/>
                <w:sz w:val="24"/>
                <w:szCs w:val="24"/>
              </w:rPr>
            </w:pPr>
          </w:p>
          <w:p w14:paraId="148EEA3B" w14:textId="77777777" w:rsidR="00831037" w:rsidRPr="000E3E10" w:rsidRDefault="00831037" w:rsidP="00BB0D8C">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D29DA3C" wp14:editId="29A61E78">
                      <wp:simplePos x="0" y="0"/>
                      <wp:positionH relativeFrom="column">
                        <wp:posOffset>-3319780</wp:posOffset>
                      </wp:positionH>
                      <wp:positionV relativeFrom="paragraph">
                        <wp:posOffset>401955</wp:posOffset>
                      </wp:positionV>
                      <wp:extent cx="6654800" cy="889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665480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E71C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31.65pt" to="262.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" strokecolor="#4472c4 [3204]" strokeweight=".5pt">
                      <v:stroke joinstyle="miter"/>
                    </v:line>
                  </w:pict>
                </mc:Fallback>
              </mc:AlternateContent>
            </w:r>
          </w:p>
          <w:p w14:paraId="49BC8976" w14:textId="77777777" w:rsidR="00831037" w:rsidRPr="000E3E10" w:rsidRDefault="00831037" w:rsidP="00BB0D8C">
            <w:pPr>
              <w:spacing w:line="276" w:lineRule="auto"/>
              <w:rPr>
                <w:rFonts w:ascii="Times New Roman" w:hAnsi="Times New Roman" w:cs="Times New Roman"/>
                <w:sz w:val="24"/>
                <w:szCs w:val="24"/>
              </w:rPr>
            </w:pPr>
          </w:p>
          <w:p w14:paraId="60F25E44" w14:textId="77777777" w:rsidR="00831037" w:rsidRPr="000E3E10" w:rsidRDefault="00831037" w:rsidP="00BB0D8C">
            <w:pPr>
              <w:spacing w:line="276" w:lineRule="auto"/>
              <w:rPr>
                <w:rFonts w:ascii="Times New Roman" w:hAnsi="Times New Roman" w:cs="Times New Roman"/>
                <w:sz w:val="24"/>
                <w:szCs w:val="24"/>
              </w:rPr>
            </w:pPr>
          </w:p>
          <w:p w14:paraId="4D172DD8" w14:textId="566DA4FB" w:rsidR="00831037" w:rsidRPr="000E3E10" w:rsidRDefault="00831037" w:rsidP="006B72D9">
            <w:pPr>
              <w:spacing w:line="276" w:lineRule="auto"/>
              <w:rPr>
                <w:rFonts w:ascii="Times New Roman" w:hAnsi="Times New Roman" w:cs="Times New Roman"/>
                <w:sz w:val="24"/>
                <w:szCs w:val="24"/>
              </w:rPr>
            </w:pPr>
            <w:r w:rsidRPr="000E3E10">
              <w:rPr>
                <w:rFonts w:ascii="Times New Roman" w:hAnsi="Times New Roman" w:cs="Times New Roman"/>
                <w:sz w:val="24"/>
                <w:szCs w:val="24"/>
              </w:rPr>
              <w:t xml:space="preserve">Bind to IgG, interfering with </w:t>
            </w:r>
            <w:r w:rsidR="00143219">
              <w:rPr>
                <w:rFonts w:ascii="Times New Roman" w:hAnsi="Times New Roman" w:cs="Times New Roman"/>
                <w:sz w:val="24"/>
                <w:szCs w:val="24"/>
              </w:rPr>
              <w:t>opsonisation</w:t>
            </w:r>
            <w:r w:rsidRPr="000E3E10">
              <w:rPr>
                <w:rFonts w:ascii="Times New Roman" w:hAnsi="Times New Roman" w:cs="Times New Roman"/>
                <w:sz w:val="24"/>
                <w:szCs w:val="24"/>
              </w:rPr>
              <w:t xml:space="preserve"> and phagocytosis</w:t>
            </w:r>
          </w:p>
        </w:tc>
      </w:tr>
      <w:tr w:rsidR="00831037" w14:paraId="550C93E5" w14:textId="77777777" w:rsidTr="00BB0D8C">
        <w:trPr>
          <w:trHeight w:val="638"/>
        </w:trPr>
        <w:tc>
          <w:tcPr>
            <w:tcW w:w="5125" w:type="dxa"/>
          </w:tcPr>
          <w:p w14:paraId="68AE64F2" w14:textId="77777777" w:rsidR="00831037" w:rsidRPr="000E3E10" w:rsidRDefault="00831037" w:rsidP="00831037">
            <w:pPr>
              <w:pStyle w:val="ListParagraph"/>
              <w:numPr>
                <w:ilvl w:val="0"/>
                <w:numId w:val="19"/>
              </w:numPr>
              <w:spacing w:line="276" w:lineRule="auto"/>
              <w:rPr>
                <w:rFonts w:ascii="Times New Roman" w:hAnsi="Times New Roman" w:cs="Times New Roman"/>
                <w:sz w:val="24"/>
                <w:szCs w:val="24"/>
              </w:rPr>
            </w:pPr>
            <w:r w:rsidRPr="000E3E10">
              <w:rPr>
                <w:rFonts w:ascii="Times New Roman" w:hAnsi="Times New Roman" w:cs="Times New Roman"/>
                <w:sz w:val="24"/>
                <w:szCs w:val="24"/>
              </w:rPr>
              <w:t>Fibronectin-binding proteins (FnbpA and FnbpB)</w:t>
            </w:r>
          </w:p>
        </w:tc>
        <w:tc>
          <w:tcPr>
            <w:tcW w:w="5400" w:type="dxa"/>
          </w:tcPr>
          <w:p w14:paraId="05637F05" w14:textId="77777777" w:rsidR="00831037" w:rsidRPr="000E3E10" w:rsidRDefault="00831037" w:rsidP="00BB0D8C">
            <w:pPr>
              <w:spacing w:line="276" w:lineRule="auto"/>
              <w:rPr>
                <w:rFonts w:ascii="Times New Roman" w:hAnsi="Times New Roman" w:cs="Times New Roman"/>
                <w:sz w:val="24"/>
                <w:szCs w:val="24"/>
              </w:rPr>
            </w:pPr>
            <w:r w:rsidRPr="000E3E10">
              <w:rPr>
                <w:rFonts w:ascii="Times New Roman" w:hAnsi="Times New Roman" w:cs="Times New Roman"/>
                <w:sz w:val="24"/>
                <w:szCs w:val="24"/>
              </w:rPr>
              <w:t>Attachment to fibronectin and plasma clot</w:t>
            </w:r>
          </w:p>
        </w:tc>
      </w:tr>
      <w:tr w:rsidR="00831037" w14:paraId="4F1DBC93" w14:textId="77777777" w:rsidTr="00BB0D8C">
        <w:trPr>
          <w:trHeight w:val="530"/>
        </w:trPr>
        <w:tc>
          <w:tcPr>
            <w:tcW w:w="5125" w:type="dxa"/>
          </w:tcPr>
          <w:p w14:paraId="5E92910E" w14:textId="77777777" w:rsidR="00831037" w:rsidRPr="000E3E10" w:rsidRDefault="00831037" w:rsidP="00831037">
            <w:pPr>
              <w:pStyle w:val="ListParagraph"/>
              <w:numPr>
                <w:ilvl w:val="0"/>
                <w:numId w:val="19"/>
              </w:numPr>
              <w:spacing w:line="276" w:lineRule="auto"/>
              <w:rPr>
                <w:rFonts w:ascii="Times New Roman" w:hAnsi="Times New Roman" w:cs="Times New Roman"/>
                <w:sz w:val="24"/>
                <w:szCs w:val="24"/>
              </w:rPr>
            </w:pPr>
            <w:r w:rsidRPr="000E3E10">
              <w:rPr>
                <w:rFonts w:ascii="Times New Roman" w:hAnsi="Times New Roman" w:cs="Times New Roman"/>
                <w:sz w:val="24"/>
                <w:szCs w:val="24"/>
              </w:rPr>
              <w:t>Collagen-binding protein</w:t>
            </w:r>
          </w:p>
        </w:tc>
        <w:tc>
          <w:tcPr>
            <w:tcW w:w="5400" w:type="dxa"/>
          </w:tcPr>
          <w:p w14:paraId="37D3B043" w14:textId="77777777" w:rsidR="00831037" w:rsidRPr="000E3E10" w:rsidRDefault="00831037" w:rsidP="00BB0D8C">
            <w:pPr>
              <w:spacing w:line="276" w:lineRule="auto"/>
              <w:rPr>
                <w:rFonts w:ascii="Times New Roman" w:hAnsi="Times New Roman" w:cs="Times New Roman"/>
                <w:sz w:val="24"/>
                <w:szCs w:val="24"/>
              </w:rPr>
            </w:pPr>
            <w:r w:rsidRPr="000E3E10">
              <w:rPr>
                <w:rFonts w:ascii="Times New Roman" w:hAnsi="Times New Roman" w:cs="Times New Roman"/>
                <w:sz w:val="24"/>
                <w:szCs w:val="24"/>
              </w:rPr>
              <w:t>Adherence to collagenous tissues and cartilage</w:t>
            </w:r>
          </w:p>
        </w:tc>
      </w:tr>
      <w:tr w:rsidR="00831037" w14:paraId="2A89A0A1" w14:textId="77777777" w:rsidTr="00BB0D8C">
        <w:trPr>
          <w:trHeight w:val="674"/>
        </w:trPr>
        <w:tc>
          <w:tcPr>
            <w:tcW w:w="5125" w:type="dxa"/>
          </w:tcPr>
          <w:p w14:paraId="42D8431F" w14:textId="77777777" w:rsidR="00831037" w:rsidRPr="000E3E10" w:rsidRDefault="00831037" w:rsidP="00831037">
            <w:pPr>
              <w:pStyle w:val="ListParagraph"/>
              <w:numPr>
                <w:ilvl w:val="0"/>
                <w:numId w:val="19"/>
              </w:numPr>
              <w:spacing w:line="276" w:lineRule="auto"/>
              <w:rPr>
                <w:rFonts w:ascii="Times New Roman" w:hAnsi="Times New Roman" w:cs="Times New Roman"/>
                <w:sz w:val="24"/>
                <w:szCs w:val="24"/>
              </w:rPr>
            </w:pPr>
            <w:r w:rsidRPr="000E3E10">
              <w:rPr>
                <w:rFonts w:ascii="Times New Roman" w:hAnsi="Times New Roman" w:cs="Times New Roman"/>
                <w:sz w:val="24"/>
                <w:szCs w:val="24"/>
              </w:rPr>
              <w:t>Clumping factor proteins (ClfA and ClfB)</w:t>
            </w:r>
          </w:p>
        </w:tc>
        <w:tc>
          <w:tcPr>
            <w:tcW w:w="5400" w:type="dxa"/>
          </w:tcPr>
          <w:p w14:paraId="7D93CF6E" w14:textId="77777777" w:rsidR="00831037" w:rsidRPr="000E3E10" w:rsidRDefault="00831037" w:rsidP="00BB0D8C">
            <w:pPr>
              <w:spacing w:line="276" w:lineRule="auto"/>
              <w:rPr>
                <w:rFonts w:ascii="Times New Roman" w:hAnsi="Times New Roman" w:cs="Times New Roman"/>
                <w:sz w:val="24"/>
                <w:szCs w:val="24"/>
              </w:rPr>
            </w:pPr>
            <w:r w:rsidRPr="000E3E10">
              <w:rPr>
                <w:rFonts w:ascii="Times New Roman" w:hAnsi="Times New Roman" w:cs="Times New Roman"/>
                <w:sz w:val="24"/>
                <w:szCs w:val="24"/>
              </w:rPr>
              <w:t>Mediate clumping and adherence to fibrinogen in the presence of fibronectin</w:t>
            </w:r>
          </w:p>
        </w:tc>
      </w:tr>
      <w:tr w:rsidR="00831037" w14:paraId="01C619FB" w14:textId="77777777" w:rsidTr="00BB0D8C">
        <w:trPr>
          <w:trHeight w:val="674"/>
        </w:trPr>
        <w:tc>
          <w:tcPr>
            <w:tcW w:w="5125" w:type="dxa"/>
          </w:tcPr>
          <w:p w14:paraId="7CE40917" w14:textId="77777777" w:rsidR="00831037" w:rsidRPr="00985882" w:rsidRDefault="00831037" w:rsidP="00831037">
            <w:pPr>
              <w:pStyle w:val="ListParagraph"/>
              <w:numPr>
                <w:ilvl w:val="0"/>
                <w:numId w:val="20"/>
              </w:numPr>
              <w:spacing w:line="276" w:lineRule="auto"/>
              <w:rPr>
                <w:rFonts w:ascii="Times New Roman" w:hAnsi="Times New Roman" w:cs="Times New Roman"/>
                <w:sz w:val="24"/>
                <w:szCs w:val="24"/>
              </w:rPr>
            </w:pPr>
            <w:r w:rsidRPr="00985882">
              <w:rPr>
                <w:rFonts w:ascii="Times New Roman" w:hAnsi="Times New Roman" w:cs="Times New Roman"/>
                <w:sz w:val="24"/>
                <w:szCs w:val="24"/>
              </w:rPr>
              <w:lastRenderedPageBreak/>
              <w:t>Capsular polysaccharides</w:t>
            </w:r>
          </w:p>
        </w:tc>
        <w:tc>
          <w:tcPr>
            <w:tcW w:w="5400" w:type="dxa"/>
          </w:tcPr>
          <w:p w14:paraId="177788D0" w14:textId="77777777" w:rsidR="00831037" w:rsidRDefault="00831037" w:rsidP="00BB0D8C">
            <w:pPr>
              <w:spacing w:line="276" w:lineRule="auto"/>
              <w:rPr>
                <w:rFonts w:ascii="Times New Roman" w:hAnsi="Times New Roman" w:cs="Times New Roman"/>
                <w:sz w:val="24"/>
                <w:szCs w:val="24"/>
              </w:rPr>
            </w:pPr>
          </w:p>
          <w:p w14:paraId="5FC84098" w14:textId="77777777" w:rsidR="00F13864" w:rsidRDefault="00F13864" w:rsidP="00BB0D8C">
            <w:pPr>
              <w:spacing w:line="276" w:lineRule="auto"/>
              <w:rPr>
                <w:rFonts w:ascii="Times New Roman" w:hAnsi="Times New Roman" w:cs="Times New Roman"/>
                <w:sz w:val="24"/>
                <w:szCs w:val="24"/>
              </w:rPr>
            </w:pPr>
          </w:p>
          <w:p w14:paraId="533DB7EE" w14:textId="03E230D2" w:rsidR="00F13864" w:rsidRPr="00985882" w:rsidRDefault="00F13864" w:rsidP="00BB0D8C">
            <w:pPr>
              <w:spacing w:line="276" w:lineRule="auto"/>
              <w:rPr>
                <w:rFonts w:ascii="Times New Roman" w:hAnsi="Times New Roman" w:cs="Times New Roman"/>
                <w:sz w:val="24"/>
                <w:szCs w:val="24"/>
              </w:rPr>
            </w:pPr>
          </w:p>
        </w:tc>
      </w:tr>
      <w:tr w:rsidR="00831037" w14:paraId="2D15FF4B" w14:textId="77777777" w:rsidTr="00BB0D8C">
        <w:trPr>
          <w:trHeight w:val="674"/>
        </w:trPr>
        <w:tc>
          <w:tcPr>
            <w:tcW w:w="5125" w:type="dxa"/>
          </w:tcPr>
          <w:p w14:paraId="27DF509B" w14:textId="77777777" w:rsidR="00831037" w:rsidRPr="00985882" w:rsidRDefault="00831037" w:rsidP="00831037">
            <w:pPr>
              <w:pStyle w:val="ListParagraph"/>
              <w:numPr>
                <w:ilvl w:val="0"/>
                <w:numId w:val="20"/>
              </w:numPr>
              <w:spacing w:line="276" w:lineRule="auto"/>
              <w:rPr>
                <w:rFonts w:ascii="Times New Roman" w:hAnsi="Times New Roman" w:cs="Times New Roman"/>
                <w:sz w:val="24"/>
                <w:szCs w:val="24"/>
              </w:rPr>
            </w:pPr>
            <w:r w:rsidRPr="00985882">
              <w:rPr>
                <w:rFonts w:ascii="Times New Roman" w:hAnsi="Times New Roman" w:cs="Times New Roman"/>
                <w:sz w:val="24"/>
                <w:szCs w:val="24"/>
              </w:rPr>
              <w:t>Staphyloxanthin</w:t>
            </w:r>
          </w:p>
        </w:tc>
        <w:tc>
          <w:tcPr>
            <w:tcW w:w="5400" w:type="dxa"/>
          </w:tcPr>
          <w:p w14:paraId="3D241A69"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Resistance to neutrophil reactive oxidant-based phagocytosis</w:t>
            </w:r>
          </w:p>
        </w:tc>
      </w:tr>
      <w:tr w:rsidR="00831037" w14:paraId="6925A0A0" w14:textId="77777777" w:rsidTr="00BB0D8C">
        <w:trPr>
          <w:trHeight w:val="782"/>
        </w:trPr>
        <w:tc>
          <w:tcPr>
            <w:tcW w:w="5125" w:type="dxa"/>
          </w:tcPr>
          <w:p w14:paraId="3FEFAF39" w14:textId="77777777" w:rsidR="00831037" w:rsidRPr="00985882" w:rsidRDefault="00831037" w:rsidP="00BB0D8C">
            <w:pPr>
              <w:spacing w:line="276" w:lineRule="auto"/>
              <w:rPr>
                <w:rFonts w:ascii="Times New Roman" w:hAnsi="Times New Roman" w:cs="Times New Roman"/>
                <w:b/>
                <w:sz w:val="24"/>
                <w:szCs w:val="24"/>
              </w:rPr>
            </w:pPr>
            <w:r w:rsidRPr="00985882">
              <w:rPr>
                <w:rFonts w:ascii="Times New Roman" w:hAnsi="Times New Roman" w:cs="Times New Roman"/>
                <w:b/>
                <w:sz w:val="24"/>
                <w:szCs w:val="24"/>
              </w:rPr>
              <w:t>SECRETED FACTORS</w:t>
            </w:r>
          </w:p>
          <w:p w14:paraId="6921E26A" w14:textId="77777777" w:rsidR="00831037" w:rsidRPr="00985882" w:rsidRDefault="00831037" w:rsidP="00831037">
            <w:pPr>
              <w:pStyle w:val="ListParagraph"/>
              <w:numPr>
                <w:ilvl w:val="0"/>
                <w:numId w:val="21"/>
              </w:numPr>
              <w:spacing w:line="276" w:lineRule="auto"/>
              <w:rPr>
                <w:rFonts w:ascii="Times New Roman" w:hAnsi="Times New Roman" w:cs="Times New Roman"/>
                <w:sz w:val="24"/>
                <w:szCs w:val="24"/>
              </w:rPr>
            </w:pPr>
            <w:r w:rsidRPr="00985882">
              <w:rPr>
                <w:rFonts w:ascii="Times New Roman" w:hAnsi="Times New Roman" w:cs="Times New Roman"/>
                <w:sz w:val="24"/>
                <w:szCs w:val="24"/>
              </w:rPr>
              <w:t>Superantigens</w:t>
            </w:r>
          </w:p>
        </w:tc>
        <w:tc>
          <w:tcPr>
            <w:tcW w:w="5400" w:type="dxa"/>
          </w:tcPr>
          <w:p w14:paraId="53F7EC00" w14:textId="77777777" w:rsidR="00831037" w:rsidRPr="00985882" w:rsidRDefault="00831037" w:rsidP="00BB0D8C">
            <w:pPr>
              <w:spacing w:line="276" w:lineRule="auto"/>
              <w:rPr>
                <w:rFonts w:ascii="Times New Roman" w:hAnsi="Times New Roman" w:cs="Times New Roman"/>
                <w:sz w:val="24"/>
                <w:szCs w:val="24"/>
              </w:rPr>
            </w:pPr>
          </w:p>
        </w:tc>
      </w:tr>
      <w:tr w:rsidR="00831037" w14:paraId="301B3E00" w14:textId="77777777" w:rsidTr="00BB0D8C">
        <w:trPr>
          <w:trHeight w:val="620"/>
        </w:trPr>
        <w:tc>
          <w:tcPr>
            <w:tcW w:w="5125" w:type="dxa"/>
          </w:tcPr>
          <w:p w14:paraId="63901827"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Staphylococcal enterotoxins (SEA, B, C, D, E, G and Q)</w:t>
            </w:r>
          </w:p>
        </w:tc>
        <w:tc>
          <w:tcPr>
            <w:tcW w:w="5400" w:type="dxa"/>
          </w:tcPr>
          <w:p w14:paraId="29FB7DF1" w14:textId="5AD5EF31" w:rsidR="00831037" w:rsidRPr="00985882" w:rsidRDefault="00831037" w:rsidP="006B72D9">
            <w:pPr>
              <w:spacing w:line="276" w:lineRule="auto"/>
              <w:rPr>
                <w:rFonts w:ascii="Times New Roman" w:hAnsi="Times New Roman" w:cs="Times New Roman"/>
                <w:sz w:val="24"/>
                <w:szCs w:val="24"/>
              </w:rPr>
            </w:pPr>
            <w:r w:rsidRPr="00985882">
              <w:rPr>
                <w:rFonts w:ascii="Times New Roman" w:hAnsi="Times New Roman" w:cs="Times New Roman"/>
                <w:sz w:val="24"/>
                <w:szCs w:val="24"/>
              </w:rPr>
              <w:t xml:space="preserve">Massive activation of T cells and </w:t>
            </w:r>
            <w:r w:rsidR="006B72D9">
              <w:rPr>
                <w:rFonts w:ascii="Times New Roman" w:hAnsi="Times New Roman" w:cs="Times New Roman"/>
                <w:sz w:val="24"/>
                <w:szCs w:val="24"/>
              </w:rPr>
              <w:t>antibody-presenting</w:t>
            </w:r>
            <w:r w:rsidRPr="00985882">
              <w:rPr>
                <w:rFonts w:ascii="Times New Roman" w:hAnsi="Times New Roman" w:cs="Times New Roman"/>
                <w:sz w:val="24"/>
                <w:szCs w:val="24"/>
              </w:rPr>
              <w:t xml:space="preserve"> cells</w:t>
            </w:r>
          </w:p>
        </w:tc>
      </w:tr>
      <w:tr w:rsidR="00831037" w14:paraId="629C707B" w14:textId="77777777" w:rsidTr="00BB0D8C">
        <w:trPr>
          <w:trHeight w:val="710"/>
        </w:trPr>
        <w:tc>
          <w:tcPr>
            <w:tcW w:w="5125" w:type="dxa"/>
          </w:tcPr>
          <w:p w14:paraId="2026495D"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Toxic shock syndrome toxin-1 (TSST-1)</w:t>
            </w:r>
          </w:p>
        </w:tc>
        <w:tc>
          <w:tcPr>
            <w:tcW w:w="5400" w:type="dxa"/>
          </w:tcPr>
          <w:p w14:paraId="77D93392" w14:textId="06942917" w:rsidR="00831037" w:rsidRPr="00985882" w:rsidRDefault="00831037" w:rsidP="006B72D9">
            <w:pPr>
              <w:spacing w:line="276" w:lineRule="auto"/>
              <w:rPr>
                <w:rFonts w:ascii="Times New Roman" w:hAnsi="Times New Roman" w:cs="Times New Roman"/>
                <w:sz w:val="24"/>
                <w:szCs w:val="24"/>
              </w:rPr>
            </w:pPr>
            <w:r w:rsidRPr="00985882">
              <w:rPr>
                <w:rFonts w:ascii="Times New Roman" w:hAnsi="Times New Roman" w:cs="Times New Roman"/>
                <w:sz w:val="24"/>
                <w:szCs w:val="24"/>
              </w:rPr>
              <w:t xml:space="preserve">Massive activation of T cells and </w:t>
            </w:r>
            <w:r w:rsidR="006B72D9">
              <w:rPr>
                <w:rFonts w:ascii="Times New Roman" w:hAnsi="Times New Roman" w:cs="Times New Roman"/>
                <w:sz w:val="24"/>
                <w:szCs w:val="24"/>
              </w:rPr>
              <w:t>antibody-presenting</w:t>
            </w:r>
            <w:r w:rsidRPr="00985882">
              <w:rPr>
                <w:rFonts w:ascii="Times New Roman" w:hAnsi="Times New Roman" w:cs="Times New Roman"/>
                <w:sz w:val="24"/>
                <w:szCs w:val="24"/>
              </w:rPr>
              <w:t xml:space="preserve"> cells</w:t>
            </w:r>
          </w:p>
        </w:tc>
      </w:tr>
      <w:tr w:rsidR="00831037" w14:paraId="3F6B957B" w14:textId="77777777" w:rsidTr="00143219">
        <w:trPr>
          <w:trHeight w:val="773"/>
        </w:trPr>
        <w:tc>
          <w:tcPr>
            <w:tcW w:w="5125" w:type="dxa"/>
          </w:tcPr>
          <w:p w14:paraId="2694160C" w14:textId="77777777" w:rsidR="00831037" w:rsidRPr="00985882" w:rsidRDefault="00831037" w:rsidP="00831037">
            <w:pPr>
              <w:pStyle w:val="ListParagraph"/>
              <w:numPr>
                <w:ilvl w:val="0"/>
                <w:numId w:val="21"/>
              </w:numPr>
              <w:spacing w:line="276" w:lineRule="auto"/>
              <w:rPr>
                <w:rFonts w:ascii="Times New Roman" w:hAnsi="Times New Roman" w:cs="Times New Roman"/>
                <w:sz w:val="24"/>
                <w:szCs w:val="24"/>
              </w:rPr>
            </w:pPr>
            <w:r w:rsidRPr="00985882">
              <w:rPr>
                <w:rFonts w:ascii="Times New Roman" w:hAnsi="Times New Roman" w:cs="Times New Roman"/>
                <w:sz w:val="24"/>
                <w:szCs w:val="24"/>
              </w:rPr>
              <w:t xml:space="preserve">Cytolytic toxins </w:t>
            </w:r>
          </w:p>
          <w:p w14:paraId="1A1E8B66" w14:textId="77777777" w:rsidR="00831037" w:rsidRPr="00985882" w:rsidRDefault="00831037" w:rsidP="00BB0D8C">
            <w:pPr>
              <w:spacing w:line="276" w:lineRule="auto"/>
              <w:ind w:left="360"/>
              <w:rPr>
                <w:rFonts w:ascii="Times New Roman" w:hAnsi="Times New Roman" w:cs="Times New Roman"/>
                <w:sz w:val="24"/>
                <w:szCs w:val="24"/>
              </w:rPr>
            </w:pPr>
          </w:p>
          <w:p w14:paraId="20D69502" w14:textId="25EE8311" w:rsidR="00831037" w:rsidRPr="00985882" w:rsidRDefault="00831037" w:rsidP="00BB0D8C">
            <w:pPr>
              <w:spacing w:line="276" w:lineRule="auto"/>
              <w:ind w:left="360"/>
              <w:rPr>
                <w:rFonts w:ascii="Times New Roman" w:hAnsi="Times New Roman" w:cs="Times New Roman"/>
                <w:sz w:val="24"/>
                <w:szCs w:val="24"/>
              </w:rPr>
            </w:pPr>
          </w:p>
        </w:tc>
        <w:tc>
          <w:tcPr>
            <w:tcW w:w="5400" w:type="dxa"/>
          </w:tcPr>
          <w:p w14:paraId="631F361B" w14:textId="4A26EBDB" w:rsidR="00831037" w:rsidRPr="00985882" w:rsidRDefault="00143219"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Cytolysins</w:t>
            </w:r>
          </w:p>
        </w:tc>
      </w:tr>
      <w:tr w:rsidR="00831037" w14:paraId="6CE50E19" w14:textId="77777777" w:rsidTr="00BB0D8C">
        <w:trPr>
          <w:trHeight w:val="620"/>
        </w:trPr>
        <w:tc>
          <w:tcPr>
            <w:tcW w:w="5125" w:type="dxa"/>
          </w:tcPr>
          <w:p w14:paraId="1D526A33"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α-hemolysin</w:t>
            </w:r>
          </w:p>
        </w:tc>
        <w:tc>
          <w:tcPr>
            <w:tcW w:w="5400" w:type="dxa"/>
          </w:tcPr>
          <w:p w14:paraId="7DC0EA2F"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Induce lysis on a wide spectrum of cells, mainly platelets and monocytes</w:t>
            </w:r>
          </w:p>
        </w:tc>
      </w:tr>
      <w:tr w:rsidR="00831037" w14:paraId="2F621BDF" w14:textId="77777777" w:rsidTr="00BB0D8C">
        <w:trPr>
          <w:trHeight w:val="620"/>
        </w:trPr>
        <w:tc>
          <w:tcPr>
            <w:tcW w:w="5125" w:type="dxa"/>
          </w:tcPr>
          <w:p w14:paraId="2A5ACD32"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β-hemolysin</w:t>
            </w:r>
          </w:p>
        </w:tc>
        <w:tc>
          <w:tcPr>
            <w:tcW w:w="5400" w:type="dxa"/>
          </w:tcPr>
          <w:p w14:paraId="787EB13B" w14:textId="24653DCA" w:rsidR="00831037" w:rsidRPr="00985882" w:rsidRDefault="00831037" w:rsidP="006B72D9">
            <w:pPr>
              <w:spacing w:line="276" w:lineRule="auto"/>
              <w:rPr>
                <w:rFonts w:ascii="Times New Roman" w:hAnsi="Times New Roman" w:cs="Times New Roman"/>
                <w:sz w:val="24"/>
                <w:szCs w:val="24"/>
              </w:rPr>
            </w:pPr>
            <w:r w:rsidRPr="00985882">
              <w:rPr>
                <w:rFonts w:ascii="Times New Roman" w:hAnsi="Times New Roman" w:cs="Times New Roman"/>
                <w:sz w:val="24"/>
                <w:szCs w:val="24"/>
              </w:rPr>
              <w:t>Hydrolysis of sphingomyelin of the plasmatic membrane of monocytes, erythrocytes, neutrophils</w:t>
            </w:r>
            <w:r w:rsidR="006B72D9">
              <w:rPr>
                <w:rFonts w:ascii="Times New Roman" w:hAnsi="Times New Roman" w:cs="Times New Roman"/>
                <w:sz w:val="24"/>
                <w:szCs w:val="24"/>
              </w:rPr>
              <w:t>,</w:t>
            </w:r>
            <w:r w:rsidRPr="00985882">
              <w:rPr>
                <w:rFonts w:ascii="Times New Roman" w:hAnsi="Times New Roman" w:cs="Times New Roman"/>
                <w:sz w:val="24"/>
                <w:szCs w:val="24"/>
              </w:rPr>
              <w:t xml:space="preserve"> and lymphocytes; </w:t>
            </w:r>
            <w:r w:rsidR="006B72D9">
              <w:rPr>
                <w:rFonts w:ascii="Times New Roman" w:hAnsi="Times New Roman" w:cs="Times New Roman"/>
                <w:sz w:val="24"/>
                <w:szCs w:val="24"/>
              </w:rPr>
              <w:t>makes</w:t>
            </w:r>
            <w:r w:rsidRPr="00985882">
              <w:rPr>
                <w:rFonts w:ascii="Times New Roman" w:hAnsi="Times New Roman" w:cs="Times New Roman"/>
                <w:sz w:val="24"/>
                <w:szCs w:val="24"/>
              </w:rPr>
              <w:t xml:space="preserve"> cells susceptible to other lytic agent</w:t>
            </w:r>
          </w:p>
        </w:tc>
      </w:tr>
      <w:tr w:rsidR="00831037" w14:paraId="20BC76D8" w14:textId="77777777" w:rsidTr="00BB0D8C">
        <w:trPr>
          <w:trHeight w:val="620"/>
        </w:trPr>
        <w:tc>
          <w:tcPr>
            <w:tcW w:w="5125" w:type="dxa"/>
          </w:tcPr>
          <w:p w14:paraId="61D4022A"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 xml:space="preserve">γ-hemolysin </w:t>
            </w:r>
          </w:p>
        </w:tc>
        <w:tc>
          <w:tcPr>
            <w:tcW w:w="5400" w:type="dxa"/>
          </w:tcPr>
          <w:p w14:paraId="1D640264"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Induce lysis on erythrocytes and leukocytes</w:t>
            </w:r>
          </w:p>
        </w:tc>
      </w:tr>
      <w:tr w:rsidR="00831037" w14:paraId="1E53CD4C" w14:textId="77777777" w:rsidTr="00BB0D8C">
        <w:trPr>
          <w:trHeight w:val="701"/>
        </w:trPr>
        <w:tc>
          <w:tcPr>
            <w:tcW w:w="5125" w:type="dxa"/>
          </w:tcPr>
          <w:p w14:paraId="7927FF00"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 xml:space="preserve">     Leukocidin family</w:t>
            </w:r>
          </w:p>
          <w:p w14:paraId="0E6EAE98"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Leukocidins E/D and M/F-PV</w:t>
            </w:r>
          </w:p>
          <w:p w14:paraId="472CBFFB" w14:textId="77777777" w:rsidR="00831037" w:rsidRPr="00985882" w:rsidRDefault="00831037" w:rsidP="00831037">
            <w:pPr>
              <w:pStyle w:val="ListParagraph"/>
              <w:numPr>
                <w:ilvl w:val="0"/>
                <w:numId w:val="19"/>
              </w:numPr>
              <w:spacing w:line="276" w:lineRule="auto"/>
              <w:rPr>
                <w:rFonts w:ascii="Times New Roman" w:hAnsi="Times New Roman" w:cs="Times New Roman"/>
                <w:sz w:val="24"/>
                <w:szCs w:val="24"/>
              </w:rPr>
            </w:pPr>
            <w:r w:rsidRPr="00985882">
              <w:rPr>
                <w:rFonts w:ascii="Times New Roman" w:hAnsi="Times New Roman" w:cs="Times New Roman"/>
                <w:sz w:val="24"/>
                <w:szCs w:val="24"/>
              </w:rPr>
              <w:t>Panton-Valentine leukocidin (PVL)</w:t>
            </w:r>
          </w:p>
        </w:tc>
        <w:tc>
          <w:tcPr>
            <w:tcW w:w="5400" w:type="dxa"/>
          </w:tcPr>
          <w:p w14:paraId="1ACDD3F5" w14:textId="77777777" w:rsidR="00831037" w:rsidRPr="00985882" w:rsidRDefault="00831037" w:rsidP="00BB0D8C">
            <w:pPr>
              <w:spacing w:line="276" w:lineRule="auto"/>
              <w:rPr>
                <w:rFonts w:ascii="Times New Roman" w:hAnsi="Times New Roman" w:cs="Times New Roman"/>
                <w:sz w:val="24"/>
                <w:szCs w:val="24"/>
              </w:rPr>
            </w:pPr>
          </w:p>
          <w:p w14:paraId="65491453"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Induce lysis on leukocytes</w:t>
            </w:r>
          </w:p>
          <w:p w14:paraId="3F9DA871" w14:textId="77777777" w:rsidR="00831037" w:rsidRPr="00985882" w:rsidRDefault="00831037" w:rsidP="00BB0D8C">
            <w:pPr>
              <w:spacing w:line="276" w:lineRule="auto"/>
              <w:rPr>
                <w:rFonts w:ascii="Times New Roman" w:hAnsi="Times New Roman" w:cs="Times New Roman"/>
                <w:sz w:val="24"/>
                <w:szCs w:val="24"/>
              </w:rPr>
            </w:pPr>
            <w:r w:rsidRPr="00985882">
              <w:rPr>
                <w:rFonts w:ascii="Times New Roman" w:hAnsi="Times New Roman" w:cs="Times New Roman"/>
                <w:sz w:val="24"/>
                <w:szCs w:val="24"/>
              </w:rPr>
              <w:t>Induce lysis on leukocytes</w:t>
            </w:r>
          </w:p>
        </w:tc>
      </w:tr>
      <w:tr w:rsidR="00831037" w14:paraId="269F6653" w14:textId="77777777" w:rsidTr="00BB0D8C">
        <w:trPr>
          <w:trHeight w:val="548"/>
        </w:trPr>
        <w:tc>
          <w:tcPr>
            <w:tcW w:w="5125" w:type="dxa"/>
          </w:tcPr>
          <w:p w14:paraId="0FF792B6" w14:textId="77777777" w:rsidR="00831037" w:rsidRPr="00A55FA9" w:rsidRDefault="00831037" w:rsidP="00831037">
            <w:pPr>
              <w:pStyle w:val="ListParagraph"/>
              <w:numPr>
                <w:ilvl w:val="0"/>
                <w:numId w:val="21"/>
              </w:numPr>
              <w:spacing w:line="276" w:lineRule="auto"/>
              <w:rPr>
                <w:rFonts w:ascii="Times New Roman" w:hAnsi="Times New Roman" w:cs="Times New Roman"/>
                <w:sz w:val="24"/>
                <w:szCs w:val="24"/>
              </w:rPr>
            </w:pPr>
            <w:r w:rsidRPr="00A55FA9">
              <w:rPr>
                <w:rFonts w:ascii="Times New Roman" w:hAnsi="Times New Roman" w:cs="Times New Roman"/>
                <w:sz w:val="24"/>
                <w:szCs w:val="24"/>
              </w:rPr>
              <w:t>Various exoenzymes</w:t>
            </w:r>
          </w:p>
        </w:tc>
        <w:tc>
          <w:tcPr>
            <w:tcW w:w="5400" w:type="dxa"/>
          </w:tcPr>
          <w:p w14:paraId="27C40924" w14:textId="77777777" w:rsidR="00831037" w:rsidRPr="00A55FA9" w:rsidRDefault="00831037" w:rsidP="00BB0D8C">
            <w:pPr>
              <w:spacing w:line="276" w:lineRule="auto"/>
              <w:rPr>
                <w:rFonts w:ascii="Times New Roman" w:hAnsi="Times New Roman" w:cs="Times New Roman"/>
                <w:sz w:val="24"/>
                <w:szCs w:val="24"/>
              </w:rPr>
            </w:pPr>
          </w:p>
        </w:tc>
      </w:tr>
      <w:tr w:rsidR="00831037" w14:paraId="28C10CDE" w14:textId="77777777" w:rsidTr="00BB0D8C">
        <w:trPr>
          <w:trHeight w:val="2330"/>
        </w:trPr>
        <w:tc>
          <w:tcPr>
            <w:tcW w:w="5125" w:type="dxa"/>
          </w:tcPr>
          <w:p w14:paraId="4C253320" w14:textId="77777777" w:rsidR="00831037" w:rsidRPr="00A55FA9" w:rsidRDefault="00831037" w:rsidP="00831037">
            <w:pPr>
              <w:pStyle w:val="ListParagraph"/>
              <w:numPr>
                <w:ilvl w:val="0"/>
                <w:numId w:val="22"/>
              </w:numPr>
              <w:spacing w:line="276" w:lineRule="auto"/>
              <w:rPr>
                <w:rFonts w:ascii="Times New Roman" w:hAnsi="Times New Roman" w:cs="Times New Roman"/>
                <w:sz w:val="24"/>
                <w:szCs w:val="24"/>
              </w:rPr>
            </w:pPr>
            <w:r w:rsidRPr="00A55FA9">
              <w:rPr>
                <w:rFonts w:ascii="Times New Roman" w:hAnsi="Times New Roman" w:cs="Times New Roman"/>
                <w:sz w:val="24"/>
                <w:szCs w:val="24"/>
              </w:rPr>
              <w:t xml:space="preserve">Lipases </w:t>
            </w:r>
          </w:p>
          <w:p w14:paraId="4A273C93" w14:textId="77777777" w:rsidR="00831037" w:rsidRPr="00A55FA9" w:rsidRDefault="00831037" w:rsidP="00831037">
            <w:pPr>
              <w:pStyle w:val="ListParagraph"/>
              <w:numPr>
                <w:ilvl w:val="0"/>
                <w:numId w:val="22"/>
              </w:numPr>
              <w:spacing w:line="276" w:lineRule="auto"/>
              <w:rPr>
                <w:rFonts w:ascii="Times New Roman" w:hAnsi="Times New Roman" w:cs="Times New Roman"/>
                <w:sz w:val="24"/>
                <w:szCs w:val="24"/>
              </w:rPr>
            </w:pPr>
            <w:r w:rsidRPr="00A55FA9">
              <w:rPr>
                <w:rFonts w:ascii="Times New Roman" w:hAnsi="Times New Roman" w:cs="Times New Roman"/>
                <w:sz w:val="24"/>
                <w:szCs w:val="24"/>
              </w:rPr>
              <w:t xml:space="preserve">Nucleases </w:t>
            </w:r>
          </w:p>
          <w:p w14:paraId="5E4BA719" w14:textId="77777777" w:rsidR="00831037" w:rsidRPr="00A55FA9" w:rsidRDefault="00831037" w:rsidP="00831037">
            <w:pPr>
              <w:pStyle w:val="ListParagraph"/>
              <w:numPr>
                <w:ilvl w:val="0"/>
                <w:numId w:val="22"/>
              </w:numPr>
              <w:spacing w:line="276" w:lineRule="auto"/>
              <w:rPr>
                <w:rFonts w:ascii="Times New Roman" w:hAnsi="Times New Roman" w:cs="Times New Roman"/>
                <w:sz w:val="24"/>
                <w:szCs w:val="24"/>
              </w:rPr>
            </w:pPr>
            <w:r w:rsidRPr="00A55FA9">
              <w:rPr>
                <w:rFonts w:ascii="Times New Roman" w:hAnsi="Times New Roman" w:cs="Times New Roman"/>
                <w:sz w:val="24"/>
                <w:szCs w:val="24"/>
              </w:rPr>
              <w:t>Proteases</w:t>
            </w:r>
          </w:p>
          <w:p w14:paraId="17563FCE" w14:textId="77777777" w:rsidR="00831037" w:rsidRPr="00A55FA9" w:rsidRDefault="00831037" w:rsidP="00831037">
            <w:pPr>
              <w:pStyle w:val="ListParagraph"/>
              <w:numPr>
                <w:ilvl w:val="0"/>
                <w:numId w:val="23"/>
              </w:numPr>
              <w:spacing w:line="276" w:lineRule="auto"/>
              <w:rPr>
                <w:rFonts w:ascii="Times New Roman" w:hAnsi="Times New Roman" w:cs="Times New Roman"/>
                <w:sz w:val="24"/>
                <w:szCs w:val="24"/>
              </w:rPr>
            </w:pPr>
            <w:r w:rsidRPr="00A55FA9">
              <w:rPr>
                <w:rFonts w:ascii="Times New Roman" w:hAnsi="Times New Roman" w:cs="Times New Roman"/>
                <w:sz w:val="24"/>
                <w:szCs w:val="24"/>
              </w:rPr>
              <w:t>Serine (e.g. exfoliative toxins ETA and ETB)</w:t>
            </w:r>
          </w:p>
          <w:p w14:paraId="62DA6D84" w14:textId="77777777" w:rsidR="00831037" w:rsidRPr="00A55FA9" w:rsidRDefault="00831037" w:rsidP="00831037">
            <w:pPr>
              <w:pStyle w:val="ListParagraph"/>
              <w:numPr>
                <w:ilvl w:val="0"/>
                <w:numId w:val="23"/>
              </w:numPr>
              <w:spacing w:line="276" w:lineRule="auto"/>
              <w:rPr>
                <w:rFonts w:ascii="Times New Roman" w:hAnsi="Times New Roman" w:cs="Times New Roman"/>
                <w:sz w:val="24"/>
                <w:szCs w:val="24"/>
              </w:rPr>
            </w:pPr>
            <w:r w:rsidRPr="00A55FA9">
              <w:rPr>
                <w:rFonts w:ascii="Times New Roman" w:hAnsi="Times New Roman" w:cs="Times New Roman"/>
                <w:sz w:val="24"/>
                <w:szCs w:val="24"/>
              </w:rPr>
              <w:t>Cysteine (e.g. staphopain)</w:t>
            </w:r>
          </w:p>
          <w:p w14:paraId="70A85D2E" w14:textId="77777777" w:rsidR="00831037" w:rsidRPr="00A55FA9" w:rsidRDefault="00831037" w:rsidP="00831037">
            <w:pPr>
              <w:pStyle w:val="ListParagraph"/>
              <w:numPr>
                <w:ilvl w:val="0"/>
                <w:numId w:val="23"/>
              </w:numPr>
              <w:spacing w:line="276" w:lineRule="auto"/>
              <w:rPr>
                <w:rFonts w:ascii="Times New Roman" w:hAnsi="Times New Roman" w:cs="Times New Roman"/>
                <w:sz w:val="24"/>
                <w:szCs w:val="24"/>
              </w:rPr>
            </w:pPr>
            <w:r w:rsidRPr="00A55FA9">
              <w:rPr>
                <w:rFonts w:ascii="Times New Roman" w:hAnsi="Times New Roman" w:cs="Times New Roman"/>
                <w:sz w:val="24"/>
                <w:szCs w:val="24"/>
              </w:rPr>
              <w:t>Aureolysin</w:t>
            </w:r>
          </w:p>
          <w:p w14:paraId="060BB410" w14:textId="77777777" w:rsidR="00831037" w:rsidRPr="00A55FA9" w:rsidRDefault="00831037" w:rsidP="00831037">
            <w:pPr>
              <w:pStyle w:val="ListParagraph"/>
              <w:numPr>
                <w:ilvl w:val="0"/>
                <w:numId w:val="24"/>
              </w:numPr>
              <w:spacing w:line="276" w:lineRule="auto"/>
              <w:rPr>
                <w:rFonts w:ascii="Times New Roman" w:hAnsi="Times New Roman" w:cs="Times New Roman"/>
                <w:sz w:val="24"/>
                <w:szCs w:val="24"/>
              </w:rPr>
            </w:pPr>
            <w:r w:rsidRPr="00A55FA9">
              <w:rPr>
                <w:rFonts w:ascii="Times New Roman" w:hAnsi="Times New Roman" w:cs="Times New Roman"/>
                <w:sz w:val="24"/>
                <w:szCs w:val="24"/>
              </w:rPr>
              <w:t xml:space="preserve">Hyaluronidase </w:t>
            </w:r>
          </w:p>
          <w:p w14:paraId="0A077127" w14:textId="77777777" w:rsidR="00831037" w:rsidRPr="00A55FA9" w:rsidRDefault="00831037" w:rsidP="00831037">
            <w:pPr>
              <w:pStyle w:val="ListParagraph"/>
              <w:numPr>
                <w:ilvl w:val="0"/>
                <w:numId w:val="24"/>
              </w:numPr>
              <w:spacing w:line="276" w:lineRule="auto"/>
              <w:rPr>
                <w:rFonts w:ascii="Times New Roman" w:hAnsi="Times New Roman" w:cs="Times New Roman"/>
                <w:sz w:val="24"/>
                <w:szCs w:val="24"/>
              </w:rPr>
            </w:pPr>
            <w:r w:rsidRPr="00A55FA9">
              <w:rPr>
                <w:rFonts w:ascii="Times New Roman" w:hAnsi="Times New Roman" w:cs="Times New Roman"/>
                <w:sz w:val="24"/>
                <w:szCs w:val="24"/>
              </w:rPr>
              <w:t xml:space="preserve">Staphylokinase (SAK) </w:t>
            </w:r>
          </w:p>
        </w:tc>
        <w:tc>
          <w:tcPr>
            <w:tcW w:w="5400" w:type="dxa"/>
          </w:tcPr>
          <w:p w14:paraId="5A8CA681"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Inactivate fatty acids</w:t>
            </w:r>
          </w:p>
          <w:p w14:paraId="60DC8BB0"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Cleave nucleic acids</w:t>
            </w:r>
          </w:p>
          <w:p w14:paraId="07E7BD33" w14:textId="77777777" w:rsidR="00831037" w:rsidRPr="00A55FA9" w:rsidRDefault="00831037" w:rsidP="00BB0D8C">
            <w:pPr>
              <w:spacing w:line="276" w:lineRule="auto"/>
              <w:rPr>
                <w:rFonts w:ascii="Times New Roman" w:hAnsi="Times New Roman" w:cs="Times New Roman"/>
                <w:sz w:val="24"/>
                <w:szCs w:val="24"/>
              </w:rPr>
            </w:pPr>
          </w:p>
          <w:p w14:paraId="60521455"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Inactivate neutrophil activity; activate T cells (only ETA and ETB</w:t>
            </w:r>
          </w:p>
          <w:p w14:paraId="47E2F3AB"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Block neutrophil activation and chemotaxis</w:t>
            </w:r>
          </w:p>
          <w:p w14:paraId="68AACB73"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Inactivate antimicrobial peptides</w:t>
            </w:r>
          </w:p>
          <w:p w14:paraId="7B4BDCEE"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Degrade hyaluronic acid</w:t>
            </w:r>
          </w:p>
          <w:p w14:paraId="286794B8" w14:textId="77777777" w:rsidR="00831037" w:rsidRPr="00A55FA9" w:rsidRDefault="00831037" w:rsidP="00BB0D8C">
            <w:pPr>
              <w:spacing w:line="276" w:lineRule="auto"/>
              <w:rPr>
                <w:rFonts w:ascii="Times New Roman" w:hAnsi="Times New Roman" w:cs="Times New Roman"/>
                <w:sz w:val="24"/>
                <w:szCs w:val="24"/>
              </w:rPr>
            </w:pPr>
            <w:r w:rsidRPr="00A55FA9">
              <w:rPr>
                <w:rFonts w:ascii="Times New Roman" w:hAnsi="Times New Roman" w:cs="Times New Roman"/>
                <w:sz w:val="24"/>
                <w:szCs w:val="24"/>
              </w:rPr>
              <w:t>Activate plasminogen; inactivate antimicrobial peptides</w:t>
            </w:r>
          </w:p>
        </w:tc>
      </w:tr>
      <w:tr w:rsidR="00831037" w14:paraId="3A5CA578" w14:textId="77777777" w:rsidTr="00BB0D8C">
        <w:trPr>
          <w:trHeight w:val="2330"/>
        </w:trPr>
        <w:tc>
          <w:tcPr>
            <w:tcW w:w="5125" w:type="dxa"/>
          </w:tcPr>
          <w:p w14:paraId="11177911" w14:textId="77777777" w:rsidR="00831037" w:rsidRPr="00F00C2C" w:rsidRDefault="00831037" w:rsidP="00831037">
            <w:pPr>
              <w:pStyle w:val="ListParagraph"/>
              <w:numPr>
                <w:ilvl w:val="0"/>
                <w:numId w:val="21"/>
              </w:numPr>
              <w:spacing w:line="276" w:lineRule="auto"/>
              <w:rPr>
                <w:rFonts w:ascii="Times New Roman" w:hAnsi="Times New Roman" w:cs="Times New Roman"/>
                <w:sz w:val="24"/>
                <w:szCs w:val="24"/>
              </w:rPr>
            </w:pPr>
            <w:r w:rsidRPr="00F00C2C">
              <w:rPr>
                <w:rFonts w:ascii="Times New Roman" w:hAnsi="Times New Roman" w:cs="Times New Roman"/>
                <w:sz w:val="24"/>
                <w:szCs w:val="24"/>
              </w:rPr>
              <w:lastRenderedPageBreak/>
              <w:t>Miscellaneous proteins</w:t>
            </w:r>
          </w:p>
          <w:p w14:paraId="4C8C418A" w14:textId="77777777" w:rsidR="00831037" w:rsidRPr="00F00C2C" w:rsidRDefault="00831037" w:rsidP="00831037">
            <w:pPr>
              <w:pStyle w:val="ListParagraph"/>
              <w:numPr>
                <w:ilvl w:val="0"/>
                <w:numId w:val="25"/>
              </w:numPr>
              <w:spacing w:line="276" w:lineRule="auto"/>
              <w:rPr>
                <w:rFonts w:ascii="Times New Roman" w:hAnsi="Times New Roman" w:cs="Times New Roman"/>
                <w:sz w:val="24"/>
                <w:szCs w:val="24"/>
              </w:rPr>
            </w:pPr>
            <w:r w:rsidRPr="00F00C2C">
              <w:rPr>
                <w:rFonts w:ascii="Times New Roman" w:hAnsi="Times New Roman" w:cs="Times New Roman"/>
                <w:sz w:val="24"/>
                <w:szCs w:val="24"/>
              </w:rPr>
              <w:t>Staphylococcal complement inhibitor (SCIN)</w:t>
            </w:r>
          </w:p>
          <w:p w14:paraId="3BBB2619" w14:textId="77777777" w:rsidR="00831037" w:rsidRPr="00F00C2C" w:rsidRDefault="00831037" w:rsidP="00831037">
            <w:pPr>
              <w:pStyle w:val="ListParagraph"/>
              <w:numPr>
                <w:ilvl w:val="0"/>
                <w:numId w:val="25"/>
              </w:numPr>
              <w:spacing w:line="276" w:lineRule="auto"/>
              <w:rPr>
                <w:rFonts w:ascii="Times New Roman" w:hAnsi="Times New Roman" w:cs="Times New Roman"/>
                <w:sz w:val="24"/>
                <w:szCs w:val="24"/>
              </w:rPr>
            </w:pPr>
            <w:r w:rsidRPr="00F00C2C">
              <w:rPr>
                <w:rFonts w:ascii="Times New Roman" w:hAnsi="Times New Roman" w:cs="Times New Roman"/>
                <w:sz w:val="24"/>
                <w:szCs w:val="24"/>
              </w:rPr>
              <w:t>Extracellular fibrinogen binding protein (Efb)</w:t>
            </w:r>
          </w:p>
          <w:p w14:paraId="15B15431" w14:textId="7C2A7A13" w:rsidR="00831037" w:rsidRPr="00F00C2C" w:rsidRDefault="00831037" w:rsidP="00831037">
            <w:pPr>
              <w:pStyle w:val="ListParagraph"/>
              <w:numPr>
                <w:ilvl w:val="0"/>
                <w:numId w:val="25"/>
              </w:numPr>
              <w:spacing w:line="276" w:lineRule="auto"/>
              <w:rPr>
                <w:rFonts w:ascii="Times New Roman" w:hAnsi="Times New Roman" w:cs="Times New Roman"/>
                <w:sz w:val="24"/>
                <w:szCs w:val="24"/>
              </w:rPr>
            </w:pPr>
            <w:r w:rsidRPr="00F00C2C">
              <w:rPr>
                <w:rFonts w:ascii="Times New Roman" w:hAnsi="Times New Roman" w:cs="Times New Roman"/>
                <w:sz w:val="24"/>
                <w:szCs w:val="24"/>
              </w:rPr>
              <w:t xml:space="preserve">Chemotaxis inhibitory protein of </w:t>
            </w:r>
            <w:r w:rsidR="00F27B18" w:rsidRPr="00F27B18">
              <w:rPr>
                <w:rFonts w:ascii="Times New Roman" w:hAnsi="Times New Roman" w:cs="Times New Roman"/>
                <w:i/>
                <w:sz w:val="24"/>
                <w:szCs w:val="24"/>
              </w:rPr>
              <w:t xml:space="preserve">S. aureus </w:t>
            </w:r>
            <w:r w:rsidRPr="00F00C2C">
              <w:rPr>
                <w:rFonts w:ascii="Times New Roman" w:hAnsi="Times New Roman" w:cs="Times New Roman"/>
                <w:sz w:val="24"/>
                <w:szCs w:val="24"/>
              </w:rPr>
              <w:t>(CHIPS)</w:t>
            </w:r>
          </w:p>
          <w:p w14:paraId="4EF79DBD" w14:textId="77777777" w:rsidR="00831037" w:rsidRPr="00F00C2C" w:rsidRDefault="00831037" w:rsidP="00831037">
            <w:pPr>
              <w:pStyle w:val="ListParagraph"/>
              <w:numPr>
                <w:ilvl w:val="0"/>
                <w:numId w:val="25"/>
              </w:numPr>
              <w:spacing w:line="276" w:lineRule="auto"/>
              <w:rPr>
                <w:rFonts w:ascii="Times New Roman" w:hAnsi="Times New Roman" w:cs="Times New Roman"/>
                <w:sz w:val="24"/>
                <w:szCs w:val="24"/>
              </w:rPr>
            </w:pPr>
            <w:r w:rsidRPr="00F00C2C">
              <w:rPr>
                <w:rFonts w:ascii="Times New Roman" w:hAnsi="Times New Roman" w:cs="Times New Roman"/>
                <w:sz w:val="24"/>
                <w:szCs w:val="24"/>
              </w:rPr>
              <w:t>Formyl peptide receptor-like 1 inhibitory protein (FLIPr)</w:t>
            </w:r>
          </w:p>
          <w:p w14:paraId="0C6B2F82" w14:textId="77777777" w:rsidR="00831037" w:rsidRPr="00F00C2C" w:rsidRDefault="00831037" w:rsidP="00831037">
            <w:pPr>
              <w:pStyle w:val="ListParagraph"/>
              <w:numPr>
                <w:ilvl w:val="0"/>
                <w:numId w:val="25"/>
              </w:numPr>
              <w:spacing w:line="276" w:lineRule="auto"/>
              <w:rPr>
                <w:rFonts w:ascii="Times New Roman" w:hAnsi="Times New Roman" w:cs="Times New Roman"/>
                <w:sz w:val="24"/>
                <w:szCs w:val="24"/>
              </w:rPr>
            </w:pPr>
            <w:r w:rsidRPr="00F00C2C">
              <w:rPr>
                <w:rFonts w:ascii="Times New Roman" w:hAnsi="Times New Roman" w:cs="Times New Roman"/>
                <w:sz w:val="24"/>
                <w:szCs w:val="24"/>
              </w:rPr>
              <w:t>Extracellular adherence protein (Eap</w:t>
            </w:r>
            <w:r>
              <w:rPr>
                <w:rFonts w:ascii="Times New Roman" w:hAnsi="Times New Roman" w:cs="Times New Roman"/>
                <w:sz w:val="24"/>
                <w:szCs w:val="24"/>
              </w:rPr>
              <w:t>)</w:t>
            </w:r>
          </w:p>
        </w:tc>
        <w:tc>
          <w:tcPr>
            <w:tcW w:w="5400" w:type="dxa"/>
          </w:tcPr>
          <w:p w14:paraId="070A4B86" w14:textId="77777777" w:rsidR="00831037" w:rsidRPr="00F00C2C" w:rsidRDefault="00831037" w:rsidP="00BB0D8C">
            <w:pPr>
              <w:spacing w:line="276" w:lineRule="auto"/>
              <w:rPr>
                <w:rFonts w:ascii="Times New Roman" w:hAnsi="Times New Roman" w:cs="Times New Roman"/>
                <w:sz w:val="24"/>
                <w:szCs w:val="24"/>
              </w:rPr>
            </w:pPr>
          </w:p>
          <w:p w14:paraId="30FFF71F" w14:textId="77777777" w:rsidR="00831037" w:rsidRPr="00F00C2C" w:rsidRDefault="00831037" w:rsidP="00BB0D8C">
            <w:pPr>
              <w:spacing w:line="276" w:lineRule="auto"/>
              <w:rPr>
                <w:rFonts w:ascii="Times New Roman" w:hAnsi="Times New Roman" w:cs="Times New Roman"/>
                <w:sz w:val="24"/>
                <w:szCs w:val="24"/>
              </w:rPr>
            </w:pPr>
            <w:r w:rsidRPr="00F00C2C">
              <w:rPr>
                <w:rFonts w:ascii="Times New Roman" w:hAnsi="Times New Roman" w:cs="Times New Roman"/>
                <w:sz w:val="24"/>
                <w:szCs w:val="24"/>
              </w:rPr>
              <w:t>Inhibit complement activation</w:t>
            </w:r>
          </w:p>
          <w:p w14:paraId="66B836E0" w14:textId="77777777" w:rsidR="00831037" w:rsidRPr="00F00C2C" w:rsidRDefault="00831037" w:rsidP="00BB0D8C">
            <w:pPr>
              <w:spacing w:line="276" w:lineRule="auto"/>
              <w:rPr>
                <w:rFonts w:ascii="Times New Roman" w:hAnsi="Times New Roman" w:cs="Times New Roman"/>
                <w:sz w:val="24"/>
                <w:szCs w:val="24"/>
              </w:rPr>
            </w:pPr>
          </w:p>
          <w:p w14:paraId="441E2EAE" w14:textId="77777777" w:rsidR="00831037" w:rsidRPr="00F00C2C" w:rsidRDefault="00831037" w:rsidP="00BB0D8C">
            <w:pPr>
              <w:spacing w:line="276" w:lineRule="auto"/>
              <w:rPr>
                <w:rFonts w:ascii="Times New Roman" w:hAnsi="Times New Roman" w:cs="Times New Roman"/>
                <w:sz w:val="24"/>
                <w:szCs w:val="24"/>
              </w:rPr>
            </w:pPr>
            <w:r w:rsidRPr="00F00C2C">
              <w:rPr>
                <w:rFonts w:ascii="Times New Roman" w:hAnsi="Times New Roman" w:cs="Times New Roman"/>
                <w:sz w:val="24"/>
                <w:szCs w:val="24"/>
              </w:rPr>
              <w:t>Inhibit complement activation</w:t>
            </w:r>
          </w:p>
          <w:p w14:paraId="54F193FD" w14:textId="77777777" w:rsidR="00831037" w:rsidRPr="00F00C2C" w:rsidRDefault="00831037" w:rsidP="00BB0D8C">
            <w:pPr>
              <w:spacing w:line="276" w:lineRule="auto"/>
              <w:rPr>
                <w:rFonts w:ascii="Times New Roman" w:hAnsi="Times New Roman" w:cs="Times New Roman"/>
                <w:sz w:val="24"/>
                <w:szCs w:val="24"/>
              </w:rPr>
            </w:pPr>
          </w:p>
          <w:p w14:paraId="52C73563" w14:textId="77777777" w:rsidR="00831037" w:rsidRPr="00F00C2C" w:rsidRDefault="00831037" w:rsidP="00BB0D8C">
            <w:pPr>
              <w:spacing w:line="276" w:lineRule="auto"/>
              <w:rPr>
                <w:rFonts w:ascii="Times New Roman" w:hAnsi="Times New Roman" w:cs="Times New Roman"/>
                <w:sz w:val="24"/>
                <w:szCs w:val="24"/>
              </w:rPr>
            </w:pPr>
            <w:r w:rsidRPr="00F00C2C">
              <w:rPr>
                <w:rFonts w:ascii="Times New Roman" w:hAnsi="Times New Roman" w:cs="Times New Roman"/>
                <w:sz w:val="24"/>
                <w:szCs w:val="24"/>
              </w:rPr>
              <w:t>Inhibit chemotaxis and activation of neutrophils</w:t>
            </w:r>
          </w:p>
          <w:p w14:paraId="3F58070F" w14:textId="77777777" w:rsidR="00831037" w:rsidRPr="00F00C2C" w:rsidRDefault="00831037" w:rsidP="00BB0D8C">
            <w:pPr>
              <w:spacing w:line="276" w:lineRule="auto"/>
              <w:rPr>
                <w:rFonts w:ascii="Times New Roman" w:hAnsi="Times New Roman" w:cs="Times New Roman"/>
                <w:sz w:val="24"/>
                <w:szCs w:val="24"/>
              </w:rPr>
            </w:pPr>
          </w:p>
          <w:p w14:paraId="2F139A19" w14:textId="77777777" w:rsidR="00831037" w:rsidRPr="00F00C2C" w:rsidRDefault="00831037" w:rsidP="00BB0D8C">
            <w:pPr>
              <w:spacing w:line="276" w:lineRule="auto"/>
              <w:rPr>
                <w:rFonts w:ascii="Times New Roman" w:hAnsi="Times New Roman" w:cs="Times New Roman"/>
                <w:sz w:val="24"/>
                <w:szCs w:val="24"/>
              </w:rPr>
            </w:pPr>
            <w:r w:rsidRPr="00F00C2C">
              <w:rPr>
                <w:rFonts w:ascii="Times New Roman" w:hAnsi="Times New Roman" w:cs="Times New Roman"/>
                <w:sz w:val="24"/>
                <w:szCs w:val="24"/>
              </w:rPr>
              <w:t>Inhibit chemotaxis of neutrophils</w:t>
            </w:r>
          </w:p>
          <w:p w14:paraId="1E0B8E25" w14:textId="77777777" w:rsidR="00831037" w:rsidRPr="00F00C2C" w:rsidRDefault="00831037" w:rsidP="00BB0D8C">
            <w:pPr>
              <w:spacing w:line="276" w:lineRule="auto"/>
              <w:rPr>
                <w:rFonts w:ascii="Times New Roman" w:hAnsi="Times New Roman" w:cs="Times New Roman"/>
                <w:sz w:val="24"/>
                <w:szCs w:val="24"/>
              </w:rPr>
            </w:pPr>
          </w:p>
          <w:p w14:paraId="3C58EBD9" w14:textId="77777777" w:rsidR="00831037" w:rsidRPr="00F00C2C" w:rsidRDefault="00831037" w:rsidP="00BB0D8C">
            <w:pPr>
              <w:spacing w:line="276" w:lineRule="auto"/>
              <w:rPr>
                <w:rFonts w:ascii="Times New Roman" w:hAnsi="Times New Roman" w:cs="Times New Roman"/>
                <w:sz w:val="24"/>
                <w:szCs w:val="24"/>
              </w:rPr>
            </w:pPr>
            <w:r w:rsidRPr="00F00C2C">
              <w:rPr>
                <w:rFonts w:ascii="Times New Roman" w:hAnsi="Times New Roman" w:cs="Times New Roman"/>
                <w:sz w:val="24"/>
                <w:szCs w:val="24"/>
              </w:rPr>
              <w:t>Inhibit neutrophil migration</w:t>
            </w:r>
            <w:r>
              <w:rPr>
                <w:rFonts w:ascii="Times New Roman" w:hAnsi="Times New Roman" w:cs="Times New Roman"/>
                <w:sz w:val="24"/>
                <w:szCs w:val="24"/>
              </w:rPr>
              <w:t xml:space="preserve"> </w:t>
            </w:r>
          </w:p>
        </w:tc>
      </w:tr>
    </w:tbl>
    <w:p w14:paraId="0F44CAEF" w14:textId="60E23727" w:rsidR="00831037" w:rsidRDefault="00831037" w:rsidP="00831037">
      <w:pPr>
        <w:rPr>
          <w:rFonts w:ascii="Times New Roman" w:hAnsi="Times New Roman" w:cs="Times New Roman"/>
          <w:b/>
          <w:sz w:val="24"/>
          <w:szCs w:val="24"/>
        </w:rPr>
      </w:pPr>
    </w:p>
    <w:p w14:paraId="616ACD13" w14:textId="77777777" w:rsidR="0051595B" w:rsidRPr="0017690F" w:rsidRDefault="0051595B" w:rsidP="00831037">
      <w:pPr>
        <w:rPr>
          <w:rFonts w:ascii="Times New Roman" w:hAnsi="Times New Roman" w:cs="Times New Roman"/>
          <w:b/>
          <w:sz w:val="24"/>
          <w:szCs w:val="24"/>
        </w:rPr>
      </w:pPr>
    </w:p>
    <w:p w14:paraId="0564BE0A" w14:textId="77777777" w:rsidR="003553C4" w:rsidRPr="000E56B4" w:rsidRDefault="003553C4" w:rsidP="003553C4">
      <w:pPr>
        <w:spacing w:line="360" w:lineRule="auto"/>
        <w:jc w:val="both"/>
        <w:rPr>
          <w:rFonts w:ascii="Times New Roman" w:hAnsi="Times New Roman" w:cs="Times New Roman"/>
          <w:sz w:val="24"/>
          <w:szCs w:val="24"/>
        </w:rPr>
      </w:pPr>
      <w:r w:rsidRPr="008F0437">
        <w:rPr>
          <w:rFonts w:ascii="Times New Roman" w:eastAsia="Times New Roman" w:hAnsi="Times New Roman" w:cs="Times New Roman"/>
          <w:noProof/>
          <w:color w:val="222222"/>
          <w:sz w:val="24"/>
          <w:szCs w:val="24"/>
        </w:rPr>
        <w:drawing>
          <wp:inline distT="0" distB="0" distL="0" distR="0" wp14:anchorId="2B6E914F" wp14:editId="4BC957D8">
            <wp:extent cx="5943600" cy="3465830"/>
            <wp:effectExtent l="0" t="0" r="0" b="1270"/>
            <wp:docPr id="4" name="Picture 4" descr="An external file that holds a picture, illustration, etc.&#10;Object name is nihms-50736-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external file that holds a picture, illustration, etc.&#10;Object name is nihms-50736-f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65830"/>
                    </a:xfrm>
                    <a:prstGeom prst="rect">
                      <a:avLst/>
                    </a:prstGeom>
                    <a:noFill/>
                    <a:ln>
                      <a:noFill/>
                    </a:ln>
                  </pic:spPr>
                </pic:pic>
              </a:graphicData>
            </a:graphic>
          </wp:inline>
        </w:drawing>
      </w:r>
    </w:p>
    <w:p w14:paraId="04DB44F3" w14:textId="25D9DD13" w:rsidR="003553C4" w:rsidRDefault="003553C4" w:rsidP="003553C4">
      <w:pPr>
        <w:spacing w:line="36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Figure 2: </w:t>
      </w:r>
      <w:r w:rsidR="00F27B18" w:rsidRPr="00F27B18">
        <w:rPr>
          <w:rFonts w:ascii="Times New Roman" w:eastAsia="Times New Roman" w:hAnsi="Times New Roman" w:cs="Times New Roman"/>
          <w:i/>
          <w:sz w:val="24"/>
          <w:szCs w:val="24"/>
        </w:rPr>
        <w:t xml:space="preserve">S. aureus </w:t>
      </w:r>
      <w:r w:rsidR="00F21746" w:rsidRPr="00F21746">
        <w:rPr>
          <w:rFonts w:ascii="Times New Roman" w:eastAsia="Times New Roman" w:hAnsi="Times New Roman" w:cs="Times New Roman"/>
          <w:sz w:val="24"/>
          <w:szCs w:val="24"/>
        </w:rPr>
        <w:t>pathogenic</w:t>
      </w:r>
      <w:r w:rsidRPr="00F56CD9">
        <w:rPr>
          <w:rFonts w:ascii="Times New Roman" w:eastAsia="Times New Roman" w:hAnsi="Times New Roman" w:cs="Times New Roman"/>
          <w:sz w:val="24"/>
          <w:szCs w:val="24"/>
        </w:rPr>
        <w:t xml:space="preserve"> </w:t>
      </w:r>
      <w:r w:rsidR="00755F21">
        <w:rPr>
          <w:rFonts w:ascii="Times New Roman" w:eastAsia="Times New Roman" w:hAnsi="Times New Roman" w:cs="Times New Roman"/>
          <w:sz w:val="24"/>
          <w:szCs w:val="24"/>
        </w:rPr>
        <w:t xml:space="preserve">virulence </w:t>
      </w:r>
      <w:r w:rsidRPr="00F56CD9">
        <w:rPr>
          <w:rFonts w:ascii="Times New Roman" w:eastAsia="Times New Roman" w:hAnsi="Times New Roman" w:cs="Times New Roman"/>
          <w:sz w:val="24"/>
          <w:szCs w:val="24"/>
        </w:rPr>
        <w:t>factors include both structural and secreted components, which function as virulence factors. A, Proteins secreted and on the surface. Cell envelope cross sections B and C. Toxic shock syndrome toxin 1, or TSST-1</w:t>
      </w:r>
      <w:r>
        <w:rPr>
          <w:rFonts w:ascii="Times New Roman" w:eastAsia="Times New Roman" w:hAnsi="Times New Roman" w:cs="Times New Roman"/>
          <w:sz w:val="24"/>
          <w:szCs w:val="24"/>
        </w:rPr>
        <w:t xml:space="preserve">. </w:t>
      </w:r>
      <w:r w:rsidR="00C47DB8">
        <w:rPr>
          <w:rFonts w:ascii="Times New Roman" w:eastAsia="Times New Roman" w:hAnsi="Times New Roman" w:cs="Times New Roman"/>
          <w:sz w:val="24"/>
          <w:szCs w:val="24"/>
        </w:rPr>
        <w:t xml:space="preserve">Image </w:t>
      </w:r>
      <w:r w:rsidR="00BB5E02">
        <w:rPr>
          <w:rFonts w:ascii="Times New Roman" w:eastAsia="Times New Roman" w:hAnsi="Times New Roman" w:cs="Times New Roman"/>
          <w:sz w:val="24"/>
          <w:szCs w:val="24"/>
        </w:rPr>
        <w:t>Courtesy</w:t>
      </w:r>
      <w:r w:rsidR="00C47DB8">
        <w:rPr>
          <w:rFonts w:ascii="Times New Roman" w:eastAsia="Times New Roman" w:hAnsi="Times New Roman" w:cs="Times New Roman"/>
          <w:sz w:val="24"/>
          <w:szCs w:val="24"/>
        </w:rPr>
        <w:t xml:space="preserve"> of </w:t>
      </w:r>
      <w:r>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BB5E02">
        <w:rPr>
          <w:rFonts w:ascii="Times New Roman" w:hAnsi="Times New Roman" w:cs="Times New Roman"/>
          <w:sz w:val="24"/>
          <w:szCs w:val="24"/>
        </w:rPr>
        <w:instrText xml:space="preserve"> ADDIN EN.CITE </w:instrText>
      </w:r>
      <w:r w:rsidR="00BB5E02">
        <w:rPr>
          <w:rFonts w:ascii="Times New Roman" w:hAnsi="Times New Roman" w:cs="Times New Roman"/>
          <w:sz w:val="24"/>
          <w:szCs w:val="24"/>
        </w:rPr>
        <w:fldChar w:fldCharType="begin">
          <w:fldData xml:space="preserve">PEVuZE5vdGU+PENpdGU+PEF1dGhvcj5Hb3Jkb248L0F1dGhvcj48WWVhcj4yMDA4PC9ZZWFyPjxS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IFNvY2lldHkgb2YgQW1lcmljYTwvYWJici0xPjwvYWx0LXBlcmlvZGljYWw+PHBhZ2VzPlMzNTAt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</w:fldData>
        </w:fldChar>
      </w:r>
      <w:r w:rsidR="00BB5E02">
        <w:rPr>
          <w:rFonts w:ascii="Times New Roman" w:hAnsi="Times New Roman" w:cs="Times New Roman"/>
          <w:sz w:val="24"/>
          <w:szCs w:val="24"/>
        </w:rPr>
        <w:instrText xml:space="preserve"> ADDIN EN.CITE.DATA </w:instrText>
      </w:r>
      <w:r w:rsidR="00BB5E02">
        <w:rPr>
          <w:rFonts w:ascii="Times New Roman" w:hAnsi="Times New Roman" w:cs="Times New Roman"/>
          <w:sz w:val="24"/>
          <w:szCs w:val="24"/>
        </w:rPr>
      </w:r>
      <w:r w:rsidR="00BB5E02">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B5E02">
        <w:rPr>
          <w:rFonts w:ascii="Times New Roman" w:hAnsi="Times New Roman" w:cs="Times New Roman"/>
          <w:noProof/>
          <w:sz w:val="24"/>
          <w:szCs w:val="24"/>
        </w:rPr>
        <w:t>(Gordon and Lowy, 2008)</w:t>
      </w:r>
      <w:r>
        <w:rPr>
          <w:rFonts w:ascii="Times New Roman" w:hAnsi="Times New Roman" w:cs="Times New Roman"/>
          <w:sz w:val="24"/>
          <w:szCs w:val="24"/>
        </w:rPr>
        <w:fldChar w:fldCharType="end"/>
      </w:r>
      <w:r w:rsidR="00C47DB8">
        <w:rPr>
          <w:rFonts w:ascii="Times New Roman" w:hAnsi="Times New Roman" w:cs="Times New Roman"/>
          <w:sz w:val="24"/>
          <w:szCs w:val="24"/>
        </w:rPr>
        <w:t>.</w:t>
      </w:r>
    </w:p>
    <w:p w14:paraId="64AC1908" w14:textId="51AE1892" w:rsidR="003553C4" w:rsidRPr="00C65A80" w:rsidRDefault="003553C4" w:rsidP="003553C4">
      <w:pPr>
        <w:pStyle w:val="Heading2"/>
        <w:rPr>
          <w:rFonts w:ascii="Times New Roman" w:hAnsi="Times New Roman" w:cs="Times New Roman"/>
          <w:b/>
          <w:color w:val="000000" w:themeColor="text1"/>
          <w:sz w:val="24"/>
          <w:szCs w:val="24"/>
        </w:rPr>
      </w:pPr>
      <w:bookmarkStart w:id="49" w:name="_Toc166602447"/>
      <w:bookmarkStart w:id="50" w:name="_Toc166602970"/>
      <w:bookmarkStart w:id="51" w:name="_Toc166603078"/>
      <w:bookmarkStart w:id="52" w:name="_Toc166603505"/>
      <w:bookmarkStart w:id="53" w:name="_Toc171673676"/>
      <w:r w:rsidRPr="00C65A80">
        <w:rPr>
          <w:rFonts w:ascii="Times New Roman" w:hAnsi="Times New Roman" w:cs="Times New Roman"/>
          <w:b/>
          <w:color w:val="000000" w:themeColor="text1"/>
          <w:sz w:val="24"/>
          <w:szCs w:val="24"/>
        </w:rPr>
        <w:lastRenderedPageBreak/>
        <w:t>3.</w:t>
      </w:r>
      <w:r w:rsidR="00216F84">
        <w:rPr>
          <w:rFonts w:ascii="Times New Roman" w:hAnsi="Times New Roman" w:cs="Times New Roman"/>
          <w:b/>
          <w:color w:val="000000" w:themeColor="text1"/>
          <w:sz w:val="24"/>
          <w:szCs w:val="24"/>
        </w:rPr>
        <w:t>5</w:t>
      </w:r>
      <w:r w:rsidRPr="00C65A80">
        <w:rPr>
          <w:rFonts w:ascii="Times New Roman" w:hAnsi="Times New Roman" w:cs="Times New Roman"/>
          <w:b/>
          <w:color w:val="000000" w:themeColor="text1"/>
          <w:sz w:val="24"/>
          <w:szCs w:val="24"/>
        </w:rPr>
        <w:t>. Novel mechanisms for MRSA virulence</w:t>
      </w:r>
      <w:bookmarkEnd w:id="49"/>
      <w:bookmarkEnd w:id="50"/>
      <w:bookmarkEnd w:id="51"/>
      <w:bookmarkEnd w:id="52"/>
      <w:bookmarkEnd w:id="53"/>
    </w:p>
    <w:p w14:paraId="39494496" w14:textId="534FC884" w:rsidR="003553C4" w:rsidRPr="0017690F" w:rsidRDefault="00A3013F" w:rsidP="003553C4">
      <w:pPr>
        <w:pStyle w:val="NormalWeb"/>
        <w:shd w:val="clear" w:color="auto" w:fill="FFFFFF"/>
        <w:spacing w:before="288" w:beforeAutospacing="0" w:after="288" w:afterAutospacing="0" w:line="360" w:lineRule="auto"/>
        <w:jc w:val="both"/>
        <w:rPr>
          <w:color w:val="333333"/>
        </w:rPr>
      </w:pPr>
      <w:r w:rsidRPr="00A3013F">
        <w:rPr>
          <w:color w:val="333333"/>
        </w:rPr>
        <w:t xml:space="preserve">Researchers in the United States have shown that MRSA frequently altered the </w:t>
      </w:r>
      <w:r w:rsidRPr="00A3013F">
        <w:rPr>
          <w:i/>
          <w:color w:val="333333"/>
        </w:rPr>
        <w:t>sarZ</w:t>
      </w:r>
      <w:r w:rsidRPr="00A3013F">
        <w:rPr>
          <w:color w:val="333333"/>
        </w:rPr>
        <w:t xml:space="preserve"> gene, which increased the severity of bloodstream infections in </w:t>
      </w:r>
      <w:r>
        <w:rPr>
          <w:color w:val="333333"/>
        </w:rPr>
        <w:t>mouse</w:t>
      </w:r>
      <w:r w:rsidRPr="00A3013F">
        <w:rPr>
          <w:color w:val="333333"/>
        </w:rPr>
        <w:t xml:space="preserve"> models. The </w:t>
      </w:r>
      <w:r w:rsidRPr="00A3013F">
        <w:rPr>
          <w:i/>
          <w:color w:val="333333"/>
        </w:rPr>
        <w:t>sarZ</w:t>
      </w:r>
      <w:r w:rsidRPr="00A3013F">
        <w:rPr>
          <w:color w:val="333333"/>
        </w:rPr>
        <w:t xml:space="preserve"> gene is a transcriptional regulator that regulates the expression of virulence genes, and the study, which was published in Cell Host and Microbe, claims that MRSA has altered the gene repeatedly. </w:t>
      </w:r>
      <w:r w:rsidR="003553C4" w:rsidRPr="002B38E6">
        <w:rPr>
          <w:color w:val="333333"/>
        </w:rPr>
        <w:t xml:space="preserve">This has caused </w:t>
      </w:r>
      <w:r w:rsidR="003553C4">
        <w:rPr>
          <w:color w:val="333333"/>
        </w:rPr>
        <w:t>bloodstream</w:t>
      </w:r>
      <w:r w:rsidR="003553C4" w:rsidRPr="002B38E6">
        <w:rPr>
          <w:color w:val="333333"/>
        </w:rPr>
        <w:t xml:space="preserve"> infections in </w:t>
      </w:r>
      <w:r>
        <w:rPr>
          <w:color w:val="333333"/>
        </w:rPr>
        <w:t>mouse</w:t>
      </w:r>
      <w:r w:rsidR="003553C4" w:rsidRPr="002B38E6">
        <w:rPr>
          <w:color w:val="333333"/>
        </w:rPr>
        <w:t xml:space="preserve"> models to become more severe. Utilizing its limited genetic variation and recent introduction into hospitals, the researchers were able to identify mutations that contribute to the effectiveness of USA300 in a novel setting. The altered regulation of virulence is observed in USA300 infections, according to the researchers. They identified the genes causing this condition by using comparative genomics, and they also determined that the transcriptional regulator sarZ had independent and recurrent mutations. In a mouse model of BSI, these changes led to an increase in the pathogenicity of the isolates of USA300 BSI. </w:t>
      </w:r>
      <w:r w:rsidRPr="00A3013F">
        <w:rPr>
          <w:color w:val="333333"/>
        </w:rPr>
        <w:t xml:space="preserve">The </w:t>
      </w:r>
      <w:r w:rsidRPr="00A3013F">
        <w:rPr>
          <w:i/>
          <w:color w:val="333333"/>
        </w:rPr>
        <w:t xml:space="preserve">sarZ </w:t>
      </w:r>
      <w:r w:rsidRPr="00A3013F">
        <w:rPr>
          <w:color w:val="333333"/>
        </w:rPr>
        <w:t xml:space="preserve">mutations increased the production and expression of the surface protein ClfB, which </w:t>
      </w:r>
      <w:r>
        <w:rPr>
          <w:color w:val="333333"/>
        </w:rPr>
        <w:t>is</w:t>
      </w:r>
      <w:r w:rsidRPr="00A3013F">
        <w:rPr>
          <w:color w:val="333333"/>
        </w:rPr>
        <w:t xml:space="preserve"> crucial for the pathoph</w:t>
      </w:r>
      <w:r>
        <w:rPr>
          <w:color w:val="333333"/>
        </w:rPr>
        <w:t xml:space="preserve">ysiology of USA300 BSI isolates </w:t>
      </w:r>
      <w:r w:rsidR="003553C4">
        <w:rPr>
          <w:color w:val="333333"/>
        </w:rPr>
        <w:fldChar w:fldCharType="begin">
          <w:fldData xml:space="preserve">PEVuZE5vdGU+PENpdGU+PEF1dGhvcj5EeXplbmhhdXM8L0F1dGhvcj48WWVhcj4yMDIzPC9ZZWFy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</w:fldData>
        </w:fldChar>
      </w:r>
      <w:r w:rsidR="003553C4" w:rsidRPr="00A3013F">
        <w:rPr>
          <w:color w:val="333333"/>
        </w:rPr>
        <w:instrText xml:space="preserve"> ADDIN EN.CITE </w:instrText>
      </w:r>
      <w:r w:rsidR="003553C4" w:rsidRPr="00A3013F">
        <w:rPr>
          <w:color w:val="333333"/>
        </w:rPr>
        <w:fldChar w:fldCharType="begin">
          <w:fldData xml:space="preserve">PEVuZE5vdGU+PENpdGU+PEF1dGhvcj5EeXplbmhhdXM8L0F1dGhvcj48WWVhcj4yMDIzPC9ZZWFy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</w:fldData>
        </w:fldChar>
      </w:r>
      <w:r w:rsidR="003553C4" w:rsidRPr="00A3013F">
        <w:rPr>
          <w:color w:val="333333"/>
        </w:rPr>
        <w:instrText xml:space="preserve"> ADDIN EN.CITE.DATA </w:instrText>
      </w:r>
      <w:r w:rsidR="003553C4" w:rsidRPr="00A3013F">
        <w:rPr>
          <w:color w:val="333333"/>
        </w:rPr>
      </w:r>
      <w:r w:rsidR="003553C4" w:rsidRPr="00A3013F">
        <w:rPr>
          <w:color w:val="333333"/>
        </w:rPr>
        <w:fldChar w:fldCharType="end"/>
      </w:r>
      <w:r w:rsidR="003553C4">
        <w:rPr>
          <w:color w:val="333333"/>
        </w:rPr>
      </w:r>
      <w:r w:rsidR="003553C4">
        <w:rPr>
          <w:color w:val="333333"/>
        </w:rPr>
        <w:fldChar w:fldCharType="separate"/>
      </w:r>
      <w:r w:rsidR="003553C4">
        <w:rPr>
          <w:noProof/>
          <w:color w:val="333333"/>
        </w:rPr>
        <w:t>(Dyzenhaus et al., 2023)</w:t>
      </w:r>
      <w:r w:rsidR="003553C4">
        <w:rPr>
          <w:color w:val="333333"/>
        </w:rPr>
        <w:fldChar w:fldCharType="end"/>
      </w:r>
      <w:r w:rsidR="003553C4" w:rsidRPr="00173798">
        <w:rPr>
          <w:color w:val="333333"/>
        </w:rPr>
        <w:t>.</w:t>
      </w:r>
    </w:p>
    <w:p w14:paraId="4AD911EC" w14:textId="77777777" w:rsidR="003553C4" w:rsidRPr="00BE067F" w:rsidRDefault="003553C4" w:rsidP="003553C4">
      <w:pPr>
        <w:spacing w:line="360" w:lineRule="auto"/>
        <w:jc w:val="both"/>
        <w:rPr>
          <w:rFonts w:ascii="Times New Roman" w:hAnsi="Times New Roman" w:cs="Times New Roman"/>
          <w:b/>
          <w:sz w:val="24"/>
          <w:szCs w:val="24"/>
        </w:rPr>
      </w:pPr>
      <w:r w:rsidRPr="00BE067F">
        <w:rPr>
          <w:rFonts w:ascii="Times New Roman" w:hAnsi="Times New Roman" w:cs="Times New Roman"/>
          <w:b/>
          <w:sz w:val="24"/>
          <w:szCs w:val="24"/>
        </w:rPr>
        <w:t>Leukocidin A/B (LukAB)</w:t>
      </w:r>
    </w:p>
    <w:p w14:paraId="19628EF6" w14:textId="3425005D" w:rsidR="005D5CC1" w:rsidRPr="00C014B3" w:rsidRDefault="003553C4" w:rsidP="003553C4">
      <w:pPr>
        <w:spacing w:line="360" w:lineRule="auto"/>
        <w:jc w:val="both"/>
        <w:rPr>
          <w:rFonts w:ascii="Times New Roman" w:hAnsi="Times New Roman" w:cs="Times New Roman"/>
          <w:sz w:val="24"/>
          <w:szCs w:val="24"/>
        </w:rPr>
      </w:pPr>
      <w:r w:rsidRPr="000D7806">
        <w:rPr>
          <w:rFonts w:ascii="Times New Roman" w:hAnsi="Times New Roman" w:cs="Times New Roman"/>
          <w:sz w:val="24"/>
          <w:szCs w:val="24"/>
        </w:rPr>
        <w:t xml:space="preserve"> </w:t>
      </w:r>
      <w:r w:rsidR="004B5055" w:rsidRPr="004B5055">
        <w:rPr>
          <w:rFonts w:ascii="Times New Roman" w:hAnsi="Times New Roman" w:cs="Times New Roman"/>
          <w:sz w:val="24"/>
          <w:szCs w:val="24"/>
        </w:rPr>
        <w:t xml:space="preserve">Recently, it was shown that the toxin leukocidin A/B (LukAB) kills primary human phagocytes; however, the precise mechanism of cell death is yet unknown. Using a variety of ex vivo and in vitro infection and poisoning scenarios, Melehani et al. found that LukAB promotes necrosis, stimulates IL-1β production, and activates Caspase 1 in human monocytes. Additionally, they found that in THP1 cells, a model for human monocytes, necrotic cell death and IL-1β production mediated by LukAB need the inflammasome components NLRP3 and ASC. It has been shown that </w:t>
      </w:r>
      <w:r w:rsidR="00F27B18" w:rsidRPr="00F27B18">
        <w:rPr>
          <w:rFonts w:ascii="Times New Roman" w:hAnsi="Times New Roman" w:cs="Times New Roman"/>
          <w:i/>
          <w:sz w:val="24"/>
          <w:szCs w:val="24"/>
        </w:rPr>
        <w:t xml:space="preserve">S. aureus </w:t>
      </w:r>
      <w:r w:rsidR="004B5055" w:rsidRPr="004B5055">
        <w:rPr>
          <w:rFonts w:ascii="Times New Roman" w:hAnsi="Times New Roman" w:cs="Times New Roman"/>
          <w:sz w:val="24"/>
          <w:szCs w:val="24"/>
        </w:rPr>
        <w:t>depends on LukAB to kill human monocytes in both intracellular and exteri</w:t>
      </w:r>
      <w:r w:rsidR="004B5055">
        <w:rPr>
          <w:rFonts w:ascii="Times New Roman" w:hAnsi="Times New Roman" w:cs="Times New Roman"/>
          <w:sz w:val="24"/>
          <w:szCs w:val="24"/>
        </w:rPr>
        <w:t xml:space="preserve">or ex vivo infection scenarios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&lt;EndNote&gt;&lt;Cite&gt;&lt;Author&gt;Melehani&lt;/Author&gt;&lt;Year&gt;2015&lt;/Year&gt;&lt;RecNum&gt;69&lt;/RecNum&gt;&lt;DisplayText&gt;(Melehani et al., 2015)&lt;/DisplayText&gt;&lt;record&gt;&lt;rec-number&gt;69&lt;/rec-number&gt;&lt;foreign-keys&gt;&lt;key app="EN" db-id="220fvt0dhr29spezapex5tr59f9z2esftt2r" timestamp="1712132962"&gt;69&lt;/key&gt;&lt;/foreign-keys&gt;&lt;ref-type name="Journal Article"&gt;17&lt;/ref-type&gt;&lt;contributors&gt;&lt;authors&gt;&lt;author&gt;Melehani, Jason H&lt;/author&gt;&lt;author&gt;James, David BA&lt;/author&gt;&lt;author&gt;DuMont, Ashley L&lt;/author&gt;&lt;author&gt;Torres, Victor J&lt;/author&gt;&lt;author&gt;Duncan, Joseph A&lt;/author&gt;&lt;/authors&gt;&lt;/contributors&gt;&lt;titles&gt;&lt;title&gt;Staphylococcus aureus leukocidin A/B (LukAB) kills human monocytes via host NLRP3 and ASC when extracellular, but not intracellular&lt;/title&gt;&lt;secondary-title&gt;PLoS pathogens&lt;/secondary-title&gt;&lt;/titles&gt;&lt;periodical&gt;&lt;full-title&gt;PLoS pathogens&lt;/full-title&gt;&lt;/periodical&gt;&lt;pages&gt;e1004970&lt;/pages&gt;&lt;volume&gt;11&lt;/volume&gt;&lt;number&gt;6&lt;/number&gt;&lt;dates&gt;&lt;year&gt;2015&lt;/year&gt;&lt;/dates&gt;&lt;isbn&gt;1553-7366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(Melehani et al., 2015)</w:t>
      </w:r>
      <w:r>
        <w:rPr>
          <w:rFonts w:ascii="Times New Roman" w:hAnsi="Times New Roman" w:cs="Times New Roman"/>
          <w:sz w:val="24"/>
          <w:szCs w:val="24"/>
        </w:rPr>
        <w:fldChar w:fldCharType="end"/>
      </w:r>
      <w:r w:rsidRPr="000D7806">
        <w:rPr>
          <w:rFonts w:ascii="Times New Roman" w:hAnsi="Times New Roman" w:cs="Times New Roman"/>
          <w:sz w:val="24"/>
          <w:szCs w:val="24"/>
        </w:rPr>
        <w:t>.</w:t>
      </w:r>
    </w:p>
    <w:p w14:paraId="5902CA9E" w14:textId="747075C2" w:rsidR="003553C4" w:rsidRPr="00BE067F" w:rsidRDefault="003553C4" w:rsidP="003553C4">
      <w:pPr>
        <w:spacing w:line="360" w:lineRule="auto"/>
        <w:jc w:val="both"/>
        <w:rPr>
          <w:rFonts w:ascii="Times New Roman" w:hAnsi="Times New Roman" w:cs="Times New Roman"/>
          <w:b/>
          <w:sz w:val="24"/>
          <w:szCs w:val="24"/>
        </w:rPr>
      </w:pPr>
      <w:r w:rsidRPr="00BE067F">
        <w:rPr>
          <w:rFonts w:ascii="Times New Roman" w:hAnsi="Times New Roman" w:cs="Times New Roman"/>
          <w:b/>
          <w:sz w:val="24"/>
          <w:szCs w:val="24"/>
        </w:rPr>
        <w:t xml:space="preserve">Emergence of </w:t>
      </w:r>
      <w:r w:rsidRPr="00BE067F">
        <w:rPr>
          <w:rFonts w:ascii="Times New Roman" w:hAnsi="Times New Roman" w:cs="Times New Roman"/>
          <w:b/>
          <w:i/>
          <w:sz w:val="24"/>
          <w:szCs w:val="24"/>
        </w:rPr>
        <w:t>mecC</w:t>
      </w:r>
      <w:r w:rsidRPr="00BE067F">
        <w:rPr>
          <w:rFonts w:ascii="Times New Roman" w:hAnsi="Times New Roman" w:cs="Times New Roman"/>
          <w:b/>
          <w:sz w:val="24"/>
          <w:szCs w:val="24"/>
        </w:rPr>
        <w:t xml:space="preserve"> MRSA</w:t>
      </w:r>
    </w:p>
    <w:p w14:paraId="5B23E737" w14:textId="2D16063A" w:rsidR="003553C4" w:rsidRPr="00FF2A06" w:rsidRDefault="004B5055" w:rsidP="003553C4">
      <w:pPr>
        <w:spacing w:line="360" w:lineRule="auto"/>
        <w:jc w:val="both"/>
        <w:rPr>
          <w:rFonts w:ascii="Times New Roman" w:hAnsi="Times New Roman" w:cs="Times New Roman"/>
          <w:sz w:val="24"/>
          <w:szCs w:val="24"/>
        </w:rPr>
      </w:pPr>
      <w:r w:rsidRPr="004B5055">
        <w:rPr>
          <w:rFonts w:ascii="Times New Roman" w:hAnsi="Times New Roman" w:cs="Times New Roman"/>
          <w:sz w:val="24"/>
          <w:szCs w:val="24"/>
        </w:rPr>
        <w:t xml:space="preserve">The discovery that MRSA codes for a distinct </w:t>
      </w:r>
      <w:r w:rsidRPr="004B5055">
        <w:rPr>
          <w:rFonts w:ascii="Times New Roman" w:hAnsi="Times New Roman" w:cs="Times New Roman"/>
          <w:i/>
          <w:sz w:val="24"/>
          <w:szCs w:val="24"/>
        </w:rPr>
        <w:t>mecA</w:t>
      </w:r>
      <w:r w:rsidRPr="004B5055">
        <w:rPr>
          <w:rFonts w:ascii="Times New Roman" w:hAnsi="Times New Roman" w:cs="Times New Roman"/>
          <w:sz w:val="24"/>
          <w:szCs w:val="24"/>
        </w:rPr>
        <w:t xml:space="preserve"> gene was extremely important. The 2011 discovery that MRSA encodes a divergent </w:t>
      </w:r>
      <w:r w:rsidRPr="004B5055">
        <w:rPr>
          <w:rFonts w:ascii="Times New Roman" w:hAnsi="Times New Roman" w:cs="Times New Roman"/>
          <w:i/>
          <w:sz w:val="24"/>
          <w:szCs w:val="24"/>
        </w:rPr>
        <w:t>mecA</w:t>
      </w:r>
      <w:r w:rsidRPr="004B5055">
        <w:rPr>
          <w:rFonts w:ascii="Times New Roman" w:hAnsi="Times New Roman" w:cs="Times New Roman"/>
          <w:sz w:val="24"/>
          <w:szCs w:val="24"/>
        </w:rPr>
        <w:t xml:space="preserve"> gene was extremely important. </w:t>
      </w:r>
      <w:r w:rsidR="00F27B18" w:rsidRPr="00F27B18">
        <w:rPr>
          <w:rFonts w:ascii="Times New Roman" w:hAnsi="Times New Roman" w:cs="Times New Roman"/>
          <w:i/>
          <w:sz w:val="24"/>
          <w:szCs w:val="24"/>
        </w:rPr>
        <w:t xml:space="preserve">S. aureus </w:t>
      </w:r>
      <w:r w:rsidRPr="004B5055">
        <w:rPr>
          <w:rFonts w:ascii="Times New Roman" w:hAnsi="Times New Roman" w:cs="Times New Roman"/>
          <w:sz w:val="24"/>
          <w:szCs w:val="24"/>
        </w:rPr>
        <w:t>susceptib</w:t>
      </w:r>
      <w:r>
        <w:rPr>
          <w:rFonts w:ascii="Times New Roman" w:hAnsi="Times New Roman" w:cs="Times New Roman"/>
          <w:sz w:val="24"/>
          <w:szCs w:val="24"/>
        </w:rPr>
        <w:t>le to methicillin is a homolog</w:t>
      </w:r>
      <w:r w:rsidRPr="004B5055">
        <w:rPr>
          <w:rFonts w:ascii="Times New Roman" w:hAnsi="Times New Roman" w:cs="Times New Roman"/>
          <w:sz w:val="24"/>
          <w:szCs w:val="24"/>
        </w:rPr>
        <w:t xml:space="preserve"> known as </w:t>
      </w:r>
      <w:r w:rsidRPr="004B5055">
        <w:rPr>
          <w:rFonts w:ascii="Times New Roman" w:hAnsi="Times New Roman" w:cs="Times New Roman"/>
          <w:i/>
          <w:sz w:val="24"/>
          <w:szCs w:val="24"/>
        </w:rPr>
        <w:t>mecC</w:t>
      </w:r>
      <w:r w:rsidRPr="004B5055">
        <w:rPr>
          <w:rFonts w:ascii="Times New Roman" w:hAnsi="Times New Roman" w:cs="Times New Roman"/>
          <w:sz w:val="24"/>
          <w:szCs w:val="24"/>
        </w:rPr>
        <w:t xml:space="preserve"> that presents diagnostic challenges and </w:t>
      </w:r>
      <w:r w:rsidR="001A123B">
        <w:rPr>
          <w:rFonts w:ascii="Times New Roman" w:hAnsi="Times New Roman" w:cs="Times New Roman"/>
          <w:sz w:val="24"/>
          <w:szCs w:val="24"/>
        </w:rPr>
        <w:t>maybe</w:t>
      </w:r>
      <w:bookmarkStart w:id="54" w:name="_GoBack"/>
      <w:bookmarkEnd w:id="54"/>
      <w:r w:rsidRPr="004B5055">
        <w:rPr>
          <w:rFonts w:ascii="Times New Roman" w:hAnsi="Times New Roman" w:cs="Times New Roman"/>
          <w:sz w:val="24"/>
          <w:szCs w:val="24"/>
        </w:rPr>
        <w:t xml:space="preserve"> mistakenly identified, which could have serious ramifications for both the monitoring of </w:t>
      </w:r>
      <w:r w:rsidRPr="004B5055">
        <w:rPr>
          <w:rFonts w:ascii="Times New Roman" w:hAnsi="Times New Roman" w:cs="Times New Roman"/>
          <w:sz w:val="24"/>
          <w:szCs w:val="24"/>
        </w:rPr>
        <w:lastRenderedPageBreak/>
        <w:t xml:space="preserve">MRSA and specific patients. Microbiologists studying humans and animals are interested in the emergence of </w:t>
      </w:r>
      <w:r w:rsidRPr="00A752EE">
        <w:rPr>
          <w:rFonts w:ascii="Times New Roman" w:hAnsi="Times New Roman" w:cs="Times New Roman"/>
          <w:i/>
          <w:sz w:val="24"/>
          <w:szCs w:val="24"/>
        </w:rPr>
        <w:t>mecC</w:t>
      </w:r>
      <w:r w:rsidRPr="004B5055">
        <w:rPr>
          <w:rFonts w:ascii="Times New Roman" w:hAnsi="Times New Roman" w:cs="Times New Roman"/>
          <w:sz w:val="24"/>
          <w:szCs w:val="24"/>
        </w:rPr>
        <w:t xml:space="preserve"> MRSA</w:t>
      </w:r>
      <w:r w:rsidR="00A752EE">
        <w:rPr>
          <w:rFonts w:ascii="Times New Roman" w:hAnsi="Times New Roman" w:cs="Times New Roman"/>
          <w:sz w:val="24"/>
          <w:szCs w:val="24"/>
        </w:rPr>
        <w:t xml:space="preserve"> </w:t>
      </w:r>
      <w:r w:rsidR="003553C4" w:rsidRPr="0017690F">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&lt;EndNote&gt;&lt;Cite&gt;&lt;Author&gt;Paterson&lt;/Author&gt;&lt;Year&gt;2014&lt;/Year&gt;&lt;RecNum&gt;70&lt;/RecNum&gt;&lt;DisplayText&gt;(Paterson et al., 2014)&lt;/DisplayText&gt;&lt;record&gt;&lt;rec-number&gt;70&lt;/rec-number&gt;&lt;foreign-keys&gt;&lt;key app="EN" db-id="220fvt0dhr29spezapex5tr59f9z2esftt2r" timestamp="1712133989"&gt;70&lt;/key&gt;&lt;/foreign-keys&gt;&lt;ref-type name="Journal Article"&gt;17&lt;/ref-type&gt;&lt;contributors&gt;&lt;authors&gt;&lt;author&gt;Paterson, Gavin K&lt;/author&gt;&lt;author&gt;Harrison, Ewan M&lt;/author&gt;&lt;author&gt;Holmes, Mark A&lt;/author&gt;&lt;/authors&gt;&lt;/contributors&gt;&lt;titles&gt;&lt;title&gt;The emergence of mecC methicillin-resistant Staphylococcus aureus&lt;/title&gt;&lt;secondary-title&gt;Trends in microbiology&lt;/secondary-title&gt;&lt;/titles&gt;&lt;periodical&gt;&lt;full-title&gt;Trends in microbiology&lt;/full-title&gt;&lt;/periodical&gt;&lt;pages&gt;42-47&lt;/pages&gt;&lt;volume&gt;22&lt;/volume&gt;&lt;number&gt;1&lt;/number&gt;&lt;dates&gt;&lt;year&gt;2014&lt;/year&gt;&lt;/dates&gt;&lt;isbn&gt;0966-842X&lt;/isbn&gt;&lt;urls&gt;&lt;/urls&gt;&lt;/record&gt;&lt;/Cite&gt;&lt;/EndNote&gt;</w:instrText>
      </w:r>
      <w:r w:rsidR="003553C4" w:rsidRPr="0017690F">
        <w:rPr>
          <w:rFonts w:ascii="Times New Roman" w:hAnsi="Times New Roman" w:cs="Times New Roman"/>
          <w:sz w:val="24"/>
          <w:szCs w:val="24"/>
        </w:rPr>
        <w:fldChar w:fldCharType="separate"/>
      </w:r>
      <w:r w:rsidR="003553C4">
        <w:rPr>
          <w:rFonts w:ascii="Times New Roman" w:hAnsi="Times New Roman" w:cs="Times New Roman"/>
          <w:noProof/>
          <w:sz w:val="24"/>
          <w:szCs w:val="24"/>
        </w:rPr>
        <w:t>(Paterson et al., 2014)</w:t>
      </w:r>
      <w:r w:rsidR="003553C4" w:rsidRPr="0017690F">
        <w:rPr>
          <w:rFonts w:ascii="Times New Roman" w:hAnsi="Times New Roman" w:cs="Times New Roman"/>
          <w:sz w:val="24"/>
          <w:szCs w:val="24"/>
        </w:rPr>
        <w:fldChar w:fldCharType="end"/>
      </w:r>
      <w:r w:rsidR="003553C4" w:rsidRPr="0017690F">
        <w:rPr>
          <w:rFonts w:ascii="Times New Roman" w:hAnsi="Times New Roman" w:cs="Times New Roman"/>
          <w:sz w:val="24"/>
          <w:szCs w:val="24"/>
        </w:rPr>
        <w:t xml:space="preserve">. </w:t>
      </w:r>
    </w:p>
    <w:p w14:paraId="0B69FE54" w14:textId="61A57170" w:rsidR="003553C4" w:rsidRPr="002850AB" w:rsidRDefault="003553C4" w:rsidP="00216F84">
      <w:pPr>
        <w:pStyle w:val="Heading2"/>
        <w:numPr>
          <w:ilvl w:val="1"/>
          <w:numId w:val="26"/>
        </w:num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55" w:name="_Toc166602448"/>
      <w:bookmarkStart w:id="56" w:name="_Toc166602971"/>
      <w:bookmarkStart w:id="57" w:name="_Toc166603079"/>
      <w:bookmarkStart w:id="58" w:name="_Toc166603506"/>
      <w:bookmarkStart w:id="59" w:name="_Toc171673677"/>
      <w:r w:rsidRPr="002850AB">
        <w:rPr>
          <w:rFonts w:ascii="Times New Roman" w:hAnsi="Times New Roman" w:cs="Times New Roman"/>
          <w:b/>
          <w:color w:val="000000" w:themeColor="text1"/>
          <w:sz w:val="24"/>
          <w:szCs w:val="24"/>
        </w:rPr>
        <w:t>Laboratory diagnosis</w:t>
      </w:r>
      <w:bookmarkEnd w:id="55"/>
      <w:bookmarkEnd w:id="56"/>
      <w:bookmarkEnd w:id="57"/>
      <w:bookmarkEnd w:id="58"/>
      <w:bookmarkEnd w:id="59"/>
      <w:r w:rsidRPr="002850AB">
        <w:rPr>
          <w:rFonts w:ascii="Times New Roman" w:hAnsi="Times New Roman" w:cs="Times New Roman"/>
          <w:b/>
          <w:color w:val="000000" w:themeColor="text1"/>
          <w:sz w:val="24"/>
          <w:szCs w:val="24"/>
        </w:rPr>
        <w:t xml:space="preserve"> </w:t>
      </w:r>
    </w:p>
    <w:p w14:paraId="7C4E8BB8" w14:textId="7170DF62" w:rsidR="003553C4" w:rsidRPr="001F3941" w:rsidRDefault="003553C4" w:rsidP="00216F84">
      <w:pPr>
        <w:pStyle w:val="Heading3"/>
        <w:numPr>
          <w:ilvl w:val="2"/>
          <w:numId w:val="26"/>
        </w:numPr>
        <w:spacing w:line="360" w:lineRule="auto"/>
        <w:rPr>
          <w:rFonts w:ascii="Times New Roman" w:hAnsi="Times New Roman" w:cs="Times New Roman"/>
          <w:b/>
          <w:color w:val="000000" w:themeColor="text1"/>
        </w:rPr>
      </w:pPr>
      <w:bookmarkStart w:id="60" w:name="_Toc166602449"/>
      <w:bookmarkStart w:id="61" w:name="_Toc166602972"/>
      <w:bookmarkStart w:id="62" w:name="_Toc166603080"/>
      <w:bookmarkStart w:id="63" w:name="_Toc166603507"/>
      <w:bookmarkStart w:id="64" w:name="_Toc171673678"/>
      <w:r w:rsidRPr="001F3941">
        <w:rPr>
          <w:rFonts w:ascii="Times New Roman" w:hAnsi="Times New Roman" w:cs="Times New Roman"/>
          <w:b/>
          <w:color w:val="000000" w:themeColor="text1"/>
        </w:rPr>
        <w:t>Phenotypic methods</w:t>
      </w:r>
      <w:bookmarkEnd w:id="60"/>
      <w:bookmarkEnd w:id="61"/>
      <w:bookmarkEnd w:id="62"/>
      <w:bookmarkEnd w:id="63"/>
      <w:bookmarkEnd w:id="64"/>
    </w:p>
    <w:p w14:paraId="46A68D9C" w14:textId="72A4B3C2" w:rsidR="003553C4" w:rsidRDefault="003553C4" w:rsidP="00176D40">
      <w:pPr>
        <w:spacing w:line="360" w:lineRule="auto"/>
        <w:jc w:val="both"/>
        <w:rPr>
          <w:rFonts w:ascii="Times New Roman" w:hAnsi="Times New Roman" w:cs="Times New Roman"/>
          <w:b/>
          <w:sz w:val="24"/>
          <w:szCs w:val="24"/>
        </w:rPr>
      </w:pPr>
      <w:r w:rsidRPr="00BE067F">
        <w:rPr>
          <w:rFonts w:ascii="Times New Roman" w:hAnsi="Times New Roman" w:cs="Times New Roman"/>
          <w:b/>
          <w:sz w:val="24"/>
          <w:szCs w:val="24"/>
        </w:rPr>
        <w:t>Culture-based methods</w:t>
      </w:r>
      <w:r w:rsidR="00176D40">
        <w:rPr>
          <w:rFonts w:ascii="Times New Roman" w:hAnsi="Times New Roman" w:cs="Times New Roman"/>
          <w:b/>
          <w:sz w:val="24"/>
          <w:szCs w:val="24"/>
        </w:rPr>
        <w:t>.</w:t>
      </w:r>
    </w:p>
    <w:p w14:paraId="33911DE0" w14:textId="63ABEF9F" w:rsidR="00176D40" w:rsidRPr="00176D40" w:rsidRDefault="003E366E" w:rsidP="00176D40">
      <w:pPr>
        <w:spacing w:line="360" w:lineRule="auto"/>
        <w:jc w:val="both"/>
        <w:rPr>
          <w:rFonts w:ascii="Times New Roman" w:hAnsi="Times New Roman" w:cs="Times New Roman"/>
          <w:b/>
          <w:sz w:val="24"/>
          <w:szCs w:val="24"/>
        </w:rPr>
      </w:pPr>
      <w:r w:rsidRPr="003E366E">
        <w:rPr>
          <w:rFonts w:ascii="Times New Roman" w:hAnsi="Times New Roman" w:cs="Times New Roman"/>
          <w:sz w:val="24"/>
          <w:szCs w:val="24"/>
        </w:rPr>
        <w:t>Mannitol Salt Agar (MSA) is inoculated with collected samples. After 24 hours of incubation at 37</w:t>
      </w:r>
      <w:r w:rsidRPr="003E366E">
        <w:rPr>
          <w:rFonts w:ascii="Times New Roman" w:hAnsi="Times New Roman" w:cs="Times New Roman"/>
          <w:sz w:val="24"/>
          <w:szCs w:val="24"/>
          <w:vertAlign w:val="superscript"/>
        </w:rPr>
        <w:t>0</w:t>
      </w:r>
      <w:r w:rsidRPr="003E366E">
        <w:rPr>
          <w:rFonts w:ascii="Times New Roman" w:hAnsi="Times New Roman" w:cs="Times New Roman"/>
          <w:sz w:val="24"/>
          <w:szCs w:val="24"/>
        </w:rPr>
        <w:t xml:space="preserve"> C, the formation of golden yellow colonies on MSA surrounded by yellow zones provides a positive result for S. aureus, which is needed to validate the fermentation of Mannitol. These isolates are cultivated for 24 hours at 37</w:t>
      </w:r>
      <w:r w:rsidRPr="003E366E">
        <w:rPr>
          <w:rFonts w:ascii="Times New Roman" w:hAnsi="Times New Roman" w:cs="Times New Roman"/>
          <w:sz w:val="24"/>
          <w:szCs w:val="24"/>
          <w:vertAlign w:val="superscript"/>
        </w:rPr>
        <w:t>0</w:t>
      </w:r>
      <w:r w:rsidRPr="003E366E">
        <w:rPr>
          <w:rFonts w:ascii="Times New Roman" w:hAnsi="Times New Roman" w:cs="Times New Roman"/>
          <w:sz w:val="24"/>
          <w:szCs w:val="24"/>
        </w:rPr>
        <w:t xml:space="preserve"> C on blood agar. To confirm </w:t>
      </w:r>
      <w:r w:rsidRPr="003E366E">
        <w:rPr>
          <w:rFonts w:ascii="Times New Roman" w:hAnsi="Times New Roman" w:cs="Times New Roman"/>
          <w:i/>
          <w:sz w:val="24"/>
          <w:szCs w:val="24"/>
        </w:rPr>
        <w:t>S. aureus</w:t>
      </w:r>
      <w:r w:rsidRPr="003E366E">
        <w:rPr>
          <w:rFonts w:ascii="Times New Roman" w:hAnsi="Times New Roman" w:cs="Times New Roman"/>
          <w:sz w:val="24"/>
          <w:szCs w:val="24"/>
        </w:rPr>
        <w:t>, colony morphology, Gram staining, and biochemical tests like catalas</w:t>
      </w:r>
      <w:r>
        <w:rPr>
          <w:rFonts w:ascii="Times New Roman" w:hAnsi="Times New Roman" w:cs="Times New Roman"/>
          <w:sz w:val="24"/>
          <w:szCs w:val="24"/>
        </w:rPr>
        <w:t xml:space="preserve">e and coagulase are carried out </w:t>
      </w:r>
      <w:r w:rsidR="000155C9" w:rsidRPr="003E366E">
        <w:rPr>
          <w:rFonts w:ascii="Times New Roman" w:hAnsi="Times New Roman" w:cs="Times New Roman"/>
          <w:sz w:val="24"/>
          <w:szCs w:val="24"/>
        </w:rPr>
        <w:fldChar w:fldCharType="begin"/>
      </w:r>
      <w:r w:rsidR="000155C9" w:rsidRPr="003E366E">
        <w:rPr>
          <w:rFonts w:ascii="Times New Roman" w:hAnsi="Times New Roman" w:cs="Times New Roman"/>
          <w:sz w:val="24"/>
          <w:szCs w:val="24"/>
        </w:rPr>
        <w:instrText xml:space="preserve"> ADDIN EN.CITE &lt;EndNote&gt;&lt;Cite&gt;&lt;Author&gt;Brown&lt;/Author&gt;&lt;Year&gt;2005&lt;/Year&gt;&lt;RecNum&gt;231&lt;/RecNum&gt;&lt;DisplayText&gt;(Brown et al., 2005)&lt;/DisplayText&gt;&lt;record&gt;&lt;rec-number&gt;231&lt;/rec-number&gt;&lt;foreign-keys&gt;&lt;key app="EN" db-id="220fvt0dhr29spezapex5tr59f9z2esftt2r" timestamp="1719131933"&gt;231&lt;/key&gt;&lt;/foreign-keys&gt;&lt;ref-type name="Journal Article"&gt;17&lt;/ref-type&gt;&lt;contributors&gt;&lt;authors&gt;&lt;author&gt;Brown, Derek FJ&lt;/author&gt;&lt;author&gt;Edwards, David I&lt;/author&gt;&lt;author&gt;Hawkey, Peter M&lt;/author&gt;&lt;author&gt;Morrison, Donald&lt;/author&gt;&lt;author&gt;Ridgway, Geoffrey L&lt;/author&gt;&lt;author&gt;Towner, Kevin J&lt;/author&gt;&lt;author&gt;Wren, Michael WD&lt;/author&gt;&lt;/authors&gt;&lt;/contributors&gt;&lt;titles&gt;&lt;title&gt;Guidelines for the laboratory diagnosis and susceptibility testing of methicillin-resistant Staphylococcus aureus (MRSA)&lt;/title&gt;&lt;secondary-title&gt;Journal of antimicrobial chemotherapy&lt;/secondary-title&gt;&lt;/titles&gt;&lt;periodical&gt;&lt;full-title&gt;Journal of Antimicrobial Chemotherapy&lt;/full-title&gt;&lt;/periodical&gt;&lt;pages&gt;1000-1018&lt;/pages&gt;&lt;volume&gt;56&lt;/volume&gt;&lt;number&gt;6&lt;/number&gt;&lt;dates&gt;&lt;year&gt;2005&lt;/year&gt;&lt;/dates&gt;&lt;isbn&gt;1460-2091&lt;/isbn&gt;&lt;urls&gt;&lt;/urls&gt;&lt;/record&gt;&lt;/Cite&gt;&lt;/EndNote&gt;</w:instrText>
      </w:r>
      <w:r w:rsidR="000155C9" w:rsidRPr="003E366E">
        <w:rPr>
          <w:rFonts w:ascii="Times New Roman" w:hAnsi="Times New Roman" w:cs="Times New Roman"/>
          <w:sz w:val="24"/>
          <w:szCs w:val="24"/>
        </w:rPr>
        <w:fldChar w:fldCharType="separate"/>
      </w:r>
      <w:r w:rsidR="000155C9" w:rsidRPr="003E366E">
        <w:rPr>
          <w:rFonts w:ascii="Times New Roman" w:hAnsi="Times New Roman" w:cs="Times New Roman"/>
          <w:noProof/>
          <w:sz w:val="24"/>
          <w:szCs w:val="24"/>
        </w:rPr>
        <w:t>(Brown et al., 2005)</w:t>
      </w:r>
      <w:r w:rsidR="000155C9" w:rsidRPr="003E366E">
        <w:rPr>
          <w:rFonts w:ascii="Times New Roman" w:hAnsi="Times New Roman" w:cs="Times New Roman"/>
          <w:sz w:val="24"/>
          <w:szCs w:val="24"/>
        </w:rPr>
        <w:fldChar w:fldCharType="end"/>
      </w:r>
      <w:r w:rsidR="00176D40" w:rsidRPr="003E366E">
        <w:rPr>
          <w:rFonts w:ascii="Times New Roman" w:hAnsi="Times New Roman" w:cs="Times New Roman"/>
          <w:sz w:val="24"/>
          <w:szCs w:val="24"/>
        </w:rPr>
        <w:t xml:space="preserve">.   </w:t>
      </w:r>
    </w:p>
    <w:p w14:paraId="5C669884" w14:textId="1D63545B" w:rsidR="00E458D6" w:rsidRPr="00176D40" w:rsidRDefault="003553C4" w:rsidP="003553C4">
      <w:pPr>
        <w:spacing w:line="360" w:lineRule="auto"/>
        <w:jc w:val="both"/>
        <w:rPr>
          <w:rFonts w:ascii="Times New Roman" w:hAnsi="Times New Roman" w:cs="Times New Roman"/>
          <w:sz w:val="24"/>
          <w:szCs w:val="24"/>
        </w:rPr>
      </w:pPr>
      <w:r w:rsidRPr="00B4276C">
        <w:rPr>
          <w:rFonts w:ascii="Times New Roman" w:hAnsi="Times New Roman" w:cs="Times New Roman"/>
          <w:sz w:val="24"/>
          <w:szCs w:val="24"/>
        </w:rPr>
        <w:t>Since it has been in use for so long, Man</w:t>
      </w:r>
      <w:r>
        <w:rPr>
          <w:rFonts w:ascii="Times New Roman" w:hAnsi="Times New Roman" w:cs="Times New Roman"/>
          <w:sz w:val="24"/>
          <w:szCs w:val="24"/>
        </w:rPr>
        <w:t>n</w:t>
      </w:r>
      <w:r w:rsidRPr="00B4276C">
        <w:rPr>
          <w:rFonts w:ascii="Times New Roman" w:hAnsi="Times New Roman" w:cs="Times New Roman"/>
          <w:sz w:val="24"/>
          <w:szCs w:val="24"/>
        </w:rPr>
        <w:t>itol-salt agar containing oxacillin, or MSA-OXA, has demonstrated the lowest detection rates and sensitivity when compared to other selective media. A modified form of</w:t>
      </w:r>
      <w:r>
        <w:rPr>
          <w:rFonts w:ascii="Times New Roman" w:hAnsi="Times New Roman" w:cs="Times New Roman"/>
          <w:sz w:val="24"/>
          <w:szCs w:val="24"/>
        </w:rPr>
        <w:t xml:space="preserve"> </w:t>
      </w:r>
      <w:r w:rsidRPr="00B4276C">
        <w:rPr>
          <w:rFonts w:ascii="Times New Roman" w:hAnsi="Times New Roman" w:cs="Times New Roman"/>
          <w:sz w:val="24"/>
          <w:szCs w:val="24"/>
        </w:rPr>
        <w:t xml:space="preserve">MSA known as oxacillin-resistant agar base (ORSAB) has demonstrated low sensitivity and specificity. Even though ORSAB has outperformed MSA-OXA, chromogenic media still have a higher degree of reliability. The use of chromogenic medium has revolutionized culture-based diagnostics. Chromogenic selective medium comprising a combination of antibiotics and chromogenic enzymatic components </w:t>
      </w:r>
      <w:r w:rsidR="003E366E">
        <w:rPr>
          <w:rFonts w:ascii="Times New Roman" w:hAnsi="Times New Roman" w:cs="Times New Roman"/>
          <w:sz w:val="24"/>
          <w:szCs w:val="24"/>
        </w:rPr>
        <w:t>has</w:t>
      </w:r>
      <w:r w:rsidRPr="00B4276C">
        <w:rPr>
          <w:rFonts w:ascii="Times New Roman" w:hAnsi="Times New Roman" w:cs="Times New Roman"/>
          <w:sz w:val="24"/>
          <w:szCs w:val="24"/>
        </w:rPr>
        <w:t xml:space="preserve"> been accessible since the 1990s. These media have several advantages over traditional selective media, including increased sensitivity and specificity, a lowered need for confirmatory testing,</w:t>
      </w:r>
      <w:r w:rsidR="003E366E">
        <w:rPr>
          <w:rFonts w:ascii="Times New Roman" w:hAnsi="Times New Roman" w:cs="Times New Roman"/>
          <w:sz w:val="24"/>
          <w:szCs w:val="24"/>
        </w:rPr>
        <w:t xml:space="preserve"> and a quicker turnaround time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(Aghamali et al., 2017)</w:t>
      </w:r>
      <w:r>
        <w:rPr>
          <w:rFonts w:ascii="Times New Roman" w:hAnsi="Times New Roman" w:cs="Times New Roman"/>
          <w:sz w:val="24"/>
          <w:szCs w:val="24"/>
        </w:rPr>
        <w:fldChar w:fldCharType="end"/>
      </w:r>
      <w:r w:rsidRPr="00341704">
        <w:rPr>
          <w:rFonts w:ascii="Times New Roman" w:hAnsi="Times New Roman" w:cs="Times New Roman"/>
          <w:sz w:val="24"/>
          <w:szCs w:val="24"/>
        </w:rPr>
        <w:t>.</w:t>
      </w:r>
    </w:p>
    <w:p w14:paraId="53479F94" w14:textId="6AF1E18C" w:rsidR="003553C4" w:rsidRPr="00C065E3" w:rsidRDefault="003553C4" w:rsidP="003553C4">
      <w:pPr>
        <w:spacing w:line="360" w:lineRule="auto"/>
        <w:jc w:val="both"/>
        <w:rPr>
          <w:rFonts w:ascii="Times New Roman" w:hAnsi="Times New Roman" w:cs="Times New Roman"/>
          <w:b/>
          <w:sz w:val="24"/>
          <w:szCs w:val="24"/>
        </w:rPr>
      </w:pPr>
      <w:r w:rsidRPr="00BE067F">
        <w:rPr>
          <w:rFonts w:ascii="Times New Roman" w:hAnsi="Times New Roman" w:cs="Times New Roman"/>
          <w:b/>
          <w:sz w:val="24"/>
          <w:szCs w:val="24"/>
        </w:rPr>
        <w:t>Minimum inhibitory concentration methods</w:t>
      </w:r>
    </w:p>
    <w:p w14:paraId="7DC1D6E4" w14:textId="5B003C15" w:rsidR="003553C4" w:rsidRPr="00314210" w:rsidRDefault="003553C4" w:rsidP="003553C4">
      <w:pPr>
        <w:spacing w:after="0" w:line="360" w:lineRule="auto"/>
        <w:jc w:val="both"/>
        <w:rPr>
          <w:rFonts w:ascii="Times New Roman" w:eastAsia="Times New Roman" w:hAnsi="Times New Roman" w:cs="Times New Roman"/>
          <w:sz w:val="24"/>
          <w:szCs w:val="24"/>
        </w:rPr>
      </w:pPr>
      <w:r w:rsidRPr="00B4276C">
        <w:rPr>
          <w:rFonts w:ascii="Times New Roman" w:eastAsia="Times New Roman" w:hAnsi="Times New Roman" w:cs="Times New Roman"/>
          <w:sz w:val="24"/>
          <w:szCs w:val="24"/>
        </w:rPr>
        <w:t>The E-test, agar dilution, and broth dilution are the three types of procedures available in clinical microbiology laboratories for determining minimum inhibitory concentrations (MIC).</w:t>
      </w:r>
      <w:r w:rsidR="00AF6BDC" w:rsidRPr="00AF6BDC">
        <w:t xml:space="preserve"> </w:t>
      </w:r>
      <w:r w:rsidR="00AF6BDC" w:rsidRPr="00AF6BDC">
        <w:rPr>
          <w:rFonts w:ascii="Times New Roman" w:eastAsia="Times New Roman" w:hAnsi="Times New Roman" w:cs="Times New Roman"/>
          <w:sz w:val="24"/>
          <w:szCs w:val="24"/>
        </w:rPr>
        <w:t xml:space="preserve">Low-level oxacillin-resistant MRSA isolates may remain undetected even in situations where minimum inhibitory concentration (MIC) techniques are sufficiently precise. Investigations have revealed that the agar dilution method's results were comparable to those of the </w:t>
      </w:r>
      <w:r w:rsidR="00AF6BDC" w:rsidRPr="00AF6BDC">
        <w:rPr>
          <w:rFonts w:ascii="Times New Roman" w:eastAsia="Times New Roman" w:hAnsi="Times New Roman" w:cs="Times New Roman"/>
          <w:i/>
          <w:sz w:val="24"/>
          <w:szCs w:val="24"/>
        </w:rPr>
        <w:t>mecA</w:t>
      </w:r>
      <w:r w:rsidR="00AF6BDC" w:rsidRPr="00AF6BDC">
        <w:rPr>
          <w:rFonts w:ascii="Times New Roman" w:eastAsia="Times New Roman" w:hAnsi="Times New Roman" w:cs="Times New Roman"/>
          <w:sz w:val="24"/>
          <w:szCs w:val="24"/>
        </w:rPr>
        <w:t xml:space="preserve"> gene PCR, which was the gold standard for figuring out antibiotic sensitivity before the PCR technology was developed. Even with the right sensitivity of broth dilution, reliable results are labor- and time-intensive and </w:t>
      </w:r>
      <w:r w:rsidR="00AF6BDC">
        <w:rPr>
          <w:rFonts w:ascii="Times New Roman" w:eastAsia="Times New Roman" w:hAnsi="Times New Roman" w:cs="Times New Roman"/>
          <w:sz w:val="24"/>
          <w:szCs w:val="24"/>
        </w:rPr>
        <w:t xml:space="preserve">need a high level of competence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(Aghamali et al., 2017)</w:t>
      </w:r>
      <w:r>
        <w:rPr>
          <w:rFonts w:ascii="Times New Roman" w:hAnsi="Times New Roman" w:cs="Times New Roman"/>
          <w:sz w:val="24"/>
          <w:szCs w:val="24"/>
        </w:rPr>
        <w:fldChar w:fldCharType="end"/>
      </w:r>
      <w:r w:rsidRPr="00341704">
        <w:rPr>
          <w:rFonts w:ascii="Times New Roman" w:hAnsi="Times New Roman" w:cs="Times New Roman"/>
          <w:sz w:val="24"/>
          <w:szCs w:val="24"/>
        </w:rPr>
        <w:t>.</w:t>
      </w:r>
      <w:r>
        <w:rPr>
          <w:rFonts w:ascii="Times New Roman" w:hAnsi="Times New Roman" w:cs="Times New Roman"/>
          <w:sz w:val="24"/>
          <w:szCs w:val="24"/>
        </w:rPr>
        <w:t xml:space="preserve"> </w:t>
      </w:r>
      <w:r w:rsidR="00F639DC">
        <w:rPr>
          <w:rFonts w:ascii="Times New Roman" w:hAnsi="Times New Roman" w:cs="Times New Roman"/>
          <w:sz w:val="24"/>
          <w:szCs w:val="24"/>
        </w:rPr>
        <w:t xml:space="preserve">Sensitive to </w:t>
      </w:r>
      <w:r w:rsidR="006604DB">
        <w:rPr>
          <w:rFonts w:ascii="Times New Roman" w:hAnsi="Times New Roman" w:cs="Times New Roman"/>
          <w:sz w:val="24"/>
          <w:szCs w:val="24"/>
        </w:rPr>
        <w:t>v</w:t>
      </w:r>
      <w:r w:rsidR="00F639DC" w:rsidRPr="00F639DC">
        <w:rPr>
          <w:rFonts w:ascii="Times New Roman" w:hAnsi="Times New Roman" w:cs="Times New Roman"/>
          <w:sz w:val="24"/>
          <w:szCs w:val="24"/>
        </w:rPr>
        <w:t xml:space="preserve">ancomycin </w:t>
      </w:r>
      <w:r w:rsidR="00F27B18" w:rsidRPr="00F27B18">
        <w:rPr>
          <w:rFonts w:ascii="Times New Roman" w:hAnsi="Times New Roman" w:cs="Times New Roman"/>
          <w:i/>
          <w:sz w:val="24"/>
          <w:szCs w:val="24"/>
        </w:rPr>
        <w:t xml:space="preserve">S. aureus </w:t>
      </w:r>
      <w:r w:rsidR="00F639DC" w:rsidRPr="00F639DC">
        <w:rPr>
          <w:rFonts w:ascii="Times New Roman" w:hAnsi="Times New Roman" w:cs="Times New Roman"/>
          <w:sz w:val="24"/>
          <w:szCs w:val="24"/>
        </w:rPr>
        <w:t xml:space="preserve">strains </w:t>
      </w:r>
      <w:r w:rsidR="00F639DC" w:rsidRPr="00F639DC">
        <w:rPr>
          <w:rFonts w:ascii="Times New Roman" w:hAnsi="Times New Roman" w:cs="Times New Roman"/>
          <w:sz w:val="24"/>
          <w:szCs w:val="24"/>
        </w:rPr>
        <w:lastRenderedPageBreak/>
        <w:t xml:space="preserve">having minimum inhibitory concentrations (MIC) of less than 2 µg/ml are classified as </w:t>
      </w:r>
      <w:r w:rsidR="00F27B18" w:rsidRPr="00F27B18">
        <w:rPr>
          <w:rFonts w:ascii="Times New Roman" w:hAnsi="Times New Roman" w:cs="Times New Roman"/>
          <w:i/>
          <w:sz w:val="24"/>
          <w:szCs w:val="24"/>
        </w:rPr>
        <w:t xml:space="preserve">S. aureus </w:t>
      </w:r>
      <w:r w:rsidR="00F639DC" w:rsidRPr="00F639DC">
        <w:rPr>
          <w:rFonts w:ascii="Times New Roman" w:hAnsi="Times New Roman" w:cs="Times New Roman"/>
          <w:sz w:val="24"/>
          <w:szCs w:val="24"/>
        </w:rPr>
        <w:t xml:space="preserve">according to the new Clinical Laboratory Standards Institute (CLSI) criteria. When </w:t>
      </w:r>
      <w:r w:rsidR="006604DB">
        <w:rPr>
          <w:rFonts w:ascii="Times New Roman" w:hAnsi="Times New Roman" w:cs="Times New Roman"/>
          <w:sz w:val="24"/>
          <w:szCs w:val="24"/>
        </w:rPr>
        <w:t>a</w:t>
      </w:r>
      <w:r w:rsidR="00F639DC" w:rsidRPr="00F639DC">
        <w:rPr>
          <w:rFonts w:ascii="Times New Roman" w:hAnsi="Times New Roman" w:cs="Times New Roman"/>
          <w:sz w:val="24"/>
          <w:szCs w:val="24"/>
        </w:rPr>
        <w:t xml:space="preserve"> </w:t>
      </w:r>
      <w:r w:rsidR="00F27B18" w:rsidRPr="00F27B18">
        <w:rPr>
          <w:rFonts w:ascii="Times New Roman" w:hAnsi="Times New Roman" w:cs="Times New Roman"/>
          <w:i/>
          <w:sz w:val="24"/>
          <w:szCs w:val="24"/>
        </w:rPr>
        <w:t xml:space="preserve">S. aureus </w:t>
      </w:r>
      <w:r w:rsidR="00F639DC" w:rsidRPr="00F639DC">
        <w:rPr>
          <w:rFonts w:ascii="Times New Roman" w:hAnsi="Times New Roman" w:cs="Times New Roman"/>
          <w:sz w:val="24"/>
          <w:szCs w:val="24"/>
        </w:rPr>
        <w:t>strain's minimum inhibitory concentration (MIC) falls between 4 and 8 µg/ml, it is categorized as Vancomycin-Intermediate S. aureus; if it exceeds 8 µg/ml, it</w:t>
      </w:r>
      <w:r w:rsidR="006604DB">
        <w:rPr>
          <w:rFonts w:ascii="Times New Roman" w:hAnsi="Times New Roman" w:cs="Times New Roman"/>
          <w:sz w:val="24"/>
          <w:szCs w:val="24"/>
        </w:rPr>
        <w:t xml:space="preserve"> is categorized as v</w:t>
      </w:r>
      <w:r w:rsidR="00F639DC">
        <w:rPr>
          <w:rFonts w:ascii="Times New Roman" w:hAnsi="Times New Roman" w:cs="Times New Roman"/>
          <w:sz w:val="24"/>
          <w:szCs w:val="24"/>
        </w:rPr>
        <w:t>ancomycin-r</w:t>
      </w:r>
      <w:r w:rsidR="00F639DC" w:rsidRPr="00F639DC">
        <w:rPr>
          <w:rFonts w:ascii="Times New Roman" w:hAnsi="Times New Roman" w:cs="Times New Roman"/>
          <w:sz w:val="24"/>
          <w:szCs w:val="24"/>
        </w:rPr>
        <w:t xml:space="preserve">esistance </w:t>
      </w:r>
      <w:r w:rsidR="00F27B18" w:rsidRPr="00F27B18">
        <w:rPr>
          <w:rFonts w:ascii="Times New Roman" w:hAnsi="Times New Roman" w:cs="Times New Roman"/>
          <w:i/>
          <w:sz w:val="24"/>
          <w:szCs w:val="24"/>
        </w:rPr>
        <w:t xml:space="preserve">S. aureus </w:t>
      </w:r>
      <w:r w:rsidR="0002381C" w:rsidRPr="00314210">
        <w:rPr>
          <w:rFonts w:ascii="Times New Roman" w:hAnsi="Times New Roman" w:cs="Times New Roman"/>
          <w:sz w:val="24"/>
          <w:szCs w:val="24"/>
        </w:rPr>
        <w:fldChar w:fldCharType="begin" w:fldLock="1"/>
      </w:r>
      <w:r w:rsidR="0002381C" w:rsidRPr="00314210">
        <w:rPr>
          <w:rFonts w:ascii="Times New Roman" w:hAnsi="Times New Roman" w:cs="Times New Roman"/>
          <w:sz w:val="24"/>
          <w:szCs w:val="24"/>
        </w:rPr>
        <w:instrText>ADDIN CSL_CITATION {"citationItems":[{"id":"ITEM-1","itemData":{"abstract":"This document includes updated tables for the Clinical and Laboratory Standards Institute antimicrobial susceptibility testing standards M02, M07, and M11.","author":[{"dropping-particle":"","family":"Clinical and Laboratory Standards Institute (CLSI)","given":"","non-dropping-particle":"","parse-names":false,"suffix":""}],"container-title":"Clsi","id":"ITEM-1","issue":"28","issued":{"date-parts":[["2018"]]},"page":"15","title":"Performance Standards for Antimicrobial Susceptibility Testing: 28th Edition Informational Supplement M100-S27; CLSI: Wayne, PA, USA, 2018","type":"article-journal"},"uris":["http://www.mendeley.com/documents/?uuid=936c3a88-3054-4277-a63f-c9c9de775354"]}],"mendeley":{"formattedCitation":"(Clinical and Laboratory Standards Institute (CLSI), 2018)","manualFormatting":"(CLSI), 2018)","plainTextFormattedCitation":"(Clinical and Laboratory Standards Institute (CLSI), 2018)","previouslyFormattedCitation":"(Clinical and Laboratory Standards Institute (CLSI), 2018)"},"properties":{"noteIndex":0},"schema":"https://github.com/citation-style-language/schema/raw/master/csl-citation.json"}</w:instrText>
      </w:r>
      <w:r w:rsidR="0002381C" w:rsidRPr="00314210">
        <w:rPr>
          <w:rFonts w:ascii="Times New Roman" w:hAnsi="Times New Roman" w:cs="Times New Roman"/>
          <w:sz w:val="24"/>
          <w:szCs w:val="24"/>
        </w:rPr>
        <w:fldChar w:fldCharType="separate"/>
      </w:r>
      <w:r w:rsidR="0010264F">
        <w:rPr>
          <w:rFonts w:ascii="Times New Roman" w:hAnsi="Times New Roman" w:cs="Times New Roman"/>
          <w:noProof/>
          <w:sz w:val="24"/>
          <w:szCs w:val="24"/>
        </w:rPr>
        <w:t>(CLSI</w:t>
      </w:r>
      <w:r w:rsidR="0002381C" w:rsidRPr="00314210">
        <w:rPr>
          <w:rFonts w:ascii="Times New Roman" w:hAnsi="Times New Roman" w:cs="Times New Roman"/>
          <w:noProof/>
          <w:sz w:val="24"/>
          <w:szCs w:val="24"/>
        </w:rPr>
        <w:t>, 2018)</w:t>
      </w:r>
      <w:r w:rsidR="0002381C" w:rsidRPr="00314210">
        <w:rPr>
          <w:rFonts w:ascii="Times New Roman" w:hAnsi="Times New Roman" w:cs="Times New Roman"/>
          <w:sz w:val="24"/>
          <w:szCs w:val="24"/>
        </w:rPr>
        <w:fldChar w:fldCharType="end"/>
      </w:r>
      <w:r w:rsidRPr="00314210">
        <w:rPr>
          <w:rFonts w:ascii="Times New Roman" w:eastAsia="Times New Roman" w:hAnsi="Times New Roman" w:cs="Times New Roman"/>
          <w:sz w:val="24"/>
          <w:szCs w:val="24"/>
        </w:rPr>
        <w:t>.</w:t>
      </w:r>
    </w:p>
    <w:p w14:paraId="105DD8C6" w14:textId="77777777" w:rsidR="003553C4" w:rsidRPr="00314210" w:rsidRDefault="003553C4" w:rsidP="003553C4">
      <w:pPr>
        <w:spacing w:line="360" w:lineRule="auto"/>
        <w:jc w:val="both"/>
        <w:rPr>
          <w:rFonts w:ascii="Times New Roman" w:hAnsi="Times New Roman" w:cs="Times New Roman"/>
          <w:b/>
          <w:sz w:val="24"/>
          <w:szCs w:val="24"/>
        </w:rPr>
      </w:pPr>
      <w:r w:rsidRPr="00314210">
        <w:rPr>
          <w:rFonts w:ascii="Times New Roman" w:hAnsi="Times New Roman" w:cs="Times New Roman"/>
          <w:b/>
          <w:sz w:val="24"/>
          <w:szCs w:val="24"/>
        </w:rPr>
        <w:t xml:space="preserve">Agar diffusion method </w:t>
      </w:r>
    </w:p>
    <w:p w14:paraId="7B51E5CA" w14:textId="5A992ECE" w:rsidR="003553C4" w:rsidRPr="00864726" w:rsidRDefault="006604DB" w:rsidP="003553C4">
      <w:pPr>
        <w:spacing w:line="360" w:lineRule="auto"/>
        <w:jc w:val="both"/>
        <w:rPr>
          <w:rFonts w:ascii="Times New Roman" w:hAnsi="Times New Roman" w:cs="Times New Roman"/>
          <w:b/>
          <w:sz w:val="24"/>
          <w:szCs w:val="24"/>
        </w:rPr>
      </w:pPr>
      <w:r w:rsidRPr="006604DB">
        <w:rPr>
          <w:rFonts w:ascii="Times New Roman" w:hAnsi="Times New Roman" w:cs="Times New Roman"/>
          <w:sz w:val="24"/>
          <w:szCs w:val="24"/>
        </w:rPr>
        <w:t>Disk diffusion using 30</w:t>
      </w:r>
      <w:r>
        <w:rPr>
          <w:rFonts w:ascii="Times New Roman" w:hAnsi="Times New Roman" w:cs="Times New Roman"/>
          <w:sz w:val="24"/>
          <w:szCs w:val="24"/>
        </w:rPr>
        <w:t xml:space="preserve"> µg of c</w:t>
      </w:r>
      <w:r w:rsidRPr="006604DB">
        <w:rPr>
          <w:rFonts w:ascii="Times New Roman" w:hAnsi="Times New Roman" w:cs="Times New Roman"/>
          <w:sz w:val="24"/>
          <w:szCs w:val="24"/>
        </w:rPr>
        <w:t>efoxitin on Muller Hilton Agar, in particular the oxacillin disk diffusion method, is regarded as the most widely used standard clinical laboratory procedure for MRSA detection using Kirby-Bauer disc diffusion. After incubating at 33–35</w:t>
      </w:r>
      <w:r w:rsidRPr="006604DB">
        <w:rPr>
          <w:rFonts w:ascii="Times New Roman" w:hAnsi="Times New Roman" w:cs="Times New Roman"/>
          <w:sz w:val="24"/>
          <w:szCs w:val="24"/>
          <w:vertAlign w:val="superscript"/>
        </w:rPr>
        <w:t>0</w:t>
      </w:r>
      <w:r>
        <w:rPr>
          <w:rFonts w:ascii="Times New Roman" w:hAnsi="Times New Roman" w:cs="Times New Roman"/>
          <w:sz w:val="24"/>
          <w:szCs w:val="24"/>
        </w:rPr>
        <w:t xml:space="preserve"> C for 24 hours. </w:t>
      </w:r>
      <w:r w:rsidRPr="006604DB">
        <w:rPr>
          <w:rFonts w:ascii="Times New Roman" w:hAnsi="Times New Roman" w:cs="Times New Roman"/>
          <w:sz w:val="24"/>
          <w:szCs w:val="24"/>
        </w:rPr>
        <w:t xml:space="preserve">It is possible to identify the inhibitory zone. All MSA isolates that have a Cefoxitin concentration of less than 24 mm are categorized as MRSA. Every isolate from MSA ≤ 24 mm of </w:t>
      </w:r>
      <w:r>
        <w:rPr>
          <w:rFonts w:ascii="Times New Roman" w:hAnsi="Times New Roman" w:cs="Times New Roman"/>
          <w:sz w:val="24"/>
          <w:szCs w:val="24"/>
        </w:rPr>
        <w:t>c</w:t>
      </w:r>
      <w:r w:rsidRPr="006604DB">
        <w:rPr>
          <w:rFonts w:ascii="Times New Roman" w:hAnsi="Times New Roman" w:cs="Times New Roman"/>
          <w:sz w:val="24"/>
          <w:szCs w:val="24"/>
        </w:rPr>
        <w:t>efoxitin is classified as MRSA.</w:t>
      </w:r>
      <w:r>
        <w:rPr>
          <w:rFonts w:ascii="Times New Roman" w:hAnsi="Times New Roman" w:cs="Times New Roman"/>
          <w:sz w:val="24"/>
          <w:szCs w:val="24"/>
        </w:rPr>
        <w:t xml:space="preserve"> </w:t>
      </w:r>
      <w:r w:rsidR="003553C4" w:rsidRPr="00252666">
        <w:rPr>
          <w:rFonts w:ascii="Times New Roman" w:hAnsi="Times New Roman" w:cs="Times New Roman"/>
          <w:sz w:val="24"/>
          <w:szCs w:val="24"/>
        </w:rPr>
        <w:t xml:space="preserve">Oxacillin testing, however, might not identify heteroresistant bacteria. According to earlier research, oxacillin tests often have good sensitivity but low specificity. Cefoxitin disk diffusion has been suggested as a more reliable option for MRSA detection, especially for heteroresistant bacteria, due to its better sensitivity and specificity when compared to oxacillin. Furthermore, </w:t>
      </w:r>
      <w:r>
        <w:rPr>
          <w:rFonts w:ascii="Times New Roman" w:hAnsi="Times New Roman" w:cs="Times New Roman"/>
          <w:sz w:val="24"/>
          <w:szCs w:val="24"/>
        </w:rPr>
        <w:t>the c</w:t>
      </w:r>
      <w:r w:rsidR="003553C4" w:rsidRPr="00252666">
        <w:rPr>
          <w:rFonts w:ascii="Times New Roman" w:hAnsi="Times New Roman" w:cs="Times New Roman"/>
          <w:sz w:val="24"/>
          <w:szCs w:val="24"/>
        </w:rPr>
        <w:t xml:space="preserve">efoxitin disk diffusion test has low specificity but the same </w:t>
      </w:r>
      <w:r w:rsidR="00222C16">
        <w:rPr>
          <w:rFonts w:ascii="Times New Roman" w:hAnsi="Times New Roman" w:cs="Times New Roman"/>
          <w:sz w:val="24"/>
          <w:szCs w:val="24"/>
        </w:rPr>
        <w:t>sensitivity</w:t>
      </w:r>
      <w:r w:rsidR="003553C4" w:rsidRPr="00252666">
        <w:rPr>
          <w:rFonts w:ascii="Times New Roman" w:hAnsi="Times New Roman" w:cs="Times New Roman"/>
          <w:sz w:val="24"/>
          <w:szCs w:val="24"/>
        </w:rPr>
        <w:t xml:space="preserve"> as PCR-detected </w:t>
      </w:r>
      <w:r w:rsidR="003553C4" w:rsidRPr="00222C16">
        <w:rPr>
          <w:rFonts w:ascii="Times New Roman" w:hAnsi="Times New Roman" w:cs="Times New Roman"/>
          <w:i/>
          <w:sz w:val="24"/>
          <w:szCs w:val="24"/>
        </w:rPr>
        <w:t>mecA</w:t>
      </w:r>
      <w:r w:rsidR="003553C4" w:rsidRPr="00252666">
        <w:rPr>
          <w:rFonts w:ascii="Times New Roman" w:hAnsi="Times New Roman" w:cs="Times New Roman"/>
          <w:sz w:val="24"/>
          <w:szCs w:val="24"/>
        </w:rPr>
        <w:t>, according to numerous investigations</w:t>
      </w:r>
      <w:r w:rsidR="003553C4">
        <w:rPr>
          <w:rFonts w:ascii="Times New Roman" w:hAnsi="Times New Roman" w:cs="Times New Roman"/>
          <w:sz w:val="24"/>
          <w:szCs w:val="24"/>
        </w:rPr>
        <w:t xml:space="preserve">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(Aghamali et al., 2017)</w:t>
      </w:r>
      <w:r w:rsidR="003553C4">
        <w:rPr>
          <w:rFonts w:ascii="Times New Roman" w:hAnsi="Times New Roman" w:cs="Times New Roman"/>
          <w:sz w:val="24"/>
          <w:szCs w:val="24"/>
        </w:rPr>
        <w:fldChar w:fldCharType="end"/>
      </w:r>
      <w:r w:rsidR="003553C4" w:rsidRPr="00341704">
        <w:rPr>
          <w:rFonts w:ascii="Times New Roman" w:hAnsi="Times New Roman" w:cs="Times New Roman"/>
          <w:sz w:val="24"/>
          <w:szCs w:val="24"/>
        </w:rPr>
        <w:t>.</w:t>
      </w:r>
    </w:p>
    <w:p w14:paraId="0FE969A0" w14:textId="794BB52E" w:rsidR="003553C4" w:rsidRPr="00BE067F" w:rsidRDefault="00423200" w:rsidP="003553C4">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Penicillin-binding</w:t>
      </w:r>
      <w:r w:rsidR="003553C4" w:rsidRPr="00BE067F">
        <w:rPr>
          <w:rFonts w:ascii="Times New Roman" w:hAnsi="Times New Roman" w:cs="Times New Roman"/>
          <w:b/>
          <w:sz w:val="24"/>
          <w:szCs w:val="24"/>
        </w:rPr>
        <w:t xml:space="preserve"> protein 2a </w:t>
      </w:r>
      <w:r w:rsidR="000D7A24" w:rsidRPr="00BE067F">
        <w:rPr>
          <w:rFonts w:ascii="Times New Roman" w:hAnsi="Times New Roman" w:cs="Times New Roman"/>
          <w:b/>
          <w:sz w:val="24"/>
          <w:szCs w:val="24"/>
        </w:rPr>
        <w:t>latex</w:t>
      </w:r>
      <w:r w:rsidR="003553C4" w:rsidRPr="00BE067F">
        <w:rPr>
          <w:rFonts w:ascii="Times New Roman" w:hAnsi="Times New Roman" w:cs="Times New Roman"/>
          <w:b/>
          <w:sz w:val="24"/>
          <w:szCs w:val="24"/>
        </w:rPr>
        <w:t xml:space="preserve"> agglutination method</w:t>
      </w:r>
    </w:p>
    <w:p w14:paraId="584EBE4F" w14:textId="68729401" w:rsidR="00774145" w:rsidRPr="009021D5" w:rsidRDefault="00B338C8" w:rsidP="003553C4">
      <w:pPr>
        <w:spacing w:line="360" w:lineRule="auto"/>
        <w:jc w:val="both"/>
        <w:rPr>
          <w:rFonts w:ascii="Times New Roman" w:hAnsi="Times New Roman" w:cs="Times New Roman"/>
          <w:sz w:val="24"/>
          <w:szCs w:val="24"/>
        </w:rPr>
      </w:pPr>
      <w:r w:rsidRPr="00B338C8">
        <w:rPr>
          <w:rFonts w:ascii="Times New Roman" w:hAnsi="Times New Roman" w:cs="Times New Roman"/>
          <w:sz w:val="24"/>
          <w:szCs w:val="24"/>
        </w:rPr>
        <w:t xml:space="preserve">PBP2a latex agglutination is a fast latex slide agglutination test that detects PBP2a in MRSA by using highly specific monoclonal antibodies that have been sensitized against PBP2a. This approach shows </w:t>
      </w:r>
      <w:r w:rsidR="00423200">
        <w:rPr>
          <w:rFonts w:ascii="Times New Roman" w:hAnsi="Times New Roman" w:cs="Times New Roman"/>
          <w:sz w:val="24"/>
          <w:szCs w:val="24"/>
        </w:rPr>
        <w:t xml:space="preserve">a </w:t>
      </w:r>
      <w:r w:rsidRPr="00B338C8">
        <w:rPr>
          <w:rFonts w:ascii="Times New Roman" w:hAnsi="Times New Roman" w:cs="Times New Roman"/>
          <w:sz w:val="24"/>
          <w:szCs w:val="24"/>
        </w:rPr>
        <w:t xml:space="preserve">good correlation with </w:t>
      </w:r>
      <w:r w:rsidRPr="00BE35CD">
        <w:rPr>
          <w:rFonts w:ascii="Times New Roman" w:hAnsi="Times New Roman" w:cs="Times New Roman"/>
          <w:i/>
          <w:sz w:val="24"/>
          <w:szCs w:val="24"/>
        </w:rPr>
        <w:t>mecA</w:t>
      </w:r>
      <w:r w:rsidRPr="00B338C8">
        <w:rPr>
          <w:rFonts w:ascii="Times New Roman" w:hAnsi="Times New Roman" w:cs="Times New Roman"/>
          <w:sz w:val="24"/>
          <w:szCs w:val="24"/>
        </w:rPr>
        <w:t xml:space="preserve"> gene PCR and is more economical than the PCR method. Additionally, it is simpler, more responsive, and faster (20 minutes after primary separation) for proc</w:t>
      </w:r>
      <w:r>
        <w:rPr>
          <w:rFonts w:ascii="Times New Roman" w:hAnsi="Times New Roman" w:cs="Times New Roman"/>
          <w:sz w:val="24"/>
          <w:szCs w:val="24"/>
        </w:rPr>
        <w:t>essing large numbers of samples</w:t>
      </w:r>
      <w:r w:rsidRPr="00B338C8">
        <w:rPr>
          <w:rFonts w:ascii="Times New Roman" w:hAnsi="Times New Roman" w:cs="Times New Roman"/>
          <w:sz w:val="24"/>
          <w:szCs w:val="24"/>
        </w:rPr>
        <w:t xml:space="preserve">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(Aghamali et al., 2017)</w:t>
      </w:r>
      <w:r w:rsidR="003553C4">
        <w:rPr>
          <w:rFonts w:ascii="Times New Roman" w:hAnsi="Times New Roman" w:cs="Times New Roman"/>
          <w:sz w:val="24"/>
          <w:szCs w:val="24"/>
        </w:rPr>
        <w:fldChar w:fldCharType="end"/>
      </w:r>
      <w:r w:rsidR="003553C4" w:rsidRPr="00341704">
        <w:rPr>
          <w:rFonts w:ascii="Times New Roman" w:hAnsi="Times New Roman" w:cs="Times New Roman"/>
          <w:sz w:val="24"/>
          <w:szCs w:val="24"/>
        </w:rPr>
        <w:t>.</w:t>
      </w:r>
    </w:p>
    <w:p w14:paraId="1309974F" w14:textId="03B1D541" w:rsidR="003553C4" w:rsidRPr="00BE067F" w:rsidRDefault="003553C4" w:rsidP="003553C4">
      <w:pPr>
        <w:spacing w:line="360" w:lineRule="auto"/>
        <w:jc w:val="both"/>
        <w:rPr>
          <w:rFonts w:ascii="Times New Roman" w:hAnsi="Times New Roman" w:cs="Times New Roman"/>
          <w:b/>
          <w:sz w:val="24"/>
          <w:szCs w:val="24"/>
        </w:rPr>
      </w:pPr>
      <w:r w:rsidRPr="00BE067F">
        <w:rPr>
          <w:rFonts w:ascii="Times New Roman" w:hAnsi="Times New Roman" w:cs="Times New Roman"/>
          <w:b/>
          <w:sz w:val="24"/>
          <w:szCs w:val="24"/>
        </w:rPr>
        <w:t xml:space="preserve">Automated methods </w:t>
      </w:r>
    </w:p>
    <w:p w14:paraId="71FE5D3B" w14:textId="642FB7BB" w:rsidR="003553C4" w:rsidRPr="00C51B41" w:rsidRDefault="003553C4" w:rsidP="00C51B41">
      <w:pPr>
        <w:spacing w:line="360" w:lineRule="auto"/>
        <w:jc w:val="both"/>
        <w:rPr>
          <w:rFonts w:ascii="Times New Roman" w:eastAsia="Times New Roman" w:hAnsi="Times New Roman" w:cs="Times New Roman"/>
          <w:sz w:val="24"/>
          <w:szCs w:val="24"/>
        </w:rPr>
      </w:pPr>
      <w:r w:rsidRPr="00080086">
        <w:rPr>
          <w:rFonts w:ascii="Times New Roman" w:hAnsi="Times New Roman" w:cs="Times New Roman"/>
          <w:sz w:val="24"/>
          <w:szCs w:val="24"/>
        </w:rPr>
        <w:t xml:space="preserve">For microbiological diagnostics, automated antimicrobial susceptibility testing devices are frequently employed. </w:t>
      </w:r>
      <w:r w:rsidR="00423200" w:rsidRPr="00423200">
        <w:rPr>
          <w:rFonts w:ascii="Times New Roman" w:hAnsi="Times New Roman" w:cs="Times New Roman"/>
          <w:sz w:val="24"/>
          <w:szCs w:val="24"/>
        </w:rPr>
        <w:t xml:space="preserve">Clinical laboratories are interested in this approach because of its shorter turnaround time, same-day findings, cost, and ease of use. </w:t>
      </w:r>
      <w:r w:rsidR="00C51B41" w:rsidRPr="00C51B41">
        <w:rPr>
          <w:rFonts w:ascii="Times New Roman" w:hAnsi="Times New Roman" w:cs="Times New Roman"/>
          <w:sz w:val="24"/>
          <w:szCs w:val="24"/>
        </w:rPr>
        <w:t xml:space="preserve">Vitek is a well-liked automated susceptibility testing technique that yields accurate results quickly. The automated mass spectrometry and software system known as matrix-assisted laser desorption </w:t>
      </w:r>
      <w:r w:rsidR="00423200">
        <w:rPr>
          <w:rFonts w:ascii="Times New Roman" w:hAnsi="Times New Roman" w:cs="Times New Roman"/>
          <w:sz w:val="24"/>
          <w:szCs w:val="24"/>
        </w:rPr>
        <w:t>ionization-time</w:t>
      </w:r>
      <w:r w:rsidR="00C51B41" w:rsidRPr="00C51B41">
        <w:rPr>
          <w:rFonts w:ascii="Times New Roman" w:hAnsi="Times New Roman" w:cs="Times New Roman"/>
          <w:sz w:val="24"/>
          <w:szCs w:val="24"/>
        </w:rPr>
        <w:t xml:space="preserve"> of </w:t>
      </w:r>
      <w:r w:rsidR="00C51B41" w:rsidRPr="00C51B41">
        <w:rPr>
          <w:rFonts w:ascii="Times New Roman" w:hAnsi="Times New Roman" w:cs="Times New Roman"/>
          <w:sz w:val="24"/>
          <w:szCs w:val="24"/>
        </w:rPr>
        <w:lastRenderedPageBreak/>
        <w:t>flight, or MALDI-TOF, aims for rapid MRSA detection.</w:t>
      </w:r>
      <w:r w:rsidR="00C51B41">
        <w:rPr>
          <w:rFonts w:ascii="Times New Roman" w:hAnsi="Times New Roman" w:cs="Times New Roman"/>
          <w:sz w:val="24"/>
          <w:szCs w:val="24"/>
        </w:rPr>
        <w:t xml:space="preserve"> </w:t>
      </w:r>
      <w:r w:rsidRPr="00080086">
        <w:rPr>
          <w:rFonts w:ascii="Times New Roman" w:hAnsi="Times New Roman" w:cs="Times New Roman"/>
          <w:sz w:val="24"/>
          <w:szCs w:val="24"/>
        </w:rPr>
        <w:t>The assay is based on analyzing bacterial protein spectra and sequentially comparing them t</w:t>
      </w:r>
      <w:r w:rsidR="000A3AD5">
        <w:rPr>
          <w:rFonts w:ascii="Times New Roman" w:hAnsi="Times New Roman" w:cs="Times New Roman"/>
          <w:sz w:val="24"/>
          <w:szCs w:val="24"/>
        </w:rPr>
        <w:t>o those in a reference database</w:t>
      </w:r>
      <w:r w:rsidRPr="00080086">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(Aghamali et al., 2017)</w:t>
      </w:r>
      <w:r>
        <w:rPr>
          <w:rFonts w:ascii="Times New Roman" w:hAnsi="Times New Roman" w:cs="Times New Roman"/>
          <w:sz w:val="24"/>
          <w:szCs w:val="24"/>
        </w:rPr>
        <w:fldChar w:fldCharType="end"/>
      </w:r>
      <w:r w:rsidRPr="00A4604F">
        <w:rPr>
          <w:rFonts w:ascii="Times New Roman" w:hAnsi="Times New Roman" w:cs="Times New Roman"/>
          <w:sz w:val="24"/>
          <w:szCs w:val="24"/>
        </w:rPr>
        <w:t>.</w:t>
      </w:r>
    </w:p>
    <w:p w14:paraId="464B8EBA" w14:textId="77777777" w:rsidR="003553C4" w:rsidRPr="001F3941" w:rsidRDefault="003553C4" w:rsidP="00216F84">
      <w:pPr>
        <w:pStyle w:val="Heading3"/>
        <w:numPr>
          <w:ilvl w:val="2"/>
          <w:numId w:val="26"/>
        </w:numPr>
        <w:spacing w:line="360" w:lineRule="auto"/>
        <w:rPr>
          <w:rFonts w:ascii="Times New Roman" w:hAnsi="Times New Roman" w:cs="Times New Roman"/>
          <w:b/>
          <w:color w:val="000000" w:themeColor="text1"/>
        </w:rPr>
      </w:pPr>
      <w:bookmarkStart w:id="65" w:name="_Toc166602450"/>
      <w:bookmarkStart w:id="66" w:name="_Toc166602973"/>
      <w:bookmarkStart w:id="67" w:name="_Toc166603081"/>
      <w:bookmarkStart w:id="68" w:name="_Toc166603508"/>
      <w:bookmarkStart w:id="69" w:name="_Toc171673679"/>
      <w:r>
        <w:rPr>
          <w:rFonts w:ascii="Times New Roman" w:hAnsi="Times New Roman" w:cs="Times New Roman"/>
          <w:b/>
          <w:color w:val="000000" w:themeColor="text1"/>
        </w:rPr>
        <w:t>Molecular Detection of MRSA</w:t>
      </w:r>
      <w:bookmarkEnd w:id="65"/>
      <w:bookmarkEnd w:id="66"/>
      <w:bookmarkEnd w:id="67"/>
      <w:bookmarkEnd w:id="68"/>
      <w:bookmarkEnd w:id="69"/>
    </w:p>
    <w:p w14:paraId="5BAF5DCB" w14:textId="6E55A20A" w:rsidR="003553C4" w:rsidRPr="00807DD7" w:rsidRDefault="00423200" w:rsidP="003553C4">
      <w:pPr>
        <w:spacing w:line="360" w:lineRule="auto"/>
        <w:jc w:val="both"/>
        <w:rPr>
          <w:rFonts w:ascii="Times New Roman" w:hAnsi="Times New Roman" w:cs="Times New Roman"/>
          <w:sz w:val="24"/>
          <w:szCs w:val="24"/>
        </w:rPr>
      </w:pPr>
      <w:r w:rsidRPr="00423200">
        <w:rPr>
          <w:rFonts w:ascii="Times New Roman" w:hAnsi="Times New Roman" w:cs="Times New Roman"/>
          <w:sz w:val="24"/>
          <w:szCs w:val="24"/>
        </w:rPr>
        <w:t xml:space="preserve">It is generally accepted that PCR-based </w:t>
      </w:r>
      <w:r w:rsidRPr="00423200">
        <w:rPr>
          <w:rFonts w:ascii="Times New Roman" w:hAnsi="Times New Roman" w:cs="Times New Roman"/>
          <w:i/>
          <w:sz w:val="24"/>
          <w:szCs w:val="24"/>
        </w:rPr>
        <w:t>mecA</w:t>
      </w:r>
      <w:r w:rsidRPr="00423200">
        <w:rPr>
          <w:rFonts w:ascii="Times New Roman" w:hAnsi="Times New Roman" w:cs="Times New Roman"/>
          <w:sz w:val="24"/>
          <w:szCs w:val="24"/>
        </w:rPr>
        <w:t xml:space="preserve"> gene identification is the most </w:t>
      </w:r>
      <w:r w:rsidR="00C30065" w:rsidRPr="00423200">
        <w:rPr>
          <w:rFonts w:ascii="Times New Roman" w:hAnsi="Times New Roman" w:cs="Times New Roman"/>
          <w:sz w:val="24"/>
          <w:szCs w:val="24"/>
        </w:rPr>
        <w:t>reliable</w:t>
      </w:r>
      <w:r w:rsidRPr="00423200">
        <w:rPr>
          <w:rFonts w:ascii="Times New Roman" w:hAnsi="Times New Roman" w:cs="Times New Roman"/>
          <w:sz w:val="24"/>
          <w:szCs w:val="24"/>
        </w:rPr>
        <w:t xml:space="preserve"> technique for identifying MRSA. The mecA gene is amplified in typical PCR, and the results are available the same day, which is quicker than traditional susceptibility testing methods. </w:t>
      </w:r>
      <w:r w:rsidR="003553C4" w:rsidRPr="00F06B38">
        <w:rPr>
          <w:rFonts w:ascii="Times New Roman" w:hAnsi="Times New Roman" w:cs="Times New Roman"/>
          <w:sz w:val="24"/>
          <w:szCs w:val="24"/>
        </w:rPr>
        <w:t xml:space="preserve">PCR techniques offer greater specificity and sensitivity than culture techniques. It is not a good technique, nevertheless, for directly detecting MRSA from non-sterile clinical specimens. The diagnostic utility of this approach is called into question by the possibility of false-positive results since these specimens frequently include a mixed population of methicillin-resistant CoNS and </w:t>
      </w:r>
      <w:r w:rsidR="00B32926">
        <w:rPr>
          <w:rFonts w:ascii="Times New Roman" w:hAnsi="Times New Roman" w:cs="Times New Roman"/>
          <w:i/>
          <w:sz w:val="24"/>
          <w:szCs w:val="24"/>
        </w:rPr>
        <w:t>S. aureus</w:t>
      </w:r>
      <w:r w:rsidR="003553C4" w:rsidRPr="00F06B38">
        <w:rPr>
          <w:rFonts w:ascii="Times New Roman" w:hAnsi="Times New Roman" w:cs="Times New Roman"/>
          <w:sz w:val="24"/>
          <w:szCs w:val="24"/>
        </w:rPr>
        <w:t xml:space="preserve">. One useful method for differentiating SCCmec kinds is the PCR test. </w:t>
      </w:r>
      <w:r w:rsidR="003553C4" w:rsidRPr="00A4604F">
        <w:rPr>
          <w:rFonts w:ascii="Times New Roman" w:hAnsi="Times New Roman" w:cs="Times New Roman"/>
          <w:sz w:val="24"/>
          <w:szCs w:val="24"/>
        </w:rPr>
        <w:t xml:space="preserve"> </w:t>
      </w:r>
      <w:r>
        <w:rPr>
          <w:rFonts w:ascii="Times New Roman" w:hAnsi="Times New Roman" w:cs="Times New Roman"/>
          <w:sz w:val="24"/>
          <w:szCs w:val="24"/>
        </w:rPr>
        <w:t>SCCmec-type</w:t>
      </w:r>
      <w:r w:rsidR="003553C4" w:rsidRPr="00AB3662">
        <w:rPr>
          <w:rFonts w:ascii="Times New Roman" w:hAnsi="Times New Roman" w:cs="Times New Roman"/>
          <w:sz w:val="24"/>
          <w:szCs w:val="24"/>
        </w:rPr>
        <w:t xml:space="preserve"> characterization improves the ability to distinguish between community-onset and hospital-acquired MRSA clones. </w:t>
      </w:r>
      <w:r>
        <w:rPr>
          <w:rFonts w:ascii="Times New Roman" w:hAnsi="Times New Roman" w:cs="Times New Roman"/>
          <w:sz w:val="24"/>
          <w:szCs w:val="24"/>
        </w:rPr>
        <w:t>Even though</w:t>
      </w:r>
      <w:r w:rsidR="003553C4" w:rsidRPr="00AB3662">
        <w:rPr>
          <w:rFonts w:ascii="Times New Roman" w:hAnsi="Times New Roman" w:cs="Times New Roman"/>
          <w:sz w:val="24"/>
          <w:szCs w:val="24"/>
        </w:rPr>
        <w:t xml:space="preserve"> SCCmec typing is a helpful technique for interpreting surveillance data meaningfully</w:t>
      </w:r>
      <w:r w:rsidR="00D05BA2">
        <w:rPr>
          <w:rFonts w:ascii="Times New Roman" w:hAnsi="Times New Roman" w:cs="Times New Roman"/>
          <w:sz w:val="24"/>
          <w:szCs w:val="24"/>
        </w:rPr>
        <w:t xml:space="preserve"> </w:t>
      </w:r>
      <w:r w:rsidR="003553C4">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&lt;EndNote&gt;&lt;Cite&gt;&lt;Author&gt;Aghamali&lt;/Author&gt;&lt;Year&gt;2017&lt;/Year&gt;&lt;RecNum&gt;72&lt;/RecNum&gt;&lt;DisplayText&gt;(Aghamali et al., 2017)&lt;/DisplayText&gt;&lt;record&gt;&lt;rec-number&gt;72&lt;/rec-number&gt;&lt;foreign-keys&gt;&lt;key app="EN" db-id="220fvt0dhr29spezapex5tr59f9z2esftt2r" timestamp="1712304396"&gt;72&lt;/key&gt;&lt;/foreign-keys&gt;&lt;ref-type name="Journal Article"&gt;17&lt;/ref-type&gt;&lt;contributors&gt;&lt;authors&gt;&lt;author&gt;Aghamali, Mina&lt;/author&gt;&lt;author&gt;Rahbar, Mohammad&lt;/author&gt;&lt;author&gt;Kafil, Hossein Samadi&lt;/author&gt;&lt;author&gt;Esmailkhani, Aylin&lt;/author&gt;&lt;/authors&gt;&lt;/contributors&gt;&lt;titles&gt;&lt;title&gt;Laboratory methods for identification of methicillin-resistant Staphylococcus aureus&lt;/title&gt;&lt;secondary-title&gt;Reviews and Research in Medical Microbiology&lt;/secondary-title&gt;&lt;/titles&gt;&lt;periodical&gt;&lt;full-title&gt;Reviews and Research in Medical Microbiology&lt;/full-title&gt;&lt;/periodical&gt;&lt;pages&gt;140-151&lt;/pages&gt;&lt;volume&gt;28&lt;/volume&gt;&lt;number&gt;4&lt;/number&gt;&lt;dates&gt;&lt;year&gt;2017&lt;/year&gt;&lt;/dates&gt;&lt;isbn&gt;2770-3150&lt;/isbn&gt;&lt;urls&gt;&lt;/urls&gt;&lt;/record&gt;&lt;/Cite&gt;&lt;/EndNote&gt;</w:instrText>
      </w:r>
      <w:r w:rsidR="003553C4">
        <w:rPr>
          <w:rFonts w:ascii="Times New Roman" w:hAnsi="Times New Roman" w:cs="Times New Roman"/>
          <w:sz w:val="24"/>
          <w:szCs w:val="24"/>
        </w:rPr>
        <w:fldChar w:fldCharType="separate"/>
      </w:r>
      <w:r w:rsidR="003553C4">
        <w:rPr>
          <w:rFonts w:ascii="Times New Roman" w:hAnsi="Times New Roman" w:cs="Times New Roman"/>
          <w:noProof/>
          <w:sz w:val="24"/>
          <w:szCs w:val="24"/>
        </w:rPr>
        <w:t>(Aghamali et al., 2017)</w:t>
      </w:r>
      <w:r w:rsidR="003553C4">
        <w:rPr>
          <w:rFonts w:ascii="Times New Roman" w:hAnsi="Times New Roman" w:cs="Times New Roman"/>
          <w:sz w:val="24"/>
          <w:szCs w:val="24"/>
        </w:rPr>
        <w:fldChar w:fldCharType="end"/>
      </w:r>
      <w:r w:rsidR="003553C4">
        <w:rPr>
          <w:rFonts w:ascii="Times New Roman" w:hAnsi="Times New Roman" w:cs="Times New Roman"/>
          <w:sz w:val="24"/>
          <w:szCs w:val="24"/>
        </w:rPr>
        <w:t>.</w:t>
      </w:r>
    </w:p>
    <w:p w14:paraId="71AE27FC" w14:textId="77777777" w:rsidR="003553C4" w:rsidRPr="00060CD4" w:rsidRDefault="003553C4" w:rsidP="00216F84">
      <w:pPr>
        <w:pStyle w:val="Heading2"/>
        <w:numPr>
          <w:ilvl w:val="1"/>
          <w:numId w:val="26"/>
        </w:num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70" w:name="_Toc166602451"/>
      <w:bookmarkStart w:id="71" w:name="_Toc166602974"/>
      <w:bookmarkStart w:id="72" w:name="_Toc166603082"/>
      <w:bookmarkStart w:id="73" w:name="_Toc166603509"/>
      <w:bookmarkStart w:id="74" w:name="_Toc171673680"/>
      <w:r w:rsidRPr="00060CD4">
        <w:rPr>
          <w:rFonts w:ascii="Times New Roman" w:hAnsi="Times New Roman" w:cs="Times New Roman"/>
          <w:b/>
          <w:color w:val="000000" w:themeColor="text1"/>
          <w:sz w:val="24"/>
          <w:szCs w:val="24"/>
        </w:rPr>
        <w:t>Antimicrobial resistance and its impact on MRSA Treatment</w:t>
      </w:r>
      <w:bookmarkEnd w:id="70"/>
      <w:bookmarkEnd w:id="71"/>
      <w:bookmarkEnd w:id="72"/>
      <w:bookmarkEnd w:id="73"/>
      <w:bookmarkEnd w:id="74"/>
    </w:p>
    <w:p w14:paraId="2316E673" w14:textId="086FE76E" w:rsidR="004B1F32" w:rsidRPr="00C92622" w:rsidRDefault="00C92622" w:rsidP="00C92622">
      <w:pPr>
        <w:spacing w:line="360" w:lineRule="auto"/>
        <w:jc w:val="both"/>
        <w:rPr>
          <w:rFonts w:ascii="Times New Roman" w:eastAsia="Times New Roman" w:hAnsi="Times New Roman" w:cs="Times New Roman"/>
          <w:sz w:val="24"/>
          <w:szCs w:val="24"/>
        </w:rPr>
      </w:pPr>
      <w:r w:rsidRPr="00C92622">
        <w:rPr>
          <w:rFonts w:ascii="Times New Roman" w:eastAsia="Times New Roman" w:hAnsi="Times New Roman" w:cs="Times New Roman"/>
          <w:sz w:val="24"/>
          <w:szCs w:val="24"/>
        </w:rPr>
        <w:t>The extensive use of antibiotics as growth enhancers in animal feed, their widespread and sometimes inappropriate use, and the relative ease with which MRSA can cross geographic barriers through regional and international travel are all factors that have contributed to the evolution of antimicrobial resistance (AMR) in MRSA. Particularly pigs seem to be significant MRSA reservoirs and ideal breeding grounds for advancing the transmission of AMR from animals to people. Therefore, it is crucial to comprehend the processes of AMR in MRSA from a clinical</w:t>
      </w:r>
      <w:r>
        <w:rPr>
          <w:rFonts w:ascii="Times New Roman" w:eastAsia="Times New Roman" w:hAnsi="Times New Roman" w:cs="Times New Roman"/>
          <w:sz w:val="24"/>
          <w:szCs w:val="24"/>
        </w:rPr>
        <w:t xml:space="preserve"> and epidemiological standpoint </w:t>
      </w:r>
      <w:r w:rsidR="003553C4" w:rsidRPr="00C92622">
        <w:rPr>
          <w:rFonts w:ascii="Times New Roman" w:eastAsia="Times New Roman" w:hAnsi="Times New Roman" w:cs="Times New Roman"/>
          <w:sz w:val="24"/>
          <w:szCs w:val="24"/>
        </w:rPr>
        <w:fldChar w:fldCharType="begin"/>
      </w:r>
      <w:r w:rsidR="003553C4" w:rsidRPr="00C92622">
        <w:rPr>
          <w:rFonts w:ascii="Times New Roman" w:eastAsia="Times New Roman" w:hAnsi="Times New Roman" w:cs="Times New Roman"/>
          <w:sz w:val="24"/>
          <w:szCs w:val="24"/>
        </w:rPr>
        <w:instrText xml:space="preserve"> ADDIN EN.CITE &lt;EndNote&gt;&lt;Cite&gt;&lt;Author&gt;Watkins&lt;/Author&gt;&lt;Year&gt;2019&lt;/Year&gt;&lt;RecNum&gt;198&lt;/RecNum&gt;&lt;DisplayText&gt;(Watkins et al., 2019)&lt;/DisplayText&gt;&lt;record&gt;&lt;rec-number&gt;198&lt;/rec-number&gt;&lt;foreign-keys&gt;&lt;key app="EN" db-id="220fvt0dhr29spezapex5tr59f9z2esftt2r" timestamp="1715693686"&gt;198&lt;/key&gt;&lt;/foreign-keys&gt;&lt;ref-type name="Journal Article"&gt;17&lt;/ref-type&gt;&lt;contributors&gt;&lt;authors&gt;&lt;author&gt;Watkins, Richard R&lt;/author&gt;&lt;author&gt;Holubar, Marisa&lt;/author&gt;&lt;author&gt;David, Michael Z&lt;/author&gt;&lt;/authors&gt;&lt;/contributors&gt;&lt;titles&gt;&lt;title&gt;Antimicrobial resistance in methicillin-resistant Staphylococcus aureus to newer antimicrobial agents&lt;/title&gt;&lt;secondary-title&gt;Antimicrobial agents and chemotherapy&lt;/secondary-title&gt;&lt;/titles&gt;&lt;periodical&gt;&lt;full-title&gt;Antimicrobial agents and chemotherapy&lt;/full-title&gt;&lt;/periodical&gt;&lt;pages&gt;10.1128/aac. 01216-19&lt;/pages&gt;&lt;volume&gt;63&lt;/volume&gt;&lt;number&gt;12&lt;/number&gt;&lt;dates&gt;&lt;year&gt;2019&lt;/year&gt;&lt;/dates&gt;&lt;isbn&gt;0066-4804&lt;/isbn&gt;&lt;urls&gt;&lt;/urls&gt;&lt;/record&gt;&lt;/Cite&gt;&lt;/EndNote&gt;</w:instrText>
      </w:r>
      <w:r w:rsidR="003553C4" w:rsidRPr="00C92622">
        <w:rPr>
          <w:rFonts w:ascii="Times New Roman" w:eastAsia="Times New Roman" w:hAnsi="Times New Roman" w:cs="Times New Roman"/>
          <w:sz w:val="24"/>
          <w:szCs w:val="24"/>
        </w:rPr>
        <w:fldChar w:fldCharType="separate"/>
      </w:r>
      <w:r w:rsidR="003553C4" w:rsidRPr="00C92622">
        <w:rPr>
          <w:rFonts w:ascii="Times New Roman" w:eastAsia="Times New Roman" w:hAnsi="Times New Roman" w:cs="Times New Roman"/>
          <w:noProof/>
          <w:sz w:val="24"/>
          <w:szCs w:val="24"/>
        </w:rPr>
        <w:t>(Watkins et al., 2019)</w:t>
      </w:r>
      <w:r w:rsidR="003553C4" w:rsidRPr="00C92622">
        <w:rPr>
          <w:rFonts w:ascii="Times New Roman" w:eastAsia="Times New Roman" w:hAnsi="Times New Roman" w:cs="Times New Roman"/>
          <w:sz w:val="24"/>
          <w:szCs w:val="24"/>
        </w:rPr>
        <w:fldChar w:fldCharType="end"/>
      </w:r>
      <w:r w:rsidR="000462ED" w:rsidRPr="00C92622">
        <w:rPr>
          <w:rFonts w:ascii="Times New Roman" w:eastAsia="Times New Roman" w:hAnsi="Times New Roman" w:cs="Times New Roman"/>
          <w:sz w:val="24"/>
          <w:szCs w:val="24"/>
        </w:rPr>
        <w:t>.</w:t>
      </w:r>
    </w:p>
    <w:p w14:paraId="75ABC923" w14:textId="57EE987C" w:rsidR="003553C4" w:rsidRDefault="00DF3A45" w:rsidP="00B47838">
      <w:pPr>
        <w:autoSpaceDE w:val="0"/>
        <w:autoSpaceDN w:val="0"/>
        <w:adjustRightInd w:val="0"/>
        <w:spacing w:after="0" w:line="360" w:lineRule="auto"/>
        <w:jc w:val="both"/>
        <w:rPr>
          <w:rFonts w:ascii="Times New Roman" w:hAnsi="Times New Roman" w:cs="Times New Roman"/>
          <w:color w:val="000000"/>
          <w:sz w:val="24"/>
          <w:szCs w:val="24"/>
        </w:rPr>
      </w:pPr>
      <w:r w:rsidRPr="00DF3A45">
        <w:rPr>
          <w:rFonts w:ascii="Times New Roman" w:hAnsi="Times New Roman" w:cs="Times New Roman"/>
          <w:sz w:val="24"/>
          <w:szCs w:val="24"/>
        </w:rPr>
        <w:t xml:space="preserve">Staphylococcal cassette chromosome </w:t>
      </w:r>
      <w:r w:rsidRPr="00DF3A45">
        <w:rPr>
          <w:rFonts w:ascii="Times New Roman" w:hAnsi="Times New Roman" w:cs="Times New Roman"/>
          <w:i/>
          <w:sz w:val="24"/>
          <w:szCs w:val="24"/>
        </w:rPr>
        <w:t>mec</w:t>
      </w:r>
      <w:r w:rsidRPr="00DF3A45">
        <w:rPr>
          <w:rFonts w:ascii="Times New Roman" w:hAnsi="Times New Roman" w:cs="Times New Roman"/>
          <w:sz w:val="24"/>
          <w:szCs w:val="24"/>
        </w:rPr>
        <w:t xml:space="preserve"> (SCCmec) is a distinct mobile genetic element that carries the </w:t>
      </w:r>
      <w:r w:rsidRPr="007F091A">
        <w:rPr>
          <w:rFonts w:ascii="Times New Roman" w:hAnsi="Times New Roman" w:cs="Times New Roman"/>
          <w:i/>
          <w:sz w:val="24"/>
          <w:szCs w:val="24"/>
        </w:rPr>
        <w:t xml:space="preserve">mecA </w:t>
      </w:r>
      <w:r w:rsidRPr="00DF3A45">
        <w:rPr>
          <w:rFonts w:ascii="Times New Roman" w:hAnsi="Times New Roman" w:cs="Times New Roman"/>
          <w:sz w:val="24"/>
          <w:szCs w:val="24"/>
        </w:rPr>
        <w:t xml:space="preserve">gene, which codes for PBP2a. The expression of the </w:t>
      </w:r>
      <w:r w:rsidRPr="00982289">
        <w:rPr>
          <w:rFonts w:ascii="Times New Roman" w:hAnsi="Times New Roman" w:cs="Times New Roman"/>
          <w:i/>
          <w:sz w:val="24"/>
          <w:szCs w:val="24"/>
        </w:rPr>
        <w:t>mecA</w:t>
      </w:r>
      <w:r w:rsidRPr="00DF3A45">
        <w:rPr>
          <w:rFonts w:ascii="Times New Roman" w:hAnsi="Times New Roman" w:cs="Times New Roman"/>
          <w:sz w:val="24"/>
          <w:szCs w:val="24"/>
        </w:rPr>
        <w:t xml:space="preserve"> gene is controlled by a proteolytic signal transduction pathway consisting of a sensor protein </w:t>
      </w:r>
      <w:r>
        <w:rPr>
          <w:rFonts w:ascii="Times New Roman" w:hAnsi="Times New Roman" w:cs="Times New Roman"/>
          <w:sz w:val="24"/>
          <w:szCs w:val="24"/>
        </w:rPr>
        <w:t xml:space="preserve">(MecR1) and a repressor (MecI) </w:t>
      </w:r>
      <w:r w:rsidR="00EF128B" w:rsidRPr="0035210B">
        <w:rPr>
          <w:rFonts w:ascii="Times New Roman" w:hAnsi="Times New Roman" w:cs="Times New Roman"/>
          <w:sz w:val="24"/>
          <w:szCs w:val="24"/>
        </w:rPr>
        <w:fldChar w:fldCharType="begin"/>
      </w:r>
      <w:r w:rsidR="00EF128B">
        <w:rPr>
          <w:rFonts w:ascii="Times New Roman" w:hAnsi="Times New Roman" w:cs="Times New Roman"/>
          <w:sz w:val="24"/>
          <w:szCs w:val="24"/>
        </w:rPr>
        <w:instrText xml:space="preserve"> ADDIN EN.CITE &lt;EndNote&gt;&lt;Cite&gt;&lt;Author&gt;Peacock&lt;/Author&gt;&lt;Year&gt;2015&lt;/Year&gt;&lt;RecNum&gt;42&lt;/RecNum&gt;&lt;DisplayText&gt;(Peacock and Paterson, 2015)&lt;/DisplayText&gt;&lt;record&gt;&lt;rec-number&gt;42&lt;/rec-number&gt;&lt;foreign-keys&gt;&lt;key app="EN" db-id="220fvt0dhr29spezapex5tr59f9z2esftt2r" timestamp="1711883059"&gt;42&lt;/key&gt;&lt;/foreign-keys&gt;&lt;ref-type name="Journal Article"&gt;17&lt;/ref-type&gt;&lt;contributors&gt;&lt;authors&gt;&lt;author&gt;Peacock, Sharon J&lt;/author&gt;&lt;author&gt;Paterson, Gavin K&lt;/author&gt;&lt;/authors&gt;&lt;/contributors&gt;&lt;titles&gt;&lt;title&gt;Mechanisms of methicillin resistance in Staphylococcus aureus&lt;/title&gt;&lt;secondary-title&gt;Annual review of biochemistry&lt;/secondary-title&gt;&lt;/titles&gt;&lt;periodical&gt;&lt;full-title&gt;Annual review of biochemistry&lt;/full-title&gt;&lt;/periodical&gt;&lt;pages&gt;577-601&lt;/pages&gt;&lt;volume&gt;84&lt;/volume&gt;&lt;dates&gt;&lt;year&gt;2015&lt;/year&gt;&lt;/dates&gt;&lt;isbn&gt;0066-4154&lt;/isbn&gt;&lt;urls&gt;&lt;/urls&gt;&lt;/record&gt;&lt;/Cite&gt;&lt;/EndNote&gt;</w:instrText>
      </w:r>
      <w:r w:rsidR="00EF128B" w:rsidRPr="0035210B">
        <w:rPr>
          <w:rFonts w:ascii="Times New Roman" w:hAnsi="Times New Roman" w:cs="Times New Roman"/>
          <w:sz w:val="24"/>
          <w:szCs w:val="24"/>
        </w:rPr>
        <w:fldChar w:fldCharType="separate"/>
      </w:r>
      <w:r w:rsidR="00EF128B">
        <w:rPr>
          <w:rFonts w:ascii="Times New Roman" w:hAnsi="Times New Roman" w:cs="Times New Roman"/>
          <w:noProof/>
          <w:sz w:val="24"/>
          <w:szCs w:val="24"/>
        </w:rPr>
        <w:t>(Peacock and Paterson, 2015)</w:t>
      </w:r>
      <w:r w:rsidR="00EF128B" w:rsidRPr="0035210B">
        <w:rPr>
          <w:rFonts w:ascii="Times New Roman" w:hAnsi="Times New Roman" w:cs="Times New Roman"/>
          <w:sz w:val="24"/>
          <w:szCs w:val="24"/>
        </w:rPr>
        <w:fldChar w:fldCharType="end"/>
      </w:r>
      <w:r w:rsidR="000462ED">
        <w:rPr>
          <w:rFonts w:ascii="Times New Roman" w:eastAsia="Times New Roman" w:hAnsi="Times New Roman" w:cs="Times New Roman"/>
          <w:sz w:val="24"/>
          <w:szCs w:val="24"/>
        </w:rPr>
        <w:t xml:space="preserve">. </w:t>
      </w:r>
      <w:r w:rsidRPr="00DF3A45">
        <w:rPr>
          <w:rFonts w:ascii="Times New Roman" w:eastAsia="Times New Roman" w:hAnsi="Times New Roman" w:cs="Times New Roman"/>
          <w:sz w:val="24"/>
          <w:szCs w:val="24"/>
        </w:rPr>
        <w:t xml:space="preserve">It was recently shown that a novel genetic determinant called </w:t>
      </w:r>
      <w:r w:rsidRPr="00DF3A45">
        <w:rPr>
          <w:rFonts w:ascii="Times New Roman" w:eastAsia="Times New Roman" w:hAnsi="Times New Roman" w:cs="Times New Roman"/>
          <w:i/>
          <w:sz w:val="24"/>
          <w:szCs w:val="24"/>
        </w:rPr>
        <w:t>mecC</w:t>
      </w:r>
      <w:r w:rsidRPr="00DF3A45">
        <w:rPr>
          <w:rFonts w:ascii="Times New Roman" w:eastAsia="Times New Roman" w:hAnsi="Times New Roman" w:cs="Times New Roman"/>
          <w:sz w:val="24"/>
          <w:szCs w:val="24"/>
        </w:rPr>
        <w:t xml:space="preserve"> encodes a transpeptidase enzyme that is only 63% similar to </w:t>
      </w:r>
      <w:r w:rsidRPr="004F0521">
        <w:rPr>
          <w:rFonts w:ascii="Times New Roman" w:eastAsia="Times New Roman" w:hAnsi="Times New Roman" w:cs="Times New Roman"/>
          <w:i/>
          <w:sz w:val="24"/>
          <w:szCs w:val="24"/>
        </w:rPr>
        <w:t>mecA</w:t>
      </w:r>
      <w:r w:rsidRPr="00DF3A45">
        <w:rPr>
          <w:rFonts w:ascii="Times New Roman" w:eastAsia="Times New Roman" w:hAnsi="Times New Roman" w:cs="Times New Roman"/>
          <w:sz w:val="24"/>
          <w:szCs w:val="24"/>
        </w:rPr>
        <w:t xml:space="preserve">-encoded PBP2a. </w:t>
      </w:r>
      <w:r w:rsidR="00A63DB9">
        <w:rPr>
          <w:rFonts w:ascii="Times New Roman" w:hAnsi="Times New Roman" w:cs="Times New Roman"/>
          <w:color w:val="000000"/>
          <w:sz w:val="24"/>
          <w:szCs w:val="24"/>
        </w:rPr>
        <w:fldChar w:fldCharType="begin"/>
      </w:r>
      <w:r w:rsidR="00A63DB9">
        <w:rPr>
          <w:rFonts w:ascii="Times New Roman" w:hAnsi="Times New Roman" w:cs="Times New Roman"/>
          <w:color w:val="000000"/>
          <w:sz w:val="24"/>
          <w:szCs w:val="24"/>
        </w:rPr>
        <w:instrText xml:space="preserve"> ADDIN EN.CITE &lt;EndNote&gt;&lt;Cite&gt;&lt;Author&gt;Vestergaard&lt;/Author&gt;&lt;Year&gt;2019&lt;/Year&gt;&lt;RecNum&gt;209&lt;/RecNum&gt;&lt;DisplayText&gt;(Vestergaard et al., 2019)&lt;/DisplayText&gt;&lt;record&gt;&lt;rec-number&gt;209&lt;/rec-number&gt;&lt;foreign-keys&gt;&lt;key app="EN" db-id="220fvt0dhr29spezapex5tr59f9z2esftt2r" timestamp="1715869616"&gt;209&lt;/key&gt;&lt;/foreign-keys&gt;&lt;ref-type name="Journal Article"&gt;17&lt;/ref-type&gt;&lt;contributors&gt;&lt;authors&gt;&lt;author&gt;Vestergaard, Martin&lt;/author&gt;&lt;author&gt;Frees, Dorte&lt;/author&gt;&lt;author&gt;Ingmer, Hanne&lt;/author&gt;&lt;/authors&gt;&lt;/contributors&gt;&lt;titles&gt;&lt;title&gt;Antibiotic resistance and the MRSA problem&lt;/title&gt;&lt;secondary-title&gt;Microbiology spectrum&lt;/secondary-title&gt;&lt;/titles&gt;&lt;periodical&gt;&lt;full-title&gt;Microbiology spectrum&lt;/full-title&gt;&lt;/periodical&gt;&lt;pages&gt;10.1128/microbiolspec. gpp3-0057-2018&lt;/pages&gt;&lt;volume&gt;7&lt;/volume&gt;&lt;number&gt;2&lt;/number&gt;&lt;dates&gt;&lt;year&gt;2019&lt;/year&gt;&lt;/dates&gt;&lt;isbn&gt;2165-0497&lt;/isbn&gt;&lt;urls&gt;&lt;/urls&gt;&lt;/record&gt;&lt;/Cite&gt;&lt;/EndNote&gt;</w:instrText>
      </w:r>
      <w:r w:rsidR="00A63DB9">
        <w:rPr>
          <w:rFonts w:ascii="Times New Roman" w:hAnsi="Times New Roman" w:cs="Times New Roman"/>
          <w:color w:val="000000"/>
          <w:sz w:val="24"/>
          <w:szCs w:val="24"/>
        </w:rPr>
        <w:fldChar w:fldCharType="separate"/>
      </w:r>
      <w:r w:rsidR="00A63DB9">
        <w:rPr>
          <w:rFonts w:ascii="Times New Roman" w:hAnsi="Times New Roman" w:cs="Times New Roman"/>
          <w:noProof/>
          <w:color w:val="000000"/>
          <w:sz w:val="24"/>
          <w:szCs w:val="24"/>
        </w:rPr>
        <w:t>(Vestergaard et al., 2019)</w:t>
      </w:r>
      <w:r w:rsidR="00A63DB9">
        <w:rPr>
          <w:rFonts w:ascii="Times New Roman" w:hAnsi="Times New Roman" w:cs="Times New Roman"/>
          <w:color w:val="000000"/>
          <w:sz w:val="24"/>
          <w:szCs w:val="24"/>
        </w:rPr>
        <w:fldChar w:fldCharType="end"/>
      </w:r>
      <w:r w:rsidR="000462ED" w:rsidRPr="000462ED">
        <w:rPr>
          <w:rFonts w:ascii="Times New Roman" w:hAnsi="Times New Roman" w:cs="Times New Roman"/>
          <w:color w:val="000000"/>
          <w:sz w:val="24"/>
          <w:szCs w:val="24"/>
        </w:rPr>
        <w:t>.</w:t>
      </w:r>
    </w:p>
    <w:p w14:paraId="4E7F589D" w14:textId="06775030" w:rsidR="00C014B3" w:rsidRDefault="00C014B3" w:rsidP="00B47838">
      <w:pPr>
        <w:autoSpaceDE w:val="0"/>
        <w:autoSpaceDN w:val="0"/>
        <w:adjustRightInd w:val="0"/>
        <w:spacing w:after="0" w:line="360" w:lineRule="auto"/>
        <w:jc w:val="both"/>
        <w:rPr>
          <w:rFonts w:ascii="Times New Roman" w:hAnsi="Times New Roman" w:cs="Times New Roman"/>
          <w:color w:val="000000"/>
          <w:sz w:val="24"/>
          <w:szCs w:val="24"/>
        </w:rPr>
      </w:pPr>
    </w:p>
    <w:p w14:paraId="2A4BEA0D" w14:textId="77777777" w:rsidR="00C014B3" w:rsidRPr="00B47838" w:rsidRDefault="00C014B3" w:rsidP="00B47838">
      <w:pPr>
        <w:autoSpaceDE w:val="0"/>
        <w:autoSpaceDN w:val="0"/>
        <w:adjustRightInd w:val="0"/>
        <w:spacing w:after="0" w:line="360" w:lineRule="auto"/>
        <w:jc w:val="both"/>
        <w:rPr>
          <w:rFonts w:ascii="Times New Roman" w:hAnsi="Times New Roman" w:cs="Times New Roman"/>
          <w:color w:val="000000"/>
          <w:sz w:val="24"/>
          <w:szCs w:val="24"/>
        </w:rPr>
      </w:pPr>
    </w:p>
    <w:p w14:paraId="50E0876F" w14:textId="6245C57C" w:rsidR="003553C4" w:rsidRPr="00825227" w:rsidRDefault="003553C4" w:rsidP="00216F84">
      <w:pPr>
        <w:pStyle w:val="Heading3"/>
        <w:numPr>
          <w:ilvl w:val="2"/>
          <w:numId w:val="26"/>
        </w:numPr>
        <w:spacing w:line="360" w:lineRule="auto"/>
        <w:jc w:val="both"/>
        <w:rPr>
          <w:rFonts w:ascii="Times New Roman" w:hAnsi="Times New Roman" w:cs="Times New Roman"/>
          <w:b/>
          <w:color w:val="000000" w:themeColor="text1"/>
        </w:rPr>
      </w:pPr>
      <w:bookmarkStart w:id="75" w:name="_Toc166602452"/>
      <w:bookmarkStart w:id="76" w:name="_Toc166602975"/>
      <w:bookmarkStart w:id="77" w:name="_Toc166603083"/>
      <w:bookmarkStart w:id="78" w:name="_Toc166603510"/>
      <w:bookmarkStart w:id="79" w:name="_Toc171673681"/>
      <w:r w:rsidRPr="00825227">
        <w:rPr>
          <w:rFonts w:ascii="Times New Roman" w:hAnsi="Times New Roman" w:cs="Times New Roman"/>
          <w:b/>
          <w:color w:val="000000" w:themeColor="text1"/>
        </w:rPr>
        <w:t xml:space="preserve">Novel </w:t>
      </w:r>
      <w:bookmarkEnd w:id="75"/>
      <w:bookmarkEnd w:id="76"/>
      <w:bookmarkEnd w:id="77"/>
      <w:bookmarkEnd w:id="78"/>
      <w:r w:rsidR="00E76B6F">
        <w:rPr>
          <w:rFonts w:ascii="Times New Roman" w:hAnsi="Times New Roman" w:cs="Times New Roman"/>
          <w:b/>
          <w:color w:val="000000" w:themeColor="text1"/>
        </w:rPr>
        <w:t>therapy</w:t>
      </w:r>
      <w:r w:rsidR="007B40CC">
        <w:rPr>
          <w:rFonts w:ascii="Times New Roman" w:hAnsi="Times New Roman" w:cs="Times New Roman"/>
          <w:b/>
          <w:color w:val="000000" w:themeColor="text1"/>
        </w:rPr>
        <w:t xml:space="preserve"> on MRSA</w:t>
      </w:r>
      <w:bookmarkEnd w:id="79"/>
      <w:r w:rsidR="007B40CC">
        <w:rPr>
          <w:rFonts w:ascii="Times New Roman" w:hAnsi="Times New Roman" w:cs="Times New Roman"/>
          <w:b/>
          <w:color w:val="000000" w:themeColor="text1"/>
        </w:rPr>
        <w:t xml:space="preserve"> </w:t>
      </w:r>
    </w:p>
    <w:p w14:paraId="50B8807E" w14:textId="4F2249F3" w:rsidR="003553C4" w:rsidRDefault="00612EEC" w:rsidP="003553C4">
      <w:pPr>
        <w:spacing w:after="0" w:line="360" w:lineRule="auto"/>
        <w:jc w:val="both"/>
        <w:rPr>
          <w:rFonts w:ascii="Times New Roman" w:hAnsi="Times New Roman" w:cs="Times New Roman"/>
          <w:sz w:val="24"/>
          <w:szCs w:val="24"/>
        </w:rPr>
      </w:pPr>
      <w:r w:rsidRPr="00612EEC">
        <w:rPr>
          <w:rFonts w:ascii="Times New Roman" w:eastAsia="Times New Roman" w:hAnsi="Times New Roman" w:cs="Times New Roman"/>
          <w:sz w:val="24"/>
          <w:szCs w:val="24"/>
        </w:rPr>
        <w:t>Novel antimicrobial medications are desperately needed, as seen by the rise in multidrug resistance brought on by MRSA.</w:t>
      </w:r>
      <w:r w:rsidRPr="00612EEC">
        <w:rPr>
          <w:rFonts w:ascii="Times New Roman" w:eastAsia="Times New Roman" w:hAnsi="Times New Roman" w:cs="Times New Roman"/>
          <w:i/>
          <w:sz w:val="24"/>
          <w:szCs w:val="24"/>
        </w:rPr>
        <w:t xml:space="preserve"> </w:t>
      </w:r>
      <w:r w:rsidR="00F27B18" w:rsidRPr="00F27B18">
        <w:rPr>
          <w:rFonts w:ascii="Times New Roman" w:eastAsia="Times New Roman" w:hAnsi="Times New Roman" w:cs="Times New Roman"/>
          <w:i/>
          <w:sz w:val="24"/>
          <w:szCs w:val="24"/>
        </w:rPr>
        <w:t xml:space="preserve">S. aureus </w:t>
      </w:r>
      <w:r w:rsidR="003553C4" w:rsidRPr="001E0E08">
        <w:rPr>
          <w:rFonts w:ascii="Times New Roman" w:eastAsia="Times New Roman" w:hAnsi="Times New Roman" w:cs="Times New Roman"/>
          <w:sz w:val="24"/>
          <w:szCs w:val="24"/>
        </w:rPr>
        <w:t xml:space="preserve">infections were initially treated with penicillin, </w:t>
      </w:r>
      <w:r w:rsidR="003553C4" w:rsidRPr="00630D20">
        <w:rPr>
          <w:rFonts w:ascii="Times New Roman" w:eastAsia="Times New Roman" w:hAnsi="Times New Roman" w:cs="Times New Roman"/>
          <w:sz w:val="24"/>
          <w:szCs w:val="24"/>
        </w:rPr>
        <w:t xml:space="preserve">also </w:t>
      </w:r>
      <w:r w:rsidR="003553C4" w:rsidRPr="001E0E08">
        <w:rPr>
          <w:rFonts w:ascii="Times New Roman" w:eastAsia="Times New Roman" w:hAnsi="Times New Roman" w:cs="Times New Roman"/>
          <w:sz w:val="24"/>
          <w:szCs w:val="24"/>
        </w:rPr>
        <w:t>Vancomycin used for over 50 years, inhibits MRSA bacteremia by inhibiting peptidoglycan synthesis. Daptomycin, a cyclic lipopeptide, was approved in 2003 for soft tissue infections, with concentration-dependent killing and high bacterial activity</w:t>
      </w:r>
      <w:r w:rsidR="003553C4" w:rsidRPr="00630D20">
        <w:rPr>
          <w:rFonts w:ascii="Times New Roman" w:eastAsia="Times New Roman" w:hAnsi="Times New Roman" w:cs="Times New Roman"/>
          <w:sz w:val="24"/>
          <w:szCs w:val="24"/>
        </w:rPr>
        <w:t xml:space="preserve">. </w:t>
      </w:r>
      <w:r w:rsidR="00E94ABE" w:rsidRPr="00E94ABE">
        <w:rPr>
          <w:rFonts w:ascii="Times New Roman" w:eastAsia="Times New Roman" w:hAnsi="Times New Roman" w:cs="Times New Roman"/>
          <w:sz w:val="24"/>
          <w:szCs w:val="24"/>
        </w:rPr>
        <w:t xml:space="preserve">Bacterial skin infections are treated with mupirocin. It stops the action of isoleucyl t-RNA synthase, which inhibits the synthesis of proteins by Gram-positive bacteria. The recently licensed drug linezolid is a treatment for MRSA infections. Linezolid has broad-spectrum efficacy against MRSA, methicillin-resistant </w:t>
      </w:r>
      <w:r w:rsidR="00F27B18" w:rsidRPr="00F27B18">
        <w:rPr>
          <w:rFonts w:ascii="Times New Roman" w:eastAsia="Times New Roman" w:hAnsi="Times New Roman" w:cs="Times New Roman"/>
          <w:i/>
          <w:sz w:val="24"/>
          <w:szCs w:val="24"/>
        </w:rPr>
        <w:t xml:space="preserve">S. aureus </w:t>
      </w:r>
      <w:r w:rsidR="00E94ABE" w:rsidRPr="00E94ABE">
        <w:rPr>
          <w:rFonts w:ascii="Times New Roman" w:eastAsia="Times New Roman" w:hAnsi="Times New Roman" w:cs="Times New Roman"/>
          <w:sz w:val="24"/>
          <w:szCs w:val="24"/>
        </w:rPr>
        <w:t xml:space="preserve">(VRSA), vancomycin-resistant </w:t>
      </w:r>
      <w:r w:rsidR="00F27B18" w:rsidRPr="00F27B18">
        <w:rPr>
          <w:rFonts w:ascii="Times New Roman" w:eastAsia="Times New Roman" w:hAnsi="Times New Roman" w:cs="Times New Roman"/>
          <w:i/>
          <w:sz w:val="24"/>
          <w:szCs w:val="24"/>
        </w:rPr>
        <w:t xml:space="preserve">S. aureus </w:t>
      </w:r>
      <w:r w:rsidR="00E94ABE" w:rsidRPr="00E94ABE">
        <w:rPr>
          <w:rFonts w:ascii="Times New Roman" w:eastAsia="Times New Roman" w:hAnsi="Times New Roman" w:cs="Times New Roman"/>
          <w:sz w:val="24"/>
          <w:szCs w:val="24"/>
        </w:rPr>
        <w:t xml:space="preserve">(VRSA), and other Gram-positive bacteria such as </w:t>
      </w:r>
      <w:r w:rsidR="00E94ABE" w:rsidRPr="00073C32">
        <w:rPr>
          <w:rFonts w:ascii="Times New Roman" w:eastAsia="Times New Roman" w:hAnsi="Times New Roman" w:cs="Times New Roman"/>
          <w:i/>
          <w:sz w:val="24"/>
          <w:szCs w:val="24"/>
        </w:rPr>
        <w:t>Bacillus fragili</w:t>
      </w:r>
      <w:r w:rsidR="00073C32">
        <w:rPr>
          <w:rFonts w:ascii="Times New Roman" w:eastAsia="Times New Roman" w:hAnsi="Times New Roman" w:cs="Times New Roman"/>
          <w:i/>
          <w:sz w:val="24"/>
          <w:szCs w:val="24"/>
        </w:rPr>
        <w:t>s</w:t>
      </w:r>
      <w:r w:rsidR="00E94ABE" w:rsidRPr="00E94ABE">
        <w:rPr>
          <w:rFonts w:ascii="Times New Roman" w:eastAsia="Times New Roman" w:hAnsi="Times New Roman" w:cs="Times New Roman"/>
          <w:sz w:val="24"/>
          <w:szCs w:val="24"/>
        </w:rPr>
        <w:t xml:space="preserve"> and penicillin-resistant streptococci.</w:t>
      </w:r>
      <w:r w:rsidR="00E94ABE">
        <w:rPr>
          <w:rFonts w:ascii="Times New Roman" w:eastAsia="Times New Roman" w:hAnsi="Times New Roman" w:cs="Times New Roman"/>
          <w:sz w:val="24"/>
          <w:szCs w:val="24"/>
        </w:rPr>
        <w:t xml:space="preserve"> </w:t>
      </w:r>
      <w:r w:rsidR="003553C4" w:rsidRPr="00630D20">
        <w:rPr>
          <w:rFonts w:ascii="Times New Roman" w:hAnsi="Times New Roman" w:cs="Times New Roman"/>
          <w:sz w:val="24"/>
          <w:szCs w:val="24"/>
        </w:rPr>
        <w:t xml:space="preserve">Semisynthetic medications such as tigecycline, oritavancin, dalbavancin, iclaprim, cethromycin, and delafloxacin exhibit superior efficacy against MRSA by impeding the production of proteins or peptidoglycans </w:t>
      </w:r>
      <w:r w:rsidR="003553C4" w:rsidRPr="00630D20">
        <w:rPr>
          <w:rFonts w:ascii="Times New Roman" w:hAnsi="Times New Roman" w:cs="Times New Roman"/>
          <w:sz w:val="24"/>
          <w:szCs w:val="24"/>
        </w:rPr>
        <w:fldChar w:fldCharType="begin"/>
      </w:r>
      <w:r w:rsidR="003553C4">
        <w:rPr>
          <w:rFonts w:ascii="Times New Roman" w:hAnsi="Times New Roman" w:cs="Times New Roman"/>
          <w:sz w:val="24"/>
          <w:szCs w:val="24"/>
        </w:rPr>
        <w:instrText xml:space="preserve"> ADDIN EN.CITE &lt;EndNote&gt;&lt;Cite&gt;&lt;Author&gt;Nandhini&lt;/Author&gt;&lt;Year&gt;2022&lt;/Year&gt;&lt;RecNum&gt;74&lt;/RecNum&gt;&lt;DisplayText&gt;(Nandhini et al., 2022)&lt;/DisplayText&gt;&lt;record&gt;&lt;rec-number&gt;74&lt;/rec-number&gt;&lt;foreign-keys&gt;&lt;key app="EN" db-id="220fvt0dhr29spezapex5tr59f9z2esftt2r" timestamp="1712390103"&gt;74&lt;/key&gt;&lt;/foreign-keys&gt;&lt;ref-type name="Journal Article"&gt;17&lt;/ref-type&gt;&lt;contributors&gt;&lt;authors&gt;&lt;author&gt;Nandhini, Palanichamy&lt;/author&gt;&lt;author&gt;Kumar, Pradeep&lt;/author&gt;&lt;author&gt;Mickymaray, Suresh&lt;/author&gt;&lt;author&gt;Alothaim, Abdulaziz S&lt;/author&gt;&lt;author&gt;Somasundaram, Jayaprakash&lt;/author&gt;&lt;author&gt;Rajan, Mariappan&lt;/author&gt;&lt;/authors&gt;&lt;/contributors&gt;&lt;titles&gt;&lt;title&gt;Recent developments in methicillin-resistant Staphylococcus aureus (MRSA) treatment: a review&lt;/title&gt;&lt;secondary-title&gt;Antibiotics&lt;/secondary-title&gt;&lt;/titles&gt;&lt;periodical&gt;&lt;full-title&gt;Antibiotics&lt;/full-title&gt;&lt;/periodical&gt;&lt;pages&gt;606&lt;/pages&gt;&lt;volume&gt;11&lt;/volume&gt;&lt;number&gt;5&lt;/number&gt;&lt;dates&gt;&lt;year&gt;2022&lt;/year&gt;&lt;/dates&gt;&lt;isbn&gt;2079-6382&lt;/isbn&gt;&lt;urls&gt;&lt;/urls&gt;&lt;/record&gt;&lt;/Cite&gt;&lt;/EndNote&gt;</w:instrText>
      </w:r>
      <w:r w:rsidR="003553C4" w:rsidRPr="00630D20">
        <w:rPr>
          <w:rFonts w:ascii="Times New Roman" w:hAnsi="Times New Roman" w:cs="Times New Roman"/>
          <w:sz w:val="24"/>
          <w:szCs w:val="24"/>
        </w:rPr>
        <w:fldChar w:fldCharType="separate"/>
      </w:r>
      <w:r w:rsidR="003553C4">
        <w:rPr>
          <w:rFonts w:ascii="Times New Roman" w:hAnsi="Times New Roman" w:cs="Times New Roman"/>
          <w:noProof/>
          <w:sz w:val="24"/>
          <w:szCs w:val="24"/>
        </w:rPr>
        <w:t>(Nandhini et al., 2022)</w:t>
      </w:r>
      <w:r w:rsidR="003553C4" w:rsidRPr="00630D20">
        <w:rPr>
          <w:rFonts w:ascii="Times New Roman" w:hAnsi="Times New Roman" w:cs="Times New Roman"/>
          <w:sz w:val="24"/>
          <w:szCs w:val="24"/>
        </w:rPr>
        <w:fldChar w:fldCharType="end"/>
      </w:r>
      <w:r w:rsidR="003553C4" w:rsidRPr="00630D20">
        <w:rPr>
          <w:rFonts w:ascii="Times New Roman" w:hAnsi="Times New Roman" w:cs="Times New Roman"/>
          <w:sz w:val="24"/>
          <w:szCs w:val="24"/>
        </w:rPr>
        <w:t>.</w:t>
      </w:r>
      <w:r w:rsidR="003553C4">
        <w:rPr>
          <w:rFonts w:ascii="Times New Roman" w:hAnsi="Times New Roman" w:cs="Times New Roman"/>
          <w:sz w:val="24"/>
          <w:szCs w:val="24"/>
        </w:rPr>
        <w:t xml:space="preserve"> </w:t>
      </w:r>
    </w:p>
    <w:p w14:paraId="5CB8D5E6" w14:textId="2A45DD50" w:rsidR="00177EC4" w:rsidRPr="00B544F6" w:rsidRDefault="00177EC4" w:rsidP="00B544F6">
      <w:pPr>
        <w:pStyle w:val="ListParagraph"/>
        <w:numPr>
          <w:ilvl w:val="0"/>
          <w:numId w:val="18"/>
        </w:numPr>
        <w:spacing w:after="0" w:line="360" w:lineRule="auto"/>
        <w:jc w:val="both"/>
        <w:rPr>
          <w:rFonts w:ascii="Times New Roman" w:eastAsia="Times New Roman" w:hAnsi="Times New Roman" w:cs="Times New Roman"/>
          <w:b/>
          <w:sz w:val="24"/>
          <w:szCs w:val="24"/>
        </w:rPr>
      </w:pPr>
      <w:r w:rsidRPr="00B544F6">
        <w:rPr>
          <w:rFonts w:ascii="Times New Roman" w:eastAsia="Times New Roman" w:hAnsi="Times New Roman" w:cs="Times New Roman"/>
          <w:b/>
          <w:sz w:val="24"/>
          <w:szCs w:val="24"/>
        </w:rPr>
        <w:t>Antim</w:t>
      </w:r>
      <w:r w:rsidR="00B544F6" w:rsidRPr="00B544F6">
        <w:rPr>
          <w:rFonts w:ascii="Times New Roman" w:eastAsia="Times New Roman" w:hAnsi="Times New Roman" w:cs="Times New Roman"/>
          <w:b/>
          <w:sz w:val="24"/>
          <w:szCs w:val="24"/>
        </w:rPr>
        <w:t xml:space="preserve">icrobial peptides </w:t>
      </w:r>
    </w:p>
    <w:p w14:paraId="55481BB4" w14:textId="63456EF7" w:rsidR="00B544F6" w:rsidRPr="00B544F6" w:rsidRDefault="00B544F6" w:rsidP="003553C4">
      <w:pPr>
        <w:spacing w:after="0" w:line="360" w:lineRule="auto"/>
        <w:jc w:val="both"/>
        <w:rPr>
          <w:rFonts w:ascii="Times New Roman" w:eastAsia="Times New Roman" w:hAnsi="Times New Roman" w:cs="Times New Roman"/>
          <w:sz w:val="24"/>
          <w:szCs w:val="24"/>
        </w:rPr>
      </w:pPr>
      <w:r w:rsidRPr="00B544F6">
        <w:rPr>
          <w:rFonts w:ascii="Times New Roman" w:hAnsi="Times New Roman" w:cs="Times New Roman"/>
          <w:sz w:val="24"/>
          <w:szCs w:val="24"/>
        </w:rPr>
        <w:t xml:space="preserve">Antimicrobial peptides (AMPs) are emerging as a powerful weapon against </w:t>
      </w:r>
      <w:r w:rsidR="00073C32" w:rsidRPr="00B544F6">
        <w:rPr>
          <w:rFonts w:ascii="Times New Roman" w:hAnsi="Times New Roman" w:cs="Times New Roman"/>
          <w:sz w:val="24"/>
          <w:szCs w:val="24"/>
        </w:rPr>
        <w:t>MRSA due</w:t>
      </w:r>
      <w:r w:rsidRPr="00B544F6">
        <w:rPr>
          <w:rFonts w:ascii="Times New Roman" w:hAnsi="Times New Roman" w:cs="Times New Roman"/>
          <w:sz w:val="24"/>
          <w:szCs w:val="24"/>
        </w:rPr>
        <w:t xml:space="preserve"> to their </w:t>
      </w:r>
      <w:r w:rsidR="00073C32" w:rsidRPr="00B544F6">
        <w:rPr>
          <w:rFonts w:ascii="Times New Roman" w:hAnsi="Times New Roman" w:cs="Times New Roman"/>
          <w:sz w:val="24"/>
          <w:szCs w:val="24"/>
        </w:rPr>
        <w:t>capability</w:t>
      </w:r>
      <w:r w:rsidRPr="00B544F6">
        <w:rPr>
          <w:rFonts w:ascii="Times New Roman" w:hAnsi="Times New Roman" w:cs="Times New Roman"/>
          <w:sz w:val="24"/>
          <w:szCs w:val="24"/>
        </w:rPr>
        <w:t xml:space="preserve"> to directly target </w:t>
      </w:r>
      <w:r w:rsidR="00073C32" w:rsidRPr="00B544F6">
        <w:rPr>
          <w:rFonts w:ascii="Times New Roman" w:hAnsi="Times New Roman" w:cs="Times New Roman"/>
          <w:sz w:val="24"/>
          <w:szCs w:val="24"/>
        </w:rPr>
        <w:t>as well as</w:t>
      </w:r>
      <w:r w:rsidRPr="00B544F6">
        <w:rPr>
          <w:rFonts w:ascii="Times New Roman" w:hAnsi="Times New Roman" w:cs="Times New Roman"/>
          <w:sz w:val="24"/>
          <w:szCs w:val="24"/>
        </w:rPr>
        <w:t xml:space="preserve"> disrupt the bacterial cell membrane. Unlike traditional antibiotics, this unique mechanism reduces the risk of resistance development by MRSA. While challenges like enzyme degradation and human cell toxicity remain, researchers are actively developing new AMPs, with some like cathelicidin-BF derivatives showing promising results in combating this antibiotic-resistant pathogen</w:t>
      </w:r>
      <w:r w:rsidR="007313A9">
        <w:rPr>
          <w:rFonts w:ascii="Times New Roman" w:hAnsi="Times New Roman" w:cs="Times New Roman"/>
          <w:sz w:val="24"/>
          <w:szCs w:val="24"/>
        </w:rPr>
        <w:t xml:space="preserve"> </w:t>
      </w:r>
      <w:r w:rsidR="007313A9">
        <w:rPr>
          <w:rFonts w:ascii="Times New Roman" w:hAnsi="Times New Roman" w:cs="Times New Roman"/>
          <w:sz w:val="24"/>
          <w:szCs w:val="24"/>
        </w:rPr>
        <w:fldChar w:fldCharType="begin">
          <w:fldData xml:space="preserve">PEVuZE5vdGU+PENpdGU+PEF1dGhvcj5ZdWFuPC9BdXRob3I+PFllYXI+MjAyMjwvWWVhcj48UmVj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==
</w:fldData>
        </w:fldChar>
      </w:r>
      <w:r w:rsidR="007313A9" w:rsidRPr="00073C32">
        <w:rPr>
          <w:rFonts w:ascii="Times New Roman" w:hAnsi="Times New Roman" w:cs="Times New Roman"/>
          <w:sz w:val="24"/>
          <w:szCs w:val="24"/>
        </w:rPr>
        <w:instrText xml:space="preserve"> ADDIN EN.CITE </w:instrText>
      </w:r>
      <w:r w:rsidR="007313A9" w:rsidRPr="00073C32">
        <w:rPr>
          <w:rFonts w:ascii="Times New Roman" w:hAnsi="Times New Roman" w:cs="Times New Roman"/>
          <w:sz w:val="24"/>
          <w:szCs w:val="24"/>
        </w:rPr>
        <w:fldChar w:fldCharType="begin">
          <w:fldData xml:space="preserve">PEVuZE5vdGU+PENpdGU+PEF1dGhvcj5ZdWFuPC9BdXRob3I+PFllYXI+MjAyMjwvWWVhcj48UmVj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==
</w:fldData>
        </w:fldChar>
      </w:r>
      <w:r w:rsidR="007313A9" w:rsidRPr="00073C32">
        <w:rPr>
          <w:rFonts w:ascii="Times New Roman" w:hAnsi="Times New Roman" w:cs="Times New Roman"/>
          <w:sz w:val="24"/>
          <w:szCs w:val="24"/>
        </w:rPr>
        <w:instrText xml:space="preserve"> ADDIN EN.CITE.DATA </w:instrText>
      </w:r>
      <w:r w:rsidR="007313A9" w:rsidRPr="00073C32">
        <w:rPr>
          <w:rFonts w:ascii="Times New Roman" w:hAnsi="Times New Roman" w:cs="Times New Roman"/>
          <w:sz w:val="24"/>
          <w:szCs w:val="24"/>
        </w:rPr>
      </w:r>
      <w:r w:rsidR="007313A9" w:rsidRPr="00073C32">
        <w:rPr>
          <w:rFonts w:ascii="Times New Roman" w:hAnsi="Times New Roman" w:cs="Times New Roman"/>
          <w:sz w:val="24"/>
          <w:szCs w:val="24"/>
        </w:rPr>
        <w:fldChar w:fldCharType="end"/>
      </w:r>
      <w:r w:rsidR="007313A9">
        <w:rPr>
          <w:rFonts w:ascii="Times New Roman" w:hAnsi="Times New Roman" w:cs="Times New Roman"/>
          <w:sz w:val="24"/>
          <w:szCs w:val="24"/>
        </w:rPr>
      </w:r>
      <w:r w:rsidR="007313A9">
        <w:rPr>
          <w:rFonts w:ascii="Times New Roman" w:hAnsi="Times New Roman" w:cs="Times New Roman"/>
          <w:sz w:val="24"/>
          <w:szCs w:val="24"/>
        </w:rPr>
        <w:fldChar w:fldCharType="separate"/>
      </w:r>
      <w:r w:rsidR="007313A9">
        <w:rPr>
          <w:rFonts w:ascii="Times New Roman" w:hAnsi="Times New Roman" w:cs="Times New Roman"/>
          <w:noProof/>
          <w:sz w:val="24"/>
          <w:szCs w:val="24"/>
        </w:rPr>
        <w:t>(Yuan et al., 2022)</w:t>
      </w:r>
      <w:r w:rsidR="007313A9">
        <w:rPr>
          <w:rFonts w:ascii="Times New Roman" w:hAnsi="Times New Roman" w:cs="Times New Roman"/>
          <w:sz w:val="24"/>
          <w:szCs w:val="24"/>
        </w:rPr>
        <w:fldChar w:fldCharType="end"/>
      </w:r>
      <w:r w:rsidR="007313A9">
        <w:rPr>
          <w:rFonts w:ascii="Times New Roman" w:hAnsi="Times New Roman" w:cs="Times New Roman"/>
          <w:sz w:val="24"/>
          <w:szCs w:val="24"/>
        </w:rPr>
        <w:t>.</w:t>
      </w:r>
    </w:p>
    <w:p w14:paraId="51265370" w14:textId="1B095ABF" w:rsidR="003553C4" w:rsidRDefault="00073C32" w:rsidP="003553C4">
      <w:pPr>
        <w:spacing w:after="0" w:line="360" w:lineRule="auto"/>
        <w:jc w:val="both"/>
        <w:rPr>
          <w:rFonts w:ascii="Times New Roman" w:eastAsia="Times New Roman" w:hAnsi="Times New Roman" w:cs="Times New Roman"/>
          <w:sz w:val="24"/>
          <w:szCs w:val="24"/>
        </w:rPr>
      </w:pPr>
      <w:r w:rsidRPr="00073C32">
        <w:rPr>
          <w:rFonts w:ascii="Times New Roman" w:eastAsia="Times New Roman" w:hAnsi="Times New Roman" w:cs="Times New Roman"/>
          <w:sz w:val="24"/>
          <w:szCs w:val="24"/>
        </w:rPr>
        <w:t>Amphiphilic 2-phenyl-1H-phenanthro [9, 10-d] imidazole-antimicrobial peptide (AMP) mimic conjugates (III1-30) produced; compound III13 exhibits significant antibacterial acti</w:t>
      </w:r>
      <w:r>
        <w:rPr>
          <w:rFonts w:ascii="Times New Roman" w:eastAsia="Times New Roman" w:hAnsi="Times New Roman" w:cs="Times New Roman"/>
          <w:sz w:val="24"/>
          <w:szCs w:val="24"/>
        </w:rPr>
        <w:t xml:space="preserve">vity against MRSA isolates and </w:t>
      </w:r>
      <w:r w:rsidR="00F52F57">
        <w:rPr>
          <w:rFonts w:ascii="Times New Roman" w:eastAsia="Times New Roman" w:hAnsi="Times New Roman" w:cs="Times New Roman"/>
          <w:sz w:val="24"/>
          <w:szCs w:val="24"/>
        </w:rPr>
        <w:t>gram-positive</w:t>
      </w:r>
      <w:r w:rsidRPr="00073C32">
        <w:rPr>
          <w:rFonts w:ascii="Times New Roman" w:eastAsia="Times New Roman" w:hAnsi="Times New Roman" w:cs="Times New Roman"/>
          <w:sz w:val="24"/>
          <w:szCs w:val="24"/>
        </w:rPr>
        <w:t xml:space="preserve"> bacteria. It showed quick bactericidal action and was less vulnerable to resistance in bacteria. III13 causes cell death by generating intracellular ROS and targeting phosphatidylg</w:t>
      </w:r>
      <w:r>
        <w:rPr>
          <w:rFonts w:ascii="Times New Roman" w:eastAsia="Times New Roman" w:hAnsi="Times New Roman" w:cs="Times New Roman"/>
          <w:sz w:val="24"/>
          <w:szCs w:val="24"/>
        </w:rPr>
        <w:t xml:space="preserve">lycerol on bacterial membranes </w:t>
      </w:r>
      <w:r w:rsidR="003553C4" w:rsidRPr="00630D20">
        <w:rPr>
          <w:rFonts w:ascii="Times New Roman" w:eastAsia="Times New Roman" w:hAnsi="Times New Roman" w:cs="Times New Roman"/>
          <w:sz w:val="24"/>
          <w:szCs w:val="24"/>
        </w:rPr>
        <w:fldChar w:fldCharType="begin"/>
      </w:r>
      <w:r w:rsidR="003553C4">
        <w:rPr>
          <w:rFonts w:ascii="Times New Roman" w:eastAsia="Times New Roman" w:hAnsi="Times New Roman" w:cs="Times New Roman"/>
          <w:sz w:val="24"/>
          <w:szCs w:val="24"/>
        </w:rPr>
        <w:instrText xml:space="preserve"> ADDIN EN.CITE &lt;EndNote&gt;&lt;Cite&gt;&lt;Author&gt;Xu&lt;/Author&gt;&lt;Year&gt;2024&lt;/Year&gt;&lt;RecNum&gt;194&lt;/RecNum&gt;&lt;DisplayText&gt;(Xu et al., 2024)&lt;/DisplayText&gt;&lt;record&gt;&lt;rec-number&gt;194&lt;/rec-number&gt;&lt;foreign-keys&gt;&lt;key app="EN" db-id="220fvt0dhr29spezapex5tr59f9z2esftt2r" timestamp="1715674413"&gt;194&lt;/key&gt;&lt;/foreign-keys&gt;&lt;ref-type name="Journal Article"&gt;17&lt;/ref-type&gt;&lt;contributors&gt;&lt;authors&gt;&lt;author&gt;Xu, T.&lt;/author&gt;&lt;author&gt;Yan, X.&lt;/author&gt;&lt;author&gt;Kang, A.&lt;/author&gt;&lt;author&gt;Yang, L.&lt;/author&gt;&lt;author&gt;Li, X.&lt;/author&gt;&lt;author&gt;Tian, Y.&lt;/author&gt;&lt;author&gt;Yang, R.&lt;/author&gt;&lt;author&gt;Qin, S.&lt;/author&gt;&lt;author&gt;Guo, Y.&lt;/author&gt;&lt;/authors&gt;&lt;/contributors&gt;&lt;auth-address&gt;Hunan Province Cooperative Innovation Center for Molecular Target New Drug Study, School of Pharmaceutical Science, Hengyang Medical School, University of South China, Hengyang 421001, Hunan Province, China.&amp;#xD;School of Pharmaceutical Sciences, Zhengzhou University, Zhengzhou 450001, Henan Province, China.&lt;/auth-address&gt;&lt;titles&gt;&lt;title&gt;Development of Membrane-Targeting Fluorescent 2-Phenyl-1H-phenanthro[9,10-d]imidazole-Antimicrobial Peptide Mimic Conjugates against Methicillin-Resistant Staphylococcus aureus&lt;/title&gt;&lt;secondary-title&gt;J Med Chem&lt;/secondary-title&gt;&lt;alt-title&gt;Journal of medicinal chemistry&lt;/alt-title&gt;&lt;/titles&gt;&lt;periodical&gt;&lt;full-title&gt;J Med Chem&lt;/full-title&gt;&lt;abbr-1&gt;Journal of medicinal chemistry&lt;/abbr-1&gt;&lt;/periodical&gt;&lt;alt-periodical&gt;&lt;full-title&gt;J Med Chem&lt;/full-title&gt;&lt;abbr-1&gt;Journal of medicinal chemistry&lt;/abbr-1&gt;&lt;/alt-periodical&gt;&lt;edition&gt;2024/03/16 21:46&lt;/edition&gt;&lt;dates&gt;&lt;year&gt;2024&lt;/year&gt;&lt;pub-dates&gt;&lt;date&gt;Mar 16&lt;/date&gt;&lt;/pub-dates&gt;&lt;/dates&gt;&lt;isbn&gt;0022-2623&lt;/isbn&gt;&lt;accession-num&gt;38491982&lt;/accession-num&gt;&lt;urls&gt;&lt;/urls&gt;&lt;electronic-resource-num&gt;10.1021/acs.jmedchem.4c00436&lt;/electronic-resource-num&gt;&lt;remote-database-provider&gt;NLM&lt;/remote-database-provider&gt;&lt;language&gt;eng&lt;/language&gt;&lt;/record&gt;&lt;/Cite&gt;&lt;/EndNote&gt;</w:instrText>
      </w:r>
      <w:r w:rsidR="003553C4" w:rsidRPr="00630D20">
        <w:rPr>
          <w:rFonts w:ascii="Times New Roman" w:eastAsia="Times New Roman" w:hAnsi="Times New Roman" w:cs="Times New Roman"/>
          <w:sz w:val="24"/>
          <w:szCs w:val="24"/>
        </w:rPr>
        <w:fldChar w:fldCharType="separate"/>
      </w:r>
      <w:r w:rsidR="003553C4">
        <w:rPr>
          <w:rFonts w:ascii="Times New Roman" w:eastAsia="Times New Roman" w:hAnsi="Times New Roman" w:cs="Times New Roman"/>
          <w:noProof/>
          <w:sz w:val="24"/>
          <w:szCs w:val="24"/>
        </w:rPr>
        <w:t>(Xu et al., 2024)</w:t>
      </w:r>
      <w:r w:rsidR="003553C4" w:rsidRPr="00630D20">
        <w:rPr>
          <w:rFonts w:ascii="Times New Roman" w:eastAsia="Times New Roman" w:hAnsi="Times New Roman" w:cs="Times New Roman"/>
          <w:sz w:val="24"/>
          <w:szCs w:val="24"/>
        </w:rPr>
        <w:fldChar w:fldCharType="end"/>
      </w:r>
      <w:r w:rsidR="003553C4" w:rsidRPr="00A46467">
        <w:rPr>
          <w:rFonts w:ascii="Times New Roman" w:eastAsia="Times New Roman" w:hAnsi="Times New Roman" w:cs="Times New Roman"/>
          <w:sz w:val="24"/>
          <w:szCs w:val="24"/>
        </w:rPr>
        <w:t>.</w:t>
      </w:r>
    </w:p>
    <w:p w14:paraId="17EE39C8" w14:textId="376058BB" w:rsidR="002A39F4" w:rsidRDefault="00073C32" w:rsidP="003553C4">
      <w:pPr>
        <w:spacing w:line="360" w:lineRule="auto"/>
        <w:jc w:val="both"/>
        <w:rPr>
          <w:rFonts w:ascii="Times New Roman" w:hAnsi="Times New Roman" w:cs="Times New Roman"/>
          <w:color w:val="212121"/>
          <w:sz w:val="24"/>
          <w:szCs w:val="24"/>
          <w:shd w:val="clear" w:color="auto" w:fill="FFFFFF"/>
        </w:rPr>
      </w:pPr>
      <w:r w:rsidRPr="00073C32">
        <w:rPr>
          <w:rFonts w:ascii="Times New Roman" w:hAnsi="Times New Roman" w:cs="Times New Roman"/>
          <w:color w:val="212121"/>
          <w:sz w:val="24"/>
          <w:szCs w:val="24"/>
          <w:shd w:val="clear" w:color="auto" w:fill="FFFFFF"/>
        </w:rPr>
        <w:t xml:space="preserve">Novel isoxanthohumol-amine conjugates were produced and tested for antibacterial activity. Compound E2 demonstrated better antibacterial action than vancomycin against isolates of </w:t>
      </w:r>
      <w:r w:rsidR="00F27B18" w:rsidRPr="00F27B18">
        <w:rPr>
          <w:rFonts w:ascii="Times New Roman" w:hAnsi="Times New Roman" w:cs="Times New Roman"/>
          <w:i/>
          <w:color w:val="212121"/>
          <w:sz w:val="24"/>
          <w:szCs w:val="24"/>
          <w:shd w:val="clear" w:color="auto" w:fill="FFFFFF"/>
        </w:rPr>
        <w:t xml:space="preserve">S. aureus </w:t>
      </w:r>
      <w:r w:rsidRPr="00073C32">
        <w:rPr>
          <w:rFonts w:ascii="Times New Roman" w:hAnsi="Times New Roman" w:cs="Times New Roman"/>
          <w:color w:val="212121"/>
          <w:sz w:val="24"/>
          <w:szCs w:val="24"/>
          <w:shd w:val="clear" w:color="auto" w:fill="FFFFFF"/>
        </w:rPr>
        <w:t xml:space="preserve">and MRSA, along with little hemolysis, good membrane selectivity, quick bacterial death, </w:t>
      </w:r>
      <w:r>
        <w:rPr>
          <w:rFonts w:ascii="Times New Roman" w:hAnsi="Times New Roman" w:cs="Times New Roman"/>
          <w:color w:val="212121"/>
          <w:sz w:val="24"/>
          <w:szCs w:val="24"/>
          <w:shd w:val="clear" w:color="auto" w:fill="FFFFFF"/>
        </w:rPr>
        <w:t xml:space="preserve">and acceptable plasma stability </w:t>
      </w:r>
      <w:r w:rsidR="003553C4">
        <w:rPr>
          <w:rFonts w:ascii="Times New Roman" w:hAnsi="Times New Roman" w:cs="Times New Roman"/>
          <w:color w:val="212121"/>
          <w:sz w:val="24"/>
          <w:szCs w:val="24"/>
          <w:shd w:val="clear" w:color="auto" w:fill="FFFFFF"/>
        </w:rPr>
        <w:fldChar w:fldCharType="begin">
          <w:fldData xml:space="preserve">PEVuZE5vdGU+PENpdGU+PEF1dGhvcj5ZYW5nPC9BdXRob3I+PFllYXI+MjAyNDwvWWVhcj48UmVj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=
</w:fldData>
        </w:fldChar>
      </w:r>
      <w:r w:rsidR="003553C4">
        <w:rPr>
          <w:rFonts w:ascii="Times New Roman" w:hAnsi="Times New Roman" w:cs="Times New Roman"/>
          <w:color w:val="212121"/>
          <w:sz w:val="24"/>
          <w:szCs w:val="24"/>
          <w:shd w:val="clear" w:color="auto" w:fill="FFFFFF"/>
        </w:rPr>
        <w:instrText xml:space="preserve"> ADDIN EN.CITE </w:instrText>
      </w:r>
      <w:r w:rsidR="003553C4">
        <w:rPr>
          <w:rFonts w:ascii="Times New Roman" w:hAnsi="Times New Roman" w:cs="Times New Roman"/>
          <w:color w:val="212121"/>
          <w:sz w:val="24"/>
          <w:szCs w:val="24"/>
          <w:shd w:val="clear" w:color="auto" w:fill="FFFFFF"/>
        </w:rPr>
        <w:fldChar w:fldCharType="begin">
          <w:fldData xml:space="preserve">PEVuZE5vdGU+PENpdGU+PEF1dGhvcj5ZYW5nPC9BdXRob3I+PFllYXI+MjAyNDwvWWVhcj48UmVj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=
</w:fldData>
        </w:fldChar>
      </w:r>
      <w:r w:rsidR="003553C4">
        <w:rPr>
          <w:rFonts w:ascii="Times New Roman" w:hAnsi="Times New Roman" w:cs="Times New Roman"/>
          <w:color w:val="212121"/>
          <w:sz w:val="24"/>
          <w:szCs w:val="24"/>
          <w:shd w:val="clear" w:color="auto" w:fill="FFFFFF"/>
        </w:rPr>
        <w:instrText xml:space="preserve"> ADDIN EN.CITE.DATA </w:instrText>
      </w:r>
      <w:r w:rsidR="003553C4">
        <w:rPr>
          <w:rFonts w:ascii="Times New Roman" w:hAnsi="Times New Roman" w:cs="Times New Roman"/>
          <w:color w:val="212121"/>
          <w:sz w:val="24"/>
          <w:szCs w:val="24"/>
          <w:shd w:val="clear" w:color="auto" w:fill="FFFFFF"/>
        </w:rPr>
      </w:r>
      <w:r w:rsidR="003553C4">
        <w:rPr>
          <w:rFonts w:ascii="Times New Roman" w:hAnsi="Times New Roman" w:cs="Times New Roman"/>
          <w:color w:val="212121"/>
          <w:sz w:val="24"/>
          <w:szCs w:val="24"/>
          <w:shd w:val="clear" w:color="auto" w:fill="FFFFFF"/>
        </w:rPr>
        <w:fldChar w:fldCharType="end"/>
      </w:r>
      <w:r w:rsidR="003553C4">
        <w:rPr>
          <w:rFonts w:ascii="Times New Roman" w:hAnsi="Times New Roman" w:cs="Times New Roman"/>
          <w:color w:val="212121"/>
          <w:sz w:val="24"/>
          <w:szCs w:val="24"/>
          <w:shd w:val="clear" w:color="auto" w:fill="FFFFFF"/>
        </w:rPr>
      </w:r>
      <w:r w:rsidR="003553C4">
        <w:rPr>
          <w:rFonts w:ascii="Times New Roman" w:hAnsi="Times New Roman" w:cs="Times New Roman"/>
          <w:color w:val="212121"/>
          <w:sz w:val="24"/>
          <w:szCs w:val="24"/>
          <w:shd w:val="clear" w:color="auto" w:fill="FFFFFF"/>
        </w:rPr>
        <w:fldChar w:fldCharType="separate"/>
      </w:r>
      <w:r w:rsidR="003553C4">
        <w:rPr>
          <w:rFonts w:ascii="Times New Roman" w:hAnsi="Times New Roman" w:cs="Times New Roman"/>
          <w:noProof/>
          <w:color w:val="212121"/>
          <w:sz w:val="24"/>
          <w:szCs w:val="24"/>
          <w:shd w:val="clear" w:color="auto" w:fill="FFFFFF"/>
        </w:rPr>
        <w:t>(Yang et al., 2024)</w:t>
      </w:r>
      <w:r w:rsidR="003553C4">
        <w:rPr>
          <w:rFonts w:ascii="Times New Roman" w:hAnsi="Times New Roman" w:cs="Times New Roman"/>
          <w:color w:val="212121"/>
          <w:sz w:val="24"/>
          <w:szCs w:val="24"/>
          <w:shd w:val="clear" w:color="auto" w:fill="FFFFFF"/>
        </w:rPr>
        <w:fldChar w:fldCharType="end"/>
      </w:r>
      <w:r w:rsidR="003553C4">
        <w:rPr>
          <w:rFonts w:ascii="Times New Roman" w:hAnsi="Times New Roman" w:cs="Times New Roman"/>
          <w:color w:val="212121"/>
          <w:sz w:val="24"/>
          <w:szCs w:val="24"/>
          <w:shd w:val="clear" w:color="auto" w:fill="FFFFFF"/>
        </w:rPr>
        <w:t>.</w:t>
      </w:r>
    </w:p>
    <w:p w14:paraId="6547C5D1" w14:textId="77777777" w:rsidR="00B544F6" w:rsidRDefault="00B544F6" w:rsidP="003553C4">
      <w:pPr>
        <w:spacing w:line="360" w:lineRule="auto"/>
        <w:jc w:val="both"/>
        <w:rPr>
          <w:rFonts w:ascii="Times New Roman" w:hAnsi="Times New Roman" w:cs="Times New Roman"/>
          <w:color w:val="212121"/>
          <w:sz w:val="24"/>
          <w:szCs w:val="24"/>
          <w:shd w:val="clear" w:color="auto" w:fill="FFFFFF"/>
        </w:rPr>
      </w:pPr>
    </w:p>
    <w:p w14:paraId="14DD8DA3" w14:textId="77777777" w:rsidR="00BF4322" w:rsidRDefault="003553C4" w:rsidP="00BF4322">
      <w:pPr>
        <w:pStyle w:val="ListParagraph"/>
        <w:numPr>
          <w:ilvl w:val="0"/>
          <w:numId w:val="15"/>
        </w:numPr>
        <w:spacing w:line="360" w:lineRule="auto"/>
        <w:jc w:val="both"/>
        <w:rPr>
          <w:rFonts w:ascii="Times New Roman" w:hAnsi="Times New Roman" w:cs="Times New Roman"/>
          <w:b/>
          <w:sz w:val="24"/>
          <w:szCs w:val="24"/>
        </w:rPr>
      </w:pPr>
      <w:r w:rsidRPr="008E1AB4">
        <w:rPr>
          <w:rFonts w:ascii="Times New Roman" w:hAnsi="Times New Roman" w:cs="Times New Roman"/>
          <w:b/>
          <w:sz w:val="24"/>
          <w:szCs w:val="24"/>
        </w:rPr>
        <w:t xml:space="preserve">Probiotic therapy </w:t>
      </w:r>
    </w:p>
    <w:p w14:paraId="61B1AE25" w14:textId="6435D3A0" w:rsidR="003553C4" w:rsidRPr="00BF4322" w:rsidRDefault="005F2C46" w:rsidP="00BF4322">
      <w:pPr>
        <w:spacing w:line="360" w:lineRule="auto"/>
        <w:jc w:val="both"/>
        <w:rPr>
          <w:rFonts w:ascii="Times New Roman" w:hAnsi="Times New Roman" w:cs="Times New Roman"/>
          <w:b/>
          <w:sz w:val="24"/>
          <w:szCs w:val="24"/>
        </w:rPr>
      </w:pPr>
      <w:r w:rsidRPr="00BF4322">
        <w:rPr>
          <w:rFonts w:ascii="Times New Roman" w:eastAsia="Times New Roman" w:hAnsi="Times New Roman" w:cs="Times New Roman"/>
          <w:sz w:val="24"/>
          <w:szCs w:val="24"/>
        </w:rPr>
        <w:t xml:space="preserve">In humans colonized by </w:t>
      </w:r>
      <w:r w:rsidR="00F27B18" w:rsidRPr="00F27B18">
        <w:rPr>
          <w:rFonts w:ascii="Times New Roman" w:eastAsia="Times New Roman" w:hAnsi="Times New Roman" w:cs="Times New Roman"/>
          <w:i/>
          <w:sz w:val="24"/>
          <w:szCs w:val="24"/>
        </w:rPr>
        <w:t xml:space="preserve">S. aureus </w:t>
      </w:r>
      <w:r w:rsidRPr="00BF4322">
        <w:rPr>
          <w:rFonts w:ascii="Times New Roman" w:eastAsia="Times New Roman" w:hAnsi="Times New Roman" w:cs="Times New Roman"/>
          <w:sz w:val="24"/>
          <w:szCs w:val="24"/>
        </w:rPr>
        <w:t xml:space="preserve">from the Songkhla region of Thailand, a Phase 2, double-blind, randomized, placebo-controlled trial revealed that the </w:t>
      </w:r>
      <w:r w:rsidRPr="003C4DE0">
        <w:rPr>
          <w:rFonts w:ascii="Times New Roman" w:eastAsia="Times New Roman" w:hAnsi="Times New Roman" w:cs="Times New Roman"/>
          <w:i/>
          <w:sz w:val="24"/>
          <w:szCs w:val="24"/>
        </w:rPr>
        <w:t>B. subtilis</w:t>
      </w:r>
      <w:r w:rsidRPr="00BF4322">
        <w:rPr>
          <w:rFonts w:ascii="Times New Roman" w:eastAsia="Times New Roman" w:hAnsi="Times New Roman" w:cs="Times New Roman"/>
          <w:sz w:val="24"/>
          <w:szCs w:val="24"/>
        </w:rPr>
        <w:t xml:space="preserve"> probiotic destroyed over 95% of all </w:t>
      </w:r>
      <w:r w:rsidR="00F27B18" w:rsidRPr="00F27B18">
        <w:rPr>
          <w:rFonts w:ascii="Times New Roman" w:eastAsia="Times New Roman" w:hAnsi="Times New Roman" w:cs="Times New Roman"/>
          <w:i/>
          <w:sz w:val="24"/>
          <w:szCs w:val="24"/>
        </w:rPr>
        <w:t xml:space="preserve">S. aureus </w:t>
      </w:r>
      <w:r w:rsidRPr="00BF4322">
        <w:rPr>
          <w:rFonts w:ascii="Times New Roman" w:eastAsia="Times New Roman" w:hAnsi="Times New Roman" w:cs="Times New Roman"/>
          <w:sz w:val="24"/>
          <w:szCs w:val="24"/>
        </w:rPr>
        <w:t xml:space="preserve">colonies in the human body without changing the microbiota. Concerning current decontamination procedures, this probiotic approach has several significant advantages that make it a better option for individuals who are at long-term or chronic risk of </w:t>
      </w:r>
      <w:r w:rsidR="00F27B18" w:rsidRPr="00F27B18">
        <w:rPr>
          <w:rFonts w:ascii="Times New Roman" w:eastAsia="Times New Roman" w:hAnsi="Times New Roman" w:cs="Times New Roman"/>
          <w:i/>
          <w:sz w:val="24"/>
          <w:szCs w:val="24"/>
        </w:rPr>
        <w:t xml:space="preserve">S. aureus </w:t>
      </w:r>
      <w:r w:rsidR="006458BE" w:rsidRPr="00BF4322">
        <w:rPr>
          <w:rFonts w:ascii="Times New Roman" w:eastAsia="Times New Roman" w:hAnsi="Times New Roman" w:cs="Times New Roman"/>
          <w:sz w:val="24"/>
          <w:szCs w:val="24"/>
        </w:rPr>
        <w:t xml:space="preserve">infection </w:t>
      </w:r>
      <w:r w:rsidR="003553C4" w:rsidRPr="00BF4322">
        <w:rPr>
          <w:rFonts w:ascii="Times New Roman" w:eastAsia="Times New Roman" w:hAnsi="Times New Roman" w:cs="Times New Roman"/>
          <w:sz w:val="24"/>
          <w:szCs w:val="24"/>
        </w:rPr>
        <w:fldChar w:fldCharType="begin">
          <w:fldData xml:space="preserve">PEVuZE5vdGU+PENpdGU+PEF1dGhvcj5QaWV3bmdhbTwvQXV0aG9yPjxZZWFyPjIwMjM8L1llYXI+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</w:fldData>
        </w:fldChar>
      </w:r>
      <w:r w:rsidR="003553C4" w:rsidRPr="00BF4322">
        <w:rPr>
          <w:rFonts w:ascii="Times New Roman" w:eastAsia="Times New Roman" w:hAnsi="Times New Roman" w:cs="Times New Roman"/>
          <w:sz w:val="24"/>
          <w:szCs w:val="24"/>
        </w:rPr>
        <w:instrText xml:space="preserve"> ADDIN EN.CITE </w:instrText>
      </w:r>
      <w:r w:rsidR="003553C4" w:rsidRPr="00BF4322">
        <w:rPr>
          <w:rFonts w:ascii="Times New Roman" w:eastAsia="Times New Roman" w:hAnsi="Times New Roman" w:cs="Times New Roman"/>
          <w:sz w:val="24"/>
          <w:szCs w:val="24"/>
        </w:rPr>
        <w:fldChar w:fldCharType="begin">
          <w:fldData xml:space="preserve">PEVuZE5vdGU+PENpdGU+PEF1dGhvcj5QaWV3bmdhbTwvQXV0aG9yPjxZZWFyPjIwMjM8L1llYXI+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</w:fldData>
        </w:fldChar>
      </w:r>
      <w:r w:rsidR="003553C4" w:rsidRPr="00BF4322">
        <w:rPr>
          <w:rFonts w:ascii="Times New Roman" w:eastAsia="Times New Roman" w:hAnsi="Times New Roman" w:cs="Times New Roman"/>
          <w:sz w:val="24"/>
          <w:szCs w:val="24"/>
        </w:rPr>
        <w:instrText xml:space="preserve"> ADDIN EN.CITE.DATA </w:instrText>
      </w:r>
      <w:r w:rsidR="003553C4" w:rsidRPr="00BF4322">
        <w:rPr>
          <w:rFonts w:ascii="Times New Roman" w:eastAsia="Times New Roman" w:hAnsi="Times New Roman" w:cs="Times New Roman"/>
          <w:sz w:val="24"/>
          <w:szCs w:val="24"/>
        </w:rPr>
      </w:r>
      <w:r w:rsidR="003553C4" w:rsidRPr="00BF4322">
        <w:rPr>
          <w:rFonts w:ascii="Times New Roman" w:eastAsia="Times New Roman" w:hAnsi="Times New Roman" w:cs="Times New Roman"/>
          <w:sz w:val="24"/>
          <w:szCs w:val="24"/>
        </w:rPr>
        <w:fldChar w:fldCharType="end"/>
      </w:r>
      <w:r w:rsidR="003553C4" w:rsidRPr="00BF4322">
        <w:rPr>
          <w:rFonts w:ascii="Times New Roman" w:eastAsia="Times New Roman" w:hAnsi="Times New Roman" w:cs="Times New Roman"/>
          <w:sz w:val="24"/>
          <w:szCs w:val="24"/>
        </w:rPr>
      </w:r>
      <w:r w:rsidR="003553C4" w:rsidRPr="00BF4322">
        <w:rPr>
          <w:rFonts w:ascii="Times New Roman" w:eastAsia="Times New Roman" w:hAnsi="Times New Roman" w:cs="Times New Roman"/>
          <w:sz w:val="24"/>
          <w:szCs w:val="24"/>
        </w:rPr>
        <w:fldChar w:fldCharType="separate"/>
      </w:r>
      <w:r w:rsidR="003553C4" w:rsidRPr="00BF4322">
        <w:rPr>
          <w:rFonts w:ascii="Times New Roman" w:eastAsia="Times New Roman" w:hAnsi="Times New Roman" w:cs="Times New Roman"/>
          <w:sz w:val="24"/>
          <w:szCs w:val="24"/>
        </w:rPr>
        <w:t>(Piewngam et al., 2023)</w:t>
      </w:r>
      <w:r w:rsidR="003553C4" w:rsidRPr="00BF4322">
        <w:rPr>
          <w:rFonts w:ascii="Times New Roman" w:eastAsia="Times New Roman" w:hAnsi="Times New Roman" w:cs="Times New Roman"/>
          <w:sz w:val="24"/>
          <w:szCs w:val="24"/>
        </w:rPr>
        <w:fldChar w:fldCharType="end"/>
      </w:r>
      <w:r w:rsidR="003553C4" w:rsidRPr="00BF4322">
        <w:rPr>
          <w:rFonts w:ascii="Times New Roman" w:eastAsia="Times New Roman" w:hAnsi="Times New Roman" w:cs="Times New Roman"/>
          <w:sz w:val="24"/>
          <w:szCs w:val="24"/>
        </w:rPr>
        <w:t xml:space="preserve">. </w:t>
      </w:r>
    </w:p>
    <w:p w14:paraId="7872AC36" w14:textId="77777777" w:rsidR="003553C4" w:rsidRPr="008E1AB4" w:rsidRDefault="003553C4" w:rsidP="008E1AB4">
      <w:pPr>
        <w:pStyle w:val="ListParagraph"/>
        <w:numPr>
          <w:ilvl w:val="0"/>
          <w:numId w:val="15"/>
        </w:numPr>
        <w:rPr>
          <w:rFonts w:ascii="Times New Roman" w:hAnsi="Times New Roman" w:cs="Times New Roman"/>
          <w:b/>
          <w:sz w:val="24"/>
          <w:szCs w:val="24"/>
        </w:rPr>
      </w:pPr>
      <w:bookmarkStart w:id="80" w:name="_Toc166602453"/>
      <w:r w:rsidRPr="008E1AB4">
        <w:rPr>
          <w:rFonts w:ascii="Times New Roman" w:hAnsi="Times New Roman" w:cs="Times New Roman"/>
          <w:b/>
          <w:sz w:val="24"/>
          <w:szCs w:val="24"/>
        </w:rPr>
        <w:t xml:space="preserve">Phage therapy </w:t>
      </w:r>
      <w:bookmarkEnd w:id="80"/>
    </w:p>
    <w:p w14:paraId="62458D99" w14:textId="474A2344" w:rsidR="003553C4" w:rsidRPr="00B514FB" w:rsidRDefault="003553C4" w:rsidP="003553C4">
      <w:pPr>
        <w:spacing w:after="0" w:line="360" w:lineRule="auto"/>
        <w:jc w:val="both"/>
        <w:rPr>
          <w:rFonts w:ascii="Times New Roman" w:eastAsia="Times New Roman" w:hAnsi="Times New Roman" w:cs="Times New Roman"/>
          <w:sz w:val="24"/>
          <w:szCs w:val="24"/>
        </w:rPr>
      </w:pPr>
      <w:r w:rsidRPr="00630D20">
        <w:rPr>
          <w:rFonts w:ascii="Times New Roman" w:eastAsia="Times New Roman" w:hAnsi="Times New Roman" w:cs="Times New Roman"/>
          <w:sz w:val="24"/>
          <w:szCs w:val="24"/>
        </w:rPr>
        <w:t>Phage</w:t>
      </w:r>
      <w:r w:rsidRPr="00630D20">
        <w:rPr>
          <w:rFonts w:ascii="Times New Roman" w:hAnsi="Times New Roman" w:cs="Times New Roman"/>
          <w:sz w:val="24"/>
          <w:szCs w:val="24"/>
        </w:rPr>
        <w:t xml:space="preserve"> therapy, sometimes referred to as bacteriophage therapy</w:t>
      </w:r>
      <w:r w:rsidRPr="00837FC3">
        <w:rPr>
          <w:rFonts w:ascii="Times New Roman" w:hAnsi="Times New Roman" w:cs="Times New Roman"/>
          <w:sz w:val="24"/>
          <w:szCs w:val="24"/>
        </w:rPr>
        <w:t xml:space="preserve">, is a low-cost therapeutic strategy </w:t>
      </w:r>
      <w:r w:rsidR="006458A1" w:rsidRPr="006458A1">
        <w:rPr>
          <w:rFonts w:ascii="Times New Roman" w:hAnsi="Times New Roman" w:cs="Times New Roman"/>
          <w:sz w:val="24"/>
          <w:szCs w:val="24"/>
        </w:rPr>
        <w:t xml:space="preserve">that treats bacterial diseases with viruses </w:t>
      </w:r>
      <w:r>
        <w:rPr>
          <w:rFonts w:ascii="Times New Roman" w:hAnsi="Times New Roman" w:cs="Times New Roman"/>
          <w:sz w:val="24"/>
          <w:szCs w:val="24"/>
        </w:rPr>
        <w:t>(Figure 3)</w:t>
      </w:r>
      <w:r w:rsidRPr="00837FC3">
        <w:rPr>
          <w:rFonts w:ascii="Times New Roman" w:hAnsi="Times New Roman" w:cs="Times New Roman"/>
          <w:sz w:val="24"/>
          <w:szCs w:val="24"/>
        </w:rPr>
        <w:t xml:space="preserve">. </w:t>
      </w:r>
      <w:r w:rsidR="003C7EF7" w:rsidRPr="003C7EF7">
        <w:rPr>
          <w:rFonts w:ascii="Times New Roman" w:hAnsi="Times New Roman" w:cs="Times New Roman"/>
          <w:sz w:val="24"/>
          <w:szCs w:val="24"/>
        </w:rPr>
        <w:t>Bac</w:t>
      </w:r>
      <w:r w:rsidR="003C7EF7">
        <w:rPr>
          <w:rFonts w:ascii="Times New Roman" w:hAnsi="Times New Roman" w:cs="Times New Roman"/>
          <w:sz w:val="24"/>
          <w:szCs w:val="24"/>
        </w:rPr>
        <w:t>teria are susceptible to phages</w:t>
      </w:r>
      <w:r w:rsidRPr="00837FC3">
        <w:rPr>
          <w:rFonts w:ascii="Times New Roman" w:hAnsi="Times New Roman" w:cs="Times New Roman"/>
          <w:sz w:val="24"/>
          <w:szCs w:val="24"/>
        </w:rPr>
        <w:t xml:space="preserve"> but do not pose a threat to people, animals, or plants. Phage therapy has demonstrated efficacy in treating infections caused by </w:t>
      </w:r>
      <w:r w:rsidRPr="00B47838">
        <w:rPr>
          <w:rFonts w:ascii="Times New Roman" w:hAnsi="Times New Roman" w:cs="Times New Roman"/>
          <w:i/>
          <w:sz w:val="24"/>
          <w:szCs w:val="24"/>
        </w:rPr>
        <w:t>P. aeruginosa</w:t>
      </w:r>
      <w:r w:rsidRPr="00837FC3">
        <w:rPr>
          <w:rFonts w:ascii="Times New Roman" w:hAnsi="Times New Roman" w:cs="Times New Roman"/>
          <w:sz w:val="24"/>
          <w:szCs w:val="24"/>
        </w:rPr>
        <w:t>, surgical wounds, staphylococcal lung infections, and eye infections.</w:t>
      </w:r>
      <w:r w:rsidR="00B514FB">
        <w:rPr>
          <w:rFonts w:ascii="Times New Roman" w:hAnsi="Times New Roman" w:cs="Times New Roman"/>
          <w:sz w:val="24"/>
          <w:szCs w:val="24"/>
        </w:rPr>
        <w:t xml:space="preserve"> </w:t>
      </w:r>
      <w:r w:rsidR="003C7EF7" w:rsidRPr="00B514FB">
        <w:rPr>
          <w:rFonts w:ascii="Times New Roman" w:eastAsia="Times New Roman" w:hAnsi="Times New Roman" w:cs="Times New Roman"/>
          <w:sz w:val="24"/>
          <w:szCs w:val="24"/>
        </w:rPr>
        <w:t xml:space="preserve">Researchers looked into kayviruses' lytic ability against multidrug-resistant </w:t>
      </w:r>
      <w:r w:rsidR="00F27B18" w:rsidRPr="00F27B18">
        <w:rPr>
          <w:rFonts w:ascii="Times New Roman" w:eastAsia="Times New Roman" w:hAnsi="Times New Roman" w:cs="Times New Roman"/>
          <w:i/>
          <w:sz w:val="24"/>
          <w:szCs w:val="24"/>
        </w:rPr>
        <w:t xml:space="preserve">S. aureus </w:t>
      </w:r>
      <w:r w:rsidR="003C7EF7" w:rsidRPr="00B514FB">
        <w:rPr>
          <w:rFonts w:ascii="Times New Roman" w:eastAsia="Times New Roman" w:hAnsi="Times New Roman" w:cs="Times New Roman"/>
          <w:sz w:val="24"/>
          <w:szCs w:val="24"/>
        </w:rPr>
        <w:t>using three different phages: vB_SauM-A, vB_SauM-C, and vB_SauM-D. Myovirion morphology is revealed by the morphological investigations of the phages, and the phage vB_SauM-A exhibited quick adsorption, a brief latent time, and a sizable burst size. According to genomic research, the phages resemble phage K and have big genomes with low G+C concentration</w:t>
      </w:r>
      <w:r w:rsidR="00B514FB" w:rsidRPr="00B514FB">
        <w:rPr>
          <w:rFonts w:ascii="Times New Roman" w:eastAsia="Times New Roman" w:hAnsi="Times New Roman" w:cs="Times New Roman"/>
          <w:sz w:val="24"/>
          <w:szCs w:val="24"/>
        </w:rPr>
        <w:t xml:space="preserve"> </w:t>
      </w:r>
      <w:r w:rsidR="00B514FB" w:rsidRPr="00B514FB">
        <w:rPr>
          <w:rFonts w:ascii="Times New Roman" w:eastAsia="Times New Roman" w:hAnsi="Times New Roman" w:cs="Times New Roman"/>
          <w:sz w:val="24"/>
          <w:szCs w:val="24"/>
        </w:rPr>
        <w:fldChar w:fldCharType="begin"/>
      </w:r>
      <w:r w:rsidR="00B514FB" w:rsidRPr="00B514FB">
        <w:rPr>
          <w:rFonts w:ascii="Times New Roman" w:eastAsia="Times New Roman" w:hAnsi="Times New Roman" w:cs="Times New Roman"/>
          <w:sz w:val="24"/>
          <w:szCs w:val="24"/>
        </w:rPr>
        <w:instrText xml:space="preserve"> ADDIN EN.CITE &lt;EndNote&gt;&lt;Cite&gt;&lt;Author&gt;Łubowska&lt;/Author&gt;&lt;Year&gt;2019&lt;/Year&gt;&lt;RecNum&gt;75&lt;/RecNum&gt;&lt;DisplayText&gt;(Łubowska et al., 2019)&lt;/DisplayText&gt;&lt;record&gt;&lt;rec-number&gt;75&lt;/rec-number&gt;&lt;foreign-keys&gt;&lt;key app="EN" db-id="220fvt0dhr29spezapex5tr59f9z2esftt2r" timestamp="1712390633"&gt;75&lt;/key&gt;&lt;/foreign-keys&gt;&lt;ref-type name="Journal Article"&gt;17&lt;/ref-type&gt;&lt;contributors&gt;&lt;authors&gt;&lt;author&gt;Łubowska, Natalia&lt;/author&gt;&lt;author&gt;Grygorcewicz, Bartłomiej&lt;/author&gt;&lt;author&gt;Kosznik-Kwaśnicka, Katarzyna&lt;/author&gt;&lt;author&gt;Zauszkiewicz-Pawlak, Agata&lt;/author&gt;&lt;author&gt;Węgrzyn, Alicja&lt;/author&gt;&lt;author&gt;Dołęgowska, Barbara&lt;/author&gt;&lt;author&gt;Piechowicz, Lidia&lt;/author&gt;&lt;/authors&gt;&lt;/contributors&gt;&lt;titles&gt;&lt;title&gt;Characterization of the three new kayviruses and their lytic activity against multidrug-resistant Staphylococcus aureus&lt;/title&gt;&lt;secondary-title&gt;Microorganisms&lt;/secondary-title&gt;&lt;/titles&gt;&lt;periodical&gt;&lt;full-title&gt;Microorganisms&lt;/full-title&gt;&lt;/periodical&gt;&lt;pages&gt;471&lt;/pages&gt;&lt;volume&gt;7&lt;/volume&gt;&lt;number&gt;10&lt;/number&gt;&lt;dates&gt;&lt;year&gt;2019&lt;/year&gt;&lt;/dates&gt;&lt;isbn&gt;2076-2607&lt;/isbn&gt;&lt;urls&gt;&lt;/urls&gt;&lt;/record&gt;&lt;/Cite&gt;&lt;/EndNote&gt;</w:instrText>
      </w:r>
      <w:r w:rsidR="00B514FB" w:rsidRPr="00B514FB">
        <w:rPr>
          <w:rFonts w:ascii="Times New Roman" w:eastAsia="Times New Roman" w:hAnsi="Times New Roman" w:cs="Times New Roman"/>
          <w:sz w:val="24"/>
          <w:szCs w:val="24"/>
        </w:rPr>
        <w:fldChar w:fldCharType="separate"/>
      </w:r>
      <w:r w:rsidR="00B514FB" w:rsidRPr="00B514FB">
        <w:rPr>
          <w:rFonts w:ascii="Times New Roman" w:eastAsia="Times New Roman" w:hAnsi="Times New Roman" w:cs="Times New Roman"/>
          <w:sz w:val="24"/>
          <w:szCs w:val="24"/>
        </w:rPr>
        <w:t>(Łubowska et al., 2019)</w:t>
      </w:r>
      <w:r w:rsidR="00B514FB" w:rsidRPr="00B514FB">
        <w:rPr>
          <w:rFonts w:ascii="Times New Roman" w:eastAsia="Times New Roman" w:hAnsi="Times New Roman" w:cs="Times New Roman"/>
          <w:sz w:val="24"/>
          <w:szCs w:val="24"/>
        </w:rPr>
        <w:fldChar w:fldCharType="end"/>
      </w:r>
      <w:r w:rsidR="003C7EF7" w:rsidRPr="00B514FB">
        <w:rPr>
          <w:rFonts w:ascii="Times New Roman" w:eastAsia="Times New Roman" w:hAnsi="Times New Roman" w:cs="Times New Roman"/>
          <w:sz w:val="24"/>
          <w:szCs w:val="24"/>
        </w:rPr>
        <w:t>.</w:t>
      </w:r>
    </w:p>
    <w:p w14:paraId="21561BB2" w14:textId="77777777" w:rsidR="003553C4" w:rsidRDefault="003553C4" w:rsidP="003553C4">
      <w:pPr>
        <w:spacing w:after="0" w:line="360" w:lineRule="auto"/>
        <w:jc w:val="both"/>
        <w:rPr>
          <w:rFonts w:ascii="Times New Roman" w:hAnsi="Times New Roman" w:cs="Times New Roman"/>
        </w:rPr>
      </w:pPr>
      <w:r w:rsidRPr="00A5549E">
        <w:rPr>
          <w:rFonts w:ascii="Times New Roman" w:hAnsi="Times New Roman" w:cs="Times New Roman"/>
          <w:noProof/>
          <w:sz w:val="24"/>
          <w:szCs w:val="24"/>
        </w:rPr>
        <w:lastRenderedPageBreak/>
        <w:drawing>
          <wp:inline distT="0" distB="0" distL="0" distR="0" wp14:anchorId="38460FE3" wp14:editId="72DC4251">
            <wp:extent cx="5942965" cy="3162300"/>
            <wp:effectExtent l="0" t="0" r="635" b="0"/>
            <wp:docPr id="7" name="Picture 7" descr="An external file that holds a picture, illustration, etc.&#10;Object name is fmicb-13-1067284-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fmicb-13-1067284-g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701" cy="3164288"/>
                    </a:xfrm>
                    <a:prstGeom prst="rect">
                      <a:avLst/>
                    </a:prstGeom>
                    <a:noFill/>
                    <a:ln>
                      <a:noFill/>
                    </a:ln>
                  </pic:spPr>
                </pic:pic>
              </a:graphicData>
            </a:graphic>
          </wp:inline>
        </w:drawing>
      </w:r>
    </w:p>
    <w:p w14:paraId="5055807A" w14:textId="2D73AEC7" w:rsidR="00361E3D" w:rsidRPr="00E548BB" w:rsidRDefault="003553C4" w:rsidP="00361E3D">
      <w:pPr>
        <w:rPr>
          <w:rFonts w:ascii="Times New Roman" w:eastAsia="Times New Roman" w:hAnsi="Times New Roman" w:cs="Times New Roman"/>
          <w:b/>
          <w:sz w:val="24"/>
          <w:szCs w:val="24"/>
        </w:rPr>
      </w:pPr>
      <w:r>
        <w:rPr>
          <w:rFonts w:ascii="Times New Roman" w:hAnsi="Times New Roman" w:cs="Times New Roman"/>
          <w:sz w:val="24"/>
          <w:szCs w:val="24"/>
        </w:rPr>
        <w:t xml:space="preserve">Figure 3: </w:t>
      </w:r>
      <w:r w:rsidR="00361E3D" w:rsidRPr="00361E3D">
        <w:rPr>
          <w:rFonts w:ascii="Times New Roman" w:hAnsi="Times New Roman" w:cs="Times New Roman"/>
          <w:sz w:val="24"/>
          <w:szCs w:val="24"/>
        </w:rPr>
        <w:t xml:space="preserve">The wide antibacterial action of bacteriophages against methicillin-resistant </w:t>
      </w:r>
      <w:r w:rsidR="00F27B18" w:rsidRPr="00F27B18">
        <w:rPr>
          <w:rFonts w:ascii="Times New Roman" w:hAnsi="Times New Roman" w:cs="Times New Roman"/>
          <w:i/>
          <w:sz w:val="24"/>
          <w:szCs w:val="24"/>
        </w:rPr>
        <w:t xml:space="preserve">S. aureus </w:t>
      </w:r>
      <w:r w:rsidR="00361E3D" w:rsidRPr="00361E3D">
        <w:rPr>
          <w:rFonts w:ascii="Times New Roman" w:hAnsi="Times New Roman" w:cs="Times New Roman"/>
          <w:sz w:val="24"/>
          <w:szCs w:val="24"/>
        </w:rPr>
        <w:t>strains (MRSA)</w:t>
      </w:r>
      <w:r w:rsidR="00361E3D">
        <w:rPr>
          <w:rFonts w:ascii="Times New Roman" w:hAnsi="Times New Roman" w:cs="Times New Roman"/>
          <w:sz w:val="24"/>
          <w:szCs w:val="24"/>
        </w:rPr>
        <w:t xml:space="preserve">. </w:t>
      </w:r>
      <w:r w:rsidR="00361E3D">
        <w:rPr>
          <w:rFonts w:ascii="Times New Roman" w:eastAsia="Times New Roman" w:hAnsi="Times New Roman" w:cs="Times New Roman"/>
          <w:sz w:val="24"/>
          <w:szCs w:val="24"/>
        </w:rPr>
        <w:t xml:space="preserve">Image Courtesy of </w:t>
      </w:r>
      <w:r w:rsidR="00361E3D">
        <w:rPr>
          <w:rFonts w:ascii="Times New Roman" w:hAnsi="Times New Roman" w:cs="Times New Roman"/>
          <w:color w:val="212121"/>
          <w:sz w:val="24"/>
          <w:szCs w:val="24"/>
          <w:shd w:val="clear" w:color="auto" w:fill="FFFFFF"/>
        </w:rPr>
        <w:fldChar w:fldCharType="begin"/>
      </w:r>
      <w:r w:rsidR="00361E3D">
        <w:rPr>
          <w:rFonts w:ascii="Times New Roman" w:hAnsi="Times New Roman" w:cs="Times New Roman"/>
          <w:color w:val="212121"/>
          <w:sz w:val="24"/>
          <w:szCs w:val="24"/>
          <w:shd w:val="clear" w:color="auto" w:fill="FFFFFF"/>
        </w:rPr>
        <w:instrText xml:space="preserve"> ADDIN EN.CITE &lt;EndNote&gt;&lt;Cite&gt;&lt;Author&gt;Shoaib&lt;/Author&gt;&lt;Year&gt;2023&lt;/Year&gt;&lt;RecNum&gt;62&lt;/RecNum&gt;&lt;DisplayText&gt;(Shoaib et al., 2023a)&lt;/DisplayText&gt;&lt;record&gt;&lt;rec-number&gt;62&lt;/rec-number&gt;&lt;foreign-keys&gt;&lt;key app="EN" db-id="220fvt0dhr29spezapex5tr59f9z2esftt2r" timestamp="1711974374"&gt;62&lt;/key&gt;&lt;/foreign-keys&gt;&lt;ref-type name="Journal Article"&gt;17&lt;/ref-type&gt;&lt;contributors&gt;&lt;authors&gt;&lt;author&gt;Shoaib, Muhammad&lt;/author&gt;&lt;author&gt;Aqib, Amjad Islam&lt;/author&gt;&lt;author&gt;Muzammil, Iqra&lt;/author&gt;&lt;author&gt;Bhutta, Zeeshan Ahmad&lt;/author&gt;&lt;author&gt;Kulyar, Muhammad Fakhar-e-Alam&lt;/author&gt;&lt;author&gt;Muneer, Afshan&lt;/author&gt;&lt;author&gt;Shafqat, Furqan&lt;/author&gt;&lt;author&gt;Pu, Wanxia&lt;/author&gt;&lt;/authors&gt;&lt;/contributors&gt;&lt;titles&gt;&lt;title&gt;MRSA compendium of epidemiology, transmission, pathophysiology, treatment, and prevention within one health framework&lt;/title&gt;&lt;secondary-title&gt;Frontiers in Microbiology&lt;/secondary-title&gt;&lt;/titles&gt;&lt;periodical&gt;&lt;full-title&gt;Frontiers in Microbiology&lt;/full-title&gt;&lt;/periodical&gt;&lt;pages&gt;1067284&lt;/pages&gt;&lt;volume&gt;13&lt;/volume&gt;&lt;dates&gt;&lt;year&gt;2023&lt;/year&gt;&lt;/dates&gt;&lt;isbn&gt;1664-302X&lt;/isbn&gt;&lt;urls&gt;&lt;/urls&gt;&lt;/record&gt;&lt;/Cite&gt;&lt;/EndNote&gt;</w:instrText>
      </w:r>
      <w:r w:rsidR="00361E3D">
        <w:rPr>
          <w:rFonts w:ascii="Times New Roman" w:hAnsi="Times New Roman" w:cs="Times New Roman"/>
          <w:color w:val="212121"/>
          <w:sz w:val="24"/>
          <w:szCs w:val="24"/>
          <w:shd w:val="clear" w:color="auto" w:fill="FFFFFF"/>
        </w:rPr>
        <w:fldChar w:fldCharType="separate"/>
      </w:r>
      <w:r w:rsidR="00361E3D">
        <w:rPr>
          <w:rFonts w:ascii="Times New Roman" w:hAnsi="Times New Roman" w:cs="Times New Roman"/>
          <w:noProof/>
          <w:color w:val="212121"/>
          <w:sz w:val="24"/>
          <w:szCs w:val="24"/>
          <w:shd w:val="clear" w:color="auto" w:fill="FFFFFF"/>
        </w:rPr>
        <w:t>(Shoaib et al., 2023a)</w:t>
      </w:r>
      <w:r w:rsidR="00361E3D">
        <w:rPr>
          <w:rFonts w:ascii="Times New Roman" w:hAnsi="Times New Roman" w:cs="Times New Roman"/>
          <w:color w:val="212121"/>
          <w:sz w:val="24"/>
          <w:szCs w:val="24"/>
          <w:shd w:val="clear" w:color="auto" w:fill="FFFFFF"/>
        </w:rPr>
        <w:fldChar w:fldCharType="end"/>
      </w:r>
      <w:r w:rsidR="00361E3D">
        <w:rPr>
          <w:rFonts w:ascii="Times New Roman" w:hAnsi="Times New Roman" w:cs="Times New Roman"/>
          <w:color w:val="212121"/>
          <w:sz w:val="24"/>
          <w:szCs w:val="24"/>
          <w:shd w:val="clear" w:color="auto" w:fill="FFFFFF"/>
        </w:rPr>
        <w:t>.</w:t>
      </w:r>
    </w:p>
    <w:p w14:paraId="395D2DDF" w14:textId="2E7EC4ED" w:rsidR="003553C4" w:rsidRDefault="003553C4" w:rsidP="003553C4">
      <w:pPr>
        <w:spacing w:after="0" w:line="360" w:lineRule="auto"/>
        <w:jc w:val="both"/>
        <w:rPr>
          <w:rFonts w:ascii="Times New Roman" w:hAnsi="Times New Roman" w:cs="Times New Roman"/>
          <w:sz w:val="24"/>
          <w:szCs w:val="24"/>
        </w:rPr>
      </w:pPr>
    </w:p>
    <w:p w14:paraId="46B5A797" w14:textId="77777777" w:rsidR="003553C4" w:rsidRPr="008E1AB4" w:rsidRDefault="003553C4" w:rsidP="008E1AB4">
      <w:pPr>
        <w:pStyle w:val="ListParagraph"/>
        <w:numPr>
          <w:ilvl w:val="0"/>
          <w:numId w:val="15"/>
        </w:numPr>
        <w:spacing w:after="0" w:line="360" w:lineRule="auto"/>
        <w:jc w:val="both"/>
        <w:rPr>
          <w:rFonts w:ascii="Times New Roman" w:eastAsia="Times New Roman" w:hAnsi="Times New Roman" w:cs="Times New Roman"/>
          <w:b/>
          <w:color w:val="000000" w:themeColor="text1"/>
        </w:rPr>
      </w:pPr>
      <w:r w:rsidRPr="008E1AB4">
        <w:rPr>
          <w:rFonts w:ascii="Times New Roman" w:hAnsi="Times New Roman" w:cs="Times New Roman"/>
          <w:b/>
          <w:color w:val="000000" w:themeColor="text1"/>
        </w:rPr>
        <w:t>Bacteriophage-Antibiotic Therapy</w:t>
      </w:r>
    </w:p>
    <w:p w14:paraId="35332009" w14:textId="77777777" w:rsidR="005B41BE" w:rsidRDefault="00286E88" w:rsidP="00286E88">
      <w:pPr>
        <w:spacing w:after="0" w:line="360" w:lineRule="auto"/>
        <w:jc w:val="both"/>
        <w:rPr>
          <w:rFonts w:ascii="Times New Roman" w:hAnsi="Times New Roman" w:cs="Times New Roman"/>
          <w:sz w:val="24"/>
          <w:szCs w:val="24"/>
        </w:rPr>
      </w:pPr>
      <w:r w:rsidRPr="00286E88">
        <w:rPr>
          <w:rFonts w:ascii="Times New Roman" w:hAnsi="Times New Roman" w:cs="Times New Roman"/>
          <w:sz w:val="24"/>
          <w:szCs w:val="24"/>
        </w:rPr>
        <w:t xml:space="preserve">Bacterial infections that are resistant to numerous medications can be treated with antibiotic-treated phages. During therapy, phages can multiply and cause the bacteria to die by rupturing their cell wall and membrane. Grygorcewicz et al. investigated the use of bacteriophage-antibiotic therapy to treat </w:t>
      </w:r>
      <w:r w:rsidRPr="00286E88">
        <w:rPr>
          <w:rFonts w:ascii="Times New Roman" w:hAnsi="Times New Roman" w:cs="Times New Roman"/>
          <w:i/>
          <w:sz w:val="24"/>
          <w:szCs w:val="24"/>
        </w:rPr>
        <w:t>Acinetobacter baumannii</w:t>
      </w:r>
      <w:r w:rsidRPr="00286E88">
        <w:rPr>
          <w:rFonts w:ascii="Times New Roman" w:hAnsi="Times New Roman" w:cs="Times New Roman"/>
          <w:sz w:val="24"/>
          <w:szCs w:val="24"/>
        </w:rPr>
        <w:t xml:space="preserve"> </w:t>
      </w:r>
      <w:r>
        <w:rPr>
          <w:rFonts w:ascii="Times New Roman" w:hAnsi="Times New Roman" w:cs="Times New Roman"/>
          <w:sz w:val="24"/>
          <w:szCs w:val="24"/>
        </w:rPr>
        <w:t xml:space="preserve">biofilm in a human urine model </w:t>
      </w:r>
      <w:r w:rsidR="003553C4" w:rsidRPr="00286E88">
        <w:rPr>
          <w:rFonts w:ascii="Times New Roman" w:hAnsi="Times New Roman" w:cs="Times New Roman"/>
          <w:sz w:val="24"/>
          <w:szCs w:val="24"/>
        </w:rPr>
        <w:fldChar w:fldCharType="begin"/>
      </w:r>
      <w:r w:rsidR="003553C4" w:rsidRPr="00286E88">
        <w:rPr>
          <w:rFonts w:ascii="Times New Roman" w:hAnsi="Times New Roman" w:cs="Times New Roman"/>
          <w:sz w:val="24"/>
          <w:szCs w:val="24"/>
        </w:rPr>
        <w:instrText xml:space="preserve"> ADDIN EN.CITE &lt;EndNote&gt;&lt;Cite&gt;&lt;Author&gt;Grygorcewicz&lt;/Author&gt;&lt;Year&gt;2021&lt;/Year&gt;&lt;RecNum&gt;76&lt;/RecNum&gt;&lt;DisplayText&gt;(Grygorcewicz et al., 2021)&lt;/DisplayText&gt;&lt;record&gt;&lt;rec-number&gt;76&lt;/rec-number&gt;&lt;foreign-keys&gt;&lt;key app="EN" db-id="220fvt0dhr29spezapex5tr59f9z2esftt2r" timestamp="1712391054"&gt;76&lt;/key&gt;&lt;/foreign-keys&gt;&lt;ref-type name="Journal Article"&gt;17&lt;/ref-type&gt;&lt;contributors&gt;&lt;authors&gt;&lt;author&gt;Grygorcewicz, Bartłomiej&lt;/author&gt;&lt;author&gt;Wojciuk, Bartosz&lt;/author&gt;&lt;author&gt;Roszak, Marta&lt;/author&gt;&lt;author&gt;Łubowska, Natalia&lt;/author&gt;&lt;author&gt;Błażejczak, Piotr&lt;/author&gt;&lt;author&gt;Jursa-Kulesza, Joanna&lt;/author&gt;&lt;author&gt;Rakoczy, Rafał&lt;/author&gt;&lt;author&gt;Masiuk, Helena&lt;/author&gt;&lt;author&gt;Dołęgowska, Barbara&lt;/author&gt;&lt;/authors&gt;&lt;/contributors&gt;&lt;titles&gt;&lt;title&gt;Environmental phage-based cocktail and antibiotic combination effects on Acinetobacter baumannii biofilm in a human urine model&lt;/title&gt;&lt;secondary-title&gt;Microbial Drug Resistance&lt;/secondary-title&gt;&lt;/titles&gt;&lt;periodical&gt;&lt;full-title&gt;Microbial Drug Resistance&lt;/full-title&gt;&lt;/periodical&gt;&lt;pages&gt;25-35&lt;/pages&gt;&lt;volume&gt;27&lt;/volume&gt;&lt;number&gt;1&lt;/number&gt;&lt;dates&gt;&lt;year&gt;2021&lt;/year&gt;&lt;/dates&gt;&lt;isbn&gt;1076-6294&lt;/isbn&gt;&lt;urls&gt;&lt;/urls&gt;&lt;/record&gt;&lt;/Cite&gt;&lt;/EndNote&gt;</w:instrText>
      </w:r>
      <w:r w:rsidR="003553C4" w:rsidRPr="00286E88">
        <w:rPr>
          <w:rFonts w:ascii="Times New Roman" w:hAnsi="Times New Roman" w:cs="Times New Roman"/>
          <w:sz w:val="24"/>
          <w:szCs w:val="24"/>
        </w:rPr>
        <w:fldChar w:fldCharType="separate"/>
      </w:r>
      <w:r w:rsidR="003553C4" w:rsidRPr="00286E88">
        <w:rPr>
          <w:rFonts w:ascii="Times New Roman" w:hAnsi="Times New Roman" w:cs="Times New Roman"/>
          <w:noProof/>
          <w:sz w:val="24"/>
          <w:szCs w:val="24"/>
        </w:rPr>
        <w:t>(Grygorcewicz et al., 2021)</w:t>
      </w:r>
      <w:r w:rsidR="003553C4" w:rsidRPr="00286E88">
        <w:rPr>
          <w:rFonts w:ascii="Times New Roman" w:hAnsi="Times New Roman" w:cs="Times New Roman"/>
          <w:sz w:val="24"/>
          <w:szCs w:val="24"/>
        </w:rPr>
        <w:fldChar w:fldCharType="end"/>
      </w:r>
      <w:r w:rsidR="003553C4" w:rsidRPr="00286E88">
        <w:rPr>
          <w:rFonts w:ascii="Times New Roman" w:hAnsi="Times New Roman" w:cs="Times New Roman"/>
          <w:sz w:val="24"/>
          <w:szCs w:val="24"/>
        </w:rPr>
        <w:t xml:space="preserve">. </w:t>
      </w:r>
    </w:p>
    <w:p w14:paraId="41EB350E" w14:textId="0560CD6B" w:rsidR="003553C4" w:rsidRDefault="005B41BE" w:rsidP="00286E88">
      <w:pPr>
        <w:spacing w:after="0" w:line="360" w:lineRule="auto"/>
        <w:jc w:val="both"/>
        <w:rPr>
          <w:rFonts w:ascii="Times New Roman" w:hAnsi="Times New Roman" w:cs="Times New Roman"/>
          <w:sz w:val="24"/>
          <w:szCs w:val="24"/>
        </w:rPr>
      </w:pPr>
      <w:r w:rsidRPr="005B41BE">
        <w:rPr>
          <w:rFonts w:ascii="Times New Roman" w:hAnsi="Times New Roman" w:cs="Times New Roman"/>
          <w:sz w:val="24"/>
          <w:szCs w:val="24"/>
        </w:rPr>
        <w:t xml:space="preserve">They used a combination of antibiotics and bacteriophages infected with Multi-Drug Resistant (MDR) </w:t>
      </w:r>
      <w:r w:rsidRPr="005B41BE">
        <w:rPr>
          <w:rFonts w:ascii="Times New Roman" w:hAnsi="Times New Roman" w:cs="Times New Roman"/>
          <w:i/>
          <w:sz w:val="24"/>
          <w:szCs w:val="24"/>
        </w:rPr>
        <w:t>Acinetobacter baumannii</w:t>
      </w:r>
      <w:r w:rsidRPr="005B41BE">
        <w:rPr>
          <w:rFonts w:ascii="Times New Roman" w:hAnsi="Times New Roman" w:cs="Times New Roman"/>
          <w:sz w:val="24"/>
          <w:szCs w:val="24"/>
        </w:rPr>
        <w:t xml:space="preserve"> to eradicate the bacterial biofilm present in human urine. This work showed that bacteriophage-antibiotic therapy could reduce biofilm biomass in a human urine model. Phage mixes showed an excellent synergistic effect with the antibiotics used in the treatment.</w:t>
      </w:r>
    </w:p>
    <w:p w14:paraId="1B8AE968" w14:textId="35575457" w:rsidR="003553C4" w:rsidRPr="00877127" w:rsidRDefault="003553C4" w:rsidP="00216F84">
      <w:pPr>
        <w:pStyle w:val="Heading2"/>
        <w:numPr>
          <w:ilvl w:val="1"/>
          <w:numId w:val="26"/>
        </w:numPr>
        <w:spacing w:line="360" w:lineRule="auto"/>
        <w:rPr>
          <w:rFonts w:ascii="Times New Roman" w:hAnsi="Times New Roman" w:cs="Times New Roman"/>
          <w:b/>
          <w:color w:val="000000" w:themeColor="text1"/>
          <w:sz w:val="24"/>
          <w:szCs w:val="24"/>
        </w:rPr>
      </w:pPr>
      <w:bookmarkStart w:id="81" w:name="_Toc171673682"/>
      <w:bookmarkStart w:id="82" w:name="_Toc166602455"/>
      <w:bookmarkStart w:id="83" w:name="_Toc166602977"/>
      <w:bookmarkStart w:id="84" w:name="_Toc166603085"/>
      <w:bookmarkStart w:id="85" w:name="_Toc166603511"/>
      <w:r w:rsidRPr="00877127">
        <w:rPr>
          <w:rFonts w:ascii="Times New Roman" w:hAnsi="Times New Roman" w:cs="Times New Roman"/>
          <w:b/>
          <w:color w:val="000000" w:themeColor="text1"/>
          <w:sz w:val="24"/>
          <w:szCs w:val="24"/>
        </w:rPr>
        <w:t xml:space="preserve">Prevention strategies </w:t>
      </w:r>
      <w:r w:rsidR="006B72D9">
        <w:rPr>
          <w:rFonts w:ascii="Times New Roman" w:hAnsi="Times New Roman" w:cs="Times New Roman"/>
          <w:b/>
          <w:color w:val="000000" w:themeColor="text1"/>
          <w:sz w:val="24"/>
          <w:szCs w:val="24"/>
        </w:rPr>
        <w:t>for</w:t>
      </w:r>
      <w:r w:rsidRPr="00877127">
        <w:rPr>
          <w:rFonts w:ascii="Times New Roman" w:hAnsi="Times New Roman" w:cs="Times New Roman"/>
          <w:b/>
          <w:color w:val="000000" w:themeColor="text1"/>
          <w:sz w:val="24"/>
          <w:szCs w:val="24"/>
        </w:rPr>
        <w:t xml:space="preserve"> MRSA</w:t>
      </w:r>
      <w:bookmarkEnd w:id="81"/>
      <w:r w:rsidRPr="00877127">
        <w:rPr>
          <w:rFonts w:ascii="Times New Roman" w:hAnsi="Times New Roman" w:cs="Times New Roman"/>
          <w:b/>
          <w:color w:val="000000" w:themeColor="text1"/>
          <w:sz w:val="24"/>
          <w:szCs w:val="24"/>
        </w:rPr>
        <w:t xml:space="preserve"> </w:t>
      </w:r>
      <w:bookmarkEnd w:id="82"/>
      <w:bookmarkEnd w:id="83"/>
      <w:bookmarkEnd w:id="84"/>
      <w:bookmarkEnd w:id="85"/>
    </w:p>
    <w:p w14:paraId="342D4E7F" w14:textId="5806ACA9" w:rsidR="00EC27E0" w:rsidRDefault="003553C4" w:rsidP="003553C4">
      <w:pPr>
        <w:spacing w:line="360" w:lineRule="auto"/>
        <w:jc w:val="both"/>
        <w:rPr>
          <w:rFonts w:ascii="Times New Roman" w:hAnsi="Times New Roman" w:cs="Times New Roman"/>
          <w:sz w:val="24"/>
          <w:szCs w:val="24"/>
        </w:rPr>
      </w:pPr>
      <w:r w:rsidRPr="001D43EE">
        <w:rPr>
          <w:rFonts w:ascii="Times New Roman" w:hAnsi="Times New Roman" w:cs="Times New Roman"/>
          <w:sz w:val="24"/>
          <w:szCs w:val="24"/>
        </w:rPr>
        <w:t xml:space="preserve">The three main strategies for preventing and managing MRSA are patient isolation, staff decolonization, and hand and environmental hygiene (as part of routine precautions). Enhancing hand hygiene practices is particularly crucial in settings where infection risk is highest, such as critical care. Two benefits of physical separation are that it disrupts transmission and highlights </w:t>
      </w:r>
      <w:r w:rsidRPr="001D43EE">
        <w:rPr>
          <w:rFonts w:ascii="Times New Roman" w:hAnsi="Times New Roman" w:cs="Times New Roman"/>
          <w:sz w:val="24"/>
          <w:szCs w:val="24"/>
        </w:rPr>
        <w:lastRenderedPageBreak/>
        <w:t xml:space="preserve">the need for safety measures. Risk assessment should be done </w:t>
      </w:r>
      <w:r w:rsidR="006B72D9">
        <w:rPr>
          <w:rFonts w:ascii="Times New Roman" w:hAnsi="Times New Roman" w:cs="Times New Roman"/>
          <w:sz w:val="24"/>
          <w:szCs w:val="24"/>
        </w:rPr>
        <w:t>to</w:t>
      </w:r>
      <w:r w:rsidRPr="001D43EE">
        <w:rPr>
          <w:rFonts w:ascii="Times New Roman" w:hAnsi="Times New Roman" w:cs="Times New Roman"/>
          <w:sz w:val="24"/>
          <w:szCs w:val="24"/>
        </w:rPr>
        <w:t xml:space="preserve"> determine which patients, given the limited isolation facilities, should be isolated. Despite its importance, environmental hygiene is not as vital as routine precautions. The patient's best interests should come first when a patient is prepared for transfer (to another healthcare institution) or discharge (home). As soon as feasible, all patients should be made aware of their MRSA-positive status.</w:t>
      </w:r>
      <w:r w:rsidRPr="00815C70">
        <w:rPr>
          <w:rFonts w:ascii="Times New Roman" w:hAnsi="Times New Roman" w:cs="Times New Roman"/>
          <w:sz w:val="24"/>
          <w:szCs w:val="24"/>
        </w:rPr>
        <w:t xml:space="preserve"> </w:t>
      </w:r>
      <w:r w:rsidRPr="001D43EE">
        <w:rPr>
          <w:rFonts w:ascii="Times New Roman" w:hAnsi="Times New Roman" w:cs="Times New Roman"/>
          <w:sz w:val="24"/>
          <w:szCs w:val="24"/>
        </w:rPr>
        <w:t xml:space="preserve">Decolonization </w:t>
      </w:r>
      <w:r w:rsidR="002A39F4" w:rsidRPr="001D43EE">
        <w:rPr>
          <w:rFonts w:ascii="Times New Roman" w:hAnsi="Times New Roman" w:cs="Times New Roman"/>
          <w:sz w:val="24"/>
          <w:szCs w:val="24"/>
        </w:rPr>
        <w:t xml:space="preserve">should </w:t>
      </w:r>
      <w:r w:rsidR="002A39F4">
        <w:rPr>
          <w:rFonts w:ascii="Times New Roman" w:hAnsi="Times New Roman" w:cs="Times New Roman"/>
          <w:sz w:val="24"/>
          <w:szCs w:val="24"/>
        </w:rPr>
        <w:t>be</w:t>
      </w:r>
      <w:r w:rsidRPr="001D43EE">
        <w:rPr>
          <w:rFonts w:ascii="Times New Roman" w:hAnsi="Times New Roman" w:cs="Times New Roman"/>
          <w:sz w:val="24"/>
          <w:szCs w:val="24"/>
        </w:rPr>
        <w:t xml:space="preserve"> done selectively due to the rise of mupirocin resistance. Depending on the nature of their work, restricting the professional activity of MRSA-positive staff members will vary. Lastly, </w:t>
      </w:r>
      <w:r w:rsidR="006B72D9">
        <w:rPr>
          <w:rFonts w:ascii="Times New Roman" w:hAnsi="Times New Roman" w:cs="Times New Roman"/>
          <w:sz w:val="24"/>
          <w:szCs w:val="24"/>
        </w:rPr>
        <w:t>to</w:t>
      </w:r>
      <w:r w:rsidRPr="001D43EE">
        <w:rPr>
          <w:rFonts w:ascii="Times New Roman" w:hAnsi="Times New Roman" w:cs="Times New Roman"/>
          <w:sz w:val="24"/>
          <w:szCs w:val="24"/>
        </w:rPr>
        <w:t xml:space="preserve"> optimize MRSA prevention and control, lawmakers and other stakeholders must pledge to provide the required funding</w:t>
      </w:r>
      <w:r w:rsidR="00F67290">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&lt;EndNote&gt;&lt;Cite&gt;&lt;Author&gt;Humphreys&lt;/Author&gt;&lt;Year&gt;2009&lt;/Year&gt;&lt;RecNum&gt;77&lt;/RecNum&gt;&lt;DisplayText&gt;(Humphreys et al., 2009)&lt;/DisplayText&gt;&lt;record&gt;&lt;rec-number&gt;77&lt;/rec-number&gt;&lt;foreign-keys&gt;&lt;key app="EN" db-id="220fvt0dhr29spezapex5tr59f9z2esftt2r" timestamp="1712489362"&gt;77&lt;/key&gt;&lt;/foreign-keys&gt;&lt;ref-type name="Journal Article"&gt;17&lt;/ref-type&gt;&lt;contributors&gt;&lt;authors&gt;&lt;author&gt;Humphreys, H&lt;/author&gt;&lt;author&gt;Grundmann, H&lt;/author&gt;&lt;author&gt;Skov, R&lt;/author&gt;&lt;author&gt;Lucet, J-C&lt;/author&gt;&lt;author&gt;Cauda, Roberto&lt;/author&gt;&lt;/authors&gt;&lt;/contributors&gt;&lt;titles&gt;&lt;title&gt;Prevention and control of methicillin-resistant Staphylococcus aureus&lt;/title&gt;&lt;secondary-title&gt;Clinical microbiology and infection&lt;/secondary-title&gt;&lt;/titles&gt;&lt;periodical&gt;&lt;full-title&gt;Clinical microbiology and infection&lt;/full-title&gt;&lt;/periodical&gt;&lt;pages&gt;120-124&lt;/pages&gt;&lt;volume&gt;15&lt;/volume&gt;&lt;number&gt;2&lt;/number&gt;&lt;dates&gt;&lt;year&gt;2009&lt;/year&gt;&lt;/dates&gt;&lt;isbn&gt;1198-743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(Humphreys et al., 2009)</w:t>
      </w:r>
      <w:r>
        <w:rPr>
          <w:rFonts w:ascii="Times New Roman" w:hAnsi="Times New Roman" w:cs="Times New Roman"/>
          <w:sz w:val="24"/>
          <w:szCs w:val="24"/>
        </w:rPr>
        <w:fldChar w:fldCharType="end"/>
      </w:r>
      <w:r w:rsidRPr="00815C70">
        <w:rPr>
          <w:rFonts w:ascii="Times New Roman" w:hAnsi="Times New Roman" w:cs="Times New Roman"/>
          <w:sz w:val="24"/>
          <w:szCs w:val="24"/>
        </w:rPr>
        <w:t>.</w:t>
      </w:r>
    </w:p>
    <w:p w14:paraId="049FAD41" w14:textId="77777777" w:rsidR="003C4DE0" w:rsidRDefault="00B40506" w:rsidP="003553C4">
      <w:pPr>
        <w:spacing w:line="360" w:lineRule="auto"/>
        <w:jc w:val="both"/>
        <w:rPr>
          <w:rFonts w:ascii="Times New Roman" w:hAnsi="Times New Roman" w:cs="Times New Roman"/>
          <w:b/>
          <w:sz w:val="24"/>
          <w:szCs w:val="24"/>
        </w:rPr>
      </w:pPr>
      <w:r w:rsidRPr="00B40506">
        <w:rPr>
          <w:rFonts w:ascii="Times New Roman" w:hAnsi="Times New Roman" w:cs="Times New Roman"/>
          <w:b/>
          <w:sz w:val="24"/>
          <w:szCs w:val="24"/>
        </w:rPr>
        <w:t xml:space="preserve">Vaccines </w:t>
      </w:r>
    </w:p>
    <w:p w14:paraId="06CE33BE" w14:textId="210F9C1D" w:rsidR="003553C4" w:rsidRPr="003C4DE0" w:rsidRDefault="003C4DE0" w:rsidP="003553C4">
      <w:pPr>
        <w:spacing w:line="360" w:lineRule="auto"/>
        <w:jc w:val="both"/>
        <w:rPr>
          <w:rFonts w:ascii="Times New Roman" w:hAnsi="Times New Roman" w:cs="Times New Roman"/>
          <w:sz w:val="24"/>
          <w:szCs w:val="24"/>
        </w:rPr>
      </w:pPr>
      <w:bookmarkStart w:id="86" w:name="_Toc166602456"/>
      <w:bookmarkStart w:id="87" w:name="_Toc166602978"/>
      <w:bookmarkStart w:id="88" w:name="_Toc166603086"/>
      <w:bookmarkStart w:id="89" w:name="_Toc166603512"/>
      <w:r w:rsidRPr="003C4DE0">
        <w:rPr>
          <w:rFonts w:ascii="Times New Roman" w:hAnsi="Times New Roman" w:cs="Times New Roman"/>
          <w:sz w:val="24"/>
          <w:szCs w:val="24"/>
        </w:rPr>
        <w:t xml:space="preserve">The rise in antibiotic-resistant bacteria in </w:t>
      </w:r>
      <w:r w:rsidRPr="003C4DE0">
        <w:rPr>
          <w:rFonts w:ascii="Times New Roman" w:hAnsi="Times New Roman" w:cs="Times New Roman"/>
          <w:i/>
          <w:sz w:val="24"/>
          <w:szCs w:val="24"/>
        </w:rPr>
        <w:t>S. aureus</w:t>
      </w:r>
      <w:r w:rsidRPr="003C4DE0">
        <w:rPr>
          <w:rFonts w:ascii="Times New Roman" w:hAnsi="Times New Roman" w:cs="Times New Roman"/>
          <w:sz w:val="24"/>
          <w:szCs w:val="24"/>
        </w:rPr>
        <w:t xml:space="preserve"> has complicated the treatment of infections worldwide. As a result, vaccinations can be useful interventions. </w:t>
      </w:r>
      <w:r w:rsidRPr="003C4DE0">
        <w:rPr>
          <w:rFonts w:ascii="Times New Roman" w:hAnsi="Times New Roman" w:cs="Times New Roman"/>
          <w:i/>
          <w:sz w:val="24"/>
          <w:szCs w:val="24"/>
        </w:rPr>
        <w:t>S. aureus</w:t>
      </w:r>
      <w:r w:rsidRPr="003C4DE0">
        <w:rPr>
          <w:rFonts w:ascii="Times New Roman" w:hAnsi="Times New Roman" w:cs="Times New Roman"/>
          <w:sz w:val="24"/>
          <w:szCs w:val="24"/>
        </w:rPr>
        <w:t xml:space="preserve"> monoclonal and polyclonal vaccines targeting key toxins (α-hemolysin (Hla), Panton-Valentine leukocidin (PVL)</w:t>
      </w:r>
      <w:r w:rsidR="000B0CD3">
        <w:rPr>
          <w:rFonts w:ascii="Times New Roman" w:hAnsi="Times New Roman" w:cs="Times New Roman"/>
          <w:sz w:val="24"/>
          <w:szCs w:val="24"/>
        </w:rPr>
        <w:t>,</w:t>
      </w:r>
      <w:r w:rsidRPr="003C4DE0">
        <w:rPr>
          <w:rFonts w:ascii="Times New Roman" w:hAnsi="Times New Roman" w:cs="Times New Roman"/>
          <w:sz w:val="24"/>
          <w:szCs w:val="24"/>
        </w:rPr>
        <w:t xml:space="preserve"> an</w:t>
      </w:r>
      <w:r>
        <w:rPr>
          <w:rFonts w:ascii="Times New Roman" w:hAnsi="Times New Roman" w:cs="Times New Roman"/>
          <w:sz w:val="24"/>
          <w:szCs w:val="24"/>
        </w:rPr>
        <w:t>d phenol-soluble modulins (PSM)</w:t>
      </w:r>
      <w:r w:rsidRPr="003C4DE0">
        <w:rPr>
          <w:rFonts w:ascii="Times New Roman" w:hAnsi="Times New Roman" w:cs="Times New Roman"/>
          <w:sz w:val="24"/>
          <w:szCs w:val="24"/>
        </w:rPr>
        <w:t xml:space="preserve"> have failed in clinical trials despite promising preclinical results, suggesting that specific antibodies were not sufficient to prevent pathogen escape (Raafat et al., 2019). Currently, StaphVAX (divalent polysaccharide and protein conjugate vaccine) developed by Nabi Biopharm, V710, a vaccine being tested by Merck (McNeely et al., 2014), and SA4ag, a vaccine candidate: four capsular polysaccharide antigens are formed was withdrawn by Combination with recombinant proteins from Pfizer (Begier et al., 2017). The development of other candidate vaccines, including the SpA virulence factor and the pore-forming toxin leukocidin, is urgently required, along with new components from the former (Micoli et al., 2021). In addition, several companies are testing attempts to develop an effective vaccine against MRSA. The development of vaccines that are effective against multiple strains of MRSA requires the use of multiple antigens to create effective immunity against different strains (Shoaib et al., 2023b).</w:t>
      </w:r>
    </w:p>
    <w:p w14:paraId="2FA3AA5C" w14:textId="77777777" w:rsidR="003553C4" w:rsidRPr="001F0ADB" w:rsidRDefault="00F70BAE" w:rsidP="001F0ADB">
      <w:pPr>
        <w:pStyle w:val="Heading1"/>
        <w:spacing w:line="360" w:lineRule="auto"/>
        <w:rPr>
          <w:rFonts w:ascii="Times New Roman" w:hAnsi="Times New Roman" w:cs="Times New Roman"/>
          <w:b/>
          <w:color w:val="auto"/>
          <w:sz w:val="24"/>
          <w:szCs w:val="24"/>
        </w:rPr>
      </w:pPr>
      <w:bookmarkStart w:id="90" w:name="_Toc171673683"/>
      <w:r w:rsidRPr="001F0ADB">
        <w:rPr>
          <w:rFonts w:ascii="Times New Roman" w:hAnsi="Times New Roman" w:cs="Times New Roman"/>
          <w:b/>
          <w:color w:val="auto"/>
          <w:sz w:val="24"/>
          <w:szCs w:val="24"/>
        </w:rPr>
        <w:t xml:space="preserve">4. </w:t>
      </w:r>
      <w:r w:rsidR="003553C4" w:rsidRPr="001F0ADB">
        <w:rPr>
          <w:rFonts w:ascii="Times New Roman" w:hAnsi="Times New Roman" w:cs="Times New Roman"/>
          <w:b/>
          <w:color w:val="auto"/>
          <w:sz w:val="24"/>
          <w:szCs w:val="24"/>
        </w:rPr>
        <w:t>CHALLENGES AND CURRENT OPPORTUNITIES</w:t>
      </w:r>
      <w:bookmarkEnd w:id="86"/>
      <w:bookmarkEnd w:id="87"/>
      <w:bookmarkEnd w:id="88"/>
      <w:bookmarkEnd w:id="89"/>
      <w:bookmarkEnd w:id="90"/>
    </w:p>
    <w:p w14:paraId="34CB56F3" w14:textId="77777777" w:rsidR="003553C4" w:rsidRPr="00B90846" w:rsidRDefault="003553C4" w:rsidP="001F0ADB">
      <w:pPr>
        <w:pStyle w:val="Heading2"/>
        <w:spacing w:line="360" w:lineRule="auto"/>
        <w:rPr>
          <w:rFonts w:ascii="Times New Roman" w:hAnsi="Times New Roman" w:cs="Times New Roman"/>
          <w:b/>
          <w:color w:val="000000" w:themeColor="text1"/>
          <w:sz w:val="24"/>
          <w:szCs w:val="24"/>
        </w:rPr>
      </w:pPr>
      <w:bookmarkStart w:id="91" w:name="_Toc166602457"/>
      <w:bookmarkStart w:id="92" w:name="_Toc166602979"/>
      <w:bookmarkStart w:id="93" w:name="_Toc166603087"/>
      <w:bookmarkStart w:id="94" w:name="_Toc166603513"/>
      <w:bookmarkStart w:id="95" w:name="_Toc171673684"/>
      <w:r>
        <w:rPr>
          <w:rFonts w:ascii="Times New Roman" w:hAnsi="Times New Roman" w:cs="Times New Roman"/>
          <w:b/>
          <w:color w:val="000000" w:themeColor="text1"/>
          <w:sz w:val="24"/>
          <w:szCs w:val="24"/>
        </w:rPr>
        <w:t>4.1.</w:t>
      </w:r>
      <w:r w:rsidRPr="00B90846">
        <w:rPr>
          <w:rFonts w:ascii="Times New Roman" w:hAnsi="Times New Roman" w:cs="Times New Roman"/>
          <w:b/>
          <w:color w:val="000000" w:themeColor="text1"/>
          <w:sz w:val="24"/>
          <w:szCs w:val="24"/>
        </w:rPr>
        <w:t xml:space="preserve"> Challenges</w:t>
      </w:r>
      <w:bookmarkEnd w:id="91"/>
      <w:bookmarkEnd w:id="92"/>
      <w:bookmarkEnd w:id="93"/>
      <w:bookmarkEnd w:id="94"/>
      <w:bookmarkEnd w:id="95"/>
    </w:p>
    <w:p w14:paraId="0FF82B61" w14:textId="77777777" w:rsidR="00480F84" w:rsidRPr="00480F84" w:rsidRDefault="003553C4" w:rsidP="00480F84">
      <w:pPr>
        <w:pStyle w:val="ListParagraph"/>
        <w:numPr>
          <w:ilvl w:val="0"/>
          <w:numId w:val="6"/>
        </w:numPr>
        <w:spacing w:line="360" w:lineRule="auto"/>
        <w:jc w:val="both"/>
        <w:rPr>
          <w:rFonts w:ascii="Times New Roman" w:hAnsi="Times New Roman" w:cs="Times New Roman"/>
          <w:b/>
          <w:sz w:val="24"/>
          <w:szCs w:val="24"/>
        </w:rPr>
      </w:pPr>
      <w:r w:rsidRPr="00244E92">
        <w:rPr>
          <w:rFonts w:ascii="Times New Roman" w:hAnsi="Times New Roman" w:cs="Times New Roman"/>
          <w:color w:val="1F1F1F"/>
          <w:sz w:val="24"/>
          <w:szCs w:val="24"/>
          <w:shd w:val="clear" w:color="auto" w:fill="FFFFFF"/>
        </w:rPr>
        <w:t> The emergence of new, even more resistant strains of MRSA, often termed VRSA (vancomycin-resistant Staphylococcus aureus), poses a significant challenge. These strains are resistant to many of the last-resort antibiotics, making infections extremely difficult to treat.</w:t>
      </w:r>
      <w:r w:rsidR="00480F84" w:rsidRPr="00480F84">
        <w:t xml:space="preserve"> </w:t>
      </w:r>
    </w:p>
    <w:p w14:paraId="0DF994FD" w14:textId="148660EC" w:rsidR="00480F84" w:rsidRPr="00480F84" w:rsidRDefault="00480F84" w:rsidP="00480F84">
      <w:pPr>
        <w:pStyle w:val="ListParagraph"/>
        <w:numPr>
          <w:ilvl w:val="0"/>
          <w:numId w:val="6"/>
        </w:numPr>
        <w:spacing w:line="360" w:lineRule="auto"/>
        <w:jc w:val="both"/>
        <w:rPr>
          <w:rFonts w:ascii="Times New Roman" w:hAnsi="Times New Roman" w:cs="Times New Roman"/>
          <w:b/>
          <w:sz w:val="24"/>
          <w:szCs w:val="24"/>
        </w:rPr>
      </w:pPr>
      <w:r w:rsidRPr="00480F84">
        <w:rPr>
          <w:rFonts w:ascii="Times New Roman" w:hAnsi="Times New Roman" w:cs="Times New Roman"/>
          <w:color w:val="1F1F1F"/>
          <w:sz w:val="24"/>
          <w:szCs w:val="24"/>
          <w:shd w:val="clear" w:color="auto" w:fill="FFFFFF"/>
        </w:rPr>
        <w:lastRenderedPageBreak/>
        <w:t xml:space="preserve">MRSA remains a serious problem in hospitals and other </w:t>
      </w:r>
      <w:r>
        <w:rPr>
          <w:rFonts w:ascii="Times New Roman" w:hAnsi="Times New Roman" w:cs="Times New Roman"/>
          <w:color w:val="1F1F1F"/>
          <w:sz w:val="24"/>
          <w:szCs w:val="24"/>
          <w:shd w:val="clear" w:color="auto" w:fill="FFFFFF"/>
        </w:rPr>
        <w:t>healthcare</w:t>
      </w:r>
      <w:r w:rsidRPr="00480F84">
        <w:rPr>
          <w:rFonts w:ascii="Times New Roman" w:hAnsi="Times New Roman" w:cs="Times New Roman"/>
          <w:color w:val="1F1F1F"/>
          <w:sz w:val="24"/>
          <w:szCs w:val="24"/>
          <w:shd w:val="clear" w:color="auto" w:fill="FFFFFF"/>
        </w:rPr>
        <w:t xml:space="preserve"> settings. Adherence to infection control measures is important, but this can be difficult to maintain</w:t>
      </w:r>
      <w:r>
        <w:rPr>
          <w:rFonts w:ascii="Times New Roman" w:hAnsi="Times New Roman" w:cs="Times New Roman"/>
          <w:color w:val="1F1F1F"/>
          <w:sz w:val="24"/>
          <w:szCs w:val="24"/>
          <w:shd w:val="clear" w:color="auto" w:fill="FFFFFF"/>
        </w:rPr>
        <w:t>.</w:t>
      </w:r>
    </w:p>
    <w:p w14:paraId="698BB754" w14:textId="77777777" w:rsidR="003553C4" w:rsidRPr="00B90846" w:rsidRDefault="003553C4" w:rsidP="003553C4">
      <w:pPr>
        <w:pStyle w:val="ListParagraph"/>
        <w:numPr>
          <w:ilvl w:val="0"/>
          <w:numId w:val="6"/>
        </w:numPr>
        <w:spacing w:line="360" w:lineRule="auto"/>
        <w:jc w:val="both"/>
        <w:rPr>
          <w:rFonts w:ascii="Times New Roman" w:hAnsi="Times New Roman" w:cs="Times New Roman"/>
          <w:b/>
          <w:sz w:val="24"/>
          <w:szCs w:val="24"/>
        </w:rPr>
      </w:pPr>
      <w:r w:rsidRPr="00244E92">
        <w:rPr>
          <w:rFonts w:ascii="Times New Roman" w:hAnsi="Times New Roman" w:cs="Times New Roman"/>
          <w:color w:val="1F1F1F"/>
          <w:sz w:val="24"/>
          <w:szCs w:val="24"/>
          <w:shd w:val="clear" w:color="auto" w:fill="FFFFFF"/>
        </w:rPr>
        <w:t>The rise of CA-MRSA, which spreads outside of healthcare settings, is another concern. </w:t>
      </w:r>
    </w:p>
    <w:p w14:paraId="3004FFA9" w14:textId="77777777" w:rsidR="003553C4" w:rsidRPr="00B90846" w:rsidRDefault="003553C4" w:rsidP="003553C4">
      <w:pPr>
        <w:pStyle w:val="Heading2"/>
        <w:spacing w:line="360" w:lineRule="auto"/>
        <w:rPr>
          <w:rFonts w:ascii="Times New Roman" w:hAnsi="Times New Roman" w:cs="Times New Roman"/>
          <w:b/>
          <w:color w:val="000000" w:themeColor="text1"/>
          <w:sz w:val="24"/>
          <w:szCs w:val="24"/>
        </w:rPr>
      </w:pPr>
      <w:r w:rsidRPr="00B90846">
        <w:rPr>
          <w:rFonts w:ascii="Times New Roman" w:hAnsi="Times New Roman" w:cs="Times New Roman"/>
          <w:b/>
          <w:color w:val="000000" w:themeColor="text1"/>
          <w:sz w:val="24"/>
          <w:szCs w:val="24"/>
        </w:rPr>
        <w:t xml:space="preserve"> </w:t>
      </w:r>
      <w:bookmarkStart w:id="96" w:name="_Toc166602458"/>
      <w:bookmarkStart w:id="97" w:name="_Toc166602980"/>
      <w:bookmarkStart w:id="98" w:name="_Toc166603088"/>
      <w:bookmarkStart w:id="99" w:name="_Toc166603514"/>
      <w:bookmarkStart w:id="100" w:name="_Toc171673685"/>
      <w:r>
        <w:rPr>
          <w:rFonts w:ascii="Times New Roman" w:hAnsi="Times New Roman" w:cs="Times New Roman"/>
          <w:b/>
          <w:color w:val="000000" w:themeColor="text1"/>
          <w:sz w:val="24"/>
          <w:szCs w:val="24"/>
        </w:rPr>
        <w:t xml:space="preserve">4.2. </w:t>
      </w:r>
      <w:r w:rsidRPr="00B90846">
        <w:rPr>
          <w:rFonts w:ascii="Times New Roman" w:hAnsi="Times New Roman" w:cs="Times New Roman"/>
          <w:b/>
          <w:color w:val="000000" w:themeColor="text1"/>
          <w:sz w:val="24"/>
          <w:szCs w:val="24"/>
        </w:rPr>
        <w:t>Current Opportunities</w:t>
      </w:r>
      <w:bookmarkEnd w:id="96"/>
      <w:bookmarkEnd w:id="97"/>
      <w:bookmarkEnd w:id="98"/>
      <w:bookmarkEnd w:id="99"/>
      <w:bookmarkEnd w:id="100"/>
      <w:r w:rsidRPr="00B90846">
        <w:rPr>
          <w:rFonts w:ascii="Times New Roman" w:hAnsi="Times New Roman" w:cs="Times New Roman"/>
          <w:b/>
          <w:color w:val="000000" w:themeColor="text1"/>
          <w:sz w:val="24"/>
          <w:szCs w:val="24"/>
        </w:rPr>
        <w:t xml:space="preserve"> </w:t>
      </w:r>
    </w:p>
    <w:p w14:paraId="4AD0D0AF" w14:textId="77777777" w:rsidR="003553C4" w:rsidRPr="00244E92" w:rsidRDefault="003553C4" w:rsidP="003553C4">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color w:val="1F1F1F"/>
          <w:sz w:val="24"/>
          <w:szCs w:val="24"/>
          <w:shd w:val="clear" w:color="auto" w:fill="FFFFFF"/>
        </w:rPr>
        <w:t>R</w:t>
      </w:r>
      <w:r w:rsidRPr="00244E92">
        <w:rPr>
          <w:rFonts w:ascii="Times New Roman" w:hAnsi="Times New Roman" w:cs="Times New Roman"/>
          <w:color w:val="1F1F1F"/>
          <w:sz w:val="24"/>
          <w:szCs w:val="24"/>
          <w:shd w:val="clear" w:color="auto" w:fill="FFFFFF"/>
        </w:rPr>
        <w:t>esearch into novel antibiotic classes with unique mechanisms of action offers hope for combating resistant strains of MRSA.</w:t>
      </w:r>
    </w:p>
    <w:p w14:paraId="47E29EB1" w14:textId="77777777" w:rsidR="003553C4" w:rsidRPr="00244E92" w:rsidRDefault="003553C4" w:rsidP="003553C4">
      <w:pPr>
        <w:pStyle w:val="ListParagraph"/>
        <w:numPr>
          <w:ilvl w:val="0"/>
          <w:numId w:val="7"/>
        </w:numPr>
        <w:spacing w:line="360" w:lineRule="auto"/>
        <w:jc w:val="both"/>
        <w:rPr>
          <w:rFonts w:ascii="Times New Roman" w:hAnsi="Times New Roman" w:cs="Times New Roman"/>
          <w:b/>
          <w:sz w:val="24"/>
          <w:szCs w:val="24"/>
        </w:rPr>
      </w:pPr>
      <w:r w:rsidRPr="00244E92">
        <w:rPr>
          <w:rFonts w:ascii="Times New Roman" w:hAnsi="Times New Roman" w:cs="Times New Roman"/>
          <w:color w:val="1F1F1F"/>
          <w:sz w:val="24"/>
          <w:szCs w:val="24"/>
          <w:shd w:val="clear" w:color="auto" w:fill="FFFFFF"/>
        </w:rPr>
        <w:t>Exploring alternative therapies like bacteriophages (viruses that specifically target bacteria) and antimicrobial peptides holds promise for future treatment options.</w:t>
      </w:r>
    </w:p>
    <w:p w14:paraId="5BEED353" w14:textId="13DFE2DD" w:rsidR="003553C4" w:rsidRPr="00244E92" w:rsidRDefault="006B72D9" w:rsidP="003553C4">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color w:val="1F1F1F"/>
          <w:sz w:val="24"/>
          <w:szCs w:val="24"/>
          <w:shd w:val="clear" w:color="auto" w:fill="FFFFFF"/>
        </w:rPr>
        <w:t>The development</w:t>
      </w:r>
      <w:r w:rsidR="003553C4" w:rsidRPr="00244E92">
        <w:rPr>
          <w:rFonts w:ascii="Times New Roman" w:hAnsi="Times New Roman" w:cs="Times New Roman"/>
          <w:color w:val="1F1F1F"/>
          <w:sz w:val="24"/>
          <w:szCs w:val="24"/>
          <w:shd w:val="clear" w:color="auto" w:fill="FFFFFF"/>
        </w:rPr>
        <w:t xml:space="preserve"> of effective vaccines against MRSA is an ongoing area of research. A successful vaccine could significantly reduce the burden of MRSA infections.</w:t>
      </w:r>
    </w:p>
    <w:p w14:paraId="02C97267" w14:textId="12B39FF6" w:rsidR="002A39F4" w:rsidRPr="00D04714" w:rsidRDefault="003553C4" w:rsidP="002A39F4">
      <w:pPr>
        <w:pStyle w:val="ListParagraph"/>
        <w:numPr>
          <w:ilvl w:val="0"/>
          <w:numId w:val="7"/>
        </w:numPr>
        <w:spacing w:line="360" w:lineRule="auto"/>
        <w:jc w:val="both"/>
        <w:rPr>
          <w:rFonts w:ascii="Times New Roman" w:hAnsi="Times New Roman" w:cs="Times New Roman"/>
          <w:b/>
          <w:sz w:val="24"/>
          <w:szCs w:val="24"/>
        </w:rPr>
      </w:pPr>
      <w:r w:rsidRPr="00244E92">
        <w:rPr>
          <w:rFonts w:ascii="Times New Roman" w:hAnsi="Times New Roman" w:cs="Times New Roman"/>
          <w:color w:val="1F1F1F"/>
          <w:sz w:val="24"/>
          <w:szCs w:val="24"/>
          <w:shd w:val="clear" w:color="auto" w:fill="FFFFFF"/>
        </w:rPr>
        <w:t>Implementing stricter hygiene protocols in healthcare settings and promoting good hygiene habits in the community can significantly reduce transmission rates</w:t>
      </w:r>
      <w:r>
        <w:rPr>
          <w:rFonts w:ascii="Arial" w:hAnsi="Arial" w:cs="Arial"/>
          <w:color w:val="1F1F1F"/>
          <w:shd w:val="clear" w:color="auto" w:fill="FFFFFF"/>
        </w:rPr>
        <w:t>.</w:t>
      </w:r>
    </w:p>
    <w:p w14:paraId="25DB7FE6" w14:textId="77777777" w:rsidR="003553C4" w:rsidRDefault="003553C4" w:rsidP="00F70BAE">
      <w:pPr>
        <w:pStyle w:val="Heading1"/>
        <w:numPr>
          <w:ilvl w:val="0"/>
          <w:numId w:val="11"/>
        </w:numPr>
        <w:spacing w:line="360" w:lineRule="auto"/>
        <w:jc w:val="both"/>
        <w:rPr>
          <w:rFonts w:ascii="Times New Roman" w:hAnsi="Times New Roman" w:cs="Times New Roman"/>
          <w:b/>
          <w:color w:val="000000" w:themeColor="text1"/>
          <w:sz w:val="24"/>
          <w:szCs w:val="24"/>
        </w:rPr>
      </w:pPr>
      <w:bookmarkStart w:id="101" w:name="_Toc166602459"/>
      <w:bookmarkStart w:id="102" w:name="_Toc166602981"/>
      <w:bookmarkStart w:id="103" w:name="_Toc166603089"/>
      <w:bookmarkStart w:id="104" w:name="_Toc166603515"/>
      <w:bookmarkStart w:id="105" w:name="_Toc171673686"/>
      <w:r w:rsidRPr="00DC4583">
        <w:rPr>
          <w:rFonts w:ascii="Times New Roman" w:hAnsi="Times New Roman" w:cs="Times New Roman"/>
          <w:b/>
          <w:color w:val="000000" w:themeColor="text1"/>
          <w:sz w:val="24"/>
          <w:szCs w:val="24"/>
        </w:rPr>
        <w:t>CONCLUSION AND RECOMMENDATIONS</w:t>
      </w:r>
      <w:bookmarkEnd w:id="101"/>
      <w:bookmarkEnd w:id="102"/>
      <w:bookmarkEnd w:id="103"/>
      <w:bookmarkEnd w:id="104"/>
      <w:bookmarkEnd w:id="105"/>
      <w:r w:rsidRPr="00DC4583">
        <w:rPr>
          <w:rFonts w:ascii="Times New Roman" w:hAnsi="Times New Roman" w:cs="Times New Roman"/>
          <w:b/>
          <w:color w:val="000000" w:themeColor="text1"/>
          <w:sz w:val="24"/>
          <w:szCs w:val="24"/>
        </w:rPr>
        <w:t xml:space="preserve"> </w:t>
      </w:r>
    </w:p>
    <w:p w14:paraId="70C65E10" w14:textId="01D6B2BD" w:rsidR="003553C4" w:rsidRPr="00815C70" w:rsidRDefault="003553C4" w:rsidP="003553C4">
      <w:pPr>
        <w:pStyle w:val="Heading2"/>
        <w:spacing w:line="360" w:lineRule="auto"/>
        <w:jc w:val="both"/>
        <w:rPr>
          <w:rFonts w:ascii="Times New Roman" w:hAnsi="Times New Roman" w:cs="Times New Roman"/>
          <w:b/>
          <w:color w:val="000000" w:themeColor="text1"/>
          <w:sz w:val="24"/>
          <w:szCs w:val="24"/>
        </w:rPr>
      </w:pPr>
      <w:bookmarkStart w:id="106" w:name="_Toc166602460"/>
      <w:bookmarkStart w:id="107" w:name="_Toc166602982"/>
      <w:bookmarkStart w:id="108" w:name="_Toc166603090"/>
      <w:bookmarkStart w:id="109" w:name="_Toc166603516"/>
      <w:bookmarkStart w:id="110" w:name="_Toc171673687"/>
      <w:r w:rsidRPr="00DC4583">
        <w:rPr>
          <w:rFonts w:ascii="Times New Roman" w:hAnsi="Times New Roman" w:cs="Times New Roman"/>
          <w:b/>
          <w:color w:val="000000" w:themeColor="text1"/>
          <w:sz w:val="24"/>
          <w:szCs w:val="24"/>
        </w:rPr>
        <w:t xml:space="preserve">5.1. </w:t>
      </w:r>
      <w:bookmarkEnd w:id="106"/>
      <w:bookmarkEnd w:id="107"/>
      <w:bookmarkEnd w:id="108"/>
      <w:bookmarkEnd w:id="109"/>
      <w:bookmarkEnd w:id="110"/>
      <w:r w:rsidR="00480F84" w:rsidRPr="00DC4583">
        <w:rPr>
          <w:rFonts w:ascii="Times New Roman" w:hAnsi="Times New Roman" w:cs="Times New Roman"/>
          <w:b/>
          <w:color w:val="000000" w:themeColor="text1"/>
          <w:sz w:val="24"/>
          <w:szCs w:val="24"/>
        </w:rPr>
        <w:t>Conclusion</w:t>
      </w:r>
      <w:r w:rsidRPr="00DC4583">
        <w:rPr>
          <w:rFonts w:ascii="Times New Roman" w:hAnsi="Times New Roman" w:cs="Times New Roman"/>
          <w:b/>
          <w:color w:val="000000" w:themeColor="text1"/>
          <w:sz w:val="24"/>
          <w:szCs w:val="24"/>
        </w:rPr>
        <w:t xml:space="preserve"> </w:t>
      </w:r>
    </w:p>
    <w:p w14:paraId="058C2B1C" w14:textId="77777777" w:rsidR="00F044AA" w:rsidRDefault="00480F84" w:rsidP="003553C4">
      <w:pPr>
        <w:spacing w:after="0" w:line="360" w:lineRule="auto"/>
        <w:jc w:val="both"/>
        <w:rPr>
          <w:rFonts w:ascii="Times New Roman" w:eastAsia="Times New Roman" w:hAnsi="Times New Roman" w:cs="Times New Roman"/>
          <w:sz w:val="24"/>
          <w:szCs w:val="24"/>
        </w:rPr>
      </w:pPr>
      <w:r w:rsidRPr="00480F84">
        <w:rPr>
          <w:rFonts w:ascii="Times New Roman" w:eastAsia="Times New Roman" w:hAnsi="Times New Roman" w:cs="Times New Roman"/>
          <w:i/>
          <w:sz w:val="24"/>
          <w:szCs w:val="24"/>
        </w:rPr>
        <w:t>S. aureus</w:t>
      </w:r>
      <w:r w:rsidRPr="00480F84">
        <w:rPr>
          <w:rFonts w:ascii="Times New Roman" w:eastAsia="Times New Roman" w:hAnsi="Times New Roman" w:cs="Times New Roman"/>
          <w:sz w:val="24"/>
          <w:szCs w:val="24"/>
        </w:rPr>
        <w:t xml:space="preserve"> is resistant to antibiotics, especially methicillin, a semi-synthetic penicillin. Methicillin-resistant </w:t>
      </w:r>
      <w:r w:rsidRPr="00480F84">
        <w:rPr>
          <w:rFonts w:ascii="Times New Roman" w:eastAsia="Times New Roman" w:hAnsi="Times New Roman" w:cs="Times New Roman"/>
          <w:i/>
          <w:sz w:val="24"/>
          <w:szCs w:val="24"/>
        </w:rPr>
        <w:t>S. aureus</w:t>
      </w:r>
      <w:r w:rsidRPr="00480F84">
        <w:rPr>
          <w:rFonts w:ascii="Times New Roman" w:eastAsia="Times New Roman" w:hAnsi="Times New Roman" w:cs="Times New Roman"/>
          <w:sz w:val="24"/>
          <w:szCs w:val="24"/>
        </w:rPr>
        <w:t xml:space="preserve">, characterized by the </w:t>
      </w:r>
      <w:r w:rsidRPr="00480F84">
        <w:rPr>
          <w:rFonts w:ascii="Times New Roman" w:eastAsia="Times New Roman" w:hAnsi="Times New Roman" w:cs="Times New Roman"/>
          <w:i/>
          <w:sz w:val="24"/>
          <w:szCs w:val="24"/>
        </w:rPr>
        <w:t>mecA</w:t>
      </w:r>
      <w:r>
        <w:rPr>
          <w:rFonts w:ascii="Times New Roman" w:eastAsia="Times New Roman" w:hAnsi="Times New Roman" w:cs="Times New Roman"/>
          <w:sz w:val="24"/>
          <w:szCs w:val="24"/>
        </w:rPr>
        <w:t xml:space="preserve"> </w:t>
      </w:r>
      <w:r w:rsidRPr="00480F84">
        <w:rPr>
          <w:rFonts w:ascii="Times New Roman" w:eastAsia="Times New Roman" w:hAnsi="Times New Roman" w:cs="Times New Roman"/>
          <w:sz w:val="24"/>
          <w:szCs w:val="24"/>
        </w:rPr>
        <w:t>gene, is resistant to most β-lactam antibiotics</w:t>
      </w:r>
      <w:r w:rsidR="003553C4" w:rsidRPr="00364C60">
        <w:rPr>
          <w:rFonts w:ascii="Times New Roman" w:eastAsia="Times New Roman" w:hAnsi="Times New Roman" w:cs="Times New Roman"/>
          <w:sz w:val="24"/>
          <w:szCs w:val="24"/>
        </w:rPr>
        <w:t xml:space="preserve">. </w:t>
      </w:r>
      <w:r w:rsidRPr="00480F84">
        <w:rPr>
          <w:rFonts w:ascii="Times New Roman" w:eastAsia="Times New Roman" w:hAnsi="Times New Roman" w:cs="Times New Roman"/>
          <w:sz w:val="24"/>
          <w:szCs w:val="24"/>
        </w:rPr>
        <w:t>The presence of resistance to antibiotics is a significant concern. This is particularly problematic</w:t>
      </w:r>
      <w:r>
        <w:rPr>
          <w:rFonts w:ascii="Times New Roman" w:eastAsia="Times New Roman" w:hAnsi="Times New Roman" w:cs="Times New Roman"/>
          <w:sz w:val="24"/>
          <w:szCs w:val="24"/>
        </w:rPr>
        <w:t xml:space="preserve">. </w:t>
      </w:r>
      <w:r w:rsidRPr="00480F84">
        <w:rPr>
          <w:rFonts w:ascii="Times New Roman" w:eastAsia="Times New Roman" w:hAnsi="Times New Roman" w:cs="Times New Roman"/>
          <w:sz w:val="24"/>
          <w:szCs w:val="24"/>
        </w:rPr>
        <w:t>The high pathogenicity of antibiotic- and methicillin-resistant S. aureus can compromise host health and cause serious infections, including skin and soft tissue infections, bacteremia, sepsis, and toxic shock</w:t>
      </w:r>
      <w:r>
        <w:rPr>
          <w:rFonts w:ascii="Times New Roman" w:eastAsia="Times New Roman" w:hAnsi="Times New Roman" w:cs="Times New Roman"/>
          <w:sz w:val="24"/>
          <w:szCs w:val="24"/>
        </w:rPr>
        <w:t>.</w:t>
      </w:r>
      <w:r w:rsidRPr="00480F84">
        <w:t xml:space="preserve"> </w:t>
      </w:r>
      <w:r w:rsidRPr="00480F84">
        <w:rPr>
          <w:rFonts w:ascii="Times New Roman" w:eastAsia="Times New Roman" w:hAnsi="Times New Roman" w:cs="Times New Roman"/>
          <w:sz w:val="24"/>
          <w:szCs w:val="24"/>
        </w:rPr>
        <w:t xml:space="preserve">HA-MRSA spreads in hospitals and health care facilities, among people whose immune systems have been weakened by medical or medical </w:t>
      </w:r>
      <w:r w:rsidR="005F1CC6">
        <w:rPr>
          <w:rFonts w:ascii="Times New Roman" w:eastAsia="Times New Roman" w:hAnsi="Times New Roman" w:cs="Times New Roman"/>
          <w:sz w:val="24"/>
          <w:szCs w:val="24"/>
        </w:rPr>
        <w:t>conditions</w:t>
      </w:r>
      <w:r w:rsidR="00A62E83" w:rsidRPr="00A62E83">
        <w:t xml:space="preserve"> </w:t>
      </w:r>
      <w:r w:rsidR="00A62E83" w:rsidRPr="00A62E83">
        <w:rPr>
          <w:rFonts w:ascii="Times New Roman" w:eastAsia="Times New Roman" w:hAnsi="Times New Roman" w:cs="Times New Roman"/>
          <w:sz w:val="24"/>
          <w:szCs w:val="24"/>
        </w:rPr>
        <w:t>Especially for MRSA, the epidemiology of S. aureus has c</w:t>
      </w:r>
      <w:r w:rsidR="00A62E83">
        <w:rPr>
          <w:rFonts w:ascii="Times New Roman" w:eastAsia="Times New Roman" w:hAnsi="Times New Roman" w:cs="Times New Roman"/>
          <w:sz w:val="24"/>
          <w:szCs w:val="24"/>
        </w:rPr>
        <w:t>hanged rapidly in recent year</w:t>
      </w:r>
      <w:r w:rsidRPr="00480F84">
        <w:rPr>
          <w:rFonts w:ascii="Times New Roman" w:eastAsia="Times New Roman" w:hAnsi="Times New Roman" w:cs="Times New Roman"/>
          <w:sz w:val="24"/>
          <w:szCs w:val="24"/>
        </w:rPr>
        <w:t>s</w:t>
      </w:r>
      <w:r w:rsidR="00A62E83">
        <w:rPr>
          <w:rFonts w:ascii="Times New Roman" w:eastAsia="Times New Roman" w:hAnsi="Times New Roman" w:cs="Times New Roman"/>
          <w:sz w:val="24"/>
          <w:szCs w:val="24"/>
        </w:rPr>
        <w:t>.</w:t>
      </w:r>
      <w:r w:rsidR="003553C4">
        <w:rPr>
          <w:rFonts w:ascii="Times New Roman" w:eastAsia="Times New Roman" w:hAnsi="Times New Roman" w:cs="Times New Roman"/>
          <w:sz w:val="24"/>
          <w:szCs w:val="24"/>
        </w:rPr>
        <w:t xml:space="preserve"> </w:t>
      </w:r>
      <w:r w:rsidR="00A62E83" w:rsidRPr="00A62E83">
        <w:rPr>
          <w:rFonts w:ascii="Times New Roman" w:eastAsia="Times New Roman" w:hAnsi="Times New Roman" w:cs="Times New Roman"/>
          <w:sz w:val="24"/>
          <w:szCs w:val="24"/>
        </w:rPr>
        <w:t>A global outlook indicates that MRSA is a problem in all countries and study countries, given the high cost of drug use and an increasing number of patients</w:t>
      </w:r>
      <w:r w:rsidR="00A62E83">
        <w:rPr>
          <w:rFonts w:ascii="Times New Roman" w:eastAsia="Times New Roman" w:hAnsi="Times New Roman" w:cs="Times New Roman"/>
          <w:sz w:val="24"/>
          <w:szCs w:val="24"/>
        </w:rPr>
        <w:t xml:space="preserve">. </w:t>
      </w:r>
      <w:r w:rsidR="00A62E83" w:rsidRPr="00A62E83">
        <w:rPr>
          <w:rFonts w:ascii="Times New Roman" w:eastAsia="Times New Roman" w:hAnsi="Times New Roman" w:cs="Times New Roman"/>
          <w:i/>
          <w:sz w:val="24"/>
          <w:szCs w:val="24"/>
        </w:rPr>
        <w:t>S. aureus</w:t>
      </w:r>
      <w:r w:rsidR="00A62E83" w:rsidRPr="00A62E83">
        <w:rPr>
          <w:rFonts w:ascii="Times New Roman" w:eastAsia="Times New Roman" w:hAnsi="Times New Roman" w:cs="Times New Roman"/>
          <w:sz w:val="24"/>
          <w:szCs w:val="24"/>
        </w:rPr>
        <w:t xml:space="preserve"> tends to quickly develop resistance to antibiotics, and MRSA is known for its resistance to many drugs</w:t>
      </w:r>
      <w:r w:rsidR="00A62E83">
        <w:rPr>
          <w:rFonts w:ascii="Times New Roman" w:eastAsia="Times New Roman" w:hAnsi="Times New Roman" w:cs="Times New Roman"/>
          <w:sz w:val="24"/>
          <w:szCs w:val="24"/>
        </w:rPr>
        <w:t xml:space="preserve">. </w:t>
      </w:r>
      <w:r w:rsidR="005F1CC6" w:rsidRPr="005F1CC6">
        <w:rPr>
          <w:rFonts w:ascii="Times New Roman" w:eastAsia="Times New Roman" w:hAnsi="Times New Roman" w:cs="Times New Roman"/>
          <w:sz w:val="24"/>
          <w:szCs w:val="24"/>
        </w:rPr>
        <w:t>The distribution of MRSA strains varies over time around the world, with some regions having a high prevalence influenced by factors such as medical practice and contact with animals</w:t>
      </w:r>
      <w:r w:rsidR="005F1CC6">
        <w:rPr>
          <w:rFonts w:ascii="Times New Roman" w:eastAsia="Times New Roman" w:hAnsi="Times New Roman" w:cs="Times New Roman"/>
          <w:sz w:val="24"/>
          <w:szCs w:val="24"/>
        </w:rPr>
        <w:t xml:space="preserve">. </w:t>
      </w:r>
      <w:r w:rsidR="005F1CC6" w:rsidRPr="005F1CC6">
        <w:rPr>
          <w:rFonts w:ascii="Times New Roman" w:eastAsia="Times New Roman" w:hAnsi="Times New Roman" w:cs="Times New Roman"/>
          <w:sz w:val="24"/>
          <w:szCs w:val="24"/>
        </w:rPr>
        <w:t xml:space="preserve">MRSA is screened using clinical and molecular testing, and antibiotic resistance is evaluated through diagnostic tests that employ disk immunoassays and PCR for the </w:t>
      </w:r>
      <w:r w:rsidR="005F1CC6" w:rsidRPr="005F1CC6">
        <w:rPr>
          <w:rFonts w:ascii="Times New Roman" w:eastAsia="Times New Roman" w:hAnsi="Times New Roman" w:cs="Times New Roman"/>
          <w:i/>
          <w:sz w:val="24"/>
          <w:szCs w:val="24"/>
        </w:rPr>
        <w:t>mecA</w:t>
      </w:r>
      <w:r w:rsidR="005F1CC6" w:rsidRPr="005F1CC6">
        <w:rPr>
          <w:rFonts w:ascii="Times New Roman" w:eastAsia="Times New Roman" w:hAnsi="Times New Roman" w:cs="Times New Roman"/>
          <w:sz w:val="24"/>
          <w:szCs w:val="24"/>
        </w:rPr>
        <w:t xml:space="preserve"> gene.</w:t>
      </w:r>
      <w:r w:rsidR="005F1CC6">
        <w:rPr>
          <w:rFonts w:ascii="Times New Roman" w:eastAsia="Times New Roman" w:hAnsi="Times New Roman" w:cs="Times New Roman"/>
          <w:sz w:val="24"/>
          <w:szCs w:val="24"/>
        </w:rPr>
        <w:t xml:space="preserve"> </w:t>
      </w:r>
      <w:r w:rsidR="00631815" w:rsidRPr="00631815">
        <w:rPr>
          <w:rFonts w:ascii="Times New Roman" w:eastAsia="Times New Roman" w:hAnsi="Times New Roman" w:cs="Times New Roman"/>
          <w:sz w:val="24"/>
          <w:szCs w:val="24"/>
        </w:rPr>
        <w:t xml:space="preserve">To fight MRSA infections, scientists are using new non-antibiotic </w:t>
      </w:r>
      <w:r w:rsidR="00631815" w:rsidRPr="00631815">
        <w:rPr>
          <w:rFonts w:ascii="Times New Roman" w:eastAsia="Times New Roman" w:hAnsi="Times New Roman" w:cs="Times New Roman"/>
          <w:sz w:val="24"/>
          <w:szCs w:val="24"/>
        </w:rPr>
        <w:lastRenderedPageBreak/>
        <w:t>methods, such as combination therapy, immunotherapy and probiotics, nanoparticles, bacteriophages, and bacteriophage antibiotic therapy.</w:t>
      </w:r>
    </w:p>
    <w:p w14:paraId="104F0CA1" w14:textId="73ECAA53" w:rsidR="002A39F4" w:rsidRDefault="00F044AA" w:rsidP="003553C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4AA">
        <w:rPr>
          <w:rFonts w:ascii="Times New Roman" w:eastAsia="Times New Roman" w:hAnsi="Times New Roman" w:cs="Times New Roman"/>
          <w:sz w:val="24"/>
          <w:szCs w:val="24"/>
        </w:rPr>
        <w:t>A MRSA vaccine is being trialed by a few companies at present. The development of vaccines that are effective against multiple strains of MRSA requires the use of multiple antigens to create effective immunity against different strains</w:t>
      </w:r>
    </w:p>
    <w:p w14:paraId="57F83DC1" w14:textId="77777777" w:rsidR="003553C4" w:rsidRPr="00DC4583" w:rsidRDefault="003553C4" w:rsidP="003553C4">
      <w:pPr>
        <w:pStyle w:val="Heading2"/>
        <w:rPr>
          <w:rFonts w:ascii="Times New Roman" w:hAnsi="Times New Roman" w:cs="Times New Roman"/>
          <w:b/>
          <w:color w:val="000000" w:themeColor="text1"/>
          <w:sz w:val="24"/>
          <w:szCs w:val="24"/>
        </w:rPr>
      </w:pPr>
      <w:bookmarkStart w:id="111" w:name="_Toc166602461"/>
      <w:bookmarkStart w:id="112" w:name="_Toc166602983"/>
      <w:bookmarkStart w:id="113" w:name="_Toc166603091"/>
      <w:bookmarkStart w:id="114" w:name="_Toc166603517"/>
      <w:bookmarkStart w:id="115" w:name="_Toc171673688"/>
      <w:r w:rsidRPr="00DC4583">
        <w:rPr>
          <w:rFonts w:ascii="Times New Roman" w:hAnsi="Times New Roman" w:cs="Times New Roman"/>
          <w:b/>
          <w:color w:val="000000" w:themeColor="text1"/>
          <w:sz w:val="24"/>
          <w:szCs w:val="24"/>
        </w:rPr>
        <w:t>5.2</w:t>
      </w:r>
      <w:r w:rsidRPr="00DC4583">
        <w:rPr>
          <w:rStyle w:val="Heading2Char"/>
          <w:rFonts w:ascii="Times New Roman" w:hAnsi="Times New Roman" w:cs="Times New Roman"/>
          <w:b/>
          <w:color w:val="000000" w:themeColor="text1"/>
          <w:sz w:val="24"/>
          <w:szCs w:val="24"/>
        </w:rPr>
        <w:t>. Recommendations</w:t>
      </w:r>
      <w:bookmarkEnd w:id="111"/>
      <w:bookmarkEnd w:id="112"/>
      <w:bookmarkEnd w:id="113"/>
      <w:bookmarkEnd w:id="114"/>
      <w:bookmarkEnd w:id="115"/>
      <w:r w:rsidRPr="00DC4583">
        <w:rPr>
          <w:rFonts w:ascii="Times New Roman" w:hAnsi="Times New Roman" w:cs="Times New Roman"/>
          <w:b/>
          <w:color w:val="000000" w:themeColor="text1"/>
          <w:sz w:val="24"/>
          <w:szCs w:val="24"/>
        </w:rPr>
        <w:t xml:space="preserve"> </w:t>
      </w:r>
    </w:p>
    <w:p w14:paraId="76096905" w14:textId="00394E00" w:rsidR="0004740C" w:rsidRPr="0004740C" w:rsidRDefault="0004740C" w:rsidP="0004740C">
      <w:pPr>
        <w:pStyle w:val="ListParagraph"/>
        <w:numPr>
          <w:ilvl w:val="0"/>
          <w:numId w:val="8"/>
        </w:numPr>
        <w:spacing w:line="360" w:lineRule="auto"/>
        <w:jc w:val="both"/>
        <w:rPr>
          <w:rFonts w:ascii="Times New Roman" w:hAnsi="Times New Roman" w:cs="Times New Roman"/>
          <w:sz w:val="24"/>
          <w:szCs w:val="24"/>
        </w:rPr>
      </w:pPr>
      <w:r w:rsidRPr="0004740C">
        <w:rPr>
          <w:rFonts w:ascii="Times New Roman" w:hAnsi="Times New Roman" w:cs="Times New Roman"/>
          <w:sz w:val="24"/>
          <w:szCs w:val="24"/>
        </w:rPr>
        <w:t>It is important to pay close attention to infection control procedures in hospitals and other healthcare facilities. This includes proper hand hygiene, appropriate use of antibiotics, and isolation of infected patients.</w:t>
      </w:r>
    </w:p>
    <w:p w14:paraId="0B134433" w14:textId="415C4FE4" w:rsidR="003553C4" w:rsidRPr="00DC4583" w:rsidRDefault="003553C4" w:rsidP="003553C4">
      <w:pPr>
        <w:pStyle w:val="ListParagraph"/>
        <w:numPr>
          <w:ilvl w:val="0"/>
          <w:numId w:val="8"/>
        </w:numPr>
        <w:spacing w:line="360" w:lineRule="auto"/>
        <w:jc w:val="both"/>
        <w:rPr>
          <w:rFonts w:ascii="Times New Roman" w:hAnsi="Times New Roman" w:cs="Times New Roman"/>
          <w:sz w:val="24"/>
          <w:szCs w:val="24"/>
        </w:rPr>
      </w:pPr>
      <w:r w:rsidRPr="00DC4583">
        <w:rPr>
          <w:rFonts w:ascii="Times New Roman" w:hAnsi="Times New Roman" w:cs="Times New Roman"/>
          <w:color w:val="1F1F1F"/>
          <w:sz w:val="24"/>
          <w:szCs w:val="24"/>
          <w:shd w:val="clear" w:color="auto" w:fill="FFFFFF"/>
        </w:rPr>
        <w:t>Raising awareness about MRSA transmission and prevention strategies in the community</w:t>
      </w:r>
      <w:r w:rsidR="0027572F">
        <w:rPr>
          <w:rFonts w:ascii="Times New Roman" w:hAnsi="Times New Roman" w:cs="Times New Roman"/>
          <w:color w:val="1F1F1F"/>
          <w:sz w:val="24"/>
          <w:szCs w:val="24"/>
          <w:shd w:val="clear" w:color="auto" w:fill="FFFFFF"/>
        </w:rPr>
        <w:t xml:space="preserve"> and </w:t>
      </w:r>
      <w:r w:rsidR="006B72D9">
        <w:rPr>
          <w:rFonts w:ascii="Times New Roman" w:hAnsi="Times New Roman" w:cs="Times New Roman"/>
          <w:color w:val="1F1F1F"/>
          <w:sz w:val="24"/>
          <w:szCs w:val="24"/>
          <w:shd w:val="clear" w:color="auto" w:fill="FFFFFF"/>
        </w:rPr>
        <w:t>healthcare</w:t>
      </w:r>
      <w:r w:rsidR="0027572F">
        <w:rPr>
          <w:rFonts w:ascii="Times New Roman" w:hAnsi="Times New Roman" w:cs="Times New Roman"/>
          <w:color w:val="1F1F1F"/>
          <w:sz w:val="24"/>
          <w:szCs w:val="24"/>
          <w:shd w:val="clear" w:color="auto" w:fill="FFFFFF"/>
        </w:rPr>
        <w:t xml:space="preserve"> facilities</w:t>
      </w:r>
      <w:r w:rsidRPr="00DC4583">
        <w:rPr>
          <w:rFonts w:ascii="Times New Roman" w:hAnsi="Times New Roman" w:cs="Times New Roman"/>
          <w:color w:val="1F1F1F"/>
          <w:sz w:val="24"/>
          <w:szCs w:val="24"/>
          <w:shd w:val="clear" w:color="auto" w:fill="FFFFFF"/>
        </w:rPr>
        <w:t xml:space="preserve"> can empower individuals to protect themselves and others.</w:t>
      </w:r>
    </w:p>
    <w:p w14:paraId="7F07BD4F" w14:textId="02E221D2" w:rsidR="0004740C" w:rsidRPr="0004740C" w:rsidRDefault="0004740C" w:rsidP="0004740C">
      <w:pPr>
        <w:pStyle w:val="ListParagraph"/>
        <w:numPr>
          <w:ilvl w:val="0"/>
          <w:numId w:val="8"/>
        </w:numPr>
        <w:spacing w:line="360" w:lineRule="auto"/>
        <w:jc w:val="both"/>
        <w:rPr>
          <w:rFonts w:ascii="Times New Roman" w:hAnsi="Times New Roman" w:cs="Times New Roman"/>
          <w:sz w:val="24"/>
          <w:szCs w:val="24"/>
        </w:rPr>
      </w:pPr>
      <w:r w:rsidRPr="0004740C">
        <w:rPr>
          <w:rFonts w:ascii="Times New Roman" w:hAnsi="Times New Roman" w:cs="Times New Roman"/>
          <w:sz w:val="24"/>
          <w:szCs w:val="24"/>
        </w:rPr>
        <w:t>Careful use of antibiotics in human and veterinary medicine is important to delay the emergence of antibiotic-resistant bacteria</w:t>
      </w:r>
      <w:r>
        <w:rPr>
          <w:rFonts w:ascii="Times New Roman" w:hAnsi="Times New Roman" w:cs="Times New Roman"/>
          <w:sz w:val="24"/>
          <w:szCs w:val="24"/>
        </w:rPr>
        <w:t>.</w:t>
      </w:r>
    </w:p>
    <w:p w14:paraId="1C17C815" w14:textId="77777777" w:rsidR="003553C4" w:rsidRPr="00DC4583" w:rsidRDefault="003553C4" w:rsidP="003553C4">
      <w:pPr>
        <w:pStyle w:val="ListParagraph"/>
        <w:numPr>
          <w:ilvl w:val="0"/>
          <w:numId w:val="8"/>
        </w:numPr>
        <w:spacing w:line="360" w:lineRule="auto"/>
        <w:jc w:val="both"/>
        <w:rPr>
          <w:rFonts w:ascii="Times New Roman" w:hAnsi="Times New Roman" w:cs="Times New Roman"/>
          <w:sz w:val="24"/>
          <w:szCs w:val="24"/>
        </w:rPr>
      </w:pPr>
      <w:r w:rsidRPr="00DC4583">
        <w:rPr>
          <w:rFonts w:ascii="Times New Roman" w:hAnsi="Times New Roman" w:cs="Times New Roman"/>
          <w:color w:val="1F1F1F"/>
          <w:sz w:val="24"/>
          <w:szCs w:val="24"/>
          <w:shd w:val="clear" w:color="auto" w:fill="FFFFFF"/>
        </w:rPr>
        <w:t>Continuous research into new diagnostic tools, effective antibiotics against resistant strains, and potential vaccines for MRSA is essential for future control.</w:t>
      </w:r>
    </w:p>
    <w:p w14:paraId="72F61088" w14:textId="77777777" w:rsidR="00FA6C61" w:rsidRDefault="00FA6C61" w:rsidP="001373B2">
      <w:pPr>
        <w:pStyle w:val="Heading1"/>
        <w:jc w:val="center"/>
        <w:rPr>
          <w:rFonts w:ascii="Times New Roman" w:hAnsi="Times New Roman" w:cs="Times New Roman"/>
          <w:b/>
          <w:color w:val="auto"/>
          <w:sz w:val="24"/>
          <w:szCs w:val="24"/>
        </w:rPr>
      </w:pPr>
    </w:p>
    <w:p w14:paraId="5D0C566A" w14:textId="0ED7BD70" w:rsidR="00FA6C61" w:rsidRDefault="00FA6C61" w:rsidP="00FA6C61">
      <w:pPr>
        <w:pStyle w:val="Heading1"/>
        <w:rPr>
          <w:rFonts w:asciiTheme="minorHAnsi" w:eastAsiaTheme="minorHAnsi" w:hAnsiTheme="minorHAnsi" w:cstheme="minorBidi"/>
          <w:color w:val="auto"/>
          <w:sz w:val="22"/>
          <w:szCs w:val="22"/>
        </w:rPr>
      </w:pPr>
    </w:p>
    <w:p w14:paraId="058B1EE0" w14:textId="0C1A90D0" w:rsidR="00FA6C61" w:rsidRDefault="00FA6C61" w:rsidP="00FA6C61"/>
    <w:p w14:paraId="31F218EA" w14:textId="7AFE13FE" w:rsidR="009021D5" w:rsidRDefault="009021D5" w:rsidP="00FA6C61"/>
    <w:p w14:paraId="0051E4AC" w14:textId="56D9CC79" w:rsidR="00F93E1C" w:rsidRDefault="00F93E1C" w:rsidP="00FA6C61"/>
    <w:p w14:paraId="7C862CD9" w14:textId="3B6064D5" w:rsidR="00F93E1C" w:rsidRDefault="00F93E1C" w:rsidP="00FA6C61"/>
    <w:p w14:paraId="7C0925F4" w14:textId="77E3BC29" w:rsidR="00F93E1C" w:rsidRDefault="00F93E1C" w:rsidP="00FA6C61"/>
    <w:p w14:paraId="76B67225" w14:textId="3029A5B1" w:rsidR="00F93E1C" w:rsidRDefault="00F93E1C" w:rsidP="00FA6C61"/>
    <w:p w14:paraId="48C6345E" w14:textId="4FA4A384" w:rsidR="00F93E1C" w:rsidRDefault="00F93E1C" w:rsidP="00FA6C61"/>
    <w:p w14:paraId="7A21DB43" w14:textId="4A5F4634" w:rsidR="00F93E1C" w:rsidRDefault="00F93E1C" w:rsidP="00FA6C61"/>
    <w:p w14:paraId="4415065E" w14:textId="3529FFCC" w:rsidR="00F93E1C" w:rsidRDefault="00F93E1C" w:rsidP="00FA6C61"/>
    <w:p w14:paraId="2747067C" w14:textId="5FD7F76F" w:rsidR="00F93E1C" w:rsidRDefault="00F93E1C" w:rsidP="00FA6C61"/>
    <w:p w14:paraId="7B3C3762" w14:textId="42F8EFE6" w:rsidR="00F93E1C" w:rsidRDefault="00F93E1C" w:rsidP="00FA6C61"/>
    <w:p w14:paraId="63182DFC" w14:textId="037BF388" w:rsidR="00F93E1C" w:rsidRDefault="00F93E1C" w:rsidP="00FA6C61"/>
    <w:p w14:paraId="453A5763" w14:textId="557CCAD9" w:rsidR="00F93E1C" w:rsidRDefault="00F93E1C" w:rsidP="00FA6C61"/>
    <w:p w14:paraId="35AA0850" w14:textId="2060B984" w:rsidR="003553C4" w:rsidRDefault="003553C4" w:rsidP="001C3C36">
      <w:pPr>
        <w:pStyle w:val="Heading1"/>
        <w:numPr>
          <w:ilvl w:val="0"/>
          <w:numId w:val="11"/>
        </w:numPr>
        <w:jc w:val="center"/>
        <w:rPr>
          <w:rFonts w:ascii="Times New Roman" w:hAnsi="Times New Roman" w:cs="Times New Roman"/>
          <w:b/>
          <w:color w:val="auto"/>
          <w:sz w:val="24"/>
          <w:szCs w:val="24"/>
        </w:rPr>
      </w:pPr>
      <w:bookmarkStart w:id="116" w:name="_Toc171673689"/>
      <w:r w:rsidRPr="00F70BAE">
        <w:rPr>
          <w:rFonts w:ascii="Times New Roman" w:hAnsi="Times New Roman" w:cs="Times New Roman"/>
          <w:b/>
          <w:color w:val="auto"/>
          <w:sz w:val="24"/>
          <w:szCs w:val="24"/>
        </w:rPr>
        <w:lastRenderedPageBreak/>
        <w:t>REFERENCES</w:t>
      </w:r>
      <w:bookmarkEnd w:id="116"/>
    </w:p>
    <w:p w14:paraId="570DC68B" w14:textId="77777777" w:rsidR="000528F5" w:rsidRPr="000528F5" w:rsidRDefault="000528F5" w:rsidP="001373B2">
      <w:pPr>
        <w:jc w:val="center"/>
      </w:pPr>
    </w:p>
    <w:p w14:paraId="6F4CA25A" w14:textId="269C26B7" w:rsidR="00831037" w:rsidRPr="00831037" w:rsidRDefault="003553C4" w:rsidP="00831037">
      <w:pPr>
        <w:pStyle w:val="EndNoteBibliography"/>
        <w:spacing w:after="0"/>
        <w:ind w:left="720" w:hanging="720"/>
      </w:pPr>
      <w:r>
        <w:fldChar w:fldCharType="begin"/>
      </w:r>
      <w:r w:rsidRPr="00F93E1C">
        <w:instrText xml:space="preserve"> ADDIN EN.REFLIST </w:instrText>
      </w:r>
      <w:r>
        <w:fldChar w:fldCharType="separate"/>
      </w:r>
      <w:r w:rsidR="00831037" w:rsidRPr="00831037">
        <w:t xml:space="preserve">ABIMANA, J. B., KATO, C. D. &amp; BAZIRA, J. 2019. Methicillin-resistant </w:t>
      </w:r>
      <w:r w:rsidR="00B32926">
        <w:rPr>
          <w:i/>
        </w:rPr>
        <w:t xml:space="preserve">S. </w:t>
      </w:r>
      <w:r w:rsidR="006B72D9">
        <w:rPr>
          <w:i/>
        </w:rPr>
        <w:t>aureus nasal</w:t>
      </w:r>
      <w:r w:rsidR="00831037" w:rsidRPr="00831037">
        <w:t xml:space="preserve"> colonization among healthcare workers at Kampala International University </w:t>
      </w:r>
      <w:r w:rsidR="006B72D9">
        <w:t>Teaching Hospital</w:t>
      </w:r>
      <w:r w:rsidR="00831037" w:rsidRPr="00831037">
        <w:t xml:space="preserve">, Southwestern Uganda. </w:t>
      </w:r>
      <w:r w:rsidR="00831037" w:rsidRPr="00831037">
        <w:rPr>
          <w:i/>
        </w:rPr>
        <w:t>Canadian Journal of Infectious Diseases and Medical Microbiology,</w:t>
      </w:r>
      <w:r w:rsidR="00831037" w:rsidRPr="00831037">
        <w:t xml:space="preserve"> 2019.</w:t>
      </w:r>
    </w:p>
    <w:p w14:paraId="710E0D66" w14:textId="3D4D9197" w:rsidR="00831037" w:rsidRPr="00831037" w:rsidRDefault="00831037" w:rsidP="00831037">
      <w:pPr>
        <w:pStyle w:val="EndNoteBibliography"/>
        <w:spacing w:after="0"/>
        <w:ind w:left="720" w:hanging="720"/>
      </w:pPr>
      <w:r w:rsidRPr="00831037">
        <w:t xml:space="preserve">AGABOU, A., OUCHENANE, Z., NGBA ESSEBE, C., KHEMISSI, S., CHEHBOUB, M. T. E., CHEHBOUB, I. B., SOTTO, A., DUNYACH-REMY, C. &amp; LAVIGNE, J. P. 2017. </w:t>
      </w:r>
      <w:r w:rsidR="006B72D9">
        <w:t>The emergence</w:t>
      </w:r>
      <w:r w:rsidRPr="00831037">
        <w:t xml:space="preserve"> of Nasal Carriage of ST80 and ST152 PVL+ </w:t>
      </w:r>
      <w:r w:rsidR="00B32926">
        <w:rPr>
          <w:i/>
        </w:rPr>
        <w:t xml:space="preserve">S. </w:t>
      </w:r>
      <w:r w:rsidR="006B72D9">
        <w:rPr>
          <w:i/>
        </w:rPr>
        <w:t>aureus isolates</w:t>
      </w:r>
      <w:r w:rsidRPr="00831037">
        <w:t xml:space="preserve"> from Livestock in Algeria. </w:t>
      </w:r>
      <w:r w:rsidRPr="00831037">
        <w:rPr>
          <w:i/>
        </w:rPr>
        <w:t>Toxins (Basel),</w:t>
      </w:r>
      <w:r w:rsidRPr="00831037">
        <w:t xml:space="preserve"> 9.</w:t>
      </w:r>
    </w:p>
    <w:p w14:paraId="79DADD80" w14:textId="77777777" w:rsidR="00831037" w:rsidRPr="00831037" w:rsidRDefault="00831037" w:rsidP="00831037">
      <w:pPr>
        <w:pStyle w:val="EndNoteBibliography"/>
        <w:spacing w:after="0"/>
        <w:ind w:left="720" w:hanging="720"/>
      </w:pPr>
      <w:r w:rsidRPr="00831037">
        <w:t xml:space="preserve">AGHAMALI, M., RAHBAR, M., KAFIL, H. S. &amp; ESMAILKHANI, A. 2017. Laboratory methods for identification of methicillin-resistant Staphylococcus aureus. </w:t>
      </w:r>
      <w:r w:rsidRPr="00831037">
        <w:rPr>
          <w:i/>
        </w:rPr>
        <w:t>Reviews and Research in Medical Microbiology,</w:t>
      </w:r>
      <w:r w:rsidRPr="00831037">
        <w:t xml:space="preserve"> 28</w:t>
      </w:r>
      <w:r w:rsidRPr="00831037">
        <w:rPr>
          <w:b/>
        </w:rPr>
        <w:t>,</w:t>
      </w:r>
      <w:r w:rsidRPr="00831037">
        <w:t xml:space="preserve"> 140-151.</w:t>
      </w:r>
    </w:p>
    <w:p w14:paraId="47963429" w14:textId="77777777" w:rsidR="00831037" w:rsidRPr="00831037" w:rsidRDefault="00831037" w:rsidP="00831037">
      <w:pPr>
        <w:pStyle w:val="EndNoteBibliography"/>
        <w:spacing w:after="0"/>
        <w:ind w:left="720" w:hanging="720"/>
      </w:pPr>
      <w:r w:rsidRPr="00831037">
        <w:t xml:space="preserve">AL-HAMAD, A. M., ALFARAJ, A. A., ALTOWAILEB, J., AL-SHAMLAN, S. M., LESKAFI, H., ALSUBEIKHY, F. A. &amp; ABBAS, H. R. 2018. Incidence and antibiotic susceptibility of MRSA infections in a Saudi Arabian Hospital: a 10-year surveillance study. </w:t>
      </w:r>
      <w:r w:rsidRPr="00831037">
        <w:rPr>
          <w:i/>
        </w:rPr>
        <w:t>The Journal of Infection in Developing Countries,</w:t>
      </w:r>
      <w:r w:rsidRPr="00831037">
        <w:t xml:space="preserve"> 12</w:t>
      </w:r>
      <w:r w:rsidRPr="00831037">
        <w:rPr>
          <w:b/>
        </w:rPr>
        <w:t>,</w:t>
      </w:r>
      <w:r w:rsidRPr="00831037">
        <w:t xml:space="preserve"> 454-461.</w:t>
      </w:r>
    </w:p>
    <w:p w14:paraId="2A135C33" w14:textId="457E7DDB" w:rsidR="00831037" w:rsidRPr="00831037" w:rsidRDefault="00831037" w:rsidP="00831037">
      <w:pPr>
        <w:pStyle w:val="EndNoteBibliography"/>
        <w:spacing w:after="0"/>
        <w:ind w:left="720" w:hanging="720"/>
      </w:pPr>
      <w:r w:rsidRPr="00831037">
        <w:t xml:space="preserve">ÁLVAREZ, A., FERNÁNDEZ, L., GUTIÉRREZ, D., IGLESIAS, B., RODRÍGUEZ, A. &amp; GARCÍA, P. 2019. Methicillin-Resistant </w:t>
      </w:r>
      <w:r w:rsidR="00B32926">
        <w:rPr>
          <w:i/>
        </w:rPr>
        <w:t>S. aureus</w:t>
      </w:r>
      <w:r w:rsidRPr="00831037">
        <w:t xml:space="preserve">in Hospitals: Latest Trends and Treatments Based on Bacteriophages. </w:t>
      </w:r>
      <w:r w:rsidRPr="00831037">
        <w:rPr>
          <w:i/>
        </w:rPr>
        <w:t>J Clin Microbiol,</w:t>
      </w:r>
      <w:r w:rsidRPr="00831037">
        <w:t xml:space="preserve"> 57.</w:t>
      </w:r>
    </w:p>
    <w:p w14:paraId="6F49C467" w14:textId="76A601A0" w:rsidR="00831037" w:rsidRPr="00831037" w:rsidRDefault="00831037" w:rsidP="00831037">
      <w:pPr>
        <w:pStyle w:val="EndNoteBibliography"/>
        <w:spacing w:after="0"/>
        <w:ind w:left="720" w:hanging="720"/>
      </w:pPr>
      <w:r w:rsidRPr="00831037">
        <w:t xml:space="preserve">ARSHAD, J., RASHEED, F., YOUSAF, N. &amp; IRAM, S. 2017. NASAL CARRIAGE RATE OF METHICILIN RESISTENT </w:t>
      </w:r>
      <w:r w:rsidR="00B32926">
        <w:rPr>
          <w:i/>
        </w:rPr>
        <w:t>S. AUREUS</w:t>
      </w:r>
      <w:r w:rsidRPr="00831037">
        <w:t xml:space="preserve">(MRSA) AMONG HEALTH CARE WORKERS OF A TERTIARY CARE HOSPITAL. </w:t>
      </w:r>
      <w:r w:rsidRPr="00831037">
        <w:rPr>
          <w:i/>
        </w:rPr>
        <w:t>Biomedica,</w:t>
      </w:r>
      <w:r w:rsidRPr="00831037">
        <w:t xml:space="preserve"> 33.</w:t>
      </w:r>
    </w:p>
    <w:p w14:paraId="43B87148" w14:textId="4E62DD1F" w:rsidR="00831037" w:rsidRPr="00831037" w:rsidRDefault="00831037" w:rsidP="00831037">
      <w:pPr>
        <w:pStyle w:val="EndNoteBibliography"/>
        <w:spacing w:after="0"/>
        <w:ind w:left="720" w:hanging="720"/>
      </w:pPr>
      <w:r w:rsidRPr="00831037">
        <w:t xml:space="preserve">BAROJA, I., GUERRA, S., CORAL-ALMEIDA, M., RUÍZ, A., GALARZA, J. M., DE WAARD, J. H. &amp; BASTIDAS-CALDES, C. 2021. Methicillin-resistant </w:t>
      </w:r>
      <w:r w:rsidR="00B32926">
        <w:rPr>
          <w:i/>
        </w:rPr>
        <w:t xml:space="preserve">S. </w:t>
      </w:r>
      <w:r w:rsidR="006B72D9">
        <w:rPr>
          <w:i/>
        </w:rPr>
        <w:t>aureus nasal</w:t>
      </w:r>
      <w:r w:rsidRPr="00831037">
        <w:t xml:space="preserve"> colonization among health care workers of a tertiary hospital in Ecuador and associated risk factors. </w:t>
      </w:r>
      <w:r w:rsidRPr="00831037">
        <w:rPr>
          <w:i/>
        </w:rPr>
        <w:t>Infection and Drug Resistance</w:t>
      </w:r>
      <w:r w:rsidRPr="00831037">
        <w:rPr>
          <w:b/>
        </w:rPr>
        <w:t>,</w:t>
      </w:r>
      <w:r w:rsidRPr="00831037">
        <w:t xml:space="preserve"> 3433-3440.</w:t>
      </w:r>
    </w:p>
    <w:p w14:paraId="798DAE7E" w14:textId="777E230D" w:rsidR="00831037" w:rsidRPr="00831037" w:rsidRDefault="00831037" w:rsidP="00831037">
      <w:pPr>
        <w:pStyle w:val="EndNoteBibliography"/>
        <w:spacing w:after="0"/>
        <w:ind w:left="720" w:hanging="720"/>
      </w:pPr>
      <w:r w:rsidRPr="00831037">
        <w:t xml:space="preserve">BEGIER, E., SEIDEN, D. J., PATTON, M., ZITO, E., SEVERS, J., COOPER, D., EIDEN, J., GRUBER, W. C., JANSEN, K. U. &amp; ANDERSON, A. S. 2017. SA4Ag, a 4-antigen </w:t>
      </w:r>
      <w:r w:rsidR="00B32926">
        <w:rPr>
          <w:i/>
        </w:rPr>
        <w:t xml:space="preserve">S. </w:t>
      </w:r>
      <w:r w:rsidR="006B72D9">
        <w:rPr>
          <w:i/>
        </w:rPr>
        <w:t>aureus vaccine</w:t>
      </w:r>
      <w:r w:rsidRPr="00831037">
        <w:t xml:space="preserve">, rapidly induces high levels of bacteria-killing antibodies. </w:t>
      </w:r>
      <w:r w:rsidRPr="00831037">
        <w:rPr>
          <w:i/>
        </w:rPr>
        <w:t>Vaccine,</w:t>
      </w:r>
      <w:r w:rsidRPr="00831037">
        <w:t xml:space="preserve"> 35</w:t>
      </w:r>
      <w:r w:rsidRPr="00831037">
        <w:rPr>
          <w:b/>
        </w:rPr>
        <w:t>,</w:t>
      </w:r>
      <w:r w:rsidRPr="00831037">
        <w:t xml:space="preserve"> 1132-1139.</w:t>
      </w:r>
    </w:p>
    <w:p w14:paraId="09E6E5EB" w14:textId="4B04D78E" w:rsidR="00831037" w:rsidRPr="00831037" w:rsidRDefault="00831037" w:rsidP="00831037">
      <w:pPr>
        <w:pStyle w:val="EndNoteBibliography"/>
        <w:spacing w:after="0"/>
        <w:ind w:left="720" w:hanging="720"/>
      </w:pPr>
      <w:r w:rsidRPr="00831037">
        <w:t xml:space="preserve">BLOOMFIELD, L. E., COOMBS, G. W., TEMPONE, S. &amp; ARMSTRONG, P. K. 2020. </w:t>
      </w:r>
      <w:r w:rsidR="006B72D9">
        <w:t>A marked</w:t>
      </w:r>
      <w:r w:rsidRPr="00831037">
        <w:t xml:space="preserve"> increase in community-associated methicillin-resistant </w:t>
      </w:r>
      <w:r w:rsidR="00B32926">
        <w:rPr>
          <w:i/>
        </w:rPr>
        <w:t xml:space="preserve">S. </w:t>
      </w:r>
      <w:r w:rsidR="006B72D9">
        <w:rPr>
          <w:i/>
        </w:rPr>
        <w:t>aureus infections</w:t>
      </w:r>
      <w:r w:rsidRPr="00831037">
        <w:t xml:space="preserve">, Western Australia, 2004-2018. </w:t>
      </w:r>
      <w:r w:rsidRPr="00831037">
        <w:rPr>
          <w:i/>
        </w:rPr>
        <w:t>Epidemiol Infect,</w:t>
      </w:r>
      <w:r w:rsidRPr="00831037">
        <w:t xml:space="preserve"> 148</w:t>
      </w:r>
      <w:r w:rsidRPr="00831037">
        <w:rPr>
          <w:b/>
        </w:rPr>
        <w:t>,</w:t>
      </w:r>
      <w:r w:rsidRPr="00831037">
        <w:t xml:space="preserve"> e153.</w:t>
      </w:r>
    </w:p>
    <w:p w14:paraId="4793277F" w14:textId="77777777" w:rsidR="00831037" w:rsidRPr="00831037" w:rsidRDefault="00831037" w:rsidP="00831037">
      <w:pPr>
        <w:pStyle w:val="EndNoteBibliography"/>
        <w:spacing w:after="0"/>
        <w:ind w:left="720" w:hanging="720"/>
      </w:pPr>
      <w:r w:rsidRPr="00831037">
        <w:t xml:space="preserve">BOSWIHI, S. S. &amp; UDO, E. E. 2018. Methicillin-resistant Staphylococcus aureus: An update on the epidemiology, treatment options and infection control. </w:t>
      </w:r>
      <w:r w:rsidRPr="00831037">
        <w:rPr>
          <w:i/>
        </w:rPr>
        <w:t>Current Medicine Research and Practice,</w:t>
      </w:r>
      <w:r w:rsidRPr="00831037">
        <w:t xml:space="preserve"> 8</w:t>
      </w:r>
      <w:r w:rsidRPr="00831037">
        <w:rPr>
          <w:b/>
        </w:rPr>
        <w:t>,</w:t>
      </w:r>
      <w:r w:rsidRPr="00831037">
        <w:t xml:space="preserve"> 18-24.</w:t>
      </w:r>
    </w:p>
    <w:p w14:paraId="32701AE1" w14:textId="4F03F2AD" w:rsidR="00831037" w:rsidRPr="00831037" w:rsidRDefault="00831037" w:rsidP="00831037">
      <w:pPr>
        <w:pStyle w:val="EndNoteBibliography"/>
        <w:spacing w:after="0"/>
        <w:ind w:left="720" w:hanging="720"/>
      </w:pPr>
      <w:r w:rsidRPr="00831037">
        <w:t xml:space="preserve">BROWN, D. F., EDWARDS, D. I., HAWKEY, P. M., MORRISON, D., RIDGWAY, G. L., TOWNER, K. J. &amp; WREN, M. W. 2005. Guidelines for the laboratory diagnosis and susceptibility testing of methicillin-resistant </w:t>
      </w:r>
      <w:r w:rsidR="00B32926">
        <w:rPr>
          <w:i/>
        </w:rPr>
        <w:t>S. aureus</w:t>
      </w:r>
      <w:r w:rsidRPr="00831037">
        <w:t xml:space="preserve">(MRSA). </w:t>
      </w:r>
      <w:r w:rsidRPr="00831037">
        <w:rPr>
          <w:i/>
        </w:rPr>
        <w:t>Journal of antimicrobial chemotherapy,</w:t>
      </w:r>
      <w:r w:rsidRPr="00831037">
        <w:t xml:space="preserve"> 56</w:t>
      </w:r>
      <w:r w:rsidRPr="00831037">
        <w:rPr>
          <w:b/>
        </w:rPr>
        <w:t>,</w:t>
      </w:r>
      <w:r w:rsidRPr="00831037">
        <w:t xml:space="preserve"> 1000-1018.</w:t>
      </w:r>
    </w:p>
    <w:p w14:paraId="70F201B6" w14:textId="68C8E097" w:rsidR="00831037" w:rsidRPr="00831037" w:rsidRDefault="00831037" w:rsidP="00831037">
      <w:pPr>
        <w:pStyle w:val="EndNoteBibliography"/>
        <w:spacing w:after="0"/>
        <w:ind w:left="720" w:hanging="720"/>
      </w:pPr>
      <w:r w:rsidRPr="00831037">
        <w:t xml:space="preserve">CHAKOLWA, G., SAMUTELA, M. T., KWENDA, G., MULUNDU, G., MWANSA, J., HANG'OMBE, B. M., SIMULUNDU, E. &amp; LUKWESA, C. 2019. Carriage rate and antimicrobial resistance profiles of </w:t>
      </w:r>
      <w:r w:rsidR="00B32926">
        <w:rPr>
          <w:i/>
        </w:rPr>
        <w:t xml:space="preserve">S. </w:t>
      </w:r>
      <w:r w:rsidR="006B72D9">
        <w:rPr>
          <w:i/>
        </w:rPr>
        <w:t>aureus among</w:t>
      </w:r>
      <w:r w:rsidRPr="00831037">
        <w:t xml:space="preserve"> healthcare workers at a large tertiary referral hospital in Lusaka, Zambia. </w:t>
      </w:r>
      <w:r w:rsidRPr="00831037">
        <w:rPr>
          <w:i/>
        </w:rPr>
        <w:t>Scientific African,</w:t>
      </w:r>
      <w:r w:rsidRPr="00831037">
        <w:t xml:space="preserve"> 5</w:t>
      </w:r>
      <w:r w:rsidRPr="00831037">
        <w:rPr>
          <w:b/>
        </w:rPr>
        <w:t>,</w:t>
      </w:r>
      <w:r w:rsidRPr="00831037">
        <w:t xml:space="preserve"> e00105.</w:t>
      </w:r>
    </w:p>
    <w:p w14:paraId="065226FE" w14:textId="1939482A" w:rsidR="00831037" w:rsidRPr="00831037" w:rsidRDefault="00831037" w:rsidP="00831037">
      <w:pPr>
        <w:pStyle w:val="EndNoteBibliography"/>
        <w:spacing w:after="0"/>
        <w:ind w:left="720" w:hanging="720"/>
      </w:pPr>
      <w:r w:rsidRPr="00831037">
        <w:t xml:space="preserve">CHOO, E. J. 2017. Community-Associated Methicillin-Resistant </w:t>
      </w:r>
      <w:r w:rsidR="00B32926">
        <w:rPr>
          <w:i/>
        </w:rPr>
        <w:t>S. aureus</w:t>
      </w:r>
      <w:r w:rsidRPr="00831037">
        <w:t xml:space="preserve">in Nosocomial Infections. </w:t>
      </w:r>
      <w:r w:rsidRPr="00831037">
        <w:rPr>
          <w:i/>
        </w:rPr>
        <w:t>Infect Chemother,</w:t>
      </w:r>
      <w:r w:rsidRPr="00831037">
        <w:t xml:space="preserve"> 49</w:t>
      </w:r>
      <w:r w:rsidRPr="00831037">
        <w:rPr>
          <w:b/>
        </w:rPr>
        <w:t>,</w:t>
      </w:r>
      <w:r w:rsidRPr="00831037">
        <w:t xml:space="preserve"> 158-159.</w:t>
      </w:r>
    </w:p>
    <w:p w14:paraId="24AB8A9B" w14:textId="6E8C4CD7" w:rsidR="00831037" w:rsidRPr="00831037" w:rsidRDefault="00831037" w:rsidP="00831037">
      <w:pPr>
        <w:pStyle w:val="EndNoteBibliography"/>
        <w:spacing w:after="0"/>
        <w:ind w:left="720" w:hanging="720"/>
      </w:pPr>
      <w:r w:rsidRPr="00831037">
        <w:t xml:space="preserve">COSTA, A. R., BATISTÃO, D. W., RIBAS, R. M., SOUSA, A. M., PEREIRA, M. O. &amp; BOTELHO, C. M. 2013. </w:t>
      </w:r>
      <w:r w:rsidR="00B32926">
        <w:rPr>
          <w:i/>
        </w:rPr>
        <w:t xml:space="preserve">S. </w:t>
      </w:r>
      <w:r w:rsidR="006B72D9">
        <w:rPr>
          <w:i/>
        </w:rPr>
        <w:t>aureus virulence</w:t>
      </w:r>
      <w:r w:rsidRPr="00831037">
        <w:t xml:space="preserve"> factors and disease.</w:t>
      </w:r>
    </w:p>
    <w:p w14:paraId="1558CF96" w14:textId="0844EC5D" w:rsidR="00831037" w:rsidRPr="00831037" w:rsidRDefault="00831037" w:rsidP="00831037">
      <w:pPr>
        <w:pStyle w:val="EndNoteBibliography"/>
        <w:spacing w:after="0"/>
        <w:ind w:left="720" w:hanging="720"/>
      </w:pPr>
      <w:r w:rsidRPr="00831037">
        <w:lastRenderedPageBreak/>
        <w:t xml:space="preserve">CRESPO-PIAZUELO, D. &amp; LAWLOR, P. G. 2021. Livestock-associated methicillin-resistant </w:t>
      </w:r>
      <w:r w:rsidR="00B32926">
        <w:rPr>
          <w:i/>
        </w:rPr>
        <w:t>S. aureus</w:t>
      </w:r>
      <w:r w:rsidRPr="00831037">
        <w:t xml:space="preserve">(LA-MRSA) prevalence in humans in close contact with animals and measures to reduce on-farm </w:t>
      </w:r>
      <w:r w:rsidR="006B72D9">
        <w:t>colonization</w:t>
      </w:r>
      <w:r w:rsidRPr="00831037">
        <w:t xml:space="preserve">. </w:t>
      </w:r>
      <w:r w:rsidRPr="00831037">
        <w:rPr>
          <w:i/>
        </w:rPr>
        <w:t xml:space="preserve">Irish </w:t>
      </w:r>
      <w:r w:rsidR="006B72D9">
        <w:rPr>
          <w:i/>
        </w:rPr>
        <w:t>Veterinary Journal</w:t>
      </w:r>
      <w:r w:rsidRPr="00831037">
        <w:rPr>
          <w:i/>
        </w:rPr>
        <w:t>,</w:t>
      </w:r>
      <w:r w:rsidRPr="00831037">
        <w:t xml:space="preserve"> 74</w:t>
      </w:r>
      <w:r w:rsidRPr="00831037">
        <w:rPr>
          <w:b/>
        </w:rPr>
        <w:t>,</w:t>
      </w:r>
      <w:r w:rsidRPr="00831037">
        <w:t xml:space="preserve"> 1-12.</w:t>
      </w:r>
    </w:p>
    <w:p w14:paraId="77C412C4" w14:textId="77777777" w:rsidR="00831037" w:rsidRPr="00831037" w:rsidRDefault="00831037" w:rsidP="00831037">
      <w:pPr>
        <w:pStyle w:val="EndNoteBibliography"/>
        <w:spacing w:after="0"/>
        <w:ind w:left="720" w:hanging="720"/>
      </w:pPr>
      <w:r w:rsidRPr="00831037">
        <w:t xml:space="preserve">CUNY, C., WIELER, L. H. &amp; WITTE, W. 2015. Livestock-associated MRSA: the impact on humans. </w:t>
      </w:r>
      <w:r w:rsidRPr="00831037">
        <w:rPr>
          <w:i/>
        </w:rPr>
        <w:t>Antibiotics,</w:t>
      </w:r>
      <w:r w:rsidRPr="00831037">
        <w:t xml:space="preserve"> 4</w:t>
      </w:r>
      <w:r w:rsidRPr="00831037">
        <w:rPr>
          <w:b/>
        </w:rPr>
        <w:t>,</w:t>
      </w:r>
      <w:r w:rsidRPr="00831037">
        <w:t xml:space="preserve"> 521-543.</w:t>
      </w:r>
    </w:p>
    <w:p w14:paraId="554987DF" w14:textId="77777777" w:rsidR="00831037" w:rsidRPr="00831037" w:rsidRDefault="00831037" w:rsidP="00831037">
      <w:pPr>
        <w:pStyle w:val="EndNoteBibliography"/>
        <w:spacing w:after="0"/>
        <w:ind w:left="720" w:hanging="720"/>
      </w:pPr>
      <w:r w:rsidRPr="00831037">
        <w:t xml:space="preserve">DYZENHAUS, S., SULLIVAN, M. J., ALBURQUERQUE, B., BOFF, D., VAN DE GUCHTE, A., CHUNG, M., FULMER, Y., COPIN, R., ILMAIN, J. K., O'KEEFE, A., ALTMAN, D. R., STUBBE, F. X., PODKOWIK, M., DUPPER, A. C., SHOPSIN, B., VAN BAKEL, H. &amp; TORRES, V. J. 2023. MRSA lineage USA300 isolated from bloodstream infections exhibit altered virulence regulation. </w:t>
      </w:r>
      <w:r w:rsidRPr="00831037">
        <w:rPr>
          <w:i/>
        </w:rPr>
        <w:t>Cell Host Microbe,</w:t>
      </w:r>
      <w:r w:rsidRPr="00831037">
        <w:t xml:space="preserve"> 31</w:t>
      </w:r>
      <w:r w:rsidRPr="00831037">
        <w:rPr>
          <w:b/>
        </w:rPr>
        <w:t>,</w:t>
      </w:r>
      <w:r w:rsidRPr="00831037">
        <w:t xml:space="preserve"> 228-242.e8.</w:t>
      </w:r>
    </w:p>
    <w:p w14:paraId="51BC4CE4" w14:textId="37D18AEB" w:rsidR="00831037" w:rsidRPr="00831037" w:rsidRDefault="00831037" w:rsidP="00831037">
      <w:pPr>
        <w:pStyle w:val="EndNoteBibliography"/>
        <w:spacing w:after="0"/>
        <w:ind w:left="720" w:hanging="720"/>
      </w:pPr>
      <w:r w:rsidRPr="00831037">
        <w:t xml:space="preserve">ESHETIE, S., TAREKEGN, F., MOGES, F., AMSALU, A., BIRHAN, W. &amp; HURUY, K. 2016. </w:t>
      </w:r>
      <w:r w:rsidR="006B72D9">
        <w:t>Methicillin-resistant</w:t>
      </w:r>
      <w:r w:rsidRPr="00831037">
        <w:t xml:space="preserve"> </w:t>
      </w:r>
      <w:r w:rsidR="00B32926">
        <w:rPr>
          <w:i/>
        </w:rPr>
        <w:t xml:space="preserve">S. </w:t>
      </w:r>
      <w:r w:rsidR="006B72D9">
        <w:rPr>
          <w:i/>
        </w:rPr>
        <w:t>aureus in</w:t>
      </w:r>
      <w:r w:rsidRPr="00831037">
        <w:t xml:space="preserve"> Ethiopia: a meta-analysis. </w:t>
      </w:r>
      <w:r w:rsidRPr="00831037">
        <w:rPr>
          <w:i/>
        </w:rPr>
        <w:t xml:space="preserve">BMC </w:t>
      </w:r>
      <w:r w:rsidR="006B72D9">
        <w:rPr>
          <w:i/>
        </w:rPr>
        <w:t>Infectious Diseases</w:t>
      </w:r>
      <w:r w:rsidRPr="00831037">
        <w:rPr>
          <w:i/>
        </w:rPr>
        <w:t>,</w:t>
      </w:r>
      <w:r w:rsidRPr="00831037">
        <w:t xml:space="preserve"> 16</w:t>
      </w:r>
      <w:r w:rsidRPr="00831037">
        <w:rPr>
          <w:b/>
        </w:rPr>
        <w:t>,</w:t>
      </w:r>
      <w:r w:rsidRPr="00831037">
        <w:t xml:space="preserve"> 1-9.</w:t>
      </w:r>
    </w:p>
    <w:p w14:paraId="376F5B60" w14:textId="18A3E55F" w:rsidR="00831037" w:rsidRPr="00831037" w:rsidRDefault="00831037" w:rsidP="00831037">
      <w:pPr>
        <w:pStyle w:val="EndNoteBibliography"/>
        <w:spacing w:after="0"/>
        <w:ind w:left="720" w:hanging="720"/>
      </w:pPr>
      <w:r w:rsidRPr="00831037">
        <w:t xml:space="preserve">GENC, O. &amp; ARIKAN, I. 2020. The relationship between hand hygiene practices and nasal </w:t>
      </w:r>
      <w:r w:rsidR="00B32926">
        <w:rPr>
          <w:i/>
        </w:rPr>
        <w:t xml:space="preserve">S. </w:t>
      </w:r>
      <w:r w:rsidR="006B72D9">
        <w:rPr>
          <w:i/>
        </w:rPr>
        <w:t>aureus carriage</w:t>
      </w:r>
      <w:r w:rsidRPr="00831037">
        <w:t xml:space="preserve"> in healthcare workers. </w:t>
      </w:r>
      <w:r w:rsidRPr="00831037">
        <w:rPr>
          <w:i/>
        </w:rPr>
        <w:t>La Medicina del Lavoro,</w:t>
      </w:r>
      <w:r w:rsidRPr="00831037">
        <w:t xml:space="preserve"> 111</w:t>
      </w:r>
      <w:r w:rsidRPr="00831037">
        <w:rPr>
          <w:b/>
        </w:rPr>
        <w:t>,</w:t>
      </w:r>
      <w:r w:rsidRPr="00831037">
        <w:t xml:space="preserve"> 54.</w:t>
      </w:r>
    </w:p>
    <w:p w14:paraId="03AA40FB" w14:textId="77777777" w:rsidR="00831037" w:rsidRPr="00831037" w:rsidRDefault="00831037" w:rsidP="00831037">
      <w:pPr>
        <w:pStyle w:val="EndNoteBibliography"/>
        <w:spacing w:after="0"/>
        <w:ind w:left="720" w:hanging="720"/>
      </w:pPr>
      <w:r w:rsidRPr="00831037">
        <w:t xml:space="preserve">GIESE, B., DITTMANN, S., PAPROTKA, K., LEVIN, K., WELTROWSKI, A., BIEHLER, D., LÂM, T. T., SINHA, B. &amp; FRAUNHOLZ, M. J. 2009. Staphylococcal alpha-toxin is not sufficient to mediate escape from phagolysosomes in upper-airway epithelial cells. </w:t>
      </w:r>
      <w:r w:rsidRPr="00831037">
        <w:rPr>
          <w:i/>
        </w:rPr>
        <w:t>Infect Immun,</w:t>
      </w:r>
      <w:r w:rsidRPr="00831037">
        <w:t xml:space="preserve"> 77</w:t>
      </w:r>
      <w:r w:rsidRPr="00831037">
        <w:rPr>
          <w:b/>
        </w:rPr>
        <w:t>,</w:t>
      </w:r>
      <w:r w:rsidRPr="00831037">
        <w:t xml:space="preserve"> 3611-25.</w:t>
      </w:r>
    </w:p>
    <w:p w14:paraId="159951A1" w14:textId="2A153A7A" w:rsidR="00831037" w:rsidRPr="00831037" w:rsidRDefault="00831037" w:rsidP="00831037">
      <w:pPr>
        <w:pStyle w:val="EndNoteBibliography"/>
        <w:spacing w:after="0"/>
        <w:ind w:left="720" w:hanging="720"/>
      </w:pPr>
      <w:r w:rsidRPr="00831037">
        <w:t xml:space="preserve">GIRI, N., MAHARJAN, S., THAPA, T. B., POKHREL, S., JOSHI, G., SHRESTHA, O., SHRESTHA, N. &amp; RIJAL, B. P. 2021. Nasal carriage of methicillin-resistant </w:t>
      </w:r>
      <w:r w:rsidR="00B32926">
        <w:rPr>
          <w:i/>
        </w:rPr>
        <w:t xml:space="preserve">S. </w:t>
      </w:r>
      <w:r w:rsidR="006B72D9">
        <w:rPr>
          <w:i/>
        </w:rPr>
        <w:t>aureus among</w:t>
      </w:r>
      <w:r w:rsidRPr="00831037">
        <w:t xml:space="preserve"> healthcare workers in a tertiary care hospital, Kathmandu, Nepal. </w:t>
      </w:r>
      <w:r w:rsidRPr="00831037">
        <w:rPr>
          <w:i/>
        </w:rPr>
        <w:t>International Journal of Microbiology,</w:t>
      </w:r>
      <w:r w:rsidRPr="00831037">
        <w:t xml:space="preserve"> 2021.</w:t>
      </w:r>
    </w:p>
    <w:p w14:paraId="3E7BAC15" w14:textId="0DF9BC74" w:rsidR="00831037" w:rsidRPr="00831037" w:rsidRDefault="00831037" w:rsidP="00831037">
      <w:pPr>
        <w:pStyle w:val="EndNoteBibliography"/>
        <w:spacing w:after="0"/>
        <w:ind w:left="720" w:hanging="720"/>
      </w:pPr>
      <w:r w:rsidRPr="00831037">
        <w:t xml:space="preserve">GORDON, R. J. &amp; LOWY, F. D. 2008. Pathogenesis of methicillin-resistant </w:t>
      </w:r>
      <w:r w:rsidR="00B32926">
        <w:rPr>
          <w:i/>
        </w:rPr>
        <w:t xml:space="preserve">S. </w:t>
      </w:r>
      <w:r w:rsidR="006B72D9">
        <w:rPr>
          <w:i/>
        </w:rPr>
        <w:t>aureus infection</w:t>
      </w:r>
      <w:r w:rsidRPr="00831037">
        <w:t xml:space="preserve">. </w:t>
      </w:r>
      <w:r w:rsidRPr="00831037">
        <w:rPr>
          <w:i/>
        </w:rPr>
        <w:t>Clin Infect Dis,</w:t>
      </w:r>
      <w:r w:rsidRPr="00831037">
        <w:t xml:space="preserve"> 46 Suppl 5</w:t>
      </w:r>
      <w:r w:rsidRPr="00831037">
        <w:rPr>
          <w:b/>
        </w:rPr>
        <w:t>,</w:t>
      </w:r>
      <w:r w:rsidRPr="00831037">
        <w:t xml:space="preserve"> S350-9.</w:t>
      </w:r>
    </w:p>
    <w:p w14:paraId="7FD0486B" w14:textId="09D43348" w:rsidR="00831037" w:rsidRPr="00831037" w:rsidRDefault="00831037" w:rsidP="00831037">
      <w:pPr>
        <w:pStyle w:val="EndNoteBibliography"/>
        <w:spacing w:after="0"/>
        <w:ind w:left="720" w:hanging="720"/>
      </w:pPr>
      <w:r w:rsidRPr="00831037">
        <w:t xml:space="preserve">GREMA, H. A., GEIDAM, Y. A., GADZAMA, G. B., AMEH, J. A. &amp; SULEIMAN, A. 2015. </w:t>
      </w:r>
      <w:r w:rsidR="006B72D9">
        <w:t>Methicillin-resistant</w:t>
      </w:r>
      <w:r w:rsidRPr="00831037">
        <w:t xml:space="preserve"> </w:t>
      </w:r>
      <w:r w:rsidR="00B32926">
        <w:rPr>
          <w:i/>
        </w:rPr>
        <w:t>S. aureus</w:t>
      </w:r>
      <w:r w:rsidRPr="00831037">
        <w:t>(MRSA): a review.</w:t>
      </w:r>
    </w:p>
    <w:p w14:paraId="10E81BA8" w14:textId="357D0B39" w:rsidR="00831037" w:rsidRPr="00831037" w:rsidRDefault="00831037" w:rsidP="00831037">
      <w:pPr>
        <w:pStyle w:val="EndNoteBibliography"/>
        <w:spacing w:after="0"/>
        <w:ind w:left="720" w:hanging="720"/>
      </w:pPr>
      <w:r w:rsidRPr="00831037">
        <w:t xml:space="preserve">GRINBERG, A., HITTMAN, A., LEYLAND, M., ROGERS, L. &amp; LE QUESNE, B. 2004. Epidemiological and molecular evidence of a monophyletic infection with </w:t>
      </w:r>
      <w:r w:rsidR="00B32926">
        <w:rPr>
          <w:i/>
        </w:rPr>
        <w:t xml:space="preserve">S. </w:t>
      </w:r>
      <w:r w:rsidR="006B72D9">
        <w:rPr>
          <w:i/>
        </w:rPr>
        <w:t>aureus causing</w:t>
      </w:r>
      <w:r w:rsidRPr="00831037">
        <w:t xml:space="preserve"> purulent dermatitis in a dairy farmer and multiple cases of mastitis in his cows. </w:t>
      </w:r>
      <w:r w:rsidRPr="00831037">
        <w:rPr>
          <w:i/>
        </w:rPr>
        <w:t>Epidemiol Infect,</w:t>
      </w:r>
      <w:r w:rsidRPr="00831037">
        <w:t xml:space="preserve"> 132</w:t>
      </w:r>
      <w:r w:rsidRPr="00831037">
        <w:rPr>
          <w:b/>
        </w:rPr>
        <w:t>,</w:t>
      </w:r>
      <w:r w:rsidRPr="00831037">
        <w:t xml:space="preserve"> 507-13.</w:t>
      </w:r>
    </w:p>
    <w:p w14:paraId="7CCD642B" w14:textId="0CC721EB" w:rsidR="00831037" w:rsidRPr="00831037" w:rsidRDefault="00831037" w:rsidP="00831037">
      <w:pPr>
        <w:pStyle w:val="EndNoteBibliography"/>
        <w:spacing w:after="0"/>
        <w:ind w:left="720" w:hanging="720"/>
      </w:pPr>
      <w:r w:rsidRPr="00831037">
        <w:t xml:space="preserve">GROSZ, M., KOLTER, J., PAPROTKA, K., WINKLER, A. C., SCHÄFER, D., CHATTERJEE, S. S., GEIGER, T., WOLZ, C., OHLSEN, K., OTTO, M., RUDEL, T., SINHA, B. &amp; FRAUNHOLZ, M. 2014. Cytoplasmic replication of </w:t>
      </w:r>
      <w:r w:rsidR="00B32926">
        <w:rPr>
          <w:i/>
        </w:rPr>
        <w:t xml:space="preserve">S. </w:t>
      </w:r>
      <w:r w:rsidR="006B72D9">
        <w:rPr>
          <w:i/>
        </w:rPr>
        <w:t>aureus upon</w:t>
      </w:r>
      <w:r w:rsidRPr="00831037">
        <w:t xml:space="preserve"> phagosomal escape triggered by phenol-soluble modulin α. </w:t>
      </w:r>
      <w:r w:rsidRPr="00831037">
        <w:rPr>
          <w:i/>
        </w:rPr>
        <w:t>Cell Microbiol,</w:t>
      </w:r>
      <w:r w:rsidRPr="00831037">
        <w:t xml:space="preserve"> 16</w:t>
      </w:r>
      <w:r w:rsidRPr="00831037">
        <w:rPr>
          <w:b/>
        </w:rPr>
        <w:t>,</w:t>
      </w:r>
      <w:r w:rsidRPr="00831037">
        <w:t xml:space="preserve"> 451-65.</w:t>
      </w:r>
    </w:p>
    <w:p w14:paraId="03BF0A6A" w14:textId="77777777" w:rsidR="00831037" w:rsidRPr="00831037" w:rsidRDefault="00831037" w:rsidP="00831037">
      <w:pPr>
        <w:pStyle w:val="EndNoteBibliography"/>
        <w:spacing w:after="0"/>
        <w:ind w:left="720" w:hanging="720"/>
      </w:pPr>
      <w:r w:rsidRPr="00831037">
        <w:t xml:space="preserve">GRYGORCEWICZ, B., WOJCIUK, B., ROSZAK, M., ŁUBOWSKA, N., BŁAŻEJCZAK, P., JURSA-KULESZA, J., RAKOCZY, R., MASIUK, H. &amp; DOŁĘGOWSKA, B. 2021. Environmental phage-based cocktail and antibiotic combination effects on Acinetobacter baumannii biofilm in a human urine model. </w:t>
      </w:r>
      <w:r w:rsidRPr="00831037">
        <w:rPr>
          <w:i/>
        </w:rPr>
        <w:t>Microbial Drug Resistance,</w:t>
      </w:r>
      <w:r w:rsidRPr="00831037">
        <w:t xml:space="preserve"> 27</w:t>
      </w:r>
      <w:r w:rsidRPr="00831037">
        <w:rPr>
          <w:b/>
        </w:rPr>
        <w:t>,</w:t>
      </w:r>
      <w:r w:rsidRPr="00831037">
        <w:t xml:space="preserve"> 25-35.</w:t>
      </w:r>
    </w:p>
    <w:p w14:paraId="7893D4C5" w14:textId="45ECE023" w:rsidR="00831037" w:rsidRPr="00831037" w:rsidRDefault="00831037" w:rsidP="00831037">
      <w:pPr>
        <w:pStyle w:val="EndNoteBibliography"/>
        <w:spacing w:after="0"/>
        <w:ind w:left="720" w:hanging="720"/>
      </w:pPr>
      <w:r w:rsidRPr="00831037">
        <w:t xml:space="preserve">GUPTA, L., AGARWAL, M. &amp; BALA, K. 2015. Nasal carriage of </w:t>
      </w:r>
      <w:r w:rsidR="006B72D9">
        <w:t>methicillin-resistant</w:t>
      </w:r>
      <w:r w:rsidRPr="00831037">
        <w:t xml:space="preserve"> </w:t>
      </w:r>
      <w:r w:rsidR="00B32926">
        <w:rPr>
          <w:i/>
        </w:rPr>
        <w:t>S. aureus</w:t>
      </w:r>
      <w:r w:rsidRPr="00831037">
        <w:t xml:space="preserve">(MRSA) in health care workers and healthy individuals in a tertiary care hospital. </w:t>
      </w:r>
      <w:r w:rsidRPr="00831037">
        <w:rPr>
          <w:i/>
        </w:rPr>
        <w:t>Int J Pharm Biol Sci,</w:t>
      </w:r>
      <w:r w:rsidRPr="00831037">
        <w:t xml:space="preserve"> 5</w:t>
      </w:r>
      <w:r w:rsidRPr="00831037">
        <w:rPr>
          <w:b/>
        </w:rPr>
        <w:t>,</w:t>
      </w:r>
      <w:r w:rsidRPr="00831037">
        <w:t xml:space="preserve"> 7-17.</w:t>
      </w:r>
    </w:p>
    <w:p w14:paraId="6690DF98" w14:textId="7DAAADCA" w:rsidR="00831037" w:rsidRPr="00831037" w:rsidRDefault="00831037" w:rsidP="00831037">
      <w:pPr>
        <w:pStyle w:val="EndNoteBibliography"/>
        <w:spacing w:after="0"/>
        <w:ind w:left="720" w:hanging="720"/>
      </w:pPr>
      <w:r w:rsidRPr="00831037">
        <w:t xml:space="preserve">GUTHRIE, J. L., TEATERO, S., HIRAI, S., FORTUNA, A., ROSEN, D., MALLO, G. V., CAMPBELL, J., PELUDE, L., GOLDING, G., SIMOR, A. E., PATEL, S. N., MCGEER, A. &amp; FITTIPALDI, N. 2020. Genomic Epidemiology of Invasive Methicillin-Resistant </w:t>
      </w:r>
      <w:r w:rsidR="00B32926">
        <w:rPr>
          <w:i/>
        </w:rPr>
        <w:t>S. aureus</w:t>
      </w:r>
      <w:r w:rsidRPr="00831037">
        <w:t xml:space="preserve">Infections Among Hospitalized Individuals in Ontario, Canada. </w:t>
      </w:r>
      <w:r w:rsidRPr="00831037">
        <w:rPr>
          <w:i/>
        </w:rPr>
        <w:t>J Infect Dis,</w:t>
      </w:r>
      <w:r w:rsidRPr="00831037">
        <w:t xml:space="preserve"> 222</w:t>
      </w:r>
      <w:r w:rsidRPr="00831037">
        <w:rPr>
          <w:b/>
        </w:rPr>
        <w:t>,</w:t>
      </w:r>
      <w:r w:rsidRPr="00831037">
        <w:t xml:space="preserve"> 2071-2081.</w:t>
      </w:r>
    </w:p>
    <w:p w14:paraId="7396A4C2" w14:textId="0A331F28" w:rsidR="00831037" w:rsidRPr="00831037" w:rsidRDefault="00831037" w:rsidP="00831037">
      <w:pPr>
        <w:pStyle w:val="EndNoteBibliography"/>
        <w:spacing w:after="0"/>
        <w:ind w:left="720" w:hanging="720"/>
      </w:pPr>
      <w:r w:rsidRPr="00831037">
        <w:t xml:space="preserve">HASANPOUR, A. H., SEPIDARKISH, M., MOLLALO, A., ARDEKANI, A., ALMUKHTAR, M., MECHAAL, A., HOSSEINI, S. R., BAYANI, M., JAVANIAN, M. &amp; ROSTAMI, A. 2023. The global prevalence of methicillin-resistant </w:t>
      </w:r>
      <w:r w:rsidR="00B32926">
        <w:rPr>
          <w:i/>
        </w:rPr>
        <w:t xml:space="preserve">S. </w:t>
      </w:r>
      <w:r w:rsidR="006B72D9">
        <w:rPr>
          <w:i/>
        </w:rPr>
        <w:t>aureus colonization</w:t>
      </w:r>
      <w:r w:rsidRPr="00831037">
        <w:t xml:space="preserve"> in residents of elderly care centers: a systematic review and meta-analysis. </w:t>
      </w:r>
      <w:r w:rsidRPr="00831037">
        <w:rPr>
          <w:i/>
        </w:rPr>
        <w:t>Antimicrobial Resistance &amp; Infection Control,</w:t>
      </w:r>
      <w:r w:rsidRPr="00831037">
        <w:t xml:space="preserve"> 12</w:t>
      </w:r>
      <w:r w:rsidRPr="00831037">
        <w:rPr>
          <w:b/>
        </w:rPr>
        <w:t>,</w:t>
      </w:r>
      <w:r w:rsidRPr="00831037">
        <w:t xml:space="preserve"> 4.</w:t>
      </w:r>
    </w:p>
    <w:p w14:paraId="0A1A8E1F" w14:textId="77777777" w:rsidR="00831037" w:rsidRPr="00831037" w:rsidRDefault="00831037" w:rsidP="00831037">
      <w:pPr>
        <w:pStyle w:val="EndNoteBibliography"/>
        <w:spacing w:after="0"/>
        <w:ind w:left="720" w:hanging="720"/>
      </w:pPr>
      <w:r w:rsidRPr="00831037">
        <w:t xml:space="preserve">HUMPHREYS, H., GRUNDMANN, H., SKOV, R., LUCET, J.-C. &amp; CAUDA, R. 2009. Prevention and control of methicillin-resistant Staphylococcus aureus. </w:t>
      </w:r>
      <w:r w:rsidRPr="00831037">
        <w:rPr>
          <w:i/>
        </w:rPr>
        <w:t>Clinical microbiology and infection,</w:t>
      </w:r>
      <w:r w:rsidRPr="00831037">
        <w:t xml:space="preserve"> 15</w:t>
      </w:r>
      <w:r w:rsidRPr="00831037">
        <w:rPr>
          <w:b/>
        </w:rPr>
        <w:t>,</w:t>
      </w:r>
      <w:r w:rsidRPr="00831037">
        <w:t xml:space="preserve"> 120-124.</w:t>
      </w:r>
    </w:p>
    <w:p w14:paraId="524B5162" w14:textId="37B76F5E" w:rsidR="00831037" w:rsidRPr="00831037" w:rsidRDefault="00831037" w:rsidP="00831037">
      <w:pPr>
        <w:pStyle w:val="EndNoteBibliography"/>
        <w:spacing w:after="0"/>
        <w:ind w:left="720" w:hanging="720"/>
      </w:pPr>
      <w:r w:rsidRPr="00831037">
        <w:lastRenderedPageBreak/>
        <w:t xml:space="preserve">IBRAHIM, R. A., MEKURIA, Z., WANG, S.-H., MEDIAVILLA, J. R., KREISWIRTH, B., SEYOUM, E. T., MARIAM, S. H., GEBREYES, W. A., KEFALE, T. A. &amp; GUMA, G. T. 2023. Clonal diversity of </w:t>
      </w:r>
      <w:r w:rsidR="00B32926">
        <w:rPr>
          <w:i/>
        </w:rPr>
        <w:t xml:space="preserve">S. </w:t>
      </w:r>
      <w:r w:rsidR="006B72D9">
        <w:rPr>
          <w:i/>
        </w:rPr>
        <w:t>aureus isolates</w:t>
      </w:r>
      <w:r w:rsidRPr="00831037">
        <w:t xml:space="preserve"> in clinical specimens from selected health facilities in Ethiopia. </w:t>
      </w:r>
      <w:r w:rsidRPr="00831037">
        <w:rPr>
          <w:i/>
        </w:rPr>
        <w:t xml:space="preserve">BMC </w:t>
      </w:r>
      <w:r w:rsidR="006B72D9">
        <w:rPr>
          <w:i/>
        </w:rPr>
        <w:t>Infectious Diseases</w:t>
      </w:r>
      <w:r w:rsidRPr="00831037">
        <w:rPr>
          <w:i/>
        </w:rPr>
        <w:t>,</w:t>
      </w:r>
      <w:r w:rsidRPr="00831037">
        <w:t xml:space="preserve"> 23</w:t>
      </w:r>
      <w:r w:rsidRPr="00831037">
        <w:rPr>
          <w:b/>
        </w:rPr>
        <w:t>,</w:t>
      </w:r>
      <w:r w:rsidRPr="00831037">
        <w:t xml:space="preserve"> 399.</w:t>
      </w:r>
    </w:p>
    <w:p w14:paraId="4EEBA397" w14:textId="77777777" w:rsidR="00831037" w:rsidRPr="00831037" w:rsidRDefault="00831037" w:rsidP="00831037">
      <w:pPr>
        <w:pStyle w:val="EndNoteBibliography"/>
        <w:spacing w:after="0"/>
        <w:ind w:left="720" w:hanging="720"/>
      </w:pPr>
      <w:r w:rsidRPr="00831037">
        <w:t xml:space="preserve">IKUTA, K. S., SWETSCHINSKI, L. R., AGUILAR, G. R., SHARARA, F., MESTROVIC, T., GRAY, A. P., WEAVER, N. D., WOOL, E. E., HAN, C. &amp; HAYOON, A. G. 2022. Global mortality associated with 33 bacterial pathogens in 2019: a systematic analysis for the Global Burden of Disease Study 2019. </w:t>
      </w:r>
      <w:r w:rsidRPr="00831037">
        <w:rPr>
          <w:i/>
        </w:rPr>
        <w:t>The Lancet,</w:t>
      </w:r>
      <w:r w:rsidRPr="00831037">
        <w:t xml:space="preserve"> 400</w:t>
      </w:r>
      <w:r w:rsidRPr="00831037">
        <w:rPr>
          <w:b/>
        </w:rPr>
        <w:t>,</w:t>
      </w:r>
      <w:r w:rsidRPr="00831037">
        <w:t xml:space="preserve"> 2221-2248.</w:t>
      </w:r>
    </w:p>
    <w:p w14:paraId="4721C418" w14:textId="77777777" w:rsidR="00831037" w:rsidRPr="00831037" w:rsidRDefault="00831037" w:rsidP="00831037">
      <w:pPr>
        <w:pStyle w:val="EndNoteBibliography"/>
        <w:spacing w:after="0"/>
        <w:ind w:left="720" w:hanging="720"/>
      </w:pPr>
      <w:r w:rsidRPr="00831037">
        <w:t xml:space="preserve">KARAUZUM, H. &amp; DATTA, S. K. 2017. Adaptive Immunity Against Staphylococcus aureus. </w:t>
      </w:r>
      <w:r w:rsidRPr="00831037">
        <w:rPr>
          <w:i/>
        </w:rPr>
        <w:t>Curr Top Microbiol Immunol,</w:t>
      </w:r>
      <w:r w:rsidRPr="00831037">
        <w:t xml:space="preserve"> 409</w:t>
      </w:r>
      <w:r w:rsidRPr="00831037">
        <w:rPr>
          <w:b/>
        </w:rPr>
        <w:t>,</w:t>
      </w:r>
      <w:r w:rsidRPr="00831037">
        <w:t xml:space="preserve"> 419-439.</w:t>
      </w:r>
    </w:p>
    <w:p w14:paraId="46F21BAF" w14:textId="77777777" w:rsidR="00831037" w:rsidRPr="00831037" w:rsidRDefault="00831037" w:rsidP="00831037">
      <w:pPr>
        <w:pStyle w:val="EndNoteBibliography"/>
        <w:spacing w:after="0"/>
        <w:ind w:left="720" w:hanging="720"/>
      </w:pPr>
      <w:r w:rsidRPr="00831037">
        <w:t xml:space="preserve">KATEETE, D. P., BWANGA, F., SENI, J., MAYANJA, R., KIGOZI, E., MUJUNI, B., ASHABA, F. K., BALUKU, H., NAJJUKA, C. F. &amp; KÄLLANDER, K. 2019. CA-MRSA and HA-MRSA coexist in community and hospital settings in Uganda. </w:t>
      </w:r>
      <w:r w:rsidRPr="00831037">
        <w:rPr>
          <w:i/>
        </w:rPr>
        <w:t>Antimicrobial Resistance &amp; Infection Control,</w:t>
      </w:r>
      <w:r w:rsidRPr="00831037">
        <w:t xml:space="preserve"> 8</w:t>
      </w:r>
      <w:r w:rsidRPr="00831037">
        <w:rPr>
          <w:b/>
        </w:rPr>
        <w:t>,</w:t>
      </w:r>
      <w:r w:rsidRPr="00831037">
        <w:t xml:space="preserve"> 1-9.</w:t>
      </w:r>
    </w:p>
    <w:p w14:paraId="6BDD82B3" w14:textId="77777777" w:rsidR="00831037" w:rsidRPr="00831037" w:rsidRDefault="00831037" w:rsidP="00831037">
      <w:pPr>
        <w:pStyle w:val="EndNoteBibliography"/>
        <w:spacing w:after="0"/>
        <w:ind w:left="720" w:hanging="720"/>
      </w:pPr>
      <w:r w:rsidRPr="00831037">
        <w:t xml:space="preserve">KLUYTMANS, J., VAN BELKUM, A. &amp; VERBRUGH, H. 1997. Nasal carriage of Staphylococcus aureus: epidemiology, underlying mechanisms, and associated risks. </w:t>
      </w:r>
      <w:r w:rsidRPr="00831037">
        <w:rPr>
          <w:i/>
        </w:rPr>
        <w:t>Clin Microbiol Rev,</w:t>
      </w:r>
      <w:r w:rsidRPr="00831037">
        <w:t xml:space="preserve"> 10</w:t>
      </w:r>
      <w:r w:rsidRPr="00831037">
        <w:rPr>
          <w:b/>
        </w:rPr>
        <w:t>,</w:t>
      </w:r>
      <w:r w:rsidRPr="00831037">
        <w:t xml:space="preserve"> 505-20.</w:t>
      </w:r>
    </w:p>
    <w:p w14:paraId="578D7B0F" w14:textId="708B7449" w:rsidR="00831037" w:rsidRPr="00831037" w:rsidRDefault="00831037" w:rsidP="00831037">
      <w:pPr>
        <w:pStyle w:val="EndNoteBibliography"/>
        <w:spacing w:after="0"/>
        <w:ind w:left="720" w:hanging="720"/>
      </w:pPr>
      <w:r w:rsidRPr="00831037">
        <w:t xml:space="preserve">KONG, E. F., JOHNSON, J. K. &amp; JABRA-RIZK, M. A. 2016. Community-associated methicillin-resistant Staphylococcus aureus: an enemy amidst us. </w:t>
      </w:r>
      <w:r w:rsidRPr="00831037">
        <w:rPr>
          <w:i/>
        </w:rPr>
        <w:t xml:space="preserve">PLoS </w:t>
      </w:r>
      <w:r w:rsidR="006B72D9">
        <w:rPr>
          <w:i/>
        </w:rPr>
        <w:t>Pathogens</w:t>
      </w:r>
      <w:r w:rsidRPr="00831037">
        <w:rPr>
          <w:i/>
        </w:rPr>
        <w:t>,</w:t>
      </w:r>
      <w:r w:rsidRPr="00831037">
        <w:t xml:space="preserve"> 12</w:t>
      </w:r>
      <w:r w:rsidRPr="00831037">
        <w:rPr>
          <w:b/>
        </w:rPr>
        <w:t>,</w:t>
      </w:r>
      <w:r w:rsidRPr="00831037">
        <w:t xml:space="preserve"> e1005837.</w:t>
      </w:r>
    </w:p>
    <w:p w14:paraId="7A1377F1" w14:textId="5E1E54A5" w:rsidR="00831037" w:rsidRPr="00831037" w:rsidRDefault="00831037" w:rsidP="00831037">
      <w:pPr>
        <w:pStyle w:val="EndNoteBibliography"/>
        <w:spacing w:after="0"/>
        <w:ind w:left="720" w:hanging="720"/>
      </w:pPr>
      <w:r w:rsidRPr="00831037">
        <w:t xml:space="preserve">KYANY’A, C., NYASINGA, J., MATANO, D., OUNDO, V., WACIRA, S., SANG, W. &amp; MUSILA, L. 2019. Phenotypic and genotypic characterization of clinical </w:t>
      </w:r>
      <w:r w:rsidR="00B32926">
        <w:rPr>
          <w:i/>
        </w:rPr>
        <w:t xml:space="preserve">S. </w:t>
      </w:r>
      <w:r w:rsidR="006B72D9">
        <w:rPr>
          <w:i/>
        </w:rPr>
        <w:t>aureus isolates</w:t>
      </w:r>
      <w:r w:rsidRPr="00831037">
        <w:t xml:space="preserve"> from Kenya. </w:t>
      </w:r>
      <w:r w:rsidRPr="00831037">
        <w:rPr>
          <w:i/>
        </w:rPr>
        <w:t>BMC microbiology,</w:t>
      </w:r>
      <w:r w:rsidRPr="00831037">
        <w:t xml:space="preserve"> 19</w:t>
      </w:r>
      <w:r w:rsidRPr="00831037">
        <w:rPr>
          <w:b/>
        </w:rPr>
        <w:t>,</w:t>
      </w:r>
      <w:r w:rsidRPr="00831037">
        <w:t xml:space="preserve"> 1-11.</w:t>
      </w:r>
    </w:p>
    <w:p w14:paraId="484A4C3C" w14:textId="77777777" w:rsidR="00831037" w:rsidRPr="00831037" w:rsidRDefault="00831037" w:rsidP="00831037">
      <w:pPr>
        <w:pStyle w:val="EndNoteBibliography"/>
        <w:spacing w:after="0"/>
        <w:ind w:left="720" w:hanging="720"/>
      </w:pPr>
      <w:r w:rsidRPr="00831037">
        <w:t xml:space="preserve">LEE, A. S., DE LENCASTRE, H., GARAU, J., KLUYTMANS, J., MALHOTRA-KUMAR, S., PESCHEL, A. &amp; HARBARTH, S. 2018. Methicillin-resistant Staphylococcus aureus. </w:t>
      </w:r>
      <w:r w:rsidRPr="00831037">
        <w:rPr>
          <w:i/>
        </w:rPr>
        <w:t>Nature reviews Disease primers,</w:t>
      </w:r>
      <w:r w:rsidRPr="00831037">
        <w:t xml:space="preserve"> 4</w:t>
      </w:r>
      <w:r w:rsidRPr="00831037">
        <w:rPr>
          <w:b/>
        </w:rPr>
        <w:t>,</w:t>
      </w:r>
      <w:r w:rsidRPr="00831037">
        <w:t xml:space="preserve"> 1-23.</w:t>
      </w:r>
    </w:p>
    <w:p w14:paraId="28AA2468" w14:textId="42F757C3" w:rsidR="00831037" w:rsidRPr="00831037" w:rsidRDefault="00831037" w:rsidP="00831037">
      <w:pPr>
        <w:pStyle w:val="EndNoteBibliography"/>
        <w:spacing w:after="0"/>
        <w:ind w:left="720" w:hanging="720"/>
      </w:pPr>
      <w:r w:rsidRPr="00831037">
        <w:t xml:space="preserve">LEGESE, H., KAHSAY, A. G., KAHSAY, A., ARAYA, T., ADHANOM, G., MUTHUPANDIAN, S. &amp; GEBREYESUS, A. 2018. Nasal carriage, risk factors and antimicrobial susceptibility pattern of </w:t>
      </w:r>
      <w:r w:rsidR="006B72D9">
        <w:t>methicillin-resistant</w:t>
      </w:r>
      <w:r w:rsidRPr="00831037">
        <w:t xml:space="preserve"> </w:t>
      </w:r>
      <w:r w:rsidR="00B32926">
        <w:rPr>
          <w:i/>
        </w:rPr>
        <w:t xml:space="preserve">S. </w:t>
      </w:r>
      <w:r w:rsidR="006B72D9">
        <w:rPr>
          <w:i/>
        </w:rPr>
        <w:t>aureus among</w:t>
      </w:r>
      <w:r w:rsidRPr="00831037">
        <w:t xml:space="preserve"> healthcare workers in Adigrat and Wukro hospitals, Tigray, Northern Ethiopia. </w:t>
      </w:r>
      <w:r w:rsidRPr="00831037">
        <w:rPr>
          <w:i/>
        </w:rPr>
        <w:t>BMC research notes,</w:t>
      </w:r>
      <w:r w:rsidRPr="00831037">
        <w:t xml:space="preserve"> 11</w:t>
      </w:r>
      <w:r w:rsidRPr="00831037">
        <w:rPr>
          <w:b/>
        </w:rPr>
        <w:t>,</w:t>
      </w:r>
      <w:r w:rsidRPr="00831037">
        <w:t xml:space="preserve"> 1-6.</w:t>
      </w:r>
    </w:p>
    <w:p w14:paraId="2F1316EC" w14:textId="09889B52" w:rsidR="00831037" w:rsidRPr="00831037" w:rsidRDefault="00831037" w:rsidP="00831037">
      <w:pPr>
        <w:pStyle w:val="EndNoteBibliography"/>
        <w:spacing w:after="0"/>
        <w:ind w:left="720" w:hanging="720"/>
      </w:pPr>
      <w:r w:rsidRPr="00831037">
        <w:t xml:space="preserve">LI, S., SUN, S., YANG, C., CHEN, H., YIN, Y., </w:t>
      </w:r>
      <w:r w:rsidR="006B72D9">
        <w:t>Li</w:t>
      </w:r>
      <w:r w:rsidRPr="00831037">
        <w:t xml:space="preserve">, H., ZHAO, C. &amp; WANG, H. 2018. The Changing Pattern of Population Structure of </w:t>
      </w:r>
      <w:r w:rsidR="00B32926">
        <w:rPr>
          <w:i/>
        </w:rPr>
        <w:t xml:space="preserve">S. </w:t>
      </w:r>
      <w:r w:rsidR="006B72D9">
        <w:rPr>
          <w:i/>
        </w:rPr>
        <w:t>aureus from</w:t>
      </w:r>
      <w:r w:rsidRPr="00831037">
        <w:t xml:space="preserve"> Bacteremia in China from 2013 to 2016: ST239-030-MRSA Replaced by ST59-t437. </w:t>
      </w:r>
      <w:r w:rsidRPr="00831037">
        <w:rPr>
          <w:i/>
        </w:rPr>
        <w:t>Front Microbiol,</w:t>
      </w:r>
      <w:r w:rsidRPr="00831037">
        <w:t xml:space="preserve"> 9</w:t>
      </w:r>
      <w:r w:rsidRPr="00831037">
        <w:rPr>
          <w:b/>
        </w:rPr>
        <w:t>,</w:t>
      </w:r>
      <w:r w:rsidRPr="00831037">
        <w:t xml:space="preserve"> 332.</w:t>
      </w:r>
    </w:p>
    <w:p w14:paraId="1878D7B1" w14:textId="6ADE3885" w:rsidR="00831037" w:rsidRPr="00831037" w:rsidRDefault="00831037" w:rsidP="00831037">
      <w:pPr>
        <w:pStyle w:val="EndNoteBibliography"/>
        <w:spacing w:after="0"/>
        <w:ind w:left="720" w:hanging="720"/>
      </w:pPr>
      <w:r w:rsidRPr="00831037">
        <w:t xml:space="preserve">LIU, G. Y. 2009. Molecular pathogenesis of </w:t>
      </w:r>
      <w:r w:rsidR="00B32926">
        <w:rPr>
          <w:i/>
        </w:rPr>
        <w:t xml:space="preserve">S. </w:t>
      </w:r>
      <w:r w:rsidR="006B72D9">
        <w:rPr>
          <w:i/>
        </w:rPr>
        <w:t>aureus infection</w:t>
      </w:r>
      <w:r w:rsidRPr="00831037">
        <w:t xml:space="preserve">. </w:t>
      </w:r>
      <w:r w:rsidRPr="00831037">
        <w:rPr>
          <w:i/>
        </w:rPr>
        <w:t xml:space="preserve">Pediatric </w:t>
      </w:r>
      <w:r w:rsidR="006B72D9">
        <w:rPr>
          <w:i/>
        </w:rPr>
        <w:t>Research</w:t>
      </w:r>
      <w:r w:rsidRPr="00831037">
        <w:rPr>
          <w:i/>
        </w:rPr>
        <w:t>,</w:t>
      </w:r>
      <w:r w:rsidRPr="00831037">
        <w:t xml:space="preserve"> 65</w:t>
      </w:r>
      <w:r w:rsidRPr="00831037">
        <w:rPr>
          <w:b/>
        </w:rPr>
        <w:t>,</w:t>
      </w:r>
      <w:r w:rsidRPr="00831037">
        <w:t xml:space="preserve"> 71-77.</w:t>
      </w:r>
    </w:p>
    <w:p w14:paraId="5BE08948" w14:textId="182EFA39" w:rsidR="00831037" w:rsidRPr="00831037" w:rsidRDefault="00831037" w:rsidP="00831037">
      <w:pPr>
        <w:pStyle w:val="EndNoteBibliography"/>
        <w:spacing w:after="0"/>
        <w:ind w:left="720" w:hanging="720"/>
      </w:pPr>
      <w:r w:rsidRPr="00831037">
        <w:t xml:space="preserve">LODHI, F. L., SALEEM, M. I., AQIB, A. I., RASHID, I., QURESHI, Z. I., ANWAR, M. A., ASHRAF, F., KHAN, S. R., JAMIL, H., FATIMA, R., JAVAID, M. K., MUZAMMIL, I., NASEER, M. A., SHOAIB, M. &amp; TANVEER, Q. 2021. Bringing resistance modulation to epidemic </w:t>
      </w:r>
      <w:r w:rsidR="006B72D9">
        <w:t>methicillin-resistant</w:t>
      </w:r>
      <w:r w:rsidRPr="00831037">
        <w:t xml:space="preserve"> </w:t>
      </w:r>
      <w:r w:rsidR="00F27B18" w:rsidRPr="00F27B18">
        <w:rPr>
          <w:i/>
        </w:rPr>
        <w:t xml:space="preserve">S. aureus </w:t>
      </w:r>
      <w:r w:rsidRPr="00831037">
        <w:t xml:space="preserve">of dairy through antibiotics coupled metallic oxide nanoparticles. </w:t>
      </w:r>
      <w:r w:rsidRPr="00831037">
        <w:rPr>
          <w:i/>
        </w:rPr>
        <w:t>Microb Pathog,</w:t>
      </w:r>
      <w:r w:rsidRPr="00831037">
        <w:t xml:space="preserve"> 159</w:t>
      </w:r>
      <w:r w:rsidRPr="00831037">
        <w:rPr>
          <w:b/>
        </w:rPr>
        <w:t>,</w:t>
      </w:r>
      <w:r w:rsidRPr="00831037">
        <w:t xml:space="preserve"> 105138.</w:t>
      </w:r>
    </w:p>
    <w:p w14:paraId="5445C58A" w14:textId="4BFD7B07" w:rsidR="00831037" w:rsidRPr="00831037" w:rsidRDefault="00831037" w:rsidP="00831037">
      <w:pPr>
        <w:pStyle w:val="EndNoteBibliography"/>
        <w:spacing w:after="0"/>
        <w:ind w:left="720" w:hanging="720"/>
      </w:pPr>
      <w:r w:rsidRPr="00831037">
        <w:t xml:space="preserve">ŁUBOWSKA, N., GRYGORCEWICZ, B., KOSZNIK-KWAŚNICKA, K., ZAUSZKIEWICZ-PAWLAK, A., WĘGRZYN, A., DOŁĘGOWSKA, B. &amp; PIECHOWICZ, L. 2019. Characterization of the three new </w:t>
      </w:r>
      <w:r w:rsidR="006B72D9">
        <w:t>key viruses</w:t>
      </w:r>
      <w:r w:rsidRPr="00831037">
        <w:t xml:space="preserve"> and their lytic activity against multidrug-resistant Staphylococcus aureus. </w:t>
      </w:r>
      <w:r w:rsidRPr="00831037">
        <w:rPr>
          <w:i/>
        </w:rPr>
        <w:t>Microorganisms,</w:t>
      </w:r>
      <w:r w:rsidRPr="00831037">
        <w:t xml:space="preserve"> 7</w:t>
      </w:r>
      <w:r w:rsidRPr="00831037">
        <w:rPr>
          <w:b/>
        </w:rPr>
        <w:t>,</w:t>
      </w:r>
      <w:r w:rsidRPr="00831037">
        <w:t xml:space="preserve"> 471.</w:t>
      </w:r>
    </w:p>
    <w:p w14:paraId="3484F9DE" w14:textId="13B0304D" w:rsidR="00831037" w:rsidRPr="00831037" w:rsidRDefault="00831037" w:rsidP="00831037">
      <w:pPr>
        <w:pStyle w:val="EndNoteBibliography"/>
        <w:spacing w:after="0"/>
        <w:ind w:left="720" w:hanging="720"/>
      </w:pPr>
      <w:r w:rsidRPr="00831037">
        <w:t xml:space="preserve">MCNEELY, T. B., SHAH, N. A., FRIDMAN, A., JOSHI, A., HARTZEL, J. S., KESHARI, R. S., LUPU, F. &amp; DINUBILE, M. J. 2014. Mortality among recipients of the Merck V710 </w:t>
      </w:r>
      <w:r w:rsidR="00B32926">
        <w:rPr>
          <w:i/>
        </w:rPr>
        <w:t xml:space="preserve">S. </w:t>
      </w:r>
      <w:r w:rsidR="006B72D9">
        <w:rPr>
          <w:i/>
        </w:rPr>
        <w:t>aureus vaccine</w:t>
      </w:r>
      <w:r w:rsidRPr="00831037">
        <w:t xml:space="preserve"> after postoperative </w:t>
      </w:r>
      <w:r w:rsidR="00F27B18" w:rsidRPr="00F27B18">
        <w:rPr>
          <w:i/>
        </w:rPr>
        <w:t xml:space="preserve">S. aureus </w:t>
      </w:r>
      <w:r w:rsidRPr="00831037">
        <w:t xml:space="preserve">infections: an analysis of possible contributing host factors. </w:t>
      </w:r>
      <w:r w:rsidRPr="00831037">
        <w:rPr>
          <w:i/>
        </w:rPr>
        <w:t>Human vaccines &amp; immunotherapeutics,</w:t>
      </w:r>
      <w:r w:rsidRPr="00831037">
        <w:t xml:space="preserve"> 10</w:t>
      </w:r>
      <w:r w:rsidRPr="00831037">
        <w:rPr>
          <w:b/>
        </w:rPr>
        <w:t>,</w:t>
      </w:r>
      <w:r w:rsidRPr="00831037">
        <w:t xml:space="preserve"> 3513-3516.</w:t>
      </w:r>
    </w:p>
    <w:p w14:paraId="1E20AC89" w14:textId="651342B2" w:rsidR="00831037" w:rsidRPr="00831037" w:rsidRDefault="00831037" w:rsidP="00831037">
      <w:pPr>
        <w:pStyle w:val="EndNoteBibliography"/>
        <w:spacing w:after="0"/>
        <w:ind w:left="720" w:hanging="720"/>
      </w:pPr>
      <w:r w:rsidRPr="00831037">
        <w:t xml:space="preserve">MEJÍA, C., ZURITA, J. &amp; GUZMÁN-BLANCO, M. 2010. Epidemiology and surveillance of methicillin-resistant </w:t>
      </w:r>
      <w:r w:rsidR="00B32926">
        <w:rPr>
          <w:i/>
        </w:rPr>
        <w:t xml:space="preserve">S. </w:t>
      </w:r>
      <w:r w:rsidR="006B72D9">
        <w:rPr>
          <w:i/>
        </w:rPr>
        <w:t>aureus in</w:t>
      </w:r>
      <w:r w:rsidRPr="00831037">
        <w:t xml:space="preserve"> Latin America. </w:t>
      </w:r>
      <w:r w:rsidRPr="00831037">
        <w:rPr>
          <w:i/>
        </w:rPr>
        <w:t>Brazilian Journal of Infectious Diseases,</w:t>
      </w:r>
      <w:r w:rsidRPr="00831037">
        <w:t xml:space="preserve"> 14</w:t>
      </w:r>
      <w:r w:rsidRPr="00831037">
        <w:rPr>
          <w:b/>
        </w:rPr>
        <w:t>,</w:t>
      </w:r>
      <w:r w:rsidRPr="00831037">
        <w:t xml:space="preserve"> 79-86.</w:t>
      </w:r>
    </w:p>
    <w:p w14:paraId="3BE6B3BB" w14:textId="6DE190C1" w:rsidR="00831037" w:rsidRPr="00831037" w:rsidRDefault="00831037" w:rsidP="00831037">
      <w:pPr>
        <w:pStyle w:val="EndNoteBibliography"/>
        <w:spacing w:after="0"/>
        <w:ind w:left="720" w:hanging="720"/>
      </w:pPr>
      <w:r w:rsidRPr="00831037">
        <w:t xml:space="preserve">MELEHANI, J. H., JAMES, D. B., DUMONT, A. L., TORRES, V. J. &amp; DUNCAN, J. A. 2015. </w:t>
      </w:r>
      <w:r w:rsidR="00B32926">
        <w:rPr>
          <w:i/>
        </w:rPr>
        <w:t xml:space="preserve">S. </w:t>
      </w:r>
      <w:r w:rsidR="006B72D9">
        <w:rPr>
          <w:i/>
        </w:rPr>
        <w:t>aureus leukocidin</w:t>
      </w:r>
      <w:r w:rsidRPr="00831037">
        <w:t xml:space="preserve"> A/B (LukAB) kills human monocytes via host NLRP3 and ASC when extracellular, but not intracellular. </w:t>
      </w:r>
      <w:r w:rsidRPr="00831037">
        <w:rPr>
          <w:i/>
        </w:rPr>
        <w:t xml:space="preserve">PLoS </w:t>
      </w:r>
      <w:r w:rsidR="006B72D9">
        <w:rPr>
          <w:i/>
        </w:rPr>
        <w:t>Pathogens</w:t>
      </w:r>
      <w:r w:rsidRPr="00831037">
        <w:rPr>
          <w:i/>
        </w:rPr>
        <w:t>,</w:t>
      </w:r>
      <w:r w:rsidRPr="00831037">
        <w:t xml:space="preserve"> 11</w:t>
      </w:r>
      <w:r w:rsidRPr="00831037">
        <w:rPr>
          <w:b/>
        </w:rPr>
        <w:t>,</w:t>
      </w:r>
      <w:r w:rsidRPr="00831037">
        <w:t xml:space="preserve"> e1004970.</w:t>
      </w:r>
    </w:p>
    <w:p w14:paraId="6F9280AE" w14:textId="77777777" w:rsidR="00831037" w:rsidRPr="00831037" w:rsidRDefault="00831037" w:rsidP="00831037">
      <w:pPr>
        <w:pStyle w:val="EndNoteBibliography"/>
        <w:spacing w:after="0"/>
        <w:ind w:left="720" w:hanging="720"/>
      </w:pPr>
      <w:r w:rsidRPr="00831037">
        <w:t xml:space="preserve">MICOLI, F., BAGNOLI, F., RAPPUOLI, R. &amp; SERRUTO, D. 2021. The role of vaccines in combatting antimicrobial resistance. </w:t>
      </w:r>
      <w:r w:rsidRPr="00831037">
        <w:rPr>
          <w:i/>
        </w:rPr>
        <w:t>Nature Reviews Microbiology,</w:t>
      </w:r>
      <w:r w:rsidRPr="00831037">
        <w:t xml:space="preserve"> 19</w:t>
      </w:r>
      <w:r w:rsidRPr="00831037">
        <w:rPr>
          <w:b/>
        </w:rPr>
        <w:t>,</w:t>
      </w:r>
      <w:r w:rsidRPr="00831037">
        <w:t xml:space="preserve"> 287-302.</w:t>
      </w:r>
    </w:p>
    <w:p w14:paraId="7C1FFEF0" w14:textId="6D787BC2" w:rsidR="00831037" w:rsidRPr="00831037" w:rsidRDefault="00831037" w:rsidP="00831037">
      <w:pPr>
        <w:pStyle w:val="EndNoteBibliography"/>
        <w:spacing w:after="0"/>
        <w:ind w:left="720" w:hanging="720"/>
      </w:pPr>
      <w:r w:rsidRPr="00831037">
        <w:lastRenderedPageBreak/>
        <w:t xml:space="preserve">MIR, M., KORDI, J., GHALEHNOO, Z. R., TADJROBEHKAR, O. &amp; VAEZ, H. 2019. Nasal carriage and antibiotic resistance pattern of methicillin-resistant </w:t>
      </w:r>
      <w:r w:rsidR="00B32926">
        <w:rPr>
          <w:i/>
        </w:rPr>
        <w:t xml:space="preserve">S. </w:t>
      </w:r>
      <w:r w:rsidR="006B72D9">
        <w:rPr>
          <w:i/>
        </w:rPr>
        <w:t>aureus isolates</w:t>
      </w:r>
      <w:r w:rsidRPr="00831037">
        <w:t xml:space="preserve"> from clinical staff of a Referral Hospital, Zabol, Iran. </w:t>
      </w:r>
      <w:r w:rsidRPr="00831037">
        <w:rPr>
          <w:i/>
        </w:rPr>
        <w:t>International Journal of Basic Science in Medicine,</w:t>
      </w:r>
      <w:r w:rsidRPr="00831037">
        <w:t xml:space="preserve"> 4</w:t>
      </w:r>
      <w:r w:rsidRPr="00831037">
        <w:rPr>
          <w:b/>
        </w:rPr>
        <w:t>,</w:t>
      </w:r>
      <w:r w:rsidRPr="00831037">
        <w:t xml:space="preserve"> 81-85.</w:t>
      </w:r>
    </w:p>
    <w:p w14:paraId="1AC0A9DE" w14:textId="77777777" w:rsidR="00831037" w:rsidRPr="00831037" w:rsidRDefault="00831037" w:rsidP="00831037">
      <w:pPr>
        <w:pStyle w:val="EndNoteBibliography"/>
        <w:spacing w:after="0"/>
        <w:ind w:left="720" w:hanging="720"/>
      </w:pPr>
      <w:r w:rsidRPr="00831037">
        <w:t xml:space="preserve">MONACO, M., PIMENTEL DE ARAUJO, F., CRUCIANI, M., COCCIA, E. M. &amp; PANTOSTI, A. 2017. Worldwide epidemiology and antibiotic resistance of Staphylococcus aureus. </w:t>
      </w:r>
      <w:r w:rsidRPr="00831037">
        <w:rPr>
          <w:i/>
        </w:rPr>
        <w:t>Staphylococcus aureus: microbiology, pathology, immunology, therapy and prophylaxis</w:t>
      </w:r>
      <w:r w:rsidRPr="00831037">
        <w:rPr>
          <w:b/>
        </w:rPr>
        <w:t>,</w:t>
      </w:r>
      <w:r w:rsidRPr="00831037">
        <w:t xml:space="preserve"> 21-56.</w:t>
      </w:r>
    </w:p>
    <w:p w14:paraId="7579BEFE" w14:textId="5FE856EF" w:rsidR="00831037" w:rsidRPr="00831037" w:rsidRDefault="00831037" w:rsidP="00831037">
      <w:pPr>
        <w:pStyle w:val="EndNoteBibliography"/>
        <w:spacing w:after="0"/>
        <w:ind w:left="720" w:hanging="720"/>
      </w:pPr>
      <w:r w:rsidRPr="00831037">
        <w:t xml:space="preserve">MOYO, S. J., NKINDA, L., MAJIGO, M., RUGARABAMU, S., MKASHABANI, E. G., MMBAGA, E. J., MBEMBATI, N., ABOUD, S. &amp; LYAMUYA, E. F. 2018. Nasal carriage of methicillin-resistant </w:t>
      </w:r>
      <w:r w:rsidR="00B32926">
        <w:rPr>
          <w:i/>
        </w:rPr>
        <w:t xml:space="preserve">S. </w:t>
      </w:r>
      <w:r w:rsidR="006B72D9">
        <w:rPr>
          <w:i/>
        </w:rPr>
        <w:t>aureus among</w:t>
      </w:r>
      <w:r w:rsidRPr="00831037">
        <w:t xml:space="preserve"> health care workers in tertiary and regional Hospitals in Dar es Salam, Tanzania. </w:t>
      </w:r>
      <w:r w:rsidRPr="00831037">
        <w:rPr>
          <w:i/>
        </w:rPr>
        <w:t>International journal of microbiology,</w:t>
      </w:r>
      <w:r w:rsidRPr="00831037">
        <w:t xml:space="preserve"> 2018.</w:t>
      </w:r>
    </w:p>
    <w:p w14:paraId="037AC9D0" w14:textId="47C4E016" w:rsidR="00831037" w:rsidRPr="00831037" w:rsidRDefault="00831037" w:rsidP="00831037">
      <w:pPr>
        <w:pStyle w:val="EndNoteBibliography"/>
        <w:spacing w:after="0"/>
        <w:ind w:left="720" w:hanging="720"/>
      </w:pPr>
      <w:r w:rsidRPr="00831037">
        <w:t xml:space="preserve">NANDHINI, P., KUMAR, P., MICKYMARAY, S., ALOTHAIM, A. S., SOMASUNDARAM, J. &amp; RAJAN, M. 2022. Recent developments in methicillin-resistant </w:t>
      </w:r>
      <w:r w:rsidR="00B32926">
        <w:rPr>
          <w:i/>
        </w:rPr>
        <w:t>S. aureus</w:t>
      </w:r>
      <w:r w:rsidRPr="00831037">
        <w:t xml:space="preserve">(MRSA) treatment: a review. </w:t>
      </w:r>
      <w:r w:rsidRPr="00831037">
        <w:rPr>
          <w:i/>
        </w:rPr>
        <w:t>Antibiotics,</w:t>
      </w:r>
      <w:r w:rsidRPr="00831037">
        <w:t xml:space="preserve"> 11</w:t>
      </w:r>
      <w:r w:rsidRPr="00831037">
        <w:rPr>
          <w:b/>
        </w:rPr>
        <w:t>,</w:t>
      </w:r>
      <w:r w:rsidRPr="00831037">
        <w:t xml:space="preserve"> 606.</w:t>
      </w:r>
    </w:p>
    <w:p w14:paraId="296EE81A" w14:textId="36861613" w:rsidR="00831037" w:rsidRPr="00831037" w:rsidRDefault="00831037" w:rsidP="00831037">
      <w:pPr>
        <w:pStyle w:val="EndNoteBibliography"/>
        <w:spacing w:after="0"/>
        <w:ind w:left="720" w:hanging="720"/>
      </w:pPr>
      <w:r w:rsidRPr="00831037">
        <w:t xml:space="preserve">NOUROLLAHPOUR SHIADEH, M., SEPIDARKISH, M., MOLLALO, A., AS'ADI, N., KHANI, S., SHAHHOSSEINI, Z., DANESH, M., ESFANDYARI, S., MOKDAD, A. H. &amp; ROSTAMI, A. 2022. Worldwide prevalence of maternal methicillin-resistant </w:t>
      </w:r>
      <w:r w:rsidR="00B32926">
        <w:rPr>
          <w:i/>
        </w:rPr>
        <w:t xml:space="preserve">S. </w:t>
      </w:r>
      <w:r w:rsidR="006B72D9">
        <w:rPr>
          <w:i/>
        </w:rPr>
        <w:t>aureus colonization</w:t>
      </w:r>
      <w:r w:rsidRPr="00831037">
        <w:t xml:space="preserve">: A systematic review and meta-analysis. </w:t>
      </w:r>
      <w:r w:rsidRPr="00831037">
        <w:rPr>
          <w:i/>
        </w:rPr>
        <w:t>Microb Pathog,</w:t>
      </w:r>
      <w:r w:rsidRPr="00831037">
        <w:t xml:space="preserve"> 171</w:t>
      </w:r>
      <w:r w:rsidRPr="00831037">
        <w:rPr>
          <w:b/>
        </w:rPr>
        <w:t>,</w:t>
      </w:r>
      <w:r w:rsidRPr="00831037">
        <w:t xml:space="preserve"> 105743.</w:t>
      </w:r>
    </w:p>
    <w:p w14:paraId="6D7EB1B7" w14:textId="77777777" w:rsidR="00831037" w:rsidRPr="00831037" w:rsidRDefault="00831037" w:rsidP="00831037">
      <w:pPr>
        <w:pStyle w:val="EndNoteBibliography"/>
        <w:spacing w:after="0"/>
        <w:ind w:left="720" w:hanging="720"/>
      </w:pPr>
      <w:r w:rsidRPr="00831037">
        <w:t xml:space="preserve">PATERSON, G. K., HARRISON, E. M. &amp; HOLMES, M. A. 2014. The emergence of mecC methicillin-resistant Staphylococcus aureus. </w:t>
      </w:r>
      <w:r w:rsidRPr="00831037">
        <w:rPr>
          <w:i/>
        </w:rPr>
        <w:t>Trends in microbiology,</w:t>
      </w:r>
      <w:r w:rsidRPr="00831037">
        <w:t xml:space="preserve"> 22</w:t>
      </w:r>
      <w:r w:rsidRPr="00831037">
        <w:rPr>
          <w:b/>
        </w:rPr>
        <w:t>,</w:t>
      </w:r>
      <w:r w:rsidRPr="00831037">
        <w:t xml:space="preserve"> 42-47.</w:t>
      </w:r>
    </w:p>
    <w:p w14:paraId="71ABEE1F" w14:textId="77777777" w:rsidR="00831037" w:rsidRPr="00831037" w:rsidRDefault="00831037" w:rsidP="00831037">
      <w:pPr>
        <w:pStyle w:val="EndNoteBibliography"/>
        <w:spacing w:after="0"/>
        <w:ind w:left="720" w:hanging="720"/>
      </w:pPr>
      <w:r w:rsidRPr="00831037">
        <w:t xml:space="preserve">PEACOCK, S. J. &amp; PATERSON, G. K. 2015. Mechanisms of methicillin resistance in Staphylococcus aureus. </w:t>
      </w:r>
      <w:r w:rsidRPr="00831037">
        <w:rPr>
          <w:i/>
        </w:rPr>
        <w:t>Annual review of biochemistry,</w:t>
      </w:r>
      <w:r w:rsidRPr="00831037">
        <w:t xml:space="preserve"> 84</w:t>
      </w:r>
      <w:r w:rsidRPr="00831037">
        <w:rPr>
          <w:b/>
        </w:rPr>
        <w:t>,</w:t>
      </w:r>
      <w:r w:rsidRPr="00831037">
        <w:t xml:space="preserve"> 577-601.</w:t>
      </w:r>
    </w:p>
    <w:p w14:paraId="277737C5" w14:textId="21935FFC" w:rsidR="00831037" w:rsidRPr="00831037" w:rsidRDefault="00831037" w:rsidP="00831037">
      <w:pPr>
        <w:pStyle w:val="EndNoteBibliography"/>
        <w:spacing w:after="0"/>
        <w:ind w:left="720" w:hanging="720"/>
      </w:pPr>
      <w:r w:rsidRPr="00831037">
        <w:t xml:space="preserve">PIEWNGAM, P., KHONGTHONG, S., ROEKNGAM, N., THEAPPARAT, Y., SUNPAWERAVONG, S., FAROONGSARNG, D. &amp; OTTO, M. 2023. Probiotic for pathogen-specific </w:t>
      </w:r>
      <w:r w:rsidR="00B32926">
        <w:rPr>
          <w:i/>
        </w:rPr>
        <w:t xml:space="preserve">S. </w:t>
      </w:r>
      <w:r w:rsidR="006B72D9">
        <w:rPr>
          <w:i/>
        </w:rPr>
        <w:t>aureus decolonization</w:t>
      </w:r>
      <w:r w:rsidRPr="00831037">
        <w:t xml:space="preserve"> in Thailand: a phase 2, double-blind, </w:t>
      </w:r>
      <w:r w:rsidR="006B72D9">
        <w:t>randomized</w:t>
      </w:r>
      <w:r w:rsidRPr="00831037">
        <w:t xml:space="preserve">, placebo-controlled trial. </w:t>
      </w:r>
      <w:r w:rsidRPr="00831037">
        <w:rPr>
          <w:i/>
        </w:rPr>
        <w:t>Lancet Microbe,</w:t>
      </w:r>
      <w:r w:rsidRPr="00831037">
        <w:t xml:space="preserve"> 4</w:t>
      </w:r>
      <w:r w:rsidRPr="00831037">
        <w:rPr>
          <w:b/>
        </w:rPr>
        <w:t>,</w:t>
      </w:r>
      <w:r w:rsidRPr="00831037">
        <w:t xml:space="preserve"> e75-e83.</w:t>
      </w:r>
    </w:p>
    <w:p w14:paraId="7C32E8FA" w14:textId="2DD9BBD8" w:rsidR="00831037" w:rsidRPr="00831037" w:rsidRDefault="00831037" w:rsidP="00831037">
      <w:pPr>
        <w:pStyle w:val="EndNoteBibliography"/>
        <w:spacing w:after="0"/>
        <w:ind w:left="720" w:hanging="720"/>
      </w:pPr>
      <w:r w:rsidRPr="00831037">
        <w:t xml:space="preserve">RAAFAT, D., OTTO, M., REPPSCHLÄGER, K., IQBAL, J. &amp; HOLTFRETER, S. 2019. Fighting </w:t>
      </w:r>
      <w:r w:rsidR="00B32926">
        <w:rPr>
          <w:i/>
        </w:rPr>
        <w:t xml:space="preserve">S. </w:t>
      </w:r>
      <w:r w:rsidR="006B72D9">
        <w:rPr>
          <w:i/>
        </w:rPr>
        <w:t>aureus biofilms</w:t>
      </w:r>
      <w:r w:rsidRPr="00831037">
        <w:t xml:space="preserve"> with Monoclonal Antibodies. </w:t>
      </w:r>
      <w:r w:rsidRPr="00831037">
        <w:rPr>
          <w:i/>
        </w:rPr>
        <w:t>Trends Microbiol,</w:t>
      </w:r>
      <w:r w:rsidRPr="00831037">
        <w:t xml:space="preserve"> 27</w:t>
      </w:r>
      <w:r w:rsidRPr="00831037">
        <w:rPr>
          <w:b/>
        </w:rPr>
        <w:t>,</w:t>
      </w:r>
      <w:r w:rsidRPr="00831037">
        <w:t xml:space="preserve"> 303-322.</w:t>
      </w:r>
    </w:p>
    <w:p w14:paraId="7D1C7BAC" w14:textId="325B884F" w:rsidR="00831037" w:rsidRPr="00831037" w:rsidRDefault="00831037" w:rsidP="00831037">
      <w:pPr>
        <w:pStyle w:val="EndNoteBibliography"/>
        <w:spacing w:after="0"/>
        <w:ind w:left="720" w:hanging="720"/>
      </w:pPr>
      <w:r w:rsidRPr="00831037">
        <w:t xml:space="preserve">RETA, A., MENGIST, A. &amp; TESFAHUN, A. 2019. Nasal colonization of </w:t>
      </w:r>
      <w:r w:rsidR="006B72D9">
        <w:t>methicillin-resistant</w:t>
      </w:r>
      <w:r w:rsidRPr="00831037">
        <w:t xml:space="preserve"> </w:t>
      </w:r>
      <w:r w:rsidR="00B32926">
        <w:rPr>
          <w:i/>
        </w:rPr>
        <w:t xml:space="preserve">S. </w:t>
      </w:r>
      <w:r w:rsidR="006B72D9">
        <w:rPr>
          <w:i/>
        </w:rPr>
        <w:t>aureus in</w:t>
      </w:r>
      <w:r w:rsidRPr="00831037">
        <w:t xml:space="preserve"> Ethiopia: a systematic review and meta-analysis. </w:t>
      </w:r>
      <w:r w:rsidRPr="00831037">
        <w:rPr>
          <w:i/>
        </w:rPr>
        <w:t>Annals of clinical microbiology and antimicrobials,</w:t>
      </w:r>
      <w:r w:rsidRPr="00831037">
        <w:t xml:space="preserve"> 18</w:t>
      </w:r>
      <w:r w:rsidRPr="00831037">
        <w:rPr>
          <w:b/>
        </w:rPr>
        <w:t>,</w:t>
      </w:r>
      <w:r w:rsidRPr="00831037">
        <w:t xml:space="preserve"> 1-12.</w:t>
      </w:r>
    </w:p>
    <w:p w14:paraId="41EC25C0" w14:textId="32C154D5" w:rsidR="00831037" w:rsidRPr="00831037" w:rsidRDefault="00831037" w:rsidP="00831037">
      <w:pPr>
        <w:pStyle w:val="EndNoteBibliography"/>
        <w:spacing w:after="0"/>
        <w:ind w:left="720" w:hanging="720"/>
      </w:pPr>
      <w:r w:rsidRPr="00831037">
        <w:t xml:space="preserve">SCHAUMBURG, F., ALABI, A. S., PETERS, G. &amp; BECKER, K. 2014. New epidemiology of </w:t>
      </w:r>
      <w:r w:rsidR="00B32926">
        <w:rPr>
          <w:i/>
        </w:rPr>
        <w:t xml:space="preserve">S. </w:t>
      </w:r>
      <w:r w:rsidR="006B72D9">
        <w:rPr>
          <w:i/>
        </w:rPr>
        <w:t>aureus infection</w:t>
      </w:r>
      <w:r w:rsidRPr="00831037">
        <w:t xml:space="preserve"> in Africa. </w:t>
      </w:r>
      <w:r w:rsidRPr="00831037">
        <w:rPr>
          <w:i/>
        </w:rPr>
        <w:t>Clin Microbiol Infect,</w:t>
      </w:r>
      <w:r w:rsidRPr="00831037">
        <w:t xml:space="preserve"> 20</w:t>
      </w:r>
      <w:r w:rsidRPr="00831037">
        <w:rPr>
          <w:b/>
        </w:rPr>
        <w:t>,</w:t>
      </w:r>
      <w:r w:rsidRPr="00831037">
        <w:t xml:space="preserve"> 589-96.</w:t>
      </w:r>
    </w:p>
    <w:p w14:paraId="471622F5" w14:textId="5DA29AD4" w:rsidR="00831037" w:rsidRPr="00831037" w:rsidRDefault="00831037" w:rsidP="00831037">
      <w:pPr>
        <w:pStyle w:val="EndNoteBibliography"/>
        <w:spacing w:after="0"/>
        <w:ind w:left="720" w:hanging="720"/>
      </w:pPr>
      <w:r w:rsidRPr="00831037">
        <w:t xml:space="preserve">SEE, I., MU, Y., ALBRECHT, V., KARLSSON, M., DUMYATI, G., HARDY, D. J., KOECK, M., LYNFIELD, R., NADLE, J., RAY, S. M., SCHAFFNER, W. &amp; KALLEN, A. J. 2020. Trends in Incidence of Methicillin-resistant </w:t>
      </w:r>
      <w:r w:rsidR="00B32926">
        <w:rPr>
          <w:i/>
        </w:rPr>
        <w:t xml:space="preserve">S. </w:t>
      </w:r>
      <w:r w:rsidR="006B72D9">
        <w:rPr>
          <w:i/>
        </w:rPr>
        <w:t>aureus bloodstream</w:t>
      </w:r>
      <w:r w:rsidRPr="00831037">
        <w:t xml:space="preserve"> Infections Differ by Strain Type and Healthcare Exposure, United States, 2005-2013. </w:t>
      </w:r>
      <w:r w:rsidRPr="00831037">
        <w:rPr>
          <w:i/>
        </w:rPr>
        <w:t>Clin Infect Dis,</w:t>
      </w:r>
      <w:r w:rsidRPr="00831037">
        <w:t xml:space="preserve"> 70</w:t>
      </w:r>
      <w:r w:rsidRPr="00831037">
        <w:rPr>
          <w:b/>
        </w:rPr>
        <w:t>,</w:t>
      </w:r>
      <w:r w:rsidRPr="00831037">
        <w:t xml:space="preserve"> 19-25.</w:t>
      </w:r>
    </w:p>
    <w:p w14:paraId="748BB8D1" w14:textId="16DE4BEB" w:rsidR="00831037" w:rsidRPr="00831037" w:rsidRDefault="00831037" w:rsidP="00831037">
      <w:pPr>
        <w:pStyle w:val="EndNoteBibliography"/>
        <w:spacing w:after="0"/>
        <w:ind w:left="720" w:hanging="720"/>
      </w:pPr>
      <w:r w:rsidRPr="00831037">
        <w:t xml:space="preserve">SHIBABAW, A., ABEBE, T. &amp; MIHRET, A. 2013. </w:t>
      </w:r>
      <w:r w:rsidR="006B72D9">
        <w:t>The nasal</w:t>
      </w:r>
      <w:r w:rsidRPr="00831037">
        <w:t xml:space="preserve"> carriage rate of </w:t>
      </w:r>
      <w:r w:rsidR="006B72D9">
        <w:t>methicillin-resistant</w:t>
      </w:r>
      <w:r w:rsidRPr="00831037">
        <w:t xml:space="preserve"> </w:t>
      </w:r>
      <w:r w:rsidR="00B32926">
        <w:rPr>
          <w:i/>
        </w:rPr>
        <w:t xml:space="preserve">S. </w:t>
      </w:r>
      <w:r w:rsidR="006B72D9">
        <w:rPr>
          <w:i/>
        </w:rPr>
        <w:t>aureus among</w:t>
      </w:r>
      <w:r w:rsidRPr="00831037">
        <w:t xml:space="preserve"> Dessie Referral Hospital health care workers; Dessie, Northeast Ethiopia. </w:t>
      </w:r>
      <w:r w:rsidRPr="00831037">
        <w:rPr>
          <w:i/>
        </w:rPr>
        <w:t>Antimicrobial resistance and infection control,</w:t>
      </w:r>
      <w:r w:rsidRPr="00831037">
        <w:t xml:space="preserve"> 2</w:t>
      </w:r>
      <w:r w:rsidRPr="00831037">
        <w:rPr>
          <w:b/>
        </w:rPr>
        <w:t>,</w:t>
      </w:r>
      <w:r w:rsidRPr="00831037">
        <w:t xml:space="preserve"> 1-5.</w:t>
      </w:r>
    </w:p>
    <w:p w14:paraId="29F4E265" w14:textId="2DD611DA" w:rsidR="00831037" w:rsidRPr="00831037" w:rsidRDefault="00831037" w:rsidP="00831037">
      <w:pPr>
        <w:pStyle w:val="EndNoteBibliography"/>
        <w:spacing w:after="0"/>
        <w:ind w:left="720" w:hanging="720"/>
      </w:pPr>
      <w:r w:rsidRPr="00831037">
        <w:t xml:space="preserve">SHOAIB, M., AQIB, A. I., ASHFAQ, K., NAVEED, A., KULYAR, M. F.-E.-A., BHUTTA, Z. A., YOUNAS, M. S., SARWAR, I., NASEER, M. A. &amp; GHAFFAR, A. 2020. Diversified epidemiological pattern and antibiogram of mecA gene in </w:t>
      </w:r>
      <w:r w:rsidR="00B32926">
        <w:rPr>
          <w:i/>
        </w:rPr>
        <w:t xml:space="preserve">S. </w:t>
      </w:r>
      <w:r w:rsidR="006B72D9">
        <w:rPr>
          <w:i/>
        </w:rPr>
        <w:t>aureus isolates</w:t>
      </w:r>
      <w:r w:rsidRPr="00831037">
        <w:t xml:space="preserve"> of pets, pet owners</w:t>
      </w:r>
      <w:r w:rsidR="006B72D9">
        <w:t>,</w:t>
      </w:r>
      <w:r w:rsidRPr="00831037">
        <w:t xml:space="preserve"> and environment.</w:t>
      </w:r>
    </w:p>
    <w:p w14:paraId="213D0C25" w14:textId="77777777" w:rsidR="00831037" w:rsidRPr="00831037" w:rsidRDefault="00831037" w:rsidP="00831037">
      <w:pPr>
        <w:pStyle w:val="EndNoteBibliography"/>
        <w:spacing w:after="0"/>
        <w:ind w:left="720" w:hanging="720"/>
      </w:pPr>
      <w:r w:rsidRPr="00831037">
        <w:t xml:space="preserve">SHOAIB, M., AQIB, A. I., MUZAMMIL, I., BHUTTA, Z. A., KULYAR, M. F.-E.-A., MUNEER, A., SHAFQAT, F. &amp; PU, W. 2023a. MRSA compendium of epidemiology, transmission, pathophysiology, treatment, and prevention within one health framework. </w:t>
      </w:r>
      <w:r w:rsidRPr="00831037">
        <w:rPr>
          <w:i/>
        </w:rPr>
        <w:t>Frontiers in Microbiology,</w:t>
      </w:r>
      <w:r w:rsidRPr="00831037">
        <w:t xml:space="preserve"> 13</w:t>
      </w:r>
      <w:r w:rsidRPr="00831037">
        <w:rPr>
          <w:b/>
        </w:rPr>
        <w:t>,</w:t>
      </w:r>
      <w:r w:rsidRPr="00831037">
        <w:t xml:space="preserve"> 1067284.</w:t>
      </w:r>
    </w:p>
    <w:p w14:paraId="0C5D1BBD" w14:textId="77777777" w:rsidR="00831037" w:rsidRPr="00831037" w:rsidRDefault="00831037" w:rsidP="00831037">
      <w:pPr>
        <w:pStyle w:val="EndNoteBibliography"/>
        <w:spacing w:after="0"/>
        <w:ind w:left="720" w:hanging="720"/>
      </w:pPr>
      <w:r w:rsidRPr="00831037">
        <w:t xml:space="preserve">SHOAIB, M., AQIB, A. I., MUZAMMIL, I., MAJEED, N., BHUTTA, Z. A., KULYAR, M. F.-E.-A., FATIMA, M., ZAHEER, C.-N. F., MUNEER, A. &amp; MURTAZA, M. J. F. I. M. 2023b. MRSA compendium of </w:t>
      </w:r>
      <w:r w:rsidRPr="00831037">
        <w:lastRenderedPageBreak/>
        <w:t>epidemiology, transmission, pathophysiology, treatment, and prevention within one health framework. 13</w:t>
      </w:r>
      <w:r w:rsidRPr="00831037">
        <w:rPr>
          <w:b/>
        </w:rPr>
        <w:t>,</w:t>
      </w:r>
      <w:r w:rsidRPr="00831037">
        <w:t xml:space="preserve"> 1067284.</w:t>
      </w:r>
    </w:p>
    <w:p w14:paraId="3C6BFA1A" w14:textId="3ECC6B01" w:rsidR="00831037" w:rsidRPr="00831037" w:rsidRDefault="00831037" w:rsidP="00831037">
      <w:pPr>
        <w:pStyle w:val="EndNoteBibliography"/>
        <w:spacing w:after="0"/>
        <w:ind w:left="720" w:hanging="720"/>
      </w:pPr>
      <w:r w:rsidRPr="00831037">
        <w:t xml:space="preserve">SHUAIBU, S. A., ONAOLAPO, J. A. &amp; OLAYINKA, B. O. 2019. Towards Understanding the Clonality of </w:t>
      </w:r>
      <w:r w:rsidR="006B72D9">
        <w:t>Methicillin-Resistant</w:t>
      </w:r>
      <w:r w:rsidRPr="00831037">
        <w:t xml:space="preserve"> </w:t>
      </w:r>
      <w:r w:rsidR="00B32926">
        <w:rPr>
          <w:i/>
        </w:rPr>
        <w:t xml:space="preserve">S. </w:t>
      </w:r>
      <w:r w:rsidR="006B72D9">
        <w:rPr>
          <w:i/>
        </w:rPr>
        <w:t>aureus in</w:t>
      </w:r>
      <w:r w:rsidRPr="00831037">
        <w:t xml:space="preserve"> Sokoto State Nigeria. </w:t>
      </w:r>
      <w:r w:rsidRPr="00831037">
        <w:rPr>
          <w:i/>
        </w:rPr>
        <w:t>Report of Health Care,</w:t>
      </w:r>
      <w:r w:rsidRPr="00831037">
        <w:t xml:space="preserve"> 5</w:t>
      </w:r>
      <w:r w:rsidRPr="00831037">
        <w:rPr>
          <w:b/>
        </w:rPr>
        <w:t>,</w:t>
      </w:r>
      <w:r w:rsidRPr="00831037">
        <w:t xml:space="preserve"> 44-53.</w:t>
      </w:r>
    </w:p>
    <w:p w14:paraId="1A595546" w14:textId="77777777" w:rsidR="00831037" w:rsidRPr="00831037" w:rsidRDefault="00831037" w:rsidP="00831037">
      <w:pPr>
        <w:pStyle w:val="EndNoteBibliography"/>
        <w:spacing w:after="0"/>
        <w:ind w:left="720" w:hanging="720"/>
      </w:pPr>
      <w:r w:rsidRPr="00831037">
        <w:t xml:space="preserve">SIDDIQUI, T., MUHAMMAD, I. N., KHAN, M. N., NAZ, S., BASHIR, L., SAROSH, N. &amp; ET AL. 2017. MRSA: Prevalence and susceptibility pattern in health care setups of Karachi. </w:t>
      </w:r>
      <w:r w:rsidRPr="00831037">
        <w:rPr>
          <w:i/>
        </w:rPr>
        <w:t>Pak J Pharm Sci,</w:t>
      </w:r>
      <w:r w:rsidRPr="00831037">
        <w:t xml:space="preserve"> 30</w:t>
      </w:r>
      <w:r w:rsidRPr="00831037">
        <w:rPr>
          <w:b/>
        </w:rPr>
        <w:t>,</w:t>
      </w:r>
      <w:r w:rsidRPr="00831037">
        <w:t xml:space="preserve"> 2417-2421.</w:t>
      </w:r>
    </w:p>
    <w:p w14:paraId="7DDCA8ED" w14:textId="77777777" w:rsidR="00831037" w:rsidRPr="00831037" w:rsidRDefault="00831037" w:rsidP="00831037">
      <w:pPr>
        <w:pStyle w:val="EndNoteBibliography"/>
        <w:spacing w:after="0"/>
        <w:ind w:left="720" w:hanging="720"/>
      </w:pPr>
      <w:r w:rsidRPr="00831037">
        <w:t xml:space="preserve">STEGGER, M., WIRTH, T., ANDERSEN, P. S., SKOV, R. L., DE GRASSI, A., SIMÕES, P. M., TRISTAN, A., PETERSEN, A., AZIZ, M. &amp; KIIL, K. 2014. Origin and evolution of European community-acquired methicillin-resistant Staphylococcus aureus. </w:t>
      </w:r>
      <w:r w:rsidRPr="00831037">
        <w:rPr>
          <w:i/>
        </w:rPr>
        <w:t>MBio,</w:t>
      </w:r>
      <w:r w:rsidRPr="00831037">
        <w:t xml:space="preserve"> 5</w:t>
      </w:r>
      <w:r w:rsidRPr="00831037">
        <w:rPr>
          <w:b/>
        </w:rPr>
        <w:t>,</w:t>
      </w:r>
      <w:r w:rsidRPr="00831037">
        <w:t xml:space="preserve"> 10.1128/mbio. 01044-14.</w:t>
      </w:r>
    </w:p>
    <w:p w14:paraId="5861B268" w14:textId="6D4C488A" w:rsidR="00831037" w:rsidRPr="00831037" w:rsidRDefault="00831037" w:rsidP="00831037">
      <w:pPr>
        <w:pStyle w:val="EndNoteBibliography"/>
        <w:spacing w:after="0"/>
        <w:ind w:left="720" w:hanging="720"/>
      </w:pPr>
      <w:r w:rsidRPr="00831037">
        <w:t xml:space="preserve">TIGABU, A., TIRUNEH, M. &amp; MEKONNEN, F. 2018. Nasal carriage rate, antimicrobial susceptibility pattern, and associated factors of </w:t>
      </w:r>
      <w:r w:rsidR="00B32926">
        <w:rPr>
          <w:i/>
        </w:rPr>
        <w:t xml:space="preserve">S. </w:t>
      </w:r>
      <w:r w:rsidR="006B72D9">
        <w:rPr>
          <w:i/>
        </w:rPr>
        <w:t>aureus with</w:t>
      </w:r>
      <w:r w:rsidRPr="00831037">
        <w:t xml:space="preserve"> special emphasis on MRSA among urban and rural elementary school children in Gondar, Northwest Ethiopia: A comparative cross-sectional study. </w:t>
      </w:r>
      <w:r w:rsidRPr="00831037">
        <w:rPr>
          <w:i/>
        </w:rPr>
        <w:t>Advances in preventive medicine,</w:t>
      </w:r>
      <w:r w:rsidRPr="00831037">
        <w:t xml:space="preserve"> 2018</w:t>
      </w:r>
      <w:r w:rsidRPr="00831037">
        <w:rPr>
          <w:b/>
        </w:rPr>
        <w:t>,</w:t>
      </w:r>
      <w:r w:rsidRPr="00831037">
        <w:t xml:space="preserve"> 1-11.</w:t>
      </w:r>
    </w:p>
    <w:p w14:paraId="1F3A6D12" w14:textId="4F72FBC8" w:rsidR="00831037" w:rsidRPr="00831037" w:rsidRDefault="00831037" w:rsidP="00831037">
      <w:pPr>
        <w:pStyle w:val="EndNoteBibliography"/>
        <w:spacing w:after="0"/>
        <w:ind w:left="720" w:hanging="720"/>
      </w:pPr>
      <w:r w:rsidRPr="00831037">
        <w:t xml:space="preserve">TONG, S. Y., DAVIS, J. S., EICHENBERGER, E., HOLLAND, T. L. &amp; FOWLER JR, V. G. 2015. </w:t>
      </w:r>
      <w:r w:rsidR="00B32926">
        <w:rPr>
          <w:i/>
        </w:rPr>
        <w:t xml:space="preserve">S. </w:t>
      </w:r>
      <w:r w:rsidR="006B72D9">
        <w:rPr>
          <w:i/>
        </w:rPr>
        <w:t>aureus infections</w:t>
      </w:r>
      <w:r w:rsidRPr="00831037">
        <w:t xml:space="preserve">: epidemiology, pathophysiology, clinical manifestations, and management. </w:t>
      </w:r>
      <w:r w:rsidRPr="00831037">
        <w:rPr>
          <w:i/>
        </w:rPr>
        <w:t>Clinical microbiology reviews,</w:t>
      </w:r>
      <w:r w:rsidRPr="00831037">
        <w:t xml:space="preserve"> 28</w:t>
      </w:r>
      <w:r w:rsidRPr="00831037">
        <w:rPr>
          <w:b/>
        </w:rPr>
        <w:t>,</w:t>
      </w:r>
      <w:r w:rsidRPr="00831037">
        <w:t xml:space="preserve"> 603-661.</w:t>
      </w:r>
    </w:p>
    <w:p w14:paraId="2DFF62FD" w14:textId="77777777" w:rsidR="00831037" w:rsidRPr="00831037" w:rsidRDefault="00831037" w:rsidP="00831037">
      <w:pPr>
        <w:pStyle w:val="EndNoteBibliography"/>
        <w:spacing w:after="0"/>
        <w:ind w:left="720" w:hanging="720"/>
      </w:pPr>
      <w:r w:rsidRPr="00831037">
        <w:t xml:space="preserve">TURNER, N. A., SHARMA-KUINKEL, B. K., MASKARINEC, S. A., EICHENBERGER, E. M., SHAH, P. P., CARUGATI, M., HOLLAND, T. L. &amp; FOWLER, V. G., JR. 2019. Methicillin-resistant Staphylococcus aureus: an overview of basic and clinical research. </w:t>
      </w:r>
      <w:r w:rsidRPr="00831037">
        <w:rPr>
          <w:i/>
        </w:rPr>
        <w:t>Nat Rev Microbiol,</w:t>
      </w:r>
      <w:r w:rsidRPr="00831037">
        <w:t xml:space="preserve"> 17</w:t>
      </w:r>
      <w:r w:rsidRPr="00831037">
        <w:rPr>
          <w:b/>
        </w:rPr>
        <w:t>,</w:t>
      </w:r>
      <w:r w:rsidRPr="00831037">
        <w:t xml:space="preserve"> 203-218.</w:t>
      </w:r>
    </w:p>
    <w:p w14:paraId="4C67808D" w14:textId="77777777" w:rsidR="00831037" w:rsidRPr="00831037" w:rsidRDefault="00831037" w:rsidP="00831037">
      <w:pPr>
        <w:pStyle w:val="EndNoteBibliography"/>
        <w:spacing w:after="0"/>
        <w:ind w:left="720" w:hanging="720"/>
      </w:pPr>
      <w:r w:rsidRPr="00831037">
        <w:t xml:space="preserve">VESTERGAARD, M., FREES, D. &amp; INGMER, H. 2019. Antibiotic resistance and the MRSA problem. </w:t>
      </w:r>
      <w:r w:rsidRPr="00831037">
        <w:rPr>
          <w:i/>
        </w:rPr>
        <w:t>Microbiology spectrum,</w:t>
      </w:r>
      <w:r w:rsidRPr="00831037">
        <w:t xml:space="preserve"> 7</w:t>
      </w:r>
      <w:r w:rsidRPr="00831037">
        <w:rPr>
          <w:b/>
        </w:rPr>
        <w:t>,</w:t>
      </w:r>
      <w:r w:rsidRPr="00831037">
        <w:t xml:space="preserve"> 10.1128/microbiolspec. gpp3-0057-2018.</w:t>
      </w:r>
    </w:p>
    <w:p w14:paraId="504D4114" w14:textId="612AB761" w:rsidR="00831037" w:rsidRPr="00831037" w:rsidRDefault="00831037" w:rsidP="00831037">
      <w:pPr>
        <w:pStyle w:val="EndNoteBibliography"/>
        <w:spacing w:after="0"/>
        <w:ind w:left="720" w:hanging="720"/>
      </w:pPr>
      <w:r w:rsidRPr="00831037">
        <w:t xml:space="preserve">VON EIFF, C., BECKER, K., MACHKA, K., STAMMER, H. &amp; PETERS, G. 2001. Nasal carriage as a source of </w:t>
      </w:r>
      <w:r w:rsidR="00B32926">
        <w:rPr>
          <w:i/>
        </w:rPr>
        <w:t xml:space="preserve">S. </w:t>
      </w:r>
      <w:r w:rsidR="006B72D9">
        <w:rPr>
          <w:i/>
        </w:rPr>
        <w:t>aureus bacteremia</w:t>
      </w:r>
      <w:r w:rsidRPr="00831037">
        <w:t xml:space="preserve">. Study Group. </w:t>
      </w:r>
      <w:r w:rsidRPr="00831037">
        <w:rPr>
          <w:i/>
        </w:rPr>
        <w:t>N Engl J Med,</w:t>
      </w:r>
      <w:r w:rsidRPr="00831037">
        <w:t xml:space="preserve"> 344</w:t>
      </w:r>
      <w:r w:rsidRPr="00831037">
        <w:rPr>
          <w:b/>
        </w:rPr>
        <w:t>,</w:t>
      </w:r>
      <w:r w:rsidRPr="00831037">
        <w:t xml:space="preserve"> 11-6.</w:t>
      </w:r>
    </w:p>
    <w:p w14:paraId="0EBF713C" w14:textId="77777777" w:rsidR="00831037" w:rsidRPr="00831037" w:rsidRDefault="00831037" w:rsidP="00831037">
      <w:pPr>
        <w:pStyle w:val="EndNoteBibliography"/>
        <w:spacing w:after="0"/>
        <w:ind w:left="720" w:hanging="720"/>
      </w:pPr>
      <w:r w:rsidRPr="00831037">
        <w:t xml:space="preserve">WANGAI, F. K., MASIKA, M. M., LULE, G. N., KARARI, E. M., MARITIM, M. C., JAOKO, W. G., MUSEVE, B. &amp; KURIA, A. 2019. Bridging antimicrobial resistance knowledge gaps: the East African perspective on a global problem. </w:t>
      </w:r>
      <w:r w:rsidRPr="00831037">
        <w:rPr>
          <w:i/>
        </w:rPr>
        <w:t>PLoS One,</w:t>
      </w:r>
      <w:r w:rsidRPr="00831037">
        <w:t xml:space="preserve"> 14</w:t>
      </w:r>
      <w:r w:rsidRPr="00831037">
        <w:rPr>
          <w:b/>
        </w:rPr>
        <w:t>,</w:t>
      </w:r>
      <w:r w:rsidRPr="00831037">
        <w:t xml:space="preserve"> e0212131.</w:t>
      </w:r>
    </w:p>
    <w:p w14:paraId="4F20A594" w14:textId="666F9C5A" w:rsidR="00831037" w:rsidRPr="00831037" w:rsidRDefault="00831037" w:rsidP="00831037">
      <w:pPr>
        <w:pStyle w:val="EndNoteBibliography"/>
        <w:spacing w:after="0"/>
        <w:ind w:left="720" w:hanging="720"/>
      </w:pPr>
      <w:r w:rsidRPr="00831037">
        <w:t xml:space="preserve">WATKINS, R. R., HOLUBAR, M. &amp; DAVID, M. Z. 2019. Antimicrobial resistance in methicillin-resistant </w:t>
      </w:r>
      <w:r w:rsidR="00B32926">
        <w:rPr>
          <w:i/>
        </w:rPr>
        <w:t xml:space="preserve">S. </w:t>
      </w:r>
      <w:r w:rsidR="006B72D9">
        <w:rPr>
          <w:i/>
        </w:rPr>
        <w:t>aureus</w:t>
      </w:r>
      <w:r w:rsidRPr="00831037">
        <w:t xml:space="preserve"> newer antimicrobial agents. </w:t>
      </w:r>
      <w:r w:rsidRPr="00831037">
        <w:rPr>
          <w:i/>
        </w:rPr>
        <w:t>Antimicrobial agents and chemotherapy,</w:t>
      </w:r>
      <w:r w:rsidRPr="00831037">
        <w:t xml:space="preserve"> 63</w:t>
      </w:r>
      <w:r w:rsidRPr="00831037">
        <w:rPr>
          <w:b/>
        </w:rPr>
        <w:t>,</w:t>
      </w:r>
      <w:r w:rsidRPr="00831037">
        <w:t xml:space="preserve"> 10.1128/aac. 01216-19.</w:t>
      </w:r>
    </w:p>
    <w:p w14:paraId="02ACFDB4" w14:textId="62CE0F0C" w:rsidR="00831037" w:rsidRPr="00831037" w:rsidRDefault="00831037" w:rsidP="00831037">
      <w:pPr>
        <w:pStyle w:val="EndNoteBibliography"/>
        <w:spacing w:after="0"/>
        <w:ind w:left="720" w:hanging="720"/>
      </w:pPr>
      <w:r w:rsidRPr="00831037">
        <w:t>WHO 2014. Antimicrobial resistance global report on surveillance: 2014 summary. World Health Organization.</w:t>
      </w:r>
    </w:p>
    <w:p w14:paraId="333ABE78" w14:textId="3D5637EF" w:rsidR="00831037" w:rsidRPr="00831037" w:rsidRDefault="00831037" w:rsidP="00831037">
      <w:pPr>
        <w:pStyle w:val="EndNoteBibliography"/>
        <w:spacing w:after="0"/>
        <w:ind w:left="720" w:hanging="720"/>
      </w:pPr>
      <w:r w:rsidRPr="00831037">
        <w:t xml:space="preserve">WHO 2019. Ten threats to global health in 2019.[Accessed online 2019 April 3] </w:t>
      </w:r>
      <w:hyperlink r:id="rId13" w:history="1">
        <w:r w:rsidRPr="00831037">
          <w:rPr>
            <w:rStyle w:val="Hyperlink"/>
          </w:rPr>
          <w:t>https://www</w:t>
        </w:r>
      </w:hyperlink>
      <w:r w:rsidRPr="00831037">
        <w:t>. who. int/emergencies/ten-threats-to-global-health-in-2019 Nursing Leadership in Qualitative Health Research Susan M. Jack.</w:t>
      </w:r>
    </w:p>
    <w:p w14:paraId="5F012946" w14:textId="77777777" w:rsidR="00831037" w:rsidRPr="00831037" w:rsidRDefault="00831037" w:rsidP="00831037">
      <w:pPr>
        <w:pStyle w:val="EndNoteBibliography"/>
        <w:ind w:left="720" w:hanging="720"/>
      </w:pPr>
      <w:r w:rsidRPr="00831037">
        <w:t>WHO 2024. a risk management tool for mitigating</w:t>
      </w:r>
    </w:p>
    <w:p w14:paraId="613DEBE0" w14:textId="0299C32F" w:rsidR="00831037" w:rsidRPr="00831037" w:rsidRDefault="00831037" w:rsidP="00831037">
      <w:pPr>
        <w:pStyle w:val="EndNoteBibliography"/>
        <w:spacing w:after="0"/>
        <w:ind w:left="720" w:hanging="720"/>
      </w:pPr>
      <w:r w:rsidRPr="00831037">
        <w:t xml:space="preserve">antimicrobial resistance due to non-human use. </w:t>
      </w:r>
      <w:r w:rsidRPr="00831037">
        <w:rPr>
          <w:i/>
        </w:rPr>
        <w:t xml:space="preserve">World Health </w:t>
      </w:r>
      <w:r w:rsidR="006B72D9">
        <w:rPr>
          <w:i/>
        </w:rPr>
        <w:t>Organization</w:t>
      </w:r>
      <w:r w:rsidRPr="00831037">
        <w:t>.</w:t>
      </w:r>
    </w:p>
    <w:p w14:paraId="21096CFA" w14:textId="77777777" w:rsidR="00831037" w:rsidRPr="00831037" w:rsidRDefault="00831037" w:rsidP="00831037">
      <w:pPr>
        <w:pStyle w:val="EndNoteBibliography"/>
        <w:spacing w:after="0"/>
        <w:ind w:left="720" w:hanging="720"/>
      </w:pPr>
      <w:r w:rsidRPr="00831037">
        <w:t xml:space="preserve">WOLDE, W., MITIKU, H., SARKAR, R. &amp; SHUME, T. 2023. Nasal Carriage Rate of Staphylococcus aureus, Its Associated Factors, and Antimicrobial Susceptibility Pattern Among Health Care Workers in Public Hospitals, Harar, Eastern Ethiopia. </w:t>
      </w:r>
      <w:r w:rsidRPr="00831037">
        <w:rPr>
          <w:i/>
        </w:rPr>
        <w:t>Infection and Drug Resistance</w:t>
      </w:r>
      <w:r w:rsidRPr="00831037">
        <w:rPr>
          <w:b/>
        </w:rPr>
        <w:t>,</w:t>
      </w:r>
      <w:r w:rsidRPr="00831037">
        <w:t xml:space="preserve"> 3477-3486.</w:t>
      </w:r>
    </w:p>
    <w:p w14:paraId="2D41CD0D" w14:textId="6E15FE2B" w:rsidR="00831037" w:rsidRPr="00831037" w:rsidRDefault="00831037" w:rsidP="00831037">
      <w:pPr>
        <w:pStyle w:val="EndNoteBibliography"/>
        <w:spacing w:after="0"/>
        <w:ind w:left="720" w:hanging="720"/>
      </w:pPr>
      <w:r w:rsidRPr="00831037">
        <w:t>XU, T., YAN, X., KANG, A., YANG, L., LI, X., TIAN, Y., YANG, R., QIN, S. &amp; GUO, Y. 2024. Development of Membrane-Targeting Fluorescent 2-Phenyl-1H-phenanthro[9,10-d]</w:t>
      </w:r>
      <w:r w:rsidR="006B72D9">
        <w:t xml:space="preserve"> imidazole-antimicrobial</w:t>
      </w:r>
      <w:r w:rsidRPr="00831037">
        <w:t xml:space="preserve"> Peptide Mimic Conjugates against Methicillin-Resistant Staphylococcus aureus. </w:t>
      </w:r>
      <w:r w:rsidRPr="00831037">
        <w:rPr>
          <w:i/>
        </w:rPr>
        <w:t>J Med Chem</w:t>
      </w:r>
      <w:r w:rsidRPr="00831037">
        <w:t>.</w:t>
      </w:r>
    </w:p>
    <w:p w14:paraId="75B14575" w14:textId="404FB3F1" w:rsidR="00831037" w:rsidRPr="00831037" w:rsidRDefault="00831037" w:rsidP="00831037">
      <w:pPr>
        <w:pStyle w:val="EndNoteBibliography"/>
        <w:spacing w:after="0"/>
        <w:ind w:left="720" w:hanging="720"/>
      </w:pPr>
      <w:r w:rsidRPr="00831037">
        <w:t xml:space="preserve">YANG, R., CHENG, W., HUANG, M., XU, T., ZHANG, M., LIU, J., QIN, S. &amp; GUO, Y. 2024. Novel membrane-targeting isoxanthohumol-amine conjugates for combating methicillin-resistant </w:t>
      </w:r>
      <w:r w:rsidR="00B32926">
        <w:rPr>
          <w:i/>
        </w:rPr>
        <w:t>S. aureus</w:t>
      </w:r>
      <w:r w:rsidRPr="00831037">
        <w:t xml:space="preserve">(MRSA) infections. </w:t>
      </w:r>
      <w:r w:rsidRPr="00831037">
        <w:rPr>
          <w:i/>
        </w:rPr>
        <w:t>Eur J Med Chem,</w:t>
      </w:r>
      <w:r w:rsidRPr="00831037">
        <w:t xml:space="preserve"> 268</w:t>
      </w:r>
      <w:r w:rsidRPr="00831037">
        <w:rPr>
          <w:b/>
        </w:rPr>
        <w:t>,</w:t>
      </w:r>
      <w:r w:rsidRPr="00831037">
        <w:t xml:space="preserve"> 116274.</w:t>
      </w:r>
    </w:p>
    <w:p w14:paraId="02E20456" w14:textId="7F2969B6" w:rsidR="00831037" w:rsidRPr="00831037" w:rsidRDefault="00831037" w:rsidP="00831037">
      <w:pPr>
        <w:pStyle w:val="EndNoteBibliography"/>
        <w:spacing w:after="0"/>
        <w:ind w:left="720" w:hanging="720"/>
      </w:pPr>
      <w:r w:rsidRPr="00831037">
        <w:lastRenderedPageBreak/>
        <w:t xml:space="preserve">YUAN, B., LU, X., YANG, M., HE, Q., CHA, Z., FANG, Y., YANG, Y., XU, L., YAN, J., LAI, R., WANG, A., YU, X. &amp; DUAN, Z. 2022. A designed antimicrobial peptide with potential ability against </w:t>
      </w:r>
      <w:r w:rsidR="006B72D9">
        <w:t>methicillin-resistant</w:t>
      </w:r>
      <w:r w:rsidRPr="00831037">
        <w:t xml:space="preserve"> Staphylococcus aureus. </w:t>
      </w:r>
      <w:r w:rsidRPr="00831037">
        <w:rPr>
          <w:i/>
        </w:rPr>
        <w:t>Front Microbiol,</w:t>
      </w:r>
      <w:r w:rsidRPr="00831037">
        <w:t xml:space="preserve"> 13</w:t>
      </w:r>
      <w:r w:rsidRPr="00831037">
        <w:rPr>
          <w:b/>
        </w:rPr>
        <w:t>,</w:t>
      </w:r>
      <w:r w:rsidRPr="00831037">
        <w:t xml:space="preserve"> 1029366.</w:t>
      </w:r>
    </w:p>
    <w:p w14:paraId="295CDF60" w14:textId="77777777" w:rsidR="00831037" w:rsidRPr="00831037" w:rsidRDefault="00831037" w:rsidP="00831037">
      <w:pPr>
        <w:pStyle w:val="EndNoteBibliography"/>
        <w:ind w:left="720" w:hanging="720"/>
      </w:pPr>
      <w:r w:rsidRPr="00831037">
        <w:t xml:space="preserve">ZAINOL ABIDIN, N., VOON, L., YU, W., ZAKARIA, M., LIM, M. &amp; ROSLI, N. 2020. MRSA infection in general surgical wards in a Malaysian tertiary hospital: a retrospective study. </w:t>
      </w:r>
      <w:r w:rsidRPr="00831037">
        <w:rPr>
          <w:i/>
        </w:rPr>
        <w:t>Ann Clin Surg. 2020; 1 (2),</w:t>
      </w:r>
      <w:r w:rsidRPr="00831037">
        <w:t xml:space="preserve"> 1008.</w:t>
      </w:r>
    </w:p>
    <w:p w14:paraId="08CB987B" w14:textId="5B9CCC77" w:rsidR="003553C4" w:rsidRDefault="003553C4" w:rsidP="004453DE">
      <w:pPr>
        <w:jc w:val="both"/>
      </w:pPr>
      <w:r>
        <w:fldChar w:fldCharType="end"/>
      </w:r>
    </w:p>
    <w:sectPr w:rsidR="003553C4" w:rsidSect="00FA4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B0994" w14:textId="77777777" w:rsidR="00D12AE4" w:rsidRDefault="00D12AE4" w:rsidP="003A16F3">
      <w:pPr>
        <w:spacing w:after="0" w:line="240" w:lineRule="auto"/>
      </w:pPr>
      <w:r>
        <w:separator/>
      </w:r>
    </w:p>
  </w:endnote>
  <w:endnote w:type="continuationSeparator" w:id="0">
    <w:p w14:paraId="1EF6BEB0" w14:textId="77777777" w:rsidR="00D12AE4" w:rsidRDefault="00D12AE4" w:rsidP="003A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08465"/>
      <w:docPartObj>
        <w:docPartGallery w:val="Page Numbers (Bottom of Page)"/>
        <w:docPartUnique/>
      </w:docPartObj>
    </w:sdtPr>
    <w:sdtEndPr>
      <w:rPr>
        <w:noProof/>
      </w:rPr>
    </w:sdtEndPr>
    <w:sdtContent>
      <w:p w14:paraId="28ACB33E" w14:textId="33DF32C4" w:rsidR="00017248" w:rsidRDefault="00017248">
        <w:pPr>
          <w:pStyle w:val="Footer"/>
          <w:jc w:val="center"/>
        </w:pPr>
        <w:r>
          <w:fldChar w:fldCharType="begin"/>
        </w:r>
        <w:r>
          <w:instrText xml:space="preserve"> PAGE   \* MERGEFORMAT </w:instrText>
        </w:r>
        <w:r>
          <w:fldChar w:fldCharType="separate"/>
        </w:r>
        <w:r w:rsidR="001A123B">
          <w:rPr>
            <w:noProof/>
          </w:rPr>
          <w:t>17</w:t>
        </w:r>
        <w:r>
          <w:rPr>
            <w:noProof/>
          </w:rPr>
          <w:fldChar w:fldCharType="end"/>
        </w:r>
      </w:p>
    </w:sdtContent>
  </w:sdt>
  <w:p w14:paraId="102F1594" w14:textId="77777777" w:rsidR="00017248" w:rsidRDefault="00017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DB170" w14:textId="77777777" w:rsidR="00017248" w:rsidRDefault="00017248" w:rsidP="00783538">
    <w:pPr>
      <w:pStyle w:val="Footer"/>
    </w:pPr>
  </w:p>
  <w:p w14:paraId="333CF91E" w14:textId="77777777" w:rsidR="00017248" w:rsidRDefault="00017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6B54" w14:textId="77777777" w:rsidR="00D12AE4" w:rsidRDefault="00D12AE4" w:rsidP="003A16F3">
      <w:pPr>
        <w:spacing w:after="0" w:line="240" w:lineRule="auto"/>
      </w:pPr>
      <w:r>
        <w:separator/>
      </w:r>
    </w:p>
  </w:footnote>
  <w:footnote w:type="continuationSeparator" w:id="0">
    <w:p w14:paraId="2946C94D" w14:textId="77777777" w:rsidR="00D12AE4" w:rsidRDefault="00D12AE4" w:rsidP="003A1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F9F"/>
    <w:multiLevelType w:val="hybridMultilevel"/>
    <w:tmpl w:val="4C2CA1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56B6E"/>
    <w:multiLevelType w:val="multilevel"/>
    <w:tmpl w:val="A1DE2CEC"/>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E72E85"/>
    <w:multiLevelType w:val="hybridMultilevel"/>
    <w:tmpl w:val="9C423D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0D5F04"/>
    <w:multiLevelType w:val="hybridMultilevel"/>
    <w:tmpl w:val="22603A14"/>
    <w:lvl w:ilvl="0" w:tplc="3A10D162">
      <w:start w:val="8"/>
      <w:numFmt w:val="bullet"/>
      <w:lvlText w:val=""/>
      <w:lvlJc w:val="left"/>
      <w:pPr>
        <w:ind w:left="720" w:hanging="360"/>
      </w:pPr>
      <w:rPr>
        <w:rFonts w:ascii="Symbol" w:eastAsiaTheme="minorHAnsi" w:hAnsi="Symbol" w:cs="Times New Roman"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40114"/>
    <w:multiLevelType w:val="hybridMultilevel"/>
    <w:tmpl w:val="D25A44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B967A8"/>
    <w:multiLevelType w:val="hybridMultilevel"/>
    <w:tmpl w:val="D3BC870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2FD7B67"/>
    <w:multiLevelType w:val="multilevel"/>
    <w:tmpl w:val="F1B658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8D658F"/>
    <w:multiLevelType w:val="hybridMultilevel"/>
    <w:tmpl w:val="096C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05808"/>
    <w:multiLevelType w:val="hybridMultilevel"/>
    <w:tmpl w:val="DB388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324AF"/>
    <w:multiLevelType w:val="hybridMultilevel"/>
    <w:tmpl w:val="6828679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5A5174"/>
    <w:multiLevelType w:val="hybridMultilevel"/>
    <w:tmpl w:val="36D84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53638C"/>
    <w:multiLevelType w:val="hybridMultilevel"/>
    <w:tmpl w:val="B04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F597B"/>
    <w:multiLevelType w:val="hybridMultilevel"/>
    <w:tmpl w:val="C13ED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0DB8"/>
    <w:multiLevelType w:val="hybridMultilevel"/>
    <w:tmpl w:val="0562C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5F2E06"/>
    <w:multiLevelType w:val="hybridMultilevel"/>
    <w:tmpl w:val="B400D6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483861BB"/>
    <w:multiLevelType w:val="hybridMultilevel"/>
    <w:tmpl w:val="E86C309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1048AE"/>
    <w:multiLevelType w:val="hybridMultilevel"/>
    <w:tmpl w:val="F09E6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94F1A"/>
    <w:multiLevelType w:val="hybridMultilevel"/>
    <w:tmpl w:val="9E165F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60608D"/>
    <w:multiLevelType w:val="hybridMultilevel"/>
    <w:tmpl w:val="AC6C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10BDB"/>
    <w:multiLevelType w:val="hybridMultilevel"/>
    <w:tmpl w:val="9BDA93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C6356"/>
    <w:multiLevelType w:val="multilevel"/>
    <w:tmpl w:val="2A6E25D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9E5993"/>
    <w:multiLevelType w:val="hybridMultilevel"/>
    <w:tmpl w:val="1A64E67E"/>
    <w:lvl w:ilvl="0" w:tplc="A434EE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195988"/>
    <w:multiLevelType w:val="hybridMultilevel"/>
    <w:tmpl w:val="1F9E5D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7601D6"/>
    <w:multiLevelType w:val="hybridMultilevel"/>
    <w:tmpl w:val="3348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926A5"/>
    <w:multiLevelType w:val="hybridMultilevel"/>
    <w:tmpl w:val="B218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22CD2"/>
    <w:multiLevelType w:val="multilevel"/>
    <w:tmpl w:val="91004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1"/>
  </w:num>
  <w:num w:numId="3">
    <w:abstractNumId w:val="22"/>
  </w:num>
  <w:num w:numId="4">
    <w:abstractNumId w:val="19"/>
  </w:num>
  <w:num w:numId="5">
    <w:abstractNumId w:val="0"/>
  </w:num>
  <w:num w:numId="6">
    <w:abstractNumId w:val="10"/>
  </w:num>
  <w:num w:numId="7">
    <w:abstractNumId w:val="14"/>
  </w:num>
  <w:num w:numId="8">
    <w:abstractNumId w:val="18"/>
  </w:num>
  <w:num w:numId="9">
    <w:abstractNumId w:val="20"/>
  </w:num>
  <w:num w:numId="10">
    <w:abstractNumId w:val="16"/>
  </w:num>
  <w:num w:numId="11">
    <w:abstractNumId w:val="15"/>
  </w:num>
  <w:num w:numId="12">
    <w:abstractNumId w:val="3"/>
  </w:num>
  <w:num w:numId="13">
    <w:abstractNumId w:val="11"/>
  </w:num>
  <w:num w:numId="14">
    <w:abstractNumId w:val="7"/>
  </w:num>
  <w:num w:numId="15">
    <w:abstractNumId w:val="4"/>
  </w:num>
  <w:num w:numId="16">
    <w:abstractNumId w:val="13"/>
  </w:num>
  <w:num w:numId="17">
    <w:abstractNumId w:val="23"/>
  </w:num>
  <w:num w:numId="18">
    <w:abstractNumId w:val="17"/>
  </w:num>
  <w:num w:numId="19">
    <w:abstractNumId w:val="12"/>
  </w:num>
  <w:num w:numId="20">
    <w:abstractNumId w:val="1"/>
  </w:num>
  <w:num w:numId="21">
    <w:abstractNumId w:val="25"/>
  </w:num>
  <w:num w:numId="22">
    <w:abstractNumId w:val="5"/>
  </w:num>
  <w:num w:numId="23">
    <w:abstractNumId w:val="9"/>
  </w:num>
  <w:num w:numId="24">
    <w:abstractNumId w:val="8"/>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0fvt0dhr29spezapex5tr59f9z2esftt2r&quot;&gt;ABSHIR&lt;record-ids&gt;&lt;item&gt;34&lt;/item&gt;&lt;item&gt;35&lt;/item&gt;&lt;item&gt;37&lt;/item&gt;&lt;item&gt;38&lt;/item&gt;&lt;item&gt;39&lt;/item&gt;&lt;item&gt;40&lt;/item&gt;&lt;item&gt;41&lt;/item&gt;&lt;item&gt;42&lt;/item&gt;&lt;item&gt;45&lt;/item&gt;&lt;item&gt;47&lt;/item&gt;&lt;item&gt;48&lt;/item&gt;&lt;item&gt;49&lt;/item&gt;&lt;item&gt;50&lt;/item&gt;&lt;item&gt;51&lt;/item&gt;&lt;item&gt;53&lt;/item&gt;&lt;item&gt;55&lt;/item&gt;&lt;item&gt;56&lt;/item&gt;&lt;item&gt;57&lt;/item&gt;&lt;item&gt;58&lt;/item&gt;&lt;item&gt;59&lt;/item&gt;&lt;item&gt;61&lt;/item&gt;&lt;item&gt;62&lt;/item&gt;&lt;item&gt;63&lt;/item&gt;&lt;item&gt;64&lt;/item&gt;&lt;item&gt;65&lt;/item&gt;&lt;item&gt;66&lt;/item&gt;&lt;item&gt;68&lt;/item&gt;&lt;item&gt;69&lt;/item&gt;&lt;item&gt;70&lt;/item&gt;&lt;item&gt;71&lt;/item&gt;&lt;item&gt;72&lt;/item&gt;&lt;item&gt;74&lt;/item&gt;&lt;item&gt;75&lt;/item&gt;&lt;item&gt;76&lt;/item&gt;&lt;item&gt;77&lt;/item&gt;&lt;item&gt;128&lt;/item&gt;&lt;item&gt;129&lt;/item&gt;&lt;item&gt;132&lt;/item&gt;&lt;item&gt;133&lt;/item&gt;&lt;item&gt;137&lt;/item&gt;&lt;item&gt;141&lt;/item&gt;&lt;item&gt;143&lt;/item&gt;&lt;item&gt;147&lt;/item&gt;&lt;item&gt;148&lt;/item&gt;&lt;item&gt;149&lt;/item&gt;&lt;item&gt;167&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8&lt;/item&gt;&lt;item&gt;189&lt;/item&gt;&lt;item&gt;190&lt;/item&gt;&lt;item&gt;191&lt;/item&gt;&lt;item&gt;192&lt;/item&gt;&lt;item&gt;194&lt;/item&gt;&lt;item&gt;195&lt;/item&gt;&lt;item&gt;196&lt;/item&gt;&lt;item&gt;197&lt;/item&gt;&lt;item&gt;198&lt;/item&gt;&lt;item&gt;199&lt;/item&gt;&lt;item&gt;200&lt;/item&gt;&lt;item&gt;201&lt;/item&gt;&lt;item&gt;202&lt;/item&gt;&lt;item&gt;203&lt;/item&gt;&lt;item&gt;204&lt;/item&gt;&lt;item&gt;208&lt;/item&gt;&lt;item&gt;209&lt;/item&gt;&lt;item&gt;230&lt;/item&gt;&lt;item&gt;231&lt;/item&gt;&lt;item&gt;232&lt;/item&gt;&lt;/record-ids&gt;&lt;/item&gt;&lt;/Libraries&gt;"/>
  </w:docVars>
  <w:rsids>
    <w:rsidRoot w:val="003553C4"/>
    <w:rsid w:val="00000F48"/>
    <w:rsid w:val="00001915"/>
    <w:rsid w:val="000019F8"/>
    <w:rsid w:val="000049CF"/>
    <w:rsid w:val="00014D33"/>
    <w:rsid w:val="000155C9"/>
    <w:rsid w:val="00017248"/>
    <w:rsid w:val="00017397"/>
    <w:rsid w:val="0002381C"/>
    <w:rsid w:val="00024149"/>
    <w:rsid w:val="000274B9"/>
    <w:rsid w:val="00040BB0"/>
    <w:rsid w:val="0004215E"/>
    <w:rsid w:val="000462ED"/>
    <w:rsid w:val="0004740C"/>
    <w:rsid w:val="000528F5"/>
    <w:rsid w:val="000568AB"/>
    <w:rsid w:val="00057C1A"/>
    <w:rsid w:val="00060CD4"/>
    <w:rsid w:val="00064B41"/>
    <w:rsid w:val="00065E76"/>
    <w:rsid w:val="00073C32"/>
    <w:rsid w:val="00075A31"/>
    <w:rsid w:val="0007794C"/>
    <w:rsid w:val="00083546"/>
    <w:rsid w:val="00085968"/>
    <w:rsid w:val="00091A62"/>
    <w:rsid w:val="00094345"/>
    <w:rsid w:val="00097972"/>
    <w:rsid w:val="000A3AD5"/>
    <w:rsid w:val="000A6472"/>
    <w:rsid w:val="000B0CD3"/>
    <w:rsid w:val="000C7FA8"/>
    <w:rsid w:val="000D334E"/>
    <w:rsid w:val="000D7A24"/>
    <w:rsid w:val="000E78A0"/>
    <w:rsid w:val="000F742D"/>
    <w:rsid w:val="0010248C"/>
    <w:rsid w:val="0010264F"/>
    <w:rsid w:val="00103F86"/>
    <w:rsid w:val="0010682D"/>
    <w:rsid w:val="00117107"/>
    <w:rsid w:val="001373B2"/>
    <w:rsid w:val="00143219"/>
    <w:rsid w:val="0017026E"/>
    <w:rsid w:val="00176D40"/>
    <w:rsid w:val="00177EC4"/>
    <w:rsid w:val="00182B2A"/>
    <w:rsid w:val="00184088"/>
    <w:rsid w:val="001909EA"/>
    <w:rsid w:val="001A123B"/>
    <w:rsid w:val="001A258C"/>
    <w:rsid w:val="001A5FC0"/>
    <w:rsid w:val="001A6DAC"/>
    <w:rsid w:val="001B022E"/>
    <w:rsid w:val="001B2985"/>
    <w:rsid w:val="001B53E8"/>
    <w:rsid w:val="001C3C36"/>
    <w:rsid w:val="001C5B12"/>
    <w:rsid w:val="001C6461"/>
    <w:rsid w:val="001D7784"/>
    <w:rsid w:val="001E1967"/>
    <w:rsid w:val="001E1DA4"/>
    <w:rsid w:val="001F0ADB"/>
    <w:rsid w:val="0021093A"/>
    <w:rsid w:val="00216423"/>
    <w:rsid w:val="00216B83"/>
    <w:rsid w:val="00216F84"/>
    <w:rsid w:val="0022267B"/>
    <w:rsid w:val="00222C16"/>
    <w:rsid w:val="00226DF4"/>
    <w:rsid w:val="00230A5C"/>
    <w:rsid w:val="0023181C"/>
    <w:rsid w:val="002354FD"/>
    <w:rsid w:val="00245FA6"/>
    <w:rsid w:val="00253793"/>
    <w:rsid w:val="0027572F"/>
    <w:rsid w:val="00280180"/>
    <w:rsid w:val="00280E73"/>
    <w:rsid w:val="00286E88"/>
    <w:rsid w:val="0029095E"/>
    <w:rsid w:val="00294E93"/>
    <w:rsid w:val="002A39F4"/>
    <w:rsid w:val="002B00A6"/>
    <w:rsid w:val="002B78FE"/>
    <w:rsid w:val="002C158F"/>
    <w:rsid w:val="002E4866"/>
    <w:rsid w:val="002F24DB"/>
    <w:rsid w:val="002F4761"/>
    <w:rsid w:val="002F6E44"/>
    <w:rsid w:val="0030030B"/>
    <w:rsid w:val="00306710"/>
    <w:rsid w:val="003140A2"/>
    <w:rsid w:val="00314210"/>
    <w:rsid w:val="00317EE7"/>
    <w:rsid w:val="00331C30"/>
    <w:rsid w:val="00336207"/>
    <w:rsid w:val="003366C3"/>
    <w:rsid w:val="003379B2"/>
    <w:rsid w:val="00343454"/>
    <w:rsid w:val="00346509"/>
    <w:rsid w:val="003523F8"/>
    <w:rsid w:val="0035261C"/>
    <w:rsid w:val="00353E24"/>
    <w:rsid w:val="003553C4"/>
    <w:rsid w:val="00361E3D"/>
    <w:rsid w:val="00364E67"/>
    <w:rsid w:val="00366313"/>
    <w:rsid w:val="00375A61"/>
    <w:rsid w:val="0039539C"/>
    <w:rsid w:val="003A16F3"/>
    <w:rsid w:val="003A44D0"/>
    <w:rsid w:val="003B13B9"/>
    <w:rsid w:val="003C052B"/>
    <w:rsid w:val="003C4DE0"/>
    <w:rsid w:val="003C50B7"/>
    <w:rsid w:val="003C5C09"/>
    <w:rsid w:val="003C7EF7"/>
    <w:rsid w:val="003D1D6E"/>
    <w:rsid w:val="003D22E9"/>
    <w:rsid w:val="003D5B4D"/>
    <w:rsid w:val="003E366E"/>
    <w:rsid w:val="003E6874"/>
    <w:rsid w:val="003F2033"/>
    <w:rsid w:val="00401832"/>
    <w:rsid w:val="00406D8C"/>
    <w:rsid w:val="004103E4"/>
    <w:rsid w:val="00414F74"/>
    <w:rsid w:val="00416F5B"/>
    <w:rsid w:val="00423200"/>
    <w:rsid w:val="00423ED5"/>
    <w:rsid w:val="00424A75"/>
    <w:rsid w:val="004301DC"/>
    <w:rsid w:val="00441370"/>
    <w:rsid w:val="004453DE"/>
    <w:rsid w:val="00450C0B"/>
    <w:rsid w:val="00454AEE"/>
    <w:rsid w:val="004678E9"/>
    <w:rsid w:val="00470DD2"/>
    <w:rsid w:val="00477884"/>
    <w:rsid w:val="00480F84"/>
    <w:rsid w:val="004855E8"/>
    <w:rsid w:val="00485AEF"/>
    <w:rsid w:val="00492F07"/>
    <w:rsid w:val="00494F5C"/>
    <w:rsid w:val="004A05F7"/>
    <w:rsid w:val="004A5A5D"/>
    <w:rsid w:val="004A74F2"/>
    <w:rsid w:val="004B1E73"/>
    <w:rsid w:val="004B1F32"/>
    <w:rsid w:val="004B3B0F"/>
    <w:rsid w:val="004B5055"/>
    <w:rsid w:val="004B66AF"/>
    <w:rsid w:val="004B7BD6"/>
    <w:rsid w:val="004C342A"/>
    <w:rsid w:val="004C6AF5"/>
    <w:rsid w:val="004D1056"/>
    <w:rsid w:val="004D762D"/>
    <w:rsid w:val="004E73AD"/>
    <w:rsid w:val="004F0080"/>
    <w:rsid w:val="004F0521"/>
    <w:rsid w:val="004F477B"/>
    <w:rsid w:val="004F5C98"/>
    <w:rsid w:val="004F75BC"/>
    <w:rsid w:val="0051095A"/>
    <w:rsid w:val="005113E1"/>
    <w:rsid w:val="0051174D"/>
    <w:rsid w:val="0051595B"/>
    <w:rsid w:val="00523E76"/>
    <w:rsid w:val="00524212"/>
    <w:rsid w:val="005247E7"/>
    <w:rsid w:val="00526A6B"/>
    <w:rsid w:val="00541DA3"/>
    <w:rsid w:val="00550E92"/>
    <w:rsid w:val="0056488A"/>
    <w:rsid w:val="00566B2D"/>
    <w:rsid w:val="00580309"/>
    <w:rsid w:val="005A1401"/>
    <w:rsid w:val="005B2B27"/>
    <w:rsid w:val="005B41BE"/>
    <w:rsid w:val="005B467E"/>
    <w:rsid w:val="005B6A24"/>
    <w:rsid w:val="005C3082"/>
    <w:rsid w:val="005D5CC1"/>
    <w:rsid w:val="005E16D0"/>
    <w:rsid w:val="005E740E"/>
    <w:rsid w:val="005F1CC6"/>
    <w:rsid w:val="005F2C46"/>
    <w:rsid w:val="005F7855"/>
    <w:rsid w:val="00601067"/>
    <w:rsid w:val="00605A64"/>
    <w:rsid w:val="00606215"/>
    <w:rsid w:val="00612EEC"/>
    <w:rsid w:val="00621368"/>
    <w:rsid w:val="006258C6"/>
    <w:rsid w:val="0062687E"/>
    <w:rsid w:val="00631815"/>
    <w:rsid w:val="00634B4A"/>
    <w:rsid w:val="006458A1"/>
    <w:rsid w:val="006458BE"/>
    <w:rsid w:val="00655FEF"/>
    <w:rsid w:val="0066039F"/>
    <w:rsid w:val="0066048A"/>
    <w:rsid w:val="006604DB"/>
    <w:rsid w:val="0066606F"/>
    <w:rsid w:val="006664B7"/>
    <w:rsid w:val="0066799D"/>
    <w:rsid w:val="006B17B6"/>
    <w:rsid w:val="006B27F4"/>
    <w:rsid w:val="006B64A8"/>
    <w:rsid w:val="006B6BC6"/>
    <w:rsid w:val="006B72D9"/>
    <w:rsid w:val="006B789F"/>
    <w:rsid w:val="006C0E7A"/>
    <w:rsid w:val="006D3171"/>
    <w:rsid w:val="006D7855"/>
    <w:rsid w:val="006F1C3B"/>
    <w:rsid w:val="006F420E"/>
    <w:rsid w:val="006F4DFD"/>
    <w:rsid w:val="00701BE0"/>
    <w:rsid w:val="0070273A"/>
    <w:rsid w:val="00710222"/>
    <w:rsid w:val="00714D29"/>
    <w:rsid w:val="007300FB"/>
    <w:rsid w:val="00730958"/>
    <w:rsid w:val="007313A9"/>
    <w:rsid w:val="007336A6"/>
    <w:rsid w:val="0074783A"/>
    <w:rsid w:val="00755F21"/>
    <w:rsid w:val="00774145"/>
    <w:rsid w:val="00774734"/>
    <w:rsid w:val="00780D00"/>
    <w:rsid w:val="00783538"/>
    <w:rsid w:val="00785404"/>
    <w:rsid w:val="007915A6"/>
    <w:rsid w:val="0079291D"/>
    <w:rsid w:val="00792C82"/>
    <w:rsid w:val="0079370D"/>
    <w:rsid w:val="007A04B9"/>
    <w:rsid w:val="007A54ED"/>
    <w:rsid w:val="007B2AE2"/>
    <w:rsid w:val="007B40CC"/>
    <w:rsid w:val="007B6AF5"/>
    <w:rsid w:val="007B733E"/>
    <w:rsid w:val="007C02D7"/>
    <w:rsid w:val="007C0385"/>
    <w:rsid w:val="007D59E5"/>
    <w:rsid w:val="007F091A"/>
    <w:rsid w:val="007F6CF6"/>
    <w:rsid w:val="008003CF"/>
    <w:rsid w:val="00800545"/>
    <w:rsid w:val="00804035"/>
    <w:rsid w:val="008068A4"/>
    <w:rsid w:val="00816606"/>
    <w:rsid w:val="008249DF"/>
    <w:rsid w:val="00831037"/>
    <w:rsid w:val="008438C7"/>
    <w:rsid w:val="0085010F"/>
    <w:rsid w:val="008515AC"/>
    <w:rsid w:val="008570ED"/>
    <w:rsid w:val="00861391"/>
    <w:rsid w:val="008619BD"/>
    <w:rsid w:val="00881EA7"/>
    <w:rsid w:val="0088245E"/>
    <w:rsid w:val="0088785F"/>
    <w:rsid w:val="00891AAE"/>
    <w:rsid w:val="00897106"/>
    <w:rsid w:val="008A1582"/>
    <w:rsid w:val="008A3A9F"/>
    <w:rsid w:val="008A41A3"/>
    <w:rsid w:val="008A6A76"/>
    <w:rsid w:val="008B0462"/>
    <w:rsid w:val="008B0925"/>
    <w:rsid w:val="008B1947"/>
    <w:rsid w:val="008B620B"/>
    <w:rsid w:val="008C05DD"/>
    <w:rsid w:val="008C11EF"/>
    <w:rsid w:val="008C13DF"/>
    <w:rsid w:val="008C252A"/>
    <w:rsid w:val="008C2BF6"/>
    <w:rsid w:val="008C390A"/>
    <w:rsid w:val="008C49D7"/>
    <w:rsid w:val="008D48D6"/>
    <w:rsid w:val="008E1AB4"/>
    <w:rsid w:val="008E6E50"/>
    <w:rsid w:val="008E7BE8"/>
    <w:rsid w:val="008F567A"/>
    <w:rsid w:val="0090059C"/>
    <w:rsid w:val="009021D5"/>
    <w:rsid w:val="00915278"/>
    <w:rsid w:val="00915D11"/>
    <w:rsid w:val="00921055"/>
    <w:rsid w:val="00933E41"/>
    <w:rsid w:val="009437B1"/>
    <w:rsid w:val="009536C9"/>
    <w:rsid w:val="009545BF"/>
    <w:rsid w:val="0096081B"/>
    <w:rsid w:val="00966C8D"/>
    <w:rsid w:val="00970352"/>
    <w:rsid w:val="009725E9"/>
    <w:rsid w:val="00982289"/>
    <w:rsid w:val="009935F2"/>
    <w:rsid w:val="0099597B"/>
    <w:rsid w:val="00997C7D"/>
    <w:rsid w:val="009A0F44"/>
    <w:rsid w:val="009A6D96"/>
    <w:rsid w:val="009A70BB"/>
    <w:rsid w:val="009C0226"/>
    <w:rsid w:val="009E0049"/>
    <w:rsid w:val="009F28B2"/>
    <w:rsid w:val="009F7903"/>
    <w:rsid w:val="00A04E49"/>
    <w:rsid w:val="00A12B37"/>
    <w:rsid w:val="00A13E27"/>
    <w:rsid w:val="00A27F41"/>
    <w:rsid w:val="00A3013F"/>
    <w:rsid w:val="00A343B8"/>
    <w:rsid w:val="00A505CF"/>
    <w:rsid w:val="00A57356"/>
    <w:rsid w:val="00A62E83"/>
    <w:rsid w:val="00A63D37"/>
    <w:rsid w:val="00A63DB9"/>
    <w:rsid w:val="00A6596B"/>
    <w:rsid w:val="00A752EE"/>
    <w:rsid w:val="00A82324"/>
    <w:rsid w:val="00A9378F"/>
    <w:rsid w:val="00A964E6"/>
    <w:rsid w:val="00AB5619"/>
    <w:rsid w:val="00AB6639"/>
    <w:rsid w:val="00AC315E"/>
    <w:rsid w:val="00AD316B"/>
    <w:rsid w:val="00AD503E"/>
    <w:rsid w:val="00AD7666"/>
    <w:rsid w:val="00AD7DAF"/>
    <w:rsid w:val="00AE30BD"/>
    <w:rsid w:val="00AE4BA6"/>
    <w:rsid w:val="00AE5E9A"/>
    <w:rsid w:val="00AE714D"/>
    <w:rsid w:val="00AF3B52"/>
    <w:rsid w:val="00AF6BDC"/>
    <w:rsid w:val="00B05897"/>
    <w:rsid w:val="00B1528E"/>
    <w:rsid w:val="00B24231"/>
    <w:rsid w:val="00B26F78"/>
    <w:rsid w:val="00B32926"/>
    <w:rsid w:val="00B338C8"/>
    <w:rsid w:val="00B37027"/>
    <w:rsid w:val="00B40506"/>
    <w:rsid w:val="00B46777"/>
    <w:rsid w:val="00B47838"/>
    <w:rsid w:val="00B5126A"/>
    <w:rsid w:val="00B514FB"/>
    <w:rsid w:val="00B522B7"/>
    <w:rsid w:val="00B544F6"/>
    <w:rsid w:val="00B56D77"/>
    <w:rsid w:val="00B63B09"/>
    <w:rsid w:val="00B662B3"/>
    <w:rsid w:val="00B662FD"/>
    <w:rsid w:val="00B7629F"/>
    <w:rsid w:val="00B775FE"/>
    <w:rsid w:val="00B77D2D"/>
    <w:rsid w:val="00BA022B"/>
    <w:rsid w:val="00BA5F6D"/>
    <w:rsid w:val="00BB0935"/>
    <w:rsid w:val="00BB0D8C"/>
    <w:rsid w:val="00BB5E02"/>
    <w:rsid w:val="00BD318A"/>
    <w:rsid w:val="00BD4949"/>
    <w:rsid w:val="00BE0705"/>
    <w:rsid w:val="00BE35CD"/>
    <w:rsid w:val="00BE39C3"/>
    <w:rsid w:val="00BF3070"/>
    <w:rsid w:val="00BF4322"/>
    <w:rsid w:val="00BF647B"/>
    <w:rsid w:val="00C014B3"/>
    <w:rsid w:val="00C05C0B"/>
    <w:rsid w:val="00C06250"/>
    <w:rsid w:val="00C0658C"/>
    <w:rsid w:val="00C30065"/>
    <w:rsid w:val="00C36272"/>
    <w:rsid w:val="00C3634E"/>
    <w:rsid w:val="00C410B5"/>
    <w:rsid w:val="00C47DB8"/>
    <w:rsid w:val="00C5165C"/>
    <w:rsid w:val="00C51B41"/>
    <w:rsid w:val="00C66B16"/>
    <w:rsid w:val="00C76F28"/>
    <w:rsid w:val="00C827EB"/>
    <w:rsid w:val="00C9133A"/>
    <w:rsid w:val="00C92622"/>
    <w:rsid w:val="00C9349E"/>
    <w:rsid w:val="00CA34EE"/>
    <w:rsid w:val="00CA37B1"/>
    <w:rsid w:val="00CB253C"/>
    <w:rsid w:val="00CB63CD"/>
    <w:rsid w:val="00CC6498"/>
    <w:rsid w:val="00CD7A66"/>
    <w:rsid w:val="00CE7D20"/>
    <w:rsid w:val="00D0049E"/>
    <w:rsid w:val="00D04714"/>
    <w:rsid w:val="00D05BA2"/>
    <w:rsid w:val="00D07CB9"/>
    <w:rsid w:val="00D12AE4"/>
    <w:rsid w:val="00D21582"/>
    <w:rsid w:val="00D254D6"/>
    <w:rsid w:val="00D25F5E"/>
    <w:rsid w:val="00D260A4"/>
    <w:rsid w:val="00D307B9"/>
    <w:rsid w:val="00D33171"/>
    <w:rsid w:val="00D3345B"/>
    <w:rsid w:val="00D50132"/>
    <w:rsid w:val="00D51E1E"/>
    <w:rsid w:val="00D55BCF"/>
    <w:rsid w:val="00D6587E"/>
    <w:rsid w:val="00D65CA6"/>
    <w:rsid w:val="00D738D0"/>
    <w:rsid w:val="00D77DDC"/>
    <w:rsid w:val="00D818A2"/>
    <w:rsid w:val="00D92E8D"/>
    <w:rsid w:val="00D95D45"/>
    <w:rsid w:val="00DA2E0C"/>
    <w:rsid w:val="00DB13D1"/>
    <w:rsid w:val="00DB711A"/>
    <w:rsid w:val="00DD1F84"/>
    <w:rsid w:val="00DD7104"/>
    <w:rsid w:val="00DE2035"/>
    <w:rsid w:val="00DE6D0E"/>
    <w:rsid w:val="00DF0933"/>
    <w:rsid w:val="00DF0CD5"/>
    <w:rsid w:val="00DF3770"/>
    <w:rsid w:val="00DF37EC"/>
    <w:rsid w:val="00DF3A45"/>
    <w:rsid w:val="00E20E76"/>
    <w:rsid w:val="00E36D6E"/>
    <w:rsid w:val="00E458D6"/>
    <w:rsid w:val="00E53589"/>
    <w:rsid w:val="00E75F51"/>
    <w:rsid w:val="00E76B6F"/>
    <w:rsid w:val="00E85E65"/>
    <w:rsid w:val="00E90E05"/>
    <w:rsid w:val="00E939AC"/>
    <w:rsid w:val="00E94ABE"/>
    <w:rsid w:val="00EB66D2"/>
    <w:rsid w:val="00EC27E0"/>
    <w:rsid w:val="00EC551D"/>
    <w:rsid w:val="00ED1549"/>
    <w:rsid w:val="00ED1912"/>
    <w:rsid w:val="00ED401C"/>
    <w:rsid w:val="00ED4DCB"/>
    <w:rsid w:val="00EE0EF7"/>
    <w:rsid w:val="00EF128B"/>
    <w:rsid w:val="00EF26EB"/>
    <w:rsid w:val="00EF5EFF"/>
    <w:rsid w:val="00EF7942"/>
    <w:rsid w:val="00F00917"/>
    <w:rsid w:val="00F014E0"/>
    <w:rsid w:val="00F044AA"/>
    <w:rsid w:val="00F04D29"/>
    <w:rsid w:val="00F062FD"/>
    <w:rsid w:val="00F13236"/>
    <w:rsid w:val="00F13864"/>
    <w:rsid w:val="00F17874"/>
    <w:rsid w:val="00F201AC"/>
    <w:rsid w:val="00F21746"/>
    <w:rsid w:val="00F24E42"/>
    <w:rsid w:val="00F268A9"/>
    <w:rsid w:val="00F27B18"/>
    <w:rsid w:val="00F27B8A"/>
    <w:rsid w:val="00F52F57"/>
    <w:rsid w:val="00F639DC"/>
    <w:rsid w:val="00F63AC5"/>
    <w:rsid w:val="00F67290"/>
    <w:rsid w:val="00F67A92"/>
    <w:rsid w:val="00F70BAE"/>
    <w:rsid w:val="00F726C3"/>
    <w:rsid w:val="00F7369A"/>
    <w:rsid w:val="00F74E3A"/>
    <w:rsid w:val="00F763E5"/>
    <w:rsid w:val="00F936F1"/>
    <w:rsid w:val="00F93E1C"/>
    <w:rsid w:val="00FA010C"/>
    <w:rsid w:val="00FA1B6E"/>
    <w:rsid w:val="00FA42AB"/>
    <w:rsid w:val="00FA4E12"/>
    <w:rsid w:val="00FA6C61"/>
    <w:rsid w:val="00FB4577"/>
    <w:rsid w:val="00FB5064"/>
    <w:rsid w:val="00FB5CE4"/>
    <w:rsid w:val="00FC20F3"/>
    <w:rsid w:val="00FF3BD5"/>
    <w:rsid w:val="00FF51A1"/>
    <w:rsid w:val="00FF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EDC25"/>
  <w15:chartTrackingRefBased/>
  <w15:docId w15:val="{AE25687E-FAC0-4F36-9602-75EE1D2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53C4"/>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53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53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E73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C4"/>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355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3C4"/>
  </w:style>
  <w:style w:type="character" w:styleId="Hyperlink">
    <w:name w:val="Hyperlink"/>
    <w:basedOn w:val="DefaultParagraphFont"/>
    <w:uiPriority w:val="99"/>
    <w:unhideWhenUsed/>
    <w:rsid w:val="003553C4"/>
    <w:rPr>
      <w:color w:val="0000FF"/>
      <w:u w:val="single"/>
    </w:rPr>
  </w:style>
  <w:style w:type="paragraph" w:styleId="TOCHeading">
    <w:name w:val="TOC Heading"/>
    <w:basedOn w:val="Heading1"/>
    <w:next w:val="Normal"/>
    <w:uiPriority w:val="39"/>
    <w:unhideWhenUsed/>
    <w:qFormat/>
    <w:rsid w:val="003553C4"/>
    <w:pPr>
      <w:spacing w:line="259" w:lineRule="auto"/>
      <w:outlineLvl w:val="9"/>
    </w:pPr>
  </w:style>
  <w:style w:type="paragraph" w:styleId="TOC1">
    <w:name w:val="toc 1"/>
    <w:basedOn w:val="Normal"/>
    <w:next w:val="Normal"/>
    <w:autoRedefine/>
    <w:uiPriority w:val="39"/>
    <w:unhideWhenUsed/>
    <w:rsid w:val="003553C4"/>
    <w:pPr>
      <w:spacing w:after="100"/>
    </w:pPr>
  </w:style>
  <w:style w:type="paragraph" w:styleId="TOC2">
    <w:name w:val="toc 2"/>
    <w:basedOn w:val="Normal"/>
    <w:next w:val="Normal"/>
    <w:autoRedefine/>
    <w:uiPriority w:val="39"/>
    <w:unhideWhenUsed/>
    <w:rsid w:val="003553C4"/>
    <w:pPr>
      <w:spacing w:after="100"/>
      <w:ind w:left="220"/>
    </w:pPr>
  </w:style>
  <w:style w:type="paragraph" w:styleId="TOC3">
    <w:name w:val="toc 3"/>
    <w:basedOn w:val="Normal"/>
    <w:next w:val="Normal"/>
    <w:autoRedefine/>
    <w:uiPriority w:val="39"/>
    <w:unhideWhenUsed/>
    <w:rsid w:val="003553C4"/>
    <w:pPr>
      <w:spacing w:after="100"/>
      <w:ind w:left="440"/>
    </w:pPr>
  </w:style>
  <w:style w:type="paragraph" w:styleId="ListParagraph">
    <w:name w:val="List Paragraph"/>
    <w:basedOn w:val="Normal"/>
    <w:uiPriority w:val="34"/>
    <w:qFormat/>
    <w:rsid w:val="003553C4"/>
    <w:pPr>
      <w:ind w:left="720"/>
      <w:contextualSpacing/>
    </w:pPr>
  </w:style>
  <w:style w:type="paragraph" w:customStyle="1" w:styleId="EndNoteBibliographyTitle">
    <w:name w:val="EndNote Bibliography Title"/>
    <w:basedOn w:val="Normal"/>
    <w:link w:val="EndNoteBibliographyTitleChar"/>
    <w:rsid w:val="003553C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553C4"/>
    <w:rPr>
      <w:rFonts w:ascii="Calibri" w:hAnsi="Calibri" w:cs="Calibri"/>
      <w:noProof/>
    </w:rPr>
  </w:style>
  <w:style w:type="paragraph" w:customStyle="1" w:styleId="EndNoteBibliography">
    <w:name w:val="EndNote Bibliography"/>
    <w:basedOn w:val="Normal"/>
    <w:link w:val="EndNoteBibliographyChar"/>
    <w:rsid w:val="003553C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553C4"/>
    <w:rPr>
      <w:rFonts w:ascii="Calibri" w:hAnsi="Calibri" w:cs="Calibri"/>
      <w:noProof/>
    </w:rPr>
  </w:style>
  <w:style w:type="character" w:customStyle="1" w:styleId="Heading2Char">
    <w:name w:val="Heading 2 Char"/>
    <w:basedOn w:val="DefaultParagraphFont"/>
    <w:link w:val="Heading2"/>
    <w:uiPriority w:val="9"/>
    <w:rsid w:val="003553C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5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553C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A1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F3"/>
  </w:style>
  <w:style w:type="character" w:customStyle="1" w:styleId="UnresolvedMention">
    <w:name w:val="Unresolved Mention"/>
    <w:basedOn w:val="DefaultParagraphFont"/>
    <w:uiPriority w:val="99"/>
    <w:semiHidden/>
    <w:unhideWhenUsed/>
    <w:rsid w:val="00416F5B"/>
    <w:rPr>
      <w:color w:val="605E5C"/>
      <w:shd w:val="clear" w:color="auto" w:fill="E1DFDD"/>
    </w:rPr>
  </w:style>
  <w:style w:type="character" w:styleId="CommentReference">
    <w:name w:val="annotation reference"/>
    <w:basedOn w:val="DefaultParagraphFont"/>
    <w:uiPriority w:val="99"/>
    <w:semiHidden/>
    <w:unhideWhenUsed/>
    <w:rsid w:val="00280180"/>
    <w:rPr>
      <w:sz w:val="16"/>
      <w:szCs w:val="16"/>
    </w:rPr>
  </w:style>
  <w:style w:type="paragraph" w:styleId="CommentText">
    <w:name w:val="annotation text"/>
    <w:basedOn w:val="Normal"/>
    <w:link w:val="CommentTextChar"/>
    <w:uiPriority w:val="99"/>
    <w:semiHidden/>
    <w:unhideWhenUsed/>
    <w:rsid w:val="00280180"/>
    <w:pPr>
      <w:spacing w:line="240" w:lineRule="auto"/>
    </w:pPr>
    <w:rPr>
      <w:sz w:val="20"/>
      <w:szCs w:val="20"/>
    </w:rPr>
  </w:style>
  <w:style w:type="character" w:customStyle="1" w:styleId="CommentTextChar">
    <w:name w:val="Comment Text Char"/>
    <w:basedOn w:val="DefaultParagraphFont"/>
    <w:link w:val="CommentText"/>
    <w:uiPriority w:val="99"/>
    <w:semiHidden/>
    <w:rsid w:val="00280180"/>
    <w:rPr>
      <w:sz w:val="20"/>
      <w:szCs w:val="20"/>
    </w:rPr>
  </w:style>
  <w:style w:type="paragraph" w:styleId="CommentSubject">
    <w:name w:val="annotation subject"/>
    <w:basedOn w:val="CommentText"/>
    <w:next w:val="CommentText"/>
    <w:link w:val="CommentSubjectChar"/>
    <w:uiPriority w:val="99"/>
    <w:semiHidden/>
    <w:unhideWhenUsed/>
    <w:rsid w:val="00280180"/>
    <w:rPr>
      <w:b/>
      <w:bCs/>
    </w:rPr>
  </w:style>
  <w:style w:type="character" w:customStyle="1" w:styleId="CommentSubjectChar">
    <w:name w:val="Comment Subject Char"/>
    <w:basedOn w:val="CommentTextChar"/>
    <w:link w:val="CommentSubject"/>
    <w:uiPriority w:val="99"/>
    <w:semiHidden/>
    <w:rsid w:val="00280180"/>
    <w:rPr>
      <w:b/>
      <w:bCs/>
      <w:sz w:val="20"/>
      <w:szCs w:val="20"/>
    </w:rPr>
  </w:style>
  <w:style w:type="paragraph" w:styleId="BalloonText">
    <w:name w:val="Balloon Text"/>
    <w:basedOn w:val="Normal"/>
    <w:link w:val="BalloonTextChar"/>
    <w:uiPriority w:val="99"/>
    <w:semiHidden/>
    <w:unhideWhenUsed/>
    <w:rsid w:val="0028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180"/>
    <w:rPr>
      <w:rFonts w:ascii="Segoe UI" w:hAnsi="Segoe UI" w:cs="Segoe UI"/>
      <w:sz w:val="18"/>
      <w:szCs w:val="18"/>
    </w:rPr>
  </w:style>
  <w:style w:type="character" w:customStyle="1" w:styleId="Heading4Char">
    <w:name w:val="Heading 4 Char"/>
    <w:basedOn w:val="DefaultParagraphFont"/>
    <w:link w:val="Heading4"/>
    <w:uiPriority w:val="9"/>
    <w:rsid w:val="004E73AD"/>
    <w:rPr>
      <w:rFonts w:asciiTheme="majorHAnsi" w:eastAsiaTheme="majorEastAsia" w:hAnsiTheme="majorHAnsi" w:cstheme="majorBidi"/>
      <w:i/>
      <w:iCs/>
      <w:color w:val="2F5496" w:themeColor="accent1" w:themeShade="BF"/>
    </w:rPr>
  </w:style>
  <w:style w:type="paragraph" w:styleId="NoSpacing">
    <w:name w:val="No Spacing"/>
    <w:uiPriority w:val="1"/>
    <w:qFormat/>
    <w:rsid w:val="004E7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891">
      <w:bodyDiv w:val="1"/>
      <w:marLeft w:val="0"/>
      <w:marRight w:val="0"/>
      <w:marTop w:val="0"/>
      <w:marBottom w:val="0"/>
      <w:divBdr>
        <w:top w:val="none" w:sz="0" w:space="0" w:color="auto"/>
        <w:left w:val="none" w:sz="0" w:space="0" w:color="auto"/>
        <w:bottom w:val="none" w:sz="0" w:space="0" w:color="auto"/>
        <w:right w:val="none" w:sz="0" w:space="0" w:color="auto"/>
      </w:divBdr>
    </w:div>
    <w:div w:id="319042248">
      <w:bodyDiv w:val="1"/>
      <w:marLeft w:val="0"/>
      <w:marRight w:val="0"/>
      <w:marTop w:val="0"/>
      <w:marBottom w:val="0"/>
      <w:divBdr>
        <w:top w:val="none" w:sz="0" w:space="0" w:color="auto"/>
        <w:left w:val="none" w:sz="0" w:space="0" w:color="auto"/>
        <w:bottom w:val="none" w:sz="0" w:space="0" w:color="auto"/>
        <w:right w:val="none" w:sz="0" w:space="0" w:color="auto"/>
      </w:divBdr>
    </w:div>
    <w:div w:id="445851122">
      <w:bodyDiv w:val="1"/>
      <w:marLeft w:val="0"/>
      <w:marRight w:val="0"/>
      <w:marTop w:val="0"/>
      <w:marBottom w:val="0"/>
      <w:divBdr>
        <w:top w:val="none" w:sz="0" w:space="0" w:color="auto"/>
        <w:left w:val="none" w:sz="0" w:space="0" w:color="auto"/>
        <w:bottom w:val="none" w:sz="0" w:space="0" w:color="auto"/>
        <w:right w:val="none" w:sz="0" w:space="0" w:color="auto"/>
      </w:divBdr>
    </w:div>
    <w:div w:id="470712073">
      <w:bodyDiv w:val="1"/>
      <w:marLeft w:val="0"/>
      <w:marRight w:val="0"/>
      <w:marTop w:val="0"/>
      <w:marBottom w:val="0"/>
      <w:divBdr>
        <w:top w:val="none" w:sz="0" w:space="0" w:color="auto"/>
        <w:left w:val="none" w:sz="0" w:space="0" w:color="auto"/>
        <w:bottom w:val="none" w:sz="0" w:space="0" w:color="auto"/>
        <w:right w:val="none" w:sz="0" w:space="0" w:color="auto"/>
      </w:divBdr>
    </w:div>
    <w:div w:id="552081364">
      <w:bodyDiv w:val="1"/>
      <w:marLeft w:val="0"/>
      <w:marRight w:val="0"/>
      <w:marTop w:val="0"/>
      <w:marBottom w:val="0"/>
      <w:divBdr>
        <w:top w:val="none" w:sz="0" w:space="0" w:color="auto"/>
        <w:left w:val="none" w:sz="0" w:space="0" w:color="auto"/>
        <w:bottom w:val="none" w:sz="0" w:space="0" w:color="auto"/>
        <w:right w:val="none" w:sz="0" w:space="0" w:color="auto"/>
      </w:divBdr>
    </w:div>
    <w:div w:id="759831904">
      <w:bodyDiv w:val="1"/>
      <w:marLeft w:val="0"/>
      <w:marRight w:val="0"/>
      <w:marTop w:val="0"/>
      <w:marBottom w:val="0"/>
      <w:divBdr>
        <w:top w:val="none" w:sz="0" w:space="0" w:color="auto"/>
        <w:left w:val="none" w:sz="0" w:space="0" w:color="auto"/>
        <w:bottom w:val="none" w:sz="0" w:space="0" w:color="auto"/>
        <w:right w:val="none" w:sz="0" w:space="0" w:color="auto"/>
      </w:divBdr>
    </w:div>
    <w:div w:id="822310824">
      <w:bodyDiv w:val="1"/>
      <w:marLeft w:val="0"/>
      <w:marRight w:val="0"/>
      <w:marTop w:val="0"/>
      <w:marBottom w:val="0"/>
      <w:divBdr>
        <w:top w:val="none" w:sz="0" w:space="0" w:color="auto"/>
        <w:left w:val="none" w:sz="0" w:space="0" w:color="auto"/>
        <w:bottom w:val="none" w:sz="0" w:space="0" w:color="auto"/>
        <w:right w:val="none" w:sz="0" w:space="0" w:color="auto"/>
      </w:divBdr>
    </w:div>
    <w:div w:id="963117297">
      <w:bodyDiv w:val="1"/>
      <w:marLeft w:val="0"/>
      <w:marRight w:val="0"/>
      <w:marTop w:val="0"/>
      <w:marBottom w:val="0"/>
      <w:divBdr>
        <w:top w:val="none" w:sz="0" w:space="0" w:color="auto"/>
        <w:left w:val="none" w:sz="0" w:space="0" w:color="auto"/>
        <w:bottom w:val="none" w:sz="0" w:space="0" w:color="auto"/>
        <w:right w:val="none" w:sz="0" w:space="0" w:color="auto"/>
      </w:divBdr>
    </w:div>
    <w:div w:id="979311953">
      <w:bodyDiv w:val="1"/>
      <w:marLeft w:val="0"/>
      <w:marRight w:val="0"/>
      <w:marTop w:val="0"/>
      <w:marBottom w:val="0"/>
      <w:divBdr>
        <w:top w:val="none" w:sz="0" w:space="0" w:color="auto"/>
        <w:left w:val="none" w:sz="0" w:space="0" w:color="auto"/>
        <w:bottom w:val="none" w:sz="0" w:space="0" w:color="auto"/>
        <w:right w:val="none" w:sz="0" w:space="0" w:color="auto"/>
      </w:divBdr>
    </w:div>
    <w:div w:id="1103527238">
      <w:bodyDiv w:val="1"/>
      <w:marLeft w:val="0"/>
      <w:marRight w:val="0"/>
      <w:marTop w:val="0"/>
      <w:marBottom w:val="0"/>
      <w:divBdr>
        <w:top w:val="none" w:sz="0" w:space="0" w:color="auto"/>
        <w:left w:val="none" w:sz="0" w:space="0" w:color="auto"/>
        <w:bottom w:val="none" w:sz="0" w:space="0" w:color="auto"/>
        <w:right w:val="none" w:sz="0" w:space="0" w:color="auto"/>
      </w:divBdr>
    </w:div>
    <w:div w:id="1143036465">
      <w:bodyDiv w:val="1"/>
      <w:marLeft w:val="0"/>
      <w:marRight w:val="0"/>
      <w:marTop w:val="0"/>
      <w:marBottom w:val="0"/>
      <w:divBdr>
        <w:top w:val="none" w:sz="0" w:space="0" w:color="auto"/>
        <w:left w:val="none" w:sz="0" w:space="0" w:color="auto"/>
        <w:bottom w:val="none" w:sz="0" w:space="0" w:color="auto"/>
        <w:right w:val="none" w:sz="0" w:space="0" w:color="auto"/>
      </w:divBdr>
    </w:div>
    <w:div w:id="1188905762">
      <w:bodyDiv w:val="1"/>
      <w:marLeft w:val="0"/>
      <w:marRight w:val="0"/>
      <w:marTop w:val="0"/>
      <w:marBottom w:val="0"/>
      <w:divBdr>
        <w:top w:val="none" w:sz="0" w:space="0" w:color="auto"/>
        <w:left w:val="none" w:sz="0" w:space="0" w:color="auto"/>
        <w:bottom w:val="none" w:sz="0" w:space="0" w:color="auto"/>
        <w:right w:val="none" w:sz="0" w:space="0" w:color="auto"/>
      </w:divBdr>
    </w:div>
    <w:div w:id="1210848373">
      <w:bodyDiv w:val="1"/>
      <w:marLeft w:val="0"/>
      <w:marRight w:val="0"/>
      <w:marTop w:val="0"/>
      <w:marBottom w:val="0"/>
      <w:divBdr>
        <w:top w:val="none" w:sz="0" w:space="0" w:color="auto"/>
        <w:left w:val="none" w:sz="0" w:space="0" w:color="auto"/>
        <w:bottom w:val="none" w:sz="0" w:space="0" w:color="auto"/>
        <w:right w:val="none" w:sz="0" w:space="0" w:color="auto"/>
      </w:divBdr>
    </w:div>
    <w:div w:id="1252665720">
      <w:bodyDiv w:val="1"/>
      <w:marLeft w:val="0"/>
      <w:marRight w:val="0"/>
      <w:marTop w:val="0"/>
      <w:marBottom w:val="0"/>
      <w:divBdr>
        <w:top w:val="none" w:sz="0" w:space="0" w:color="auto"/>
        <w:left w:val="none" w:sz="0" w:space="0" w:color="auto"/>
        <w:bottom w:val="none" w:sz="0" w:space="0" w:color="auto"/>
        <w:right w:val="none" w:sz="0" w:space="0" w:color="auto"/>
      </w:divBdr>
    </w:div>
    <w:div w:id="1270312196">
      <w:bodyDiv w:val="1"/>
      <w:marLeft w:val="0"/>
      <w:marRight w:val="0"/>
      <w:marTop w:val="0"/>
      <w:marBottom w:val="0"/>
      <w:divBdr>
        <w:top w:val="none" w:sz="0" w:space="0" w:color="auto"/>
        <w:left w:val="none" w:sz="0" w:space="0" w:color="auto"/>
        <w:bottom w:val="none" w:sz="0" w:space="0" w:color="auto"/>
        <w:right w:val="none" w:sz="0" w:space="0" w:color="auto"/>
      </w:divBdr>
    </w:div>
    <w:div w:id="1397362689">
      <w:bodyDiv w:val="1"/>
      <w:marLeft w:val="0"/>
      <w:marRight w:val="0"/>
      <w:marTop w:val="0"/>
      <w:marBottom w:val="0"/>
      <w:divBdr>
        <w:top w:val="none" w:sz="0" w:space="0" w:color="auto"/>
        <w:left w:val="none" w:sz="0" w:space="0" w:color="auto"/>
        <w:bottom w:val="none" w:sz="0" w:space="0" w:color="auto"/>
        <w:right w:val="none" w:sz="0" w:space="0" w:color="auto"/>
      </w:divBdr>
    </w:div>
    <w:div w:id="1427535595">
      <w:bodyDiv w:val="1"/>
      <w:marLeft w:val="0"/>
      <w:marRight w:val="0"/>
      <w:marTop w:val="0"/>
      <w:marBottom w:val="0"/>
      <w:divBdr>
        <w:top w:val="none" w:sz="0" w:space="0" w:color="auto"/>
        <w:left w:val="none" w:sz="0" w:space="0" w:color="auto"/>
        <w:bottom w:val="none" w:sz="0" w:space="0" w:color="auto"/>
        <w:right w:val="none" w:sz="0" w:space="0" w:color="auto"/>
      </w:divBdr>
    </w:div>
    <w:div w:id="1700086893">
      <w:bodyDiv w:val="1"/>
      <w:marLeft w:val="0"/>
      <w:marRight w:val="0"/>
      <w:marTop w:val="0"/>
      <w:marBottom w:val="0"/>
      <w:divBdr>
        <w:top w:val="none" w:sz="0" w:space="0" w:color="auto"/>
        <w:left w:val="none" w:sz="0" w:space="0" w:color="auto"/>
        <w:bottom w:val="none" w:sz="0" w:space="0" w:color="auto"/>
        <w:right w:val="none" w:sz="0" w:space="0" w:color="auto"/>
      </w:divBdr>
    </w:div>
    <w:div w:id="17658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B8D72A8-562E-4CBA-95E5-33B1B020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37</Pages>
  <Words>11570</Words>
  <Characters>67428</Characters>
  <Application>Microsoft Office Word</Application>
  <DocSecurity>0</DocSecurity>
  <Lines>1224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 Rajesh</cp:lastModifiedBy>
  <cp:revision>7</cp:revision>
  <dcterms:created xsi:type="dcterms:W3CDTF">2024-07-12T07:35:00Z</dcterms:created>
  <dcterms:modified xsi:type="dcterms:W3CDTF">2024-07-15T04:26:00Z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6ddd17117c22584bb863ee049e45fca88960d59c49d2f85495234af6e45cd16d</vt:lpwstr>
  </property>
</Properties>
</file>