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5" w:rsidRPr="00323D7D" w:rsidRDefault="00385D95" w:rsidP="00323D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 xml:space="preserve">Chapter 7.13: </w:t>
      </w:r>
      <w:r w:rsidR="00487354">
        <w:rPr>
          <w:rFonts w:ascii="Times New Roman" w:hAnsi="Times New Roman" w:cs="Times New Roman"/>
          <w:b/>
          <w:sz w:val="24"/>
          <w:szCs w:val="24"/>
        </w:rPr>
        <w:t xml:space="preserve"> Environment</w:t>
      </w:r>
      <w:r w:rsidR="001A6285" w:rsidRPr="00323D7D">
        <w:rPr>
          <w:rFonts w:ascii="Times New Roman" w:hAnsi="Times New Roman" w:cs="Times New Roman"/>
          <w:b/>
          <w:sz w:val="24"/>
          <w:szCs w:val="24"/>
        </w:rPr>
        <w:t xml:space="preserve"> Physiology</w:t>
      </w:r>
    </w:p>
    <w:p w:rsidR="00385D95" w:rsidRPr="00323D7D" w:rsidRDefault="00385D95" w:rsidP="00B06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Devi</w:t>
      </w:r>
      <w:r w:rsidR="00536FBA" w:rsidRPr="00323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324795" w:rsidRPr="00323D7D">
        <w:rPr>
          <w:rFonts w:ascii="Times New Roman" w:hAnsi="Times New Roman" w:cs="Times New Roman"/>
          <w:sz w:val="24"/>
          <w:szCs w:val="24"/>
        </w:rPr>
        <w:t>,</w:t>
      </w:r>
      <w:r w:rsidRPr="00323D7D">
        <w:rPr>
          <w:rFonts w:ascii="Times New Roman" w:hAnsi="Times New Roman" w:cs="Times New Roman"/>
          <w:sz w:val="24"/>
          <w:szCs w:val="24"/>
        </w:rPr>
        <w:t>Yallappa</w:t>
      </w:r>
      <w:proofErr w:type="gramEnd"/>
      <w:r w:rsidRPr="00323D7D">
        <w:rPr>
          <w:rFonts w:ascii="Times New Roman" w:hAnsi="Times New Roman" w:cs="Times New Roman"/>
          <w:sz w:val="24"/>
          <w:szCs w:val="24"/>
        </w:rPr>
        <w:t xml:space="preserve"> M Somagond</w:t>
      </w:r>
      <w:r w:rsidR="00536FBA" w:rsidRPr="00323D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4795" w:rsidRPr="00323D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24795" w:rsidRPr="00323D7D">
        <w:rPr>
          <w:rFonts w:ascii="Times New Roman" w:hAnsi="Times New Roman" w:cs="Times New Roman"/>
          <w:sz w:val="24"/>
          <w:szCs w:val="24"/>
        </w:rPr>
        <w:t>Vikram</w:t>
      </w:r>
      <w:proofErr w:type="spellEnd"/>
      <w:r w:rsidR="00324795" w:rsidRPr="00323D7D">
        <w:rPr>
          <w:rFonts w:ascii="Times New Roman" w:hAnsi="Times New Roman" w:cs="Times New Roman"/>
          <w:sz w:val="24"/>
          <w:szCs w:val="24"/>
        </w:rPr>
        <w:t xml:space="preserve"> R</w:t>
      </w:r>
      <w:r w:rsidR="00536FBA" w:rsidRPr="00323D7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5D95" w:rsidRPr="00323D7D" w:rsidRDefault="00FA0CB5" w:rsidP="00B06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85D95" w:rsidRPr="00323D7D">
        <w:rPr>
          <w:rFonts w:ascii="Times New Roman" w:hAnsi="Times New Roman" w:cs="Times New Roman"/>
          <w:sz w:val="24"/>
          <w:szCs w:val="24"/>
        </w:rPr>
        <w:t xml:space="preserve">Assistant Professor, Department of Veterinary Physiology and Biochemistry, College of </w:t>
      </w:r>
      <w:r w:rsidR="001726B5">
        <w:rPr>
          <w:rFonts w:ascii="Times New Roman" w:hAnsi="Times New Roman" w:cs="Times New Roman"/>
          <w:sz w:val="24"/>
          <w:szCs w:val="24"/>
        </w:rPr>
        <w:t xml:space="preserve"> </w:t>
      </w:r>
      <w:r w:rsidR="00385D95" w:rsidRPr="00323D7D">
        <w:rPr>
          <w:rFonts w:ascii="Times New Roman" w:hAnsi="Times New Roman" w:cs="Times New Roman"/>
          <w:sz w:val="24"/>
          <w:szCs w:val="24"/>
        </w:rPr>
        <w:t>Veterinary Science, G</w:t>
      </w:r>
      <w:r w:rsidR="001726B5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385D95" w:rsidRPr="00323D7D">
        <w:rPr>
          <w:rFonts w:ascii="Times New Roman" w:hAnsi="Times New Roman" w:cs="Times New Roman"/>
          <w:sz w:val="24"/>
          <w:szCs w:val="24"/>
        </w:rPr>
        <w:t>A</w:t>
      </w:r>
      <w:r w:rsidR="001726B5">
        <w:rPr>
          <w:rFonts w:ascii="Times New Roman" w:hAnsi="Times New Roman" w:cs="Times New Roman"/>
          <w:sz w:val="24"/>
          <w:szCs w:val="24"/>
        </w:rPr>
        <w:t>ngad</w:t>
      </w:r>
      <w:proofErr w:type="spellEnd"/>
      <w:r w:rsidR="001726B5">
        <w:rPr>
          <w:rFonts w:ascii="Times New Roman" w:hAnsi="Times New Roman" w:cs="Times New Roman"/>
          <w:sz w:val="24"/>
          <w:szCs w:val="24"/>
        </w:rPr>
        <w:t xml:space="preserve"> </w:t>
      </w:r>
      <w:r w:rsidR="00385D95" w:rsidRPr="00323D7D">
        <w:rPr>
          <w:rFonts w:ascii="Times New Roman" w:hAnsi="Times New Roman" w:cs="Times New Roman"/>
          <w:sz w:val="24"/>
          <w:szCs w:val="24"/>
        </w:rPr>
        <w:t>D</w:t>
      </w:r>
      <w:r w:rsidR="001726B5">
        <w:rPr>
          <w:rFonts w:ascii="Times New Roman" w:hAnsi="Times New Roman" w:cs="Times New Roman"/>
          <w:sz w:val="24"/>
          <w:szCs w:val="24"/>
        </w:rPr>
        <w:t xml:space="preserve">ev </w:t>
      </w:r>
      <w:r w:rsidR="00385D95" w:rsidRPr="00323D7D">
        <w:rPr>
          <w:rFonts w:ascii="Times New Roman" w:hAnsi="Times New Roman" w:cs="Times New Roman"/>
          <w:sz w:val="24"/>
          <w:szCs w:val="24"/>
        </w:rPr>
        <w:t>V</w:t>
      </w:r>
      <w:r w:rsidR="001726B5">
        <w:rPr>
          <w:rFonts w:ascii="Times New Roman" w:hAnsi="Times New Roman" w:cs="Times New Roman"/>
          <w:sz w:val="24"/>
          <w:szCs w:val="24"/>
        </w:rPr>
        <w:t xml:space="preserve">eterinary and </w:t>
      </w:r>
      <w:r w:rsidR="00385D95" w:rsidRPr="00323D7D">
        <w:rPr>
          <w:rFonts w:ascii="Times New Roman" w:hAnsi="Times New Roman" w:cs="Times New Roman"/>
          <w:sz w:val="24"/>
          <w:szCs w:val="24"/>
        </w:rPr>
        <w:t>A</w:t>
      </w:r>
      <w:r w:rsidR="001726B5">
        <w:rPr>
          <w:rFonts w:ascii="Times New Roman" w:hAnsi="Times New Roman" w:cs="Times New Roman"/>
          <w:sz w:val="24"/>
          <w:szCs w:val="24"/>
        </w:rPr>
        <w:t>nimal Sciences University</w:t>
      </w:r>
      <w:r w:rsidR="00385D95" w:rsidRPr="00323D7D">
        <w:rPr>
          <w:rFonts w:ascii="Times New Roman" w:hAnsi="Times New Roman" w:cs="Times New Roman"/>
          <w:sz w:val="24"/>
          <w:szCs w:val="24"/>
        </w:rPr>
        <w:t>, Ludhiana, Punjab, India</w:t>
      </w:r>
    </w:p>
    <w:p w:rsidR="00FA0CB5" w:rsidRPr="00323D7D" w:rsidRDefault="00FA0CB5" w:rsidP="00B06B3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23D7D">
        <w:rPr>
          <w:rFonts w:ascii="Times New Roman" w:hAnsi="Times New Roman" w:cs="Times New Roman"/>
          <w:bCs/>
          <w:sz w:val="24"/>
          <w:szCs w:val="24"/>
        </w:rPr>
        <w:t>Scientist</w:t>
      </w:r>
      <w:r w:rsidR="00536FBA" w:rsidRPr="00323D7D">
        <w:rPr>
          <w:rFonts w:ascii="Times New Roman" w:hAnsi="Times New Roman" w:cs="Times New Roman"/>
          <w:bCs/>
          <w:sz w:val="24"/>
          <w:szCs w:val="24"/>
        </w:rPr>
        <w:t>,</w:t>
      </w:r>
      <w:r w:rsidRPr="00323D7D">
        <w:rPr>
          <w:rFonts w:ascii="Times New Roman" w:hAnsi="Times New Roman" w:cs="Times New Roman"/>
          <w:bCs/>
          <w:sz w:val="24"/>
          <w:szCs w:val="24"/>
        </w:rPr>
        <w:t xml:space="preserve"> ICAR – National Research Centre on </w:t>
      </w:r>
      <w:proofErr w:type="spellStart"/>
      <w:r w:rsidRPr="00323D7D">
        <w:rPr>
          <w:rFonts w:ascii="Times New Roman" w:hAnsi="Times New Roman" w:cs="Times New Roman"/>
          <w:bCs/>
          <w:sz w:val="24"/>
          <w:szCs w:val="24"/>
        </w:rPr>
        <w:t>Mithun</w:t>
      </w:r>
      <w:proofErr w:type="spellEnd"/>
      <w:r w:rsidRPr="00323D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3D7D">
        <w:rPr>
          <w:rFonts w:ascii="Times New Roman" w:hAnsi="Times New Roman" w:cs="Times New Roman"/>
          <w:bCs/>
          <w:sz w:val="24"/>
          <w:szCs w:val="24"/>
        </w:rPr>
        <w:t>Medziphema</w:t>
      </w:r>
      <w:proofErr w:type="spellEnd"/>
      <w:r w:rsidRPr="00323D7D">
        <w:rPr>
          <w:rFonts w:ascii="Times New Roman" w:hAnsi="Times New Roman" w:cs="Times New Roman"/>
          <w:bCs/>
          <w:sz w:val="24"/>
          <w:szCs w:val="24"/>
        </w:rPr>
        <w:t>, Nagaland</w:t>
      </w:r>
    </w:p>
    <w:p w:rsidR="00FA0CB5" w:rsidRPr="00323D7D" w:rsidRDefault="00FA0CB5" w:rsidP="00323D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>-------------</w:t>
      </w:r>
    </w:p>
    <w:p w:rsidR="009117F6" w:rsidRPr="00323D7D" w:rsidRDefault="00385D95" w:rsidP="00323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Refresher Points</w:t>
      </w:r>
    </w:p>
    <w:p w:rsidR="009117F6" w:rsidRPr="00323D7D" w:rsidRDefault="009117F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Climatology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- Derived from Greek 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klima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(place, zone) and "-logia", climatology or climate science studies climate. Scientifically defined as the average weather conditions over a period of time.</w:t>
      </w:r>
    </w:p>
    <w:p w:rsidR="009117F6" w:rsidRPr="00323D7D" w:rsidRDefault="009117F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Climograph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 graphical representation showing monthly average temperature and precipitation for a specific location. Used for a quick overview of a location's climate.</w:t>
      </w:r>
    </w:p>
    <w:p w:rsidR="009117F6" w:rsidRPr="00323D7D" w:rsidRDefault="009117F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Paleoclimatology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study of historical climate changes through examining records like ice cores and tree rings (</w:t>
      </w: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dendroclimatology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24B6" w:rsidRPr="00323D7D" w:rsidRDefault="00A324B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Physiological Adaptation: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is the capacity and process of adjustment of the animal to itself </w:t>
      </w:r>
      <w:r w:rsidR="001A6285" w:rsidRPr="00323D7D">
        <w:rPr>
          <w:rFonts w:ascii="Times New Roman" w:eastAsia="Times New Roman" w:hAnsi="Times New Roman" w:cs="Times New Roman"/>
          <w:sz w:val="24"/>
          <w:szCs w:val="24"/>
        </w:rPr>
        <w:t>and its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external environment.</w:t>
      </w:r>
    </w:p>
    <w:p w:rsidR="00D440AC" w:rsidRPr="00323D7D" w:rsidRDefault="00A324B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Acclimatization: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A long term adaptive physiological adjustment which result in an increased tolerance to continuous or repeated exposure to complex climatic stressors.</w:t>
      </w:r>
    </w:p>
    <w:p w:rsidR="00A324B6" w:rsidRPr="00323D7D" w:rsidRDefault="00A324B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Acclimation: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Adaptive changes in response to a single climatic variable.</w:t>
      </w:r>
    </w:p>
    <w:p w:rsidR="00A324B6" w:rsidRPr="00323D7D" w:rsidRDefault="00A324B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Weather: </w:t>
      </w:r>
      <w:r w:rsidRPr="00323D7D">
        <w:rPr>
          <w:rFonts w:ascii="Times New Roman" w:hAnsi="Times New Roman" w:cs="Times New Roman"/>
          <w:sz w:val="24"/>
          <w:szCs w:val="24"/>
        </w:rPr>
        <w:t>Short term day to day fluctuations of the meteorological variables</w:t>
      </w:r>
    </w:p>
    <w:p w:rsidR="00A324B6" w:rsidRPr="00323D7D" w:rsidRDefault="00A324B6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 xml:space="preserve">Climate: </w:t>
      </w:r>
      <w:r w:rsidR="001A6285" w:rsidRPr="00323D7D">
        <w:rPr>
          <w:rFonts w:ascii="Times New Roman" w:hAnsi="Times New Roman" w:cs="Times New Roman"/>
          <w:sz w:val="24"/>
          <w:szCs w:val="24"/>
        </w:rPr>
        <w:t xml:space="preserve">The </w:t>
      </w:r>
      <w:r w:rsidRPr="00323D7D">
        <w:rPr>
          <w:rFonts w:ascii="Times New Roman" w:hAnsi="Times New Roman" w:cs="Times New Roman"/>
          <w:sz w:val="24"/>
          <w:szCs w:val="24"/>
        </w:rPr>
        <w:t xml:space="preserve">long term </w:t>
      </w:r>
      <w:r w:rsidR="001A6285" w:rsidRPr="00323D7D">
        <w:rPr>
          <w:rFonts w:ascii="Times New Roman" w:hAnsi="Times New Roman" w:cs="Times New Roman"/>
          <w:sz w:val="24"/>
          <w:szCs w:val="24"/>
        </w:rPr>
        <w:t>(</w:t>
      </w:r>
      <w:r w:rsidRPr="00323D7D">
        <w:rPr>
          <w:rFonts w:ascii="Times New Roman" w:hAnsi="Times New Roman" w:cs="Times New Roman"/>
          <w:sz w:val="24"/>
          <w:szCs w:val="24"/>
        </w:rPr>
        <w:t>over 30 years</w:t>
      </w:r>
      <w:r w:rsidR="001A6285" w:rsidRPr="00323D7D">
        <w:rPr>
          <w:rFonts w:ascii="Times New Roman" w:hAnsi="Times New Roman" w:cs="Times New Roman"/>
          <w:sz w:val="24"/>
          <w:szCs w:val="24"/>
        </w:rPr>
        <w:t>)</w:t>
      </w:r>
      <w:r w:rsidRPr="00323D7D">
        <w:rPr>
          <w:rFonts w:ascii="Times New Roman" w:hAnsi="Times New Roman" w:cs="Times New Roman"/>
          <w:sz w:val="24"/>
          <w:szCs w:val="24"/>
        </w:rPr>
        <w:t xml:space="preserve"> average condition of the meteorological variables </w:t>
      </w:r>
      <w:r w:rsidR="001A6285" w:rsidRPr="00323D7D">
        <w:rPr>
          <w:rFonts w:ascii="Times New Roman" w:hAnsi="Times New Roman" w:cs="Times New Roman"/>
          <w:sz w:val="24"/>
          <w:szCs w:val="24"/>
        </w:rPr>
        <w:t>in a given region</w:t>
      </w:r>
    </w:p>
    <w:p w:rsidR="001A6285" w:rsidRPr="00323D7D" w:rsidRDefault="001A6285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>Microclimate:</w:t>
      </w:r>
      <w:r w:rsidRPr="00323D7D">
        <w:rPr>
          <w:rFonts w:ascii="Times New Roman" w:hAnsi="Times New Roman" w:cs="Times New Roman"/>
          <w:sz w:val="24"/>
          <w:szCs w:val="24"/>
        </w:rPr>
        <w:t xml:space="preserve"> Climatic conditions directly surrounding the animal.</w:t>
      </w:r>
    </w:p>
    <w:p w:rsidR="001A6285" w:rsidRPr="00323D7D" w:rsidRDefault="001A6285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 xml:space="preserve">Bioclimatology: </w:t>
      </w:r>
      <w:r w:rsidRPr="00323D7D">
        <w:rPr>
          <w:rFonts w:ascii="Times New Roman" w:hAnsi="Times New Roman" w:cs="Times New Roman"/>
          <w:sz w:val="24"/>
          <w:szCs w:val="24"/>
        </w:rPr>
        <w:t>The interrelationship between climate, soil, plants and animals.</w:t>
      </w:r>
    </w:p>
    <w:p w:rsidR="00CF676F" w:rsidRPr="00323D7D" w:rsidRDefault="00350078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Critical Temperature: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lowest ambient temperature at which animal or bird can maintain its body temperature at basal metabolic rate.</w:t>
      </w:r>
    </w:p>
    <w:p w:rsidR="00D440AC" w:rsidRPr="00323D7D" w:rsidRDefault="00350078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Hibernation: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Cessation of coordinated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locomotor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activity and a reduction in body temperature, total metabolism, heart beat and respiration during winter.</w:t>
      </w:r>
    </w:p>
    <w:p w:rsidR="00350078" w:rsidRPr="00323D7D" w:rsidRDefault="00350078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Estivation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Refers to a torpid sleeping state during the summer.</w:t>
      </w:r>
    </w:p>
    <w:p w:rsidR="00D440AC" w:rsidRPr="00323D7D" w:rsidRDefault="006952C4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General Adaptation Syndrome: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The nonspecific regulatory mechanism when animal is subjected to stress, in which regardless of the type of injury imposed by the environment, the </w:t>
      </w:r>
      <w:r w:rsidR="0078067D" w:rsidRPr="00323D7D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react in a similar manner. Such a nonspecific response is known as General Adaptation Syndrome</w:t>
      </w:r>
      <w:r w:rsidR="00BC2ECB"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Habituation -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Gradual reduction in response to repeated stimulation.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Homeostasis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-Physiological reactions involving pituitary, thyroid, and adrenal glands to maintain stability.</w:t>
      </w:r>
      <w:r w:rsidR="0053240C" w:rsidRPr="00323D7D">
        <w:rPr>
          <w:rFonts w:ascii="Times New Roman" w:eastAsia="Times New Roman" w:hAnsi="Times New Roman" w:cs="Times New Roman"/>
          <w:sz w:val="24"/>
          <w:szCs w:val="24"/>
        </w:rPr>
        <w:t xml:space="preserve"> The study of these processes is known as </w:t>
      </w:r>
      <w:proofErr w:type="spellStart"/>
      <w:r w:rsidR="0053240C" w:rsidRPr="00323D7D">
        <w:rPr>
          <w:rFonts w:ascii="Times New Roman" w:eastAsia="Times New Roman" w:hAnsi="Times New Roman" w:cs="Times New Roman"/>
          <w:sz w:val="24"/>
          <w:szCs w:val="24"/>
        </w:rPr>
        <w:t>ecophysiology</w:t>
      </w:r>
      <w:proofErr w:type="spellEnd"/>
      <w:r w:rsidR="0053240C" w:rsidRPr="00323D7D">
        <w:rPr>
          <w:rFonts w:ascii="Times New Roman" w:eastAsia="Times New Roman" w:hAnsi="Times New Roman" w:cs="Times New Roman"/>
          <w:sz w:val="24"/>
          <w:szCs w:val="24"/>
        </w:rPr>
        <w:t xml:space="preserve"> or physiological ecology.</w:t>
      </w:r>
    </w:p>
    <w:p w:rsidR="0053240C" w:rsidRPr="00323D7D" w:rsidRDefault="0053240C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Body Temperature Regulation: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The capability of an organism to maintain its body temperature within specific limits despite significant differences in external temperatures.</w:t>
      </w:r>
    </w:p>
    <w:p w:rsidR="0053240C" w:rsidRPr="00323D7D" w:rsidRDefault="0053240C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Thermoregulators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Organisms that maintain a constant body temperature, adjusting to environmental temperatures.</w:t>
      </w:r>
    </w:p>
    <w:p w:rsidR="0053240C" w:rsidRPr="00323D7D" w:rsidRDefault="0053240C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Thermoconformers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Organisms whose body temperature varies with the ambient temperature.</w:t>
      </w:r>
    </w:p>
    <w:p w:rsidR="00F214A7" w:rsidRPr="00323D7D" w:rsidRDefault="0053240C" w:rsidP="00323D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Thermoregulation in Organisms: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Both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endotherms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homeotherms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ectotherms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poikilotherms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) can regulate their body temperature, but only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endotherms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(birds and mammals) can maintain a stable body temperature through the nervous, endocrine, respiratory, and circulatory systems.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Estivation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Summer inactivity in some animals to conserve energy and water.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Macroclimate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Climate characteristics of a large geographic area or open atmosphere.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Mesoclimate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- Climate conditions of a relatively small and specific area on the Earth's surface.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Microclimate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- Climatic conditions in the immediate surroundings of an organism.</w:t>
      </w:r>
    </w:p>
    <w:p w:rsidR="00BC2ECB" w:rsidRPr="00323D7D" w:rsidRDefault="00BC2ECB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Monsoon Climate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Characterized by a dry winter and a wet summer, typically found in tropical regions.</w:t>
      </w:r>
    </w:p>
    <w:p w:rsidR="00193F2E" w:rsidRPr="00323D7D" w:rsidRDefault="00193F2E" w:rsidP="00323D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Types of Thermoregulation</w:t>
      </w:r>
    </w:p>
    <w:p w:rsidR="00193F2E" w:rsidRPr="00323D7D" w:rsidRDefault="00193F2E" w:rsidP="00323D7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Endothermy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(Warm-Blooded):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ability to maintain a stable internal body temperature through internal metabolic processes. Examples: Birds and mammals.</w:t>
      </w:r>
    </w:p>
    <w:p w:rsidR="00193F2E" w:rsidRPr="00323D7D" w:rsidRDefault="00193F2E" w:rsidP="00323D7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Ectothermy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(Cold-Blooded):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reliance on external environmental heat sources to regulate body temperature. Examples: Reptiles, amphibians, fish, and invertebrates.</w:t>
      </w:r>
    </w:p>
    <w:p w:rsidR="00193F2E" w:rsidRPr="00323D7D" w:rsidRDefault="00193F2E" w:rsidP="00323D7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Homeothermy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: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Maintaining a consistent body temperature regardless of environmental conditions. Typically found in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endotherms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F2E" w:rsidRPr="00323D7D" w:rsidRDefault="00193F2E" w:rsidP="00323D7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Poikilothermy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Body temperature varies with environmental conditions. Typically found in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ectotherms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F2E" w:rsidRPr="00323D7D" w:rsidRDefault="00193F2E" w:rsidP="00323D7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Heterothermy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: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The ability to switch between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homeothermy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poikilothermy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 Examples: Certain species of bats and hummingbirds, which can enter torpor.</w:t>
      </w:r>
    </w:p>
    <w:p w:rsidR="00193F2E" w:rsidRPr="00323D7D" w:rsidRDefault="00193F2E" w:rsidP="00323D7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244" w:rsidRPr="00323D7D" w:rsidRDefault="00287244" w:rsidP="00323D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Four Ecological rules of Morphological Adaptation:</w:t>
      </w:r>
    </w:p>
    <w:p w:rsidR="00B41C5B" w:rsidRPr="00323D7D" w:rsidRDefault="00B41C5B" w:rsidP="00323D7D">
      <w:pPr>
        <w:pStyle w:val="ListParagraph"/>
        <w:numPr>
          <w:ilvl w:val="0"/>
          <w:numId w:val="3"/>
        </w:numPr>
        <w:spacing w:after="0" w:line="36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Golger’s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Rule: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Breeds found in hot and humid region have more melanin pigmentation than the breeds found in cooler and drier region.</w:t>
      </w:r>
    </w:p>
    <w:p w:rsidR="00287244" w:rsidRPr="00323D7D" w:rsidRDefault="00287244" w:rsidP="00323D7D">
      <w:pPr>
        <w:pStyle w:val="ListParagraph"/>
        <w:numPr>
          <w:ilvl w:val="0"/>
          <w:numId w:val="3"/>
        </w:numPr>
        <w:spacing w:after="0" w:line="36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Bergmann’s Rule: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smaller sized breeds of a given species are found in the warmer part of the ecological range, the larger size breeds in cooler localities.</w:t>
      </w:r>
    </w:p>
    <w:p w:rsidR="00287244" w:rsidRPr="00323D7D" w:rsidRDefault="00287244" w:rsidP="00323D7D">
      <w:pPr>
        <w:pStyle w:val="ListParagraph"/>
        <w:numPr>
          <w:ilvl w:val="0"/>
          <w:numId w:val="3"/>
        </w:numPr>
        <w:spacing w:after="0" w:line="36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Allen’s Rule: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The protruding body organs </w:t>
      </w:r>
      <w:r w:rsidR="00B41C5B" w:rsidRPr="00323D7D">
        <w:rPr>
          <w:rFonts w:ascii="Times New Roman" w:eastAsia="Times New Roman" w:hAnsi="Times New Roman" w:cs="Times New Roman"/>
          <w:sz w:val="24"/>
          <w:szCs w:val="24"/>
        </w:rPr>
        <w:t>e.g. extremities, tail and ears are relatively shorter in cooler areas than in warmer parts.</w:t>
      </w:r>
    </w:p>
    <w:p w:rsidR="00193F2E" w:rsidRPr="00323D7D" w:rsidRDefault="00B41C5B" w:rsidP="00323D7D">
      <w:pPr>
        <w:pStyle w:val="ListParagraph"/>
        <w:numPr>
          <w:ilvl w:val="0"/>
          <w:numId w:val="3"/>
        </w:numPr>
        <w:spacing w:after="0" w:line="36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Wilson’s Rule: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Insulation cover based on the length of hair and thickness of adipose tissue is related to climate.</w:t>
      </w:r>
    </w:p>
    <w:p w:rsidR="00193F2E" w:rsidRPr="00323D7D" w:rsidRDefault="00193F2E" w:rsidP="00323D7D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A93" w:rsidRPr="00323D7D" w:rsidRDefault="00370A93" w:rsidP="00323D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Size and number of sweat glands per skin area are greater in Brahman cattle than in European breeds.</w:t>
      </w:r>
    </w:p>
    <w:p w:rsidR="00370A93" w:rsidRPr="00323D7D" w:rsidRDefault="00370A93" w:rsidP="00323D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Adipose tissue in hump of camel upon metabolism can yield amount of water greater than original mass of fat.</w:t>
      </w:r>
    </w:p>
    <w:p w:rsidR="00474051" w:rsidRPr="00323D7D" w:rsidRDefault="00474051" w:rsidP="00323D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Milk yield declines in Holstein cattle at 21ºC, in Brown Swiss and Jersey at 24-27ºC and in Brahman cattle at 32ºC.</w:t>
      </w:r>
    </w:p>
    <w:p w:rsidR="006B0B58" w:rsidRPr="00323D7D" w:rsidRDefault="006B0B58" w:rsidP="00323D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Poikilotherms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are animals whose body temperature varies with the temperature of the environment</w:t>
      </w:r>
    </w:p>
    <w:p w:rsidR="006B0B58" w:rsidRPr="00323D7D" w:rsidRDefault="006B0B58" w:rsidP="00323D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Poikilotherms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are known as temperature conformers (Cold blooded) and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homeotherms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are temperature regulators (Warm blooded)</w:t>
      </w:r>
    </w:p>
    <w:p w:rsidR="00385D95" w:rsidRPr="00323D7D" w:rsidRDefault="006B0B58" w:rsidP="00323D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Heat loss mechanism: </w:t>
      </w:r>
    </w:p>
    <w:p w:rsidR="00385D95" w:rsidRPr="00323D7D" w:rsidRDefault="006B0B58" w:rsidP="00323D7D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) Sensible heat loss by radiation, convection and conduction</w:t>
      </w:r>
    </w:p>
    <w:p w:rsidR="006B0B58" w:rsidRPr="00323D7D" w:rsidRDefault="006B0B58" w:rsidP="00323D7D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ii) Insensible heat loss by </w:t>
      </w:r>
      <w:r w:rsidR="006C0740" w:rsidRPr="00323D7D">
        <w:rPr>
          <w:rFonts w:ascii="Times New Roman" w:eastAsia="Times New Roman" w:hAnsi="Times New Roman" w:cs="Times New Roman"/>
          <w:sz w:val="24"/>
          <w:szCs w:val="24"/>
        </w:rPr>
        <w:t>Evaporation of water</w:t>
      </w:r>
    </w:p>
    <w:p w:rsidR="00ED4A4F" w:rsidRPr="00323D7D" w:rsidRDefault="00ED4A4F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Horse, Camel and Man are true sweating species. </w:t>
      </w:r>
    </w:p>
    <w:p w:rsidR="00ED4A4F" w:rsidRPr="00323D7D" w:rsidRDefault="00ED4A4F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Birds, Dog, </w:t>
      </w:r>
      <w:r w:rsidR="00EE6F5B" w:rsidRPr="00323D7D">
        <w:rPr>
          <w:rFonts w:ascii="Times New Roman" w:eastAsia="Times New Roman" w:hAnsi="Times New Roman" w:cs="Times New Roman"/>
          <w:sz w:val="24"/>
          <w:szCs w:val="24"/>
        </w:rPr>
        <w:t xml:space="preserve">Cat and Pigs are </w:t>
      </w:r>
      <w:proofErr w:type="spellStart"/>
      <w:r w:rsidR="00500060" w:rsidRPr="00323D7D">
        <w:rPr>
          <w:rFonts w:ascii="Times New Roman" w:eastAsia="Times New Roman" w:hAnsi="Times New Roman" w:cs="Times New Roman"/>
          <w:sz w:val="24"/>
          <w:szCs w:val="24"/>
        </w:rPr>
        <w:t>Nonsweating</w:t>
      </w:r>
      <w:proofErr w:type="spellEnd"/>
      <w:r w:rsidR="00500060" w:rsidRPr="00323D7D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4F" w:rsidRPr="00323D7D" w:rsidRDefault="00ED4A4F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Van’t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Hoff effect: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Represent two to three fold increases in heat production brought about by a 10ºC increase in tissue temperature.</w:t>
      </w:r>
    </w:p>
    <w:p w:rsidR="009117F6" w:rsidRPr="00323D7D" w:rsidRDefault="00C6733B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 principal difference between fever and hyperthermia is that the thermoregulatory mechanism are little activated in fever but fully activated in hyperthermia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7F6" w:rsidRPr="00323D7D" w:rsidRDefault="009117F6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General Adaptation Syndrome (GAS)</w:t>
      </w:r>
    </w:p>
    <w:p w:rsidR="009117F6" w:rsidRPr="00323D7D" w:rsidRDefault="009117F6" w:rsidP="00323D7D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GAS describes the body's short-term and long-term reactions to stress, identified by Hans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Selye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7F6" w:rsidRPr="00323D7D" w:rsidRDefault="009117F6" w:rsidP="00323D7D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It involves a specific sequence of physiological responses to stressors such as extreme physical activity, temperature changes, infections, trauma, and lack of food or water.</w:t>
      </w:r>
    </w:p>
    <w:p w:rsidR="000F050A" w:rsidRPr="00323D7D" w:rsidRDefault="000F050A" w:rsidP="00323D7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F6" w:rsidRPr="00323D7D" w:rsidRDefault="009117F6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Stress Response in Animals</w:t>
      </w:r>
    </w:p>
    <w:p w:rsidR="009117F6" w:rsidRPr="00323D7D" w:rsidRDefault="009117F6" w:rsidP="00323D7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Stress causes a rise in plasma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glucocorticoid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levels.</w:t>
      </w:r>
    </w:p>
    <w:p w:rsidR="009117F6" w:rsidRPr="00323D7D" w:rsidRDefault="009117F6" w:rsidP="00323D7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The initial stress phase triggers a 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"fight or flight"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response, preparing the body for physical activity.</w:t>
      </w:r>
    </w:p>
    <w:p w:rsidR="009117F6" w:rsidRPr="00323D7D" w:rsidRDefault="009117F6" w:rsidP="00323D7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During this involuntary phase, the hormone epinephrine (adrenaline) is released, along with other biochemical messengers, which can decrease immune system effectiveness.</w:t>
      </w:r>
    </w:p>
    <w:p w:rsidR="009117F6" w:rsidRPr="00323D7D" w:rsidRDefault="009117F6" w:rsidP="00323D7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F6" w:rsidRPr="00323D7D" w:rsidRDefault="009117F6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Photoperiodic Action</w:t>
      </w:r>
    </w:p>
    <w:p w:rsidR="009117F6" w:rsidRPr="00323D7D" w:rsidRDefault="009117F6" w:rsidP="00323D7D">
      <w:pPr>
        <w:pStyle w:val="ListParagraph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Mediated through the hypothalamus, increasing light exposure reduces melatonin secretion duration.</w:t>
      </w:r>
    </w:p>
    <w:p w:rsidR="009117F6" w:rsidRPr="00323D7D" w:rsidRDefault="009117F6" w:rsidP="00323D7D">
      <w:pPr>
        <w:pStyle w:val="ListParagraph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This altered melatonin pattern influences the secretion of various hormones, affecting growth, reproduction, and lactation.</w:t>
      </w:r>
    </w:p>
    <w:p w:rsidR="009117F6" w:rsidRPr="00323D7D" w:rsidRDefault="009117F6" w:rsidP="00323D7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7F6" w:rsidRPr="00323D7D" w:rsidRDefault="009117F6" w:rsidP="00323D7D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Biological Rhythm</w:t>
      </w:r>
      <w:r w:rsidR="00D52B9C"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Refers to the cyclic repetition of biological activities in animals over a specific period.</w:t>
      </w:r>
    </w:p>
    <w:p w:rsidR="009117F6" w:rsidRPr="00323D7D" w:rsidRDefault="009117F6" w:rsidP="00323D7D">
      <w:pPr>
        <w:pStyle w:val="ListParagraph"/>
        <w:spacing w:after="0" w:line="360" w:lineRule="auto"/>
        <w:ind w:left="1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C31" w:rsidRPr="00323D7D" w:rsidRDefault="009117F6" w:rsidP="00323D7D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Biological Clock</w:t>
      </w:r>
      <w:r w:rsidR="00D52B9C"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hypothetical internal mechanism that sets and regulates cyclic changes in various physiological processes.</w:t>
      </w:r>
    </w:p>
    <w:p w:rsidR="000F050A" w:rsidRPr="00323D7D" w:rsidRDefault="000F050A" w:rsidP="00323D7D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C1B" w:rsidRPr="001726B5" w:rsidRDefault="00541C31" w:rsidP="001726B5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Supra-</w:t>
      </w: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Chiasmatic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Nucleus</w:t>
      </w:r>
      <w:r w:rsidR="00A11C1B"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supra-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chiasmatic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nucleus (SCN) of the hypothalamus sets the biological clock, connected to the retina via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retinohypothalamic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fibers.</w:t>
      </w:r>
      <w:r w:rsidR="001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Environmental factors influence the biological clock by acting on the organism.</w:t>
      </w:r>
    </w:p>
    <w:p w:rsidR="000F050A" w:rsidRPr="001726B5" w:rsidRDefault="00A11C1B" w:rsidP="001726B5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Circadian Rhythm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The term "circadian" is derived from Latin, meaning "around a day". It refers to the regular recurrence of physiological processes or activities that occur in a 24-hour cycle.</w:t>
      </w:r>
    </w:p>
    <w:p w:rsidR="00CE4BB4" w:rsidRPr="001726B5" w:rsidRDefault="00A11C1B" w:rsidP="001726B5">
      <w:pPr>
        <w:pStyle w:val="ListParagraph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Circadian rhythms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are biological rhythms occurring every 24 hours, also known as 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Free Running Period (FRP)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when in constant conditions. These rhythms are self-generated (endogenous) and primarily influenced by light intensity and temperature.</w:t>
      </w:r>
    </w:p>
    <w:p w:rsidR="00CE4BB4" w:rsidRPr="00323D7D" w:rsidRDefault="00CE4BB4" w:rsidP="00323D7D">
      <w:pPr>
        <w:pStyle w:val="ListParagraph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Pineal Gland and Circadian Rhythm</w:t>
      </w:r>
    </w:p>
    <w:p w:rsidR="00CE4BB4" w:rsidRPr="00323D7D" w:rsidRDefault="00CE4BB4" w:rsidP="00323D7D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The pineal gland regulates circadian rhythm and is known as the 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natural or indirect clock.</w:t>
      </w:r>
    </w:p>
    <w:p w:rsidR="00CE4BB4" w:rsidRPr="00323D7D" w:rsidRDefault="00CE4BB4" w:rsidP="00323D7D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Photoperiod influences animals through the pineal gland.</w:t>
      </w:r>
    </w:p>
    <w:p w:rsidR="00CE4BB4" w:rsidRPr="00323D7D" w:rsidRDefault="00CE4BB4" w:rsidP="00323D7D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Melatonin is released during specific intervals, depending on the photoperiod (day length).</w:t>
      </w:r>
    </w:p>
    <w:p w:rsidR="000B7F72" w:rsidRPr="001726B5" w:rsidRDefault="00CE4BB4" w:rsidP="001726B5">
      <w:pPr>
        <w:pStyle w:val="ListParagraph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Light inhibits melatonin production, resulting in higher blood concentrations of melatonin during the dark (night).</w:t>
      </w:r>
    </w:p>
    <w:p w:rsidR="000B7F72" w:rsidRPr="00323D7D" w:rsidRDefault="000B7F72" w:rsidP="00323D7D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Dysbarism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Also known as bends, Caisson's disease, or </w:t>
      </w:r>
      <w:proofErr w:type="gramStart"/>
      <w:r w:rsidRPr="00323D7D">
        <w:rPr>
          <w:rFonts w:ascii="Times New Roman" w:eastAsia="Times New Roman" w:hAnsi="Times New Roman" w:cs="Times New Roman"/>
          <w:sz w:val="24"/>
          <w:szCs w:val="24"/>
        </w:rPr>
        <w:t>divers</w:t>
      </w:r>
      <w:proofErr w:type="gram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paralysis.</w:t>
      </w:r>
    </w:p>
    <w:p w:rsidR="000B7F72" w:rsidRPr="00323D7D" w:rsidRDefault="000B7F72" w:rsidP="00323D7D">
      <w:pPr>
        <w:pStyle w:val="ListParagraph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Occurs when animals are taken from lower altitude to higher altitude.</w:t>
      </w:r>
    </w:p>
    <w:p w:rsidR="000B7F72" w:rsidRPr="00323D7D" w:rsidRDefault="000B7F72" w:rsidP="00323D7D">
      <w:pPr>
        <w:pStyle w:val="ListParagraph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Mainly caused by nitrogen (N2).As animals ascend to high altitude, nitrogen escapes from the dissolved state in the blood, forming bubbles.</w:t>
      </w:r>
    </w:p>
    <w:p w:rsidR="00B63C2F" w:rsidRPr="001726B5" w:rsidRDefault="00B63C2F" w:rsidP="001726B5">
      <w:pPr>
        <w:pStyle w:val="ListParagraph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Bends -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 condition characterized by joint pain, typically in the legs, arms, and neck region.</w:t>
      </w:r>
    </w:p>
    <w:p w:rsidR="005B22E5" w:rsidRPr="00323D7D" w:rsidRDefault="005B22E5" w:rsidP="00323D7D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Non-Shivering </w:t>
      </w: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Thermogenesis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(NST)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Definition: NST is the production of heat without muscular activity, achieved through the uncoupling of ATP production or by engaging in futile cycles.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Brown Adipose Tissue (BAT):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Purpose: BAT is specialized for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thermogenesis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Location: Found in cervical and thoracic regions, near the central nervous system and heart.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Characteristics: Contains fat-metabolizing enzymes, innervated by sympathetic nerves, rich in mitochondria and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cytochromes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, and highly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vascularized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Occurrence: Present only in mammals, particularly neonates, hibernators, and cold-adapted species.</w:t>
      </w:r>
    </w:p>
    <w:p w:rsidR="005B22E5" w:rsidRPr="00323D7D" w:rsidRDefault="005B22E5" w:rsidP="00323D7D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Mechanism: Heat is generated by uncoupling oxidative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phosphorylation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in mitochondria. This process dissipates the proton gradient as heat instead of using it to synthesize ATP, involving an uncoupling protein.</w:t>
      </w:r>
    </w:p>
    <w:p w:rsidR="005B22E5" w:rsidRPr="00323D7D" w:rsidRDefault="005B22E5" w:rsidP="00323D7D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NST in Birds:</w:t>
      </w:r>
    </w:p>
    <w:p w:rsidR="005B22E5" w:rsidRPr="00323D7D" w:rsidRDefault="005B22E5" w:rsidP="00323D7D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Lack of BAT: Birds do not have BAT.</w:t>
      </w:r>
    </w:p>
    <w:p w:rsidR="005B22E5" w:rsidRPr="00323D7D" w:rsidRDefault="005B22E5" w:rsidP="00323D7D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Evidence of NST:</w:t>
      </w:r>
    </w:p>
    <w:p w:rsidR="005B22E5" w:rsidRPr="00323D7D" w:rsidRDefault="005B22E5" w:rsidP="00323D7D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Metabolic Rate Increase: Birds' metabolic rate increases before shivering starts as the ambient temperature (Ta) decreases.</w:t>
      </w:r>
    </w:p>
    <w:p w:rsidR="005B22E5" w:rsidRPr="00323D7D" w:rsidRDefault="005B22E5" w:rsidP="00323D7D">
      <w:pPr>
        <w:pStyle w:val="ListParagraph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Shivering and MR Relationship: At very low Ta, shivering remains constant, but the metabolic rate continues to increase as Ta drops.</w:t>
      </w:r>
    </w:p>
    <w:p w:rsidR="005B22E5" w:rsidRPr="00323D7D" w:rsidRDefault="005B22E5" w:rsidP="00323D7D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Heat Production Relative to Body Size</w:t>
      </w:r>
    </w:p>
    <w:p w:rsidR="005B22E5" w:rsidRPr="00323D7D" w:rsidRDefault="005B22E5" w:rsidP="00323D7D">
      <w:pPr>
        <w:pStyle w:val="ListParagraph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Larger Bodies: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Produce more heat due to a greater volume.</w:t>
      </w:r>
    </w:p>
    <w:p w:rsidR="005B22E5" w:rsidRPr="00323D7D" w:rsidRDefault="005B22E5" w:rsidP="00323D7D">
      <w:pPr>
        <w:pStyle w:val="ListParagraph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Heat Loss: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Smaller bodies lose heat more rapidly because their surface area is larger in proportion to their volume.</w:t>
      </w:r>
    </w:p>
    <w:p w:rsidR="00825CEA" w:rsidRPr="001726B5" w:rsidRDefault="005B22E5" w:rsidP="00323D7D">
      <w:pPr>
        <w:pStyle w:val="ListParagraph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Heat Production Requirement: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Smaller animals must generate relatively more heat to maintain a constant body temperature compared to larger animals.</w:t>
      </w:r>
    </w:p>
    <w:p w:rsidR="00915F17" w:rsidRPr="00323D7D" w:rsidRDefault="00915F17" w:rsidP="00323D7D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Sweating:</w:t>
      </w:r>
    </w:p>
    <w:p w:rsidR="00915F17" w:rsidRPr="00323D7D" w:rsidRDefault="00915F17" w:rsidP="00323D7D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Eccrine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Glands: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Produce an aqueous secretion, innervated by cholinergic fibers of sympathetic nerves. Responsible for thermal sweating in humans.</w:t>
      </w:r>
    </w:p>
    <w:p w:rsidR="00915F17" w:rsidRPr="00323D7D" w:rsidRDefault="00915F17" w:rsidP="00323D7D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Apocrine</w:t>
      </w:r>
      <w:proofErr w:type="spellEnd"/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Glands: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Produce a protein-containing secretion from hair follicles, sensitive to epinephrine in the blood. Important for evaporative cooling in many domestic animals.</w:t>
      </w:r>
    </w:p>
    <w:p w:rsidR="00373990" w:rsidRPr="001726B5" w:rsidRDefault="00915F17" w:rsidP="001726B5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Thermoregulatory Sweating: Triggered by skin warmth receptors and increased hypothalamic temperature.</w:t>
      </w:r>
    </w:p>
    <w:p w:rsidR="00915F17" w:rsidRPr="00323D7D" w:rsidRDefault="00915F17" w:rsidP="00323D7D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Species Variations:</w:t>
      </w:r>
    </w:p>
    <w:p w:rsidR="00915F17" w:rsidRPr="00323D7D" w:rsidRDefault="00915F17" w:rsidP="00323D7D">
      <w:pPr>
        <w:pStyle w:val="ListParagraph"/>
        <w:numPr>
          <w:ilvl w:val="1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Equines: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Sweating controlled by sympathetic nerves with epinephrine as the transmitter.</w:t>
      </w:r>
    </w:p>
    <w:p w:rsidR="00915F17" w:rsidRPr="00323D7D" w:rsidRDefault="00915F17" w:rsidP="00323D7D">
      <w:pPr>
        <w:pStyle w:val="ListParagraph"/>
        <w:numPr>
          <w:ilvl w:val="1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Dogs: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Insignificant sweating for heat regulation; rely on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polypnea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and panting.</w:t>
      </w:r>
    </w:p>
    <w:p w:rsidR="00323D7D" w:rsidRPr="001726B5" w:rsidRDefault="00915F17" w:rsidP="00323D7D">
      <w:pPr>
        <w:pStyle w:val="ListParagraph"/>
        <w:numPr>
          <w:ilvl w:val="1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Cows and Sheep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: Cows have significant evaporative cooling through the skin, while respiratory evaporation is more critical in sheep. Zebu cattle have a higher sweat gland density compared to European breeds</w:t>
      </w:r>
      <w:r w:rsidR="001726B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45D2" w:rsidRPr="00323D7D" w:rsidRDefault="007845D2" w:rsidP="00323D7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7D">
        <w:rPr>
          <w:rFonts w:ascii="Times New Roman" w:hAnsi="Times New Roman" w:cs="Times New Roman"/>
          <w:b/>
          <w:sz w:val="24"/>
          <w:szCs w:val="24"/>
        </w:rPr>
        <w:t>Fill in the blanks: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Meteorological conditions immediately surrounding the indivi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duals is called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Study of relationship between animals, plants and environment is kno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wn as _______. </w:t>
      </w:r>
    </w:p>
    <w:p w:rsidR="005E75C9" w:rsidRPr="00323D7D" w:rsidRDefault="00FA0CB5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E75C9" w:rsidRPr="00323D7D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true sweating species. </w:t>
      </w:r>
    </w:p>
    <w:p w:rsidR="005E75C9" w:rsidRPr="00323D7D" w:rsidRDefault="00184456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3D7D">
        <w:rPr>
          <w:rFonts w:ascii="Times New Roman" w:eastAsia="Times New Roman" w:hAnsi="Times New Roman" w:cs="Times New Roman"/>
          <w:sz w:val="24"/>
          <w:szCs w:val="24"/>
        </w:rPr>
        <w:softHyphen/>
        <w:t>_______</w:t>
      </w:r>
      <w:r w:rsidR="005E75C9" w:rsidRPr="00323D7D">
        <w:rPr>
          <w:rFonts w:ascii="Times New Roman" w:eastAsia="Times New Roman" w:hAnsi="Times New Roman" w:cs="Times New Roman"/>
          <w:sz w:val="24"/>
          <w:szCs w:val="24"/>
        </w:rPr>
        <w:t xml:space="preserve">is an index of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 w:rsidR="005E75C9" w:rsidRPr="00323D7D">
        <w:rPr>
          <w:rFonts w:ascii="Times New Roman" w:eastAsia="Times New Roman" w:hAnsi="Times New Roman" w:cs="Times New Roman"/>
          <w:sz w:val="24"/>
          <w:szCs w:val="24"/>
        </w:rPr>
        <w:t>body t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emperature in animals.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Centre for thermoregulation is located in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Study of animal behavior is know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n as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 is a warm blooded animal which maintains a constant body temperature despite changes in environmental t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emperature.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 is the range of environmental temperature within which the metabolic rate is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 minimum and constant. </w:t>
      </w:r>
    </w:p>
    <w:p w:rsidR="007F579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Sensible ways of heat loss are ____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___, _______,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Methods of heat gain during cold exposure are _______</w:t>
      </w:r>
      <w:r w:rsidR="007F5799" w:rsidRPr="00323D7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="00104F73">
        <w:rPr>
          <w:rFonts w:ascii="Times New Roman" w:eastAsia="Times New Roman" w:hAnsi="Times New Roman" w:cs="Times New Roman"/>
          <w:sz w:val="24"/>
          <w:szCs w:val="24"/>
        </w:rPr>
        <w:t>thermogenesis</w:t>
      </w:r>
      <w:proofErr w:type="spellEnd"/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According to _______, Mammalian and avian breeds which inhabit warm and humid regions have more melanin pigmentation than those of the same species in coo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ler and drier regions.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proofErr w:type="gramStart"/>
      <w:r w:rsidRPr="00323D7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smaller-sized breeds of a given species are found in the warmer parts of the ecological range, the larger-sized breeds in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 the cooler localities.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In Brahman Cattle (Indian breeds) - The large pendulous flaps, such as the neck and naval folds, prepuce and ears – act as ‘radiators’ dissipating heat to the atmosphere and this probably accounts for the superior _______ of these animals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proofErr w:type="gramStart"/>
      <w:r w:rsidRPr="00323D7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protruding body organs,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>: extremities, tails and ears are relatively shorter in the cooler parts of the ecological range of the species tha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n in the warmer areas.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3D7D"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gram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increases heat loss by a mechanism named _______ which consists of rapid oscillation of their floor of the mouth and the upp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er part of the throat.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 is a behavioral and physiological adjustment to cold employe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d by some </w:t>
      </w:r>
      <w:proofErr w:type="spellStart"/>
      <w:r w:rsidR="00104F73">
        <w:rPr>
          <w:rFonts w:ascii="Times New Roman" w:eastAsia="Times New Roman" w:hAnsi="Times New Roman" w:cs="Times New Roman"/>
          <w:sz w:val="24"/>
          <w:szCs w:val="24"/>
        </w:rPr>
        <w:t>homeotherms</w:t>
      </w:r>
      <w:proofErr w:type="spellEnd"/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 is a climatic condition </w:t>
      </w:r>
      <w:r w:rsidR="001726B5">
        <w:rPr>
          <w:rFonts w:ascii="Times New Roman" w:eastAsia="Times New Roman" w:hAnsi="Times New Roman" w:cs="Times New Roman"/>
          <w:sz w:val="24"/>
          <w:szCs w:val="24"/>
        </w:rPr>
        <w:t>of a larger area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 refers to adaptive changes in response to a sin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gle climatic variable.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Normal body temperature 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in Poultry is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_______Insensible water loss becomes sensible, once environmental temperature sh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oots above 35 ºC.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Science of study of behavior is generally terme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d as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Larger the area of associative </w:t>
      </w:r>
      <w:proofErr w:type="gramStart"/>
      <w:r w:rsidRPr="00323D7D">
        <w:rPr>
          <w:rFonts w:ascii="Times New Roman" w:eastAsia="Times New Roman" w:hAnsi="Times New Roman" w:cs="Times New Roman"/>
          <w:sz w:val="24"/>
          <w:szCs w:val="24"/>
        </w:rPr>
        <w:t>cortex,</w:t>
      </w:r>
      <w:proofErr w:type="gram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bett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er will be memory.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 comprehensive descriptive analysis of different behavior exhibited by a particular species is know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n as _______. 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Temperature below which shivering and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nonshivering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mechan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ism operate is called _______.</w:t>
      </w:r>
    </w:p>
    <w:p w:rsidR="005E75C9" w:rsidRPr="00323D7D" w:rsidRDefault="005E75C9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Transfer of heat from one place to another without the use of any medium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 is _______. </w:t>
      </w:r>
    </w:p>
    <w:p w:rsidR="00C76B0E" w:rsidRPr="00323D7D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 ears of pigs and rodents in a hot environment are _______ than those of animals native t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o colder areas. </w:t>
      </w:r>
    </w:p>
    <w:p w:rsidR="00C76B0E" w:rsidRPr="00323D7D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Animals that normally inhabit desert areas, such as the Camel, tend to have exceptiona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lly _______ legs. </w:t>
      </w:r>
    </w:p>
    <w:p w:rsidR="00C76B0E" w:rsidRPr="00323D7D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Animals inhabiting warm and humid regions show greater _______ than those found in cooler drie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r areas.</w:t>
      </w:r>
    </w:p>
    <w:p w:rsidR="00C76B0E" w:rsidRPr="00323D7D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Acclimatization to cold seems to be accompanied by an increase in _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______ thickness.</w:t>
      </w:r>
    </w:p>
    <w:p w:rsidR="00C76B0E" w:rsidRPr="00323D7D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In Brahman cattle (Indian breed), the size and number of glands per skin area are _______ than in Eu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ropean breeds. </w:t>
      </w:r>
    </w:p>
    <w:p w:rsidR="00FA0CB5" w:rsidRPr="00104F73" w:rsidRDefault="00C76B0E" w:rsidP="00323D7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In fever, the “set point” is raised due to the presenc</w:t>
      </w:r>
      <w:r w:rsidR="00FA0CB5" w:rsidRPr="00323D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 xml:space="preserve"> of _______. </w:t>
      </w:r>
    </w:p>
    <w:p w:rsidR="00B41C5B" w:rsidRPr="00323D7D" w:rsidRDefault="006E3C00" w:rsidP="00323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41C5B" w:rsidRPr="00323D7D">
        <w:rPr>
          <w:rFonts w:ascii="Times New Roman" w:eastAsia="Times New Roman" w:hAnsi="Times New Roman" w:cs="Times New Roman"/>
          <w:b/>
          <w:sz w:val="24"/>
          <w:szCs w:val="24"/>
        </w:rPr>
        <w:t>) Multiple Choice Questions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Short term day to day fluctuations in meteorological parameters are termed as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Climate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Macroclimate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Microclimate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Weather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Animals which can maintain their body temperature are called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Homeotherms</w:t>
      </w:r>
      <w:proofErr w:type="spellEnd"/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Isotherms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lastRenderedPageBreak/>
        <w:t>Poikilotherms</w:t>
      </w:r>
      <w:proofErr w:type="spellEnd"/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Monotherms</w:t>
      </w:r>
      <w:proofErr w:type="spellEnd"/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Evaporative cooling is most efficient at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30% RH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50% RH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75% RH</w:t>
      </w:r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90% RH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 ratio of the amount of water vapors actually in air to the amount of water vapors that air can hold at a given temperature and pressure is called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Specific humidity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Relative humidity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Absolute humidity</w:t>
      </w:r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Mixed ratio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 class of adrenal gland hormones that produce anti-inflammatory effects and promote normal metabolism to ensure adequate quantity of ATP during stress is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Glucocorticoids</w:t>
      </w:r>
      <w:proofErr w:type="spellEnd"/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Mineralocorticoids</w:t>
      </w:r>
      <w:proofErr w:type="spellEnd"/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Catecholamines</w:t>
      </w:r>
      <w:proofErr w:type="spellEnd"/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Gonadocorticoi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ds</w:t>
      </w:r>
      <w:proofErr w:type="spellEnd"/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Choose the most appropriate statement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Upper critical temperature is more detrimental than lower critical temperature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Lower critical temperature is more detrimental than upper critical temperature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Upper and lower critical temperatures have no effect on the body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Upper and lower critical temperatures have the same effect on the body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 long-term adaptive physiological adjustment which results in increased tolerance to continuous or repeated exposure to complex climatic stressors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Acclimation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Acclimatization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Habituation</w:t>
      </w:r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None of the ab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ove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Adaptive changes in response to a single climatic variable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lastRenderedPageBreak/>
        <w:t>Acclimation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Acclimatization</w:t>
      </w:r>
    </w:p>
    <w:p w:rsidR="00C76B0E" w:rsidRPr="00323D7D" w:rsidRDefault="00C76B0E" w:rsidP="00323D7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Physiological adaptation</w:t>
      </w:r>
    </w:p>
    <w:p w:rsidR="00C76B0E" w:rsidRPr="00104F73" w:rsidRDefault="00C76B0E" w:rsidP="00104F7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Sweating is an effective cooling mechanism because:</w:t>
      </w:r>
    </w:p>
    <w:p w:rsidR="00C76B0E" w:rsidRPr="00323D7D" w:rsidRDefault="00C76B0E" w:rsidP="00323D7D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Sweat secretion produces heat, which is carried to the skin surface in sweat</w:t>
      </w:r>
    </w:p>
    <w:p w:rsidR="00C76B0E" w:rsidRPr="00323D7D" w:rsidRDefault="00C76B0E" w:rsidP="00323D7D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Conversion of sweat into water vapor requires heat, which is supplied to the skin by blood flow</w:t>
      </w:r>
    </w:p>
    <w:p w:rsidR="00C76B0E" w:rsidRPr="00323D7D" w:rsidRDefault="00C76B0E" w:rsidP="00323D7D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Sweat dripping from the body carries away a large amount of heat</w:t>
      </w:r>
    </w:p>
    <w:p w:rsidR="00C76B0E" w:rsidRPr="00104F73" w:rsidRDefault="00C76B0E" w:rsidP="00104F73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The ions in sweat carry large amounts of heat from the body</w:t>
      </w:r>
    </w:p>
    <w:p w:rsidR="00C76B0E" w:rsidRPr="00323D7D" w:rsidRDefault="00C76B0E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In the cold, animals both conserve and produce heat. Which of the following is a method of heat conservation?</w:t>
      </w:r>
    </w:p>
    <w:p w:rsidR="00C76B0E" w:rsidRPr="00323D7D" w:rsidRDefault="00C76B0E" w:rsidP="00323D7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Shivering</w:t>
      </w:r>
    </w:p>
    <w:p w:rsidR="00C76B0E" w:rsidRPr="00323D7D" w:rsidRDefault="00C76B0E" w:rsidP="00323D7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Brown fat metabolism</w:t>
      </w:r>
    </w:p>
    <w:p w:rsidR="00C76B0E" w:rsidRPr="00323D7D" w:rsidRDefault="00C76B0E" w:rsidP="00323D7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proofErr w:type="spellStart"/>
      <w:r w:rsidRPr="00323D7D">
        <w:rPr>
          <w:rFonts w:ascii="Times New Roman" w:eastAsia="Times New Roman" w:hAnsi="Times New Roman" w:cs="Times New Roman"/>
          <w:sz w:val="24"/>
          <w:szCs w:val="24"/>
        </w:rPr>
        <w:t>thyroxine</w:t>
      </w:r>
      <w:proofErr w:type="spellEnd"/>
      <w:r w:rsidRPr="00323D7D">
        <w:rPr>
          <w:rFonts w:ascii="Times New Roman" w:eastAsia="Times New Roman" w:hAnsi="Times New Roman" w:cs="Times New Roman"/>
          <w:sz w:val="24"/>
          <w:szCs w:val="24"/>
        </w:rPr>
        <w:t xml:space="preserve"> secretion</w:t>
      </w:r>
    </w:p>
    <w:p w:rsidR="00C76B0E" w:rsidRPr="00323D7D" w:rsidRDefault="00C76B0E" w:rsidP="00323D7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Countercurrent heat exchange in the limbs</w:t>
      </w:r>
    </w:p>
    <w:p w:rsidR="00C76B0E" w:rsidRPr="00104F73" w:rsidRDefault="00C76B0E" w:rsidP="00104F7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D">
        <w:rPr>
          <w:rFonts w:ascii="Times New Roman" w:eastAsia="Times New Roman" w:hAnsi="Times New Roman" w:cs="Times New Roman"/>
          <w:sz w:val="24"/>
          <w:szCs w:val="24"/>
        </w:rPr>
        <w:t>All of the ab</w:t>
      </w:r>
      <w:r w:rsidR="00104F73">
        <w:rPr>
          <w:rFonts w:ascii="Times New Roman" w:eastAsia="Times New Roman" w:hAnsi="Times New Roman" w:cs="Times New Roman"/>
          <w:sz w:val="24"/>
          <w:szCs w:val="24"/>
        </w:rPr>
        <w:t>ove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Which of the following methods of heat loss can occur in an animal (body temperature =39ºC) standing in a room (temperature =42ºC) with relative humidity of zero? The walls of the room have a temperature of 31ºC.</w:t>
      </w:r>
    </w:p>
    <w:p w:rsidR="00CA7BC4" w:rsidRPr="00323D7D" w:rsidRDefault="00CA7BC4" w:rsidP="00323D7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Convection and evaporation</w:t>
      </w:r>
    </w:p>
    <w:p w:rsidR="00CA7BC4" w:rsidRPr="00323D7D" w:rsidRDefault="00CA7BC4" w:rsidP="00323D7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Convection and radiation</w:t>
      </w:r>
    </w:p>
    <w:p w:rsidR="00CA7BC4" w:rsidRPr="00323D7D" w:rsidRDefault="00CA7BC4" w:rsidP="00323D7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Evaporation and radiation</w:t>
      </w:r>
    </w:p>
    <w:p w:rsidR="00CA7BC4" w:rsidRPr="00104F73" w:rsidRDefault="00CA7BC4" w:rsidP="00104F7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Radiation alone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Which of the following describes thermoregulation?</w:t>
      </w:r>
    </w:p>
    <w:p w:rsidR="00CA7BC4" w:rsidRPr="00323D7D" w:rsidRDefault="00CA7BC4" w:rsidP="00323D7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Temperature receptors in both the brain and the skin can initiate thermoregulatory responses</w:t>
      </w:r>
    </w:p>
    <w:p w:rsidR="00CA7BC4" w:rsidRPr="00323D7D" w:rsidRDefault="00CA7BC4" w:rsidP="00323D7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brain temperature receptors have a greater influence on thermoregulation than do skin receptors</w:t>
      </w:r>
    </w:p>
    <w:p w:rsidR="00CA7BC4" w:rsidRPr="00323D7D" w:rsidRDefault="00CA7BC4" w:rsidP="00323D7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core temperature at which shivering begins is higher if the skin is cold than if it is warm</w:t>
      </w:r>
    </w:p>
    <w:p w:rsidR="00CA7BC4" w:rsidRPr="00323D7D" w:rsidRDefault="00CA7BC4" w:rsidP="00323D7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>Skin cooling can initiate shivering even if core temperature is normal</w:t>
      </w:r>
    </w:p>
    <w:p w:rsidR="00CA7BC4" w:rsidRPr="00104F73" w:rsidRDefault="00CA7BC4" w:rsidP="00104F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All the above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Which of the following correctly describes fever?</w:t>
      </w:r>
    </w:p>
    <w:p w:rsidR="00CA7BC4" w:rsidRPr="00323D7D" w:rsidRDefault="00CA7BC4" w:rsidP="00323D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It results when the set point for body temperature decreases</w:t>
      </w:r>
    </w:p>
    <w:p w:rsidR="00CA7BC4" w:rsidRPr="00323D7D" w:rsidRDefault="00CA7BC4" w:rsidP="00323D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It is accompanied by sweating to lose heat as body temperature rises</w:t>
      </w:r>
    </w:p>
    <w:p w:rsidR="00CA7BC4" w:rsidRPr="00323D7D" w:rsidRDefault="00CA7BC4" w:rsidP="00323D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It is accompanied by shivering to gain heat as body temperature decreases when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pyrogens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are metabolized</w:t>
      </w:r>
    </w:p>
    <w:p w:rsidR="00CA7BC4" w:rsidRPr="00323D7D" w:rsidRDefault="00CA7BC4" w:rsidP="00323D7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It can be initiated by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pyrogens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from bacteria or leukocytes</w:t>
      </w:r>
    </w:p>
    <w:p w:rsidR="00CA7BC4" w:rsidRPr="00104F73" w:rsidRDefault="00CA7BC4" w:rsidP="00104F7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All the abo</w:t>
      </w:r>
      <w:r w:rsidR="00104F73">
        <w:rPr>
          <w:rFonts w:ascii="Times New Roman" w:hAnsi="Times New Roman" w:cs="Times New Roman"/>
          <w:sz w:val="24"/>
          <w:szCs w:val="24"/>
        </w:rPr>
        <w:t>ve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Cattle of high altitude have</w:t>
      </w:r>
    </w:p>
    <w:p w:rsidR="00CA7BC4" w:rsidRPr="00323D7D" w:rsidRDefault="00CA7BC4" w:rsidP="00323D7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Higher hemoglobin affinity for oxygen</w:t>
      </w:r>
    </w:p>
    <w:p w:rsidR="00CA7BC4" w:rsidRPr="00323D7D" w:rsidRDefault="00CA7BC4" w:rsidP="00323D7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Increase in RBC count and hemoglobin</w:t>
      </w:r>
    </w:p>
    <w:p w:rsidR="00CA7BC4" w:rsidRPr="00323D7D" w:rsidRDefault="00CA7BC4" w:rsidP="00323D7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Decrease in PCV</w:t>
      </w:r>
    </w:p>
    <w:p w:rsidR="00CA7BC4" w:rsidRPr="00BA4C39" w:rsidRDefault="00CA7BC4" w:rsidP="00BA4C3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None of the above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 Sheep of temperate regions, the wool production is</w:t>
      </w:r>
    </w:p>
    <w:p w:rsidR="00CA7BC4" w:rsidRPr="00323D7D" w:rsidRDefault="00CA7BC4" w:rsidP="00323D7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Maximum during winters</w:t>
      </w:r>
    </w:p>
    <w:p w:rsidR="00CA7BC4" w:rsidRPr="00323D7D" w:rsidRDefault="00CA7BC4" w:rsidP="00323D7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Maximum during summers</w:t>
      </w:r>
    </w:p>
    <w:p w:rsidR="00CA7BC4" w:rsidRPr="00323D7D" w:rsidRDefault="00CA7BC4" w:rsidP="00323D7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Unaffected by season</w:t>
      </w:r>
    </w:p>
    <w:p w:rsidR="00CA7BC4" w:rsidRPr="00BA4C39" w:rsidRDefault="00CA7BC4" w:rsidP="00BA4C3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None of the above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Shivering may increase oxygen consumption by</w:t>
      </w:r>
    </w:p>
    <w:p w:rsidR="00CA7BC4" w:rsidRPr="00323D7D" w:rsidRDefault="00CA7BC4" w:rsidP="00323D7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100%</w:t>
      </w:r>
    </w:p>
    <w:p w:rsidR="00CA7BC4" w:rsidRPr="00323D7D" w:rsidRDefault="00CA7BC4" w:rsidP="00323D7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200%</w:t>
      </w:r>
    </w:p>
    <w:p w:rsidR="00CA7BC4" w:rsidRPr="00323D7D" w:rsidRDefault="00CA7BC4" w:rsidP="00323D7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300%</w:t>
      </w:r>
    </w:p>
    <w:p w:rsidR="00CA7BC4" w:rsidRPr="00BA4C39" w:rsidRDefault="00CA7BC4" w:rsidP="00BA4C3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400%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Camel tolerate extreme heat of deserts because it</w:t>
      </w:r>
    </w:p>
    <w:p w:rsidR="00CA7BC4" w:rsidRPr="00323D7D" w:rsidRDefault="00CA7BC4" w:rsidP="00323D7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Drinks more water</w:t>
      </w:r>
    </w:p>
    <w:p w:rsidR="00CA7BC4" w:rsidRPr="00323D7D" w:rsidRDefault="00CA7BC4" w:rsidP="00323D7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Can pant</w:t>
      </w:r>
    </w:p>
    <w:p w:rsidR="00CA7BC4" w:rsidRPr="00323D7D" w:rsidRDefault="00CA7BC4" w:rsidP="00323D7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Can rise its body temperature</w:t>
      </w:r>
    </w:p>
    <w:p w:rsidR="00CA7BC4" w:rsidRPr="00BA4C39" w:rsidRDefault="00CA7BC4" w:rsidP="00BA4C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Can sweat profusely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PO</w:t>
      </w:r>
      <w:r w:rsidRPr="00BA4C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D7D">
        <w:rPr>
          <w:rFonts w:ascii="Times New Roman" w:hAnsi="Times New Roman" w:cs="Times New Roman"/>
          <w:sz w:val="24"/>
          <w:szCs w:val="24"/>
        </w:rPr>
        <w:t xml:space="preserve"> of dry atmospheric air approximates</w:t>
      </w:r>
    </w:p>
    <w:p w:rsidR="00CA7BC4" w:rsidRPr="00323D7D" w:rsidRDefault="00CA7BC4" w:rsidP="00323D7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torr</w:t>
      </w:r>
      <w:proofErr w:type="spellEnd"/>
    </w:p>
    <w:p w:rsidR="00CA7BC4" w:rsidRPr="00323D7D" w:rsidRDefault="00CA7BC4" w:rsidP="00323D7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 xml:space="preserve">100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torr</w:t>
      </w:r>
      <w:proofErr w:type="spellEnd"/>
    </w:p>
    <w:p w:rsidR="00CA7BC4" w:rsidRPr="00323D7D" w:rsidRDefault="00CA7BC4" w:rsidP="00323D7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160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torr</w:t>
      </w:r>
      <w:proofErr w:type="spellEnd"/>
    </w:p>
    <w:p w:rsidR="00CA7BC4" w:rsidRPr="00BA4C39" w:rsidRDefault="00CA7BC4" w:rsidP="00BA4C3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torr</w:t>
      </w:r>
      <w:proofErr w:type="spellEnd"/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thermostat-like heat-regulating center of mammals is in the</w:t>
      </w:r>
    </w:p>
    <w:p w:rsidR="00CA7BC4" w:rsidRPr="00323D7D" w:rsidRDefault="00CA7BC4" w:rsidP="00323D7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Pons</w:t>
      </w:r>
    </w:p>
    <w:p w:rsidR="00CA7BC4" w:rsidRPr="00323D7D" w:rsidRDefault="00CA7BC4" w:rsidP="00323D7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Medulla Oblongata</w:t>
      </w:r>
    </w:p>
    <w:p w:rsidR="00CA7BC4" w:rsidRPr="00323D7D" w:rsidRDefault="00CA7BC4" w:rsidP="00323D7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Hypothalamus</w:t>
      </w:r>
    </w:p>
    <w:p w:rsidR="00CA7BC4" w:rsidRPr="00BA4C39" w:rsidRDefault="00CA7BC4" w:rsidP="00BA4C3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Cerebrum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 man, thermal sweating is produced by</w:t>
      </w:r>
    </w:p>
    <w:p w:rsidR="00CA7BC4" w:rsidRPr="00323D7D" w:rsidRDefault="00CA7BC4" w:rsidP="00323D7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Eccrine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Paracrine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Autocrine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 domestic animals, thermal sweating is produced by</w:t>
      </w:r>
    </w:p>
    <w:p w:rsidR="00CA7BC4" w:rsidRPr="00323D7D" w:rsidRDefault="00CA7BC4" w:rsidP="00323D7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Eccrine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Apocrine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Paracrine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Autocrine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One of the animals without sweat glands</w:t>
      </w:r>
    </w:p>
    <w:p w:rsidR="00CA7BC4" w:rsidRPr="00323D7D" w:rsidRDefault="00CA7BC4" w:rsidP="00323D7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Cow</w:t>
      </w:r>
    </w:p>
    <w:p w:rsidR="00CA7BC4" w:rsidRPr="00323D7D" w:rsidRDefault="00CA7BC4" w:rsidP="00323D7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Dog</w:t>
      </w:r>
    </w:p>
    <w:p w:rsidR="00CA7BC4" w:rsidRPr="00323D7D" w:rsidRDefault="00CA7BC4" w:rsidP="00323D7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Rabbit</w:t>
      </w:r>
    </w:p>
    <w:p w:rsidR="00CA7BC4" w:rsidRPr="00323D7D" w:rsidRDefault="00CA7BC4" w:rsidP="00323D7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Sheep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Region of biosphere in which normal metabolic processes of organisms take place</w:t>
      </w:r>
    </w:p>
    <w:p w:rsidR="00CA7BC4" w:rsidRPr="00323D7D" w:rsidRDefault="00CA7BC4" w:rsidP="00323D7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Parabiosphere</w:t>
      </w:r>
      <w:proofErr w:type="spellEnd"/>
    </w:p>
    <w:p w:rsidR="00CA7BC4" w:rsidRPr="00323D7D" w:rsidRDefault="00CA7BC4" w:rsidP="00323D7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Environment</w:t>
      </w:r>
    </w:p>
    <w:p w:rsidR="00CA7BC4" w:rsidRPr="00323D7D" w:rsidRDefault="00CA7BC4" w:rsidP="00323D7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Eubiosphere</w:t>
      </w:r>
      <w:proofErr w:type="spellEnd"/>
    </w:p>
    <w:p w:rsidR="00CA7BC4" w:rsidRPr="00BA4C39" w:rsidRDefault="00CA7BC4" w:rsidP="00BA4C3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Atmosphere</w:t>
      </w:r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Animals that allow their internal environment to be controlled by external factors are known as</w:t>
      </w:r>
    </w:p>
    <w:p w:rsidR="00CA7BC4" w:rsidRPr="00323D7D" w:rsidRDefault="00CA7BC4" w:rsidP="00323D7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Regulators</w:t>
      </w:r>
    </w:p>
    <w:p w:rsidR="00CA7BC4" w:rsidRPr="00323D7D" w:rsidRDefault="00CA7BC4" w:rsidP="00323D7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>Conformers</w:t>
      </w:r>
    </w:p>
    <w:p w:rsidR="00CA7BC4" w:rsidRPr="00323D7D" w:rsidRDefault="00CA7BC4" w:rsidP="00323D7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Heterotherms</w:t>
      </w:r>
      <w:proofErr w:type="spellEnd"/>
    </w:p>
    <w:p w:rsidR="00CA7BC4" w:rsidRPr="00BA4C39" w:rsidRDefault="00CA7BC4" w:rsidP="00BA4C3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Endotherms</w:t>
      </w:r>
      <w:proofErr w:type="spellEnd"/>
    </w:p>
    <w:p w:rsidR="00CA7BC4" w:rsidRPr="00323D7D" w:rsidRDefault="00CA7BC4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At 40ºC ambient temperature, which of the following ways of heat loss is most important in Sheep?</w:t>
      </w:r>
    </w:p>
    <w:p w:rsidR="00CA7BC4" w:rsidRPr="00323D7D" w:rsidRDefault="00CA7BC4" w:rsidP="00323D7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Evaporation</w:t>
      </w:r>
    </w:p>
    <w:p w:rsidR="00CA7BC4" w:rsidRPr="00323D7D" w:rsidRDefault="00CA7BC4" w:rsidP="00323D7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Conduction</w:t>
      </w:r>
    </w:p>
    <w:p w:rsidR="00CA7BC4" w:rsidRPr="00323D7D" w:rsidRDefault="00CA7BC4" w:rsidP="00323D7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Convection</w:t>
      </w:r>
    </w:p>
    <w:p w:rsidR="009C76D8" w:rsidRPr="00BA4C39" w:rsidRDefault="00CA7BC4" w:rsidP="00BA4C3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Radiation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Endogenous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pyrogen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leading to the development of fever</w:t>
      </w:r>
    </w:p>
    <w:p w:rsidR="009C76D8" w:rsidRPr="00323D7D" w:rsidRDefault="009C76D8" w:rsidP="00323D7D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Interleukin-I</w:t>
      </w:r>
    </w:p>
    <w:p w:rsidR="009C76D8" w:rsidRPr="00323D7D" w:rsidRDefault="009C76D8" w:rsidP="00323D7D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Prostaglandin-E1</w:t>
      </w:r>
    </w:p>
    <w:p w:rsidR="009C76D8" w:rsidRPr="00323D7D" w:rsidRDefault="009C76D8" w:rsidP="00323D7D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Interferon</w:t>
      </w:r>
    </w:p>
    <w:p w:rsidR="009C76D8" w:rsidRPr="00BA4C39" w:rsidRDefault="009C76D8" w:rsidP="00BA4C39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Acetylsalicylic acid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rate of entry into torpor in birds is</w:t>
      </w:r>
    </w:p>
    <w:p w:rsidR="009C76D8" w:rsidRPr="00323D7D" w:rsidRDefault="009C76D8" w:rsidP="00323D7D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Directly related to body size</w:t>
      </w:r>
    </w:p>
    <w:p w:rsidR="009C76D8" w:rsidRPr="00323D7D" w:rsidRDefault="009C76D8" w:rsidP="00323D7D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Inversely related to body size</w:t>
      </w:r>
    </w:p>
    <w:p w:rsidR="009C76D8" w:rsidRPr="00323D7D" w:rsidRDefault="009C76D8" w:rsidP="00323D7D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Has no relation to body size</w:t>
      </w:r>
    </w:p>
    <w:p w:rsidR="009C76D8" w:rsidRPr="00BA4C39" w:rsidRDefault="009C76D8" w:rsidP="00BA4C39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None of the above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Receptors which are responsible for sensing cold are</w:t>
      </w:r>
    </w:p>
    <w:p w:rsidR="009C76D8" w:rsidRPr="00323D7D" w:rsidRDefault="009C76D8" w:rsidP="00323D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Ruffinis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endings</w:t>
      </w:r>
    </w:p>
    <w:p w:rsidR="009C76D8" w:rsidRPr="00323D7D" w:rsidRDefault="009C76D8" w:rsidP="00323D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Pacinian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corpuscle</w:t>
      </w:r>
    </w:p>
    <w:p w:rsidR="009C76D8" w:rsidRPr="00323D7D" w:rsidRDefault="009C76D8" w:rsidP="00323D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Meissners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corpuscle</w:t>
      </w:r>
    </w:p>
    <w:p w:rsidR="009C76D8" w:rsidRPr="00BA4C39" w:rsidRDefault="009C76D8" w:rsidP="00BA4C3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End bulb of Kraus</w:t>
      </w:r>
      <w:r w:rsidR="00BA4C39">
        <w:rPr>
          <w:rFonts w:ascii="Times New Roman" w:hAnsi="Times New Roman" w:cs="Times New Roman"/>
          <w:sz w:val="24"/>
          <w:szCs w:val="24"/>
        </w:rPr>
        <w:t>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highest environmental temperature at which the animals can no longer maintain its life protective processes is referred to as</w:t>
      </w:r>
    </w:p>
    <w:p w:rsidR="009C76D8" w:rsidRPr="00323D7D" w:rsidRDefault="009C76D8" w:rsidP="00323D7D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Upper lethal temperature</w:t>
      </w:r>
    </w:p>
    <w:p w:rsidR="009C76D8" w:rsidRPr="00323D7D" w:rsidRDefault="009C76D8" w:rsidP="00323D7D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Upper critical temperature</w:t>
      </w:r>
    </w:p>
    <w:p w:rsidR="009C76D8" w:rsidRPr="00323D7D" w:rsidRDefault="009C76D8" w:rsidP="00323D7D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Lower critical temperature</w:t>
      </w:r>
    </w:p>
    <w:p w:rsidR="009C76D8" w:rsidRPr="00323D7D" w:rsidRDefault="009C76D8" w:rsidP="00323D7D">
      <w:pPr>
        <w:pStyle w:val="ListParagraph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Comfort zone</w:t>
      </w:r>
    </w:p>
    <w:p w:rsidR="009C76D8" w:rsidRPr="00BA4C39" w:rsidRDefault="009C76D8" w:rsidP="00BA4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>Which one of the following animals has the greatest heat loss from sweating?</w:t>
      </w:r>
    </w:p>
    <w:p w:rsidR="009C76D8" w:rsidRPr="00323D7D" w:rsidRDefault="009C76D8" w:rsidP="00323D7D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Sheep</w:t>
      </w:r>
    </w:p>
    <w:p w:rsidR="009C76D8" w:rsidRPr="00323D7D" w:rsidRDefault="009C76D8" w:rsidP="00323D7D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Cat</w:t>
      </w:r>
    </w:p>
    <w:p w:rsidR="009C76D8" w:rsidRPr="00323D7D" w:rsidRDefault="009C76D8" w:rsidP="00323D7D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Dogs</w:t>
      </w:r>
    </w:p>
    <w:p w:rsidR="009C76D8" w:rsidRPr="00BA4C39" w:rsidRDefault="009C76D8" w:rsidP="00BA4C39">
      <w:pPr>
        <w:pStyle w:val="ListParagraph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Horses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average rectal temperature in a healthy cow should be about</w:t>
      </w:r>
    </w:p>
    <w:p w:rsidR="009C76D8" w:rsidRPr="00323D7D" w:rsidRDefault="009C76D8" w:rsidP="00323D7D">
      <w:pPr>
        <w:pStyle w:val="ListParagraph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98.6ºF</w:t>
      </w:r>
    </w:p>
    <w:p w:rsidR="009C76D8" w:rsidRPr="00323D7D" w:rsidRDefault="009C76D8" w:rsidP="00323D7D">
      <w:pPr>
        <w:pStyle w:val="ListParagraph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101.5 ºF</w:t>
      </w:r>
    </w:p>
    <w:p w:rsidR="009C76D8" w:rsidRPr="00323D7D" w:rsidRDefault="009C76D8" w:rsidP="00323D7D">
      <w:pPr>
        <w:pStyle w:val="ListParagraph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104 ºF</w:t>
      </w:r>
    </w:p>
    <w:p w:rsidR="009C76D8" w:rsidRPr="00BA4C39" w:rsidRDefault="009C76D8" w:rsidP="00BA4C39">
      <w:pPr>
        <w:pStyle w:val="ListParagraph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106.5 ºF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primary motor center for shivering is located</w:t>
      </w:r>
    </w:p>
    <w:p w:rsidR="009C76D8" w:rsidRPr="00323D7D" w:rsidRDefault="009C76D8" w:rsidP="00323D7D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Posterior pituitary</w:t>
      </w:r>
    </w:p>
    <w:p w:rsidR="009C76D8" w:rsidRPr="00323D7D" w:rsidRDefault="009C76D8" w:rsidP="00323D7D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Anterior pituitary</w:t>
      </w:r>
    </w:p>
    <w:p w:rsidR="009C76D8" w:rsidRPr="00323D7D" w:rsidRDefault="009C76D8" w:rsidP="00323D7D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Anterior Hypothalamus</w:t>
      </w:r>
    </w:p>
    <w:p w:rsidR="009C76D8" w:rsidRPr="00BA4C39" w:rsidRDefault="009C76D8" w:rsidP="00BA4C39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Posterior Hypothalam</w:t>
      </w:r>
      <w:r w:rsidR="00BA4C39">
        <w:rPr>
          <w:rFonts w:ascii="Times New Roman" w:hAnsi="Times New Roman" w:cs="Times New Roman"/>
          <w:sz w:val="24"/>
          <w:szCs w:val="24"/>
        </w:rPr>
        <w:t>us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primary motor center for heat loss is located</w:t>
      </w:r>
    </w:p>
    <w:p w:rsidR="009C76D8" w:rsidRPr="00323D7D" w:rsidRDefault="009C76D8" w:rsidP="00323D7D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Posterior pituitary</w:t>
      </w:r>
    </w:p>
    <w:p w:rsidR="009C76D8" w:rsidRPr="00323D7D" w:rsidRDefault="009C76D8" w:rsidP="00323D7D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Anterior pituitary</w:t>
      </w:r>
    </w:p>
    <w:p w:rsidR="009C76D8" w:rsidRPr="00323D7D" w:rsidRDefault="009C76D8" w:rsidP="00323D7D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Anterior Hypothalamus</w:t>
      </w:r>
    </w:p>
    <w:p w:rsidR="009C76D8" w:rsidRPr="00BA4C39" w:rsidRDefault="009C76D8" w:rsidP="00BA4C39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Posterior Hypothalamu</w:t>
      </w:r>
      <w:r w:rsidR="00BA4C39">
        <w:rPr>
          <w:rFonts w:ascii="Times New Roman" w:hAnsi="Times New Roman" w:cs="Times New Roman"/>
          <w:sz w:val="24"/>
          <w:szCs w:val="24"/>
        </w:rPr>
        <w:t>s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Sweat glands include</w:t>
      </w:r>
    </w:p>
    <w:p w:rsidR="009C76D8" w:rsidRPr="00323D7D" w:rsidRDefault="009C76D8" w:rsidP="00323D7D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Apocrine</w:t>
      </w:r>
      <w:proofErr w:type="spellEnd"/>
    </w:p>
    <w:p w:rsidR="009C76D8" w:rsidRPr="00323D7D" w:rsidRDefault="009C76D8" w:rsidP="00323D7D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Eccrine</w:t>
      </w:r>
      <w:proofErr w:type="spellEnd"/>
    </w:p>
    <w:p w:rsidR="009C76D8" w:rsidRPr="00323D7D" w:rsidRDefault="009C76D8" w:rsidP="00323D7D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Scent gland</w:t>
      </w:r>
    </w:p>
    <w:p w:rsidR="009C76D8" w:rsidRPr="00BA4C39" w:rsidRDefault="009C76D8" w:rsidP="00BA4C39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All the abo</w:t>
      </w:r>
      <w:r w:rsidR="00BA4C39">
        <w:rPr>
          <w:rFonts w:ascii="Times New Roman" w:hAnsi="Times New Roman" w:cs="Times New Roman"/>
          <w:sz w:val="24"/>
          <w:szCs w:val="24"/>
        </w:rPr>
        <w:t>ve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Animal loses body temperature more easily when exposed to</w:t>
      </w:r>
    </w:p>
    <w:p w:rsidR="009C76D8" w:rsidRPr="00323D7D" w:rsidRDefault="009C76D8" w:rsidP="00323D7D">
      <w:pPr>
        <w:pStyle w:val="ListParagraph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Cold</w:t>
      </w:r>
    </w:p>
    <w:p w:rsidR="009C76D8" w:rsidRPr="00323D7D" w:rsidRDefault="009C76D8" w:rsidP="00323D7D">
      <w:pPr>
        <w:pStyle w:val="ListParagraph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Heat</w:t>
      </w:r>
    </w:p>
    <w:p w:rsidR="009C76D8" w:rsidRPr="00323D7D" w:rsidRDefault="009C76D8" w:rsidP="00323D7D">
      <w:pPr>
        <w:pStyle w:val="ListParagraph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Thermal Neutral Zone</w:t>
      </w:r>
    </w:p>
    <w:p w:rsidR="009C76D8" w:rsidRPr="00323D7D" w:rsidRDefault="009C76D8" w:rsidP="00323D7D">
      <w:pPr>
        <w:pStyle w:val="ListParagraph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None of the above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Smearing body with saliva is a response to heat in</w:t>
      </w:r>
    </w:p>
    <w:p w:rsidR="009C76D8" w:rsidRPr="00323D7D" w:rsidRDefault="009C76D8" w:rsidP="00323D7D">
      <w:pPr>
        <w:pStyle w:val="ListParagraph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>Dog</w:t>
      </w:r>
    </w:p>
    <w:p w:rsidR="009C76D8" w:rsidRPr="00323D7D" w:rsidRDefault="009C76D8" w:rsidP="00323D7D">
      <w:pPr>
        <w:pStyle w:val="ListParagraph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Cat</w:t>
      </w:r>
    </w:p>
    <w:p w:rsidR="009C76D8" w:rsidRPr="00323D7D" w:rsidRDefault="009C76D8" w:rsidP="00323D7D">
      <w:pPr>
        <w:pStyle w:val="ListParagraph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Cattle</w:t>
      </w:r>
    </w:p>
    <w:p w:rsidR="009C76D8" w:rsidRPr="00323D7D" w:rsidRDefault="009C76D8" w:rsidP="00323D7D">
      <w:pPr>
        <w:pStyle w:val="ListParagraph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Buffalo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 the temperate zone, the growth rate of animals is reduced due to poor quality of fodder available during</w:t>
      </w:r>
    </w:p>
    <w:p w:rsidR="009C76D8" w:rsidRPr="00323D7D" w:rsidRDefault="009C76D8" w:rsidP="00323D7D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Winter</w:t>
      </w:r>
    </w:p>
    <w:p w:rsidR="009C76D8" w:rsidRPr="00323D7D" w:rsidRDefault="009C76D8" w:rsidP="00323D7D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Summer</w:t>
      </w:r>
    </w:p>
    <w:p w:rsidR="009C76D8" w:rsidRPr="00323D7D" w:rsidRDefault="009C76D8" w:rsidP="00323D7D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Fall</w:t>
      </w:r>
    </w:p>
    <w:p w:rsidR="009C76D8" w:rsidRPr="00BA4C39" w:rsidRDefault="009C76D8" w:rsidP="00BA4C39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All of the above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most important environmental factor required for normal reproduction in poultry is</w:t>
      </w:r>
    </w:p>
    <w:p w:rsidR="009C76D8" w:rsidRPr="00323D7D" w:rsidRDefault="009C76D8" w:rsidP="00323D7D">
      <w:pPr>
        <w:pStyle w:val="ListParagraph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Relative humidity</w:t>
      </w:r>
    </w:p>
    <w:p w:rsidR="009C76D8" w:rsidRPr="00323D7D" w:rsidRDefault="009C76D8" w:rsidP="00323D7D">
      <w:pPr>
        <w:pStyle w:val="ListParagraph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Light</w:t>
      </w:r>
    </w:p>
    <w:p w:rsidR="009C76D8" w:rsidRPr="00323D7D" w:rsidRDefault="009C76D8" w:rsidP="00323D7D">
      <w:pPr>
        <w:pStyle w:val="ListParagraph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Geomagnetism</w:t>
      </w:r>
    </w:p>
    <w:p w:rsidR="009C76D8" w:rsidRPr="00BA4C39" w:rsidRDefault="009C76D8" w:rsidP="00BA4C39">
      <w:pPr>
        <w:pStyle w:val="ListParagraph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Temperature</w:t>
      </w:r>
    </w:p>
    <w:p w:rsidR="007D477F" w:rsidRPr="00323D7D" w:rsidRDefault="007D477F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hormone associated with stress is:</w:t>
      </w:r>
    </w:p>
    <w:p w:rsidR="007D477F" w:rsidRPr="00323D7D" w:rsidRDefault="007D477F" w:rsidP="00323D7D">
      <w:pPr>
        <w:pStyle w:val="ListParagraph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Adrenaline</w:t>
      </w:r>
    </w:p>
    <w:p w:rsidR="007D477F" w:rsidRPr="00323D7D" w:rsidRDefault="007D477F" w:rsidP="00323D7D">
      <w:pPr>
        <w:pStyle w:val="ListParagraph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Cortisol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Insulin</w:t>
      </w:r>
    </w:p>
    <w:p w:rsidR="007D477F" w:rsidRPr="00BA4C39" w:rsidRDefault="007D477F" w:rsidP="00BA4C39">
      <w:pPr>
        <w:pStyle w:val="ListParagraph"/>
        <w:numPr>
          <w:ilvl w:val="1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Thyroxine</w:t>
      </w:r>
      <w:proofErr w:type="spellEnd"/>
    </w:p>
    <w:p w:rsidR="007D477F" w:rsidRPr="00323D7D" w:rsidRDefault="007D477F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The term used for animals that sleep during the summer is:</w:t>
      </w:r>
    </w:p>
    <w:p w:rsidR="007D477F" w:rsidRPr="00323D7D" w:rsidRDefault="007D477F" w:rsidP="00323D7D">
      <w:pPr>
        <w:pStyle w:val="ListParagraph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Hibernation</w:t>
      </w:r>
    </w:p>
    <w:p w:rsidR="007D477F" w:rsidRPr="00323D7D" w:rsidRDefault="007D477F" w:rsidP="00323D7D">
      <w:pPr>
        <w:pStyle w:val="ListParagraph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Torpor</w:t>
      </w:r>
    </w:p>
    <w:p w:rsidR="007D477F" w:rsidRPr="00323D7D" w:rsidRDefault="007D477F" w:rsidP="00323D7D">
      <w:pPr>
        <w:pStyle w:val="ListParagraph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Estivation</w:t>
      </w:r>
      <w:proofErr w:type="spellEnd"/>
    </w:p>
    <w:p w:rsidR="007D477F" w:rsidRPr="00BA4C39" w:rsidRDefault="007D477F" w:rsidP="00BA4C39">
      <w:pPr>
        <w:pStyle w:val="ListParagraph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Diapause</w:t>
      </w:r>
      <w:proofErr w:type="spellEnd"/>
    </w:p>
    <w:p w:rsidR="007D477F" w:rsidRPr="00323D7D" w:rsidRDefault="007D477F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Animals that sleep during the winter are said to be in:</w:t>
      </w:r>
    </w:p>
    <w:p w:rsidR="007D477F" w:rsidRPr="00323D7D" w:rsidRDefault="007D477F" w:rsidP="00323D7D">
      <w:pPr>
        <w:pStyle w:val="ListParagraph"/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Estivation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Hibernation</w:t>
      </w:r>
    </w:p>
    <w:p w:rsidR="007D477F" w:rsidRPr="00323D7D" w:rsidRDefault="007D477F" w:rsidP="00323D7D">
      <w:pPr>
        <w:pStyle w:val="ListParagraph"/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Brumation</w:t>
      </w:r>
      <w:proofErr w:type="spellEnd"/>
    </w:p>
    <w:p w:rsidR="007D477F" w:rsidRPr="00BA4C39" w:rsidRDefault="007D477F" w:rsidP="00BA4C39">
      <w:pPr>
        <w:pStyle w:val="ListParagraph"/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Aestivation</w:t>
      </w:r>
    </w:p>
    <w:p w:rsidR="007D477F" w:rsidRPr="00323D7D" w:rsidRDefault="007D477F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Animals that are temperature conformers are known as:</w:t>
      </w:r>
    </w:p>
    <w:p w:rsidR="007D477F" w:rsidRPr="00323D7D" w:rsidRDefault="007D477F" w:rsidP="00323D7D">
      <w:pPr>
        <w:pStyle w:val="ListParagraph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lastRenderedPageBreak/>
        <w:t>Homeotherms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Ectotherms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Endotherms</w:t>
      </w:r>
      <w:proofErr w:type="spellEnd"/>
    </w:p>
    <w:p w:rsidR="007D477F" w:rsidRPr="00BA4C39" w:rsidRDefault="007D477F" w:rsidP="00BA4C39">
      <w:pPr>
        <w:pStyle w:val="ListParagraph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Poikilotherms</w:t>
      </w:r>
      <w:proofErr w:type="spellEnd"/>
    </w:p>
    <w:p w:rsidR="007D477F" w:rsidRPr="00323D7D" w:rsidRDefault="007D477F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Animals that regulate their body temperature internally are called:</w:t>
      </w:r>
    </w:p>
    <w:p w:rsidR="007D477F" w:rsidRPr="00323D7D" w:rsidRDefault="007D477F" w:rsidP="00323D7D">
      <w:pPr>
        <w:pStyle w:val="ListParagraph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Poikilotherms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Homeotherms</w:t>
      </w:r>
      <w:proofErr w:type="spellEnd"/>
    </w:p>
    <w:p w:rsidR="007D477F" w:rsidRPr="00323D7D" w:rsidRDefault="007D477F" w:rsidP="00323D7D">
      <w:pPr>
        <w:pStyle w:val="ListParagraph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Ectotherms</w:t>
      </w:r>
      <w:proofErr w:type="spellEnd"/>
    </w:p>
    <w:p w:rsidR="007D477F" w:rsidRPr="00BA4C39" w:rsidRDefault="007D477F" w:rsidP="00BA4C39">
      <w:pPr>
        <w:pStyle w:val="ListParagraph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Mesothe</w:t>
      </w:r>
      <w:r w:rsidR="00BA4C39">
        <w:rPr>
          <w:rFonts w:ascii="Times New Roman" w:hAnsi="Times New Roman" w:cs="Times New Roman"/>
          <w:sz w:val="24"/>
          <w:szCs w:val="24"/>
        </w:rPr>
        <w:t>rms</w:t>
      </w:r>
      <w:proofErr w:type="spellEnd"/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Avoiding painful stimuli by the animal is due to</w:t>
      </w:r>
    </w:p>
    <w:p w:rsidR="009C76D8" w:rsidRPr="00323D7D" w:rsidRDefault="009C76D8" w:rsidP="00323D7D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Short term memory</w:t>
      </w:r>
    </w:p>
    <w:p w:rsidR="009C76D8" w:rsidRPr="00323D7D" w:rsidRDefault="009C76D8" w:rsidP="00323D7D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Medium term memory</w:t>
      </w:r>
    </w:p>
    <w:p w:rsidR="009C76D8" w:rsidRPr="00323D7D" w:rsidRDefault="009C76D8" w:rsidP="00323D7D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Long term memory</w:t>
      </w:r>
    </w:p>
    <w:p w:rsidR="009C76D8" w:rsidRPr="00BA4C39" w:rsidRDefault="009C76D8" w:rsidP="00BA4C39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Immediate memory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Stress causes the adrenal medulla to release</w:t>
      </w:r>
    </w:p>
    <w:p w:rsidR="009C76D8" w:rsidRPr="00323D7D" w:rsidRDefault="009C76D8" w:rsidP="00323D7D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Norepinephrine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and ANP</w:t>
      </w:r>
    </w:p>
    <w:p w:rsidR="009C76D8" w:rsidRPr="00323D7D" w:rsidRDefault="009C76D8" w:rsidP="00323D7D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Epinephrine and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Norepinephrine</w:t>
      </w:r>
      <w:proofErr w:type="spellEnd"/>
    </w:p>
    <w:p w:rsidR="009C76D8" w:rsidRPr="00323D7D" w:rsidRDefault="009C76D8" w:rsidP="00323D7D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Epinephrine and vasopressin</w:t>
      </w:r>
    </w:p>
    <w:p w:rsidR="009C76D8" w:rsidRPr="00BA4C39" w:rsidRDefault="009C76D8" w:rsidP="00BA4C39">
      <w:pPr>
        <w:pStyle w:val="ListParagraph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Epinephrine,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norepinephrine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and vasopressin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Absolute photo-refractoriness is seen in</w:t>
      </w:r>
    </w:p>
    <w:p w:rsidR="009C76D8" w:rsidRPr="00323D7D" w:rsidRDefault="009C76D8" w:rsidP="00323D7D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Chicken</w:t>
      </w:r>
    </w:p>
    <w:p w:rsidR="009C76D8" w:rsidRPr="00323D7D" w:rsidRDefault="009C76D8" w:rsidP="00323D7D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Turkey</w:t>
      </w:r>
    </w:p>
    <w:p w:rsidR="009C76D8" w:rsidRPr="00323D7D" w:rsidRDefault="009C76D8" w:rsidP="00323D7D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Pigeon</w:t>
      </w:r>
    </w:p>
    <w:p w:rsidR="009C76D8" w:rsidRPr="00BA4C39" w:rsidRDefault="009C76D8" w:rsidP="00BA4C39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Ducks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General Adaptation syndrome is activated by the</w:t>
      </w:r>
    </w:p>
    <w:p w:rsidR="009C76D8" w:rsidRPr="00323D7D" w:rsidRDefault="009C76D8" w:rsidP="00323D7D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Hypothalamus</w:t>
      </w:r>
    </w:p>
    <w:p w:rsidR="009C76D8" w:rsidRPr="00323D7D" w:rsidRDefault="009C76D8" w:rsidP="00323D7D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Pituitary gland</w:t>
      </w:r>
    </w:p>
    <w:p w:rsidR="009C76D8" w:rsidRPr="00323D7D" w:rsidRDefault="009C76D8" w:rsidP="00323D7D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Adrenal gland</w:t>
      </w:r>
    </w:p>
    <w:p w:rsidR="009C76D8" w:rsidRPr="00BA4C39" w:rsidRDefault="009C76D8" w:rsidP="00BA4C39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Thyroid gland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Brown fat when compared to white fat</w:t>
      </w:r>
    </w:p>
    <w:p w:rsidR="009C76D8" w:rsidRPr="00323D7D" w:rsidRDefault="009C76D8" w:rsidP="00323D7D">
      <w:pPr>
        <w:pStyle w:val="ListParagraph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 major site of lipid storage</w:t>
      </w:r>
    </w:p>
    <w:p w:rsidR="009C76D8" w:rsidRPr="00323D7D" w:rsidRDefault="009C76D8" w:rsidP="00323D7D">
      <w:pPr>
        <w:pStyle w:val="ListParagraph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lastRenderedPageBreak/>
        <w:t>Has fewer mitochondria</w:t>
      </w:r>
    </w:p>
    <w:p w:rsidR="009C76D8" w:rsidRPr="00323D7D" w:rsidRDefault="009C76D8" w:rsidP="00323D7D">
      <w:pPr>
        <w:pStyle w:val="ListParagraph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An important source of heat production</w:t>
      </w:r>
    </w:p>
    <w:p w:rsidR="009C76D8" w:rsidRPr="00BA4C39" w:rsidRDefault="009C76D8" w:rsidP="00BA4C39">
      <w:pPr>
        <w:pStyle w:val="ListParagraph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Forms large subcutaneous deposits for heat production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Agonistic behavior indicates</w:t>
      </w:r>
    </w:p>
    <w:p w:rsidR="009C76D8" w:rsidRPr="00323D7D" w:rsidRDefault="009C76D8" w:rsidP="00323D7D">
      <w:pPr>
        <w:pStyle w:val="ListParagraph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Aggression</w:t>
      </w:r>
    </w:p>
    <w:p w:rsidR="009C76D8" w:rsidRPr="00323D7D" w:rsidRDefault="009C76D8" w:rsidP="00323D7D">
      <w:pPr>
        <w:pStyle w:val="ListParagraph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Feeding</w:t>
      </w:r>
    </w:p>
    <w:p w:rsidR="009C76D8" w:rsidRPr="00323D7D" w:rsidRDefault="009C76D8" w:rsidP="00323D7D">
      <w:pPr>
        <w:pStyle w:val="ListParagraph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Sexual behavior</w:t>
      </w:r>
    </w:p>
    <w:p w:rsidR="009C76D8" w:rsidRPr="00BA4C39" w:rsidRDefault="009C76D8" w:rsidP="00BA4C39">
      <w:pPr>
        <w:pStyle w:val="ListParagraph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Grouping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Trend in avian and mammalian species with the evolution of larger average body sizes (such as Penguins) in cold climate species compared to warm climate relatives.</w:t>
      </w:r>
    </w:p>
    <w:p w:rsidR="009C76D8" w:rsidRPr="00323D7D" w:rsidRDefault="009C76D8" w:rsidP="00323D7D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Bergman’s rule</w:t>
      </w:r>
    </w:p>
    <w:p w:rsidR="009C76D8" w:rsidRPr="00323D7D" w:rsidRDefault="009C76D8" w:rsidP="00323D7D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Allen’s rule</w:t>
      </w:r>
    </w:p>
    <w:p w:rsidR="009C76D8" w:rsidRPr="00323D7D" w:rsidRDefault="009C76D8" w:rsidP="00323D7D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Golger’s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9C76D8" w:rsidRPr="00BA4C39" w:rsidRDefault="009C76D8" w:rsidP="00BA4C39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Principl</w:t>
      </w:r>
      <w:r w:rsidR="00BA4C39">
        <w:rPr>
          <w:rFonts w:ascii="Times New Roman" w:hAnsi="Times New Roman" w:cs="Times New Roman"/>
          <w:sz w:val="24"/>
          <w:szCs w:val="24"/>
        </w:rPr>
        <w:t>e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Awakening gland in hibernation</w:t>
      </w:r>
    </w:p>
    <w:p w:rsidR="009C76D8" w:rsidRPr="00323D7D" w:rsidRDefault="009C76D8" w:rsidP="00323D7D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Hypophysis</w:t>
      </w:r>
      <w:proofErr w:type="spellEnd"/>
      <w:r w:rsidR="000D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7D">
        <w:rPr>
          <w:rFonts w:ascii="Times New Roman" w:hAnsi="Times New Roman" w:cs="Times New Roman"/>
          <w:sz w:val="24"/>
          <w:szCs w:val="24"/>
        </w:rPr>
        <w:t>cerebri</w:t>
      </w:r>
      <w:proofErr w:type="spellEnd"/>
    </w:p>
    <w:p w:rsidR="009C76D8" w:rsidRPr="00323D7D" w:rsidRDefault="009C76D8" w:rsidP="00323D7D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Brown adipose tissue</w:t>
      </w:r>
    </w:p>
    <w:p w:rsidR="009C76D8" w:rsidRPr="00323D7D" w:rsidRDefault="009C76D8" w:rsidP="00323D7D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Heart</w:t>
      </w:r>
    </w:p>
    <w:p w:rsidR="009C76D8" w:rsidRPr="00BA4C39" w:rsidRDefault="009C76D8" w:rsidP="00BA4C39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Pituitary</w:t>
      </w:r>
    </w:p>
    <w:p w:rsidR="009C76D8" w:rsidRPr="00323D7D" w:rsidRDefault="009C76D8" w:rsidP="00323D7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Which of the following is used to measure indoor wind velocity?</w:t>
      </w:r>
    </w:p>
    <w:p w:rsidR="009C76D8" w:rsidRPr="00323D7D" w:rsidRDefault="009C76D8" w:rsidP="00323D7D">
      <w:pPr>
        <w:pStyle w:val="ListParagraph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Cup anemometer</w:t>
      </w:r>
    </w:p>
    <w:p w:rsidR="009C76D8" w:rsidRPr="00323D7D" w:rsidRDefault="009C76D8" w:rsidP="00323D7D">
      <w:pPr>
        <w:pStyle w:val="ListParagraph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7D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23D7D">
        <w:rPr>
          <w:rFonts w:ascii="Times New Roman" w:hAnsi="Times New Roman" w:cs="Times New Roman"/>
          <w:sz w:val="24"/>
          <w:szCs w:val="24"/>
        </w:rPr>
        <w:t xml:space="preserve"> thermometer</w:t>
      </w:r>
    </w:p>
    <w:p w:rsidR="009C76D8" w:rsidRPr="00323D7D" w:rsidRDefault="009C76D8" w:rsidP="00323D7D">
      <w:pPr>
        <w:pStyle w:val="ListParagraph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Wind vane</w:t>
      </w:r>
    </w:p>
    <w:p w:rsidR="00C90FFB" w:rsidRPr="00BA4C39" w:rsidRDefault="009C76D8" w:rsidP="00BA4C39">
      <w:pPr>
        <w:pStyle w:val="ListParagraph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Barometer</w:t>
      </w:r>
    </w:p>
    <w:p w:rsidR="008838EF" w:rsidRPr="00323D7D" w:rsidRDefault="00155664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838EF" w:rsidRPr="00323D7D">
        <w:rPr>
          <w:rFonts w:ascii="Times New Roman" w:hAnsi="Times New Roman" w:cs="Times New Roman"/>
          <w:b/>
          <w:bCs/>
          <w:sz w:val="24"/>
          <w:szCs w:val="24"/>
        </w:rPr>
        <w:t>. Match the following.</w:t>
      </w:r>
    </w:p>
    <w:p w:rsidR="008838EF" w:rsidRPr="00D13277" w:rsidRDefault="008838EF" w:rsidP="00323D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277">
        <w:rPr>
          <w:rFonts w:ascii="Times New Roman" w:hAnsi="Times New Roman" w:cs="Times New Roman"/>
          <w:bCs/>
          <w:sz w:val="24"/>
          <w:szCs w:val="24"/>
        </w:rPr>
        <w:t>1. Match the following.</w:t>
      </w:r>
    </w:p>
    <w:tbl>
      <w:tblPr>
        <w:tblStyle w:val="TableGrid"/>
        <w:tblW w:w="0" w:type="auto"/>
        <w:tblLook w:val="04A0"/>
      </w:tblPr>
      <w:tblGrid>
        <w:gridCol w:w="4246"/>
        <w:gridCol w:w="4247"/>
      </w:tblGrid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 Stress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>Poikilotherms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ii. Summer Sleep                        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>Homeotherms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Temperature Regulators         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 Hibernation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 Winter Sleep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  <w:proofErr w:type="spellEnd"/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Temperature Conformers       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Estivation</w:t>
            </w:r>
            <w:proofErr w:type="spellEnd"/>
          </w:p>
        </w:tc>
      </w:tr>
    </w:tbl>
    <w:p w:rsidR="00917A96" w:rsidRPr="00323D7D" w:rsidRDefault="008838EF" w:rsidP="00323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27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D7D">
        <w:rPr>
          <w:rFonts w:ascii="Times New Roman" w:eastAsia="Times New Roman" w:hAnsi="Times New Roman" w:cs="Times New Roman"/>
          <w:sz w:val="24"/>
          <w:szCs w:val="24"/>
        </w:rPr>
        <w:t>Match the Biological Conditions with their Descriptions</w:t>
      </w:r>
    </w:p>
    <w:tbl>
      <w:tblPr>
        <w:tblStyle w:val="TableGrid"/>
        <w:tblW w:w="0" w:type="auto"/>
        <w:tblLook w:val="04A0"/>
      </w:tblPr>
      <w:tblGrid>
        <w:gridCol w:w="2376"/>
        <w:gridCol w:w="6117"/>
      </w:tblGrid>
      <w:tr w:rsidR="008838EF" w:rsidRPr="00323D7D" w:rsidTr="008838EF">
        <w:tc>
          <w:tcPr>
            <w:tcW w:w="237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Circadian Rhythm</w:t>
            </w:r>
          </w:p>
        </w:tc>
        <w:tc>
          <w:tcPr>
            <w:tcW w:w="611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 heart failure in cattle at high altitudes. </w:t>
            </w:r>
          </w:p>
        </w:tc>
      </w:tr>
      <w:tr w:rsidR="008838EF" w:rsidRPr="00323D7D" w:rsidTr="008838EF">
        <w:tc>
          <w:tcPr>
            <w:tcW w:w="237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Dysbarism</w:t>
            </w:r>
            <w:proofErr w:type="spellEnd"/>
          </w:p>
        </w:tc>
        <w:tc>
          <w:tcPr>
            <w:tcW w:w="611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Condition characterized by joint pain, typically in the legs, arms, and neck region.</w:t>
            </w:r>
          </w:p>
        </w:tc>
      </w:tr>
      <w:tr w:rsidR="008838EF" w:rsidRPr="00323D7D" w:rsidTr="008838EF">
        <w:tc>
          <w:tcPr>
            <w:tcW w:w="237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Brisket Disease</w:t>
            </w:r>
          </w:p>
        </w:tc>
        <w:tc>
          <w:tcPr>
            <w:tcW w:w="611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Regulation of biological activities in a 24-hour cycle</w:t>
            </w:r>
          </w:p>
        </w:tc>
      </w:tr>
      <w:tr w:rsidR="008838EF" w:rsidRPr="00323D7D" w:rsidTr="008838EF">
        <w:tc>
          <w:tcPr>
            <w:tcW w:w="237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Mountain Sickness</w:t>
            </w:r>
          </w:p>
        </w:tc>
        <w:tc>
          <w:tcPr>
            <w:tcW w:w="611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Symptoms include distress, fatigue, and disturbances in circulatory, respiratory, and reproductive systems at high altitudes.</w:t>
            </w:r>
          </w:p>
        </w:tc>
      </w:tr>
    </w:tbl>
    <w:p w:rsidR="008838EF" w:rsidRPr="00323D7D" w:rsidRDefault="008838EF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132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23D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D7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Match the Meteorological Instruments with their Uses</w:t>
      </w:r>
    </w:p>
    <w:tbl>
      <w:tblPr>
        <w:tblStyle w:val="TableGrid"/>
        <w:tblW w:w="0" w:type="auto"/>
        <w:tblLook w:val="04A0"/>
      </w:tblPr>
      <w:tblGrid>
        <w:gridCol w:w="4246"/>
        <w:gridCol w:w="4247"/>
      </w:tblGrid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Cup anemometer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55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>Measures atmospheric pressure.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Barometer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55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>Indicates wind direction.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Wind vane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Measures wind speed</w:t>
            </w:r>
          </w:p>
        </w:tc>
      </w:tr>
      <w:tr w:rsidR="008838EF" w:rsidRPr="00323D7D" w:rsidTr="001726B5">
        <w:tc>
          <w:tcPr>
            <w:tcW w:w="4246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>Kata</w:t>
            </w:r>
            <w:proofErr w:type="spellEnd"/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thermometer</w:t>
            </w:r>
          </w:p>
        </w:tc>
        <w:tc>
          <w:tcPr>
            <w:tcW w:w="4247" w:type="dxa"/>
          </w:tcPr>
          <w:p w:rsidR="008838EF" w:rsidRPr="00323D7D" w:rsidRDefault="008838E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Measures air temperature with high precision</w:t>
            </w:r>
          </w:p>
        </w:tc>
      </w:tr>
    </w:tbl>
    <w:p w:rsidR="00F72BE0" w:rsidRPr="00323D7D" w:rsidRDefault="00FC63AB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4. </w:t>
      </w:r>
      <w:r w:rsidR="00CF676F" w:rsidRPr="00323D7D">
        <w:rPr>
          <w:rFonts w:ascii="Times New Roman" w:hAnsi="Times New Roman" w:cs="Times New Roman"/>
          <w:sz w:val="24"/>
          <w:szCs w:val="24"/>
        </w:rPr>
        <w:t>Matching Definitions with Terms</w:t>
      </w:r>
    </w:p>
    <w:tbl>
      <w:tblPr>
        <w:tblStyle w:val="TableGrid"/>
        <w:tblW w:w="0" w:type="auto"/>
        <w:tblLook w:val="04A0"/>
      </w:tblPr>
      <w:tblGrid>
        <w:gridCol w:w="2518"/>
        <w:gridCol w:w="5975"/>
      </w:tblGrid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 Climatology</w:t>
            </w:r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 The study of historical climate changes through examining records like ice cores and tree rings.</w:t>
            </w:r>
          </w:p>
        </w:tc>
      </w:tr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Climograph</w:t>
            </w:r>
            <w:proofErr w:type="spellEnd"/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 A graphical representation showing monthly average temperature and precipitation for a specific location.</w:t>
            </w:r>
          </w:p>
        </w:tc>
      </w:tr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Paleoclimatology</w:t>
            </w:r>
            <w:proofErr w:type="spellEnd"/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 Scientifically defined as the average weather conditions over a period of time. Derived from Greek "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" (place, zone) and "-logia".</w:t>
            </w:r>
          </w:p>
        </w:tc>
      </w:tr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 Weather</w:t>
            </w:r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 Short-term day-to-day fluctuations of meteorological variables.</w:t>
            </w:r>
          </w:p>
        </w:tc>
      </w:tr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v. Climate</w:t>
            </w:r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5. The long-term (over 30 years) average condition of meteorological variables in a given region.</w:t>
            </w:r>
          </w:p>
        </w:tc>
      </w:tr>
      <w:tr w:rsidR="00CF676F" w:rsidRPr="00323D7D" w:rsidTr="00C803CB">
        <w:tc>
          <w:tcPr>
            <w:tcW w:w="2518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vi. Microclimate</w:t>
            </w:r>
          </w:p>
        </w:tc>
        <w:tc>
          <w:tcPr>
            <w:tcW w:w="5975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6. Climatic conditions directly surrounding the animal.</w:t>
            </w:r>
          </w:p>
        </w:tc>
      </w:tr>
    </w:tbl>
    <w:p w:rsidR="00CF676F" w:rsidRPr="00323D7D" w:rsidRDefault="00CF676F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F676F" w:rsidRPr="00323D7D" w:rsidRDefault="00FC63AB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5. </w:t>
      </w:r>
      <w:r w:rsidR="00CF676F" w:rsidRPr="00323D7D">
        <w:rPr>
          <w:rFonts w:ascii="Times New Roman" w:hAnsi="Times New Roman" w:cs="Times New Roman"/>
          <w:sz w:val="24"/>
          <w:szCs w:val="24"/>
        </w:rPr>
        <w:t>Matching Physiological Responses with Terms</w:t>
      </w:r>
    </w:p>
    <w:tbl>
      <w:tblPr>
        <w:tblStyle w:val="TableGrid"/>
        <w:tblW w:w="0" w:type="auto"/>
        <w:tblLook w:val="04A0"/>
      </w:tblPr>
      <w:tblGrid>
        <w:gridCol w:w="2660"/>
        <w:gridCol w:w="5833"/>
      </w:tblGrid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Physiological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Adaptation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23D7D">
              <w:rPr>
                <w:rStyle w:val="citation-0"/>
                <w:rFonts w:ascii="Times New Roman" w:hAnsi="Times New Roman" w:cs="Times New Roman"/>
                <w:sz w:val="24"/>
                <w:szCs w:val="24"/>
              </w:rPr>
              <w:t xml:space="preserve">A long-term adaptive physiological adjustment which </w:t>
            </w:r>
            <w:r w:rsidRPr="00323D7D">
              <w:rPr>
                <w:rStyle w:val="citation-0"/>
                <w:rFonts w:ascii="Times New Roman" w:hAnsi="Times New Roman" w:cs="Times New Roman"/>
                <w:sz w:val="24"/>
                <w:szCs w:val="24"/>
              </w:rPr>
              <w:lastRenderedPageBreak/>
              <w:t>results in an increased tolerance to continuous or repeated exposure to complex climatic</w:t>
            </w: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stressors.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Acclimatization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 The lowest ambient temperature at which an animal or bird can maintain its body temperature at basal metabolic rate.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 Acclimation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 Adaptive changes in response to a single climatic variable.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 Critical Temperature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 The capacity and process of adjustment of the animal to itself and its external environment.</w:t>
            </w:r>
          </w:p>
        </w:tc>
      </w:tr>
    </w:tbl>
    <w:p w:rsidR="00FC63AB" w:rsidRPr="00323D7D" w:rsidRDefault="00FC63AB" w:rsidP="00323D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23D7D">
        <w:rPr>
          <w:rFonts w:ascii="Times New Roman" w:hAnsi="Times New Roman" w:cs="Times New Roman"/>
          <w:sz w:val="24"/>
          <w:szCs w:val="24"/>
        </w:rPr>
        <w:t>6. Matching Climate Classifications with Descriptions</w:t>
      </w:r>
    </w:p>
    <w:tbl>
      <w:tblPr>
        <w:tblStyle w:val="TableGrid"/>
        <w:tblW w:w="0" w:type="auto"/>
        <w:tblLook w:val="04A0"/>
      </w:tblPr>
      <w:tblGrid>
        <w:gridCol w:w="2660"/>
        <w:gridCol w:w="5833"/>
      </w:tblGrid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Macroclimate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Climate characteristics of a large geographic area or open atmosphere.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>Mesoclimate</w:t>
            </w:r>
            <w:proofErr w:type="spellEnd"/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Climatic conditions in the immediate surroundings of an organism.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Microclimate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Climate conditions of a relatively small and specific area on the Earth's surface.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Monsoon Climate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Characterized by a dry winter and a wet summer, typically found in tropical regions.</w:t>
            </w:r>
          </w:p>
        </w:tc>
      </w:tr>
    </w:tbl>
    <w:p w:rsidR="00B06B33" w:rsidRDefault="00B06B33" w:rsidP="0032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61A" w:rsidRPr="00323D7D" w:rsidRDefault="00FC63AB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7. </w:t>
      </w:r>
      <w:r w:rsidR="00E2761A" w:rsidRPr="00323D7D">
        <w:rPr>
          <w:rFonts w:ascii="Times New Roman" w:hAnsi="Times New Roman" w:cs="Times New Roman"/>
          <w:sz w:val="24"/>
          <w:szCs w:val="24"/>
        </w:rPr>
        <w:t>Matching Ecological Rules with Adaptations</w:t>
      </w:r>
    </w:p>
    <w:tbl>
      <w:tblPr>
        <w:tblStyle w:val="TableGrid"/>
        <w:tblW w:w="0" w:type="auto"/>
        <w:tblLook w:val="04A0"/>
      </w:tblPr>
      <w:tblGrid>
        <w:gridCol w:w="2660"/>
        <w:gridCol w:w="5833"/>
      </w:tblGrid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56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>ger's</w:t>
            </w:r>
            <w:proofErr w:type="spellEnd"/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More melanin pigmentation in hot and humid regions.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Bergmann's Rule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Shorter extremities, tail, and ears in cooler regions.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Allen's Rule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Smaller body size in warmer regions, larger size in cooler regions.</w:t>
            </w:r>
          </w:p>
        </w:tc>
      </w:tr>
      <w:tr w:rsidR="00CF676F" w:rsidRPr="00323D7D" w:rsidTr="00C803CB">
        <w:tc>
          <w:tcPr>
            <w:tcW w:w="266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Wilson's Rule</w:t>
            </w:r>
          </w:p>
        </w:tc>
        <w:tc>
          <w:tcPr>
            <w:tcW w:w="583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Thicker fur or adipose tissue in colder regions.</w:t>
            </w:r>
          </w:p>
        </w:tc>
      </w:tr>
    </w:tbl>
    <w:p w:rsidR="00E2761A" w:rsidRPr="00323D7D" w:rsidRDefault="00FC63AB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8. </w:t>
      </w:r>
      <w:r w:rsidR="00E2761A" w:rsidRPr="00323D7D">
        <w:rPr>
          <w:rFonts w:ascii="Times New Roman" w:hAnsi="Times New Roman" w:cs="Times New Roman"/>
          <w:sz w:val="24"/>
          <w:szCs w:val="24"/>
        </w:rPr>
        <w:t>Match the following animal characteristics with the adaptations they represent.</w:t>
      </w:r>
    </w:p>
    <w:tbl>
      <w:tblPr>
        <w:tblStyle w:val="TableGrid"/>
        <w:tblW w:w="0" w:type="auto"/>
        <w:tblLook w:val="04A0"/>
      </w:tblPr>
      <w:tblGrid>
        <w:gridCol w:w="3510"/>
        <w:gridCol w:w="4983"/>
      </w:tblGrid>
      <w:tr w:rsidR="00CF676F" w:rsidRPr="00323D7D" w:rsidTr="00C803CB">
        <w:tc>
          <w:tcPr>
            <w:tcW w:w="351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Sensible heat loss</w:t>
            </w:r>
          </w:p>
        </w:tc>
        <w:tc>
          <w:tcPr>
            <w:tcW w:w="498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The initial stress phase that prepares the body for physical activity through hormone release</w:t>
            </w:r>
          </w:p>
        </w:tc>
      </w:tr>
      <w:tr w:rsidR="00CF676F" w:rsidRPr="00323D7D" w:rsidTr="00C803CB">
        <w:tc>
          <w:tcPr>
            <w:tcW w:w="351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Insensible heat loss</w:t>
            </w:r>
          </w:p>
        </w:tc>
        <w:tc>
          <w:tcPr>
            <w:tcW w:w="498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The body's short-term and long-term reactions to stress, involving a sequence of physiological 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responses.</w:t>
            </w:r>
          </w:p>
        </w:tc>
      </w:tr>
      <w:tr w:rsidR="00CF676F" w:rsidRPr="00323D7D" w:rsidTr="00C803CB">
        <w:tc>
          <w:tcPr>
            <w:tcW w:w="351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General Adaptation Syndrome (GAS)</w:t>
            </w:r>
          </w:p>
        </w:tc>
        <w:tc>
          <w:tcPr>
            <w:tcW w:w="498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Evaporation of water</w:t>
            </w:r>
          </w:p>
        </w:tc>
      </w:tr>
      <w:tr w:rsidR="00CF676F" w:rsidRPr="00323D7D" w:rsidTr="00C803CB">
        <w:tc>
          <w:tcPr>
            <w:tcW w:w="351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Fight-or-flight response</w:t>
            </w:r>
          </w:p>
        </w:tc>
        <w:tc>
          <w:tcPr>
            <w:tcW w:w="498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Radiation, convection, conduction</w:t>
            </w:r>
          </w:p>
        </w:tc>
      </w:tr>
      <w:tr w:rsidR="00CF676F" w:rsidRPr="00323D7D" w:rsidTr="00C803CB">
        <w:tc>
          <w:tcPr>
            <w:tcW w:w="3510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Sets the internal biological clock based on light exposure.</w:t>
            </w:r>
          </w:p>
        </w:tc>
        <w:tc>
          <w:tcPr>
            <w:tcW w:w="4983" w:type="dxa"/>
          </w:tcPr>
          <w:p w:rsidR="00CF676F" w:rsidRPr="00323D7D" w:rsidRDefault="00CF676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761A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Releases melatonin</w:t>
            </w:r>
          </w:p>
        </w:tc>
      </w:tr>
    </w:tbl>
    <w:p w:rsidR="00E2761A" w:rsidRPr="00323D7D" w:rsidRDefault="00FC63AB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 xml:space="preserve">9. </w:t>
      </w:r>
      <w:r w:rsidR="00E2761A" w:rsidRPr="00323D7D">
        <w:rPr>
          <w:rFonts w:ascii="Times New Roman" w:hAnsi="Times New Roman" w:cs="Times New Roman"/>
          <w:sz w:val="24"/>
          <w:szCs w:val="24"/>
        </w:rPr>
        <w:t>Matching Biological Timekeeping with Mechanisms</w:t>
      </w:r>
    </w:p>
    <w:tbl>
      <w:tblPr>
        <w:tblStyle w:val="TableGrid"/>
        <w:tblW w:w="0" w:type="auto"/>
        <w:tblLook w:val="04A0"/>
      </w:tblPr>
      <w:tblGrid>
        <w:gridCol w:w="3227"/>
        <w:gridCol w:w="5266"/>
      </w:tblGrid>
      <w:tr w:rsidR="00E2761A" w:rsidRPr="00323D7D" w:rsidTr="00C803CB">
        <w:tc>
          <w:tcPr>
            <w:tcW w:w="3227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 Photoperiodic Action</w:t>
            </w:r>
          </w:p>
        </w:tc>
        <w:tc>
          <w:tcPr>
            <w:tcW w:w="5266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 The internal mechanism that sets and regulates cyclic changes in physiology.</w:t>
            </w:r>
          </w:p>
        </w:tc>
      </w:tr>
      <w:tr w:rsidR="00E2761A" w:rsidRPr="00323D7D" w:rsidTr="00C803CB">
        <w:tc>
          <w:tcPr>
            <w:tcW w:w="3227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 Biological Clock</w:t>
            </w:r>
          </w:p>
        </w:tc>
        <w:tc>
          <w:tcPr>
            <w:tcW w:w="5266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 The specific part of the hypothalamus that sets the biological clock and is influenced by light.</w:t>
            </w:r>
          </w:p>
        </w:tc>
      </w:tr>
      <w:tr w:rsidR="00E2761A" w:rsidRPr="00323D7D" w:rsidTr="00C803CB">
        <w:tc>
          <w:tcPr>
            <w:tcW w:w="3227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 Circadian Rhythm</w:t>
            </w:r>
          </w:p>
        </w:tc>
        <w:tc>
          <w:tcPr>
            <w:tcW w:w="5266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 The influence of light exposure on melatonin secretion, affecting hormones and physiology.</w:t>
            </w:r>
          </w:p>
        </w:tc>
      </w:tr>
      <w:tr w:rsidR="00E2761A" w:rsidRPr="00323D7D" w:rsidTr="00C803CB">
        <w:tc>
          <w:tcPr>
            <w:tcW w:w="3227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Suprachiasmatic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Nucleus (SCN)</w:t>
            </w:r>
          </w:p>
        </w:tc>
        <w:tc>
          <w:tcPr>
            <w:tcW w:w="5266" w:type="dxa"/>
          </w:tcPr>
          <w:p w:rsidR="00E2761A" w:rsidRPr="00323D7D" w:rsidRDefault="00E2761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 The regular recurrence of biological processes occurring in a 24-hour cycle.</w:t>
            </w:r>
          </w:p>
        </w:tc>
      </w:tr>
    </w:tbl>
    <w:p w:rsidR="00617570" w:rsidRPr="00323D7D" w:rsidRDefault="00617570" w:rsidP="0032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10. Match the following terms with their descriptions.</w:t>
      </w:r>
    </w:p>
    <w:tbl>
      <w:tblPr>
        <w:tblStyle w:val="TableGrid"/>
        <w:tblW w:w="0" w:type="auto"/>
        <w:tblLook w:val="04A0"/>
      </w:tblPr>
      <w:tblGrid>
        <w:gridCol w:w="4246"/>
        <w:gridCol w:w="4247"/>
      </w:tblGrid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 Hibernation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1. A state of dormancy in insects during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conditions.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 Torpor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 A period of inactivity and lowered body temperature in warm-blooded animals during winter.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Estivation</w:t>
            </w:r>
            <w:proofErr w:type="spellEnd"/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 A general term for a state of inactivity and lowered physiological activity.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Diapause</w:t>
            </w:r>
            <w:proofErr w:type="spellEnd"/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 A period of dormancy in some cold-blooded animals during hot and dry periods.</w:t>
            </w:r>
          </w:p>
        </w:tc>
      </w:tr>
    </w:tbl>
    <w:p w:rsidR="00617570" w:rsidRPr="00323D7D" w:rsidRDefault="00D631A7" w:rsidP="0032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7D">
        <w:rPr>
          <w:rFonts w:ascii="Times New Roman" w:hAnsi="Times New Roman" w:cs="Times New Roman"/>
          <w:sz w:val="24"/>
          <w:szCs w:val="24"/>
        </w:rPr>
        <w:t>11. Match the following tactile receptors with their functions.</w:t>
      </w:r>
    </w:p>
    <w:tbl>
      <w:tblPr>
        <w:tblStyle w:val="TableGrid"/>
        <w:tblW w:w="0" w:type="auto"/>
        <w:tblLook w:val="04A0"/>
      </w:tblPr>
      <w:tblGrid>
        <w:gridCol w:w="4246"/>
        <w:gridCol w:w="4247"/>
      </w:tblGrid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>Ruffini</w:t>
            </w:r>
            <w:proofErr w:type="spellEnd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endings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Sensitive to deep pressure and stretch.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>Pacinian</w:t>
            </w:r>
            <w:proofErr w:type="spellEnd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corpuscle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Sensitive to light touch and texture.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E8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>Meissner</w:t>
            </w:r>
            <w:proofErr w:type="spellEnd"/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corpuscle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Sensitive to cold temperatures.</w:t>
            </w:r>
          </w:p>
        </w:tc>
      </w:tr>
      <w:tr w:rsidR="00617570" w:rsidRPr="00323D7D" w:rsidTr="001726B5">
        <w:tc>
          <w:tcPr>
            <w:tcW w:w="4246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</w:t>
            </w:r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End bulb of Krause</w:t>
            </w:r>
          </w:p>
        </w:tc>
        <w:tc>
          <w:tcPr>
            <w:tcW w:w="4247" w:type="dxa"/>
          </w:tcPr>
          <w:p w:rsidR="00617570" w:rsidRPr="00323D7D" w:rsidRDefault="00617570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7D8E" w:rsidRPr="00323D7D">
              <w:rPr>
                <w:rFonts w:ascii="Times New Roman" w:hAnsi="Times New Roman" w:cs="Times New Roman"/>
                <w:sz w:val="24"/>
                <w:szCs w:val="24"/>
              </w:rPr>
              <w:t xml:space="preserve"> Sensitive to vibrations of low frequency.</w:t>
            </w:r>
          </w:p>
        </w:tc>
      </w:tr>
    </w:tbl>
    <w:p w:rsidR="00E73417" w:rsidRPr="00323D7D" w:rsidRDefault="00E73417" w:rsidP="0032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417" w:rsidRPr="00323D7D" w:rsidRDefault="00E73417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D7D">
        <w:rPr>
          <w:rFonts w:ascii="Times New Roman" w:hAnsi="Times New Roman" w:cs="Times New Roman"/>
          <w:b/>
          <w:bCs/>
          <w:sz w:val="24"/>
          <w:szCs w:val="24"/>
        </w:rPr>
        <w:t>Answers</w:t>
      </w:r>
    </w:p>
    <w:p w:rsidR="00E73417" w:rsidRPr="00323D7D" w:rsidRDefault="00AF3D19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3417" w:rsidRPr="00323D7D">
        <w:rPr>
          <w:rFonts w:ascii="Times New Roman" w:hAnsi="Times New Roman" w:cs="Times New Roman"/>
          <w:b/>
          <w:bCs/>
          <w:sz w:val="24"/>
          <w:szCs w:val="24"/>
        </w:rPr>
        <w:t>. Fill in the blanks</w:t>
      </w:r>
    </w:p>
    <w:tbl>
      <w:tblPr>
        <w:tblStyle w:val="TableGrid"/>
        <w:tblW w:w="4587" w:type="pct"/>
        <w:tblLook w:val="04A0"/>
      </w:tblPr>
      <w:tblGrid>
        <w:gridCol w:w="792"/>
        <w:gridCol w:w="3359"/>
        <w:gridCol w:w="798"/>
        <w:gridCol w:w="3836"/>
      </w:tblGrid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Microclimate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Hibernation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Ecology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Ma</w:t>
            </w: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croclimate</w:t>
            </w:r>
          </w:p>
        </w:tc>
      </w:tr>
      <w:tr w:rsidR="00CE40AA" w:rsidRPr="00323D7D" w:rsidTr="00E8556F">
        <w:trPr>
          <w:trHeight w:val="1142"/>
        </w:trPr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Horse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(Many species sweat, but the question asks for a </w:t>
            </w: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true sweating species</w:t>
            </w: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Acclimation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Rectal temperature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107º F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Hypothalamus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True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Ethology</w:t>
            </w:r>
            <w:proofErr w:type="spellEnd"/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Ethology</w:t>
            </w:r>
            <w:proofErr w:type="spellEnd"/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Homeotherm</w:t>
            </w:r>
            <w:proofErr w:type="spellEnd"/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True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Thermal neutral range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Ethogram</w:t>
            </w:r>
            <w:proofErr w:type="spellEnd"/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Radiation, Conduction, Convection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Lower Critical Temperature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Shivering and </w:t>
            </w:r>
            <w:proofErr w:type="spellStart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nonshivering</w:t>
            </w:r>
            <w:proofErr w:type="spellEnd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thermogenesis</w:t>
            </w:r>
            <w:proofErr w:type="spellEnd"/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Radiation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</w:t>
            </w: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</w:t>
            </w: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ger’s</w:t>
            </w:r>
            <w:proofErr w:type="spellEnd"/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Rule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Longer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Bergmann’s Rule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Long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Heat tolerance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Pigmentation</w:t>
            </w:r>
          </w:p>
        </w:tc>
      </w:tr>
      <w:tr w:rsidR="00CE40AA" w:rsidRPr="00323D7D" w:rsidTr="001726B5">
        <w:tc>
          <w:tcPr>
            <w:tcW w:w="451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2" w:type="pct"/>
          </w:tcPr>
          <w:p w:rsidR="00CE40AA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Allen’s Rule</w:t>
            </w:r>
          </w:p>
        </w:tc>
        <w:tc>
          <w:tcPr>
            <w:tcW w:w="454" w:type="pct"/>
          </w:tcPr>
          <w:p w:rsidR="00CE40AA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3" w:type="pct"/>
          </w:tcPr>
          <w:p w:rsidR="00CE40AA" w:rsidRPr="00323D7D" w:rsidRDefault="00CE40AA" w:rsidP="00182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Skin</w:t>
            </w:r>
          </w:p>
        </w:tc>
      </w:tr>
      <w:tr w:rsidR="00E73417" w:rsidRPr="00323D7D" w:rsidTr="001726B5">
        <w:tc>
          <w:tcPr>
            <w:tcW w:w="451" w:type="pct"/>
          </w:tcPr>
          <w:p w:rsidR="00E73417" w:rsidRPr="00323D7D" w:rsidRDefault="00E73417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pct"/>
          </w:tcPr>
          <w:p w:rsidR="00E73417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Gular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flutter</w:t>
            </w:r>
          </w:p>
        </w:tc>
        <w:tc>
          <w:tcPr>
            <w:tcW w:w="454" w:type="pct"/>
          </w:tcPr>
          <w:p w:rsidR="00E73417" w:rsidRPr="00323D7D" w:rsidRDefault="00E73417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3" w:type="pct"/>
          </w:tcPr>
          <w:p w:rsidR="00E73417" w:rsidRPr="00323D7D" w:rsidRDefault="00CE40AA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Greater</w:t>
            </w:r>
          </w:p>
        </w:tc>
      </w:tr>
      <w:tr w:rsidR="00E73417" w:rsidRPr="00323D7D" w:rsidTr="001726B5">
        <w:tc>
          <w:tcPr>
            <w:tcW w:w="451" w:type="pct"/>
          </w:tcPr>
          <w:p w:rsidR="00E73417" w:rsidRPr="00323D7D" w:rsidRDefault="00E73417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E73417" w:rsidRPr="00323D7D" w:rsidRDefault="00E73417" w:rsidP="00323D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4" w:type="pct"/>
          </w:tcPr>
          <w:p w:rsidR="00E73417" w:rsidRPr="00323D7D" w:rsidRDefault="00E73417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3" w:type="pct"/>
          </w:tcPr>
          <w:p w:rsidR="00E73417" w:rsidRPr="00323D7D" w:rsidRDefault="00CE40AA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Pyrogen</w:t>
            </w:r>
            <w:proofErr w:type="spellEnd"/>
          </w:p>
        </w:tc>
      </w:tr>
    </w:tbl>
    <w:p w:rsidR="00E73417" w:rsidRPr="00323D7D" w:rsidRDefault="00E73417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417" w:rsidRPr="00323D7D" w:rsidRDefault="00C314C8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73417" w:rsidRPr="00323D7D">
        <w:rPr>
          <w:rFonts w:ascii="Times New Roman" w:hAnsi="Times New Roman" w:cs="Times New Roman"/>
          <w:b/>
          <w:bCs/>
          <w:sz w:val="24"/>
          <w:szCs w:val="24"/>
        </w:rPr>
        <w:t>. MCQs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</w:p>
    <w:p w:rsidR="00E73417" w:rsidRPr="00323D7D" w:rsidRDefault="00CB6D91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323D7D">
        <w:rPr>
          <w:rFonts w:ascii="Times New Roman" w:hAnsi="Times New Roman" w:cs="Times New Roman"/>
          <w:bCs/>
          <w:sz w:val="24"/>
          <w:szCs w:val="24"/>
        </w:rPr>
        <w:t xml:space="preserve"> (Evaporative and radiation. Radiation is possible because the wall temperature is lower than the animal's body temperature)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e (All of the above)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 (All of the above)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 (Increase in RBC count and hemoglobin)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 (Maximum during winters)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Pr="00323D7D">
        <w:rPr>
          <w:rFonts w:ascii="Times New Roman" w:hAnsi="Times New Roman" w:cs="Times New Roman"/>
          <w:bCs/>
          <w:sz w:val="24"/>
          <w:szCs w:val="24"/>
        </w:rPr>
        <w:t xml:space="preserve"> (400%)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A0546F" w:rsidRDefault="00A0546F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6F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d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c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73417" w:rsidRPr="00323D7D" w:rsidRDefault="00E73417" w:rsidP="00323D7D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b</w:t>
      </w:r>
    </w:p>
    <w:p w:rsidR="00E65F0F" w:rsidRPr="00C63ED4" w:rsidRDefault="00E73417" w:rsidP="00C63ED4">
      <w:pPr>
        <w:pStyle w:val="ListParagraph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7D">
        <w:rPr>
          <w:rFonts w:ascii="Times New Roman" w:hAnsi="Times New Roman" w:cs="Times New Roman"/>
          <w:bCs/>
          <w:sz w:val="24"/>
          <w:szCs w:val="24"/>
        </w:rPr>
        <w:t>a</w:t>
      </w:r>
    </w:p>
    <w:p w:rsidR="00E65F0F" w:rsidRPr="00323D7D" w:rsidRDefault="00695DAB" w:rsidP="00323D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65F0F" w:rsidRPr="00323D7D">
        <w:rPr>
          <w:rFonts w:ascii="Times New Roman" w:hAnsi="Times New Roman" w:cs="Times New Roman"/>
          <w:b/>
          <w:bCs/>
          <w:sz w:val="24"/>
          <w:szCs w:val="24"/>
        </w:rPr>
        <w:t>. Match the following.</w:t>
      </w:r>
    </w:p>
    <w:tbl>
      <w:tblPr>
        <w:tblStyle w:val="TableGrid"/>
        <w:tblW w:w="0" w:type="auto"/>
        <w:tblLook w:val="04A0"/>
      </w:tblPr>
      <w:tblGrid>
        <w:gridCol w:w="562"/>
        <w:gridCol w:w="7931"/>
      </w:tblGrid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i-4, ii-5, iii-2, iv-3, v-1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i-3, ii-2, iii-1, iv-4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i-3, ii-1, iii-2, iv-4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eastAsia="TimesNewRomanPSMT" w:hAnsi="Times New Roman" w:cs="Times New Roman"/>
                <w:sz w:val="24"/>
                <w:szCs w:val="24"/>
              </w:rPr>
              <w:t>i-3, ii-2, iii-1, iv-4, v-5, vi-6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3D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i-4, ii-1, iii-3, iv-2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i-1, ii-3, iii-2, iv-4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i-1, ii-3, iii-2, iv-4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i-4, ii-3, iii-2, iv-1, v-5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i-3, ii-1, iii-4, iv-2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i-2, ii-3, iii-4, iv-1</w:t>
            </w:r>
          </w:p>
        </w:tc>
      </w:tr>
      <w:tr w:rsidR="00E65F0F" w:rsidRPr="00323D7D" w:rsidTr="001726B5">
        <w:tc>
          <w:tcPr>
            <w:tcW w:w="562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1" w:type="dxa"/>
          </w:tcPr>
          <w:p w:rsidR="00E65F0F" w:rsidRPr="00323D7D" w:rsidRDefault="00E65F0F" w:rsidP="00323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sz w:val="24"/>
                <w:szCs w:val="24"/>
              </w:rPr>
              <w:t>i-2, ii-4, iii-1, iv-3</w:t>
            </w:r>
          </w:p>
        </w:tc>
      </w:tr>
    </w:tbl>
    <w:p w:rsidR="00E65F0F" w:rsidRPr="00323D7D" w:rsidRDefault="00E65F0F" w:rsidP="00323D7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E65F0F" w:rsidRPr="00323D7D" w:rsidSect="008C3C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D4" w:rsidRDefault="00163BD4" w:rsidP="00E37F88">
      <w:pPr>
        <w:spacing w:after="0" w:line="240" w:lineRule="auto"/>
      </w:pPr>
      <w:r>
        <w:separator/>
      </w:r>
    </w:p>
  </w:endnote>
  <w:endnote w:type="continuationSeparator" w:id="1">
    <w:p w:rsidR="00163BD4" w:rsidRDefault="00163BD4" w:rsidP="00E3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3926"/>
      <w:docPartObj>
        <w:docPartGallery w:val="Page Numbers (Bottom of Page)"/>
        <w:docPartUnique/>
      </w:docPartObj>
    </w:sdtPr>
    <w:sdtContent>
      <w:p w:rsidR="001726B5" w:rsidRDefault="00210C6C">
        <w:pPr>
          <w:pStyle w:val="Footer"/>
          <w:jc w:val="center"/>
        </w:pPr>
        <w:fldSimple w:instr=" PAGE   \* MERGEFORMAT ">
          <w:r w:rsidR="00487354">
            <w:rPr>
              <w:noProof/>
            </w:rPr>
            <w:t>1</w:t>
          </w:r>
        </w:fldSimple>
      </w:p>
    </w:sdtContent>
  </w:sdt>
  <w:p w:rsidR="001726B5" w:rsidRDefault="00172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D4" w:rsidRDefault="00163BD4" w:rsidP="00E37F88">
      <w:pPr>
        <w:spacing w:after="0" w:line="240" w:lineRule="auto"/>
      </w:pPr>
      <w:r>
        <w:separator/>
      </w:r>
    </w:p>
  </w:footnote>
  <w:footnote w:type="continuationSeparator" w:id="1">
    <w:p w:rsidR="00163BD4" w:rsidRDefault="00163BD4" w:rsidP="00E3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1AD"/>
    <w:multiLevelType w:val="hybridMultilevel"/>
    <w:tmpl w:val="EA8224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814"/>
    <w:multiLevelType w:val="hybridMultilevel"/>
    <w:tmpl w:val="2C0E64D6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2FA"/>
    <w:multiLevelType w:val="hybridMultilevel"/>
    <w:tmpl w:val="8C9E0F62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DCE"/>
    <w:multiLevelType w:val="hybridMultilevel"/>
    <w:tmpl w:val="56A42D50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5500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03CD"/>
    <w:multiLevelType w:val="hybridMultilevel"/>
    <w:tmpl w:val="F79EFE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17273"/>
    <w:multiLevelType w:val="hybridMultilevel"/>
    <w:tmpl w:val="0AAA8116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3EB"/>
    <w:multiLevelType w:val="hybridMultilevel"/>
    <w:tmpl w:val="DDCEE43A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3720"/>
    <w:multiLevelType w:val="hybridMultilevel"/>
    <w:tmpl w:val="F2100E4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04A62"/>
    <w:multiLevelType w:val="hybridMultilevel"/>
    <w:tmpl w:val="CC38FE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3550E"/>
    <w:multiLevelType w:val="hybridMultilevel"/>
    <w:tmpl w:val="A1EEC02E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3C28"/>
    <w:multiLevelType w:val="hybridMultilevel"/>
    <w:tmpl w:val="FF1ED0D6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1BB"/>
    <w:multiLevelType w:val="hybridMultilevel"/>
    <w:tmpl w:val="CFCA1E4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F7A38"/>
    <w:multiLevelType w:val="hybridMultilevel"/>
    <w:tmpl w:val="EEC8282C"/>
    <w:lvl w:ilvl="0" w:tplc="38E41478">
      <w:start w:val="1"/>
      <w:numFmt w:val="decimal"/>
      <w:lvlText w:val="%1."/>
      <w:lvlJc w:val="center"/>
      <w:pPr>
        <w:ind w:left="18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D06298B"/>
    <w:multiLevelType w:val="hybridMultilevel"/>
    <w:tmpl w:val="E1A2C12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D6FCF"/>
    <w:multiLevelType w:val="hybridMultilevel"/>
    <w:tmpl w:val="6F745426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5293E"/>
    <w:multiLevelType w:val="hybridMultilevel"/>
    <w:tmpl w:val="DF4037CA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C6277"/>
    <w:multiLevelType w:val="hybridMultilevel"/>
    <w:tmpl w:val="684829A2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F9F"/>
    <w:multiLevelType w:val="hybridMultilevel"/>
    <w:tmpl w:val="C9B6CB5C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F2124"/>
    <w:multiLevelType w:val="hybridMultilevel"/>
    <w:tmpl w:val="3364F3A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74FD6"/>
    <w:multiLevelType w:val="hybridMultilevel"/>
    <w:tmpl w:val="3518459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D0652"/>
    <w:multiLevelType w:val="hybridMultilevel"/>
    <w:tmpl w:val="747E970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575C9"/>
    <w:multiLevelType w:val="hybridMultilevel"/>
    <w:tmpl w:val="F44E0692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50D1E"/>
    <w:multiLevelType w:val="hybridMultilevel"/>
    <w:tmpl w:val="DA5A291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EA7C5B"/>
    <w:multiLevelType w:val="hybridMultilevel"/>
    <w:tmpl w:val="5944EDC4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C86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65B43"/>
    <w:multiLevelType w:val="hybridMultilevel"/>
    <w:tmpl w:val="B302C7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F803E9"/>
    <w:multiLevelType w:val="hybridMultilevel"/>
    <w:tmpl w:val="84FC56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FB67B7"/>
    <w:multiLevelType w:val="hybridMultilevel"/>
    <w:tmpl w:val="BD5295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286683"/>
    <w:multiLevelType w:val="hybridMultilevel"/>
    <w:tmpl w:val="17C41D30"/>
    <w:lvl w:ilvl="0" w:tplc="40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>
    <w:nsid w:val="2E400978"/>
    <w:multiLevelType w:val="hybridMultilevel"/>
    <w:tmpl w:val="BFD040E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D6DC2"/>
    <w:multiLevelType w:val="hybridMultilevel"/>
    <w:tmpl w:val="D9F8A746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16875"/>
    <w:multiLevelType w:val="hybridMultilevel"/>
    <w:tmpl w:val="16C0263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8D73E4"/>
    <w:multiLevelType w:val="hybridMultilevel"/>
    <w:tmpl w:val="60D41742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95A33"/>
    <w:multiLevelType w:val="hybridMultilevel"/>
    <w:tmpl w:val="268C15A8"/>
    <w:lvl w:ilvl="0" w:tplc="4009000D">
      <w:start w:val="1"/>
      <w:numFmt w:val="bullet"/>
      <w:lvlText w:val=""/>
      <w:lvlJc w:val="left"/>
      <w:pPr>
        <w:ind w:left="10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3">
    <w:nsid w:val="36884C25"/>
    <w:multiLevelType w:val="hybridMultilevel"/>
    <w:tmpl w:val="1BB8E8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E509A0"/>
    <w:multiLevelType w:val="hybridMultilevel"/>
    <w:tmpl w:val="DF045460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8A35AE"/>
    <w:multiLevelType w:val="hybridMultilevel"/>
    <w:tmpl w:val="E72ACCD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A9646A"/>
    <w:multiLevelType w:val="hybridMultilevel"/>
    <w:tmpl w:val="E00CEB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CB4871"/>
    <w:multiLevelType w:val="hybridMultilevel"/>
    <w:tmpl w:val="CB24C062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1524C"/>
    <w:multiLevelType w:val="hybridMultilevel"/>
    <w:tmpl w:val="000413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30C6C5D"/>
    <w:multiLevelType w:val="hybridMultilevel"/>
    <w:tmpl w:val="A17A412A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D827B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552119"/>
    <w:multiLevelType w:val="hybridMultilevel"/>
    <w:tmpl w:val="0B2CF822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E824A5"/>
    <w:multiLevelType w:val="hybridMultilevel"/>
    <w:tmpl w:val="25F4683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7200C"/>
    <w:multiLevelType w:val="hybridMultilevel"/>
    <w:tmpl w:val="C3A4EF5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844C2C"/>
    <w:multiLevelType w:val="hybridMultilevel"/>
    <w:tmpl w:val="FC54AE2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12B92"/>
    <w:multiLevelType w:val="hybridMultilevel"/>
    <w:tmpl w:val="59D4714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2C5190"/>
    <w:multiLevelType w:val="hybridMultilevel"/>
    <w:tmpl w:val="9F30709A"/>
    <w:lvl w:ilvl="0" w:tplc="40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6">
    <w:nsid w:val="52D32A27"/>
    <w:multiLevelType w:val="hybridMultilevel"/>
    <w:tmpl w:val="A09027A8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82F3A"/>
    <w:multiLevelType w:val="hybridMultilevel"/>
    <w:tmpl w:val="E22AF7D0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74479"/>
    <w:multiLevelType w:val="hybridMultilevel"/>
    <w:tmpl w:val="0EBA7222"/>
    <w:lvl w:ilvl="0" w:tplc="40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9">
    <w:nsid w:val="5D781742"/>
    <w:multiLevelType w:val="hybridMultilevel"/>
    <w:tmpl w:val="CE7C292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8272FE"/>
    <w:multiLevelType w:val="hybridMultilevel"/>
    <w:tmpl w:val="7A383D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EAE71BA"/>
    <w:multiLevelType w:val="hybridMultilevel"/>
    <w:tmpl w:val="9EBE4AFC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4E5EB8"/>
    <w:multiLevelType w:val="hybridMultilevel"/>
    <w:tmpl w:val="F21480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EF2704"/>
    <w:multiLevelType w:val="hybridMultilevel"/>
    <w:tmpl w:val="B1708FA6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2F87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D922BB"/>
    <w:multiLevelType w:val="hybridMultilevel"/>
    <w:tmpl w:val="339A0032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B3BF4"/>
    <w:multiLevelType w:val="hybridMultilevel"/>
    <w:tmpl w:val="6B0646DC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50935"/>
    <w:multiLevelType w:val="hybridMultilevel"/>
    <w:tmpl w:val="BB146972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51784F"/>
    <w:multiLevelType w:val="hybridMultilevel"/>
    <w:tmpl w:val="9FD6818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E9B7199"/>
    <w:multiLevelType w:val="hybridMultilevel"/>
    <w:tmpl w:val="7F0A3F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1564F1F"/>
    <w:multiLevelType w:val="hybridMultilevel"/>
    <w:tmpl w:val="2E387C2A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034E"/>
    <w:multiLevelType w:val="hybridMultilevel"/>
    <w:tmpl w:val="E4427A68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40119"/>
    <w:multiLevelType w:val="hybridMultilevel"/>
    <w:tmpl w:val="AED4AE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46625D"/>
    <w:multiLevelType w:val="hybridMultilevel"/>
    <w:tmpl w:val="8B689BE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E644F"/>
    <w:multiLevelType w:val="hybridMultilevel"/>
    <w:tmpl w:val="0F466FE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48ED"/>
    <w:multiLevelType w:val="hybridMultilevel"/>
    <w:tmpl w:val="E062A37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3E07F3"/>
    <w:multiLevelType w:val="hybridMultilevel"/>
    <w:tmpl w:val="52EEFCB0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196B36"/>
    <w:multiLevelType w:val="hybridMultilevel"/>
    <w:tmpl w:val="6DFA9A0E"/>
    <w:lvl w:ilvl="0" w:tplc="38E41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8119AB"/>
    <w:multiLevelType w:val="hybridMultilevel"/>
    <w:tmpl w:val="BAACD730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7B7BA2"/>
    <w:multiLevelType w:val="hybridMultilevel"/>
    <w:tmpl w:val="AED84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E26D68"/>
    <w:multiLevelType w:val="hybridMultilevel"/>
    <w:tmpl w:val="1AA6AA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2"/>
  </w:num>
  <w:num w:numId="4">
    <w:abstractNumId w:val="25"/>
  </w:num>
  <w:num w:numId="5">
    <w:abstractNumId w:val="0"/>
  </w:num>
  <w:num w:numId="6">
    <w:abstractNumId w:val="32"/>
  </w:num>
  <w:num w:numId="7">
    <w:abstractNumId w:val="42"/>
  </w:num>
  <w:num w:numId="8">
    <w:abstractNumId w:val="66"/>
  </w:num>
  <w:num w:numId="9">
    <w:abstractNumId w:val="23"/>
  </w:num>
  <w:num w:numId="10">
    <w:abstractNumId w:val="3"/>
  </w:num>
  <w:num w:numId="11">
    <w:abstractNumId w:val="22"/>
  </w:num>
  <w:num w:numId="12">
    <w:abstractNumId w:val="17"/>
  </w:num>
  <w:num w:numId="13">
    <w:abstractNumId w:val="55"/>
  </w:num>
  <w:num w:numId="14">
    <w:abstractNumId w:val="34"/>
  </w:num>
  <w:num w:numId="15">
    <w:abstractNumId w:val="57"/>
  </w:num>
  <w:num w:numId="16">
    <w:abstractNumId w:val="59"/>
  </w:num>
  <w:num w:numId="17">
    <w:abstractNumId w:val="47"/>
  </w:num>
  <w:num w:numId="18">
    <w:abstractNumId w:val="9"/>
  </w:num>
  <w:num w:numId="19">
    <w:abstractNumId w:val="46"/>
  </w:num>
  <w:num w:numId="20">
    <w:abstractNumId w:val="1"/>
  </w:num>
  <w:num w:numId="21">
    <w:abstractNumId w:val="51"/>
  </w:num>
  <w:num w:numId="22">
    <w:abstractNumId w:val="6"/>
  </w:num>
  <w:num w:numId="23">
    <w:abstractNumId w:val="31"/>
  </w:num>
  <w:num w:numId="24">
    <w:abstractNumId w:val="37"/>
  </w:num>
  <w:num w:numId="25">
    <w:abstractNumId w:val="21"/>
  </w:num>
  <w:num w:numId="26">
    <w:abstractNumId w:val="67"/>
  </w:num>
  <w:num w:numId="27">
    <w:abstractNumId w:val="53"/>
  </w:num>
  <w:num w:numId="28">
    <w:abstractNumId w:val="11"/>
  </w:num>
  <w:num w:numId="29">
    <w:abstractNumId w:val="7"/>
  </w:num>
  <w:num w:numId="30">
    <w:abstractNumId w:val="40"/>
  </w:num>
  <w:num w:numId="31">
    <w:abstractNumId w:val="54"/>
  </w:num>
  <w:num w:numId="32">
    <w:abstractNumId w:val="13"/>
  </w:num>
  <w:num w:numId="33">
    <w:abstractNumId w:val="14"/>
  </w:num>
  <w:num w:numId="34">
    <w:abstractNumId w:val="19"/>
  </w:num>
  <w:num w:numId="35">
    <w:abstractNumId w:val="20"/>
  </w:num>
  <w:num w:numId="36">
    <w:abstractNumId w:val="18"/>
  </w:num>
  <w:num w:numId="37">
    <w:abstractNumId w:val="60"/>
  </w:num>
  <w:num w:numId="38">
    <w:abstractNumId w:val="5"/>
  </w:num>
  <w:num w:numId="39">
    <w:abstractNumId w:val="62"/>
  </w:num>
  <w:num w:numId="40">
    <w:abstractNumId w:val="28"/>
  </w:num>
  <w:num w:numId="41">
    <w:abstractNumId w:val="16"/>
  </w:num>
  <w:num w:numId="42">
    <w:abstractNumId w:val="64"/>
  </w:num>
  <w:num w:numId="43">
    <w:abstractNumId w:val="2"/>
  </w:num>
  <w:num w:numId="44">
    <w:abstractNumId w:val="56"/>
  </w:num>
  <w:num w:numId="45">
    <w:abstractNumId w:val="63"/>
  </w:num>
  <w:num w:numId="46">
    <w:abstractNumId w:val="43"/>
  </w:num>
  <w:num w:numId="47">
    <w:abstractNumId w:val="49"/>
  </w:num>
  <w:num w:numId="48">
    <w:abstractNumId w:val="65"/>
  </w:num>
  <w:num w:numId="49">
    <w:abstractNumId w:val="39"/>
  </w:num>
  <w:num w:numId="50">
    <w:abstractNumId w:val="15"/>
  </w:num>
  <w:num w:numId="51">
    <w:abstractNumId w:val="10"/>
  </w:num>
  <w:num w:numId="52">
    <w:abstractNumId w:val="29"/>
  </w:num>
  <w:num w:numId="53">
    <w:abstractNumId w:val="44"/>
  </w:num>
  <w:num w:numId="54">
    <w:abstractNumId w:val="45"/>
  </w:num>
  <w:num w:numId="55">
    <w:abstractNumId w:val="27"/>
  </w:num>
  <w:num w:numId="56">
    <w:abstractNumId w:val="35"/>
  </w:num>
  <w:num w:numId="57">
    <w:abstractNumId w:val="61"/>
  </w:num>
  <w:num w:numId="58">
    <w:abstractNumId w:val="26"/>
  </w:num>
  <w:num w:numId="59">
    <w:abstractNumId w:val="24"/>
  </w:num>
  <w:num w:numId="60">
    <w:abstractNumId w:val="50"/>
  </w:num>
  <w:num w:numId="61">
    <w:abstractNumId w:val="41"/>
  </w:num>
  <w:num w:numId="62">
    <w:abstractNumId w:val="48"/>
  </w:num>
  <w:num w:numId="63">
    <w:abstractNumId w:val="68"/>
  </w:num>
  <w:num w:numId="64">
    <w:abstractNumId w:val="30"/>
  </w:num>
  <w:num w:numId="65">
    <w:abstractNumId w:val="38"/>
  </w:num>
  <w:num w:numId="66">
    <w:abstractNumId w:val="4"/>
  </w:num>
  <w:num w:numId="67">
    <w:abstractNumId w:val="69"/>
  </w:num>
  <w:num w:numId="68">
    <w:abstractNumId w:val="52"/>
  </w:num>
  <w:num w:numId="69">
    <w:abstractNumId w:val="58"/>
  </w:num>
  <w:num w:numId="70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A96"/>
    <w:rsid w:val="000525FA"/>
    <w:rsid w:val="00056E92"/>
    <w:rsid w:val="00080DA1"/>
    <w:rsid w:val="000A4DF2"/>
    <w:rsid w:val="000B5536"/>
    <w:rsid w:val="000B7F72"/>
    <w:rsid w:val="000D5BEF"/>
    <w:rsid w:val="000F050A"/>
    <w:rsid w:val="000F6347"/>
    <w:rsid w:val="00104F73"/>
    <w:rsid w:val="00155664"/>
    <w:rsid w:val="00157D8E"/>
    <w:rsid w:val="0016307A"/>
    <w:rsid w:val="00163BD4"/>
    <w:rsid w:val="001726B5"/>
    <w:rsid w:val="00184456"/>
    <w:rsid w:val="00187E14"/>
    <w:rsid w:val="00193F2E"/>
    <w:rsid w:val="001A6285"/>
    <w:rsid w:val="001D786F"/>
    <w:rsid w:val="001E459D"/>
    <w:rsid w:val="00205B5A"/>
    <w:rsid w:val="00210C6C"/>
    <w:rsid w:val="00215509"/>
    <w:rsid w:val="00227A80"/>
    <w:rsid w:val="00236B0A"/>
    <w:rsid w:val="002400C8"/>
    <w:rsid w:val="00267184"/>
    <w:rsid w:val="0027551E"/>
    <w:rsid w:val="00287244"/>
    <w:rsid w:val="002A6BA5"/>
    <w:rsid w:val="002A77BD"/>
    <w:rsid w:val="002B5F7A"/>
    <w:rsid w:val="002C0E3F"/>
    <w:rsid w:val="002D16AC"/>
    <w:rsid w:val="00313EA3"/>
    <w:rsid w:val="003216B1"/>
    <w:rsid w:val="00323D7D"/>
    <w:rsid w:val="00324795"/>
    <w:rsid w:val="00350078"/>
    <w:rsid w:val="00370A93"/>
    <w:rsid w:val="00373990"/>
    <w:rsid w:val="00385D95"/>
    <w:rsid w:val="00420108"/>
    <w:rsid w:val="00426C20"/>
    <w:rsid w:val="00434804"/>
    <w:rsid w:val="00444200"/>
    <w:rsid w:val="004443D6"/>
    <w:rsid w:val="00474051"/>
    <w:rsid w:val="00480AFA"/>
    <w:rsid w:val="00487354"/>
    <w:rsid w:val="004B7F60"/>
    <w:rsid w:val="004D5006"/>
    <w:rsid w:val="004F04A4"/>
    <w:rsid w:val="004F322A"/>
    <w:rsid w:val="004F53BB"/>
    <w:rsid w:val="00500060"/>
    <w:rsid w:val="00502D3F"/>
    <w:rsid w:val="00522CE4"/>
    <w:rsid w:val="0053240C"/>
    <w:rsid w:val="00536FBA"/>
    <w:rsid w:val="00541C31"/>
    <w:rsid w:val="00552108"/>
    <w:rsid w:val="00590AB6"/>
    <w:rsid w:val="005B22E5"/>
    <w:rsid w:val="005E75C9"/>
    <w:rsid w:val="00617570"/>
    <w:rsid w:val="00633D99"/>
    <w:rsid w:val="00663184"/>
    <w:rsid w:val="006952C4"/>
    <w:rsid w:val="00695DAB"/>
    <w:rsid w:val="006B0B58"/>
    <w:rsid w:val="006C0605"/>
    <w:rsid w:val="006C0740"/>
    <w:rsid w:val="006D0333"/>
    <w:rsid w:val="006E3C00"/>
    <w:rsid w:val="00721664"/>
    <w:rsid w:val="0078067D"/>
    <w:rsid w:val="007845D2"/>
    <w:rsid w:val="007A6C8C"/>
    <w:rsid w:val="007D477F"/>
    <w:rsid w:val="007E29E4"/>
    <w:rsid w:val="007F07DD"/>
    <w:rsid w:val="007F272C"/>
    <w:rsid w:val="007F5799"/>
    <w:rsid w:val="00825CEA"/>
    <w:rsid w:val="00831E1F"/>
    <w:rsid w:val="00876142"/>
    <w:rsid w:val="008838EF"/>
    <w:rsid w:val="008C3C34"/>
    <w:rsid w:val="008D66AA"/>
    <w:rsid w:val="008F1C9F"/>
    <w:rsid w:val="009117F6"/>
    <w:rsid w:val="00915F17"/>
    <w:rsid w:val="00917A96"/>
    <w:rsid w:val="00960703"/>
    <w:rsid w:val="00971F32"/>
    <w:rsid w:val="00987F2C"/>
    <w:rsid w:val="00990B3B"/>
    <w:rsid w:val="00991606"/>
    <w:rsid w:val="009B381A"/>
    <w:rsid w:val="009C6B11"/>
    <w:rsid w:val="009C76D8"/>
    <w:rsid w:val="00A00A8A"/>
    <w:rsid w:val="00A0546F"/>
    <w:rsid w:val="00A11C1B"/>
    <w:rsid w:val="00A324B6"/>
    <w:rsid w:val="00A7682E"/>
    <w:rsid w:val="00A906D0"/>
    <w:rsid w:val="00AC25FB"/>
    <w:rsid w:val="00AF3D19"/>
    <w:rsid w:val="00B06B33"/>
    <w:rsid w:val="00B07E58"/>
    <w:rsid w:val="00B21F40"/>
    <w:rsid w:val="00B2555A"/>
    <w:rsid w:val="00B41C5B"/>
    <w:rsid w:val="00B4485A"/>
    <w:rsid w:val="00B63C2F"/>
    <w:rsid w:val="00B63DEB"/>
    <w:rsid w:val="00BA2FFE"/>
    <w:rsid w:val="00BA4C39"/>
    <w:rsid w:val="00BC2ECB"/>
    <w:rsid w:val="00C11ED7"/>
    <w:rsid w:val="00C314C8"/>
    <w:rsid w:val="00C33B67"/>
    <w:rsid w:val="00C35873"/>
    <w:rsid w:val="00C4226E"/>
    <w:rsid w:val="00C44032"/>
    <w:rsid w:val="00C45FCB"/>
    <w:rsid w:val="00C5293F"/>
    <w:rsid w:val="00C63ED4"/>
    <w:rsid w:val="00C6733B"/>
    <w:rsid w:val="00C76B0E"/>
    <w:rsid w:val="00C803CB"/>
    <w:rsid w:val="00C90FFB"/>
    <w:rsid w:val="00CA5A68"/>
    <w:rsid w:val="00CA7BC4"/>
    <w:rsid w:val="00CB6D91"/>
    <w:rsid w:val="00CB7E1D"/>
    <w:rsid w:val="00CD310B"/>
    <w:rsid w:val="00CE40AA"/>
    <w:rsid w:val="00CE4BB4"/>
    <w:rsid w:val="00CF676F"/>
    <w:rsid w:val="00D10E51"/>
    <w:rsid w:val="00D13277"/>
    <w:rsid w:val="00D34CFA"/>
    <w:rsid w:val="00D440AC"/>
    <w:rsid w:val="00D52B9C"/>
    <w:rsid w:val="00D631A7"/>
    <w:rsid w:val="00D91031"/>
    <w:rsid w:val="00DB0CC8"/>
    <w:rsid w:val="00DC55D8"/>
    <w:rsid w:val="00DD1EE8"/>
    <w:rsid w:val="00E2761A"/>
    <w:rsid w:val="00E37714"/>
    <w:rsid w:val="00E37F88"/>
    <w:rsid w:val="00E65F0F"/>
    <w:rsid w:val="00E73417"/>
    <w:rsid w:val="00E80E2C"/>
    <w:rsid w:val="00E8556F"/>
    <w:rsid w:val="00EA327F"/>
    <w:rsid w:val="00ED4A4F"/>
    <w:rsid w:val="00EE40A8"/>
    <w:rsid w:val="00EE6F5B"/>
    <w:rsid w:val="00EE71C0"/>
    <w:rsid w:val="00EF3F26"/>
    <w:rsid w:val="00F214A7"/>
    <w:rsid w:val="00F72BE0"/>
    <w:rsid w:val="00FA0CB5"/>
    <w:rsid w:val="00FA6A24"/>
    <w:rsid w:val="00FC63AB"/>
    <w:rsid w:val="00FD0ED0"/>
    <w:rsid w:val="00FF4A27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F88"/>
  </w:style>
  <w:style w:type="paragraph" w:styleId="Footer">
    <w:name w:val="footer"/>
    <w:basedOn w:val="Normal"/>
    <w:link w:val="FooterChar"/>
    <w:uiPriority w:val="99"/>
    <w:unhideWhenUsed/>
    <w:rsid w:val="00E3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88"/>
  </w:style>
  <w:style w:type="table" w:styleId="TableGrid">
    <w:name w:val="Table Grid"/>
    <w:basedOn w:val="TableNormal"/>
    <w:uiPriority w:val="39"/>
    <w:rsid w:val="008838EF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0">
    <w:name w:val="citation-0"/>
    <w:basedOn w:val="DefaultParagraphFont"/>
    <w:rsid w:val="00CF676F"/>
  </w:style>
  <w:style w:type="paragraph" w:styleId="NormalWeb">
    <w:name w:val="Normal (Web)"/>
    <w:basedOn w:val="Normal"/>
    <w:uiPriority w:val="99"/>
    <w:semiHidden/>
    <w:unhideWhenUsed/>
    <w:rsid w:val="00F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4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04798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2032233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56863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836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13A2-6441-4A1F-9B2C-FBE5EAF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23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108</cp:revision>
  <dcterms:created xsi:type="dcterms:W3CDTF">2024-03-01T10:05:00Z</dcterms:created>
  <dcterms:modified xsi:type="dcterms:W3CDTF">2024-06-19T02:26:00Z</dcterms:modified>
</cp:coreProperties>
</file>