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2A9A" w:rsidRPr="002E1EB9" w:rsidRDefault="00247B4C" w:rsidP="004D6804">
      <w:pPr>
        <w:jc w:val="center"/>
        <w:rPr>
          <w:rFonts w:ascii="Times New Roman" w:hAnsi="Times New Roman" w:cs="Times New Roman"/>
          <w:b/>
          <w:bCs/>
          <w:sz w:val="24"/>
          <w:szCs w:val="24"/>
        </w:rPr>
      </w:pPr>
      <w:r w:rsidRPr="002E1EB9">
        <w:rPr>
          <w:rFonts w:ascii="Times New Roman" w:hAnsi="Times New Roman" w:cs="Times New Roman"/>
          <w:sz w:val="24"/>
          <w:szCs w:val="24"/>
        </w:rPr>
        <w:t xml:space="preserve">Aditya Manoj Kale </w:t>
      </w:r>
      <w:r w:rsidR="0098746D" w:rsidRPr="002E1EB9">
        <w:rPr>
          <w:rFonts w:ascii="Times New Roman" w:hAnsi="Times New Roman" w:cs="Times New Roman"/>
          <w:sz w:val="24"/>
          <w:szCs w:val="24"/>
          <w:vertAlign w:val="superscript"/>
        </w:rPr>
        <w:t>1</w:t>
      </w:r>
      <w:r w:rsidR="00062A9A" w:rsidRPr="002E1EB9">
        <w:rPr>
          <w:rFonts w:ascii="Times New Roman" w:hAnsi="Times New Roman" w:cs="Times New Roman"/>
          <w:sz w:val="24"/>
          <w:szCs w:val="24"/>
        </w:rPr>
        <w:br/>
        <w:t>Research Student</w:t>
      </w:r>
      <w:r w:rsidR="00062A9A" w:rsidRPr="002E1EB9">
        <w:rPr>
          <w:rFonts w:ascii="Times New Roman" w:hAnsi="Times New Roman" w:cs="Times New Roman"/>
          <w:sz w:val="24"/>
          <w:szCs w:val="24"/>
        </w:rPr>
        <w:br/>
        <w:t>Saibalaji International Institute of Management Sciences, Pune</w:t>
      </w:r>
      <w:r w:rsidR="00062A9A" w:rsidRPr="002E1EB9">
        <w:rPr>
          <w:rFonts w:ascii="Times New Roman" w:hAnsi="Times New Roman" w:cs="Times New Roman"/>
          <w:sz w:val="24"/>
          <w:szCs w:val="24"/>
        </w:rPr>
        <w:br/>
      </w:r>
      <w:r w:rsidRPr="002E1EB9">
        <w:rPr>
          <w:rFonts w:ascii="Times New Roman" w:hAnsi="Times New Roman" w:cs="Times New Roman"/>
          <w:sz w:val="24"/>
          <w:szCs w:val="24"/>
        </w:rPr>
        <w:t>Saurabh Ravindra Nerkar</w:t>
      </w:r>
      <w:r>
        <w:rPr>
          <w:rFonts w:ascii="Times New Roman" w:hAnsi="Times New Roman" w:cs="Times New Roman"/>
          <w:sz w:val="24"/>
          <w:szCs w:val="24"/>
          <w:vertAlign w:val="superscript"/>
        </w:rPr>
        <w:t xml:space="preserve"> </w:t>
      </w:r>
      <w:r w:rsidR="0098746D" w:rsidRPr="002E1EB9">
        <w:rPr>
          <w:rFonts w:ascii="Times New Roman" w:hAnsi="Times New Roman" w:cs="Times New Roman"/>
          <w:sz w:val="24"/>
          <w:szCs w:val="24"/>
          <w:vertAlign w:val="superscript"/>
        </w:rPr>
        <w:t>2</w:t>
      </w:r>
      <w:r w:rsidR="00062A9A" w:rsidRPr="002E1EB9">
        <w:rPr>
          <w:rFonts w:ascii="Times New Roman" w:hAnsi="Times New Roman" w:cs="Times New Roman"/>
          <w:sz w:val="24"/>
          <w:szCs w:val="24"/>
        </w:rPr>
        <w:br/>
        <w:t>Research Student</w:t>
      </w:r>
      <w:r w:rsidR="00062A9A" w:rsidRPr="002E1EB9">
        <w:rPr>
          <w:rFonts w:ascii="Times New Roman" w:hAnsi="Times New Roman" w:cs="Times New Roman"/>
          <w:sz w:val="24"/>
          <w:szCs w:val="24"/>
        </w:rPr>
        <w:br/>
        <w:t>Saibalaji International Institute of Management Sciences, Pune</w:t>
      </w:r>
      <w:r w:rsidR="00062A9A" w:rsidRPr="002E1EB9">
        <w:rPr>
          <w:rFonts w:ascii="Times New Roman" w:hAnsi="Times New Roman" w:cs="Times New Roman"/>
          <w:sz w:val="24"/>
          <w:szCs w:val="24"/>
        </w:rPr>
        <w:br/>
      </w:r>
    </w:p>
    <w:p w:rsidR="00096588" w:rsidRDefault="00062A9A" w:rsidP="004D6804">
      <w:pPr>
        <w:jc w:val="center"/>
        <w:rPr>
          <w:rFonts w:ascii="Times New Roman" w:hAnsi="Times New Roman" w:cs="Times New Roman"/>
          <w:b/>
          <w:bCs/>
          <w:sz w:val="28"/>
          <w:szCs w:val="28"/>
        </w:rPr>
      </w:pPr>
      <w:r w:rsidRPr="002E1EB9">
        <w:rPr>
          <w:rFonts w:ascii="Times New Roman" w:hAnsi="Times New Roman" w:cs="Times New Roman"/>
          <w:b/>
          <w:bCs/>
          <w:sz w:val="28"/>
          <w:szCs w:val="28"/>
        </w:rPr>
        <w:t>Understanding CRM: The Basics and Benefits</w:t>
      </w:r>
    </w:p>
    <w:p w:rsidR="00E03B63" w:rsidRPr="00E03B63" w:rsidRDefault="00E03B63" w:rsidP="00E03B63">
      <w:pPr>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b/>
          <w:bCs/>
          <w:sz w:val="24"/>
          <w:szCs w:val="24"/>
        </w:rPr>
        <w:br/>
      </w:r>
    </w:p>
    <w:p w:rsidR="00E03B63" w:rsidRPr="00E03B63" w:rsidRDefault="00E03B63" w:rsidP="00E03B63">
      <w:pPr>
        <w:rPr>
          <w:rFonts w:ascii="Times New Roman" w:hAnsi="Times New Roman" w:cs="Times New Roman"/>
          <w:sz w:val="24"/>
          <w:szCs w:val="24"/>
        </w:rPr>
      </w:pPr>
      <w:r w:rsidRPr="00E03B63">
        <w:rPr>
          <w:rFonts w:ascii="Times New Roman" w:hAnsi="Times New Roman" w:cs="Times New Roman"/>
          <w:sz w:val="24"/>
          <w:szCs w:val="24"/>
        </w:rPr>
        <w:t>This chapter provides a comprehensive overview of Customer Relationship Management (CRM), exploring its definition, evolution, and core components. It delves into the critical role CRM plays in modern businesses, highlighting its benefits in enhancing customer satisfaction, driving sales, and streamlining operations. The chapter also addresses the challenges associated with CRM implementation, such as data privacy concerns and user adoption.</w:t>
      </w:r>
      <w:r w:rsidR="00010DFA">
        <w:rPr>
          <w:rFonts w:ascii="Times New Roman" w:hAnsi="Times New Roman" w:cs="Times New Roman"/>
          <w:sz w:val="24"/>
          <w:szCs w:val="24"/>
        </w:rPr>
        <w:t xml:space="preserve"> E</w:t>
      </w:r>
      <w:r w:rsidRPr="00E03B63">
        <w:rPr>
          <w:rFonts w:ascii="Times New Roman" w:hAnsi="Times New Roman" w:cs="Times New Roman"/>
          <w:sz w:val="24"/>
          <w:szCs w:val="24"/>
        </w:rPr>
        <w:t>xamining various types of CRM systems, including operational, analytical, and collaborative, the chapter offers insights into how organizations can tailor their CRM solutions to specific needs. Additionally, it explores the importance of customer data management, sales automation, marketing automation, and customer support within a CRM framework. The chapter concludes with case studies and success stories, showcasing the tangible benefits of effective CRM implementation and providing valuable lessons learned from CRM failures. Overall, this chapter serves as a valuable resource for understanding the fundamentals of CRM and its potential to drive business growth and success.</w:t>
      </w:r>
    </w:p>
    <w:p w:rsidR="00107C10" w:rsidRDefault="00062A9A" w:rsidP="004D6804">
      <w:pPr>
        <w:jc w:val="both"/>
        <w:rPr>
          <w:rFonts w:ascii="Times New Roman" w:hAnsi="Times New Roman" w:cs="Times New Roman"/>
          <w:b/>
          <w:bCs/>
          <w:sz w:val="24"/>
          <w:szCs w:val="24"/>
        </w:rPr>
      </w:pPr>
      <w:r w:rsidRPr="002E1EB9">
        <w:rPr>
          <w:rFonts w:ascii="Times New Roman" w:hAnsi="Times New Roman" w:cs="Times New Roman"/>
          <w:sz w:val="24"/>
          <w:szCs w:val="24"/>
        </w:rPr>
        <w:br/>
      </w:r>
      <w:r w:rsidR="00107C10">
        <w:rPr>
          <w:rFonts w:ascii="Times New Roman" w:hAnsi="Times New Roman" w:cs="Times New Roman"/>
          <w:b/>
          <w:bCs/>
          <w:sz w:val="24"/>
          <w:szCs w:val="24"/>
        </w:rPr>
        <w:t>Keywords</w:t>
      </w:r>
    </w:p>
    <w:p w:rsidR="00107C10" w:rsidRPr="00107C10" w:rsidRDefault="00107C10" w:rsidP="004D6804">
      <w:pPr>
        <w:jc w:val="both"/>
        <w:rPr>
          <w:rFonts w:ascii="Times New Roman" w:hAnsi="Times New Roman" w:cs="Times New Roman"/>
          <w:sz w:val="24"/>
          <w:szCs w:val="24"/>
        </w:rPr>
      </w:pPr>
      <w:r w:rsidRPr="00107C10">
        <w:rPr>
          <w:rFonts w:ascii="Times New Roman" w:hAnsi="Times New Roman" w:cs="Times New Roman"/>
          <w:sz w:val="24"/>
          <w:szCs w:val="24"/>
        </w:rPr>
        <w:t>CRM (Customer Relationship Management)</w:t>
      </w:r>
      <w:r>
        <w:rPr>
          <w:rFonts w:ascii="Times New Roman" w:hAnsi="Times New Roman" w:cs="Times New Roman"/>
          <w:sz w:val="24"/>
          <w:szCs w:val="24"/>
        </w:rPr>
        <w:t xml:space="preserve">, </w:t>
      </w:r>
      <w:r w:rsidRPr="00107C10">
        <w:rPr>
          <w:rFonts w:ascii="Times New Roman" w:hAnsi="Times New Roman" w:cs="Times New Roman"/>
          <w:sz w:val="24"/>
          <w:szCs w:val="24"/>
        </w:rPr>
        <w:t>Sales Automation</w:t>
      </w:r>
      <w:r>
        <w:rPr>
          <w:rFonts w:ascii="Times New Roman" w:hAnsi="Times New Roman" w:cs="Times New Roman"/>
          <w:sz w:val="24"/>
          <w:szCs w:val="24"/>
        </w:rPr>
        <w:t xml:space="preserve">, </w:t>
      </w:r>
      <w:r w:rsidRPr="00107C10">
        <w:rPr>
          <w:rFonts w:ascii="Times New Roman" w:hAnsi="Times New Roman" w:cs="Times New Roman"/>
          <w:sz w:val="24"/>
          <w:szCs w:val="24"/>
        </w:rPr>
        <w:t>Data Privacy</w:t>
      </w:r>
      <w:r>
        <w:rPr>
          <w:rFonts w:ascii="Times New Roman" w:hAnsi="Times New Roman" w:cs="Times New Roman"/>
          <w:sz w:val="24"/>
          <w:szCs w:val="24"/>
        </w:rPr>
        <w:t xml:space="preserve">, </w:t>
      </w:r>
      <w:r w:rsidRPr="00107C10">
        <w:rPr>
          <w:rFonts w:ascii="Times New Roman" w:hAnsi="Times New Roman" w:cs="Times New Roman"/>
          <w:sz w:val="24"/>
          <w:szCs w:val="24"/>
        </w:rPr>
        <w:t>Long-Term Customer Relationships</w:t>
      </w:r>
      <w:r>
        <w:rPr>
          <w:rFonts w:ascii="Times New Roman" w:hAnsi="Times New Roman" w:cs="Times New Roman"/>
          <w:sz w:val="24"/>
          <w:szCs w:val="24"/>
        </w:rPr>
        <w:t>,</w:t>
      </w:r>
      <w:r w:rsidRPr="00107C10">
        <w:t xml:space="preserve"> </w:t>
      </w:r>
      <w:r w:rsidRPr="00107C10">
        <w:rPr>
          <w:rFonts w:ascii="Times New Roman" w:hAnsi="Times New Roman" w:cs="Times New Roman"/>
          <w:sz w:val="24"/>
          <w:szCs w:val="24"/>
        </w:rPr>
        <w:t>User Adoption</w:t>
      </w:r>
      <w:r>
        <w:rPr>
          <w:rFonts w:ascii="Times New Roman" w:hAnsi="Times New Roman" w:cs="Times New Roman"/>
          <w:sz w:val="24"/>
          <w:szCs w:val="24"/>
        </w:rPr>
        <w:t>.</w:t>
      </w:r>
    </w:p>
    <w:p w:rsidR="00062A9A" w:rsidRPr="002E1EB9" w:rsidRDefault="00062A9A"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What is CRM?</w:t>
      </w:r>
    </w:p>
    <w:p w:rsidR="00062A9A"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sz w:val="24"/>
          <w:szCs w:val="24"/>
        </w:rPr>
        <w:t>CRM is the combination of practices, strategies, and software that companies use to manage and analyze customer data. By tracking customer interactions throughout their journey, CRM helps businesses build stronger connections, enhance customer service, and ultimately, drive sales growth.</w:t>
      </w:r>
    </w:p>
    <w:p w:rsidR="00062A9A" w:rsidRPr="002E1EB9" w:rsidRDefault="00062A9A"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 xml:space="preserve"> How Does CRM Work?</w:t>
      </w:r>
    </w:p>
    <w:p w:rsidR="00062A9A"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sz w:val="24"/>
          <w:szCs w:val="24"/>
        </w:rPr>
        <w:t>1. Tools and Technology: CRM systems are specialized software that help businesses collect, store, and organize customer data such as contact information, purchase history, and communication logs. Well-known CRM platforms like Salesforce, HubSpot, and Zoho enable companies to efficiently manage this data and automate tasks like sending follow-up emails, scheduling reminders, and crafting personalized marketing messages.</w:t>
      </w:r>
    </w:p>
    <w:p w:rsidR="00062A9A"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2. Customer-Centered Strategy: More than just technology, CRM is a mindset focused on putting the customer at the center of business operations. When companies understand their </w:t>
      </w:r>
      <w:r w:rsidRPr="002E1EB9">
        <w:rPr>
          <w:rFonts w:ascii="Times New Roman" w:hAnsi="Times New Roman" w:cs="Times New Roman"/>
          <w:sz w:val="24"/>
          <w:szCs w:val="24"/>
        </w:rPr>
        <w:lastRenderedPageBreak/>
        <w:t>customers' needs and preferences, they can offer better experiences and build long-term relationships.</w:t>
      </w:r>
    </w:p>
    <w:p w:rsidR="00062A9A"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sz w:val="24"/>
          <w:szCs w:val="24"/>
        </w:rPr>
        <w:t>3. Why It Matters:</w:t>
      </w:r>
    </w:p>
    <w:p w:rsidR="000D4950"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sz w:val="24"/>
          <w:szCs w:val="24"/>
        </w:rPr>
        <w:t>Better Customer Retention: By maintaining detailed insights into each customer’s preferences and history, businesses can deliver a more personalized experience, resulting in higher customer loyalty.</w:t>
      </w:r>
    </w:p>
    <w:p w:rsidR="000D4950"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Boosting Sales: CRM tools help sales teams stay organized by keeping track of leads, following up with potential customers, and spotting opportunities to upsell or cross-sell.</w:t>
      </w:r>
    </w:p>
    <w:p w:rsidR="00062A9A"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Unified Communication: CRM platforms provide a central place where sales, marketing, and customer service teams can access up-to-date customer information, ensuring smooth and consistent communication.</w:t>
      </w:r>
    </w:p>
    <w:p w:rsidR="00062A9A"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b/>
          <w:bCs/>
          <w:sz w:val="24"/>
          <w:szCs w:val="24"/>
        </w:rPr>
        <w:t>Overview</w:t>
      </w:r>
      <w:r w:rsidR="00096588" w:rsidRPr="002E1EB9">
        <w:rPr>
          <w:rFonts w:ascii="Times New Roman" w:hAnsi="Times New Roman" w:cs="Times New Roman"/>
          <w:b/>
          <w:bCs/>
          <w:sz w:val="24"/>
          <w:szCs w:val="24"/>
        </w:rPr>
        <w:t>:</w:t>
      </w:r>
      <w:r w:rsidR="00096588" w:rsidRPr="002E1EB9">
        <w:rPr>
          <w:rFonts w:ascii="Times New Roman" w:hAnsi="Times New Roman" w:cs="Times New Roman"/>
          <w:sz w:val="24"/>
          <w:szCs w:val="24"/>
        </w:rPr>
        <w:br/>
        <w:t>CRM empowers businesses to better understand and engage their customers, leading to more personalized and efficient interactions.</w:t>
      </w:r>
    </w:p>
    <w:p w:rsidR="00096588" w:rsidRPr="002E1EB9" w:rsidRDefault="00096588" w:rsidP="004D6804">
      <w:pPr>
        <w:jc w:val="both"/>
        <w:rPr>
          <w:rFonts w:ascii="Times New Roman" w:hAnsi="Times New Roman" w:cs="Times New Roman"/>
          <w:sz w:val="24"/>
          <w:szCs w:val="24"/>
        </w:rPr>
      </w:pPr>
    </w:p>
    <w:p w:rsidR="00096588" w:rsidRPr="002E1EB9" w:rsidRDefault="00062A9A"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Evolution of CRM: From Rolodex to AI-Driven Tools</w:t>
      </w:r>
      <w:r w:rsidR="00096588" w:rsidRPr="002E1EB9">
        <w:rPr>
          <w:rFonts w:ascii="Times New Roman" w:hAnsi="Times New Roman" w:cs="Times New Roman"/>
          <w:b/>
          <w:bCs/>
          <w:sz w:val="24"/>
          <w:szCs w:val="24"/>
        </w:rPr>
        <w:t>:</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The Early Days: Rolodex and Manual Record-Keeping</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In the mid-20th century, businesses managed customer relationships using rudimentary tools like the Rolodex—a simple rotating file device that held index cards with contact information. Sales teams relied on these physical cards, handwritten notes, and personal memory to track interactions, follow-ups, and deals. While personal and somewhat effective, these methods were prone to human error, inefficiency, and lacked scalability.</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The Digital Shift: Early CRM Software</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As businesses grew and the complexity of customer interactions increased, the limitations of manual systems became apparent. In the late 1980s and early 1990s, the first CRM software systems emerged, providing businesses with a digital way to organize and manage customer data. These early CRMs, like ACT! (launched in 1987) and GoldMine (released in 1989), allowed for basic contact management, but they were largely standalone systems.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By the mid-1990s, as the internet gained traction, CRM systems evolved to include more sophisticated tools for managing not only contacts but also customer service, marketing, and sales processes. Software solutions like Siebel Systems took CRM a step further by offering features like sales force automation (SFA) and more comprehensive customer data analysis.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The Cloud Revolution: SaaS and On-Demand CRM</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The early 2000s saw the advent of cloud computing, which drastically changed the CRM landscape. Salesforce, founded in 1999, pioneered the Software-as-a-Service (SaaS) model, offering businesses the ability to access CRM tools entirely through the cloud. This revolutionized the industry by reducing the need for costly on-premise installations and making CRM systems more accessible to businesses of all sizes.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lastRenderedPageBreak/>
        <w:t>Cloud-based CRMs offered flexibility, scalability, and remote access, enabling real-time collaboration across teams and departments. This shift also allowed for continuous updates and new features without the need for manual installations, further driving CRM adoption across industries.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Social CRM: Integrating Customer Insights from Social Media</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In the late 2000s, the rise of social media added a new dimension to CRM systems. Businesses recognized the potential of social platforms like Facebook, Twitter, and LinkedIn to provide real-time customer insights and feedback. Social CRM tools emerged, allowing businesses to monitor customer sentiment, engage in real-time conversations, and integrate social media interactions into their CRM databases.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This development marked a shift from transactional customer relationships to more engagement-driven, personalized interactions. Businesses could now understand their customers on a deeper level, incorporating their social behavior and preferences into marketing strategies.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The AI-Driven Era: Automation, Personalization, and Predictive Analytics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Today, CRM systems have entered a new era, driven by advancements in artificial intelligence (AI) and machine learning. AI-powered CRM tools are transforming how businesses interact with customers, moving from reactive to proactive engagement. Features like predictive analytics, automated workflows, and personalized customer experiences are now standard in modern CRMs.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AI-driven tools help businesses analyze customer behavior, anticipate needs, and provide tailored recommendations in real time. Chatbots, virtual assistants, and automated responses handle routine customer inquiries, freeing up human agents to focus on more complex issues. Additionally, AI tools enable advanced data analysis, allowing businesses to uncover hidden trends, predict customer churn, and optimize marketing efforts.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Furthermore, AI-enhanced CRMs can deliver hyper-personalized experiences at scale, adapting to individual customer preferences and behaviors. This level of personalization builds stronger customer relationships and fosters brand loyalty, making AI a critical component in the future of CRM.</w:t>
      </w:r>
    </w:p>
    <w:p w:rsidR="004D6804" w:rsidRPr="002E1EB9" w:rsidRDefault="004D6804" w:rsidP="004D6804">
      <w:pPr>
        <w:jc w:val="both"/>
        <w:rPr>
          <w:rFonts w:ascii="Times New Roman" w:hAnsi="Times New Roman" w:cs="Times New Roman"/>
          <w:sz w:val="24"/>
          <w:szCs w:val="24"/>
        </w:rPr>
      </w:pPr>
    </w:p>
    <w:p w:rsidR="00096588" w:rsidRPr="002E1EB9" w:rsidRDefault="00096588"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The Future of CRM</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The evolution of CRM from a simple Rolodex to AI-driven systems reflects the changing nature of business and technology. What began as a manual, paper-based approach to customer relationship management has transformed into a highly automated, data-driven process that anticipates customer needs and enables deeper, more meaningful interactions.</w:t>
      </w:r>
    </w:p>
    <w:p w:rsidR="00096588" w:rsidRPr="002E1EB9" w:rsidRDefault="00096588" w:rsidP="004D6804">
      <w:pPr>
        <w:jc w:val="both"/>
        <w:rPr>
          <w:rFonts w:ascii="Times New Roman" w:hAnsi="Times New Roman" w:cs="Times New Roman"/>
          <w:sz w:val="24"/>
          <w:szCs w:val="24"/>
        </w:rPr>
      </w:pPr>
      <w:r w:rsidRPr="002E1EB9">
        <w:rPr>
          <w:rFonts w:ascii="Times New Roman" w:hAnsi="Times New Roman" w:cs="Times New Roman"/>
          <w:sz w:val="24"/>
          <w:szCs w:val="24"/>
        </w:rPr>
        <w:t>As AI and other emerging technologies continue to evolve, the future of CRM promises even greater innovation. We can expect more intelligent automation, deeper personalization, and enhanced integration of customer data across all touchpoints, ensuring that businesses can maintain strong relationships with their customers in an increasingly digital world.</w:t>
      </w:r>
    </w:p>
    <w:p w:rsidR="004D6804" w:rsidRPr="002E1EB9" w:rsidRDefault="004D6804" w:rsidP="004D6804">
      <w:pPr>
        <w:jc w:val="both"/>
        <w:rPr>
          <w:rFonts w:ascii="Times New Roman" w:hAnsi="Times New Roman" w:cs="Times New Roman"/>
          <w:sz w:val="24"/>
          <w:szCs w:val="24"/>
        </w:rPr>
      </w:pPr>
    </w:p>
    <w:p w:rsidR="00062A9A" w:rsidRPr="002E1EB9" w:rsidRDefault="00062A9A"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lastRenderedPageBreak/>
        <w:t>Types of CRM: Operational, Analytical, and Collaborative</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Customer Relationship Management (CRM) systems are like the backbone of modern customer interactions. They come in three main flavors—Operational, Analytical, and Collaborative—each designed to tackle different aspects of managing customer relationships.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1. Operational CRM</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Purpose: Think of Operational CRM as the everyday superhero of customer management. It’s all about automating and refining the daily interactions and processes that keep customer relationships running smoothly.</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Key Features:</w:t>
      </w:r>
    </w:p>
    <w:p w:rsidR="000D4950" w:rsidRPr="002E1EB9" w:rsidRDefault="000D4950" w:rsidP="004D6804">
      <w:pPr>
        <w:jc w:val="both"/>
        <w:rPr>
          <w:rFonts w:ascii="Times New Roman" w:hAnsi="Times New Roman" w:cs="Times New Roman"/>
          <w:sz w:val="24"/>
          <w:szCs w:val="24"/>
        </w:rPr>
      </w:pP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Sales Automation: This feature helps streamline sales activities, from managing leads and contacts to forecasting sales trends.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Marketing Automation: It handles repetitive marketing tasks such as running campaigns, sending out emails, and segmenting customers.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Customer Service Automation: It equips you with tools to handle service requests, manage support tickets, and oversee customer cases efficiently.</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Benefits: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Boosted Efficiency: By automating routine tasks, it cuts down on manual work and reduces the chance of errors.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Better Customer Service: With organized tools for managing inquiries and issues, it enhances how you support your customers.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Improved Sales Performance: It simplifies the sales process, helping your team close deals faster and more effectively.</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2. Analytical CRM</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Purpose: If Operational CRM is about the day-to-day grind, Analytical CRM is all about the big picture. It digs into customer data to uncover insights that drive smarter decisions.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Key Features: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Data Analysis: It uses data mining and analysis tools to sift through customer information and find valuable patterns.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Customer Segmentation: It breaks down your customer base into segments to target them with personalized strategies.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Reporting and Dashboards: It provides visual reports and dashboards to keep track of performance and key metrics.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Benefits: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Smarter Decisions: It helps you make decisions based on data rather than gut feelings.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lastRenderedPageBreak/>
        <w:t>Tailored Marketing: By understanding customer behavior, you can craft more personalized marketing strategies.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Effective Monitoring: It lets you measure and assess the success of your marketing and sales efforts.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3. Collaborative CRM</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Purpose: Collaborative CRM is like the team player that ensures everyone in your organization is on the same page. It focuses on improving communication and coordination among different departments.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Key Features: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Shared Customer Data: It ensures that everyone has access to the same customer information, fostering a unified approach.</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Communication Tools: It provides platforms for internal communication and collaboration, like messaging systems and project management tools.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Customer Interaction Management: It helps manage interactions across various channels, ensuring consistency in customer experience.</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Benefits: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Better Teamwork: It encourages collaboration and information sharing between departments, enhancing overall service.</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Consistent Customer Experience: It ensures that customers receive a seamless experience regardless of the department they interact with.</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Faster Problem-Solving: By involving the right people, it speeds up the resolution of customer issues.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“Operational, Analytical, and Collaborative CRMs each play a unique role in enhancing customer relationships. Understanding how these systems work can help you choose the right one to meet your needs and drive your business forward.”</w:t>
      </w:r>
    </w:p>
    <w:p w:rsidR="00096588" w:rsidRPr="002E1EB9" w:rsidRDefault="00096588" w:rsidP="004D6804">
      <w:pPr>
        <w:jc w:val="both"/>
        <w:rPr>
          <w:rFonts w:ascii="Times New Roman" w:hAnsi="Times New Roman" w:cs="Times New Roman"/>
          <w:sz w:val="24"/>
          <w:szCs w:val="24"/>
        </w:rPr>
      </w:pPr>
    </w:p>
    <w:p w:rsidR="000D4950" w:rsidRPr="002E1EB9" w:rsidRDefault="00062A9A" w:rsidP="004D6804">
      <w:pPr>
        <w:jc w:val="both"/>
        <w:rPr>
          <w:rFonts w:ascii="Times New Roman" w:hAnsi="Times New Roman" w:cs="Times New Roman"/>
          <w:sz w:val="24"/>
          <w:szCs w:val="24"/>
        </w:rPr>
      </w:pPr>
      <w:r w:rsidRPr="002E1EB9">
        <w:rPr>
          <w:rFonts w:ascii="Times New Roman" w:hAnsi="Times New Roman" w:cs="Times New Roman"/>
          <w:b/>
          <w:bCs/>
          <w:sz w:val="24"/>
          <w:szCs w:val="24"/>
        </w:rPr>
        <w:t>Core Components of CRM</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Customer Relationship Management (CRM) isn't just a buzzword—it's a strategic approach that helps businesses build stronger connections with their customers. Imagine CRM as a powerful toolkit that combines technology and best practices to manage and analyze customer interactions throughout their entire journey with your company. Here’s a closer look at the key components that make CRM systems indispensable:</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1. Customer Data Management</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Think of Customer Data Management as the backbone of your CRM system. It’s where all your customer information—like contact details, purchase history, and interaction logs—comes together. By keeping this data organized and up-to-date, you can easily access it </w:t>
      </w:r>
      <w:r w:rsidRPr="002E1EB9">
        <w:rPr>
          <w:rFonts w:ascii="Times New Roman" w:hAnsi="Times New Roman" w:cs="Times New Roman"/>
          <w:sz w:val="24"/>
          <w:szCs w:val="24"/>
        </w:rPr>
        <w:lastRenderedPageBreak/>
        <w:t>whenever needed. This not only helps you understand your customers better but also lets you tailor your communications and make smart decisions based on real insights.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2. Sales Automation</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Sales automation is like having an extra set of hands for your sales team. It automates routine tasks such as managing leads, tracking opportunities, and forecasting sales. This means your salespeople spend less time on administrative chores and more time focusing on what they do best: closing deals. Features like email templates, follow-up reminders, and pipeline management are all part of this handy toolkit.</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3. Marketing Automation</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Marketing automation is designed to make your marketing efforts smoother and more efficient. It allows you to run campaigns, track their performance, and nurture leads—all with a few clicks. Imagine being able to automate your email campaigns, social media posts, and lead scoring without breaking a sweat. This helps you reach your audience more effectively and keeps your marketing on point.</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4. Customer Service and Support</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Providing great customer service is crucial, and CRM systems come with tools that make it easier. They help you manage customer inquiries, track complaints, and resolve issues efficiently. By integrating with help desk software, CRM systems ensure that every customer interaction is handled swiftly and effectively, enhancing their overall experience with your company.</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5. Analytics and Reporting</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Analytics and reporting are like the GPS for your business’s journey. They give you a clear view of customer behavior, sales trends, and marketing effectiveness. With detailed reports and dashboards, you can monitor key metrics, spot emerging trends, and make informed decisions. This helps you refine your strategies, boost customer engagement, and gauge the success of your CRM efforts.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6. Integration Capabilities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In a world where businesses use multiple applications, integration capabilities are essential. CRM systems often need to work seamlessly with other tools like ERP systems, email platforms, and social media channels. This integration ensures that data flows smoothly across different systems, providing a complete view of customer interactions and improving overall efficiency.</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7. User Interface and Experience</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A user-friendly interface is key to making your CRM system a success. It should be easy to navigate, so users can quickly find what they need without getting bogged down. A well-designed user experience ensures that team members can get up to speed fast, leading to better productivity and smoother customer management.</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8. Mobile Access</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lastRenderedPageBreak/>
        <w:t>In today’s fast-paced world, mobile access to CRM systems is a game-changer. Being able to access customer information, update records, and manage tasks from a smartphone or tablet keeps you connected and productive, no matter where you are. It’s a great way to stay on top of customer relationships while on the go.</w:t>
      </w:r>
    </w:p>
    <w:p w:rsidR="000D4950"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 9. Customization and Scalability</w:t>
      </w:r>
    </w:p>
    <w:p w:rsidR="003A4751" w:rsidRPr="002E1EB9" w:rsidRDefault="000D4950" w:rsidP="004D6804">
      <w:pPr>
        <w:jc w:val="both"/>
        <w:rPr>
          <w:rFonts w:ascii="Times New Roman" w:hAnsi="Times New Roman" w:cs="Times New Roman"/>
          <w:sz w:val="24"/>
          <w:szCs w:val="24"/>
        </w:rPr>
      </w:pPr>
      <w:r w:rsidRPr="002E1EB9">
        <w:rPr>
          <w:rFonts w:ascii="Times New Roman" w:hAnsi="Times New Roman" w:cs="Times New Roman"/>
          <w:sz w:val="24"/>
          <w:szCs w:val="24"/>
        </w:rPr>
        <w:t>Every business is unique, and your CRM system should reflect that. Customization allows you to tailor the CRM to fit your specific needs and processes. Plus, as your business grows, scalability ensures that your CRM system can expand to handle more data, users, and features, adapting to your evolving requirements.</w:t>
      </w:r>
    </w:p>
    <w:p w:rsidR="003A4751" w:rsidRPr="002E1EB9" w:rsidRDefault="003A4751" w:rsidP="004D6804">
      <w:pPr>
        <w:jc w:val="both"/>
        <w:rPr>
          <w:rFonts w:ascii="Times New Roman" w:hAnsi="Times New Roman" w:cs="Times New Roman"/>
          <w:sz w:val="24"/>
          <w:szCs w:val="24"/>
        </w:rPr>
      </w:pPr>
    </w:p>
    <w:p w:rsidR="003A4751" w:rsidRPr="002E1EB9" w:rsidRDefault="003A4751"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Customer Data Management (CDM)</w:t>
      </w:r>
    </w:p>
    <w:p w:rsidR="003A4751" w:rsidRPr="002E1EB9" w:rsidRDefault="003A4751" w:rsidP="004D6804">
      <w:pPr>
        <w:jc w:val="both"/>
        <w:rPr>
          <w:rFonts w:ascii="Times New Roman" w:hAnsi="Times New Roman" w:cs="Times New Roman"/>
          <w:b/>
          <w:bCs/>
          <w:sz w:val="24"/>
          <w:szCs w:val="24"/>
        </w:rPr>
      </w:pPr>
      <w:r w:rsidRPr="002E1EB9">
        <w:rPr>
          <w:rFonts w:ascii="Times New Roman" w:hAnsi="Times New Roman" w:cs="Times New Roman"/>
          <w:sz w:val="24"/>
          <w:szCs w:val="24"/>
        </w:rPr>
        <w:t>Customer Data Management is all about gathering and organizing information about your customers to improve interactions and make better decisions. This includes everything from basic personal details to purchase history and preferences, tracked across various points of contact. When done right, CDM ensures that your data is accurate, secure, and easy to access, allowing you to tailor your strategies and enhance your customers' overall experience.</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1. Sales Automation</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Sales Automation is designed to make the sales process more efficient by automating routine tasks. This could involve managing leads, tracking sales activities, and automating follow-ups and reporting. By handling these repetitive tasks automatically, sales teams can focus more on building relationships and closing deals, which ultimately boosts sales performance.</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2. Marketing Automation</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Marketing Automation uses technology to handle marketing tasks and workflows automatically. It helps in segmenting audiences, personalizing messages, and scheduling campaigns across different channels. This automation allows businesses to send targeted communications and monitor campaign success in real-time, which helps in improving lead generation, nurturing, and conversion rates.</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3. Customer Support and Service Management</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Customer Support and Service Management is centered on addressing and resolving customer issues effectively. This involves managing inquiries, handling complaints, and providing timely solutions. Essential tools in this area include ticketing systems, knowledge bases, and service analytics, all aimed at ensuring a smooth and positive experience for customers.</w:t>
      </w:r>
    </w:p>
    <w:p w:rsidR="003A4751" w:rsidRPr="002E1EB9" w:rsidRDefault="003A4751" w:rsidP="004D6804">
      <w:pPr>
        <w:jc w:val="both"/>
        <w:rPr>
          <w:rFonts w:ascii="Times New Roman" w:hAnsi="Times New Roman" w:cs="Times New Roman"/>
          <w:sz w:val="24"/>
          <w:szCs w:val="24"/>
        </w:rPr>
      </w:pPr>
    </w:p>
    <w:p w:rsidR="003A4751" w:rsidRPr="002E1EB9" w:rsidRDefault="003A4751"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The Importance of CRM in Modern Business:</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1. Enhancing Customer Satisfaction</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 xml:space="preserve">CRM systems are crucial for enhancing customer satisfaction by providing businesses with a comprehensive view of customer interactions and preferences. By leveraging this information, companies can personalize their communication and services, promptly address issues, and </w:t>
      </w:r>
      <w:r w:rsidRPr="002E1EB9">
        <w:rPr>
          <w:rFonts w:ascii="Times New Roman" w:hAnsi="Times New Roman" w:cs="Times New Roman"/>
          <w:sz w:val="24"/>
          <w:szCs w:val="24"/>
        </w:rPr>
        <w:lastRenderedPageBreak/>
        <w:t>improve overall customer experience. This leads to happier customers who are more likely to remain loyal and recommend the business to others.</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2. Driving Sales and Revenue Growth</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CRM tools play a significant role in driving sales and revenue growth by streamlining the sales process. They help manage leads more effectively, automate follow-ups, and track sales activities, which increases sales efficiency and effectiveness. By analyzing customer data and identifying trends, businesses can better target their sales efforts and uncover new revenue opportunities.</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3. Building Long-Term Customer Relationships</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CRM systems are essential for building long-term relationships with customers. They enable businesses to track and manage customer interactions over time, which helps in understanding customer needs and preferences. By maintaining consistent and personalized communication, companies can foster trust and loyalty, leading to long-lasting relationships and repeat business.</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4. Streamlining Business Processes</w:t>
      </w:r>
    </w:p>
    <w:p w:rsidR="003A4751" w:rsidRPr="002E1EB9" w:rsidRDefault="003A4751" w:rsidP="004D6804">
      <w:pPr>
        <w:jc w:val="both"/>
        <w:rPr>
          <w:rFonts w:ascii="Times New Roman" w:hAnsi="Times New Roman" w:cs="Times New Roman"/>
          <w:sz w:val="24"/>
          <w:szCs w:val="24"/>
        </w:rPr>
      </w:pPr>
      <w:r w:rsidRPr="002E1EB9">
        <w:rPr>
          <w:rFonts w:ascii="Times New Roman" w:hAnsi="Times New Roman" w:cs="Times New Roman"/>
          <w:sz w:val="24"/>
          <w:szCs w:val="24"/>
        </w:rPr>
        <w:t>CRM software helps streamline business processes by automating repetitive tasks and integrating various functions such as sales, marketing, and customer service. This integration improves efficiency, reduces manual errors, and ensures that all departments have access to the same customer information. As a result, businesses can operate more smoothly and focus on delivering value to their customers.</w:t>
      </w:r>
    </w:p>
    <w:p w:rsidR="00062A9A" w:rsidRPr="002E1EB9" w:rsidRDefault="00062A9A"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Benefits of Implementing CRM</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1. Improved Customer Retention Rates</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Implementing a CRM system significantly boosts customer retention rates by allowing businesses to track and analyze customer interactions and preferences. This enables more personalized and timely follow-ups, better addressing of customer needs and concerns, and fostering a stronger relationship. As a result, customers are more likely to stay loyal and continue doing business with the company.</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2. Enhanced Communication and Collaboration</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CRM systems enhance communication and collaboration within an organization by providing a centralized platform for sharing customer information and interactions. This ensures that all team members have access to up-to-date data, facilitating better coordination and teamwork. Enhanced communication helps in providing consistent and coherent responses to customers, improving overall service quality.</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3. Better Data Management and Insights</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A CRM system improves data management by organizing and storing customer information in a structured manner. This centralized database allows for better data analysis and insights, helping businesses understand customer behavior, identify trends, and make informed decisions. Access to accurate and comprehensive data supports strategic planning and targeted marketing efforts.</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4. Increased Efficiency and Productivity</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lastRenderedPageBreak/>
        <w:t>By automating routine tasks such as data entry, follow-ups, and reporting, CRM systems increase efficiency and productivity within an organization. This automation reduces manual workload, minimizes errors, and speeds up processes, allowing employees to focus on higher-value activities. As a result, businesses can operate more effectively and achieve better results.</w:t>
      </w:r>
    </w:p>
    <w:p w:rsidR="00062A9A" w:rsidRPr="002E1EB9" w:rsidRDefault="00062A9A" w:rsidP="004D6804">
      <w:pPr>
        <w:jc w:val="both"/>
        <w:rPr>
          <w:rFonts w:ascii="Times New Roman" w:hAnsi="Times New Roman" w:cs="Times New Roman"/>
          <w:sz w:val="24"/>
          <w:szCs w:val="24"/>
        </w:rPr>
      </w:pPr>
    </w:p>
    <w:p w:rsidR="0037599B" w:rsidRPr="002E1EB9" w:rsidRDefault="0037599B"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Challenges in CRM Implementation</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1. Data Privacy and Security Concerns</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When adopting a CRM system, protecting customer data is a top priority. Since CRM systems store a lot of sensitive information, it's crucial to ensure that this data remains secure from breaches and unauthorized access. Companies need to follow data protection laws like GDPR and CCPA, and implement strong security practices such as encryption and strict access controls. Neglecting these aspects can result in data breaches, loss of customer trust, and potential legal issues.</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2. Integration with Existing Systems</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Another challenge is integrating the new CRM system with the software and tools you already use. Businesses often rely on various applications for functions like accounting, marketing, and customer support. Making sure the CRM works smoothly with these existing systems is essential to avoid data inconsistencies and disruptions. Problems with integration can lead to data being scattered across systems, duplicated efforts, and workflow interruptions, which can affect overall efficiency.</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3. User Adoption and Training</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Successful CRM implementation hinges on getting users to embrace and effectively use the new system. People might resist changes or struggle to get familiar with new technology. To overcome this, it’s important to provide thorough training and ongoing support. By helping users understand how the CRM can benefit them and addressing any concerns or difficulties they might have, businesses can encourage smoother adoption and make the most of their CRM investment.</w:t>
      </w:r>
    </w:p>
    <w:p w:rsidR="0037599B" w:rsidRPr="002E1EB9" w:rsidRDefault="0037599B" w:rsidP="004D6804">
      <w:pPr>
        <w:jc w:val="both"/>
        <w:rPr>
          <w:rFonts w:ascii="Times New Roman" w:hAnsi="Times New Roman" w:cs="Times New Roman"/>
          <w:sz w:val="24"/>
          <w:szCs w:val="24"/>
        </w:rPr>
      </w:pPr>
    </w:p>
    <w:p w:rsidR="0037599B" w:rsidRPr="002E1EB9" w:rsidRDefault="0037599B" w:rsidP="004D6804">
      <w:pPr>
        <w:jc w:val="both"/>
        <w:rPr>
          <w:rFonts w:ascii="Times New Roman" w:hAnsi="Times New Roman" w:cs="Times New Roman"/>
          <w:b/>
          <w:bCs/>
          <w:sz w:val="24"/>
          <w:szCs w:val="24"/>
        </w:rPr>
      </w:pPr>
      <w:r w:rsidRPr="002E1EB9">
        <w:rPr>
          <w:rFonts w:ascii="Times New Roman" w:hAnsi="Times New Roman" w:cs="Times New Roman"/>
          <w:b/>
          <w:bCs/>
          <w:sz w:val="24"/>
          <w:szCs w:val="24"/>
        </w:rPr>
        <w:t>Case Studies and Success Stories in CRM Implementation</w:t>
      </w: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1. Examples of Successful CRM Implementation</w:t>
      </w:r>
    </w:p>
    <w:p w:rsidR="0037599B" w:rsidRPr="002E1EB9" w:rsidRDefault="0037599B" w:rsidP="004D6804">
      <w:pPr>
        <w:pStyle w:val="ListParagraph"/>
        <w:numPr>
          <w:ilvl w:val="0"/>
          <w:numId w:val="7"/>
        </w:numPr>
        <w:jc w:val="both"/>
        <w:rPr>
          <w:rFonts w:ascii="Times New Roman" w:hAnsi="Times New Roman" w:cs="Times New Roman"/>
          <w:sz w:val="24"/>
          <w:szCs w:val="24"/>
        </w:rPr>
      </w:pPr>
      <w:r w:rsidRPr="002E1EB9">
        <w:rPr>
          <w:rFonts w:ascii="Times New Roman" w:hAnsi="Times New Roman" w:cs="Times New Roman"/>
          <w:sz w:val="24"/>
          <w:szCs w:val="24"/>
        </w:rPr>
        <w:t>Successful Customer Relationship Management (CRM) implementations have been observed across various industries, showcasing the transformative power of effectively utilizing CRM systems. For instance, Wells Fargo, a prominent banking institution, leveraged CRM to enhance its customer service delivery by optimizing communication channels with clients. This strategic integration resulted in improved client satisfaction and retention, highlighting the effectiveness of CRM in the financial sector.</w:t>
      </w:r>
    </w:p>
    <w:p w:rsidR="0037599B" w:rsidRPr="002E1EB9" w:rsidRDefault="0037599B" w:rsidP="004D6804">
      <w:pPr>
        <w:pStyle w:val="ListParagraph"/>
        <w:numPr>
          <w:ilvl w:val="0"/>
          <w:numId w:val="7"/>
        </w:numPr>
        <w:jc w:val="both"/>
        <w:rPr>
          <w:rFonts w:ascii="Times New Roman" w:hAnsi="Times New Roman" w:cs="Times New Roman"/>
          <w:sz w:val="24"/>
          <w:szCs w:val="24"/>
        </w:rPr>
      </w:pPr>
      <w:r w:rsidRPr="002E1EB9">
        <w:rPr>
          <w:rFonts w:ascii="Times New Roman" w:hAnsi="Times New Roman" w:cs="Times New Roman"/>
          <w:sz w:val="24"/>
          <w:szCs w:val="24"/>
        </w:rPr>
        <w:t xml:space="preserve">Another remarkable example is Activision, a leading video game publisher best known for its blockbuster titles. The company adeptly utilized CRM to monitor social media interactions, ensuring timely responses to customer inquiries and concerns. This proactive customer engagement strategy not only helped maintain player satisfaction </w:t>
      </w:r>
      <w:r w:rsidRPr="002E1EB9">
        <w:rPr>
          <w:rFonts w:ascii="Times New Roman" w:hAnsi="Times New Roman" w:cs="Times New Roman"/>
          <w:sz w:val="24"/>
          <w:szCs w:val="24"/>
        </w:rPr>
        <w:lastRenderedPageBreak/>
        <w:t>but also significantly reduced customer service costs by 25%, underscoring the potential of CRM tools in the entertainment industry.</w:t>
      </w:r>
    </w:p>
    <w:p w:rsidR="0037599B" w:rsidRPr="002E1EB9" w:rsidRDefault="0037599B" w:rsidP="004D6804">
      <w:pPr>
        <w:pStyle w:val="ListParagraph"/>
        <w:numPr>
          <w:ilvl w:val="0"/>
          <w:numId w:val="7"/>
        </w:numPr>
        <w:jc w:val="both"/>
        <w:rPr>
          <w:rFonts w:ascii="Times New Roman" w:hAnsi="Times New Roman" w:cs="Times New Roman"/>
          <w:sz w:val="24"/>
          <w:szCs w:val="24"/>
        </w:rPr>
      </w:pPr>
      <w:r w:rsidRPr="002E1EB9">
        <w:rPr>
          <w:rFonts w:ascii="Times New Roman" w:hAnsi="Times New Roman" w:cs="Times New Roman"/>
          <w:sz w:val="24"/>
          <w:szCs w:val="24"/>
        </w:rPr>
        <w:t>Additionally, IBM reported an astonishing 400% increase in sales productivity post-CRM implementation. By utilizing CRM to streamline its sales processes, IBM was able to identify areas for improvement and better target its customer base, thereby maximizing revenue opportunities. This case exemplifies the capability of CRM systems to enhance productivity and drive business growth within the technology sector.</w:t>
      </w:r>
    </w:p>
    <w:p w:rsidR="0037599B" w:rsidRPr="002E1EB9" w:rsidRDefault="0037599B" w:rsidP="004D6804">
      <w:pPr>
        <w:jc w:val="both"/>
        <w:rPr>
          <w:rFonts w:ascii="Times New Roman" w:hAnsi="Times New Roman" w:cs="Times New Roman"/>
          <w:sz w:val="24"/>
          <w:szCs w:val="24"/>
        </w:rPr>
      </w:pPr>
    </w:p>
    <w:p w:rsidR="0037599B" w:rsidRPr="002E1EB9" w:rsidRDefault="0037599B" w:rsidP="004D6804">
      <w:pPr>
        <w:pStyle w:val="ListParagraph"/>
        <w:numPr>
          <w:ilvl w:val="0"/>
          <w:numId w:val="7"/>
        </w:numPr>
        <w:jc w:val="both"/>
        <w:rPr>
          <w:rFonts w:ascii="Times New Roman" w:hAnsi="Times New Roman" w:cs="Times New Roman"/>
          <w:sz w:val="24"/>
          <w:szCs w:val="24"/>
        </w:rPr>
      </w:pPr>
      <w:r w:rsidRPr="002E1EB9">
        <w:rPr>
          <w:rFonts w:ascii="Times New Roman" w:hAnsi="Times New Roman" w:cs="Times New Roman"/>
          <w:sz w:val="24"/>
          <w:szCs w:val="24"/>
        </w:rPr>
        <w:t>Furthermore, the e-learning platform BYJU'S implemented CRM to track every step of the customer journey, enabling effective lead management and engagement. By centralizing customer information and automating interactions, BYJU'S not only improved operational efficiency but also delivered a tailored experience to its users, which is integral in the education industry.</w:t>
      </w:r>
    </w:p>
    <w:p w:rsidR="0037599B" w:rsidRPr="002E1EB9" w:rsidRDefault="0037599B" w:rsidP="004D6804">
      <w:pPr>
        <w:jc w:val="both"/>
        <w:rPr>
          <w:rFonts w:ascii="Times New Roman" w:hAnsi="Times New Roman" w:cs="Times New Roman"/>
          <w:sz w:val="24"/>
          <w:szCs w:val="24"/>
        </w:rPr>
      </w:pPr>
    </w:p>
    <w:p w:rsidR="0037599B" w:rsidRPr="002E1EB9" w:rsidRDefault="0037599B" w:rsidP="004D6804">
      <w:pPr>
        <w:jc w:val="both"/>
        <w:rPr>
          <w:rFonts w:ascii="Times New Roman" w:hAnsi="Times New Roman" w:cs="Times New Roman"/>
          <w:sz w:val="24"/>
          <w:szCs w:val="24"/>
        </w:rPr>
      </w:pPr>
      <w:r w:rsidRPr="002E1EB9">
        <w:rPr>
          <w:rFonts w:ascii="Times New Roman" w:hAnsi="Times New Roman" w:cs="Times New Roman"/>
          <w:sz w:val="24"/>
          <w:szCs w:val="24"/>
        </w:rPr>
        <w:t>2. Lessons Learned from CRM Failures</w:t>
      </w:r>
    </w:p>
    <w:p w:rsidR="0037599B" w:rsidRPr="002E1EB9" w:rsidRDefault="0037599B" w:rsidP="004D6804">
      <w:pPr>
        <w:pStyle w:val="ListParagraph"/>
        <w:numPr>
          <w:ilvl w:val="0"/>
          <w:numId w:val="8"/>
        </w:numPr>
        <w:jc w:val="both"/>
        <w:rPr>
          <w:rFonts w:ascii="Times New Roman" w:hAnsi="Times New Roman" w:cs="Times New Roman"/>
          <w:sz w:val="24"/>
          <w:szCs w:val="24"/>
        </w:rPr>
      </w:pPr>
      <w:r w:rsidRPr="002E1EB9">
        <w:rPr>
          <w:rFonts w:ascii="Times New Roman" w:hAnsi="Times New Roman" w:cs="Times New Roman"/>
          <w:sz w:val="24"/>
          <w:szCs w:val="24"/>
        </w:rPr>
        <w:t>Despite the success stories, it is crucial to acknowledge the significant challenges and failures experienced during CRM implementations. Research indicates that CRM project failure rates can be as high as 63%, primarily due to several recurring factors. One of the most prominent reasons for failure is the lack of clear goals. Many organizations, when implementing CRM, fail to establish what they aim to achieve, leading to misalignment between the CRM capabilities and business objectives. A well-defined strategy is essential to ensure all stakeholders understand the expected outcomes and benefits of the CRM system.</w:t>
      </w:r>
    </w:p>
    <w:p w:rsidR="0037599B" w:rsidRPr="002E1EB9" w:rsidRDefault="0037599B" w:rsidP="004D6804">
      <w:pPr>
        <w:pStyle w:val="ListParagraph"/>
        <w:numPr>
          <w:ilvl w:val="0"/>
          <w:numId w:val="8"/>
        </w:numPr>
        <w:jc w:val="both"/>
        <w:rPr>
          <w:rFonts w:ascii="Times New Roman" w:hAnsi="Times New Roman" w:cs="Times New Roman"/>
          <w:sz w:val="24"/>
          <w:szCs w:val="24"/>
        </w:rPr>
      </w:pPr>
      <w:r w:rsidRPr="002E1EB9">
        <w:rPr>
          <w:rFonts w:ascii="Times New Roman" w:hAnsi="Times New Roman" w:cs="Times New Roman"/>
          <w:sz w:val="24"/>
          <w:szCs w:val="24"/>
        </w:rPr>
        <w:t>Common pitfall is insufficient user adoption. When teams do not engage with the system or see it as beneficial, any technological investment can yield limited results. This often stems from inadequate training, leading to unutilized features and functionalities. Engaging users from the early stages, providing comprehensive training, and addressing their concerns can significantly enhance adoption rates and overall success.</w:t>
      </w:r>
    </w:p>
    <w:p w:rsidR="0037599B" w:rsidRPr="002E1EB9" w:rsidRDefault="0037599B" w:rsidP="004D6804">
      <w:pPr>
        <w:pStyle w:val="ListParagraph"/>
        <w:numPr>
          <w:ilvl w:val="0"/>
          <w:numId w:val="8"/>
        </w:numPr>
        <w:jc w:val="both"/>
        <w:rPr>
          <w:rFonts w:ascii="Times New Roman" w:hAnsi="Times New Roman" w:cs="Times New Roman"/>
          <w:sz w:val="24"/>
          <w:szCs w:val="24"/>
        </w:rPr>
      </w:pPr>
      <w:r w:rsidRPr="002E1EB9">
        <w:rPr>
          <w:rFonts w:ascii="Times New Roman" w:hAnsi="Times New Roman" w:cs="Times New Roman"/>
          <w:sz w:val="24"/>
          <w:szCs w:val="24"/>
        </w:rPr>
        <w:t>Poor data quality remains a critical issue impacting CRM effectiveness. Organizations that do not prioritize clean, accurate data may find their CRM system filled with duplicate or irrelevant information, ultimately leading to misguided decisions and ineffective customer interactions. Continuous data management practices are vital to maintaining the integrity and usefulness of the CRM system.</w:t>
      </w:r>
    </w:p>
    <w:p w:rsidR="0037599B" w:rsidRPr="002E1EB9" w:rsidRDefault="0037599B" w:rsidP="004D6804">
      <w:pPr>
        <w:pStyle w:val="ListParagraph"/>
        <w:numPr>
          <w:ilvl w:val="0"/>
          <w:numId w:val="8"/>
        </w:numPr>
        <w:jc w:val="both"/>
        <w:rPr>
          <w:rFonts w:ascii="Times New Roman" w:hAnsi="Times New Roman" w:cs="Times New Roman"/>
          <w:sz w:val="24"/>
          <w:szCs w:val="24"/>
        </w:rPr>
      </w:pPr>
      <w:r w:rsidRPr="002E1EB9">
        <w:rPr>
          <w:rFonts w:ascii="Times New Roman" w:hAnsi="Times New Roman" w:cs="Times New Roman"/>
          <w:sz w:val="24"/>
          <w:szCs w:val="24"/>
        </w:rPr>
        <w:t>Frequent reason for CRM failure is the lack of executive support. When leadership does not actively champion the CRM initiative, it can lead to insufficient buy-in from the rest of the organization. It is imperative that executives understand and advocate for the CRM's potential, as their involvement sets the tone for its importance across all levels.</w:t>
      </w:r>
    </w:p>
    <w:p w:rsidR="0037599B" w:rsidRPr="002E1EB9" w:rsidRDefault="0037599B" w:rsidP="004D6804">
      <w:pPr>
        <w:pStyle w:val="ListParagraph"/>
        <w:numPr>
          <w:ilvl w:val="0"/>
          <w:numId w:val="8"/>
        </w:numPr>
        <w:jc w:val="both"/>
        <w:rPr>
          <w:rFonts w:ascii="Times New Roman" w:hAnsi="Times New Roman" w:cs="Times New Roman"/>
          <w:sz w:val="24"/>
          <w:szCs w:val="24"/>
        </w:rPr>
      </w:pPr>
      <w:r w:rsidRPr="002E1EB9">
        <w:rPr>
          <w:rFonts w:ascii="Times New Roman" w:hAnsi="Times New Roman" w:cs="Times New Roman"/>
          <w:sz w:val="24"/>
          <w:szCs w:val="24"/>
        </w:rPr>
        <w:t xml:space="preserve">Many organizations approach CRM as merely a technology solution rather than a strategic process. This mindset can lead to neglecting the human and process elements that are essential for successful customer relationship management. CRM should be </w:t>
      </w:r>
      <w:r w:rsidRPr="002E1EB9">
        <w:rPr>
          <w:rFonts w:ascii="Times New Roman" w:hAnsi="Times New Roman" w:cs="Times New Roman"/>
          <w:sz w:val="24"/>
          <w:szCs w:val="24"/>
        </w:rPr>
        <w:lastRenderedPageBreak/>
        <w:t>viewed as an ongoing business strategy focusing on customer engagement and satisfaction, integrating technology with effective customer-centric practices.</w:t>
      </w:r>
    </w:p>
    <w:p w:rsidR="0037599B" w:rsidRDefault="0037599B" w:rsidP="004D6804">
      <w:pPr>
        <w:pStyle w:val="ListParagraph"/>
        <w:numPr>
          <w:ilvl w:val="0"/>
          <w:numId w:val="8"/>
        </w:numPr>
        <w:jc w:val="both"/>
        <w:rPr>
          <w:rFonts w:ascii="Times New Roman" w:hAnsi="Times New Roman" w:cs="Times New Roman"/>
          <w:sz w:val="24"/>
          <w:szCs w:val="24"/>
        </w:rPr>
      </w:pPr>
      <w:r w:rsidRPr="002E1EB9">
        <w:rPr>
          <w:rFonts w:ascii="Times New Roman" w:hAnsi="Times New Roman" w:cs="Times New Roman"/>
          <w:sz w:val="24"/>
          <w:szCs w:val="24"/>
        </w:rPr>
        <w:t>​Successful CRM implementations exemplified by companies like Wells Fargo, Activision, IBM, and BYJU'S underline the significant benefits of strategically leveraging these systems.​ Conversely, the lessons learned from failures highlight the importance of clear objectives, user adoption, data quality, executive support, and an integrated approach towards technology. By understanding both the success stories and pitfalls, organizations can better navigate the complexities of CRM implementation for enhanced customer relationships and operational efficiency.</w:t>
      </w:r>
    </w:p>
    <w:p w:rsidR="002E1EB9" w:rsidRDefault="002E1EB9" w:rsidP="002E1EB9">
      <w:pPr>
        <w:pStyle w:val="ListParagraph"/>
        <w:jc w:val="both"/>
        <w:rPr>
          <w:rFonts w:ascii="Times New Roman" w:hAnsi="Times New Roman" w:cs="Times New Roman"/>
          <w:sz w:val="24"/>
          <w:szCs w:val="24"/>
        </w:rPr>
      </w:pPr>
    </w:p>
    <w:p w:rsidR="002E1EB9" w:rsidRDefault="002E1EB9" w:rsidP="002E1EB9">
      <w:pPr>
        <w:pStyle w:val="ListParagraph"/>
        <w:jc w:val="both"/>
        <w:rPr>
          <w:rFonts w:ascii="Times New Roman" w:hAnsi="Times New Roman" w:cs="Times New Roman"/>
          <w:b/>
          <w:bCs/>
          <w:sz w:val="24"/>
          <w:szCs w:val="24"/>
        </w:rPr>
      </w:pPr>
      <w:r w:rsidRPr="002E1EB9">
        <w:rPr>
          <w:rFonts w:ascii="Times New Roman" w:hAnsi="Times New Roman" w:cs="Times New Roman"/>
          <w:b/>
          <w:bCs/>
          <w:sz w:val="24"/>
          <w:szCs w:val="24"/>
        </w:rPr>
        <w:t>References</w:t>
      </w:r>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Financial Statement Analysis of Janaseva Bank. In Financial Statement Analysis of Janaseva Bank (Vol. 40, Number 70). Zenodo. </w:t>
      </w:r>
      <w:hyperlink r:id="rId5" w:tgtFrame="https://zenodo.org/records/_blank" w:history="1">
        <w:r w:rsidRPr="009A47C9">
          <w:rPr>
            <w:rFonts w:ascii="Times New Roman" w:eastAsia="Calibri" w:hAnsi="Times New Roman" w:cs="Times New Roman"/>
            <w:bCs/>
            <w:color w:val="0563C1"/>
            <w:sz w:val="18"/>
            <w:szCs w:val="18"/>
            <w:u w:val="single"/>
            <w:lang w:val="en-GB"/>
          </w:rPr>
          <w:t>https://doi.org/10.5281/zenodo.13675324</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"Study of Performance Appraisal of Employee". In Study of Performance Appraisal of Employee (Vol. 40, Number 70). Zenodo. </w:t>
      </w:r>
      <w:hyperlink r:id="rId6" w:tgtFrame="_blank" w:history="1">
        <w:r w:rsidRPr="009A47C9">
          <w:rPr>
            <w:rFonts w:ascii="Times New Roman" w:eastAsia="Calibri" w:hAnsi="Times New Roman" w:cs="Times New Roman"/>
            <w:bCs/>
            <w:color w:val="0563C1"/>
            <w:sz w:val="18"/>
            <w:szCs w:val="18"/>
            <w:u w:val="single"/>
            <w:lang w:val="en-GB"/>
          </w:rPr>
          <w:t>https://doi.org/10.5281/zenodo.13681608</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of Budgetary Control. In A Study of Budgetary Control (Vol. 40, Number 70). Zenodo. </w:t>
      </w:r>
      <w:hyperlink r:id="rId7" w:tgtFrame="_blank" w:history="1">
        <w:r w:rsidRPr="009A47C9">
          <w:rPr>
            <w:rFonts w:ascii="Times New Roman" w:eastAsia="Calibri" w:hAnsi="Times New Roman" w:cs="Times New Roman"/>
            <w:bCs/>
            <w:color w:val="0563C1"/>
            <w:sz w:val="18"/>
            <w:szCs w:val="18"/>
            <w:u w:val="single"/>
            <w:lang w:val="en-GB"/>
          </w:rPr>
          <w:t>https://doi.org/10.5281/zenodo.13682208</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lang w:val="en-GB"/>
        </w:rPr>
      </w:pPr>
      <w:r w:rsidRPr="009A47C9">
        <w:rPr>
          <w:rFonts w:ascii="Times New Roman" w:eastAsia="Calibri" w:hAnsi="Times New Roman" w:cs="Times New Roman"/>
          <w:bCs/>
          <w:sz w:val="18"/>
          <w:szCs w:val="18"/>
        </w:rPr>
        <w:t>KAAKANDIKAR, D. R. (2020). A Study of Capital Budgeting of Fountainhead Info solutions Pvt. Ltd. In A Study of Capital Budgeting of Fountainhead Info solutions Pvt. Ltd. (Vol. 40, Number 70). Zenodo. </w:t>
      </w:r>
      <w:hyperlink r:id="rId8" w:tgtFrame="_blank" w:history="1">
        <w:r w:rsidRPr="009A47C9">
          <w:rPr>
            <w:rFonts w:ascii="Times New Roman" w:eastAsia="Calibri" w:hAnsi="Times New Roman" w:cs="Times New Roman"/>
            <w:bCs/>
            <w:color w:val="0563C1"/>
            <w:sz w:val="18"/>
            <w:szCs w:val="18"/>
            <w:u w:val="single"/>
            <w:lang w:val="en-GB"/>
          </w:rPr>
          <w:t>https://doi.org/10.5281/zenodo.13682832</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ANALYSING CONSUMER BUYING BEHAVIOUR AND PREFERENCES IN THE ICE CREAM INDUSTRY: MERIDIAN ICE CREAM. In ANALYSING CONSUMER BUYING BEHAVIOUR AND PREFERENCES IN THE ICE CREAM INDUSTRY: MERIDIAN ICE CREAM: Vol. XXVII (Number 5). Zenodo. </w:t>
      </w:r>
      <w:hyperlink r:id="rId9" w:tgtFrame="_blank" w:history="1">
        <w:r w:rsidRPr="009A47C9">
          <w:rPr>
            <w:rFonts w:ascii="Times New Roman" w:eastAsia="Calibri" w:hAnsi="Times New Roman" w:cs="Times New Roman"/>
            <w:bCs/>
            <w:color w:val="0563C1"/>
            <w:sz w:val="18"/>
            <w:szCs w:val="18"/>
            <w:u w:val="single"/>
            <w:lang w:val="en-GB"/>
          </w:rPr>
          <w:t>https://doi.org/10.5281/zenodo.13683490</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ANALYSING CUSTOMER SATISFACTION AND LOYALTY IN THE ONLINE EYEWEAR RETAIL INDUSTRY: A FOCUS ON LENSKART. In ANALYSING CUSTOMER SATISFACTION AND LOYALTY IN THE ONLINE EYEWEAR RETAIL INDUSTRY: A FOCUS ON LENSKART: Vol. XXVII (Number 5). Zenodo. </w:t>
      </w:r>
      <w:hyperlink r:id="rId10" w:tgtFrame="_blank" w:history="1">
        <w:r w:rsidRPr="009A47C9">
          <w:rPr>
            <w:rFonts w:ascii="Times New Roman" w:eastAsia="Calibri" w:hAnsi="Times New Roman" w:cs="Times New Roman"/>
            <w:bCs/>
            <w:color w:val="0563C1"/>
            <w:sz w:val="18"/>
            <w:szCs w:val="18"/>
            <w:u w:val="single"/>
            <w:lang w:val="en-GB"/>
          </w:rPr>
          <w:t>https://doi.org/10.5281/zenodo.13683509</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ANALYZING CONSUMER PREFERENCES AND MARKET TRENDS IN THE TWO-WHEELER INDUSTRY, XXVII(5), ISSN: 0975-802X, 2020.</w:t>
      </w:r>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ANALYZING CUSTOMER SATISFACTION AND LOYALTY IN THE CONTEXT OF WOW MOMO: A STUDY OF FAST FOOD PREFERENCES AND EXPERIENCES, XXVII(5), ISSN: 0975-802X, 2020.</w:t>
      </w:r>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CONSUMER PREFERENCES AND MARKET DYNAMICS IN THE SNACK FOOD INDUSTRY: A STUDY OF HALDIRAM PRODUCTS. In CONSUMER PREFERENCES AND MARKET DYNAMICS IN THE SNACK FOOD INDUSTRY: A STUDY OF HALDIRAM PRODUCTS (Vol. 28, Number 2(vi)). Zenodo. </w:t>
      </w:r>
      <w:hyperlink r:id="rId11" w:tgtFrame="_blank" w:history="1">
        <w:r w:rsidRPr="009A47C9">
          <w:rPr>
            <w:rFonts w:ascii="Times New Roman" w:eastAsia="Calibri" w:hAnsi="Times New Roman" w:cs="Times New Roman"/>
            <w:bCs/>
            <w:color w:val="0563C1"/>
            <w:sz w:val="18"/>
            <w:szCs w:val="18"/>
            <w:u w:val="single"/>
            <w:lang w:val="en-GB"/>
          </w:rPr>
          <w:t>https://doi.org/10.5281/zenodo.13683657</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KAAKANDIKAR, D. R. (2020). Performance Evaluation with the Help of Ratio Analysis. In Performance Evaluation with the Help of Ratio Analysis (Vol. 40, Number 70). Zenodo. </w:t>
      </w:r>
      <w:hyperlink r:id="rId12" w:tgtFrame="_blank" w:history="1">
        <w:r w:rsidRPr="009A47C9">
          <w:rPr>
            <w:rFonts w:ascii="Times New Roman" w:eastAsia="Calibri" w:hAnsi="Times New Roman" w:cs="Times New Roman"/>
            <w:bCs/>
            <w:color w:val="0563C1"/>
            <w:sz w:val="18"/>
            <w:szCs w:val="18"/>
            <w:u w:val="single"/>
            <w:lang w:val="en-GB"/>
          </w:rPr>
          <w:t>https://doi.org/10.5281/zenodo.13683692</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Impact of Artificial Intelligence on Our Society. In Impact of Artificial Intelligence on Our Society (Vol. 40, Number 70). Zenodo. </w:t>
      </w:r>
      <w:hyperlink r:id="rId13" w:tgtFrame="_blank" w:history="1">
        <w:r w:rsidRPr="009A47C9">
          <w:rPr>
            <w:rFonts w:ascii="Times New Roman" w:eastAsia="Calibri" w:hAnsi="Times New Roman" w:cs="Times New Roman"/>
            <w:bCs/>
            <w:color w:val="0563C1"/>
            <w:sz w:val="18"/>
            <w:szCs w:val="18"/>
            <w:u w:val="single"/>
            <w:lang w:val="en-GB"/>
          </w:rPr>
          <w:t>https://doi.org/10.5281/zenodo.13683725</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(2024). "Non Performing Assets: A Comparative Study of Sbi &amp; Hdfc Bank". In "Non Performing Assets: A Comparative Study of Sbi &amp; Hdfc Bank" (Vol. 40, Number 70). Zenodo. </w:t>
      </w:r>
      <w:hyperlink r:id="rId14" w:tgtFrame="_blank" w:history="1">
        <w:r w:rsidRPr="009A47C9">
          <w:rPr>
            <w:rFonts w:ascii="Times New Roman" w:eastAsia="Calibri" w:hAnsi="Times New Roman" w:cs="Times New Roman"/>
            <w:bCs/>
            <w:color w:val="0563C1"/>
            <w:sz w:val="18"/>
            <w:szCs w:val="18"/>
            <w:u w:val="single"/>
            <w:lang w:val="en-GB"/>
          </w:rPr>
          <w:t>https://doi.org/10.5281/zenodo.13683746</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Role of Insurance in Personal Financial Planning. In Role of Insurance in Personal Financial Planning (Vol. 40, Number 70). Zenodo. </w:t>
      </w:r>
      <w:hyperlink r:id="rId15" w:tgtFrame="_blank" w:history="1">
        <w:r w:rsidRPr="009A47C9">
          <w:rPr>
            <w:rFonts w:ascii="Times New Roman" w:eastAsia="Calibri" w:hAnsi="Times New Roman" w:cs="Times New Roman"/>
            <w:bCs/>
            <w:color w:val="0563C1"/>
            <w:sz w:val="18"/>
            <w:szCs w:val="18"/>
            <w:u w:val="single"/>
            <w:lang w:val="en-GB"/>
          </w:rPr>
          <w:t>https://doi.org/10.5281/zenodo.13683760</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Study of Product Branding with Digital Marketing. In Study of Product Branding with Digital Marketing (Vol. 40, Number 70). Zenodo. </w:t>
      </w:r>
      <w:hyperlink r:id="rId16" w:tgtFrame="_blank" w:history="1">
        <w:r w:rsidRPr="009A47C9">
          <w:rPr>
            <w:rFonts w:ascii="Times New Roman" w:eastAsia="Calibri" w:hAnsi="Times New Roman" w:cs="Times New Roman"/>
            <w:bCs/>
            <w:color w:val="0563C1"/>
            <w:sz w:val="18"/>
            <w:szCs w:val="18"/>
            <w:u w:val="single"/>
            <w:lang w:val="en-GB"/>
          </w:rPr>
          <w:t>https://doi.org/10.5281/zenodo.13683782</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The Study on Investor's Attitude towards Mutual Fund. In The Study on Investor's Attitude towards Mutual Fund (Vol. 40, Number 70). Zenodo. </w:t>
      </w:r>
      <w:hyperlink r:id="rId17" w:tgtFrame="_blank" w:history="1">
        <w:r w:rsidRPr="009A47C9">
          <w:rPr>
            <w:rFonts w:ascii="Times New Roman" w:eastAsia="Calibri" w:hAnsi="Times New Roman" w:cs="Times New Roman"/>
            <w:bCs/>
            <w:color w:val="0563C1"/>
            <w:sz w:val="18"/>
            <w:szCs w:val="18"/>
            <w:u w:val="single"/>
            <w:lang w:val="en-GB"/>
          </w:rPr>
          <w:t>https://doi.org/10.5281/zenodo.13683791</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To Study the Involvement of Mnc's in International Business. In To Study the Involvement of Mnc's in International Business (Vol. 40, Number 70). Zenodo. </w:t>
      </w:r>
      <w:hyperlink r:id="rId18" w:tgtFrame="_blank" w:history="1">
        <w:r w:rsidRPr="009A47C9">
          <w:rPr>
            <w:rFonts w:ascii="Times New Roman" w:eastAsia="Calibri" w:hAnsi="Times New Roman" w:cs="Times New Roman"/>
            <w:bCs/>
            <w:color w:val="0563C1"/>
            <w:sz w:val="18"/>
            <w:szCs w:val="18"/>
            <w:u w:val="single"/>
            <w:lang w:val="en-GB"/>
          </w:rPr>
          <w:t>https://doi.org/10.5281/zenodo.13683814</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Working Capital Management at Suzlon Energy Ltd. Pune. In Working Capital Management at Suzlon Energy Ltd. Pune (Vol. 40, Number 70). Zenodo. </w:t>
      </w:r>
      <w:hyperlink r:id="rId19" w:tgtFrame="_blank" w:history="1">
        <w:r w:rsidRPr="009A47C9">
          <w:rPr>
            <w:rFonts w:ascii="Times New Roman" w:eastAsia="Calibri" w:hAnsi="Times New Roman" w:cs="Times New Roman"/>
            <w:bCs/>
            <w:color w:val="0563C1"/>
            <w:sz w:val="18"/>
            <w:szCs w:val="18"/>
            <w:u w:val="single"/>
            <w:lang w:val="en-GB"/>
          </w:rPr>
          <w:t>https://doi.org/10.5281/zenodo.13683847</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Comprehensive Analysis of Goods and Services Tax (GST) in India. In A Comprehensive Analysis of Goods and Services Tax (GST) in India (Vol. 22, Number 4). Zenodo. </w:t>
      </w:r>
      <w:hyperlink r:id="rId20" w:tgtFrame="_blank" w:history="1">
        <w:r w:rsidRPr="009A47C9">
          <w:rPr>
            <w:rFonts w:ascii="Times New Roman" w:eastAsia="Calibri" w:hAnsi="Times New Roman" w:cs="Times New Roman"/>
            <w:bCs/>
            <w:color w:val="0563C1"/>
            <w:sz w:val="18"/>
            <w:szCs w:val="18"/>
            <w:u w:val="single"/>
            <w:lang w:val="en-GB"/>
          </w:rPr>
          <w:t>https://doi.org/10.5281/zenodo.13683861</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Project Report On Activity Based On Costing As A Measure Of Improving The Cost Structure In Jay Laxmi Food Processing Pvt Ltd. In A Project Report On Activity Based On Costing As A Measure Of Improving The Cost Structure In Jay Laxmi Food Processing Pvt Ltd (Vol. 22, Number 4). Zenodo. </w:t>
      </w:r>
      <w:hyperlink r:id="rId21" w:tgtFrame="_blank" w:history="1">
        <w:r w:rsidRPr="009A47C9">
          <w:rPr>
            <w:rFonts w:ascii="Times New Roman" w:eastAsia="Calibri" w:hAnsi="Times New Roman" w:cs="Times New Roman"/>
            <w:bCs/>
            <w:color w:val="0563C1"/>
            <w:sz w:val="18"/>
            <w:szCs w:val="18"/>
            <w:u w:val="single"/>
            <w:lang w:val="en-GB"/>
          </w:rPr>
          <w:t>https://doi.org/10.5281/zenodo.13683872</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of Instrument used in Trade Finance Suzlon Energy Ltd. Pune. In A Study of Instrument used in Trade Finance Suzlon Energy Ltd. Pune (Vol. 22, Number 4). Zenodo. </w:t>
      </w:r>
      <w:hyperlink r:id="rId22" w:tgtFrame="_blank" w:history="1">
        <w:r w:rsidRPr="009A47C9">
          <w:rPr>
            <w:rFonts w:ascii="Times New Roman" w:eastAsia="Calibri" w:hAnsi="Times New Roman" w:cs="Times New Roman"/>
            <w:bCs/>
            <w:color w:val="0563C1"/>
            <w:sz w:val="18"/>
            <w:szCs w:val="18"/>
            <w:u w:val="single"/>
            <w:lang w:val="en-GB"/>
          </w:rPr>
          <w:t>https://doi.org/10.5281/zenodo.13683889</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on Credit Risk Management. In A Study on Credit Risk Management (Vol. 40, Number 70). Zenodo. </w:t>
      </w:r>
      <w:hyperlink r:id="rId23" w:tgtFrame="_blank" w:history="1">
        <w:r w:rsidRPr="009A47C9">
          <w:rPr>
            <w:rFonts w:ascii="Times New Roman" w:eastAsia="Calibri" w:hAnsi="Times New Roman" w:cs="Times New Roman"/>
            <w:bCs/>
            <w:color w:val="0563C1"/>
            <w:sz w:val="18"/>
            <w:szCs w:val="18"/>
            <w:u w:val="single"/>
            <w:lang w:val="en-GB"/>
          </w:rPr>
          <w:t>https://doi.org/10.5281/zenodo.13683981</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on Financial Analysis of Maruti Suzuki India Limited Company. In A Study on Financial Analysis of Maruti Suzuki India Limited Company (Vol. 22, Number 4). Zenodo. </w:t>
      </w:r>
      <w:hyperlink r:id="rId24" w:tgtFrame="_blank" w:history="1">
        <w:r w:rsidRPr="009A47C9">
          <w:rPr>
            <w:rFonts w:ascii="Times New Roman" w:eastAsia="Calibri" w:hAnsi="Times New Roman" w:cs="Times New Roman"/>
            <w:bCs/>
            <w:color w:val="0563C1"/>
            <w:sz w:val="18"/>
            <w:szCs w:val="18"/>
            <w:u w:val="single"/>
            <w:lang w:val="en-GB"/>
          </w:rPr>
          <w:t>https://doi.org/10.5281/zenodo.13684029</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KAAKANDIKAR, D. R. (2020). A Study On Job Satisfaction Of Employees In An Organization. In A Study On Job Satisfaction Of Employees In An Organization (Vol. 22, Number 4). Zenodo. </w:t>
      </w:r>
      <w:hyperlink r:id="rId25" w:tgtFrame="_blank" w:history="1">
        <w:r w:rsidRPr="009A47C9">
          <w:rPr>
            <w:rFonts w:ascii="Times New Roman" w:eastAsia="Calibri" w:hAnsi="Times New Roman" w:cs="Times New Roman"/>
            <w:bCs/>
            <w:color w:val="0563C1"/>
            <w:sz w:val="18"/>
            <w:szCs w:val="18"/>
            <w:u w:val="single"/>
            <w:lang w:val="en-GB"/>
          </w:rPr>
          <w:t>https://doi.org/10.5281/zenodo.13684074</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A Study On Working Capital Management With Ratio Analysis Of Span Pump Pvt Ltd. In A Study On Working Capital Management With Ratio Analysis Of Span Pump Pvt Ltd (Vol. 22, Number 4). Zenodo. </w:t>
      </w:r>
      <w:hyperlink r:id="rId26" w:tgtFrame="_blank" w:history="1">
        <w:r w:rsidRPr="009A47C9">
          <w:rPr>
            <w:rFonts w:ascii="Times New Roman" w:eastAsia="Calibri" w:hAnsi="Times New Roman" w:cs="Times New Roman"/>
            <w:bCs/>
            <w:color w:val="0563C1"/>
            <w:sz w:val="18"/>
            <w:szCs w:val="18"/>
            <w:u w:val="single"/>
            <w:lang w:val="en-GB"/>
          </w:rPr>
          <w:t>https://doi.org/10.5281/zenodo.13684096</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Credit Appraisal of Home Loan Finance. In Credit Appraisal of Home Loan Finance (Vol. 40, Number 71). Zenodo. </w:t>
      </w:r>
      <w:hyperlink r:id="rId27" w:tgtFrame="_blank" w:history="1">
        <w:r w:rsidRPr="009A47C9">
          <w:rPr>
            <w:rFonts w:ascii="Times New Roman" w:eastAsia="Calibri" w:hAnsi="Times New Roman" w:cs="Times New Roman"/>
            <w:bCs/>
            <w:color w:val="0563C1"/>
            <w:sz w:val="18"/>
            <w:szCs w:val="18"/>
            <w:u w:val="single"/>
            <w:lang w:val="en-GB"/>
          </w:rPr>
          <w:t>https://doi.org/10.5281/zenodo.13684121</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Financial Health Analysis with the Help of Different Metrics. In Financial Health Analysis with the Help of Different Metrics (Vol. 40, Number 70). Zenodo. </w:t>
      </w:r>
      <w:hyperlink r:id="rId28" w:tgtFrame="_blank" w:history="1">
        <w:r w:rsidRPr="009A47C9">
          <w:rPr>
            <w:rFonts w:ascii="Times New Roman" w:eastAsia="Calibri" w:hAnsi="Times New Roman" w:cs="Times New Roman"/>
            <w:bCs/>
            <w:color w:val="0563C1"/>
            <w:sz w:val="18"/>
            <w:szCs w:val="18"/>
            <w:u w:val="single"/>
            <w:lang w:val="en-GB"/>
          </w:rPr>
          <w:t>https://doi.org/10.5281/zenodo.13684144</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Importance of Training Staff in Modern Workplace Era. In Importance of Training Staff in Modern Workplace Era (Vol. 40, Number 70). Zenodo. </w:t>
      </w:r>
      <w:hyperlink r:id="rId29" w:tgtFrame="_blank" w:history="1">
        <w:r w:rsidRPr="009A47C9">
          <w:rPr>
            <w:rFonts w:ascii="Times New Roman" w:eastAsia="Calibri" w:hAnsi="Times New Roman" w:cs="Times New Roman"/>
            <w:bCs/>
            <w:color w:val="0563C1"/>
            <w:sz w:val="18"/>
            <w:szCs w:val="18"/>
            <w:u w:val="single"/>
            <w:lang w:val="en-GB"/>
          </w:rPr>
          <w:t>https://doi.org/10.5281/zenodo.13684198</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Study Of News Website For Mortgage Industries. In Study Of News Website For Mortgage Industries (Vol. 22, Number 4). Zenodo. </w:t>
      </w:r>
      <w:hyperlink r:id="rId30" w:tgtFrame="_blank" w:history="1">
        <w:r w:rsidRPr="009A47C9">
          <w:rPr>
            <w:rFonts w:ascii="Times New Roman" w:eastAsia="Calibri" w:hAnsi="Times New Roman" w:cs="Times New Roman"/>
            <w:bCs/>
            <w:color w:val="0563C1"/>
            <w:sz w:val="18"/>
            <w:szCs w:val="18"/>
            <w:u w:val="single"/>
            <w:lang w:val="en-GB"/>
          </w:rPr>
          <w:t>https://doi.org/10.5281/zenodo.13684217</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Study Of Performance Appraisal System At Ieinfosoft, Pune. In Study Of Performance Appraisal System At Ieinfosoft, Pune (Vol. 22, Number 4). Zenodo. </w:t>
      </w:r>
      <w:hyperlink r:id="rId31" w:tgtFrame="_blank" w:history="1">
        <w:r w:rsidRPr="009A47C9">
          <w:rPr>
            <w:rFonts w:ascii="Times New Roman" w:eastAsia="Calibri" w:hAnsi="Times New Roman" w:cs="Times New Roman"/>
            <w:bCs/>
            <w:color w:val="0563C1"/>
            <w:sz w:val="18"/>
            <w:szCs w:val="18"/>
            <w:u w:val="single"/>
            <w:lang w:val="en-GB"/>
          </w:rPr>
          <w:t>https://doi.org/10.5281/zenodo.13684245</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Study Of Tax Planning Of Individual Assessee And Huf. In Study Of Tax Planning Of Individual Assessee And Huf (Vol. 22, Number 4). Zenodo. </w:t>
      </w:r>
      <w:hyperlink r:id="rId32" w:tgtFrame="_blank" w:history="1">
        <w:r w:rsidRPr="009A47C9">
          <w:rPr>
            <w:rFonts w:ascii="Times New Roman" w:eastAsia="Calibri" w:hAnsi="Times New Roman" w:cs="Times New Roman"/>
            <w:bCs/>
            <w:color w:val="0563C1"/>
            <w:sz w:val="18"/>
            <w:szCs w:val="18"/>
            <w:u w:val="single"/>
            <w:lang w:val="en-GB"/>
          </w:rPr>
          <w:t>https://doi.org/10.5281/zenodo.13684264</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The study of SEO for organic branding of SMEs. In The study of SEO for organic branding of SMEs. (Vol. 22, Number 4). Zenodo. </w:t>
      </w:r>
      <w:hyperlink r:id="rId33" w:tgtFrame="_blank" w:history="1">
        <w:r w:rsidRPr="009A47C9">
          <w:rPr>
            <w:rFonts w:ascii="Times New Roman" w:eastAsia="Calibri" w:hAnsi="Times New Roman" w:cs="Times New Roman"/>
            <w:bCs/>
            <w:color w:val="0563C1"/>
            <w:sz w:val="18"/>
            <w:szCs w:val="18"/>
            <w:u w:val="single"/>
            <w:lang w:val="en-GB"/>
          </w:rPr>
          <w:t>https://doi.org/10.5281/zenodo.13684275</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To Study the Challenges and Opportunities of India's Increased Participation in The Global Economy. In To Study the Challenges and Opportunities of India's Increased Participation in The Global Economy. (Vol. 40, Number 70). Zenodo. </w:t>
      </w:r>
      <w:hyperlink r:id="rId34" w:tgtFrame="_blank" w:history="1">
        <w:r w:rsidRPr="009A47C9">
          <w:rPr>
            <w:rFonts w:ascii="Times New Roman" w:eastAsia="Calibri" w:hAnsi="Times New Roman" w:cs="Times New Roman"/>
            <w:bCs/>
            <w:color w:val="0563C1"/>
            <w:sz w:val="18"/>
            <w:szCs w:val="18"/>
            <w:u w:val="single"/>
            <w:lang w:val="en-GB"/>
          </w:rPr>
          <w:t>https://doi.org/10.5281/zenodo.13684308</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To Study The Financial Position Of Maruti Suzuki India Ltd Using Ratio Analysis. In To Study The Financial Position Of Maruti Suzuki India Ltd Using Ratio Analysis (Vol. 22, Number 4). Zenodo. </w:t>
      </w:r>
      <w:hyperlink r:id="rId35" w:tgtFrame="_blank" w:history="1">
        <w:r w:rsidRPr="009A47C9">
          <w:rPr>
            <w:rFonts w:ascii="Times New Roman" w:eastAsia="Calibri" w:hAnsi="Times New Roman" w:cs="Times New Roman"/>
            <w:bCs/>
            <w:color w:val="0563C1"/>
            <w:sz w:val="18"/>
            <w:szCs w:val="18"/>
            <w:u w:val="single"/>
            <w:lang w:val="en-GB"/>
          </w:rPr>
          <w:t>https://doi.org/10.5281/zenodo.13684331</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To Study The Import – Export Procedure And Doucmentation With Reference To Thermax Limited. In To Study The Import – Export Procedure And Doucmentation With Reference To Thermax Limited. (Vol. 22, Number 4). Zenodo. </w:t>
      </w:r>
      <w:hyperlink r:id="rId36" w:tgtFrame="_blank" w:history="1">
        <w:r w:rsidRPr="009A47C9">
          <w:rPr>
            <w:rFonts w:ascii="Times New Roman" w:eastAsia="Calibri" w:hAnsi="Times New Roman" w:cs="Times New Roman"/>
            <w:bCs/>
            <w:color w:val="0563C1"/>
            <w:sz w:val="18"/>
            <w:szCs w:val="18"/>
            <w:u w:val="single"/>
            <w:lang w:val="en-GB"/>
          </w:rPr>
          <w:t>https://doi.org/10.5281/zenodo.13684360</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(2020). To Comparative Study of E-Banking, Kotak and Icici Bank. In To Comparative Study of E-Banking, Kotak and Icici Bank (Vol. 40, Number 70). Zenodo. </w:t>
      </w:r>
      <w:hyperlink r:id="rId37" w:tgtFrame="_blank" w:history="1">
        <w:r w:rsidRPr="009A47C9">
          <w:rPr>
            <w:rFonts w:ascii="Times New Roman" w:eastAsia="Calibri" w:hAnsi="Times New Roman" w:cs="Times New Roman"/>
            <w:bCs/>
            <w:color w:val="0563C1"/>
            <w:sz w:val="18"/>
            <w:szCs w:val="18"/>
            <w:u w:val="single"/>
            <w:lang w:val="en-GB"/>
          </w:rPr>
          <w:t>https://doi.org/10.5281/zenodo.13684386</w:t>
        </w:r>
      </w:hyperlink>
      <w:r w:rsidRPr="009A47C9">
        <w:rPr>
          <w:rFonts w:ascii="Times New Roman" w:eastAsia="Calibri" w:hAnsi="Times New Roman" w:cs="Times New Roman"/>
          <w:bCs/>
          <w:sz w:val="18"/>
          <w:szCs w:val="18"/>
        </w:rPr>
        <w:t xml:space="preserve"> </w:t>
      </w:r>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 xml:space="preserve">Espinoza, M. C., Ganatra, V., Prasanth, K., Sinha, R., Montañez, C. E. O., Sunil, K. M., &amp; Kaakandikar, R. (2021). Consumer behavior analysis on online and offline shopping during pandemic situation. </w:t>
      </w:r>
      <w:r w:rsidRPr="009A47C9">
        <w:rPr>
          <w:rFonts w:ascii="Times New Roman" w:eastAsia="Calibri" w:hAnsi="Times New Roman" w:cs="Times New Roman"/>
          <w:bCs/>
          <w:i/>
          <w:iCs/>
          <w:sz w:val="18"/>
          <w:szCs w:val="18"/>
        </w:rPr>
        <w:t>International Journal of Accounting &amp; Finance in Asia Pacific, 4</w:t>
      </w:r>
      <w:r w:rsidRPr="009A47C9">
        <w:rPr>
          <w:rFonts w:ascii="Times New Roman" w:eastAsia="Calibri" w:hAnsi="Times New Roman" w:cs="Times New Roman"/>
          <w:bCs/>
          <w:sz w:val="18"/>
          <w:szCs w:val="18"/>
        </w:rPr>
        <w:t xml:space="preserve">(3), 75–87. </w:t>
      </w:r>
      <w:hyperlink r:id="rId38" w:tgtFrame="_new" w:history="1">
        <w:r w:rsidRPr="009A47C9">
          <w:rPr>
            <w:rFonts w:ascii="Times New Roman" w:eastAsia="Calibri" w:hAnsi="Times New Roman" w:cs="Times New Roman"/>
            <w:bCs/>
            <w:color w:val="0563C1"/>
            <w:sz w:val="18"/>
            <w:szCs w:val="18"/>
            <w:u w:val="single"/>
            <w:lang w:val="en-GB"/>
          </w:rPr>
          <w:t>https://doi.org/10.32535/ijafap.v4i3.1208</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Sinha, R., Nair, R. K., Naik, V., Ganatra, V., Singri, P., Singh, P., Kamble, A. R., Kaakandikar, R., KJ, S., &amp; Modawal, I. (2020). New norm in consumer buying pattern: Online shopping swing amid the Coronavirus pandemic. [Details on the publication are missing]</w:t>
      </w:r>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Espinoza, M. C., Nair, R. K., Mulani, R., Kaakandikar, R., Quispe, A., &amp; Riva, F. (2021). The effects of COVID-19 pandemic on tourism sector. </w:t>
      </w:r>
      <w:r w:rsidRPr="009A47C9">
        <w:rPr>
          <w:rFonts w:ascii="Times New Roman" w:eastAsia="Calibri" w:hAnsi="Times New Roman" w:cs="Times New Roman"/>
          <w:bCs/>
          <w:i/>
          <w:iCs/>
          <w:sz w:val="18"/>
          <w:szCs w:val="18"/>
        </w:rPr>
        <w:t>International Journal of Tourism and Hospitality in Asia Pacific, 4</w:t>
      </w:r>
      <w:r w:rsidRPr="009A47C9">
        <w:rPr>
          <w:rFonts w:ascii="Times New Roman" w:eastAsia="Calibri" w:hAnsi="Times New Roman" w:cs="Times New Roman"/>
          <w:bCs/>
          <w:sz w:val="18"/>
          <w:szCs w:val="18"/>
        </w:rPr>
        <w:t xml:space="preserve">(3), 115–121. </w:t>
      </w:r>
      <w:hyperlink r:id="rId39" w:tgtFrame="_new" w:history="1">
        <w:r w:rsidRPr="009A47C9">
          <w:rPr>
            <w:rFonts w:ascii="Times New Roman" w:eastAsia="Calibri" w:hAnsi="Times New Roman" w:cs="Times New Roman"/>
            <w:bCs/>
            <w:color w:val="0563C1"/>
            <w:sz w:val="18"/>
            <w:szCs w:val="18"/>
            <w:u w:val="single"/>
            <w:lang w:val="en-GB"/>
          </w:rPr>
          <w:t>https://doi.org/10.32535/ijthap.v4i3.1213</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Ganatra, V., Kaakandikar, R., Izzuddin, M., Kee, D. M. H., Zainuddin, N. B., Bukhari, M. A. Z., Nurhakim, M. A., &amp; Panwar, V. (2021). The impact of food delivery apps on customer perceived value among university students. </w:t>
      </w:r>
      <w:r w:rsidRPr="009A47C9">
        <w:rPr>
          <w:rFonts w:ascii="Times New Roman" w:eastAsia="Calibri" w:hAnsi="Times New Roman" w:cs="Times New Roman"/>
          <w:bCs/>
          <w:i/>
          <w:iCs/>
          <w:sz w:val="18"/>
          <w:szCs w:val="18"/>
        </w:rPr>
        <w:t>Journal of the Community Development in Asia, 4</w:t>
      </w:r>
      <w:r w:rsidRPr="009A47C9">
        <w:rPr>
          <w:rFonts w:ascii="Times New Roman" w:eastAsia="Calibri" w:hAnsi="Times New Roman" w:cs="Times New Roman"/>
          <w:bCs/>
          <w:sz w:val="18"/>
          <w:szCs w:val="18"/>
        </w:rPr>
        <w:t xml:space="preserve">(3), 68–78. </w:t>
      </w:r>
      <w:hyperlink r:id="rId40" w:tgtFrame="_new" w:history="1">
        <w:r w:rsidRPr="009A47C9">
          <w:rPr>
            <w:rFonts w:ascii="Times New Roman" w:eastAsia="Calibri" w:hAnsi="Times New Roman" w:cs="Times New Roman"/>
            <w:bCs/>
            <w:color w:val="0563C1"/>
            <w:sz w:val="18"/>
            <w:szCs w:val="18"/>
            <w:u w:val="single"/>
            <w:lang w:val="en-GB"/>
          </w:rPr>
          <w:t>https://doi.org/10.32535/jcda.v4i3.1182</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G, L. S. (2017). A performance analysis of select public and private mutual funds. [Doctoral dissertation,SRTMUN]. </w:t>
      </w:r>
      <w:hyperlink r:id="rId41" w:tgtFrame="_new" w:history="1">
        <w:r w:rsidRPr="009A47C9">
          <w:rPr>
            <w:rFonts w:ascii="Times New Roman" w:eastAsia="Calibri" w:hAnsi="Times New Roman" w:cs="Times New Roman"/>
            <w:bCs/>
            <w:color w:val="0563C1"/>
            <w:sz w:val="18"/>
            <w:szCs w:val="18"/>
            <w:u w:val="single"/>
            <w:lang w:val="en-GB"/>
          </w:rPr>
          <w:t>http://hdl.handle.net/10603/194579</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A study on the customer level of satisfaction towards Café Coffee Day product and service in Pune City. (2023, March 14). </w:t>
      </w:r>
      <w:hyperlink r:id="rId42" w:tgtFrame="_new" w:history="1">
        <w:r w:rsidRPr="009A47C9">
          <w:rPr>
            <w:rFonts w:ascii="Times New Roman" w:eastAsia="Calibri" w:hAnsi="Times New Roman" w:cs="Times New Roman"/>
            <w:bCs/>
            <w:color w:val="0563C1"/>
            <w:sz w:val="18"/>
            <w:szCs w:val="18"/>
            <w:u w:val="single"/>
            <w:lang w:val="en-GB"/>
          </w:rPr>
          <w:t>https://journals.kozminski.cem-j.org/index.php/pl_cemj/article/view/617</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Shamout, M. D., Sivaprasad, R., Ramya, N., Pande, S., Kaakandikar, R., &amp; Fahlevi, M. (2022). Optical flow-based tracking of vehicles using adaptive particle filter target tracking algorithm for accident prevention. In </w:t>
      </w:r>
      <w:r w:rsidRPr="009A47C9">
        <w:rPr>
          <w:rFonts w:ascii="Times New Roman" w:eastAsia="Calibri" w:hAnsi="Times New Roman" w:cs="Times New Roman"/>
          <w:bCs/>
          <w:i/>
          <w:iCs/>
          <w:sz w:val="18"/>
          <w:szCs w:val="18"/>
        </w:rPr>
        <w:t>2022 International Conference on Automation, Computing and Renewable Systems (ICACRS)</w:t>
      </w:r>
      <w:r w:rsidRPr="009A47C9">
        <w:rPr>
          <w:rFonts w:ascii="Times New Roman" w:eastAsia="Calibri" w:hAnsi="Times New Roman" w:cs="Times New Roman"/>
          <w:bCs/>
          <w:sz w:val="18"/>
          <w:szCs w:val="18"/>
        </w:rPr>
        <w:t xml:space="preserve"> (pp. 1-5). IEEE. </w:t>
      </w:r>
      <w:hyperlink r:id="rId43" w:tgtFrame="_new" w:history="1">
        <w:r w:rsidRPr="009A47C9">
          <w:rPr>
            <w:rFonts w:ascii="Times New Roman" w:eastAsia="Calibri" w:hAnsi="Times New Roman" w:cs="Times New Roman"/>
            <w:bCs/>
            <w:color w:val="0563C1"/>
            <w:sz w:val="18"/>
            <w:szCs w:val="18"/>
            <w:u w:val="single"/>
            <w:lang w:val="en-GB"/>
          </w:rPr>
          <w:t>https://doi.org/10.1109/icacrs55517.2022.10029204</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R., &amp; Rangade, A. (2019, November 9). A study on job satisfaction of employees in an organization. </w:t>
      </w:r>
      <w:r w:rsidRPr="009A47C9">
        <w:rPr>
          <w:rFonts w:ascii="Times New Roman" w:eastAsia="Calibri" w:hAnsi="Times New Roman" w:cs="Times New Roman"/>
          <w:bCs/>
          <w:i/>
          <w:iCs/>
          <w:sz w:val="18"/>
          <w:szCs w:val="18"/>
        </w:rPr>
        <w:t>Think India Journal - Vichar Nyas Foundation</w:t>
      </w:r>
      <w:r w:rsidRPr="009A47C9">
        <w:rPr>
          <w:rFonts w:ascii="Times New Roman" w:eastAsia="Calibri" w:hAnsi="Times New Roman" w:cs="Times New Roman"/>
          <w:bCs/>
          <w:sz w:val="18"/>
          <w:szCs w:val="18"/>
        </w:rPr>
        <w:t xml:space="preserve">. </w:t>
      </w:r>
      <w:hyperlink r:id="rId44" w:tgtFrame="_new" w:history="1">
        <w:r w:rsidRPr="009A47C9">
          <w:rPr>
            <w:rFonts w:ascii="Times New Roman" w:eastAsia="Calibri" w:hAnsi="Times New Roman" w:cs="Times New Roman"/>
            <w:bCs/>
            <w:color w:val="0563C1"/>
            <w:sz w:val="18"/>
            <w:szCs w:val="18"/>
            <w:u w:val="single"/>
            <w:lang w:val="en-GB"/>
          </w:rPr>
          <w:t>https://thinkindiaquarterly.org/index.php/think-india/article/view/10355</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(2024). Beyond reach: micro-influencers vs. Celebrities - a comparative analysis of engagement and brand sentiment in influencer marketing. In eyond reach: micro-influencers vs. Celebrities - a comparative analysis of engagement and brand sentiment in influencer marketing (Vol. 21, Number 6). Zenodo. </w:t>
      </w:r>
      <w:hyperlink r:id="rId45" w:history="1">
        <w:r w:rsidRPr="009A47C9">
          <w:rPr>
            <w:rFonts w:ascii="Times New Roman" w:eastAsia="Calibri" w:hAnsi="Times New Roman" w:cs="Times New Roman"/>
            <w:bCs/>
            <w:color w:val="0563C1"/>
            <w:sz w:val="18"/>
            <w:szCs w:val="18"/>
            <w:u w:val="single"/>
          </w:rPr>
          <w:t>https://doi.org/10.5281/zenodo.13705742</w:t>
        </w:r>
      </w:hyperlink>
      <w:r w:rsidRPr="009A47C9">
        <w:rPr>
          <w:rFonts w:ascii="Times New Roman" w:eastAsia="Calibri" w:hAnsi="Times New Roman" w:cs="Times New Roman"/>
          <w:bCs/>
          <w:sz w:val="18"/>
          <w:szCs w:val="18"/>
        </w:rPr>
        <w:t xml:space="preserve"> </w:t>
      </w:r>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R. (2022, November 1). A study of awareness and behavior towards equity and derivative market. </w:t>
      </w:r>
      <w:r w:rsidRPr="009A47C9">
        <w:rPr>
          <w:rFonts w:ascii="Times New Roman" w:eastAsia="Calibri" w:hAnsi="Times New Roman" w:cs="Times New Roman"/>
          <w:bCs/>
          <w:i/>
          <w:iCs/>
          <w:sz w:val="18"/>
          <w:szCs w:val="18"/>
        </w:rPr>
        <w:t>Social Science Research Network (SSRN)</w:t>
      </w:r>
      <w:r w:rsidRPr="009A47C9">
        <w:rPr>
          <w:rFonts w:ascii="Times New Roman" w:eastAsia="Calibri" w:hAnsi="Times New Roman" w:cs="Times New Roman"/>
          <w:bCs/>
          <w:sz w:val="18"/>
          <w:szCs w:val="18"/>
        </w:rPr>
        <w:t xml:space="preserve">. </w:t>
      </w:r>
      <w:hyperlink r:id="rId46" w:history="1">
        <w:r w:rsidRPr="009A47C9">
          <w:rPr>
            <w:rFonts w:ascii="Times New Roman" w:eastAsia="Calibri" w:hAnsi="Times New Roman" w:cs="Times New Roman"/>
            <w:bCs/>
            <w:color w:val="0563C1"/>
            <w:sz w:val="18"/>
            <w:szCs w:val="18"/>
            <w:u w:val="single"/>
          </w:rPr>
          <w:t>https://papers.ssrn.com/sol3/papers.cfm?abstikearact_id=4912797</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Pérez-Restrepo, C., López, C. A., Singh, P., Ochoa, A. M. R., Ceballos, D. V., Tilekar, G. D., &amp; Kaakandikar, R. (2021). Improving online customer satisfaction: A study on Biba. </w:t>
      </w:r>
      <w:r w:rsidRPr="009A47C9">
        <w:rPr>
          <w:rFonts w:ascii="Times New Roman" w:eastAsia="Calibri" w:hAnsi="Times New Roman" w:cs="Times New Roman"/>
          <w:bCs/>
          <w:i/>
          <w:iCs/>
          <w:sz w:val="18"/>
          <w:szCs w:val="18"/>
        </w:rPr>
        <w:t>International Journal of Accounting &amp; Finance in Asia Pacific, 4</w:t>
      </w:r>
      <w:r w:rsidRPr="009A47C9">
        <w:rPr>
          <w:rFonts w:ascii="Times New Roman" w:eastAsia="Calibri" w:hAnsi="Times New Roman" w:cs="Times New Roman"/>
          <w:bCs/>
          <w:sz w:val="18"/>
          <w:szCs w:val="18"/>
        </w:rPr>
        <w:t>(3), 88–99.</w:t>
      </w:r>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Poman, A., &amp; Kaakandikar, R. (2022, August 11). Study &amp; calculation of Goods and Service Tax (GST). </w:t>
      </w:r>
      <w:r w:rsidRPr="009A47C9">
        <w:rPr>
          <w:rFonts w:ascii="Times New Roman" w:eastAsia="Calibri" w:hAnsi="Times New Roman" w:cs="Times New Roman"/>
          <w:bCs/>
          <w:i/>
          <w:iCs/>
          <w:sz w:val="18"/>
          <w:szCs w:val="18"/>
        </w:rPr>
        <w:t>Journal of Positive School Psychology</w:t>
      </w:r>
      <w:r w:rsidRPr="009A47C9">
        <w:rPr>
          <w:rFonts w:ascii="Times New Roman" w:eastAsia="Calibri" w:hAnsi="Times New Roman" w:cs="Times New Roman"/>
          <w:bCs/>
          <w:sz w:val="18"/>
          <w:szCs w:val="18"/>
        </w:rPr>
        <w:t xml:space="preserve">. </w:t>
      </w:r>
      <w:hyperlink r:id="rId47" w:tgtFrame="_new" w:history="1">
        <w:r w:rsidRPr="009A47C9">
          <w:rPr>
            <w:rFonts w:ascii="Times New Roman" w:eastAsia="Calibri" w:hAnsi="Times New Roman" w:cs="Times New Roman"/>
            <w:bCs/>
            <w:color w:val="0563C1"/>
            <w:sz w:val="18"/>
            <w:szCs w:val="18"/>
            <w:u w:val="single"/>
          </w:rPr>
          <w:t>https://mail.journalppw.com/index.php/jpsp/article/view/10373</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 xml:space="preserve">Kaakandikar, D. R. (2024). Embracing phygital transformation for sustainability: ikea's journey. (Vol. 21, Number 6). Zenodo. </w:t>
      </w:r>
      <w:hyperlink r:id="rId48" w:history="1">
        <w:r w:rsidRPr="009A47C9">
          <w:rPr>
            <w:rFonts w:ascii="Times New Roman" w:eastAsia="Calibri" w:hAnsi="Times New Roman" w:cs="Times New Roman"/>
            <w:bCs/>
            <w:color w:val="0563C1"/>
            <w:sz w:val="18"/>
            <w:szCs w:val="18"/>
            <w:u w:val="single"/>
          </w:rPr>
          <w:t>https://doi.org/10.5281/zenodo.13705463</w:t>
        </w:r>
      </w:hyperlink>
    </w:p>
    <w:p w:rsidR="002E1EB9" w:rsidRPr="009A47C9" w:rsidRDefault="002E1EB9" w:rsidP="002E1EB9">
      <w:pPr>
        <w:numPr>
          <w:ilvl w:val="0"/>
          <w:numId w:val="9"/>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(2024). Cultural Intelligence Pedagogy In Management Education: Nurturing Diversity-Responsive Leaders. In Cultural Intelligence Pedagogy In Management Education: Nurturing Diversity-Responsive Leaders (Vol. 44, Number 6). Zenodo. </w:t>
      </w:r>
      <w:hyperlink r:id="rId49" w:history="1">
        <w:r w:rsidRPr="009A47C9">
          <w:rPr>
            <w:rFonts w:ascii="Times New Roman" w:eastAsia="Calibri" w:hAnsi="Times New Roman" w:cs="Times New Roman"/>
            <w:bCs/>
            <w:color w:val="0563C1"/>
            <w:sz w:val="18"/>
            <w:szCs w:val="18"/>
            <w:u w:val="single"/>
          </w:rPr>
          <w:t>https://doi.org/10.5281/zenodo.13705855</w:t>
        </w:r>
      </w:hyperlink>
    </w:p>
    <w:p w:rsidR="002E1EB9" w:rsidRPr="009A47C9" w:rsidRDefault="002E1EB9" w:rsidP="002E1EB9">
      <w:pPr>
        <w:pStyle w:val="ListParagraph"/>
        <w:numPr>
          <w:ilvl w:val="0"/>
          <w:numId w:val="9"/>
        </w:numPr>
        <w:spacing w:after="0" w:line="480" w:lineRule="auto"/>
        <w:jc w:val="both"/>
        <w:rPr>
          <w:rFonts w:ascii="Times New Roman" w:eastAsia="Calibri" w:hAnsi="Times New Roman" w:cs="Times New Roman"/>
          <w:color w:val="2C3E50"/>
          <w:sz w:val="18"/>
          <w:szCs w:val="18"/>
          <w:shd w:val="clear" w:color="auto" w:fill="FFFFFF"/>
        </w:rPr>
      </w:pPr>
      <w:r w:rsidRPr="009A47C9">
        <w:rPr>
          <w:rFonts w:ascii="Times New Roman" w:eastAsia="Calibri" w:hAnsi="Times New Roman" w:cs="Times New Roman"/>
          <w:color w:val="2C3E50"/>
          <w:sz w:val="18"/>
          <w:szCs w:val="18"/>
          <w:shd w:val="clear" w:color="auto" w:fill="FFFFFF"/>
        </w:rPr>
        <w:t xml:space="preserve"> Dr. Priya Tiwari; Dr. Rishikaysh Kaakandikar; Mr. Sahil Sachin Bhosale; Dr. K Nirmala; Dr. Bharat Kasar. A Critical Study of Behavioural Factors Affecting Mutual Funds Investors With Special Reference to Pune District. </w:t>
      </w:r>
      <w:r w:rsidRPr="009A47C9">
        <w:rPr>
          <w:rFonts w:ascii="Times New Roman" w:eastAsia="Calibri" w:hAnsi="Times New Roman" w:cs="Times New Roman"/>
          <w:i/>
          <w:iCs/>
          <w:color w:val="2C3E50"/>
          <w:sz w:val="18"/>
          <w:szCs w:val="18"/>
          <w:shd w:val="clear" w:color="auto" w:fill="FFFFFF"/>
        </w:rPr>
        <w:t>ES</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b/>
          <w:bCs/>
          <w:color w:val="2C3E50"/>
          <w:sz w:val="18"/>
          <w:szCs w:val="18"/>
          <w:shd w:val="clear" w:color="auto" w:fill="FFFFFF"/>
        </w:rPr>
        <w:t>2024</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i/>
          <w:iCs/>
          <w:color w:val="2C3E50"/>
          <w:sz w:val="18"/>
          <w:szCs w:val="18"/>
          <w:shd w:val="clear" w:color="auto" w:fill="FFFFFF"/>
        </w:rPr>
        <w:t>20</w:t>
      </w:r>
      <w:r w:rsidRPr="009A47C9">
        <w:rPr>
          <w:rFonts w:ascii="Times New Roman" w:eastAsia="Calibri" w:hAnsi="Times New Roman" w:cs="Times New Roman"/>
          <w:color w:val="2C3E50"/>
          <w:sz w:val="18"/>
          <w:szCs w:val="18"/>
          <w:shd w:val="clear" w:color="auto" w:fill="FFFFFF"/>
        </w:rPr>
        <w:t> (2), 47-61. </w:t>
      </w:r>
      <w:hyperlink r:id="rId50" w:history="1">
        <w:r w:rsidRPr="009A47C9">
          <w:rPr>
            <w:rFonts w:ascii="Times New Roman" w:eastAsia="Calibri" w:hAnsi="Times New Roman" w:cs="Times New Roman"/>
            <w:color w:val="18BC9C"/>
            <w:sz w:val="18"/>
            <w:szCs w:val="18"/>
            <w:u w:val="single"/>
            <w:shd w:val="clear" w:color="auto" w:fill="FFFFFF"/>
          </w:rPr>
          <w:t>https://doi.org/10.69889/667gf640</w:t>
        </w:r>
      </w:hyperlink>
      <w:r w:rsidRPr="009A47C9">
        <w:rPr>
          <w:rFonts w:ascii="Times New Roman" w:eastAsia="Calibri" w:hAnsi="Times New Roman" w:cs="Times New Roman"/>
          <w:color w:val="2C3E50"/>
          <w:sz w:val="18"/>
          <w:szCs w:val="18"/>
          <w:shd w:val="clear" w:color="auto" w:fill="FFFFFF"/>
        </w:rPr>
        <w:t>.</w:t>
      </w:r>
    </w:p>
    <w:p w:rsidR="002E1EB9" w:rsidRPr="009A47C9" w:rsidRDefault="002E1EB9" w:rsidP="002E1EB9">
      <w:pPr>
        <w:pStyle w:val="ListParagraph"/>
        <w:numPr>
          <w:ilvl w:val="0"/>
          <w:numId w:val="9"/>
        </w:numPr>
        <w:spacing w:after="0" w:line="480" w:lineRule="auto"/>
        <w:jc w:val="both"/>
        <w:rPr>
          <w:rFonts w:ascii="Times New Roman" w:eastAsia="Calibri" w:hAnsi="Times New Roman" w:cs="Times New Roman"/>
          <w:color w:val="2C3E50"/>
          <w:sz w:val="18"/>
          <w:szCs w:val="18"/>
          <w:shd w:val="clear" w:color="auto" w:fill="FFFFFF"/>
        </w:rPr>
      </w:pPr>
      <w:r w:rsidRPr="009A47C9">
        <w:rPr>
          <w:rFonts w:ascii="Times New Roman" w:eastAsia="Calibri" w:hAnsi="Times New Roman" w:cs="Times New Roman"/>
          <w:color w:val="2C3E50"/>
          <w:sz w:val="18"/>
          <w:szCs w:val="18"/>
          <w:shd w:val="clear" w:color="auto" w:fill="FFFFFF"/>
        </w:rPr>
        <w:t xml:space="preserve"> Dr. Rishikaysh Kaakandikar; Dr. Yashwant Lembhe; Dr. Beena John Jiby. Unlocking Spending Trends: The Behavioural Impact of Digital Wallets on Modern Consumers. </w:t>
      </w:r>
      <w:r w:rsidRPr="009A47C9">
        <w:rPr>
          <w:rFonts w:ascii="Times New Roman" w:eastAsia="Calibri" w:hAnsi="Times New Roman" w:cs="Times New Roman"/>
          <w:i/>
          <w:iCs/>
          <w:color w:val="2C3E50"/>
          <w:sz w:val="18"/>
          <w:szCs w:val="18"/>
          <w:shd w:val="clear" w:color="auto" w:fill="FFFFFF"/>
        </w:rPr>
        <w:t>ES</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b/>
          <w:bCs/>
          <w:color w:val="2C3E50"/>
          <w:sz w:val="18"/>
          <w:szCs w:val="18"/>
          <w:shd w:val="clear" w:color="auto" w:fill="FFFFFF"/>
        </w:rPr>
        <w:t>2024</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i/>
          <w:iCs/>
          <w:color w:val="2C3E50"/>
          <w:sz w:val="18"/>
          <w:szCs w:val="18"/>
          <w:shd w:val="clear" w:color="auto" w:fill="FFFFFF"/>
        </w:rPr>
        <w:t>20</w:t>
      </w:r>
      <w:r w:rsidRPr="009A47C9">
        <w:rPr>
          <w:rFonts w:ascii="Times New Roman" w:eastAsia="Calibri" w:hAnsi="Times New Roman" w:cs="Times New Roman"/>
          <w:color w:val="2C3E50"/>
          <w:sz w:val="18"/>
          <w:szCs w:val="18"/>
          <w:shd w:val="clear" w:color="auto" w:fill="FFFFFF"/>
        </w:rPr>
        <w:t> (1), 127-143. </w:t>
      </w:r>
      <w:hyperlink r:id="rId51" w:history="1">
        <w:r w:rsidRPr="009A47C9">
          <w:rPr>
            <w:rFonts w:ascii="Times New Roman" w:eastAsia="Calibri" w:hAnsi="Times New Roman" w:cs="Times New Roman"/>
            <w:color w:val="0563C1"/>
            <w:sz w:val="18"/>
            <w:szCs w:val="18"/>
            <w:u w:val="single"/>
            <w:shd w:val="clear" w:color="auto" w:fill="FFFFFF"/>
          </w:rPr>
          <w:t>https://doi.org/10.69889/sqj3vb23</w:t>
        </w:r>
      </w:hyperlink>
      <w:r w:rsidRPr="009A47C9">
        <w:rPr>
          <w:rFonts w:ascii="Times New Roman" w:eastAsia="Calibri" w:hAnsi="Times New Roman" w:cs="Times New Roman"/>
          <w:color w:val="2C3E50"/>
          <w:sz w:val="18"/>
          <w:szCs w:val="18"/>
          <w:shd w:val="clear" w:color="auto" w:fill="FFFFFF"/>
        </w:rPr>
        <w:t>.</w:t>
      </w:r>
    </w:p>
    <w:p w:rsidR="002E1EB9" w:rsidRDefault="002E1EB9" w:rsidP="002E1EB9"/>
    <w:p w:rsidR="002E1EB9" w:rsidRPr="004935BC" w:rsidRDefault="002E1EB9" w:rsidP="002E1EB9">
      <w:pPr>
        <w:rPr>
          <w:rFonts w:ascii="Times New Roman" w:hAnsi="Times New Roman" w:cs="Times New Roman"/>
          <w:sz w:val="24"/>
          <w:szCs w:val="24"/>
        </w:rPr>
      </w:pPr>
    </w:p>
    <w:p w:rsidR="002E1EB9" w:rsidRPr="002E1EB9" w:rsidRDefault="002E1EB9" w:rsidP="002E1EB9">
      <w:pPr>
        <w:pStyle w:val="ListParagraph"/>
        <w:jc w:val="both"/>
        <w:rPr>
          <w:rFonts w:ascii="Times New Roman" w:hAnsi="Times New Roman" w:cs="Times New Roman"/>
          <w:sz w:val="24"/>
          <w:szCs w:val="24"/>
        </w:rPr>
      </w:pPr>
    </w:p>
    <w:p w:rsidR="00062A9A" w:rsidRPr="002E1EB9" w:rsidRDefault="00062A9A" w:rsidP="004D6804">
      <w:pPr>
        <w:jc w:val="both"/>
        <w:rPr>
          <w:rFonts w:ascii="Times New Roman" w:hAnsi="Times New Roman" w:cs="Times New Roman"/>
          <w:sz w:val="24"/>
          <w:szCs w:val="24"/>
        </w:rPr>
      </w:pPr>
    </w:p>
    <w:sectPr w:rsidR="00062A9A" w:rsidRPr="002E1EB9" w:rsidSect="006A4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958"/>
    <w:multiLevelType w:val="hybridMultilevel"/>
    <w:tmpl w:val="0972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641D1"/>
    <w:multiLevelType w:val="multilevel"/>
    <w:tmpl w:val="766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05240"/>
    <w:multiLevelType w:val="multilevel"/>
    <w:tmpl w:val="4B98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474AC"/>
    <w:multiLevelType w:val="hybridMultilevel"/>
    <w:tmpl w:val="76E2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D0B13"/>
    <w:multiLevelType w:val="multilevel"/>
    <w:tmpl w:val="F9E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B2CD0"/>
    <w:multiLevelType w:val="multilevel"/>
    <w:tmpl w:val="CD8A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D0EB0"/>
    <w:multiLevelType w:val="multilevel"/>
    <w:tmpl w:val="586C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B7D8D"/>
    <w:multiLevelType w:val="hybridMultilevel"/>
    <w:tmpl w:val="D3E8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2556C"/>
    <w:multiLevelType w:val="multilevel"/>
    <w:tmpl w:val="958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677720">
    <w:abstractNumId w:val="5"/>
  </w:num>
  <w:num w:numId="2" w16cid:durableId="1371496307">
    <w:abstractNumId w:val="8"/>
  </w:num>
  <w:num w:numId="3" w16cid:durableId="370346783">
    <w:abstractNumId w:val="1"/>
  </w:num>
  <w:num w:numId="4" w16cid:durableId="614019349">
    <w:abstractNumId w:val="4"/>
  </w:num>
  <w:num w:numId="5" w16cid:durableId="1490634144">
    <w:abstractNumId w:val="2"/>
  </w:num>
  <w:num w:numId="6" w16cid:durableId="1261833737">
    <w:abstractNumId w:val="6"/>
  </w:num>
  <w:num w:numId="7" w16cid:durableId="507210503">
    <w:abstractNumId w:val="3"/>
  </w:num>
  <w:num w:numId="8" w16cid:durableId="1655790237">
    <w:abstractNumId w:val="0"/>
  </w:num>
  <w:num w:numId="9" w16cid:durableId="1195966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9A"/>
    <w:rsid w:val="00010DFA"/>
    <w:rsid w:val="00062A9A"/>
    <w:rsid w:val="00096588"/>
    <w:rsid w:val="000D4950"/>
    <w:rsid w:val="00107C10"/>
    <w:rsid w:val="00247B4C"/>
    <w:rsid w:val="002E1EB9"/>
    <w:rsid w:val="0037599B"/>
    <w:rsid w:val="003A4751"/>
    <w:rsid w:val="0042744B"/>
    <w:rsid w:val="004D6804"/>
    <w:rsid w:val="006A402B"/>
    <w:rsid w:val="007011CE"/>
    <w:rsid w:val="00795067"/>
    <w:rsid w:val="008840FE"/>
    <w:rsid w:val="008E0577"/>
    <w:rsid w:val="0098746D"/>
    <w:rsid w:val="00B551A2"/>
    <w:rsid w:val="00E03B6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5896"/>
  <w15:chartTrackingRefBased/>
  <w15:docId w15:val="{13677B80-CAD7-43C4-B6F7-C6EA274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49227">
      <w:bodyDiv w:val="1"/>
      <w:marLeft w:val="0"/>
      <w:marRight w:val="0"/>
      <w:marTop w:val="0"/>
      <w:marBottom w:val="0"/>
      <w:divBdr>
        <w:top w:val="none" w:sz="0" w:space="0" w:color="auto"/>
        <w:left w:val="none" w:sz="0" w:space="0" w:color="auto"/>
        <w:bottom w:val="none" w:sz="0" w:space="0" w:color="auto"/>
        <w:right w:val="none" w:sz="0" w:space="0" w:color="auto"/>
      </w:divBdr>
    </w:div>
    <w:div w:id="465856251">
      <w:bodyDiv w:val="1"/>
      <w:marLeft w:val="0"/>
      <w:marRight w:val="0"/>
      <w:marTop w:val="0"/>
      <w:marBottom w:val="0"/>
      <w:divBdr>
        <w:top w:val="none" w:sz="0" w:space="0" w:color="auto"/>
        <w:left w:val="none" w:sz="0" w:space="0" w:color="auto"/>
        <w:bottom w:val="none" w:sz="0" w:space="0" w:color="auto"/>
        <w:right w:val="none" w:sz="0" w:space="0" w:color="auto"/>
      </w:divBdr>
    </w:div>
    <w:div w:id="1816071525">
      <w:bodyDiv w:val="1"/>
      <w:marLeft w:val="0"/>
      <w:marRight w:val="0"/>
      <w:marTop w:val="0"/>
      <w:marBottom w:val="0"/>
      <w:divBdr>
        <w:top w:val="none" w:sz="0" w:space="0" w:color="auto"/>
        <w:left w:val="none" w:sz="0" w:space="0" w:color="auto"/>
        <w:bottom w:val="none" w:sz="0" w:space="0" w:color="auto"/>
        <w:right w:val="none" w:sz="0" w:space="0" w:color="auto"/>
      </w:divBdr>
    </w:div>
    <w:div w:id="2017533259">
      <w:bodyDiv w:val="1"/>
      <w:marLeft w:val="0"/>
      <w:marRight w:val="0"/>
      <w:marTop w:val="0"/>
      <w:marBottom w:val="0"/>
      <w:divBdr>
        <w:top w:val="none" w:sz="0" w:space="0" w:color="auto"/>
        <w:left w:val="none" w:sz="0" w:space="0" w:color="auto"/>
        <w:bottom w:val="none" w:sz="0" w:space="0" w:color="auto"/>
        <w:right w:val="none" w:sz="0" w:space="0" w:color="auto"/>
      </w:divBdr>
    </w:div>
    <w:div w:id="2055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25" TargetMode="External"/><Relationship Id="rId18" Type="http://schemas.openxmlformats.org/officeDocument/2006/relationships/hyperlink" Target="https://doi.org/10.5281/zenodo.13683814" TargetMode="External"/><Relationship Id="rId26" Type="http://schemas.openxmlformats.org/officeDocument/2006/relationships/hyperlink" Target="https://doi.org/10.5281/zenodo.13684096" TargetMode="External"/><Relationship Id="rId39" Type="http://schemas.openxmlformats.org/officeDocument/2006/relationships/hyperlink" Target="https://doi.org/10.32535/ijthap.v4i3.1213" TargetMode="External"/><Relationship Id="rId21" Type="http://schemas.openxmlformats.org/officeDocument/2006/relationships/hyperlink" Target="https://doi.org/10.5281/zenodo.13683872" TargetMode="External"/><Relationship Id="rId34" Type="http://schemas.openxmlformats.org/officeDocument/2006/relationships/hyperlink" Target="https://doi.org/10.5281/zenodo.13684308" TargetMode="External"/><Relationship Id="rId42" Type="http://schemas.openxmlformats.org/officeDocument/2006/relationships/hyperlink" Target="https://journals.kozminski.cem-j.org/index.php/pl_cemj/article/view/617" TargetMode="External"/><Relationship Id="rId47" Type="http://schemas.openxmlformats.org/officeDocument/2006/relationships/hyperlink" Target="https://mail.journalppw.com/index.php/jpsp/article/view/10373" TargetMode="External"/><Relationship Id="rId50" Type="http://schemas.openxmlformats.org/officeDocument/2006/relationships/hyperlink" Target="https://doi.org/10.69889/667gf640" TargetMode="External"/><Relationship Id="rId7" Type="http://schemas.openxmlformats.org/officeDocument/2006/relationships/hyperlink" Target="https://doi.org/10.5281/zenodo.13682208" TargetMode="External"/><Relationship Id="rId2" Type="http://schemas.openxmlformats.org/officeDocument/2006/relationships/styles" Target="styles.xml"/><Relationship Id="rId16" Type="http://schemas.openxmlformats.org/officeDocument/2006/relationships/hyperlink" Target="https://doi.org/10.5281/zenodo.13683782" TargetMode="External"/><Relationship Id="rId29" Type="http://schemas.openxmlformats.org/officeDocument/2006/relationships/hyperlink" Target="https://doi.org/10.5281/zenodo.13684198" TargetMode="External"/><Relationship Id="rId11" Type="http://schemas.openxmlformats.org/officeDocument/2006/relationships/hyperlink" Target="https://doi.org/10.5281/zenodo.13683657" TargetMode="External"/><Relationship Id="rId24" Type="http://schemas.openxmlformats.org/officeDocument/2006/relationships/hyperlink" Target="https://doi.org/10.5281/zenodo.13684029" TargetMode="External"/><Relationship Id="rId32" Type="http://schemas.openxmlformats.org/officeDocument/2006/relationships/hyperlink" Target="https://doi.org/10.5281/zenodo.13684264" TargetMode="External"/><Relationship Id="rId37" Type="http://schemas.openxmlformats.org/officeDocument/2006/relationships/hyperlink" Target="https://doi.org/10.5281/zenodo.13684386" TargetMode="External"/><Relationship Id="rId40" Type="http://schemas.openxmlformats.org/officeDocument/2006/relationships/hyperlink" Target="https://doi.org/10.32535/jcda.v4i3.1182" TargetMode="External"/><Relationship Id="rId45" Type="http://schemas.openxmlformats.org/officeDocument/2006/relationships/hyperlink" Target="https://doi.org/10.5281/zenodo.13705742" TargetMode="External"/><Relationship Id="rId53" Type="http://schemas.openxmlformats.org/officeDocument/2006/relationships/theme" Target="theme/theme1.xml"/><Relationship Id="rId5" Type="http://schemas.openxmlformats.org/officeDocument/2006/relationships/hyperlink" Target="https://doi.org/10.5281/zenodo.13675324" TargetMode="External"/><Relationship Id="rId10" Type="http://schemas.openxmlformats.org/officeDocument/2006/relationships/hyperlink" Target="https://doi.org/10.5281/zenodo.13683509" TargetMode="External"/><Relationship Id="rId19" Type="http://schemas.openxmlformats.org/officeDocument/2006/relationships/hyperlink" Target="https://doi.org/10.5281/zenodo.13683847" TargetMode="External"/><Relationship Id="rId31" Type="http://schemas.openxmlformats.org/officeDocument/2006/relationships/hyperlink" Target="https://doi.org/10.5281/zenodo.13684245" TargetMode="External"/><Relationship Id="rId44" Type="http://schemas.openxmlformats.org/officeDocument/2006/relationships/hyperlink" Target="https://thinkindiaquarterly.org/index.php/think-india/article/view/1035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281/zenodo.13683490" TargetMode="External"/><Relationship Id="rId14" Type="http://schemas.openxmlformats.org/officeDocument/2006/relationships/hyperlink" Target="https://doi.org/10.5281/zenodo.13683746" TargetMode="External"/><Relationship Id="rId22" Type="http://schemas.openxmlformats.org/officeDocument/2006/relationships/hyperlink" Target="https://doi.org/10.5281/zenodo.13683889" TargetMode="External"/><Relationship Id="rId27" Type="http://schemas.openxmlformats.org/officeDocument/2006/relationships/hyperlink" Target="https://doi.org/10.5281/zenodo.13684121" TargetMode="External"/><Relationship Id="rId30" Type="http://schemas.openxmlformats.org/officeDocument/2006/relationships/hyperlink" Target="https://doi.org/10.5281/zenodo.13684217" TargetMode="External"/><Relationship Id="rId35" Type="http://schemas.openxmlformats.org/officeDocument/2006/relationships/hyperlink" Target="https://doi.org/10.5281/zenodo.13684331" TargetMode="External"/><Relationship Id="rId43" Type="http://schemas.openxmlformats.org/officeDocument/2006/relationships/hyperlink" Target="https://doi.org/10.1109/icacrs55517.2022.10029204" TargetMode="External"/><Relationship Id="rId48" Type="http://schemas.openxmlformats.org/officeDocument/2006/relationships/hyperlink" Target="https://doi.org/10.5281/zenodo.13705463" TargetMode="External"/><Relationship Id="rId8" Type="http://schemas.openxmlformats.org/officeDocument/2006/relationships/hyperlink" Target="https://doi.org/10.5281/zenodo.13682832" TargetMode="External"/><Relationship Id="rId51" Type="http://schemas.openxmlformats.org/officeDocument/2006/relationships/hyperlink" Target="https://doi.org/10.69889/sqj3vb23" TargetMode="External"/><Relationship Id="rId3" Type="http://schemas.openxmlformats.org/officeDocument/2006/relationships/settings" Target="settings.xml"/><Relationship Id="rId12" Type="http://schemas.openxmlformats.org/officeDocument/2006/relationships/hyperlink" Target="https://doi.org/10.5281/zenodo.13683692" TargetMode="External"/><Relationship Id="rId17" Type="http://schemas.openxmlformats.org/officeDocument/2006/relationships/hyperlink" Target="https://doi.org/10.5281/zenodo.13683791" TargetMode="External"/><Relationship Id="rId25" Type="http://schemas.openxmlformats.org/officeDocument/2006/relationships/hyperlink" Target="https://doi.org/10.5281/zenodo.13684074" TargetMode="External"/><Relationship Id="rId33" Type="http://schemas.openxmlformats.org/officeDocument/2006/relationships/hyperlink" Target="https://doi.org/10.5281/zenodo.13684275" TargetMode="External"/><Relationship Id="rId38" Type="http://schemas.openxmlformats.org/officeDocument/2006/relationships/hyperlink" Target="https://doi.org/10.32535/ijafap.v4i3.1208" TargetMode="External"/><Relationship Id="rId46" Type="http://schemas.openxmlformats.org/officeDocument/2006/relationships/hyperlink" Target="https://papers.ssrn.com/sol3/papers.cfm?abstikearact_id=4912797" TargetMode="External"/><Relationship Id="rId20" Type="http://schemas.openxmlformats.org/officeDocument/2006/relationships/hyperlink" Target="https://doi.org/10.5281/zenodo.13683861" TargetMode="External"/><Relationship Id="rId41" Type="http://schemas.openxmlformats.org/officeDocument/2006/relationships/hyperlink" Target="http://hdl.handle.net/10603/194579" TargetMode="External"/><Relationship Id="rId1" Type="http://schemas.openxmlformats.org/officeDocument/2006/relationships/numbering" Target="numbering.xml"/><Relationship Id="rId6" Type="http://schemas.openxmlformats.org/officeDocument/2006/relationships/hyperlink" Target="https://doi.org/10.5281/zenodo.13681608" TargetMode="External"/><Relationship Id="rId15" Type="http://schemas.openxmlformats.org/officeDocument/2006/relationships/hyperlink" Target="https://doi.org/10.5281/zenodo.13683760" TargetMode="External"/><Relationship Id="rId23" Type="http://schemas.openxmlformats.org/officeDocument/2006/relationships/hyperlink" Target="https://doi.org/10.5281/zenodo.13683981" TargetMode="External"/><Relationship Id="rId28" Type="http://schemas.openxmlformats.org/officeDocument/2006/relationships/hyperlink" Target="https://doi.org/10.5281/zenodo.13684144" TargetMode="External"/><Relationship Id="rId36" Type="http://schemas.openxmlformats.org/officeDocument/2006/relationships/hyperlink" Target="https://doi.org/10.5281/zenodo.13684360" TargetMode="External"/><Relationship Id="rId49" Type="http://schemas.openxmlformats.org/officeDocument/2006/relationships/hyperlink" Target="https://doi.org/10.5281/zenodo.13705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15</Pages>
  <Words>6270</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Nerkar</dc:creator>
  <cp:keywords/>
  <dc:description/>
  <cp:lastModifiedBy>Saurabh Nerkar</cp:lastModifiedBy>
  <cp:revision>7</cp:revision>
  <dcterms:created xsi:type="dcterms:W3CDTF">2024-09-09T20:15:00Z</dcterms:created>
  <dcterms:modified xsi:type="dcterms:W3CDTF">2024-09-17T15:25:00Z</dcterms:modified>
</cp:coreProperties>
</file>