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46EC0" w14:textId="54AE08ED" w:rsidR="008B2CA1" w:rsidRPr="00FB2F9B" w:rsidRDefault="00424798" w:rsidP="00422EF5">
      <w:pPr>
        <w:spacing w:line="360" w:lineRule="auto"/>
        <w:jc w:val="center"/>
        <w:rPr>
          <w:rFonts w:ascii="Times New Roman" w:hAnsi="Times New Roman" w:cs="Times New Roman"/>
          <w:b/>
          <w:bCs/>
          <w:sz w:val="24"/>
          <w:szCs w:val="24"/>
        </w:rPr>
      </w:pPr>
      <w:r w:rsidRPr="00424798">
        <w:rPr>
          <w:rFonts w:ascii="Times New Roman" w:hAnsi="Times New Roman" w:cs="Times New Roman"/>
          <w:b/>
          <w:bCs/>
          <w:sz w:val="24"/>
          <w:szCs w:val="24"/>
          <w:lang w:val="en-US"/>
        </w:rPr>
        <w:t>Nutraceutical formulation with antioxidant activity</w:t>
      </w:r>
    </w:p>
    <w:p w14:paraId="79053F7A" w14:textId="68130598" w:rsidR="008B2CA1" w:rsidRDefault="008B2CA1" w:rsidP="00422EF5">
      <w:pPr>
        <w:spacing w:line="360" w:lineRule="auto"/>
        <w:jc w:val="center"/>
        <w:rPr>
          <w:rFonts w:ascii="Times New Roman" w:hAnsi="Times New Roman"/>
          <w:i/>
        </w:rPr>
      </w:pPr>
      <w:r>
        <w:rPr>
          <w:rFonts w:ascii="Times New Roman" w:hAnsi="Times New Roman"/>
        </w:rPr>
        <w:t>Sakshi Khapre</w:t>
      </w:r>
      <w:r w:rsidRPr="008B2CA1">
        <w:rPr>
          <w:rFonts w:ascii="Times New Roman" w:hAnsi="Times New Roman"/>
        </w:rPr>
        <w:t xml:space="preserve">, </w:t>
      </w:r>
      <w:r>
        <w:rPr>
          <w:rFonts w:ascii="Times New Roman" w:hAnsi="Times New Roman"/>
        </w:rPr>
        <w:t>Anita Wanjari</w:t>
      </w:r>
    </w:p>
    <w:p w14:paraId="66AA06D4" w14:textId="33995646" w:rsidR="008B2CA1" w:rsidRPr="00422EF5" w:rsidRDefault="008B2CA1" w:rsidP="00422EF5">
      <w:pPr>
        <w:spacing w:line="360" w:lineRule="auto"/>
        <w:jc w:val="center"/>
        <w:rPr>
          <w:rFonts w:ascii="Times New Roman" w:hAnsi="Times New Roman" w:cs="Times New Roman"/>
          <w:b/>
          <w:bCs/>
          <w:iCs/>
          <w:sz w:val="32"/>
          <w:szCs w:val="32"/>
          <w:lang w:val="en-US"/>
        </w:rPr>
      </w:pPr>
      <w:r w:rsidRPr="00CE137D">
        <w:rPr>
          <w:rFonts w:ascii="Times New Roman" w:hAnsi="Times New Roman"/>
          <w:iCs/>
        </w:rPr>
        <w:t xml:space="preserve">Department of </w:t>
      </w:r>
      <w:proofErr w:type="spellStart"/>
      <w:r w:rsidRPr="00CE137D">
        <w:rPr>
          <w:rFonts w:ascii="Times New Roman" w:hAnsi="Times New Roman"/>
          <w:iCs/>
        </w:rPr>
        <w:t>Rasashastra</w:t>
      </w:r>
      <w:proofErr w:type="spellEnd"/>
      <w:r w:rsidRPr="00CE137D">
        <w:rPr>
          <w:rFonts w:ascii="Times New Roman" w:hAnsi="Times New Roman"/>
          <w:iCs/>
        </w:rPr>
        <w:t xml:space="preserve"> and </w:t>
      </w:r>
      <w:proofErr w:type="spellStart"/>
      <w:r w:rsidRPr="00CE137D">
        <w:rPr>
          <w:rFonts w:ascii="Times New Roman" w:hAnsi="Times New Roman"/>
          <w:iCs/>
        </w:rPr>
        <w:t>Bhaishajya</w:t>
      </w:r>
      <w:proofErr w:type="spellEnd"/>
      <w:r w:rsidRPr="00CE137D">
        <w:rPr>
          <w:rFonts w:ascii="Times New Roman" w:hAnsi="Times New Roman"/>
          <w:iCs/>
        </w:rPr>
        <w:t xml:space="preserve"> Kalpana, MGACHRC, </w:t>
      </w:r>
      <w:proofErr w:type="spellStart"/>
      <w:r w:rsidRPr="00CE137D">
        <w:rPr>
          <w:rFonts w:ascii="Times New Roman" w:hAnsi="Times New Roman"/>
          <w:iCs/>
        </w:rPr>
        <w:t>Salod</w:t>
      </w:r>
      <w:proofErr w:type="spellEnd"/>
      <w:r w:rsidRPr="00CE137D">
        <w:rPr>
          <w:rFonts w:ascii="Times New Roman" w:hAnsi="Times New Roman"/>
          <w:iCs/>
        </w:rPr>
        <w:t xml:space="preserve"> (H), DMIHER, Wardha - 442001, Maharashtra, India</w:t>
      </w:r>
    </w:p>
    <w:p w14:paraId="3D4C814B" w14:textId="49AEC560" w:rsidR="008B2CA1" w:rsidRDefault="008B2CA1" w:rsidP="00422EF5">
      <w:pPr>
        <w:spacing w:line="360" w:lineRule="auto"/>
        <w:jc w:val="center"/>
        <w:rPr>
          <w:rFonts w:ascii="Times New Roman" w:hAnsi="Times New Roman"/>
        </w:rPr>
      </w:pPr>
      <w:r w:rsidRPr="008B2CA1">
        <w:rPr>
          <w:rFonts w:ascii="Times New Roman" w:hAnsi="Times New Roman"/>
          <w:b/>
        </w:rPr>
        <w:t>Corresponding author</w:t>
      </w:r>
      <w:r w:rsidRPr="008B2CA1">
        <w:rPr>
          <w:rFonts w:ascii="Times New Roman" w:hAnsi="Times New Roman"/>
        </w:rPr>
        <w:t>:  Dr</w:t>
      </w:r>
      <w:r w:rsidR="00201664">
        <w:rPr>
          <w:rFonts w:ascii="Times New Roman" w:hAnsi="Times New Roman"/>
        </w:rPr>
        <w:t>.</w:t>
      </w:r>
      <w:r w:rsidRPr="008B2CA1">
        <w:rPr>
          <w:rFonts w:ascii="Times New Roman" w:hAnsi="Times New Roman"/>
        </w:rPr>
        <w:t xml:space="preserve"> Anita Wanjari</w:t>
      </w:r>
    </w:p>
    <w:p w14:paraId="05471345" w14:textId="3BD0CF50" w:rsidR="008B2CA1" w:rsidRPr="00CE137D" w:rsidRDefault="008B2CA1" w:rsidP="00422EF5">
      <w:pPr>
        <w:spacing w:line="360" w:lineRule="auto"/>
        <w:jc w:val="center"/>
        <w:rPr>
          <w:rFonts w:ascii="Times New Roman" w:hAnsi="Times New Roman"/>
          <w:iCs/>
        </w:rPr>
      </w:pPr>
      <w:r w:rsidRPr="00CE137D">
        <w:rPr>
          <w:rFonts w:ascii="Times New Roman" w:hAnsi="Times New Roman"/>
          <w:iCs/>
        </w:rPr>
        <w:t xml:space="preserve">Professor, Department of </w:t>
      </w:r>
      <w:proofErr w:type="spellStart"/>
      <w:r w:rsidRPr="00CE137D">
        <w:rPr>
          <w:rFonts w:ascii="Times New Roman" w:hAnsi="Times New Roman"/>
          <w:iCs/>
        </w:rPr>
        <w:t>Rasashastra</w:t>
      </w:r>
      <w:proofErr w:type="spellEnd"/>
      <w:r w:rsidRPr="00CE137D">
        <w:rPr>
          <w:rFonts w:ascii="Times New Roman" w:hAnsi="Times New Roman"/>
          <w:iCs/>
        </w:rPr>
        <w:t xml:space="preserve"> and </w:t>
      </w:r>
      <w:proofErr w:type="spellStart"/>
      <w:r w:rsidRPr="00CE137D">
        <w:rPr>
          <w:rFonts w:ascii="Times New Roman" w:hAnsi="Times New Roman"/>
          <w:iCs/>
        </w:rPr>
        <w:t>Bhaishajya</w:t>
      </w:r>
      <w:proofErr w:type="spellEnd"/>
      <w:r w:rsidRPr="00CE137D">
        <w:rPr>
          <w:rFonts w:ascii="Times New Roman" w:hAnsi="Times New Roman"/>
          <w:iCs/>
        </w:rPr>
        <w:t xml:space="preserve"> Kalpana, MGACHRC, </w:t>
      </w:r>
      <w:proofErr w:type="spellStart"/>
      <w:r w:rsidRPr="00CE137D">
        <w:rPr>
          <w:rFonts w:ascii="Times New Roman" w:hAnsi="Times New Roman"/>
          <w:iCs/>
        </w:rPr>
        <w:t>Salod</w:t>
      </w:r>
      <w:proofErr w:type="spellEnd"/>
      <w:r w:rsidRPr="00CE137D">
        <w:rPr>
          <w:rFonts w:ascii="Times New Roman" w:hAnsi="Times New Roman"/>
          <w:iCs/>
        </w:rPr>
        <w:t xml:space="preserve"> (H), DMIHER, Wardha - 442001, Maharashtra, India</w:t>
      </w:r>
    </w:p>
    <w:p w14:paraId="3EC00902" w14:textId="570EB5CA" w:rsidR="008B2CA1" w:rsidRDefault="008B2CA1" w:rsidP="00422EF5">
      <w:pPr>
        <w:spacing w:line="360" w:lineRule="auto"/>
        <w:jc w:val="center"/>
        <w:rPr>
          <w:rFonts w:ascii="Times New Roman" w:hAnsi="Times New Roman"/>
        </w:rPr>
      </w:pPr>
      <w:r w:rsidRPr="008B2CA1">
        <w:rPr>
          <w:rFonts w:ascii="Times New Roman" w:hAnsi="Times New Roman"/>
        </w:rPr>
        <w:t xml:space="preserve">Email: </w:t>
      </w:r>
      <w:hyperlink r:id="rId8" w:history="1">
        <w:r w:rsidR="00201664" w:rsidRPr="0075505D">
          <w:rPr>
            <w:rStyle w:val="Hyperlink"/>
            <w:rFonts w:ascii="Times New Roman" w:hAnsi="Times New Roman"/>
          </w:rPr>
          <w:t>anitawanjari7@gmail.com</w:t>
        </w:r>
      </w:hyperlink>
      <w:r w:rsidR="00201664">
        <w:rPr>
          <w:rFonts w:ascii="Times New Roman" w:hAnsi="Times New Roman"/>
        </w:rPr>
        <w:t xml:space="preserve"> </w:t>
      </w:r>
    </w:p>
    <w:p w14:paraId="34731EE6" w14:textId="3920EA0F" w:rsidR="008B2CA1" w:rsidRDefault="008B2CA1" w:rsidP="00422EF5">
      <w:pPr>
        <w:spacing w:line="360" w:lineRule="auto"/>
        <w:jc w:val="center"/>
        <w:rPr>
          <w:rFonts w:ascii="Times New Roman" w:hAnsi="Times New Roman"/>
        </w:rPr>
      </w:pPr>
      <w:r w:rsidRPr="008B2CA1">
        <w:rPr>
          <w:rFonts w:ascii="Times New Roman" w:hAnsi="Times New Roman"/>
        </w:rPr>
        <w:t>Tel: 91-9970251129</w:t>
      </w:r>
    </w:p>
    <w:p w14:paraId="465E295D" w14:textId="77777777" w:rsidR="000F6D22" w:rsidRPr="004E3ABF" w:rsidRDefault="00C83B64" w:rsidP="000F6D22">
      <w:pPr>
        <w:spacing w:line="360" w:lineRule="auto"/>
        <w:jc w:val="both"/>
        <w:rPr>
          <w:rFonts w:ascii="Times New Roman" w:hAnsi="Times New Roman" w:cs="Times New Roman"/>
          <w:sz w:val="24"/>
          <w:szCs w:val="24"/>
        </w:rPr>
      </w:pPr>
      <w:r w:rsidRPr="004E3ABF">
        <w:rPr>
          <w:rFonts w:ascii="Times New Roman" w:hAnsi="Times New Roman" w:cs="Times New Roman"/>
          <w:b/>
          <w:bCs/>
          <w:sz w:val="24"/>
          <w:szCs w:val="24"/>
        </w:rPr>
        <w:t>Abstract:</w:t>
      </w:r>
      <w:r w:rsidR="000F6D22" w:rsidRPr="004E3ABF">
        <w:rPr>
          <w:rFonts w:ascii="Times New Roman" w:hAnsi="Times New Roman" w:cs="Times New Roman"/>
          <w:sz w:val="24"/>
          <w:szCs w:val="24"/>
        </w:rPr>
        <w:t xml:space="preserve"> </w:t>
      </w:r>
    </w:p>
    <w:p w14:paraId="66542859" w14:textId="77777777" w:rsidR="005E4EB0" w:rsidRPr="005E4EB0" w:rsidRDefault="005E4EB0" w:rsidP="005E4EB0">
      <w:pPr>
        <w:spacing w:line="360" w:lineRule="auto"/>
        <w:jc w:val="both"/>
        <w:rPr>
          <w:rFonts w:ascii="Times New Roman" w:hAnsi="Times New Roman" w:cs="Times New Roman"/>
          <w:sz w:val="24"/>
          <w:szCs w:val="24"/>
        </w:rPr>
      </w:pPr>
      <w:r w:rsidRPr="005E4EB0">
        <w:rPr>
          <w:rFonts w:ascii="Times New Roman" w:hAnsi="Times New Roman" w:cs="Times New Roman"/>
          <w:b/>
          <w:bCs/>
          <w:sz w:val="24"/>
          <w:szCs w:val="24"/>
        </w:rPr>
        <w:t xml:space="preserve">Introduction: </w:t>
      </w:r>
      <w:r w:rsidRPr="005E4EB0">
        <w:rPr>
          <w:rFonts w:ascii="Times New Roman" w:hAnsi="Times New Roman" w:cs="Times New Roman"/>
          <w:sz w:val="24"/>
          <w:szCs w:val="24"/>
        </w:rPr>
        <w:t xml:space="preserve">Nutraceuticals provide substantial health advantages by bridging the gap between pharmaceuticals and nutrition. Ayurveda offers a natural remedy with its rich history of using dietary supplements like </w:t>
      </w:r>
      <w:proofErr w:type="spellStart"/>
      <w:r w:rsidRPr="005E4EB0">
        <w:rPr>
          <w:rFonts w:ascii="Times New Roman" w:hAnsi="Times New Roman" w:cs="Times New Roman"/>
          <w:i/>
          <w:iCs/>
          <w:sz w:val="24"/>
          <w:szCs w:val="24"/>
        </w:rPr>
        <w:t>Rasayana</w:t>
      </w:r>
      <w:proofErr w:type="spellEnd"/>
      <w:r w:rsidRPr="005E4EB0">
        <w:rPr>
          <w:rFonts w:ascii="Times New Roman" w:hAnsi="Times New Roman" w:cs="Times New Roman"/>
          <w:sz w:val="24"/>
          <w:szCs w:val="24"/>
        </w:rPr>
        <w:t xml:space="preserve">. An Ayurvedic nutraceutical called </w:t>
      </w:r>
      <w:r w:rsidRPr="005E4EB0">
        <w:rPr>
          <w:rFonts w:ascii="Times New Roman" w:hAnsi="Times New Roman" w:cs="Times New Roman"/>
          <w:i/>
          <w:iCs/>
          <w:sz w:val="24"/>
          <w:szCs w:val="24"/>
        </w:rPr>
        <w:t>"Ojolyte syrup"</w:t>
      </w:r>
      <w:r w:rsidRPr="005E4EB0">
        <w:rPr>
          <w:rFonts w:ascii="Times New Roman" w:hAnsi="Times New Roman" w:cs="Times New Roman"/>
          <w:sz w:val="24"/>
          <w:szCs w:val="24"/>
        </w:rPr>
        <w:t xml:space="preserve"> is developed in this study to address the demands of contemporary living and provide a natural substitute for artificial energy drinks.</w:t>
      </w:r>
    </w:p>
    <w:p w14:paraId="2571B86D" w14:textId="11D9008B" w:rsidR="000F6D22" w:rsidRPr="000F6D22" w:rsidRDefault="000F6D22" w:rsidP="000F6D22">
      <w:pPr>
        <w:spacing w:line="360" w:lineRule="auto"/>
        <w:jc w:val="both"/>
        <w:rPr>
          <w:rFonts w:ascii="Times New Roman" w:hAnsi="Times New Roman" w:cs="Times New Roman"/>
          <w:sz w:val="24"/>
          <w:szCs w:val="24"/>
        </w:rPr>
      </w:pPr>
      <w:r w:rsidRPr="000F6D22">
        <w:rPr>
          <w:rFonts w:ascii="Times New Roman" w:hAnsi="Times New Roman" w:cs="Times New Roman"/>
          <w:b/>
          <w:bCs/>
          <w:sz w:val="24"/>
          <w:szCs w:val="24"/>
        </w:rPr>
        <w:t>Materials and Methods:</w:t>
      </w:r>
      <w:r w:rsidRPr="000F6D22">
        <w:rPr>
          <w:rFonts w:ascii="Times New Roman" w:hAnsi="Times New Roman" w:cs="Times New Roman"/>
          <w:sz w:val="24"/>
          <w:szCs w:val="24"/>
        </w:rPr>
        <w:t xml:space="preserve"> </w:t>
      </w:r>
      <w:r w:rsidRPr="000F6D22">
        <w:rPr>
          <w:rFonts w:ascii="Times New Roman" w:hAnsi="Times New Roman" w:cs="Times New Roman"/>
          <w:i/>
          <w:iCs/>
          <w:sz w:val="24"/>
          <w:szCs w:val="24"/>
        </w:rPr>
        <w:t>Ojolyte syrup</w:t>
      </w:r>
      <w:r w:rsidRPr="000F6D22">
        <w:rPr>
          <w:rFonts w:ascii="Times New Roman" w:hAnsi="Times New Roman" w:cs="Times New Roman"/>
          <w:sz w:val="24"/>
          <w:szCs w:val="24"/>
        </w:rPr>
        <w:t xml:space="preserve"> was prepared using traditional Ayurvedic </w:t>
      </w:r>
      <w:r w:rsidR="00597A68">
        <w:rPr>
          <w:rFonts w:ascii="Times New Roman" w:hAnsi="Times New Roman" w:cs="Times New Roman"/>
          <w:sz w:val="24"/>
          <w:szCs w:val="24"/>
        </w:rPr>
        <w:t xml:space="preserve">methods like </w:t>
      </w:r>
      <w:r w:rsidRPr="000F6D22">
        <w:rPr>
          <w:rFonts w:ascii="Times New Roman" w:hAnsi="Times New Roman" w:cs="Times New Roman"/>
          <w:i/>
          <w:iCs/>
          <w:sz w:val="24"/>
          <w:szCs w:val="24"/>
        </w:rPr>
        <w:t>Mantha</w:t>
      </w:r>
      <w:r w:rsidRPr="000F6D22">
        <w:rPr>
          <w:rFonts w:ascii="Times New Roman" w:hAnsi="Times New Roman" w:cs="Times New Roman"/>
          <w:sz w:val="24"/>
          <w:szCs w:val="24"/>
        </w:rPr>
        <w:t xml:space="preserve"> and </w:t>
      </w:r>
      <w:proofErr w:type="spellStart"/>
      <w:r w:rsidRPr="000F6D22">
        <w:rPr>
          <w:rFonts w:ascii="Times New Roman" w:hAnsi="Times New Roman" w:cs="Times New Roman"/>
          <w:i/>
          <w:iCs/>
          <w:sz w:val="24"/>
          <w:szCs w:val="24"/>
        </w:rPr>
        <w:t>Sharkara</w:t>
      </w:r>
      <w:proofErr w:type="spellEnd"/>
      <w:r w:rsidRPr="000F6D22">
        <w:rPr>
          <w:rFonts w:ascii="Times New Roman" w:hAnsi="Times New Roman" w:cs="Times New Roman"/>
          <w:i/>
          <w:iCs/>
          <w:sz w:val="24"/>
          <w:szCs w:val="24"/>
        </w:rPr>
        <w:t xml:space="preserve"> Kalpana</w:t>
      </w:r>
      <w:r w:rsidRPr="000F6D22">
        <w:rPr>
          <w:rFonts w:ascii="Times New Roman" w:hAnsi="Times New Roman" w:cs="Times New Roman"/>
          <w:sz w:val="24"/>
          <w:szCs w:val="24"/>
        </w:rPr>
        <w:t>, blending fruits like dates, pomegranate, Indian gooseberry</w:t>
      </w:r>
      <w:r w:rsidR="005862D0">
        <w:rPr>
          <w:rFonts w:ascii="Times New Roman" w:hAnsi="Times New Roman" w:cs="Times New Roman"/>
          <w:sz w:val="24"/>
          <w:szCs w:val="24"/>
        </w:rPr>
        <w:t>, etc.</w:t>
      </w:r>
      <w:r w:rsidRPr="000F6D22">
        <w:rPr>
          <w:rFonts w:ascii="Times New Roman" w:hAnsi="Times New Roman" w:cs="Times New Roman"/>
          <w:sz w:val="24"/>
          <w:szCs w:val="24"/>
        </w:rPr>
        <w:t xml:space="preserve"> with rock salt and rock sugar. Analytical studies included organoleptic, physicochemical (LOD, specific gravity, ash, extractive values, pH, Brix), and modern analyses (DPPH scavenging, palatability).</w:t>
      </w:r>
    </w:p>
    <w:p w14:paraId="16BCEEDD" w14:textId="77777777" w:rsidR="000F6D22" w:rsidRPr="000F6D22" w:rsidRDefault="000F6D22" w:rsidP="000F6D22">
      <w:pPr>
        <w:spacing w:line="360" w:lineRule="auto"/>
        <w:jc w:val="both"/>
        <w:rPr>
          <w:rFonts w:ascii="Times New Roman" w:hAnsi="Times New Roman" w:cs="Times New Roman"/>
          <w:sz w:val="24"/>
          <w:szCs w:val="24"/>
        </w:rPr>
      </w:pPr>
      <w:r w:rsidRPr="000F6D22">
        <w:rPr>
          <w:rFonts w:ascii="Times New Roman" w:hAnsi="Times New Roman" w:cs="Times New Roman"/>
          <w:b/>
          <w:bCs/>
          <w:sz w:val="24"/>
          <w:szCs w:val="24"/>
        </w:rPr>
        <w:t>Results and Discussion:</w:t>
      </w:r>
      <w:r w:rsidRPr="000F6D22">
        <w:rPr>
          <w:rFonts w:ascii="Times New Roman" w:hAnsi="Times New Roman" w:cs="Times New Roman"/>
          <w:sz w:val="24"/>
          <w:szCs w:val="24"/>
        </w:rPr>
        <w:t xml:space="preserve"> The syrup exhibited desirable organoleptic properties and complied with Ayurvedic standards. Physicochemical analysis confirmed its stability and composition. Notably, it demonstrated significant antioxidant activity (DPPH scavenging) and high consumer palatability, validating its potential as an electrolyte-rich, natural health supplement, even for post-chemotherapy recovery.</w:t>
      </w:r>
    </w:p>
    <w:p w14:paraId="69244FC7" w14:textId="6C0A948B" w:rsidR="000F6D22" w:rsidRPr="000F6D22" w:rsidRDefault="000F6D22" w:rsidP="000F6D22">
      <w:pPr>
        <w:spacing w:line="360" w:lineRule="auto"/>
        <w:jc w:val="both"/>
        <w:rPr>
          <w:rFonts w:ascii="Times New Roman" w:hAnsi="Times New Roman" w:cs="Times New Roman"/>
          <w:sz w:val="24"/>
          <w:szCs w:val="24"/>
        </w:rPr>
      </w:pPr>
      <w:r w:rsidRPr="000F6D22">
        <w:rPr>
          <w:rFonts w:ascii="Times New Roman" w:hAnsi="Times New Roman" w:cs="Times New Roman"/>
          <w:b/>
          <w:bCs/>
          <w:sz w:val="24"/>
          <w:szCs w:val="24"/>
        </w:rPr>
        <w:t>Conclusion:</w:t>
      </w:r>
      <w:r w:rsidRPr="000F6D22">
        <w:rPr>
          <w:rFonts w:ascii="Times New Roman" w:hAnsi="Times New Roman" w:cs="Times New Roman"/>
          <w:sz w:val="24"/>
          <w:szCs w:val="24"/>
        </w:rPr>
        <w:t xml:space="preserve"> Ojolyte syrup effectively combines traditional Ayurvedic wisdom with modern science, creating a safe, effective and palatable nutraceutical. Its antioxidant properties and nutrient profile highlight its promise in promoting holistic health and well-being.</w:t>
      </w:r>
    </w:p>
    <w:p w14:paraId="3F078025" w14:textId="5EA9CAA5" w:rsidR="00C72CA8" w:rsidRPr="002B7C16" w:rsidRDefault="00C83B64" w:rsidP="00752C03">
      <w:pPr>
        <w:spacing w:line="360" w:lineRule="auto"/>
        <w:jc w:val="both"/>
        <w:rPr>
          <w:rFonts w:ascii="Times New Roman" w:hAnsi="Times New Roman" w:cs="Times New Roman"/>
          <w:sz w:val="24"/>
          <w:szCs w:val="24"/>
        </w:rPr>
      </w:pPr>
      <w:r w:rsidRPr="005073D2">
        <w:rPr>
          <w:rFonts w:ascii="Times New Roman" w:hAnsi="Times New Roman" w:cs="Times New Roman"/>
          <w:b/>
          <w:bCs/>
          <w:sz w:val="24"/>
          <w:szCs w:val="24"/>
        </w:rPr>
        <w:t>Key</w:t>
      </w:r>
      <w:r w:rsidR="004E497A">
        <w:rPr>
          <w:rFonts w:ascii="Times New Roman" w:hAnsi="Times New Roman" w:cs="Times New Roman"/>
          <w:b/>
          <w:bCs/>
          <w:sz w:val="24"/>
          <w:szCs w:val="24"/>
        </w:rPr>
        <w:t xml:space="preserve"> </w:t>
      </w:r>
      <w:r w:rsidRPr="005073D2">
        <w:rPr>
          <w:rFonts w:ascii="Times New Roman" w:hAnsi="Times New Roman" w:cs="Times New Roman"/>
          <w:b/>
          <w:bCs/>
          <w:sz w:val="24"/>
          <w:szCs w:val="24"/>
        </w:rPr>
        <w:t>words:</w:t>
      </w:r>
      <w:r w:rsidR="00CE2AD5">
        <w:rPr>
          <w:rFonts w:ascii="Times New Roman" w:hAnsi="Times New Roman" w:cs="Times New Roman"/>
          <w:b/>
          <w:bCs/>
          <w:sz w:val="24"/>
          <w:szCs w:val="24"/>
        </w:rPr>
        <w:t xml:space="preserve"> </w:t>
      </w:r>
      <w:r w:rsidR="00752C03" w:rsidRPr="002B7C16">
        <w:rPr>
          <w:rFonts w:ascii="Times New Roman" w:hAnsi="Times New Roman" w:cs="Times New Roman"/>
          <w:sz w:val="24"/>
          <w:szCs w:val="24"/>
        </w:rPr>
        <w:t>Antioxidant Activity</w:t>
      </w:r>
      <w:r w:rsidR="00C72CA8" w:rsidRPr="002B7C16">
        <w:rPr>
          <w:rFonts w:ascii="Times New Roman" w:hAnsi="Times New Roman" w:cs="Times New Roman"/>
          <w:sz w:val="24"/>
          <w:szCs w:val="24"/>
        </w:rPr>
        <w:t xml:space="preserve">, </w:t>
      </w:r>
      <w:r w:rsidR="00752C03" w:rsidRPr="00752C03">
        <w:rPr>
          <w:rFonts w:ascii="Times New Roman" w:hAnsi="Times New Roman" w:cs="Times New Roman"/>
          <w:sz w:val="24"/>
          <w:szCs w:val="24"/>
        </w:rPr>
        <w:t>Ayurvedic Nutraceutical</w:t>
      </w:r>
      <w:r w:rsidR="00C72CA8" w:rsidRPr="002B7C16">
        <w:rPr>
          <w:rFonts w:ascii="Times New Roman" w:hAnsi="Times New Roman" w:cs="Times New Roman"/>
          <w:sz w:val="24"/>
          <w:szCs w:val="24"/>
        </w:rPr>
        <w:t xml:space="preserve">, </w:t>
      </w:r>
      <w:r w:rsidR="00752C03" w:rsidRPr="00752C03">
        <w:rPr>
          <w:rFonts w:ascii="Times New Roman" w:hAnsi="Times New Roman" w:cs="Times New Roman"/>
          <w:sz w:val="24"/>
          <w:szCs w:val="24"/>
        </w:rPr>
        <w:t>Electrolytes</w:t>
      </w:r>
      <w:r w:rsidR="00C72CA8" w:rsidRPr="002B7C16">
        <w:rPr>
          <w:rFonts w:ascii="Times New Roman" w:hAnsi="Times New Roman" w:cs="Times New Roman"/>
          <w:sz w:val="24"/>
          <w:szCs w:val="24"/>
        </w:rPr>
        <w:t xml:space="preserve">, </w:t>
      </w:r>
      <w:r w:rsidR="00752C03" w:rsidRPr="00752C03">
        <w:rPr>
          <w:rFonts w:ascii="Times New Roman" w:hAnsi="Times New Roman" w:cs="Times New Roman"/>
          <w:sz w:val="24"/>
          <w:szCs w:val="24"/>
        </w:rPr>
        <w:t>Ojolyte Syrup</w:t>
      </w:r>
      <w:r w:rsidR="00C72CA8" w:rsidRPr="002B7C16">
        <w:rPr>
          <w:rFonts w:ascii="Times New Roman" w:hAnsi="Times New Roman" w:cs="Times New Roman"/>
          <w:sz w:val="24"/>
          <w:szCs w:val="24"/>
        </w:rPr>
        <w:t xml:space="preserve">, </w:t>
      </w:r>
      <w:r w:rsidR="00752C03" w:rsidRPr="002B7C16">
        <w:rPr>
          <w:rFonts w:ascii="Times New Roman" w:hAnsi="Times New Roman" w:cs="Times New Roman"/>
          <w:sz w:val="24"/>
          <w:szCs w:val="24"/>
        </w:rPr>
        <w:t>Palatability</w:t>
      </w:r>
    </w:p>
    <w:p w14:paraId="0CD7A7C6" w14:textId="7BDF4282" w:rsidR="008D5B07" w:rsidRPr="00C72CA8" w:rsidRDefault="008D5B07" w:rsidP="00752C03">
      <w:pPr>
        <w:spacing w:line="360" w:lineRule="auto"/>
        <w:jc w:val="both"/>
        <w:rPr>
          <w:rFonts w:ascii="Times New Roman" w:hAnsi="Times New Roman" w:cs="Times New Roman"/>
          <w:sz w:val="24"/>
          <w:szCs w:val="24"/>
        </w:rPr>
      </w:pPr>
      <w:r w:rsidRPr="00422EF5">
        <w:rPr>
          <w:rFonts w:ascii="Times New Roman" w:hAnsi="Times New Roman" w:cs="Times New Roman"/>
          <w:b/>
          <w:bCs/>
          <w:sz w:val="24"/>
          <w:szCs w:val="24"/>
          <w:lang w:val="en-US"/>
        </w:rPr>
        <w:lastRenderedPageBreak/>
        <w:t>Introduction:</w:t>
      </w:r>
    </w:p>
    <w:p w14:paraId="5943871C" w14:textId="246F34DA" w:rsidR="000E5D7C" w:rsidRPr="00D61B04" w:rsidRDefault="00D61B04" w:rsidP="00422EF5">
      <w:pPr>
        <w:spacing w:after="0" w:line="360" w:lineRule="auto"/>
        <w:jc w:val="both"/>
        <w:rPr>
          <w:rFonts w:ascii="Times New Roman" w:eastAsia="Times New Roman" w:hAnsi="Times New Roman" w:cs="Times New Roman"/>
          <w:kern w:val="0"/>
          <w:sz w:val="24"/>
          <w:szCs w:val="24"/>
          <w:lang w:eastAsia="en-IN"/>
          <w14:ligatures w14:val="none"/>
        </w:rPr>
      </w:pPr>
      <w:r w:rsidRPr="00D61B04">
        <w:rPr>
          <w:rFonts w:ascii="Times New Roman" w:eastAsia="Times New Roman" w:hAnsi="Times New Roman" w:cs="Times New Roman"/>
          <w:kern w:val="0"/>
          <w:sz w:val="24"/>
          <w:szCs w:val="24"/>
          <w:lang w:eastAsia="en-IN"/>
          <w14:ligatures w14:val="none"/>
        </w:rPr>
        <w:t>Stephen De Felice first used the terms Nutraceuticals from nutrition and pharmaceuticals in 1989. It is characterised as a food or part of food that has health or medicinal benefits, such as aiding in the prevention or cure of diseases.</w:t>
      </w:r>
      <w:r w:rsidR="00A46E00" w:rsidRPr="00280D0E">
        <w:rPr>
          <w:rFonts w:ascii="Times New Roman" w:hAnsi="Times New Roman" w:cs="Times New Roman"/>
          <w:sz w:val="24"/>
          <w:szCs w:val="24"/>
          <w:vertAlign w:val="superscript"/>
        </w:rPr>
        <w:t>[1]</w:t>
      </w:r>
    </w:p>
    <w:p w14:paraId="599E50A5" w14:textId="425F6E2B" w:rsidR="00504113" w:rsidRPr="00435310" w:rsidRDefault="00D61B04" w:rsidP="00387A8B">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The </w:t>
      </w:r>
      <w:r w:rsidR="00CD5566" w:rsidRPr="00435310">
        <w:rPr>
          <w:rFonts w:ascii="Times New Roman" w:eastAsia="Times New Roman" w:hAnsi="Times New Roman" w:cs="Times New Roman"/>
          <w:kern w:val="0"/>
          <w:sz w:val="24"/>
          <w:szCs w:val="24"/>
          <w:lang w:eastAsia="en-IN"/>
          <w14:ligatures w14:val="none"/>
        </w:rPr>
        <w:t>appropriate amounts of vitamins, proteins, lipids, carbohydrates, minerals and other nutrients are present in nutraceuticals. Nutraceuticals are food products that offer health and medical benefits, such as disease prevention and treatment, in order to promote good health.</w:t>
      </w:r>
      <w:r w:rsidR="006F73A7" w:rsidRPr="00435310">
        <w:rPr>
          <w:rFonts w:ascii="Times New Roman" w:eastAsia="Times New Roman" w:hAnsi="Times New Roman" w:cs="Times New Roman"/>
          <w:kern w:val="0"/>
          <w:sz w:val="24"/>
          <w:szCs w:val="24"/>
          <w:lang w:eastAsia="en-IN"/>
          <w14:ligatures w14:val="none"/>
        </w:rPr>
        <w:t xml:space="preserve"> </w:t>
      </w:r>
      <w:r w:rsidR="00CD5566" w:rsidRPr="00435310">
        <w:rPr>
          <w:rFonts w:ascii="Times New Roman" w:eastAsia="Times New Roman" w:hAnsi="Times New Roman" w:cs="Times New Roman"/>
          <w:kern w:val="0"/>
          <w:sz w:val="24"/>
          <w:szCs w:val="24"/>
          <w:lang w:eastAsia="en-IN"/>
          <w14:ligatures w14:val="none"/>
        </w:rPr>
        <w:t>Nutraceuticals can be used to maintain the integrity and functionality of the body or to enhance health, delay the ageing process, avoid chronic diseases and prolong life. They are regarded as healthy sources for preventing serious illnesses like diabetes, cancer, Alzheimer's disease and allergic reactions.</w:t>
      </w:r>
      <w:r w:rsidR="006F73A7" w:rsidRPr="00435310">
        <w:rPr>
          <w:rFonts w:ascii="Times New Roman" w:eastAsia="Times New Roman" w:hAnsi="Times New Roman" w:cs="Times New Roman"/>
          <w:kern w:val="0"/>
          <w:sz w:val="24"/>
          <w:szCs w:val="24"/>
          <w:lang w:eastAsia="en-IN"/>
          <w14:ligatures w14:val="none"/>
        </w:rPr>
        <w:t xml:space="preserve"> </w:t>
      </w:r>
      <w:r w:rsidR="00CD5566" w:rsidRPr="00435310">
        <w:rPr>
          <w:rFonts w:ascii="Times New Roman" w:eastAsia="Times New Roman" w:hAnsi="Times New Roman" w:cs="Times New Roman"/>
          <w:kern w:val="0"/>
          <w:sz w:val="24"/>
          <w:szCs w:val="24"/>
          <w:lang w:eastAsia="en-IN"/>
          <w14:ligatures w14:val="none"/>
        </w:rPr>
        <w:t>Nutraceuticals can be classified as pharmaceutics, functional foods, medicinal foods or dietary supplements.</w:t>
      </w:r>
    </w:p>
    <w:p w14:paraId="0B146756" w14:textId="2E726638" w:rsidR="00776901" w:rsidRDefault="00D61B04" w:rsidP="00422EF5">
      <w:pPr>
        <w:spacing w:after="0" w:line="360" w:lineRule="auto"/>
        <w:jc w:val="both"/>
        <w:rPr>
          <w:rFonts w:ascii="Times New Roman" w:hAnsi="Times New Roman" w:cs="Times New Roman"/>
          <w:sz w:val="24"/>
          <w:szCs w:val="24"/>
        </w:rPr>
      </w:pPr>
      <w:r w:rsidRPr="00D61B04">
        <w:rPr>
          <w:rFonts w:ascii="Times New Roman" w:eastAsia="Times New Roman" w:hAnsi="Times New Roman" w:cs="Times New Roman"/>
          <w:kern w:val="0"/>
          <w:sz w:val="24"/>
          <w:szCs w:val="24"/>
          <w:lang w:eastAsia="en-IN"/>
          <w14:ligatures w14:val="none"/>
        </w:rPr>
        <w:t>The best solution for these nutraceuticals is Ayurveda.</w:t>
      </w:r>
      <w:r w:rsidR="00F05AE9" w:rsidRPr="00435310">
        <w:rPr>
          <w:rFonts w:ascii="Times New Roman" w:hAnsi="Times New Roman" w:cs="Times New Roman"/>
          <w:sz w:val="24"/>
          <w:szCs w:val="24"/>
        </w:rPr>
        <w:t xml:space="preserve"> </w:t>
      </w:r>
      <w:r w:rsidR="00864A82">
        <w:rPr>
          <w:rFonts w:ascii="Times New Roman" w:hAnsi="Times New Roman" w:cs="Times New Roman"/>
          <w:sz w:val="24"/>
          <w:szCs w:val="24"/>
        </w:rPr>
        <w:t xml:space="preserve">The ancient Indian medical practice of Ayurveda emphasises the significance of diet and nourishment in achieving and sustaining optimal health. The </w:t>
      </w:r>
      <w:proofErr w:type="spellStart"/>
      <w:r w:rsidR="00864A82" w:rsidRPr="00864A82">
        <w:rPr>
          <w:rFonts w:ascii="Times New Roman" w:hAnsi="Times New Roman" w:cs="Times New Roman"/>
          <w:i/>
          <w:iCs/>
          <w:sz w:val="24"/>
          <w:szCs w:val="24"/>
        </w:rPr>
        <w:t>Rasayana</w:t>
      </w:r>
      <w:proofErr w:type="spellEnd"/>
      <w:r w:rsidR="00864A82">
        <w:rPr>
          <w:rFonts w:ascii="Times New Roman" w:hAnsi="Times New Roman" w:cs="Times New Roman"/>
          <w:i/>
          <w:iCs/>
          <w:sz w:val="24"/>
          <w:szCs w:val="24"/>
        </w:rPr>
        <w:t xml:space="preserve"> </w:t>
      </w:r>
      <w:r w:rsidR="00864A82">
        <w:rPr>
          <w:rFonts w:ascii="Times New Roman" w:hAnsi="Times New Roman" w:cs="Times New Roman"/>
          <w:sz w:val="24"/>
          <w:szCs w:val="24"/>
        </w:rPr>
        <w:t xml:space="preserve">of Ayurveda are dietary supplements said to boost immunity, aid in wound healing and extend life. Ayurveda has been using nutritional supplements for well over five thousand years. Ayurvedic nutraceuticals are dietary supplements and health boosters made from a wide variety of organic ingredients like plants, minerals and even animal products. When taken correctly, these nutraceuticals can be an effective and safe alternative or supplement </w:t>
      </w:r>
      <w:r w:rsidR="00D440DB">
        <w:rPr>
          <w:rFonts w:ascii="Times New Roman" w:hAnsi="Times New Roman" w:cs="Times New Roman"/>
          <w:sz w:val="24"/>
          <w:szCs w:val="24"/>
        </w:rPr>
        <w:t>to conventional medical care.</w:t>
      </w:r>
      <w:r w:rsidR="00580432" w:rsidRPr="00280D0E">
        <w:rPr>
          <w:rFonts w:ascii="Times New Roman" w:eastAsia="Times New Roman" w:hAnsi="Times New Roman" w:cs="Times New Roman"/>
          <w:kern w:val="0"/>
          <w:sz w:val="24"/>
          <w:szCs w:val="24"/>
          <w:vertAlign w:val="superscript"/>
          <w:lang w:eastAsia="en-IN"/>
          <w14:ligatures w14:val="none"/>
        </w:rPr>
        <w:t>[2]</w:t>
      </w:r>
    </w:p>
    <w:p w14:paraId="304C6633" w14:textId="1E125EDD" w:rsidR="00D440DB" w:rsidRDefault="00D440DB" w:rsidP="00931EE3">
      <w:pPr>
        <w:spacing w:after="0" w:line="360" w:lineRule="auto"/>
        <w:rPr>
          <w:rFonts w:ascii="Times New Roman" w:hAnsi="Times New Roman" w:cs="Times New Roman"/>
          <w:sz w:val="24"/>
          <w:szCs w:val="24"/>
        </w:rPr>
      </w:pPr>
    </w:p>
    <w:p w14:paraId="2C79B5DA" w14:textId="5B1FD1C2" w:rsidR="006F73A7" w:rsidRPr="00D440DB" w:rsidRDefault="00931EE3" w:rsidP="00422EF5">
      <w:pPr>
        <w:spacing w:after="0" w:line="36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lang w:eastAsia="en-IN"/>
          <w14:ligatures w14:val="none"/>
        </w:rPr>
        <w:t>Ayurvedic nutraceuticals</w:t>
      </w:r>
      <w:r w:rsidR="006F73A7" w:rsidRPr="00435310">
        <w:rPr>
          <w:rFonts w:ascii="Times New Roman" w:eastAsia="Times New Roman" w:hAnsi="Times New Roman" w:cs="Times New Roman"/>
          <w:kern w:val="0"/>
          <w:sz w:val="24"/>
          <w:szCs w:val="24"/>
          <w:lang w:eastAsia="en-IN"/>
          <w14:ligatures w14:val="none"/>
        </w:rPr>
        <w:t xml:space="preserve"> boost digestive power, which in turn promotes proper </w:t>
      </w:r>
      <w:r w:rsidR="00484A1F" w:rsidRPr="00484A1F">
        <w:rPr>
          <w:rFonts w:ascii="Times New Roman" w:eastAsia="Times New Roman" w:hAnsi="Times New Roman" w:cs="Times New Roman"/>
          <w:kern w:val="0"/>
          <w:sz w:val="24"/>
          <w:szCs w:val="24"/>
          <w:lang w:eastAsia="en-IN"/>
          <w14:ligatures w14:val="none"/>
        </w:rPr>
        <w:t>nutrition</w:t>
      </w:r>
      <w:r w:rsidR="006F73A7" w:rsidRPr="00435310">
        <w:rPr>
          <w:rFonts w:ascii="Times New Roman" w:eastAsia="Times New Roman" w:hAnsi="Times New Roman" w:cs="Times New Roman"/>
          <w:kern w:val="0"/>
          <w:sz w:val="24"/>
          <w:szCs w:val="24"/>
          <w:lang w:eastAsia="en-IN"/>
          <w14:ligatures w14:val="none"/>
        </w:rPr>
        <w:t>.</w:t>
      </w:r>
      <w:r w:rsidR="00A46E00" w:rsidRPr="00280D0E">
        <w:rPr>
          <w:rFonts w:ascii="Times New Roman" w:eastAsia="Times New Roman" w:hAnsi="Times New Roman" w:cs="Times New Roman"/>
          <w:kern w:val="0"/>
          <w:sz w:val="24"/>
          <w:szCs w:val="24"/>
          <w:vertAlign w:val="superscript"/>
          <w:lang w:eastAsia="en-IN"/>
          <w14:ligatures w14:val="none"/>
        </w:rPr>
        <w:t>[</w:t>
      </w:r>
      <w:r w:rsidR="00580432">
        <w:rPr>
          <w:rFonts w:ascii="Times New Roman" w:eastAsia="Times New Roman" w:hAnsi="Times New Roman" w:cs="Times New Roman"/>
          <w:kern w:val="0"/>
          <w:sz w:val="24"/>
          <w:szCs w:val="24"/>
          <w:vertAlign w:val="superscript"/>
          <w:lang w:eastAsia="en-IN"/>
          <w14:ligatures w14:val="none"/>
        </w:rPr>
        <w:t>3</w:t>
      </w:r>
      <w:r w:rsidR="00A46E00" w:rsidRPr="00280D0E">
        <w:rPr>
          <w:rFonts w:ascii="Times New Roman" w:eastAsia="Times New Roman" w:hAnsi="Times New Roman" w:cs="Times New Roman"/>
          <w:kern w:val="0"/>
          <w:sz w:val="24"/>
          <w:szCs w:val="24"/>
          <w:vertAlign w:val="superscript"/>
          <w:lang w:eastAsia="en-IN"/>
          <w14:ligatures w14:val="none"/>
        </w:rPr>
        <w:t>]</w:t>
      </w:r>
    </w:p>
    <w:p w14:paraId="5AA363DA" w14:textId="2B19A4CC" w:rsidR="006F73A7" w:rsidRPr="00280D0E" w:rsidRDefault="00340025" w:rsidP="00422EF5">
      <w:pPr>
        <w:spacing w:after="0" w:line="360" w:lineRule="auto"/>
        <w:jc w:val="both"/>
        <w:rPr>
          <w:rFonts w:ascii="Times New Roman" w:eastAsia="Times New Roman" w:hAnsi="Times New Roman" w:cs="Times New Roman"/>
          <w:kern w:val="0"/>
          <w:sz w:val="24"/>
          <w:szCs w:val="24"/>
          <w:vertAlign w:val="superscript"/>
          <w:lang w:eastAsia="en-IN"/>
          <w14:ligatures w14:val="none"/>
        </w:rPr>
      </w:pPr>
      <w:r w:rsidRPr="00340025">
        <w:rPr>
          <w:rFonts w:ascii="Times New Roman" w:eastAsia="Times New Roman" w:hAnsi="Times New Roman" w:cs="Times New Roman"/>
          <w:kern w:val="0"/>
          <w:sz w:val="24"/>
          <w:szCs w:val="24"/>
          <w:lang w:eastAsia="en-IN"/>
          <w14:ligatures w14:val="none"/>
        </w:rPr>
        <w:t xml:space="preserve">The concept of </w:t>
      </w:r>
      <w:proofErr w:type="spellStart"/>
      <w:r w:rsidRPr="00340025">
        <w:rPr>
          <w:rFonts w:ascii="Times New Roman" w:eastAsia="Times New Roman" w:hAnsi="Times New Roman" w:cs="Times New Roman"/>
          <w:i/>
          <w:iCs/>
          <w:kern w:val="0"/>
          <w:sz w:val="24"/>
          <w:szCs w:val="24"/>
          <w:lang w:eastAsia="en-IN"/>
          <w14:ligatures w14:val="none"/>
        </w:rPr>
        <w:t>Ajasrik</w:t>
      </w:r>
      <w:proofErr w:type="spellEnd"/>
      <w:r w:rsidRPr="00340025">
        <w:rPr>
          <w:rFonts w:ascii="Times New Roman" w:eastAsia="Times New Roman" w:hAnsi="Times New Roman" w:cs="Times New Roman"/>
          <w:i/>
          <w:iCs/>
          <w:kern w:val="0"/>
          <w:sz w:val="24"/>
          <w:szCs w:val="24"/>
          <w:lang w:eastAsia="en-IN"/>
          <w14:ligatures w14:val="none"/>
        </w:rPr>
        <w:t xml:space="preserve"> </w:t>
      </w:r>
      <w:proofErr w:type="spellStart"/>
      <w:r w:rsidRPr="00340025">
        <w:rPr>
          <w:rFonts w:ascii="Times New Roman" w:eastAsia="Times New Roman" w:hAnsi="Times New Roman" w:cs="Times New Roman"/>
          <w:i/>
          <w:iCs/>
          <w:kern w:val="0"/>
          <w:sz w:val="24"/>
          <w:szCs w:val="24"/>
          <w:lang w:eastAsia="en-IN"/>
          <w14:ligatures w14:val="none"/>
        </w:rPr>
        <w:t>rasayana</w:t>
      </w:r>
      <w:proofErr w:type="spellEnd"/>
      <w:r w:rsidRPr="00340025">
        <w:rPr>
          <w:rFonts w:ascii="Times New Roman" w:eastAsia="Times New Roman" w:hAnsi="Times New Roman" w:cs="Times New Roman"/>
          <w:kern w:val="0"/>
          <w:sz w:val="24"/>
          <w:szCs w:val="24"/>
          <w:lang w:eastAsia="en-IN"/>
          <w14:ligatures w14:val="none"/>
        </w:rPr>
        <w:t xml:space="preserve"> is food products that can be consumed on daily basis for protection</w:t>
      </w:r>
      <w:r w:rsidR="00552888">
        <w:rPr>
          <w:rFonts w:ascii="Times New Roman" w:eastAsia="Times New Roman" w:hAnsi="Times New Roman" w:cs="Times New Roman"/>
          <w:kern w:val="0"/>
          <w:sz w:val="24"/>
          <w:szCs w:val="24"/>
          <w:lang w:eastAsia="en-IN"/>
          <w14:ligatures w14:val="none"/>
        </w:rPr>
        <w:t xml:space="preserve"> of</w:t>
      </w:r>
      <w:r w:rsidRPr="00340025">
        <w:rPr>
          <w:rFonts w:ascii="Times New Roman" w:eastAsia="Times New Roman" w:hAnsi="Times New Roman" w:cs="Times New Roman"/>
          <w:kern w:val="0"/>
          <w:sz w:val="24"/>
          <w:szCs w:val="24"/>
          <w:lang w:eastAsia="en-IN"/>
          <w14:ligatures w14:val="none"/>
        </w:rPr>
        <w:t xml:space="preserve"> both internal and external stress induced factors and thus improve quality of life.</w:t>
      </w:r>
      <w:r w:rsidR="00A46E00" w:rsidRPr="00280D0E">
        <w:rPr>
          <w:rFonts w:ascii="Times New Roman" w:hAnsi="Times New Roman" w:cs="Times New Roman"/>
          <w:sz w:val="24"/>
          <w:szCs w:val="24"/>
          <w:vertAlign w:val="superscript"/>
        </w:rPr>
        <w:t>[</w:t>
      </w:r>
      <w:r w:rsidR="00580432">
        <w:rPr>
          <w:rFonts w:ascii="Times New Roman" w:hAnsi="Times New Roman" w:cs="Times New Roman"/>
          <w:sz w:val="24"/>
          <w:szCs w:val="24"/>
          <w:vertAlign w:val="superscript"/>
        </w:rPr>
        <w:t>4</w:t>
      </w:r>
      <w:r w:rsidR="00A46E00" w:rsidRPr="00280D0E">
        <w:rPr>
          <w:rFonts w:ascii="Times New Roman" w:hAnsi="Times New Roman" w:cs="Times New Roman"/>
          <w:sz w:val="24"/>
          <w:szCs w:val="24"/>
          <w:vertAlign w:val="superscript"/>
        </w:rPr>
        <w:t>]</w:t>
      </w:r>
    </w:p>
    <w:p w14:paraId="3EEDAAE0" w14:textId="42A92D02" w:rsidR="00FA32D5" w:rsidRPr="00435310" w:rsidRDefault="00D440DB" w:rsidP="00422EF5">
      <w:pPr>
        <w:spacing w:line="360" w:lineRule="auto"/>
        <w:jc w:val="both"/>
        <w:rPr>
          <w:rFonts w:ascii="Times New Roman" w:eastAsia="Times New Roman" w:hAnsi="Times New Roman" w:cs="Times New Roman"/>
          <w:kern w:val="0"/>
          <w:sz w:val="24"/>
          <w:szCs w:val="24"/>
          <w:lang w:eastAsia="en-IN"/>
          <w14:ligatures w14:val="none"/>
        </w:rPr>
      </w:pPr>
      <w:r w:rsidRPr="00D440DB">
        <w:rPr>
          <w:rFonts w:ascii="Times New Roman" w:eastAsia="Times New Roman" w:hAnsi="Times New Roman" w:cs="Times New Roman"/>
          <w:kern w:val="0"/>
          <w:sz w:val="24"/>
          <w:szCs w:val="24"/>
          <w:lang w:eastAsia="en-IN"/>
          <w14:ligatures w14:val="none"/>
        </w:rPr>
        <w:t xml:space="preserve">Ayurvedic </w:t>
      </w:r>
      <w:r w:rsidR="00E876E0" w:rsidRPr="00D440DB">
        <w:rPr>
          <w:rFonts w:ascii="Times New Roman" w:eastAsia="Times New Roman" w:hAnsi="Times New Roman" w:cs="Times New Roman"/>
          <w:kern w:val="0"/>
          <w:sz w:val="24"/>
          <w:szCs w:val="24"/>
          <w:lang w:eastAsia="en-IN"/>
          <w14:ligatures w14:val="none"/>
        </w:rPr>
        <w:t>pharmaceutic</w:t>
      </w:r>
      <w:r w:rsidR="00E876E0">
        <w:rPr>
          <w:rFonts w:ascii="Times New Roman" w:eastAsia="Times New Roman" w:hAnsi="Times New Roman" w:cs="Times New Roman"/>
          <w:kern w:val="0"/>
          <w:sz w:val="24"/>
          <w:szCs w:val="24"/>
          <w:lang w:eastAsia="en-IN"/>
          <w14:ligatures w14:val="none"/>
        </w:rPr>
        <w:t>s</w:t>
      </w:r>
      <w:r w:rsidR="00E876E0" w:rsidRPr="00D440DB">
        <w:rPr>
          <w:rFonts w:ascii="Times New Roman" w:eastAsia="Times New Roman" w:hAnsi="Times New Roman" w:cs="Times New Roman"/>
          <w:kern w:val="0"/>
          <w:sz w:val="24"/>
          <w:szCs w:val="24"/>
          <w:lang w:eastAsia="en-IN"/>
          <w14:ligatures w14:val="none"/>
        </w:rPr>
        <w:t>’</w:t>
      </w:r>
      <w:r w:rsidR="00EF076D" w:rsidRPr="00435310">
        <w:rPr>
          <w:rFonts w:ascii="Times New Roman" w:eastAsia="Times New Roman" w:hAnsi="Times New Roman" w:cs="Times New Roman"/>
          <w:kern w:val="0"/>
          <w:sz w:val="24"/>
          <w:szCs w:val="24"/>
          <w:lang w:eastAsia="en-IN"/>
          <w14:ligatures w14:val="none"/>
        </w:rPr>
        <w:t xml:space="preserve"> aim and objectives are to prepare various formulations of </w:t>
      </w:r>
      <w:proofErr w:type="spellStart"/>
      <w:r w:rsidR="00EF076D" w:rsidRPr="00435310">
        <w:rPr>
          <w:rFonts w:ascii="Times New Roman" w:eastAsia="Times New Roman" w:hAnsi="Times New Roman" w:cs="Times New Roman"/>
          <w:kern w:val="0"/>
          <w:sz w:val="24"/>
          <w:szCs w:val="24"/>
          <w:lang w:eastAsia="en-IN"/>
          <w14:ligatures w14:val="none"/>
        </w:rPr>
        <w:t>herbo</w:t>
      </w:r>
      <w:proofErr w:type="spellEnd"/>
      <w:r w:rsidR="00EF076D" w:rsidRPr="00435310">
        <w:rPr>
          <w:rFonts w:ascii="Times New Roman" w:eastAsia="Times New Roman" w:hAnsi="Times New Roman" w:cs="Times New Roman"/>
          <w:kern w:val="0"/>
          <w:sz w:val="24"/>
          <w:szCs w:val="24"/>
          <w:lang w:eastAsia="en-IN"/>
          <w14:ligatures w14:val="none"/>
        </w:rPr>
        <w:t xml:space="preserve">-mineral and herbal compounds in different forms. </w:t>
      </w:r>
      <w:r w:rsidR="00D2392E" w:rsidRPr="00D2392E">
        <w:rPr>
          <w:rFonts w:ascii="Times New Roman" w:eastAsia="Times New Roman" w:hAnsi="Times New Roman" w:cs="Times New Roman"/>
          <w:kern w:val="0"/>
          <w:sz w:val="24"/>
          <w:szCs w:val="24"/>
          <w:lang w:eastAsia="en-IN"/>
          <w14:ligatures w14:val="none"/>
        </w:rPr>
        <w:t>Several fundamental principles are to be taken into consideration in order to maintain the medicine's potency for a long time, ease of administration and quick action.</w:t>
      </w:r>
    </w:p>
    <w:p w14:paraId="4CB8370D" w14:textId="08510D34" w:rsidR="00BE1ECB" w:rsidRPr="00435310" w:rsidRDefault="00D2392E" w:rsidP="00387A8B">
      <w:pPr>
        <w:spacing w:after="0" w:line="360" w:lineRule="auto"/>
        <w:jc w:val="both"/>
        <w:rPr>
          <w:rFonts w:ascii="Times New Roman" w:eastAsia="Times New Roman" w:hAnsi="Times New Roman" w:cs="Times New Roman"/>
          <w:i/>
          <w:i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U</w:t>
      </w:r>
      <w:r w:rsidR="00FA32D5" w:rsidRPr="00435310">
        <w:rPr>
          <w:rFonts w:ascii="Times New Roman" w:eastAsia="Times New Roman" w:hAnsi="Times New Roman" w:cs="Times New Roman"/>
          <w:kern w:val="0"/>
          <w:sz w:val="24"/>
          <w:szCs w:val="24"/>
          <w:lang w:eastAsia="en-IN"/>
          <w14:ligatures w14:val="none"/>
        </w:rPr>
        <w:t xml:space="preserve">se of </w:t>
      </w:r>
      <w:r>
        <w:rPr>
          <w:rFonts w:ascii="Times New Roman" w:eastAsia="Times New Roman" w:hAnsi="Times New Roman" w:cs="Times New Roman"/>
          <w:kern w:val="0"/>
          <w:sz w:val="24"/>
          <w:szCs w:val="24"/>
          <w:lang w:eastAsia="en-IN"/>
          <w14:ligatures w14:val="none"/>
        </w:rPr>
        <w:t xml:space="preserve">traditional </w:t>
      </w:r>
      <w:r w:rsidR="00FA32D5" w:rsidRPr="00435310">
        <w:rPr>
          <w:rFonts w:ascii="Times New Roman" w:eastAsia="Times New Roman" w:hAnsi="Times New Roman" w:cs="Times New Roman"/>
          <w:kern w:val="0"/>
          <w:sz w:val="24"/>
          <w:szCs w:val="24"/>
          <w:lang w:eastAsia="en-IN"/>
          <w14:ligatures w14:val="none"/>
        </w:rPr>
        <w:t>herbal medicines </w:t>
      </w:r>
      <w:r>
        <w:rPr>
          <w:rFonts w:ascii="Times New Roman" w:eastAsia="Times New Roman" w:hAnsi="Times New Roman" w:cs="Times New Roman"/>
          <w:kern w:val="0"/>
          <w:sz w:val="24"/>
          <w:szCs w:val="24"/>
          <w:lang w:eastAsia="en-IN"/>
          <w14:ligatures w14:val="none"/>
        </w:rPr>
        <w:t>is well known a</w:t>
      </w:r>
      <w:r w:rsidR="00FA32D5" w:rsidRPr="00435310">
        <w:rPr>
          <w:rFonts w:ascii="Times New Roman" w:eastAsia="Times New Roman" w:hAnsi="Times New Roman" w:cs="Times New Roman"/>
          <w:kern w:val="0"/>
          <w:sz w:val="24"/>
          <w:szCs w:val="24"/>
          <w:lang w:eastAsia="en-IN"/>
          <w14:ligatures w14:val="none"/>
        </w:rPr>
        <w:t>nd usually</w:t>
      </w:r>
      <w:r>
        <w:rPr>
          <w:rFonts w:ascii="Times New Roman" w:eastAsia="Times New Roman" w:hAnsi="Times New Roman" w:cs="Times New Roman"/>
          <w:kern w:val="0"/>
          <w:sz w:val="24"/>
          <w:szCs w:val="24"/>
          <w:lang w:eastAsia="en-IN"/>
          <w14:ligatures w14:val="none"/>
        </w:rPr>
        <w:t xml:space="preserve"> considered as safe and effective</w:t>
      </w:r>
      <w:r w:rsidR="00FA32D5" w:rsidRPr="00435310">
        <w:rPr>
          <w:rFonts w:ascii="Times New Roman" w:eastAsia="Times New Roman" w:hAnsi="Times New Roman" w:cs="Times New Roman"/>
          <w:kern w:val="0"/>
          <w:sz w:val="24"/>
          <w:szCs w:val="24"/>
          <w:lang w:eastAsia="en-IN"/>
          <w14:ligatures w14:val="none"/>
        </w:rPr>
        <w:t xml:space="preserve">. </w:t>
      </w:r>
      <w:r w:rsidR="00BE1ECB" w:rsidRPr="00435310">
        <w:rPr>
          <w:rFonts w:ascii="Times New Roman" w:eastAsia="Times New Roman" w:hAnsi="Times New Roman" w:cs="Times New Roman"/>
          <w:kern w:val="0"/>
          <w:sz w:val="24"/>
          <w:szCs w:val="24"/>
          <w:lang w:eastAsia="en-IN"/>
          <w14:ligatures w14:val="none"/>
        </w:rPr>
        <w:t>Herbal medicine has always been based on traditional knowledge, since ancient times. It needs to be processed and changed into an appropriate pharmaceutical form, which can be accomplish by the knowledge of </w:t>
      </w:r>
      <w:r w:rsidR="00E876E0" w:rsidRPr="00D440DB">
        <w:rPr>
          <w:rFonts w:ascii="Times New Roman" w:eastAsia="Times New Roman" w:hAnsi="Times New Roman" w:cs="Times New Roman"/>
          <w:kern w:val="0"/>
          <w:sz w:val="24"/>
          <w:szCs w:val="24"/>
          <w:lang w:eastAsia="en-IN"/>
          <w14:ligatures w14:val="none"/>
        </w:rPr>
        <w:t>Ayurvedic pharmaceutics</w:t>
      </w:r>
      <w:r w:rsidR="00BE1ECB" w:rsidRPr="00435310">
        <w:rPr>
          <w:rFonts w:ascii="Times New Roman" w:eastAsia="Times New Roman" w:hAnsi="Times New Roman" w:cs="Times New Roman"/>
          <w:i/>
          <w:iCs/>
          <w:kern w:val="0"/>
          <w:sz w:val="24"/>
          <w:szCs w:val="24"/>
          <w:lang w:eastAsia="en-IN"/>
          <w14:ligatures w14:val="none"/>
        </w:rPr>
        <w:t>. </w:t>
      </w:r>
    </w:p>
    <w:p w14:paraId="3CD389E1" w14:textId="77777777" w:rsidR="009C4D7B" w:rsidRPr="00435310" w:rsidRDefault="009C4D7B" w:rsidP="00422EF5">
      <w:pPr>
        <w:spacing w:after="0" w:line="360" w:lineRule="auto"/>
        <w:jc w:val="both"/>
        <w:rPr>
          <w:rFonts w:ascii="Times New Roman" w:eastAsia="Times New Roman" w:hAnsi="Times New Roman" w:cs="Times New Roman"/>
          <w:kern w:val="0"/>
          <w:sz w:val="24"/>
          <w:szCs w:val="24"/>
          <w:lang w:eastAsia="en-IN"/>
          <w14:ligatures w14:val="none"/>
        </w:rPr>
      </w:pPr>
      <w:r w:rsidRPr="00435310">
        <w:rPr>
          <w:rFonts w:ascii="Times New Roman" w:eastAsia="Times New Roman" w:hAnsi="Times New Roman" w:cs="Times New Roman"/>
          <w:kern w:val="0"/>
          <w:sz w:val="24"/>
          <w:szCs w:val="24"/>
          <w:lang w:eastAsia="en-IN"/>
          <w14:ligatures w14:val="none"/>
        </w:rPr>
        <w:lastRenderedPageBreak/>
        <w:t>Several drug processing techniques that can transform drugs into a variety of forms or formulations in order to enhance their effects are discussed in this field of study. It also sheds light on how different compounds can be modified to suit the demands of patients.</w:t>
      </w:r>
    </w:p>
    <w:p w14:paraId="05422E73" w14:textId="268BAA39" w:rsidR="00EF076D" w:rsidRPr="00484A1F" w:rsidRDefault="00F20712" w:rsidP="00422EF5">
      <w:pPr>
        <w:spacing w:line="360" w:lineRule="auto"/>
        <w:jc w:val="both"/>
        <w:rPr>
          <w:rFonts w:ascii="Times New Roman" w:eastAsia="Times New Roman" w:hAnsi="Times New Roman" w:cs="Times New Roman"/>
          <w:kern w:val="0"/>
          <w:sz w:val="24"/>
          <w:szCs w:val="24"/>
          <w:lang w:eastAsia="en-IN"/>
          <w14:ligatures w14:val="none"/>
        </w:rPr>
      </w:pPr>
      <w:r w:rsidRPr="00F20712">
        <w:rPr>
          <w:rFonts w:ascii="Times New Roman" w:hAnsi="Times New Roman" w:cs="Times New Roman"/>
          <w:sz w:val="24"/>
          <w:szCs w:val="24"/>
        </w:rPr>
        <w:t>Decoction</w:t>
      </w:r>
      <w:r w:rsidR="009E6D00" w:rsidRPr="00435310">
        <w:rPr>
          <w:rFonts w:ascii="Times New Roman" w:hAnsi="Times New Roman" w:cs="Times New Roman"/>
          <w:sz w:val="24"/>
          <w:szCs w:val="24"/>
        </w:rPr>
        <w:t xml:space="preserve"> is not readily accepted </w:t>
      </w:r>
      <w:r w:rsidR="00275E23">
        <w:rPr>
          <w:rFonts w:ascii="Times New Roman" w:hAnsi="Times New Roman" w:cs="Times New Roman"/>
          <w:sz w:val="24"/>
          <w:szCs w:val="24"/>
        </w:rPr>
        <w:t xml:space="preserve">in modern life style </w:t>
      </w:r>
      <w:r w:rsidR="009E6D00" w:rsidRPr="00435310">
        <w:rPr>
          <w:rFonts w:ascii="Times New Roman" w:hAnsi="Times New Roman" w:cs="Times New Roman"/>
          <w:sz w:val="24"/>
          <w:szCs w:val="24"/>
        </w:rPr>
        <w:t xml:space="preserve">because of its </w:t>
      </w:r>
      <w:r w:rsidR="00275E23">
        <w:rPr>
          <w:rFonts w:ascii="Times New Roman" w:hAnsi="Times New Roman" w:cs="Times New Roman"/>
          <w:sz w:val="24"/>
          <w:szCs w:val="24"/>
        </w:rPr>
        <w:t xml:space="preserve">short shelf life, large dose, </w:t>
      </w:r>
      <w:r w:rsidR="009E6D00" w:rsidRPr="00435310">
        <w:rPr>
          <w:rFonts w:ascii="Times New Roman" w:hAnsi="Times New Roman" w:cs="Times New Roman"/>
          <w:sz w:val="24"/>
          <w:szCs w:val="24"/>
        </w:rPr>
        <w:t>unpalatability</w:t>
      </w:r>
      <w:r w:rsidR="00275E23">
        <w:rPr>
          <w:rFonts w:ascii="Times New Roman" w:hAnsi="Times New Roman" w:cs="Times New Roman"/>
          <w:sz w:val="24"/>
          <w:szCs w:val="24"/>
        </w:rPr>
        <w:t xml:space="preserve"> and</w:t>
      </w:r>
      <w:r w:rsidR="009E6D00" w:rsidRPr="00435310">
        <w:rPr>
          <w:rFonts w:ascii="Times New Roman" w:hAnsi="Times New Roman" w:cs="Times New Roman"/>
          <w:sz w:val="24"/>
          <w:szCs w:val="24"/>
        </w:rPr>
        <w:t xml:space="preserve"> </w:t>
      </w:r>
      <w:r w:rsidR="00275E23">
        <w:rPr>
          <w:rFonts w:ascii="Times New Roman" w:hAnsi="Times New Roman" w:cs="Times New Roman"/>
          <w:sz w:val="24"/>
          <w:szCs w:val="24"/>
        </w:rPr>
        <w:t xml:space="preserve">daily </w:t>
      </w:r>
      <w:r w:rsidR="009E6D00" w:rsidRPr="00435310">
        <w:rPr>
          <w:rFonts w:ascii="Times New Roman" w:hAnsi="Times New Roman" w:cs="Times New Roman"/>
          <w:sz w:val="24"/>
          <w:szCs w:val="24"/>
        </w:rPr>
        <w:t xml:space="preserve">preparation. </w:t>
      </w:r>
      <w:r w:rsidR="00990995" w:rsidRPr="00435310">
        <w:rPr>
          <w:rFonts w:ascii="Times New Roman" w:eastAsia="Times New Roman" w:hAnsi="Times New Roman" w:cs="Times New Roman"/>
          <w:kern w:val="0"/>
          <w:sz w:val="24"/>
          <w:szCs w:val="24"/>
          <w:lang w:eastAsia="en-IN"/>
          <w14:ligatures w14:val="none"/>
        </w:rPr>
        <w:t>Preservatives can be added to extend its shelf life, but their safety has not yet been thoroughly investigated.</w:t>
      </w:r>
      <w:r w:rsidR="00A46E00" w:rsidRPr="00F20712">
        <w:rPr>
          <w:rFonts w:ascii="Times New Roman" w:eastAsia="Times New Roman" w:hAnsi="Times New Roman" w:cs="Times New Roman"/>
          <w:kern w:val="0"/>
          <w:sz w:val="24"/>
          <w:szCs w:val="24"/>
          <w:vertAlign w:val="superscript"/>
          <w:lang w:eastAsia="en-IN"/>
          <w14:ligatures w14:val="none"/>
        </w:rPr>
        <w:t>[</w:t>
      </w:r>
      <w:r w:rsidR="00990839">
        <w:rPr>
          <w:rFonts w:ascii="Times New Roman" w:eastAsia="Times New Roman" w:hAnsi="Times New Roman" w:cs="Times New Roman"/>
          <w:kern w:val="0"/>
          <w:sz w:val="24"/>
          <w:szCs w:val="24"/>
          <w:vertAlign w:val="superscript"/>
          <w:lang w:eastAsia="en-IN"/>
          <w14:ligatures w14:val="none"/>
        </w:rPr>
        <w:t>5</w:t>
      </w:r>
      <w:r w:rsidR="00A46E00" w:rsidRPr="00F20712">
        <w:rPr>
          <w:rFonts w:ascii="Times New Roman" w:eastAsia="Times New Roman" w:hAnsi="Times New Roman" w:cs="Times New Roman"/>
          <w:kern w:val="0"/>
          <w:sz w:val="24"/>
          <w:szCs w:val="24"/>
          <w:vertAlign w:val="superscript"/>
          <w:lang w:eastAsia="en-IN"/>
          <w14:ligatures w14:val="none"/>
        </w:rPr>
        <w:t>]</w:t>
      </w:r>
      <w:r w:rsidR="00484A1F">
        <w:rPr>
          <w:rFonts w:ascii="Times New Roman" w:eastAsia="Times New Roman" w:hAnsi="Times New Roman" w:cs="Times New Roman"/>
          <w:kern w:val="0"/>
          <w:sz w:val="24"/>
          <w:szCs w:val="24"/>
          <w:lang w:eastAsia="en-IN"/>
          <w14:ligatures w14:val="none"/>
        </w:rPr>
        <w:t xml:space="preserve"> </w:t>
      </w:r>
      <w:r w:rsidR="00990995" w:rsidRPr="00435310">
        <w:rPr>
          <w:rFonts w:ascii="Times New Roman" w:eastAsia="Times New Roman" w:hAnsi="Times New Roman" w:cs="Times New Roman"/>
          <w:kern w:val="0"/>
          <w:sz w:val="24"/>
          <w:szCs w:val="24"/>
          <w:lang w:eastAsia="en-IN"/>
          <w14:ligatures w14:val="none"/>
        </w:rPr>
        <w:t xml:space="preserve">One of the </w:t>
      </w:r>
      <w:r>
        <w:rPr>
          <w:rFonts w:ascii="Times New Roman" w:eastAsia="Times New Roman" w:hAnsi="Times New Roman" w:cs="Times New Roman"/>
          <w:kern w:val="0"/>
          <w:sz w:val="24"/>
          <w:szCs w:val="24"/>
          <w:lang w:eastAsia="en-IN"/>
          <w14:ligatures w14:val="none"/>
        </w:rPr>
        <w:t>decoction’s</w:t>
      </w:r>
      <w:r w:rsidR="00990995" w:rsidRPr="00435310">
        <w:rPr>
          <w:rFonts w:ascii="Times New Roman" w:eastAsia="Times New Roman" w:hAnsi="Times New Roman" w:cs="Times New Roman"/>
          <w:i/>
          <w:iCs/>
          <w:kern w:val="0"/>
          <w:sz w:val="24"/>
          <w:szCs w:val="24"/>
          <w:lang w:eastAsia="en-IN"/>
          <w14:ligatures w14:val="none"/>
        </w:rPr>
        <w:t xml:space="preserve"> </w:t>
      </w:r>
      <w:r w:rsidR="00990995" w:rsidRPr="00435310">
        <w:rPr>
          <w:rFonts w:ascii="Times New Roman" w:eastAsia="Times New Roman" w:hAnsi="Times New Roman" w:cs="Times New Roman"/>
          <w:kern w:val="0"/>
          <w:sz w:val="24"/>
          <w:szCs w:val="24"/>
          <w:lang w:eastAsia="en-IN"/>
          <w14:ligatures w14:val="none"/>
        </w:rPr>
        <w:t xml:space="preserve">modifications is </w:t>
      </w:r>
      <w:r w:rsidR="00E876E0">
        <w:rPr>
          <w:rFonts w:ascii="Times New Roman" w:eastAsia="Times New Roman" w:hAnsi="Times New Roman" w:cs="Times New Roman"/>
          <w:kern w:val="0"/>
          <w:sz w:val="24"/>
          <w:szCs w:val="24"/>
          <w:lang w:eastAsia="en-IN"/>
          <w14:ligatures w14:val="none"/>
        </w:rPr>
        <w:t>s</w:t>
      </w:r>
      <w:r w:rsidR="00990995" w:rsidRPr="00435310">
        <w:rPr>
          <w:rFonts w:ascii="Times New Roman" w:eastAsia="Times New Roman" w:hAnsi="Times New Roman" w:cs="Times New Roman"/>
          <w:kern w:val="0"/>
          <w:sz w:val="24"/>
          <w:szCs w:val="24"/>
          <w:lang w:eastAsia="en-IN"/>
          <w14:ligatures w14:val="none"/>
        </w:rPr>
        <w:t>yrup</w:t>
      </w:r>
      <w:r w:rsidR="00E876E0">
        <w:rPr>
          <w:rFonts w:ascii="Times New Roman" w:eastAsia="Times New Roman" w:hAnsi="Times New Roman" w:cs="Times New Roman"/>
          <w:kern w:val="0"/>
          <w:sz w:val="24"/>
          <w:szCs w:val="24"/>
          <w:lang w:eastAsia="en-IN"/>
          <w14:ligatures w14:val="none"/>
        </w:rPr>
        <w:t>. S</w:t>
      </w:r>
      <w:r>
        <w:rPr>
          <w:rFonts w:ascii="Times New Roman" w:eastAsia="DengXian" w:hAnsi="Times New Roman" w:cs="Times New Roman"/>
          <w:sz w:val="24"/>
          <w:szCs w:val="24"/>
        </w:rPr>
        <w:t>yrup</w:t>
      </w:r>
      <w:r w:rsidR="00AE4E36" w:rsidRPr="00435310">
        <w:rPr>
          <w:rFonts w:ascii="Times New Roman" w:eastAsia="DengXian" w:hAnsi="Times New Roman" w:cs="Times New Roman"/>
          <w:i/>
          <w:iCs/>
          <w:sz w:val="24"/>
          <w:szCs w:val="24"/>
        </w:rPr>
        <w:t xml:space="preserve"> </w:t>
      </w:r>
      <w:r w:rsidR="00AE4E36" w:rsidRPr="00435310">
        <w:rPr>
          <w:rFonts w:ascii="Times New Roman" w:eastAsia="DengXian" w:hAnsi="Times New Roman" w:cs="Times New Roman"/>
          <w:sz w:val="24"/>
          <w:szCs w:val="24"/>
        </w:rPr>
        <w:t xml:space="preserve">preparations are the concentrated solutions of sucrose obtained in syrup consistency. These preparations are not mentioned in the Ayurvedic classics. </w:t>
      </w:r>
      <w:proofErr w:type="spellStart"/>
      <w:r w:rsidR="00AE4E36" w:rsidRPr="00435310">
        <w:rPr>
          <w:rFonts w:ascii="Times New Roman" w:eastAsia="DengXian" w:hAnsi="Times New Roman" w:cs="Times New Roman"/>
          <w:sz w:val="24"/>
          <w:szCs w:val="24"/>
        </w:rPr>
        <w:t>Yadavji</w:t>
      </w:r>
      <w:proofErr w:type="spellEnd"/>
      <w:r w:rsidR="00AE4E36" w:rsidRPr="00435310">
        <w:rPr>
          <w:rFonts w:ascii="Times New Roman" w:eastAsia="DengXian" w:hAnsi="Times New Roman" w:cs="Times New Roman"/>
          <w:sz w:val="24"/>
          <w:szCs w:val="24"/>
        </w:rPr>
        <w:t xml:space="preserve"> Trikamji</w:t>
      </w:r>
      <w:r w:rsidR="00AE4E36" w:rsidRPr="00435310">
        <w:rPr>
          <w:rFonts w:ascii="Times New Roman" w:eastAsia="DengXian" w:hAnsi="Times New Roman" w:cs="Times New Roman"/>
          <w:i/>
          <w:iCs/>
          <w:sz w:val="24"/>
          <w:szCs w:val="24"/>
        </w:rPr>
        <w:t xml:space="preserve"> </w:t>
      </w:r>
      <w:r w:rsidR="00AE4E36" w:rsidRPr="00435310">
        <w:rPr>
          <w:rFonts w:ascii="Times New Roman" w:eastAsia="DengXian" w:hAnsi="Times New Roman" w:cs="Times New Roman"/>
          <w:sz w:val="24"/>
          <w:szCs w:val="24"/>
        </w:rPr>
        <w:t>introduced these preparations into Ayurvedic pharmaceuticals in the 20</w:t>
      </w:r>
      <w:r w:rsidR="00AE4E36" w:rsidRPr="00F20712">
        <w:rPr>
          <w:rFonts w:ascii="Times New Roman" w:eastAsia="DengXian" w:hAnsi="Times New Roman" w:cs="Times New Roman"/>
          <w:sz w:val="24"/>
          <w:szCs w:val="24"/>
          <w:vertAlign w:val="superscript"/>
        </w:rPr>
        <w:t xml:space="preserve">th </w:t>
      </w:r>
      <w:r w:rsidR="00AE4E36" w:rsidRPr="00435310">
        <w:rPr>
          <w:rFonts w:ascii="Times New Roman" w:eastAsia="DengXian" w:hAnsi="Times New Roman" w:cs="Times New Roman"/>
          <w:sz w:val="24"/>
          <w:szCs w:val="24"/>
        </w:rPr>
        <w:t xml:space="preserve">century. </w:t>
      </w:r>
      <w:r>
        <w:rPr>
          <w:rFonts w:ascii="Times New Roman" w:eastAsia="DengXian" w:hAnsi="Times New Roman" w:cs="Times New Roman"/>
          <w:sz w:val="24"/>
          <w:szCs w:val="24"/>
        </w:rPr>
        <w:t>Syrup</w:t>
      </w:r>
      <w:r w:rsidR="00143532">
        <w:rPr>
          <w:rFonts w:ascii="Times New Roman" w:eastAsia="DengXian" w:hAnsi="Times New Roman" w:cs="Times New Roman"/>
          <w:sz w:val="24"/>
          <w:szCs w:val="24"/>
        </w:rPr>
        <w:t xml:space="preserve"> </w:t>
      </w:r>
      <w:r w:rsidR="00AE4E36" w:rsidRPr="00435310">
        <w:rPr>
          <w:rFonts w:ascii="Times New Roman" w:eastAsia="DengXian" w:hAnsi="Times New Roman" w:cs="Times New Roman"/>
          <w:sz w:val="24"/>
          <w:szCs w:val="24"/>
        </w:rPr>
        <w:t xml:space="preserve">prevents oxidation by being partially hydrolysed into reducing sugars. Syrup's high osmotic pressure stops bacteria, fungi and mould from growing, which delays decomposition. </w:t>
      </w:r>
      <w:r w:rsidR="00143532" w:rsidRPr="00143532">
        <w:rPr>
          <w:rFonts w:ascii="Times New Roman" w:eastAsia="DengXian" w:hAnsi="Times New Roman" w:cs="Times New Roman"/>
          <w:sz w:val="24"/>
          <w:szCs w:val="24"/>
        </w:rPr>
        <w:t>Syrup</w:t>
      </w:r>
      <w:r w:rsidR="00143532">
        <w:rPr>
          <w:rFonts w:ascii="Times New Roman" w:eastAsia="DengXian" w:hAnsi="Times New Roman" w:cs="Times New Roman"/>
          <w:i/>
          <w:iCs/>
          <w:sz w:val="24"/>
          <w:szCs w:val="24"/>
        </w:rPr>
        <w:t xml:space="preserve"> </w:t>
      </w:r>
      <w:r w:rsidR="00AE4E36" w:rsidRPr="00435310">
        <w:rPr>
          <w:rFonts w:ascii="Times New Roman" w:eastAsia="DengXian" w:hAnsi="Times New Roman" w:cs="Times New Roman"/>
          <w:sz w:val="24"/>
          <w:szCs w:val="24"/>
        </w:rPr>
        <w:t>is palatable and it completely masks undesirable taste and odour of the drugs.</w:t>
      </w:r>
      <w:r w:rsidR="00A46E00" w:rsidRPr="00F20712">
        <w:rPr>
          <w:rFonts w:ascii="Times New Roman" w:eastAsia="DengXian" w:hAnsi="Times New Roman" w:cs="Times New Roman"/>
          <w:sz w:val="24"/>
          <w:szCs w:val="24"/>
          <w:vertAlign w:val="superscript"/>
        </w:rPr>
        <w:t>[</w:t>
      </w:r>
      <w:r w:rsidR="00990839">
        <w:rPr>
          <w:rFonts w:ascii="Times New Roman" w:eastAsia="DengXian" w:hAnsi="Times New Roman" w:cs="Times New Roman"/>
          <w:sz w:val="24"/>
          <w:szCs w:val="24"/>
          <w:vertAlign w:val="superscript"/>
        </w:rPr>
        <w:t>6</w:t>
      </w:r>
      <w:r w:rsidR="00A46E00" w:rsidRPr="00F20712">
        <w:rPr>
          <w:rFonts w:ascii="Times New Roman" w:eastAsia="DengXian" w:hAnsi="Times New Roman" w:cs="Times New Roman"/>
          <w:sz w:val="24"/>
          <w:szCs w:val="24"/>
          <w:vertAlign w:val="superscript"/>
        </w:rPr>
        <w:t>]</w:t>
      </w:r>
    </w:p>
    <w:p w14:paraId="69B38525" w14:textId="03B99E37" w:rsidR="00AE4E36" w:rsidRPr="00435310" w:rsidRDefault="00143532" w:rsidP="00387A8B">
      <w:pPr>
        <w:spacing w:line="360" w:lineRule="auto"/>
        <w:jc w:val="both"/>
        <w:rPr>
          <w:rFonts w:ascii="Times New Roman" w:hAnsi="Times New Roman" w:cs="Times New Roman"/>
          <w:sz w:val="24"/>
          <w:szCs w:val="24"/>
          <w:lang w:eastAsia="en-IN"/>
        </w:rPr>
      </w:pPr>
      <w:r w:rsidRPr="00143532">
        <w:rPr>
          <w:rFonts w:ascii="Times New Roman" w:hAnsi="Times New Roman" w:cs="Times New Roman"/>
          <w:sz w:val="24"/>
          <w:szCs w:val="24"/>
          <w:lang w:eastAsia="en-IN"/>
        </w:rPr>
        <w:t>Dates</w:t>
      </w:r>
      <w:r>
        <w:rPr>
          <w:rFonts w:ascii="Times New Roman" w:hAnsi="Times New Roman" w:cs="Times New Roman"/>
          <w:i/>
          <w:iCs/>
          <w:sz w:val="24"/>
          <w:szCs w:val="24"/>
          <w:lang w:eastAsia="en-IN"/>
        </w:rPr>
        <w:t xml:space="preserve"> (</w:t>
      </w:r>
      <w:r w:rsidRPr="00EE4613">
        <w:rPr>
          <w:rFonts w:ascii="Times New Roman" w:hAnsi="Times New Roman" w:cs="Times New Roman"/>
          <w:i/>
          <w:iCs/>
          <w:sz w:val="24"/>
          <w:szCs w:val="24"/>
          <w:lang w:eastAsia="en-IN"/>
        </w:rPr>
        <w:t>Phoenix dactylifera</w:t>
      </w:r>
      <w:r>
        <w:rPr>
          <w:rFonts w:ascii="Times New Roman" w:hAnsi="Times New Roman" w:cs="Times New Roman"/>
          <w:i/>
          <w:iCs/>
          <w:sz w:val="24"/>
          <w:szCs w:val="24"/>
          <w:lang w:eastAsia="en-IN"/>
        </w:rPr>
        <w:t>)</w:t>
      </w:r>
      <w:r w:rsidR="00AE4E36" w:rsidRPr="00435310">
        <w:rPr>
          <w:rFonts w:ascii="Times New Roman" w:hAnsi="Times New Roman" w:cs="Times New Roman"/>
          <w:i/>
          <w:iCs/>
          <w:sz w:val="24"/>
          <w:szCs w:val="24"/>
          <w:lang w:eastAsia="en-IN"/>
        </w:rPr>
        <w:t>,</w:t>
      </w:r>
      <w:r w:rsidR="00812CFE">
        <w:rPr>
          <w:rFonts w:ascii="Times New Roman" w:hAnsi="Times New Roman" w:cs="Times New Roman"/>
          <w:i/>
          <w:iCs/>
          <w:sz w:val="24"/>
          <w:szCs w:val="24"/>
          <w:lang w:eastAsia="en-IN"/>
        </w:rPr>
        <w:t xml:space="preserve"> </w:t>
      </w:r>
      <w:r w:rsidR="00812CFE" w:rsidRPr="00812CFE">
        <w:rPr>
          <w:rFonts w:ascii="Times New Roman" w:hAnsi="Times New Roman" w:cs="Times New Roman"/>
          <w:sz w:val="24"/>
          <w:szCs w:val="24"/>
          <w:lang w:eastAsia="en-IN"/>
        </w:rPr>
        <w:t>pomegranate</w:t>
      </w:r>
      <w:r w:rsidR="00812CFE">
        <w:rPr>
          <w:rFonts w:ascii="Times New Roman" w:hAnsi="Times New Roman" w:cs="Times New Roman"/>
          <w:i/>
          <w:iCs/>
          <w:sz w:val="24"/>
          <w:szCs w:val="24"/>
          <w:lang w:eastAsia="en-IN"/>
        </w:rPr>
        <w:t xml:space="preserve"> (</w:t>
      </w:r>
      <w:r w:rsidR="00812CFE" w:rsidRPr="00EE4613">
        <w:rPr>
          <w:rFonts w:ascii="Times New Roman" w:hAnsi="Times New Roman" w:cs="Times New Roman"/>
          <w:i/>
          <w:iCs/>
          <w:sz w:val="24"/>
          <w:szCs w:val="24"/>
          <w:lang w:eastAsia="en-IN"/>
        </w:rPr>
        <w:t>Punica granatum</w:t>
      </w:r>
      <w:r w:rsidR="00812CFE">
        <w:rPr>
          <w:rFonts w:ascii="Times New Roman" w:hAnsi="Times New Roman" w:cs="Times New Roman"/>
          <w:i/>
          <w:iCs/>
          <w:sz w:val="24"/>
          <w:szCs w:val="24"/>
          <w:lang w:eastAsia="en-IN"/>
        </w:rPr>
        <w:t>)</w:t>
      </w:r>
      <w:r w:rsidR="00AE4E36" w:rsidRPr="00435310">
        <w:rPr>
          <w:rFonts w:ascii="Times New Roman" w:hAnsi="Times New Roman" w:cs="Times New Roman"/>
          <w:i/>
          <w:iCs/>
          <w:sz w:val="24"/>
          <w:szCs w:val="24"/>
          <w:lang w:eastAsia="en-IN"/>
        </w:rPr>
        <w:t xml:space="preserve">, </w:t>
      </w:r>
      <w:r w:rsidR="00812CFE" w:rsidRPr="00812CFE">
        <w:rPr>
          <w:rFonts w:ascii="Times New Roman" w:hAnsi="Times New Roman" w:cs="Times New Roman"/>
          <w:sz w:val="24"/>
          <w:szCs w:val="24"/>
          <w:lang w:eastAsia="en-IN"/>
        </w:rPr>
        <w:t>black raisin</w:t>
      </w:r>
      <w:r w:rsidR="00812CFE">
        <w:rPr>
          <w:rFonts w:ascii="Times New Roman" w:hAnsi="Times New Roman" w:cs="Times New Roman"/>
          <w:i/>
          <w:iCs/>
          <w:sz w:val="24"/>
          <w:szCs w:val="24"/>
          <w:lang w:eastAsia="en-IN"/>
        </w:rPr>
        <w:t xml:space="preserve"> (</w:t>
      </w:r>
      <w:r w:rsidR="00812CFE" w:rsidRPr="00EE4613">
        <w:rPr>
          <w:rFonts w:ascii="Times New Roman" w:eastAsia="Times New Roman" w:hAnsi="Times New Roman" w:cs="Times New Roman"/>
          <w:i/>
          <w:iCs/>
          <w:sz w:val="24"/>
          <w:szCs w:val="24"/>
        </w:rPr>
        <w:t>Vitis vinifera</w:t>
      </w:r>
      <w:r w:rsidR="00812CFE">
        <w:rPr>
          <w:rFonts w:ascii="Times New Roman" w:hAnsi="Times New Roman" w:cs="Times New Roman"/>
          <w:i/>
          <w:iCs/>
          <w:sz w:val="24"/>
          <w:szCs w:val="24"/>
          <w:lang w:eastAsia="en-IN"/>
        </w:rPr>
        <w:t>)</w:t>
      </w:r>
      <w:r w:rsidR="00AE4E36" w:rsidRPr="00435310">
        <w:rPr>
          <w:rFonts w:ascii="Times New Roman" w:hAnsi="Times New Roman" w:cs="Times New Roman"/>
          <w:i/>
          <w:iCs/>
          <w:sz w:val="24"/>
          <w:szCs w:val="24"/>
          <w:lang w:eastAsia="en-IN"/>
        </w:rPr>
        <w:t xml:space="preserve">, </w:t>
      </w:r>
      <w:r w:rsidR="00CC0FB2" w:rsidRPr="00CC0FB2">
        <w:rPr>
          <w:rFonts w:ascii="Times New Roman" w:hAnsi="Times New Roman" w:cs="Times New Roman"/>
          <w:sz w:val="24"/>
          <w:szCs w:val="24"/>
          <w:lang w:eastAsia="en-IN"/>
        </w:rPr>
        <w:t xml:space="preserve">kokum </w:t>
      </w:r>
      <w:r w:rsidR="00CC0FB2">
        <w:rPr>
          <w:rFonts w:ascii="Times New Roman" w:hAnsi="Times New Roman" w:cs="Times New Roman"/>
          <w:i/>
          <w:iCs/>
          <w:sz w:val="24"/>
          <w:szCs w:val="24"/>
          <w:lang w:eastAsia="en-IN"/>
        </w:rPr>
        <w:t>(</w:t>
      </w:r>
      <w:r w:rsidR="00812CFE" w:rsidRPr="00EE4613">
        <w:rPr>
          <w:rFonts w:ascii="Times New Roman" w:hAnsi="Times New Roman" w:cs="Times New Roman"/>
          <w:i/>
          <w:iCs/>
          <w:sz w:val="24"/>
          <w:szCs w:val="24"/>
          <w:lang w:eastAsia="en-IN"/>
        </w:rPr>
        <w:t>Garcinia cambogia</w:t>
      </w:r>
      <w:r w:rsidR="00CC0FB2">
        <w:rPr>
          <w:rFonts w:ascii="Times New Roman" w:hAnsi="Times New Roman" w:cs="Times New Roman"/>
          <w:i/>
          <w:iCs/>
          <w:sz w:val="24"/>
          <w:szCs w:val="24"/>
          <w:lang w:eastAsia="en-IN"/>
        </w:rPr>
        <w:t>)</w:t>
      </w:r>
      <w:r w:rsidR="00AE4E36" w:rsidRPr="00435310">
        <w:rPr>
          <w:rFonts w:ascii="Times New Roman" w:hAnsi="Times New Roman" w:cs="Times New Roman"/>
          <w:i/>
          <w:iCs/>
          <w:sz w:val="24"/>
          <w:szCs w:val="24"/>
          <w:lang w:eastAsia="en-IN"/>
        </w:rPr>
        <w:t xml:space="preserve">, </w:t>
      </w:r>
      <w:r w:rsidR="00CC0FB2" w:rsidRPr="00CC0FB2">
        <w:rPr>
          <w:rFonts w:ascii="Times New Roman" w:hAnsi="Times New Roman" w:cs="Times New Roman"/>
          <w:sz w:val="24"/>
          <w:szCs w:val="24"/>
          <w:lang w:eastAsia="en-IN"/>
        </w:rPr>
        <w:t>tamarind</w:t>
      </w:r>
      <w:r w:rsidR="00CC0FB2">
        <w:rPr>
          <w:rFonts w:ascii="Times New Roman" w:hAnsi="Times New Roman" w:cs="Times New Roman"/>
          <w:i/>
          <w:iCs/>
          <w:sz w:val="24"/>
          <w:szCs w:val="24"/>
          <w:lang w:eastAsia="en-IN"/>
        </w:rPr>
        <w:t xml:space="preserve"> (</w:t>
      </w:r>
      <w:r w:rsidR="00CC0FB2" w:rsidRPr="00EE4613">
        <w:rPr>
          <w:rFonts w:ascii="Times New Roman" w:hAnsi="Times New Roman" w:cs="Times New Roman"/>
          <w:i/>
          <w:iCs/>
          <w:sz w:val="24"/>
          <w:szCs w:val="24"/>
          <w:lang w:eastAsia="en-IN"/>
        </w:rPr>
        <w:t>Tamarindus indica</w:t>
      </w:r>
      <w:r w:rsidR="00CC0FB2">
        <w:rPr>
          <w:rFonts w:ascii="Times New Roman" w:hAnsi="Times New Roman" w:cs="Times New Roman"/>
          <w:i/>
          <w:iCs/>
          <w:sz w:val="24"/>
          <w:szCs w:val="24"/>
          <w:lang w:eastAsia="en-IN"/>
        </w:rPr>
        <w:t>)</w:t>
      </w:r>
      <w:r w:rsidR="00AE4E36" w:rsidRPr="00435310">
        <w:rPr>
          <w:rFonts w:ascii="Times New Roman" w:hAnsi="Times New Roman" w:cs="Times New Roman"/>
          <w:i/>
          <w:iCs/>
          <w:sz w:val="24"/>
          <w:szCs w:val="24"/>
          <w:lang w:eastAsia="en-IN"/>
        </w:rPr>
        <w:t>,</w:t>
      </w:r>
      <w:r w:rsidR="00CC0FB2">
        <w:rPr>
          <w:rFonts w:ascii="Times New Roman" w:hAnsi="Times New Roman" w:cs="Times New Roman"/>
          <w:i/>
          <w:iCs/>
          <w:sz w:val="24"/>
          <w:szCs w:val="24"/>
          <w:lang w:eastAsia="en-IN"/>
        </w:rPr>
        <w:t xml:space="preserve"> </w:t>
      </w:r>
      <w:r w:rsidR="00CC0FB2" w:rsidRPr="00CC0FB2">
        <w:rPr>
          <w:rFonts w:ascii="Times New Roman" w:hAnsi="Times New Roman" w:cs="Times New Roman"/>
          <w:sz w:val="24"/>
          <w:szCs w:val="24"/>
          <w:lang w:eastAsia="en-IN"/>
        </w:rPr>
        <w:t>Indian gooseberry</w:t>
      </w:r>
      <w:r w:rsidR="00AE4E36" w:rsidRPr="00435310">
        <w:rPr>
          <w:rFonts w:ascii="Times New Roman" w:hAnsi="Times New Roman" w:cs="Times New Roman"/>
          <w:i/>
          <w:iCs/>
          <w:sz w:val="24"/>
          <w:szCs w:val="24"/>
          <w:lang w:eastAsia="en-IN"/>
        </w:rPr>
        <w:t xml:space="preserve"> </w:t>
      </w:r>
      <w:r w:rsidR="00CC0FB2">
        <w:rPr>
          <w:rFonts w:ascii="Times New Roman" w:hAnsi="Times New Roman" w:cs="Times New Roman"/>
          <w:i/>
          <w:iCs/>
          <w:sz w:val="24"/>
          <w:szCs w:val="24"/>
          <w:lang w:eastAsia="en-IN"/>
        </w:rPr>
        <w:t>(</w:t>
      </w:r>
      <w:proofErr w:type="spellStart"/>
      <w:r w:rsidR="00CC0FB2" w:rsidRPr="00EE4613">
        <w:rPr>
          <w:rStyle w:val="Emphasis"/>
          <w:rFonts w:ascii="Times New Roman" w:eastAsia="Times New Roman" w:hAnsi="Times New Roman" w:cs="Times New Roman"/>
          <w:sz w:val="24"/>
          <w:szCs w:val="24"/>
          <w:shd w:val="clear" w:color="auto" w:fill="FFFFFF"/>
        </w:rPr>
        <w:t>Emblica</w:t>
      </w:r>
      <w:proofErr w:type="spellEnd"/>
      <w:r w:rsidR="00CC0FB2" w:rsidRPr="00EE4613">
        <w:rPr>
          <w:rStyle w:val="Emphasis"/>
          <w:rFonts w:ascii="Times New Roman" w:eastAsia="Times New Roman" w:hAnsi="Times New Roman" w:cs="Times New Roman"/>
          <w:sz w:val="24"/>
          <w:szCs w:val="24"/>
          <w:shd w:val="clear" w:color="auto" w:fill="FFFFFF"/>
        </w:rPr>
        <w:t xml:space="preserve"> officinalis</w:t>
      </w:r>
      <w:r w:rsidR="00CC0FB2">
        <w:rPr>
          <w:rStyle w:val="Emphasis"/>
          <w:rFonts w:ascii="Times New Roman" w:eastAsia="Times New Roman" w:hAnsi="Times New Roman" w:cs="Times New Roman"/>
          <w:sz w:val="24"/>
          <w:szCs w:val="24"/>
          <w:shd w:val="clear" w:color="auto" w:fill="FFFFFF"/>
        </w:rPr>
        <w:t>)</w:t>
      </w:r>
      <w:r w:rsidR="00AE4E36" w:rsidRPr="00435310">
        <w:rPr>
          <w:rFonts w:ascii="Times New Roman" w:hAnsi="Times New Roman" w:cs="Times New Roman"/>
          <w:i/>
          <w:iCs/>
          <w:sz w:val="24"/>
          <w:szCs w:val="24"/>
          <w:lang w:eastAsia="en-IN"/>
        </w:rPr>
        <w:t xml:space="preserve">, </w:t>
      </w:r>
      <w:r w:rsidR="00CC0FB2" w:rsidRPr="00CC0FB2">
        <w:rPr>
          <w:rFonts w:ascii="Times New Roman" w:hAnsi="Times New Roman" w:cs="Times New Roman"/>
          <w:sz w:val="24"/>
          <w:szCs w:val="24"/>
          <w:lang w:eastAsia="en-IN"/>
        </w:rPr>
        <w:t>nutgrass</w:t>
      </w:r>
      <w:r w:rsidR="00CC0FB2">
        <w:rPr>
          <w:rFonts w:ascii="Times New Roman" w:hAnsi="Times New Roman" w:cs="Times New Roman"/>
          <w:i/>
          <w:iCs/>
          <w:sz w:val="24"/>
          <w:szCs w:val="24"/>
          <w:lang w:eastAsia="en-IN"/>
        </w:rPr>
        <w:t xml:space="preserve"> (</w:t>
      </w:r>
      <w:r w:rsidR="00CC0FB2" w:rsidRPr="00EE4613">
        <w:rPr>
          <w:rFonts w:ascii="Times New Roman" w:hAnsi="Times New Roman" w:cs="Times New Roman"/>
          <w:i/>
          <w:iCs/>
          <w:sz w:val="24"/>
          <w:szCs w:val="24"/>
          <w:lang w:eastAsia="en-IN"/>
        </w:rPr>
        <w:t xml:space="preserve">Cyperus </w:t>
      </w:r>
      <w:proofErr w:type="spellStart"/>
      <w:r w:rsidR="00CC0FB2" w:rsidRPr="00EE4613">
        <w:rPr>
          <w:rFonts w:ascii="Times New Roman" w:hAnsi="Times New Roman" w:cs="Times New Roman"/>
          <w:i/>
          <w:iCs/>
          <w:sz w:val="24"/>
          <w:szCs w:val="24"/>
          <w:lang w:eastAsia="en-IN"/>
        </w:rPr>
        <w:t>scariosus</w:t>
      </w:r>
      <w:proofErr w:type="spellEnd"/>
      <w:r w:rsidR="00CC0FB2">
        <w:rPr>
          <w:rFonts w:ascii="Times New Roman" w:hAnsi="Times New Roman" w:cs="Times New Roman"/>
          <w:i/>
          <w:iCs/>
          <w:sz w:val="24"/>
          <w:szCs w:val="24"/>
          <w:lang w:eastAsia="en-IN"/>
        </w:rPr>
        <w:t>)</w:t>
      </w:r>
      <w:r w:rsidR="00AE4E36" w:rsidRPr="00435310">
        <w:rPr>
          <w:rFonts w:ascii="Times New Roman" w:hAnsi="Times New Roman" w:cs="Times New Roman"/>
          <w:i/>
          <w:iCs/>
          <w:sz w:val="24"/>
          <w:szCs w:val="24"/>
          <w:lang w:eastAsia="en-IN"/>
        </w:rPr>
        <w:t>,</w:t>
      </w:r>
      <w:r w:rsidR="00AE4E36" w:rsidRPr="00435310">
        <w:rPr>
          <w:rFonts w:ascii="Times New Roman" w:hAnsi="Times New Roman" w:cs="Times New Roman"/>
          <w:sz w:val="24"/>
          <w:szCs w:val="24"/>
          <w:lang w:eastAsia="en-IN"/>
        </w:rPr>
        <w:t xml:space="preserve"> </w:t>
      </w:r>
      <w:r w:rsidR="00CC0FB2" w:rsidRPr="00CC0FB2">
        <w:rPr>
          <w:rFonts w:ascii="Times New Roman" w:hAnsi="Times New Roman" w:cs="Times New Roman"/>
          <w:sz w:val="24"/>
          <w:szCs w:val="24"/>
          <w:lang w:eastAsia="en-IN"/>
        </w:rPr>
        <w:t>rock salt</w:t>
      </w:r>
      <w:r w:rsidR="00AE4E36" w:rsidRPr="00435310">
        <w:rPr>
          <w:rFonts w:ascii="Times New Roman" w:hAnsi="Times New Roman" w:cs="Times New Roman"/>
          <w:sz w:val="24"/>
          <w:szCs w:val="24"/>
          <w:lang w:eastAsia="en-IN"/>
        </w:rPr>
        <w:t>; all these ingredients are rich in minerals and having antioxidant properties</w:t>
      </w:r>
      <w:r w:rsidR="00667ED4" w:rsidRPr="00435310">
        <w:rPr>
          <w:rFonts w:ascii="Times New Roman" w:hAnsi="Times New Roman" w:cs="Times New Roman"/>
          <w:sz w:val="24"/>
          <w:szCs w:val="24"/>
          <w:lang w:eastAsia="en-IN"/>
        </w:rPr>
        <w:t>.</w:t>
      </w:r>
    </w:p>
    <w:p w14:paraId="1444DB26" w14:textId="1C29D9D9" w:rsidR="00E04259" w:rsidRPr="00F20712" w:rsidRDefault="00667ED4" w:rsidP="00387A8B">
      <w:pPr>
        <w:spacing w:line="360" w:lineRule="auto"/>
        <w:jc w:val="both"/>
        <w:rPr>
          <w:rFonts w:ascii="Times New Roman" w:eastAsia="DengXian" w:hAnsi="Times New Roman" w:cs="Times New Roman"/>
          <w:sz w:val="24"/>
          <w:szCs w:val="24"/>
          <w:vertAlign w:val="superscript"/>
        </w:rPr>
      </w:pPr>
      <w:r w:rsidRPr="00435310">
        <w:rPr>
          <w:rFonts w:ascii="Times New Roman" w:hAnsi="Times New Roman" w:cs="Times New Roman"/>
          <w:sz w:val="24"/>
          <w:szCs w:val="24"/>
          <w:lang w:eastAsia="en-IN"/>
        </w:rPr>
        <w:t xml:space="preserve">Antioxidants are natural compounds that </w:t>
      </w:r>
      <w:r w:rsidR="0085178B">
        <w:rPr>
          <w:rFonts w:ascii="Times New Roman" w:hAnsi="Times New Roman" w:cs="Times New Roman"/>
          <w:sz w:val="24"/>
          <w:szCs w:val="24"/>
          <w:lang w:eastAsia="en-IN"/>
        </w:rPr>
        <w:t>shields</w:t>
      </w:r>
      <w:r w:rsidRPr="00435310">
        <w:rPr>
          <w:rFonts w:ascii="Times New Roman" w:hAnsi="Times New Roman" w:cs="Times New Roman"/>
          <w:sz w:val="24"/>
          <w:szCs w:val="24"/>
          <w:lang w:eastAsia="en-IN"/>
        </w:rPr>
        <w:t xml:space="preserve"> cells from oxidative damage, preventing oxidative stress caused by excessive free radical production, which harms vital biological elements like proteins,</w:t>
      </w:r>
      <w:r w:rsidR="0085178B">
        <w:rPr>
          <w:rFonts w:ascii="Times New Roman" w:hAnsi="Times New Roman" w:cs="Times New Roman"/>
          <w:sz w:val="24"/>
          <w:szCs w:val="24"/>
          <w:lang w:eastAsia="en-IN"/>
        </w:rPr>
        <w:t xml:space="preserve"> </w:t>
      </w:r>
      <w:r w:rsidRPr="00435310">
        <w:rPr>
          <w:rFonts w:ascii="Times New Roman" w:hAnsi="Times New Roman" w:cs="Times New Roman"/>
          <w:sz w:val="24"/>
          <w:szCs w:val="24"/>
          <w:lang w:eastAsia="en-IN"/>
        </w:rPr>
        <w:t>lipids</w:t>
      </w:r>
      <w:r w:rsidR="0085178B">
        <w:rPr>
          <w:rFonts w:ascii="Times New Roman" w:hAnsi="Times New Roman" w:cs="Times New Roman"/>
          <w:sz w:val="24"/>
          <w:szCs w:val="24"/>
          <w:lang w:eastAsia="en-IN"/>
        </w:rPr>
        <w:t xml:space="preserve"> and DNA</w:t>
      </w:r>
      <w:r w:rsidRPr="00435310">
        <w:rPr>
          <w:rFonts w:ascii="Times New Roman" w:hAnsi="Times New Roman" w:cs="Times New Roman"/>
          <w:sz w:val="24"/>
          <w:szCs w:val="24"/>
          <w:lang w:eastAsia="en-IN"/>
        </w:rPr>
        <w:t xml:space="preserve">. </w:t>
      </w:r>
      <w:r w:rsidRPr="00435310">
        <w:rPr>
          <w:rFonts w:ascii="Times New Roman" w:eastAsia="DengXian" w:hAnsi="Times New Roman" w:cs="Times New Roman"/>
          <w:sz w:val="24"/>
          <w:szCs w:val="24"/>
        </w:rPr>
        <w:t>Antioxidants stabilize free radicals, prevent cell damage, and reduce oxidative stress, promoting overall health.</w:t>
      </w:r>
      <w:r w:rsidR="00A46E00" w:rsidRPr="00F20712">
        <w:rPr>
          <w:rFonts w:ascii="Times New Roman" w:eastAsia="DengXian" w:hAnsi="Times New Roman" w:cs="Times New Roman"/>
          <w:sz w:val="24"/>
          <w:szCs w:val="24"/>
          <w:vertAlign w:val="superscript"/>
        </w:rPr>
        <w:t>[</w:t>
      </w:r>
      <w:r w:rsidR="00990839">
        <w:rPr>
          <w:rFonts w:ascii="Times New Roman" w:eastAsia="DengXian" w:hAnsi="Times New Roman" w:cs="Times New Roman"/>
          <w:sz w:val="24"/>
          <w:szCs w:val="24"/>
          <w:vertAlign w:val="superscript"/>
        </w:rPr>
        <w:t>7</w:t>
      </w:r>
      <w:r w:rsidR="00A46E00" w:rsidRPr="00F20712">
        <w:rPr>
          <w:rFonts w:ascii="Times New Roman" w:eastAsia="DengXian" w:hAnsi="Times New Roman" w:cs="Times New Roman"/>
          <w:sz w:val="24"/>
          <w:szCs w:val="24"/>
          <w:vertAlign w:val="superscript"/>
        </w:rPr>
        <w:t>]</w:t>
      </w:r>
    </w:p>
    <w:p w14:paraId="6144E572" w14:textId="1A9B793A" w:rsidR="00667ED4" w:rsidRDefault="00667ED4" w:rsidP="00387A8B">
      <w:pPr>
        <w:spacing w:line="360" w:lineRule="auto"/>
        <w:jc w:val="both"/>
        <w:rPr>
          <w:rFonts w:ascii="Times New Roman" w:eastAsia="DengXian" w:hAnsi="Times New Roman" w:cs="Times New Roman"/>
          <w:sz w:val="24"/>
          <w:szCs w:val="24"/>
          <w:vertAlign w:val="superscript"/>
        </w:rPr>
      </w:pPr>
      <w:r w:rsidRPr="00435310">
        <w:rPr>
          <w:rFonts w:ascii="Times New Roman" w:eastAsia="DengXian" w:hAnsi="Times New Roman" w:cs="Times New Roman"/>
          <w:sz w:val="24"/>
          <w:szCs w:val="24"/>
        </w:rPr>
        <w:t>Electrolytes are essential for life functioning, generating and maintaining electrical neutrality in cells. Imbalanced electrolytes can disrupt bodily functions and cause life-threatening complications.</w:t>
      </w:r>
      <w:r w:rsidR="00A46E00" w:rsidRPr="00F20712">
        <w:rPr>
          <w:rFonts w:ascii="Times New Roman" w:eastAsia="DengXian" w:hAnsi="Times New Roman" w:cs="Times New Roman"/>
          <w:sz w:val="24"/>
          <w:szCs w:val="24"/>
          <w:vertAlign w:val="superscript"/>
        </w:rPr>
        <w:t>[</w:t>
      </w:r>
      <w:r w:rsidR="00990839">
        <w:rPr>
          <w:rFonts w:ascii="Times New Roman" w:eastAsia="DengXian" w:hAnsi="Times New Roman" w:cs="Times New Roman"/>
          <w:sz w:val="24"/>
          <w:szCs w:val="24"/>
          <w:vertAlign w:val="superscript"/>
        </w:rPr>
        <w:t>8</w:t>
      </w:r>
      <w:r w:rsidR="00A46E00" w:rsidRPr="00F20712">
        <w:rPr>
          <w:rFonts w:ascii="Times New Roman" w:eastAsia="DengXian" w:hAnsi="Times New Roman" w:cs="Times New Roman"/>
          <w:sz w:val="24"/>
          <w:szCs w:val="24"/>
          <w:vertAlign w:val="superscript"/>
        </w:rPr>
        <w:t>]</w:t>
      </w:r>
    </w:p>
    <w:p w14:paraId="690853C4" w14:textId="5AF58FEB" w:rsidR="0006636B" w:rsidRDefault="0006636B" w:rsidP="00387A8B">
      <w:pPr>
        <w:spacing w:line="360" w:lineRule="auto"/>
        <w:jc w:val="both"/>
        <w:rPr>
          <w:rFonts w:ascii="Times New Roman" w:eastAsia="DengXian" w:hAnsi="Times New Roman" w:cs="Times New Roman"/>
          <w:sz w:val="24"/>
          <w:szCs w:val="24"/>
        </w:rPr>
      </w:pPr>
      <w:r w:rsidRPr="0006636B">
        <w:rPr>
          <w:rFonts w:ascii="Times New Roman" w:eastAsia="DengXian" w:hAnsi="Times New Roman" w:cs="Times New Roman"/>
          <w:sz w:val="24"/>
          <w:szCs w:val="24"/>
        </w:rPr>
        <w:t xml:space="preserve">Part of food product development and the launching of new products in the market require some measure of whether the products are liked or not by the appropriate consumers. </w:t>
      </w:r>
      <w:r>
        <w:rPr>
          <w:rFonts w:ascii="Times New Roman" w:eastAsia="DengXian" w:hAnsi="Times New Roman" w:cs="Times New Roman"/>
          <w:sz w:val="24"/>
          <w:szCs w:val="24"/>
        </w:rPr>
        <w:t>I</w:t>
      </w:r>
      <w:r w:rsidRPr="0006636B">
        <w:rPr>
          <w:rFonts w:ascii="Times New Roman" w:eastAsia="DengXian" w:hAnsi="Times New Roman" w:cs="Times New Roman"/>
          <w:sz w:val="24"/>
          <w:szCs w:val="24"/>
        </w:rPr>
        <w:t>n food science, probably the most used scale over the last 60 years has been the 9-point hedonic scale</w:t>
      </w:r>
      <w:r>
        <w:rPr>
          <w:rFonts w:ascii="Times New Roman" w:eastAsia="DengXian" w:hAnsi="Times New Roman" w:cs="Times New Roman"/>
          <w:sz w:val="24"/>
          <w:szCs w:val="24"/>
        </w:rPr>
        <w:t xml:space="preserve">. </w:t>
      </w:r>
      <w:r w:rsidRPr="0006636B">
        <w:rPr>
          <w:rFonts w:ascii="Times New Roman" w:eastAsia="DengXian" w:hAnsi="Times New Roman" w:cs="Times New Roman"/>
          <w:sz w:val="24"/>
          <w:szCs w:val="24"/>
        </w:rPr>
        <w:t>The scale comprises a series of nine verbal categories ranging from ‘dislike extremely’ to ‘like extremely’ and is described as such in various sensory texts</w:t>
      </w:r>
      <w:r>
        <w:rPr>
          <w:rFonts w:ascii="Times New Roman" w:eastAsia="DengXian" w:hAnsi="Times New Roman" w:cs="Times New Roman"/>
          <w:sz w:val="24"/>
          <w:szCs w:val="24"/>
        </w:rPr>
        <w:t xml:space="preserve">. </w:t>
      </w:r>
      <w:r w:rsidRPr="0006636B">
        <w:rPr>
          <w:rFonts w:ascii="Times New Roman" w:eastAsia="DengXian" w:hAnsi="Times New Roman" w:cs="Times New Roman"/>
          <w:sz w:val="24"/>
          <w:szCs w:val="24"/>
        </w:rPr>
        <w:t>For subsequent quantitative and statistical analysis, the verbal categories are generally assigned numerical values, ranging from ‘like extremely’ as ‘9’ to ‘dislike extremely’ as ‘1’.</w:t>
      </w:r>
    </w:p>
    <w:p w14:paraId="55D6E492" w14:textId="4FF81A81" w:rsidR="009071A2" w:rsidRPr="00422EF5" w:rsidRDefault="00422EF5" w:rsidP="00387A8B">
      <w:pPr>
        <w:spacing w:line="360" w:lineRule="auto"/>
        <w:jc w:val="both"/>
        <w:rPr>
          <w:rFonts w:ascii="Times New Roman" w:eastAsia="DengXian" w:hAnsi="Times New Roman" w:cs="Times New Roman"/>
          <w:b/>
          <w:bCs/>
          <w:sz w:val="24"/>
          <w:szCs w:val="24"/>
        </w:rPr>
      </w:pPr>
      <w:r w:rsidRPr="00422EF5">
        <w:rPr>
          <w:rFonts w:ascii="Times New Roman" w:eastAsia="DengXian" w:hAnsi="Times New Roman" w:cs="Times New Roman"/>
          <w:b/>
          <w:bCs/>
          <w:sz w:val="24"/>
          <w:szCs w:val="24"/>
        </w:rPr>
        <w:t>Sports Medicine</w:t>
      </w:r>
    </w:p>
    <w:p w14:paraId="12BC6A94" w14:textId="563C1765" w:rsidR="00E04259" w:rsidRPr="00435310" w:rsidRDefault="00E04259" w:rsidP="00387A8B">
      <w:pPr>
        <w:spacing w:line="360" w:lineRule="auto"/>
        <w:jc w:val="both"/>
        <w:rPr>
          <w:rFonts w:ascii="Times New Roman" w:hAnsi="Times New Roman" w:cs="Times New Roman"/>
          <w:sz w:val="24"/>
          <w:szCs w:val="24"/>
        </w:rPr>
      </w:pPr>
      <w:r w:rsidRPr="00435310">
        <w:rPr>
          <w:rFonts w:ascii="Times New Roman" w:hAnsi="Times New Roman" w:cs="Times New Roman"/>
          <w:sz w:val="24"/>
          <w:szCs w:val="24"/>
          <w:lang w:val="en-US"/>
        </w:rPr>
        <w:lastRenderedPageBreak/>
        <w:t xml:space="preserve">Nowadays, as sports and fitness are on rise and so the sports industry; Sports Ayurveda is one of the emerging fields in Ayurveda. </w:t>
      </w:r>
      <w:r w:rsidRPr="00435310">
        <w:rPr>
          <w:rFonts w:ascii="Times New Roman" w:hAnsi="Times New Roman" w:cs="Times New Roman"/>
          <w:i/>
          <w:iCs/>
          <w:sz w:val="24"/>
          <w:szCs w:val="24"/>
          <w:lang w:val="en-US"/>
        </w:rPr>
        <w:t>Ojolyte</w:t>
      </w:r>
      <w:r w:rsidRPr="00435310">
        <w:rPr>
          <w:rFonts w:ascii="Times New Roman" w:hAnsi="Times New Roman" w:cs="Times New Roman"/>
          <w:sz w:val="24"/>
          <w:szCs w:val="24"/>
          <w:lang w:val="en-US"/>
        </w:rPr>
        <w:t xml:space="preserve"> syrup contains </w:t>
      </w:r>
      <w:r w:rsidR="00CC0FB2">
        <w:rPr>
          <w:rFonts w:ascii="Times New Roman" w:hAnsi="Times New Roman" w:cs="Times New Roman"/>
          <w:sz w:val="24"/>
          <w:szCs w:val="24"/>
          <w:lang w:eastAsia="en-IN"/>
        </w:rPr>
        <w:t>d</w:t>
      </w:r>
      <w:r w:rsidR="00CC0FB2" w:rsidRPr="00143532">
        <w:rPr>
          <w:rFonts w:ascii="Times New Roman" w:hAnsi="Times New Roman" w:cs="Times New Roman"/>
          <w:sz w:val="24"/>
          <w:szCs w:val="24"/>
          <w:lang w:eastAsia="en-IN"/>
        </w:rPr>
        <w:t>ates</w:t>
      </w:r>
      <w:r w:rsidR="00CC0FB2">
        <w:rPr>
          <w:rFonts w:ascii="Times New Roman" w:hAnsi="Times New Roman" w:cs="Times New Roman"/>
          <w:i/>
          <w:iCs/>
          <w:sz w:val="24"/>
          <w:szCs w:val="24"/>
          <w:lang w:eastAsia="en-IN"/>
        </w:rPr>
        <w:t xml:space="preserve"> (</w:t>
      </w:r>
      <w:r w:rsidR="00CC0FB2" w:rsidRPr="00EE4613">
        <w:rPr>
          <w:rFonts w:ascii="Times New Roman" w:hAnsi="Times New Roman" w:cs="Times New Roman"/>
          <w:i/>
          <w:iCs/>
          <w:sz w:val="24"/>
          <w:szCs w:val="24"/>
          <w:lang w:eastAsia="en-IN"/>
        </w:rPr>
        <w:t>Phoenix dactylifera</w:t>
      </w:r>
      <w:r w:rsidR="00CC0FB2">
        <w:rPr>
          <w:rFonts w:ascii="Times New Roman" w:hAnsi="Times New Roman" w:cs="Times New Roman"/>
          <w:i/>
          <w:iCs/>
          <w:sz w:val="24"/>
          <w:szCs w:val="24"/>
          <w:lang w:eastAsia="en-IN"/>
        </w:rPr>
        <w:t>)</w:t>
      </w:r>
      <w:r w:rsidR="00CC0FB2" w:rsidRPr="00435310">
        <w:rPr>
          <w:rFonts w:ascii="Times New Roman" w:hAnsi="Times New Roman" w:cs="Times New Roman"/>
          <w:i/>
          <w:iCs/>
          <w:sz w:val="24"/>
          <w:szCs w:val="24"/>
          <w:lang w:eastAsia="en-IN"/>
        </w:rPr>
        <w:t>,</w:t>
      </w:r>
      <w:r w:rsidR="00CC0FB2">
        <w:rPr>
          <w:rFonts w:ascii="Times New Roman" w:hAnsi="Times New Roman" w:cs="Times New Roman"/>
          <w:i/>
          <w:iCs/>
          <w:sz w:val="24"/>
          <w:szCs w:val="24"/>
          <w:lang w:eastAsia="en-IN"/>
        </w:rPr>
        <w:t xml:space="preserve"> </w:t>
      </w:r>
      <w:r w:rsidR="00CC0FB2" w:rsidRPr="00812CFE">
        <w:rPr>
          <w:rFonts w:ascii="Times New Roman" w:hAnsi="Times New Roman" w:cs="Times New Roman"/>
          <w:sz w:val="24"/>
          <w:szCs w:val="24"/>
          <w:lang w:eastAsia="en-IN"/>
        </w:rPr>
        <w:t>pomegranate</w:t>
      </w:r>
      <w:r w:rsidR="00CC0FB2">
        <w:rPr>
          <w:rFonts w:ascii="Times New Roman" w:hAnsi="Times New Roman" w:cs="Times New Roman"/>
          <w:i/>
          <w:iCs/>
          <w:sz w:val="24"/>
          <w:szCs w:val="24"/>
          <w:lang w:eastAsia="en-IN"/>
        </w:rPr>
        <w:t xml:space="preserve"> (</w:t>
      </w:r>
      <w:r w:rsidR="00CC0FB2" w:rsidRPr="00EE4613">
        <w:rPr>
          <w:rFonts w:ascii="Times New Roman" w:hAnsi="Times New Roman" w:cs="Times New Roman"/>
          <w:i/>
          <w:iCs/>
          <w:sz w:val="24"/>
          <w:szCs w:val="24"/>
          <w:lang w:eastAsia="en-IN"/>
        </w:rPr>
        <w:t>Punica granatum</w:t>
      </w:r>
      <w:r w:rsidR="00CC0FB2">
        <w:rPr>
          <w:rFonts w:ascii="Times New Roman" w:hAnsi="Times New Roman" w:cs="Times New Roman"/>
          <w:i/>
          <w:iCs/>
          <w:sz w:val="24"/>
          <w:szCs w:val="24"/>
          <w:lang w:eastAsia="en-IN"/>
        </w:rPr>
        <w:t>)</w:t>
      </w:r>
      <w:r w:rsidR="00CC0FB2" w:rsidRPr="00435310">
        <w:rPr>
          <w:rFonts w:ascii="Times New Roman" w:hAnsi="Times New Roman" w:cs="Times New Roman"/>
          <w:i/>
          <w:iCs/>
          <w:sz w:val="24"/>
          <w:szCs w:val="24"/>
          <w:lang w:eastAsia="en-IN"/>
        </w:rPr>
        <w:t xml:space="preserve">, </w:t>
      </w:r>
      <w:r w:rsidR="00CC0FB2" w:rsidRPr="00812CFE">
        <w:rPr>
          <w:rFonts w:ascii="Times New Roman" w:hAnsi="Times New Roman" w:cs="Times New Roman"/>
          <w:sz w:val="24"/>
          <w:szCs w:val="24"/>
          <w:lang w:eastAsia="en-IN"/>
        </w:rPr>
        <w:t>black raisin</w:t>
      </w:r>
      <w:r w:rsidR="00CC0FB2">
        <w:rPr>
          <w:rFonts w:ascii="Times New Roman" w:hAnsi="Times New Roman" w:cs="Times New Roman"/>
          <w:i/>
          <w:iCs/>
          <w:sz w:val="24"/>
          <w:szCs w:val="24"/>
          <w:lang w:eastAsia="en-IN"/>
        </w:rPr>
        <w:t xml:space="preserve"> (</w:t>
      </w:r>
      <w:r w:rsidR="00CC0FB2" w:rsidRPr="00EE4613">
        <w:rPr>
          <w:rFonts w:ascii="Times New Roman" w:eastAsia="Times New Roman" w:hAnsi="Times New Roman" w:cs="Times New Roman"/>
          <w:i/>
          <w:iCs/>
          <w:sz w:val="24"/>
          <w:szCs w:val="24"/>
        </w:rPr>
        <w:t>Vitis vinifera</w:t>
      </w:r>
      <w:r w:rsidR="00CC0FB2">
        <w:rPr>
          <w:rFonts w:ascii="Times New Roman" w:hAnsi="Times New Roman" w:cs="Times New Roman"/>
          <w:i/>
          <w:iCs/>
          <w:sz w:val="24"/>
          <w:szCs w:val="24"/>
          <w:lang w:eastAsia="en-IN"/>
        </w:rPr>
        <w:t>)</w:t>
      </w:r>
      <w:r w:rsidR="00CC0FB2" w:rsidRPr="00435310">
        <w:rPr>
          <w:rFonts w:ascii="Times New Roman" w:hAnsi="Times New Roman" w:cs="Times New Roman"/>
          <w:i/>
          <w:iCs/>
          <w:sz w:val="24"/>
          <w:szCs w:val="24"/>
          <w:lang w:eastAsia="en-IN"/>
        </w:rPr>
        <w:t xml:space="preserve">, </w:t>
      </w:r>
      <w:r w:rsidR="00CC0FB2" w:rsidRPr="00CC0FB2">
        <w:rPr>
          <w:rFonts w:ascii="Times New Roman" w:hAnsi="Times New Roman" w:cs="Times New Roman"/>
          <w:sz w:val="24"/>
          <w:szCs w:val="24"/>
          <w:lang w:eastAsia="en-IN"/>
        </w:rPr>
        <w:t xml:space="preserve">kokum </w:t>
      </w:r>
      <w:r w:rsidR="00CC0FB2">
        <w:rPr>
          <w:rFonts w:ascii="Times New Roman" w:hAnsi="Times New Roman" w:cs="Times New Roman"/>
          <w:i/>
          <w:iCs/>
          <w:sz w:val="24"/>
          <w:szCs w:val="24"/>
          <w:lang w:eastAsia="en-IN"/>
        </w:rPr>
        <w:t>(</w:t>
      </w:r>
      <w:r w:rsidR="00CC0FB2" w:rsidRPr="00EE4613">
        <w:rPr>
          <w:rFonts w:ascii="Times New Roman" w:hAnsi="Times New Roman" w:cs="Times New Roman"/>
          <w:i/>
          <w:iCs/>
          <w:sz w:val="24"/>
          <w:szCs w:val="24"/>
          <w:lang w:eastAsia="en-IN"/>
        </w:rPr>
        <w:t>Garcinia cambogia</w:t>
      </w:r>
      <w:r w:rsidR="00CC0FB2">
        <w:rPr>
          <w:rFonts w:ascii="Times New Roman" w:hAnsi="Times New Roman" w:cs="Times New Roman"/>
          <w:i/>
          <w:iCs/>
          <w:sz w:val="24"/>
          <w:szCs w:val="24"/>
          <w:lang w:eastAsia="en-IN"/>
        </w:rPr>
        <w:t>)</w:t>
      </w:r>
      <w:r w:rsidR="00CC0FB2" w:rsidRPr="00435310">
        <w:rPr>
          <w:rFonts w:ascii="Times New Roman" w:hAnsi="Times New Roman" w:cs="Times New Roman"/>
          <w:i/>
          <w:iCs/>
          <w:sz w:val="24"/>
          <w:szCs w:val="24"/>
          <w:lang w:eastAsia="en-IN"/>
        </w:rPr>
        <w:t xml:space="preserve">, </w:t>
      </w:r>
      <w:r w:rsidR="00CC0FB2" w:rsidRPr="00CC0FB2">
        <w:rPr>
          <w:rFonts w:ascii="Times New Roman" w:hAnsi="Times New Roman" w:cs="Times New Roman"/>
          <w:sz w:val="24"/>
          <w:szCs w:val="24"/>
          <w:lang w:eastAsia="en-IN"/>
        </w:rPr>
        <w:t>tamarind</w:t>
      </w:r>
      <w:r w:rsidR="00CC0FB2">
        <w:rPr>
          <w:rFonts w:ascii="Times New Roman" w:hAnsi="Times New Roman" w:cs="Times New Roman"/>
          <w:i/>
          <w:iCs/>
          <w:sz w:val="24"/>
          <w:szCs w:val="24"/>
          <w:lang w:eastAsia="en-IN"/>
        </w:rPr>
        <w:t xml:space="preserve"> (</w:t>
      </w:r>
      <w:r w:rsidR="00CC0FB2" w:rsidRPr="00EE4613">
        <w:rPr>
          <w:rFonts w:ascii="Times New Roman" w:hAnsi="Times New Roman" w:cs="Times New Roman"/>
          <w:i/>
          <w:iCs/>
          <w:sz w:val="24"/>
          <w:szCs w:val="24"/>
          <w:lang w:eastAsia="en-IN"/>
        </w:rPr>
        <w:t>Tamarindus indica</w:t>
      </w:r>
      <w:r w:rsidR="00CC0FB2">
        <w:rPr>
          <w:rFonts w:ascii="Times New Roman" w:hAnsi="Times New Roman" w:cs="Times New Roman"/>
          <w:i/>
          <w:iCs/>
          <w:sz w:val="24"/>
          <w:szCs w:val="24"/>
          <w:lang w:eastAsia="en-IN"/>
        </w:rPr>
        <w:t>)</w:t>
      </w:r>
      <w:r w:rsidR="00CC0FB2" w:rsidRPr="00435310">
        <w:rPr>
          <w:rFonts w:ascii="Times New Roman" w:hAnsi="Times New Roman" w:cs="Times New Roman"/>
          <w:i/>
          <w:iCs/>
          <w:sz w:val="24"/>
          <w:szCs w:val="24"/>
          <w:lang w:eastAsia="en-IN"/>
        </w:rPr>
        <w:t>,</w:t>
      </w:r>
      <w:r w:rsidR="00CC0FB2">
        <w:rPr>
          <w:rFonts w:ascii="Times New Roman" w:hAnsi="Times New Roman" w:cs="Times New Roman"/>
          <w:i/>
          <w:iCs/>
          <w:sz w:val="24"/>
          <w:szCs w:val="24"/>
          <w:lang w:eastAsia="en-IN"/>
        </w:rPr>
        <w:t xml:space="preserve"> </w:t>
      </w:r>
      <w:r w:rsidR="00CC0FB2" w:rsidRPr="00CC0FB2">
        <w:rPr>
          <w:rFonts w:ascii="Times New Roman" w:hAnsi="Times New Roman" w:cs="Times New Roman"/>
          <w:sz w:val="24"/>
          <w:szCs w:val="24"/>
          <w:lang w:eastAsia="en-IN"/>
        </w:rPr>
        <w:t>Indian gooseberry</w:t>
      </w:r>
      <w:r w:rsidR="00CC0FB2" w:rsidRPr="00435310">
        <w:rPr>
          <w:rFonts w:ascii="Times New Roman" w:hAnsi="Times New Roman" w:cs="Times New Roman"/>
          <w:i/>
          <w:iCs/>
          <w:sz w:val="24"/>
          <w:szCs w:val="24"/>
          <w:lang w:eastAsia="en-IN"/>
        </w:rPr>
        <w:t xml:space="preserve"> </w:t>
      </w:r>
      <w:r w:rsidR="00CC0FB2">
        <w:rPr>
          <w:rFonts w:ascii="Times New Roman" w:hAnsi="Times New Roman" w:cs="Times New Roman"/>
          <w:i/>
          <w:iCs/>
          <w:sz w:val="24"/>
          <w:szCs w:val="24"/>
          <w:lang w:eastAsia="en-IN"/>
        </w:rPr>
        <w:t>(</w:t>
      </w:r>
      <w:proofErr w:type="spellStart"/>
      <w:r w:rsidR="00CC0FB2" w:rsidRPr="00EE4613">
        <w:rPr>
          <w:rStyle w:val="Emphasis"/>
          <w:rFonts w:ascii="Times New Roman" w:eastAsia="Times New Roman" w:hAnsi="Times New Roman" w:cs="Times New Roman"/>
          <w:sz w:val="24"/>
          <w:szCs w:val="24"/>
          <w:shd w:val="clear" w:color="auto" w:fill="FFFFFF"/>
        </w:rPr>
        <w:t>Emblica</w:t>
      </w:r>
      <w:proofErr w:type="spellEnd"/>
      <w:r w:rsidR="00CC0FB2" w:rsidRPr="00EE4613">
        <w:rPr>
          <w:rStyle w:val="Emphasis"/>
          <w:rFonts w:ascii="Times New Roman" w:eastAsia="Times New Roman" w:hAnsi="Times New Roman" w:cs="Times New Roman"/>
          <w:sz w:val="24"/>
          <w:szCs w:val="24"/>
          <w:shd w:val="clear" w:color="auto" w:fill="FFFFFF"/>
        </w:rPr>
        <w:t xml:space="preserve"> officinalis</w:t>
      </w:r>
      <w:r w:rsidR="00CC0FB2">
        <w:rPr>
          <w:rStyle w:val="Emphasis"/>
          <w:rFonts w:ascii="Times New Roman" w:eastAsia="Times New Roman" w:hAnsi="Times New Roman" w:cs="Times New Roman"/>
          <w:sz w:val="24"/>
          <w:szCs w:val="24"/>
          <w:shd w:val="clear" w:color="auto" w:fill="FFFFFF"/>
        </w:rPr>
        <w:t>)</w:t>
      </w:r>
      <w:r w:rsidR="00CC0FB2" w:rsidRPr="00435310">
        <w:rPr>
          <w:rFonts w:ascii="Times New Roman" w:hAnsi="Times New Roman" w:cs="Times New Roman"/>
          <w:i/>
          <w:iCs/>
          <w:sz w:val="24"/>
          <w:szCs w:val="24"/>
          <w:lang w:eastAsia="en-IN"/>
        </w:rPr>
        <w:t xml:space="preserve">, </w:t>
      </w:r>
      <w:r w:rsidR="00CC0FB2" w:rsidRPr="00CC0FB2">
        <w:rPr>
          <w:rFonts w:ascii="Times New Roman" w:hAnsi="Times New Roman" w:cs="Times New Roman"/>
          <w:sz w:val="24"/>
          <w:szCs w:val="24"/>
          <w:lang w:eastAsia="en-IN"/>
        </w:rPr>
        <w:t>nutgrass</w:t>
      </w:r>
      <w:r w:rsidR="00CC0FB2">
        <w:rPr>
          <w:rFonts w:ascii="Times New Roman" w:hAnsi="Times New Roman" w:cs="Times New Roman"/>
          <w:i/>
          <w:iCs/>
          <w:sz w:val="24"/>
          <w:szCs w:val="24"/>
          <w:lang w:eastAsia="en-IN"/>
        </w:rPr>
        <w:t xml:space="preserve"> (</w:t>
      </w:r>
      <w:r w:rsidR="00CC0FB2" w:rsidRPr="00EE4613">
        <w:rPr>
          <w:rFonts w:ascii="Times New Roman" w:hAnsi="Times New Roman" w:cs="Times New Roman"/>
          <w:i/>
          <w:iCs/>
          <w:sz w:val="24"/>
          <w:szCs w:val="24"/>
          <w:lang w:eastAsia="en-IN"/>
        </w:rPr>
        <w:t xml:space="preserve">Cyperus </w:t>
      </w:r>
      <w:proofErr w:type="spellStart"/>
      <w:r w:rsidR="00CC0FB2" w:rsidRPr="00EE4613">
        <w:rPr>
          <w:rFonts w:ascii="Times New Roman" w:hAnsi="Times New Roman" w:cs="Times New Roman"/>
          <w:i/>
          <w:iCs/>
          <w:sz w:val="24"/>
          <w:szCs w:val="24"/>
          <w:lang w:eastAsia="en-IN"/>
        </w:rPr>
        <w:t>scariosus</w:t>
      </w:r>
      <w:proofErr w:type="spellEnd"/>
      <w:r w:rsidR="00CC0FB2">
        <w:rPr>
          <w:rFonts w:ascii="Times New Roman" w:hAnsi="Times New Roman" w:cs="Times New Roman"/>
          <w:i/>
          <w:iCs/>
          <w:sz w:val="24"/>
          <w:szCs w:val="24"/>
          <w:lang w:eastAsia="en-IN"/>
        </w:rPr>
        <w:t>)</w:t>
      </w:r>
      <w:r w:rsidR="00CC0FB2" w:rsidRPr="00435310">
        <w:rPr>
          <w:rFonts w:ascii="Times New Roman" w:hAnsi="Times New Roman" w:cs="Times New Roman"/>
          <w:i/>
          <w:iCs/>
          <w:sz w:val="24"/>
          <w:szCs w:val="24"/>
          <w:lang w:eastAsia="en-IN"/>
        </w:rPr>
        <w:t>,</w:t>
      </w:r>
      <w:r w:rsidR="00CC0FB2" w:rsidRPr="00435310">
        <w:rPr>
          <w:rFonts w:ascii="Times New Roman" w:hAnsi="Times New Roman" w:cs="Times New Roman"/>
          <w:sz w:val="24"/>
          <w:szCs w:val="24"/>
          <w:lang w:eastAsia="en-IN"/>
        </w:rPr>
        <w:t xml:space="preserve"> </w:t>
      </w:r>
      <w:r w:rsidR="00CC0FB2" w:rsidRPr="00CC0FB2">
        <w:rPr>
          <w:rFonts w:ascii="Times New Roman" w:hAnsi="Times New Roman" w:cs="Times New Roman"/>
          <w:sz w:val="24"/>
          <w:szCs w:val="24"/>
          <w:lang w:eastAsia="en-IN"/>
        </w:rPr>
        <w:t>rock salt</w:t>
      </w:r>
      <w:r w:rsidRPr="00435310">
        <w:rPr>
          <w:rFonts w:ascii="Times New Roman" w:hAnsi="Times New Roman" w:cs="Times New Roman"/>
          <w:sz w:val="24"/>
          <w:szCs w:val="24"/>
          <w:lang w:val="en-US"/>
        </w:rPr>
        <w:t xml:space="preserve"> which </w:t>
      </w:r>
      <w:r w:rsidR="006C1345" w:rsidRPr="00435310">
        <w:rPr>
          <w:rFonts w:ascii="Times New Roman" w:hAnsi="Times New Roman" w:cs="Times New Roman"/>
          <w:sz w:val="24"/>
          <w:szCs w:val="24"/>
          <w:lang w:val="en-US"/>
        </w:rPr>
        <w:t xml:space="preserve">are </w:t>
      </w:r>
      <w:r w:rsidRPr="00435310">
        <w:rPr>
          <w:rFonts w:ascii="Times New Roman" w:hAnsi="Times New Roman" w:cs="Times New Roman"/>
          <w:sz w:val="24"/>
          <w:szCs w:val="24"/>
          <w:lang w:val="en-US"/>
        </w:rPr>
        <w:t xml:space="preserve">rich in minerals </w:t>
      </w:r>
      <w:r w:rsidR="006C1345" w:rsidRPr="00435310">
        <w:rPr>
          <w:rFonts w:ascii="Times New Roman" w:hAnsi="Times New Roman" w:cs="Times New Roman"/>
          <w:sz w:val="24"/>
          <w:szCs w:val="24"/>
          <w:lang w:val="en-US"/>
        </w:rPr>
        <w:t>and</w:t>
      </w:r>
      <w:r w:rsidRPr="00435310">
        <w:rPr>
          <w:rFonts w:ascii="Times New Roman" w:hAnsi="Times New Roman" w:cs="Times New Roman"/>
          <w:sz w:val="24"/>
          <w:szCs w:val="24"/>
          <w:lang w:val="en-US"/>
        </w:rPr>
        <w:t xml:space="preserve"> antioxidant. Therefore, it </w:t>
      </w:r>
      <w:r w:rsidR="006C1345" w:rsidRPr="00435310">
        <w:rPr>
          <w:rFonts w:ascii="Times New Roman" w:hAnsi="Times New Roman" w:cs="Times New Roman"/>
          <w:sz w:val="24"/>
          <w:szCs w:val="24"/>
          <w:lang w:val="en-US"/>
        </w:rPr>
        <w:t>quenches</w:t>
      </w:r>
      <w:r w:rsidRPr="00435310">
        <w:rPr>
          <w:rFonts w:ascii="Times New Roman" w:hAnsi="Times New Roman" w:cs="Times New Roman"/>
          <w:sz w:val="24"/>
          <w:szCs w:val="24"/>
          <w:lang w:val="en-US"/>
        </w:rPr>
        <w:t xml:space="preserve"> thirst, replenish electrolytes and acts as energy drink. </w:t>
      </w:r>
    </w:p>
    <w:p w14:paraId="08E923C1" w14:textId="46915E14" w:rsidR="00E04259" w:rsidRPr="00422EF5" w:rsidRDefault="00E04259" w:rsidP="00422EF5">
      <w:pPr>
        <w:spacing w:line="360" w:lineRule="auto"/>
        <w:jc w:val="both"/>
        <w:rPr>
          <w:rFonts w:ascii="Times New Roman" w:hAnsi="Times New Roman" w:cs="Times New Roman"/>
          <w:sz w:val="24"/>
          <w:szCs w:val="24"/>
          <w:lang w:val="en-US"/>
        </w:rPr>
      </w:pPr>
      <w:r w:rsidRPr="00435310">
        <w:rPr>
          <w:rFonts w:ascii="Times New Roman" w:hAnsi="Times New Roman" w:cs="Times New Roman"/>
          <w:sz w:val="24"/>
          <w:szCs w:val="24"/>
          <w:lang w:val="en-US"/>
        </w:rPr>
        <w:t xml:space="preserve">As </w:t>
      </w:r>
      <w:r w:rsidRPr="00435310">
        <w:rPr>
          <w:rFonts w:ascii="Times New Roman" w:hAnsi="Times New Roman" w:cs="Times New Roman"/>
          <w:i/>
          <w:iCs/>
          <w:sz w:val="24"/>
          <w:szCs w:val="24"/>
          <w:lang w:val="en-US"/>
        </w:rPr>
        <w:t>Ojolyte</w:t>
      </w:r>
      <w:r w:rsidRPr="00435310">
        <w:rPr>
          <w:rFonts w:ascii="Times New Roman" w:hAnsi="Times New Roman" w:cs="Times New Roman"/>
          <w:sz w:val="24"/>
          <w:szCs w:val="24"/>
          <w:lang w:val="en-US"/>
        </w:rPr>
        <w:t xml:space="preserve"> syrup </w:t>
      </w:r>
      <w:r w:rsidR="006C1345" w:rsidRPr="00435310">
        <w:rPr>
          <w:rFonts w:ascii="Times New Roman" w:hAnsi="Times New Roman" w:cs="Times New Roman"/>
          <w:sz w:val="24"/>
          <w:szCs w:val="24"/>
          <w:lang w:val="en-US"/>
        </w:rPr>
        <w:t>is</w:t>
      </w:r>
      <w:r w:rsidRPr="00435310">
        <w:rPr>
          <w:rFonts w:ascii="Times New Roman" w:hAnsi="Times New Roman" w:cs="Times New Roman"/>
          <w:sz w:val="24"/>
          <w:szCs w:val="24"/>
          <w:lang w:val="en-US"/>
        </w:rPr>
        <w:t xml:space="preserve"> fruity in taste, it</w:t>
      </w:r>
      <w:r w:rsidR="00E876E0">
        <w:rPr>
          <w:rFonts w:ascii="Times New Roman" w:hAnsi="Times New Roman" w:cs="Times New Roman"/>
          <w:sz w:val="24"/>
          <w:szCs w:val="24"/>
          <w:lang w:val="en-US"/>
        </w:rPr>
        <w:t xml:space="preserve"> can</w:t>
      </w:r>
      <w:r w:rsidRPr="00435310">
        <w:rPr>
          <w:rFonts w:ascii="Times New Roman" w:hAnsi="Times New Roman" w:cs="Times New Roman"/>
          <w:sz w:val="24"/>
          <w:szCs w:val="24"/>
          <w:lang w:val="en-US"/>
        </w:rPr>
        <w:t xml:space="preserve"> replace other unpalatable supplements present in the market and </w:t>
      </w:r>
      <w:r w:rsidR="006C1345" w:rsidRPr="00435310">
        <w:rPr>
          <w:rFonts w:ascii="Times New Roman" w:hAnsi="Times New Roman" w:cs="Times New Roman"/>
          <w:sz w:val="24"/>
          <w:szCs w:val="24"/>
          <w:lang w:val="en-US"/>
        </w:rPr>
        <w:t>can</w:t>
      </w:r>
      <w:r w:rsidRPr="00435310">
        <w:rPr>
          <w:rFonts w:ascii="Times New Roman" w:hAnsi="Times New Roman" w:cs="Times New Roman"/>
          <w:sz w:val="24"/>
          <w:szCs w:val="24"/>
          <w:lang w:val="en-US"/>
        </w:rPr>
        <w:t xml:space="preserve"> be prescribe to all age group (from </w:t>
      </w:r>
      <w:r w:rsidR="00E876E0" w:rsidRPr="00435310">
        <w:rPr>
          <w:rFonts w:ascii="Times New Roman" w:hAnsi="Times New Roman" w:cs="Times New Roman"/>
          <w:sz w:val="24"/>
          <w:szCs w:val="24"/>
          <w:lang w:val="en-US"/>
        </w:rPr>
        <w:t>pediatric</w:t>
      </w:r>
      <w:r w:rsidRPr="00435310">
        <w:rPr>
          <w:rFonts w:ascii="Times New Roman" w:hAnsi="Times New Roman" w:cs="Times New Roman"/>
          <w:sz w:val="24"/>
          <w:szCs w:val="24"/>
          <w:lang w:val="en-US"/>
        </w:rPr>
        <w:t xml:space="preserve"> to </w:t>
      </w:r>
      <w:r w:rsidR="00CC0FB2" w:rsidRPr="00435310">
        <w:rPr>
          <w:rFonts w:ascii="Times New Roman" w:hAnsi="Times New Roman" w:cs="Times New Roman"/>
          <w:sz w:val="24"/>
          <w:szCs w:val="24"/>
          <w:lang w:val="en-US"/>
        </w:rPr>
        <w:t>geriatric</w:t>
      </w:r>
      <w:r w:rsidRPr="00435310">
        <w:rPr>
          <w:rFonts w:ascii="Times New Roman" w:hAnsi="Times New Roman" w:cs="Times New Roman"/>
          <w:sz w:val="24"/>
          <w:szCs w:val="24"/>
          <w:lang w:val="en-US"/>
        </w:rPr>
        <w:t>).</w:t>
      </w:r>
      <w:r w:rsidR="00422EF5">
        <w:rPr>
          <w:rFonts w:ascii="Times New Roman" w:hAnsi="Times New Roman" w:cs="Times New Roman"/>
          <w:sz w:val="24"/>
          <w:szCs w:val="24"/>
          <w:lang w:val="en-US"/>
        </w:rPr>
        <w:t xml:space="preserve"> </w:t>
      </w:r>
      <w:r w:rsidRPr="00435310">
        <w:rPr>
          <w:rFonts w:ascii="Times New Roman" w:hAnsi="Times New Roman" w:cs="Times New Roman"/>
          <w:sz w:val="24"/>
          <w:szCs w:val="24"/>
          <w:lang w:val="en-US"/>
        </w:rPr>
        <w:t>Most of the ingredients taken are</w:t>
      </w:r>
      <w:r w:rsidR="00A165CA">
        <w:rPr>
          <w:rFonts w:ascii="Times New Roman" w:hAnsi="Times New Roman" w:cs="Times New Roman"/>
          <w:i/>
          <w:iCs/>
          <w:sz w:val="24"/>
          <w:szCs w:val="24"/>
          <w:lang w:val="en-US"/>
        </w:rPr>
        <w:t xml:space="preserve"> </w:t>
      </w:r>
      <w:r w:rsidR="00A165CA" w:rsidRPr="00A165CA">
        <w:rPr>
          <w:rFonts w:ascii="Times New Roman" w:hAnsi="Times New Roman" w:cs="Times New Roman"/>
          <w:sz w:val="24"/>
          <w:szCs w:val="24"/>
          <w:lang w:val="en-US"/>
        </w:rPr>
        <w:t>sour in taste</w:t>
      </w:r>
      <w:r w:rsidRPr="00435310">
        <w:rPr>
          <w:rFonts w:ascii="Times New Roman" w:hAnsi="Times New Roman" w:cs="Times New Roman"/>
          <w:sz w:val="24"/>
          <w:szCs w:val="24"/>
          <w:lang w:val="en-US"/>
        </w:rPr>
        <w:t xml:space="preserve">. Hence, it </w:t>
      </w:r>
      <w:r w:rsidR="006C1345" w:rsidRPr="00435310">
        <w:rPr>
          <w:rFonts w:ascii="Times New Roman" w:hAnsi="Times New Roman" w:cs="Times New Roman"/>
          <w:sz w:val="24"/>
          <w:szCs w:val="24"/>
          <w:lang w:val="en-US"/>
        </w:rPr>
        <w:t>can</w:t>
      </w:r>
      <w:r w:rsidRPr="00435310">
        <w:rPr>
          <w:rFonts w:ascii="Times New Roman" w:hAnsi="Times New Roman" w:cs="Times New Roman"/>
          <w:sz w:val="24"/>
          <w:szCs w:val="24"/>
          <w:lang w:val="en-US"/>
        </w:rPr>
        <w:t xml:space="preserve"> be given in morning sickness. </w:t>
      </w:r>
      <w:r w:rsidRPr="00435310">
        <w:rPr>
          <w:rFonts w:ascii="Times New Roman" w:hAnsi="Times New Roman" w:cs="Times New Roman"/>
          <w:i/>
          <w:iCs/>
          <w:sz w:val="24"/>
          <w:szCs w:val="24"/>
          <w:lang w:val="en-US"/>
        </w:rPr>
        <w:t>Ojolyte</w:t>
      </w:r>
      <w:r w:rsidRPr="00435310">
        <w:rPr>
          <w:rFonts w:ascii="Times New Roman" w:hAnsi="Times New Roman" w:cs="Times New Roman"/>
          <w:sz w:val="24"/>
          <w:szCs w:val="24"/>
          <w:lang w:val="en-US"/>
        </w:rPr>
        <w:t xml:space="preserve"> syrup </w:t>
      </w:r>
      <w:r w:rsidR="006C1345" w:rsidRPr="00435310">
        <w:rPr>
          <w:rFonts w:ascii="Times New Roman" w:hAnsi="Times New Roman" w:cs="Times New Roman"/>
          <w:sz w:val="24"/>
          <w:szCs w:val="24"/>
          <w:lang w:val="en-US"/>
        </w:rPr>
        <w:t>can</w:t>
      </w:r>
      <w:r w:rsidRPr="00435310">
        <w:rPr>
          <w:rFonts w:ascii="Times New Roman" w:hAnsi="Times New Roman" w:cs="Times New Roman"/>
          <w:sz w:val="24"/>
          <w:szCs w:val="24"/>
          <w:lang w:val="en-US"/>
        </w:rPr>
        <w:t xml:space="preserve"> also be preferred for antenatal to postnatal period.</w:t>
      </w:r>
    </w:p>
    <w:p w14:paraId="730D4C8C" w14:textId="136AF2EC" w:rsidR="00E04259" w:rsidRPr="005A4B47" w:rsidRDefault="00E04259" w:rsidP="00422EF5">
      <w:pPr>
        <w:spacing w:line="360" w:lineRule="auto"/>
        <w:jc w:val="both"/>
        <w:rPr>
          <w:rFonts w:ascii="Times New Roman" w:eastAsia="Times New Roman" w:hAnsi="Times New Roman" w:cs="Times New Roman"/>
          <w:kern w:val="0"/>
          <w:sz w:val="24"/>
          <w:szCs w:val="24"/>
          <w:lang w:eastAsia="en-IN"/>
          <w14:ligatures w14:val="none"/>
        </w:rPr>
      </w:pPr>
      <w:r w:rsidRPr="00435310">
        <w:rPr>
          <w:rFonts w:ascii="Times New Roman" w:hAnsi="Times New Roman" w:cs="Times New Roman"/>
          <w:sz w:val="24"/>
          <w:szCs w:val="24"/>
        </w:rPr>
        <w:t xml:space="preserve">The effectiveness of Ayurvedic preparations using dates as a component has been demonstrated in numerous clinical studies. The mean hangover score, blood levels of alcohol, and acetaldehyde were all significantly reduced by an herbal remedy that included Date powder as one of the constituents. </w:t>
      </w:r>
      <w:r w:rsidR="005A4B47" w:rsidRPr="005A4B47">
        <w:rPr>
          <w:rFonts w:ascii="Times New Roman" w:eastAsia="Times New Roman" w:hAnsi="Times New Roman" w:cs="Times New Roman"/>
          <w:kern w:val="0"/>
          <w:sz w:val="24"/>
          <w:szCs w:val="24"/>
          <w:lang w:eastAsia="en-IN"/>
          <w14:ligatures w14:val="none"/>
        </w:rPr>
        <w:t>This result showed the potential of this herbal formulation as a novel herbal formulation for the prevention of hangover symptoms and the treatment of acute and chronic alcoholic liver disorders.</w:t>
      </w:r>
      <w:r w:rsidR="00A46E00" w:rsidRPr="00F20712">
        <w:rPr>
          <w:rFonts w:ascii="Times New Roman" w:hAnsi="Times New Roman" w:cs="Times New Roman"/>
          <w:sz w:val="24"/>
          <w:szCs w:val="24"/>
          <w:vertAlign w:val="superscript"/>
        </w:rPr>
        <w:t>[</w:t>
      </w:r>
      <w:r w:rsidR="00990839">
        <w:rPr>
          <w:rFonts w:ascii="Times New Roman" w:hAnsi="Times New Roman" w:cs="Times New Roman"/>
          <w:sz w:val="24"/>
          <w:szCs w:val="24"/>
          <w:vertAlign w:val="superscript"/>
        </w:rPr>
        <w:t>9</w:t>
      </w:r>
      <w:r w:rsidR="00A46E00" w:rsidRPr="00F20712">
        <w:rPr>
          <w:rFonts w:ascii="Times New Roman" w:hAnsi="Times New Roman" w:cs="Times New Roman"/>
          <w:sz w:val="24"/>
          <w:szCs w:val="24"/>
          <w:vertAlign w:val="superscript"/>
        </w:rPr>
        <w:t>]</w:t>
      </w:r>
    </w:p>
    <w:p w14:paraId="1125A578" w14:textId="23F97E5B" w:rsidR="00D44D01" w:rsidRPr="00435310" w:rsidRDefault="00E04259" w:rsidP="00422EF5">
      <w:pPr>
        <w:spacing w:line="360" w:lineRule="auto"/>
        <w:jc w:val="both"/>
        <w:rPr>
          <w:rFonts w:ascii="Times New Roman" w:hAnsi="Times New Roman" w:cs="Times New Roman"/>
          <w:sz w:val="24"/>
          <w:szCs w:val="24"/>
          <w:lang w:eastAsia="en-IN"/>
        </w:rPr>
      </w:pPr>
      <w:r w:rsidRPr="00435310">
        <w:rPr>
          <w:rFonts w:ascii="Times New Roman" w:hAnsi="Times New Roman" w:cs="Times New Roman"/>
          <w:i/>
          <w:iCs/>
          <w:sz w:val="24"/>
          <w:szCs w:val="24"/>
          <w:lang w:val="en-US"/>
        </w:rPr>
        <w:t>Ojolyte</w:t>
      </w:r>
      <w:r w:rsidRPr="00435310">
        <w:rPr>
          <w:rFonts w:ascii="Times New Roman" w:hAnsi="Times New Roman" w:cs="Times New Roman"/>
          <w:sz w:val="24"/>
          <w:szCs w:val="24"/>
          <w:lang w:val="en-US"/>
        </w:rPr>
        <w:t xml:space="preserve"> syrup </w:t>
      </w:r>
      <w:r w:rsidR="006C1345" w:rsidRPr="00435310">
        <w:rPr>
          <w:rFonts w:ascii="Times New Roman" w:hAnsi="Times New Roman" w:cs="Times New Roman"/>
          <w:sz w:val="24"/>
          <w:szCs w:val="24"/>
          <w:lang w:val="en-US"/>
        </w:rPr>
        <w:t>can</w:t>
      </w:r>
      <w:r w:rsidRPr="00435310">
        <w:rPr>
          <w:rFonts w:ascii="Times New Roman" w:hAnsi="Times New Roman" w:cs="Times New Roman"/>
          <w:sz w:val="24"/>
          <w:szCs w:val="24"/>
          <w:lang w:val="en-US"/>
        </w:rPr>
        <w:t xml:space="preserve"> be given to the post-chemotherapy patients as it contains electrolytes which are imbalanced in them and also has antioxidants which reduce</w:t>
      </w:r>
      <w:r w:rsidR="006C1345" w:rsidRPr="00435310">
        <w:rPr>
          <w:rFonts w:ascii="Times New Roman" w:hAnsi="Times New Roman" w:cs="Times New Roman"/>
          <w:sz w:val="24"/>
          <w:szCs w:val="24"/>
          <w:lang w:val="en-US"/>
        </w:rPr>
        <w:t>s</w:t>
      </w:r>
      <w:r w:rsidRPr="00435310">
        <w:rPr>
          <w:rFonts w:ascii="Times New Roman" w:hAnsi="Times New Roman" w:cs="Times New Roman"/>
          <w:sz w:val="24"/>
          <w:szCs w:val="24"/>
          <w:lang w:val="en-US"/>
        </w:rPr>
        <w:t xml:space="preserve"> oxidative stress in cancer patients.</w:t>
      </w:r>
      <w:r w:rsidR="00422EF5">
        <w:rPr>
          <w:rFonts w:ascii="Times New Roman" w:hAnsi="Times New Roman" w:cs="Times New Roman"/>
          <w:sz w:val="24"/>
          <w:szCs w:val="24"/>
          <w:lang w:eastAsia="en-IN"/>
        </w:rPr>
        <w:t xml:space="preserve"> </w:t>
      </w:r>
      <w:r w:rsidR="00D44D01" w:rsidRPr="00435310">
        <w:rPr>
          <w:rFonts w:ascii="Times New Roman" w:hAnsi="Times New Roman" w:cs="Times New Roman"/>
          <w:sz w:val="24"/>
          <w:szCs w:val="24"/>
          <w:lang w:val="en-US"/>
        </w:rPr>
        <w:t xml:space="preserve">There are many formulations of herbal origin available in the market. Research work also available on single drugs such as </w:t>
      </w:r>
      <w:r w:rsidR="00A165CA" w:rsidRPr="00A165CA">
        <w:rPr>
          <w:rFonts w:ascii="Times New Roman" w:hAnsi="Times New Roman" w:cs="Times New Roman"/>
          <w:sz w:val="24"/>
          <w:szCs w:val="24"/>
          <w:lang w:val="en-US"/>
        </w:rPr>
        <w:t>dates</w:t>
      </w:r>
      <w:r w:rsidR="00D44D01" w:rsidRPr="00A165CA">
        <w:rPr>
          <w:rFonts w:ascii="Times New Roman" w:hAnsi="Times New Roman" w:cs="Times New Roman"/>
          <w:sz w:val="24"/>
          <w:szCs w:val="24"/>
          <w:lang w:val="en-US"/>
        </w:rPr>
        <w:t>,</w:t>
      </w:r>
      <w:r w:rsidR="00A165CA" w:rsidRPr="00A165CA">
        <w:rPr>
          <w:rFonts w:ascii="Times New Roman" w:hAnsi="Times New Roman" w:cs="Times New Roman"/>
          <w:sz w:val="24"/>
          <w:szCs w:val="24"/>
          <w:lang w:val="en-US"/>
        </w:rPr>
        <w:t xml:space="preserve"> Indian gooseberry, pomegranate, raisins,</w:t>
      </w:r>
      <w:r w:rsidR="00D44D01" w:rsidRPr="00A165CA">
        <w:rPr>
          <w:rFonts w:ascii="Times New Roman" w:hAnsi="Times New Roman" w:cs="Times New Roman"/>
          <w:sz w:val="24"/>
          <w:szCs w:val="24"/>
          <w:lang w:val="en-US"/>
        </w:rPr>
        <w:t xml:space="preserve"> etc. </w:t>
      </w:r>
      <w:r w:rsidR="00D44D01" w:rsidRPr="00435310">
        <w:rPr>
          <w:rFonts w:ascii="Times New Roman" w:hAnsi="Times New Roman" w:cs="Times New Roman"/>
          <w:sz w:val="24"/>
          <w:szCs w:val="24"/>
          <w:lang w:val="en-US"/>
        </w:rPr>
        <w:t>to test the efficacy of antioxidant. But there is no any research work available on combination of drugs which are used as herbal syrup.</w:t>
      </w:r>
    </w:p>
    <w:p w14:paraId="3385386E" w14:textId="35713B55" w:rsidR="00D44D01" w:rsidRPr="00422EF5" w:rsidRDefault="00D44D01" w:rsidP="00387A8B">
      <w:pPr>
        <w:spacing w:line="360" w:lineRule="auto"/>
        <w:jc w:val="both"/>
        <w:rPr>
          <w:rFonts w:ascii="Times New Roman" w:hAnsi="Times New Roman" w:cs="Times New Roman"/>
          <w:sz w:val="24"/>
          <w:szCs w:val="24"/>
        </w:rPr>
      </w:pPr>
      <w:r w:rsidRPr="00435310">
        <w:rPr>
          <w:rFonts w:ascii="Times New Roman" w:hAnsi="Times New Roman" w:cs="Times New Roman"/>
          <w:sz w:val="24"/>
          <w:szCs w:val="24"/>
          <w:lang w:val="en-US"/>
        </w:rPr>
        <w:t xml:space="preserve">Nowadays, most of the energy drinks which are available in market contains synthetic sweeteners, artificial colors, preservatives, added flavor and extract instead of the herb which may be carcinogenic and has very less nutritive values. For stimulation, caffeine is also added. </w:t>
      </w:r>
      <w:r w:rsidRPr="00435310">
        <w:rPr>
          <w:rFonts w:ascii="Times New Roman" w:hAnsi="Times New Roman" w:cs="Times New Roman"/>
          <w:sz w:val="24"/>
          <w:szCs w:val="24"/>
          <w:vertAlign w:val="superscript"/>
          <w:lang w:val="en-US"/>
        </w:rPr>
        <w:t>[</w:t>
      </w:r>
      <w:r w:rsidR="00990839">
        <w:rPr>
          <w:rFonts w:ascii="Times New Roman" w:hAnsi="Times New Roman" w:cs="Times New Roman"/>
          <w:sz w:val="24"/>
          <w:szCs w:val="24"/>
          <w:vertAlign w:val="superscript"/>
          <w:lang w:val="en-US"/>
        </w:rPr>
        <w:t>10</w:t>
      </w:r>
      <w:r w:rsidRPr="00435310">
        <w:rPr>
          <w:rFonts w:ascii="Times New Roman" w:hAnsi="Times New Roman" w:cs="Times New Roman"/>
          <w:sz w:val="24"/>
          <w:szCs w:val="24"/>
          <w:vertAlign w:val="superscript"/>
          <w:lang w:val="en-US"/>
        </w:rPr>
        <w:t xml:space="preserve">] </w:t>
      </w:r>
      <w:r w:rsidRPr="00435310">
        <w:rPr>
          <w:rFonts w:ascii="Times New Roman" w:hAnsi="Times New Roman" w:cs="Times New Roman"/>
          <w:sz w:val="24"/>
          <w:szCs w:val="24"/>
          <w:lang w:val="en-US"/>
        </w:rPr>
        <w:t>In Ojolyte syrup no artificial agents are added. Whole fruit is used. Rock salt is added for electrolytes and rock sugar is added as preservative.</w:t>
      </w:r>
      <w:r w:rsidR="00A46E00" w:rsidRPr="00F20712">
        <w:rPr>
          <w:rFonts w:ascii="Times New Roman" w:hAnsi="Times New Roman" w:cs="Times New Roman"/>
          <w:sz w:val="24"/>
          <w:szCs w:val="24"/>
          <w:vertAlign w:val="superscript"/>
          <w:lang w:val="en-US"/>
        </w:rPr>
        <w:t>[1</w:t>
      </w:r>
      <w:r w:rsidR="00990839">
        <w:rPr>
          <w:rFonts w:ascii="Times New Roman" w:hAnsi="Times New Roman" w:cs="Times New Roman"/>
          <w:sz w:val="24"/>
          <w:szCs w:val="24"/>
          <w:vertAlign w:val="superscript"/>
          <w:lang w:val="en-US"/>
        </w:rPr>
        <w:t>1</w:t>
      </w:r>
      <w:r w:rsidR="00A46E00" w:rsidRPr="00F20712">
        <w:rPr>
          <w:rFonts w:ascii="Times New Roman" w:hAnsi="Times New Roman" w:cs="Times New Roman"/>
          <w:sz w:val="24"/>
          <w:szCs w:val="24"/>
          <w:vertAlign w:val="superscript"/>
          <w:lang w:val="en-US"/>
        </w:rPr>
        <w:t>]</w:t>
      </w:r>
    </w:p>
    <w:p w14:paraId="60609DF2" w14:textId="3120813C" w:rsidR="00D44D01" w:rsidRPr="00422EF5" w:rsidRDefault="00D44D01" w:rsidP="005A4B47">
      <w:pPr>
        <w:spacing w:line="360" w:lineRule="auto"/>
        <w:jc w:val="both"/>
        <w:rPr>
          <w:rFonts w:ascii="Times New Roman" w:hAnsi="Times New Roman" w:cs="Times New Roman"/>
          <w:b/>
          <w:bCs/>
          <w:sz w:val="24"/>
          <w:szCs w:val="24"/>
          <w:lang w:val="en-US"/>
        </w:rPr>
      </w:pPr>
      <w:r w:rsidRPr="00422EF5">
        <w:rPr>
          <w:rFonts w:ascii="Times New Roman" w:hAnsi="Times New Roman" w:cs="Times New Roman"/>
          <w:b/>
          <w:bCs/>
          <w:sz w:val="24"/>
          <w:szCs w:val="24"/>
          <w:lang w:val="en-US"/>
        </w:rPr>
        <w:t>Materials and methods:</w:t>
      </w:r>
    </w:p>
    <w:p w14:paraId="6B47A207" w14:textId="6AF37967" w:rsidR="006F7589" w:rsidRPr="00435310" w:rsidRDefault="005A4B47" w:rsidP="005A4B47">
      <w:pPr>
        <w:spacing w:line="360" w:lineRule="auto"/>
        <w:jc w:val="both"/>
        <w:rPr>
          <w:rFonts w:ascii="Times New Roman" w:hAnsi="Times New Roman"/>
          <w:sz w:val="24"/>
          <w:szCs w:val="24"/>
        </w:rPr>
      </w:pPr>
      <w:r w:rsidRPr="005A4B47">
        <w:rPr>
          <w:rFonts w:ascii="Times New Roman" w:hAnsi="Times New Roman"/>
          <w:sz w:val="24"/>
          <w:szCs w:val="24"/>
        </w:rPr>
        <w:t>The herbs and salt were procured from a pharmaceutical unit of Mahatma Gandhi Ayurved</w:t>
      </w:r>
      <w:r w:rsidR="00224537">
        <w:rPr>
          <w:rFonts w:ascii="Times New Roman" w:hAnsi="Times New Roman"/>
          <w:sz w:val="24"/>
          <w:szCs w:val="24"/>
        </w:rPr>
        <w:t>a</w:t>
      </w:r>
      <w:r w:rsidRPr="005A4B47">
        <w:rPr>
          <w:rFonts w:ascii="Times New Roman" w:hAnsi="Times New Roman"/>
          <w:sz w:val="24"/>
          <w:szCs w:val="24"/>
        </w:rPr>
        <w:t xml:space="preserve"> College Hospital and Research Centre (MGACHRC), Wardha. Pharmaceutical preparations </w:t>
      </w:r>
      <w:r w:rsidRPr="00224537">
        <w:rPr>
          <w:rFonts w:ascii="Times New Roman" w:hAnsi="Times New Roman"/>
          <w:i/>
          <w:iCs/>
          <w:sz w:val="24"/>
          <w:szCs w:val="24"/>
        </w:rPr>
        <w:t>(Ojolyte syrup)</w:t>
      </w:r>
      <w:r w:rsidRPr="005A4B47">
        <w:rPr>
          <w:rFonts w:ascii="Times New Roman" w:hAnsi="Times New Roman"/>
          <w:sz w:val="24"/>
          <w:szCs w:val="24"/>
        </w:rPr>
        <w:t xml:space="preserve"> and their analysis were carried out at the pharmaceutical unit of MGACHRC.</w:t>
      </w:r>
    </w:p>
    <w:p w14:paraId="774B7EB0" w14:textId="0375E49F" w:rsidR="00D44D01" w:rsidRPr="00422EF5" w:rsidRDefault="00267777" w:rsidP="005A4B47">
      <w:pPr>
        <w:spacing w:line="360" w:lineRule="auto"/>
        <w:jc w:val="both"/>
        <w:rPr>
          <w:rFonts w:ascii="Times New Roman" w:hAnsi="Times New Roman" w:cs="Times New Roman"/>
          <w:b/>
          <w:i/>
          <w:sz w:val="24"/>
          <w:szCs w:val="24"/>
        </w:rPr>
      </w:pPr>
      <w:r w:rsidRPr="00422EF5">
        <w:rPr>
          <w:rFonts w:ascii="Times New Roman" w:hAnsi="Times New Roman" w:cs="Times New Roman"/>
          <w:b/>
          <w:sz w:val="24"/>
          <w:szCs w:val="24"/>
        </w:rPr>
        <w:lastRenderedPageBreak/>
        <w:t xml:space="preserve">Preparation </w:t>
      </w:r>
      <w:r w:rsidR="005A4B47" w:rsidRPr="00422EF5">
        <w:rPr>
          <w:rFonts w:ascii="Times New Roman" w:hAnsi="Times New Roman" w:cs="Times New Roman"/>
          <w:b/>
          <w:sz w:val="24"/>
          <w:szCs w:val="24"/>
        </w:rPr>
        <w:t>of</w:t>
      </w:r>
      <w:r w:rsidRPr="00422EF5">
        <w:rPr>
          <w:rFonts w:ascii="Times New Roman" w:hAnsi="Times New Roman" w:cs="Times New Roman"/>
          <w:b/>
          <w:sz w:val="24"/>
          <w:szCs w:val="24"/>
        </w:rPr>
        <w:t xml:space="preserve"> </w:t>
      </w:r>
      <w:r w:rsidRPr="00422EF5">
        <w:rPr>
          <w:rFonts w:ascii="Times New Roman" w:hAnsi="Times New Roman" w:cs="Times New Roman"/>
          <w:b/>
          <w:bCs/>
          <w:i/>
          <w:iCs/>
          <w:sz w:val="24"/>
          <w:szCs w:val="24"/>
        </w:rPr>
        <w:t>Mantha (as per Sha. Ma. Kha. 3)</w:t>
      </w:r>
    </w:p>
    <w:p w14:paraId="73A72128" w14:textId="20B9003A" w:rsidR="00026092" w:rsidRPr="004E0D92" w:rsidRDefault="00026092" w:rsidP="00387A8B">
      <w:pPr>
        <w:spacing w:line="360" w:lineRule="auto"/>
        <w:jc w:val="both"/>
        <w:rPr>
          <w:rFonts w:ascii="Times New Roman" w:hAnsi="Times New Roman" w:cs="Times New Roman"/>
          <w:bCs/>
          <w:sz w:val="24"/>
          <w:szCs w:val="24"/>
        </w:rPr>
      </w:pPr>
      <w:r w:rsidRPr="00435310">
        <w:rPr>
          <w:rFonts w:ascii="Times New Roman" w:hAnsi="Times New Roman" w:cs="Times New Roman"/>
          <w:bCs/>
          <w:sz w:val="24"/>
          <w:szCs w:val="24"/>
        </w:rPr>
        <w:t>All the raw drugs</w:t>
      </w:r>
      <w:r w:rsidR="004B0F8A" w:rsidRPr="00435310">
        <w:rPr>
          <w:rFonts w:ascii="Times New Roman" w:hAnsi="Times New Roman" w:cs="Times New Roman"/>
          <w:bCs/>
          <w:sz w:val="24"/>
          <w:szCs w:val="24"/>
        </w:rPr>
        <w:t xml:space="preserve"> are</w:t>
      </w:r>
      <w:r w:rsidRPr="00435310">
        <w:rPr>
          <w:rFonts w:ascii="Times New Roman" w:hAnsi="Times New Roman" w:cs="Times New Roman"/>
          <w:bCs/>
          <w:sz w:val="24"/>
          <w:szCs w:val="24"/>
        </w:rPr>
        <w:t xml:space="preserve"> washed thoroughly and cut into pieces and seeds </w:t>
      </w:r>
      <w:r w:rsidR="00DB1150">
        <w:rPr>
          <w:rFonts w:ascii="Times New Roman" w:hAnsi="Times New Roman" w:cs="Times New Roman"/>
          <w:bCs/>
          <w:sz w:val="24"/>
          <w:szCs w:val="24"/>
        </w:rPr>
        <w:t>we</w:t>
      </w:r>
      <w:r w:rsidR="004B0F8A" w:rsidRPr="00435310">
        <w:rPr>
          <w:rFonts w:ascii="Times New Roman" w:hAnsi="Times New Roman" w:cs="Times New Roman"/>
          <w:bCs/>
          <w:sz w:val="24"/>
          <w:szCs w:val="24"/>
        </w:rPr>
        <w:t xml:space="preserve">re </w:t>
      </w:r>
      <w:r w:rsidRPr="00435310">
        <w:rPr>
          <w:rFonts w:ascii="Times New Roman" w:hAnsi="Times New Roman" w:cs="Times New Roman"/>
          <w:bCs/>
          <w:sz w:val="24"/>
          <w:szCs w:val="24"/>
        </w:rPr>
        <w:t xml:space="preserve">removed. All the drugs </w:t>
      </w:r>
      <w:r w:rsidR="004B0F8A" w:rsidRPr="00435310">
        <w:rPr>
          <w:rFonts w:ascii="Times New Roman" w:hAnsi="Times New Roman" w:cs="Times New Roman"/>
          <w:bCs/>
          <w:sz w:val="24"/>
          <w:szCs w:val="24"/>
        </w:rPr>
        <w:t>are</w:t>
      </w:r>
      <w:r w:rsidRPr="00435310">
        <w:rPr>
          <w:rFonts w:ascii="Times New Roman" w:hAnsi="Times New Roman" w:cs="Times New Roman"/>
          <w:bCs/>
          <w:sz w:val="24"/>
          <w:szCs w:val="24"/>
        </w:rPr>
        <w:t xml:space="preserve"> taken together in a clean stainless-steel utensil.</w:t>
      </w:r>
      <w:r w:rsidR="00267777" w:rsidRPr="00435310">
        <w:rPr>
          <w:rFonts w:ascii="Times New Roman" w:hAnsi="Times New Roman" w:cs="Times New Roman"/>
          <w:bCs/>
          <w:sz w:val="24"/>
          <w:szCs w:val="24"/>
        </w:rPr>
        <w:t xml:space="preserve"> </w:t>
      </w:r>
      <w:r w:rsidRPr="00435310">
        <w:rPr>
          <w:rFonts w:ascii="Times New Roman" w:hAnsi="Times New Roman" w:cs="Times New Roman"/>
          <w:bCs/>
          <w:sz w:val="24"/>
          <w:szCs w:val="24"/>
        </w:rPr>
        <w:t xml:space="preserve">28 parts (4 parts of total drug quantity) of water </w:t>
      </w:r>
      <w:r w:rsidR="004B0F8A" w:rsidRPr="00435310">
        <w:rPr>
          <w:rFonts w:ascii="Times New Roman" w:hAnsi="Times New Roman" w:cs="Times New Roman"/>
          <w:bCs/>
          <w:sz w:val="24"/>
          <w:szCs w:val="24"/>
        </w:rPr>
        <w:t>is</w:t>
      </w:r>
      <w:r w:rsidRPr="00435310">
        <w:rPr>
          <w:rFonts w:ascii="Times New Roman" w:hAnsi="Times New Roman" w:cs="Times New Roman"/>
          <w:bCs/>
          <w:sz w:val="24"/>
          <w:szCs w:val="24"/>
        </w:rPr>
        <w:t xml:space="preserve"> added.</w:t>
      </w:r>
      <w:r w:rsidR="00267777" w:rsidRPr="00435310">
        <w:rPr>
          <w:rFonts w:ascii="Times New Roman" w:hAnsi="Times New Roman" w:cs="Times New Roman"/>
          <w:bCs/>
          <w:sz w:val="24"/>
          <w:szCs w:val="24"/>
        </w:rPr>
        <w:t xml:space="preserve"> </w:t>
      </w:r>
      <w:r w:rsidRPr="00435310">
        <w:rPr>
          <w:rFonts w:ascii="Times New Roman" w:hAnsi="Times New Roman" w:cs="Times New Roman"/>
          <w:bCs/>
          <w:sz w:val="24"/>
          <w:szCs w:val="24"/>
        </w:rPr>
        <w:t xml:space="preserve">It </w:t>
      </w:r>
      <w:r w:rsidR="004B0F8A" w:rsidRPr="00435310">
        <w:rPr>
          <w:rFonts w:ascii="Times New Roman" w:hAnsi="Times New Roman" w:cs="Times New Roman"/>
          <w:bCs/>
          <w:sz w:val="24"/>
          <w:szCs w:val="24"/>
        </w:rPr>
        <w:t xml:space="preserve">is </w:t>
      </w:r>
      <w:r w:rsidRPr="00435310">
        <w:rPr>
          <w:rFonts w:ascii="Times New Roman" w:hAnsi="Times New Roman" w:cs="Times New Roman"/>
          <w:bCs/>
          <w:sz w:val="24"/>
          <w:szCs w:val="24"/>
        </w:rPr>
        <w:t>left undisturbed for 2 to 4 hours to soak the drug.</w:t>
      </w:r>
      <w:r w:rsidR="00267777" w:rsidRPr="00435310">
        <w:rPr>
          <w:rFonts w:ascii="Times New Roman" w:hAnsi="Times New Roman" w:cs="Times New Roman"/>
          <w:bCs/>
          <w:sz w:val="24"/>
          <w:szCs w:val="24"/>
        </w:rPr>
        <w:t xml:space="preserve"> </w:t>
      </w:r>
      <w:r w:rsidRPr="00435310">
        <w:rPr>
          <w:rFonts w:ascii="Times New Roman" w:hAnsi="Times New Roman" w:cs="Times New Roman"/>
          <w:bCs/>
          <w:sz w:val="24"/>
          <w:szCs w:val="24"/>
        </w:rPr>
        <w:t xml:space="preserve">Later the mixture </w:t>
      </w:r>
      <w:r w:rsidR="004B0F8A" w:rsidRPr="00435310">
        <w:rPr>
          <w:rFonts w:ascii="Times New Roman" w:hAnsi="Times New Roman" w:cs="Times New Roman"/>
          <w:bCs/>
          <w:sz w:val="24"/>
          <w:szCs w:val="24"/>
        </w:rPr>
        <w:t xml:space="preserve">is </w:t>
      </w:r>
      <w:r w:rsidRPr="00435310">
        <w:rPr>
          <w:rFonts w:ascii="Times New Roman" w:hAnsi="Times New Roman" w:cs="Times New Roman"/>
          <w:bCs/>
          <w:sz w:val="24"/>
          <w:szCs w:val="24"/>
        </w:rPr>
        <w:t>churned well until the cold water turn warm by vigorous churning.</w:t>
      </w:r>
      <w:r w:rsidR="00267777" w:rsidRPr="00435310">
        <w:rPr>
          <w:rFonts w:ascii="Times New Roman" w:hAnsi="Times New Roman" w:cs="Times New Roman"/>
          <w:bCs/>
          <w:sz w:val="24"/>
          <w:szCs w:val="24"/>
        </w:rPr>
        <w:t xml:space="preserve"> </w:t>
      </w:r>
      <w:r w:rsidRPr="00435310">
        <w:rPr>
          <w:rFonts w:ascii="Times New Roman" w:hAnsi="Times New Roman" w:cs="Times New Roman"/>
          <w:bCs/>
          <w:sz w:val="24"/>
          <w:szCs w:val="24"/>
        </w:rPr>
        <w:t xml:space="preserve">The liquid </w:t>
      </w:r>
      <w:r w:rsidR="004B0F8A" w:rsidRPr="00435310">
        <w:rPr>
          <w:rFonts w:ascii="Times New Roman" w:hAnsi="Times New Roman" w:cs="Times New Roman"/>
          <w:bCs/>
          <w:sz w:val="24"/>
          <w:szCs w:val="24"/>
        </w:rPr>
        <w:t>is</w:t>
      </w:r>
      <w:r w:rsidRPr="00435310">
        <w:rPr>
          <w:rFonts w:ascii="Times New Roman" w:hAnsi="Times New Roman" w:cs="Times New Roman"/>
          <w:bCs/>
          <w:sz w:val="24"/>
          <w:szCs w:val="24"/>
        </w:rPr>
        <w:t xml:space="preserve"> filtered through a clean cloth.</w:t>
      </w:r>
      <w:r w:rsidR="00267777" w:rsidRPr="00435310">
        <w:rPr>
          <w:rFonts w:ascii="Times New Roman" w:hAnsi="Times New Roman" w:cs="Times New Roman"/>
          <w:bCs/>
          <w:sz w:val="24"/>
          <w:szCs w:val="24"/>
        </w:rPr>
        <w:t xml:space="preserve"> </w:t>
      </w:r>
      <w:r w:rsidRPr="00435310">
        <w:rPr>
          <w:rFonts w:ascii="Times New Roman" w:hAnsi="Times New Roman" w:cs="Times New Roman"/>
          <w:bCs/>
          <w:sz w:val="24"/>
          <w:szCs w:val="24"/>
        </w:rPr>
        <w:t xml:space="preserve">The filtrate gained is polyherbal </w:t>
      </w:r>
      <w:r w:rsidRPr="00435310">
        <w:rPr>
          <w:rFonts w:ascii="Times New Roman" w:hAnsi="Times New Roman" w:cs="Times New Roman"/>
          <w:bCs/>
          <w:i/>
          <w:iCs/>
          <w:sz w:val="24"/>
          <w:szCs w:val="24"/>
        </w:rPr>
        <w:t>Mantha</w:t>
      </w:r>
      <w:r w:rsidR="004E0D92">
        <w:rPr>
          <w:rFonts w:ascii="Times New Roman" w:hAnsi="Times New Roman" w:cs="Times New Roman"/>
          <w:bCs/>
          <w:i/>
          <w:iCs/>
          <w:sz w:val="24"/>
          <w:szCs w:val="24"/>
        </w:rPr>
        <w:t xml:space="preserve">. </w:t>
      </w:r>
    </w:p>
    <w:p w14:paraId="6DAFF643" w14:textId="645E8CCB" w:rsidR="00026092" w:rsidRPr="00422EF5" w:rsidRDefault="00026092" w:rsidP="00387A8B">
      <w:pPr>
        <w:spacing w:line="360" w:lineRule="auto"/>
        <w:jc w:val="both"/>
        <w:rPr>
          <w:rFonts w:ascii="Times New Roman" w:hAnsi="Times New Roman" w:cs="Times New Roman"/>
          <w:b/>
          <w:sz w:val="24"/>
          <w:szCs w:val="24"/>
        </w:rPr>
      </w:pPr>
      <w:r w:rsidRPr="00422EF5">
        <w:rPr>
          <w:rFonts w:ascii="Times New Roman" w:hAnsi="Times New Roman" w:cs="Times New Roman"/>
          <w:b/>
          <w:sz w:val="24"/>
          <w:szCs w:val="24"/>
        </w:rPr>
        <w:t xml:space="preserve">Preparation of </w:t>
      </w:r>
      <w:r w:rsidR="004E0D92" w:rsidRPr="00422EF5">
        <w:rPr>
          <w:rFonts w:ascii="Times New Roman" w:hAnsi="Times New Roman" w:cs="Times New Roman"/>
          <w:b/>
          <w:sz w:val="24"/>
          <w:szCs w:val="24"/>
        </w:rPr>
        <w:t>herbal</w:t>
      </w:r>
      <w:r w:rsidRPr="00422EF5">
        <w:rPr>
          <w:rFonts w:ascii="Times New Roman" w:hAnsi="Times New Roman" w:cs="Times New Roman"/>
          <w:b/>
          <w:sz w:val="24"/>
          <w:szCs w:val="24"/>
        </w:rPr>
        <w:t xml:space="preserve"> syrup (</w:t>
      </w:r>
      <w:proofErr w:type="spellStart"/>
      <w:r w:rsidRPr="00422EF5">
        <w:rPr>
          <w:rFonts w:ascii="Times New Roman" w:hAnsi="Times New Roman" w:cs="Times New Roman"/>
          <w:b/>
          <w:i/>
          <w:iCs/>
          <w:sz w:val="24"/>
          <w:szCs w:val="24"/>
        </w:rPr>
        <w:t>Sharkara</w:t>
      </w:r>
      <w:proofErr w:type="spellEnd"/>
      <w:r w:rsidRPr="00422EF5">
        <w:rPr>
          <w:rFonts w:ascii="Times New Roman" w:hAnsi="Times New Roman" w:cs="Times New Roman"/>
          <w:b/>
          <w:i/>
          <w:iCs/>
          <w:sz w:val="24"/>
          <w:szCs w:val="24"/>
        </w:rPr>
        <w:t xml:space="preserve"> </w:t>
      </w:r>
      <w:proofErr w:type="spellStart"/>
      <w:r w:rsidRPr="00422EF5">
        <w:rPr>
          <w:rFonts w:ascii="Times New Roman" w:hAnsi="Times New Roman" w:cs="Times New Roman"/>
          <w:b/>
          <w:i/>
          <w:iCs/>
          <w:sz w:val="24"/>
          <w:szCs w:val="24"/>
        </w:rPr>
        <w:t>kalpana</w:t>
      </w:r>
      <w:proofErr w:type="spellEnd"/>
      <w:r w:rsidRPr="00422EF5">
        <w:rPr>
          <w:rFonts w:ascii="Times New Roman" w:hAnsi="Times New Roman" w:cs="Times New Roman"/>
          <w:b/>
          <w:sz w:val="24"/>
          <w:szCs w:val="24"/>
        </w:rPr>
        <w:t>)</w:t>
      </w:r>
    </w:p>
    <w:p w14:paraId="7DD5AD32" w14:textId="298BA772" w:rsidR="004E0D92" w:rsidRDefault="00026092" w:rsidP="00387A8B">
      <w:pPr>
        <w:spacing w:line="360" w:lineRule="auto"/>
        <w:jc w:val="both"/>
        <w:rPr>
          <w:rFonts w:ascii="Times New Roman" w:hAnsi="Times New Roman" w:cs="Times New Roman"/>
          <w:bCs/>
          <w:sz w:val="24"/>
          <w:szCs w:val="24"/>
          <w:lang w:val="en-US"/>
        </w:rPr>
      </w:pPr>
      <w:r w:rsidRPr="00435310">
        <w:rPr>
          <w:rFonts w:ascii="Times New Roman" w:hAnsi="Times New Roman" w:cs="Times New Roman"/>
          <w:bCs/>
          <w:sz w:val="24"/>
          <w:szCs w:val="24"/>
        </w:rPr>
        <w:t xml:space="preserve">Polyherbal </w:t>
      </w:r>
      <w:r w:rsidRPr="00435310">
        <w:rPr>
          <w:rFonts w:ascii="Times New Roman" w:hAnsi="Times New Roman" w:cs="Times New Roman"/>
          <w:bCs/>
          <w:i/>
          <w:iCs/>
          <w:sz w:val="24"/>
          <w:szCs w:val="24"/>
        </w:rPr>
        <w:t>Mantha</w:t>
      </w:r>
      <w:r w:rsidRPr="00435310">
        <w:rPr>
          <w:rFonts w:ascii="Times New Roman" w:hAnsi="Times New Roman" w:cs="Times New Roman"/>
          <w:bCs/>
          <w:sz w:val="24"/>
          <w:szCs w:val="24"/>
        </w:rPr>
        <w:t xml:space="preserve"> </w:t>
      </w:r>
      <w:r w:rsidR="004B0F8A" w:rsidRPr="00435310">
        <w:rPr>
          <w:rFonts w:ascii="Times New Roman" w:hAnsi="Times New Roman" w:cs="Times New Roman"/>
          <w:bCs/>
          <w:sz w:val="24"/>
          <w:szCs w:val="24"/>
        </w:rPr>
        <w:t>is</w:t>
      </w:r>
      <w:r w:rsidRPr="00435310">
        <w:rPr>
          <w:rFonts w:ascii="Times New Roman" w:hAnsi="Times New Roman" w:cs="Times New Roman"/>
          <w:bCs/>
          <w:sz w:val="24"/>
          <w:szCs w:val="24"/>
        </w:rPr>
        <w:t xml:space="preserve"> taken in clean vessel.</w:t>
      </w:r>
      <w:r w:rsidRPr="00435310">
        <w:rPr>
          <w:rFonts w:ascii="Times New Roman" w:eastAsia="SimSun" w:hAnsi="Times New Roman" w:cs="Times New Roman"/>
          <w:color w:val="000000" w:themeColor="text1"/>
          <w:kern w:val="24"/>
          <w:sz w:val="24"/>
          <w:szCs w:val="24"/>
          <w:lang w:val="en-US"/>
        </w:rPr>
        <w:t xml:space="preserve"> </w:t>
      </w:r>
      <w:r w:rsidRPr="00435310">
        <w:rPr>
          <w:rFonts w:ascii="Times New Roman" w:hAnsi="Times New Roman" w:cs="Times New Roman"/>
          <w:bCs/>
          <w:noProof/>
          <w:sz w:val="24"/>
          <w:szCs w:val="24"/>
          <w:lang w:val="en-US"/>
        </w:rPr>
        <w:t xml:space="preserve">70 to 80% </w:t>
      </w:r>
      <w:r w:rsidRPr="00435310">
        <w:rPr>
          <w:rFonts w:ascii="Times New Roman" w:hAnsi="Times New Roman" w:cs="Times New Roman"/>
          <w:bCs/>
          <w:sz w:val="24"/>
          <w:szCs w:val="24"/>
        </w:rPr>
        <w:t xml:space="preserve">of </w:t>
      </w:r>
      <w:r w:rsidR="00073CD3">
        <w:rPr>
          <w:rFonts w:ascii="Times New Roman" w:hAnsi="Times New Roman" w:cs="Times New Roman"/>
          <w:bCs/>
          <w:sz w:val="24"/>
          <w:szCs w:val="24"/>
        </w:rPr>
        <w:t xml:space="preserve">rock </w:t>
      </w:r>
      <w:r w:rsidRPr="00435310">
        <w:rPr>
          <w:rFonts w:ascii="Times New Roman" w:hAnsi="Times New Roman" w:cs="Times New Roman"/>
          <w:bCs/>
          <w:sz w:val="24"/>
          <w:szCs w:val="24"/>
        </w:rPr>
        <w:t xml:space="preserve">sugar </w:t>
      </w:r>
      <w:r w:rsidR="004B0F8A" w:rsidRPr="00435310">
        <w:rPr>
          <w:rFonts w:ascii="Times New Roman" w:hAnsi="Times New Roman" w:cs="Times New Roman"/>
          <w:bCs/>
          <w:sz w:val="24"/>
          <w:szCs w:val="24"/>
        </w:rPr>
        <w:t>is</w:t>
      </w:r>
      <w:r w:rsidRPr="00435310">
        <w:rPr>
          <w:rFonts w:ascii="Times New Roman" w:hAnsi="Times New Roman" w:cs="Times New Roman"/>
          <w:bCs/>
          <w:sz w:val="24"/>
          <w:szCs w:val="24"/>
        </w:rPr>
        <w:t xml:space="preserve"> added into the polyherbal </w:t>
      </w:r>
      <w:r w:rsidRPr="00435310">
        <w:rPr>
          <w:rFonts w:ascii="Times New Roman" w:hAnsi="Times New Roman" w:cs="Times New Roman"/>
          <w:bCs/>
          <w:i/>
          <w:iCs/>
          <w:sz w:val="24"/>
          <w:szCs w:val="24"/>
        </w:rPr>
        <w:t>Mantha</w:t>
      </w:r>
      <w:r w:rsidRPr="00435310">
        <w:rPr>
          <w:rFonts w:ascii="Times New Roman" w:hAnsi="Times New Roman" w:cs="Times New Roman"/>
          <w:bCs/>
          <w:sz w:val="24"/>
          <w:szCs w:val="24"/>
        </w:rPr>
        <w:t>.</w:t>
      </w:r>
      <w:r w:rsidR="00267777" w:rsidRPr="00435310">
        <w:rPr>
          <w:rFonts w:ascii="Times New Roman" w:hAnsi="Times New Roman" w:cs="Times New Roman"/>
          <w:bCs/>
          <w:sz w:val="24"/>
          <w:szCs w:val="24"/>
        </w:rPr>
        <w:t xml:space="preserve"> </w:t>
      </w:r>
      <w:r w:rsidRPr="00435310">
        <w:rPr>
          <w:rFonts w:ascii="Times New Roman" w:hAnsi="Times New Roman" w:cs="Times New Roman"/>
          <w:bCs/>
          <w:sz w:val="24"/>
          <w:szCs w:val="24"/>
        </w:rPr>
        <w:t>Boil it over mild heat until the liquid attain</w:t>
      </w:r>
      <w:r w:rsidR="004B0F8A" w:rsidRPr="00435310">
        <w:rPr>
          <w:rFonts w:ascii="Times New Roman" w:hAnsi="Times New Roman" w:cs="Times New Roman"/>
          <w:bCs/>
          <w:sz w:val="24"/>
          <w:szCs w:val="24"/>
        </w:rPr>
        <w:t>s</w:t>
      </w:r>
      <w:r w:rsidRPr="00435310">
        <w:rPr>
          <w:rFonts w:ascii="Times New Roman" w:hAnsi="Times New Roman" w:cs="Times New Roman"/>
          <w:bCs/>
          <w:sz w:val="24"/>
          <w:szCs w:val="24"/>
        </w:rPr>
        <w:t xml:space="preserve"> syrup consistency (1-2 thread consistency)</w:t>
      </w:r>
      <w:r w:rsidR="00DB1150">
        <w:rPr>
          <w:rFonts w:ascii="Times New Roman" w:hAnsi="Times New Roman" w:cs="Times New Roman"/>
          <w:bCs/>
          <w:sz w:val="24"/>
          <w:szCs w:val="24"/>
        </w:rPr>
        <w:t>.</w:t>
      </w:r>
      <w:r w:rsidR="00267777" w:rsidRPr="00435310">
        <w:rPr>
          <w:rFonts w:ascii="Times New Roman" w:hAnsi="Times New Roman" w:cs="Times New Roman"/>
          <w:bCs/>
          <w:sz w:val="24"/>
          <w:szCs w:val="24"/>
        </w:rPr>
        <w:t xml:space="preserve"> </w:t>
      </w:r>
      <w:r w:rsidRPr="00435310">
        <w:rPr>
          <w:rFonts w:ascii="Times New Roman" w:hAnsi="Times New Roman" w:cs="Times New Roman"/>
          <w:bCs/>
          <w:sz w:val="24"/>
          <w:szCs w:val="24"/>
        </w:rPr>
        <w:t xml:space="preserve">It </w:t>
      </w:r>
      <w:r w:rsidR="00DD19CE" w:rsidRPr="00435310">
        <w:rPr>
          <w:rFonts w:ascii="Times New Roman" w:hAnsi="Times New Roman" w:cs="Times New Roman"/>
          <w:bCs/>
          <w:sz w:val="24"/>
          <w:szCs w:val="24"/>
        </w:rPr>
        <w:t>is</w:t>
      </w:r>
      <w:r w:rsidRPr="00435310">
        <w:rPr>
          <w:rFonts w:ascii="Times New Roman" w:hAnsi="Times New Roman" w:cs="Times New Roman"/>
          <w:bCs/>
          <w:sz w:val="24"/>
          <w:szCs w:val="24"/>
        </w:rPr>
        <w:t xml:space="preserve"> filtered to get rid of any impurities present in sugar.</w:t>
      </w:r>
      <w:r w:rsidR="00267777" w:rsidRPr="00435310">
        <w:rPr>
          <w:rFonts w:ascii="Times New Roman" w:hAnsi="Times New Roman" w:cs="Times New Roman"/>
          <w:bCs/>
          <w:sz w:val="24"/>
          <w:szCs w:val="24"/>
        </w:rPr>
        <w:t xml:space="preserve"> </w:t>
      </w:r>
      <w:r w:rsidRPr="00435310">
        <w:rPr>
          <w:rFonts w:ascii="Times New Roman" w:hAnsi="Times New Roman" w:cs="Times New Roman"/>
          <w:bCs/>
          <w:sz w:val="24"/>
          <w:szCs w:val="24"/>
          <w:lang w:val="en-US"/>
        </w:rPr>
        <w:t xml:space="preserve">The syrup </w:t>
      </w:r>
      <w:r w:rsidR="00DD19CE" w:rsidRPr="00435310">
        <w:rPr>
          <w:rFonts w:ascii="Times New Roman" w:hAnsi="Times New Roman" w:cs="Times New Roman"/>
          <w:bCs/>
          <w:sz w:val="24"/>
          <w:szCs w:val="24"/>
          <w:lang w:val="en-US"/>
        </w:rPr>
        <w:t>is</w:t>
      </w:r>
      <w:r w:rsidRPr="00435310">
        <w:rPr>
          <w:rFonts w:ascii="Times New Roman" w:hAnsi="Times New Roman" w:cs="Times New Roman"/>
          <w:bCs/>
          <w:sz w:val="24"/>
          <w:szCs w:val="24"/>
          <w:lang w:val="en-US"/>
        </w:rPr>
        <w:t xml:space="preserve"> filled in sterile amber colored bottles.</w:t>
      </w:r>
      <w:r w:rsidR="00267777" w:rsidRPr="00435310">
        <w:rPr>
          <w:rFonts w:ascii="Times New Roman" w:hAnsi="Times New Roman" w:cs="Times New Roman"/>
          <w:bCs/>
          <w:sz w:val="24"/>
          <w:szCs w:val="24"/>
        </w:rPr>
        <w:t xml:space="preserve"> </w:t>
      </w:r>
      <w:r w:rsidRPr="00435310">
        <w:rPr>
          <w:rFonts w:ascii="Times New Roman" w:hAnsi="Times New Roman" w:cs="Times New Roman"/>
          <w:bCs/>
          <w:sz w:val="24"/>
          <w:szCs w:val="24"/>
          <w:lang w:val="en-US"/>
        </w:rPr>
        <w:t xml:space="preserve">Bottles </w:t>
      </w:r>
      <w:r w:rsidR="00DD19CE" w:rsidRPr="00435310">
        <w:rPr>
          <w:rFonts w:ascii="Times New Roman" w:hAnsi="Times New Roman" w:cs="Times New Roman"/>
          <w:bCs/>
          <w:sz w:val="24"/>
          <w:szCs w:val="24"/>
          <w:lang w:val="en-US"/>
        </w:rPr>
        <w:t>are</w:t>
      </w:r>
      <w:r w:rsidRPr="00435310">
        <w:rPr>
          <w:rFonts w:ascii="Times New Roman" w:hAnsi="Times New Roman" w:cs="Times New Roman"/>
          <w:bCs/>
          <w:sz w:val="24"/>
          <w:szCs w:val="24"/>
          <w:lang w:val="en-US"/>
        </w:rPr>
        <w:t xml:space="preserve"> stored in dry, cool and dark place.</w:t>
      </w:r>
      <w:r w:rsidR="004E0D92">
        <w:rPr>
          <w:rFonts w:ascii="Times New Roman" w:hAnsi="Times New Roman" w:cs="Times New Roman"/>
          <w:bCs/>
          <w:sz w:val="24"/>
          <w:szCs w:val="24"/>
          <w:lang w:val="en-US"/>
        </w:rPr>
        <w:t xml:space="preserve"> </w:t>
      </w:r>
    </w:p>
    <w:p w14:paraId="76255389" w14:textId="1F2F52AD" w:rsidR="004E0D92" w:rsidRDefault="004E0D92" w:rsidP="00387A8B">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The same method of preparation of Mantha and syrup is applied for all 4 batches.</w:t>
      </w:r>
    </w:p>
    <w:p w14:paraId="786F492A" w14:textId="77777777" w:rsidR="004E0D92" w:rsidRPr="004E0D92" w:rsidRDefault="004E0D92" w:rsidP="00387A8B">
      <w:pPr>
        <w:spacing w:line="360" w:lineRule="auto"/>
        <w:jc w:val="both"/>
        <w:rPr>
          <w:rFonts w:ascii="Times New Roman" w:hAnsi="Times New Roman" w:cs="Times New Roman"/>
          <w:bCs/>
          <w:sz w:val="24"/>
          <w:szCs w:val="24"/>
          <w:lang w:val="en-US"/>
        </w:rPr>
      </w:pPr>
    </w:p>
    <w:p w14:paraId="16017E35" w14:textId="77777777" w:rsidR="00422EF5" w:rsidRDefault="00422EF5" w:rsidP="00387A8B">
      <w:pPr>
        <w:spacing w:line="360" w:lineRule="auto"/>
        <w:jc w:val="both"/>
        <w:rPr>
          <w:rFonts w:ascii="Times New Roman" w:hAnsi="Times New Roman"/>
          <w:b/>
          <w:sz w:val="28"/>
          <w:szCs w:val="28"/>
        </w:rPr>
      </w:pPr>
    </w:p>
    <w:p w14:paraId="649160D9" w14:textId="77777777" w:rsidR="00422EF5" w:rsidRDefault="00422EF5" w:rsidP="00387A8B">
      <w:pPr>
        <w:spacing w:line="360" w:lineRule="auto"/>
        <w:jc w:val="both"/>
        <w:rPr>
          <w:rFonts w:ascii="Times New Roman" w:hAnsi="Times New Roman"/>
          <w:b/>
          <w:sz w:val="28"/>
          <w:szCs w:val="28"/>
        </w:rPr>
      </w:pPr>
    </w:p>
    <w:p w14:paraId="209FDDE6" w14:textId="77777777" w:rsidR="00422EF5" w:rsidRDefault="00422EF5" w:rsidP="00387A8B">
      <w:pPr>
        <w:spacing w:line="360" w:lineRule="auto"/>
        <w:jc w:val="both"/>
        <w:rPr>
          <w:rFonts w:ascii="Times New Roman" w:hAnsi="Times New Roman"/>
          <w:b/>
          <w:sz w:val="28"/>
          <w:szCs w:val="28"/>
        </w:rPr>
      </w:pPr>
    </w:p>
    <w:p w14:paraId="73E1F5AC" w14:textId="383D3ED2" w:rsidR="00EE4613" w:rsidRPr="00422EF5" w:rsidRDefault="00EE4613" w:rsidP="00387A8B">
      <w:pPr>
        <w:spacing w:line="360" w:lineRule="auto"/>
        <w:jc w:val="both"/>
        <w:rPr>
          <w:rFonts w:ascii="Times New Roman" w:hAnsi="Times New Roman"/>
          <w:b/>
          <w:sz w:val="24"/>
          <w:szCs w:val="24"/>
        </w:rPr>
      </w:pPr>
      <w:r w:rsidRPr="00422EF5">
        <w:rPr>
          <w:rFonts w:ascii="Times New Roman" w:hAnsi="Times New Roman"/>
          <w:b/>
          <w:sz w:val="24"/>
          <w:szCs w:val="24"/>
        </w:rPr>
        <w:t>Table 1: Ingredients, part and quantity use</w:t>
      </w:r>
      <w:r w:rsidR="004F72A6" w:rsidRPr="00422EF5">
        <w:rPr>
          <w:rFonts w:ascii="Times New Roman" w:hAnsi="Times New Roman"/>
          <w:b/>
          <w:sz w:val="24"/>
          <w:szCs w:val="24"/>
        </w:rPr>
        <w:t>d</w:t>
      </w:r>
      <w:r w:rsidRPr="00422EF5">
        <w:rPr>
          <w:rFonts w:ascii="Times New Roman" w:hAnsi="Times New Roman"/>
          <w:b/>
          <w:sz w:val="24"/>
          <w:szCs w:val="24"/>
        </w:rPr>
        <w:t xml:space="preserve"> for the preparation of Ojolyte syrup</w:t>
      </w:r>
    </w:p>
    <w:tbl>
      <w:tblPr>
        <w:tblpPr w:leftFromText="180" w:rightFromText="180" w:vertAnchor="text" w:horzAnchor="margin" w:tblpXSpec="center" w:tblpY="51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412"/>
        <w:gridCol w:w="1276"/>
        <w:gridCol w:w="1417"/>
        <w:gridCol w:w="1418"/>
        <w:gridCol w:w="1417"/>
        <w:gridCol w:w="1418"/>
      </w:tblGrid>
      <w:tr w:rsidR="00D95561" w:rsidRPr="00533F49" w14:paraId="1DEBEECF" w14:textId="77777777" w:rsidTr="00C211CC">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477438AA" w14:textId="77777777" w:rsidR="00D95561" w:rsidRPr="009071A2" w:rsidRDefault="00D95561" w:rsidP="00073CD3">
            <w:pPr>
              <w:spacing w:after="0" w:line="360" w:lineRule="auto"/>
              <w:jc w:val="both"/>
              <w:rPr>
                <w:rFonts w:ascii="Times New Roman" w:hAnsi="Times New Roman" w:cs="Times New Roman"/>
                <w:b/>
                <w:bCs/>
                <w:lang w:eastAsia="en-IN"/>
              </w:rPr>
            </w:pPr>
            <w:r w:rsidRPr="009071A2">
              <w:rPr>
                <w:rFonts w:ascii="Times New Roman" w:hAnsi="Times New Roman" w:cs="Times New Roman"/>
                <w:b/>
                <w:bCs/>
                <w:lang w:eastAsia="en-IN"/>
              </w:rPr>
              <w:t>Sr. no.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8363B89" w14:textId="4C5F9023" w:rsidR="00D95561" w:rsidRPr="009071A2" w:rsidRDefault="00D95561" w:rsidP="00073CD3">
            <w:pPr>
              <w:spacing w:after="0" w:line="360" w:lineRule="auto"/>
              <w:jc w:val="both"/>
              <w:rPr>
                <w:rFonts w:ascii="Times New Roman" w:hAnsi="Times New Roman" w:cs="Times New Roman"/>
                <w:b/>
                <w:bCs/>
                <w:i/>
                <w:iCs/>
                <w:lang w:eastAsia="en-IN"/>
              </w:rPr>
            </w:pPr>
            <w:r w:rsidRPr="009071A2">
              <w:rPr>
                <w:rFonts w:ascii="Times New Roman" w:hAnsi="Times New Roman" w:cs="Times New Roman"/>
                <w:b/>
                <w:bCs/>
                <w:lang w:eastAsia="en-IN"/>
              </w:rPr>
              <w:t>Ingredients</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3396ECB5" w14:textId="77777777" w:rsidR="00D95561" w:rsidRPr="009071A2" w:rsidRDefault="00D95561" w:rsidP="00073CD3">
            <w:pPr>
              <w:spacing w:after="0" w:line="360" w:lineRule="auto"/>
              <w:jc w:val="both"/>
              <w:rPr>
                <w:rFonts w:ascii="Times New Roman" w:hAnsi="Times New Roman" w:cs="Times New Roman"/>
                <w:b/>
                <w:bCs/>
                <w:lang w:eastAsia="en-IN"/>
              </w:rPr>
            </w:pPr>
            <w:r w:rsidRPr="009071A2">
              <w:rPr>
                <w:rFonts w:ascii="Times New Roman" w:eastAsia="Times New Roman" w:hAnsi="Times New Roman" w:cs="Times New Roman"/>
                <w:b/>
                <w:bCs/>
                <w:lang w:eastAsia="en-IN"/>
              </w:rPr>
              <w:t>Scientific Name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003B1D9" w14:textId="77777777" w:rsidR="00D95561" w:rsidRPr="009071A2" w:rsidRDefault="00D95561" w:rsidP="00073CD3">
            <w:pPr>
              <w:spacing w:after="0" w:line="360" w:lineRule="auto"/>
              <w:jc w:val="both"/>
              <w:rPr>
                <w:rFonts w:ascii="Times New Roman" w:hAnsi="Times New Roman" w:cs="Times New Roman"/>
                <w:b/>
                <w:bCs/>
                <w:lang w:eastAsia="en-IN"/>
              </w:rPr>
            </w:pPr>
            <w:r w:rsidRPr="009071A2">
              <w:rPr>
                <w:rFonts w:ascii="Times New Roman" w:hAnsi="Times New Roman" w:cs="Times New Roman"/>
                <w:b/>
                <w:bCs/>
                <w:lang w:eastAsia="en-IN"/>
              </w:rPr>
              <w:t>Part to be used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8CAA05B" w14:textId="77777777" w:rsidR="00D95561" w:rsidRPr="009071A2" w:rsidRDefault="00D95561" w:rsidP="00073CD3">
            <w:pPr>
              <w:spacing w:after="0" w:line="360" w:lineRule="auto"/>
              <w:jc w:val="both"/>
              <w:rPr>
                <w:rFonts w:ascii="Times New Roman" w:hAnsi="Times New Roman" w:cs="Times New Roman"/>
                <w:b/>
                <w:bCs/>
                <w:lang w:eastAsia="en-IN"/>
              </w:rPr>
            </w:pPr>
            <w:r w:rsidRPr="009071A2">
              <w:rPr>
                <w:rFonts w:ascii="Times New Roman" w:hAnsi="Times New Roman" w:cs="Times New Roman"/>
                <w:b/>
                <w:bCs/>
                <w:lang w:eastAsia="en-IN"/>
              </w:rPr>
              <w:t>Proportion</w:t>
            </w:r>
          </w:p>
          <w:p w14:paraId="4076AAAF" w14:textId="77777777" w:rsidR="00D95561" w:rsidRPr="009071A2" w:rsidRDefault="00D95561" w:rsidP="00073CD3">
            <w:pPr>
              <w:spacing w:after="0" w:line="360" w:lineRule="auto"/>
              <w:jc w:val="center"/>
              <w:rPr>
                <w:rFonts w:ascii="Times New Roman" w:hAnsi="Times New Roman" w:cs="Times New Roman"/>
                <w:b/>
                <w:bCs/>
                <w:lang w:eastAsia="en-IN"/>
              </w:rPr>
            </w:pPr>
            <w:r w:rsidRPr="009071A2">
              <w:rPr>
                <w:rFonts w:ascii="Times New Roman" w:hAnsi="Times New Roman" w:cs="Times New Roman"/>
                <w:b/>
                <w:bCs/>
                <w:lang w:eastAsia="en-IN"/>
              </w:rPr>
              <w:t>Syrup 1</w:t>
            </w:r>
          </w:p>
          <w:p w14:paraId="237EDD6F" w14:textId="77777777" w:rsidR="00D95561" w:rsidRPr="009071A2" w:rsidRDefault="00D95561" w:rsidP="00073CD3">
            <w:pPr>
              <w:spacing w:after="0" w:line="360" w:lineRule="auto"/>
              <w:rPr>
                <w:rFonts w:ascii="Times New Roman" w:hAnsi="Times New Roman" w:cs="Times New Roman"/>
                <w:lang w:eastAsia="en-IN"/>
              </w:rPr>
            </w:pPr>
          </w:p>
        </w:tc>
        <w:tc>
          <w:tcPr>
            <w:tcW w:w="1418" w:type="dxa"/>
            <w:tcBorders>
              <w:top w:val="single" w:sz="4" w:space="0" w:color="auto"/>
              <w:left w:val="single" w:sz="4" w:space="0" w:color="auto"/>
              <w:bottom w:val="single" w:sz="4" w:space="0" w:color="auto"/>
              <w:right w:val="single" w:sz="4" w:space="0" w:color="auto"/>
            </w:tcBorders>
          </w:tcPr>
          <w:p w14:paraId="5501A757" w14:textId="77777777" w:rsidR="00D95561" w:rsidRPr="009071A2" w:rsidRDefault="00D95561" w:rsidP="00073CD3">
            <w:pPr>
              <w:spacing w:after="0" w:line="360" w:lineRule="auto"/>
              <w:jc w:val="both"/>
              <w:rPr>
                <w:rFonts w:ascii="Times New Roman" w:hAnsi="Times New Roman" w:cs="Times New Roman"/>
                <w:b/>
                <w:bCs/>
                <w:lang w:eastAsia="en-IN"/>
              </w:rPr>
            </w:pPr>
            <w:r w:rsidRPr="009071A2">
              <w:rPr>
                <w:rFonts w:ascii="Times New Roman" w:hAnsi="Times New Roman" w:cs="Times New Roman"/>
                <w:b/>
                <w:bCs/>
                <w:lang w:eastAsia="en-IN"/>
              </w:rPr>
              <w:t>Proportion</w:t>
            </w:r>
          </w:p>
          <w:p w14:paraId="3B7DA167" w14:textId="77777777" w:rsidR="00D95561" w:rsidRPr="009071A2" w:rsidRDefault="00D95561" w:rsidP="00073CD3">
            <w:pPr>
              <w:spacing w:after="0" w:line="360" w:lineRule="auto"/>
              <w:jc w:val="center"/>
              <w:rPr>
                <w:rFonts w:ascii="Times New Roman" w:hAnsi="Times New Roman" w:cs="Times New Roman"/>
                <w:b/>
                <w:bCs/>
                <w:lang w:eastAsia="en-IN"/>
              </w:rPr>
            </w:pPr>
            <w:r w:rsidRPr="009071A2">
              <w:rPr>
                <w:rFonts w:ascii="Times New Roman" w:hAnsi="Times New Roman" w:cs="Times New Roman"/>
                <w:b/>
                <w:bCs/>
                <w:lang w:eastAsia="en-IN"/>
              </w:rPr>
              <w:t>Syrup 2</w:t>
            </w:r>
          </w:p>
          <w:p w14:paraId="5DA5BC5D" w14:textId="77777777" w:rsidR="00D95561" w:rsidRPr="009071A2" w:rsidRDefault="00D95561" w:rsidP="00073CD3">
            <w:pPr>
              <w:spacing w:after="0" w:line="360" w:lineRule="auto"/>
              <w:jc w:val="both"/>
              <w:rPr>
                <w:rFonts w:ascii="Times New Roman" w:hAnsi="Times New Roman" w:cs="Times New Roman"/>
                <w:b/>
                <w:bCs/>
                <w:lang w:eastAsia="en-IN"/>
              </w:rPr>
            </w:pPr>
          </w:p>
        </w:tc>
        <w:tc>
          <w:tcPr>
            <w:tcW w:w="1417" w:type="dxa"/>
            <w:tcBorders>
              <w:top w:val="single" w:sz="4" w:space="0" w:color="auto"/>
              <w:left w:val="single" w:sz="4" w:space="0" w:color="auto"/>
              <w:bottom w:val="single" w:sz="4" w:space="0" w:color="auto"/>
              <w:right w:val="single" w:sz="4" w:space="0" w:color="auto"/>
            </w:tcBorders>
          </w:tcPr>
          <w:p w14:paraId="3A3834B8" w14:textId="77777777" w:rsidR="00D95561" w:rsidRPr="009071A2" w:rsidRDefault="00D95561" w:rsidP="00073CD3">
            <w:pPr>
              <w:spacing w:after="0" w:line="360" w:lineRule="auto"/>
              <w:jc w:val="both"/>
              <w:rPr>
                <w:rFonts w:ascii="Times New Roman" w:hAnsi="Times New Roman" w:cs="Times New Roman"/>
                <w:b/>
                <w:bCs/>
                <w:lang w:eastAsia="en-IN"/>
              </w:rPr>
            </w:pPr>
            <w:r w:rsidRPr="009071A2">
              <w:rPr>
                <w:rFonts w:ascii="Times New Roman" w:hAnsi="Times New Roman" w:cs="Times New Roman"/>
                <w:b/>
                <w:bCs/>
                <w:lang w:eastAsia="en-IN"/>
              </w:rPr>
              <w:t>Proportion</w:t>
            </w:r>
          </w:p>
          <w:p w14:paraId="194B5721" w14:textId="77777777" w:rsidR="00D95561" w:rsidRPr="009071A2" w:rsidRDefault="00D95561" w:rsidP="00073CD3">
            <w:pPr>
              <w:spacing w:after="0" w:line="360" w:lineRule="auto"/>
              <w:jc w:val="center"/>
              <w:rPr>
                <w:rFonts w:ascii="Times New Roman" w:hAnsi="Times New Roman" w:cs="Times New Roman"/>
                <w:b/>
                <w:bCs/>
                <w:lang w:eastAsia="en-IN"/>
              </w:rPr>
            </w:pPr>
            <w:r w:rsidRPr="009071A2">
              <w:rPr>
                <w:rFonts w:ascii="Times New Roman" w:hAnsi="Times New Roman" w:cs="Times New Roman"/>
                <w:b/>
                <w:bCs/>
                <w:lang w:eastAsia="en-IN"/>
              </w:rPr>
              <w:t>Syrup 3</w:t>
            </w:r>
          </w:p>
          <w:p w14:paraId="7A5A501F" w14:textId="77777777" w:rsidR="00D95561" w:rsidRPr="009071A2" w:rsidRDefault="00D95561" w:rsidP="00073CD3">
            <w:pPr>
              <w:spacing w:after="0" w:line="360" w:lineRule="auto"/>
              <w:jc w:val="both"/>
              <w:rPr>
                <w:rFonts w:ascii="Times New Roman" w:hAnsi="Times New Roman" w:cs="Times New Roman"/>
                <w:b/>
                <w:bCs/>
                <w:lang w:eastAsia="en-IN"/>
              </w:rPr>
            </w:pPr>
          </w:p>
        </w:tc>
        <w:tc>
          <w:tcPr>
            <w:tcW w:w="1418" w:type="dxa"/>
            <w:tcBorders>
              <w:top w:val="single" w:sz="4" w:space="0" w:color="auto"/>
              <w:left w:val="single" w:sz="4" w:space="0" w:color="auto"/>
              <w:bottom w:val="single" w:sz="4" w:space="0" w:color="auto"/>
              <w:right w:val="single" w:sz="4" w:space="0" w:color="auto"/>
            </w:tcBorders>
          </w:tcPr>
          <w:p w14:paraId="75C0ABDF" w14:textId="77777777" w:rsidR="00D95561" w:rsidRPr="009071A2" w:rsidRDefault="00D95561" w:rsidP="00073CD3">
            <w:pPr>
              <w:spacing w:after="0" w:line="360" w:lineRule="auto"/>
              <w:jc w:val="both"/>
              <w:rPr>
                <w:rFonts w:ascii="Times New Roman" w:hAnsi="Times New Roman" w:cs="Times New Roman"/>
                <w:b/>
                <w:bCs/>
                <w:lang w:eastAsia="en-IN"/>
              </w:rPr>
            </w:pPr>
            <w:r w:rsidRPr="009071A2">
              <w:rPr>
                <w:rFonts w:ascii="Times New Roman" w:hAnsi="Times New Roman" w:cs="Times New Roman"/>
                <w:b/>
                <w:bCs/>
                <w:lang w:eastAsia="en-IN"/>
              </w:rPr>
              <w:t>Proportion</w:t>
            </w:r>
          </w:p>
          <w:p w14:paraId="7B8E7887" w14:textId="77777777" w:rsidR="00D95561" w:rsidRPr="009071A2" w:rsidRDefault="00D95561" w:rsidP="00073CD3">
            <w:pPr>
              <w:spacing w:after="0" w:line="360" w:lineRule="auto"/>
              <w:jc w:val="center"/>
              <w:rPr>
                <w:rFonts w:ascii="Times New Roman" w:hAnsi="Times New Roman" w:cs="Times New Roman"/>
                <w:b/>
                <w:bCs/>
                <w:lang w:eastAsia="en-IN"/>
              </w:rPr>
            </w:pPr>
            <w:r w:rsidRPr="009071A2">
              <w:rPr>
                <w:rFonts w:ascii="Times New Roman" w:hAnsi="Times New Roman" w:cs="Times New Roman"/>
                <w:b/>
                <w:bCs/>
                <w:lang w:eastAsia="en-IN"/>
              </w:rPr>
              <w:t>Syrup 4</w:t>
            </w:r>
          </w:p>
          <w:p w14:paraId="23B2D040" w14:textId="09DEB07C" w:rsidR="00D95561" w:rsidRPr="009071A2" w:rsidRDefault="00C211CC" w:rsidP="00073CD3">
            <w:pPr>
              <w:spacing w:after="0" w:line="360" w:lineRule="auto"/>
              <w:jc w:val="center"/>
              <w:rPr>
                <w:rFonts w:ascii="Times New Roman" w:hAnsi="Times New Roman" w:cs="Times New Roman"/>
                <w:b/>
                <w:bCs/>
                <w:lang w:eastAsia="en-IN"/>
              </w:rPr>
            </w:pPr>
            <w:r w:rsidRPr="009071A2">
              <w:rPr>
                <w:rFonts w:ascii="Times New Roman" w:hAnsi="Times New Roman" w:cs="Times New Roman"/>
                <w:b/>
                <w:bCs/>
                <w:lang w:eastAsia="en-IN"/>
              </w:rPr>
              <w:t>(</w:t>
            </w:r>
            <w:r w:rsidRPr="009071A2">
              <w:rPr>
                <w:rFonts w:ascii="Times New Roman" w:hAnsi="Times New Roman" w:cs="Times New Roman"/>
                <w:b/>
                <w:bCs/>
                <w:i/>
                <w:iCs/>
                <w:lang w:eastAsia="en-IN"/>
              </w:rPr>
              <w:t xml:space="preserve">Ojolyte </w:t>
            </w:r>
            <w:r w:rsidRPr="009071A2">
              <w:rPr>
                <w:rFonts w:ascii="Times New Roman" w:hAnsi="Times New Roman" w:cs="Times New Roman"/>
                <w:b/>
                <w:bCs/>
                <w:lang w:eastAsia="en-IN"/>
              </w:rPr>
              <w:t>syrup)</w:t>
            </w:r>
          </w:p>
        </w:tc>
      </w:tr>
      <w:tr w:rsidR="00D95561" w:rsidRPr="00533F49" w14:paraId="1A85D397" w14:textId="77777777" w:rsidTr="00C211CC">
        <w:trPr>
          <w:trHeight w:val="969"/>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7F354094" w14:textId="77777777" w:rsidR="00D95561" w:rsidRPr="009071A2" w:rsidRDefault="00D95561" w:rsidP="00424798">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8FB759D" w14:textId="77777777" w:rsidR="00D95561" w:rsidRPr="009071A2" w:rsidRDefault="00D95561" w:rsidP="00424798">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Date</w:t>
            </w:r>
          </w:p>
          <w:p w14:paraId="21DBC7A7" w14:textId="77777777" w:rsidR="00D95561" w:rsidRPr="009071A2" w:rsidRDefault="00D95561" w:rsidP="00424798">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i/>
                <w:iCs/>
                <w:lang w:eastAsia="en-IN"/>
              </w:rPr>
              <w:t>(</w:t>
            </w:r>
            <w:proofErr w:type="spellStart"/>
            <w:r w:rsidRPr="009071A2">
              <w:rPr>
                <w:rFonts w:ascii="Times New Roman" w:hAnsi="Times New Roman" w:cs="Times New Roman"/>
                <w:i/>
                <w:iCs/>
                <w:lang w:eastAsia="en-IN"/>
              </w:rPr>
              <w:t>Kharjura</w:t>
            </w:r>
            <w:proofErr w:type="spellEnd"/>
            <w:r w:rsidRPr="009071A2">
              <w:rPr>
                <w:rFonts w:ascii="Times New Roman" w:hAnsi="Times New Roman" w:cs="Times New Roman"/>
                <w:i/>
                <w:iCs/>
                <w:lang w:eastAsia="en-IN"/>
              </w:rPr>
              <w:t>)</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07870D51" w14:textId="77777777" w:rsidR="00D95561" w:rsidRPr="009071A2" w:rsidRDefault="00D95561" w:rsidP="00424798">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i/>
                <w:iCs/>
                <w:lang w:eastAsia="en-IN"/>
              </w:rPr>
              <w:t>Phoenix dactylifera</w:t>
            </w:r>
            <w:r w:rsidRPr="009071A2">
              <w:rPr>
                <w:rFonts w:ascii="Times New Roman" w:hAnsi="Times New Roman" w:cs="Times New Roman"/>
                <w:lang w:eastAsia="en-IN"/>
              </w:rPr>
              <w:t xml:space="preserve"> Linn.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3168004" w14:textId="77777777" w:rsidR="00D95561" w:rsidRPr="009071A2" w:rsidRDefault="00D95561" w:rsidP="00424798">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 xml:space="preserve">Fruit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39FE01" w14:textId="4720097A" w:rsidR="00D95561" w:rsidRPr="009071A2" w:rsidRDefault="00C211CC" w:rsidP="00424798">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2 parts</w:t>
            </w:r>
          </w:p>
        </w:tc>
        <w:tc>
          <w:tcPr>
            <w:tcW w:w="1418" w:type="dxa"/>
            <w:tcBorders>
              <w:top w:val="single" w:sz="4" w:space="0" w:color="auto"/>
              <w:left w:val="single" w:sz="4" w:space="0" w:color="auto"/>
              <w:bottom w:val="single" w:sz="4" w:space="0" w:color="auto"/>
              <w:right w:val="single" w:sz="4" w:space="0" w:color="auto"/>
            </w:tcBorders>
          </w:tcPr>
          <w:p w14:paraId="58D2636C" w14:textId="7F166EB0" w:rsidR="00D95561" w:rsidRPr="009071A2" w:rsidRDefault="00C211CC" w:rsidP="00424798">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1 part</w:t>
            </w:r>
          </w:p>
        </w:tc>
        <w:tc>
          <w:tcPr>
            <w:tcW w:w="1417" w:type="dxa"/>
            <w:tcBorders>
              <w:top w:val="single" w:sz="4" w:space="0" w:color="auto"/>
              <w:left w:val="single" w:sz="4" w:space="0" w:color="auto"/>
              <w:bottom w:val="single" w:sz="4" w:space="0" w:color="auto"/>
              <w:right w:val="single" w:sz="4" w:space="0" w:color="auto"/>
            </w:tcBorders>
          </w:tcPr>
          <w:p w14:paraId="1A3D1834" w14:textId="301436BA" w:rsidR="00D95561" w:rsidRPr="009071A2" w:rsidRDefault="00C211CC" w:rsidP="00424798">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1.5 part</w:t>
            </w:r>
            <w:r w:rsidR="007A1A46" w:rsidRPr="009071A2">
              <w:rPr>
                <w:rFonts w:ascii="Times New Roman" w:hAnsi="Times New Roman" w:cs="Times New Roman"/>
                <w:color w:val="000000" w:themeColor="text1"/>
                <w:kern w:val="24"/>
              </w:rPr>
              <w:t>s</w:t>
            </w:r>
          </w:p>
        </w:tc>
        <w:tc>
          <w:tcPr>
            <w:tcW w:w="1418" w:type="dxa"/>
            <w:tcBorders>
              <w:top w:val="single" w:sz="4" w:space="0" w:color="auto"/>
              <w:left w:val="single" w:sz="4" w:space="0" w:color="auto"/>
              <w:bottom w:val="single" w:sz="4" w:space="0" w:color="auto"/>
              <w:right w:val="single" w:sz="4" w:space="0" w:color="auto"/>
            </w:tcBorders>
          </w:tcPr>
          <w:p w14:paraId="34D640EF" w14:textId="4E698830" w:rsidR="00D95561" w:rsidRPr="009071A2" w:rsidRDefault="00D95561" w:rsidP="00424798">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 xml:space="preserve"> 4 parts </w:t>
            </w:r>
          </w:p>
        </w:tc>
      </w:tr>
      <w:tr w:rsidR="00D95561" w:rsidRPr="00533F49" w14:paraId="0C78D2D3" w14:textId="77777777" w:rsidTr="00C211CC">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1B12F544" w14:textId="77777777" w:rsidR="00D95561" w:rsidRPr="009071A2" w:rsidRDefault="00D95561" w:rsidP="00424798">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157E807" w14:textId="77777777" w:rsidR="00D95561" w:rsidRPr="009071A2" w:rsidRDefault="00D95561" w:rsidP="00424798">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Pomegranate</w:t>
            </w:r>
          </w:p>
          <w:p w14:paraId="646D2277" w14:textId="77777777" w:rsidR="00D95561" w:rsidRPr="009071A2" w:rsidRDefault="00D95561" w:rsidP="00424798">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i/>
                <w:iCs/>
                <w:lang w:eastAsia="en-IN"/>
              </w:rPr>
              <w:t>(</w:t>
            </w:r>
            <w:proofErr w:type="spellStart"/>
            <w:r w:rsidRPr="009071A2">
              <w:rPr>
                <w:rFonts w:ascii="Times New Roman" w:hAnsi="Times New Roman" w:cs="Times New Roman"/>
                <w:i/>
                <w:iCs/>
                <w:lang w:eastAsia="en-IN"/>
              </w:rPr>
              <w:t>Dadima</w:t>
            </w:r>
            <w:proofErr w:type="spellEnd"/>
            <w:r w:rsidRPr="009071A2">
              <w:rPr>
                <w:rFonts w:ascii="Times New Roman" w:hAnsi="Times New Roman" w:cs="Times New Roman"/>
                <w:i/>
                <w:iCs/>
                <w:lang w:eastAsia="en-IN"/>
              </w:rPr>
              <w:t>)</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49D02BD6" w14:textId="77777777" w:rsidR="00D95561" w:rsidRPr="009071A2" w:rsidRDefault="00D95561" w:rsidP="00424798">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i/>
                <w:iCs/>
                <w:lang w:eastAsia="en-IN"/>
              </w:rPr>
              <w:t xml:space="preserve">Punica granatum </w:t>
            </w:r>
            <w:r w:rsidRPr="009071A2">
              <w:rPr>
                <w:rFonts w:ascii="Times New Roman" w:hAnsi="Times New Roman" w:cs="Times New Roman"/>
                <w:lang w:eastAsia="en-IN"/>
              </w:rPr>
              <w:t>Linn.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2E8D34" w14:textId="77777777" w:rsidR="00D95561" w:rsidRPr="009071A2" w:rsidRDefault="00D95561" w:rsidP="00424798">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 xml:space="preserve">Fruit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EBE346" w14:textId="59F31312" w:rsidR="00D95561" w:rsidRPr="009071A2" w:rsidRDefault="00C211CC" w:rsidP="00424798">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color w:val="000000" w:themeColor="text1"/>
                <w:kern w:val="24"/>
              </w:rPr>
              <w:t>1 part</w:t>
            </w:r>
          </w:p>
        </w:tc>
        <w:tc>
          <w:tcPr>
            <w:tcW w:w="1418" w:type="dxa"/>
            <w:tcBorders>
              <w:top w:val="single" w:sz="4" w:space="0" w:color="auto"/>
              <w:left w:val="single" w:sz="4" w:space="0" w:color="auto"/>
              <w:bottom w:val="single" w:sz="4" w:space="0" w:color="auto"/>
              <w:right w:val="single" w:sz="4" w:space="0" w:color="auto"/>
            </w:tcBorders>
          </w:tcPr>
          <w:p w14:paraId="1A7AD70A" w14:textId="5D2F7806" w:rsidR="00D95561" w:rsidRPr="009071A2" w:rsidRDefault="00C211CC" w:rsidP="00424798">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1 part</w:t>
            </w:r>
          </w:p>
        </w:tc>
        <w:tc>
          <w:tcPr>
            <w:tcW w:w="1417" w:type="dxa"/>
            <w:tcBorders>
              <w:top w:val="single" w:sz="4" w:space="0" w:color="auto"/>
              <w:left w:val="single" w:sz="4" w:space="0" w:color="auto"/>
              <w:bottom w:val="single" w:sz="4" w:space="0" w:color="auto"/>
              <w:right w:val="single" w:sz="4" w:space="0" w:color="auto"/>
            </w:tcBorders>
          </w:tcPr>
          <w:p w14:paraId="75984F9B" w14:textId="12844A00" w:rsidR="00D95561" w:rsidRPr="009071A2" w:rsidRDefault="00C211CC" w:rsidP="00424798">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1.5 part</w:t>
            </w:r>
            <w:r w:rsidR="007A1A46" w:rsidRPr="009071A2">
              <w:rPr>
                <w:rFonts w:ascii="Times New Roman" w:hAnsi="Times New Roman" w:cs="Times New Roman"/>
                <w:color w:val="000000" w:themeColor="text1"/>
                <w:kern w:val="24"/>
              </w:rPr>
              <w:t>s</w:t>
            </w:r>
          </w:p>
        </w:tc>
        <w:tc>
          <w:tcPr>
            <w:tcW w:w="1418" w:type="dxa"/>
            <w:tcBorders>
              <w:top w:val="single" w:sz="4" w:space="0" w:color="auto"/>
              <w:left w:val="single" w:sz="4" w:space="0" w:color="auto"/>
              <w:bottom w:val="single" w:sz="4" w:space="0" w:color="auto"/>
              <w:right w:val="single" w:sz="4" w:space="0" w:color="auto"/>
            </w:tcBorders>
          </w:tcPr>
          <w:p w14:paraId="6F32D741" w14:textId="419A6EDB" w:rsidR="00D95561" w:rsidRPr="009071A2" w:rsidRDefault="00D95561" w:rsidP="00424798">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 xml:space="preserve"> 1 part </w:t>
            </w:r>
          </w:p>
        </w:tc>
      </w:tr>
      <w:tr w:rsidR="00D95561" w:rsidRPr="00533F49" w14:paraId="40D7BF1E" w14:textId="77777777" w:rsidTr="00C211CC">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123CA606" w14:textId="77777777" w:rsidR="00D95561" w:rsidRPr="009071A2" w:rsidRDefault="00D95561" w:rsidP="00424798">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lastRenderedPageBreak/>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BB9DE97" w14:textId="77777777" w:rsidR="00D95561" w:rsidRPr="009071A2" w:rsidRDefault="00D95561" w:rsidP="00424798">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Raisin</w:t>
            </w:r>
          </w:p>
          <w:p w14:paraId="649D195A" w14:textId="77777777" w:rsidR="00D95561" w:rsidRPr="009071A2" w:rsidRDefault="00D95561" w:rsidP="00424798">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i/>
                <w:iCs/>
                <w:lang w:eastAsia="en-IN"/>
              </w:rPr>
              <w:t>(</w:t>
            </w:r>
            <w:proofErr w:type="spellStart"/>
            <w:r w:rsidRPr="009071A2">
              <w:rPr>
                <w:rFonts w:ascii="Times New Roman" w:hAnsi="Times New Roman" w:cs="Times New Roman"/>
                <w:i/>
                <w:iCs/>
                <w:lang w:eastAsia="en-IN"/>
              </w:rPr>
              <w:t>Draksha</w:t>
            </w:r>
            <w:proofErr w:type="spellEnd"/>
            <w:r w:rsidRPr="009071A2">
              <w:rPr>
                <w:rFonts w:ascii="Times New Roman" w:hAnsi="Times New Roman" w:cs="Times New Roman"/>
                <w:i/>
                <w:iCs/>
                <w:lang w:eastAsia="en-IN"/>
              </w:rPr>
              <w:t>)</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79E26B02" w14:textId="77777777" w:rsidR="00D95561" w:rsidRPr="009071A2" w:rsidRDefault="00D95561" w:rsidP="00424798">
            <w:pPr>
              <w:spacing w:before="100" w:beforeAutospacing="1" w:line="360" w:lineRule="auto"/>
              <w:jc w:val="both"/>
              <w:rPr>
                <w:rFonts w:ascii="Times New Roman" w:hAnsi="Times New Roman" w:cs="Times New Roman"/>
                <w:i/>
                <w:iCs/>
                <w:lang w:eastAsia="en-IN"/>
              </w:rPr>
            </w:pPr>
            <w:r w:rsidRPr="009071A2">
              <w:rPr>
                <w:rFonts w:ascii="Times New Roman" w:eastAsia="Times New Roman" w:hAnsi="Times New Roman" w:cs="Times New Roman"/>
                <w:i/>
                <w:iCs/>
              </w:rPr>
              <w:t xml:space="preserve">Vitis vinifera </w:t>
            </w:r>
            <w:r w:rsidRPr="009071A2">
              <w:rPr>
                <w:rFonts w:ascii="Times New Roman" w:eastAsia="Times New Roman" w:hAnsi="Times New Roman" w:cs="Times New Roman"/>
              </w:rPr>
              <w:t>Linn.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301958" w14:textId="77777777" w:rsidR="00D95561" w:rsidRPr="009071A2" w:rsidRDefault="00D95561" w:rsidP="00424798">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 xml:space="preserve">Fruit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493B49" w14:textId="47B4EF91" w:rsidR="00D95561" w:rsidRPr="009071A2" w:rsidRDefault="00C211CC" w:rsidP="00424798">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lang w:eastAsia="en-IN"/>
              </w:rPr>
              <w:t>2 parts</w:t>
            </w:r>
          </w:p>
        </w:tc>
        <w:tc>
          <w:tcPr>
            <w:tcW w:w="1418" w:type="dxa"/>
            <w:tcBorders>
              <w:top w:val="single" w:sz="4" w:space="0" w:color="auto"/>
              <w:left w:val="single" w:sz="4" w:space="0" w:color="auto"/>
              <w:bottom w:val="single" w:sz="4" w:space="0" w:color="auto"/>
              <w:right w:val="single" w:sz="4" w:space="0" w:color="auto"/>
            </w:tcBorders>
          </w:tcPr>
          <w:p w14:paraId="12740BCE" w14:textId="503E2312" w:rsidR="00D95561" w:rsidRPr="009071A2" w:rsidRDefault="00C211CC" w:rsidP="00424798">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lang w:eastAsia="en-IN"/>
              </w:rPr>
              <w:t>4 parts</w:t>
            </w:r>
          </w:p>
        </w:tc>
        <w:tc>
          <w:tcPr>
            <w:tcW w:w="1417" w:type="dxa"/>
            <w:tcBorders>
              <w:top w:val="single" w:sz="4" w:space="0" w:color="auto"/>
              <w:left w:val="single" w:sz="4" w:space="0" w:color="auto"/>
              <w:bottom w:val="single" w:sz="4" w:space="0" w:color="auto"/>
              <w:right w:val="single" w:sz="4" w:space="0" w:color="auto"/>
            </w:tcBorders>
          </w:tcPr>
          <w:p w14:paraId="08F59EBA" w14:textId="060D16A3" w:rsidR="00D95561" w:rsidRPr="009071A2" w:rsidRDefault="00C211CC" w:rsidP="00424798">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lang w:eastAsia="en-IN"/>
              </w:rPr>
              <w:t>2.5 parts</w:t>
            </w:r>
          </w:p>
        </w:tc>
        <w:tc>
          <w:tcPr>
            <w:tcW w:w="1418" w:type="dxa"/>
            <w:tcBorders>
              <w:top w:val="single" w:sz="4" w:space="0" w:color="auto"/>
              <w:left w:val="single" w:sz="4" w:space="0" w:color="auto"/>
              <w:bottom w:val="single" w:sz="4" w:space="0" w:color="auto"/>
              <w:right w:val="single" w:sz="4" w:space="0" w:color="auto"/>
            </w:tcBorders>
          </w:tcPr>
          <w:p w14:paraId="51D70496" w14:textId="3FDE473C" w:rsidR="00D95561" w:rsidRPr="009071A2" w:rsidRDefault="00D95561" w:rsidP="00424798">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 xml:space="preserve"> 1 part </w:t>
            </w:r>
          </w:p>
        </w:tc>
      </w:tr>
      <w:tr w:rsidR="00D95561" w:rsidRPr="00533F49" w14:paraId="29D40D08" w14:textId="77777777" w:rsidTr="00C211CC">
        <w:trPr>
          <w:trHeight w:val="969"/>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FCBA676" w14:textId="77777777" w:rsidR="00D95561" w:rsidRPr="009071A2" w:rsidRDefault="00D95561" w:rsidP="00424798">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2BDB810" w14:textId="77777777" w:rsidR="00D95561" w:rsidRPr="009071A2" w:rsidRDefault="00D95561" w:rsidP="00424798">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Kokum</w:t>
            </w:r>
          </w:p>
          <w:p w14:paraId="334B0452" w14:textId="77777777" w:rsidR="00D95561" w:rsidRPr="009071A2" w:rsidRDefault="00D95561" w:rsidP="00424798">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i/>
                <w:iCs/>
                <w:lang w:eastAsia="en-IN"/>
              </w:rPr>
              <w:t>(</w:t>
            </w:r>
            <w:proofErr w:type="spellStart"/>
            <w:r w:rsidRPr="009071A2">
              <w:rPr>
                <w:rFonts w:ascii="Times New Roman" w:hAnsi="Times New Roman" w:cs="Times New Roman"/>
                <w:i/>
                <w:iCs/>
                <w:lang w:eastAsia="en-IN"/>
              </w:rPr>
              <w:t>Vrukshamla</w:t>
            </w:r>
            <w:proofErr w:type="spellEnd"/>
            <w:r w:rsidRPr="009071A2">
              <w:rPr>
                <w:rFonts w:ascii="Times New Roman" w:hAnsi="Times New Roman" w:cs="Times New Roman"/>
                <w:i/>
                <w:iCs/>
                <w:lang w:eastAsia="en-IN"/>
              </w:rPr>
              <w:t>)</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5FF194B4" w14:textId="77777777" w:rsidR="00D95561" w:rsidRPr="009071A2" w:rsidRDefault="00D95561" w:rsidP="00424798">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i/>
                <w:iCs/>
                <w:lang w:eastAsia="en-IN"/>
              </w:rPr>
              <w:t xml:space="preserve">Garcinia cambogia </w:t>
            </w:r>
            <w:r w:rsidRPr="009071A2">
              <w:rPr>
                <w:rFonts w:ascii="Times New Roman" w:hAnsi="Times New Roman" w:cs="Times New Roman"/>
                <w:lang w:eastAsia="en-IN"/>
              </w:rPr>
              <w:t>Linn.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E2B234" w14:textId="77777777" w:rsidR="00D95561" w:rsidRPr="009071A2" w:rsidRDefault="00D95561" w:rsidP="00424798">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 xml:space="preserve">Fruit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DB558D" w14:textId="72020624" w:rsidR="00D95561" w:rsidRPr="009071A2" w:rsidRDefault="00C211CC" w:rsidP="00424798">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color w:val="000000" w:themeColor="text1"/>
                <w:kern w:val="24"/>
              </w:rPr>
              <w:t>1 part</w:t>
            </w:r>
          </w:p>
        </w:tc>
        <w:tc>
          <w:tcPr>
            <w:tcW w:w="1418" w:type="dxa"/>
            <w:tcBorders>
              <w:top w:val="single" w:sz="4" w:space="0" w:color="auto"/>
              <w:left w:val="single" w:sz="4" w:space="0" w:color="auto"/>
              <w:bottom w:val="single" w:sz="4" w:space="0" w:color="auto"/>
              <w:right w:val="single" w:sz="4" w:space="0" w:color="auto"/>
            </w:tcBorders>
          </w:tcPr>
          <w:p w14:paraId="796DC1D5" w14:textId="1A70BCA7" w:rsidR="00D95561" w:rsidRPr="009071A2" w:rsidRDefault="00C211CC" w:rsidP="00424798">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1 part</w:t>
            </w:r>
          </w:p>
        </w:tc>
        <w:tc>
          <w:tcPr>
            <w:tcW w:w="1417" w:type="dxa"/>
            <w:tcBorders>
              <w:top w:val="single" w:sz="4" w:space="0" w:color="auto"/>
              <w:left w:val="single" w:sz="4" w:space="0" w:color="auto"/>
              <w:bottom w:val="single" w:sz="4" w:space="0" w:color="auto"/>
              <w:right w:val="single" w:sz="4" w:space="0" w:color="auto"/>
            </w:tcBorders>
          </w:tcPr>
          <w:p w14:paraId="02B210C1" w14:textId="700567EC" w:rsidR="00D95561" w:rsidRPr="009071A2" w:rsidRDefault="00C211CC" w:rsidP="00424798">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1 part</w:t>
            </w:r>
          </w:p>
        </w:tc>
        <w:tc>
          <w:tcPr>
            <w:tcW w:w="1418" w:type="dxa"/>
            <w:tcBorders>
              <w:top w:val="single" w:sz="4" w:space="0" w:color="auto"/>
              <w:left w:val="single" w:sz="4" w:space="0" w:color="auto"/>
              <w:bottom w:val="single" w:sz="4" w:space="0" w:color="auto"/>
              <w:right w:val="single" w:sz="4" w:space="0" w:color="auto"/>
            </w:tcBorders>
          </w:tcPr>
          <w:p w14:paraId="04396B3F" w14:textId="6648B768" w:rsidR="00D95561" w:rsidRPr="009071A2" w:rsidRDefault="00D95561" w:rsidP="00424798">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 xml:space="preserve"> 1 part </w:t>
            </w:r>
          </w:p>
        </w:tc>
      </w:tr>
      <w:tr w:rsidR="00C211CC" w:rsidRPr="00533F49" w14:paraId="48804F6E" w14:textId="77777777" w:rsidTr="00C211CC">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4704BEC4" w14:textId="77777777" w:rsidR="00C211CC" w:rsidRPr="009071A2" w:rsidRDefault="00C211CC" w:rsidP="00C211CC">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C17521D" w14:textId="77777777" w:rsidR="00C211CC" w:rsidRPr="009071A2" w:rsidRDefault="00C211CC" w:rsidP="00C211CC">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Tamarind</w:t>
            </w:r>
          </w:p>
          <w:p w14:paraId="45B5E9B8" w14:textId="77777777" w:rsidR="00C211CC" w:rsidRPr="009071A2" w:rsidRDefault="00C211CC" w:rsidP="00C211CC">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i/>
                <w:iCs/>
                <w:lang w:eastAsia="en-IN"/>
              </w:rPr>
              <w:t>(Amlika)</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6ED400BF" w14:textId="77777777" w:rsidR="00C211CC" w:rsidRPr="009071A2" w:rsidRDefault="00C211CC" w:rsidP="00C211CC">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i/>
                <w:iCs/>
                <w:lang w:eastAsia="en-IN"/>
              </w:rPr>
              <w:t xml:space="preserve">Tamarindus indica </w:t>
            </w:r>
            <w:r w:rsidRPr="009071A2">
              <w:rPr>
                <w:rFonts w:ascii="Times New Roman" w:hAnsi="Times New Roman" w:cs="Times New Roman"/>
                <w:lang w:eastAsia="en-IN"/>
              </w:rPr>
              <w:t>Linn.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62D9579" w14:textId="77777777" w:rsidR="00C211CC" w:rsidRPr="009071A2" w:rsidRDefault="00C211CC" w:rsidP="00C211CC">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 xml:space="preserve">Fruit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CC26FD" w14:textId="2079DE01" w:rsidR="00C211CC" w:rsidRPr="009071A2" w:rsidRDefault="00C211CC" w:rsidP="00C211CC">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color w:val="000000" w:themeColor="text1"/>
                <w:kern w:val="24"/>
              </w:rPr>
              <w:t>1 part</w:t>
            </w:r>
          </w:p>
        </w:tc>
        <w:tc>
          <w:tcPr>
            <w:tcW w:w="1418" w:type="dxa"/>
            <w:tcBorders>
              <w:top w:val="single" w:sz="4" w:space="0" w:color="auto"/>
              <w:left w:val="single" w:sz="4" w:space="0" w:color="auto"/>
              <w:bottom w:val="single" w:sz="4" w:space="0" w:color="auto"/>
              <w:right w:val="single" w:sz="4" w:space="0" w:color="auto"/>
            </w:tcBorders>
          </w:tcPr>
          <w:p w14:paraId="0C007E32" w14:textId="7E4686F4" w:rsidR="00C211CC" w:rsidRPr="009071A2" w:rsidRDefault="00C211CC" w:rsidP="00C211CC">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1 part</w:t>
            </w:r>
          </w:p>
        </w:tc>
        <w:tc>
          <w:tcPr>
            <w:tcW w:w="1417" w:type="dxa"/>
            <w:tcBorders>
              <w:top w:val="single" w:sz="4" w:space="0" w:color="auto"/>
              <w:left w:val="single" w:sz="4" w:space="0" w:color="auto"/>
              <w:bottom w:val="single" w:sz="4" w:space="0" w:color="auto"/>
              <w:right w:val="single" w:sz="4" w:space="0" w:color="auto"/>
            </w:tcBorders>
          </w:tcPr>
          <w:p w14:paraId="09F6062E" w14:textId="72B4407D" w:rsidR="00C211CC" w:rsidRPr="009071A2" w:rsidRDefault="00C211CC" w:rsidP="00C211CC">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1 part</w:t>
            </w:r>
          </w:p>
        </w:tc>
        <w:tc>
          <w:tcPr>
            <w:tcW w:w="1418" w:type="dxa"/>
            <w:tcBorders>
              <w:top w:val="single" w:sz="4" w:space="0" w:color="auto"/>
              <w:left w:val="single" w:sz="4" w:space="0" w:color="auto"/>
              <w:bottom w:val="single" w:sz="4" w:space="0" w:color="auto"/>
              <w:right w:val="single" w:sz="4" w:space="0" w:color="auto"/>
            </w:tcBorders>
          </w:tcPr>
          <w:p w14:paraId="3E57C729" w14:textId="3619D0EF" w:rsidR="00C211CC" w:rsidRPr="009071A2" w:rsidRDefault="00C211CC" w:rsidP="00C211CC">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 xml:space="preserve"> 1 part </w:t>
            </w:r>
          </w:p>
        </w:tc>
      </w:tr>
      <w:tr w:rsidR="00C211CC" w:rsidRPr="00533F49" w14:paraId="7FC5B6BD" w14:textId="77777777" w:rsidTr="00C211CC">
        <w:trPr>
          <w:trHeight w:val="84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7D73F923" w14:textId="77777777" w:rsidR="00C211CC" w:rsidRPr="009071A2" w:rsidRDefault="00C211CC" w:rsidP="00C211CC">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529AD2C" w14:textId="77777777" w:rsidR="00C211CC" w:rsidRPr="009071A2" w:rsidRDefault="00C211CC" w:rsidP="00C211CC">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Indian gooseberry</w:t>
            </w:r>
          </w:p>
          <w:p w14:paraId="0AE55BC3" w14:textId="77777777" w:rsidR="00C211CC" w:rsidRPr="009071A2" w:rsidRDefault="00C211CC" w:rsidP="00C211CC">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i/>
                <w:iCs/>
                <w:lang w:eastAsia="en-IN"/>
              </w:rPr>
              <w:t>(</w:t>
            </w:r>
            <w:proofErr w:type="spellStart"/>
            <w:r w:rsidRPr="009071A2">
              <w:rPr>
                <w:rFonts w:ascii="Times New Roman" w:hAnsi="Times New Roman" w:cs="Times New Roman"/>
                <w:i/>
                <w:iCs/>
                <w:lang w:eastAsia="en-IN"/>
              </w:rPr>
              <w:t>Amalaki</w:t>
            </w:r>
            <w:proofErr w:type="spellEnd"/>
            <w:r w:rsidRPr="009071A2">
              <w:rPr>
                <w:rFonts w:ascii="Times New Roman" w:hAnsi="Times New Roman" w:cs="Times New Roman"/>
                <w:i/>
                <w:iCs/>
                <w:lang w:eastAsia="en-IN"/>
              </w:rPr>
              <w:t>)</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1BFDF519" w14:textId="77777777" w:rsidR="00C211CC" w:rsidRPr="009071A2" w:rsidRDefault="00C211CC" w:rsidP="00C211CC">
            <w:pPr>
              <w:spacing w:before="100" w:beforeAutospacing="1" w:line="360" w:lineRule="auto"/>
              <w:jc w:val="both"/>
              <w:rPr>
                <w:rFonts w:ascii="Times New Roman" w:hAnsi="Times New Roman" w:cs="Times New Roman"/>
                <w:lang w:eastAsia="en-IN"/>
              </w:rPr>
            </w:pPr>
            <w:proofErr w:type="spellStart"/>
            <w:r w:rsidRPr="009071A2">
              <w:rPr>
                <w:rStyle w:val="Emphasis"/>
                <w:rFonts w:ascii="Times New Roman" w:eastAsia="Times New Roman" w:hAnsi="Times New Roman" w:cs="Times New Roman"/>
                <w:shd w:val="clear" w:color="auto" w:fill="FFFFFF"/>
              </w:rPr>
              <w:t>Emblica</w:t>
            </w:r>
            <w:proofErr w:type="spellEnd"/>
            <w:r w:rsidRPr="009071A2">
              <w:rPr>
                <w:rStyle w:val="Emphasis"/>
                <w:rFonts w:ascii="Times New Roman" w:eastAsia="Times New Roman" w:hAnsi="Times New Roman" w:cs="Times New Roman"/>
                <w:shd w:val="clear" w:color="auto" w:fill="FFFFFF"/>
              </w:rPr>
              <w:t xml:space="preserve"> officinalis </w:t>
            </w:r>
            <w:proofErr w:type="spellStart"/>
            <w:r w:rsidRPr="009071A2">
              <w:rPr>
                <w:rStyle w:val="Emphasis"/>
                <w:rFonts w:ascii="Times New Roman" w:eastAsia="Times New Roman" w:hAnsi="Times New Roman" w:cs="Times New Roman"/>
                <w:shd w:val="clear" w:color="auto" w:fill="FFFFFF"/>
              </w:rPr>
              <w:t>Gaertn</w:t>
            </w:r>
            <w:proofErr w:type="spellEnd"/>
            <w:r w:rsidRPr="009071A2">
              <w:rPr>
                <w:rStyle w:val="Emphasis"/>
                <w:rFonts w:ascii="Times New Roman" w:eastAsia="Times New Roman" w:hAnsi="Times New Roman" w:cs="Times New Roman"/>
                <w:shd w:val="clear" w:color="auto" w:fill="FFFFFF"/>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B08ED4" w14:textId="77777777" w:rsidR="00C211CC" w:rsidRPr="009071A2" w:rsidRDefault="00C211CC" w:rsidP="00C211CC">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 xml:space="preserve">Fruit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64578C" w14:textId="388E1308" w:rsidR="00C211CC" w:rsidRPr="009071A2" w:rsidRDefault="00C211CC" w:rsidP="00C211CC">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lang w:eastAsia="en-IN"/>
              </w:rPr>
              <w:t>2 parts</w:t>
            </w:r>
          </w:p>
        </w:tc>
        <w:tc>
          <w:tcPr>
            <w:tcW w:w="1418" w:type="dxa"/>
            <w:tcBorders>
              <w:top w:val="single" w:sz="4" w:space="0" w:color="auto"/>
              <w:left w:val="single" w:sz="4" w:space="0" w:color="auto"/>
              <w:bottom w:val="single" w:sz="4" w:space="0" w:color="auto"/>
              <w:right w:val="single" w:sz="4" w:space="0" w:color="auto"/>
            </w:tcBorders>
          </w:tcPr>
          <w:p w14:paraId="2C7F6B81" w14:textId="3D7CF026" w:rsidR="00C211CC" w:rsidRPr="009071A2" w:rsidRDefault="00C211CC" w:rsidP="00C211CC">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1 part</w:t>
            </w:r>
          </w:p>
        </w:tc>
        <w:tc>
          <w:tcPr>
            <w:tcW w:w="1417" w:type="dxa"/>
            <w:tcBorders>
              <w:top w:val="single" w:sz="4" w:space="0" w:color="auto"/>
              <w:left w:val="single" w:sz="4" w:space="0" w:color="auto"/>
              <w:bottom w:val="single" w:sz="4" w:space="0" w:color="auto"/>
              <w:right w:val="single" w:sz="4" w:space="0" w:color="auto"/>
            </w:tcBorders>
          </w:tcPr>
          <w:p w14:paraId="2F4BFEF1" w14:textId="78179FF6" w:rsidR="00C211CC" w:rsidRPr="009071A2" w:rsidRDefault="00C211CC" w:rsidP="00C211CC">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1.5 part</w:t>
            </w:r>
            <w:r w:rsidR="007A1A46" w:rsidRPr="009071A2">
              <w:rPr>
                <w:rFonts w:ascii="Times New Roman" w:hAnsi="Times New Roman" w:cs="Times New Roman"/>
                <w:color w:val="000000" w:themeColor="text1"/>
                <w:kern w:val="24"/>
              </w:rPr>
              <w:t>s</w:t>
            </w:r>
          </w:p>
        </w:tc>
        <w:tc>
          <w:tcPr>
            <w:tcW w:w="1418" w:type="dxa"/>
            <w:tcBorders>
              <w:top w:val="single" w:sz="4" w:space="0" w:color="auto"/>
              <w:left w:val="single" w:sz="4" w:space="0" w:color="auto"/>
              <w:bottom w:val="single" w:sz="4" w:space="0" w:color="auto"/>
              <w:right w:val="single" w:sz="4" w:space="0" w:color="auto"/>
            </w:tcBorders>
          </w:tcPr>
          <w:p w14:paraId="11803D8B" w14:textId="17711FB1" w:rsidR="00C211CC" w:rsidRPr="009071A2" w:rsidRDefault="00C211CC" w:rsidP="00C211CC">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 xml:space="preserve"> 1 part </w:t>
            </w:r>
          </w:p>
        </w:tc>
      </w:tr>
      <w:tr w:rsidR="00C211CC" w:rsidRPr="00533F49" w14:paraId="615BE73C" w14:textId="77777777" w:rsidTr="00C211CC">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5F00682B" w14:textId="77777777" w:rsidR="00C211CC" w:rsidRPr="009071A2" w:rsidRDefault="00C211CC" w:rsidP="00C211CC">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DA92F09" w14:textId="77777777" w:rsidR="00C211CC" w:rsidRPr="009071A2" w:rsidRDefault="00C211CC" w:rsidP="00C211CC">
            <w:pPr>
              <w:spacing w:before="100" w:beforeAutospacing="1" w:line="360" w:lineRule="auto"/>
              <w:jc w:val="both"/>
              <w:rPr>
                <w:rFonts w:ascii="Times New Roman" w:hAnsi="Times New Roman" w:cs="Times New Roman"/>
                <w:lang w:eastAsia="en-IN"/>
              </w:rPr>
            </w:pPr>
            <w:proofErr w:type="spellStart"/>
            <w:r w:rsidRPr="009071A2">
              <w:rPr>
                <w:rFonts w:ascii="Times New Roman" w:hAnsi="Times New Roman" w:cs="Times New Roman"/>
                <w:lang w:eastAsia="en-IN"/>
              </w:rPr>
              <w:t>Grassnut</w:t>
            </w:r>
            <w:proofErr w:type="spellEnd"/>
            <w:r w:rsidRPr="009071A2">
              <w:rPr>
                <w:rFonts w:ascii="Times New Roman" w:hAnsi="Times New Roman" w:cs="Times New Roman"/>
                <w:lang w:eastAsia="en-IN"/>
              </w:rPr>
              <w:t xml:space="preserve"> </w:t>
            </w:r>
          </w:p>
          <w:p w14:paraId="4E7E37F2" w14:textId="77777777" w:rsidR="00C211CC" w:rsidRPr="009071A2" w:rsidRDefault="00C211CC" w:rsidP="00C211CC">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i/>
                <w:iCs/>
                <w:lang w:eastAsia="en-IN"/>
              </w:rPr>
              <w:t>(</w:t>
            </w:r>
            <w:proofErr w:type="spellStart"/>
            <w:r w:rsidRPr="009071A2">
              <w:rPr>
                <w:rFonts w:ascii="Times New Roman" w:hAnsi="Times New Roman" w:cs="Times New Roman"/>
                <w:i/>
                <w:iCs/>
                <w:lang w:eastAsia="en-IN"/>
              </w:rPr>
              <w:t>Nagarmotha</w:t>
            </w:r>
            <w:proofErr w:type="spellEnd"/>
            <w:r w:rsidRPr="009071A2">
              <w:rPr>
                <w:rFonts w:ascii="Times New Roman" w:hAnsi="Times New Roman" w:cs="Times New Roman"/>
                <w:i/>
                <w:iCs/>
                <w:lang w:eastAsia="en-IN"/>
              </w:rPr>
              <w:t>)</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5B352A49" w14:textId="77777777" w:rsidR="00C211CC" w:rsidRPr="009071A2" w:rsidRDefault="00C211CC" w:rsidP="00C211CC">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i/>
                <w:iCs/>
                <w:lang w:eastAsia="en-IN"/>
              </w:rPr>
              <w:t xml:space="preserve">Cyperus </w:t>
            </w:r>
            <w:proofErr w:type="spellStart"/>
            <w:r w:rsidRPr="009071A2">
              <w:rPr>
                <w:rFonts w:ascii="Times New Roman" w:hAnsi="Times New Roman" w:cs="Times New Roman"/>
                <w:i/>
                <w:iCs/>
                <w:lang w:eastAsia="en-IN"/>
              </w:rPr>
              <w:t>scariosus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1A41786" w14:textId="77777777" w:rsidR="00C211CC" w:rsidRPr="009071A2" w:rsidRDefault="00C211CC" w:rsidP="00C211CC">
            <w:pPr>
              <w:spacing w:before="100" w:beforeAutospacing="1" w:line="360" w:lineRule="auto"/>
              <w:jc w:val="both"/>
              <w:rPr>
                <w:rFonts w:ascii="Times New Roman" w:hAnsi="Times New Roman" w:cs="Times New Roman"/>
                <w:lang w:eastAsia="en-IN"/>
              </w:rPr>
            </w:pPr>
            <w:proofErr w:type="spellStart"/>
            <w:r w:rsidRPr="009071A2">
              <w:rPr>
                <w:rFonts w:ascii="Times New Roman" w:hAnsi="Times New Roman" w:cs="Times New Roman"/>
                <w:lang w:eastAsia="en-IN"/>
              </w:rPr>
              <w:t>Rhisomes</w:t>
            </w:r>
            <w:proofErr w:type="spellEnd"/>
            <w:r w:rsidRPr="009071A2">
              <w:rPr>
                <w:rFonts w:ascii="Times New Roman" w:hAnsi="Times New Roman" w:cs="Times New Roman"/>
                <w:lang w:eastAsia="en-IN"/>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2743D3" w14:textId="630D4DBF" w:rsidR="00C211CC" w:rsidRPr="009071A2" w:rsidRDefault="00C211CC" w:rsidP="00C211CC">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color w:val="000000" w:themeColor="text1"/>
                <w:kern w:val="24"/>
              </w:rPr>
              <w:t xml:space="preserve"> 1/4 part </w:t>
            </w:r>
          </w:p>
        </w:tc>
        <w:tc>
          <w:tcPr>
            <w:tcW w:w="1418" w:type="dxa"/>
            <w:tcBorders>
              <w:top w:val="single" w:sz="4" w:space="0" w:color="auto"/>
              <w:left w:val="single" w:sz="4" w:space="0" w:color="auto"/>
              <w:bottom w:val="single" w:sz="4" w:space="0" w:color="auto"/>
              <w:right w:val="single" w:sz="4" w:space="0" w:color="auto"/>
            </w:tcBorders>
          </w:tcPr>
          <w:p w14:paraId="1061CED2" w14:textId="61959A0A" w:rsidR="00C211CC" w:rsidRPr="009071A2" w:rsidRDefault="00C211CC" w:rsidP="00C211CC">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 xml:space="preserve"> 1/4 part </w:t>
            </w:r>
          </w:p>
        </w:tc>
        <w:tc>
          <w:tcPr>
            <w:tcW w:w="1417" w:type="dxa"/>
            <w:tcBorders>
              <w:top w:val="single" w:sz="4" w:space="0" w:color="auto"/>
              <w:left w:val="single" w:sz="4" w:space="0" w:color="auto"/>
              <w:bottom w:val="single" w:sz="4" w:space="0" w:color="auto"/>
              <w:right w:val="single" w:sz="4" w:space="0" w:color="auto"/>
            </w:tcBorders>
          </w:tcPr>
          <w:p w14:paraId="1348079D" w14:textId="630AC0F5" w:rsidR="00C211CC" w:rsidRPr="009071A2" w:rsidRDefault="00C211CC" w:rsidP="00C211CC">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 xml:space="preserve"> 1/4 part </w:t>
            </w:r>
          </w:p>
        </w:tc>
        <w:tc>
          <w:tcPr>
            <w:tcW w:w="1418" w:type="dxa"/>
            <w:tcBorders>
              <w:top w:val="single" w:sz="4" w:space="0" w:color="auto"/>
              <w:left w:val="single" w:sz="4" w:space="0" w:color="auto"/>
              <w:bottom w:val="single" w:sz="4" w:space="0" w:color="auto"/>
              <w:right w:val="single" w:sz="4" w:space="0" w:color="auto"/>
            </w:tcBorders>
          </w:tcPr>
          <w:p w14:paraId="4D58C3C9" w14:textId="01388C68" w:rsidR="00C211CC" w:rsidRPr="009071A2" w:rsidRDefault="00C211CC" w:rsidP="00C211CC">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 xml:space="preserve"> 1/4 part </w:t>
            </w:r>
          </w:p>
        </w:tc>
      </w:tr>
      <w:tr w:rsidR="00C211CC" w:rsidRPr="00533F49" w14:paraId="66CDD9FC" w14:textId="77777777" w:rsidTr="00C211CC">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1DC2D43F" w14:textId="77777777" w:rsidR="00C211CC" w:rsidRPr="009071A2" w:rsidRDefault="00C211CC" w:rsidP="00C211CC">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6553A7E" w14:textId="77777777" w:rsidR="00C211CC" w:rsidRPr="009071A2" w:rsidRDefault="00C211CC" w:rsidP="00C211CC">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Rock salt</w:t>
            </w:r>
          </w:p>
          <w:p w14:paraId="1EB1EA2A" w14:textId="77777777" w:rsidR="00C211CC" w:rsidRPr="009071A2" w:rsidRDefault="00C211CC" w:rsidP="00C211CC">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i/>
                <w:iCs/>
                <w:lang w:eastAsia="en-IN"/>
              </w:rPr>
              <w:t>(Saindhava)</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2A71006F" w14:textId="77777777" w:rsidR="00C211CC" w:rsidRPr="009071A2" w:rsidRDefault="00C211CC" w:rsidP="00C211CC">
            <w:pPr>
              <w:spacing w:before="100" w:beforeAutospacing="1" w:line="360" w:lineRule="auto"/>
              <w:jc w:val="center"/>
              <w:rPr>
                <w:rFonts w:ascii="Times New Roman" w:hAnsi="Times New Roman" w:cs="Times New Roman"/>
                <w:i/>
                <w:iCs/>
                <w:lang w:eastAsia="en-IN"/>
              </w:rPr>
            </w:pPr>
            <w:r w:rsidRPr="009071A2">
              <w:rPr>
                <w:rFonts w:ascii="Times New Roman" w:hAnsi="Times New Roman" w:cs="Times New Roman"/>
                <w:i/>
                <w:iCs/>
                <w:lang w:eastAsia="en-I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2A7E7C" w14:textId="77777777" w:rsidR="00C211CC" w:rsidRPr="009071A2" w:rsidRDefault="00C211CC" w:rsidP="00C211CC">
            <w:pPr>
              <w:spacing w:before="100" w:beforeAutospacing="1" w:line="360" w:lineRule="auto"/>
              <w:jc w:val="center"/>
              <w:rPr>
                <w:rFonts w:ascii="Times New Roman" w:hAnsi="Times New Roman" w:cs="Times New Roman"/>
                <w:lang w:eastAsia="en-IN"/>
              </w:rPr>
            </w:pPr>
            <w:r w:rsidRPr="009071A2">
              <w:rPr>
                <w:rFonts w:ascii="Times New Roman" w:hAnsi="Times New Roman" w:cs="Times New Roman"/>
                <w:lang w:eastAsia="en-IN"/>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344EC" w14:textId="106C753A" w:rsidR="00C211CC" w:rsidRPr="009071A2" w:rsidRDefault="00C211CC" w:rsidP="00C211CC">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color w:val="000000" w:themeColor="text1"/>
                <w:kern w:val="24"/>
              </w:rPr>
              <w:t xml:space="preserve"> 1/8 part </w:t>
            </w:r>
          </w:p>
        </w:tc>
        <w:tc>
          <w:tcPr>
            <w:tcW w:w="1418" w:type="dxa"/>
            <w:tcBorders>
              <w:top w:val="single" w:sz="4" w:space="0" w:color="auto"/>
              <w:left w:val="single" w:sz="4" w:space="0" w:color="auto"/>
              <w:bottom w:val="single" w:sz="4" w:space="0" w:color="auto"/>
              <w:right w:val="single" w:sz="4" w:space="0" w:color="auto"/>
            </w:tcBorders>
          </w:tcPr>
          <w:p w14:paraId="50B7DE76" w14:textId="43434ED8" w:rsidR="00C211CC" w:rsidRPr="009071A2" w:rsidRDefault="00C211CC" w:rsidP="00C211CC">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 xml:space="preserve"> 1/8 part </w:t>
            </w:r>
          </w:p>
        </w:tc>
        <w:tc>
          <w:tcPr>
            <w:tcW w:w="1417" w:type="dxa"/>
            <w:tcBorders>
              <w:top w:val="single" w:sz="4" w:space="0" w:color="auto"/>
              <w:left w:val="single" w:sz="4" w:space="0" w:color="auto"/>
              <w:bottom w:val="single" w:sz="4" w:space="0" w:color="auto"/>
              <w:right w:val="single" w:sz="4" w:space="0" w:color="auto"/>
            </w:tcBorders>
          </w:tcPr>
          <w:p w14:paraId="38DE2EB5" w14:textId="2E995617" w:rsidR="00C211CC" w:rsidRPr="009071A2" w:rsidRDefault="00C211CC" w:rsidP="00C211CC">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 xml:space="preserve"> 1/8 part </w:t>
            </w:r>
          </w:p>
        </w:tc>
        <w:tc>
          <w:tcPr>
            <w:tcW w:w="1418" w:type="dxa"/>
            <w:tcBorders>
              <w:top w:val="single" w:sz="4" w:space="0" w:color="auto"/>
              <w:left w:val="single" w:sz="4" w:space="0" w:color="auto"/>
              <w:bottom w:val="single" w:sz="4" w:space="0" w:color="auto"/>
              <w:right w:val="single" w:sz="4" w:space="0" w:color="auto"/>
            </w:tcBorders>
          </w:tcPr>
          <w:p w14:paraId="3EB2A76D" w14:textId="1D02C00F" w:rsidR="00C211CC" w:rsidRPr="009071A2" w:rsidRDefault="00C211CC" w:rsidP="00C211CC">
            <w:pPr>
              <w:spacing w:before="100" w:beforeAutospacing="1" w:line="360" w:lineRule="auto"/>
              <w:jc w:val="both"/>
              <w:rPr>
                <w:rFonts w:ascii="Times New Roman" w:hAnsi="Times New Roman" w:cs="Times New Roman"/>
                <w:color w:val="000000" w:themeColor="text1"/>
                <w:kern w:val="24"/>
              </w:rPr>
            </w:pPr>
            <w:r w:rsidRPr="009071A2">
              <w:rPr>
                <w:rFonts w:ascii="Times New Roman" w:hAnsi="Times New Roman" w:cs="Times New Roman"/>
                <w:color w:val="000000" w:themeColor="text1"/>
                <w:kern w:val="24"/>
              </w:rPr>
              <w:t xml:space="preserve"> 1/8 part </w:t>
            </w:r>
          </w:p>
        </w:tc>
      </w:tr>
      <w:tr w:rsidR="00C211CC" w:rsidRPr="00533F49" w14:paraId="65312C8F" w14:textId="77777777" w:rsidTr="00C211CC">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2308D24" w14:textId="77777777" w:rsidR="00C211CC" w:rsidRPr="009071A2" w:rsidRDefault="00C211CC" w:rsidP="00C211CC">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BA34378" w14:textId="77777777" w:rsidR="00C211CC" w:rsidRPr="009071A2" w:rsidRDefault="00C211CC" w:rsidP="00C211CC">
            <w:pPr>
              <w:spacing w:before="100" w:beforeAutospacing="1" w:line="360" w:lineRule="auto"/>
              <w:jc w:val="both"/>
              <w:rPr>
                <w:rFonts w:ascii="Times New Roman" w:hAnsi="Times New Roman" w:cs="Times New Roman"/>
                <w:lang w:eastAsia="en-IN"/>
              </w:rPr>
            </w:pPr>
            <w:r w:rsidRPr="009071A2">
              <w:rPr>
                <w:rFonts w:ascii="Times New Roman" w:hAnsi="Times New Roman" w:cs="Times New Roman"/>
                <w:lang w:eastAsia="en-IN"/>
              </w:rPr>
              <w:t>Rock sugar</w:t>
            </w:r>
          </w:p>
          <w:p w14:paraId="61601E92" w14:textId="77777777" w:rsidR="00C211CC" w:rsidRPr="009071A2" w:rsidRDefault="00C211CC" w:rsidP="00C211CC">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i/>
                <w:iCs/>
                <w:lang w:eastAsia="en-IN"/>
              </w:rPr>
              <w:t>(</w:t>
            </w:r>
            <w:proofErr w:type="spellStart"/>
            <w:r w:rsidRPr="009071A2">
              <w:rPr>
                <w:rFonts w:ascii="Times New Roman" w:hAnsi="Times New Roman" w:cs="Times New Roman"/>
                <w:i/>
                <w:iCs/>
                <w:lang w:eastAsia="en-IN"/>
              </w:rPr>
              <w:t>Sharkara</w:t>
            </w:r>
            <w:proofErr w:type="spellEnd"/>
            <w:r w:rsidRPr="009071A2">
              <w:rPr>
                <w:rFonts w:ascii="Times New Roman" w:hAnsi="Times New Roman" w:cs="Times New Roman"/>
                <w:i/>
                <w:iCs/>
                <w:lang w:eastAsia="en-IN"/>
              </w:rPr>
              <w:t>)</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3F81BEED" w14:textId="77777777" w:rsidR="00C211CC" w:rsidRPr="009071A2" w:rsidRDefault="00C211CC" w:rsidP="00C211CC">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i/>
                <w:iCs/>
                <w:color w:val="202124"/>
                <w:shd w:val="clear" w:color="auto" w:fill="FFFFFF"/>
              </w:rPr>
              <w:t>Saccharum officinarum Linn.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86558C" w14:textId="77777777" w:rsidR="00C211CC" w:rsidRPr="009071A2" w:rsidRDefault="00C211CC" w:rsidP="00C211CC">
            <w:pPr>
              <w:spacing w:before="100" w:beforeAutospacing="1" w:line="360" w:lineRule="auto"/>
              <w:jc w:val="center"/>
              <w:rPr>
                <w:rFonts w:ascii="Times New Roman" w:hAnsi="Times New Roman" w:cs="Times New Roman"/>
                <w:lang w:eastAsia="en-IN"/>
              </w:rPr>
            </w:pPr>
            <w:r w:rsidRPr="009071A2">
              <w:rPr>
                <w:rFonts w:ascii="Times New Roman" w:hAnsi="Times New Roman" w:cs="Times New Roman"/>
                <w:lang w:eastAsia="en-I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F8CD8B1" w14:textId="2BD9E792" w:rsidR="00C211CC" w:rsidRPr="009071A2" w:rsidRDefault="00C211CC" w:rsidP="00C211CC">
            <w:pPr>
              <w:spacing w:before="100" w:beforeAutospacing="1" w:line="360" w:lineRule="auto"/>
              <w:jc w:val="both"/>
              <w:rPr>
                <w:rFonts w:ascii="Times New Roman" w:hAnsi="Times New Roman" w:cs="Times New Roman"/>
                <w:i/>
                <w:iCs/>
                <w:lang w:eastAsia="en-IN"/>
              </w:rPr>
            </w:pPr>
            <w:r w:rsidRPr="009071A2">
              <w:rPr>
                <w:rFonts w:ascii="Times New Roman" w:hAnsi="Times New Roman" w:cs="Times New Roman"/>
                <w:color w:val="000000" w:themeColor="text1"/>
                <w:kern w:val="24"/>
                <w:lang w:val="en-US"/>
              </w:rPr>
              <w:t xml:space="preserve">  75% </w:t>
            </w:r>
          </w:p>
        </w:tc>
        <w:tc>
          <w:tcPr>
            <w:tcW w:w="1418" w:type="dxa"/>
            <w:tcBorders>
              <w:top w:val="single" w:sz="4" w:space="0" w:color="auto"/>
              <w:left w:val="single" w:sz="4" w:space="0" w:color="auto"/>
              <w:bottom w:val="single" w:sz="4" w:space="0" w:color="auto"/>
              <w:right w:val="single" w:sz="4" w:space="0" w:color="auto"/>
            </w:tcBorders>
          </w:tcPr>
          <w:p w14:paraId="2961C975" w14:textId="08348CD0" w:rsidR="00C211CC" w:rsidRPr="009071A2" w:rsidRDefault="00C211CC" w:rsidP="00C211CC">
            <w:pPr>
              <w:spacing w:before="100" w:beforeAutospacing="1" w:line="360" w:lineRule="auto"/>
              <w:jc w:val="both"/>
              <w:rPr>
                <w:rFonts w:ascii="Times New Roman" w:hAnsi="Times New Roman" w:cs="Times New Roman"/>
                <w:color w:val="000000" w:themeColor="text1"/>
                <w:kern w:val="24"/>
                <w:lang w:val="en-US"/>
              </w:rPr>
            </w:pPr>
            <w:r w:rsidRPr="009071A2">
              <w:rPr>
                <w:rFonts w:ascii="Times New Roman" w:hAnsi="Times New Roman" w:cs="Times New Roman"/>
                <w:color w:val="000000" w:themeColor="text1"/>
                <w:kern w:val="24"/>
                <w:lang w:val="en-US"/>
              </w:rPr>
              <w:t xml:space="preserve">  75% </w:t>
            </w:r>
          </w:p>
        </w:tc>
        <w:tc>
          <w:tcPr>
            <w:tcW w:w="1417" w:type="dxa"/>
            <w:tcBorders>
              <w:top w:val="single" w:sz="4" w:space="0" w:color="auto"/>
              <w:left w:val="single" w:sz="4" w:space="0" w:color="auto"/>
              <w:bottom w:val="single" w:sz="4" w:space="0" w:color="auto"/>
              <w:right w:val="single" w:sz="4" w:space="0" w:color="auto"/>
            </w:tcBorders>
          </w:tcPr>
          <w:p w14:paraId="277A481A" w14:textId="4B887716" w:rsidR="00C211CC" w:rsidRPr="009071A2" w:rsidRDefault="00C211CC" w:rsidP="00C211CC">
            <w:pPr>
              <w:spacing w:before="100" w:beforeAutospacing="1" w:line="360" w:lineRule="auto"/>
              <w:jc w:val="both"/>
              <w:rPr>
                <w:rFonts w:ascii="Times New Roman" w:hAnsi="Times New Roman" w:cs="Times New Roman"/>
                <w:color w:val="000000" w:themeColor="text1"/>
                <w:kern w:val="24"/>
                <w:lang w:val="en-US"/>
              </w:rPr>
            </w:pPr>
            <w:r w:rsidRPr="009071A2">
              <w:rPr>
                <w:rFonts w:ascii="Times New Roman" w:hAnsi="Times New Roman" w:cs="Times New Roman"/>
                <w:color w:val="000000" w:themeColor="text1"/>
                <w:kern w:val="24"/>
                <w:lang w:val="en-US"/>
              </w:rPr>
              <w:t xml:space="preserve">  75% </w:t>
            </w:r>
          </w:p>
        </w:tc>
        <w:tc>
          <w:tcPr>
            <w:tcW w:w="1418" w:type="dxa"/>
            <w:tcBorders>
              <w:top w:val="single" w:sz="4" w:space="0" w:color="auto"/>
              <w:left w:val="single" w:sz="4" w:space="0" w:color="auto"/>
              <w:bottom w:val="single" w:sz="4" w:space="0" w:color="auto"/>
              <w:right w:val="single" w:sz="4" w:space="0" w:color="auto"/>
            </w:tcBorders>
          </w:tcPr>
          <w:p w14:paraId="192CC292" w14:textId="38336B98" w:rsidR="00C211CC" w:rsidRPr="009071A2" w:rsidRDefault="00C211CC" w:rsidP="00C211CC">
            <w:pPr>
              <w:spacing w:before="100" w:beforeAutospacing="1" w:line="360" w:lineRule="auto"/>
              <w:jc w:val="both"/>
              <w:rPr>
                <w:rFonts w:ascii="Times New Roman" w:hAnsi="Times New Roman" w:cs="Times New Roman"/>
                <w:color w:val="000000" w:themeColor="text1"/>
                <w:kern w:val="24"/>
                <w:lang w:val="en-US"/>
              </w:rPr>
            </w:pPr>
            <w:r w:rsidRPr="009071A2">
              <w:rPr>
                <w:rFonts w:ascii="Times New Roman" w:hAnsi="Times New Roman" w:cs="Times New Roman"/>
                <w:color w:val="000000" w:themeColor="text1"/>
                <w:kern w:val="24"/>
                <w:lang w:val="en-US"/>
              </w:rPr>
              <w:t xml:space="preserve">  75% </w:t>
            </w:r>
          </w:p>
        </w:tc>
      </w:tr>
    </w:tbl>
    <w:p w14:paraId="44F351FB" w14:textId="77777777" w:rsidR="00D44D01" w:rsidRDefault="00D44D01" w:rsidP="00504113">
      <w:pPr>
        <w:spacing w:line="240" w:lineRule="auto"/>
        <w:jc w:val="both"/>
        <w:rPr>
          <w:rFonts w:ascii="Times New Roman" w:hAnsi="Times New Roman" w:cs="Times New Roman"/>
          <w:sz w:val="40"/>
          <w:szCs w:val="40"/>
          <w:lang w:val="en-US"/>
        </w:rPr>
      </w:pPr>
    </w:p>
    <w:p w14:paraId="6ED112E8" w14:textId="24FF6691" w:rsidR="00BB3F0E" w:rsidRPr="00BB3F0E" w:rsidRDefault="00BB3F0E" w:rsidP="00387A8B">
      <w:pPr>
        <w:spacing w:line="360" w:lineRule="auto"/>
        <w:jc w:val="both"/>
        <w:rPr>
          <w:rFonts w:ascii="Times New Roman" w:hAnsi="Times New Roman" w:cs="Times New Roman"/>
          <w:b/>
          <w:bCs/>
          <w:sz w:val="32"/>
          <w:szCs w:val="32"/>
        </w:rPr>
      </w:pPr>
      <w:r w:rsidRPr="00422EF5">
        <w:rPr>
          <w:rFonts w:ascii="Times New Roman" w:hAnsi="Times New Roman" w:cs="Times New Roman"/>
          <w:b/>
          <w:bCs/>
          <w:sz w:val="24"/>
          <w:szCs w:val="24"/>
        </w:rPr>
        <w:t>Analytical study</w:t>
      </w:r>
      <w:r w:rsidRPr="00BB3F0E">
        <w:rPr>
          <w:rFonts w:ascii="Times New Roman" w:hAnsi="Times New Roman" w:cs="Times New Roman"/>
          <w:b/>
          <w:bCs/>
          <w:sz w:val="32"/>
          <w:szCs w:val="32"/>
        </w:rPr>
        <w:t xml:space="preserve"> </w:t>
      </w:r>
    </w:p>
    <w:p w14:paraId="5D253B3E" w14:textId="74E67B51" w:rsidR="00BB3F0E" w:rsidRPr="00BB3F0E" w:rsidRDefault="00BB3F0E" w:rsidP="00387A8B">
      <w:pPr>
        <w:spacing w:line="360" w:lineRule="auto"/>
        <w:jc w:val="both"/>
        <w:rPr>
          <w:rFonts w:ascii="Times New Roman" w:hAnsi="Times New Roman" w:cs="Times New Roman"/>
          <w:sz w:val="24"/>
          <w:szCs w:val="24"/>
        </w:rPr>
      </w:pPr>
      <w:r w:rsidRPr="00BB3F0E">
        <w:rPr>
          <w:rFonts w:ascii="Times New Roman" w:hAnsi="Times New Roman" w:cs="Times New Roman"/>
          <w:sz w:val="24"/>
          <w:szCs w:val="24"/>
        </w:rPr>
        <w:t xml:space="preserve">Following Study Parameters are used for Analytical study: </w:t>
      </w:r>
    </w:p>
    <w:p w14:paraId="5E98D058" w14:textId="20585361" w:rsidR="00BB3F0E" w:rsidRPr="00BB3F0E" w:rsidRDefault="00BB3F0E" w:rsidP="00387A8B">
      <w:pPr>
        <w:spacing w:line="360" w:lineRule="auto"/>
        <w:jc w:val="both"/>
        <w:rPr>
          <w:rFonts w:ascii="Times New Roman" w:hAnsi="Times New Roman" w:cs="Times New Roman"/>
          <w:b/>
          <w:bCs/>
          <w:sz w:val="24"/>
          <w:szCs w:val="24"/>
        </w:rPr>
      </w:pPr>
      <w:r w:rsidRPr="00BB3F0E">
        <w:rPr>
          <w:rFonts w:ascii="Times New Roman" w:hAnsi="Times New Roman" w:cs="Times New Roman"/>
          <w:b/>
          <w:bCs/>
          <w:sz w:val="24"/>
          <w:szCs w:val="24"/>
        </w:rPr>
        <w:t xml:space="preserve">Organoleptic Characters: </w:t>
      </w:r>
    </w:p>
    <w:p w14:paraId="1BA187EC" w14:textId="7C72B323" w:rsidR="00BB3F0E" w:rsidRPr="009F5AD6" w:rsidRDefault="00484A1F" w:rsidP="009F5AD6">
      <w:pPr>
        <w:pStyle w:val="ListParagraph"/>
        <w:numPr>
          <w:ilvl w:val="0"/>
          <w:numId w:val="6"/>
        </w:numPr>
        <w:spacing w:line="360" w:lineRule="auto"/>
        <w:jc w:val="both"/>
        <w:rPr>
          <w:lang w:val="en-IN"/>
        </w:rPr>
      </w:pPr>
      <w:r w:rsidRPr="00484A1F">
        <w:rPr>
          <w:rFonts w:ascii="Times New Roman" w:hAnsi="Times New Roman" w:cs="Times New Roman"/>
          <w:sz w:val="24"/>
          <w:szCs w:val="24"/>
        </w:rPr>
        <w:t>Sound</w:t>
      </w:r>
    </w:p>
    <w:p w14:paraId="4A470D03" w14:textId="021A5EE7" w:rsidR="00BB3F0E" w:rsidRPr="00484A1F" w:rsidRDefault="00484A1F" w:rsidP="00387A8B">
      <w:pPr>
        <w:pStyle w:val="ListParagraph"/>
        <w:numPr>
          <w:ilvl w:val="0"/>
          <w:numId w:val="6"/>
        </w:numPr>
        <w:spacing w:line="360" w:lineRule="auto"/>
        <w:jc w:val="both"/>
        <w:rPr>
          <w:rFonts w:ascii="Times New Roman" w:hAnsi="Times New Roman" w:cs="Times New Roman"/>
          <w:sz w:val="24"/>
          <w:szCs w:val="24"/>
        </w:rPr>
      </w:pPr>
      <w:r w:rsidRPr="00484A1F">
        <w:rPr>
          <w:rFonts w:ascii="Times New Roman" w:hAnsi="Times New Roman" w:cs="Times New Roman"/>
          <w:sz w:val="24"/>
          <w:szCs w:val="24"/>
        </w:rPr>
        <w:t>Texture</w:t>
      </w:r>
    </w:p>
    <w:p w14:paraId="625605A1" w14:textId="5D07F58F" w:rsidR="00BB3F0E" w:rsidRPr="00484A1F" w:rsidRDefault="00484A1F" w:rsidP="00387A8B">
      <w:pPr>
        <w:pStyle w:val="ListParagraph"/>
        <w:numPr>
          <w:ilvl w:val="0"/>
          <w:numId w:val="6"/>
        </w:numPr>
        <w:spacing w:line="360" w:lineRule="auto"/>
        <w:jc w:val="both"/>
        <w:rPr>
          <w:rFonts w:ascii="Times New Roman" w:hAnsi="Times New Roman" w:cs="Times New Roman"/>
          <w:sz w:val="24"/>
          <w:szCs w:val="24"/>
        </w:rPr>
      </w:pPr>
      <w:proofErr w:type="spellStart"/>
      <w:r w:rsidRPr="00484A1F">
        <w:rPr>
          <w:rFonts w:ascii="Times New Roman" w:hAnsi="Times New Roman" w:cs="Times New Roman"/>
          <w:sz w:val="24"/>
          <w:szCs w:val="24"/>
        </w:rPr>
        <w:t>Colour</w:t>
      </w:r>
      <w:proofErr w:type="spellEnd"/>
    </w:p>
    <w:p w14:paraId="6B3A7502" w14:textId="03269A79" w:rsidR="00BB3F0E" w:rsidRPr="00484A1F" w:rsidRDefault="00484A1F" w:rsidP="00387A8B">
      <w:pPr>
        <w:pStyle w:val="ListParagraph"/>
        <w:numPr>
          <w:ilvl w:val="0"/>
          <w:numId w:val="6"/>
        </w:numPr>
        <w:spacing w:line="360" w:lineRule="auto"/>
        <w:jc w:val="both"/>
        <w:rPr>
          <w:rFonts w:ascii="Times New Roman" w:hAnsi="Times New Roman" w:cs="Times New Roman"/>
          <w:sz w:val="24"/>
          <w:szCs w:val="24"/>
        </w:rPr>
      </w:pPr>
      <w:r w:rsidRPr="00484A1F">
        <w:rPr>
          <w:rFonts w:ascii="Times New Roman" w:hAnsi="Times New Roman" w:cs="Times New Roman"/>
          <w:sz w:val="24"/>
          <w:szCs w:val="24"/>
        </w:rPr>
        <w:t>Taste</w:t>
      </w:r>
    </w:p>
    <w:p w14:paraId="089A62FE" w14:textId="625DCE4F" w:rsidR="00BB3F0E" w:rsidRPr="00484A1F" w:rsidRDefault="00FD63EA" w:rsidP="00387A8B">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Odour</w:t>
      </w:r>
      <w:proofErr w:type="spellEnd"/>
      <w:r>
        <w:rPr>
          <w:rFonts w:ascii="Times New Roman" w:hAnsi="Times New Roman" w:cs="Times New Roman"/>
          <w:sz w:val="24"/>
          <w:szCs w:val="24"/>
        </w:rPr>
        <w:t xml:space="preserve"> </w:t>
      </w:r>
    </w:p>
    <w:p w14:paraId="603FB35C" w14:textId="77777777" w:rsidR="00BB3F0E" w:rsidRPr="00BB3F0E" w:rsidRDefault="00BB3F0E" w:rsidP="00387A8B">
      <w:pPr>
        <w:spacing w:line="360" w:lineRule="auto"/>
        <w:jc w:val="both"/>
        <w:rPr>
          <w:rFonts w:ascii="Times New Roman" w:hAnsi="Times New Roman" w:cs="Times New Roman"/>
          <w:b/>
          <w:bCs/>
          <w:sz w:val="24"/>
          <w:szCs w:val="24"/>
        </w:rPr>
      </w:pPr>
      <w:r w:rsidRPr="00BB3F0E">
        <w:rPr>
          <w:rFonts w:ascii="Times New Roman" w:hAnsi="Times New Roman" w:cs="Times New Roman"/>
          <w:b/>
          <w:bCs/>
          <w:sz w:val="24"/>
          <w:szCs w:val="24"/>
        </w:rPr>
        <w:t xml:space="preserve">Physio-Chemical Analysis: </w:t>
      </w:r>
    </w:p>
    <w:p w14:paraId="0EECB4D5" w14:textId="4420374D" w:rsidR="00BB3F0E" w:rsidRDefault="00BB3F0E" w:rsidP="00387A8B">
      <w:pPr>
        <w:pStyle w:val="ListParagraph"/>
        <w:numPr>
          <w:ilvl w:val="0"/>
          <w:numId w:val="8"/>
        </w:numPr>
        <w:spacing w:line="360" w:lineRule="auto"/>
        <w:jc w:val="both"/>
        <w:rPr>
          <w:rFonts w:ascii="Times New Roman" w:hAnsi="Times New Roman" w:cs="Times New Roman"/>
          <w:sz w:val="24"/>
          <w:szCs w:val="24"/>
        </w:rPr>
      </w:pPr>
      <w:r w:rsidRPr="00BB3F0E">
        <w:rPr>
          <w:rFonts w:ascii="Times New Roman" w:hAnsi="Times New Roman" w:cs="Times New Roman"/>
          <w:sz w:val="24"/>
          <w:szCs w:val="24"/>
        </w:rPr>
        <w:lastRenderedPageBreak/>
        <w:t xml:space="preserve">LOD at 105˚C </w:t>
      </w:r>
    </w:p>
    <w:p w14:paraId="545C6E62" w14:textId="0D7A9531" w:rsidR="00BB3F0E" w:rsidRPr="00BB3F0E" w:rsidRDefault="00BB3F0E" w:rsidP="00387A8B">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Specific gravity</w:t>
      </w:r>
    </w:p>
    <w:p w14:paraId="60A8254E" w14:textId="40E7E4F2" w:rsidR="00BB3F0E" w:rsidRPr="00BB3F0E" w:rsidRDefault="00BB3F0E" w:rsidP="00387A8B">
      <w:pPr>
        <w:pStyle w:val="ListParagraph"/>
        <w:numPr>
          <w:ilvl w:val="0"/>
          <w:numId w:val="8"/>
        </w:numPr>
        <w:spacing w:line="360" w:lineRule="auto"/>
        <w:jc w:val="both"/>
        <w:rPr>
          <w:rFonts w:ascii="Times New Roman" w:hAnsi="Times New Roman" w:cs="Times New Roman"/>
          <w:sz w:val="24"/>
          <w:szCs w:val="24"/>
        </w:rPr>
      </w:pPr>
      <w:r w:rsidRPr="00BB3F0E">
        <w:rPr>
          <w:rFonts w:ascii="Times New Roman" w:hAnsi="Times New Roman" w:cs="Times New Roman"/>
          <w:sz w:val="24"/>
          <w:szCs w:val="24"/>
        </w:rPr>
        <w:t xml:space="preserve">Total </w:t>
      </w:r>
      <w:proofErr w:type="spellStart"/>
      <w:r w:rsidRPr="00BB3F0E">
        <w:rPr>
          <w:rFonts w:ascii="Times New Roman" w:hAnsi="Times New Roman" w:cs="Times New Roman"/>
          <w:sz w:val="24"/>
          <w:szCs w:val="24"/>
        </w:rPr>
        <w:t>ash</w:t>
      </w:r>
      <w:proofErr w:type="spellEnd"/>
      <w:r w:rsidRPr="00BB3F0E">
        <w:rPr>
          <w:rFonts w:ascii="Times New Roman" w:hAnsi="Times New Roman" w:cs="Times New Roman"/>
          <w:sz w:val="24"/>
          <w:szCs w:val="24"/>
        </w:rPr>
        <w:t xml:space="preserve"> </w:t>
      </w:r>
      <w:r w:rsidR="005A4B47">
        <w:rPr>
          <w:rFonts w:ascii="Times New Roman" w:hAnsi="Times New Roman" w:cs="Times New Roman"/>
          <w:sz w:val="24"/>
          <w:szCs w:val="24"/>
        </w:rPr>
        <w:t>value</w:t>
      </w:r>
    </w:p>
    <w:p w14:paraId="2ACB96C5" w14:textId="21E1F60D" w:rsidR="00BB3F0E" w:rsidRPr="00BB3F0E" w:rsidRDefault="00BB3F0E" w:rsidP="00387A8B">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Water soluble ash </w:t>
      </w:r>
      <w:r w:rsidR="005A4B47">
        <w:rPr>
          <w:rFonts w:ascii="Times New Roman" w:hAnsi="Times New Roman" w:cs="Times New Roman"/>
          <w:sz w:val="24"/>
          <w:szCs w:val="24"/>
        </w:rPr>
        <w:t>value</w:t>
      </w:r>
    </w:p>
    <w:p w14:paraId="3A795764" w14:textId="43A2D029" w:rsidR="00BB3F0E" w:rsidRPr="00210710" w:rsidRDefault="00BB3F0E" w:rsidP="00387A8B">
      <w:pPr>
        <w:pStyle w:val="ListParagraph"/>
        <w:numPr>
          <w:ilvl w:val="0"/>
          <w:numId w:val="8"/>
        </w:numPr>
        <w:spacing w:line="360" w:lineRule="auto"/>
        <w:jc w:val="both"/>
        <w:rPr>
          <w:rFonts w:ascii="Times New Roman" w:hAnsi="Times New Roman" w:cs="Times New Roman"/>
          <w:sz w:val="24"/>
          <w:szCs w:val="24"/>
        </w:rPr>
      </w:pPr>
      <w:r w:rsidRPr="00210710">
        <w:rPr>
          <w:rFonts w:ascii="Times New Roman" w:hAnsi="Times New Roman" w:cs="Times New Roman"/>
          <w:sz w:val="24"/>
          <w:szCs w:val="24"/>
        </w:rPr>
        <w:t xml:space="preserve">Acid insoluble ash </w:t>
      </w:r>
      <w:r w:rsidR="005A4B47">
        <w:rPr>
          <w:rFonts w:ascii="Times New Roman" w:hAnsi="Times New Roman" w:cs="Times New Roman"/>
          <w:sz w:val="24"/>
          <w:szCs w:val="24"/>
        </w:rPr>
        <w:t>value</w:t>
      </w:r>
    </w:p>
    <w:p w14:paraId="7B71C770" w14:textId="7589FA58" w:rsidR="00BB3F0E" w:rsidRPr="00210710" w:rsidRDefault="00BB3F0E" w:rsidP="00387A8B">
      <w:pPr>
        <w:pStyle w:val="ListParagraph"/>
        <w:numPr>
          <w:ilvl w:val="0"/>
          <w:numId w:val="8"/>
        </w:numPr>
        <w:spacing w:line="360" w:lineRule="auto"/>
        <w:jc w:val="both"/>
        <w:rPr>
          <w:rFonts w:ascii="Times New Roman" w:hAnsi="Times New Roman" w:cs="Times New Roman"/>
          <w:sz w:val="24"/>
          <w:szCs w:val="24"/>
        </w:rPr>
      </w:pPr>
      <w:r w:rsidRPr="00210710">
        <w:rPr>
          <w:rFonts w:ascii="Times New Roman" w:hAnsi="Times New Roman" w:cs="Times New Roman"/>
          <w:sz w:val="24"/>
          <w:szCs w:val="24"/>
        </w:rPr>
        <w:t>Alcohol soluble extractive</w:t>
      </w:r>
      <w:r w:rsidR="005A4B47">
        <w:rPr>
          <w:rFonts w:ascii="Times New Roman" w:hAnsi="Times New Roman" w:cs="Times New Roman"/>
          <w:sz w:val="24"/>
          <w:szCs w:val="24"/>
        </w:rPr>
        <w:t xml:space="preserve"> value</w:t>
      </w:r>
      <w:r w:rsidRPr="00210710">
        <w:rPr>
          <w:rFonts w:ascii="Times New Roman" w:hAnsi="Times New Roman" w:cs="Times New Roman"/>
          <w:sz w:val="24"/>
          <w:szCs w:val="24"/>
        </w:rPr>
        <w:t xml:space="preserve"> </w:t>
      </w:r>
    </w:p>
    <w:p w14:paraId="472FF54B" w14:textId="19A8E43A" w:rsidR="00BB3F0E" w:rsidRPr="00210710" w:rsidRDefault="00BB3F0E" w:rsidP="00387A8B">
      <w:pPr>
        <w:pStyle w:val="ListParagraph"/>
        <w:numPr>
          <w:ilvl w:val="0"/>
          <w:numId w:val="8"/>
        </w:numPr>
        <w:spacing w:line="360" w:lineRule="auto"/>
        <w:jc w:val="both"/>
        <w:rPr>
          <w:rFonts w:ascii="Times New Roman" w:hAnsi="Times New Roman" w:cs="Times New Roman"/>
          <w:sz w:val="24"/>
          <w:szCs w:val="24"/>
        </w:rPr>
      </w:pPr>
      <w:r w:rsidRPr="00210710">
        <w:rPr>
          <w:rFonts w:ascii="Times New Roman" w:hAnsi="Times New Roman" w:cs="Times New Roman"/>
          <w:sz w:val="24"/>
          <w:szCs w:val="24"/>
        </w:rPr>
        <w:t xml:space="preserve">Water soluble extractive </w:t>
      </w:r>
      <w:r w:rsidR="005A4B47">
        <w:rPr>
          <w:rFonts w:ascii="Times New Roman" w:hAnsi="Times New Roman" w:cs="Times New Roman"/>
          <w:sz w:val="24"/>
          <w:szCs w:val="24"/>
        </w:rPr>
        <w:t>value</w:t>
      </w:r>
    </w:p>
    <w:p w14:paraId="20385958" w14:textId="09632096" w:rsidR="00BB3F0E" w:rsidRPr="00210710" w:rsidRDefault="00BB3F0E" w:rsidP="00387A8B">
      <w:pPr>
        <w:pStyle w:val="ListParagraph"/>
        <w:numPr>
          <w:ilvl w:val="0"/>
          <w:numId w:val="8"/>
        </w:numPr>
        <w:spacing w:line="360" w:lineRule="auto"/>
        <w:jc w:val="both"/>
        <w:rPr>
          <w:rFonts w:ascii="Times New Roman" w:hAnsi="Times New Roman" w:cs="Times New Roman"/>
          <w:sz w:val="24"/>
          <w:szCs w:val="24"/>
        </w:rPr>
      </w:pPr>
      <w:r w:rsidRPr="00210710">
        <w:rPr>
          <w:rFonts w:ascii="Times New Roman" w:hAnsi="Times New Roman" w:cs="Times New Roman"/>
          <w:sz w:val="24"/>
          <w:szCs w:val="24"/>
        </w:rPr>
        <w:t xml:space="preserve">pH test </w:t>
      </w:r>
    </w:p>
    <w:p w14:paraId="1AD38070" w14:textId="22678E32" w:rsidR="00BB3F0E" w:rsidRPr="00210710" w:rsidRDefault="00210710" w:rsidP="00387A8B">
      <w:pPr>
        <w:pStyle w:val="ListParagraph"/>
        <w:numPr>
          <w:ilvl w:val="0"/>
          <w:numId w:val="8"/>
        </w:numPr>
        <w:spacing w:line="360" w:lineRule="auto"/>
        <w:jc w:val="both"/>
        <w:rPr>
          <w:rFonts w:ascii="Times New Roman" w:hAnsi="Times New Roman" w:cs="Times New Roman"/>
          <w:sz w:val="24"/>
          <w:szCs w:val="24"/>
        </w:rPr>
      </w:pPr>
      <w:r w:rsidRPr="00210710">
        <w:rPr>
          <w:rFonts w:ascii="Times New Roman" w:hAnsi="Times New Roman" w:cs="Times New Roman"/>
          <w:sz w:val="24"/>
          <w:szCs w:val="24"/>
        </w:rPr>
        <w:t>Brix value</w:t>
      </w:r>
    </w:p>
    <w:p w14:paraId="0DCBA5E3" w14:textId="77777777" w:rsidR="00BB3F0E" w:rsidRPr="00BB3F0E" w:rsidRDefault="00BB3F0E" w:rsidP="00387A8B">
      <w:pPr>
        <w:spacing w:line="360" w:lineRule="auto"/>
        <w:jc w:val="both"/>
        <w:rPr>
          <w:rFonts w:ascii="Times New Roman" w:hAnsi="Times New Roman" w:cs="Times New Roman"/>
          <w:b/>
          <w:bCs/>
          <w:sz w:val="24"/>
          <w:szCs w:val="24"/>
        </w:rPr>
      </w:pPr>
      <w:r w:rsidRPr="00BB3F0E">
        <w:rPr>
          <w:rFonts w:ascii="Times New Roman" w:hAnsi="Times New Roman" w:cs="Times New Roman"/>
          <w:b/>
          <w:bCs/>
          <w:sz w:val="24"/>
          <w:szCs w:val="24"/>
        </w:rPr>
        <w:t xml:space="preserve">Modern sophisticated analysis: </w:t>
      </w:r>
    </w:p>
    <w:p w14:paraId="3253DF5F" w14:textId="290B902C" w:rsidR="00BB3F0E" w:rsidRPr="00210710" w:rsidRDefault="00BB3F0E" w:rsidP="00387A8B">
      <w:pPr>
        <w:pStyle w:val="ListParagraph"/>
        <w:numPr>
          <w:ilvl w:val="0"/>
          <w:numId w:val="9"/>
        </w:numPr>
        <w:spacing w:line="360" w:lineRule="auto"/>
        <w:jc w:val="both"/>
        <w:rPr>
          <w:rFonts w:ascii="Times New Roman" w:hAnsi="Times New Roman" w:cs="Times New Roman"/>
          <w:sz w:val="24"/>
          <w:szCs w:val="24"/>
        </w:rPr>
      </w:pPr>
      <w:r w:rsidRPr="00210710">
        <w:rPr>
          <w:rFonts w:ascii="Times New Roman" w:hAnsi="Times New Roman" w:cs="Times New Roman"/>
          <w:sz w:val="24"/>
          <w:szCs w:val="24"/>
        </w:rPr>
        <w:t>DPPH scavenging activity</w:t>
      </w:r>
    </w:p>
    <w:p w14:paraId="22365914" w14:textId="4CCCF750" w:rsidR="006F7589" w:rsidRPr="00FD63EA" w:rsidRDefault="00BB3F0E" w:rsidP="0005603F">
      <w:pPr>
        <w:pStyle w:val="ListParagraph"/>
        <w:numPr>
          <w:ilvl w:val="0"/>
          <w:numId w:val="9"/>
        </w:numPr>
        <w:spacing w:line="360" w:lineRule="auto"/>
        <w:jc w:val="both"/>
        <w:rPr>
          <w:rFonts w:ascii="Times New Roman" w:hAnsi="Times New Roman" w:cs="Times New Roman"/>
          <w:sz w:val="24"/>
          <w:szCs w:val="24"/>
        </w:rPr>
      </w:pPr>
      <w:r w:rsidRPr="00210710">
        <w:rPr>
          <w:rFonts w:ascii="Times New Roman" w:hAnsi="Times New Roman" w:cs="Times New Roman"/>
          <w:sz w:val="24"/>
          <w:szCs w:val="24"/>
        </w:rPr>
        <w:t xml:space="preserve">Palatability test </w:t>
      </w:r>
    </w:p>
    <w:p w14:paraId="481518B1" w14:textId="6F8025C8" w:rsidR="0050062A" w:rsidRDefault="00CB106B" w:rsidP="0005603F">
      <w:pPr>
        <w:spacing w:line="360" w:lineRule="auto"/>
        <w:jc w:val="both"/>
        <w:rPr>
          <w:rFonts w:ascii="Times New Roman" w:hAnsi="Times New Roman" w:cs="Times New Roman"/>
          <w:b/>
          <w:bCs/>
          <w:sz w:val="28"/>
          <w:szCs w:val="28"/>
        </w:rPr>
      </w:pPr>
      <w:r w:rsidRPr="00CB106B">
        <w:rPr>
          <w:rFonts w:ascii="Times New Roman" w:hAnsi="Times New Roman" w:cs="Times New Roman"/>
          <w:b/>
          <w:bCs/>
          <w:sz w:val="28"/>
          <w:szCs w:val="28"/>
        </w:rPr>
        <w:t>Scavenging effect on DPPH</w:t>
      </w:r>
    </w:p>
    <w:p w14:paraId="2CCB1EEB" w14:textId="6B3546A4" w:rsidR="0088623D" w:rsidRDefault="0088623D" w:rsidP="00422EF5">
      <w:pPr>
        <w:tabs>
          <w:tab w:val="left" w:pos="720"/>
        </w:tabs>
        <w:spacing w:line="360" w:lineRule="auto"/>
        <w:jc w:val="both"/>
        <w:rPr>
          <w:rFonts w:ascii="Times New Roman" w:hAnsi="Times New Roman" w:cs="Times New Roman"/>
          <w:b/>
          <w:bCs/>
          <w:sz w:val="24"/>
          <w:szCs w:val="24"/>
        </w:rPr>
      </w:pPr>
      <w:r>
        <w:rPr>
          <w:rFonts w:ascii="Times New Roman" w:eastAsia="Times New Roman" w:hAnsi="Times New Roman" w:cs="Times New Roman"/>
          <w:noProof/>
          <w:color w:val="222222"/>
          <w:sz w:val="24"/>
          <w:szCs w:val="24"/>
          <w:lang w:eastAsia="en-IN"/>
        </w:rPr>
        <mc:AlternateContent>
          <mc:Choice Requires="wps">
            <w:drawing>
              <wp:anchor distT="0" distB="0" distL="114300" distR="114300" simplePos="0" relativeHeight="251661312" behindDoc="0" locked="0" layoutInCell="1" allowOverlap="1" wp14:anchorId="25291944" wp14:editId="34BB18BA">
                <wp:simplePos x="0" y="0"/>
                <wp:positionH relativeFrom="margin">
                  <wp:align>center</wp:align>
                </wp:positionH>
                <wp:positionV relativeFrom="paragraph">
                  <wp:posOffset>4579058</wp:posOffset>
                </wp:positionV>
                <wp:extent cx="3917950" cy="371602"/>
                <wp:effectExtent l="0" t="0" r="25400" b="28575"/>
                <wp:wrapNone/>
                <wp:docPr id="660793330" name="Rectangle 1"/>
                <wp:cNvGraphicFramePr/>
                <a:graphic xmlns:a="http://schemas.openxmlformats.org/drawingml/2006/main">
                  <a:graphicData uri="http://schemas.microsoft.com/office/word/2010/wordprocessingShape">
                    <wps:wsp>
                      <wps:cNvSpPr/>
                      <wps:spPr>
                        <a:xfrm>
                          <a:off x="0" y="0"/>
                          <a:ext cx="3917950" cy="371602"/>
                        </a:xfrm>
                        <a:prstGeom prst="rect">
                          <a:avLst/>
                        </a:prstGeom>
                      </wps:spPr>
                      <wps:style>
                        <a:lnRef idx="2">
                          <a:schemeClr val="dk1"/>
                        </a:lnRef>
                        <a:fillRef idx="1">
                          <a:schemeClr val="lt1"/>
                        </a:fillRef>
                        <a:effectRef idx="0">
                          <a:schemeClr val="dk1"/>
                        </a:effectRef>
                        <a:fontRef idx="minor">
                          <a:schemeClr val="dk1"/>
                        </a:fontRef>
                      </wps:style>
                      <wps:txbx>
                        <w:txbxContent>
                          <w:p w14:paraId="77279763" w14:textId="77777777" w:rsidR="0088623D" w:rsidRPr="00FA46A3" w:rsidRDefault="0088623D" w:rsidP="0088623D">
                            <w:pPr>
                              <w:shd w:val="clear" w:color="auto" w:fill="FFFFFF"/>
                              <w:spacing w:after="120" w:line="360" w:lineRule="auto"/>
                              <w:ind w:firstLine="480"/>
                              <w:textAlignment w:val="center"/>
                              <w:rPr>
                                <w:rFonts w:ascii="Times New Roman" w:eastAsia="Times New Roman" w:hAnsi="Times New Roman" w:cs="Times New Roman"/>
                                <w:color w:val="222222"/>
                                <w:sz w:val="26"/>
                                <w:szCs w:val="26"/>
                                <w:lang w:eastAsia="en-IN"/>
                              </w:rPr>
                            </w:pPr>
                            <w:r w:rsidRPr="00FA46A3">
                              <w:rPr>
                                <w:rFonts w:ascii="Times New Roman" w:eastAsia="Times New Roman" w:hAnsi="Times New Roman" w:cs="Times New Roman"/>
                                <w:color w:val="222222"/>
                                <w:sz w:val="26"/>
                                <w:szCs w:val="26"/>
                                <w:lang w:eastAsia="en-IN"/>
                              </w:rPr>
                              <w:t>% of antioxidant activity= [(Ac−As) ÷Ac]</w:t>
                            </w:r>
                            <w:r>
                              <w:rPr>
                                <w:rFonts w:ascii="Times New Roman" w:eastAsia="Times New Roman" w:hAnsi="Times New Roman" w:cs="Times New Roman"/>
                                <w:color w:val="222222"/>
                                <w:sz w:val="26"/>
                                <w:szCs w:val="26"/>
                                <w:lang w:eastAsia="en-IN"/>
                              </w:rPr>
                              <w:t xml:space="preserve"> </w:t>
                            </w:r>
                            <w:r w:rsidRPr="00FA46A3">
                              <w:rPr>
                                <w:rFonts w:ascii="Times New Roman" w:eastAsia="Times New Roman" w:hAnsi="Times New Roman" w:cs="Times New Roman"/>
                                <w:color w:val="222222"/>
                                <w:sz w:val="26"/>
                                <w:szCs w:val="26"/>
                                <w:lang w:eastAsia="en-IN"/>
                              </w:rPr>
                              <w:t>× 100</w:t>
                            </w:r>
                          </w:p>
                          <w:p w14:paraId="44E7B91C" w14:textId="77777777" w:rsidR="0088623D" w:rsidRDefault="0088623D" w:rsidP="008862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91944" id="Rectangle 1" o:spid="_x0000_s1026" style="position:absolute;left:0;text-align:left;margin-left:0;margin-top:360.55pt;width:308.5pt;height:29.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" fillcolor="white [3201]" strokecolor="black [3200]" strokeweight="1pt">
                <v:textbox>
                  <w:txbxContent>
                    <w:p w14:paraId="77279763" w14:textId="77777777" w:rsidR="0088623D" w:rsidRPr="00FA46A3" w:rsidRDefault="0088623D" w:rsidP="0088623D">
                      <w:pPr>
                        <w:shd w:val="clear" w:color="auto" w:fill="FFFFFF"/>
                        <w:spacing w:after="120" w:line="360" w:lineRule="auto"/>
                        <w:ind w:firstLine="480"/>
                        <w:textAlignment w:val="center"/>
                        <w:rPr>
                          <w:rFonts w:ascii="Times New Roman" w:eastAsia="Times New Roman" w:hAnsi="Times New Roman" w:cs="Times New Roman"/>
                          <w:color w:val="222222"/>
                          <w:sz w:val="26"/>
                          <w:szCs w:val="26"/>
                          <w:lang w:eastAsia="en-IN"/>
                        </w:rPr>
                      </w:pPr>
                      <w:r w:rsidRPr="00FA46A3">
                        <w:rPr>
                          <w:rFonts w:ascii="Times New Roman" w:eastAsia="Times New Roman" w:hAnsi="Times New Roman" w:cs="Times New Roman"/>
                          <w:color w:val="222222"/>
                          <w:sz w:val="26"/>
                          <w:szCs w:val="26"/>
                          <w:lang w:eastAsia="en-IN"/>
                        </w:rPr>
                        <w:t>% of antioxidant activity= [(Ac−As) ÷Ac]</w:t>
                      </w:r>
                      <w:r>
                        <w:rPr>
                          <w:rFonts w:ascii="Times New Roman" w:eastAsia="Times New Roman" w:hAnsi="Times New Roman" w:cs="Times New Roman"/>
                          <w:color w:val="222222"/>
                          <w:sz w:val="26"/>
                          <w:szCs w:val="26"/>
                          <w:lang w:eastAsia="en-IN"/>
                        </w:rPr>
                        <w:t xml:space="preserve"> </w:t>
                      </w:r>
                      <w:r w:rsidRPr="00FA46A3">
                        <w:rPr>
                          <w:rFonts w:ascii="Times New Roman" w:eastAsia="Times New Roman" w:hAnsi="Times New Roman" w:cs="Times New Roman"/>
                          <w:color w:val="222222"/>
                          <w:sz w:val="26"/>
                          <w:szCs w:val="26"/>
                          <w:lang w:eastAsia="en-IN"/>
                        </w:rPr>
                        <w:t>× 100</w:t>
                      </w:r>
                    </w:p>
                    <w:p w14:paraId="44E7B91C" w14:textId="77777777" w:rsidR="0088623D" w:rsidRDefault="0088623D" w:rsidP="0088623D">
                      <w:pPr>
                        <w:jc w:val="center"/>
                      </w:pPr>
                    </w:p>
                  </w:txbxContent>
                </v:textbox>
                <w10:wrap anchorx="margin"/>
              </v:rect>
            </w:pict>
          </mc:Fallback>
        </mc:AlternateContent>
      </w:r>
      <w:r w:rsidRPr="00DA42AB">
        <w:rPr>
          <w:rFonts w:ascii="Times New Roman" w:hAnsi="Times New Roman" w:cs="Times New Roman"/>
          <w:sz w:val="24"/>
          <w:szCs w:val="24"/>
        </w:rPr>
        <w:t xml:space="preserve">The free radical scavenging capacity of the methanolic extracts will be determine using DPPH method. It will be measured by a decrease in absorbance at 516 nm of a solution of coloured DPPH in methanol brought about by the sample. A stock solution of DPPH (1.3 mg/mL in methanol) will be prepared. The concentration of methanolic extracts solution will be 10 mg/10 </w:t>
      </w:r>
      <w:proofErr w:type="spellStart"/>
      <w:r w:rsidRPr="00DA42AB">
        <w:rPr>
          <w:rFonts w:ascii="Times New Roman" w:hAnsi="Times New Roman" w:cs="Times New Roman"/>
          <w:sz w:val="24"/>
          <w:szCs w:val="24"/>
        </w:rPr>
        <w:t>mL.</w:t>
      </w:r>
      <w:proofErr w:type="spellEnd"/>
      <w:r w:rsidRPr="00DA42AB">
        <w:rPr>
          <w:rFonts w:ascii="Times New Roman" w:hAnsi="Times New Roman" w:cs="Times New Roman"/>
          <w:sz w:val="24"/>
          <w:szCs w:val="24"/>
        </w:rPr>
        <w:t xml:space="preserve"> From this solution, 1mL will be taken in test tubes and diluted with the same solvent up to 10 </w:t>
      </w:r>
      <w:proofErr w:type="spellStart"/>
      <w:r w:rsidRPr="00DA42AB">
        <w:rPr>
          <w:rFonts w:ascii="Times New Roman" w:hAnsi="Times New Roman" w:cs="Times New Roman"/>
          <w:sz w:val="24"/>
          <w:szCs w:val="24"/>
        </w:rPr>
        <w:t>mL.</w:t>
      </w:r>
      <w:proofErr w:type="spellEnd"/>
      <w:r w:rsidRPr="00DA42AB">
        <w:rPr>
          <w:rFonts w:ascii="Times New Roman" w:hAnsi="Times New Roman" w:cs="Times New Roman"/>
          <w:sz w:val="24"/>
          <w:szCs w:val="24"/>
        </w:rPr>
        <w:t xml:space="preserve"> This is stock solution. From stock solution 0.10, 0.15, 0.25, 0.50, and 0.60 mL will be taken in different test tubes, whose concentration will be 10, 15, 25, 50, and 60 </w:t>
      </w:r>
      <w:proofErr w:type="spellStart"/>
      <w:r w:rsidRPr="00DA42AB">
        <w:rPr>
          <w:rFonts w:ascii="Times New Roman" w:hAnsi="Times New Roman" w:cs="Times New Roman"/>
          <w:sz w:val="24"/>
          <w:szCs w:val="24"/>
        </w:rPr>
        <w:t>μg</w:t>
      </w:r>
      <w:proofErr w:type="spellEnd"/>
      <w:r w:rsidRPr="00DA42AB">
        <w:rPr>
          <w:rFonts w:ascii="Times New Roman" w:hAnsi="Times New Roman" w:cs="Times New Roman"/>
          <w:sz w:val="24"/>
          <w:szCs w:val="24"/>
        </w:rPr>
        <w:t xml:space="preserve">/mL, respectively. </w:t>
      </w:r>
      <w:r w:rsidRPr="004A54A1">
        <w:rPr>
          <w:rFonts w:ascii="Times New Roman" w:hAnsi="Times New Roman" w:cs="Times New Roman"/>
          <w:color w:val="222222"/>
          <w:sz w:val="24"/>
          <w:szCs w:val="24"/>
          <w:shd w:val="clear" w:color="auto" w:fill="FFFFFF"/>
        </w:rPr>
        <w:t>A total of 24 milligrams of DPPH were dissolved in 100 mL of methanol for making the stock solution. Filtration of DPPH stock solution using methanol yielded a usable mixture with an absorbance of around 0.973 at 517 nm.</w:t>
      </w:r>
      <w:r w:rsidR="00990839" w:rsidRPr="00990839">
        <w:rPr>
          <w:rFonts w:ascii="Times New Roman" w:hAnsi="Times New Roman" w:cs="Times New Roman"/>
          <w:sz w:val="24"/>
          <w:szCs w:val="24"/>
          <w:vertAlign w:val="superscript"/>
          <w:lang w:val="en-US"/>
        </w:rPr>
        <w:t xml:space="preserve"> [12]</w:t>
      </w:r>
      <w:r w:rsidRPr="004A54A1">
        <w:rPr>
          <w:rFonts w:ascii="Times New Roman" w:hAnsi="Times New Roman" w:cs="Times New Roman"/>
          <w:color w:val="222222"/>
          <w:sz w:val="24"/>
          <w:szCs w:val="24"/>
          <w:shd w:val="clear" w:color="auto" w:fill="FFFFFF"/>
        </w:rPr>
        <w:t xml:space="preserve"> In a test tube, 3 mL DPPH workable solutions were combined with </w:t>
      </w:r>
      <w:r w:rsidRPr="00AE6B76">
        <w:rPr>
          <w:rFonts w:ascii="Times New Roman" w:hAnsi="Times New Roman" w:cs="Times New Roman"/>
          <w:color w:val="222222"/>
          <w:sz w:val="24"/>
          <w:szCs w:val="24"/>
          <w:shd w:val="clear" w:color="auto" w:fill="FFFFFF"/>
        </w:rPr>
        <w:t>five different concentra</w:t>
      </w:r>
      <w:r>
        <w:rPr>
          <w:rFonts w:ascii="Times New Roman" w:hAnsi="Times New Roman" w:cs="Times New Roman"/>
          <w:color w:val="222222"/>
          <w:sz w:val="24"/>
          <w:szCs w:val="24"/>
          <w:shd w:val="clear" w:color="auto" w:fill="FFFFFF"/>
        </w:rPr>
        <w:t>t</w:t>
      </w:r>
      <w:r w:rsidRPr="00AE6B76">
        <w:rPr>
          <w:rFonts w:ascii="Times New Roman" w:hAnsi="Times New Roman" w:cs="Times New Roman"/>
          <w:color w:val="222222"/>
          <w:sz w:val="24"/>
          <w:szCs w:val="24"/>
          <w:shd w:val="clear" w:color="auto" w:fill="FFFFFF"/>
        </w:rPr>
        <w:t>ions</w:t>
      </w:r>
      <w:r w:rsidRPr="004A54A1">
        <w:rPr>
          <w:rFonts w:ascii="Times New Roman" w:hAnsi="Times New Roman" w:cs="Times New Roman"/>
          <w:color w:val="222222"/>
          <w:sz w:val="24"/>
          <w:szCs w:val="24"/>
          <w:shd w:val="clear" w:color="auto" w:fill="FFFFFF"/>
        </w:rPr>
        <w:t xml:space="preserve"> of extract. 3 mL of solution containing DPPH in methanol is often given as a standard. After that, the tubes were kept in complete darkness for 30 min. The absorbance was therefore determined at 517 nm</w:t>
      </w:r>
      <w:r>
        <w:rPr>
          <w:rFonts w:ascii="Times New Roman" w:hAnsi="Times New Roman" w:cs="Times New Roman"/>
          <w:color w:val="222222"/>
          <w:sz w:val="24"/>
          <w:szCs w:val="24"/>
          <w:shd w:val="clear" w:color="auto" w:fill="FFFFFF"/>
        </w:rPr>
        <w:t xml:space="preserve"> </w:t>
      </w:r>
      <w:r w:rsidRPr="00DA42AB">
        <w:rPr>
          <w:rFonts w:ascii="Times New Roman" w:hAnsi="Times New Roman" w:cs="Times New Roman"/>
          <w:sz w:val="24"/>
          <w:szCs w:val="24"/>
        </w:rPr>
        <w:t>using a spectrophotometer</w:t>
      </w:r>
      <w:r>
        <w:rPr>
          <w:rFonts w:ascii="Times New Roman" w:hAnsi="Times New Roman" w:cs="Times New Roman"/>
          <w:sz w:val="24"/>
          <w:szCs w:val="24"/>
        </w:rPr>
        <w:t xml:space="preserve"> </w:t>
      </w:r>
      <w:r w:rsidRPr="00A21A6C">
        <w:rPr>
          <w:rFonts w:ascii="Times New Roman" w:hAnsi="Times New Roman" w:cs="Times New Roman"/>
          <w:sz w:val="24"/>
          <w:szCs w:val="24"/>
        </w:rPr>
        <w:t>(</w:t>
      </w:r>
      <w:proofErr w:type="spellStart"/>
      <w:r w:rsidRPr="00A21A6C">
        <w:rPr>
          <w:rFonts w:ascii="Times New Roman" w:hAnsi="Times New Roman" w:cs="Times New Roman"/>
          <w:sz w:val="24"/>
          <w:szCs w:val="24"/>
        </w:rPr>
        <w:t>Systronics</w:t>
      </w:r>
      <w:proofErr w:type="spellEnd"/>
      <w:r w:rsidRPr="00A21A6C">
        <w:rPr>
          <w:rFonts w:ascii="Times New Roman" w:hAnsi="Times New Roman" w:cs="Times New Roman"/>
          <w:sz w:val="24"/>
          <w:szCs w:val="24"/>
        </w:rPr>
        <w:t xml:space="preserve"> UV–Visible Spectrophotometer 2201)</w:t>
      </w:r>
      <w:r w:rsidRPr="004A54A1">
        <w:rPr>
          <w:rFonts w:ascii="Times New Roman" w:hAnsi="Times New Roman" w:cs="Times New Roman"/>
          <w:color w:val="222222"/>
          <w:sz w:val="24"/>
          <w:szCs w:val="24"/>
          <w:shd w:val="clear" w:color="auto" w:fill="FFFFFF"/>
        </w:rPr>
        <w:t xml:space="preserve">. </w:t>
      </w:r>
      <w:r w:rsidRPr="00A21A6C">
        <w:rPr>
          <w:rFonts w:ascii="Times New Roman" w:hAnsi="Times New Roman" w:cs="Times New Roman"/>
          <w:sz w:val="24"/>
          <w:szCs w:val="24"/>
        </w:rPr>
        <w:t>% scavenging of the DPPH free radical will be measured using the following equation:</w:t>
      </w:r>
      <w:r>
        <w:rPr>
          <w:rFonts w:ascii="Times New Roman" w:hAnsi="Times New Roman" w:cs="Times New Roman"/>
          <w:b/>
          <w:bCs/>
          <w:sz w:val="24"/>
          <w:szCs w:val="24"/>
        </w:rPr>
        <w:t xml:space="preserve"> </w:t>
      </w:r>
    </w:p>
    <w:p w14:paraId="2EBC2F16" w14:textId="43A9D2DC" w:rsidR="00FA46A3" w:rsidRPr="00FA46A3" w:rsidRDefault="00387A8B" w:rsidP="0005603F">
      <w:p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Pr>
          <w:rFonts w:ascii="Times New Roman" w:eastAsia="Times New Roman" w:hAnsi="Times New Roman" w:cs="Times New Roman"/>
          <w:noProof/>
          <w:color w:val="222222"/>
          <w:kern w:val="0"/>
          <w:sz w:val="24"/>
          <w:szCs w:val="24"/>
          <w:lang w:eastAsia="en-IN"/>
        </w:rPr>
        <mc:AlternateContent>
          <mc:Choice Requires="wps">
            <w:drawing>
              <wp:anchor distT="0" distB="0" distL="114300" distR="114300" simplePos="0" relativeHeight="251659264" behindDoc="0" locked="0" layoutInCell="1" allowOverlap="1" wp14:anchorId="70192885" wp14:editId="650B0E6C">
                <wp:simplePos x="0" y="0"/>
                <wp:positionH relativeFrom="margin">
                  <wp:align>center</wp:align>
                </wp:positionH>
                <wp:positionV relativeFrom="paragraph">
                  <wp:posOffset>66294</wp:posOffset>
                </wp:positionV>
                <wp:extent cx="3340227" cy="371602"/>
                <wp:effectExtent l="0" t="0" r="12700" b="28575"/>
                <wp:wrapNone/>
                <wp:docPr id="1188259207" name="Rectangle 1"/>
                <wp:cNvGraphicFramePr/>
                <a:graphic xmlns:a="http://schemas.openxmlformats.org/drawingml/2006/main">
                  <a:graphicData uri="http://schemas.microsoft.com/office/word/2010/wordprocessingShape">
                    <wps:wsp>
                      <wps:cNvSpPr/>
                      <wps:spPr>
                        <a:xfrm>
                          <a:off x="0" y="0"/>
                          <a:ext cx="3340227" cy="371602"/>
                        </a:xfrm>
                        <a:prstGeom prst="rect">
                          <a:avLst/>
                        </a:prstGeom>
                      </wps:spPr>
                      <wps:style>
                        <a:lnRef idx="2">
                          <a:schemeClr val="dk1"/>
                        </a:lnRef>
                        <a:fillRef idx="1">
                          <a:schemeClr val="lt1"/>
                        </a:fillRef>
                        <a:effectRef idx="0">
                          <a:schemeClr val="dk1"/>
                        </a:effectRef>
                        <a:fontRef idx="minor">
                          <a:schemeClr val="dk1"/>
                        </a:fontRef>
                      </wps:style>
                      <wps:txbx>
                        <w:txbxContent>
                          <w:p w14:paraId="6E698F35" w14:textId="3832B6D0" w:rsidR="00387A8B" w:rsidRPr="00FA46A3" w:rsidRDefault="00387A8B" w:rsidP="00387A8B">
                            <w:pPr>
                              <w:shd w:val="clear" w:color="auto" w:fill="FFFFFF"/>
                              <w:spacing w:after="120" w:line="360" w:lineRule="auto"/>
                              <w:ind w:firstLine="480"/>
                              <w:textAlignment w:val="center"/>
                              <w:rPr>
                                <w:rFonts w:ascii="Times New Roman" w:eastAsia="Times New Roman" w:hAnsi="Times New Roman" w:cs="Times New Roman"/>
                                <w:color w:val="222222"/>
                                <w:kern w:val="0"/>
                                <w:sz w:val="26"/>
                                <w:szCs w:val="26"/>
                                <w:lang w:eastAsia="en-IN"/>
                                <w14:ligatures w14:val="none"/>
                              </w:rPr>
                            </w:pPr>
                            <w:r w:rsidRPr="00FA46A3">
                              <w:rPr>
                                <w:rFonts w:ascii="Times New Roman" w:eastAsia="Times New Roman" w:hAnsi="Times New Roman" w:cs="Times New Roman"/>
                                <w:color w:val="222222"/>
                                <w:kern w:val="0"/>
                                <w:sz w:val="26"/>
                                <w:szCs w:val="26"/>
                                <w:lang w:eastAsia="en-IN"/>
                                <w14:ligatures w14:val="none"/>
                              </w:rPr>
                              <w:t>% of antioxidant activity= [(Ac−As) ÷Ac] × 100</w:t>
                            </w:r>
                          </w:p>
                          <w:p w14:paraId="0C4385C4" w14:textId="77777777" w:rsidR="00387A8B" w:rsidRDefault="00387A8B" w:rsidP="00387A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92885" id="_x0000_s1027" style="position:absolute;left:0;text-align:left;margin-left:0;margin-top:5.2pt;width:263pt;height:29.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" fillcolor="white [3201]" strokecolor="black [3200]" strokeweight="1pt">
                <v:textbox>
                  <w:txbxContent>
                    <w:p w14:paraId="6E698F35" w14:textId="3832B6D0" w:rsidR="00387A8B" w:rsidRPr="00FA46A3" w:rsidRDefault="00387A8B" w:rsidP="00387A8B">
                      <w:pPr>
                        <w:shd w:val="clear" w:color="auto" w:fill="FFFFFF"/>
                        <w:spacing w:after="120" w:line="360" w:lineRule="auto"/>
                        <w:ind w:firstLine="480"/>
                        <w:textAlignment w:val="center"/>
                        <w:rPr>
                          <w:rFonts w:ascii="Times New Roman" w:eastAsia="Times New Roman" w:hAnsi="Times New Roman" w:cs="Times New Roman"/>
                          <w:color w:val="222222"/>
                          <w:kern w:val="0"/>
                          <w:sz w:val="26"/>
                          <w:szCs w:val="26"/>
                          <w:lang w:eastAsia="en-IN"/>
                          <w14:ligatures w14:val="none"/>
                        </w:rPr>
                      </w:pPr>
                      <w:r w:rsidRPr="00FA46A3">
                        <w:rPr>
                          <w:rFonts w:ascii="Times New Roman" w:eastAsia="Times New Roman" w:hAnsi="Times New Roman" w:cs="Times New Roman"/>
                          <w:color w:val="222222"/>
                          <w:kern w:val="0"/>
                          <w:sz w:val="26"/>
                          <w:szCs w:val="26"/>
                          <w:lang w:eastAsia="en-IN"/>
                          <w14:ligatures w14:val="none"/>
                        </w:rPr>
                        <w:t>% of antioxidant activity= [(Ac−As) ÷Ac] × 100</w:t>
                      </w:r>
                    </w:p>
                    <w:p w14:paraId="0C4385C4" w14:textId="77777777" w:rsidR="00387A8B" w:rsidRDefault="00387A8B" w:rsidP="00387A8B">
                      <w:pPr>
                        <w:jc w:val="center"/>
                      </w:pPr>
                    </w:p>
                  </w:txbxContent>
                </v:textbox>
                <w10:wrap anchorx="margin"/>
              </v:rect>
            </w:pict>
          </mc:Fallback>
        </mc:AlternateContent>
      </w:r>
    </w:p>
    <w:p w14:paraId="00FE9CA8" w14:textId="1D2C5794" w:rsidR="00387A8B" w:rsidRDefault="00387A8B" w:rsidP="0005603F">
      <w:pPr>
        <w:spacing w:after="0" w:line="360" w:lineRule="auto"/>
        <w:rPr>
          <w:rFonts w:ascii="Times New Roman" w:hAnsi="Times New Roman" w:cs="Times New Roman"/>
          <w:color w:val="222222"/>
          <w:sz w:val="24"/>
          <w:szCs w:val="24"/>
          <w:shd w:val="clear" w:color="auto" w:fill="FFFFFF"/>
        </w:rPr>
      </w:pPr>
    </w:p>
    <w:p w14:paraId="3793AF71" w14:textId="77777777" w:rsidR="00387A8B" w:rsidRDefault="00FA46A3" w:rsidP="0005603F">
      <w:pPr>
        <w:spacing w:after="0" w:line="360" w:lineRule="auto"/>
        <w:rPr>
          <w:rFonts w:ascii="Times New Roman" w:hAnsi="Times New Roman" w:cs="Times New Roman"/>
          <w:color w:val="222222"/>
          <w:sz w:val="24"/>
          <w:szCs w:val="24"/>
          <w:shd w:val="clear" w:color="auto" w:fill="FFFFFF"/>
        </w:rPr>
      </w:pPr>
      <w:r w:rsidRPr="00FA46A3">
        <w:rPr>
          <w:rFonts w:ascii="Times New Roman" w:hAnsi="Times New Roman" w:cs="Times New Roman"/>
          <w:color w:val="222222"/>
          <w:sz w:val="24"/>
          <w:szCs w:val="24"/>
          <w:shd w:val="clear" w:color="auto" w:fill="FFFFFF"/>
        </w:rPr>
        <w:t xml:space="preserve">where: Ac—Control reaction absorbance; </w:t>
      </w:r>
    </w:p>
    <w:p w14:paraId="39DD996D" w14:textId="6B9754B8" w:rsidR="00DA4900" w:rsidRDefault="00FA46A3" w:rsidP="0005603F">
      <w:pPr>
        <w:spacing w:after="0" w:line="360" w:lineRule="auto"/>
        <w:rPr>
          <w:rFonts w:ascii="Times New Roman" w:hAnsi="Times New Roman" w:cs="Times New Roman"/>
          <w:color w:val="222222"/>
          <w:sz w:val="24"/>
          <w:szCs w:val="24"/>
          <w:shd w:val="clear" w:color="auto" w:fill="FFFFFF"/>
        </w:rPr>
      </w:pPr>
      <w:r w:rsidRPr="00FA46A3">
        <w:rPr>
          <w:rFonts w:ascii="Times New Roman" w:hAnsi="Times New Roman" w:cs="Times New Roman"/>
          <w:color w:val="222222"/>
          <w:sz w:val="24"/>
          <w:szCs w:val="24"/>
          <w:shd w:val="clear" w:color="auto" w:fill="FFFFFF"/>
        </w:rPr>
        <w:lastRenderedPageBreak/>
        <w:t>As—Testing specimen absorbance.</w:t>
      </w:r>
      <w:r w:rsidR="00990839" w:rsidRPr="00990839">
        <w:rPr>
          <w:rFonts w:ascii="Times New Roman" w:hAnsi="Times New Roman" w:cs="Times New Roman"/>
          <w:sz w:val="24"/>
          <w:szCs w:val="24"/>
          <w:vertAlign w:val="superscript"/>
          <w:lang w:val="en-US"/>
        </w:rPr>
        <w:t xml:space="preserve"> </w:t>
      </w:r>
      <w:r w:rsidR="00990839" w:rsidRPr="00F20712">
        <w:rPr>
          <w:rFonts w:ascii="Times New Roman" w:hAnsi="Times New Roman" w:cs="Times New Roman"/>
          <w:sz w:val="24"/>
          <w:szCs w:val="24"/>
          <w:vertAlign w:val="superscript"/>
          <w:lang w:val="en-US"/>
        </w:rPr>
        <w:t>[1</w:t>
      </w:r>
      <w:r w:rsidR="00990839">
        <w:rPr>
          <w:rFonts w:ascii="Times New Roman" w:hAnsi="Times New Roman" w:cs="Times New Roman"/>
          <w:sz w:val="24"/>
          <w:szCs w:val="24"/>
          <w:vertAlign w:val="superscript"/>
          <w:lang w:val="en-US"/>
        </w:rPr>
        <w:t>3</w:t>
      </w:r>
      <w:r w:rsidR="00990839" w:rsidRPr="00F20712">
        <w:rPr>
          <w:rFonts w:ascii="Times New Roman" w:hAnsi="Times New Roman" w:cs="Times New Roman"/>
          <w:sz w:val="24"/>
          <w:szCs w:val="24"/>
          <w:vertAlign w:val="superscript"/>
          <w:lang w:val="en-US"/>
        </w:rPr>
        <w:t>]</w:t>
      </w:r>
    </w:p>
    <w:p w14:paraId="06A6417A" w14:textId="634AB25F" w:rsidR="00FA46A3" w:rsidRPr="00FA46A3" w:rsidRDefault="00FA46A3" w:rsidP="00984AEA">
      <w:pPr>
        <w:spacing w:after="0" w:line="360" w:lineRule="auto"/>
        <w:rPr>
          <w:rFonts w:ascii="Times New Roman" w:hAnsi="Times New Roman" w:cs="Times New Roman"/>
          <w:sz w:val="24"/>
          <w:szCs w:val="24"/>
        </w:rPr>
      </w:pPr>
    </w:p>
    <w:p w14:paraId="256FDFF3" w14:textId="409E130B" w:rsidR="00DA4900" w:rsidRPr="00422EF5" w:rsidRDefault="00DA4900" w:rsidP="00984AEA">
      <w:pPr>
        <w:spacing w:after="0" w:line="360" w:lineRule="auto"/>
        <w:rPr>
          <w:sz w:val="20"/>
          <w:szCs w:val="20"/>
        </w:rPr>
      </w:pPr>
      <w:r w:rsidRPr="00422EF5">
        <w:rPr>
          <w:rFonts w:ascii="Times New Roman" w:hAnsi="Times New Roman" w:cs="Times New Roman"/>
          <w:b/>
          <w:bCs/>
          <w:sz w:val="24"/>
          <w:szCs w:val="24"/>
        </w:rPr>
        <w:t>Palatability test:</w:t>
      </w:r>
      <w:r w:rsidRPr="00422EF5">
        <w:rPr>
          <w:sz w:val="20"/>
          <w:szCs w:val="20"/>
        </w:rPr>
        <w:t xml:space="preserve"> </w:t>
      </w:r>
    </w:p>
    <w:p w14:paraId="2AB667EE" w14:textId="31EC82FF" w:rsidR="00DA4900" w:rsidRDefault="00DA4900" w:rsidP="00984AEA">
      <w:pPr>
        <w:spacing w:after="0" w:line="360" w:lineRule="auto"/>
        <w:rPr>
          <w:rFonts w:ascii="Times New Roman" w:hAnsi="Times New Roman" w:cs="Times New Roman"/>
          <w:sz w:val="24"/>
          <w:szCs w:val="24"/>
        </w:rPr>
      </w:pPr>
      <w:r w:rsidRPr="00DA4900">
        <w:rPr>
          <w:rFonts w:ascii="Times New Roman" w:hAnsi="Times New Roman" w:cs="Times New Roman"/>
          <w:sz w:val="24"/>
          <w:szCs w:val="24"/>
        </w:rPr>
        <w:t xml:space="preserve">For checking the palatability, Hedonic scale was used. The samples </w:t>
      </w:r>
      <w:r w:rsidR="00156867">
        <w:rPr>
          <w:rFonts w:ascii="Times New Roman" w:hAnsi="Times New Roman" w:cs="Times New Roman"/>
          <w:sz w:val="24"/>
          <w:szCs w:val="24"/>
        </w:rPr>
        <w:t xml:space="preserve">(syrup Ⅰ, Ⅱ, Ⅲ, Ⅳ) </w:t>
      </w:r>
      <w:r w:rsidRPr="00DA4900">
        <w:rPr>
          <w:rFonts w:ascii="Times New Roman" w:hAnsi="Times New Roman" w:cs="Times New Roman"/>
          <w:sz w:val="24"/>
          <w:szCs w:val="24"/>
        </w:rPr>
        <w:t xml:space="preserve">were given to </w:t>
      </w:r>
      <w:r w:rsidR="00BB3F0E">
        <w:rPr>
          <w:rFonts w:ascii="Times New Roman" w:hAnsi="Times New Roman" w:cs="Times New Roman"/>
          <w:sz w:val="24"/>
          <w:szCs w:val="24"/>
        </w:rPr>
        <w:t>3</w:t>
      </w:r>
      <w:r w:rsidR="00156867">
        <w:rPr>
          <w:rFonts w:ascii="Times New Roman" w:hAnsi="Times New Roman" w:cs="Times New Roman"/>
          <w:sz w:val="24"/>
          <w:szCs w:val="24"/>
        </w:rPr>
        <w:t>5</w:t>
      </w:r>
      <w:r w:rsidRPr="00DA4900">
        <w:rPr>
          <w:rFonts w:ascii="Times New Roman" w:hAnsi="Times New Roman" w:cs="Times New Roman"/>
          <w:sz w:val="24"/>
          <w:szCs w:val="24"/>
        </w:rPr>
        <w:t xml:space="preserve"> people</w:t>
      </w:r>
      <w:r w:rsidR="00BB3F0E">
        <w:rPr>
          <w:rFonts w:ascii="Times New Roman" w:hAnsi="Times New Roman" w:cs="Times New Roman"/>
          <w:sz w:val="24"/>
          <w:szCs w:val="24"/>
        </w:rPr>
        <w:t xml:space="preserve"> </w:t>
      </w:r>
      <w:r w:rsidRPr="00DA4900">
        <w:rPr>
          <w:rFonts w:ascii="Times New Roman" w:hAnsi="Times New Roman" w:cs="Times New Roman"/>
          <w:sz w:val="24"/>
          <w:szCs w:val="24"/>
        </w:rPr>
        <w:t>for t</w:t>
      </w:r>
      <w:r w:rsidR="00BB3F0E">
        <w:rPr>
          <w:rFonts w:ascii="Times New Roman" w:hAnsi="Times New Roman" w:cs="Times New Roman"/>
          <w:sz w:val="24"/>
          <w:szCs w:val="24"/>
        </w:rPr>
        <w:t>a</w:t>
      </w:r>
      <w:r w:rsidRPr="00DA4900">
        <w:rPr>
          <w:rFonts w:ascii="Times New Roman" w:hAnsi="Times New Roman" w:cs="Times New Roman"/>
          <w:sz w:val="24"/>
          <w:szCs w:val="24"/>
        </w:rPr>
        <w:t>sting and their responses were collected using google forms.</w:t>
      </w:r>
    </w:p>
    <w:p w14:paraId="4D7CAACC" w14:textId="77777777" w:rsidR="00BB3F0E" w:rsidRDefault="00BB3F0E" w:rsidP="00387A8B">
      <w:pPr>
        <w:spacing w:after="0" w:line="360" w:lineRule="auto"/>
        <w:rPr>
          <w:rFonts w:ascii="Times New Roman" w:hAnsi="Times New Roman" w:cs="Times New Roman"/>
          <w:sz w:val="24"/>
          <w:szCs w:val="24"/>
        </w:rPr>
      </w:pPr>
    </w:p>
    <w:p w14:paraId="21DAD959" w14:textId="40E515A7" w:rsidR="00BB3F0E" w:rsidRPr="00422EF5" w:rsidRDefault="00422EF5" w:rsidP="00984AEA">
      <w:pPr>
        <w:spacing w:after="0" w:line="360" w:lineRule="auto"/>
        <w:rPr>
          <w:rFonts w:ascii="Times New Roman" w:hAnsi="Times New Roman" w:cs="Times New Roman"/>
          <w:b/>
          <w:bCs/>
          <w:sz w:val="24"/>
          <w:szCs w:val="24"/>
        </w:rPr>
      </w:pPr>
      <w:r w:rsidRPr="00422EF5">
        <w:rPr>
          <w:rFonts w:ascii="Times New Roman" w:hAnsi="Times New Roman" w:cs="Times New Roman"/>
          <w:b/>
          <w:bCs/>
          <w:sz w:val="24"/>
          <w:szCs w:val="24"/>
        </w:rPr>
        <w:t xml:space="preserve">Results </w:t>
      </w:r>
      <w:r w:rsidR="00210710" w:rsidRPr="00422EF5">
        <w:rPr>
          <w:rFonts w:ascii="Times New Roman" w:hAnsi="Times New Roman" w:cs="Times New Roman"/>
          <w:b/>
          <w:bCs/>
          <w:sz w:val="24"/>
          <w:szCs w:val="24"/>
        </w:rPr>
        <w:t>and</w:t>
      </w:r>
      <w:r w:rsidRPr="00422EF5">
        <w:rPr>
          <w:rFonts w:ascii="Times New Roman" w:hAnsi="Times New Roman" w:cs="Times New Roman"/>
          <w:b/>
          <w:bCs/>
          <w:sz w:val="24"/>
          <w:szCs w:val="24"/>
        </w:rPr>
        <w:t xml:space="preserve"> Discussion</w:t>
      </w:r>
      <w:r w:rsidR="00210710" w:rsidRPr="00422EF5">
        <w:rPr>
          <w:rFonts w:ascii="Times New Roman" w:hAnsi="Times New Roman" w:cs="Times New Roman"/>
          <w:b/>
          <w:bCs/>
          <w:sz w:val="24"/>
          <w:szCs w:val="24"/>
        </w:rPr>
        <w:t>:</w:t>
      </w:r>
    </w:p>
    <w:p w14:paraId="62AF5273" w14:textId="77777777" w:rsidR="00BB3F0E" w:rsidRDefault="00BB3F0E" w:rsidP="00984AEA">
      <w:pPr>
        <w:spacing w:after="0" w:line="360" w:lineRule="auto"/>
        <w:rPr>
          <w:rFonts w:ascii="Times New Roman" w:hAnsi="Times New Roman" w:cs="Times New Roman"/>
          <w:sz w:val="24"/>
          <w:szCs w:val="24"/>
        </w:rPr>
      </w:pPr>
    </w:p>
    <w:p w14:paraId="61BB0D52" w14:textId="5290E7E6" w:rsidR="00210710" w:rsidRDefault="00210710" w:rsidP="00984AEA">
      <w:pPr>
        <w:spacing w:after="0" w:line="360" w:lineRule="auto"/>
        <w:rPr>
          <w:rFonts w:ascii="Times New Roman" w:hAnsi="Times New Roman" w:cs="Times New Roman"/>
          <w:b/>
          <w:bCs/>
          <w:sz w:val="24"/>
          <w:szCs w:val="24"/>
        </w:rPr>
      </w:pPr>
      <w:r w:rsidRPr="00210710">
        <w:rPr>
          <w:rFonts w:ascii="Times New Roman" w:hAnsi="Times New Roman" w:cs="Times New Roman"/>
          <w:b/>
          <w:bCs/>
          <w:sz w:val="24"/>
          <w:szCs w:val="24"/>
        </w:rPr>
        <w:t>Organoleptic characters:</w:t>
      </w:r>
    </w:p>
    <w:p w14:paraId="12868F0B" w14:textId="76328E40" w:rsidR="004E0D92" w:rsidRPr="00210710" w:rsidRDefault="004E0D92" w:rsidP="00984AEA">
      <w:pPr>
        <w:spacing w:after="0" w:line="360" w:lineRule="auto"/>
        <w:rPr>
          <w:rFonts w:ascii="Times New Roman" w:hAnsi="Times New Roman" w:cs="Times New Roman"/>
          <w:b/>
          <w:bCs/>
          <w:sz w:val="24"/>
          <w:szCs w:val="24"/>
        </w:rPr>
      </w:pPr>
      <w:r>
        <w:rPr>
          <w:rFonts w:ascii="Times New Roman" w:hAnsi="Times New Roman" w:cs="Times New Roman"/>
          <w:sz w:val="24"/>
          <w:szCs w:val="24"/>
        </w:rPr>
        <w:t>Organoleptic characters were the same in all the 4 batches.</w:t>
      </w:r>
    </w:p>
    <w:p w14:paraId="0B9F31AC" w14:textId="77777777" w:rsidR="00BB3F0E" w:rsidRDefault="00BB3F0E" w:rsidP="0050062A">
      <w:pPr>
        <w:spacing w:after="0" w:line="240" w:lineRule="auto"/>
        <w:rPr>
          <w:rFonts w:ascii="Times New Roman" w:hAnsi="Times New Roman" w:cs="Times New Roman"/>
          <w:sz w:val="24"/>
          <w:szCs w:val="24"/>
        </w:rPr>
      </w:pPr>
    </w:p>
    <w:tbl>
      <w:tblPr>
        <w:tblStyle w:val="TableGrid"/>
        <w:tblW w:w="0" w:type="auto"/>
        <w:tblInd w:w="279" w:type="dxa"/>
        <w:tblLook w:val="04A0" w:firstRow="1" w:lastRow="0" w:firstColumn="1" w:lastColumn="0" w:noHBand="0" w:noVBand="1"/>
      </w:tblPr>
      <w:tblGrid>
        <w:gridCol w:w="570"/>
        <w:gridCol w:w="3544"/>
        <w:gridCol w:w="3540"/>
      </w:tblGrid>
      <w:tr w:rsidR="00210710" w14:paraId="492E166B" w14:textId="77777777" w:rsidTr="00603653">
        <w:tc>
          <w:tcPr>
            <w:tcW w:w="570" w:type="dxa"/>
          </w:tcPr>
          <w:p w14:paraId="31159091" w14:textId="0251E1D0" w:rsidR="00210710" w:rsidRPr="00603653" w:rsidRDefault="00210710" w:rsidP="00984AEA">
            <w:pPr>
              <w:spacing w:line="360" w:lineRule="auto"/>
              <w:rPr>
                <w:rFonts w:ascii="Times New Roman" w:hAnsi="Times New Roman" w:cs="Times New Roman"/>
                <w:b/>
                <w:bCs/>
                <w:sz w:val="24"/>
                <w:szCs w:val="24"/>
              </w:rPr>
            </w:pPr>
            <w:r w:rsidRPr="00603653">
              <w:rPr>
                <w:rFonts w:ascii="Times New Roman" w:hAnsi="Times New Roman" w:cs="Times New Roman"/>
                <w:b/>
                <w:bCs/>
                <w:sz w:val="24"/>
                <w:szCs w:val="24"/>
              </w:rPr>
              <w:t xml:space="preserve">Sr. No. </w:t>
            </w:r>
          </w:p>
        </w:tc>
        <w:tc>
          <w:tcPr>
            <w:tcW w:w="3544" w:type="dxa"/>
          </w:tcPr>
          <w:p w14:paraId="2357E079" w14:textId="1A5096F2" w:rsidR="00210710" w:rsidRPr="00603653" w:rsidRDefault="00210710" w:rsidP="00984AEA">
            <w:pPr>
              <w:spacing w:line="360" w:lineRule="auto"/>
              <w:rPr>
                <w:rFonts w:ascii="Times New Roman" w:hAnsi="Times New Roman" w:cs="Times New Roman"/>
                <w:b/>
                <w:bCs/>
                <w:sz w:val="24"/>
                <w:szCs w:val="24"/>
              </w:rPr>
            </w:pPr>
            <w:r w:rsidRPr="00603653">
              <w:rPr>
                <w:rFonts w:ascii="Times New Roman" w:hAnsi="Times New Roman" w:cs="Times New Roman"/>
                <w:b/>
                <w:bCs/>
                <w:sz w:val="24"/>
                <w:szCs w:val="24"/>
              </w:rPr>
              <w:t>Organoleptic characters</w:t>
            </w:r>
          </w:p>
        </w:tc>
        <w:tc>
          <w:tcPr>
            <w:tcW w:w="3540" w:type="dxa"/>
          </w:tcPr>
          <w:p w14:paraId="7D4B349B" w14:textId="4EACDA26" w:rsidR="00210710" w:rsidRPr="00603653" w:rsidRDefault="00603653" w:rsidP="00984AEA">
            <w:pPr>
              <w:spacing w:line="360" w:lineRule="auto"/>
              <w:rPr>
                <w:rFonts w:ascii="Times New Roman" w:hAnsi="Times New Roman" w:cs="Times New Roman"/>
                <w:b/>
                <w:bCs/>
                <w:sz w:val="24"/>
                <w:szCs w:val="24"/>
              </w:rPr>
            </w:pPr>
            <w:r w:rsidRPr="00603653">
              <w:rPr>
                <w:rFonts w:ascii="Times New Roman" w:hAnsi="Times New Roman" w:cs="Times New Roman"/>
                <w:b/>
                <w:bCs/>
                <w:sz w:val="24"/>
                <w:szCs w:val="24"/>
              </w:rPr>
              <w:t>Ojolyte syrup</w:t>
            </w:r>
          </w:p>
        </w:tc>
      </w:tr>
      <w:tr w:rsidR="00603653" w14:paraId="7E9360FF" w14:textId="77777777" w:rsidTr="00603653">
        <w:tc>
          <w:tcPr>
            <w:tcW w:w="570" w:type="dxa"/>
          </w:tcPr>
          <w:p w14:paraId="081EE74F" w14:textId="5514692A" w:rsidR="00603653" w:rsidRDefault="00603653" w:rsidP="00984AEA">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544" w:type="dxa"/>
          </w:tcPr>
          <w:p w14:paraId="249C6C69" w14:textId="7F177F40" w:rsidR="00603653" w:rsidRPr="00FD63EA" w:rsidRDefault="00FD63EA" w:rsidP="00984AEA">
            <w:pPr>
              <w:spacing w:line="360" w:lineRule="auto"/>
              <w:rPr>
                <w:rFonts w:ascii="Times New Roman" w:hAnsi="Times New Roman" w:cs="Times New Roman"/>
                <w:sz w:val="24"/>
                <w:szCs w:val="24"/>
              </w:rPr>
            </w:pPr>
            <w:r>
              <w:rPr>
                <w:rFonts w:ascii="Times New Roman" w:hAnsi="Times New Roman" w:cs="Times New Roman"/>
                <w:sz w:val="24"/>
                <w:szCs w:val="24"/>
              </w:rPr>
              <w:t xml:space="preserve">Sound </w:t>
            </w:r>
          </w:p>
        </w:tc>
        <w:tc>
          <w:tcPr>
            <w:tcW w:w="3540" w:type="dxa"/>
          </w:tcPr>
          <w:p w14:paraId="1FF7C027" w14:textId="0EEDE877" w:rsidR="00603653" w:rsidRDefault="00603653" w:rsidP="00984AEA">
            <w:pPr>
              <w:spacing w:line="360" w:lineRule="auto"/>
              <w:rPr>
                <w:rFonts w:ascii="Times New Roman" w:hAnsi="Times New Roman" w:cs="Times New Roman"/>
                <w:sz w:val="24"/>
                <w:szCs w:val="24"/>
              </w:rPr>
            </w:pPr>
            <w:r>
              <w:rPr>
                <w:rFonts w:ascii="Times New Roman" w:hAnsi="Times New Roman" w:cs="Times New Roman"/>
                <w:sz w:val="24"/>
                <w:szCs w:val="24"/>
              </w:rPr>
              <w:t>No sound</w:t>
            </w:r>
          </w:p>
        </w:tc>
      </w:tr>
      <w:tr w:rsidR="00603653" w14:paraId="487D8154" w14:textId="77777777" w:rsidTr="00603653">
        <w:tc>
          <w:tcPr>
            <w:tcW w:w="570" w:type="dxa"/>
          </w:tcPr>
          <w:p w14:paraId="76FD05C1" w14:textId="035B25C6" w:rsidR="00603653" w:rsidRDefault="00603653" w:rsidP="00984AEA">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544" w:type="dxa"/>
          </w:tcPr>
          <w:p w14:paraId="63D2A556" w14:textId="7735194C" w:rsidR="00603653" w:rsidRPr="00FD63EA" w:rsidRDefault="00FD63EA" w:rsidP="00984AEA">
            <w:pPr>
              <w:spacing w:line="360" w:lineRule="auto"/>
              <w:rPr>
                <w:rFonts w:ascii="Times New Roman" w:hAnsi="Times New Roman" w:cs="Times New Roman"/>
                <w:sz w:val="24"/>
                <w:szCs w:val="24"/>
              </w:rPr>
            </w:pPr>
            <w:r w:rsidRPr="00FD63EA">
              <w:rPr>
                <w:rFonts w:ascii="Times New Roman" w:hAnsi="Times New Roman" w:cs="Times New Roman"/>
                <w:sz w:val="24"/>
                <w:szCs w:val="24"/>
              </w:rPr>
              <w:t xml:space="preserve">Texture </w:t>
            </w:r>
          </w:p>
        </w:tc>
        <w:tc>
          <w:tcPr>
            <w:tcW w:w="3540" w:type="dxa"/>
          </w:tcPr>
          <w:p w14:paraId="231DC78F" w14:textId="3B131DB4" w:rsidR="00603653" w:rsidRDefault="00603653" w:rsidP="00984AEA">
            <w:pPr>
              <w:spacing w:line="360" w:lineRule="auto"/>
              <w:rPr>
                <w:rFonts w:ascii="Times New Roman" w:hAnsi="Times New Roman" w:cs="Times New Roman"/>
                <w:sz w:val="24"/>
                <w:szCs w:val="24"/>
              </w:rPr>
            </w:pPr>
            <w:r>
              <w:rPr>
                <w:rFonts w:ascii="Times New Roman" w:hAnsi="Times New Roman" w:cs="Times New Roman"/>
                <w:sz w:val="24"/>
                <w:szCs w:val="24"/>
              </w:rPr>
              <w:t>Sticky</w:t>
            </w:r>
          </w:p>
        </w:tc>
      </w:tr>
      <w:tr w:rsidR="00603653" w14:paraId="7AC466A2" w14:textId="77777777" w:rsidTr="00603653">
        <w:tc>
          <w:tcPr>
            <w:tcW w:w="570" w:type="dxa"/>
          </w:tcPr>
          <w:p w14:paraId="11D75F31" w14:textId="11A63BF3" w:rsidR="00603653" w:rsidRDefault="00603653" w:rsidP="00984AEA">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544" w:type="dxa"/>
          </w:tcPr>
          <w:p w14:paraId="0E6B8EF4" w14:textId="6F1DD1B2" w:rsidR="00603653" w:rsidRPr="00FD63EA" w:rsidRDefault="00FD63EA" w:rsidP="00984AEA">
            <w:pPr>
              <w:spacing w:line="360" w:lineRule="auto"/>
              <w:rPr>
                <w:rFonts w:ascii="Times New Roman" w:hAnsi="Times New Roman" w:cs="Times New Roman"/>
                <w:sz w:val="24"/>
                <w:szCs w:val="24"/>
              </w:rPr>
            </w:pPr>
            <w:r>
              <w:rPr>
                <w:rFonts w:ascii="Times New Roman" w:hAnsi="Times New Roman" w:cs="Times New Roman"/>
                <w:sz w:val="24"/>
                <w:szCs w:val="24"/>
              </w:rPr>
              <w:t xml:space="preserve">Colour </w:t>
            </w:r>
            <w:r w:rsidR="00603653" w:rsidRPr="00FD63EA">
              <w:rPr>
                <w:rFonts w:ascii="Times New Roman" w:hAnsi="Times New Roman" w:cs="Times New Roman"/>
                <w:sz w:val="24"/>
                <w:szCs w:val="24"/>
              </w:rPr>
              <w:t xml:space="preserve"> </w:t>
            </w:r>
          </w:p>
        </w:tc>
        <w:tc>
          <w:tcPr>
            <w:tcW w:w="3540" w:type="dxa"/>
          </w:tcPr>
          <w:p w14:paraId="4F57EA4D" w14:textId="05C92DD0" w:rsidR="00603653" w:rsidRDefault="00603653" w:rsidP="00984AEA">
            <w:pPr>
              <w:spacing w:line="360" w:lineRule="auto"/>
              <w:rPr>
                <w:rFonts w:ascii="Times New Roman" w:hAnsi="Times New Roman" w:cs="Times New Roman"/>
                <w:sz w:val="24"/>
                <w:szCs w:val="24"/>
              </w:rPr>
            </w:pPr>
            <w:r>
              <w:rPr>
                <w:rFonts w:ascii="Times New Roman" w:hAnsi="Times New Roman" w:cs="Times New Roman"/>
                <w:sz w:val="24"/>
                <w:szCs w:val="24"/>
              </w:rPr>
              <w:t>Brown</w:t>
            </w:r>
          </w:p>
        </w:tc>
      </w:tr>
      <w:tr w:rsidR="00603653" w14:paraId="38D1C876" w14:textId="77777777" w:rsidTr="00603653">
        <w:tc>
          <w:tcPr>
            <w:tcW w:w="570" w:type="dxa"/>
          </w:tcPr>
          <w:p w14:paraId="5BA24CCF" w14:textId="60DE3439" w:rsidR="00603653" w:rsidRDefault="00603653" w:rsidP="00984AEA">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3544" w:type="dxa"/>
          </w:tcPr>
          <w:p w14:paraId="7C699A0E" w14:textId="14D8B167" w:rsidR="00603653" w:rsidRPr="00FD63EA" w:rsidRDefault="00FD63EA" w:rsidP="00984AEA">
            <w:pPr>
              <w:spacing w:line="360" w:lineRule="auto"/>
              <w:rPr>
                <w:rFonts w:ascii="Times New Roman" w:hAnsi="Times New Roman" w:cs="Times New Roman"/>
                <w:sz w:val="24"/>
                <w:szCs w:val="24"/>
              </w:rPr>
            </w:pPr>
            <w:r>
              <w:rPr>
                <w:rFonts w:ascii="Times New Roman" w:hAnsi="Times New Roman" w:cs="Times New Roman"/>
                <w:sz w:val="24"/>
                <w:szCs w:val="24"/>
              </w:rPr>
              <w:t xml:space="preserve">Taste </w:t>
            </w:r>
          </w:p>
        </w:tc>
        <w:tc>
          <w:tcPr>
            <w:tcW w:w="3540" w:type="dxa"/>
          </w:tcPr>
          <w:p w14:paraId="7A480AC3" w14:textId="3C7AC541" w:rsidR="00603653" w:rsidRDefault="00603653" w:rsidP="00984AEA">
            <w:pPr>
              <w:spacing w:line="360" w:lineRule="auto"/>
              <w:rPr>
                <w:rFonts w:ascii="Times New Roman" w:hAnsi="Times New Roman" w:cs="Times New Roman"/>
                <w:sz w:val="24"/>
                <w:szCs w:val="24"/>
              </w:rPr>
            </w:pPr>
            <w:r>
              <w:rPr>
                <w:rFonts w:ascii="Times New Roman" w:hAnsi="Times New Roman" w:cs="Times New Roman"/>
                <w:sz w:val="24"/>
                <w:szCs w:val="24"/>
              </w:rPr>
              <w:t>Sweet, sour and astringent</w:t>
            </w:r>
          </w:p>
        </w:tc>
      </w:tr>
      <w:tr w:rsidR="00603653" w14:paraId="79253C5E" w14:textId="77777777" w:rsidTr="00603653">
        <w:tc>
          <w:tcPr>
            <w:tcW w:w="570" w:type="dxa"/>
          </w:tcPr>
          <w:p w14:paraId="630426D0" w14:textId="07B93C18" w:rsidR="00603653" w:rsidRDefault="00603653" w:rsidP="00984AEA">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544" w:type="dxa"/>
          </w:tcPr>
          <w:p w14:paraId="3151F27F" w14:textId="78EFC02B" w:rsidR="00603653" w:rsidRPr="00FD63EA" w:rsidRDefault="00FD63EA" w:rsidP="00984AEA">
            <w:pPr>
              <w:spacing w:line="360" w:lineRule="auto"/>
              <w:rPr>
                <w:rFonts w:ascii="Times New Roman" w:hAnsi="Times New Roman" w:cs="Times New Roman"/>
                <w:sz w:val="24"/>
                <w:szCs w:val="24"/>
              </w:rPr>
            </w:pPr>
            <w:r>
              <w:rPr>
                <w:rFonts w:ascii="Times New Roman" w:hAnsi="Times New Roman" w:cs="Times New Roman"/>
                <w:sz w:val="24"/>
                <w:szCs w:val="24"/>
              </w:rPr>
              <w:t xml:space="preserve">Smell </w:t>
            </w:r>
          </w:p>
        </w:tc>
        <w:tc>
          <w:tcPr>
            <w:tcW w:w="3540" w:type="dxa"/>
          </w:tcPr>
          <w:p w14:paraId="2FD0D26C" w14:textId="2FF28C21" w:rsidR="00603653" w:rsidRDefault="00603653" w:rsidP="00984AEA">
            <w:pPr>
              <w:spacing w:line="360" w:lineRule="auto"/>
              <w:rPr>
                <w:rFonts w:ascii="Times New Roman" w:hAnsi="Times New Roman" w:cs="Times New Roman"/>
                <w:sz w:val="24"/>
                <w:szCs w:val="24"/>
              </w:rPr>
            </w:pPr>
            <w:r>
              <w:rPr>
                <w:rFonts w:ascii="Times New Roman" w:hAnsi="Times New Roman" w:cs="Times New Roman"/>
                <w:sz w:val="24"/>
                <w:szCs w:val="24"/>
              </w:rPr>
              <w:t>Characteristic</w:t>
            </w:r>
          </w:p>
        </w:tc>
      </w:tr>
    </w:tbl>
    <w:p w14:paraId="74E9CCFD" w14:textId="77777777" w:rsidR="00603653" w:rsidRDefault="00603653" w:rsidP="0050062A">
      <w:pPr>
        <w:spacing w:after="0" w:line="240" w:lineRule="auto"/>
      </w:pPr>
    </w:p>
    <w:p w14:paraId="36697881" w14:textId="2FB1A903" w:rsidR="00210710" w:rsidRDefault="00603653" w:rsidP="00984AEA">
      <w:pPr>
        <w:spacing w:after="0" w:line="360" w:lineRule="auto"/>
        <w:rPr>
          <w:rFonts w:ascii="Times New Roman" w:hAnsi="Times New Roman" w:cs="Times New Roman"/>
          <w:b/>
          <w:bCs/>
          <w:sz w:val="24"/>
          <w:szCs w:val="24"/>
        </w:rPr>
      </w:pPr>
      <w:r w:rsidRPr="00603653">
        <w:rPr>
          <w:rFonts w:ascii="Times New Roman" w:hAnsi="Times New Roman" w:cs="Times New Roman"/>
          <w:b/>
          <w:bCs/>
          <w:sz w:val="24"/>
          <w:szCs w:val="24"/>
        </w:rPr>
        <w:t>Physio-Chemical Analysis</w:t>
      </w:r>
      <w:r>
        <w:rPr>
          <w:rFonts w:ascii="Times New Roman" w:hAnsi="Times New Roman" w:cs="Times New Roman"/>
          <w:b/>
          <w:bCs/>
          <w:sz w:val="24"/>
          <w:szCs w:val="24"/>
        </w:rPr>
        <w:t>:</w:t>
      </w:r>
    </w:p>
    <w:p w14:paraId="19EC1C04" w14:textId="77777777" w:rsidR="00603653" w:rsidRDefault="00603653" w:rsidP="00984AEA">
      <w:pPr>
        <w:spacing w:after="0" w:line="360" w:lineRule="auto"/>
        <w:rPr>
          <w:rFonts w:ascii="Times New Roman" w:hAnsi="Times New Roman" w:cs="Times New Roman"/>
          <w:b/>
          <w:bCs/>
          <w:sz w:val="24"/>
          <w:szCs w:val="24"/>
        </w:rPr>
      </w:pPr>
    </w:p>
    <w:p w14:paraId="22481CE4" w14:textId="57A13573" w:rsidR="007A5F0E" w:rsidRDefault="00603653" w:rsidP="00984AEA">
      <w:pPr>
        <w:spacing w:line="360" w:lineRule="auto"/>
        <w:jc w:val="both"/>
        <w:rPr>
          <w:rFonts w:ascii="Times New Roman" w:hAnsi="Times New Roman" w:cs="Times New Roman"/>
          <w:b/>
          <w:bCs/>
          <w:sz w:val="24"/>
          <w:szCs w:val="24"/>
        </w:rPr>
      </w:pPr>
      <w:r w:rsidRPr="007A5F0E">
        <w:rPr>
          <w:rFonts w:ascii="Times New Roman" w:hAnsi="Times New Roman" w:cs="Times New Roman"/>
          <w:b/>
          <w:bCs/>
          <w:sz w:val="24"/>
          <w:szCs w:val="24"/>
        </w:rPr>
        <w:t>LOD at 105˚C</w:t>
      </w:r>
      <w:r w:rsidR="00AC73ED">
        <w:rPr>
          <w:rFonts w:ascii="Times New Roman" w:hAnsi="Times New Roman" w:cs="Times New Roman"/>
          <w:b/>
          <w:bCs/>
          <w:sz w:val="24"/>
          <w:szCs w:val="24"/>
        </w:rPr>
        <w:t>:</w:t>
      </w:r>
    </w:p>
    <w:tbl>
      <w:tblPr>
        <w:tblStyle w:val="TableGrid"/>
        <w:tblW w:w="0" w:type="auto"/>
        <w:tblInd w:w="279" w:type="dxa"/>
        <w:tblLook w:val="04A0" w:firstRow="1" w:lastRow="0" w:firstColumn="1" w:lastColumn="0" w:noHBand="0" w:noVBand="1"/>
      </w:tblPr>
      <w:tblGrid>
        <w:gridCol w:w="709"/>
        <w:gridCol w:w="3402"/>
        <w:gridCol w:w="3543"/>
      </w:tblGrid>
      <w:tr w:rsidR="007A5F0E" w14:paraId="0B40AB78" w14:textId="77777777" w:rsidTr="006C6521">
        <w:tc>
          <w:tcPr>
            <w:tcW w:w="709" w:type="dxa"/>
          </w:tcPr>
          <w:p w14:paraId="102ABFFF" w14:textId="2CE9C701" w:rsidR="007A5F0E" w:rsidRDefault="007A5F0E" w:rsidP="00984AEA">
            <w:pPr>
              <w:spacing w:line="360" w:lineRule="auto"/>
              <w:jc w:val="both"/>
              <w:rPr>
                <w:rFonts w:ascii="Times New Roman" w:hAnsi="Times New Roman" w:cs="Times New Roman"/>
                <w:b/>
                <w:bCs/>
                <w:sz w:val="24"/>
                <w:szCs w:val="24"/>
              </w:rPr>
            </w:pPr>
            <w:r w:rsidRPr="00603653">
              <w:rPr>
                <w:rFonts w:ascii="Times New Roman" w:hAnsi="Times New Roman" w:cs="Times New Roman"/>
                <w:b/>
                <w:bCs/>
                <w:sz w:val="24"/>
                <w:szCs w:val="24"/>
              </w:rPr>
              <w:t xml:space="preserve">Sr. No. </w:t>
            </w:r>
          </w:p>
        </w:tc>
        <w:tc>
          <w:tcPr>
            <w:tcW w:w="3402" w:type="dxa"/>
          </w:tcPr>
          <w:p w14:paraId="531461CB" w14:textId="2F48F728" w:rsidR="007A5F0E" w:rsidRDefault="00AC73ED"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Samples</w:t>
            </w:r>
          </w:p>
        </w:tc>
        <w:tc>
          <w:tcPr>
            <w:tcW w:w="3543" w:type="dxa"/>
          </w:tcPr>
          <w:p w14:paraId="4FF87F83" w14:textId="5285D5DE" w:rsidR="007A5F0E" w:rsidRDefault="007A5F0E"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LOD at 105˚C</w:t>
            </w:r>
            <w:r w:rsidR="006C6521">
              <w:rPr>
                <w:rFonts w:ascii="Times New Roman" w:hAnsi="Times New Roman" w:cs="Times New Roman"/>
                <w:b/>
                <w:bCs/>
                <w:sz w:val="24"/>
                <w:szCs w:val="24"/>
              </w:rPr>
              <w:t xml:space="preserve"> (%)</w:t>
            </w:r>
          </w:p>
        </w:tc>
      </w:tr>
      <w:tr w:rsidR="007A5F0E" w14:paraId="25E64AB6" w14:textId="77777777" w:rsidTr="006C6521">
        <w:tc>
          <w:tcPr>
            <w:tcW w:w="709" w:type="dxa"/>
          </w:tcPr>
          <w:p w14:paraId="4AFEDD21" w14:textId="06D75579" w:rsidR="007A5F0E" w:rsidRPr="007A5F0E" w:rsidRDefault="007A5F0E"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02" w:type="dxa"/>
          </w:tcPr>
          <w:p w14:paraId="2E762038" w14:textId="3B140495" w:rsidR="007A5F0E" w:rsidRPr="00FD63EA" w:rsidRDefault="00FD63EA" w:rsidP="00984AEA">
            <w:pPr>
              <w:spacing w:line="360" w:lineRule="auto"/>
              <w:jc w:val="both"/>
              <w:rPr>
                <w:rFonts w:ascii="Times New Roman" w:hAnsi="Times New Roman" w:cs="Times New Roman"/>
                <w:sz w:val="24"/>
                <w:szCs w:val="24"/>
              </w:rPr>
            </w:pPr>
            <w:r w:rsidRPr="00FD63EA">
              <w:rPr>
                <w:rFonts w:ascii="Times New Roman" w:hAnsi="Times New Roman" w:cs="Times New Roman"/>
                <w:sz w:val="24"/>
                <w:szCs w:val="24"/>
              </w:rPr>
              <w:t>Date</w:t>
            </w:r>
            <w:r w:rsidR="004E0D92">
              <w:rPr>
                <w:rFonts w:ascii="Times New Roman" w:hAnsi="Times New Roman" w:cs="Times New Roman"/>
                <w:sz w:val="24"/>
                <w:szCs w:val="24"/>
              </w:rPr>
              <w:t xml:space="preserve">s </w:t>
            </w:r>
          </w:p>
        </w:tc>
        <w:tc>
          <w:tcPr>
            <w:tcW w:w="3543" w:type="dxa"/>
          </w:tcPr>
          <w:p w14:paraId="04BEC709" w14:textId="79275000" w:rsidR="007A5F0E" w:rsidRPr="007A5F0E" w:rsidRDefault="006C6521"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53.31</w:t>
            </w:r>
          </w:p>
        </w:tc>
      </w:tr>
      <w:tr w:rsidR="007A5F0E" w14:paraId="7CBD686C" w14:textId="77777777" w:rsidTr="006C6521">
        <w:tc>
          <w:tcPr>
            <w:tcW w:w="709" w:type="dxa"/>
          </w:tcPr>
          <w:p w14:paraId="0ECCE291" w14:textId="4AE74756" w:rsidR="007A5F0E" w:rsidRPr="007A5F0E" w:rsidRDefault="007A5F0E" w:rsidP="00984AEA">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2.</w:t>
            </w:r>
          </w:p>
        </w:tc>
        <w:tc>
          <w:tcPr>
            <w:tcW w:w="3402" w:type="dxa"/>
          </w:tcPr>
          <w:p w14:paraId="651C7BDD" w14:textId="0F9CBF4D" w:rsidR="007A5F0E" w:rsidRPr="00FD63EA" w:rsidRDefault="00E64537"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Raisin</w:t>
            </w:r>
          </w:p>
        </w:tc>
        <w:tc>
          <w:tcPr>
            <w:tcW w:w="3543" w:type="dxa"/>
          </w:tcPr>
          <w:p w14:paraId="10C8A70D" w14:textId="7DA025C8" w:rsidR="007A5F0E" w:rsidRPr="007A5F0E" w:rsidRDefault="006C6521"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54.87</w:t>
            </w:r>
          </w:p>
        </w:tc>
      </w:tr>
      <w:tr w:rsidR="007A5F0E" w14:paraId="3133EAB9" w14:textId="77777777" w:rsidTr="006C6521">
        <w:tc>
          <w:tcPr>
            <w:tcW w:w="709" w:type="dxa"/>
          </w:tcPr>
          <w:p w14:paraId="095BFB1D" w14:textId="4BD2D250" w:rsidR="007A5F0E" w:rsidRPr="007A5F0E" w:rsidRDefault="007A5F0E"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02" w:type="dxa"/>
          </w:tcPr>
          <w:p w14:paraId="28BD2F06" w14:textId="595FBB92" w:rsidR="007A5F0E" w:rsidRPr="00FD63EA" w:rsidRDefault="00E64537"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Pomegranate</w:t>
            </w:r>
          </w:p>
        </w:tc>
        <w:tc>
          <w:tcPr>
            <w:tcW w:w="3543" w:type="dxa"/>
          </w:tcPr>
          <w:p w14:paraId="7CC1C873" w14:textId="1E631F26" w:rsidR="007A5F0E" w:rsidRPr="007A5F0E" w:rsidRDefault="006C6521"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88.56</w:t>
            </w:r>
          </w:p>
        </w:tc>
      </w:tr>
      <w:tr w:rsidR="007A5F0E" w14:paraId="09237308" w14:textId="77777777" w:rsidTr="006C6521">
        <w:tc>
          <w:tcPr>
            <w:tcW w:w="709" w:type="dxa"/>
          </w:tcPr>
          <w:p w14:paraId="2FC09A4B" w14:textId="7D453E33" w:rsidR="007A5F0E" w:rsidRPr="007A5F0E" w:rsidRDefault="007A5F0E"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02" w:type="dxa"/>
          </w:tcPr>
          <w:p w14:paraId="0AEBF5FB" w14:textId="3B0100A0" w:rsidR="007A5F0E" w:rsidRPr="00FD63EA" w:rsidRDefault="00E64537"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Indian gooseberry</w:t>
            </w:r>
          </w:p>
        </w:tc>
        <w:tc>
          <w:tcPr>
            <w:tcW w:w="3543" w:type="dxa"/>
          </w:tcPr>
          <w:p w14:paraId="194863A5" w14:textId="2AFCDBCB" w:rsidR="007A5F0E" w:rsidRPr="007A5F0E" w:rsidRDefault="006C6521"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49.2</w:t>
            </w:r>
          </w:p>
        </w:tc>
      </w:tr>
      <w:tr w:rsidR="007A5F0E" w14:paraId="2B046402" w14:textId="77777777" w:rsidTr="006C6521">
        <w:tc>
          <w:tcPr>
            <w:tcW w:w="709" w:type="dxa"/>
          </w:tcPr>
          <w:p w14:paraId="3000B553" w14:textId="3EE1D125" w:rsidR="007A5F0E" w:rsidRPr="007A5F0E" w:rsidRDefault="007A5F0E"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02" w:type="dxa"/>
          </w:tcPr>
          <w:p w14:paraId="26390C91" w14:textId="315DB215" w:rsidR="007A5F0E" w:rsidRPr="00FD63EA" w:rsidRDefault="00E64537"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Tamarind </w:t>
            </w:r>
          </w:p>
        </w:tc>
        <w:tc>
          <w:tcPr>
            <w:tcW w:w="3543" w:type="dxa"/>
          </w:tcPr>
          <w:p w14:paraId="75A3E13A" w14:textId="69378B2D" w:rsidR="007A5F0E" w:rsidRPr="007A5F0E" w:rsidRDefault="006C6521"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53.91</w:t>
            </w:r>
          </w:p>
        </w:tc>
      </w:tr>
      <w:tr w:rsidR="007A5F0E" w:rsidRPr="007A5F0E" w14:paraId="264CB672" w14:textId="77777777" w:rsidTr="006C6521">
        <w:tc>
          <w:tcPr>
            <w:tcW w:w="709" w:type="dxa"/>
          </w:tcPr>
          <w:p w14:paraId="7664B0F0" w14:textId="31D44087" w:rsidR="007A5F0E" w:rsidRPr="007A5F0E" w:rsidRDefault="007A5F0E" w:rsidP="00984AEA">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6.</w:t>
            </w:r>
          </w:p>
        </w:tc>
        <w:tc>
          <w:tcPr>
            <w:tcW w:w="3402" w:type="dxa"/>
          </w:tcPr>
          <w:p w14:paraId="0FE4DC4E" w14:textId="065651D4" w:rsidR="007A5F0E" w:rsidRPr="00FD63EA" w:rsidRDefault="00E64537"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Kokum</w:t>
            </w:r>
          </w:p>
        </w:tc>
        <w:tc>
          <w:tcPr>
            <w:tcW w:w="3543" w:type="dxa"/>
          </w:tcPr>
          <w:p w14:paraId="59E44C37" w14:textId="2D9E56DE" w:rsidR="007A5F0E" w:rsidRPr="007A5F0E" w:rsidRDefault="006C6521"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52</w:t>
            </w:r>
          </w:p>
        </w:tc>
      </w:tr>
      <w:tr w:rsidR="007A5F0E" w:rsidRPr="007A5F0E" w14:paraId="7D95DEB3" w14:textId="77777777" w:rsidTr="006C6521">
        <w:tc>
          <w:tcPr>
            <w:tcW w:w="709" w:type="dxa"/>
          </w:tcPr>
          <w:p w14:paraId="627D76F8" w14:textId="6FAFCF30" w:rsidR="007A5F0E" w:rsidRPr="007A5F0E" w:rsidRDefault="007A5F0E" w:rsidP="00984AEA">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7.</w:t>
            </w:r>
          </w:p>
        </w:tc>
        <w:tc>
          <w:tcPr>
            <w:tcW w:w="3402" w:type="dxa"/>
          </w:tcPr>
          <w:p w14:paraId="0249E48F" w14:textId="4056DC08" w:rsidR="007A5F0E" w:rsidRPr="00FD63EA" w:rsidRDefault="00E64537" w:rsidP="00984AE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Grassnut</w:t>
            </w:r>
            <w:proofErr w:type="spellEnd"/>
            <w:r>
              <w:rPr>
                <w:rFonts w:ascii="Times New Roman" w:hAnsi="Times New Roman" w:cs="Times New Roman"/>
                <w:sz w:val="24"/>
                <w:szCs w:val="24"/>
              </w:rPr>
              <w:t xml:space="preserve"> </w:t>
            </w:r>
          </w:p>
        </w:tc>
        <w:tc>
          <w:tcPr>
            <w:tcW w:w="3543" w:type="dxa"/>
          </w:tcPr>
          <w:p w14:paraId="67D1FAF8" w14:textId="25AC8D85" w:rsidR="007A5F0E" w:rsidRPr="007A5F0E" w:rsidRDefault="001419A9"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8.6</w:t>
            </w:r>
          </w:p>
        </w:tc>
      </w:tr>
      <w:tr w:rsidR="007A5F0E" w:rsidRPr="007A5F0E" w14:paraId="5D2E9927" w14:textId="77777777" w:rsidTr="006C6521">
        <w:tc>
          <w:tcPr>
            <w:tcW w:w="709" w:type="dxa"/>
          </w:tcPr>
          <w:p w14:paraId="763A859D" w14:textId="5742456F" w:rsidR="007A5F0E" w:rsidRPr="007A5F0E" w:rsidRDefault="001419A9"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7A5F0E">
              <w:rPr>
                <w:rFonts w:ascii="Times New Roman" w:hAnsi="Times New Roman" w:cs="Times New Roman"/>
                <w:sz w:val="24"/>
                <w:szCs w:val="24"/>
              </w:rPr>
              <w:t>.</w:t>
            </w:r>
          </w:p>
        </w:tc>
        <w:tc>
          <w:tcPr>
            <w:tcW w:w="3402" w:type="dxa"/>
          </w:tcPr>
          <w:p w14:paraId="3E24CC53" w14:textId="7BDEF164" w:rsidR="007A5F0E" w:rsidRPr="007A5F0E" w:rsidRDefault="007A5F0E" w:rsidP="00984AEA">
            <w:pPr>
              <w:spacing w:line="360" w:lineRule="auto"/>
              <w:jc w:val="both"/>
              <w:rPr>
                <w:rFonts w:ascii="Times New Roman" w:hAnsi="Times New Roman" w:cs="Times New Roman"/>
                <w:sz w:val="24"/>
                <w:szCs w:val="24"/>
              </w:rPr>
            </w:pPr>
            <w:r w:rsidRPr="006F7589">
              <w:rPr>
                <w:rFonts w:ascii="Times New Roman" w:hAnsi="Times New Roman" w:cs="Times New Roman"/>
                <w:i/>
                <w:iCs/>
                <w:sz w:val="24"/>
                <w:szCs w:val="24"/>
              </w:rPr>
              <w:t>Ojolyte</w:t>
            </w:r>
            <w:r>
              <w:rPr>
                <w:rFonts w:ascii="Times New Roman" w:hAnsi="Times New Roman" w:cs="Times New Roman"/>
                <w:sz w:val="24"/>
                <w:szCs w:val="24"/>
              </w:rPr>
              <w:t xml:space="preserve"> syrup</w:t>
            </w:r>
          </w:p>
        </w:tc>
        <w:tc>
          <w:tcPr>
            <w:tcW w:w="3543" w:type="dxa"/>
          </w:tcPr>
          <w:p w14:paraId="24BF6266" w14:textId="3F515495" w:rsidR="007A5F0E" w:rsidRPr="007A5F0E" w:rsidRDefault="006C6521"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47.69</w:t>
            </w:r>
          </w:p>
        </w:tc>
      </w:tr>
    </w:tbl>
    <w:p w14:paraId="4658FFFF" w14:textId="77777777" w:rsidR="007A5F0E" w:rsidRPr="007A5F0E" w:rsidRDefault="007A5F0E" w:rsidP="00984AEA">
      <w:pPr>
        <w:spacing w:line="360" w:lineRule="auto"/>
        <w:jc w:val="both"/>
        <w:rPr>
          <w:rFonts w:ascii="Times New Roman" w:hAnsi="Times New Roman" w:cs="Times New Roman"/>
          <w:b/>
          <w:bCs/>
          <w:sz w:val="24"/>
          <w:szCs w:val="24"/>
        </w:rPr>
      </w:pPr>
    </w:p>
    <w:p w14:paraId="0F810222" w14:textId="7C88D5D7" w:rsidR="00262B25" w:rsidRDefault="00603653" w:rsidP="00984AEA">
      <w:pPr>
        <w:spacing w:line="360" w:lineRule="auto"/>
        <w:jc w:val="both"/>
        <w:rPr>
          <w:rFonts w:ascii="Times New Roman" w:hAnsi="Times New Roman" w:cs="Times New Roman"/>
          <w:b/>
          <w:bCs/>
          <w:sz w:val="24"/>
          <w:szCs w:val="24"/>
        </w:rPr>
      </w:pPr>
      <w:r w:rsidRPr="007A5F0E">
        <w:rPr>
          <w:rFonts w:ascii="Times New Roman" w:hAnsi="Times New Roman" w:cs="Times New Roman"/>
          <w:b/>
          <w:bCs/>
          <w:sz w:val="24"/>
          <w:szCs w:val="24"/>
        </w:rPr>
        <w:lastRenderedPageBreak/>
        <w:t>Specific gravity</w:t>
      </w:r>
      <w:r w:rsidR="00AC73ED">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988"/>
        <w:gridCol w:w="5022"/>
        <w:gridCol w:w="3006"/>
      </w:tblGrid>
      <w:tr w:rsidR="00262B25" w14:paraId="136FB12B" w14:textId="77777777" w:rsidTr="00262B25">
        <w:tc>
          <w:tcPr>
            <w:tcW w:w="988" w:type="dxa"/>
          </w:tcPr>
          <w:p w14:paraId="05183BDA" w14:textId="69A44DD0" w:rsidR="00262B25" w:rsidRDefault="00262B25" w:rsidP="00984AEA">
            <w:pPr>
              <w:spacing w:line="360" w:lineRule="auto"/>
              <w:jc w:val="both"/>
              <w:rPr>
                <w:rFonts w:ascii="Times New Roman" w:hAnsi="Times New Roman" w:cs="Times New Roman"/>
                <w:b/>
                <w:bCs/>
                <w:sz w:val="24"/>
                <w:szCs w:val="24"/>
              </w:rPr>
            </w:pPr>
            <w:r w:rsidRPr="00603653">
              <w:rPr>
                <w:rFonts w:ascii="Times New Roman" w:hAnsi="Times New Roman" w:cs="Times New Roman"/>
                <w:b/>
                <w:bCs/>
                <w:sz w:val="24"/>
                <w:szCs w:val="24"/>
              </w:rPr>
              <w:t xml:space="preserve">Sr. No. </w:t>
            </w:r>
          </w:p>
        </w:tc>
        <w:tc>
          <w:tcPr>
            <w:tcW w:w="5022" w:type="dxa"/>
          </w:tcPr>
          <w:p w14:paraId="0DBCC548" w14:textId="2184B220" w:rsidR="00262B25" w:rsidRDefault="00AC73ED"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Samples</w:t>
            </w:r>
          </w:p>
        </w:tc>
        <w:tc>
          <w:tcPr>
            <w:tcW w:w="3006" w:type="dxa"/>
          </w:tcPr>
          <w:p w14:paraId="1DE91FA5" w14:textId="7125D668" w:rsidR="00262B25" w:rsidRDefault="006C6521"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Specific gravity (w/v)</w:t>
            </w:r>
          </w:p>
        </w:tc>
      </w:tr>
      <w:tr w:rsidR="00262B25" w14:paraId="7BA6CCBD" w14:textId="77777777" w:rsidTr="00262B25">
        <w:tc>
          <w:tcPr>
            <w:tcW w:w="988" w:type="dxa"/>
          </w:tcPr>
          <w:p w14:paraId="3EEC8940" w14:textId="6B10E296" w:rsidR="00262B25" w:rsidRPr="00262B25" w:rsidRDefault="00262B25" w:rsidP="00984AEA">
            <w:pPr>
              <w:spacing w:line="360" w:lineRule="auto"/>
              <w:jc w:val="both"/>
              <w:rPr>
                <w:rFonts w:ascii="Times New Roman" w:hAnsi="Times New Roman" w:cs="Times New Roman"/>
                <w:sz w:val="24"/>
                <w:szCs w:val="24"/>
              </w:rPr>
            </w:pPr>
            <w:r w:rsidRPr="00262B25">
              <w:rPr>
                <w:rFonts w:ascii="Times New Roman" w:hAnsi="Times New Roman" w:cs="Times New Roman"/>
                <w:sz w:val="24"/>
                <w:szCs w:val="24"/>
              </w:rPr>
              <w:t>1.</w:t>
            </w:r>
          </w:p>
        </w:tc>
        <w:tc>
          <w:tcPr>
            <w:tcW w:w="5022" w:type="dxa"/>
          </w:tcPr>
          <w:p w14:paraId="135A32CC" w14:textId="498B7A7E" w:rsidR="00262B25" w:rsidRPr="00E64537" w:rsidRDefault="00E64537" w:rsidP="00984AEA">
            <w:pPr>
              <w:spacing w:line="360" w:lineRule="auto"/>
              <w:jc w:val="both"/>
              <w:rPr>
                <w:rFonts w:ascii="Times New Roman" w:hAnsi="Times New Roman" w:cs="Times New Roman"/>
                <w:sz w:val="24"/>
                <w:szCs w:val="24"/>
              </w:rPr>
            </w:pPr>
            <w:r w:rsidRPr="00E64537">
              <w:rPr>
                <w:rFonts w:ascii="Times New Roman" w:hAnsi="Times New Roman" w:cs="Times New Roman"/>
                <w:sz w:val="24"/>
                <w:szCs w:val="24"/>
              </w:rPr>
              <w:t>Pomegranate juice</w:t>
            </w:r>
          </w:p>
        </w:tc>
        <w:tc>
          <w:tcPr>
            <w:tcW w:w="3006" w:type="dxa"/>
          </w:tcPr>
          <w:p w14:paraId="065B67B9" w14:textId="2707997E" w:rsidR="00262B25" w:rsidRPr="006C6521" w:rsidRDefault="006C6521" w:rsidP="00984AEA">
            <w:pPr>
              <w:spacing w:line="360" w:lineRule="auto"/>
              <w:jc w:val="both"/>
              <w:rPr>
                <w:rFonts w:ascii="Times New Roman" w:hAnsi="Times New Roman" w:cs="Times New Roman"/>
                <w:sz w:val="24"/>
                <w:szCs w:val="24"/>
              </w:rPr>
            </w:pPr>
            <w:r w:rsidRPr="006C6521">
              <w:rPr>
                <w:rFonts w:ascii="Times New Roman" w:hAnsi="Times New Roman" w:cs="Times New Roman"/>
                <w:sz w:val="24"/>
                <w:szCs w:val="24"/>
              </w:rPr>
              <w:t>1.0710</w:t>
            </w:r>
          </w:p>
        </w:tc>
      </w:tr>
      <w:tr w:rsidR="00262B25" w14:paraId="21F6F9B3" w14:textId="77777777" w:rsidTr="00262B25">
        <w:tc>
          <w:tcPr>
            <w:tcW w:w="988" w:type="dxa"/>
          </w:tcPr>
          <w:p w14:paraId="49097921" w14:textId="60873F4E" w:rsidR="00262B25" w:rsidRPr="00262B25" w:rsidRDefault="00262B25" w:rsidP="00984AEA">
            <w:pPr>
              <w:spacing w:line="360" w:lineRule="auto"/>
              <w:jc w:val="both"/>
              <w:rPr>
                <w:rFonts w:ascii="Times New Roman" w:hAnsi="Times New Roman" w:cs="Times New Roman"/>
                <w:sz w:val="24"/>
                <w:szCs w:val="24"/>
              </w:rPr>
            </w:pPr>
            <w:r w:rsidRPr="00262B25">
              <w:rPr>
                <w:rFonts w:ascii="Times New Roman" w:hAnsi="Times New Roman" w:cs="Times New Roman"/>
                <w:sz w:val="24"/>
                <w:szCs w:val="24"/>
              </w:rPr>
              <w:t>2.</w:t>
            </w:r>
          </w:p>
        </w:tc>
        <w:tc>
          <w:tcPr>
            <w:tcW w:w="5022" w:type="dxa"/>
          </w:tcPr>
          <w:p w14:paraId="0B78B43E" w14:textId="6B24FDA0" w:rsidR="00262B25" w:rsidRPr="00262B25" w:rsidRDefault="00262B25" w:rsidP="00984AEA">
            <w:pPr>
              <w:spacing w:line="360" w:lineRule="auto"/>
              <w:jc w:val="both"/>
              <w:rPr>
                <w:rFonts w:ascii="Times New Roman" w:hAnsi="Times New Roman" w:cs="Times New Roman"/>
                <w:sz w:val="24"/>
                <w:szCs w:val="24"/>
              </w:rPr>
            </w:pPr>
            <w:r w:rsidRPr="006F7589">
              <w:rPr>
                <w:rFonts w:ascii="Times New Roman" w:hAnsi="Times New Roman" w:cs="Times New Roman"/>
                <w:i/>
                <w:iCs/>
                <w:sz w:val="24"/>
                <w:szCs w:val="24"/>
              </w:rPr>
              <w:t>Ojolyte</w:t>
            </w:r>
            <w:r w:rsidRPr="00262B25">
              <w:rPr>
                <w:rFonts w:ascii="Times New Roman" w:hAnsi="Times New Roman" w:cs="Times New Roman"/>
                <w:sz w:val="24"/>
                <w:szCs w:val="24"/>
              </w:rPr>
              <w:t xml:space="preserve"> syrup</w:t>
            </w:r>
          </w:p>
        </w:tc>
        <w:tc>
          <w:tcPr>
            <w:tcW w:w="3006" w:type="dxa"/>
          </w:tcPr>
          <w:p w14:paraId="30A76C6A" w14:textId="3BF82FBC" w:rsidR="00262B25" w:rsidRPr="006C6521" w:rsidRDefault="006C6521" w:rsidP="00984AEA">
            <w:pPr>
              <w:spacing w:line="360" w:lineRule="auto"/>
              <w:jc w:val="both"/>
              <w:rPr>
                <w:rFonts w:ascii="Times New Roman" w:hAnsi="Times New Roman" w:cs="Times New Roman"/>
                <w:sz w:val="24"/>
                <w:szCs w:val="24"/>
              </w:rPr>
            </w:pPr>
            <w:r w:rsidRPr="006C6521">
              <w:rPr>
                <w:rFonts w:ascii="Times New Roman" w:hAnsi="Times New Roman" w:cs="Times New Roman"/>
                <w:sz w:val="24"/>
                <w:szCs w:val="24"/>
              </w:rPr>
              <w:t>1.1079</w:t>
            </w:r>
          </w:p>
        </w:tc>
      </w:tr>
    </w:tbl>
    <w:p w14:paraId="00194A35" w14:textId="77777777" w:rsidR="00262B25" w:rsidRPr="007A5F0E" w:rsidRDefault="00262B25" w:rsidP="00984AEA">
      <w:pPr>
        <w:spacing w:line="360" w:lineRule="auto"/>
        <w:jc w:val="both"/>
        <w:rPr>
          <w:rFonts w:ascii="Times New Roman" w:hAnsi="Times New Roman" w:cs="Times New Roman"/>
          <w:b/>
          <w:bCs/>
          <w:sz w:val="24"/>
          <w:szCs w:val="24"/>
        </w:rPr>
      </w:pPr>
    </w:p>
    <w:p w14:paraId="1CE64C83" w14:textId="200ABA2E" w:rsidR="00603653" w:rsidRDefault="00603653" w:rsidP="00984AEA">
      <w:pPr>
        <w:spacing w:line="360" w:lineRule="auto"/>
        <w:jc w:val="both"/>
        <w:rPr>
          <w:rFonts w:ascii="Times New Roman" w:hAnsi="Times New Roman" w:cs="Times New Roman"/>
          <w:b/>
          <w:bCs/>
          <w:sz w:val="24"/>
          <w:szCs w:val="24"/>
        </w:rPr>
      </w:pPr>
      <w:r w:rsidRPr="007A5F0E">
        <w:rPr>
          <w:rFonts w:ascii="Times New Roman" w:hAnsi="Times New Roman" w:cs="Times New Roman"/>
          <w:b/>
          <w:bCs/>
          <w:sz w:val="24"/>
          <w:szCs w:val="24"/>
        </w:rPr>
        <w:t>Total ash</w:t>
      </w:r>
      <w:r w:rsidR="00AC73ED">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988"/>
        <w:gridCol w:w="5022"/>
        <w:gridCol w:w="3006"/>
      </w:tblGrid>
      <w:tr w:rsidR="00262B25" w14:paraId="7982E9EF" w14:textId="77777777" w:rsidTr="00424798">
        <w:tc>
          <w:tcPr>
            <w:tcW w:w="988" w:type="dxa"/>
          </w:tcPr>
          <w:p w14:paraId="04EEE973" w14:textId="77777777" w:rsidR="00262B25" w:rsidRDefault="00262B25" w:rsidP="00984AEA">
            <w:pPr>
              <w:spacing w:line="360" w:lineRule="auto"/>
              <w:jc w:val="both"/>
              <w:rPr>
                <w:rFonts w:ascii="Times New Roman" w:hAnsi="Times New Roman" w:cs="Times New Roman"/>
                <w:b/>
                <w:bCs/>
                <w:sz w:val="24"/>
                <w:szCs w:val="24"/>
              </w:rPr>
            </w:pPr>
            <w:r w:rsidRPr="00603653">
              <w:rPr>
                <w:rFonts w:ascii="Times New Roman" w:hAnsi="Times New Roman" w:cs="Times New Roman"/>
                <w:b/>
                <w:bCs/>
                <w:sz w:val="24"/>
                <w:szCs w:val="24"/>
              </w:rPr>
              <w:t xml:space="preserve">Sr. No. </w:t>
            </w:r>
          </w:p>
        </w:tc>
        <w:tc>
          <w:tcPr>
            <w:tcW w:w="5022" w:type="dxa"/>
          </w:tcPr>
          <w:p w14:paraId="5C7E90CE" w14:textId="1FE198AE" w:rsidR="00262B25" w:rsidRDefault="00AC73ED"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Samples</w:t>
            </w:r>
          </w:p>
        </w:tc>
        <w:tc>
          <w:tcPr>
            <w:tcW w:w="3006" w:type="dxa"/>
          </w:tcPr>
          <w:p w14:paraId="7E86193B" w14:textId="2E786B15" w:rsidR="00262B25" w:rsidRDefault="006C6521"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Total </w:t>
            </w:r>
            <w:proofErr w:type="spellStart"/>
            <w:r>
              <w:rPr>
                <w:rFonts w:ascii="Times New Roman" w:hAnsi="Times New Roman" w:cs="Times New Roman"/>
                <w:b/>
                <w:bCs/>
                <w:sz w:val="24"/>
                <w:szCs w:val="24"/>
              </w:rPr>
              <w:t>ash</w:t>
            </w:r>
            <w:proofErr w:type="spellEnd"/>
            <w:r>
              <w:rPr>
                <w:rFonts w:ascii="Times New Roman" w:hAnsi="Times New Roman" w:cs="Times New Roman"/>
                <w:b/>
                <w:bCs/>
                <w:sz w:val="24"/>
                <w:szCs w:val="24"/>
              </w:rPr>
              <w:t xml:space="preserve"> value (%) </w:t>
            </w:r>
          </w:p>
        </w:tc>
      </w:tr>
      <w:tr w:rsidR="00262B25" w14:paraId="32418595" w14:textId="77777777" w:rsidTr="00424798">
        <w:tc>
          <w:tcPr>
            <w:tcW w:w="988" w:type="dxa"/>
          </w:tcPr>
          <w:p w14:paraId="2E557F9E" w14:textId="77777777" w:rsidR="00262B25" w:rsidRPr="007A5F0E" w:rsidRDefault="00262B25"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22" w:type="dxa"/>
          </w:tcPr>
          <w:p w14:paraId="210DABBD" w14:textId="55175BEF" w:rsidR="00262B25" w:rsidRPr="00E64537" w:rsidRDefault="00E64537" w:rsidP="00984AEA">
            <w:pPr>
              <w:spacing w:line="360" w:lineRule="auto"/>
              <w:jc w:val="both"/>
              <w:rPr>
                <w:rFonts w:ascii="Times New Roman" w:hAnsi="Times New Roman" w:cs="Times New Roman"/>
                <w:sz w:val="24"/>
                <w:szCs w:val="24"/>
              </w:rPr>
            </w:pPr>
            <w:r w:rsidRPr="00E64537">
              <w:rPr>
                <w:rFonts w:ascii="Times New Roman" w:hAnsi="Times New Roman" w:cs="Times New Roman"/>
                <w:sz w:val="24"/>
                <w:szCs w:val="24"/>
              </w:rPr>
              <w:t>Dates</w:t>
            </w:r>
          </w:p>
        </w:tc>
        <w:tc>
          <w:tcPr>
            <w:tcW w:w="3006" w:type="dxa"/>
          </w:tcPr>
          <w:p w14:paraId="2482353F" w14:textId="4D452D7D" w:rsidR="00262B25" w:rsidRPr="007A5F0E" w:rsidRDefault="00CC05EF"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1.945</w:t>
            </w:r>
          </w:p>
        </w:tc>
      </w:tr>
      <w:tr w:rsidR="00262B25" w14:paraId="2BCA3B4B" w14:textId="77777777" w:rsidTr="00424798">
        <w:tc>
          <w:tcPr>
            <w:tcW w:w="988" w:type="dxa"/>
          </w:tcPr>
          <w:p w14:paraId="16AE7ADA" w14:textId="77777777" w:rsidR="00262B25" w:rsidRPr="007A5F0E" w:rsidRDefault="00262B25" w:rsidP="00984AEA">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2.</w:t>
            </w:r>
          </w:p>
        </w:tc>
        <w:tc>
          <w:tcPr>
            <w:tcW w:w="5022" w:type="dxa"/>
          </w:tcPr>
          <w:p w14:paraId="3EABA8E1" w14:textId="75203988" w:rsidR="00262B25" w:rsidRPr="00E64537" w:rsidRDefault="00E64537" w:rsidP="00984AEA">
            <w:pPr>
              <w:spacing w:line="360" w:lineRule="auto"/>
              <w:jc w:val="both"/>
              <w:rPr>
                <w:rFonts w:ascii="Times New Roman" w:hAnsi="Times New Roman" w:cs="Times New Roman"/>
                <w:sz w:val="24"/>
                <w:szCs w:val="24"/>
              </w:rPr>
            </w:pPr>
            <w:r w:rsidRPr="00E64537">
              <w:rPr>
                <w:rFonts w:ascii="Times New Roman" w:hAnsi="Times New Roman" w:cs="Times New Roman"/>
                <w:sz w:val="24"/>
                <w:szCs w:val="24"/>
              </w:rPr>
              <w:t>Raisin</w:t>
            </w:r>
          </w:p>
        </w:tc>
        <w:tc>
          <w:tcPr>
            <w:tcW w:w="3006" w:type="dxa"/>
          </w:tcPr>
          <w:p w14:paraId="5A7A959B" w14:textId="2AF9F6A2" w:rsidR="00262B25" w:rsidRPr="007A5F0E" w:rsidRDefault="00CC05EF"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1.385</w:t>
            </w:r>
          </w:p>
        </w:tc>
      </w:tr>
      <w:tr w:rsidR="00262B25" w14:paraId="2310F8FB" w14:textId="77777777" w:rsidTr="00424798">
        <w:tc>
          <w:tcPr>
            <w:tcW w:w="988" w:type="dxa"/>
          </w:tcPr>
          <w:p w14:paraId="085179E0" w14:textId="77777777" w:rsidR="00262B25" w:rsidRPr="007A5F0E" w:rsidRDefault="00262B25"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022" w:type="dxa"/>
          </w:tcPr>
          <w:p w14:paraId="38BD40BF" w14:textId="498354AF" w:rsidR="00262B25" w:rsidRPr="00E64537" w:rsidRDefault="00E64537" w:rsidP="00984AEA">
            <w:pPr>
              <w:spacing w:line="360" w:lineRule="auto"/>
              <w:jc w:val="both"/>
              <w:rPr>
                <w:rFonts w:ascii="Times New Roman" w:hAnsi="Times New Roman" w:cs="Times New Roman"/>
                <w:sz w:val="24"/>
                <w:szCs w:val="24"/>
              </w:rPr>
            </w:pPr>
            <w:r w:rsidRPr="00E64537">
              <w:rPr>
                <w:rFonts w:ascii="Times New Roman" w:hAnsi="Times New Roman" w:cs="Times New Roman"/>
                <w:sz w:val="24"/>
                <w:szCs w:val="24"/>
              </w:rPr>
              <w:t>Pomegranate</w:t>
            </w:r>
          </w:p>
        </w:tc>
        <w:tc>
          <w:tcPr>
            <w:tcW w:w="3006" w:type="dxa"/>
          </w:tcPr>
          <w:p w14:paraId="4F69A5F8" w14:textId="5DCC3A9F" w:rsidR="00262B25" w:rsidRPr="007A5F0E" w:rsidRDefault="00CC05EF"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0.28</w:t>
            </w:r>
          </w:p>
        </w:tc>
      </w:tr>
      <w:tr w:rsidR="00262B25" w14:paraId="7705DCBE" w14:textId="77777777" w:rsidTr="00424798">
        <w:tc>
          <w:tcPr>
            <w:tcW w:w="988" w:type="dxa"/>
          </w:tcPr>
          <w:p w14:paraId="5D2C7F83" w14:textId="77777777" w:rsidR="00262B25" w:rsidRPr="007A5F0E" w:rsidRDefault="00262B25"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022" w:type="dxa"/>
          </w:tcPr>
          <w:p w14:paraId="0F24A5A0" w14:textId="1149E79B" w:rsidR="00262B25" w:rsidRPr="00E64537" w:rsidRDefault="00E64537" w:rsidP="00984AEA">
            <w:pPr>
              <w:spacing w:line="360" w:lineRule="auto"/>
              <w:jc w:val="both"/>
              <w:rPr>
                <w:rFonts w:ascii="Times New Roman" w:hAnsi="Times New Roman" w:cs="Times New Roman"/>
                <w:sz w:val="24"/>
                <w:szCs w:val="24"/>
              </w:rPr>
            </w:pPr>
            <w:r w:rsidRPr="00E64537">
              <w:rPr>
                <w:rFonts w:ascii="Times New Roman" w:hAnsi="Times New Roman" w:cs="Times New Roman"/>
                <w:sz w:val="24"/>
                <w:szCs w:val="24"/>
              </w:rPr>
              <w:t>Indian go</w:t>
            </w:r>
            <w:r w:rsidR="009F19A4">
              <w:rPr>
                <w:rFonts w:ascii="Times New Roman" w:hAnsi="Times New Roman" w:cs="Times New Roman"/>
                <w:sz w:val="24"/>
                <w:szCs w:val="24"/>
              </w:rPr>
              <w:t>o</w:t>
            </w:r>
            <w:r w:rsidRPr="00E64537">
              <w:rPr>
                <w:rFonts w:ascii="Times New Roman" w:hAnsi="Times New Roman" w:cs="Times New Roman"/>
                <w:sz w:val="24"/>
                <w:szCs w:val="24"/>
              </w:rPr>
              <w:t>seberry</w:t>
            </w:r>
          </w:p>
        </w:tc>
        <w:tc>
          <w:tcPr>
            <w:tcW w:w="3006" w:type="dxa"/>
          </w:tcPr>
          <w:p w14:paraId="0BF2A739" w14:textId="5958491D" w:rsidR="00262B25" w:rsidRPr="007A5F0E" w:rsidRDefault="00760BCD"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CC05EF">
              <w:rPr>
                <w:rFonts w:ascii="Times New Roman" w:hAnsi="Times New Roman" w:cs="Times New Roman"/>
                <w:sz w:val="24"/>
                <w:szCs w:val="24"/>
              </w:rPr>
              <w:t>.05</w:t>
            </w:r>
          </w:p>
        </w:tc>
      </w:tr>
      <w:tr w:rsidR="00262B25" w14:paraId="060DEFD2" w14:textId="77777777" w:rsidTr="00424798">
        <w:tc>
          <w:tcPr>
            <w:tcW w:w="988" w:type="dxa"/>
          </w:tcPr>
          <w:p w14:paraId="36F25737" w14:textId="77777777" w:rsidR="00262B25" w:rsidRPr="007A5F0E" w:rsidRDefault="00262B25"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022" w:type="dxa"/>
          </w:tcPr>
          <w:p w14:paraId="0A08ABEE" w14:textId="56885F42" w:rsidR="00262B25" w:rsidRPr="00E64537" w:rsidRDefault="00E64537" w:rsidP="00984AEA">
            <w:pPr>
              <w:spacing w:line="360" w:lineRule="auto"/>
              <w:jc w:val="both"/>
              <w:rPr>
                <w:rFonts w:ascii="Times New Roman" w:hAnsi="Times New Roman" w:cs="Times New Roman"/>
                <w:sz w:val="24"/>
                <w:szCs w:val="24"/>
              </w:rPr>
            </w:pPr>
            <w:r w:rsidRPr="00E64537">
              <w:rPr>
                <w:rFonts w:ascii="Times New Roman" w:hAnsi="Times New Roman" w:cs="Times New Roman"/>
                <w:sz w:val="24"/>
                <w:szCs w:val="24"/>
              </w:rPr>
              <w:t xml:space="preserve">Tamarind </w:t>
            </w:r>
          </w:p>
        </w:tc>
        <w:tc>
          <w:tcPr>
            <w:tcW w:w="3006" w:type="dxa"/>
          </w:tcPr>
          <w:p w14:paraId="09B87FDD" w14:textId="4B7AD2D6" w:rsidR="00262B25" w:rsidRPr="007A5F0E" w:rsidRDefault="00760BCD"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CC05EF">
              <w:rPr>
                <w:rFonts w:ascii="Times New Roman" w:hAnsi="Times New Roman" w:cs="Times New Roman"/>
                <w:sz w:val="24"/>
                <w:szCs w:val="24"/>
              </w:rPr>
              <w:t>.81</w:t>
            </w:r>
          </w:p>
        </w:tc>
      </w:tr>
      <w:tr w:rsidR="00262B25" w:rsidRPr="007A5F0E" w14:paraId="3B9C108B" w14:textId="77777777" w:rsidTr="00424798">
        <w:tc>
          <w:tcPr>
            <w:tcW w:w="988" w:type="dxa"/>
          </w:tcPr>
          <w:p w14:paraId="5FB5F70C" w14:textId="77777777" w:rsidR="00262B25" w:rsidRPr="007A5F0E" w:rsidRDefault="00262B25" w:rsidP="00984AEA">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6.</w:t>
            </w:r>
          </w:p>
        </w:tc>
        <w:tc>
          <w:tcPr>
            <w:tcW w:w="5022" w:type="dxa"/>
          </w:tcPr>
          <w:p w14:paraId="62D36432" w14:textId="77777777" w:rsidR="00262B25" w:rsidRPr="00E64537" w:rsidRDefault="00262B25" w:rsidP="00984AEA">
            <w:pPr>
              <w:spacing w:line="360" w:lineRule="auto"/>
              <w:jc w:val="both"/>
              <w:rPr>
                <w:rFonts w:ascii="Times New Roman" w:hAnsi="Times New Roman" w:cs="Times New Roman"/>
                <w:sz w:val="24"/>
                <w:szCs w:val="24"/>
              </w:rPr>
            </w:pPr>
            <w:r w:rsidRPr="00E64537">
              <w:rPr>
                <w:rFonts w:ascii="Times New Roman" w:hAnsi="Times New Roman" w:cs="Times New Roman"/>
                <w:sz w:val="24"/>
                <w:szCs w:val="24"/>
              </w:rPr>
              <w:t>Kokum</w:t>
            </w:r>
          </w:p>
        </w:tc>
        <w:tc>
          <w:tcPr>
            <w:tcW w:w="3006" w:type="dxa"/>
          </w:tcPr>
          <w:p w14:paraId="62B7AE06" w14:textId="2231AAF1" w:rsidR="00262B25" w:rsidRPr="007A5F0E" w:rsidRDefault="00CC05EF"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2.41</w:t>
            </w:r>
          </w:p>
        </w:tc>
      </w:tr>
      <w:tr w:rsidR="00262B25" w:rsidRPr="007A5F0E" w14:paraId="7030DC59" w14:textId="77777777" w:rsidTr="00424798">
        <w:tc>
          <w:tcPr>
            <w:tcW w:w="988" w:type="dxa"/>
          </w:tcPr>
          <w:p w14:paraId="6D3381B4" w14:textId="77777777" w:rsidR="00262B25" w:rsidRPr="007A5F0E" w:rsidRDefault="00262B25" w:rsidP="00984AEA">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7.</w:t>
            </w:r>
          </w:p>
        </w:tc>
        <w:tc>
          <w:tcPr>
            <w:tcW w:w="5022" w:type="dxa"/>
          </w:tcPr>
          <w:p w14:paraId="6C03D518" w14:textId="77C99879" w:rsidR="00262B25" w:rsidRPr="00E64537" w:rsidRDefault="00E64537" w:rsidP="00984AEA">
            <w:pPr>
              <w:spacing w:line="360" w:lineRule="auto"/>
              <w:jc w:val="both"/>
              <w:rPr>
                <w:rFonts w:ascii="Times New Roman" w:hAnsi="Times New Roman" w:cs="Times New Roman"/>
                <w:sz w:val="24"/>
                <w:szCs w:val="24"/>
              </w:rPr>
            </w:pPr>
            <w:proofErr w:type="spellStart"/>
            <w:r w:rsidRPr="00E64537">
              <w:rPr>
                <w:rFonts w:ascii="Times New Roman" w:hAnsi="Times New Roman" w:cs="Times New Roman"/>
                <w:sz w:val="24"/>
                <w:szCs w:val="24"/>
              </w:rPr>
              <w:t>Grassnut</w:t>
            </w:r>
            <w:proofErr w:type="spellEnd"/>
            <w:r w:rsidRPr="00E64537">
              <w:rPr>
                <w:rFonts w:ascii="Times New Roman" w:hAnsi="Times New Roman" w:cs="Times New Roman"/>
                <w:sz w:val="24"/>
                <w:szCs w:val="24"/>
              </w:rPr>
              <w:t xml:space="preserve"> </w:t>
            </w:r>
          </w:p>
        </w:tc>
        <w:tc>
          <w:tcPr>
            <w:tcW w:w="3006" w:type="dxa"/>
          </w:tcPr>
          <w:p w14:paraId="6A12D98D" w14:textId="15B2B535" w:rsidR="00262B25" w:rsidRPr="007A5F0E" w:rsidRDefault="00CC05EF"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2.58</w:t>
            </w:r>
          </w:p>
        </w:tc>
      </w:tr>
      <w:tr w:rsidR="00262B25" w:rsidRPr="007A5F0E" w14:paraId="017B6810" w14:textId="77777777" w:rsidTr="00424798">
        <w:tc>
          <w:tcPr>
            <w:tcW w:w="988" w:type="dxa"/>
          </w:tcPr>
          <w:p w14:paraId="1D823247" w14:textId="77777777" w:rsidR="00262B25" w:rsidRPr="007A5F0E" w:rsidRDefault="00262B25" w:rsidP="00984AEA">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8.</w:t>
            </w:r>
          </w:p>
        </w:tc>
        <w:tc>
          <w:tcPr>
            <w:tcW w:w="5022" w:type="dxa"/>
          </w:tcPr>
          <w:p w14:paraId="26CF8FA8" w14:textId="721BC349" w:rsidR="00262B25" w:rsidRPr="00E64537" w:rsidRDefault="00E64537" w:rsidP="00984AEA">
            <w:pPr>
              <w:spacing w:line="360" w:lineRule="auto"/>
              <w:jc w:val="both"/>
              <w:rPr>
                <w:rFonts w:ascii="Times New Roman" w:hAnsi="Times New Roman" w:cs="Times New Roman"/>
                <w:sz w:val="24"/>
                <w:szCs w:val="24"/>
              </w:rPr>
            </w:pPr>
            <w:r w:rsidRPr="00E64537">
              <w:rPr>
                <w:rFonts w:ascii="Times New Roman" w:hAnsi="Times New Roman" w:cs="Times New Roman"/>
                <w:sz w:val="24"/>
                <w:szCs w:val="24"/>
              </w:rPr>
              <w:t>Rock salt</w:t>
            </w:r>
          </w:p>
        </w:tc>
        <w:tc>
          <w:tcPr>
            <w:tcW w:w="3006" w:type="dxa"/>
          </w:tcPr>
          <w:p w14:paraId="03C6ECE9" w14:textId="1D320837" w:rsidR="00262B25" w:rsidRPr="007A5F0E" w:rsidRDefault="00E64537"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2.83</w:t>
            </w:r>
          </w:p>
        </w:tc>
      </w:tr>
      <w:tr w:rsidR="00262B25" w:rsidRPr="007A5F0E" w14:paraId="05456199" w14:textId="77777777" w:rsidTr="00424798">
        <w:tc>
          <w:tcPr>
            <w:tcW w:w="988" w:type="dxa"/>
          </w:tcPr>
          <w:p w14:paraId="7653D0E0" w14:textId="77777777" w:rsidR="00262B25" w:rsidRPr="007A5F0E" w:rsidRDefault="00262B25"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022" w:type="dxa"/>
          </w:tcPr>
          <w:p w14:paraId="088121E2" w14:textId="2EFFB0E2" w:rsidR="00262B25" w:rsidRPr="00E64537" w:rsidRDefault="00E64537" w:rsidP="00984AEA">
            <w:pPr>
              <w:spacing w:line="360" w:lineRule="auto"/>
              <w:jc w:val="both"/>
              <w:rPr>
                <w:rFonts w:ascii="Times New Roman" w:hAnsi="Times New Roman" w:cs="Times New Roman"/>
                <w:sz w:val="24"/>
                <w:szCs w:val="24"/>
              </w:rPr>
            </w:pPr>
            <w:r w:rsidRPr="00E64537">
              <w:rPr>
                <w:rFonts w:ascii="Times New Roman" w:hAnsi="Times New Roman" w:cs="Times New Roman"/>
                <w:sz w:val="24"/>
                <w:szCs w:val="24"/>
              </w:rPr>
              <w:t>Rock sugar</w:t>
            </w:r>
          </w:p>
        </w:tc>
        <w:tc>
          <w:tcPr>
            <w:tcW w:w="3006" w:type="dxa"/>
          </w:tcPr>
          <w:p w14:paraId="5CFD8788" w14:textId="7904ABC5" w:rsidR="00262B25" w:rsidRPr="007A5F0E" w:rsidRDefault="00CC05EF"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0.74</w:t>
            </w:r>
          </w:p>
        </w:tc>
      </w:tr>
      <w:tr w:rsidR="00262B25" w:rsidRPr="007A5F0E" w14:paraId="0FD912E5" w14:textId="77777777" w:rsidTr="00424798">
        <w:tc>
          <w:tcPr>
            <w:tcW w:w="988" w:type="dxa"/>
          </w:tcPr>
          <w:p w14:paraId="51BDE15B" w14:textId="77777777" w:rsidR="00262B25" w:rsidRPr="007A5F0E" w:rsidRDefault="00262B25"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5022" w:type="dxa"/>
          </w:tcPr>
          <w:p w14:paraId="7C7B316D" w14:textId="77777777" w:rsidR="00262B25" w:rsidRPr="007A5F0E" w:rsidRDefault="00262B25" w:rsidP="00984AEA">
            <w:pPr>
              <w:spacing w:line="360" w:lineRule="auto"/>
              <w:jc w:val="both"/>
              <w:rPr>
                <w:rFonts w:ascii="Times New Roman" w:hAnsi="Times New Roman" w:cs="Times New Roman"/>
                <w:sz w:val="24"/>
                <w:szCs w:val="24"/>
              </w:rPr>
            </w:pPr>
            <w:r w:rsidRPr="006F7589">
              <w:rPr>
                <w:rFonts w:ascii="Times New Roman" w:hAnsi="Times New Roman" w:cs="Times New Roman"/>
                <w:i/>
                <w:iCs/>
                <w:sz w:val="24"/>
                <w:szCs w:val="24"/>
              </w:rPr>
              <w:t>Ojolyte</w:t>
            </w:r>
            <w:r>
              <w:rPr>
                <w:rFonts w:ascii="Times New Roman" w:hAnsi="Times New Roman" w:cs="Times New Roman"/>
                <w:sz w:val="24"/>
                <w:szCs w:val="24"/>
              </w:rPr>
              <w:t xml:space="preserve"> syrup</w:t>
            </w:r>
          </w:p>
        </w:tc>
        <w:tc>
          <w:tcPr>
            <w:tcW w:w="3006" w:type="dxa"/>
          </w:tcPr>
          <w:p w14:paraId="1D242CD8" w14:textId="5C70D54B" w:rsidR="00262B25" w:rsidRPr="007A5F0E" w:rsidRDefault="00CC05EF"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0.76</w:t>
            </w:r>
          </w:p>
        </w:tc>
      </w:tr>
    </w:tbl>
    <w:p w14:paraId="68FA12C5" w14:textId="77777777" w:rsidR="00262B25" w:rsidRPr="007A5F0E" w:rsidRDefault="00262B25" w:rsidP="00984AEA">
      <w:pPr>
        <w:spacing w:line="360" w:lineRule="auto"/>
        <w:jc w:val="both"/>
        <w:rPr>
          <w:rFonts w:ascii="Times New Roman" w:hAnsi="Times New Roman" w:cs="Times New Roman"/>
          <w:b/>
          <w:bCs/>
          <w:sz w:val="24"/>
          <w:szCs w:val="24"/>
        </w:rPr>
      </w:pPr>
    </w:p>
    <w:p w14:paraId="4A12005A" w14:textId="3BCAA021" w:rsidR="00603653" w:rsidRDefault="00603653" w:rsidP="00984AEA">
      <w:pPr>
        <w:spacing w:line="360" w:lineRule="auto"/>
        <w:jc w:val="both"/>
        <w:rPr>
          <w:rFonts w:ascii="Times New Roman" w:hAnsi="Times New Roman" w:cs="Times New Roman"/>
          <w:b/>
          <w:bCs/>
          <w:sz w:val="24"/>
          <w:szCs w:val="24"/>
        </w:rPr>
      </w:pPr>
      <w:r w:rsidRPr="007A5F0E">
        <w:rPr>
          <w:rFonts w:ascii="Times New Roman" w:hAnsi="Times New Roman" w:cs="Times New Roman"/>
          <w:b/>
          <w:bCs/>
          <w:sz w:val="24"/>
          <w:szCs w:val="24"/>
        </w:rPr>
        <w:t>Water soluble ash</w:t>
      </w:r>
      <w:r w:rsidR="00AC73ED">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988"/>
        <w:gridCol w:w="4819"/>
        <w:gridCol w:w="3209"/>
      </w:tblGrid>
      <w:tr w:rsidR="00262B25" w14:paraId="0F294F72" w14:textId="77777777" w:rsidTr="005F3CFA">
        <w:tc>
          <w:tcPr>
            <w:tcW w:w="988" w:type="dxa"/>
          </w:tcPr>
          <w:p w14:paraId="21310324" w14:textId="77777777" w:rsidR="00262B25" w:rsidRDefault="00262B25" w:rsidP="00984AEA">
            <w:pPr>
              <w:spacing w:line="360" w:lineRule="auto"/>
              <w:jc w:val="both"/>
              <w:rPr>
                <w:rFonts w:ascii="Times New Roman" w:hAnsi="Times New Roman" w:cs="Times New Roman"/>
                <w:b/>
                <w:bCs/>
                <w:sz w:val="24"/>
                <w:szCs w:val="24"/>
              </w:rPr>
            </w:pPr>
            <w:r w:rsidRPr="00603653">
              <w:rPr>
                <w:rFonts w:ascii="Times New Roman" w:hAnsi="Times New Roman" w:cs="Times New Roman"/>
                <w:b/>
                <w:bCs/>
                <w:sz w:val="24"/>
                <w:szCs w:val="24"/>
              </w:rPr>
              <w:t xml:space="preserve">Sr. No. </w:t>
            </w:r>
          </w:p>
        </w:tc>
        <w:tc>
          <w:tcPr>
            <w:tcW w:w="4819" w:type="dxa"/>
          </w:tcPr>
          <w:p w14:paraId="70525072" w14:textId="7B568861" w:rsidR="00262B25" w:rsidRDefault="00AC73ED"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Samples</w:t>
            </w:r>
          </w:p>
        </w:tc>
        <w:tc>
          <w:tcPr>
            <w:tcW w:w="3209" w:type="dxa"/>
          </w:tcPr>
          <w:p w14:paraId="20E5137C" w14:textId="5522E0E3" w:rsidR="00262B25" w:rsidRDefault="006C6521"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Water soluble ash value (%)</w:t>
            </w:r>
          </w:p>
        </w:tc>
      </w:tr>
      <w:tr w:rsidR="00E64537" w14:paraId="5E796849" w14:textId="77777777" w:rsidTr="005F3CFA">
        <w:tc>
          <w:tcPr>
            <w:tcW w:w="988" w:type="dxa"/>
          </w:tcPr>
          <w:p w14:paraId="3ED98242"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819" w:type="dxa"/>
          </w:tcPr>
          <w:p w14:paraId="39670082" w14:textId="68147E2E"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Dates</w:t>
            </w:r>
          </w:p>
        </w:tc>
        <w:tc>
          <w:tcPr>
            <w:tcW w:w="3209" w:type="dxa"/>
          </w:tcPr>
          <w:p w14:paraId="3F8B4F99" w14:textId="305AA0F8"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0.59</w:t>
            </w:r>
          </w:p>
        </w:tc>
      </w:tr>
      <w:tr w:rsidR="00E64537" w14:paraId="0139FD73" w14:textId="77777777" w:rsidTr="005F3CFA">
        <w:tc>
          <w:tcPr>
            <w:tcW w:w="988" w:type="dxa"/>
          </w:tcPr>
          <w:p w14:paraId="72A2B233"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2.</w:t>
            </w:r>
          </w:p>
        </w:tc>
        <w:tc>
          <w:tcPr>
            <w:tcW w:w="4819" w:type="dxa"/>
          </w:tcPr>
          <w:p w14:paraId="669B4E21" w14:textId="3FF16998"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Raisin</w:t>
            </w:r>
          </w:p>
        </w:tc>
        <w:tc>
          <w:tcPr>
            <w:tcW w:w="3209" w:type="dxa"/>
          </w:tcPr>
          <w:p w14:paraId="6F112EB6" w14:textId="444A17A8"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0.34</w:t>
            </w:r>
          </w:p>
        </w:tc>
      </w:tr>
      <w:tr w:rsidR="00E64537" w14:paraId="442EC6D8" w14:textId="77777777" w:rsidTr="005F3CFA">
        <w:tc>
          <w:tcPr>
            <w:tcW w:w="988" w:type="dxa"/>
          </w:tcPr>
          <w:p w14:paraId="28BCC5AC"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819" w:type="dxa"/>
          </w:tcPr>
          <w:p w14:paraId="6CF8275B" w14:textId="075E7A78"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Pomegranate</w:t>
            </w:r>
          </w:p>
        </w:tc>
        <w:tc>
          <w:tcPr>
            <w:tcW w:w="3209" w:type="dxa"/>
          </w:tcPr>
          <w:p w14:paraId="070ACB88" w14:textId="479CAED1"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0.04</w:t>
            </w:r>
          </w:p>
        </w:tc>
      </w:tr>
      <w:tr w:rsidR="00E64537" w14:paraId="3DBCD627" w14:textId="77777777" w:rsidTr="005F3CFA">
        <w:tc>
          <w:tcPr>
            <w:tcW w:w="988" w:type="dxa"/>
          </w:tcPr>
          <w:p w14:paraId="518F2D46"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19" w:type="dxa"/>
          </w:tcPr>
          <w:p w14:paraId="7CC8CA57" w14:textId="39FBE615"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Indian go</w:t>
            </w:r>
            <w:r w:rsidR="009F19A4">
              <w:rPr>
                <w:rFonts w:ascii="Times New Roman" w:hAnsi="Times New Roman" w:cs="Times New Roman"/>
                <w:sz w:val="24"/>
                <w:szCs w:val="24"/>
              </w:rPr>
              <w:t>o</w:t>
            </w:r>
            <w:r w:rsidRPr="00E64537">
              <w:rPr>
                <w:rFonts w:ascii="Times New Roman" w:hAnsi="Times New Roman" w:cs="Times New Roman"/>
                <w:sz w:val="24"/>
                <w:szCs w:val="24"/>
              </w:rPr>
              <w:t>seberry</w:t>
            </w:r>
          </w:p>
        </w:tc>
        <w:tc>
          <w:tcPr>
            <w:tcW w:w="3209" w:type="dxa"/>
          </w:tcPr>
          <w:p w14:paraId="3E076BBC" w14:textId="60EB6D61"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E64537" w14:paraId="57F43379" w14:textId="77777777" w:rsidTr="005F3CFA">
        <w:tc>
          <w:tcPr>
            <w:tcW w:w="988" w:type="dxa"/>
          </w:tcPr>
          <w:p w14:paraId="10705B41"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819" w:type="dxa"/>
          </w:tcPr>
          <w:p w14:paraId="41699239" w14:textId="0E15BD87"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 xml:space="preserve">Tamarind </w:t>
            </w:r>
          </w:p>
        </w:tc>
        <w:tc>
          <w:tcPr>
            <w:tcW w:w="3209" w:type="dxa"/>
          </w:tcPr>
          <w:p w14:paraId="0A1B64BC" w14:textId="62E7D3DB"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E64537" w:rsidRPr="007A5F0E" w14:paraId="00C3DFE0" w14:textId="77777777" w:rsidTr="005F3CFA">
        <w:tc>
          <w:tcPr>
            <w:tcW w:w="988" w:type="dxa"/>
          </w:tcPr>
          <w:p w14:paraId="4E67851E"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6.</w:t>
            </w:r>
          </w:p>
        </w:tc>
        <w:tc>
          <w:tcPr>
            <w:tcW w:w="4819" w:type="dxa"/>
          </w:tcPr>
          <w:p w14:paraId="746AB9C5" w14:textId="77B51E9B"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Kokum</w:t>
            </w:r>
          </w:p>
        </w:tc>
        <w:tc>
          <w:tcPr>
            <w:tcW w:w="3209" w:type="dxa"/>
          </w:tcPr>
          <w:p w14:paraId="3D65ADA8" w14:textId="28EB4170"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0.74</w:t>
            </w:r>
          </w:p>
        </w:tc>
      </w:tr>
      <w:tr w:rsidR="00E64537" w:rsidRPr="007A5F0E" w14:paraId="646E58C9" w14:textId="77777777" w:rsidTr="005F3CFA">
        <w:tc>
          <w:tcPr>
            <w:tcW w:w="988" w:type="dxa"/>
          </w:tcPr>
          <w:p w14:paraId="75703FAE"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7.</w:t>
            </w:r>
          </w:p>
        </w:tc>
        <w:tc>
          <w:tcPr>
            <w:tcW w:w="4819" w:type="dxa"/>
          </w:tcPr>
          <w:p w14:paraId="6E47F5F6" w14:textId="6E401356" w:rsidR="00E64537" w:rsidRPr="006F7589" w:rsidRDefault="00E64537" w:rsidP="00E64537">
            <w:pPr>
              <w:spacing w:line="360" w:lineRule="auto"/>
              <w:jc w:val="both"/>
              <w:rPr>
                <w:rFonts w:ascii="Times New Roman" w:hAnsi="Times New Roman" w:cs="Times New Roman"/>
                <w:i/>
                <w:iCs/>
                <w:sz w:val="24"/>
                <w:szCs w:val="24"/>
              </w:rPr>
            </w:pPr>
            <w:proofErr w:type="spellStart"/>
            <w:r w:rsidRPr="00E64537">
              <w:rPr>
                <w:rFonts w:ascii="Times New Roman" w:hAnsi="Times New Roman" w:cs="Times New Roman"/>
                <w:sz w:val="24"/>
                <w:szCs w:val="24"/>
              </w:rPr>
              <w:t>Grassnut</w:t>
            </w:r>
            <w:proofErr w:type="spellEnd"/>
            <w:r w:rsidRPr="00E64537">
              <w:rPr>
                <w:rFonts w:ascii="Times New Roman" w:hAnsi="Times New Roman" w:cs="Times New Roman"/>
                <w:sz w:val="24"/>
                <w:szCs w:val="24"/>
              </w:rPr>
              <w:t xml:space="preserve"> </w:t>
            </w:r>
          </w:p>
        </w:tc>
        <w:tc>
          <w:tcPr>
            <w:tcW w:w="3209" w:type="dxa"/>
          </w:tcPr>
          <w:p w14:paraId="59B3DE91" w14:textId="51B6A6B1"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1.18</w:t>
            </w:r>
          </w:p>
        </w:tc>
      </w:tr>
      <w:tr w:rsidR="00E64537" w:rsidRPr="007A5F0E" w14:paraId="6033F168" w14:textId="77777777" w:rsidTr="005F3CFA">
        <w:tc>
          <w:tcPr>
            <w:tcW w:w="988" w:type="dxa"/>
          </w:tcPr>
          <w:p w14:paraId="7850F760"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8.</w:t>
            </w:r>
          </w:p>
        </w:tc>
        <w:tc>
          <w:tcPr>
            <w:tcW w:w="4819" w:type="dxa"/>
          </w:tcPr>
          <w:p w14:paraId="552F0E57" w14:textId="51CA7FFF"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Rock salt</w:t>
            </w:r>
          </w:p>
        </w:tc>
        <w:tc>
          <w:tcPr>
            <w:tcW w:w="3209" w:type="dxa"/>
          </w:tcPr>
          <w:p w14:paraId="0946122D" w14:textId="3545A2E8"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0.83</w:t>
            </w:r>
          </w:p>
        </w:tc>
      </w:tr>
      <w:tr w:rsidR="00E64537" w:rsidRPr="007A5F0E" w14:paraId="27A1DAAC" w14:textId="77777777" w:rsidTr="005F3CFA">
        <w:tc>
          <w:tcPr>
            <w:tcW w:w="988" w:type="dxa"/>
          </w:tcPr>
          <w:p w14:paraId="43C1114D"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819" w:type="dxa"/>
          </w:tcPr>
          <w:p w14:paraId="60C18DBD" w14:textId="082BD3C0"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Rock sugar</w:t>
            </w:r>
          </w:p>
        </w:tc>
        <w:tc>
          <w:tcPr>
            <w:tcW w:w="3209" w:type="dxa"/>
          </w:tcPr>
          <w:p w14:paraId="7C677289" w14:textId="5E0CE465"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0.5</w:t>
            </w:r>
          </w:p>
        </w:tc>
      </w:tr>
      <w:tr w:rsidR="00E64537" w:rsidRPr="007A5F0E" w14:paraId="2A20664D" w14:textId="77777777" w:rsidTr="005F3CFA">
        <w:tc>
          <w:tcPr>
            <w:tcW w:w="988" w:type="dxa"/>
          </w:tcPr>
          <w:p w14:paraId="074EB75A"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819" w:type="dxa"/>
          </w:tcPr>
          <w:p w14:paraId="71DCBA61" w14:textId="50CB1F95" w:rsidR="00E64537" w:rsidRPr="007A5F0E" w:rsidRDefault="00E64537" w:rsidP="00E64537">
            <w:pPr>
              <w:spacing w:line="360" w:lineRule="auto"/>
              <w:jc w:val="both"/>
              <w:rPr>
                <w:rFonts w:ascii="Times New Roman" w:hAnsi="Times New Roman" w:cs="Times New Roman"/>
                <w:sz w:val="24"/>
                <w:szCs w:val="24"/>
              </w:rPr>
            </w:pPr>
            <w:r w:rsidRPr="006F7589">
              <w:rPr>
                <w:rFonts w:ascii="Times New Roman" w:hAnsi="Times New Roman" w:cs="Times New Roman"/>
                <w:i/>
                <w:iCs/>
                <w:sz w:val="24"/>
                <w:szCs w:val="24"/>
              </w:rPr>
              <w:t>Ojolyte</w:t>
            </w:r>
            <w:r>
              <w:rPr>
                <w:rFonts w:ascii="Times New Roman" w:hAnsi="Times New Roman" w:cs="Times New Roman"/>
                <w:sz w:val="24"/>
                <w:szCs w:val="24"/>
              </w:rPr>
              <w:t xml:space="preserve"> syrup</w:t>
            </w:r>
          </w:p>
        </w:tc>
        <w:tc>
          <w:tcPr>
            <w:tcW w:w="3209" w:type="dxa"/>
          </w:tcPr>
          <w:p w14:paraId="3BE70E67" w14:textId="280BDF24"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0.088</w:t>
            </w:r>
          </w:p>
        </w:tc>
      </w:tr>
    </w:tbl>
    <w:p w14:paraId="164176AB" w14:textId="77777777" w:rsidR="00262B25" w:rsidRPr="007A5F0E" w:rsidRDefault="00262B25" w:rsidP="00984AEA">
      <w:pPr>
        <w:spacing w:line="360" w:lineRule="auto"/>
        <w:jc w:val="both"/>
        <w:rPr>
          <w:rFonts w:ascii="Times New Roman" w:hAnsi="Times New Roman" w:cs="Times New Roman"/>
          <w:b/>
          <w:bCs/>
          <w:sz w:val="24"/>
          <w:szCs w:val="24"/>
        </w:rPr>
      </w:pPr>
    </w:p>
    <w:p w14:paraId="71EB337A" w14:textId="3812F8BC" w:rsidR="00603653" w:rsidRDefault="00603653" w:rsidP="00984AEA">
      <w:pPr>
        <w:spacing w:line="360" w:lineRule="auto"/>
        <w:jc w:val="both"/>
        <w:rPr>
          <w:rFonts w:ascii="Times New Roman" w:hAnsi="Times New Roman" w:cs="Times New Roman"/>
          <w:b/>
          <w:bCs/>
          <w:sz w:val="24"/>
          <w:szCs w:val="24"/>
        </w:rPr>
      </w:pPr>
      <w:r w:rsidRPr="007A5F0E">
        <w:rPr>
          <w:rFonts w:ascii="Times New Roman" w:hAnsi="Times New Roman" w:cs="Times New Roman"/>
          <w:b/>
          <w:bCs/>
          <w:sz w:val="24"/>
          <w:szCs w:val="24"/>
        </w:rPr>
        <w:lastRenderedPageBreak/>
        <w:t>Acid insoluble ash</w:t>
      </w:r>
      <w:r w:rsidR="00AC73ED">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988"/>
        <w:gridCol w:w="4819"/>
        <w:gridCol w:w="3209"/>
      </w:tblGrid>
      <w:tr w:rsidR="00262B25" w14:paraId="5D4A8435" w14:textId="77777777" w:rsidTr="005F3CFA">
        <w:tc>
          <w:tcPr>
            <w:tcW w:w="988" w:type="dxa"/>
          </w:tcPr>
          <w:p w14:paraId="44A61AF3" w14:textId="77777777" w:rsidR="00262B25" w:rsidRDefault="00262B25" w:rsidP="00984AEA">
            <w:pPr>
              <w:spacing w:line="360" w:lineRule="auto"/>
              <w:jc w:val="both"/>
              <w:rPr>
                <w:rFonts w:ascii="Times New Roman" w:hAnsi="Times New Roman" w:cs="Times New Roman"/>
                <w:b/>
                <w:bCs/>
                <w:sz w:val="24"/>
                <w:szCs w:val="24"/>
              </w:rPr>
            </w:pPr>
            <w:r w:rsidRPr="00603653">
              <w:rPr>
                <w:rFonts w:ascii="Times New Roman" w:hAnsi="Times New Roman" w:cs="Times New Roman"/>
                <w:b/>
                <w:bCs/>
                <w:sz w:val="24"/>
                <w:szCs w:val="24"/>
              </w:rPr>
              <w:t xml:space="preserve">Sr. No. </w:t>
            </w:r>
          </w:p>
        </w:tc>
        <w:tc>
          <w:tcPr>
            <w:tcW w:w="4819" w:type="dxa"/>
          </w:tcPr>
          <w:p w14:paraId="3364B644" w14:textId="52385C46" w:rsidR="00262B25" w:rsidRDefault="00AC73ED"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Samples</w:t>
            </w:r>
          </w:p>
        </w:tc>
        <w:tc>
          <w:tcPr>
            <w:tcW w:w="3209" w:type="dxa"/>
          </w:tcPr>
          <w:p w14:paraId="39B12E50" w14:textId="43EE62A5" w:rsidR="00262B25" w:rsidRDefault="006C6521"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Acid insoluble ash value (%)</w:t>
            </w:r>
          </w:p>
        </w:tc>
      </w:tr>
      <w:tr w:rsidR="00E64537" w14:paraId="0060B17D" w14:textId="77777777" w:rsidTr="005F3CFA">
        <w:tc>
          <w:tcPr>
            <w:tcW w:w="988" w:type="dxa"/>
          </w:tcPr>
          <w:p w14:paraId="0EBEDA98"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819" w:type="dxa"/>
          </w:tcPr>
          <w:p w14:paraId="4AD4BDED" w14:textId="4754CBFC"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Dates</w:t>
            </w:r>
          </w:p>
        </w:tc>
        <w:tc>
          <w:tcPr>
            <w:tcW w:w="3209" w:type="dxa"/>
          </w:tcPr>
          <w:p w14:paraId="5E871C97" w14:textId="73F47A4B"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0.152</w:t>
            </w:r>
          </w:p>
        </w:tc>
      </w:tr>
      <w:tr w:rsidR="00E64537" w14:paraId="6E2E585F" w14:textId="77777777" w:rsidTr="005F3CFA">
        <w:tc>
          <w:tcPr>
            <w:tcW w:w="988" w:type="dxa"/>
          </w:tcPr>
          <w:p w14:paraId="1885B9B7"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2.</w:t>
            </w:r>
          </w:p>
        </w:tc>
        <w:tc>
          <w:tcPr>
            <w:tcW w:w="4819" w:type="dxa"/>
          </w:tcPr>
          <w:p w14:paraId="5D3268E3" w14:textId="113C0842"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Raisin</w:t>
            </w:r>
          </w:p>
        </w:tc>
        <w:tc>
          <w:tcPr>
            <w:tcW w:w="3209" w:type="dxa"/>
          </w:tcPr>
          <w:p w14:paraId="71EEB8A4" w14:textId="47D94A7F"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0.098</w:t>
            </w:r>
          </w:p>
        </w:tc>
      </w:tr>
      <w:tr w:rsidR="00E64537" w14:paraId="1824614E" w14:textId="77777777" w:rsidTr="005F3CFA">
        <w:tc>
          <w:tcPr>
            <w:tcW w:w="988" w:type="dxa"/>
          </w:tcPr>
          <w:p w14:paraId="03012AD4"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819" w:type="dxa"/>
          </w:tcPr>
          <w:p w14:paraId="5ED4B34C" w14:textId="21DAF361"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Pomegranate</w:t>
            </w:r>
          </w:p>
        </w:tc>
        <w:tc>
          <w:tcPr>
            <w:tcW w:w="3209" w:type="dxa"/>
          </w:tcPr>
          <w:p w14:paraId="20EF51DD" w14:textId="1BA1DF02"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0.01</w:t>
            </w:r>
          </w:p>
        </w:tc>
      </w:tr>
      <w:tr w:rsidR="00E64537" w14:paraId="5CAFD601" w14:textId="77777777" w:rsidTr="005F3CFA">
        <w:tc>
          <w:tcPr>
            <w:tcW w:w="988" w:type="dxa"/>
          </w:tcPr>
          <w:p w14:paraId="46B5B4E4"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19" w:type="dxa"/>
          </w:tcPr>
          <w:p w14:paraId="43E97A93" w14:textId="67305F5A"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Indian go</w:t>
            </w:r>
            <w:r w:rsidR="009F19A4">
              <w:rPr>
                <w:rFonts w:ascii="Times New Roman" w:hAnsi="Times New Roman" w:cs="Times New Roman"/>
                <w:sz w:val="24"/>
                <w:szCs w:val="24"/>
              </w:rPr>
              <w:t>o</w:t>
            </w:r>
            <w:r w:rsidRPr="00E64537">
              <w:rPr>
                <w:rFonts w:ascii="Times New Roman" w:hAnsi="Times New Roman" w:cs="Times New Roman"/>
                <w:sz w:val="24"/>
                <w:szCs w:val="24"/>
              </w:rPr>
              <w:t>seberry</w:t>
            </w:r>
          </w:p>
        </w:tc>
        <w:tc>
          <w:tcPr>
            <w:tcW w:w="3209" w:type="dxa"/>
          </w:tcPr>
          <w:p w14:paraId="6F103AE2" w14:textId="612B66D3"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0.55</w:t>
            </w:r>
          </w:p>
        </w:tc>
      </w:tr>
      <w:tr w:rsidR="00E64537" w14:paraId="7FDF95DB" w14:textId="77777777" w:rsidTr="005F3CFA">
        <w:tc>
          <w:tcPr>
            <w:tcW w:w="988" w:type="dxa"/>
          </w:tcPr>
          <w:p w14:paraId="60B1BF66"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819" w:type="dxa"/>
          </w:tcPr>
          <w:p w14:paraId="1E08A07F" w14:textId="0827BFC4"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 xml:space="preserve">Tamarind </w:t>
            </w:r>
          </w:p>
        </w:tc>
        <w:tc>
          <w:tcPr>
            <w:tcW w:w="3209" w:type="dxa"/>
          </w:tcPr>
          <w:p w14:paraId="4C01E5F4" w14:textId="7C2F1DE2"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0.34</w:t>
            </w:r>
          </w:p>
        </w:tc>
      </w:tr>
      <w:tr w:rsidR="00E64537" w:rsidRPr="007A5F0E" w14:paraId="2F780C7C" w14:textId="77777777" w:rsidTr="005F3CFA">
        <w:tc>
          <w:tcPr>
            <w:tcW w:w="988" w:type="dxa"/>
          </w:tcPr>
          <w:p w14:paraId="3F84F90E"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6.</w:t>
            </w:r>
          </w:p>
        </w:tc>
        <w:tc>
          <w:tcPr>
            <w:tcW w:w="4819" w:type="dxa"/>
          </w:tcPr>
          <w:p w14:paraId="6B5369B9" w14:textId="75CF82D9"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Kokum</w:t>
            </w:r>
          </w:p>
        </w:tc>
        <w:tc>
          <w:tcPr>
            <w:tcW w:w="3209" w:type="dxa"/>
          </w:tcPr>
          <w:p w14:paraId="7A0BBDAA" w14:textId="0EAD2C0E"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0.05</w:t>
            </w:r>
          </w:p>
        </w:tc>
      </w:tr>
      <w:tr w:rsidR="00E64537" w:rsidRPr="007A5F0E" w14:paraId="6009C11C" w14:textId="77777777" w:rsidTr="005F3CFA">
        <w:tc>
          <w:tcPr>
            <w:tcW w:w="988" w:type="dxa"/>
          </w:tcPr>
          <w:p w14:paraId="2B83AFEA"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7.</w:t>
            </w:r>
          </w:p>
        </w:tc>
        <w:tc>
          <w:tcPr>
            <w:tcW w:w="4819" w:type="dxa"/>
          </w:tcPr>
          <w:p w14:paraId="760066B1" w14:textId="6D8D0A65" w:rsidR="00E64537" w:rsidRPr="006F7589" w:rsidRDefault="00E64537" w:rsidP="00E64537">
            <w:pPr>
              <w:spacing w:line="360" w:lineRule="auto"/>
              <w:jc w:val="both"/>
              <w:rPr>
                <w:rFonts w:ascii="Times New Roman" w:hAnsi="Times New Roman" w:cs="Times New Roman"/>
                <w:i/>
                <w:iCs/>
                <w:sz w:val="24"/>
                <w:szCs w:val="24"/>
              </w:rPr>
            </w:pPr>
            <w:proofErr w:type="spellStart"/>
            <w:r w:rsidRPr="00E64537">
              <w:rPr>
                <w:rFonts w:ascii="Times New Roman" w:hAnsi="Times New Roman" w:cs="Times New Roman"/>
                <w:sz w:val="24"/>
                <w:szCs w:val="24"/>
              </w:rPr>
              <w:t>Grassnut</w:t>
            </w:r>
            <w:proofErr w:type="spellEnd"/>
            <w:r w:rsidRPr="00E64537">
              <w:rPr>
                <w:rFonts w:ascii="Times New Roman" w:hAnsi="Times New Roman" w:cs="Times New Roman"/>
                <w:sz w:val="24"/>
                <w:szCs w:val="24"/>
              </w:rPr>
              <w:t xml:space="preserve"> </w:t>
            </w:r>
          </w:p>
        </w:tc>
        <w:tc>
          <w:tcPr>
            <w:tcW w:w="3209" w:type="dxa"/>
          </w:tcPr>
          <w:p w14:paraId="08708778" w14:textId="7C80AE7E"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0.635</w:t>
            </w:r>
          </w:p>
        </w:tc>
      </w:tr>
      <w:tr w:rsidR="00E64537" w:rsidRPr="007A5F0E" w14:paraId="5C7469F3" w14:textId="77777777" w:rsidTr="005F3CFA">
        <w:tc>
          <w:tcPr>
            <w:tcW w:w="988" w:type="dxa"/>
          </w:tcPr>
          <w:p w14:paraId="71424A0D"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8.</w:t>
            </w:r>
          </w:p>
        </w:tc>
        <w:tc>
          <w:tcPr>
            <w:tcW w:w="4819" w:type="dxa"/>
          </w:tcPr>
          <w:p w14:paraId="171FD0BB" w14:textId="36C12E7F"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Rock salt</w:t>
            </w:r>
          </w:p>
        </w:tc>
        <w:tc>
          <w:tcPr>
            <w:tcW w:w="3209" w:type="dxa"/>
          </w:tcPr>
          <w:p w14:paraId="3A976116" w14:textId="236E145D"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0.42</w:t>
            </w:r>
          </w:p>
        </w:tc>
      </w:tr>
      <w:tr w:rsidR="00E64537" w:rsidRPr="007A5F0E" w14:paraId="21EC9DA6" w14:textId="77777777" w:rsidTr="005F3CFA">
        <w:tc>
          <w:tcPr>
            <w:tcW w:w="988" w:type="dxa"/>
          </w:tcPr>
          <w:p w14:paraId="79116AC3"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819" w:type="dxa"/>
          </w:tcPr>
          <w:p w14:paraId="2C39B2BA" w14:textId="1C9168DF"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Rock sugar</w:t>
            </w:r>
          </w:p>
        </w:tc>
        <w:tc>
          <w:tcPr>
            <w:tcW w:w="3209" w:type="dxa"/>
          </w:tcPr>
          <w:p w14:paraId="3C8A5506" w14:textId="31915929"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0.3</w:t>
            </w:r>
          </w:p>
        </w:tc>
      </w:tr>
      <w:tr w:rsidR="00E64537" w:rsidRPr="007A5F0E" w14:paraId="7826EB2C" w14:textId="77777777" w:rsidTr="005F3CFA">
        <w:tc>
          <w:tcPr>
            <w:tcW w:w="988" w:type="dxa"/>
          </w:tcPr>
          <w:p w14:paraId="0D68B450"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819" w:type="dxa"/>
          </w:tcPr>
          <w:p w14:paraId="04DA0DB9" w14:textId="3377F8E2" w:rsidR="00E64537" w:rsidRPr="007A5F0E" w:rsidRDefault="00E64537" w:rsidP="00E64537">
            <w:pPr>
              <w:spacing w:line="360" w:lineRule="auto"/>
              <w:jc w:val="both"/>
              <w:rPr>
                <w:rFonts w:ascii="Times New Roman" w:hAnsi="Times New Roman" w:cs="Times New Roman"/>
                <w:sz w:val="24"/>
                <w:szCs w:val="24"/>
              </w:rPr>
            </w:pPr>
            <w:r w:rsidRPr="006F7589">
              <w:rPr>
                <w:rFonts w:ascii="Times New Roman" w:hAnsi="Times New Roman" w:cs="Times New Roman"/>
                <w:i/>
                <w:iCs/>
                <w:sz w:val="24"/>
                <w:szCs w:val="24"/>
              </w:rPr>
              <w:t>Ojolyte</w:t>
            </w:r>
            <w:r>
              <w:rPr>
                <w:rFonts w:ascii="Times New Roman" w:hAnsi="Times New Roman" w:cs="Times New Roman"/>
                <w:sz w:val="24"/>
                <w:szCs w:val="24"/>
              </w:rPr>
              <w:t xml:space="preserve"> syrup</w:t>
            </w:r>
          </w:p>
        </w:tc>
        <w:tc>
          <w:tcPr>
            <w:tcW w:w="3209" w:type="dxa"/>
          </w:tcPr>
          <w:p w14:paraId="3C4D2F93" w14:textId="4D1E77D0"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0.106</w:t>
            </w:r>
          </w:p>
        </w:tc>
      </w:tr>
    </w:tbl>
    <w:p w14:paraId="29ABF36B" w14:textId="77777777" w:rsidR="00262B25" w:rsidRPr="007A5F0E" w:rsidRDefault="00262B25" w:rsidP="00984AEA">
      <w:pPr>
        <w:spacing w:line="360" w:lineRule="auto"/>
        <w:jc w:val="both"/>
        <w:rPr>
          <w:rFonts w:ascii="Times New Roman" w:hAnsi="Times New Roman" w:cs="Times New Roman"/>
          <w:b/>
          <w:bCs/>
          <w:sz w:val="24"/>
          <w:szCs w:val="24"/>
        </w:rPr>
      </w:pPr>
    </w:p>
    <w:p w14:paraId="4DAFC1EB" w14:textId="5738DC98" w:rsidR="00603653" w:rsidRDefault="00603653" w:rsidP="00984AEA">
      <w:pPr>
        <w:spacing w:line="360" w:lineRule="auto"/>
        <w:jc w:val="both"/>
        <w:rPr>
          <w:rFonts w:ascii="Times New Roman" w:hAnsi="Times New Roman" w:cs="Times New Roman"/>
          <w:b/>
          <w:bCs/>
          <w:sz w:val="24"/>
          <w:szCs w:val="24"/>
        </w:rPr>
      </w:pPr>
      <w:r w:rsidRPr="007A5F0E">
        <w:rPr>
          <w:rFonts w:ascii="Times New Roman" w:hAnsi="Times New Roman" w:cs="Times New Roman"/>
          <w:b/>
          <w:bCs/>
          <w:sz w:val="24"/>
          <w:szCs w:val="24"/>
        </w:rPr>
        <w:t>Alcohol soluble extractive</w:t>
      </w:r>
      <w:r w:rsidR="00AC73ED">
        <w:rPr>
          <w:rFonts w:ascii="Times New Roman" w:hAnsi="Times New Roman" w:cs="Times New Roman"/>
          <w:b/>
          <w:bCs/>
          <w:sz w:val="24"/>
          <w:szCs w:val="24"/>
        </w:rPr>
        <w:t>:</w:t>
      </w:r>
      <w:r w:rsidRPr="007A5F0E">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988"/>
        <w:gridCol w:w="4110"/>
        <w:gridCol w:w="3918"/>
      </w:tblGrid>
      <w:tr w:rsidR="00262B25" w14:paraId="341B46FB" w14:textId="77777777" w:rsidTr="005F3CFA">
        <w:tc>
          <w:tcPr>
            <w:tcW w:w="988" w:type="dxa"/>
          </w:tcPr>
          <w:p w14:paraId="45CB6826" w14:textId="77777777" w:rsidR="00262B25" w:rsidRDefault="00262B25" w:rsidP="00984AEA">
            <w:pPr>
              <w:spacing w:line="360" w:lineRule="auto"/>
              <w:jc w:val="both"/>
              <w:rPr>
                <w:rFonts w:ascii="Times New Roman" w:hAnsi="Times New Roman" w:cs="Times New Roman"/>
                <w:b/>
                <w:bCs/>
                <w:sz w:val="24"/>
                <w:szCs w:val="24"/>
              </w:rPr>
            </w:pPr>
            <w:r w:rsidRPr="00603653">
              <w:rPr>
                <w:rFonts w:ascii="Times New Roman" w:hAnsi="Times New Roman" w:cs="Times New Roman"/>
                <w:b/>
                <w:bCs/>
                <w:sz w:val="24"/>
                <w:szCs w:val="24"/>
              </w:rPr>
              <w:t xml:space="preserve">Sr. No. </w:t>
            </w:r>
          </w:p>
        </w:tc>
        <w:tc>
          <w:tcPr>
            <w:tcW w:w="4110" w:type="dxa"/>
          </w:tcPr>
          <w:p w14:paraId="2767458F" w14:textId="3E5616D6" w:rsidR="00262B25" w:rsidRDefault="00AC73ED"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Samples</w:t>
            </w:r>
          </w:p>
        </w:tc>
        <w:tc>
          <w:tcPr>
            <w:tcW w:w="3918" w:type="dxa"/>
          </w:tcPr>
          <w:p w14:paraId="3FE44AED" w14:textId="29BB3906" w:rsidR="00262B25" w:rsidRDefault="006C6521"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Alcohol soluble extractive value (%)</w:t>
            </w:r>
          </w:p>
        </w:tc>
      </w:tr>
      <w:tr w:rsidR="00E64537" w14:paraId="065C2653" w14:textId="77777777" w:rsidTr="005F3CFA">
        <w:tc>
          <w:tcPr>
            <w:tcW w:w="988" w:type="dxa"/>
          </w:tcPr>
          <w:p w14:paraId="157EDFB5"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110" w:type="dxa"/>
          </w:tcPr>
          <w:p w14:paraId="3F58D209" w14:textId="0CDEAFC1"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Dates</w:t>
            </w:r>
          </w:p>
        </w:tc>
        <w:tc>
          <w:tcPr>
            <w:tcW w:w="3918" w:type="dxa"/>
          </w:tcPr>
          <w:p w14:paraId="4D7E6E59" w14:textId="579FC55B"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49</w:t>
            </w:r>
          </w:p>
        </w:tc>
      </w:tr>
      <w:tr w:rsidR="00E64537" w14:paraId="6DACDB5B" w14:textId="77777777" w:rsidTr="005F3CFA">
        <w:tc>
          <w:tcPr>
            <w:tcW w:w="988" w:type="dxa"/>
          </w:tcPr>
          <w:p w14:paraId="1836F766"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2.</w:t>
            </w:r>
          </w:p>
        </w:tc>
        <w:tc>
          <w:tcPr>
            <w:tcW w:w="4110" w:type="dxa"/>
          </w:tcPr>
          <w:p w14:paraId="0FBDD535" w14:textId="389C0B67"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Raisin</w:t>
            </w:r>
          </w:p>
        </w:tc>
        <w:tc>
          <w:tcPr>
            <w:tcW w:w="3918" w:type="dxa"/>
          </w:tcPr>
          <w:p w14:paraId="00A8FADF" w14:textId="1E1BE219"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r>
      <w:tr w:rsidR="00E64537" w14:paraId="4E9564DA" w14:textId="77777777" w:rsidTr="005F3CFA">
        <w:tc>
          <w:tcPr>
            <w:tcW w:w="988" w:type="dxa"/>
          </w:tcPr>
          <w:p w14:paraId="1B68218E"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110" w:type="dxa"/>
          </w:tcPr>
          <w:p w14:paraId="04DC0E65" w14:textId="7F0E293A"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Pomegranate</w:t>
            </w:r>
          </w:p>
        </w:tc>
        <w:tc>
          <w:tcPr>
            <w:tcW w:w="3918" w:type="dxa"/>
          </w:tcPr>
          <w:p w14:paraId="0920E8F3" w14:textId="3A69F832"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36.3</w:t>
            </w:r>
          </w:p>
        </w:tc>
      </w:tr>
      <w:tr w:rsidR="00E64537" w14:paraId="4552EFD6" w14:textId="77777777" w:rsidTr="005F3CFA">
        <w:tc>
          <w:tcPr>
            <w:tcW w:w="988" w:type="dxa"/>
          </w:tcPr>
          <w:p w14:paraId="544AF056"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110" w:type="dxa"/>
          </w:tcPr>
          <w:p w14:paraId="59F2F7B8" w14:textId="280D790A"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Indian go</w:t>
            </w:r>
            <w:r w:rsidR="009F19A4">
              <w:rPr>
                <w:rFonts w:ascii="Times New Roman" w:hAnsi="Times New Roman" w:cs="Times New Roman"/>
                <w:sz w:val="24"/>
                <w:szCs w:val="24"/>
              </w:rPr>
              <w:t>o</w:t>
            </w:r>
            <w:r w:rsidRPr="00E64537">
              <w:rPr>
                <w:rFonts w:ascii="Times New Roman" w:hAnsi="Times New Roman" w:cs="Times New Roman"/>
                <w:sz w:val="24"/>
                <w:szCs w:val="24"/>
              </w:rPr>
              <w:t>seberry</w:t>
            </w:r>
          </w:p>
        </w:tc>
        <w:tc>
          <w:tcPr>
            <w:tcW w:w="3918" w:type="dxa"/>
          </w:tcPr>
          <w:p w14:paraId="59163DEF" w14:textId="080B691E"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33.5</w:t>
            </w:r>
          </w:p>
        </w:tc>
      </w:tr>
      <w:tr w:rsidR="00E64537" w14:paraId="0298D53C" w14:textId="77777777" w:rsidTr="005F3CFA">
        <w:tc>
          <w:tcPr>
            <w:tcW w:w="988" w:type="dxa"/>
          </w:tcPr>
          <w:p w14:paraId="19C7C1CE"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110" w:type="dxa"/>
          </w:tcPr>
          <w:p w14:paraId="1F62C63E" w14:textId="01C33ECA"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 xml:space="preserve">Tamarind </w:t>
            </w:r>
          </w:p>
        </w:tc>
        <w:tc>
          <w:tcPr>
            <w:tcW w:w="3918" w:type="dxa"/>
          </w:tcPr>
          <w:p w14:paraId="2B5BFA2A" w14:textId="75A64655"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34.8</w:t>
            </w:r>
          </w:p>
        </w:tc>
      </w:tr>
      <w:tr w:rsidR="00E64537" w:rsidRPr="007A5F0E" w14:paraId="61B74EB1" w14:textId="77777777" w:rsidTr="005F3CFA">
        <w:tc>
          <w:tcPr>
            <w:tcW w:w="988" w:type="dxa"/>
          </w:tcPr>
          <w:p w14:paraId="3C390636"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6.</w:t>
            </w:r>
          </w:p>
        </w:tc>
        <w:tc>
          <w:tcPr>
            <w:tcW w:w="4110" w:type="dxa"/>
          </w:tcPr>
          <w:p w14:paraId="72B00DEC" w14:textId="2432A985"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Kokum</w:t>
            </w:r>
          </w:p>
        </w:tc>
        <w:tc>
          <w:tcPr>
            <w:tcW w:w="3918" w:type="dxa"/>
          </w:tcPr>
          <w:p w14:paraId="67131270" w14:textId="51CE261C"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46.62</w:t>
            </w:r>
          </w:p>
        </w:tc>
      </w:tr>
      <w:tr w:rsidR="00E64537" w:rsidRPr="007A5F0E" w14:paraId="64A99A2C" w14:textId="77777777" w:rsidTr="005F3CFA">
        <w:tc>
          <w:tcPr>
            <w:tcW w:w="988" w:type="dxa"/>
          </w:tcPr>
          <w:p w14:paraId="5052CDBE"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7.</w:t>
            </w:r>
          </w:p>
        </w:tc>
        <w:tc>
          <w:tcPr>
            <w:tcW w:w="4110" w:type="dxa"/>
          </w:tcPr>
          <w:p w14:paraId="13ABCC04" w14:textId="3A90C7BA" w:rsidR="00E64537" w:rsidRPr="006F7589" w:rsidRDefault="00E64537" w:rsidP="00E64537">
            <w:pPr>
              <w:spacing w:line="360" w:lineRule="auto"/>
              <w:jc w:val="both"/>
              <w:rPr>
                <w:rFonts w:ascii="Times New Roman" w:hAnsi="Times New Roman" w:cs="Times New Roman"/>
                <w:i/>
                <w:iCs/>
                <w:sz w:val="24"/>
                <w:szCs w:val="24"/>
              </w:rPr>
            </w:pPr>
            <w:proofErr w:type="spellStart"/>
            <w:r w:rsidRPr="00E64537">
              <w:rPr>
                <w:rFonts w:ascii="Times New Roman" w:hAnsi="Times New Roman" w:cs="Times New Roman"/>
                <w:sz w:val="24"/>
                <w:szCs w:val="24"/>
              </w:rPr>
              <w:t>Grassnut</w:t>
            </w:r>
            <w:proofErr w:type="spellEnd"/>
            <w:r w:rsidRPr="00E64537">
              <w:rPr>
                <w:rFonts w:ascii="Times New Roman" w:hAnsi="Times New Roman" w:cs="Times New Roman"/>
                <w:sz w:val="24"/>
                <w:szCs w:val="24"/>
              </w:rPr>
              <w:t xml:space="preserve"> </w:t>
            </w:r>
          </w:p>
        </w:tc>
        <w:tc>
          <w:tcPr>
            <w:tcW w:w="3918" w:type="dxa"/>
          </w:tcPr>
          <w:p w14:paraId="40BE6EB3" w14:textId="047DCA14"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85.93</w:t>
            </w:r>
          </w:p>
        </w:tc>
      </w:tr>
      <w:tr w:rsidR="00E64537" w:rsidRPr="007A5F0E" w14:paraId="29380123" w14:textId="77777777" w:rsidTr="005F3CFA">
        <w:tc>
          <w:tcPr>
            <w:tcW w:w="988" w:type="dxa"/>
          </w:tcPr>
          <w:p w14:paraId="598C7F52"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8.</w:t>
            </w:r>
          </w:p>
        </w:tc>
        <w:tc>
          <w:tcPr>
            <w:tcW w:w="4110" w:type="dxa"/>
          </w:tcPr>
          <w:p w14:paraId="7DFD57DC" w14:textId="58296D87"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Rock salt</w:t>
            </w:r>
          </w:p>
        </w:tc>
        <w:tc>
          <w:tcPr>
            <w:tcW w:w="3918" w:type="dxa"/>
          </w:tcPr>
          <w:p w14:paraId="7B208269" w14:textId="70C50A99"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r>
      <w:tr w:rsidR="00E64537" w:rsidRPr="007A5F0E" w14:paraId="5887B1B2" w14:textId="77777777" w:rsidTr="005F3CFA">
        <w:tc>
          <w:tcPr>
            <w:tcW w:w="988" w:type="dxa"/>
          </w:tcPr>
          <w:p w14:paraId="64907374"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110" w:type="dxa"/>
          </w:tcPr>
          <w:p w14:paraId="14AA1DE2" w14:textId="01DF751F"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Rock sugar</w:t>
            </w:r>
          </w:p>
        </w:tc>
        <w:tc>
          <w:tcPr>
            <w:tcW w:w="3918" w:type="dxa"/>
          </w:tcPr>
          <w:p w14:paraId="5D491A6D" w14:textId="5234824C"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bl>
    <w:p w14:paraId="3FB60ADC" w14:textId="77777777" w:rsidR="00262B25" w:rsidRPr="007A5F0E" w:rsidRDefault="00262B25" w:rsidP="00984AEA">
      <w:pPr>
        <w:spacing w:line="360" w:lineRule="auto"/>
        <w:jc w:val="both"/>
        <w:rPr>
          <w:rFonts w:ascii="Times New Roman" w:hAnsi="Times New Roman" w:cs="Times New Roman"/>
          <w:b/>
          <w:bCs/>
          <w:sz w:val="24"/>
          <w:szCs w:val="24"/>
        </w:rPr>
      </w:pPr>
    </w:p>
    <w:p w14:paraId="6AAF224B" w14:textId="07B6EC95" w:rsidR="00603653" w:rsidRDefault="00603653" w:rsidP="00984AEA">
      <w:pPr>
        <w:spacing w:line="360" w:lineRule="auto"/>
        <w:jc w:val="both"/>
        <w:rPr>
          <w:rFonts w:ascii="Times New Roman" w:hAnsi="Times New Roman" w:cs="Times New Roman"/>
          <w:b/>
          <w:bCs/>
          <w:sz w:val="24"/>
          <w:szCs w:val="24"/>
        </w:rPr>
      </w:pPr>
      <w:r w:rsidRPr="007A5F0E">
        <w:rPr>
          <w:rFonts w:ascii="Times New Roman" w:hAnsi="Times New Roman" w:cs="Times New Roman"/>
          <w:b/>
          <w:bCs/>
          <w:sz w:val="24"/>
          <w:szCs w:val="24"/>
        </w:rPr>
        <w:t>Water soluble extractive</w:t>
      </w:r>
      <w:r w:rsidR="00AC73ED">
        <w:rPr>
          <w:rFonts w:ascii="Times New Roman" w:hAnsi="Times New Roman" w:cs="Times New Roman"/>
          <w:b/>
          <w:bCs/>
          <w:sz w:val="24"/>
          <w:szCs w:val="24"/>
        </w:rPr>
        <w:t>:</w:t>
      </w:r>
      <w:r w:rsidRPr="007A5F0E">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988"/>
        <w:gridCol w:w="4252"/>
        <w:gridCol w:w="3776"/>
      </w:tblGrid>
      <w:tr w:rsidR="00262B25" w14:paraId="607866A7" w14:textId="77777777" w:rsidTr="005F3CFA">
        <w:tc>
          <w:tcPr>
            <w:tcW w:w="988" w:type="dxa"/>
          </w:tcPr>
          <w:p w14:paraId="61DD3F35" w14:textId="77777777" w:rsidR="00262B25" w:rsidRDefault="00262B25" w:rsidP="00984AEA">
            <w:pPr>
              <w:spacing w:line="360" w:lineRule="auto"/>
              <w:jc w:val="both"/>
              <w:rPr>
                <w:rFonts w:ascii="Times New Roman" w:hAnsi="Times New Roman" w:cs="Times New Roman"/>
                <w:b/>
                <w:bCs/>
                <w:sz w:val="24"/>
                <w:szCs w:val="24"/>
              </w:rPr>
            </w:pPr>
            <w:r w:rsidRPr="00603653">
              <w:rPr>
                <w:rFonts w:ascii="Times New Roman" w:hAnsi="Times New Roman" w:cs="Times New Roman"/>
                <w:b/>
                <w:bCs/>
                <w:sz w:val="24"/>
                <w:szCs w:val="24"/>
              </w:rPr>
              <w:t xml:space="preserve">Sr. No. </w:t>
            </w:r>
          </w:p>
        </w:tc>
        <w:tc>
          <w:tcPr>
            <w:tcW w:w="4252" w:type="dxa"/>
          </w:tcPr>
          <w:p w14:paraId="7FCEB19C" w14:textId="4FF96D8E" w:rsidR="00262B25" w:rsidRDefault="00AC73ED"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Samples</w:t>
            </w:r>
          </w:p>
        </w:tc>
        <w:tc>
          <w:tcPr>
            <w:tcW w:w="3776" w:type="dxa"/>
          </w:tcPr>
          <w:p w14:paraId="3780BA50" w14:textId="30F78D36" w:rsidR="00262B25" w:rsidRDefault="006C6521"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Water soluble extractive value (%)</w:t>
            </w:r>
          </w:p>
        </w:tc>
      </w:tr>
      <w:tr w:rsidR="00E64537" w14:paraId="465DA738" w14:textId="77777777" w:rsidTr="005F3CFA">
        <w:tc>
          <w:tcPr>
            <w:tcW w:w="988" w:type="dxa"/>
          </w:tcPr>
          <w:p w14:paraId="0606FB79"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252" w:type="dxa"/>
          </w:tcPr>
          <w:p w14:paraId="54EA0C86" w14:textId="3A2F35B5"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Dates</w:t>
            </w:r>
          </w:p>
        </w:tc>
        <w:tc>
          <w:tcPr>
            <w:tcW w:w="3776" w:type="dxa"/>
          </w:tcPr>
          <w:p w14:paraId="31EF5A08" w14:textId="0FF40FE6"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57.8</w:t>
            </w:r>
          </w:p>
        </w:tc>
      </w:tr>
      <w:tr w:rsidR="00E64537" w14:paraId="48B3B7C4" w14:textId="77777777" w:rsidTr="005F3CFA">
        <w:tc>
          <w:tcPr>
            <w:tcW w:w="988" w:type="dxa"/>
          </w:tcPr>
          <w:p w14:paraId="11E4DFAC"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2.</w:t>
            </w:r>
          </w:p>
        </w:tc>
        <w:tc>
          <w:tcPr>
            <w:tcW w:w="4252" w:type="dxa"/>
          </w:tcPr>
          <w:p w14:paraId="1465722C" w14:textId="78A60F5B"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Raisin</w:t>
            </w:r>
          </w:p>
        </w:tc>
        <w:tc>
          <w:tcPr>
            <w:tcW w:w="3776" w:type="dxa"/>
          </w:tcPr>
          <w:p w14:paraId="12D9CDAA" w14:textId="66174CF2"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62.4</w:t>
            </w:r>
          </w:p>
        </w:tc>
      </w:tr>
      <w:tr w:rsidR="00E64537" w14:paraId="57660607" w14:textId="77777777" w:rsidTr="005F3CFA">
        <w:tc>
          <w:tcPr>
            <w:tcW w:w="988" w:type="dxa"/>
          </w:tcPr>
          <w:p w14:paraId="319DBF35"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252" w:type="dxa"/>
          </w:tcPr>
          <w:p w14:paraId="0BBD2867" w14:textId="6E08C776"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Pomegranate</w:t>
            </w:r>
          </w:p>
        </w:tc>
        <w:tc>
          <w:tcPr>
            <w:tcW w:w="3776" w:type="dxa"/>
          </w:tcPr>
          <w:p w14:paraId="72C3AA37" w14:textId="0F467CB0"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78.1</w:t>
            </w:r>
          </w:p>
        </w:tc>
      </w:tr>
      <w:tr w:rsidR="00E64537" w14:paraId="125B5AEB" w14:textId="77777777" w:rsidTr="005F3CFA">
        <w:tc>
          <w:tcPr>
            <w:tcW w:w="988" w:type="dxa"/>
          </w:tcPr>
          <w:p w14:paraId="000212BD"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252" w:type="dxa"/>
          </w:tcPr>
          <w:p w14:paraId="6A95881E" w14:textId="3B525953"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Indian go</w:t>
            </w:r>
            <w:r w:rsidR="009F19A4">
              <w:rPr>
                <w:rFonts w:ascii="Times New Roman" w:hAnsi="Times New Roman" w:cs="Times New Roman"/>
                <w:sz w:val="24"/>
                <w:szCs w:val="24"/>
              </w:rPr>
              <w:t>o</w:t>
            </w:r>
            <w:r w:rsidRPr="00E64537">
              <w:rPr>
                <w:rFonts w:ascii="Times New Roman" w:hAnsi="Times New Roman" w:cs="Times New Roman"/>
                <w:sz w:val="24"/>
                <w:szCs w:val="24"/>
              </w:rPr>
              <w:t>seberry</w:t>
            </w:r>
          </w:p>
        </w:tc>
        <w:tc>
          <w:tcPr>
            <w:tcW w:w="3776" w:type="dxa"/>
          </w:tcPr>
          <w:p w14:paraId="0593CE3B" w14:textId="50435FD8"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r>
      <w:tr w:rsidR="00E64537" w14:paraId="3848DE67" w14:textId="77777777" w:rsidTr="005F3CFA">
        <w:tc>
          <w:tcPr>
            <w:tcW w:w="988" w:type="dxa"/>
          </w:tcPr>
          <w:p w14:paraId="55BBA6A9"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252" w:type="dxa"/>
          </w:tcPr>
          <w:p w14:paraId="1AF59191" w14:textId="1B8F12B6"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 xml:space="preserve">Tamarind </w:t>
            </w:r>
          </w:p>
        </w:tc>
        <w:tc>
          <w:tcPr>
            <w:tcW w:w="3776" w:type="dxa"/>
          </w:tcPr>
          <w:p w14:paraId="59DE17EE" w14:textId="54EFAB16"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r>
      <w:tr w:rsidR="00E64537" w:rsidRPr="007A5F0E" w14:paraId="5E407F22" w14:textId="77777777" w:rsidTr="005F3CFA">
        <w:tc>
          <w:tcPr>
            <w:tcW w:w="988" w:type="dxa"/>
          </w:tcPr>
          <w:p w14:paraId="5E88E032"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6.</w:t>
            </w:r>
          </w:p>
        </w:tc>
        <w:tc>
          <w:tcPr>
            <w:tcW w:w="4252" w:type="dxa"/>
          </w:tcPr>
          <w:p w14:paraId="440DC2A5" w14:textId="1D4061B9"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Kokum</w:t>
            </w:r>
          </w:p>
        </w:tc>
        <w:tc>
          <w:tcPr>
            <w:tcW w:w="3776" w:type="dxa"/>
          </w:tcPr>
          <w:p w14:paraId="5EF0FDAB" w14:textId="5CFC3540"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r>
      <w:tr w:rsidR="00E64537" w:rsidRPr="007A5F0E" w14:paraId="20B54639" w14:textId="77777777" w:rsidTr="005F3CFA">
        <w:tc>
          <w:tcPr>
            <w:tcW w:w="988" w:type="dxa"/>
          </w:tcPr>
          <w:p w14:paraId="6B5A1869"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7.</w:t>
            </w:r>
          </w:p>
        </w:tc>
        <w:tc>
          <w:tcPr>
            <w:tcW w:w="4252" w:type="dxa"/>
          </w:tcPr>
          <w:p w14:paraId="7A6764E9" w14:textId="5AB365F5" w:rsidR="00E64537" w:rsidRPr="006F7589" w:rsidRDefault="00E64537" w:rsidP="00E64537">
            <w:pPr>
              <w:spacing w:line="360" w:lineRule="auto"/>
              <w:jc w:val="both"/>
              <w:rPr>
                <w:rFonts w:ascii="Times New Roman" w:hAnsi="Times New Roman" w:cs="Times New Roman"/>
                <w:i/>
                <w:iCs/>
                <w:sz w:val="24"/>
                <w:szCs w:val="24"/>
              </w:rPr>
            </w:pPr>
            <w:proofErr w:type="spellStart"/>
            <w:r w:rsidRPr="00E64537">
              <w:rPr>
                <w:rFonts w:ascii="Times New Roman" w:hAnsi="Times New Roman" w:cs="Times New Roman"/>
                <w:sz w:val="24"/>
                <w:szCs w:val="24"/>
              </w:rPr>
              <w:t>Grassnut</w:t>
            </w:r>
            <w:proofErr w:type="spellEnd"/>
            <w:r w:rsidRPr="00E64537">
              <w:rPr>
                <w:rFonts w:ascii="Times New Roman" w:hAnsi="Times New Roman" w:cs="Times New Roman"/>
                <w:sz w:val="24"/>
                <w:szCs w:val="24"/>
              </w:rPr>
              <w:t xml:space="preserve"> </w:t>
            </w:r>
          </w:p>
        </w:tc>
        <w:tc>
          <w:tcPr>
            <w:tcW w:w="3776" w:type="dxa"/>
          </w:tcPr>
          <w:p w14:paraId="6B9726B8" w14:textId="5081E9CB"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9.2</w:t>
            </w:r>
          </w:p>
        </w:tc>
      </w:tr>
      <w:tr w:rsidR="00E64537" w:rsidRPr="007A5F0E" w14:paraId="54537F99" w14:textId="77777777" w:rsidTr="005F3CFA">
        <w:tc>
          <w:tcPr>
            <w:tcW w:w="988" w:type="dxa"/>
          </w:tcPr>
          <w:p w14:paraId="6553C967"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8.</w:t>
            </w:r>
          </w:p>
        </w:tc>
        <w:tc>
          <w:tcPr>
            <w:tcW w:w="4252" w:type="dxa"/>
          </w:tcPr>
          <w:p w14:paraId="5A62664F" w14:textId="5A2DB652"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Rock salt</w:t>
            </w:r>
          </w:p>
        </w:tc>
        <w:tc>
          <w:tcPr>
            <w:tcW w:w="3776" w:type="dxa"/>
          </w:tcPr>
          <w:p w14:paraId="0BFBC223" w14:textId="7B19DDAB"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86.6</w:t>
            </w:r>
          </w:p>
        </w:tc>
      </w:tr>
      <w:tr w:rsidR="00E64537" w:rsidRPr="007A5F0E" w14:paraId="74513E45" w14:textId="77777777" w:rsidTr="005F3CFA">
        <w:tc>
          <w:tcPr>
            <w:tcW w:w="988" w:type="dxa"/>
          </w:tcPr>
          <w:p w14:paraId="2252E3FB"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252" w:type="dxa"/>
          </w:tcPr>
          <w:p w14:paraId="6100CE07" w14:textId="0944066D"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Rock sugar</w:t>
            </w:r>
          </w:p>
        </w:tc>
        <w:tc>
          <w:tcPr>
            <w:tcW w:w="3776" w:type="dxa"/>
          </w:tcPr>
          <w:p w14:paraId="76ECC512" w14:textId="67474A2F"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90.8</w:t>
            </w:r>
          </w:p>
        </w:tc>
      </w:tr>
    </w:tbl>
    <w:p w14:paraId="2C1FFA97" w14:textId="77777777" w:rsidR="00262B25" w:rsidRPr="007A5F0E" w:rsidRDefault="00262B25" w:rsidP="00984AEA">
      <w:pPr>
        <w:spacing w:line="360" w:lineRule="auto"/>
        <w:jc w:val="both"/>
        <w:rPr>
          <w:rFonts w:ascii="Times New Roman" w:hAnsi="Times New Roman" w:cs="Times New Roman"/>
          <w:b/>
          <w:bCs/>
          <w:sz w:val="24"/>
          <w:szCs w:val="24"/>
        </w:rPr>
      </w:pPr>
    </w:p>
    <w:p w14:paraId="5BC393DA" w14:textId="2EECC358" w:rsidR="00603653" w:rsidRDefault="00603653" w:rsidP="00984AEA">
      <w:pPr>
        <w:spacing w:line="360" w:lineRule="auto"/>
        <w:jc w:val="both"/>
        <w:rPr>
          <w:rFonts w:ascii="Times New Roman" w:hAnsi="Times New Roman" w:cs="Times New Roman"/>
          <w:b/>
          <w:bCs/>
          <w:sz w:val="24"/>
          <w:szCs w:val="24"/>
        </w:rPr>
      </w:pPr>
      <w:r w:rsidRPr="007A5F0E">
        <w:rPr>
          <w:rFonts w:ascii="Times New Roman" w:hAnsi="Times New Roman" w:cs="Times New Roman"/>
          <w:b/>
          <w:bCs/>
          <w:sz w:val="24"/>
          <w:szCs w:val="24"/>
        </w:rPr>
        <w:t>pH test</w:t>
      </w:r>
      <w:r w:rsidR="00AC73ED">
        <w:rPr>
          <w:rFonts w:ascii="Times New Roman" w:hAnsi="Times New Roman" w:cs="Times New Roman"/>
          <w:b/>
          <w:bCs/>
          <w:sz w:val="24"/>
          <w:szCs w:val="24"/>
        </w:rPr>
        <w:t>:</w:t>
      </w:r>
      <w:r w:rsidRPr="007A5F0E">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988"/>
        <w:gridCol w:w="5022"/>
        <w:gridCol w:w="3006"/>
      </w:tblGrid>
      <w:tr w:rsidR="00262B25" w14:paraId="2222599E" w14:textId="77777777" w:rsidTr="00424798">
        <w:tc>
          <w:tcPr>
            <w:tcW w:w="988" w:type="dxa"/>
          </w:tcPr>
          <w:p w14:paraId="67B25FF3" w14:textId="77777777" w:rsidR="00262B25" w:rsidRDefault="00262B25" w:rsidP="00984AEA">
            <w:pPr>
              <w:spacing w:line="360" w:lineRule="auto"/>
              <w:jc w:val="both"/>
              <w:rPr>
                <w:rFonts w:ascii="Times New Roman" w:hAnsi="Times New Roman" w:cs="Times New Roman"/>
                <w:b/>
                <w:bCs/>
                <w:sz w:val="24"/>
                <w:szCs w:val="24"/>
              </w:rPr>
            </w:pPr>
            <w:r w:rsidRPr="00603653">
              <w:rPr>
                <w:rFonts w:ascii="Times New Roman" w:hAnsi="Times New Roman" w:cs="Times New Roman"/>
                <w:b/>
                <w:bCs/>
                <w:sz w:val="24"/>
                <w:szCs w:val="24"/>
              </w:rPr>
              <w:t xml:space="preserve">Sr. No. </w:t>
            </w:r>
          </w:p>
        </w:tc>
        <w:tc>
          <w:tcPr>
            <w:tcW w:w="5022" w:type="dxa"/>
          </w:tcPr>
          <w:p w14:paraId="4117E683" w14:textId="42421729" w:rsidR="00262B25" w:rsidRDefault="00AC73ED"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Samples</w:t>
            </w:r>
          </w:p>
        </w:tc>
        <w:tc>
          <w:tcPr>
            <w:tcW w:w="3006" w:type="dxa"/>
          </w:tcPr>
          <w:p w14:paraId="4CF30562" w14:textId="23F113C1" w:rsidR="00262B25" w:rsidRDefault="00262B25"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pH</w:t>
            </w:r>
            <w:r w:rsidR="006C6521">
              <w:rPr>
                <w:rFonts w:ascii="Times New Roman" w:hAnsi="Times New Roman" w:cs="Times New Roman"/>
                <w:b/>
                <w:bCs/>
                <w:sz w:val="24"/>
                <w:szCs w:val="24"/>
              </w:rPr>
              <w:t xml:space="preserve"> </w:t>
            </w:r>
          </w:p>
        </w:tc>
      </w:tr>
      <w:tr w:rsidR="00E64537" w14:paraId="267A5AF8" w14:textId="77777777" w:rsidTr="00424798">
        <w:tc>
          <w:tcPr>
            <w:tcW w:w="988" w:type="dxa"/>
          </w:tcPr>
          <w:p w14:paraId="1AD4D426"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22" w:type="dxa"/>
          </w:tcPr>
          <w:p w14:paraId="71DB6FCC" w14:textId="0993A500"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Dates</w:t>
            </w:r>
          </w:p>
        </w:tc>
        <w:tc>
          <w:tcPr>
            <w:tcW w:w="3006" w:type="dxa"/>
          </w:tcPr>
          <w:p w14:paraId="0A5CD595" w14:textId="52D823E2"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5.53</w:t>
            </w:r>
          </w:p>
        </w:tc>
      </w:tr>
      <w:tr w:rsidR="00E64537" w14:paraId="7CE0F515" w14:textId="77777777" w:rsidTr="00424798">
        <w:tc>
          <w:tcPr>
            <w:tcW w:w="988" w:type="dxa"/>
          </w:tcPr>
          <w:p w14:paraId="3F00AB85"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2.</w:t>
            </w:r>
          </w:p>
        </w:tc>
        <w:tc>
          <w:tcPr>
            <w:tcW w:w="5022" w:type="dxa"/>
          </w:tcPr>
          <w:p w14:paraId="17C0D57A" w14:textId="717074F9"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Raisin</w:t>
            </w:r>
          </w:p>
        </w:tc>
        <w:tc>
          <w:tcPr>
            <w:tcW w:w="3006" w:type="dxa"/>
          </w:tcPr>
          <w:p w14:paraId="5BCA59B9" w14:textId="41B8FDC1"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5.18</w:t>
            </w:r>
          </w:p>
        </w:tc>
      </w:tr>
      <w:tr w:rsidR="00E64537" w14:paraId="3A20F6B3" w14:textId="77777777" w:rsidTr="00424798">
        <w:tc>
          <w:tcPr>
            <w:tcW w:w="988" w:type="dxa"/>
          </w:tcPr>
          <w:p w14:paraId="5D270F87"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022" w:type="dxa"/>
          </w:tcPr>
          <w:p w14:paraId="3E8B9346" w14:textId="1605E57F"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Pomegranate</w:t>
            </w:r>
          </w:p>
        </w:tc>
        <w:tc>
          <w:tcPr>
            <w:tcW w:w="3006" w:type="dxa"/>
          </w:tcPr>
          <w:p w14:paraId="0B9DA71F" w14:textId="4FD2B62E"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3.56</w:t>
            </w:r>
          </w:p>
        </w:tc>
      </w:tr>
      <w:tr w:rsidR="00E64537" w14:paraId="6A9704CB" w14:textId="77777777" w:rsidTr="00424798">
        <w:tc>
          <w:tcPr>
            <w:tcW w:w="988" w:type="dxa"/>
          </w:tcPr>
          <w:p w14:paraId="1DA511D6"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022" w:type="dxa"/>
          </w:tcPr>
          <w:p w14:paraId="60AA0C4B" w14:textId="79F72F0E"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Indian go</w:t>
            </w:r>
            <w:r w:rsidR="009F19A4">
              <w:rPr>
                <w:rFonts w:ascii="Times New Roman" w:hAnsi="Times New Roman" w:cs="Times New Roman"/>
                <w:sz w:val="24"/>
                <w:szCs w:val="24"/>
              </w:rPr>
              <w:t>o</w:t>
            </w:r>
            <w:r w:rsidRPr="00E64537">
              <w:rPr>
                <w:rFonts w:ascii="Times New Roman" w:hAnsi="Times New Roman" w:cs="Times New Roman"/>
                <w:sz w:val="24"/>
                <w:szCs w:val="24"/>
              </w:rPr>
              <w:t>seberry</w:t>
            </w:r>
          </w:p>
        </w:tc>
        <w:tc>
          <w:tcPr>
            <w:tcW w:w="3006" w:type="dxa"/>
          </w:tcPr>
          <w:p w14:paraId="76A67302" w14:textId="4509836C"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3.87</w:t>
            </w:r>
          </w:p>
        </w:tc>
      </w:tr>
      <w:tr w:rsidR="00E64537" w14:paraId="7BD2B5AA" w14:textId="77777777" w:rsidTr="00424798">
        <w:tc>
          <w:tcPr>
            <w:tcW w:w="988" w:type="dxa"/>
          </w:tcPr>
          <w:p w14:paraId="3E9FBD55"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022" w:type="dxa"/>
          </w:tcPr>
          <w:p w14:paraId="112F3AB3" w14:textId="22D53238"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 xml:space="preserve">Tamarind </w:t>
            </w:r>
          </w:p>
        </w:tc>
        <w:tc>
          <w:tcPr>
            <w:tcW w:w="3006" w:type="dxa"/>
          </w:tcPr>
          <w:p w14:paraId="5BEBB02E" w14:textId="3DC23F5D"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3.78</w:t>
            </w:r>
          </w:p>
        </w:tc>
      </w:tr>
      <w:tr w:rsidR="00E64537" w:rsidRPr="007A5F0E" w14:paraId="2FA5E0C2" w14:textId="77777777" w:rsidTr="00424798">
        <w:tc>
          <w:tcPr>
            <w:tcW w:w="988" w:type="dxa"/>
          </w:tcPr>
          <w:p w14:paraId="5D903C9B"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6.</w:t>
            </w:r>
          </w:p>
        </w:tc>
        <w:tc>
          <w:tcPr>
            <w:tcW w:w="5022" w:type="dxa"/>
          </w:tcPr>
          <w:p w14:paraId="0171FE46" w14:textId="21FDD669"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Kokum</w:t>
            </w:r>
          </w:p>
        </w:tc>
        <w:tc>
          <w:tcPr>
            <w:tcW w:w="3006" w:type="dxa"/>
          </w:tcPr>
          <w:p w14:paraId="0D346F7E" w14:textId="593CB982"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3.57</w:t>
            </w:r>
          </w:p>
        </w:tc>
      </w:tr>
      <w:tr w:rsidR="00E64537" w:rsidRPr="007A5F0E" w14:paraId="12A6A12D" w14:textId="77777777" w:rsidTr="00424798">
        <w:tc>
          <w:tcPr>
            <w:tcW w:w="988" w:type="dxa"/>
          </w:tcPr>
          <w:p w14:paraId="09AC495C"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7.</w:t>
            </w:r>
          </w:p>
        </w:tc>
        <w:tc>
          <w:tcPr>
            <w:tcW w:w="5022" w:type="dxa"/>
          </w:tcPr>
          <w:p w14:paraId="31870635" w14:textId="6F9CAEA7" w:rsidR="00E64537" w:rsidRPr="006F7589" w:rsidRDefault="00E64537" w:rsidP="00E64537">
            <w:pPr>
              <w:spacing w:line="360" w:lineRule="auto"/>
              <w:jc w:val="both"/>
              <w:rPr>
                <w:rFonts w:ascii="Times New Roman" w:hAnsi="Times New Roman" w:cs="Times New Roman"/>
                <w:i/>
                <w:iCs/>
                <w:sz w:val="24"/>
                <w:szCs w:val="24"/>
              </w:rPr>
            </w:pPr>
            <w:proofErr w:type="spellStart"/>
            <w:r w:rsidRPr="00E64537">
              <w:rPr>
                <w:rFonts w:ascii="Times New Roman" w:hAnsi="Times New Roman" w:cs="Times New Roman"/>
                <w:sz w:val="24"/>
                <w:szCs w:val="24"/>
              </w:rPr>
              <w:t>Grassnut</w:t>
            </w:r>
            <w:proofErr w:type="spellEnd"/>
            <w:r w:rsidRPr="00E64537">
              <w:rPr>
                <w:rFonts w:ascii="Times New Roman" w:hAnsi="Times New Roman" w:cs="Times New Roman"/>
                <w:sz w:val="24"/>
                <w:szCs w:val="24"/>
              </w:rPr>
              <w:t xml:space="preserve"> </w:t>
            </w:r>
          </w:p>
        </w:tc>
        <w:tc>
          <w:tcPr>
            <w:tcW w:w="3006" w:type="dxa"/>
          </w:tcPr>
          <w:p w14:paraId="2405EECB" w14:textId="284EA8FE"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5.53</w:t>
            </w:r>
          </w:p>
        </w:tc>
      </w:tr>
      <w:tr w:rsidR="00E64537" w:rsidRPr="007A5F0E" w14:paraId="1D344097" w14:textId="77777777" w:rsidTr="00424798">
        <w:tc>
          <w:tcPr>
            <w:tcW w:w="988" w:type="dxa"/>
          </w:tcPr>
          <w:p w14:paraId="1D81F8C1" w14:textId="77777777" w:rsidR="00E64537" w:rsidRPr="007A5F0E" w:rsidRDefault="00E64537" w:rsidP="00E64537">
            <w:pPr>
              <w:spacing w:line="360" w:lineRule="auto"/>
              <w:jc w:val="both"/>
              <w:rPr>
                <w:rFonts w:ascii="Times New Roman" w:hAnsi="Times New Roman" w:cs="Times New Roman"/>
                <w:sz w:val="24"/>
                <w:szCs w:val="24"/>
              </w:rPr>
            </w:pPr>
            <w:r w:rsidRPr="007A5F0E">
              <w:rPr>
                <w:rFonts w:ascii="Times New Roman" w:hAnsi="Times New Roman" w:cs="Times New Roman"/>
                <w:sz w:val="24"/>
                <w:szCs w:val="24"/>
              </w:rPr>
              <w:t>8.</w:t>
            </w:r>
          </w:p>
        </w:tc>
        <w:tc>
          <w:tcPr>
            <w:tcW w:w="5022" w:type="dxa"/>
          </w:tcPr>
          <w:p w14:paraId="1E30C531" w14:textId="3CB09085"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Rock salt</w:t>
            </w:r>
          </w:p>
        </w:tc>
        <w:tc>
          <w:tcPr>
            <w:tcW w:w="3006" w:type="dxa"/>
          </w:tcPr>
          <w:p w14:paraId="5009A60E" w14:textId="11FF9EB9"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7.07</w:t>
            </w:r>
          </w:p>
        </w:tc>
      </w:tr>
      <w:tr w:rsidR="00E64537" w:rsidRPr="007A5F0E" w14:paraId="6E11EA12" w14:textId="77777777" w:rsidTr="00424798">
        <w:tc>
          <w:tcPr>
            <w:tcW w:w="988" w:type="dxa"/>
          </w:tcPr>
          <w:p w14:paraId="789EA663"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022" w:type="dxa"/>
          </w:tcPr>
          <w:p w14:paraId="79621361" w14:textId="426641AE" w:rsidR="00E64537" w:rsidRPr="006F7589" w:rsidRDefault="00E64537" w:rsidP="00E64537">
            <w:pPr>
              <w:spacing w:line="360" w:lineRule="auto"/>
              <w:jc w:val="both"/>
              <w:rPr>
                <w:rFonts w:ascii="Times New Roman" w:hAnsi="Times New Roman" w:cs="Times New Roman"/>
                <w:i/>
                <w:iCs/>
                <w:sz w:val="24"/>
                <w:szCs w:val="24"/>
              </w:rPr>
            </w:pPr>
            <w:r w:rsidRPr="00E64537">
              <w:rPr>
                <w:rFonts w:ascii="Times New Roman" w:hAnsi="Times New Roman" w:cs="Times New Roman"/>
                <w:sz w:val="24"/>
                <w:szCs w:val="24"/>
              </w:rPr>
              <w:t>Rock sugar</w:t>
            </w:r>
          </w:p>
        </w:tc>
        <w:tc>
          <w:tcPr>
            <w:tcW w:w="3006" w:type="dxa"/>
          </w:tcPr>
          <w:p w14:paraId="428E7456" w14:textId="61B7D6B2"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7.24</w:t>
            </w:r>
          </w:p>
        </w:tc>
      </w:tr>
      <w:tr w:rsidR="00E64537" w:rsidRPr="007A5F0E" w14:paraId="4B8E4C0D" w14:textId="77777777" w:rsidTr="00424798">
        <w:tc>
          <w:tcPr>
            <w:tcW w:w="988" w:type="dxa"/>
          </w:tcPr>
          <w:p w14:paraId="404DA4C8" w14:textId="77777777"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5022" w:type="dxa"/>
          </w:tcPr>
          <w:p w14:paraId="7DB76A63" w14:textId="5F843C6F" w:rsidR="00E64537" w:rsidRPr="007A5F0E" w:rsidRDefault="00E64537" w:rsidP="00E64537">
            <w:pPr>
              <w:spacing w:line="360" w:lineRule="auto"/>
              <w:jc w:val="both"/>
              <w:rPr>
                <w:rFonts w:ascii="Times New Roman" w:hAnsi="Times New Roman" w:cs="Times New Roman"/>
                <w:sz w:val="24"/>
                <w:szCs w:val="24"/>
              </w:rPr>
            </w:pPr>
            <w:r w:rsidRPr="006F7589">
              <w:rPr>
                <w:rFonts w:ascii="Times New Roman" w:hAnsi="Times New Roman" w:cs="Times New Roman"/>
                <w:i/>
                <w:iCs/>
                <w:sz w:val="24"/>
                <w:szCs w:val="24"/>
              </w:rPr>
              <w:t>Ojolyte</w:t>
            </w:r>
            <w:r>
              <w:rPr>
                <w:rFonts w:ascii="Times New Roman" w:hAnsi="Times New Roman" w:cs="Times New Roman"/>
                <w:sz w:val="24"/>
                <w:szCs w:val="24"/>
              </w:rPr>
              <w:t xml:space="preserve"> syrup</w:t>
            </w:r>
          </w:p>
        </w:tc>
        <w:tc>
          <w:tcPr>
            <w:tcW w:w="3006" w:type="dxa"/>
          </w:tcPr>
          <w:p w14:paraId="00796116" w14:textId="0F1460B0" w:rsidR="00E64537" w:rsidRPr="007A5F0E" w:rsidRDefault="00E64537" w:rsidP="00E64537">
            <w:pPr>
              <w:spacing w:line="360" w:lineRule="auto"/>
              <w:jc w:val="both"/>
              <w:rPr>
                <w:rFonts w:ascii="Times New Roman" w:hAnsi="Times New Roman" w:cs="Times New Roman"/>
                <w:sz w:val="24"/>
                <w:szCs w:val="24"/>
              </w:rPr>
            </w:pPr>
            <w:r>
              <w:rPr>
                <w:rFonts w:ascii="Times New Roman" w:hAnsi="Times New Roman" w:cs="Times New Roman"/>
                <w:sz w:val="24"/>
                <w:szCs w:val="24"/>
              </w:rPr>
              <w:t>4.50</w:t>
            </w:r>
          </w:p>
        </w:tc>
      </w:tr>
    </w:tbl>
    <w:p w14:paraId="3D5A4AB1" w14:textId="77777777" w:rsidR="00AC73ED" w:rsidRPr="007A5F0E" w:rsidRDefault="00AC73ED" w:rsidP="00984AEA">
      <w:pPr>
        <w:spacing w:line="360" w:lineRule="auto"/>
        <w:jc w:val="both"/>
        <w:rPr>
          <w:rFonts w:ascii="Times New Roman" w:hAnsi="Times New Roman" w:cs="Times New Roman"/>
          <w:b/>
          <w:bCs/>
          <w:sz w:val="24"/>
          <w:szCs w:val="24"/>
        </w:rPr>
      </w:pPr>
    </w:p>
    <w:p w14:paraId="790BEEA7" w14:textId="4BF046A3" w:rsidR="00603653" w:rsidRDefault="00603653" w:rsidP="00984AEA">
      <w:pPr>
        <w:spacing w:line="360" w:lineRule="auto"/>
        <w:jc w:val="both"/>
        <w:rPr>
          <w:rFonts w:ascii="Times New Roman" w:hAnsi="Times New Roman" w:cs="Times New Roman"/>
          <w:b/>
          <w:bCs/>
          <w:sz w:val="24"/>
          <w:szCs w:val="24"/>
        </w:rPr>
      </w:pPr>
      <w:r w:rsidRPr="007A5F0E">
        <w:rPr>
          <w:rFonts w:ascii="Times New Roman" w:hAnsi="Times New Roman" w:cs="Times New Roman"/>
          <w:b/>
          <w:bCs/>
          <w:sz w:val="24"/>
          <w:szCs w:val="24"/>
        </w:rPr>
        <w:t>Brix value</w:t>
      </w:r>
      <w:r w:rsidR="00AC73ED">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1271"/>
        <w:gridCol w:w="4739"/>
        <w:gridCol w:w="3006"/>
      </w:tblGrid>
      <w:tr w:rsidR="00262B25" w14:paraId="13F26563" w14:textId="77777777" w:rsidTr="00262B25">
        <w:tc>
          <w:tcPr>
            <w:tcW w:w="1271" w:type="dxa"/>
          </w:tcPr>
          <w:p w14:paraId="59E8514B" w14:textId="2816717C" w:rsidR="00262B25" w:rsidRDefault="00262B25" w:rsidP="00984AEA">
            <w:pPr>
              <w:spacing w:line="360" w:lineRule="auto"/>
              <w:jc w:val="both"/>
              <w:rPr>
                <w:rFonts w:ascii="Times New Roman" w:hAnsi="Times New Roman" w:cs="Times New Roman"/>
                <w:b/>
                <w:bCs/>
                <w:sz w:val="24"/>
                <w:szCs w:val="24"/>
              </w:rPr>
            </w:pPr>
            <w:r w:rsidRPr="00603653">
              <w:rPr>
                <w:rFonts w:ascii="Times New Roman" w:hAnsi="Times New Roman" w:cs="Times New Roman"/>
                <w:b/>
                <w:bCs/>
                <w:sz w:val="24"/>
                <w:szCs w:val="24"/>
              </w:rPr>
              <w:t xml:space="preserve">Sr. No. </w:t>
            </w:r>
          </w:p>
        </w:tc>
        <w:tc>
          <w:tcPr>
            <w:tcW w:w="4739" w:type="dxa"/>
          </w:tcPr>
          <w:p w14:paraId="4083849C" w14:textId="4E64C426" w:rsidR="00262B25" w:rsidRDefault="00AC73ED"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Samples</w:t>
            </w:r>
          </w:p>
        </w:tc>
        <w:tc>
          <w:tcPr>
            <w:tcW w:w="3006" w:type="dxa"/>
          </w:tcPr>
          <w:p w14:paraId="108330C3" w14:textId="7AD7D273" w:rsidR="00262B25" w:rsidRDefault="006C6521" w:rsidP="00984A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Brix˚</w:t>
            </w:r>
          </w:p>
        </w:tc>
      </w:tr>
      <w:tr w:rsidR="00262B25" w14:paraId="58FC0F7A" w14:textId="77777777" w:rsidTr="00262B25">
        <w:tc>
          <w:tcPr>
            <w:tcW w:w="1271" w:type="dxa"/>
          </w:tcPr>
          <w:p w14:paraId="55283173" w14:textId="3E6FC045" w:rsidR="00262B25" w:rsidRPr="00262B25" w:rsidRDefault="00262B25"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739" w:type="dxa"/>
          </w:tcPr>
          <w:p w14:paraId="01FDE23F" w14:textId="5B3D6B5A" w:rsidR="00262B25" w:rsidRPr="00262B25" w:rsidRDefault="00262B25" w:rsidP="00984AEA">
            <w:pPr>
              <w:spacing w:line="360" w:lineRule="auto"/>
              <w:jc w:val="both"/>
              <w:rPr>
                <w:rFonts w:ascii="Times New Roman" w:hAnsi="Times New Roman" w:cs="Times New Roman"/>
                <w:sz w:val="24"/>
                <w:szCs w:val="24"/>
              </w:rPr>
            </w:pPr>
            <w:r w:rsidRPr="006F7589">
              <w:rPr>
                <w:rFonts w:ascii="Times New Roman" w:hAnsi="Times New Roman" w:cs="Times New Roman"/>
                <w:i/>
                <w:iCs/>
                <w:sz w:val="24"/>
                <w:szCs w:val="24"/>
              </w:rPr>
              <w:t>Ojolyte</w:t>
            </w:r>
            <w:r>
              <w:rPr>
                <w:rFonts w:ascii="Times New Roman" w:hAnsi="Times New Roman" w:cs="Times New Roman"/>
                <w:sz w:val="24"/>
                <w:szCs w:val="24"/>
              </w:rPr>
              <w:t xml:space="preserve"> syrup</w:t>
            </w:r>
          </w:p>
        </w:tc>
        <w:tc>
          <w:tcPr>
            <w:tcW w:w="3006" w:type="dxa"/>
          </w:tcPr>
          <w:p w14:paraId="03DD39B9" w14:textId="6B03658B" w:rsidR="00262B25" w:rsidRPr="00B61DAB" w:rsidRDefault="00B61DAB" w:rsidP="00984AEA">
            <w:pPr>
              <w:spacing w:line="360" w:lineRule="auto"/>
              <w:jc w:val="both"/>
              <w:rPr>
                <w:rFonts w:ascii="Times New Roman" w:hAnsi="Times New Roman" w:cs="Times New Roman"/>
                <w:sz w:val="24"/>
                <w:szCs w:val="24"/>
              </w:rPr>
            </w:pPr>
            <w:r>
              <w:rPr>
                <w:rFonts w:ascii="Times New Roman" w:hAnsi="Times New Roman" w:cs="Times New Roman"/>
                <w:sz w:val="24"/>
                <w:szCs w:val="24"/>
              </w:rPr>
              <w:t>76</w:t>
            </w:r>
          </w:p>
        </w:tc>
      </w:tr>
    </w:tbl>
    <w:p w14:paraId="39E4B3D1" w14:textId="77777777" w:rsidR="00262B25" w:rsidRPr="007A5F0E" w:rsidRDefault="00262B25" w:rsidP="00984AEA">
      <w:pPr>
        <w:spacing w:line="360" w:lineRule="auto"/>
        <w:jc w:val="both"/>
        <w:rPr>
          <w:rFonts w:ascii="Times New Roman" w:hAnsi="Times New Roman" w:cs="Times New Roman"/>
          <w:b/>
          <w:bCs/>
          <w:sz w:val="24"/>
          <w:szCs w:val="24"/>
        </w:rPr>
      </w:pPr>
    </w:p>
    <w:p w14:paraId="56DFF1C7" w14:textId="77777777" w:rsidR="00CB10DC" w:rsidRPr="00BB3F0E" w:rsidRDefault="00CB10DC" w:rsidP="00984AEA">
      <w:pPr>
        <w:spacing w:line="360" w:lineRule="auto"/>
        <w:jc w:val="both"/>
        <w:rPr>
          <w:rFonts w:ascii="Times New Roman" w:hAnsi="Times New Roman" w:cs="Times New Roman"/>
          <w:b/>
          <w:bCs/>
          <w:sz w:val="24"/>
          <w:szCs w:val="24"/>
        </w:rPr>
      </w:pPr>
      <w:r w:rsidRPr="00BB3F0E">
        <w:rPr>
          <w:rFonts w:ascii="Times New Roman" w:hAnsi="Times New Roman" w:cs="Times New Roman"/>
          <w:b/>
          <w:bCs/>
          <w:sz w:val="24"/>
          <w:szCs w:val="24"/>
        </w:rPr>
        <w:t xml:space="preserve">Modern sophisticated analysis: </w:t>
      </w:r>
    </w:p>
    <w:p w14:paraId="684B3AEE" w14:textId="5F82CD20" w:rsidR="00CB10DC" w:rsidRDefault="00CB10DC" w:rsidP="00984AEA">
      <w:pPr>
        <w:spacing w:line="360" w:lineRule="auto"/>
        <w:jc w:val="both"/>
        <w:rPr>
          <w:rFonts w:ascii="Times New Roman" w:hAnsi="Times New Roman" w:cs="Times New Roman"/>
          <w:b/>
          <w:bCs/>
          <w:sz w:val="24"/>
          <w:szCs w:val="24"/>
        </w:rPr>
      </w:pPr>
      <w:r w:rsidRPr="00CB10DC">
        <w:rPr>
          <w:rFonts w:ascii="Times New Roman" w:hAnsi="Times New Roman" w:cs="Times New Roman"/>
          <w:b/>
          <w:bCs/>
          <w:sz w:val="24"/>
          <w:szCs w:val="24"/>
        </w:rPr>
        <w:t>DPPH scavenging activity</w:t>
      </w:r>
      <w:r>
        <w:rPr>
          <w:rFonts w:ascii="Times New Roman" w:hAnsi="Times New Roman" w:cs="Times New Roman"/>
          <w:b/>
          <w:bCs/>
          <w:sz w:val="24"/>
          <w:szCs w:val="24"/>
        </w:rPr>
        <w:t>:</w:t>
      </w:r>
    </w:p>
    <w:p w14:paraId="661F2733" w14:textId="77777777" w:rsidR="00BC24FE" w:rsidRDefault="00CB10DC" w:rsidP="00CB10DC">
      <w:pPr>
        <w:spacing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78852BB9" wp14:editId="33F099F9">
            <wp:extent cx="5754370" cy="3139440"/>
            <wp:effectExtent l="0" t="0" r="17780" b="3810"/>
            <wp:docPr id="213988838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FF1917" w14:textId="77777777" w:rsidR="00BC24FE" w:rsidRDefault="00BC24FE" w:rsidP="00CB10DC">
      <w:pPr>
        <w:spacing w:line="240" w:lineRule="auto"/>
        <w:jc w:val="both"/>
        <w:rPr>
          <w:rFonts w:ascii="Times New Roman" w:hAnsi="Times New Roman" w:cs="Times New Roman"/>
          <w:b/>
          <w:bCs/>
          <w:sz w:val="24"/>
          <w:szCs w:val="24"/>
        </w:rPr>
      </w:pPr>
    </w:p>
    <w:p w14:paraId="7FF01590" w14:textId="542FC756" w:rsidR="00CB10DC" w:rsidRDefault="001C3E1A" w:rsidP="00CB10DC">
      <w:pPr>
        <w:spacing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F9D72C4" wp14:editId="1E0D36CD">
            <wp:extent cx="5754624" cy="3200400"/>
            <wp:effectExtent l="0" t="0" r="17780" b="0"/>
            <wp:docPr id="214459543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84D353" w14:textId="7833360D" w:rsidR="00CB10DC" w:rsidRDefault="00CB10DC" w:rsidP="00CB10DC">
      <w:pPr>
        <w:spacing w:line="240" w:lineRule="auto"/>
        <w:jc w:val="both"/>
        <w:rPr>
          <w:rFonts w:ascii="Times New Roman" w:hAnsi="Times New Roman" w:cs="Times New Roman"/>
          <w:b/>
          <w:bCs/>
          <w:sz w:val="24"/>
          <w:szCs w:val="24"/>
        </w:rPr>
      </w:pPr>
    </w:p>
    <w:p w14:paraId="5F244B8B" w14:textId="21EC2A4B" w:rsidR="00BC24FE" w:rsidRDefault="006C5149" w:rsidP="00CB10DC">
      <w:pPr>
        <w:spacing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7C1F50FD" wp14:editId="200CF859">
            <wp:extent cx="5486400" cy="3200400"/>
            <wp:effectExtent l="0" t="0" r="0" b="0"/>
            <wp:docPr id="54090103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62D283" w14:textId="424A601A" w:rsidR="00AA647A" w:rsidRDefault="00AA647A" w:rsidP="00CB10DC">
      <w:pPr>
        <w:spacing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A559146" wp14:editId="2EB904A7">
            <wp:extent cx="5486400" cy="3200400"/>
            <wp:effectExtent l="0" t="0" r="0" b="0"/>
            <wp:docPr id="141384397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A4F776" w14:textId="77777777" w:rsidR="00AA647A" w:rsidRDefault="00AA647A" w:rsidP="00CB10DC">
      <w:pPr>
        <w:spacing w:line="240" w:lineRule="auto"/>
        <w:jc w:val="both"/>
        <w:rPr>
          <w:rFonts w:ascii="Times New Roman" w:hAnsi="Times New Roman" w:cs="Times New Roman"/>
          <w:b/>
          <w:bCs/>
          <w:sz w:val="24"/>
          <w:szCs w:val="24"/>
        </w:rPr>
      </w:pPr>
    </w:p>
    <w:p w14:paraId="5FDC9FA2" w14:textId="4B2F6BDB" w:rsidR="00AA647A" w:rsidRDefault="00F0419E" w:rsidP="00CB10DC">
      <w:pPr>
        <w:spacing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7549A0CC" wp14:editId="020B9B2A">
            <wp:extent cx="5486400" cy="3200400"/>
            <wp:effectExtent l="0" t="0" r="0" b="0"/>
            <wp:docPr id="169851717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0D0482" w14:textId="57974E00" w:rsidR="00F0419E" w:rsidRDefault="00F0419E" w:rsidP="00CB10DC">
      <w:pPr>
        <w:spacing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29836A8" wp14:editId="0073BA03">
            <wp:extent cx="5486400" cy="3200400"/>
            <wp:effectExtent l="0" t="0" r="0" b="0"/>
            <wp:docPr id="151520620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00B7BE" w14:textId="0A59B527" w:rsidR="00F0419E" w:rsidRDefault="00F0419E" w:rsidP="00CB10DC">
      <w:pPr>
        <w:spacing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2E8762AD" wp14:editId="57542B4F">
            <wp:extent cx="5486400" cy="3200400"/>
            <wp:effectExtent l="0" t="0" r="0" b="0"/>
            <wp:docPr id="13847719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3E9979" w14:textId="2A7A450B" w:rsidR="00F0419E" w:rsidRDefault="0041528F" w:rsidP="00CB10DC">
      <w:pPr>
        <w:spacing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FB79149" wp14:editId="722AE24C">
            <wp:extent cx="5486400" cy="3200400"/>
            <wp:effectExtent l="0" t="0" r="0" b="0"/>
            <wp:docPr id="92425953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C7AD76" w14:textId="77777777" w:rsidR="00F0419E" w:rsidRPr="00CB10DC" w:rsidRDefault="00F0419E" w:rsidP="00CB10DC">
      <w:pPr>
        <w:spacing w:line="240" w:lineRule="auto"/>
        <w:jc w:val="both"/>
        <w:rPr>
          <w:rFonts w:ascii="Times New Roman" w:hAnsi="Times New Roman" w:cs="Times New Roman"/>
          <w:b/>
          <w:bCs/>
          <w:sz w:val="24"/>
          <w:szCs w:val="24"/>
        </w:rPr>
      </w:pPr>
    </w:p>
    <w:p w14:paraId="09F6200F" w14:textId="0FF2A510" w:rsidR="00262B25" w:rsidRDefault="00CB10DC" w:rsidP="00670FCC">
      <w:pPr>
        <w:spacing w:line="360" w:lineRule="auto"/>
        <w:jc w:val="both"/>
        <w:rPr>
          <w:rFonts w:ascii="Times New Roman" w:hAnsi="Times New Roman" w:cs="Times New Roman"/>
          <w:b/>
          <w:bCs/>
          <w:sz w:val="24"/>
          <w:szCs w:val="24"/>
        </w:rPr>
      </w:pPr>
      <w:r w:rsidRPr="00CB10DC">
        <w:rPr>
          <w:rFonts w:ascii="Times New Roman" w:hAnsi="Times New Roman" w:cs="Times New Roman"/>
          <w:b/>
          <w:bCs/>
          <w:sz w:val="24"/>
          <w:szCs w:val="24"/>
        </w:rPr>
        <w:t>Palatability test</w:t>
      </w:r>
      <w:r>
        <w:rPr>
          <w:rFonts w:ascii="Times New Roman" w:hAnsi="Times New Roman" w:cs="Times New Roman"/>
          <w:b/>
          <w:bCs/>
          <w:sz w:val="24"/>
          <w:szCs w:val="24"/>
        </w:rPr>
        <w:t>:</w:t>
      </w:r>
    </w:p>
    <w:p w14:paraId="314EFBA9" w14:textId="1A3E8B8A" w:rsidR="00670FCC" w:rsidRPr="00670FCC" w:rsidRDefault="00670FCC" w:rsidP="00670FCC">
      <w:pPr>
        <w:spacing w:line="360" w:lineRule="auto"/>
        <w:jc w:val="both"/>
        <w:rPr>
          <w:rFonts w:ascii="Times New Roman" w:hAnsi="Times New Roman" w:cs="Times New Roman"/>
          <w:b/>
          <w:bCs/>
          <w:sz w:val="24"/>
          <w:szCs w:val="24"/>
        </w:rPr>
      </w:pPr>
      <w:r w:rsidRPr="00670FCC">
        <w:rPr>
          <w:rFonts w:ascii="Times New Roman" w:hAnsi="Times New Roman" w:cs="Times New Roman"/>
          <w:b/>
          <w:bCs/>
          <w:sz w:val="24"/>
          <w:szCs w:val="24"/>
        </w:rPr>
        <w:t xml:space="preserve">Table No. Hedonic Scale for syrup 1 </w:t>
      </w:r>
      <w:r w:rsidR="00760BCD">
        <w:rPr>
          <w:rFonts w:ascii="Times New Roman" w:hAnsi="Times New Roman" w:cs="Times New Roman"/>
          <w:b/>
          <w:bCs/>
          <w:sz w:val="24"/>
          <w:szCs w:val="24"/>
        </w:rPr>
        <w:t>(</w:t>
      </w:r>
      <w:r w:rsidRPr="00670FCC">
        <w:rPr>
          <w:rFonts w:ascii="Times New Roman" w:hAnsi="Times New Roman" w:cs="Times New Roman"/>
          <w:b/>
          <w:bCs/>
          <w:sz w:val="24"/>
          <w:szCs w:val="24"/>
        </w:rPr>
        <w:t>n=35</w:t>
      </w:r>
      <w:r w:rsidR="00760BCD">
        <w:rPr>
          <w:rFonts w:ascii="Times New Roman" w:hAnsi="Times New Roman" w:cs="Times New Roman"/>
          <w:b/>
          <w:bCs/>
          <w:sz w:val="24"/>
          <w:szCs w:val="24"/>
        </w:rPr>
        <w:t>)</w:t>
      </w:r>
    </w:p>
    <w:tbl>
      <w:tblPr>
        <w:tblStyle w:val="TableGrid"/>
        <w:tblW w:w="9640" w:type="dxa"/>
        <w:tblInd w:w="-147" w:type="dxa"/>
        <w:tblLook w:val="04A0" w:firstRow="1" w:lastRow="0" w:firstColumn="1" w:lastColumn="0" w:noHBand="0" w:noVBand="1"/>
      </w:tblPr>
      <w:tblGrid>
        <w:gridCol w:w="1141"/>
        <w:gridCol w:w="864"/>
        <w:gridCol w:w="1279"/>
        <w:gridCol w:w="901"/>
        <w:gridCol w:w="921"/>
        <w:gridCol w:w="901"/>
        <w:gridCol w:w="1304"/>
        <w:gridCol w:w="742"/>
        <w:gridCol w:w="1141"/>
        <w:gridCol w:w="697"/>
      </w:tblGrid>
      <w:tr w:rsidR="00BD6D46" w14:paraId="2192CA23" w14:textId="77777777" w:rsidTr="00BD6D46">
        <w:trPr>
          <w:trHeight w:val="1061"/>
        </w:trPr>
        <w:tc>
          <w:tcPr>
            <w:tcW w:w="1111" w:type="dxa"/>
          </w:tcPr>
          <w:p w14:paraId="2A8383FC" w14:textId="2BA60A91" w:rsidR="00BD6D46" w:rsidRPr="00024494" w:rsidRDefault="00BD6D46" w:rsidP="00984AEA">
            <w:pPr>
              <w:spacing w:line="360" w:lineRule="auto"/>
              <w:rPr>
                <w:rFonts w:ascii="Times New Roman" w:hAnsi="Times New Roman" w:cs="Times New Roman"/>
                <w:b/>
                <w:bCs/>
              </w:rPr>
            </w:pPr>
            <w:r w:rsidRPr="00024494">
              <w:rPr>
                <w:rFonts w:ascii="Times New Roman" w:hAnsi="Times New Roman" w:cs="Times New Roman"/>
                <w:b/>
                <w:bCs/>
              </w:rPr>
              <w:t>Dislike extremely</w:t>
            </w:r>
          </w:p>
        </w:tc>
        <w:tc>
          <w:tcPr>
            <w:tcW w:w="792" w:type="dxa"/>
          </w:tcPr>
          <w:p w14:paraId="126B3237" w14:textId="2EF9A618" w:rsidR="00BD6D46" w:rsidRPr="00024494" w:rsidRDefault="00BD6D46" w:rsidP="00984AEA">
            <w:pPr>
              <w:spacing w:line="360" w:lineRule="auto"/>
              <w:rPr>
                <w:rFonts w:ascii="Times New Roman" w:hAnsi="Times New Roman" w:cs="Times New Roman"/>
                <w:b/>
                <w:bCs/>
              </w:rPr>
            </w:pPr>
            <w:r w:rsidRPr="00024494">
              <w:rPr>
                <w:rFonts w:ascii="Times New Roman" w:hAnsi="Times New Roman" w:cs="Times New Roman"/>
                <w:b/>
                <w:bCs/>
              </w:rPr>
              <w:t>Dislike very much</w:t>
            </w:r>
          </w:p>
        </w:tc>
        <w:tc>
          <w:tcPr>
            <w:tcW w:w="1240" w:type="dxa"/>
          </w:tcPr>
          <w:p w14:paraId="35722F63" w14:textId="1444EB7B" w:rsidR="00BD6D46" w:rsidRPr="00024494" w:rsidRDefault="00BD6D46" w:rsidP="00984AEA">
            <w:pPr>
              <w:spacing w:line="360" w:lineRule="auto"/>
              <w:rPr>
                <w:rFonts w:ascii="Times New Roman" w:hAnsi="Times New Roman" w:cs="Times New Roman"/>
                <w:b/>
                <w:bCs/>
              </w:rPr>
            </w:pPr>
            <w:r w:rsidRPr="00024494">
              <w:rPr>
                <w:rFonts w:ascii="Times New Roman" w:hAnsi="Times New Roman" w:cs="Times New Roman"/>
                <w:b/>
                <w:bCs/>
              </w:rPr>
              <w:t>Dislike moderately</w:t>
            </w:r>
          </w:p>
        </w:tc>
        <w:tc>
          <w:tcPr>
            <w:tcW w:w="844" w:type="dxa"/>
          </w:tcPr>
          <w:p w14:paraId="7890C6C6" w14:textId="5D3E73BC" w:rsidR="00BD6D46" w:rsidRPr="00024494" w:rsidRDefault="00BD6D46" w:rsidP="00984AEA">
            <w:pPr>
              <w:spacing w:line="360" w:lineRule="auto"/>
              <w:rPr>
                <w:rFonts w:ascii="Times New Roman" w:hAnsi="Times New Roman" w:cs="Times New Roman"/>
                <w:b/>
                <w:bCs/>
              </w:rPr>
            </w:pPr>
            <w:r w:rsidRPr="00024494">
              <w:rPr>
                <w:rFonts w:ascii="Times New Roman" w:hAnsi="Times New Roman" w:cs="Times New Roman"/>
                <w:b/>
                <w:bCs/>
              </w:rPr>
              <w:t>Dislike slightly</w:t>
            </w:r>
          </w:p>
        </w:tc>
        <w:tc>
          <w:tcPr>
            <w:tcW w:w="894" w:type="dxa"/>
          </w:tcPr>
          <w:p w14:paraId="652683A7" w14:textId="57BCDD54" w:rsidR="00BD6D46" w:rsidRPr="00024494" w:rsidRDefault="00BD6D46" w:rsidP="00984AEA">
            <w:pPr>
              <w:spacing w:line="360" w:lineRule="auto"/>
              <w:rPr>
                <w:rFonts w:ascii="Times New Roman" w:hAnsi="Times New Roman" w:cs="Times New Roman"/>
                <w:b/>
                <w:bCs/>
              </w:rPr>
            </w:pPr>
            <w:r w:rsidRPr="00024494">
              <w:rPr>
                <w:rFonts w:ascii="Times New Roman" w:hAnsi="Times New Roman" w:cs="Times New Roman"/>
                <w:b/>
                <w:bCs/>
              </w:rPr>
              <w:t>Neither like nor dislike</w:t>
            </w:r>
          </w:p>
        </w:tc>
        <w:tc>
          <w:tcPr>
            <w:tcW w:w="844" w:type="dxa"/>
          </w:tcPr>
          <w:p w14:paraId="119582E6" w14:textId="0E7026C5" w:rsidR="00BD6D46" w:rsidRPr="00024494" w:rsidRDefault="00BD6D46" w:rsidP="00984AEA">
            <w:pPr>
              <w:spacing w:line="360" w:lineRule="auto"/>
              <w:rPr>
                <w:rFonts w:ascii="Times New Roman" w:hAnsi="Times New Roman" w:cs="Times New Roman"/>
                <w:b/>
                <w:bCs/>
              </w:rPr>
            </w:pPr>
            <w:r w:rsidRPr="00024494">
              <w:rPr>
                <w:rFonts w:ascii="Times New Roman" w:hAnsi="Times New Roman" w:cs="Times New Roman"/>
                <w:b/>
                <w:bCs/>
              </w:rPr>
              <w:t>Like slightly</w:t>
            </w:r>
          </w:p>
        </w:tc>
        <w:tc>
          <w:tcPr>
            <w:tcW w:w="1252" w:type="dxa"/>
          </w:tcPr>
          <w:p w14:paraId="2FCB743E" w14:textId="2B0FB054" w:rsidR="00BD6D46" w:rsidRPr="00024494" w:rsidRDefault="00BD6D46" w:rsidP="00984AEA">
            <w:pPr>
              <w:spacing w:line="360" w:lineRule="auto"/>
              <w:rPr>
                <w:rFonts w:ascii="Times New Roman" w:hAnsi="Times New Roman" w:cs="Times New Roman"/>
                <w:b/>
                <w:bCs/>
              </w:rPr>
            </w:pPr>
            <w:r w:rsidRPr="00024494">
              <w:rPr>
                <w:rFonts w:ascii="Times New Roman" w:hAnsi="Times New Roman" w:cs="Times New Roman"/>
                <w:b/>
                <w:bCs/>
              </w:rPr>
              <w:t xml:space="preserve">Like Moderately </w:t>
            </w:r>
          </w:p>
        </w:tc>
        <w:tc>
          <w:tcPr>
            <w:tcW w:w="716" w:type="dxa"/>
          </w:tcPr>
          <w:p w14:paraId="2B373B54" w14:textId="67584915" w:rsidR="00BD6D46" w:rsidRPr="00024494" w:rsidRDefault="00BD6D46" w:rsidP="00984AEA">
            <w:pPr>
              <w:spacing w:line="360" w:lineRule="auto"/>
              <w:rPr>
                <w:rFonts w:ascii="Times New Roman" w:hAnsi="Times New Roman" w:cs="Times New Roman"/>
                <w:b/>
                <w:bCs/>
              </w:rPr>
            </w:pPr>
            <w:r w:rsidRPr="00024494">
              <w:rPr>
                <w:rFonts w:ascii="Times New Roman" w:hAnsi="Times New Roman" w:cs="Times New Roman"/>
                <w:b/>
                <w:bCs/>
              </w:rPr>
              <w:t>Like very much</w:t>
            </w:r>
          </w:p>
        </w:tc>
        <w:tc>
          <w:tcPr>
            <w:tcW w:w="1111" w:type="dxa"/>
          </w:tcPr>
          <w:p w14:paraId="00EBBFF7" w14:textId="745EF806" w:rsidR="00BD6D46" w:rsidRPr="00024494" w:rsidRDefault="00BD6D46" w:rsidP="00984AEA">
            <w:pPr>
              <w:spacing w:line="360" w:lineRule="auto"/>
              <w:rPr>
                <w:rFonts w:ascii="Times New Roman" w:hAnsi="Times New Roman" w:cs="Times New Roman"/>
                <w:b/>
                <w:bCs/>
              </w:rPr>
            </w:pPr>
            <w:r w:rsidRPr="00024494">
              <w:rPr>
                <w:rFonts w:ascii="Times New Roman" w:hAnsi="Times New Roman" w:cs="Times New Roman"/>
                <w:b/>
                <w:bCs/>
              </w:rPr>
              <w:t>Like extremely</w:t>
            </w:r>
          </w:p>
        </w:tc>
        <w:tc>
          <w:tcPr>
            <w:tcW w:w="836" w:type="dxa"/>
          </w:tcPr>
          <w:p w14:paraId="6F300DEA" w14:textId="13EC411D" w:rsidR="00BD6D46" w:rsidRPr="00024494" w:rsidRDefault="00BD6D46" w:rsidP="00984AEA">
            <w:pPr>
              <w:spacing w:line="360" w:lineRule="auto"/>
              <w:rPr>
                <w:rFonts w:ascii="Times New Roman" w:hAnsi="Times New Roman" w:cs="Times New Roman"/>
                <w:b/>
                <w:bCs/>
              </w:rPr>
            </w:pPr>
            <w:r w:rsidRPr="00024494">
              <w:rPr>
                <w:rFonts w:ascii="Times New Roman" w:hAnsi="Times New Roman" w:cs="Times New Roman"/>
                <w:b/>
                <w:bCs/>
              </w:rPr>
              <w:t>Total</w:t>
            </w:r>
          </w:p>
        </w:tc>
      </w:tr>
      <w:tr w:rsidR="00BD6D46" w14:paraId="3008EBB1" w14:textId="77777777" w:rsidTr="00BD6D46">
        <w:trPr>
          <w:trHeight w:val="692"/>
        </w:trPr>
        <w:tc>
          <w:tcPr>
            <w:tcW w:w="1111" w:type="dxa"/>
          </w:tcPr>
          <w:p w14:paraId="176176F6" w14:textId="4EE6461F" w:rsidR="00BD6D46" w:rsidRPr="00BD6D46" w:rsidRDefault="00BD6D46" w:rsidP="00984AE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00</w:t>
            </w:r>
          </w:p>
        </w:tc>
        <w:tc>
          <w:tcPr>
            <w:tcW w:w="792" w:type="dxa"/>
          </w:tcPr>
          <w:p w14:paraId="111D7178" w14:textId="39DD37CE" w:rsidR="00BD6D46" w:rsidRPr="00BD6D46" w:rsidRDefault="00BD6D46" w:rsidP="00984AEA">
            <w:pPr>
              <w:spacing w:line="360" w:lineRule="auto"/>
              <w:rPr>
                <w:rFonts w:ascii="Times New Roman" w:hAnsi="Times New Roman" w:cs="Times New Roman"/>
                <w:sz w:val="24"/>
                <w:szCs w:val="24"/>
              </w:rPr>
            </w:pPr>
            <w:r>
              <w:rPr>
                <w:rFonts w:ascii="Times New Roman" w:hAnsi="Times New Roman" w:cs="Times New Roman"/>
                <w:sz w:val="24"/>
                <w:szCs w:val="24"/>
              </w:rPr>
              <w:t>00</w:t>
            </w:r>
          </w:p>
        </w:tc>
        <w:tc>
          <w:tcPr>
            <w:tcW w:w="1240" w:type="dxa"/>
          </w:tcPr>
          <w:p w14:paraId="3196C19E" w14:textId="5AE7DB3C" w:rsidR="00BD6D46" w:rsidRPr="00BD6D46" w:rsidRDefault="00BD6D46" w:rsidP="00984AEA">
            <w:pPr>
              <w:spacing w:line="360" w:lineRule="auto"/>
              <w:rPr>
                <w:rFonts w:ascii="Times New Roman" w:hAnsi="Times New Roman" w:cs="Times New Roman"/>
                <w:sz w:val="24"/>
                <w:szCs w:val="24"/>
              </w:rPr>
            </w:pPr>
            <w:r>
              <w:rPr>
                <w:rFonts w:ascii="Times New Roman" w:hAnsi="Times New Roman" w:cs="Times New Roman"/>
                <w:sz w:val="24"/>
                <w:szCs w:val="24"/>
              </w:rPr>
              <w:t>0</w:t>
            </w:r>
            <w:r w:rsidR="00574F7A">
              <w:rPr>
                <w:rFonts w:ascii="Times New Roman" w:hAnsi="Times New Roman" w:cs="Times New Roman"/>
                <w:sz w:val="24"/>
                <w:szCs w:val="24"/>
              </w:rPr>
              <w:t>1</w:t>
            </w:r>
          </w:p>
        </w:tc>
        <w:tc>
          <w:tcPr>
            <w:tcW w:w="844" w:type="dxa"/>
          </w:tcPr>
          <w:p w14:paraId="7F8E86A3" w14:textId="20A610A3" w:rsidR="00BD6D46" w:rsidRPr="00BD6D46" w:rsidRDefault="00BD6D46" w:rsidP="00984AEA">
            <w:pPr>
              <w:spacing w:line="360" w:lineRule="auto"/>
              <w:rPr>
                <w:rFonts w:ascii="Times New Roman" w:hAnsi="Times New Roman" w:cs="Times New Roman"/>
                <w:sz w:val="24"/>
                <w:szCs w:val="24"/>
              </w:rPr>
            </w:pPr>
            <w:r>
              <w:rPr>
                <w:rFonts w:ascii="Times New Roman" w:hAnsi="Times New Roman" w:cs="Times New Roman"/>
                <w:sz w:val="24"/>
                <w:szCs w:val="24"/>
              </w:rPr>
              <w:t>00</w:t>
            </w:r>
          </w:p>
        </w:tc>
        <w:tc>
          <w:tcPr>
            <w:tcW w:w="894" w:type="dxa"/>
          </w:tcPr>
          <w:p w14:paraId="19D01CEB" w14:textId="16902AB4" w:rsidR="00BD6D46" w:rsidRPr="00BD6D46" w:rsidRDefault="00BD6D46" w:rsidP="00984AEA">
            <w:pPr>
              <w:spacing w:line="360" w:lineRule="auto"/>
              <w:rPr>
                <w:rFonts w:ascii="Times New Roman" w:hAnsi="Times New Roman" w:cs="Times New Roman"/>
                <w:sz w:val="24"/>
                <w:szCs w:val="24"/>
              </w:rPr>
            </w:pPr>
            <w:r w:rsidRPr="00BD6D46">
              <w:rPr>
                <w:rFonts w:ascii="Times New Roman" w:hAnsi="Times New Roman" w:cs="Times New Roman"/>
                <w:sz w:val="24"/>
                <w:szCs w:val="24"/>
              </w:rPr>
              <w:t>0</w:t>
            </w:r>
            <w:r w:rsidR="00574F7A">
              <w:rPr>
                <w:rFonts w:ascii="Times New Roman" w:hAnsi="Times New Roman" w:cs="Times New Roman"/>
                <w:sz w:val="24"/>
                <w:szCs w:val="24"/>
              </w:rPr>
              <w:t>7</w:t>
            </w:r>
          </w:p>
        </w:tc>
        <w:tc>
          <w:tcPr>
            <w:tcW w:w="844" w:type="dxa"/>
          </w:tcPr>
          <w:p w14:paraId="5FF22708" w14:textId="5B018D69" w:rsidR="00BD6D46" w:rsidRPr="00BD6D46" w:rsidRDefault="00574F7A" w:rsidP="00984AEA">
            <w:pPr>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1252" w:type="dxa"/>
          </w:tcPr>
          <w:p w14:paraId="67D03891" w14:textId="69B10ECE" w:rsidR="00BD6D46" w:rsidRPr="00BD6D46" w:rsidRDefault="00BD6D46" w:rsidP="00984AEA">
            <w:pPr>
              <w:spacing w:line="360" w:lineRule="auto"/>
              <w:rPr>
                <w:rFonts w:ascii="Times New Roman" w:hAnsi="Times New Roman" w:cs="Times New Roman"/>
                <w:sz w:val="24"/>
                <w:szCs w:val="24"/>
              </w:rPr>
            </w:pPr>
            <w:r>
              <w:rPr>
                <w:rFonts w:ascii="Times New Roman" w:hAnsi="Times New Roman" w:cs="Times New Roman"/>
                <w:sz w:val="24"/>
                <w:szCs w:val="24"/>
              </w:rPr>
              <w:t>0</w:t>
            </w:r>
            <w:r w:rsidR="00574F7A">
              <w:rPr>
                <w:rFonts w:ascii="Times New Roman" w:hAnsi="Times New Roman" w:cs="Times New Roman"/>
                <w:sz w:val="24"/>
                <w:szCs w:val="24"/>
              </w:rPr>
              <w:t>7</w:t>
            </w:r>
          </w:p>
        </w:tc>
        <w:tc>
          <w:tcPr>
            <w:tcW w:w="716" w:type="dxa"/>
          </w:tcPr>
          <w:p w14:paraId="3A170AA3" w14:textId="329D0371" w:rsidR="00BD6D46" w:rsidRPr="00BD6D46" w:rsidRDefault="00BD6D46" w:rsidP="00984AEA">
            <w:pPr>
              <w:spacing w:line="360" w:lineRule="auto"/>
              <w:rPr>
                <w:rFonts w:ascii="Times New Roman" w:hAnsi="Times New Roman" w:cs="Times New Roman"/>
                <w:sz w:val="24"/>
                <w:szCs w:val="24"/>
              </w:rPr>
            </w:pPr>
            <w:r>
              <w:rPr>
                <w:rFonts w:ascii="Times New Roman" w:hAnsi="Times New Roman" w:cs="Times New Roman"/>
                <w:sz w:val="24"/>
                <w:szCs w:val="24"/>
              </w:rPr>
              <w:t>0</w:t>
            </w:r>
            <w:r w:rsidR="00574F7A">
              <w:rPr>
                <w:rFonts w:ascii="Times New Roman" w:hAnsi="Times New Roman" w:cs="Times New Roman"/>
                <w:sz w:val="24"/>
                <w:szCs w:val="24"/>
              </w:rPr>
              <w:t>1</w:t>
            </w:r>
          </w:p>
        </w:tc>
        <w:tc>
          <w:tcPr>
            <w:tcW w:w="1111" w:type="dxa"/>
          </w:tcPr>
          <w:p w14:paraId="20FFE1A3" w14:textId="23D1D4B4" w:rsidR="00BD6D46" w:rsidRPr="00BD6D46" w:rsidRDefault="00574F7A" w:rsidP="00984AEA">
            <w:pPr>
              <w:spacing w:line="360" w:lineRule="auto"/>
              <w:rPr>
                <w:rFonts w:ascii="Times New Roman" w:hAnsi="Times New Roman" w:cs="Times New Roman"/>
                <w:sz w:val="24"/>
                <w:szCs w:val="24"/>
              </w:rPr>
            </w:pPr>
            <w:r>
              <w:rPr>
                <w:rFonts w:ascii="Times New Roman" w:hAnsi="Times New Roman" w:cs="Times New Roman"/>
                <w:sz w:val="24"/>
                <w:szCs w:val="24"/>
              </w:rPr>
              <w:t>03</w:t>
            </w:r>
          </w:p>
        </w:tc>
        <w:tc>
          <w:tcPr>
            <w:tcW w:w="836" w:type="dxa"/>
          </w:tcPr>
          <w:p w14:paraId="137FFC90" w14:textId="2662CA4D" w:rsidR="00BD6D46" w:rsidRPr="00BD6D46" w:rsidRDefault="00BD6D46" w:rsidP="00984AEA">
            <w:pPr>
              <w:spacing w:line="360" w:lineRule="auto"/>
              <w:rPr>
                <w:rFonts w:ascii="Times New Roman" w:hAnsi="Times New Roman" w:cs="Times New Roman"/>
                <w:sz w:val="24"/>
                <w:szCs w:val="24"/>
              </w:rPr>
            </w:pPr>
            <w:r>
              <w:rPr>
                <w:rFonts w:ascii="Times New Roman" w:hAnsi="Times New Roman" w:cs="Times New Roman"/>
                <w:sz w:val="24"/>
                <w:szCs w:val="24"/>
              </w:rPr>
              <w:t>35</w:t>
            </w:r>
          </w:p>
        </w:tc>
      </w:tr>
    </w:tbl>
    <w:p w14:paraId="7BB01464" w14:textId="77777777" w:rsidR="0040088D" w:rsidRDefault="0040088D" w:rsidP="00984AEA">
      <w:pPr>
        <w:spacing w:after="0" w:line="360" w:lineRule="auto"/>
        <w:rPr>
          <w:rFonts w:ascii="Times New Roman" w:hAnsi="Times New Roman" w:cs="Times New Roman"/>
          <w:b/>
          <w:bCs/>
          <w:sz w:val="24"/>
          <w:szCs w:val="24"/>
        </w:rPr>
      </w:pPr>
    </w:p>
    <w:p w14:paraId="2549E10D" w14:textId="00C6A199" w:rsidR="0040088D" w:rsidRDefault="0040088D" w:rsidP="00984AEA">
      <w:pPr>
        <w:spacing w:after="0" w:line="360" w:lineRule="auto"/>
        <w:rPr>
          <w:rFonts w:ascii="Times New Roman" w:hAnsi="Times New Roman" w:cs="Times New Roman"/>
          <w:b/>
          <w:bCs/>
          <w:sz w:val="24"/>
          <w:szCs w:val="24"/>
        </w:rPr>
      </w:pPr>
      <w:r w:rsidRPr="00670FCC">
        <w:rPr>
          <w:rFonts w:ascii="Times New Roman" w:hAnsi="Times New Roman" w:cs="Times New Roman"/>
          <w:noProof/>
          <w:sz w:val="24"/>
          <w:szCs w:val="24"/>
        </w:rPr>
        <w:drawing>
          <wp:inline distT="0" distB="0" distL="0" distR="0" wp14:anchorId="7670AF2A" wp14:editId="1B79E3CF">
            <wp:extent cx="5731510" cy="2408555"/>
            <wp:effectExtent l="0" t="0" r="2540" b="0"/>
            <wp:docPr id="1364654009" name="Picture 2" descr="Forms response chart. Question title: Taste of syrup 1. Number of responses: 3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Taste of syrup 1. Number of responses: 35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408555"/>
                    </a:xfrm>
                    <a:prstGeom prst="rect">
                      <a:avLst/>
                    </a:prstGeom>
                    <a:noFill/>
                    <a:ln>
                      <a:noFill/>
                    </a:ln>
                  </pic:spPr>
                </pic:pic>
              </a:graphicData>
            </a:graphic>
          </wp:inline>
        </w:drawing>
      </w:r>
    </w:p>
    <w:p w14:paraId="2CDE051C" w14:textId="77777777" w:rsidR="00F02287" w:rsidRDefault="00F02287" w:rsidP="00F02287">
      <w:pPr>
        <w:spacing w:line="360" w:lineRule="auto"/>
        <w:jc w:val="both"/>
        <w:rPr>
          <w:rFonts w:ascii="Times New Roman" w:hAnsi="Times New Roman" w:cs="Times New Roman"/>
          <w:b/>
          <w:bCs/>
          <w:sz w:val="24"/>
          <w:szCs w:val="24"/>
        </w:rPr>
      </w:pPr>
    </w:p>
    <w:p w14:paraId="6FA4AE26" w14:textId="69DFD5C3" w:rsidR="00F02287" w:rsidRPr="00670FCC" w:rsidRDefault="00F02287" w:rsidP="00F02287">
      <w:pPr>
        <w:spacing w:line="360" w:lineRule="auto"/>
        <w:jc w:val="both"/>
        <w:rPr>
          <w:rFonts w:ascii="Times New Roman" w:hAnsi="Times New Roman" w:cs="Times New Roman"/>
          <w:b/>
          <w:bCs/>
          <w:sz w:val="24"/>
          <w:szCs w:val="24"/>
        </w:rPr>
      </w:pPr>
      <w:r w:rsidRPr="00670FCC">
        <w:rPr>
          <w:rFonts w:ascii="Times New Roman" w:hAnsi="Times New Roman" w:cs="Times New Roman"/>
          <w:b/>
          <w:bCs/>
          <w:sz w:val="24"/>
          <w:szCs w:val="24"/>
        </w:rPr>
        <w:t xml:space="preserve">Table No. Hedonic Scale for syrup </w:t>
      </w:r>
      <w:r>
        <w:rPr>
          <w:rFonts w:ascii="Times New Roman" w:hAnsi="Times New Roman" w:cs="Times New Roman"/>
          <w:b/>
          <w:bCs/>
          <w:sz w:val="24"/>
          <w:szCs w:val="24"/>
        </w:rPr>
        <w:t>2</w:t>
      </w:r>
      <w:r w:rsidRPr="00670FCC">
        <w:rPr>
          <w:rFonts w:ascii="Times New Roman" w:hAnsi="Times New Roman" w:cs="Times New Roman"/>
          <w:b/>
          <w:bCs/>
          <w:sz w:val="24"/>
          <w:szCs w:val="24"/>
        </w:rPr>
        <w:t xml:space="preserve"> </w:t>
      </w:r>
      <w:r w:rsidR="00760BCD">
        <w:rPr>
          <w:rFonts w:ascii="Times New Roman" w:hAnsi="Times New Roman" w:cs="Times New Roman"/>
          <w:b/>
          <w:bCs/>
          <w:sz w:val="24"/>
          <w:szCs w:val="24"/>
        </w:rPr>
        <w:t>(</w:t>
      </w:r>
      <w:r w:rsidRPr="00670FCC">
        <w:rPr>
          <w:rFonts w:ascii="Times New Roman" w:hAnsi="Times New Roman" w:cs="Times New Roman"/>
          <w:b/>
          <w:bCs/>
          <w:sz w:val="24"/>
          <w:szCs w:val="24"/>
        </w:rPr>
        <w:t>n=35</w:t>
      </w:r>
      <w:r w:rsidR="00760BCD">
        <w:rPr>
          <w:rFonts w:ascii="Times New Roman" w:hAnsi="Times New Roman" w:cs="Times New Roman"/>
          <w:b/>
          <w:bCs/>
          <w:sz w:val="24"/>
          <w:szCs w:val="24"/>
        </w:rPr>
        <w:t>)</w:t>
      </w:r>
      <w:r>
        <w:rPr>
          <w:rFonts w:ascii="Times New Roman" w:hAnsi="Times New Roman" w:cs="Times New Roman"/>
          <w:b/>
          <w:bCs/>
          <w:sz w:val="24"/>
          <w:szCs w:val="24"/>
        </w:rPr>
        <w:t xml:space="preserve"> </w:t>
      </w:r>
    </w:p>
    <w:tbl>
      <w:tblPr>
        <w:tblStyle w:val="TableGrid"/>
        <w:tblW w:w="9640" w:type="dxa"/>
        <w:tblInd w:w="-147" w:type="dxa"/>
        <w:tblLook w:val="04A0" w:firstRow="1" w:lastRow="0" w:firstColumn="1" w:lastColumn="0" w:noHBand="0" w:noVBand="1"/>
      </w:tblPr>
      <w:tblGrid>
        <w:gridCol w:w="1141"/>
        <w:gridCol w:w="864"/>
        <w:gridCol w:w="1279"/>
        <w:gridCol w:w="901"/>
        <w:gridCol w:w="921"/>
        <w:gridCol w:w="901"/>
        <w:gridCol w:w="1304"/>
        <w:gridCol w:w="742"/>
        <w:gridCol w:w="1141"/>
        <w:gridCol w:w="697"/>
      </w:tblGrid>
      <w:tr w:rsidR="00F02287" w14:paraId="367C3173" w14:textId="77777777" w:rsidTr="00424798">
        <w:trPr>
          <w:trHeight w:val="1061"/>
        </w:trPr>
        <w:tc>
          <w:tcPr>
            <w:tcW w:w="1111" w:type="dxa"/>
          </w:tcPr>
          <w:p w14:paraId="403D0899"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Dislike extremely</w:t>
            </w:r>
          </w:p>
        </w:tc>
        <w:tc>
          <w:tcPr>
            <w:tcW w:w="792" w:type="dxa"/>
          </w:tcPr>
          <w:p w14:paraId="007FA0D0"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Dislike very much</w:t>
            </w:r>
          </w:p>
        </w:tc>
        <w:tc>
          <w:tcPr>
            <w:tcW w:w="1240" w:type="dxa"/>
          </w:tcPr>
          <w:p w14:paraId="3B490D20"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Dislike moderately</w:t>
            </w:r>
          </w:p>
        </w:tc>
        <w:tc>
          <w:tcPr>
            <w:tcW w:w="844" w:type="dxa"/>
          </w:tcPr>
          <w:p w14:paraId="7C895BFD"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Dislike slightly</w:t>
            </w:r>
          </w:p>
        </w:tc>
        <w:tc>
          <w:tcPr>
            <w:tcW w:w="894" w:type="dxa"/>
          </w:tcPr>
          <w:p w14:paraId="3C9AFCA2"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Neither like nor dislike</w:t>
            </w:r>
          </w:p>
        </w:tc>
        <w:tc>
          <w:tcPr>
            <w:tcW w:w="844" w:type="dxa"/>
          </w:tcPr>
          <w:p w14:paraId="20DAB948"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Like slightly</w:t>
            </w:r>
          </w:p>
        </w:tc>
        <w:tc>
          <w:tcPr>
            <w:tcW w:w="1252" w:type="dxa"/>
          </w:tcPr>
          <w:p w14:paraId="0202BE40"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 xml:space="preserve">Like Moderately </w:t>
            </w:r>
          </w:p>
        </w:tc>
        <w:tc>
          <w:tcPr>
            <w:tcW w:w="716" w:type="dxa"/>
          </w:tcPr>
          <w:p w14:paraId="3E494E7A"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Like very much</w:t>
            </w:r>
          </w:p>
        </w:tc>
        <w:tc>
          <w:tcPr>
            <w:tcW w:w="1111" w:type="dxa"/>
          </w:tcPr>
          <w:p w14:paraId="1D548520"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Like extremely</w:t>
            </w:r>
          </w:p>
        </w:tc>
        <w:tc>
          <w:tcPr>
            <w:tcW w:w="836" w:type="dxa"/>
          </w:tcPr>
          <w:p w14:paraId="4E83EF32"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Total</w:t>
            </w:r>
          </w:p>
        </w:tc>
      </w:tr>
      <w:tr w:rsidR="00F02287" w14:paraId="2E4C3550" w14:textId="77777777" w:rsidTr="00424798">
        <w:trPr>
          <w:trHeight w:val="692"/>
        </w:trPr>
        <w:tc>
          <w:tcPr>
            <w:tcW w:w="1111" w:type="dxa"/>
          </w:tcPr>
          <w:p w14:paraId="5581CBE9" w14:textId="6DB38748"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01</w:t>
            </w:r>
          </w:p>
        </w:tc>
        <w:tc>
          <w:tcPr>
            <w:tcW w:w="792" w:type="dxa"/>
          </w:tcPr>
          <w:p w14:paraId="6F78A041" w14:textId="77777777"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00</w:t>
            </w:r>
          </w:p>
        </w:tc>
        <w:tc>
          <w:tcPr>
            <w:tcW w:w="1240" w:type="dxa"/>
          </w:tcPr>
          <w:p w14:paraId="01A8CC10" w14:textId="37B0A62E"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02</w:t>
            </w:r>
          </w:p>
        </w:tc>
        <w:tc>
          <w:tcPr>
            <w:tcW w:w="844" w:type="dxa"/>
          </w:tcPr>
          <w:p w14:paraId="43A92B66" w14:textId="6C9EAB02"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06</w:t>
            </w:r>
          </w:p>
        </w:tc>
        <w:tc>
          <w:tcPr>
            <w:tcW w:w="894" w:type="dxa"/>
          </w:tcPr>
          <w:p w14:paraId="4BF2BAA0" w14:textId="5A97B35D"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1</w:t>
            </w:r>
            <w:r w:rsidRPr="00BD6D46">
              <w:rPr>
                <w:rFonts w:ascii="Times New Roman" w:hAnsi="Times New Roman" w:cs="Times New Roman"/>
                <w:sz w:val="24"/>
                <w:szCs w:val="24"/>
              </w:rPr>
              <w:t>0</w:t>
            </w:r>
          </w:p>
        </w:tc>
        <w:tc>
          <w:tcPr>
            <w:tcW w:w="844" w:type="dxa"/>
          </w:tcPr>
          <w:p w14:paraId="39EE77DF" w14:textId="1C96492D"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07</w:t>
            </w:r>
          </w:p>
        </w:tc>
        <w:tc>
          <w:tcPr>
            <w:tcW w:w="1252" w:type="dxa"/>
          </w:tcPr>
          <w:p w14:paraId="0C79877F" w14:textId="02295316"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08</w:t>
            </w:r>
          </w:p>
        </w:tc>
        <w:tc>
          <w:tcPr>
            <w:tcW w:w="716" w:type="dxa"/>
          </w:tcPr>
          <w:p w14:paraId="2D4FD2AD" w14:textId="413C2648"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01</w:t>
            </w:r>
          </w:p>
        </w:tc>
        <w:tc>
          <w:tcPr>
            <w:tcW w:w="1111" w:type="dxa"/>
          </w:tcPr>
          <w:p w14:paraId="6A5211E2" w14:textId="637824A7"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w:t>
            </w:r>
            <w:r w:rsidR="003A3F41">
              <w:rPr>
                <w:rFonts w:ascii="Times New Roman" w:hAnsi="Times New Roman" w:cs="Times New Roman"/>
                <w:sz w:val="24"/>
                <w:szCs w:val="24"/>
              </w:rPr>
              <w:t>0</w:t>
            </w:r>
          </w:p>
        </w:tc>
        <w:tc>
          <w:tcPr>
            <w:tcW w:w="836" w:type="dxa"/>
          </w:tcPr>
          <w:p w14:paraId="6984FF8A" w14:textId="564A0E4B"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35</w:t>
            </w:r>
          </w:p>
        </w:tc>
      </w:tr>
    </w:tbl>
    <w:p w14:paraId="6683F6EC" w14:textId="77777777" w:rsidR="00F02287" w:rsidRDefault="00F02287" w:rsidP="00984AEA">
      <w:pPr>
        <w:spacing w:after="0" w:line="360" w:lineRule="auto"/>
        <w:rPr>
          <w:rFonts w:ascii="Times New Roman" w:hAnsi="Times New Roman" w:cs="Times New Roman"/>
          <w:b/>
          <w:bCs/>
          <w:sz w:val="24"/>
          <w:szCs w:val="24"/>
        </w:rPr>
      </w:pPr>
    </w:p>
    <w:p w14:paraId="43206C07" w14:textId="0280C529" w:rsidR="0040088D" w:rsidRDefault="0040088D" w:rsidP="00984AEA">
      <w:pPr>
        <w:spacing w:after="0" w:line="360" w:lineRule="auto"/>
        <w:rPr>
          <w:rFonts w:ascii="Times New Roman" w:hAnsi="Times New Roman" w:cs="Times New Roman"/>
          <w:b/>
          <w:bCs/>
          <w:sz w:val="24"/>
          <w:szCs w:val="24"/>
        </w:rPr>
      </w:pPr>
      <w:r>
        <w:rPr>
          <w:noProof/>
        </w:rPr>
        <w:drawing>
          <wp:inline distT="0" distB="0" distL="0" distR="0" wp14:anchorId="2DEC44E0" wp14:editId="7B9EF069">
            <wp:extent cx="5731510" cy="2408555"/>
            <wp:effectExtent l="0" t="0" r="2540" b="0"/>
            <wp:docPr id="522078749" name="Picture 3" descr="Forms response chart. Question title: Taste of syrup 2. Number of responses: 3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Taste of syrup 2. Number of responses: 35 respon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408555"/>
                    </a:xfrm>
                    <a:prstGeom prst="rect">
                      <a:avLst/>
                    </a:prstGeom>
                    <a:noFill/>
                    <a:ln>
                      <a:noFill/>
                    </a:ln>
                  </pic:spPr>
                </pic:pic>
              </a:graphicData>
            </a:graphic>
          </wp:inline>
        </w:drawing>
      </w:r>
    </w:p>
    <w:p w14:paraId="36E9B411" w14:textId="77777777" w:rsidR="00F02287" w:rsidRDefault="00F02287" w:rsidP="00F02287">
      <w:pPr>
        <w:spacing w:line="360" w:lineRule="auto"/>
        <w:jc w:val="both"/>
        <w:rPr>
          <w:rFonts w:ascii="Times New Roman" w:hAnsi="Times New Roman" w:cs="Times New Roman"/>
          <w:b/>
          <w:bCs/>
          <w:sz w:val="24"/>
          <w:szCs w:val="24"/>
        </w:rPr>
      </w:pPr>
    </w:p>
    <w:p w14:paraId="1EC03BA9" w14:textId="058A9B55" w:rsidR="00F02287" w:rsidRPr="00670FCC" w:rsidRDefault="00F02287" w:rsidP="00F02287">
      <w:pPr>
        <w:spacing w:line="360" w:lineRule="auto"/>
        <w:jc w:val="both"/>
        <w:rPr>
          <w:rFonts w:ascii="Times New Roman" w:hAnsi="Times New Roman" w:cs="Times New Roman"/>
          <w:b/>
          <w:bCs/>
          <w:sz w:val="24"/>
          <w:szCs w:val="24"/>
        </w:rPr>
      </w:pPr>
      <w:r w:rsidRPr="00670FCC">
        <w:rPr>
          <w:rFonts w:ascii="Times New Roman" w:hAnsi="Times New Roman" w:cs="Times New Roman"/>
          <w:b/>
          <w:bCs/>
          <w:sz w:val="24"/>
          <w:szCs w:val="24"/>
        </w:rPr>
        <w:t xml:space="preserve">Table No. Hedonic Scale for syrup </w:t>
      </w:r>
      <w:r>
        <w:rPr>
          <w:rFonts w:ascii="Times New Roman" w:hAnsi="Times New Roman" w:cs="Times New Roman"/>
          <w:b/>
          <w:bCs/>
          <w:sz w:val="24"/>
          <w:szCs w:val="24"/>
        </w:rPr>
        <w:t>3</w:t>
      </w:r>
      <w:r w:rsidRPr="00670FCC">
        <w:rPr>
          <w:rFonts w:ascii="Times New Roman" w:hAnsi="Times New Roman" w:cs="Times New Roman"/>
          <w:b/>
          <w:bCs/>
          <w:sz w:val="24"/>
          <w:szCs w:val="24"/>
        </w:rPr>
        <w:t xml:space="preserve"> </w:t>
      </w:r>
      <w:r w:rsidR="00760BCD">
        <w:rPr>
          <w:rFonts w:ascii="Times New Roman" w:hAnsi="Times New Roman" w:cs="Times New Roman"/>
          <w:b/>
          <w:bCs/>
          <w:sz w:val="24"/>
          <w:szCs w:val="24"/>
        </w:rPr>
        <w:t>(</w:t>
      </w:r>
      <w:r w:rsidRPr="00670FCC">
        <w:rPr>
          <w:rFonts w:ascii="Times New Roman" w:hAnsi="Times New Roman" w:cs="Times New Roman"/>
          <w:b/>
          <w:bCs/>
          <w:sz w:val="24"/>
          <w:szCs w:val="24"/>
        </w:rPr>
        <w:t>n=35</w:t>
      </w:r>
      <w:r w:rsidR="00760BCD">
        <w:rPr>
          <w:rFonts w:ascii="Times New Roman" w:hAnsi="Times New Roman" w:cs="Times New Roman"/>
          <w:b/>
          <w:bCs/>
          <w:sz w:val="24"/>
          <w:szCs w:val="24"/>
        </w:rPr>
        <w:t>)</w:t>
      </w:r>
      <w:r>
        <w:rPr>
          <w:rFonts w:ascii="Times New Roman" w:hAnsi="Times New Roman" w:cs="Times New Roman"/>
          <w:b/>
          <w:bCs/>
          <w:sz w:val="24"/>
          <w:szCs w:val="24"/>
        </w:rPr>
        <w:t xml:space="preserve"> </w:t>
      </w:r>
    </w:p>
    <w:tbl>
      <w:tblPr>
        <w:tblStyle w:val="TableGrid"/>
        <w:tblW w:w="9640" w:type="dxa"/>
        <w:tblInd w:w="-147" w:type="dxa"/>
        <w:tblLook w:val="04A0" w:firstRow="1" w:lastRow="0" w:firstColumn="1" w:lastColumn="0" w:noHBand="0" w:noVBand="1"/>
      </w:tblPr>
      <w:tblGrid>
        <w:gridCol w:w="1141"/>
        <w:gridCol w:w="864"/>
        <w:gridCol w:w="1279"/>
        <w:gridCol w:w="901"/>
        <w:gridCol w:w="921"/>
        <w:gridCol w:w="901"/>
        <w:gridCol w:w="1304"/>
        <w:gridCol w:w="742"/>
        <w:gridCol w:w="1141"/>
        <w:gridCol w:w="697"/>
      </w:tblGrid>
      <w:tr w:rsidR="00F02287" w14:paraId="26553BE0" w14:textId="77777777" w:rsidTr="00424798">
        <w:trPr>
          <w:trHeight w:val="1061"/>
        </w:trPr>
        <w:tc>
          <w:tcPr>
            <w:tcW w:w="1111" w:type="dxa"/>
          </w:tcPr>
          <w:p w14:paraId="746805C5"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lastRenderedPageBreak/>
              <w:t>Dislike extremely</w:t>
            </w:r>
          </w:p>
        </w:tc>
        <w:tc>
          <w:tcPr>
            <w:tcW w:w="792" w:type="dxa"/>
          </w:tcPr>
          <w:p w14:paraId="55B24B4E"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Dislike very much</w:t>
            </w:r>
          </w:p>
        </w:tc>
        <w:tc>
          <w:tcPr>
            <w:tcW w:w="1240" w:type="dxa"/>
          </w:tcPr>
          <w:p w14:paraId="33FFC92D"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Dislike moderately</w:t>
            </w:r>
          </w:p>
        </w:tc>
        <w:tc>
          <w:tcPr>
            <w:tcW w:w="844" w:type="dxa"/>
          </w:tcPr>
          <w:p w14:paraId="76D59504"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Dislike slightly</w:t>
            </w:r>
          </w:p>
        </w:tc>
        <w:tc>
          <w:tcPr>
            <w:tcW w:w="894" w:type="dxa"/>
          </w:tcPr>
          <w:p w14:paraId="7AC2BA34"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Neither like nor dislike</w:t>
            </w:r>
          </w:p>
        </w:tc>
        <w:tc>
          <w:tcPr>
            <w:tcW w:w="844" w:type="dxa"/>
          </w:tcPr>
          <w:p w14:paraId="1B6E518E"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Like slightly</w:t>
            </w:r>
          </w:p>
        </w:tc>
        <w:tc>
          <w:tcPr>
            <w:tcW w:w="1252" w:type="dxa"/>
          </w:tcPr>
          <w:p w14:paraId="723B8761"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 xml:space="preserve">Like Moderately </w:t>
            </w:r>
          </w:p>
        </w:tc>
        <w:tc>
          <w:tcPr>
            <w:tcW w:w="716" w:type="dxa"/>
          </w:tcPr>
          <w:p w14:paraId="70C5896C"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Like very much</w:t>
            </w:r>
          </w:p>
        </w:tc>
        <w:tc>
          <w:tcPr>
            <w:tcW w:w="1111" w:type="dxa"/>
          </w:tcPr>
          <w:p w14:paraId="6535F7BB"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Like extremely</w:t>
            </w:r>
          </w:p>
        </w:tc>
        <w:tc>
          <w:tcPr>
            <w:tcW w:w="836" w:type="dxa"/>
          </w:tcPr>
          <w:p w14:paraId="626DB8BE"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Total</w:t>
            </w:r>
          </w:p>
        </w:tc>
      </w:tr>
      <w:tr w:rsidR="00F02287" w14:paraId="3D6C7750" w14:textId="77777777" w:rsidTr="00424798">
        <w:trPr>
          <w:trHeight w:val="692"/>
        </w:trPr>
        <w:tc>
          <w:tcPr>
            <w:tcW w:w="1111" w:type="dxa"/>
          </w:tcPr>
          <w:p w14:paraId="2EE6B49A" w14:textId="49DA19C7"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w:t>
            </w:r>
            <w:r w:rsidR="00FD61C8">
              <w:rPr>
                <w:rFonts w:ascii="Times New Roman" w:hAnsi="Times New Roman" w:cs="Times New Roman"/>
                <w:sz w:val="24"/>
                <w:szCs w:val="24"/>
              </w:rPr>
              <w:t>1</w:t>
            </w:r>
          </w:p>
        </w:tc>
        <w:tc>
          <w:tcPr>
            <w:tcW w:w="792" w:type="dxa"/>
          </w:tcPr>
          <w:p w14:paraId="63AB4292" w14:textId="6DE46BD3"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w:t>
            </w:r>
            <w:r w:rsidR="00FD61C8">
              <w:rPr>
                <w:rFonts w:ascii="Times New Roman" w:hAnsi="Times New Roman" w:cs="Times New Roman"/>
                <w:sz w:val="24"/>
                <w:szCs w:val="24"/>
              </w:rPr>
              <w:t>1</w:t>
            </w:r>
          </w:p>
        </w:tc>
        <w:tc>
          <w:tcPr>
            <w:tcW w:w="1240" w:type="dxa"/>
          </w:tcPr>
          <w:p w14:paraId="3C25D7F2" w14:textId="203C5DA4"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w:t>
            </w:r>
            <w:r w:rsidR="00FD61C8">
              <w:rPr>
                <w:rFonts w:ascii="Times New Roman" w:hAnsi="Times New Roman" w:cs="Times New Roman"/>
                <w:sz w:val="24"/>
                <w:szCs w:val="24"/>
              </w:rPr>
              <w:t>1</w:t>
            </w:r>
          </w:p>
        </w:tc>
        <w:tc>
          <w:tcPr>
            <w:tcW w:w="844" w:type="dxa"/>
          </w:tcPr>
          <w:p w14:paraId="12DA30E4" w14:textId="5699157C"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w:t>
            </w:r>
            <w:r w:rsidR="00FD61C8">
              <w:rPr>
                <w:rFonts w:ascii="Times New Roman" w:hAnsi="Times New Roman" w:cs="Times New Roman"/>
                <w:sz w:val="24"/>
                <w:szCs w:val="24"/>
              </w:rPr>
              <w:t>3</w:t>
            </w:r>
          </w:p>
        </w:tc>
        <w:tc>
          <w:tcPr>
            <w:tcW w:w="894" w:type="dxa"/>
          </w:tcPr>
          <w:p w14:paraId="5792435D" w14:textId="05A30A52" w:rsidR="00F02287" w:rsidRPr="00BD6D46" w:rsidRDefault="00F02287" w:rsidP="00424798">
            <w:pPr>
              <w:spacing w:line="360" w:lineRule="auto"/>
              <w:rPr>
                <w:rFonts w:ascii="Times New Roman" w:hAnsi="Times New Roman" w:cs="Times New Roman"/>
                <w:sz w:val="24"/>
                <w:szCs w:val="24"/>
              </w:rPr>
            </w:pPr>
            <w:r w:rsidRPr="00BD6D46">
              <w:rPr>
                <w:rFonts w:ascii="Times New Roman" w:hAnsi="Times New Roman" w:cs="Times New Roman"/>
                <w:sz w:val="24"/>
                <w:szCs w:val="24"/>
              </w:rPr>
              <w:t>0</w:t>
            </w:r>
            <w:r w:rsidR="00FD61C8">
              <w:rPr>
                <w:rFonts w:ascii="Times New Roman" w:hAnsi="Times New Roman" w:cs="Times New Roman"/>
                <w:sz w:val="24"/>
                <w:szCs w:val="24"/>
              </w:rPr>
              <w:t>8</w:t>
            </w:r>
          </w:p>
        </w:tc>
        <w:tc>
          <w:tcPr>
            <w:tcW w:w="844" w:type="dxa"/>
          </w:tcPr>
          <w:p w14:paraId="212F2AE4" w14:textId="488EA8BB" w:rsidR="00F02287" w:rsidRPr="00BD6D46" w:rsidRDefault="00FD61C8" w:rsidP="00424798">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1252" w:type="dxa"/>
          </w:tcPr>
          <w:p w14:paraId="298D3A15" w14:textId="320AB195"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w:t>
            </w:r>
            <w:r w:rsidR="00FD61C8">
              <w:rPr>
                <w:rFonts w:ascii="Times New Roman" w:hAnsi="Times New Roman" w:cs="Times New Roman"/>
                <w:sz w:val="24"/>
                <w:szCs w:val="24"/>
              </w:rPr>
              <w:t>4</w:t>
            </w:r>
          </w:p>
        </w:tc>
        <w:tc>
          <w:tcPr>
            <w:tcW w:w="716" w:type="dxa"/>
          </w:tcPr>
          <w:p w14:paraId="29F9F585" w14:textId="532CBA40"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01</w:t>
            </w:r>
          </w:p>
        </w:tc>
        <w:tc>
          <w:tcPr>
            <w:tcW w:w="1111" w:type="dxa"/>
          </w:tcPr>
          <w:p w14:paraId="754CCA80" w14:textId="75F200D7"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01</w:t>
            </w:r>
          </w:p>
        </w:tc>
        <w:tc>
          <w:tcPr>
            <w:tcW w:w="836" w:type="dxa"/>
          </w:tcPr>
          <w:p w14:paraId="1E0192E1" w14:textId="77777777"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35</w:t>
            </w:r>
          </w:p>
        </w:tc>
      </w:tr>
    </w:tbl>
    <w:p w14:paraId="36B02676" w14:textId="77777777" w:rsidR="00F02287" w:rsidRDefault="00F02287" w:rsidP="00984AEA">
      <w:pPr>
        <w:spacing w:after="0" w:line="360" w:lineRule="auto"/>
        <w:rPr>
          <w:rFonts w:ascii="Times New Roman" w:hAnsi="Times New Roman" w:cs="Times New Roman"/>
          <w:b/>
          <w:bCs/>
          <w:sz w:val="24"/>
          <w:szCs w:val="24"/>
        </w:rPr>
      </w:pPr>
    </w:p>
    <w:p w14:paraId="4DEA0489" w14:textId="019AEE38" w:rsidR="0040088D" w:rsidRDefault="0040088D" w:rsidP="00984AEA">
      <w:pPr>
        <w:spacing w:after="0" w:line="360" w:lineRule="auto"/>
        <w:rPr>
          <w:rFonts w:ascii="Times New Roman" w:hAnsi="Times New Roman" w:cs="Times New Roman"/>
          <w:b/>
          <w:bCs/>
          <w:sz w:val="24"/>
          <w:szCs w:val="24"/>
        </w:rPr>
      </w:pPr>
      <w:r>
        <w:rPr>
          <w:noProof/>
        </w:rPr>
        <w:drawing>
          <wp:inline distT="0" distB="0" distL="0" distR="0" wp14:anchorId="612F8CB7" wp14:editId="59ADCD04">
            <wp:extent cx="5731510" cy="2408555"/>
            <wp:effectExtent l="0" t="0" r="2540" b="0"/>
            <wp:docPr id="1459812807" name="Picture 4" descr="Forms response chart. Question title: Taste of syrup 3. Number of responses: 3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Taste of syrup 3. Number of responses: 34 respons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408555"/>
                    </a:xfrm>
                    <a:prstGeom prst="rect">
                      <a:avLst/>
                    </a:prstGeom>
                    <a:noFill/>
                    <a:ln>
                      <a:noFill/>
                    </a:ln>
                  </pic:spPr>
                </pic:pic>
              </a:graphicData>
            </a:graphic>
          </wp:inline>
        </w:drawing>
      </w:r>
    </w:p>
    <w:p w14:paraId="217D9B63" w14:textId="77777777" w:rsidR="00F02287" w:rsidRDefault="00F02287" w:rsidP="00F02287">
      <w:pPr>
        <w:spacing w:line="360" w:lineRule="auto"/>
        <w:jc w:val="both"/>
        <w:rPr>
          <w:rFonts w:ascii="Times New Roman" w:hAnsi="Times New Roman" w:cs="Times New Roman"/>
          <w:b/>
          <w:bCs/>
          <w:sz w:val="24"/>
          <w:szCs w:val="24"/>
        </w:rPr>
      </w:pPr>
    </w:p>
    <w:p w14:paraId="3034DFA6" w14:textId="0E9987F5" w:rsidR="00F02287" w:rsidRPr="00670FCC" w:rsidRDefault="00F02287" w:rsidP="00F02287">
      <w:pPr>
        <w:spacing w:line="360" w:lineRule="auto"/>
        <w:jc w:val="both"/>
        <w:rPr>
          <w:rFonts w:ascii="Times New Roman" w:hAnsi="Times New Roman" w:cs="Times New Roman"/>
          <w:b/>
          <w:bCs/>
          <w:sz w:val="24"/>
          <w:szCs w:val="24"/>
        </w:rPr>
      </w:pPr>
      <w:r w:rsidRPr="00670FCC">
        <w:rPr>
          <w:rFonts w:ascii="Times New Roman" w:hAnsi="Times New Roman" w:cs="Times New Roman"/>
          <w:b/>
          <w:bCs/>
          <w:sz w:val="24"/>
          <w:szCs w:val="24"/>
        </w:rPr>
        <w:t xml:space="preserve">Table No. Hedonic Scale for syrup </w:t>
      </w:r>
      <w:r>
        <w:rPr>
          <w:rFonts w:ascii="Times New Roman" w:hAnsi="Times New Roman" w:cs="Times New Roman"/>
          <w:b/>
          <w:bCs/>
          <w:sz w:val="24"/>
          <w:szCs w:val="24"/>
        </w:rPr>
        <w:t>4</w:t>
      </w:r>
      <w:r w:rsidRPr="00670FCC">
        <w:rPr>
          <w:rFonts w:ascii="Times New Roman" w:hAnsi="Times New Roman" w:cs="Times New Roman"/>
          <w:b/>
          <w:bCs/>
          <w:sz w:val="24"/>
          <w:szCs w:val="24"/>
        </w:rPr>
        <w:t xml:space="preserve"> </w:t>
      </w:r>
      <w:r w:rsidR="00760BCD">
        <w:rPr>
          <w:rFonts w:ascii="Times New Roman" w:hAnsi="Times New Roman" w:cs="Times New Roman"/>
          <w:b/>
          <w:bCs/>
          <w:sz w:val="24"/>
          <w:szCs w:val="24"/>
        </w:rPr>
        <w:t>(</w:t>
      </w:r>
      <w:r w:rsidRPr="00670FCC">
        <w:rPr>
          <w:rFonts w:ascii="Times New Roman" w:hAnsi="Times New Roman" w:cs="Times New Roman"/>
          <w:b/>
          <w:bCs/>
          <w:sz w:val="24"/>
          <w:szCs w:val="24"/>
        </w:rPr>
        <w:t>n=35</w:t>
      </w:r>
      <w:r w:rsidR="00760BCD">
        <w:rPr>
          <w:rFonts w:ascii="Times New Roman" w:hAnsi="Times New Roman" w:cs="Times New Roman"/>
          <w:b/>
          <w:bCs/>
          <w:sz w:val="24"/>
          <w:szCs w:val="24"/>
        </w:rPr>
        <w:t>)</w:t>
      </w:r>
      <w:r>
        <w:rPr>
          <w:rFonts w:ascii="Times New Roman" w:hAnsi="Times New Roman" w:cs="Times New Roman"/>
          <w:b/>
          <w:bCs/>
          <w:sz w:val="24"/>
          <w:szCs w:val="24"/>
        </w:rPr>
        <w:t xml:space="preserve"> </w:t>
      </w:r>
    </w:p>
    <w:tbl>
      <w:tblPr>
        <w:tblStyle w:val="TableGrid"/>
        <w:tblW w:w="9640" w:type="dxa"/>
        <w:tblInd w:w="-147" w:type="dxa"/>
        <w:tblLook w:val="04A0" w:firstRow="1" w:lastRow="0" w:firstColumn="1" w:lastColumn="0" w:noHBand="0" w:noVBand="1"/>
      </w:tblPr>
      <w:tblGrid>
        <w:gridCol w:w="1141"/>
        <w:gridCol w:w="864"/>
        <w:gridCol w:w="1279"/>
        <w:gridCol w:w="901"/>
        <w:gridCol w:w="921"/>
        <w:gridCol w:w="901"/>
        <w:gridCol w:w="1304"/>
        <w:gridCol w:w="742"/>
        <w:gridCol w:w="1141"/>
        <w:gridCol w:w="697"/>
      </w:tblGrid>
      <w:tr w:rsidR="00F02287" w14:paraId="7745CFC1" w14:textId="77777777" w:rsidTr="00424798">
        <w:trPr>
          <w:trHeight w:val="1061"/>
        </w:trPr>
        <w:tc>
          <w:tcPr>
            <w:tcW w:w="1111" w:type="dxa"/>
          </w:tcPr>
          <w:p w14:paraId="4743CC0A"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Dislike extremely</w:t>
            </w:r>
          </w:p>
        </w:tc>
        <w:tc>
          <w:tcPr>
            <w:tcW w:w="792" w:type="dxa"/>
          </w:tcPr>
          <w:p w14:paraId="0EF770E8"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Dislike very much</w:t>
            </w:r>
          </w:p>
        </w:tc>
        <w:tc>
          <w:tcPr>
            <w:tcW w:w="1240" w:type="dxa"/>
          </w:tcPr>
          <w:p w14:paraId="45B31C85"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Dislike moderately</w:t>
            </w:r>
          </w:p>
        </w:tc>
        <w:tc>
          <w:tcPr>
            <w:tcW w:w="844" w:type="dxa"/>
          </w:tcPr>
          <w:p w14:paraId="0359E28D"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Dislike slightly</w:t>
            </w:r>
          </w:p>
        </w:tc>
        <w:tc>
          <w:tcPr>
            <w:tcW w:w="894" w:type="dxa"/>
          </w:tcPr>
          <w:p w14:paraId="2A54F299"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Neither like nor dislike</w:t>
            </w:r>
          </w:p>
        </w:tc>
        <w:tc>
          <w:tcPr>
            <w:tcW w:w="844" w:type="dxa"/>
          </w:tcPr>
          <w:p w14:paraId="17EB93FA"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Like slightly</w:t>
            </w:r>
          </w:p>
        </w:tc>
        <w:tc>
          <w:tcPr>
            <w:tcW w:w="1252" w:type="dxa"/>
          </w:tcPr>
          <w:p w14:paraId="4398A0BB"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 xml:space="preserve">Like Moderately </w:t>
            </w:r>
          </w:p>
        </w:tc>
        <w:tc>
          <w:tcPr>
            <w:tcW w:w="716" w:type="dxa"/>
          </w:tcPr>
          <w:p w14:paraId="515B07A4"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Like very much</w:t>
            </w:r>
          </w:p>
        </w:tc>
        <w:tc>
          <w:tcPr>
            <w:tcW w:w="1111" w:type="dxa"/>
          </w:tcPr>
          <w:p w14:paraId="2C40F306"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Like extremely</w:t>
            </w:r>
          </w:p>
        </w:tc>
        <w:tc>
          <w:tcPr>
            <w:tcW w:w="836" w:type="dxa"/>
          </w:tcPr>
          <w:p w14:paraId="52B7FBDB" w14:textId="77777777" w:rsidR="00F02287" w:rsidRPr="00024494" w:rsidRDefault="00F02287" w:rsidP="00424798">
            <w:pPr>
              <w:spacing w:line="360" w:lineRule="auto"/>
              <w:rPr>
                <w:rFonts w:ascii="Times New Roman" w:hAnsi="Times New Roman" w:cs="Times New Roman"/>
                <w:b/>
                <w:bCs/>
              </w:rPr>
            </w:pPr>
            <w:r w:rsidRPr="00024494">
              <w:rPr>
                <w:rFonts w:ascii="Times New Roman" w:hAnsi="Times New Roman" w:cs="Times New Roman"/>
                <w:b/>
                <w:bCs/>
              </w:rPr>
              <w:t>Total</w:t>
            </w:r>
          </w:p>
        </w:tc>
      </w:tr>
      <w:tr w:rsidR="00F02287" w14:paraId="0A27FB0B" w14:textId="77777777" w:rsidTr="00424798">
        <w:trPr>
          <w:trHeight w:val="692"/>
        </w:trPr>
        <w:tc>
          <w:tcPr>
            <w:tcW w:w="1111" w:type="dxa"/>
          </w:tcPr>
          <w:p w14:paraId="4C401F17" w14:textId="1322F93B"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w:t>
            </w:r>
            <w:r w:rsidR="003A3F41">
              <w:rPr>
                <w:rFonts w:ascii="Times New Roman" w:hAnsi="Times New Roman" w:cs="Times New Roman"/>
                <w:sz w:val="24"/>
                <w:szCs w:val="24"/>
              </w:rPr>
              <w:t>0</w:t>
            </w:r>
          </w:p>
        </w:tc>
        <w:tc>
          <w:tcPr>
            <w:tcW w:w="792" w:type="dxa"/>
          </w:tcPr>
          <w:p w14:paraId="52F5987C" w14:textId="77777777"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00</w:t>
            </w:r>
          </w:p>
        </w:tc>
        <w:tc>
          <w:tcPr>
            <w:tcW w:w="1240" w:type="dxa"/>
          </w:tcPr>
          <w:p w14:paraId="32E7B2CD" w14:textId="3FC008C0"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w:t>
            </w:r>
            <w:r w:rsidR="003A3F41">
              <w:rPr>
                <w:rFonts w:ascii="Times New Roman" w:hAnsi="Times New Roman" w:cs="Times New Roman"/>
                <w:sz w:val="24"/>
                <w:szCs w:val="24"/>
              </w:rPr>
              <w:t>0</w:t>
            </w:r>
          </w:p>
        </w:tc>
        <w:tc>
          <w:tcPr>
            <w:tcW w:w="844" w:type="dxa"/>
          </w:tcPr>
          <w:p w14:paraId="7DC32F92" w14:textId="451C900E"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w:t>
            </w:r>
            <w:r w:rsidR="003A3F41">
              <w:rPr>
                <w:rFonts w:ascii="Times New Roman" w:hAnsi="Times New Roman" w:cs="Times New Roman"/>
                <w:sz w:val="24"/>
                <w:szCs w:val="24"/>
              </w:rPr>
              <w:t>0</w:t>
            </w:r>
          </w:p>
        </w:tc>
        <w:tc>
          <w:tcPr>
            <w:tcW w:w="894" w:type="dxa"/>
          </w:tcPr>
          <w:p w14:paraId="4404F0B8" w14:textId="7067C77F" w:rsidR="00F02287" w:rsidRPr="00BD6D46" w:rsidRDefault="00F02287" w:rsidP="00424798">
            <w:pPr>
              <w:spacing w:line="360" w:lineRule="auto"/>
              <w:rPr>
                <w:rFonts w:ascii="Times New Roman" w:hAnsi="Times New Roman" w:cs="Times New Roman"/>
                <w:sz w:val="24"/>
                <w:szCs w:val="24"/>
              </w:rPr>
            </w:pPr>
            <w:r w:rsidRPr="00BD6D46">
              <w:rPr>
                <w:rFonts w:ascii="Times New Roman" w:hAnsi="Times New Roman" w:cs="Times New Roman"/>
                <w:sz w:val="24"/>
                <w:szCs w:val="24"/>
              </w:rPr>
              <w:t>0</w:t>
            </w:r>
            <w:r w:rsidR="00FD61C8">
              <w:rPr>
                <w:rFonts w:ascii="Times New Roman" w:hAnsi="Times New Roman" w:cs="Times New Roman"/>
                <w:sz w:val="24"/>
                <w:szCs w:val="24"/>
              </w:rPr>
              <w:t>1</w:t>
            </w:r>
          </w:p>
        </w:tc>
        <w:tc>
          <w:tcPr>
            <w:tcW w:w="844" w:type="dxa"/>
          </w:tcPr>
          <w:p w14:paraId="0C93A647" w14:textId="57622F74"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w:t>
            </w:r>
            <w:r w:rsidR="00FD61C8">
              <w:rPr>
                <w:rFonts w:ascii="Times New Roman" w:hAnsi="Times New Roman" w:cs="Times New Roman"/>
                <w:sz w:val="24"/>
                <w:szCs w:val="24"/>
              </w:rPr>
              <w:t>2</w:t>
            </w:r>
          </w:p>
        </w:tc>
        <w:tc>
          <w:tcPr>
            <w:tcW w:w="1252" w:type="dxa"/>
          </w:tcPr>
          <w:p w14:paraId="175EA6B2" w14:textId="585D4D45"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w:t>
            </w:r>
            <w:r w:rsidR="00FD61C8">
              <w:rPr>
                <w:rFonts w:ascii="Times New Roman" w:hAnsi="Times New Roman" w:cs="Times New Roman"/>
                <w:sz w:val="24"/>
                <w:szCs w:val="24"/>
              </w:rPr>
              <w:t>3</w:t>
            </w:r>
          </w:p>
        </w:tc>
        <w:tc>
          <w:tcPr>
            <w:tcW w:w="716" w:type="dxa"/>
          </w:tcPr>
          <w:p w14:paraId="252DB748" w14:textId="35CC4563"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0</w:t>
            </w:r>
            <w:r w:rsidR="00FD61C8">
              <w:rPr>
                <w:rFonts w:ascii="Times New Roman" w:hAnsi="Times New Roman" w:cs="Times New Roman"/>
                <w:sz w:val="24"/>
                <w:szCs w:val="24"/>
              </w:rPr>
              <w:t>8</w:t>
            </w:r>
          </w:p>
        </w:tc>
        <w:tc>
          <w:tcPr>
            <w:tcW w:w="1111" w:type="dxa"/>
          </w:tcPr>
          <w:p w14:paraId="65DD1CF8" w14:textId="2F60055C" w:rsidR="00F02287" w:rsidRPr="00BD6D46" w:rsidRDefault="00FD61C8" w:rsidP="00424798">
            <w:pPr>
              <w:spacing w:line="360" w:lineRule="auto"/>
              <w:rPr>
                <w:rFonts w:ascii="Times New Roman" w:hAnsi="Times New Roman" w:cs="Times New Roman"/>
                <w:sz w:val="24"/>
                <w:szCs w:val="24"/>
              </w:rPr>
            </w:pPr>
            <w:r>
              <w:rPr>
                <w:rFonts w:ascii="Times New Roman" w:hAnsi="Times New Roman" w:cs="Times New Roman"/>
                <w:sz w:val="24"/>
                <w:szCs w:val="24"/>
              </w:rPr>
              <w:t>21</w:t>
            </w:r>
          </w:p>
        </w:tc>
        <w:tc>
          <w:tcPr>
            <w:tcW w:w="836" w:type="dxa"/>
          </w:tcPr>
          <w:p w14:paraId="6EAD51CC" w14:textId="77777777" w:rsidR="00F02287" w:rsidRPr="00BD6D46" w:rsidRDefault="00F02287" w:rsidP="00424798">
            <w:pPr>
              <w:spacing w:line="360" w:lineRule="auto"/>
              <w:rPr>
                <w:rFonts w:ascii="Times New Roman" w:hAnsi="Times New Roman" w:cs="Times New Roman"/>
                <w:sz w:val="24"/>
                <w:szCs w:val="24"/>
              </w:rPr>
            </w:pPr>
            <w:r>
              <w:rPr>
                <w:rFonts w:ascii="Times New Roman" w:hAnsi="Times New Roman" w:cs="Times New Roman"/>
                <w:sz w:val="24"/>
                <w:szCs w:val="24"/>
              </w:rPr>
              <w:t>35</w:t>
            </w:r>
          </w:p>
        </w:tc>
      </w:tr>
    </w:tbl>
    <w:p w14:paraId="017622F2" w14:textId="77777777" w:rsidR="00FD61C8" w:rsidRPr="00FD61C8" w:rsidRDefault="00FD61C8" w:rsidP="00FD61C8">
      <w:pPr>
        <w:rPr>
          <w:rFonts w:ascii="Times New Roman" w:hAnsi="Times New Roman" w:cs="Times New Roman"/>
          <w:sz w:val="24"/>
          <w:szCs w:val="24"/>
        </w:rPr>
      </w:pPr>
    </w:p>
    <w:p w14:paraId="3284B11A" w14:textId="04CBFDB1" w:rsidR="00897091" w:rsidRDefault="0040088D" w:rsidP="00984AEA">
      <w:pPr>
        <w:spacing w:after="0" w:line="360" w:lineRule="auto"/>
        <w:rPr>
          <w:rFonts w:ascii="Times New Roman" w:hAnsi="Times New Roman" w:cs="Times New Roman"/>
          <w:b/>
          <w:bCs/>
          <w:sz w:val="24"/>
          <w:szCs w:val="24"/>
        </w:rPr>
      </w:pPr>
      <w:r>
        <w:rPr>
          <w:noProof/>
        </w:rPr>
        <w:lastRenderedPageBreak/>
        <w:drawing>
          <wp:inline distT="0" distB="0" distL="0" distR="0" wp14:anchorId="7B8E2FD6" wp14:editId="3A61EC2A">
            <wp:extent cx="5731510" cy="2408555"/>
            <wp:effectExtent l="0" t="0" r="2540" b="0"/>
            <wp:docPr id="561400187" name="Picture 5" descr="Forms response chart. Question title: Taste of syrup 4. Number of responses: 3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Taste of syrup 4. Number of responses: 35 respons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408555"/>
                    </a:xfrm>
                    <a:prstGeom prst="rect">
                      <a:avLst/>
                    </a:prstGeom>
                    <a:noFill/>
                    <a:ln>
                      <a:noFill/>
                    </a:ln>
                  </pic:spPr>
                </pic:pic>
              </a:graphicData>
            </a:graphic>
          </wp:inline>
        </w:drawing>
      </w:r>
    </w:p>
    <w:p w14:paraId="69198DB3" w14:textId="04B20BB4" w:rsidR="00BD6D46" w:rsidRPr="00603653" w:rsidRDefault="00BD6D46" w:rsidP="00984AEA">
      <w:pPr>
        <w:spacing w:after="0" w:line="360" w:lineRule="auto"/>
        <w:rPr>
          <w:rFonts w:ascii="Times New Roman" w:hAnsi="Times New Roman" w:cs="Times New Roman"/>
          <w:b/>
          <w:bCs/>
          <w:sz w:val="24"/>
          <w:szCs w:val="24"/>
        </w:rPr>
      </w:pPr>
    </w:p>
    <w:p w14:paraId="0D1D722E" w14:textId="47A89541" w:rsidR="00CB106B" w:rsidRDefault="00CB106B" w:rsidP="0050062A">
      <w:pPr>
        <w:spacing w:after="0" w:line="240" w:lineRule="auto"/>
        <w:rPr>
          <w:rFonts w:ascii="Times New Roman" w:hAnsi="Times New Roman" w:cs="Times New Roman"/>
          <w:sz w:val="24"/>
          <w:szCs w:val="24"/>
        </w:rPr>
      </w:pPr>
    </w:p>
    <w:p w14:paraId="16EAD32E" w14:textId="77777777" w:rsidR="00BB7C13" w:rsidRDefault="00BB7C13" w:rsidP="00984AEA">
      <w:pPr>
        <w:spacing w:after="0" w:line="360" w:lineRule="auto"/>
        <w:rPr>
          <w:rFonts w:ascii="Times New Roman" w:hAnsi="Times New Roman" w:cs="Times New Roman"/>
          <w:b/>
          <w:bCs/>
          <w:sz w:val="32"/>
          <w:szCs w:val="32"/>
        </w:rPr>
      </w:pPr>
    </w:p>
    <w:p w14:paraId="3F8E84AC" w14:textId="415C8F1B" w:rsidR="00700CB9" w:rsidRDefault="00024494" w:rsidP="00984AEA">
      <w:pPr>
        <w:spacing w:after="0" w:line="360" w:lineRule="auto"/>
        <w:rPr>
          <w:rFonts w:ascii="Times New Roman" w:hAnsi="Times New Roman" w:cs="Times New Roman"/>
          <w:b/>
          <w:bCs/>
          <w:sz w:val="32"/>
          <w:szCs w:val="32"/>
        </w:rPr>
      </w:pPr>
      <w:r w:rsidRPr="00422EF5">
        <w:rPr>
          <w:rFonts w:ascii="Times New Roman" w:hAnsi="Times New Roman" w:cs="Times New Roman"/>
          <w:b/>
          <w:bCs/>
          <w:sz w:val="28"/>
          <w:szCs w:val="28"/>
        </w:rPr>
        <w:t>Discussion</w:t>
      </w:r>
      <w:r w:rsidRPr="00422EF5">
        <w:rPr>
          <w:rFonts w:ascii="Times New Roman" w:hAnsi="Times New Roman" w:cs="Times New Roman"/>
          <w:b/>
          <w:bCs/>
          <w:sz w:val="24"/>
          <w:szCs w:val="24"/>
        </w:rPr>
        <w:t>:</w:t>
      </w:r>
    </w:p>
    <w:p w14:paraId="3F81072C" w14:textId="77777777" w:rsidR="00700CB9" w:rsidRPr="00700CB9" w:rsidRDefault="00700CB9" w:rsidP="00984AEA">
      <w:pPr>
        <w:spacing w:line="360" w:lineRule="auto"/>
        <w:jc w:val="both"/>
        <w:rPr>
          <w:b/>
          <w:bCs/>
          <w:sz w:val="24"/>
          <w:szCs w:val="24"/>
        </w:rPr>
      </w:pPr>
      <w:r w:rsidRPr="00700CB9">
        <w:rPr>
          <w:rFonts w:ascii="Times New Roman" w:hAnsi="Times New Roman" w:cs="Times New Roman"/>
          <w:b/>
          <w:bCs/>
          <w:sz w:val="24"/>
          <w:szCs w:val="24"/>
        </w:rPr>
        <w:t>Drug review:</w:t>
      </w:r>
    </w:p>
    <w:p w14:paraId="51D4EADD" w14:textId="7873A603" w:rsidR="00700CB9" w:rsidRPr="00032F45" w:rsidRDefault="005F3CFA" w:rsidP="00BE5720">
      <w:pPr>
        <w:spacing w:line="360" w:lineRule="auto"/>
        <w:jc w:val="both"/>
        <w:rPr>
          <w:rFonts w:ascii="Times New Roman" w:hAnsi="Times New Roman" w:cs="Times New Roman"/>
          <w:sz w:val="24"/>
          <w:szCs w:val="24"/>
        </w:rPr>
      </w:pPr>
      <w:r>
        <w:rPr>
          <w:rFonts w:ascii="Times New Roman" w:hAnsi="Times New Roman" w:cs="Times New Roman"/>
          <w:sz w:val="24"/>
          <w:szCs w:val="24"/>
        </w:rPr>
        <w:t>Date</w:t>
      </w:r>
      <w:r w:rsidR="00AC4759">
        <w:rPr>
          <w:rFonts w:ascii="Times New Roman" w:hAnsi="Times New Roman" w:cs="Times New Roman"/>
          <w:i/>
          <w:iCs/>
          <w:sz w:val="24"/>
          <w:szCs w:val="24"/>
        </w:rPr>
        <w:t xml:space="preserve"> </w:t>
      </w:r>
      <w:r w:rsidR="00AC4759" w:rsidRPr="00533F49">
        <w:rPr>
          <w:rFonts w:ascii="Times New Roman" w:hAnsi="Times New Roman" w:cs="Times New Roman"/>
          <w:i/>
          <w:iCs/>
          <w:sz w:val="24"/>
          <w:szCs w:val="24"/>
        </w:rPr>
        <w:t>(Phoenix dactylifera)</w:t>
      </w:r>
      <w:r w:rsidR="00AC4759" w:rsidRPr="00533F49">
        <w:rPr>
          <w:rFonts w:ascii="Times New Roman" w:hAnsi="Times New Roman" w:cs="Times New Roman"/>
          <w:sz w:val="24"/>
          <w:szCs w:val="24"/>
        </w:rPr>
        <w:t xml:space="preserve"> </w:t>
      </w:r>
      <w:r>
        <w:rPr>
          <w:rFonts w:ascii="Times New Roman" w:hAnsi="Times New Roman" w:cs="Times New Roman"/>
          <w:sz w:val="24"/>
          <w:szCs w:val="24"/>
        </w:rPr>
        <w:t>is</w:t>
      </w:r>
      <w:r w:rsidR="00B02AE8">
        <w:rPr>
          <w:rFonts w:ascii="Times New Roman" w:hAnsi="Times New Roman" w:cs="Times New Roman"/>
          <w:sz w:val="24"/>
          <w:szCs w:val="24"/>
        </w:rPr>
        <w:t xml:space="preserve"> a well-known fruit in relation of its multipurpose use such as </w:t>
      </w:r>
      <w:r w:rsidR="00A4719B" w:rsidRPr="00A4719B">
        <w:rPr>
          <w:rFonts w:ascii="Times New Roman" w:hAnsi="Times New Roman" w:cs="Times New Roman"/>
          <w:sz w:val="24"/>
          <w:szCs w:val="24"/>
        </w:rPr>
        <w:t>blood purifier</w:t>
      </w:r>
      <w:r w:rsidR="00B02AE8" w:rsidRPr="00A4719B">
        <w:rPr>
          <w:rFonts w:ascii="Times New Roman" w:hAnsi="Times New Roman" w:cs="Times New Roman"/>
          <w:sz w:val="24"/>
          <w:szCs w:val="24"/>
        </w:rPr>
        <w:t xml:space="preserve">, </w:t>
      </w:r>
      <w:r w:rsidR="00A4719B" w:rsidRPr="00A4719B">
        <w:rPr>
          <w:rFonts w:ascii="Times New Roman" w:hAnsi="Times New Roman" w:cs="Times New Roman"/>
          <w:sz w:val="24"/>
          <w:szCs w:val="24"/>
        </w:rPr>
        <w:t>diuretic</w:t>
      </w:r>
      <w:r w:rsidR="00B02AE8" w:rsidRPr="00A4719B">
        <w:rPr>
          <w:rFonts w:ascii="Times New Roman" w:hAnsi="Times New Roman" w:cs="Times New Roman"/>
          <w:sz w:val="24"/>
          <w:szCs w:val="24"/>
        </w:rPr>
        <w:t xml:space="preserve">, </w:t>
      </w:r>
      <w:r w:rsidR="00A4719B" w:rsidRPr="00A4719B">
        <w:rPr>
          <w:rFonts w:ascii="Times New Roman" w:hAnsi="Times New Roman" w:cs="Times New Roman"/>
          <w:sz w:val="24"/>
          <w:szCs w:val="24"/>
        </w:rPr>
        <w:t>aphrodisiac</w:t>
      </w:r>
      <w:r w:rsidR="00B02AE8" w:rsidRPr="00A4719B">
        <w:rPr>
          <w:rFonts w:ascii="Times New Roman" w:hAnsi="Times New Roman" w:cs="Times New Roman"/>
          <w:sz w:val="24"/>
          <w:szCs w:val="24"/>
        </w:rPr>
        <w:t xml:space="preserve">, </w:t>
      </w:r>
      <w:r w:rsidR="00EC0E22" w:rsidRPr="00EC0E22">
        <w:rPr>
          <w:rFonts w:ascii="Times New Roman" w:hAnsi="Times New Roman" w:cs="Times New Roman"/>
          <w:sz w:val="24"/>
          <w:szCs w:val="24"/>
          <w:shd w:val="clear" w:color="auto" w:fill="FFFFFF"/>
        </w:rPr>
        <w:t>anti-inflammatory,</w:t>
      </w:r>
      <w:r w:rsidR="00EC0E22" w:rsidRPr="00A4719B">
        <w:rPr>
          <w:rFonts w:ascii="Times New Roman" w:hAnsi="Times New Roman" w:cs="Times New Roman"/>
          <w:sz w:val="24"/>
          <w:szCs w:val="24"/>
        </w:rPr>
        <w:t xml:space="preserve"> </w:t>
      </w:r>
      <w:r w:rsidR="00A4719B" w:rsidRPr="00A4719B">
        <w:rPr>
          <w:rFonts w:ascii="Times New Roman" w:hAnsi="Times New Roman" w:cs="Times New Roman"/>
          <w:sz w:val="24"/>
          <w:szCs w:val="24"/>
        </w:rPr>
        <w:t>promotes strength</w:t>
      </w:r>
      <w:r w:rsidR="008A395A">
        <w:rPr>
          <w:rFonts w:ascii="Times New Roman" w:hAnsi="Times New Roman" w:cs="Times New Roman"/>
          <w:sz w:val="24"/>
          <w:szCs w:val="24"/>
        </w:rPr>
        <w:t xml:space="preserve"> and bulk</w:t>
      </w:r>
      <w:r w:rsidR="00EC0E22">
        <w:rPr>
          <w:rFonts w:ascii="Times New Roman" w:hAnsi="Times New Roman" w:cs="Times New Roman"/>
          <w:sz w:val="24"/>
          <w:szCs w:val="24"/>
        </w:rPr>
        <w:t xml:space="preserve">. </w:t>
      </w:r>
      <w:r w:rsidR="008A395A" w:rsidRPr="008A395A">
        <w:rPr>
          <w:rFonts w:ascii="Times New Roman" w:hAnsi="Times New Roman" w:cs="Times New Roman"/>
          <w:sz w:val="24"/>
          <w:szCs w:val="24"/>
        </w:rPr>
        <w:t>D</w:t>
      </w:r>
      <w:r w:rsidR="00C75E28" w:rsidRPr="008A395A">
        <w:rPr>
          <w:rFonts w:ascii="Times New Roman" w:hAnsi="Times New Roman" w:cs="Times New Roman"/>
          <w:sz w:val="24"/>
          <w:szCs w:val="24"/>
        </w:rPr>
        <w:t>a</w:t>
      </w:r>
      <w:r w:rsidR="008A395A" w:rsidRPr="008A395A">
        <w:rPr>
          <w:rFonts w:ascii="Times New Roman" w:hAnsi="Times New Roman" w:cs="Times New Roman"/>
          <w:sz w:val="24"/>
          <w:szCs w:val="24"/>
        </w:rPr>
        <w:t>te</w:t>
      </w:r>
      <w:r w:rsidR="00C75E28" w:rsidRPr="008A395A">
        <w:rPr>
          <w:rFonts w:ascii="Times New Roman" w:hAnsi="Times New Roman" w:cs="Times New Roman"/>
          <w:i/>
          <w:iCs/>
          <w:sz w:val="24"/>
          <w:szCs w:val="24"/>
        </w:rPr>
        <w:t xml:space="preserve"> </w:t>
      </w:r>
      <w:r w:rsidR="00C75E28" w:rsidRPr="008A395A">
        <w:rPr>
          <w:rFonts w:ascii="Times New Roman" w:hAnsi="Times New Roman" w:cs="Times New Roman"/>
          <w:sz w:val="24"/>
          <w:szCs w:val="24"/>
        </w:rPr>
        <w:t>is</w:t>
      </w:r>
      <w:r w:rsidR="00C75E28" w:rsidRPr="008A395A">
        <w:rPr>
          <w:rFonts w:ascii="Times New Roman" w:hAnsi="Times New Roman" w:cs="Times New Roman"/>
          <w:i/>
          <w:iCs/>
          <w:sz w:val="24"/>
          <w:szCs w:val="24"/>
        </w:rPr>
        <w:t xml:space="preserve"> </w:t>
      </w:r>
      <w:r w:rsidR="00356B66" w:rsidRPr="00355B1B">
        <w:rPr>
          <w:rFonts w:ascii="Times New Roman" w:hAnsi="Times New Roman" w:cs="Times New Roman"/>
          <w:sz w:val="24"/>
          <w:szCs w:val="24"/>
        </w:rPr>
        <w:t xml:space="preserve">known for its sweetness and high </w:t>
      </w:r>
      <w:r w:rsidR="00EC0E22" w:rsidRPr="00355B1B">
        <w:rPr>
          <w:rFonts w:ascii="Times New Roman" w:hAnsi="Times New Roman" w:cs="Times New Roman"/>
          <w:sz w:val="24"/>
          <w:szCs w:val="24"/>
        </w:rPr>
        <w:t>fibre</w:t>
      </w:r>
      <w:r w:rsidR="00356B66" w:rsidRPr="00355B1B">
        <w:rPr>
          <w:rFonts w:ascii="Times New Roman" w:hAnsi="Times New Roman" w:cs="Times New Roman"/>
          <w:sz w:val="24"/>
          <w:szCs w:val="24"/>
        </w:rPr>
        <w:t xml:space="preserve"> content, </w:t>
      </w:r>
      <w:r w:rsidR="0074207D" w:rsidRPr="00355B1B">
        <w:rPr>
          <w:rFonts w:ascii="Times New Roman" w:hAnsi="Times New Roman" w:cs="Times New Roman"/>
          <w:sz w:val="24"/>
          <w:szCs w:val="24"/>
        </w:rPr>
        <w:t>vitamins (especially B-complex), and minerals (like potassium and magnesium)</w:t>
      </w:r>
      <w:r w:rsidR="004D7B66" w:rsidRPr="00355B1B">
        <w:rPr>
          <w:rFonts w:ascii="Times New Roman" w:hAnsi="Times New Roman" w:cs="Times New Roman"/>
          <w:sz w:val="24"/>
          <w:szCs w:val="24"/>
        </w:rPr>
        <w:t xml:space="preserve"> </w:t>
      </w:r>
      <w:r w:rsidR="00356B66" w:rsidRPr="00355B1B">
        <w:rPr>
          <w:rFonts w:ascii="Times New Roman" w:hAnsi="Times New Roman" w:cs="Times New Roman"/>
          <w:sz w:val="24"/>
          <w:szCs w:val="24"/>
        </w:rPr>
        <w:t>it provides energy and supports digestive health</w:t>
      </w:r>
      <w:r w:rsidR="00355B1B">
        <w:rPr>
          <w:rFonts w:ascii="Times New Roman" w:hAnsi="Times New Roman" w:cs="Times New Roman"/>
          <w:sz w:val="24"/>
          <w:szCs w:val="24"/>
        </w:rPr>
        <w:t xml:space="preserve"> </w:t>
      </w:r>
      <w:r w:rsidR="00355B1B" w:rsidRPr="00355B1B">
        <w:rPr>
          <w:rFonts w:ascii="Times New Roman" w:hAnsi="Times New Roman" w:cs="Times New Roman"/>
          <w:sz w:val="24"/>
          <w:szCs w:val="24"/>
          <w:vertAlign w:val="superscript"/>
        </w:rPr>
        <w:t>[14]</w:t>
      </w:r>
      <w:r w:rsidR="00356B66" w:rsidRPr="00355B1B">
        <w:rPr>
          <w:rFonts w:ascii="Times New Roman" w:hAnsi="Times New Roman" w:cs="Times New Roman"/>
          <w:sz w:val="24"/>
          <w:szCs w:val="24"/>
        </w:rPr>
        <w:t>.</w:t>
      </w:r>
      <w:r w:rsidR="00BB7C13" w:rsidRPr="00355B1B">
        <w:rPr>
          <w:rFonts w:ascii="Times New Roman" w:hAnsi="Times New Roman" w:cs="Times New Roman"/>
          <w:sz w:val="24"/>
          <w:szCs w:val="24"/>
        </w:rPr>
        <w:t xml:space="preserve"> </w:t>
      </w:r>
      <w:r w:rsidR="00355B1B" w:rsidRPr="00355B1B">
        <w:rPr>
          <w:rFonts w:ascii="Times New Roman" w:hAnsi="Times New Roman" w:cs="Times New Roman"/>
          <w:sz w:val="24"/>
          <w:szCs w:val="24"/>
        </w:rPr>
        <w:t>Raisins</w:t>
      </w:r>
      <w:r w:rsidR="00355B1B" w:rsidRPr="00355B1B">
        <w:rPr>
          <w:rFonts w:ascii="Times New Roman" w:hAnsi="Times New Roman" w:cs="Times New Roman"/>
          <w:i/>
          <w:iCs/>
          <w:sz w:val="24"/>
          <w:szCs w:val="24"/>
        </w:rPr>
        <w:t xml:space="preserve"> </w:t>
      </w:r>
      <w:r w:rsidR="00C75E28" w:rsidRPr="00355B1B">
        <w:rPr>
          <w:rFonts w:ascii="Times New Roman" w:hAnsi="Times New Roman" w:cs="Times New Roman"/>
          <w:i/>
          <w:iCs/>
          <w:sz w:val="24"/>
          <w:szCs w:val="24"/>
        </w:rPr>
        <w:t>(Vitis vinifera)</w:t>
      </w:r>
      <w:r w:rsidR="00C75E28" w:rsidRPr="00355B1B">
        <w:rPr>
          <w:rFonts w:ascii="Times New Roman" w:hAnsi="Times New Roman" w:cs="Times New Roman"/>
          <w:sz w:val="24"/>
          <w:szCs w:val="24"/>
        </w:rPr>
        <w:t xml:space="preserve"> </w:t>
      </w:r>
      <w:r w:rsidR="00356B66" w:rsidRPr="00355B1B">
        <w:rPr>
          <w:rFonts w:ascii="Times New Roman" w:hAnsi="Times New Roman" w:cs="Times New Roman"/>
          <w:sz w:val="24"/>
          <w:szCs w:val="24"/>
        </w:rPr>
        <w:t>are rich in vitamins, minerals and polyphenols, supporting heart health and antioxidant functions</w:t>
      </w:r>
      <w:r w:rsidR="00355B1B">
        <w:rPr>
          <w:rFonts w:ascii="Times New Roman" w:hAnsi="Times New Roman" w:cs="Times New Roman"/>
          <w:sz w:val="24"/>
          <w:szCs w:val="24"/>
        </w:rPr>
        <w:t xml:space="preserve"> </w:t>
      </w:r>
      <w:r w:rsidR="00355B1B" w:rsidRPr="00355B1B">
        <w:rPr>
          <w:rFonts w:ascii="Times New Roman" w:hAnsi="Times New Roman" w:cs="Times New Roman"/>
          <w:sz w:val="24"/>
          <w:szCs w:val="24"/>
          <w:vertAlign w:val="superscript"/>
        </w:rPr>
        <w:t>[15]</w:t>
      </w:r>
      <w:r w:rsidR="00356B66" w:rsidRPr="00355B1B">
        <w:rPr>
          <w:rFonts w:ascii="Times New Roman" w:hAnsi="Times New Roman" w:cs="Times New Roman"/>
          <w:sz w:val="24"/>
          <w:szCs w:val="24"/>
        </w:rPr>
        <w:t xml:space="preserve">. </w:t>
      </w:r>
      <w:r w:rsidR="00355B1B" w:rsidRPr="00355B1B">
        <w:rPr>
          <w:rFonts w:ascii="Times New Roman" w:hAnsi="Times New Roman" w:cs="Times New Roman"/>
          <w:sz w:val="24"/>
          <w:szCs w:val="24"/>
        </w:rPr>
        <w:t>Pomegranate seeds</w:t>
      </w:r>
      <w:r w:rsidR="004E5964" w:rsidRPr="00355B1B">
        <w:rPr>
          <w:rFonts w:ascii="Times New Roman" w:hAnsi="Times New Roman" w:cs="Times New Roman"/>
          <w:i/>
          <w:iCs/>
          <w:sz w:val="24"/>
          <w:szCs w:val="24"/>
        </w:rPr>
        <w:t xml:space="preserve"> (Punica granatum) </w:t>
      </w:r>
      <w:r w:rsidR="004D7B66" w:rsidRPr="00355B1B">
        <w:rPr>
          <w:rFonts w:ascii="Times New Roman" w:hAnsi="Times New Roman" w:cs="Times New Roman"/>
          <w:sz w:val="24"/>
          <w:szCs w:val="24"/>
        </w:rPr>
        <w:t xml:space="preserve">are </w:t>
      </w:r>
      <w:r w:rsidR="002B534F" w:rsidRPr="00355B1B">
        <w:rPr>
          <w:rFonts w:ascii="Times New Roman" w:hAnsi="Times New Roman" w:cs="Times New Roman"/>
          <w:sz w:val="24"/>
          <w:szCs w:val="24"/>
        </w:rPr>
        <w:t>rich</w:t>
      </w:r>
      <w:r w:rsidR="004D7B66" w:rsidRPr="00355B1B">
        <w:rPr>
          <w:rFonts w:ascii="Times New Roman" w:hAnsi="Times New Roman" w:cs="Times New Roman"/>
          <w:sz w:val="24"/>
          <w:szCs w:val="24"/>
        </w:rPr>
        <w:t xml:space="preserve"> in antioxidants</w:t>
      </w:r>
      <w:r w:rsidR="002B534F" w:rsidRPr="00355B1B">
        <w:rPr>
          <w:rFonts w:ascii="Times New Roman" w:hAnsi="Times New Roman" w:cs="Times New Roman"/>
          <w:sz w:val="24"/>
          <w:szCs w:val="24"/>
        </w:rPr>
        <w:t>,</w:t>
      </w:r>
      <w:r w:rsidR="004D7B66" w:rsidRPr="00355B1B">
        <w:rPr>
          <w:rFonts w:ascii="Times New Roman" w:hAnsi="Times New Roman" w:cs="Times New Roman"/>
          <w:sz w:val="24"/>
          <w:szCs w:val="24"/>
        </w:rPr>
        <w:t xml:space="preserve"> vitamins (C and K), and minerals (potassium). </w:t>
      </w:r>
      <w:r w:rsidR="00355B1B" w:rsidRPr="00355B1B">
        <w:rPr>
          <w:rFonts w:ascii="Times New Roman" w:hAnsi="Times New Roman" w:cs="Times New Roman"/>
          <w:sz w:val="24"/>
          <w:szCs w:val="24"/>
        </w:rPr>
        <w:t>Pomegranate</w:t>
      </w:r>
      <w:r w:rsidR="004D7B66" w:rsidRPr="00355B1B">
        <w:rPr>
          <w:rFonts w:ascii="Times New Roman" w:hAnsi="Times New Roman" w:cs="Times New Roman"/>
          <w:sz w:val="24"/>
          <w:szCs w:val="24"/>
        </w:rPr>
        <w:t xml:space="preserve"> contributes to cardiovascular health, has anti-inflammatory properties, and helps in managing oxidative stress.</w:t>
      </w:r>
      <w:r w:rsidR="00760BCD" w:rsidRPr="00355B1B">
        <w:rPr>
          <w:rFonts w:ascii="Times New Roman" w:hAnsi="Times New Roman" w:cs="Times New Roman"/>
          <w:sz w:val="24"/>
          <w:szCs w:val="24"/>
        </w:rPr>
        <w:t xml:space="preserve"> </w:t>
      </w:r>
      <w:r w:rsidR="00355B1B" w:rsidRPr="00355B1B">
        <w:rPr>
          <w:rFonts w:ascii="Times New Roman" w:hAnsi="Times New Roman" w:cs="Times New Roman"/>
          <w:sz w:val="24"/>
          <w:szCs w:val="24"/>
        </w:rPr>
        <w:t xml:space="preserve">Indian gooseberry </w:t>
      </w:r>
      <w:r w:rsidR="004E5964" w:rsidRPr="00355B1B">
        <w:rPr>
          <w:rFonts w:ascii="Times New Roman" w:hAnsi="Times New Roman" w:cs="Times New Roman"/>
          <w:i/>
          <w:iCs/>
          <w:sz w:val="24"/>
          <w:szCs w:val="24"/>
        </w:rPr>
        <w:t>(</w:t>
      </w:r>
      <w:proofErr w:type="spellStart"/>
      <w:r w:rsidR="004E5964" w:rsidRPr="00355B1B">
        <w:rPr>
          <w:rFonts w:ascii="Times New Roman" w:hAnsi="Times New Roman" w:cs="Times New Roman"/>
          <w:i/>
          <w:iCs/>
          <w:sz w:val="24"/>
          <w:szCs w:val="24"/>
        </w:rPr>
        <w:t>Emblica</w:t>
      </w:r>
      <w:proofErr w:type="spellEnd"/>
      <w:r w:rsidR="004E5964" w:rsidRPr="00355B1B">
        <w:rPr>
          <w:rFonts w:ascii="Times New Roman" w:hAnsi="Times New Roman" w:cs="Times New Roman"/>
          <w:i/>
          <w:iCs/>
          <w:sz w:val="24"/>
          <w:szCs w:val="24"/>
        </w:rPr>
        <w:t xml:space="preserve"> officinalis)</w:t>
      </w:r>
      <w:r w:rsidR="004E5964" w:rsidRPr="00355B1B">
        <w:rPr>
          <w:rFonts w:ascii="Times New Roman" w:hAnsi="Times New Roman" w:cs="Times New Roman"/>
          <w:sz w:val="24"/>
          <w:szCs w:val="24"/>
        </w:rPr>
        <w:t xml:space="preserve"> </w:t>
      </w:r>
      <w:r w:rsidR="00BB7C13" w:rsidRPr="00355B1B">
        <w:rPr>
          <w:rFonts w:ascii="Times New Roman" w:hAnsi="Times New Roman" w:cs="Times New Roman"/>
          <w:sz w:val="24"/>
          <w:szCs w:val="24"/>
        </w:rPr>
        <w:t xml:space="preserve">is renowned for its high vitamin C content, </w:t>
      </w:r>
      <w:r w:rsidR="002B534F" w:rsidRPr="00355B1B">
        <w:rPr>
          <w:rFonts w:ascii="Times New Roman" w:hAnsi="Times New Roman" w:cs="Times New Roman"/>
          <w:sz w:val="24"/>
          <w:szCs w:val="24"/>
        </w:rPr>
        <w:t>antioxidant and minerals (like calcium and iron). It boosts immunity, enhances skin health, supports liver function, and aids in digestion</w:t>
      </w:r>
      <w:r w:rsidR="00355B1B">
        <w:rPr>
          <w:rFonts w:ascii="Times New Roman" w:hAnsi="Times New Roman" w:cs="Times New Roman"/>
          <w:sz w:val="24"/>
          <w:szCs w:val="24"/>
        </w:rPr>
        <w:t xml:space="preserve"> </w:t>
      </w:r>
      <w:r w:rsidR="00355B1B" w:rsidRPr="00355B1B">
        <w:rPr>
          <w:rFonts w:ascii="Times New Roman" w:hAnsi="Times New Roman" w:cs="Times New Roman"/>
          <w:sz w:val="24"/>
          <w:szCs w:val="24"/>
          <w:vertAlign w:val="superscript"/>
        </w:rPr>
        <w:t>[16]</w:t>
      </w:r>
      <w:r w:rsidR="002B534F" w:rsidRPr="00355B1B">
        <w:rPr>
          <w:rFonts w:ascii="Times New Roman" w:hAnsi="Times New Roman" w:cs="Times New Roman"/>
          <w:sz w:val="24"/>
          <w:szCs w:val="24"/>
        </w:rPr>
        <w:t>.</w:t>
      </w:r>
      <w:r w:rsidR="00BB7C13" w:rsidRPr="00355B1B">
        <w:rPr>
          <w:rFonts w:ascii="Times New Roman" w:hAnsi="Times New Roman" w:cs="Times New Roman"/>
          <w:sz w:val="24"/>
          <w:szCs w:val="24"/>
        </w:rPr>
        <w:t xml:space="preserve"> </w:t>
      </w:r>
      <w:r w:rsidR="00355B1B" w:rsidRPr="00355B1B">
        <w:rPr>
          <w:rFonts w:ascii="Times New Roman" w:hAnsi="Times New Roman" w:cs="Times New Roman"/>
          <w:sz w:val="24"/>
          <w:szCs w:val="24"/>
        </w:rPr>
        <w:t>Tamarind</w:t>
      </w:r>
      <w:r w:rsidR="00355B1B" w:rsidRPr="00355B1B">
        <w:rPr>
          <w:rFonts w:ascii="Times New Roman" w:hAnsi="Times New Roman" w:cs="Times New Roman"/>
          <w:i/>
          <w:iCs/>
          <w:sz w:val="24"/>
          <w:szCs w:val="24"/>
        </w:rPr>
        <w:t xml:space="preserve"> </w:t>
      </w:r>
      <w:r w:rsidR="002C4D15" w:rsidRPr="00355B1B">
        <w:rPr>
          <w:rFonts w:ascii="Times New Roman" w:hAnsi="Times New Roman" w:cs="Times New Roman"/>
          <w:i/>
          <w:iCs/>
          <w:sz w:val="24"/>
          <w:szCs w:val="24"/>
        </w:rPr>
        <w:t xml:space="preserve">(Tamarindus indica) </w:t>
      </w:r>
      <w:r w:rsidR="00BB7C13" w:rsidRPr="00355B1B">
        <w:rPr>
          <w:rFonts w:ascii="Times New Roman" w:hAnsi="Times New Roman" w:cs="Times New Roman"/>
          <w:sz w:val="24"/>
          <w:szCs w:val="24"/>
        </w:rPr>
        <w:t xml:space="preserve">contributes tartness and digestive properties due to its high </w:t>
      </w:r>
      <w:r w:rsidR="00355B1B" w:rsidRPr="00355B1B">
        <w:rPr>
          <w:rFonts w:ascii="Times New Roman" w:hAnsi="Times New Roman" w:cs="Times New Roman"/>
          <w:sz w:val="24"/>
          <w:szCs w:val="24"/>
        </w:rPr>
        <w:t>fibre</w:t>
      </w:r>
      <w:r w:rsidR="00BB7C13" w:rsidRPr="00355B1B">
        <w:rPr>
          <w:rFonts w:ascii="Times New Roman" w:hAnsi="Times New Roman" w:cs="Times New Roman"/>
          <w:sz w:val="24"/>
          <w:szCs w:val="24"/>
        </w:rPr>
        <w:t xml:space="preserve"> and antioxidant content.</w:t>
      </w:r>
      <w:r w:rsidR="00760BCD" w:rsidRPr="00355B1B">
        <w:rPr>
          <w:rFonts w:ascii="Times New Roman" w:hAnsi="Times New Roman" w:cs="Times New Roman"/>
          <w:sz w:val="24"/>
          <w:szCs w:val="24"/>
        </w:rPr>
        <w:t xml:space="preserve"> </w:t>
      </w:r>
      <w:r w:rsidR="00032F45" w:rsidRPr="00032F45">
        <w:rPr>
          <w:rFonts w:ascii="Times New Roman" w:hAnsi="Times New Roman" w:cs="Times New Roman"/>
          <w:sz w:val="24"/>
          <w:szCs w:val="24"/>
        </w:rPr>
        <w:t>Kokum</w:t>
      </w:r>
      <w:r w:rsidR="00CD44FD" w:rsidRPr="00032F45">
        <w:rPr>
          <w:rFonts w:ascii="Times New Roman" w:hAnsi="Times New Roman" w:cs="Times New Roman"/>
          <w:i/>
          <w:iCs/>
          <w:sz w:val="24"/>
          <w:szCs w:val="24"/>
        </w:rPr>
        <w:t xml:space="preserve"> </w:t>
      </w:r>
      <w:r w:rsidR="00BB7C13" w:rsidRPr="00032F45">
        <w:rPr>
          <w:rFonts w:ascii="Times New Roman" w:hAnsi="Times New Roman" w:cs="Times New Roman"/>
          <w:sz w:val="24"/>
          <w:szCs w:val="24"/>
        </w:rPr>
        <w:t>is used for its digestive benefits and potential in weight management.</w:t>
      </w:r>
      <w:r w:rsidR="00760BCD" w:rsidRPr="00032F45">
        <w:rPr>
          <w:rFonts w:ascii="Times New Roman" w:hAnsi="Times New Roman" w:cs="Times New Roman"/>
          <w:sz w:val="24"/>
          <w:szCs w:val="24"/>
        </w:rPr>
        <w:t xml:space="preserve"> </w:t>
      </w:r>
      <w:proofErr w:type="spellStart"/>
      <w:r w:rsidR="007A7383" w:rsidRPr="00032F45">
        <w:rPr>
          <w:rFonts w:ascii="Times New Roman" w:hAnsi="Times New Roman" w:cs="Times New Roman"/>
          <w:i/>
          <w:iCs/>
          <w:sz w:val="24"/>
          <w:szCs w:val="24"/>
        </w:rPr>
        <w:t>Nagarmotha</w:t>
      </w:r>
      <w:proofErr w:type="spellEnd"/>
      <w:r w:rsidR="007A7383" w:rsidRPr="00032F45">
        <w:rPr>
          <w:rFonts w:ascii="Times New Roman" w:hAnsi="Times New Roman" w:cs="Times New Roman"/>
          <w:sz w:val="24"/>
          <w:szCs w:val="24"/>
        </w:rPr>
        <w:t xml:space="preserve"> </w:t>
      </w:r>
      <w:r w:rsidR="007A7383" w:rsidRPr="00032F45">
        <w:rPr>
          <w:rFonts w:ascii="Times New Roman" w:hAnsi="Times New Roman" w:cs="Times New Roman"/>
          <w:i/>
          <w:iCs/>
          <w:sz w:val="24"/>
          <w:szCs w:val="24"/>
        </w:rPr>
        <w:t xml:space="preserve">(Cyperus rotundus) </w:t>
      </w:r>
      <w:r w:rsidR="00623231" w:rsidRPr="00032F45">
        <w:rPr>
          <w:rFonts w:ascii="Times New Roman" w:hAnsi="Times New Roman" w:cs="Times New Roman"/>
          <w:sz w:val="24"/>
          <w:szCs w:val="24"/>
        </w:rPr>
        <w:t>s</w:t>
      </w:r>
      <w:r w:rsidR="00BB7C13" w:rsidRPr="00032F45">
        <w:rPr>
          <w:rFonts w:ascii="Times New Roman" w:hAnsi="Times New Roman" w:cs="Times New Roman"/>
          <w:sz w:val="24"/>
          <w:szCs w:val="24"/>
        </w:rPr>
        <w:t>upports digestion and has anti-inflammatory properties</w:t>
      </w:r>
      <w:r w:rsidR="00032F45">
        <w:rPr>
          <w:rFonts w:ascii="Times New Roman" w:hAnsi="Times New Roman" w:cs="Times New Roman"/>
          <w:sz w:val="24"/>
          <w:szCs w:val="24"/>
        </w:rPr>
        <w:t xml:space="preserve"> </w:t>
      </w:r>
      <w:r w:rsidR="00032F45" w:rsidRPr="00032F45">
        <w:rPr>
          <w:rFonts w:ascii="Times New Roman" w:hAnsi="Times New Roman" w:cs="Times New Roman"/>
          <w:sz w:val="24"/>
          <w:szCs w:val="24"/>
          <w:vertAlign w:val="superscript"/>
        </w:rPr>
        <w:t>[17]</w:t>
      </w:r>
      <w:r w:rsidR="00BB7C13" w:rsidRPr="00032F45">
        <w:rPr>
          <w:rFonts w:ascii="Times New Roman" w:hAnsi="Times New Roman" w:cs="Times New Roman"/>
          <w:sz w:val="24"/>
          <w:szCs w:val="24"/>
        </w:rPr>
        <w:t>.</w:t>
      </w:r>
      <w:r w:rsidR="00BE5720" w:rsidRPr="00032F45">
        <w:rPr>
          <w:rFonts w:ascii="Times New Roman" w:hAnsi="Times New Roman" w:cs="Times New Roman"/>
          <w:sz w:val="24"/>
          <w:szCs w:val="24"/>
          <w:vertAlign w:val="superscript"/>
        </w:rPr>
        <w:t xml:space="preserve"> </w:t>
      </w:r>
      <w:r w:rsidR="008B1CB1" w:rsidRPr="00032F45">
        <w:rPr>
          <w:rFonts w:ascii="Times New Roman" w:hAnsi="Times New Roman" w:cs="Times New Roman"/>
          <w:sz w:val="24"/>
          <w:szCs w:val="24"/>
        </w:rPr>
        <w:t xml:space="preserve">Rock salt </w:t>
      </w:r>
      <w:r w:rsidR="00D24BA6" w:rsidRPr="00032F45">
        <w:rPr>
          <w:rFonts w:ascii="Times New Roman" w:hAnsi="Times New Roman" w:cs="Times New Roman"/>
          <w:sz w:val="24"/>
          <w:szCs w:val="24"/>
        </w:rPr>
        <w:t>provides essential minerals like sodium, potassium, calcium and magnesium, crucial for electrolyte balance, hydration and nerve function.</w:t>
      </w:r>
    </w:p>
    <w:p w14:paraId="0C62BC40" w14:textId="3B06E4B5" w:rsidR="00176A7F" w:rsidRPr="008F5C57" w:rsidRDefault="00176A7F" w:rsidP="00422EF5">
      <w:pPr>
        <w:spacing w:after="0" w:line="360" w:lineRule="auto"/>
        <w:jc w:val="both"/>
        <w:rPr>
          <w:rFonts w:ascii="Times New Roman" w:eastAsia="Times New Roman" w:hAnsi="Times New Roman" w:cs="Times New Roman"/>
          <w:kern w:val="0"/>
          <w:sz w:val="24"/>
          <w:szCs w:val="24"/>
          <w:lang w:eastAsia="en-IN"/>
          <w14:ligatures w14:val="none"/>
        </w:rPr>
      </w:pPr>
      <w:r w:rsidRPr="00032F45">
        <w:rPr>
          <w:rFonts w:ascii="Times New Roman" w:eastAsia="Times New Roman" w:hAnsi="Times New Roman" w:cs="Times New Roman"/>
          <w:i/>
          <w:iCs/>
          <w:kern w:val="0"/>
          <w:sz w:val="24"/>
          <w:szCs w:val="24"/>
          <w:lang w:eastAsia="en-IN"/>
          <w14:ligatures w14:val="none"/>
        </w:rPr>
        <w:t>Ojolyte</w:t>
      </w:r>
      <w:r w:rsidRPr="00032F45">
        <w:rPr>
          <w:rFonts w:ascii="Times New Roman" w:eastAsia="Times New Roman" w:hAnsi="Times New Roman" w:cs="Times New Roman"/>
          <w:kern w:val="0"/>
          <w:sz w:val="24"/>
          <w:szCs w:val="24"/>
          <w:lang w:eastAsia="en-IN"/>
          <w14:ligatures w14:val="none"/>
        </w:rPr>
        <w:t xml:space="preserve"> syrup is a polyherbal formulation of substances known for their nutritional and therapeutic qualities that is based on Ayurvedic principles. To promote health advantages in a </w:t>
      </w:r>
      <w:r w:rsidRPr="00032F45">
        <w:rPr>
          <w:rFonts w:ascii="Times New Roman" w:eastAsia="Times New Roman" w:hAnsi="Times New Roman" w:cs="Times New Roman"/>
          <w:kern w:val="0"/>
          <w:sz w:val="24"/>
          <w:szCs w:val="24"/>
          <w:lang w:eastAsia="en-IN"/>
          <w14:ligatures w14:val="none"/>
        </w:rPr>
        <w:lastRenderedPageBreak/>
        <w:t xml:space="preserve">synergistic way, the following herbs have been included: </w:t>
      </w:r>
      <w:r w:rsidR="00032F45" w:rsidRPr="00032F45">
        <w:rPr>
          <w:rFonts w:ascii="Times New Roman" w:eastAsia="Times New Roman" w:hAnsi="Times New Roman" w:cs="Times New Roman"/>
          <w:kern w:val="0"/>
          <w:sz w:val="24"/>
          <w:szCs w:val="24"/>
          <w:lang w:eastAsia="en-IN"/>
          <w14:ligatures w14:val="none"/>
        </w:rPr>
        <w:t>Dates</w:t>
      </w:r>
      <w:r w:rsidRPr="00032F45">
        <w:rPr>
          <w:rFonts w:ascii="Times New Roman" w:eastAsia="Times New Roman" w:hAnsi="Times New Roman" w:cs="Times New Roman"/>
          <w:kern w:val="0"/>
          <w:sz w:val="24"/>
          <w:szCs w:val="24"/>
          <w:lang w:eastAsia="en-IN"/>
          <w14:ligatures w14:val="none"/>
        </w:rPr>
        <w:t xml:space="preserve"> </w:t>
      </w:r>
      <w:r w:rsidRPr="00032F45">
        <w:rPr>
          <w:rFonts w:ascii="Times New Roman" w:eastAsia="Times New Roman" w:hAnsi="Times New Roman" w:cs="Times New Roman"/>
          <w:i/>
          <w:iCs/>
          <w:kern w:val="0"/>
          <w:sz w:val="24"/>
          <w:szCs w:val="24"/>
          <w:lang w:eastAsia="en-IN"/>
          <w14:ligatures w14:val="none"/>
        </w:rPr>
        <w:t xml:space="preserve">(Phoenix dactylifera), </w:t>
      </w:r>
      <w:r w:rsidR="00032F45" w:rsidRPr="00032F45">
        <w:rPr>
          <w:rFonts w:ascii="Times New Roman" w:eastAsia="Times New Roman" w:hAnsi="Times New Roman" w:cs="Times New Roman"/>
          <w:kern w:val="0"/>
          <w:sz w:val="24"/>
          <w:szCs w:val="24"/>
          <w:lang w:eastAsia="en-IN"/>
          <w14:ligatures w14:val="none"/>
        </w:rPr>
        <w:t>pomegranate</w:t>
      </w:r>
      <w:r w:rsidRPr="00032F45">
        <w:rPr>
          <w:rFonts w:ascii="Times New Roman" w:eastAsia="Times New Roman" w:hAnsi="Times New Roman" w:cs="Times New Roman"/>
          <w:kern w:val="0"/>
          <w:sz w:val="24"/>
          <w:szCs w:val="24"/>
          <w:lang w:eastAsia="en-IN"/>
          <w14:ligatures w14:val="none"/>
        </w:rPr>
        <w:t xml:space="preserve"> </w:t>
      </w:r>
      <w:r w:rsidRPr="00032F45">
        <w:rPr>
          <w:rFonts w:ascii="Times New Roman" w:eastAsia="Times New Roman" w:hAnsi="Times New Roman" w:cs="Times New Roman"/>
          <w:i/>
          <w:iCs/>
          <w:kern w:val="0"/>
          <w:sz w:val="24"/>
          <w:szCs w:val="24"/>
          <w:lang w:eastAsia="en-IN"/>
          <w14:ligatures w14:val="none"/>
        </w:rPr>
        <w:t xml:space="preserve">(Punica granatum), </w:t>
      </w:r>
      <w:r w:rsidR="00032F45" w:rsidRPr="00032F45">
        <w:rPr>
          <w:rFonts w:ascii="Times New Roman" w:eastAsia="Times New Roman" w:hAnsi="Times New Roman" w:cs="Times New Roman"/>
          <w:kern w:val="0"/>
          <w:sz w:val="24"/>
          <w:szCs w:val="24"/>
          <w:lang w:eastAsia="en-IN"/>
          <w14:ligatures w14:val="none"/>
        </w:rPr>
        <w:t>black raisin</w:t>
      </w:r>
      <w:r w:rsidRPr="00032F45">
        <w:rPr>
          <w:rFonts w:ascii="Times New Roman" w:eastAsia="Times New Roman" w:hAnsi="Times New Roman" w:cs="Times New Roman"/>
          <w:i/>
          <w:iCs/>
          <w:kern w:val="0"/>
          <w:sz w:val="24"/>
          <w:szCs w:val="24"/>
          <w:lang w:eastAsia="en-IN"/>
          <w14:ligatures w14:val="none"/>
        </w:rPr>
        <w:t xml:space="preserve"> (Vitis vinifera), </w:t>
      </w:r>
      <w:r w:rsidR="00032F45" w:rsidRPr="00032F45">
        <w:rPr>
          <w:rFonts w:ascii="Times New Roman" w:eastAsia="Times New Roman" w:hAnsi="Times New Roman" w:cs="Times New Roman"/>
          <w:kern w:val="0"/>
          <w:sz w:val="24"/>
          <w:szCs w:val="24"/>
          <w:lang w:eastAsia="en-IN"/>
          <w14:ligatures w14:val="none"/>
        </w:rPr>
        <w:t xml:space="preserve">kokum </w:t>
      </w:r>
      <w:r w:rsidRPr="00032F45">
        <w:rPr>
          <w:rFonts w:ascii="Times New Roman" w:eastAsia="Times New Roman" w:hAnsi="Times New Roman" w:cs="Times New Roman"/>
          <w:i/>
          <w:iCs/>
          <w:kern w:val="0"/>
          <w:sz w:val="24"/>
          <w:szCs w:val="24"/>
          <w:lang w:eastAsia="en-IN"/>
          <w14:ligatures w14:val="none"/>
        </w:rPr>
        <w:t xml:space="preserve">(Garcinia cambogia), </w:t>
      </w:r>
      <w:r w:rsidR="00032F45" w:rsidRPr="00032F45">
        <w:rPr>
          <w:rFonts w:ascii="Times New Roman" w:eastAsia="Times New Roman" w:hAnsi="Times New Roman" w:cs="Times New Roman"/>
          <w:kern w:val="0"/>
          <w:sz w:val="24"/>
          <w:szCs w:val="24"/>
          <w:lang w:eastAsia="en-IN"/>
          <w14:ligatures w14:val="none"/>
        </w:rPr>
        <w:t xml:space="preserve">tamarind </w:t>
      </w:r>
      <w:r w:rsidRPr="00032F45">
        <w:rPr>
          <w:rFonts w:ascii="Times New Roman" w:eastAsia="Times New Roman" w:hAnsi="Times New Roman" w:cs="Times New Roman"/>
          <w:i/>
          <w:iCs/>
          <w:kern w:val="0"/>
          <w:sz w:val="24"/>
          <w:szCs w:val="24"/>
          <w:lang w:eastAsia="en-IN"/>
          <w14:ligatures w14:val="none"/>
        </w:rPr>
        <w:t xml:space="preserve">(Tamarindus indica), </w:t>
      </w:r>
      <w:r w:rsidR="00032F45" w:rsidRPr="00032F45">
        <w:rPr>
          <w:rFonts w:ascii="Times New Roman" w:eastAsia="Times New Roman" w:hAnsi="Times New Roman" w:cs="Times New Roman"/>
          <w:kern w:val="0"/>
          <w:sz w:val="24"/>
          <w:szCs w:val="24"/>
          <w:lang w:eastAsia="en-IN"/>
          <w14:ligatures w14:val="none"/>
        </w:rPr>
        <w:t>Indian gooseberry</w:t>
      </w:r>
      <w:r w:rsidRPr="00032F45">
        <w:rPr>
          <w:rFonts w:ascii="Times New Roman" w:eastAsia="Times New Roman" w:hAnsi="Times New Roman" w:cs="Times New Roman"/>
          <w:i/>
          <w:iCs/>
          <w:kern w:val="0"/>
          <w:sz w:val="24"/>
          <w:szCs w:val="24"/>
          <w:lang w:eastAsia="en-IN"/>
          <w14:ligatures w14:val="none"/>
        </w:rPr>
        <w:t xml:space="preserve"> (</w:t>
      </w:r>
      <w:proofErr w:type="spellStart"/>
      <w:r w:rsidRPr="00032F45">
        <w:rPr>
          <w:rFonts w:ascii="Times New Roman" w:eastAsia="Times New Roman" w:hAnsi="Times New Roman" w:cs="Times New Roman"/>
          <w:i/>
          <w:iCs/>
          <w:kern w:val="0"/>
          <w:sz w:val="24"/>
          <w:szCs w:val="24"/>
          <w:lang w:eastAsia="en-IN"/>
          <w14:ligatures w14:val="none"/>
        </w:rPr>
        <w:t>Emblica</w:t>
      </w:r>
      <w:proofErr w:type="spellEnd"/>
      <w:r w:rsidRPr="00032F45">
        <w:rPr>
          <w:rFonts w:ascii="Times New Roman" w:eastAsia="Times New Roman" w:hAnsi="Times New Roman" w:cs="Times New Roman"/>
          <w:i/>
          <w:iCs/>
          <w:kern w:val="0"/>
          <w:sz w:val="24"/>
          <w:szCs w:val="24"/>
          <w:lang w:eastAsia="en-IN"/>
          <w14:ligatures w14:val="none"/>
        </w:rPr>
        <w:t xml:space="preserve"> officinalis), </w:t>
      </w:r>
      <w:proofErr w:type="spellStart"/>
      <w:r w:rsidRPr="00032F45">
        <w:rPr>
          <w:rFonts w:ascii="Times New Roman" w:eastAsia="Times New Roman" w:hAnsi="Times New Roman" w:cs="Times New Roman"/>
          <w:i/>
          <w:iCs/>
          <w:kern w:val="0"/>
          <w:sz w:val="24"/>
          <w:szCs w:val="24"/>
          <w:lang w:eastAsia="en-IN"/>
          <w14:ligatures w14:val="none"/>
        </w:rPr>
        <w:t>Nagarmotha</w:t>
      </w:r>
      <w:proofErr w:type="spellEnd"/>
      <w:r w:rsidRPr="00032F45">
        <w:rPr>
          <w:rFonts w:ascii="Times New Roman" w:eastAsia="Times New Roman" w:hAnsi="Times New Roman" w:cs="Times New Roman"/>
          <w:i/>
          <w:iCs/>
          <w:kern w:val="0"/>
          <w:sz w:val="24"/>
          <w:szCs w:val="24"/>
          <w:lang w:eastAsia="en-IN"/>
          <w14:ligatures w14:val="none"/>
        </w:rPr>
        <w:t xml:space="preserve"> (Cyperus </w:t>
      </w:r>
      <w:proofErr w:type="spellStart"/>
      <w:r w:rsidRPr="00032F45">
        <w:rPr>
          <w:rFonts w:ascii="Times New Roman" w:eastAsia="Times New Roman" w:hAnsi="Times New Roman" w:cs="Times New Roman"/>
          <w:i/>
          <w:iCs/>
          <w:kern w:val="0"/>
          <w:sz w:val="24"/>
          <w:szCs w:val="24"/>
          <w:lang w:eastAsia="en-IN"/>
          <w14:ligatures w14:val="none"/>
        </w:rPr>
        <w:t>scariosus</w:t>
      </w:r>
      <w:proofErr w:type="spellEnd"/>
      <w:r w:rsidRPr="00032F45">
        <w:rPr>
          <w:rFonts w:ascii="Times New Roman" w:eastAsia="Times New Roman" w:hAnsi="Times New Roman" w:cs="Times New Roman"/>
          <w:i/>
          <w:iCs/>
          <w:kern w:val="0"/>
          <w:sz w:val="24"/>
          <w:szCs w:val="24"/>
          <w:lang w:eastAsia="en-IN"/>
          <w14:ligatures w14:val="none"/>
        </w:rPr>
        <w:t>),</w:t>
      </w:r>
      <w:r w:rsidRPr="00032F45">
        <w:rPr>
          <w:rFonts w:ascii="Times New Roman" w:eastAsia="Times New Roman" w:hAnsi="Times New Roman" w:cs="Times New Roman"/>
          <w:kern w:val="0"/>
          <w:sz w:val="24"/>
          <w:szCs w:val="24"/>
          <w:lang w:eastAsia="en-IN"/>
          <w14:ligatures w14:val="none"/>
        </w:rPr>
        <w:t xml:space="preserve"> and Rock salt. </w:t>
      </w:r>
      <w:r w:rsidRPr="008F5C57">
        <w:rPr>
          <w:rFonts w:ascii="Times New Roman" w:eastAsia="Times New Roman" w:hAnsi="Times New Roman" w:cs="Times New Roman"/>
          <w:kern w:val="0"/>
          <w:sz w:val="24"/>
          <w:szCs w:val="24"/>
          <w:lang w:eastAsia="en-IN"/>
          <w14:ligatures w14:val="none"/>
        </w:rPr>
        <w:t xml:space="preserve">The selection of these ingredients </w:t>
      </w:r>
      <w:r w:rsidR="00984AEA" w:rsidRPr="008F5C57">
        <w:rPr>
          <w:rFonts w:ascii="Times New Roman" w:eastAsia="Times New Roman" w:hAnsi="Times New Roman" w:cs="Times New Roman"/>
          <w:kern w:val="0"/>
          <w:sz w:val="24"/>
          <w:szCs w:val="24"/>
          <w:lang w:eastAsia="en-IN"/>
          <w14:ligatures w14:val="none"/>
        </w:rPr>
        <w:t>is</w:t>
      </w:r>
      <w:r w:rsidRPr="008F5C57">
        <w:rPr>
          <w:rFonts w:ascii="Times New Roman" w:eastAsia="Times New Roman" w:hAnsi="Times New Roman" w:cs="Times New Roman"/>
          <w:kern w:val="0"/>
          <w:sz w:val="24"/>
          <w:szCs w:val="24"/>
          <w:lang w:eastAsia="en-IN"/>
          <w14:ligatures w14:val="none"/>
        </w:rPr>
        <w:t> based on Ayurveda, which uses them to promote antioxidant activity, improve electrolyte balance and promote general well-being.</w:t>
      </w:r>
    </w:p>
    <w:p w14:paraId="52934AC6" w14:textId="4C92AA03" w:rsidR="00B4657E" w:rsidRPr="00B4657E" w:rsidRDefault="008F5C57" w:rsidP="00422EF5">
      <w:pPr>
        <w:spacing w:after="0" w:line="360" w:lineRule="auto"/>
        <w:jc w:val="both"/>
        <w:rPr>
          <w:rFonts w:ascii="Times New Roman" w:eastAsia="Times New Roman" w:hAnsi="Times New Roman" w:cs="Times New Roman"/>
          <w:kern w:val="0"/>
          <w:sz w:val="24"/>
          <w:szCs w:val="24"/>
          <w:lang w:eastAsia="en-IN"/>
          <w14:ligatures w14:val="none"/>
        </w:rPr>
      </w:pPr>
      <w:r w:rsidRPr="008F5C57">
        <w:rPr>
          <w:rFonts w:ascii="Times New Roman" w:eastAsia="Times New Roman" w:hAnsi="Times New Roman" w:cs="Times New Roman"/>
          <w:kern w:val="0"/>
          <w:sz w:val="24"/>
          <w:szCs w:val="24"/>
          <w:lang w:eastAsia="en-IN"/>
          <w14:ligatures w14:val="none"/>
        </w:rPr>
        <w:t>R</w:t>
      </w:r>
      <w:r w:rsidR="00B4657E" w:rsidRPr="008F5C57">
        <w:rPr>
          <w:rFonts w:ascii="Times New Roman" w:eastAsia="Times New Roman" w:hAnsi="Times New Roman" w:cs="Times New Roman"/>
          <w:kern w:val="0"/>
          <w:sz w:val="24"/>
          <w:szCs w:val="24"/>
          <w:lang w:eastAsia="en-IN"/>
          <w14:ligatures w14:val="none"/>
        </w:rPr>
        <w:t xml:space="preserve">ock sugar is added as a preservative and sweetener, improving palatability and prolonging shelf life. </w:t>
      </w:r>
      <w:r w:rsidR="00B4657E" w:rsidRPr="008F5C57">
        <w:rPr>
          <w:rFonts w:ascii="Times New Roman" w:eastAsia="Times New Roman" w:hAnsi="Times New Roman" w:cs="Times New Roman"/>
          <w:i/>
          <w:iCs/>
          <w:kern w:val="0"/>
          <w:sz w:val="24"/>
          <w:szCs w:val="24"/>
          <w:lang w:eastAsia="en-IN"/>
          <w14:ligatures w14:val="none"/>
        </w:rPr>
        <w:t>Ojolyte</w:t>
      </w:r>
      <w:r w:rsidR="00B4657E" w:rsidRPr="008F5C57">
        <w:rPr>
          <w:rFonts w:ascii="Times New Roman" w:eastAsia="Times New Roman" w:hAnsi="Times New Roman" w:cs="Times New Roman"/>
          <w:kern w:val="0"/>
          <w:sz w:val="24"/>
          <w:szCs w:val="24"/>
          <w:lang w:eastAsia="en-IN"/>
          <w14:ligatures w14:val="none"/>
        </w:rPr>
        <w:t xml:space="preserve"> syrup sets itself apart with its natural approach</w:t>
      </w:r>
      <w:r w:rsidR="00D24BA6" w:rsidRPr="008F5C57">
        <w:rPr>
          <w:rFonts w:ascii="Times New Roman" w:eastAsia="Times New Roman" w:hAnsi="Times New Roman" w:cs="Times New Roman"/>
          <w:kern w:val="0"/>
          <w:sz w:val="24"/>
          <w:szCs w:val="24"/>
          <w:lang w:eastAsia="en-IN"/>
          <w14:ligatures w14:val="none"/>
        </w:rPr>
        <w:t xml:space="preserve"> </w:t>
      </w:r>
      <w:r w:rsidR="00B4657E" w:rsidRPr="008F5C57">
        <w:rPr>
          <w:rFonts w:ascii="Times New Roman" w:eastAsia="Times New Roman" w:hAnsi="Times New Roman" w:cs="Times New Roman"/>
          <w:kern w:val="0"/>
          <w:sz w:val="24"/>
          <w:szCs w:val="24"/>
          <w:lang w:eastAsia="en-IN"/>
          <w14:ligatures w14:val="none"/>
        </w:rPr>
        <w:t>from conventional synthetic energy drinks, which usually contains artificial flavours and additives.</w:t>
      </w:r>
    </w:p>
    <w:p w14:paraId="0D81E29F" w14:textId="77777777" w:rsidR="00700CB9" w:rsidRPr="00700CB9" w:rsidRDefault="00700CB9" w:rsidP="007F1989">
      <w:pPr>
        <w:pStyle w:val="NormalWeb"/>
        <w:spacing w:line="360" w:lineRule="auto"/>
        <w:rPr>
          <w:b/>
          <w:bCs/>
        </w:rPr>
      </w:pPr>
      <w:r w:rsidRPr="00700CB9">
        <w:rPr>
          <w:b/>
          <w:bCs/>
        </w:rPr>
        <w:t>Pharmaceutical study:</w:t>
      </w:r>
    </w:p>
    <w:p w14:paraId="498D4A44" w14:textId="5669FBB0" w:rsidR="008E5F6C" w:rsidRDefault="008E5F6C" w:rsidP="00422EF5">
      <w:pPr>
        <w:spacing w:after="0" w:line="360" w:lineRule="auto"/>
        <w:jc w:val="both"/>
        <w:rPr>
          <w:rFonts w:ascii="Times New Roman" w:eastAsia="Times New Roman" w:hAnsi="Times New Roman" w:cs="Times New Roman"/>
          <w:kern w:val="0"/>
          <w:sz w:val="24"/>
          <w:szCs w:val="24"/>
          <w:lang w:eastAsia="en-IN"/>
          <w14:ligatures w14:val="none"/>
        </w:rPr>
      </w:pPr>
      <w:r w:rsidRPr="008E5F6C">
        <w:rPr>
          <w:rFonts w:ascii="Times New Roman" w:eastAsia="Times New Roman" w:hAnsi="Times New Roman" w:cs="Times New Roman"/>
          <w:i/>
          <w:iCs/>
          <w:kern w:val="0"/>
          <w:sz w:val="24"/>
          <w:szCs w:val="24"/>
          <w:lang w:eastAsia="en-IN"/>
          <w14:ligatures w14:val="none"/>
        </w:rPr>
        <w:t>Ojolyte</w:t>
      </w:r>
      <w:r w:rsidRPr="008E5F6C">
        <w:rPr>
          <w:rFonts w:ascii="Times New Roman" w:eastAsia="Times New Roman" w:hAnsi="Times New Roman" w:cs="Times New Roman"/>
          <w:kern w:val="0"/>
          <w:sz w:val="24"/>
          <w:szCs w:val="24"/>
          <w:lang w:eastAsia="en-IN"/>
          <w14:ligatures w14:val="none"/>
        </w:rPr>
        <w:t xml:space="preserve"> syrup is prepared </w:t>
      </w:r>
      <w:r w:rsidR="005F3CFA">
        <w:rPr>
          <w:rFonts w:ascii="Times New Roman" w:eastAsia="Times New Roman" w:hAnsi="Times New Roman" w:cs="Times New Roman"/>
          <w:kern w:val="0"/>
          <w:sz w:val="24"/>
          <w:szCs w:val="24"/>
          <w:lang w:eastAsia="en-IN"/>
          <w14:ligatures w14:val="none"/>
        </w:rPr>
        <w:t xml:space="preserve">by the method described </w:t>
      </w:r>
      <w:r w:rsidR="00C575DC">
        <w:rPr>
          <w:rFonts w:ascii="Times New Roman" w:eastAsia="Times New Roman" w:hAnsi="Times New Roman" w:cs="Times New Roman"/>
          <w:kern w:val="0"/>
          <w:sz w:val="24"/>
          <w:szCs w:val="24"/>
          <w:lang w:eastAsia="en-IN"/>
          <w14:ligatures w14:val="none"/>
        </w:rPr>
        <w:t xml:space="preserve">in Ayurveda. </w:t>
      </w:r>
      <w:r w:rsidRPr="008E5F6C">
        <w:rPr>
          <w:rFonts w:ascii="Times New Roman" w:eastAsia="Times New Roman" w:hAnsi="Times New Roman" w:cs="Times New Roman"/>
          <w:kern w:val="0"/>
          <w:sz w:val="24"/>
          <w:szCs w:val="24"/>
          <w:lang w:eastAsia="en-IN"/>
          <w14:ligatures w14:val="none"/>
        </w:rPr>
        <w:t>First, the herbs are prepared by washing, chopping</w:t>
      </w:r>
      <w:r w:rsidR="00C575DC">
        <w:rPr>
          <w:rFonts w:ascii="Times New Roman" w:eastAsia="Times New Roman" w:hAnsi="Times New Roman" w:cs="Times New Roman"/>
          <w:kern w:val="0"/>
          <w:sz w:val="24"/>
          <w:szCs w:val="24"/>
          <w:lang w:eastAsia="en-IN"/>
          <w14:ligatures w14:val="none"/>
        </w:rPr>
        <w:t xml:space="preserve"> </w:t>
      </w:r>
      <w:r w:rsidRPr="008E5F6C">
        <w:rPr>
          <w:rFonts w:ascii="Times New Roman" w:eastAsia="Times New Roman" w:hAnsi="Times New Roman" w:cs="Times New Roman"/>
          <w:kern w:val="0"/>
          <w:sz w:val="24"/>
          <w:szCs w:val="24"/>
          <w:lang w:eastAsia="en-IN"/>
          <w14:ligatures w14:val="none"/>
        </w:rPr>
        <w:t>and soaking in water. The mixture is extensively churned to extract the active ingredients (</w:t>
      </w:r>
      <w:r w:rsidRPr="008E5F6C">
        <w:rPr>
          <w:rFonts w:ascii="Times New Roman" w:eastAsia="Times New Roman" w:hAnsi="Times New Roman" w:cs="Times New Roman"/>
          <w:i/>
          <w:iCs/>
          <w:kern w:val="0"/>
          <w:sz w:val="24"/>
          <w:szCs w:val="24"/>
          <w:lang w:eastAsia="en-IN"/>
          <w14:ligatures w14:val="none"/>
        </w:rPr>
        <w:t xml:space="preserve">Mantha </w:t>
      </w:r>
      <w:proofErr w:type="spellStart"/>
      <w:r w:rsidRPr="008E5F6C">
        <w:rPr>
          <w:rFonts w:ascii="Times New Roman" w:eastAsia="Times New Roman" w:hAnsi="Times New Roman" w:cs="Times New Roman"/>
          <w:i/>
          <w:iCs/>
          <w:kern w:val="0"/>
          <w:sz w:val="24"/>
          <w:szCs w:val="24"/>
          <w:lang w:eastAsia="en-IN"/>
          <w14:ligatures w14:val="none"/>
        </w:rPr>
        <w:t>kalpana</w:t>
      </w:r>
      <w:proofErr w:type="spellEnd"/>
      <w:r w:rsidRPr="008E5F6C">
        <w:rPr>
          <w:rFonts w:ascii="Times New Roman" w:eastAsia="Times New Roman" w:hAnsi="Times New Roman" w:cs="Times New Roman"/>
          <w:kern w:val="0"/>
          <w:sz w:val="24"/>
          <w:szCs w:val="24"/>
          <w:lang w:eastAsia="en-IN"/>
          <w14:ligatures w14:val="none"/>
        </w:rPr>
        <w:t>). After adding the rock sugar and boiling it to a syrup consistency (</w:t>
      </w:r>
      <w:proofErr w:type="spellStart"/>
      <w:r w:rsidRPr="008E5F6C">
        <w:rPr>
          <w:rFonts w:ascii="Times New Roman" w:eastAsia="Times New Roman" w:hAnsi="Times New Roman" w:cs="Times New Roman"/>
          <w:i/>
          <w:iCs/>
          <w:kern w:val="0"/>
          <w:sz w:val="24"/>
          <w:szCs w:val="24"/>
          <w:lang w:eastAsia="en-IN"/>
          <w14:ligatures w14:val="none"/>
        </w:rPr>
        <w:t>Sharkara</w:t>
      </w:r>
      <w:proofErr w:type="spellEnd"/>
      <w:r w:rsidRPr="008E5F6C">
        <w:rPr>
          <w:rFonts w:ascii="Times New Roman" w:eastAsia="Times New Roman" w:hAnsi="Times New Roman" w:cs="Times New Roman"/>
          <w:i/>
          <w:iCs/>
          <w:kern w:val="0"/>
          <w:sz w:val="24"/>
          <w:szCs w:val="24"/>
          <w:lang w:eastAsia="en-IN"/>
          <w14:ligatures w14:val="none"/>
        </w:rPr>
        <w:t xml:space="preserve"> Kalpana</w:t>
      </w:r>
      <w:r w:rsidRPr="008E5F6C">
        <w:rPr>
          <w:rFonts w:ascii="Times New Roman" w:eastAsia="Times New Roman" w:hAnsi="Times New Roman" w:cs="Times New Roman"/>
          <w:kern w:val="0"/>
          <w:sz w:val="24"/>
          <w:szCs w:val="24"/>
          <w:lang w:eastAsia="en-IN"/>
          <w14:ligatures w14:val="none"/>
        </w:rPr>
        <w:t>). This procedure ensures the retention of therapeutic properties while enhancing flavour and convenience of use.</w:t>
      </w:r>
    </w:p>
    <w:p w14:paraId="084B2145" w14:textId="77777777" w:rsidR="002D2D1B" w:rsidRDefault="002D2D1B" w:rsidP="007F1989">
      <w:pPr>
        <w:spacing w:after="0" w:line="360" w:lineRule="auto"/>
        <w:rPr>
          <w:rFonts w:ascii="Times New Roman" w:eastAsia="Times New Roman" w:hAnsi="Times New Roman" w:cs="Times New Roman"/>
          <w:kern w:val="0"/>
          <w:sz w:val="24"/>
          <w:szCs w:val="24"/>
          <w:lang w:eastAsia="en-IN"/>
          <w14:ligatures w14:val="none"/>
        </w:rPr>
      </w:pPr>
    </w:p>
    <w:p w14:paraId="28681F66" w14:textId="2F7C90CB" w:rsidR="00113049" w:rsidRDefault="007F1989" w:rsidP="00113049">
      <w:pPr>
        <w:spacing w:after="0" w:line="360" w:lineRule="auto"/>
        <w:rPr>
          <w:rFonts w:ascii="Times New Roman" w:eastAsia="Times New Roman" w:hAnsi="Times New Roman" w:cs="Times New Roman"/>
          <w:b/>
          <w:bCs/>
          <w:kern w:val="0"/>
          <w:sz w:val="24"/>
          <w:szCs w:val="24"/>
          <w:lang w:eastAsia="en-IN"/>
          <w14:ligatures w14:val="none"/>
        </w:rPr>
      </w:pPr>
      <w:r w:rsidRPr="007F1989">
        <w:rPr>
          <w:rFonts w:ascii="Times New Roman" w:eastAsia="Times New Roman" w:hAnsi="Times New Roman" w:cs="Times New Roman"/>
          <w:b/>
          <w:bCs/>
          <w:kern w:val="0"/>
          <w:sz w:val="24"/>
          <w:szCs w:val="24"/>
          <w:lang w:eastAsia="en-IN"/>
          <w14:ligatures w14:val="none"/>
        </w:rPr>
        <w:t>Analytical study:</w:t>
      </w:r>
    </w:p>
    <w:p w14:paraId="7F20503C" w14:textId="5368B3E9" w:rsidR="006819E8" w:rsidRPr="00432AC3" w:rsidRDefault="006819E8" w:rsidP="00113049">
      <w:pPr>
        <w:spacing w:line="360" w:lineRule="auto"/>
        <w:jc w:val="both"/>
        <w:rPr>
          <w:rFonts w:ascii="Times New Roman" w:eastAsia="Calibri" w:hAnsi="Times New Roman" w:cs="Times New Roman"/>
          <w:kern w:val="0"/>
          <w:sz w:val="24"/>
          <w:szCs w:val="24"/>
          <w14:ligatures w14:val="none"/>
        </w:rPr>
      </w:pPr>
      <w:r w:rsidRPr="00432AC3">
        <w:rPr>
          <w:rFonts w:ascii="Times New Roman" w:hAnsi="Times New Roman" w:cs="Times New Roman"/>
          <w:sz w:val="24"/>
          <w:szCs w:val="24"/>
        </w:rPr>
        <w:t xml:space="preserve">This analytical study aims to evaluate the quality </w:t>
      </w:r>
      <w:r w:rsidR="00432AC3">
        <w:rPr>
          <w:rFonts w:ascii="Times New Roman" w:hAnsi="Times New Roman" w:cs="Times New Roman"/>
          <w:sz w:val="24"/>
          <w:szCs w:val="24"/>
        </w:rPr>
        <w:t xml:space="preserve">and efficacy </w:t>
      </w:r>
      <w:r w:rsidRPr="00432AC3">
        <w:rPr>
          <w:rFonts w:ascii="Times New Roman" w:hAnsi="Times New Roman" w:cs="Times New Roman"/>
          <w:sz w:val="24"/>
          <w:szCs w:val="24"/>
        </w:rPr>
        <w:t xml:space="preserve">of the finished products. The </w:t>
      </w:r>
      <w:r w:rsidR="00432AC3" w:rsidRPr="00432AC3">
        <w:rPr>
          <w:rFonts w:ascii="Times New Roman" w:hAnsi="Times New Roman" w:cs="Times New Roman"/>
          <w:sz w:val="24"/>
          <w:szCs w:val="24"/>
        </w:rPr>
        <w:t xml:space="preserve">Analytical studies encompassing organoleptic characteristics </w:t>
      </w:r>
      <w:r w:rsidRPr="00432AC3">
        <w:rPr>
          <w:rFonts w:ascii="Times New Roman" w:hAnsi="Times New Roman" w:cs="Times New Roman"/>
          <w:sz w:val="24"/>
          <w:szCs w:val="24"/>
        </w:rPr>
        <w:t>measuring</w:t>
      </w:r>
      <w:r w:rsidR="00891BA4" w:rsidRPr="00432AC3">
        <w:rPr>
          <w:rFonts w:ascii="Times New Roman" w:hAnsi="Times New Roman" w:cs="Times New Roman"/>
          <w:sz w:val="24"/>
          <w:szCs w:val="24"/>
        </w:rPr>
        <w:t xml:space="preserve"> loss on drying, Specific gravity, Total ash, Water soluble ash, Acid insoluble ash, Alcohol soluble extractive, Water soluble extractive, pH test, Brix value</w:t>
      </w:r>
      <w:r w:rsidRPr="00432AC3">
        <w:rPr>
          <w:rFonts w:ascii="Times New Roman" w:hAnsi="Times New Roman" w:cs="Times New Roman"/>
          <w:sz w:val="24"/>
          <w:szCs w:val="24"/>
        </w:rPr>
        <w:t xml:space="preserve">, Additionally, specific analysis using </w:t>
      </w:r>
      <w:r w:rsidR="00432AC3" w:rsidRPr="00432AC3">
        <w:rPr>
          <w:rFonts w:ascii="Times New Roman" w:hAnsi="Times New Roman" w:cs="Times New Roman"/>
          <w:sz w:val="24"/>
          <w:szCs w:val="24"/>
        </w:rPr>
        <w:t>DPPH scavenging activity and</w:t>
      </w:r>
      <w:r w:rsidRPr="00432AC3">
        <w:rPr>
          <w:rFonts w:ascii="Times New Roman" w:hAnsi="Times New Roman" w:cs="Times New Roman"/>
          <w:sz w:val="24"/>
          <w:szCs w:val="24"/>
        </w:rPr>
        <w:t xml:space="preserve"> palatability test were also conducted.</w:t>
      </w:r>
    </w:p>
    <w:p w14:paraId="0702737C" w14:textId="3D4ECBF5" w:rsidR="007F1989" w:rsidRDefault="00E81F54" w:rsidP="00113049">
      <w:pPr>
        <w:pStyle w:val="NormalWeb"/>
        <w:spacing w:line="360" w:lineRule="auto"/>
      </w:pPr>
      <w:r>
        <w:rPr>
          <w:rStyle w:val="Strong"/>
        </w:rPr>
        <w:t>Organoleptic Characters</w:t>
      </w:r>
      <w:r>
        <w:t xml:space="preserve">: </w:t>
      </w:r>
      <w:r w:rsidRPr="0083490F">
        <w:rPr>
          <w:i/>
          <w:iCs/>
        </w:rPr>
        <w:t>Ojolyte</w:t>
      </w:r>
      <w:r>
        <w:t xml:space="preserve"> syrup exhibits characteristic features such as a sticky texture, brown </w:t>
      </w:r>
      <w:r w:rsidR="007F1989">
        <w:t>colour</w:t>
      </w:r>
      <w:r>
        <w:t xml:space="preserve"> and a taste profile described as sweet, sour and astringent. These sensory attributes </w:t>
      </w:r>
      <w:r w:rsidR="009C1A22">
        <w:t>which align with its herbal composition.</w:t>
      </w:r>
    </w:p>
    <w:p w14:paraId="2795720A" w14:textId="286ECA2C" w:rsidR="003203E4" w:rsidRDefault="00E81F54" w:rsidP="003203E4">
      <w:pPr>
        <w:spacing w:line="360" w:lineRule="auto"/>
        <w:rPr>
          <w:rFonts w:ascii="Times New Roman" w:eastAsia="Times New Roman" w:hAnsi="Times New Roman" w:cs="Times New Roman"/>
          <w:kern w:val="0"/>
          <w:sz w:val="24"/>
          <w:szCs w:val="24"/>
          <w:lang w:eastAsia="en-IN"/>
          <w14:ligatures w14:val="none"/>
        </w:rPr>
      </w:pPr>
      <w:r w:rsidRPr="003203E4">
        <w:rPr>
          <w:rStyle w:val="Strong"/>
          <w:rFonts w:ascii="Times New Roman" w:hAnsi="Times New Roman" w:cs="Times New Roman"/>
          <w:sz w:val="24"/>
          <w:szCs w:val="24"/>
        </w:rPr>
        <w:t>Physio-Chemical Analysis</w:t>
      </w:r>
      <w:r w:rsidRPr="003203E4">
        <w:rPr>
          <w:rFonts w:ascii="Times New Roman" w:hAnsi="Times New Roman" w:cs="Times New Roman"/>
          <w:sz w:val="24"/>
          <w:szCs w:val="24"/>
        </w:rPr>
        <w:t xml:space="preserve">: </w:t>
      </w:r>
      <w:r w:rsidR="003203E4" w:rsidRPr="003203E4">
        <w:rPr>
          <w:rFonts w:ascii="Times New Roman" w:eastAsia="Times New Roman" w:hAnsi="Times New Roman" w:cs="Times New Roman"/>
          <w:kern w:val="0"/>
          <w:sz w:val="24"/>
          <w:szCs w:val="24"/>
          <w:lang w:eastAsia="en-IN"/>
          <w14:ligatures w14:val="none"/>
        </w:rPr>
        <w:t xml:space="preserve">Physio-chemical analysis of </w:t>
      </w:r>
      <w:r w:rsidR="003203E4" w:rsidRPr="0083490F">
        <w:rPr>
          <w:rFonts w:ascii="Times New Roman" w:eastAsia="Times New Roman" w:hAnsi="Times New Roman" w:cs="Times New Roman"/>
          <w:i/>
          <w:iCs/>
          <w:kern w:val="0"/>
          <w:sz w:val="24"/>
          <w:szCs w:val="24"/>
          <w:lang w:eastAsia="en-IN"/>
          <w14:ligatures w14:val="none"/>
        </w:rPr>
        <w:t>Ojolyte</w:t>
      </w:r>
      <w:r w:rsidR="003203E4" w:rsidRPr="003203E4">
        <w:rPr>
          <w:rFonts w:ascii="Times New Roman" w:eastAsia="Times New Roman" w:hAnsi="Times New Roman" w:cs="Times New Roman"/>
          <w:kern w:val="0"/>
          <w:sz w:val="24"/>
          <w:szCs w:val="24"/>
          <w:lang w:eastAsia="en-IN"/>
          <w14:ligatures w14:val="none"/>
        </w:rPr>
        <w:t xml:space="preserve"> syrup involves a thorough evaluation of multiple factors to ensure its quality, stability and fulfilling Ayurvedic standards.</w:t>
      </w:r>
      <w:r w:rsidR="003203E4">
        <w:rPr>
          <w:rFonts w:ascii="Times New Roman" w:eastAsia="Times New Roman" w:hAnsi="Times New Roman" w:cs="Times New Roman"/>
          <w:kern w:val="0"/>
          <w:sz w:val="24"/>
          <w:szCs w:val="24"/>
          <w:lang w:eastAsia="en-IN"/>
          <w14:ligatures w14:val="none"/>
        </w:rPr>
        <w:t xml:space="preserve"> </w:t>
      </w:r>
    </w:p>
    <w:p w14:paraId="635BF049" w14:textId="26431907" w:rsidR="00E462F8" w:rsidRPr="00E462F8" w:rsidRDefault="003203E4" w:rsidP="00422EF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203E4">
        <w:rPr>
          <w:rFonts w:ascii="Times New Roman" w:eastAsia="Times New Roman" w:hAnsi="Times New Roman" w:cs="Times New Roman"/>
          <w:kern w:val="0"/>
          <w:sz w:val="24"/>
          <w:szCs w:val="24"/>
          <w:lang w:eastAsia="en-IN"/>
          <w14:ligatures w14:val="none"/>
        </w:rPr>
        <w:t>LOD values for individual herbs and the final syrup indicate low moisture content</w:t>
      </w:r>
      <w:r>
        <w:rPr>
          <w:rFonts w:ascii="Times New Roman" w:eastAsia="Times New Roman" w:hAnsi="Times New Roman" w:cs="Times New Roman"/>
          <w:kern w:val="0"/>
          <w:sz w:val="24"/>
          <w:szCs w:val="24"/>
          <w:lang w:eastAsia="en-IN"/>
          <w14:ligatures w14:val="none"/>
        </w:rPr>
        <w:t xml:space="preserve">. LOD value of </w:t>
      </w:r>
      <w:r w:rsidRPr="003203E4">
        <w:rPr>
          <w:rFonts w:ascii="Times New Roman" w:eastAsia="Times New Roman" w:hAnsi="Times New Roman" w:cs="Times New Roman"/>
          <w:i/>
          <w:iCs/>
          <w:kern w:val="0"/>
          <w:sz w:val="24"/>
          <w:szCs w:val="24"/>
          <w:lang w:eastAsia="en-IN"/>
          <w14:ligatures w14:val="none"/>
        </w:rPr>
        <w:t>Ojolyte</w:t>
      </w:r>
      <w:r w:rsidRPr="003203E4">
        <w:rPr>
          <w:rFonts w:ascii="Times New Roman" w:eastAsia="Times New Roman" w:hAnsi="Times New Roman" w:cs="Times New Roman"/>
          <w:kern w:val="0"/>
          <w:sz w:val="24"/>
          <w:szCs w:val="24"/>
          <w:lang w:eastAsia="en-IN"/>
          <w14:ligatures w14:val="none"/>
        </w:rPr>
        <w:t xml:space="preserve"> syrup</w:t>
      </w:r>
      <w:r>
        <w:rPr>
          <w:rFonts w:ascii="Times New Roman" w:eastAsia="Times New Roman" w:hAnsi="Times New Roman" w:cs="Times New Roman"/>
          <w:kern w:val="0"/>
          <w:sz w:val="24"/>
          <w:szCs w:val="24"/>
          <w:lang w:eastAsia="en-IN"/>
          <w14:ligatures w14:val="none"/>
        </w:rPr>
        <w:t xml:space="preserve"> is</w:t>
      </w:r>
      <w:r w:rsidRPr="003203E4">
        <w:rPr>
          <w:rFonts w:ascii="Times New Roman" w:eastAsia="Times New Roman" w:hAnsi="Times New Roman" w:cs="Times New Roman"/>
          <w:kern w:val="0"/>
          <w:sz w:val="24"/>
          <w:szCs w:val="24"/>
          <w:lang w:eastAsia="en-IN"/>
          <w14:ligatures w14:val="none"/>
        </w:rPr>
        <w:t xml:space="preserve"> 47.69%</w:t>
      </w:r>
      <w:r>
        <w:rPr>
          <w:rFonts w:ascii="Times New Roman" w:eastAsia="Times New Roman" w:hAnsi="Times New Roman" w:cs="Times New Roman"/>
          <w:kern w:val="0"/>
          <w:sz w:val="24"/>
          <w:szCs w:val="24"/>
          <w:lang w:eastAsia="en-IN"/>
          <w14:ligatures w14:val="none"/>
        </w:rPr>
        <w:t xml:space="preserve"> </w:t>
      </w:r>
      <w:r w:rsidRPr="003203E4">
        <w:rPr>
          <w:rFonts w:ascii="Times New Roman" w:eastAsia="Times New Roman" w:hAnsi="Times New Roman" w:cs="Times New Roman"/>
          <w:kern w:val="0"/>
          <w:sz w:val="24"/>
          <w:szCs w:val="24"/>
          <w:lang w:eastAsia="en-IN"/>
          <w14:ligatures w14:val="none"/>
        </w:rPr>
        <w:t>ensuring stability and preventing microbial growth during storage.</w:t>
      </w:r>
      <w:r w:rsidR="00113049">
        <w:rPr>
          <w:rFonts w:ascii="Times New Roman" w:eastAsia="Times New Roman" w:hAnsi="Times New Roman" w:cs="Times New Roman"/>
          <w:kern w:val="0"/>
          <w:sz w:val="24"/>
          <w:szCs w:val="24"/>
          <w:lang w:eastAsia="en-IN"/>
          <w14:ligatures w14:val="none"/>
        </w:rPr>
        <w:t xml:space="preserve"> </w:t>
      </w:r>
      <w:r w:rsidR="002A74F3" w:rsidRPr="002A74F3">
        <w:rPr>
          <w:rFonts w:ascii="Times New Roman" w:eastAsia="Times New Roman" w:hAnsi="Times New Roman" w:cs="Times New Roman"/>
          <w:kern w:val="0"/>
          <w:sz w:val="24"/>
          <w:szCs w:val="24"/>
          <w:lang w:eastAsia="en-IN"/>
          <w14:ligatures w14:val="none"/>
        </w:rPr>
        <w:lastRenderedPageBreak/>
        <w:t xml:space="preserve">The density of the syrup is reflected in its specific gravity, which also affects viscosity, dosing precision, and overall quality. With a specific gravity of 1.1079 w/v, </w:t>
      </w:r>
      <w:r w:rsidR="0083490F" w:rsidRPr="0083490F">
        <w:rPr>
          <w:rFonts w:ascii="Times New Roman" w:eastAsia="Times New Roman" w:hAnsi="Times New Roman" w:cs="Times New Roman"/>
          <w:i/>
          <w:iCs/>
          <w:kern w:val="0"/>
          <w:sz w:val="24"/>
          <w:szCs w:val="24"/>
          <w:lang w:eastAsia="en-IN"/>
          <w14:ligatures w14:val="none"/>
        </w:rPr>
        <w:t>O</w:t>
      </w:r>
      <w:r w:rsidR="002A74F3" w:rsidRPr="002A74F3">
        <w:rPr>
          <w:rFonts w:ascii="Times New Roman" w:eastAsia="Times New Roman" w:hAnsi="Times New Roman" w:cs="Times New Roman"/>
          <w:i/>
          <w:iCs/>
          <w:kern w:val="0"/>
          <w:sz w:val="24"/>
          <w:szCs w:val="24"/>
          <w:lang w:eastAsia="en-IN"/>
          <w14:ligatures w14:val="none"/>
        </w:rPr>
        <w:t>jolyte</w:t>
      </w:r>
      <w:r w:rsidR="002A74F3" w:rsidRPr="002A74F3">
        <w:rPr>
          <w:rFonts w:ascii="Times New Roman" w:eastAsia="Times New Roman" w:hAnsi="Times New Roman" w:cs="Times New Roman"/>
          <w:kern w:val="0"/>
          <w:sz w:val="24"/>
          <w:szCs w:val="24"/>
          <w:lang w:eastAsia="en-IN"/>
          <w14:ligatures w14:val="none"/>
        </w:rPr>
        <w:t xml:space="preserve"> syrup demonstrated a viscosity and density that were ideal for convenient administration and optimal therapeutic effect.</w:t>
      </w:r>
      <w:r w:rsidR="00113049">
        <w:rPr>
          <w:rFonts w:ascii="Times New Roman" w:eastAsia="Times New Roman" w:hAnsi="Times New Roman" w:cs="Times New Roman"/>
          <w:kern w:val="0"/>
          <w:sz w:val="24"/>
          <w:szCs w:val="24"/>
          <w:lang w:eastAsia="en-IN"/>
          <w14:ligatures w14:val="none"/>
        </w:rPr>
        <w:t xml:space="preserve"> </w:t>
      </w:r>
      <w:r w:rsidR="002A74F3" w:rsidRPr="00197E01">
        <w:rPr>
          <w:rFonts w:ascii="Times New Roman" w:hAnsi="Times New Roman" w:cs="Times New Roman"/>
          <w:sz w:val="24"/>
          <w:szCs w:val="24"/>
        </w:rPr>
        <w:t xml:space="preserve">The total </w:t>
      </w:r>
      <w:proofErr w:type="spellStart"/>
      <w:r w:rsidR="002A74F3" w:rsidRPr="00197E01">
        <w:rPr>
          <w:rFonts w:ascii="Times New Roman" w:hAnsi="Times New Roman" w:cs="Times New Roman"/>
          <w:sz w:val="24"/>
          <w:szCs w:val="24"/>
        </w:rPr>
        <w:t>ash</w:t>
      </w:r>
      <w:proofErr w:type="spellEnd"/>
      <w:r w:rsidR="002A74F3" w:rsidRPr="00197E01">
        <w:rPr>
          <w:rFonts w:ascii="Times New Roman" w:hAnsi="Times New Roman" w:cs="Times New Roman"/>
          <w:sz w:val="24"/>
          <w:szCs w:val="24"/>
        </w:rPr>
        <w:t xml:space="preserve"> value, water soluble ash value and </w:t>
      </w:r>
      <w:r w:rsidR="00197E01" w:rsidRPr="00197E01">
        <w:rPr>
          <w:rFonts w:ascii="Times New Roman" w:hAnsi="Times New Roman" w:cs="Times New Roman"/>
          <w:sz w:val="24"/>
          <w:szCs w:val="24"/>
        </w:rPr>
        <w:t>a</w:t>
      </w:r>
      <w:r w:rsidR="002A74F3" w:rsidRPr="00197E01">
        <w:rPr>
          <w:rFonts w:ascii="Times New Roman" w:hAnsi="Times New Roman" w:cs="Times New Roman"/>
          <w:sz w:val="24"/>
          <w:szCs w:val="24"/>
        </w:rPr>
        <w:t xml:space="preserve">cid insoluble ash value </w:t>
      </w:r>
      <w:r w:rsidR="00197E01" w:rsidRPr="00197E01">
        <w:rPr>
          <w:rFonts w:ascii="Times New Roman" w:hAnsi="Times New Roman" w:cs="Times New Roman"/>
          <w:sz w:val="24"/>
          <w:szCs w:val="24"/>
        </w:rPr>
        <w:t xml:space="preserve">of </w:t>
      </w:r>
      <w:r w:rsidR="00197E01" w:rsidRPr="0083490F">
        <w:rPr>
          <w:rFonts w:ascii="Times New Roman" w:hAnsi="Times New Roman" w:cs="Times New Roman"/>
          <w:i/>
          <w:iCs/>
          <w:sz w:val="24"/>
          <w:szCs w:val="24"/>
        </w:rPr>
        <w:t>Ojolyte</w:t>
      </w:r>
      <w:r w:rsidR="00197E01" w:rsidRPr="00197E01">
        <w:rPr>
          <w:rFonts w:ascii="Times New Roman" w:hAnsi="Times New Roman" w:cs="Times New Roman"/>
          <w:sz w:val="24"/>
          <w:szCs w:val="24"/>
        </w:rPr>
        <w:t xml:space="preserve"> syrup is</w:t>
      </w:r>
      <w:r w:rsidR="002A74F3" w:rsidRPr="00197E01">
        <w:rPr>
          <w:rFonts w:ascii="Times New Roman" w:hAnsi="Times New Roman" w:cs="Times New Roman"/>
          <w:sz w:val="24"/>
          <w:szCs w:val="24"/>
        </w:rPr>
        <w:t xml:space="preserve"> </w:t>
      </w:r>
      <w:r w:rsidR="00197E01" w:rsidRPr="00197E01">
        <w:rPr>
          <w:rFonts w:ascii="Times New Roman" w:hAnsi="Times New Roman" w:cs="Times New Roman"/>
          <w:sz w:val="24"/>
          <w:szCs w:val="24"/>
        </w:rPr>
        <w:t>0.76%, 0.088%</w:t>
      </w:r>
      <w:r w:rsidR="002A74F3" w:rsidRPr="00197E01">
        <w:rPr>
          <w:rFonts w:ascii="Times New Roman" w:hAnsi="Times New Roman" w:cs="Times New Roman"/>
          <w:sz w:val="24"/>
          <w:szCs w:val="24"/>
        </w:rPr>
        <w:t xml:space="preserve"> and </w:t>
      </w:r>
      <w:r w:rsidR="00197E01" w:rsidRPr="00197E01">
        <w:rPr>
          <w:rFonts w:ascii="Times New Roman" w:hAnsi="Times New Roman" w:cs="Times New Roman"/>
          <w:sz w:val="24"/>
          <w:szCs w:val="24"/>
        </w:rPr>
        <w:t xml:space="preserve">0.106% </w:t>
      </w:r>
      <w:r w:rsidR="002A74F3" w:rsidRPr="00197E01">
        <w:rPr>
          <w:rFonts w:ascii="Times New Roman" w:hAnsi="Times New Roman" w:cs="Times New Roman"/>
          <w:sz w:val="24"/>
          <w:szCs w:val="24"/>
        </w:rPr>
        <w:t>respectively.</w:t>
      </w:r>
      <w:r w:rsidR="00113049">
        <w:rPr>
          <w:rFonts w:ascii="Times New Roman" w:eastAsia="Times New Roman" w:hAnsi="Times New Roman" w:cs="Times New Roman"/>
          <w:kern w:val="0"/>
          <w:sz w:val="24"/>
          <w:szCs w:val="24"/>
          <w:lang w:eastAsia="en-IN"/>
          <w14:ligatures w14:val="none"/>
        </w:rPr>
        <w:t xml:space="preserve"> </w:t>
      </w:r>
      <w:r w:rsidR="00197E01" w:rsidRPr="00197E01">
        <w:rPr>
          <w:rFonts w:ascii="Times New Roman" w:eastAsia="Times New Roman" w:hAnsi="Times New Roman" w:cs="Times New Roman"/>
          <w:kern w:val="0"/>
          <w:sz w:val="24"/>
          <w:szCs w:val="24"/>
          <w:lang w:eastAsia="en-IN"/>
          <w14:ligatures w14:val="none"/>
        </w:rPr>
        <w:t xml:space="preserve">Water </w:t>
      </w:r>
      <w:r w:rsidR="0083490F">
        <w:rPr>
          <w:rFonts w:ascii="Times New Roman" w:eastAsia="Times New Roman" w:hAnsi="Times New Roman" w:cs="Times New Roman"/>
          <w:kern w:val="0"/>
          <w:sz w:val="24"/>
          <w:szCs w:val="24"/>
          <w:lang w:eastAsia="en-IN"/>
          <w14:ligatures w14:val="none"/>
        </w:rPr>
        <w:t>s</w:t>
      </w:r>
      <w:r w:rsidR="00197E01" w:rsidRPr="00197E01">
        <w:rPr>
          <w:rFonts w:ascii="Times New Roman" w:eastAsia="Times New Roman" w:hAnsi="Times New Roman" w:cs="Times New Roman"/>
          <w:kern w:val="0"/>
          <w:sz w:val="24"/>
          <w:szCs w:val="24"/>
          <w:lang w:eastAsia="en-IN"/>
          <w14:ligatures w14:val="none"/>
        </w:rPr>
        <w:t xml:space="preserve">oluble </w:t>
      </w:r>
      <w:r w:rsidR="0083490F">
        <w:rPr>
          <w:rFonts w:ascii="Times New Roman" w:eastAsia="Times New Roman" w:hAnsi="Times New Roman" w:cs="Times New Roman"/>
          <w:kern w:val="0"/>
          <w:sz w:val="24"/>
          <w:szCs w:val="24"/>
          <w:lang w:eastAsia="en-IN"/>
          <w14:ligatures w14:val="none"/>
        </w:rPr>
        <w:t>e</w:t>
      </w:r>
      <w:r w:rsidR="00197E01" w:rsidRPr="00197E01">
        <w:rPr>
          <w:rFonts w:ascii="Times New Roman" w:eastAsia="Times New Roman" w:hAnsi="Times New Roman" w:cs="Times New Roman"/>
          <w:kern w:val="0"/>
          <w:sz w:val="24"/>
          <w:szCs w:val="24"/>
          <w:lang w:eastAsia="en-IN"/>
          <w14:ligatures w14:val="none"/>
        </w:rPr>
        <w:t xml:space="preserve">xtractive value determines the amount of soluble active compounds in water, essential for assessing the herbal extraction process and therapeutic efficacy. Water soluble extractive value of </w:t>
      </w:r>
      <w:r w:rsidR="00197E01" w:rsidRPr="00197E01">
        <w:rPr>
          <w:rFonts w:ascii="Times New Roman" w:eastAsia="Times New Roman" w:hAnsi="Times New Roman" w:cs="Times New Roman"/>
          <w:i/>
          <w:iCs/>
          <w:kern w:val="0"/>
          <w:sz w:val="24"/>
          <w:szCs w:val="24"/>
          <w:lang w:eastAsia="en-IN"/>
          <w14:ligatures w14:val="none"/>
        </w:rPr>
        <w:t>Ojolyte</w:t>
      </w:r>
      <w:r w:rsidR="00197E01" w:rsidRPr="00197E01">
        <w:rPr>
          <w:rFonts w:ascii="Times New Roman" w:eastAsia="Times New Roman" w:hAnsi="Times New Roman" w:cs="Times New Roman"/>
          <w:kern w:val="0"/>
          <w:sz w:val="24"/>
          <w:szCs w:val="24"/>
          <w:lang w:eastAsia="en-IN"/>
          <w14:ligatures w14:val="none"/>
        </w:rPr>
        <w:t xml:space="preserve"> syrup is 90.8% which indicates high solubility of active ingredients, ensuring effective bioactivity and absorption in the body.</w:t>
      </w:r>
      <w:r w:rsidR="00113049">
        <w:rPr>
          <w:rFonts w:ascii="Times New Roman" w:eastAsia="Times New Roman" w:hAnsi="Times New Roman" w:cs="Times New Roman"/>
          <w:kern w:val="0"/>
          <w:sz w:val="24"/>
          <w:szCs w:val="24"/>
          <w:lang w:eastAsia="en-IN"/>
          <w14:ligatures w14:val="none"/>
        </w:rPr>
        <w:t xml:space="preserve"> </w:t>
      </w:r>
      <w:r w:rsidR="00197E01" w:rsidRPr="00197E01">
        <w:rPr>
          <w:rFonts w:ascii="Times New Roman" w:eastAsia="Times New Roman" w:hAnsi="Times New Roman" w:cs="Times New Roman"/>
          <w:kern w:val="0"/>
          <w:sz w:val="24"/>
          <w:szCs w:val="24"/>
          <w:lang w:eastAsia="en-IN"/>
          <w14:ligatures w14:val="none"/>
        </w:rPr>
        <w:t xml:space="preserve">Alcohol </w:t>
      </w:r>
      <w:r w:rsidR="0083490F">
        <w:rPr>
          <w:rFonts w:ascii="Times New Roman" w:eastAsia="Times New Roman" w:hAnsi="Times New Roman" w:cs="Times New Roman"/>
          <w:kern w:val="0"/>
          <w:sz w:val="24"/>
          <w:szCs w:val="24"/>
          <w:lang w:eastAsia="en-IN"/>
          <w14:ligatures w14:val="none"/>
        </w:rPr>
        <w:t>s</w:t>
      </w:r>
      <w:r w:rsidR="00197E01" w:rsidRPr="00197E01">
        <w:rPr>
          <w:rFonts w:ascii="Times New Roman" w:eastAsia="Times New Roman" w:hAnsi="Times New Roman" w:cs="Times New Roman"/>
          <w:kern w:val="0"/>
          <w:sz w:val="24"/>
          <w:szCs w:val="24"/>
          <w:lang w:eastAsia="en-IN"/>
          <w14:ligatures w14:val="none"/>
        </w:rPr>
        <w:t xml:space="preserve">oluble </w:t>
      </w:r>
      <w:r w:rsidR="0083490F">
        <w:rPr>
          <w:rFonts w:ascii="Times New Roman" w:eastAsia="Times New Roman" w:hAnsi="Times New Roman" w:cs="Times New Roman"/>
          <w:kern w:val="0"/>
          <w:sz w:val="24"/>
          <w:szCs w:val="24"/>
          <w:lang w:eastAsia="en-IN"/>
          <w14:ligatures w14:val="none"/>
        </w:rPr>
        <w:t>e</w:t>
      </w:r>
      <w:r w:rsidR="00197E01" w:rsidRPr="00197E01">
        <w:rPr>
          <w:rFonts w:ascii="Times New Roman" w:eastAsia="Times New Roman" w:hAnsi="Times New Roman" w:cs="Times New Roman"/>
          <w:kern w:val="0"/>
          <w:sz w:val="24"/>
          <w:szCs w:val="24"/>
          <w:lang w:eastAsia="en-IN"/>
          <w14:ligatures w14:val="none"/>
        </w:rPr>
        <w:t xml:space="preserve">xtractive value measures the quantity of active constituents soluble in alcohol, indicative of the presence of bioactive compounds like polyphenols and alkaloids. Alcohol soluble extractive value of </w:t>
      </w:r>
      <w:r w:rsidR="00197E01" w:rsidRPr="00197E01">
        <w:rPr>
          <w:rFonts w:ascii="Times New Roman" w:eastAsia="Times New Roman" w:hAnsi="Times New Roman" w:cs="Times New Roman"/>
          <w:i/>
          <w:iCs/>
          <w:kern w:val="0"/>
          <w:sz w:val="24"/>
          <w:szCs w:val="24"/>
          <w:lang w:eastAsia="en-IN"/>
          <w14:ligatures w14:val="none"/>
        </w:rPr>
        <w:t xml:space="preserve">Ojolyte </w:t>
      </w:r>
      <w:r w:rsidR="00197E01" w:rsidRPr="00197E01">
        <w:rPr>
          <w:rFonts w:ascii="Times New Roman" w:eastAsia="Times New Roman" w:hAnsi="Times New Roman" w:cs="Times New Roman"/>
          <w:kern w:val="0"/>
          <w:sz w:val="24"/>
          <w:szCs w:val="24"/>
          <w:lang w:eastAsia="en-IN"/>
          <w14:ligatures w14:val="none"/>
        </w:rPr>
        <w:t>syrup is 3% which demonstrates the extraction efficiency and concentration of beneficial phytochemicals, contributing to its therapeutic potential.</w:t>
      </w:r>
      <w:r w:rsidR="00113049">
        <w:rPr>
          <w:rFonts w:ascii="Times New Roman" w:eastAsia="Times New Roman" w:hAnsi="Times New Roman" w:cs="Times New Roman"/>
          <w:kern w:val="0"/>
          <w:sz w:val="24"/>
          <w:szCs w:val="24"/>
          <w:lang w:eastAsia="en-IN"/>
          <w14:ligatures w14:val="none"/>
        </w:rPr>
        <w:t xml:space="preserve"> </w:t>
      </w:r>
      <w:r w:rsidR="00E462F8" w:rsidRPr="00E462F8">
        <w:rPr>
          <w:rFonts w:ascii="Times New Roman" w:hAnsi="Times New Roman" w:cs="Times New Roman"/>
          <w:sz w:val="24"/>
          <w:szCs w:val="24"/>
        </w:rPr>
        <w:t xml:space="preserve">pH value of </w:t>
      </w:r>
      <w:r w:rsidR="00E462F8" w:rsidRPr="0083490F">
        <w:rPr>
          <w:rFonts w:ascii="Times New Roman" w:hAnsi="Times New Roman" w:cs="Times New Roman"/>
          <w:i/>
          <w:iCs/>
          <w:sz w:val="24"/>
          <w:szCs w:val="24"/>
        </w:rPr>
        <w:t>Ojolyte</w:t>
      </w:r>
      <w:r w:rsidR="00E462F8" w:rsidRPr="00E462F8">
        <w:rPr>
          <w:rFonts w:ascii="Times New Roman" w:hAnsi="Times New Roman" w:cs="Times New Roman"/>
          <w:sz w:val="24"/>
          <w:szCs w:val="24"/>
        </w:rPr>
        <w:t xml:space="preserve"> syrup is 4.50 ensures optimal acidity level for palatability and efficacy, aligning with physiological conditions for better absorption and therapeutic action.</w:t>
      </w:r>
      <w:r w:rsidR="00113049">
        <w:rPr>
          <w:rFonts w:ascii="Times New Roman" w:eastAsia="Times New Roman" w:hAnsi="Times New Roman" w:cs="Times New Roman"/>
          <w:kern w:val="0"/>
          <w:sz w:val="24"/>
          <w:szCs w:val="24"/>
          <w:lang w:eastAsia="en-IN"/>
          <w14:ligatures w14:val="none"/>
        </w:rPr>
        <w:t xml:space="preserve"> </w:t>
      </w:r>
      <w:r w:rsidR="00E462F8" w:rsidRPr="00E462F8">
        <w:rPr>
          <w:rFonts w:ascii="Times New Roman" w:eastAsia="Times New Roman" w:hAnsi="Times New Roman" w:cs="Times New Roman"/>
          <w:kern w:val="0"/>
          <w:sz w:val="24"/>
          <w:szCs w:val="24"/>
          <w:lang w:eastAsia="en-IN"/>
          <w14:ligatures w14:val="none"/>
        </w:rPr>
        <w:t xml:space="preserve">Brix </w:t>
      </w:r>
      <w:r w:rsidR="0083490F">
        <w:rPr>
          <w:rFonts w:ascii="Times New Roman" w:eastAsia="Times New Roman" w:hAnsi="Times New Roman" w:cs="Times New Roman"/>
          <w:kern w:val="0"/>
          <w:sz w:val="24"/>
          <w:szCs w:val="24"/>
          <w:lang w:eastAsia="en-IN"/>
          <w14:ligatures w14:val="none"/>
        </w:rPr>
        <w:t>v</w:t>
      </w:r>
      <w:r w:rsidR="00E462F8" w:rsidRPr="00E462F8">
        <w:rPr>
          <w:rFonts w:ascii="Times New Roman" w:eastAsia="Times New Roman" w:hAnsi="Times New Roman" w:cs="Times New Roman"/>
          <w:kern w:val="0"/>
          <w:sz w:val="24"/>
          <w:szCs w:val="24"/>
          <w:lang w:eastAsia="en-IN"/>
          <w14:ligatures w14:val="none"/>
        </w:rPr>
        <w:t xml:space="preserve">alue evaluates the sugar concentration in the syrup, affecting taste, preservation, and compliance with formulation standards. Brix˚ of </w:t>
      </w:r>
      <w:r w:rsidR="00E462F8" w:rsidRPr="00E462F8">
        <w:rPr>
          <w:rFonts w:ascii="Times New Roman" w:eastAsia="Times New Roman" w:hAnsi="Times New Roman" w:cs="Times New Roman"/>
          <w:i/>
          <w:iCs/>
          <w:kern w:val="0"/>
          <w:sz w:val="24"/>
          <w:szCs w:val="24"/>
          <w:lang w:eastAsia="en-IN"/>
          <w14:ligatures w14:val="none"/>
        </w:rPr>
        <w:t>Ojolyte</w:t>
      </w:r>
      <w:r w:rsidR="00E462F8" w:rsidRPr="00E462F8">
        <w:rPr>
          <w:rFonts w:ascii="Times New Roman" w:eastAsia="Times New Roman" w:hAnsi="Times New Roman" w:cs="Times New Roman"/>
          <w:kern w:val="0"/>
          <w:sz w:val="24"/>
          <w:szCs w:val="24"/>
          <w:lang w:eastAsia="en-IN"/>
          <w14:ligatures w14:val="none"/>
        </w:rPr>
        <w:t xml:space="preserve"> syrup is 76 indicates the sugar content derived from natural sources like rock sugar, enhancing palatability without compromising on health benefits.</w:t>
      </w:r>
    </w:p>
    <w:p w14:paraId="569ED3FB" w14:textId="38F84880" w:rsidR="0083490F" w:rsidRPr="0083490F" w:rsidRDefault="0083490F" w:rsidP="00422EF5">
      <w:pPr>
        <w:spacing w:after="0" w:line="360" w:lineRule="auto"/>
        <w:jc w:val="both"/>
        <w:rPr>
          <w:rFonts w:ascii="Times New Roman" w:eastAsia="Times New Roman" w:hAnsi="Times New Roman" w:cs="Times New Roman"/>
          <w:kern w:val="0"/>
          <w:sz w:val="24"/>
          <w:szCs w:val="24"/>
          <w:lang w:eastAsia="en-IN"/>
          <w14:ligatures w14:val="none"/>
        </w:rPr>
      </w:pPr>
      <w:r w:rsidRPr="0083490F">
        <w:rPr>
          <w:rFonts w:ascii="Times New Roman" w:eastAsia="Times New Roman" w:hAnsi="Times New Roman" w:cs="Times New Roman"/>
          <w:kern w:val="0"/>
          <w:sz w:val="24"/>
          <w:szCs w:val="24"/>
          <w:lang w:eastAsia="en-IN"/>
          <w14:ligatures w14:val="none"/>
        </w:rPr>
        <w:t xml:space="preserve">The physio-chemical analysis of </w:t>
      </w:r>
      <w:r w:rsidRPr="0083490F">
        <w:rPr>
          <w:rFonts w:ascii="Times New Roman" w:eastAsia="Times New Roman" w:hAnsi="Times New Roman" w:cs="Times New Roman"/>
          <w:i/>
          <w:iCs/>
          <w:kern w:val="0"/>
          <w:sz w:val="24"/>
          <w:szCs w:val="24"/>
          <w:lang w:eastAsia="en-IN"/>
          <w14:ligatures w14:val="none"/>
        </w:rPr>
        <w:t xml:space="preserve">Ojolyte </w:t>
      </w:r>
      <w:r w:rsidRPr="0083490F">
        <w:rPr>
          <w:rFonts w:ascii="Times New Roman" w:eastAsia="Times New Roman" w:hAnsi="Times New Roman" w:cs="Times New Roman"/>
          <w:kern w:val="0"/>
          <w:sz w:val="24"/>
          <w:szCs w:val="24"/>
          <w:lang w:eastAsia="en-IN"/>
          <w14:ligatures w14:val="none"/>
        </w:rPr>
        <w:t>syrup confirms its compliance with Ayurvedic pharmacopeial standards, ensuring safety, efficacy, and quality.</w:t>
      </w:r>
      <w:r>
        <w:rPr>
          <w:rFonts w:ascii="Times New Roman" w:eastAsia="Times New Roman" w:hAnsi="Times New Roman" w:cs="Times New Roman"/>
          <w:kern w:val="0"/>
          <w:sz w:val="24"/>
          <w:szCs w:val="24"/>
          <w:lang w:eastAsia="en-IN"/>
          <w14:ligatures w14:val="none"/>
        </w:rPr>
        <w:t xml:space="preserve"> </w:t>
      </w:r>
      <w:r w:rsidRPr="0083490F">
        <w:rPr>
          <w:rFonts w:ascii="Times New Roman" w:eastAsia="Times New Roman" w:hAnsi="Times New Roman" w:cs="Times New Roman"/>
          <w:kern w:val="0"/>
          <w:sz w:val="24"/>
          <w:szCs w:val="24"/>
          <w:lang w:eastAsia="en-IN"/>
          <w14:ligatures w14:val="none"/>
        </w:rPr>
        <w:t xml:space="preserve">These parameters collectively validate the </w:t>
      </w:r>
      <w:r>
        <w:rPr>
          <w:rFonts w:ascii="Times New Roman" w:eastAsia="Times New Roman" w:hAnsi="Times New Roman" w:cs="Times New Roman"/>
          <w:kern w:val="0"/>
          <w:sz w:val="24"/>
          <w:szCs w:val="24"/>
          <w:lang w:eastAsia="en-IN"/>
          <w14:ligatures w14:val="none"/>
        </w:rPr>
        <w:t xml:space="preserve">syrup’s </w:t>
      </w:r>
      <w:r w:rsidRPr="0083490F">
        <w:rPr>
          <w:rFonts w:ascii="Times New Roman" w:eastAsia="Times New Roman" w:hAnsi="Times New Roman" w:cs="Times New Roman"/>
          <w:kern w:val="0"/>
          <w:sz w:val="24"/>
          <w:szCs w:val="24"/>
          <w:lang w:eastAsia="en-IN"/>
          <w14:ligatures w14:val="none"/>
        </w:rPr>
        <w:t>stability, nutritional value, and therapeutic potential, supporting its use in promoting overall health, managing specific health conditions, and enhancing well-being.</w:t>
      </w:r>
      <w:r>
        <w:rPr>
          <w:rFonts w:ascii="Times New Roman" w:eastAsia="Times New Roman" w:hAnsi="Times New Roman" w:cs="Times New Roman"/>
          <w:kern w:val="0"/>
          <w:sz w:val="24"/>
          <w:szCs w:val="24"/>
          <w:lang w:eastAsia="en-IN"/>
          <w14:ligatures w14:val="none"/>
        </w:rPr>
        <w:t xml:space="preserve"> Analysis of single drugs and syrup shows synergistic effect.</w:t>
      </w:r>
    </w:p>
    <w:p w14:paraId="6F73373D" w14:textId="3F2F5BA6" w:rsidR="00ED02F1" w:rsidRPr="00FF2954" w:rsidRDefault="00E81F54" w:rsidP="00ED02F1">
      <w:pPr>
        <w:pStyle w:val="NormalWeb"/>
        <w:spacing w:line="360" w:lineRule="auto"/>
        <w:jc w:val="both"/>
        <w:rPr>
          <w:color w:val="222222"/>
          <w:shd w:val="clear" w:color="auto" w:fill="FFFFFF"/>
        </w:rPr>
      </w:pPr>
      <w:r>
        <w:rPr>
          <w:rStyle w:val="Strong"/>
        </w:rPr>
        <w:t>Modern Sophisticated Analysis</w:t>
      </w:r>
      <w:r>
        <w:t xml:space="preserve">: </w:t>
      </w:r>
      <w:r w:rsidR="008C2FF6" w:rsidRPr="008C2FF6">
        <w:rPr>
          <w:color w:val="222222"/>
          <w:shd w:val="clear" w:color="auto" w:fill="FFFFFF"/>
        </w:rPr>
        <w:t>The free radical DPPH is a quick, easy, and affordable method to test a compound's antioxidant capabilities. It is widely used to evaluate a compound's ability to function as a hydrogen supplier and free-radical scavenger.</w:t>
      </w:r>
      <w:r w:rsidR="00B71C2D">
        <w:rPr>
          <w:color w:val="222222"/>
          <w:shd w:val="clear" w:color="auto" w:fill="FFFFFF"/>
        </w:rPr>
        <w:t xml:space="preserve"> The DPPH test depends on the elimination of DPPH, a stabilized free radical. DPPH is indeed a dark-coloured crystalline compound composed of </w:t>
      </w:r>
      <w:r w:rsidR="00466D0B">
        <w:rPr>
          <w:color w:val="222222"/>
          <w:shd w:val="clear" w:color="auto" w:fill="FFFFFF"/>
        </w:rPr>
        <w:t>free-radical particles that are stable.</w:t>
      </w:r>
      <w:r w:rsidR="00ED02F1">
        <w:rPr>
          <w:color w:val="222222"/>
          <w:shd w:val="clear" w:color="auto" w:fill="FFFFFF"/>
        </w:rPr>
        <w:t xml:space="preserve"> </w:t>
      </w:r>
      <w:r w:rsidR="00ED02F1" w:rsidRPr="00ED02F1">
        <w:rPr>
          <w:color w:val="222222"/>
          <w:shd w:val="clear" w:color="auto" w:fill="FFFFFF"/>
        </w:rPr>
        <w:t>In particular, it is a widely used antioxidant test and a well-known radical.</w:t>
      </w:r>
      <w:r w:rsidR="00ED02F1">
        <w:rPr>
          <w:color w:val="222222"/>
          <w:shd w:val="clear" w:color="auto" w:fill="FFFFFF"/>
        </w:rPr>
        <w:t xml:space="preserve"> </w:t>
      </w:r>
      <w:r w:rsidR="00ED02F1" w:rsidRPr="00ED02F1">
        <w:rPr>
          <w:color w:val="222222"/>
          <w:shd w:val="clear" w:color="auto" w:fill="FFFFFF"/>
        </w:rPr>
        <w:t>Once, reduced and transformed into DPPH-H, the DPPH radical has a dark purple hue in solution, but when reduced as well as transformed into DPPH-H, it turns colourless or light yellow</w:t>
      </w:r>
      <w:r w:rsidR="00FF2954">
        <w:rPr>
          <w:color w:val="222222"/>
          <w:shd w:val="clear" w:color="auto" w:fill="FFFFFF"/>
        </w:rPr>
        <w:t xml:space="preserve"> </w:t>
      </w:r>
      <w:r w:rsidR="00950BA5" w:rsidRPr="00032F45">
        <w:rPr>
          <w:vertAlign w:val="superscript"/>
        </w:rPr>
        <w:t>[1</w:t>
      </w:r>
      <w:r w:rsidR="00950BA5">
        <w:rPr>
          <w:vertAlign w:val="superscript"/>
        </w:rPr>
        <w:t>8</w:t>
      </w:r>
      <w:r w:rsidR="00950BA5" w:rsidRPr="00032F45">
        <w:rPr>
          <w:vertAlign w:val="superscript"/>
        </w:rPr>
        <w:t>]</w:t>
      </w:r>
      <w:r w:rsidR="00FF2954" w:rsidRPr="00FF2954">
        <w:rPr>
          <w:color w:val="222222"/>
          <w:shd w:val="clear" w:color="auto" w:fill="FFFFFF"/>
        </w:rPr>
        <w:t>.</w:t>
      </w:r>
      <w:r w:rsidR="00FF2954">
        <w:rPr>
          <w:color w:val="222222"/>
          <w:shd w:val="clear" w:color="auto" w:fill="FFFFFF"/>
        </w:rPr>
        <w:t xml:space="preserve"> Several extractions of plants have been shown to neutralize DPPH radical scavenging activity, </w:t>
      </w:r>
      <w:r w:rsidR="0064109A">
        <w:rPr>
          <w:color w:val="222222"/>
          <w:shd w:val="clear" w:color="auto" w:fill="FFFFFF"/>
        </w:rPr>
        <w:t>in vitro</w:t>
      </w:r>
      <w:r w:rsidR="00950BA5">
        <w:rPr>
          <w:color w:val="222222"/>
          <w:shd w:val="clear" w:color="auto" w:fill="FFFFFF"/>
        </w:rPr>
        <w:t xml:space="preserve"> </w:t>
      </w:r>
      <w:r w:rsidR="00950BA5" w:rsidRPr="00032F45">
        <w:rPr>
          <w:vertAlign w:val="superscript"/>
        </w:rPr>
        <w:t>[1</w:t>
      </w:r>
      <w:r w:rsidR="00950BA5">
        <w:rPr>
          <w:vertAlign w:val="superscript"/>
        </w:rPr>
        <w:t>9</w:t>
      </w:r>
      <w:r w:rsidR="00950BA5" w:rsidRPr="00032F45">
        <w:rPr>
          <w:vertAlign w:val="superscript"/>
        </w:rPr>
        <w:t>]</w:t>
      </w:r>
      <w:r w:rsidR="00FF2954">
        <w:rPr>
          <w:color w:val="222222"/>
          <w:shd w:val="clear" w:color="auto" w:fill="FFFFFF"/>
        </w:rPr>
        <w:t>.</w:t>
      </w:r>
    </w:p>
    <w:p w14:paraId="203BC4A3" w14:textId="08985630" w:rsidR="007460A5" w:rsidRPr="00394E74" w:rsidRDefault="00982981" w:rsidP="00793BD7">
      <w:pPr>
        <w:pStyle w:val="NormalWeb"/>
        <w:spacing w:line="360" w:lineRule="auto"/>
        <w:jc w:val="both"/>
        <w:rPr>
          <w:rFonts w:ascii="Arial" w:hAnsi="Arial" w:cs="Arial"/>
          <w:color w:val="222222"/>
          <w:shd w:val="clear" w:color="auto" w:fill="FFFFFF"/>
        </w:rPr>
      </w:pPr>
      <w:r w:rsidRPr="00982981">
        <w:rPr>
          <w:color w:val="222222"/>
          <w:shd w:val="clear" w:color="auto" w:fill="FFFFFF"/>
        </w:rPr>
        <w:lastRenderedPageBreak/>
        <w:t>The DPPH test is used to estimate antioxidant activity based on the process through which antioxidants limit lipid oxidation, resulting in DPPH free-radical scavenging and therefore determining free-radical scavenging potential.</w:t>
      </w:r>
      <w:r w:rsidRPr="007460A5">
        <w:rPr>
          <w:rFonts w:ascii="Arial" w:hAnsi="Arial" w:cs="Arial"/>
          <w:color w:val="222222"/>
          <w:shd w:val="clear" w:color="auto" w:fill="FFFFFF"/>
        </w:rPr>
        <w:t xml:space="preserve"> </w:t>
      </w:r>
      <w:r w:rsidRPr="00982981">
        <w:rPr>
          <w:color w:val="222222"/>
          <w:shd w:val="clear" w:color="auto" w:fill="FFFFFF"/>
        </w:rPr>
        <w:t>As the analysis takes just a few minutes, this technique has been widely used. The DPPH free radical has a UV–vis absorbance peak of 515 nm, is extremely stable and reacts with hydrogen chemicals.</w:t>
      </w:r>
      <w:r w:rsidR="00BC7328">
        <w:rPr>
          <w:color w:val="222222"/>
          <w:shd w:val="clear" w:color="auto" w:fill="FFFFFF"/>
        </w:rPr>
        <w:t xml:space="preserve"> </w:t>
      </w:r>
      <w:r w:rsidR="00394E74" w:rsidRPr="00394E74">
        <w:rPr>
          <w:color w:val="222222"/>
          <w:shd w:val="clear" w:color="auto" w:fill="FFFFFF"/>
        </w:rPr>
        <w:t>The method relies on antioxidants scavenging DPPH, which, after a reduction process, decolorizes the DPPH methanol solution. This test measures the antioxidant's ability to reduce the DPPH radical</w:t>
      </w:r>
      <w:r w:rsidR="00950BA5">
        <w:rPr>
          <w:color w:val="222222"/>
          <w:shd w:val="clear" w:color="auto" w:fill="FFFFFF"/>
        </w:rPr>
        <w:t xml:space="preserve"> </w:t>
      </w:r>
      <w:r w:rsidR="00950BA5" w:rsidRPr="00032F45">
        <w:rPr>
          <w:vertAlign w:val="superscript"/>
        </w:rPr>
        <w:t>[</w:t>
      </w:r>
      <w:r w:rsidR="00950BA5">
        <w:rPr>
          <w:vertAlign w:val="superscript"/>
        </w:rPr>
        <w:t>20</w:t>
      </w:r>
      <w:r w:rsidR="00950BA5" w:rsidRPr="00032F45">
        <w:rPr>
          <w:vertAlign w:val="superscript"/>
        </w:rPr>
        <w:t>]</w:t>
      </w:r>
      <w:r w:rsidR="00394E74" w:rsidRPr="00394E74">
        <w:rPr>
          <w:color w:val="222222"/>
          <w:shd w:val="clear" w:color="auto" w:fill="FFFFFF"/>
        </w:rPr>
        <w:t xml:space="preserve">. </w:t>
      </w:r>
    </w:p>
    <w:p w14:paraId="445565CA" w14:textId="4B7DE0A3" w:rsidR="00E81F54" w:rsidRDefault="00E81F54" w:rsidP="00793BD7">
      <w:pPr>
        <w:pStyle w:val="NormalWeb"/>
        <w:spacing w:line="360" w:lineRule="auto"/>
        <w:jc w:val="both"/>
      </w:pPr>
      <w:r>
        <w:t xml:space="preserve">The DPPH (1,1-diphenyl-2-picryl </w:t>
      </w:r>
      <w:proofErr w:type="spellStart"/>
      <w:r>
        <w:t>hydrazyl</w:t>
      </w:r>
      <w:proofErr w:type="spellEnd"/>
      <w:r>
        <w:t xml:space="preserve">) scavenging activity test assess the antioxidant potential of </w:t>
      </w:r>
      <w:r w:rsidRPr="00793BD7">
        <w:rPr>
          <w:i/>
          <w:iCs/>
        </w:rPr>
        <w:t>Ojolyte</w:t>
      </w:r>
      <w:r>
        <w:t xml:space="preserve"> syrup. This test demonstrated significant antioxidant activity, crucial for neutralizing free radicals and reducing oxidative stress, thereby supporting overall health.</w:t>
      </w:r>
      <w:r w:rsidR="00A97733">
        <w:t xml:space="preserve"> </w:t>
      </w:r>
    </w:p>
    <w:p w14:paraId="1B2ECE80" w14:textId="77777777" w:rsidR="00E81F54" w:rsidRDefault="00E81F54" w:rsidP="00793BD7">
      <w:pPr>
        <w:pStyle w:val="NormalWeb"/>
        <w:spacing w:line="360" w:lineRule="auto"/>
      </w:pPr>
      <w:r>
        <w:t>Additionally, a palatability test using the Hedonic scale indicated high acceptability among participants, highlighting the syrup's pleasant taste and consumer appeal across different age groups.</w:t>
      </w:r>
    </w:p>
    <w:p w14:paraId="4540CF8F" w14:textId="77777777" w:rsidR="00793BD7" w:rsidRPr="00422EF5" w:rsidRDefault="00793BD7" w:rsidP="00793BD7">
      <w:pPr>
        <w:spacing w:after="0" w:line="240" w:lineRule="auto"/>
        <w:rPr>
          <w:rFonts w:ascii="Times New Roman" w:hAnsi="Times New Roman" w:cs="Times New Roman"/>
          <w:b/>
          <w:bCs/>
          <w:sz w:val="24"/>
          <w:szCs w:val="24"/>
        </w:rPr>
      </w:pPr>
      <w:r w:rsidRPr="00422EF5">
        <w:rPr>
          <w:rFonts w:ascii="Times New Roman" w:hAnsi="Times New Roman" w:cs="Times New Roman"/>
          <w:b/>
          <w:bCs/>
          <w:sz w:val="24"/>
          <w:szCs w:val="24"/>
        </w:rPr>
        <w:t>Conclusion:</w:t>
      </w:r>
    </w:p>
    <w:p w14:paraId="3027F4BE" w14:textId="4357E5DF" w:rsidR="00793BD7" w:rsidRDefault="00793BD7" w:rsidP="00422EF5">
      <w:pPr>
        <w:pStyle w:val="NormalWeb"/>
        <w:spacing w:line="360" w:lineRule="auto"/>
        <w:jc w:val="both"/>
      </w:pPr>
      <w:r w:rsidRPr="005939A2">
        <w:rPr>
          <w:i/>
          <w:iCs/>
        </w:rPr>
        <w:t>Ojolyte</w:t>
      </w:r>
      <w:r>
        <w:t xml:space="preserve"> syrup exemplifies the integration of traditional Ayurvedic knowledge with modern analytical methods to create a potent and palatable nutraceutical formulation. Its formulation and preparation adhere strictly to Ayurvedic principles, ensuring safety, efficacy, and broad applicability across various health conditions. The syrup's significant antioxidant activity and nutrient-rich composition make it a promising natural alternative in promoting holistic health, supporting digestive function, enhancing immunity, and maintaining overall well-being.</w:t>
      </w:r>
    </w:p>
    <w:p w14:paraId="488C58FE" w14:textId="753CF229" w:rsidR="00024494" w:rsidRPr="00793BD7" w:rsidRDefault="00E81F54" w:rsidP="00422EF5">
      <w:pPr>
        <w:pStyle w:val="NormalWeb"/>
        <w:spacing w:line="360" w:lineRule="auto"/>
        <w:jc w:val="both"/>
      </w:pPr>
      <w:r>
        <w:t xml:space="preserve">Future research avenues may include clinical trials to further validate the therapeutic efficacy of </w:t>
      </w:r>
      <w:r w:rsidRPr="005939A2">
        <w:rPr>
          <w:i/>
          <w:iCs/>
        </w:rPr>
        <w:t xml:space="preserve">Ojolyte </w:t>
      </w:r>
      <w:r>
        <w:t xml:space="preserve">syrup in specific health conditions such as post-chemotherapy recovery or as a daily health supplement. Further optimization in formulation techniques and packaging could enhance accessibility and usability in diverse healthcare settings. Comparative studies with synthetic energy drinks could provide insights into the relative advantages of natural versus synthetic formulations in promoting overall health and well-being, </w:t>
      </w:r>
      <w:r w:rsidR="005939A2">
        <w:t>making</w:t>
      </w:r>
      <w:r>
        <w:t xml:space="preserve"> the way for broader acceptance and integration of Ayurvedic nutraceuticals in modern healthcare practices.</w:t>
      </w:r>
    </w:p>
    <w:p w14:paraId="256928FC" w14:textId="41589944" w:rsidR="00BD6D46" w:rsidRPr="005939A2" w:rsidRDefault="00BD6D46" w:rsidP="005939A2">
      <w:pPr>
        <w:spacing w:after="0" w:line="360" w:lineRule="auto"/>
        <w:rPr>
          <w:rFonts w:ascii="Times New Roman" w:hAnsi="Times New Roman" w:cs="Times New Roman"/>
          <w:b/>
          <w:bCs/>
          <w:sz w:val="24"/>
          <w:szCs w:val="24"/>
        </w:rPr>
      </w:pPr>
      <w:r w:rsidRPr="005939A2">
        <w:rPr>
          <w:rFonts w:ascii="Times New Roman" w:hAnsi="Times New Roman" w:cs="Times New Roman"/>
          <w:b/>
          <w:bCs/>
          <w:sz w:val="24"/>
          <w:szCs w:val="24"/>
        </w:rPr>
        <w:t>References:</w:t>
      </w:r>
    </w:p>
    <w:p w14:paraId="246B6E77" w14:textId="77777777" w:rsidR="00CB106B" w:rsidRPr="005939A2" w:rsidRDefault="00CB106B" w:rsidP="005939A2">
      <w:pPr>
        <w:spacing w:after="0" w:line="360" w:lineRule="auto"/>
        <w:rPr>
          <w:rFonts w:ascii="Times New Roman" w:eastAsia="Times New Roman" w:hAnsi="Times New Roman" w:cs="Times New Roman"/>
          <w:kern w:val="0"/>
          <w:sz w:val="24"/>
          <w:szCs w:val="24"/>
          <w:lang w:eastAsia="en-IN"/>
          <w14:ligatures w14:val="none"/>
        </w:rPr>
      </w:pPr>
    </w:p>
    <w:p w14:paraId="71778ACB" w14:textId="598F361A" w:rsidR="00A46E00" w:rsidRDefault="00A46E00" w:rsidP="00C615C7">
      <w:pPr>
        <w:pStyle w:val="ListParagraph"/>
        <w:numPr>
          <w:ilvl w:val="0"/>
          <w:numId w:val="4"/>
        </w:numPr>
        <w:jc w:val="both"/>
        <w:rPr>
          <w:rFonts w:ascii="Times New Roman" w:hAnsi="Times New Roman" w:cs="Times New Roman"/>
          <w:sz w:val="24"/>
          <w:szCs w:val="24"/>
        </w:rPr>
      </w:pPr>
      <w:r w:rsidRPr="005939A2">
        <w:rPr>
          <w:rFonts w:ascii="Times New Roman" w:hAnsi="Times New Roman" w:cs="Times New Roman"/>
          <w:sz w:val="24"/>
          <w:szCs w:val="24"/>
        </w:rPr>
        <w:lastRenderedPageBreak/>
        <w:t>Brower V.</w:t>
      </w:r>
      <w:r w:rsidR="00580432">
        <w:rPr>
          <w:rFonts w:ascii="Times New Roman" w:hAnsi="Times New Roman" w:cs="Times New Roman"/>
          <w:sz w:val="24"/>
          <w:szCs w:val="24"/>
        </w:rPr>
        <w:t xml:space="preserve"> </w:t>
      </w:r>
      <w:r w:rsidRPr="005939A2">
        <w:rPr>
          <w:rFonts w:ascii="Times New Roman" w:hAnsi="Times New Roman" w:cs="Times New Roman"/>
          <w:sz w:val="24"/>
          <w:szCs w:val="24"/>
        </w:rPr>
        <w:t>Nutraceuticals, Poised for a healthy slice of</w:t>
      </w:r>
      <w:r w:rsidR="00E85AE1" w:rsidRPr="005939A2">
        <w:rPr>
          <w:rFonts w:ascii="Times New Roman" w:hAnsi="Times New Roman" w:cs="Times New Roman"/>
          <w:sz w:val="24"/>
          <w:szCs w:val="24"/>
        </w:rPr>
        <w:t>;</w:t>
      </w:r>
      <w:r w:rsidR="00580432">
        <w:rPr>
          <w:rFonts w:ascii="Times New Roman" w:hAnsi="Times New Roman" w:cs="Times New Roman"/>
          <w:sz w:val="24"/>
          <w:szCs w:val="24"/>
        </w:rPr>
        <w:t xml:space="preserve"> </w:t>
      </w:r>
      <w:r w:rsidRPr="005939A2">
        <w:rPr>
          <w:rFonts w:ascii="Times New Roman" w:hAnsi="Times New Roman" w:cs="Times New Roman"/>
          <w:sz w:val="24"/>
          <w:szCs w:val="24"/>
        </w:rPr>
        <w:t>healthcare market, Nat Biotechnol,</w:t>
      </w:r>
      <w:proofErr w:type="gramStart"/>
      <w:r w:rsidRPr="005939A2">
        <w:rPr>
          <w:rFonts w:ascii="Times New Roman" w:hAnsi="Times New Roman" w:cs="Times New Roman"/>
          <w:sz w:val="24"/>
          <w:szCs w:val="24"/>
        </w:rPr>
        <w:t>1998,Page</w:t>
      </w:r>
      <w:proofErr w:type="gramEnd"/>
      <w:r w:rsidRPr="005939A2">
        <w:rPr>
          <w:rFonts w:ascii="Times New Roman" w:hAnsi="Times New Roman" w:cs="Times New Roman"/>
          <w:sz w:val="24"/>
          <w:szCs w:val="24"/>
        </w:rPr>
        <w:t xml:space="preserve"> No.728-731</w:t>
      </w:r>
    </w:p>
    <w:p w14:paraId="162DDF70" w14:textId="0AAD7A5F" w:rsidR="00580432" w:rsidRPr="00580432" w:rsidRDefault="00580432" w:rsidP="00C615C7">
      <w:pPr>
        <w:pStyle w:val="ListParagraph"/>
        <w:numPr>
          <w:ilvl w:val="0"/>
          <w:numId w:val="4"/>
        </w:numPr>
        <w:spacing w:after="0"/>
        <w:rPr>
          <w:rFonts w:ascii="Times New Roman" w:hAnsi="Times New Roman" w:cs="Times New Roman"/>
          <w:sz w:val="24"/>
          <w:szCs w:val="24"/>
        </w:rPr>
      </w:pPr>
      <w:r w:rsidRPr="00580432">
        <w:rPr>
          <w:rFonts w:ascii="Times New Roman" w:hAnsi="Times New Roman" w:cs="Times New Roman"/>
          <w:sz w:val="24"/>
          <w:szCs w:val="24"/>
        </w:rPr>
        <w:t>Patil A</w:t>
      </w:r>
      <w:r>
        <w:rPr>
          <w:rFonts w:ascii="Times New Roman" w:hAnsi="Times New Roman" w:cs="Times New Roman"/>
          <w:sz w:val="24"/>
          <w:szCs w:val="24"/>
        </w:rPr>
        <w:t>R</w:t>
      </w:r>
      <w:r w:rsidRPr="00580432">
        <w:rPr>
          <w:rFonts w:ascii="Times New Roman" w:hAnsi="Times New Roman" w:cs="Times New Roman"/>
          <w:sz w:val="24"/>
          <w:szCs w:val="24"/>
        </w:rPr>
        <w:t xml:space="preserve">. Nutraceuticals and Ayurveda: The Intersection of Traditional Medicine and Modern Science. Nanotechnology Applications in Medicinal Plants and their </w:t>
      </w:r>
      <w:proofErr w:type="spellStart"/>
      <w:r w:rsidRPr="00580432">
        <w:rPr>
          <w:rFonts w:ascii="Times New Roman" w:hAnsi="Times New Roman" w:cs="Times New Roman"/>
          <w:sz w:val="24"/>
          <w:szCs w:val="24"/>
        </w:rPr>
        <w:t>Bionanocomposites</w:t>
      </w:r>
      <w:proofErr w:type="spellEnd"/>
      <w:r w:rsidRPr="00580432">
        <w:rPr>
          <w:rFonts w:ascii="Times New Roman" w:hAnsi="Times New Roman" w:cs="Times New Roman"/>
          <w:sz w:val="24"/>
          <w:szCs w:val="24"/>
        </w:rPr>
        <w:t>: An Ayurvedic Approach. 2024 May 2:396.</w:t>
      </w:r>
    </w:p>
    <w:p w14:paraId="3A206ED1" w14:textId="67B37C1B" w:rsidR="00A46E00" w:rsidRPr="005939A2" w:rsidRDefault="00A46E00" w:rsidP="00C615C7">
      <w:pPr>
        <w:pStyle w:val="ListParagraph"/>
        <w:numPr>
          <w:ilvl w:val="0"/>
          <w:numId w:val="4"/>
        </w:numPr>
        <w:jc w:val="both"/>
        <w:rPr>
          <w:rFonts w:ascii="Times New Roman" w:eastAsia="Times New Roman" w:hAnsi="Times New Roman" w:cs="Times New Roman"/>
          <w:sz w:val="24"/>
          <w:szCs w:val="24"/>
          <w:lang w:eastAsia="en-IN"/>
        </w:rPr>
      </w:pPr>
      <w:r w:rsidRPr="005939A2">
        <w:rPr>
          <w:rFonts w:ascii="Times New Roman" w:hAnsi="Times New Roman" w:cs="Times New Roman"/>
          <w:color w:val="222222"/>
          <w:sz w:val="24"/>
          <w:szCs w:val="24"/>
          <w:shd w:val="clear" w:color="auto" w:fill="FFFFFF"/>
        </w:rPr>
        <w:t xml:space="preserve">Deshmukh KS. </w:t>
      </w:r>
      <w:proofErr w:type="spellStart"/>
      <w:r w:rsidR="00580432" w:rsidRPr="005939A2">
        <w:rPr>
          <w:rFonts w:ascii="Times New Roman" w:hAnsi="Times New Roman" w:cs="Times New Roman"/>
          <w:color w:val="222222"/>
          <w:sz w:val="24"/>
          <w:szCs w:val="24"/>
          <w:shd w:val="clear" w:color="auto" w:fill="FFFFFF"/>
        </w:rPr>
        <w:t>Ksheerpaka</w:t>
      </w:r>
      <w:proofErr w:type="spellEnd"/>
      <w:r w:rsidR="00580432" w:rsidRPr="005939A2">
        <w:rPr>
          <w:rFonts w:ascii="Times New Roman" w:hAnsi="Times New Roman" w:cs="Times New Roman"/>
          <w:color w:val="222222"/>
          <w:sz w:val="24"/>
          <w:szCs w:val="24"/>
          <w:shd w:val="clear" w:color="auto" w:fill="FFFFFF"/>
        </w:rPr>
        <w:t xml:space="preserve"> Kalpana-Nutraceutical in Ayurveda</w:t>
      </w:r>
      <w:r w:rsidRPr="005939A2">
        <w:rPr>
          <w:rFonts w:ascii="Times New Roman" w:hAnsi="Times New Roman" w:cs="Times New Roman"/>
          <w:color w:val="222222"/>
          <w:sz w:val="24"/>
          <w:szCs w:val="24"/>
          <w:shd w:val="clear" w:color="auto" w:fill="FFFFFF"/>
        </w:rPr>
        <w:t>. Int Ayurveda Publ. 2017;2(5):657-64.</w:t>
      </w:r>
    </w:p>
    <w:p w14:paraId="2F584CF9" w14:textId="002B810E" w:rsidR="00A46E00" w:rsidRPr="005939A2" w:rsidRDefault="00A46E00" w:rsidP="00C615C7">
      <w:pPr>
        <w:pStyle w:val="ListParagraph"/>
        <w:numPr>
          <w:ilvl w:val="0"/>
          <w:numId w:val="4"/>
        </w:numPr>
        <w:jc w:val="both"/>
        <w:rPr>
          <w:rFonts w:ascii="Times New Roman" w:hAnsi="Times New Roman" w:cs="Times New Roman"/>
          <w:sz w:val="24"/>
          <w:szCs w:val="24"/>
        </w:rPr>
      </w:pPr>
      <w:proofErr w:type="spellStart"/>
      <w:r w:rsidRPr="005939A2">
        <w:rPr>
          <w:rFonts w:ascii="Times New Roman" w:hAnsi="Times New Roman" w:cs="Times New Roman"/>
          <w:sz w:val="24"/>
          <w:szCs w:val="24"/>
        </w:rPr>
        <w:t>Vd</w:t>
      </w:r>
      <w:proofErr w:type="spellEnd"/>
      <w:r w:rsidRPr="005939A2">
        <w:rPr>
          <w:rFonts w:ascii="Times New Roman" w:hAnsi="Times New Roman" w:cs="Times New Roman"/>
          <w:sz w:val="24"/>
          <w:szCs w:val="24"/>
        </w:rPr>
        <w:t xml:space="preserve">. </w:t>
      </w:r>
      <w:proofErr w:type="spellStart"/>
      <w:r w:rsidRPr="005939A2">
        <w:rPr>
          <w:rFonts w:ascii="Times New Roman" w:hAnsi="Times New Roman" w:cs="Times New Roman"/>
          <w:sz w:val="24"/>
          <w:szCs w:val="24"/>
        </w:rPr>
        <w:t>Yadavji</w:t>
      </w:r>
      <w:proofErr w:type="spellEnd"/>
      <w:r w:rsidRPr="005939A2">
        <w:rPr>
          <w:rFonts w:ascii="Times New Roman" w:hAnsi="Times New Roman" w:cs="Times New Roman"/>
          <w:sz w:val="24"/>
          <w:szCs w:val="24"/>
        </w:rPr>
        <w:t xml:space="preserve"> Trikamji Acharya &amp; </w:t>
      </w:r>
      <w:proofErr w:type="spellStart"/>
      <w:r w:rsidRPr="005939A2">
        <w:rPr>
          <w:rFonts w:ascii="Times New Roman" w:hAnsi="Times New Roman" w:cs="Times New Roman"/>
          <w:sz w:val="24"/>
          <w:szCs w:val="24"/>
        </w:rPr>
        <w:t>Narayanram</w:t>
      </w:r>
      <w:proofErr w:type="spellEnd"/>
      <w:r w:rsidRPr="005939A2">
        <w:rPr>
          <w:rFonts w:ascii="Times New Roman" w:hAnsi="Times New Roman" w:cs="Times New Roman"/>
          <w:sz w:val="24"/>
          <w:szCs w:val="24"/>
        </w:rPr>
        <w:t xml:space="preserve"> Acharya, Sushrut Samhita, </w:t>
      </w:r>
      <w:proofErr w:type="spellStart"/>
      <w:r w:rsidRPr="005939A2">
        <w:rPr>
          <w:rFonts w:ascii="Times New Roman" w:hAnsi="Times New Roman" w:cs="Times New Roman"/>
          <w:sz w:val="24"/>
          <w:szCs w:val="24"/>
        </w:rPr>
        <w:t>Choukhamba</w:t>
      </w:r>
      <w:proofErr w:type="spellEnd"/>
      <w:r w:rsidRPr="005939A2">
        <w:rPr>
          <w:rFonts w:ascii="Times New Roman" w:hAnsi="Times New Roman" w:cs="Times New Roman"/>
          <w:sz w:val="24"/>
          <w:szCs w:val="24"/>
        </w:rPr>
        <w:t xml:space="preserve"> Prakashan,5th edition, 1992, Page No.498-499</w:t>
      </w:r>
    </w:p>
    <w:p w14:paraId="7D137771" w14:textId="77777777" w:rsidR="00A46E00" w:rsidRPr="005939A2" w:rsidRDefault="00A46E00" w:rsidP="00C615C7">
      <w:pPr>
        <w:pStyle w:val="ListParagraph"/>
        <w:numPr>
          <w:ilvl w:val="0"/>
          <w:numId w:val="4"/>
        </w:numPr>
        <w:jc w:val="both"/>
        <w:rPr>
          <w:rFonts w:ascii="Times New Roman" w:hAnsi="Times New Roman" w:cs="Times New Roman"/>
          <w:sz w:val="24"/>
          <w:szCs w:val="24"/>
        </w:rPr>
      </w:pPr>
      <w:r w:rsidRPr="005939A2">
        <w:rPr>
          <w:rFonts w:ascii="Times New Roman" w:hAnsi="Times New Roman" w:cs="Times New Roman"/>
          <w:color w:val="222222"/>
          <w:sz w:val="24"/>
          <w:szCs w:val="24"/>
          <w:shd w:val="clear" w:color="auto" w:fill="FFFFFF"/>
        </w:rPr>
        <w:t>Kutty DM. </w:t>
      </w:r>
      <w:r w:rsidRPr="005939A2">
        <w:rPr>
          <w:rFonts w:ascii="Times New Roman" w:hAnsi="Times New Roman" w:cs="Times New Roman"/>
          <w:i/>
          <w:iCs/>
          <w:color w:val="222222"/>
          <w:sz w:val="24"/>
          <w:szCs w:val="24"/>
          <w:shd w:val="clear" w:color="auto" w:fill="FFFFFF"/>
        </w:rPr>
        <w:t xml:space="preserve">A Comparative </w:t>
      </w:r>
      <w:proofErr w:type="spellStart"/>
      <w:r w:rsidRPr="005939A2">
        <w:rPr>
          <w:rFonts w:ascii="Times New Roman" w:hAnsi="Times New Roman" w:cs="Times New Roman"/>
          <w:i/>
          <w:iCs/>
          <w:color w:val="222222"/>
          <w:sz w:val="24"/>
          <w:szCs w:val="24"/>
          <w:shd w:val="clear" w:color="auto" w:fill="FFFFFF"/>
        </w:rPr>
        <w:t>Pharmaceutico</w:t>
      </w:r>
      <w:proofErr w:type="spellEnd"/>
      <w:r w:rsidRPr="005939A2">
        <w:rPr>
          <w:rFonts w:ascii="Times New Roman" w:hAnsi="Times New Roman" w:cs="Times New Roman"/>
          <w:i/>
          <w:iCs/>
          <w:color w:val="222222"/>
          <w:sz w:val="24"/>
          <w:szCs w:val="24"/>
          <w:shd w:val="clear" w:color="auto" w:fill="FFFFFF"/>
        </w:rPr>
        <w:t xml:space="preserve">-Analytical and Invitro Study of </w:t>
      </w:r>
      <w:proofErr w:type="spellStart"/>
      <w:r w:rsidRPr="005939A2">
        <w:rPr>
          <w:rFonts w:ascii="Times New Roman" w:hAnsi="Times New Roman" w:cs="Times New Roman"/>
          <w:i/>
          <w:iCs/>
          <w:color w:val="222222"/>
          <w:sz w:val="24"/>
          <w:szCs w:val="24"/>
          <w:shd w:val="clear" w:color="auto" w:fill="FFFFFF"/>
        </w:rPr>
        <w:t>Simhasyadi</w:t>
      </w:r>
      <w:proofErr w:type="spellEnd"/>
      <w:r w:rsidRPr="005939A2">
        <w:rPr>
          <w:rFonts w:ascii="Times New Roman" w:hAnsi="Times New Roman" w:cs="Times New Roman"/>
          <w:i/>
          <w:iCs/>
          <w:color w:val="222222"/>
          <w:sz w:val="24"/>
          <w:szCs w:val="24"/>
          <w:shd w:val="clear" w:color="auto" w:fill="FFFFFF"/>
        </w:rPr>
        <w:t xml:space="preserve"> </w:t>
      </w:r>
      <w:proofErr w:type="spellStart"/>
      <w:r w:rsidRPr="005939A2">
        <w:rPr>
          <w:rFonts w:ascii="Times New Roman" w:hAnsi="Times New Roman" w:cs="Times New Roman"/>
          <w:i/>
          <w:iCs/>
          <w:color w:val="222222"/>
          <w:sz w:val="24"/>
          <w:szCs w:val="24"/>
          <w:shd w:val="clear" w:color="auto" w:fill="FFFFFF"/>
        </w:rPr>
        <w:t>Kwatha</w:t>
      </w:r>
      <w:proofErr w:type="spellEnd"/>
      <w:r w:rsidRPr="005939A2">
        <w:rPr>
          <w:rFonts w:ascii="Times New Roman" w:hAnsi="Times New Roman" w:cs="Times New Roman"/>
          <w:i/>
          <w:iCs/>
          <w:color w:val="222222"/>
          <w:sz w:val="24"/>
          <w:szCs w:val="24"/>
          <w:shd w:val="clear" w:color="auto" w:fill="FFFFFF"/>
        </w:rPr>
        <w:t xml:space="preserve"> and Its Modified Form as </w:t>
      </w:r>
      <w:proofErr w:type="spellStart"/>
      <w:r w:rsidRPr="005939A2">
        <w:rPr>
          <w:rFonts w:ascii="Times New Roman" w:hAnsi="Times New Roman" w:cs="Times New Roman"/>
          <w:i/>
          <w:iCs/>
          <w:color w:val="222222"/>
          <w:sz w:val="24"/>
          <w:szCs w:val="24"/>
          <w:shd w:val="clear" w:color="auto" w:fill="FFFFFF"/>
        </w:rPr>
        <w:t>Sharkara</w:t>
      </w:r>
      <w:proofErr w:type="spellEnd"/>
      <w:r w:rsidRPr="005939A2">
        <w:rPr>
          <w:rFonts w:ascii="Times New Roman" w:hAnsi="Times New Roman" w:cs="Times New Roman"/>
          <w:i/>
          <w:iCs/>
          <w:color w:val="222222"/>
          <w:sz w:val="24"/>
          <w:szCs w:val="24"/>
          <w:shd w:val="clear" w:color="auto" w:fill="FFFFFF"/>
        </w:rPr>
        <w:t xml:space="preserve"> WSR to Organisms Causing Respiratory Tract Infections</w:t>
      </w:r>
      <w:r w:rsidRPr="005939A2">
        <w:rPr>
          <w:rFonts w:ascii="Times New Roman" w:hAnsi="Times New Roman" w:cs="Times New Roman"/>
          <w:color w:val="222222"/>
          <w:sz w:val="24"/>
          <w:szCs w:val="24"/>
          <w:shd w:val="clear" w:color="auto" w:fill="FFFFFF"/>
        </w:rPr>
        <w:t> (Doctoral dissertation, Rajiv Gandhi University of Health Sciences (India)).</w:t>
      </w:r>
    </w:p>
    <w:p w14:paraId="3F509C91" w14:textId="77777777" w:rsidR="00422EF5" w:rsidRDefault="00A46E00" w:rsidP="00422EF5">
      <w:pPr>
        <w:pStyle w:val="ListParagraph"/>
        <w:numPr>
          <w:ilvl w:val="0"/>
          <w:numId w:val="4"/>
        </w:numPr>
        <w:spacing w:before="100" w:beforeAutospacing="1"/>
        <w:jc w:val="both"/>
        <w:rPr>
          <w:rFonts w:ascii="Times New Roman" w:hAnsi="Times New Roman" w:cs="Times New Roman"/>
          <w:bCs/>
          <w:sz w:val="24"/>
          <w:szCs w:val="24"/>
        </w:rPr>
      </w:pPr>
      <w:r w:rsidRPr="005939A2">
        <w:rPr>
          <w:rFonts w:ascii="Times New Roman" w:hAnsi="Times New Roman" w:cs="Times New Roman"/>
          <w:bCs/>
          <w:sz w:val="24"/>
          <w:szCs w:val="24"/>
        </w:rPr>
        <w:t xml:space="preserve">Angadi Ravindra. A textbook of </w:t>
      </w:r>
      <w:proofErr w:type="spellStart"/>
      <w:r w:rsidRPr="005939A2">
        <w:rPr>
          <w:rFonts w:ascii="Times New Roman" w:hAnsi="Times New Roman" w:cs="Times New Roman"/>
          <w:bCs/>
          <w:sz w:val="24"/>
          <w:szCs w:val="24"/>
        </w:rPr>
        <w:t>Bhaishajya</w:t>
      </w:r>
      <w:proofErr w:type="spellEnd"/>
      <w:r w:rsidRPr="005939A2">
        <w:rPr>
          <w:rFonts w:ascii="Times New Roman" w:hAnsi="Times New Roman" w:cs="Times New Roman"/>
          <w:bCs/>
          <w:sz w:val="24"/>
          <w:szCs w:val="24"/>
        </w:rPr>
        <w:t xml:space="preserve"> Kalpana </w:t>
      </w:r>
      <w:proofErr w:type="spellStart"/>
      <w:r w:rsidRPr="005939A2">
        <w:rPr>
          <w:rFonts w:ascii="Times New Roman" w:hAnsi="Times New Roman" w:cs="Times New Roman"/>
          <w:bCs/>
          <w:sz w:val="24"/>
          <w:szCs w:val="24"/>
        </w:rPr>
        <w:t>Vijnana</w:t>
      </w:r>
      <w:proofErr w:type="spellEnd"/>
      <w:r w:rsidRPr="005939A2">
        <w:rPr>
          <w:rFonts w:ascii="Times New Roman" w:hAnsi="Times New Roman" w:cs="Times New Roman"/>
          <w:bCs/>
          <w:sz w:val="24"/>
          <w:szCs w:val="24"/>
        </w:rPr>
        <w:t xml:space="preserve">, new revised edition 2022, Varanasi, </w:t>
      </w:r>
      <w:proofErr w:type="spellStart"/>
      <w:r w:rsidRPr="005939A2">
        <w:rPr>
          <w:rFonts w:ascii="Times New Roman" w:hAnsi="Times New Roman" w:cs="Times New Roman"/>
          <w:bCs/>
          <w:sz w:val="24"/>
          <w:szCs w:val="24"/>
        </w:rPr>
        <w:t>Chaukhamba</w:t>
      </w:r>
      <w:proofErr w:type="spellEnd"/>
      <w:r w:rsidRPr="005939A2">
        <w:rPr>
          <w:rFonts w:ascii="Times New Roman" w:hAnsi="Times New Roman" w:cs="Times New Roman"/>
          <w:bCs/>
          <w:sz w:val="24"/>
          <w:szCs w:val="24"/>
        </w:rPr>
        <w:t xml:space="preserve"> </w:t>
      </w:r>
      <w:proofErr w:type="spellStart"/>
      <w:r w:rsidRPr="005939A2">
        <w:rPr>
          <w:rFonts w:ascii="Times New Roman" w:hAnsi="Times New Roman" w:cs="Times New Roman"/>
          <w:bCs/>
          <w:sz w:val="24"/>
          <w:szCs w:val="24"/>
        </w:rPr>
        <w:t>Surbharati</w:t>
      </w:r>
      <w:proofErr w:type="spellEnd"/>
      <w:r w:rsidRPr="005939A2">
        <w:rPr>
          <w:rFonts w:ascii="Times New Roman" w:hAnsi="Times New Roman" w:cs="Times New Roman"/>
          <w:bCs/>
          <w:sz w:val="24"/>
          <w:szCs w:val="24"/>
        </w:rPr>
        <w:t xml:space="preserve"> Prakashan, Page no. 147.</w:t>
      </w:r>
    </w:p>
    <w:p w14:paraId="1395F29B" w14:textId="06F9FC4C" w:rsidR="00A46E00" w:rsidRPr="00422EF5" w:rsidRDefault="00A46E00" w:rsidP="00422EF5">
      <w:pPr>
        <w:pStyle w:val="ListParagraph"/>
        <w:numPr>
          <w:ilvl w:val="0"/>
          <w:numId w:val="4"/>
        </w:numPr>
        <w:spacing w:before="100" w:beforeAutospacing="1"/>
        <w:jc w:val="both"/>
        <w:rPr>
          <w:rFonts w:ascii="Times New Roman" w:hAnsi="Times New Roman" w:cs="Times New Roman"/>
          <w:bCs/>
          <w:sz w:val="24"/>
          <w:szCs w:val="24"/>
        </w:rPr>
      </w:pPr>
      <w:r w:rsidRPr="00422EF5">
        <w:rPr>
          <w:rFonts w:ascii="Times New Roman" w:eastAsia="Segoe UI" w:hAnsi="Times New Roman" w:cs="Times New Roman"/>
          <w:color w:val="374151"/>
          <w:sz w:val="24"/>
          <w:szCs w:val="24"/>
          <w:shd w:val="clear" w:color="auto" w:fill="F7F7F8"/>
        </w:rPr>
        <w:t>Pham-Huy, L. A., He, H., &amp; Pham-Huy, C. (2008). Free radicals, antioxidants in disease and health. International journal of biomedical science: IJBS, 4(2), 89–96.</w:t>
      </w:r>
    </w:p>
    <w:p w14:paraId="27BB044C" w14:textId="77777777" w:rsidR="00EB1D2C" w:rsidRPr="00EB1D2C" w:rsidRDefault="00EB1D2C" w:rsidP="00C615C7">
      <w:pPr>
        <w:pStyle w:val="ListParagraph"/>
        <w:numPr>
          <w:ilvl w:val="0"/>
          <w:numId w:val="4"/>
        </w:numPr>
        <w:jc w:val="both"/>
        <w:rPr>
          <w:rFonts w:ascii="Times New Roman" w:hAnsi="Times New Roman" w:cs="Times New Roman"/>
          <w:sz w:val="24"/>
          <w:szCs w:val="24"/>
        </w:rPr>
      </w:pPr>
      <w:proofErr w:type="spellStart"/>
      <w:r w:rsidRPr="00EB1D2C">
        <w:rPr>
          <w:rFonts w:ascii="Times New Roman" w:eastAsia="Times New Roman" w:hAnsi="Times New Roman" w:cs="Times New Roman"/>
          <w:color w:val="222222"/>
          <w:sz w:val="24"/>
          <w:szCs w:val="24"/>
          <w:shd w:val="clear" w:color="auto" w:fill="FFFFFF"/>
          <w:lang w:val="en-IN" w:eastAsia="en-IN" w:bidi="mr-IN"/>
        </w:rPr>
        <w:t>Shrimanker</w:t>
      </w:r>
      <w:proofErr w:type="spellEnd"/>
      <w:r w:rsidRPr="00EB1D2C">
        <w:rPr>
          <w:rFonts w:ascii="Times New Roman" w:eastAsia="Times New Roman" w:hAnsi="Times New Roman" w:cs="Times New Roman"/>
          <w:color w:val="222222"/>
          <w:sz w:val="24"/>
          <w:szCs w:val="24"/>
          <w:shd w:val="clear" w:color="auto" w:fill="FFFFFF"/>
          <w:lang w:val="en-IN" w:eastAsia="en-IN" w:bidi="mr-IN"/>
        </w:rPr>
        <w:t xml:space="preserve">, I.; Bhattarai, S. Electrolytes. In </w:t>
      </w:r>
      <w:proofErr w:type="spellStart"/>
      <w:proofErr w:type="gramStart"/>
      <w:r w:rsidRPr="00EB1D2C">
        <w:rPr>
          <w:rFonts w:ascii="Times New Roman" w:eastAsia="Times New Roman" w:hAnsi="Times New Roman" w:cs="Times New Roman"/>
          <w:color w:val="222222"/>
          <w:sz w:val="24"/>
          <w:szCs w:val="24"/>
          <w:shd w:val="clear" w:color="auto" w:fill="FFFFFF"/>
          <w:lang w:val="en-IN" w:eastAsia="en-IN" w:bidi="mr-IN"/>
        </w:rPr>
        <w:t>StatPearls;StatPearls</w:t>
      </w:r>
      <w:proofErr w:type="spellEnd"/>
      <w:proofErr w:type="gramEnd"/>
      <w:r w:rsidRPr="00EB1D2C">
        <w:rPr>
          <w:rFonts w:ascii="Times New Roman" w:eastAsia="Times New Roman" w:hAnsi="Times New Roman" w:cs="Times New Roman"/>
          <w:color w:val="222222"/>
          <w:sz w:val="24"/>
          <w:szCs w:val="24"/>
          <w:shd w:val="clear" w:color="auto" w:fill="FFFFFF"/>
          <w:lang w:val="en-IN" w:eastAsia="en-IN" w:bidi="mr-IN"/>
        </w:rPr>
        <w:t xml:space="preserve"> Publishing: Treasure Island, FL, 2023. </w:t>
      </w:r>
    </w:p>
    <w:p w14:paraId="21302790" w14:textId="320C94F3" w:rsidR="00A46E00" w:rsidRPr="005939A2" w:rsidRDefault="00A46E00" w:rsidP="00C615C7">
      <w:pPr>
        <w:pStyle w:val="ListParagraph"/>
        <w:numPr>
          <w:ilvl w:val="0"/>
          <w:numId w:val="4"/>
        </w:numPr>
        <w:jc w:val="both"/>
        <w:rPr>
          <w:rFonts w:ascii="Times New Roman" w:hAnsi="Times New Roman" w:cs="Times New Roman"/>
          <w:sz w:val="24"/>
          <w:szCs w:val="24"/>
        </w:rPr>
      </w:pPr>
      <w:r w:rsidRPr="005939A2">
        <w:rPr>
          <w:rFonts w:ascii="Times New Roman" w:hAnsi="Times New Roman" w:cs="Times New Roman"/>
          <w:sz w:val="24"/>
          <w:szCs w:val="24"/>
        </w:rPr>
        <w:t xml:space="preserve">Shanmugapriya M, Patwardhan K. 27 Uses of Date Palm in Ayurveda. Dates: production, processing, food, and medicinal values. 2012 Apr </w:t>
      </w:r>
      <w:proofErr w:type="gramStart"/>
      <w:r w:rsidRPr="005939A2">
        <w:rPr>
          <w:rFonts w:ascii="Times New Roman" w:hAnsi="Times New Roman" w:cs="Times New Roman"/>
          <w:sz w:val="24"/>
          <w:szCs w:val="24"/>
        </w:rPr>
        <w:t>20;20:377</w:t>
      </w:r>
      <w:proofErr w:type="gramEnd"/>
      <w:r w:rsidRPr="005939A2">
        <w:rPr>
          <w:rFonts w:ascii="Times New Roman" w:hAnsi="Times New Roman" w:cs="Times New Roman"/>
          <w:sz w:val="24"/>
          <w:szCs w:val="24"/>
        </w:rPr>
        <w:t>.</w:t>
      </w:r>
    </w:p>
    <w:p w14:paraId="69A47F2D" w14:textId="77777777" w:rsidR="00A46E00" w:rsidRPr="005939A2" w:rsidRDefault="00A46E00" w:rsidP="00C615C7">
      <w:pPr>
        <w:pStyle w:val="ListParagraph"/>
        <w:numPr>
          <w:ilvl w:val="0"/>
          <w:numId w:val="4"/>
        </w:numPr>
        <w:jc w:val="both"/>
        <w:rPr>
          <w:rFonts w:ascii="Times New Roman" w:hAnsi="Times New Roman" w:cs="Times New Roman"/>
          <w:sz w:val="24"/>
          <w:szCs w:val="24"/>
        </w:rPr>
      </w:pPr>
      <w:r w:rsidRPr="005939A2">
        <w:rPr>
          <w:rFonts w:ascii="Times New Roman" w:hAnsi="Times New Roman" w:cs="Times New Roman"/>
          <w:sz w:val="24"/>
          <w:szCs w:val="24"/>
        </w:rPr>
        <w:t xml:space="preserve">Weihrauch MR, Diehl V. Artificial sweeteners—do they bear a carcinogenic </w:t>
      </w:r>
      <w:proofErr w:type="gramStart"/>
      <w:r w:rsidRPr="005939A2">
        <w:rPr>
          <w:rFonts w:ascii="Times New Roman" w:hAnsi="Times New Roman" w:cs="Times New Roman"/>
          <w:sz w:val="24"/>
          <w:szCs w:val="24"/>
        </w:rPr>
        <w:t>risk?.</w:t>
      </w:r>
      <w:proofErr w:type="gramEnd"/>
      <w:r w:rsidRPr="005939A2">
        <w:rPr>
          <w:rFonts w:ascii="Times New Roman" w:hAnsi="Times New Roman" w:cs="Times New Roman"/>
          <w:sz w:val="24"/>
          <w:szCs w:val="24"/>
        </w:rPr>
        <w:t xml:space="preserve"> Annals of Oncology. 2004 Oct 1;15(10):1460-5.</w:t>
      </w:r>
    </w:p>
    <w:p w14:paraId="36432295" w14:textId="77777777" w:rsidR="00015311" w:rsidRDefault="00A46E00" w:rsidP="00C615C7">
      <w:pPr>
        <w:pStyle w:val="ListParagraph"/>
        <w:numPr>
          <w:ilvl w:val="0"/>
          <w:numId w:val="4"/>
        </w:numPr>
        <w:jc w:val="both"/>
        <w:rPr>
          <w:rFonts w:ascii="Times New Roman" w:hAnsi="Times New Roman" w:cs="Times New Roman"/>
          <w:sz w:val="24"/>
          <w:szCs w:val="24"/>
        </w:rPr>
      </w:pPr>
      <w:proofErr w:type="spellStart"/>
      <w:r w:rsidRPr="005939A2">
        <w:rPr>
          <w:rFonts w:ascii="Times New Roman" w:hAnsi="Times New Roman" w:cs="Times New Roman"/>
          <w:sz w:val="24"/>
          <w:szCs w:val="24"/>
        </w:rPr>
        <w:t>Oplatowska</w:t>
      </w:r>
      <w:proofErr w:type="spellEnd"/>
      <w:r w:rsidRPr="005939A2">
        <w:rPr>
          <w:rFonts w:ascii="Times New Roman" w:hAnsi="Times New Roman" w:cs="Times New Roman"/>
          <w:sz w:val="24"/>
          <w:szCs w:val="24"/>
        </w:rPr>
        <w:t>-Stachowiak M, Elliott CT. Food colors: Existing and emerging food safety concerns. Critical reviews in food science and nutrition. 2017 Feb 11;57(3):524-48.</w:t>
      </w:r>
    </w:p>
    <w:p w14:paraId="1630460A" w14:textId="54FB9964" w:rsidR="00990839" w:rsidRPr="00990839" w:rsidRDefault="00990839" w:rsidP="00C615C7">
      <w:pPr>
        <w:pStyle w:val="ListParagraph"/>
        <w:numPr>
          <w:ilvl w:val="0"/>
          <w:numId w:val="4"/>
        </w:numPr>
        <w:jc w:val="both"/>
        <w:rPr>
          <w:rFonts w:ascii="Times New Roman" w:hAnsi="Times New Roman" w:cs="Times New Roman"/>
          <w:sz w:val="24"/>
          <w:szCs w:val="24"/>
        </w:rPr>
      </w:pPr>
      <w:r w:rsidRPr="00767FF5">
        <w:rPr>
          <w:rFonts w:ascii="Times New Roman" w:hAnsi="Times New Roman" w:cs="Times New Roman"/>
          <w:color w:val="222222"/>
          <w:sz w:val="24"/>
          <w:szCs w:val="24"/>
          <w:shd w:val="clear" w:color="auto" w:fill="FFFFFF"/>
        </w:rPr>
        <w:t>Nariya PB, Bhalodia NR, Shukla VJ, Acharya R, Nariya MB. In vitro evaluation of antioxidant activity of Cordia dichotoma (Forst f.) bark. AYU (An International Quarterly Journal of Research in Ayurveda). 2013 Jan 1;34(1):124-8.</w:t>
      </w:r>
    </w:p>
    <w:p w14:paraId="36E71D1F" w14:textId="57BD1AD9" w:rsidR="00990839" w:rsidRPr="00990839" w:rsidRDefault="00990839" w:rsidP="00C615C7">
      <w:pPr>
        <w:pStyle w:val="ListParagraph"/>
        <w:numPr>
          <w:ilvl w:val="0"/>
          <w:numId w:val="4"/>
        </w:numPr>
        <w:spacing w:after="0"/>
        <w:rPr>
          <w:rFonts w:ascii="Times New Roman" w:hAnsi="Times New Roman" w:cs="Times New Roman"/>
          <w:color w:val="222222"/>
          <w:sz w:val="24"/>
          <w:szCs w:val="24"/>
          <w:shd w:val="clear" w:color="auto" w:fill="FFFFFF"/>
        </w:rPr>
      </w:pPr>
      <w:proofErr w:type="spellStart"/>
      <w:r w:rsidRPr="00990839">
        <w:rPr>
          <w:rFonts w:ascii="Times New Roman" w:hAnsi="Times New Roman" w:cs="Times New Roman"/>
          <w:color w:val="222222"/>
          <w:sz w:val="24"/>
          <w:szCs w:val="24"/>
          <w:shd w:val="clear" w:color="auto" w:fill="FFFFFF"/>
        </w:rPr>
        <w:t>Baliyan</w:t>
      </w:r>
      <w:proofErr w:type="spellEnd"/>
      <w:r w:rsidRPr="00990839">
        <w:rPr>
          <w:rFonts w:ascii="Times New Roman" w:hAnsi="Times New Roman" w:cs="Times New Roman"/>
          <w:color w:val="222222"/>
          <w:sz w:val="24"/>
          <w:szCs w:val="24"/>
          <w:shd w:val="clear" w:color="auto" w:fill="FFFFFF"/>
        </w:rPr>
        <w:t xml:space="preserve"> S, Mukherjee R, Priyadarshini A, Vibhuti A, Gupta A, Pandey RP, Chang CM. Determination of antioxidants by DPPH radical scavenging activity and quantitative phytochemical analysis of Ficus religiosa. Molecules. 2022 Feb 16;27(4):1326.</w:t>
      </w:r>
    </w:p>
    <w:p w14:paraId="1454991A" w14:textId="5F26EEFC" w:rsidR="00AE4E36" w:rsidRPr="005939A2" w:rsidRDefault="00FA46A3" w:rsidP="00C615C7">
      <w:pPr>
        <w:pStyle w:val="ListParagraph"/>
        <w:numPr>
          <w:ilvl w:val="0"/>
          <w:numId w:val="4"/>
        </w:numPr>
        <w:jc w:val="both"/>
        <w:rPr>
          <w:rFonts w:ascii="Times New Roman" w:hAnsi="Times New Roman" w:cs="Times New Roman"/>
          <w:sz w:val="24"/>
          <w:szCs w:val="24"/>
        </w:rPr>
      </w:pPr>
      <w:r w:rsidRPr="005939A2">
        <w:rPr>
          <w:rFonts w:ascii="Times New Roman" w:hAnsi="Times New Roman" w:cs="Times New Roman"/>
          <w:color w:val="222222"/>
          <w:sz w:val="24"/>
          <w:szCs w:val="24"/>
          <w:shd w:val="clear" w:color="auto" w:fill="FFFFFF"/>
        </w:rPr>
        <w:t xml:space="preserve">Valko, M.; </w:t>
      </w:r>
      <w:proofErr w:type="spellStart"/>
      <w:r w:rsidRPr="005939A2">
        <w:rPr>
          <w:rFonts w:ascii="Times New Roman" w:hAnsi="Times New Roman" w:cs="Times New Roman"/>
          <w:color w:val="222222"/>
          <w:sz w:val="24"/>
          <w:szCs w:val="24"/>
          <w:shd w:val="clear" w:color="auto" w:fill="FFFFFF"/>
        </w:rPr>
        <w:t>Leibfritz</w:t>
      </w:r>
      <w:proofErr w:type="spellEnd"/>
      <w:r w:rsidRPr="005939A2">
        <w:rPr>
          <w:rFonts w:ascii="Times New Roman" w:hAnsi="Times New Roman" w:cs="Times New Roman"/>
          <w:color w:val="222222"/>
          <w:sz w:val="24"/>
          <w:szCs w:val="24"/>
          <w:shd w:val="clear" w:color="auto" w:fill="FFFFFF"/>
        </w:rPr>
        <w:t xml:space="preserve">, D.; </w:t>
      </w:r>
      <w:proofErr w:type="spellStart"/>
      <w:r w:rsidRPr="005939A2">
        <w:rPr>
          <w:rFonts w:ascii="Times New Roman" w:hAnsi="Times New Roman" w:cs="Times New Roman"/>
          <w:color w:val="222222"/>
          <w:sz w:val="24"/>
          <w:szCs w:val="24"/>
          <w:shd w:val="clear" w:color="auto" w:fill="FFFFFF"/>
        </w:rPr>
        <w:t>Moncol</w:t>
      </w:r>
      <w:proofErr w:type="spellEnd"/>
      <w:r w:rsidRPr="005939A2">
        <w:rPr>
          <w:rFonts w:ascii="Times New Roman" w:hAnsi="Times New Roman" w:cs="Times New Roman"/>
          <w:color w:val="222222"/>
          <w:sz w:val="24"/>
          <w:szCs w:val="24"/>
          <w:shd w:val="clear" w:color="auto" w:fill="FFFFFF"/>
        </w:rPr>
        <w:t xml:space="preserve">, J.; Cronin, M.T.; Mazur, M.; </w:t>
      </w:r>
      <w:proofErr w:type="spellStart"/>
      <w:r w:rsidRPr="005939A2">
        <w:rPr>
          <w:rFonts w:ascii="Times New Roman" w:hAnsi="Times New Roman" w:cs="Times New Roman"/>
          <w:color w:val="222222"/>
          <w:sz w:val="24"/>
          <w:szCs w:val="24"/>
          <w:shd w:val="clear" w:color="auto" w:fill="FFFFFF"/>
        </w:rPr>
        <w:t>Telser</w:t>
      </w:r>
      <w:proofErr w:type="spellEnd"/>
      <w:r w:rsidRPr="005939A2">
        <w:rPr>
          <w:rFonts w:ascii="Times New Roman" w:hAnsi="Times New Roman" w:cs="Times New Roman"/>
          <w:color w:val="222222"/>
          <w:sz w:val="24"/>
          <w:szCs w:val="24"/>
          <w:shd w:val="clear" w:color="auto" w:fill="FFFFFF"/>
        </w:rPr>
        <w:t>, J. Free radicals and antioxidants in normal physiological functions and human disease. </w:t>
      </w:r>
      <w:r w:rsidRPr="005939A2">
        <w:rPr>
          <w:rStyle w:val="html-italic"/>
          <w:rFonts w:ascii="Times New Roman" w:hAnsi="Times New Roman" w:cs="Times New Roman"/>
          <w:i/>
          <w:iCs/>
          <w:color w:val="222222"/>
          <w:sz w:val="24"/>
          <w:szCs w:val="24"/>
          <w:shd w:val="clear" w:color="auto" w:fill="FFFFFF"/>
        </w:rPr>
        <w:t xml:space="preserve">Int. J. </w:t>
      </w:r>
      <w:proofErr w:type="spellStart"/>
      <w:r w:rsidRPr="005939A2">
        <w:rPr>
          <w:rStyle w:val="html-italic"/>
          <w:rFonts w:ascii="Times New Roman" w:hAnsi="Times New Roman" w:cs="Times New Roman"/>
          <w:i/>
          <w:iCs/>
          <w:color w:val="222222"/>
          <w:sz w:val="24"/>
          <w:szCs w:val="24"/>
          <w:shd w:val="clear" w:color="auto" w:fill="FFFFFF"/>
        </w:rPr>
        <w:t>Biochem</w:t>
      </w:r>
      <w:proofErr w:type="spellEnd"/>
      <w:r w:rsidRPr="005939A2">
        <w:rPr>
          <w:rStyle w:val="html-italic"/>
          <w:rFonts w:ascii="Times New Roman" w:hAnsi="Times New Roman" w:cs="Times New Roman"/>
          <w:i/>
          <w:iCs/>
          <w:color w:val="222222"/>
          <w:sz w:val="24"/>
          <w:szCs w:val="24"/>
          <w:shd w:val="clear" w:color="auto" w:fill="FFFFFF"/>
        </w:rPr>
        <w:t>. Cell Biol.</w:t>
      </w:r>
      <w:r w:rsidRPr="005939A2">
        <w:rPr>
          <w:rFonts w:ascii="Times New Roman" w:hAnsi="Times New Roman" w:cs="Times New Roman"/>
          <w:color w:val="222222"/>
          <w:sz w:val="24"/>
          <w:szCs w:val="24"/>
          <w:shd w:val="clear" w:color="auto" w:fill="FFFFFF"/>
        </w:rPr>
        <w:t> </w:t>
      </w:r>
      <w:r w:rsidRPr="00990839">
        <w:rPr>
          <w:rFonts w:ascii="Times New Roman" w:hAnsi="Times New Roman" w:cs="Times New Roman"/>
          <w:color w:val="222222"/>
          <w:sz w:val="24"/>
          <w:szCs w:val="24"/>
          <w:shd w:val="clear" w:color="auto" w:fill="FFFFFF"/>
        </w:rPr>
        <w:t>2007</w:t>
      </w:r>
      <w:r w:rsidRPr="005939A2">
        <w:rPr>
          <w:rFonts w:ascii="Times New Roman" w:hAnsi="Times New Roman" w:cs="Times New Roman"/>
          <w:color w:val="222222"/>
          <w:sz w:val="24"/>
          <w:szCs w:val="24"/>
          <w:shd w:val="clear" w:color="auto" w:fill="FFFFFF"/>
        </w:rPr>
        <w:t>, </w:t>
      </w:r>
      <w:r w:rsidRPr="005939A2">
        <w:rPr>
          <w:rStyle w:val="html-italic"/>
          <w:rFonts w:ascii="Times New Roman" w:hAnsi="Times New Roman" w:cs="Times New Roman"/>
          <w:i/>
          <w:iCs/>
          <w:color w:val="222222"/>
          <w:sz w:val="24"/>
          <w:szCs w:val="24"/>
          <w:shd w:val="clear" w:color="auto" w:fill="FFFFFF"/>
        </w:rPr>
        <w:t>39</w:t>
      </w:r>
      <w:r w:rsidRPr="005939A2">
        <w:rPr>
          <w:rFonts w:ascii="Times New Roman" w:hAnsi="Times New Roman" w:cs="Times New Roman"/>
          <w:color w:val="222222"/>
          <w:sz w:val="24"/>
          <w:szCs w:val="24"/>
          <w:shd w:val="clear" w:color="auto" w:fill="FFFFFF"/>
        </w:rPr>
        <w:t>, 44–84. </w:t>
      </w:r>
    </w:p>
    <w:p w14:paraId="03788AB7" w14:textId="77777777" w:rsidR="005939A2" w:rsidRPr="005939A2" w:rsidRDefault="005939A2" w:rsidP="00C615C7">
      <w:pPr>
        <w:pStyle w:val="ListParagraph"/>
        <w:numPr>
          <w:ilvl w:val="0"/>
          <w:numId w:val="4"/>
        </w:numPr>
        <w:spacing w:after="160"/>
        <w:jc w:val="both"/>
        <w:rPr>
          <w:rFonts w:ascii="Times New Roman" w:hAnsi="Times New Roman" w:cs="Times New Roman"/>
          <w:sz w:val="24"/>
          <w:szCs w:val="24"/>
          <w:lang w:val="en-IN"/>
        </w:rPr>
      </w:pPr>
      <w:r w:rsidRPr="005939A2">
        <w:rPr>
          <w:rFonts w:ascii="Times New Roman" w:hAnsi="Times New Roman" w:cs="Times New Roman"/>
          <w:sz w:val="24"/>
          <w:szCs w:val="24"/>
          <w:lang w:val="en-IN"/>
        </w:rPr>
        <w:t>SANTOSH N, KHATAVAKAR DM. THERAPUTIC EEFECTS OF AYURVEDA FRUITS.</w:t>
      </w:r>
    </w:p>
    <w:p w14:paraId="7BFF1293" w14:textId="64A57CDD" w:rsidR="005939A2" w:rsidRPr="005939A2" w:rsidRDefault="005939A2" w:rsidP="00C615C7">
      <w:pPr>
        <w:pStyle w:val="ListParagraph"/>
        <w:numPr>
          <w:ilvl w:val="0"/>
          <w:numId w:val="4"/>
        </w:numPr>
        <w:jc w:val="both"/>
        <w:rPr>
          <w:rFonts w:ascii="Times New Roman" w:hAnsi="Times New Roman" w:cs="Times New Roman"/>
          <w:sz w:val="24"/>
          <w:szCs w:val="24"/>
        </w:rPr>
      </w:pPr>
      <w:r w:rsidRPr="005939A2">
        <w:rPr>
          <w:rFonts w:ascii="Times New Roman" w:hAnsi="Times New Roman" w:cs="Times New Roman"/>
          <w:sz w:val="24"/>
          <w:szCs w:val="24"/>
        </w:rPr>
        <w:t>RG R, Eapen J. COMPARATIVE PHYTOCHEMICAL ANALYSIS OF FRUIT OF DRAKSHA (VITISVINIFERA LINN) AND KAASHMARI (GMELINAARBOREA ROXB).</w:t>
      </w:r>
    </w:p>
    <w:p w14:paraId="235207F7" w14:textId="5F22CB84" w:rsidR="005939A2" w:rsidRPr="005939A2" w:rsidRDefault="005939A2" w:rsidP="00C615C7">
      <w:pPr>
        <w:pStyle w:val="ListParagraph"/>
        <w:numPr>
          <w:ilvl w:val="0"/>
          <w:numId w:val="4"/>
        </w:numPr>
        <w:jc w:val="both"/>
        <w:rPr>
          <w:rFonts w:ascii="Times New Roman" w:hAnsi="Times New Roman" w:cs="Times New Roman"/>
          <w:sz w:val="24"/>
          <w:szCs w:val="24"/>
        </w:rPr>
      </w:pPr>
      <w:r w:rsidRPr="005939A2">
        <w:rPr>
          <w:rFonts w:ascii="Times New Roman" w:hAnsi="Times New Roman" w:cs="Times New Roman"/>
          <w:sz w:val="24"/>
          <w:szCs w:val="24"/>
        </w:rPr>
        <w:t xml:space="preserve">Jain A, Garg N. Therapeutic and medicinal uses of </w:t>
      </w:r>
      <w:proofErr w:type="spellStart"/>
      <w:r w:rsidRPr="005939A2">
        <w:rPr>
          <w:rFonts w:ascii="Times New Roman" w:hAnsi="Times New Roman" w:cs="Times New Roman"/>
          <w:sz w:val="24"/>
          <w:szCs w:val="24"/>
        </w:rPr>
        <w:t>amalaki</w:t>
      </w:r>
      <w:proofErr w:type="spellEnd"/>
      <w:r w:rsidRPr="005939A2">
        <w:rPr>
          <w:rFonts w:ascii="Times New Roman" w:hAnsi="Times New Roman" w:cs="Times New Roman"/>
          <w:sz w:val="24"/>
          <w:szCs w:val="24"/>
        </w:rPr>
        <w:t>: A review. World J Pharm Res. 2017;6(02):512-24.</w:t>
      </w:r>
    </w:p>
    <w:p w14:paraId="6E252B4F" w14:textId="19D25C89" w:rsidR="00950BA5" w:rsidRDefault="00950BA5" w:rsidP="00C615C7">
      <w:pPr>
        <w:pStyle w:val="html-xx"/>
        <w:numPr>
          <w:ilvl w:val="0"/>
          <w:numId w:val="4"/>
        </w:numPr>
        <w:shd w:val="clear" w:color="auto" w:fill="FFFFFF"/>
        <w:spacing w:before="0" w:beforeAutospacing="0" w:after="0" w:afterAutospacing="0" w:line="276" w:lineRule="auto"/>
        <w:jc w:val="both"/>
        <w:rPr>
          <w:color w:val="222222"/>
        </w:rPr>
      </w:pPr>
      <w:r w:rsidRPr="00950BA5">
        <w:rPr>
          <w:color w:val="222222"/>
        </w:rPr>
        <w:lastRenderedPageBreak/>
        <w:t xml:space="preserve">Sridhar, K.; Charles, A.L. In vitro antioxidant activity of </w:t>
      </w:r>
      <w:proofErr w:type="spellStart"/>
      <w:r w:rsidRPr="00950BA5">
        <w:rPr>
          <w:color w:val="222222"/>
        </w:rPr>
        <w:t>Kyoho</w:t>
      </w:r>
      <w:proofErr w:type="spellEnd"/>
      <w:r w:rsidRPr="00950BA5">
        <w:rPr>
          <w:color w:val="222222"/>
        </w:rPr>
        <w:t xml:space="preserve"> grape extracts in DPPH and ABTS assays: Estimation methods for EC50 using advanced statistical programs. </w:t>
      </w:r>
      <w:r w:rsidRPr="00950BA5">
        <w:rPr>
          <w:rStyle w:val="html-italic"/>
          <w:i/>
          <w:iCs/>
          <w:color w:val="222222"/>
        </w:rPr>
        <w:t>Food Chem.</w:t>
      </w:r>
      <w:r w:rsidRPr="00950BA5">
        <w:rPr>
          <w:color w:val="222222"/>
        </w:rPr>
        <w:t> </w:t>
      </w:r>
      <w:r w:rsidRPr="00950BA5">
        <w:rPr>
          <w:b/>
          <w:bCs/>
          <w:color w:val="222222"/>
        </w:rPr>
        <w:t>2019</w:t>
      </w:r>
      <w:r w:rsidRPr="00950BA5">
        <w:rPr>
          <w:color w:val="222222"/>
        </w:rPr>
        <w:t>, </w:t>
      </w:r>
      <w:r w:rsidRPr="00950BA5">
        <w:rPr>
          <w:rStyle w:val="html-italic"/>
          <w:i/>
          <w:iCs/>
          <w:color w:val="222222"/>
        </w:rPr>
        <w:t>275</w:t>
      </w:r>
      <w:r w:rsidRPr="00950BA5">
        <w:rPr>
          <w:color w:val="222222"/>
        </w:rPr>
        <w:t xml:space="preserve">, 41–49. </w:t>
      </w:r>
    </w:p>
    <w:p w14:paraId="1DDE439A" w14:textId="77777777" w:rsidR="00C615C7" w:rsidRPr="00C615C7" w:rsidRDefault="00C615C7" w:rsidP="00C615C7">
      <w:pPr>
        <w:pStyle w:val="html-xx"/>
        <w:shd w:val="clear" w:color="auto" w:fill="FFFFFF"/>
        <w:spacing w:before="0" w:beforeAutospacing="0" w:after="0" w:afterAutospacing="0" w:line="276" w:lineRule="auto"/>
        <w:ind w:left="360"/>
        <w:jc w:val="both"/>
        <w:rPr>
          <w:color w:val="222222"/>
        </w:rPr>
      </w:pPr>
    </w:p>
    <w:p w14:paraId="1F188E36" w14:textId="77777777" w:rsidR="00C615C7" w:rsidRDefault="00950BA5" w:rsidP="00C615C7">
      <w:pPr>
        <w:pStyle w:val="html-xx"/>
        <w:numPr>
          <w:ilvl w:val="0"/>
          <w:numId w:val="4"/>
        </w:numPr>
        <w:shd w:val="clear" w:color="auto" w:fill="FFFFFF"/>
        <w:spacing w:before="0" w:beforeAutospacing="0" w:after="0" w:afterAutospacing="0" w:line="276" w:lineRule="auto"/>
        <w:jc w:val="both"/>
        <w:rPr>
          <w:color w:val="222222"/>
        </w:rPr>
      </w:pPr>
      <w:r w:rsidRPr="00950BA5">
        <w:rPr>
          <w:color w:val="222222"/>
        </w:rPr>
        <w:t xml:space="preserve">Aini, F.; Maritsa, H.; </w:t>
      </w:r>
      <w:proofErr w:type="spellStart"/>
      <w:r w:rsidRPr="00950BA5">
        <w:rPr>
          <w:color w:val="222222"/>
        </w:rPr>
        <w:t>Riany</w:t>
      </w:r>
      <w:proofErr w:type="spellEnd"/>
      <w:r w:rsidRPr="00950BA5">
        <w:rPr>
          <w:color w:val="222222"/>
        </w:rPr>
        <w:t xml:space="preserve">, H. Antioxidant activity of </w:t>
      </w:r>
      <w:proofErr w:type="spellStart"/>
      <w:r w:rsidRPr="00950BA5">
        <w:rPr>
          <w:color w:val="222222"/>
        </w:rPr>
        <w:t>nipahendophytic</w:t>
      </w:r>
      <w:proofErr w:type="spellEnd"/>
      <w:r w:rsidRPr="00950BA5">
        <w:rPr>
          <w:color w:val="222222"/>
        </w:rPr>
        <w:t xml:space="preserve"> fungi (</w:t>
      </w:r>
      <w:proofErr w:type="spellStart"/>
      <w:r w:rsidRPr="00950BA5">
        <w:rPr>
          <w:rStyle w:val="html-italic"/>
          <w:i/>
          <w:iCs/>
          <w:color w:val="222222"/>
        </w:rPr>
        <w:t>Nypha</w:t>
      </w:r>
      <w:proofErr w:type="spellEnd"/>
      <w:r w:rsidRPr="00950BA5">
        <w:rPr>
          <w:rStyle w:val="html-italic"/>
          <w:i/>
          <w:iCs/>
          <w:color w:val="222222"/>
        </w:rPr>
        <w:t xml:space="preserve"> </w:t>
      </w:r>
      <w:proofErr w:type="spellStart"/>
      <w:r w:rsidRPr="00950BA5">
        <w:rPr>
          <w:rStyle w:val="html-italic"/>
          <w:i/>
          <w:iCs/>
          <w:color w:val="222222"/>
        </w:rPr>
        <w:t>fruticans</w:t>
      </w:r>
      <w:proofErr w:type="spellEnd"/>
      <w:r w:rsidRPr="00950BA5">
        <w:rPr>
          <w:color w:val="222222"/>
        </w:rPr>
        <w:t> </w:t>
      </w:r>
      <w:proofErr w:type="spellStart"/>
      <w:r w:rsidRPr="00950BA5">
        <w:rPr>
          <w:color w:val="222222"/>
        </w:rPr>
        <w:t>Wurmb</w:t>
      </w:r>
      <w:proofErr w:type="spellEnd"/>
      <w:r w:rsidRPr="00950BA5">
        <w:rPr>
          <w:color w:val="222222"/>
        </w:rPr>
        <w:t xml:space="preserve">) from Tanjung </w:t>
      </w:r>
      <w:proofErr w:type="spellStart"/>
      <w:r w:rsidRPr="00950BA5">
        <w:rPr>
          <w:color w:val="222222"/>
        </w:rPr>
        <w:t>JabungTimur</w:t>
      </w:r>
      <w:proofErr w:type="spellEnd"/>
      <w:r w:rsidRPr="00950BA5">
        <w:rPr>
          <w:color w:val="222222"/>
        </w:rPr>
        <w:t xml:space="preserve"> Jambi. </w:t>
      </w:r>
      <w:r w:rsidRPr="00950BA5">
        <w:rPr>
          <w:rStyle w:val="html-italic"/>
          <w:i/>
          <w:iCs/>
          <w:color w:val="222222"/>
        </w:rPr>
        <w:t>J. Biota</w:t>
      </w:r>
      <w:r w:rsidRPr="00950BA5">
        <w:rPr>
          <w:color w:val="222222"/>
        </w:rPr>
        <w:t> </w:t>
      </w:r>
      <w:r w:rsidRPr="00950BA5">
        <w:rPr>
          <w:b/>
          <w:bCs/>
          <w:color w:val="222222"/>
        </w:rPr>
        <w:t>2019</w:t>
      </w:r>
      <w:r w:rsidRPr="00950BA5">
        <w:rPr>
          <w:color w:val="222222"/>
        </w:rPr>
        <w:t>, </w:t>
      </w:r>
      <w:r w:rsidRPr="00950BA5">
        <w:rPr>
          <w:rStyle w:val="html-italic"/>
          <w:i/>
          <w:iCs/>
          <w:color w:val="222222"/>
        </w:rPr>
        <w:t>5</w:t>
      </w:r>
      <w:r w:rsidRPr="00950BA5">
        <w:rPr>
          <w:color w:val="222222"/>
        </w:rPr>
        <w:t>, 104–109. </w:t>
      </w:r>
    </w:p>
    <w:p w14:paraId="0C146478" w14:textId="77777777" w:rsidR="00C615C7" w:rsidRDefault="00C615C7" w:rsidP="00C615C7">
      <w:pPr>
        <w:pStyle w:val="ListParagraph"/>
        <w:rPr>
          <w:rFonts w:ascii="Arial" w:hAnsi="Arial" w:cs="Arial"/>
          <w:color w:val="222222"/>
          <w:sz w:val="20"/>
          <w:szCs w:val="20"/>
          <w:shd w:val="clear" w:color="auto" w:fill="FFFFFF"/>
        </w:rPr>
      </w:pPr>
    </w:p>
    <w:p w14:paraId="1BDFFBA0" w14:textId="21C1B3B9" w:rsidR="00950BA5" w:rsidRPr="00C615C7" w:rsidRDefault="00950BA5" w:rsidP="00C615C7">
      <w:pPr>
        <w:pStyle w:val="html-xx"/>
        <w:numPr>
          <w:ilvl w:val="0"/>
          <w:numId w:val="4"/>
        </w:numPr>
        <w:shd w:val="clear" w:color="auto" w:fill="FFFFFF"/>
        <w:spacing w:before="0" w:beforeAutospacing="0" w:after="0" w:afterAutospacing="0" w:line="276" w:lineRule="auto"/>
        <w:jc w:val="both"/>
        <w:rPr>
          <w:color w:val="222222"/>
        </w:rPr>
      </w:pPr>
      <w:proofErr w:type="spellStart"/>
      <w:r w:rsidRPr="00C615C7">
        <w:rPr>
          <w:color w:val="222222"/>
          <w:shd w:val="clear" w:color="auto" w:fill="FFFFFF"/>
        </w:rPr>
        <w:t>Kirkinezosa</w:t>
      </w:r>
      <w:proofErr w:type="spellEnd"/>
      <w:r w:rsidRPr="00C615C7">
        <w:rPr>
          <w:color w:val="222222"/>
          <w:shd w:val="clear" w:color="auto" w:fill="FFFFFF"/>
        </w:rPr>
        <w:t>, I.G.; Morae, C.T. Reactive oxygen species and mitochondrial diseases. </w:t>
      </w:r>
      <w:r w:rsidRPr="00C615C7">
        <w:rPr>
          <w:rStyle w:val="html-italic"/>
          <w:i/>
          <w:iCs/>
          <w:color w:val="222222"/>
          <w:shd w:val="clear" w:color="auto" w:fill="FFFFFF"/>
        </w:rPr>
        <w:t>Cell Dev. Biol.</w:t>
      </w:r>
      <w:r w:rsidRPr="00C615C7">
        <w:rPr>
          <w:color w:val="222222"/>
          <w:shd w:val="clear" w:color="auto" w:fill="FFFFFF"/>
        </w:rPr>
        <w:t> </w:t>
      </w:r>
      <w:r w:rsidRPr="00C615C7">
        <w:rPr>
          <w:b/>
          <w:bCs/>
          <w:color w:val="222222"/>
          <w:shd w:val="clear" w:color="auto" w:fill="FFFFFF"/>
        </w:rPr>
        <w:t>2001</w:t>
      </w:r>
      <w:r w:rsidRPr="00C615C7">
        <w:rPr>
          <w:color w:val="222222"/>
          <w:shd w:val="clear" w:color="auto" w:fill="FFFFFF"/>
        </w:rPr>
        <w:t>, </w:t>
      </w:r>
      <w:r w:rsidRPr="00C615C7">
        <w:rPr>
          <w:rStyle w:val="html-italic"/>
          <w:i/>
          <w:iCs/>
          <w:color w:val="222222"/>
          <w:shd w:val="clear" w:color="auto" w:fill="FFFFFF"/>
        </w:rPr>
        <w:t>12</w:t>
      </w:r>
      <w:r w:rsidRPr="00C615C7">
        <w:rPr>
          <w:color w:val="222222"/>
          <w:shd w:val="clear" w:color="auto" w:fill="FFFFFF"/>
        </w:rPr>
        <w:t>, 449–457.</w:t>
      </w:r>
    </w:p>
    <w:p w14:paraId="3CB97B6A" w14:textId="77777777" w:rsidR="00950BA5" w:rsidRPr="00C615C7" w:rsidRDefault="00950BA5" w:rsidP="00C615C7">
      <w:pPr>
        <w:pStyle w:val="html-xx"/>
        <w:shd w:val="clear" w:color="auto" w:fill="FFFFFF"/>
        <w:spacing w:before="0" w:beforeAutospacing="0" w:after="0" w:afterAutospacing="0" w:line="276" w:lineRule="auto"/>
        <w:ind w:left="720"/>
        <w:jc w:val="both"/>
        <w:rPr>
          <w:color w:val="222222"/>
        </w:rPr>
      </w:pPr>
    </w:p>
    <w:sectPr w:rsidR="00950BA5" w:rsidRPr="00C615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5997A" w14:textId="77777777" w:rsidR="00A3395A" w:rsidRDefault="00A3395A" w:rsidP="00073CD3">
      <w:pPr>
        <w:spacing w:after="0" w:line="240" w:lineRule="auto"/>
      </w:pPr>
      <w:r>
        <w:separator/>
      </w:r>
    </w:p>
  </w:endnote>
  <w:endnote w:type="continuationSeparator" w:id="0">
    <w:p w14:paraId="60254514" w14:textId="77777777" w:rsidR="00A3395A" w:rsidRDefault="00A3395A" w:rsidP="00073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93479" w14:textId="77777777" w:rsidR="00A3395A" w:rsidRDefault="00A3395A" w:rsidP="00073CD3">
      <w:pPr>
        <w:spacing w:after="0" w:line="240" w:lineRule="auto"/>
      </w:pPr>
      <w:r>
        <w:separator/>
      </w:r>
    </w:p>
  </w:footnote>
  <w:footnote w:type="continuationSeparator" w:id="0">
    <w:p w14:paraId="22FDAA42" w14:textId="77777777" w:rsidR="00A3395A" w:rsidRDefault="00A3395A" w:rsidP="00073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0C4C2152"/>
    <w:lvl w:ilvl="0" w:tplc="D12C2B2A">
      <w:start w:val="1"/>
      <w:numFmt w:val="decimal"/>
      <w:lvlText w:val="%1."/>
      <w:lvlJc w:val="left"/>
      <w:pPr>
        <w:tabs>
          <w:tab w:val="left" w:pos="720"/>
        </w:tabs>
        <w:ind w:left="720" w:hanging="360"/>
      </w:pPr>
    </w:lvl>
    <w:lvl w:ilvl="1" w:tplc="67A22B84" w:tentative="1">
      <w:start w:val="1"/>
      <w:numFmt w:val="decimal"/>
      <w:lvlText w:val="%2."/>
      <w:lvlJc w:val="left"/>
      <w:pPr>
        <w:tabs>
          <w:tab w:val="left" w:pos="1440"/>
        </w:tabs>
        <w:ind w:left="1440" w:hanging="360"/>
      </w:pPr>
    </w:lvl>
    <w:lvl w:ilvl="2" w:tplc="C08C49B6" w:tentative="1">
      <w:start w:val="1"/>
      <w:numFmt w:val="decimal"/>
      <w:lvlText w:val="%3."/>
      <w:lvlJc w:val="left"/>
      <w:pPr>
        <w:tabs>
          <w:tab w:val="left" w:pos="2160"/>
        </w:tabs>
        <w:ind w:left="2160" w:hanging="360"/>
      </w:pPr>
    </w:lvl>
    <w:lvl w:ilvl="3" w:tplc="3E2EC228" w:tentative="1">
      <w:start w:val="1"/>
      <w:numFmt w:val="decimal"/>
      <w:lvlText w:val="%4."/>
      <w:lvlJc w:val="left"/>
      <w:pPr>
        <w:tabs>
          <w:tab w:val="left" w:pos="2880"/>
        </w:tabs>
        <w:ind w:left="2880" w:hanging="360"/>
      </w:pPr>
    </w:lvl>
    <w:lvl w:ilvl="4" w:tplc="FEE41AB8" w:tentative="1">
      <w:start w:val="1"/>
      <w:numFmt w:val="decimal"/>
      <w:lvlText w:val="%5."/>
      <w:lvlJc w:val="left"/>
      <w:pPr>
        <w:tabs>
          <w:tab w:val="left" w:pos="3600"/>
        </w:tabs>
        <w:ind w:left="3600" w:hanging="360"/>
      </w:pPr>
    </w:lvl>
    <w:lvl w:ilvl="5" w:tplc="733097BC" w:tentative="1">
      <w:start w:val="1"/>
      <w:numFmt w:val="decimal"/>
      <w:lvlText w:val="%6."/>
      <w:lvlJc w:val="left"/>
      <w:pPr>
        <w:tabs>
          <w:tab w:val="left" w:pos="4320"/>
        </w:tabs>
        <w:ind w:left="4320" w:hanging="360"/>
      </w:pPr>
    </w:lvl>
    <w:lvl w:ilvl="6" w:tplc="A198C3BA" w:tentative="1">
      <w:start w:val="1"/>
      <w:numFmt w:val="decimal"/>
      <w:lvlText w:val="%7."/>
      <w:lvlJc w:val="left"/>
      <w:pPr>
        <w:tabs>
          <w:tab w:val="left" w:pos="5040"/>
        </w:tabs>
        <w:ind w:left="5040" w:hanging="360"/>
      </w:pPr>
    </w:lvl>
    <w:lvl w:ilvl="7" w:tplc="520E531E" w:tentative="1">
      <w:start w:val="1"/>
      <w:numFmt w:val="decimal"/>
      <w:lvlText w:val="%8."/>
      <w:lvlJc w:val="left"/>
      <w:pPr>
        <w:tabs>
          <w:tab w:val="left" w:pos="5760"/>
        </w:tabs>
        <w:ind w:left="5760" w:hanging="360"/>
      </w:pPr>
    </w:lvl>
    <w:lvl w:ilvl="8" w:tplc="2DF6C3D4" w:tentative="1">
      <w:start w:val="1"/>
      <w:numFmt w:val="decimal"/>
      <w:lvlText w:val="%9."/>
      <w:lvlJc w:val="left"/>
      <w:pPr>
        <w:tabs>
          <w:tab w:val="left" w:pos="6480"/>
        </w:tabs>
        <w:ind w:left="6480" w:hanging="360"/>
      </w:pPr>
    </w:lvl>
  </w:abstractNum>
  <w:abstractNum w:abstractNumId="1" w15:restartNumberingAfterBreak="0">
    <w:nsid w:val="004D365E"/>
    <w:multiLevelType w:val="hybridMultilevel"/>
    <w:tmpl w:val="FBF219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FE27B7"/>
    <w:multiLevelType w:val="hybridMultilevel"/>
    <w:tmpl w:val="A50402A0"/>
    <w:lvl w:ilvl="0" w:tplc="074C2BBA">
      <w:start w:val="1"/>
      <w:numFmt w:val="bullet"/>
      <w:lvlText w:val="•"/>
      <w:lvlJc w:val="left"/>
      <w:pPr>
        <w:tabs>
          <w:tab w:val="num" w:pos="720"/>
        </w:tabs>
        <w:ind w:left="720" w:hanging="360"/>
      </w:pPr>
      <w:rPr>
        <w:rFonts w:ascii="Arial" w:hAnsi="Arial" w:hint="default"/>
      </w:rPr>
    </w:lvl>
    <w:lvl w:ilvl="1" w:tplc="036A5B26" w:tentative="1">
      <w:start w:val="1"/>
      <w:numFmt w:val="bullet"/>
      <w:lvlText w:val="•"/>
      <w:lvlJc w:val="left"/>
      <w:pPr>
        <w:tabs>
          <w:tab w:val="num" w:pos="1440"/>
        </w:tabs>
        <w:ind w:left="1440" w:hanging="360"/>
      </w:pPr>
      <w:rPr>
        <w:rFonts w:ascii="Arial" w:hAnsi="Arial" w:hint="default"/>
      </w:rPr>
    </w:lvl>
    <w:lvl w:ilvl="2" w:tplc="53B0E054" w:tentative="1">
      <w:start w:val="1"/>
      <w:numFmt w:val="bullet"/>
      <w:lvlText w:val="•"/>
      <w:lvlJc w:val="left"/>
      <w:pPr>
        <w:tabs>
          <w:tab w:val="num" w:pos="2160"/>
        </w:tabs>
        <w:ind w:left="2160" w:hanging="360"/>
      </w:pPr>
      <w:rPr>
        <w:rFonts w:ascii="Arial" w:hAnsi="Arial" w:hint="default"/>
      </w:rPr>
    </w:lvl>
    <w:lvl w:ilvl="3" w:tplc="7140055A" w:tentative="1">
      <w:start w:val="1"/>
      <w:numFmt w:val="bullet"/>
      <w:lvlText w:val="•"/>
      <w:lvlJc w:val="left"/>
      <w:pPr>
        <w:tabs>
          <w:tab w:val="num" w:pos="2880"/>
        </w:tabs>
        <w:ind w:left="2880" w:hanging="360"/>
      </w:pPr>
      <w:rPr>
        <w:rFonts w:ascii="Arial" w:hAnsi="Arial" w:hint="default"/>
      </w:rPr>
    </w:lvl>
    <w:lvl w:ilvl="4" w:tplc="CDC486CA" w:tentative="1">
      <w:start w:val="1"/>
      <w:numFmt w:val="bullet"/>
      <w:lvlText w:val="•"/>
      <w:lvlJc w:val="left"/>
      <w:pPr>
        <w:tabs>
          <w:tab w:val="num" w:pos="3600"/>
        </w:tabs>
        <w:ind w:left="3600" w:hanging="360"/>
      </w:pPr>
      <w:rPr>
        <w:rFonts w:ascii="Arial" w:hAnsi="Arial" w:hint="default"/>
      </w:rPr>
    </w:lvl>
    <w:lvl w:ilvl="5" w:tplc="8D80093C" w:tentative="1">
      <w:start w:val="1"/>
      <w:numFmt w:val="bullet"/>
      <w:lvlText w:val="•"/>
      <w:lvlJc w:val="left"/>
      <w:pPr>
        <w:tabs>
          <w:tab w:val="num" w:pos="4320"/>
        </w:tabs>
        <w:ind w:left="4320" w:hanging="360"/>
      </w:pPr>
      <w:rPr>
        <w:rFonts w:ascii="Arial" w:hAnsi="Arial" w:hint="default"/>
      </w:rPr>
    </w:lvl>
    <w:lvl w:ilvl="6" w:tplc="9F389DC0" w:tentative="1">
      <w:start w:val="1"/>
      <w:numFmt w:val="bullet"/>
      <w:lvlText w:val="•"/>
      <w:lvlJc w:val="left"/>
      <w:pPr>
        <w:tabs>
          <w:tab w:val="num" w:pos="5040"/>
        </w:tabs>
        <w:ind w:left="5040" w:hanging="360"/>
      </w:pPr>
      <w:rPr>
        <w:rFonts w:ascii="Arial" w:hAnsi="Arial" w:hint="default"/>
      </w:rPr>
    </w:lvl>
    <w:lvl w:ilvl="7" w:tplc="70F4E142" w:tentative="1">
      <w:start w:val="1"/>
      <w:numFmt w:val="bullet"/>
      <w:lvlText w:val="•"/>
      <w:lvlJc w:val="left"/>
      <w:pPr>
        <w:tabs>
          <w:tab w:val="num" w:pos="5760"/>
        </w:tabs>
        <w:ind w:left="5760" w:hanging="360"/>
      </w:pPr>
      <w:rPr>
        <w:rFonts w:ascii="Arial" w:hAnsi="Arial" w:hint="default"/>
      </w:rPr>
    </w:lvl>
    <w:lvl w:ilvl="8" w:tplc="5350B7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2D57E7"/>
    <w:multiLevelType w:val="multilevel"/>
    <w:tmpl w:val="F856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F1CEB"/>
    <w:multiLevelType w:val="multilevel"/>
    <w:tmpl w:val="45A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D7009F"/>
    <w:multiLevelType w:val="hybridMultilevel"/>
    <w:tmpl w:val="35926B2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0549C1"/>
    <w:multiLevelType w:val="hybridMultilevel"/>
    <w:tmpl w:val="CE44AB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D56E9E"/>
    <w:multiLevelType w:val="hybridMultilevel"/>
    <w:tmpl w:val="C73271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AE24EFB"/>
    <w:multiLevelType w:val="hybridMultilevel"/>
    <w:tmpl w:val="CE44AB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C938FE"/>
    <w:multiLevelType w:val="hybridMultilevel"/>
    <w:tmpl w:val="CE983FF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0D1D35"/>
    <w:multiLevelType w:val="hybridMultilevel"/>
    <w:tmpl w:val="C73271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6723D6"/>
    <w:multiLevelType w:val="hybridMultilevel"/>
    <w:tmpl w:val="FD96F9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7A122CE"/>
    <w:multiLevelType w:val="hybridMultilevel"/>
    <w:tmpl w:val="CE44ABA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4C12C4A"/>
    <w:multiLevelType w:val="hybridMultilevel"/>
    <w:tmpl w:val="77EE565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F806C6C"/>
    <w:multiLevelType w:val="hybridMultilevel"/>
    <w:tmpl w:val="C73271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1E183A"/>
    <w:multiLevelType w:val="multilevel"/>
    <w:tmpl w:val="3A24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80514F"/>
    <w:multiLevelType w:val="multilevel"/>
    <w:tmpl w:val="FE84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CD3F1A"/>
    <w:multiLevelType w:val="multilevel"/>
    <w:tmpl w:val="F2926D8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8" w15:restartNumberingAfterBreak="0">
    <w:nsid w:val="759C2C2E"/>
    <w:multiLevelType w:val="hybridMultilevel"/>
    <w:tmpl w:val="50AC4E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9504CF5"/>
    <w:multiLevelType w:val="multilevel"/>
    <w:tmpl w:val="2E72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C04CB1"/>
    <w:multiLevelType w:val="multilevel"/>
    <w:tmpl w:val="E0E0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006315">
    <w:abstractNumId w:val="0"/>
  </w:num>
  <w:num w:numId="2" w16cid:durableId="279608034">
    <w:abstractNumId w:val="2"/>
  </w:num>
  <w:num w:numId="3" w16cid:durableId="246422133">
    <w:abstractNumId w:val="11"/>
  </w:num>
  <w:num w:numId="4" w16cid:durableId="960185060">
    <w:abstractNumId w:val="18"/>
  </w:num>
  <w:num w:numId="5" w16cid:durableId="879786653">
    <w:abstractNumId w:val="13"/>
  </w:num>
  <w:num w:numId="6" w16cid:durableId="1454515859">
    <w:abstractNumId w:val="1"/>
  </w:num>
  <w:num w:numId="7" w16cid:durableId="520514836">
    <w:abstractNumId w:val="9"/>
  </w:num>
  <w:num w:numId="8" w16cid:durableId="1420758911">
    <w:abstractNumId w:val="7"/>
  </w:num>
  <w:num w:numId="9" w16cid:durableId="1816293538">
    <w:abstractNumId w:val="12"/>
  </w:num>
  <w:num w:numId="10" w16cid:durableId="1885099057">
    <w:abstractNumId w:val="5"/>
  </w:num>
  <w:num w:numId="11" w16cid:durableId="686756130">
    <w:abstractNumId w:val="10"/>
  </w:num>
  <w:num w:numId="12" w16cid:durableId="1085801354">
    <w:abstractNumId w:val="8"/>
  </w:num>
  <w:num w:numId="13" w16cid:durableId="1314070217">
    <w:abstractNumId w:val="17"/>
  </w:num>
  <w:num w:numId="14" w16cid:durableId="1275551387">
    <w:abstractNumId w:val="14"/>
  </w:num>
  <w:num w:numId="15" w16cid:durableId="655842980">
    <w:abstractNumId w:val="6"/>
  </w:num>
  <w:num w:numId="16" w16cid:durableId="1884443140">
    <w:abstractNumId w:val="4"/>
  </w:num>
  <w:num w:numId="17" w16cid:durableId="388500161">
    <w:abstractNumId w:val="19"/>
  </w:num>
  <w:num w:numId="18" w16cid:durableId="268239961">
    <w:abstractNumId w:val="20"/>
  </w:num>
  <w:num w:numId="19" w16cid:durableId="587231840">
    <w:abstractNumId w:val="3"/>
  </w:num>
  <w:num w:numId="20" w16cid:durableId="1411393354">
    <w:abstractNumId w:val="16"/>
  </w:num>
  <w:num w:numId="21" w16cid:durableId="13975861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49"/>
    <w:rsid w:val="00015311"/>
    <w:rsid w:val="00024494"/>
    <w:rsid w:val="00026092"/>
    <w:rsid w:val="00032F45"/>
    <w:rsid w:val="00052889"/>
    <w:rsid w:val="00053478"/>
    <w:rsid w:val="0005603F"/>
    <w:rsid w:val="0006636B"/>
    <w:rsid w:val="00073CD3"/>
    <w:rsid w:val="000819CB"/>
    <w:rsid w:val="000904C7"/>
    <w:rsid w:val="000B22AF"/>
    <w:rsid w:val="000B56D8"/>
    <w:rsid w:val="000C15F3"/>
    <w:rsid w:val="000E5D7C"/>
    <w:rsid w:val="000F2A5A"/>
    <w:rsid w:val="000F6D22"/>
    <w:rsid w:val="00113049"/>
    <w:rsid w:val="001419A9"/>
    <w:rsid w:val="00143499"/>
    <w:rsid w:val="00143532"/>
    <w:rsid w:val="00156867"/>
    <w:rsid w:val="0016786A"/>
    <w:rsid w:val="00176A7F"/>
    <w:rsid w:val="00195A0F"/>
    <w:rsid w:val="001976FA"/>
    <w:rsid w:val="00197E01"/>
    <w:rsid w:val="001B2FD6"/>
    <w:rsid w:val="001B462E"/>
    <w:rsid w:val="001C3E1A"/>
    <w:rsid w:val="00201664"/>
    <w:rsid w:val="00210710"/>
    <w:rsid w:val="00224537"/>
    <w:rsid w:val="00262B25"/>
    <w:rsid w:val="002634B1"/>
    <w:rsid w:val="00267777"/>
    <w:rsid w:val="00275E23"/>
    <w:rsid w:val="00280D0E"/>
    <w:rsid w:val="002A74F3"/>
    <w:rsid w:val="002B534F"/>
    <w:rsid w:val="002B7C16"/>
    <w:rsid w:val="002C4D15"/>
    <w:rsid w:val="002D2D1B"/>
    <w:rsid w:val="00307DAC"/>
    <w:rsid w:val="00314B1A"/>
    <w:rsid w:val="003203E4"/>
    <w:rsid w:val="00321F3C"/>
    <w:rsid w:val="00323FCD"/>
    <w:rsid w:val="003260CD"/>
    <w:rsid w:val="00340025"/>
    <w:rsid w:val="00355B1B"/>
    <w:rsid w:val="00356B66"/>
    <w:rsid w:val="00360AA1"/>
    <w:rsid w:val="00387446"/>
    <w:rsid w:val="00387A8B"/>
    <w:rsid w:val="00394E74"/>
    <w:rsid w:val="003A3F41"/>
    <w:rsid w:val="003C39AC"/>
    <w:rsid w:val="0040088D"/>
    <w:rsid w:val="00411675"/>
    <w:rsid w:val="0041528F"/>
    <w:rsid w:val="00422EF5"/>
    <w:rsid w:val="00424798"/>
    <w:rsid w:val="00432AC3"/>
    <w:rsid w:val="00434B79"/>
    <w:rsid w:val="00435310"/>
    <w:rsid w:val="00441D8C"/>
    <w:rsid w:val="00445810"/>
    <w:rsid w:val="00466D0B"/>
    <w:rsid w:val="00484A1F"/>
    <w:rsid w:val="004959D6"/>
    <w:rsid w:val="004B0F8A"/>
    <w:rsid w:val="004C2812"/>
    <w:rsid w:val="004D7B66"/>
    <w:rsid w:val="004E0D92"/>
    <w:rsid w:val="004E3ABF"/>
    <w:rsid w:val="004E497A"/>
    <w:rsid w:val="004E5964"/>
    <w:rsid w:val="004F342C"/>
    <w:rsid w:val="004F72A6"/>
    <w:rsid w:val="0050062A"/>
    <w:rsid w:val="00504113"/>
    <w:rsid w:val="005073D2"/>
    <w:rsid w:val="00530DE5"/>
    <w:rsid w:val="005336BC"/>
    <w:rsid w:val="00542C4A"/>
    <w:rsid w:val="00546732"/>
    <w:rsid w:val="00552888"/>
    <w:rsid w:val="00562623"/>
    <w:rsid w:val="0056719E"/>
    <w:rsid w:val="00571C1E"/>
    <w:rsid w:val="00574F7A"/>
    <w:rsid w:val="00580432"/>
    <w:rsid w:val="005862D0"/>
    <w:rsid w:val="00587931"/>
    <w:rsid w:val="005939A2"/>
    <w:rsid w:val="00597A68"/>
    <w:rsid w:val="005A4B47"/>
    <w:rsid w:val="005C32AB"/>
    <w:rsid w:val="005E4EB0"/>
    <w:rsid w:val="005F22A7"/>
    <w:rsid w:val="005F3CFA"/>
    <w:rsid w:val="00602E4C"/>
    <w:rsid w:val="00603653"/>
    <w:rsid w:val="00620534"/>
    <w:rsid w:val="00621A6B"/>
    <w:rsid w:val="00623231"/>
    <w:rsid w:val="0064109A"/>
    <w:rsid w:val="006438A2"/>
    <w:rsid w:val="00664F1D"/>
    <w:rsid w:val="00667ED4"/>
    <w:rsid w:val="00670FCC"/>
    <w:rsid w:val="00680B8C"/>
    <w:rsid w:val="006819E8"/>
    <w:rsid w:val="006A009E"/>
    <w:rsid w:val="006C1345"/>
    <w:rsid w:val="006C5149"/>
    <w:rsid w:val="006C6521"/>
    <w:rsid w:val="006F73A7"/>
    <w:rsid w:val="006F7589"/>
    <w:rsid w:val="00700CB9"/>
    <w:rsid w:val="0070667D"/>
    <w:rsid w:val="007222D2"/>
    <w:rsid w:val="00730BFE"/>
    <w:rsid w:val="0074207D"/>
    <w:rsid w:val="007460A5"/>
    <w:rsid w:val="00752C03"/>
    <w:rsid w:val="00760BCD"/>
    <w:rsid w:val="00776901"/>
    <w:rsid w:val="00793BD7"/>
    <w:rsid w:val="007A117B"/>
    <w:rsid w:val="007A1A46"/>
    <w:rsid w:val="007A5F0E"/>
    <w:rsid w:val="007A6ACA"/>
    <w:rsid w:val="007A7383"/>
    <w:rsid w:val="007E5E19"/>
    <w:rsid w:val="007E6006"/>
    <w:rsid w:val="007E7C96"/>
    <w:rsid w:val="007F1989"/>
    <w:rsid w:val="007F2B22"/>
    <w:rsid w:val="007F4D03"/>
    <w:rsid w:val="00812CFE"/>
    <w:rsid w:val="0081528A"/>
    <w:rsid w:val="0083490F"/>
    <w:rsid w:val="0085178B"/>
    <w:rsid w:val="00864A82"/>
    <w:rsid w:val="00867D54"/>
    <w:rsid w:val="00876329"/>
    <w:rsid w:val="0088623D"/>
    <w:rsid w:val="00891BA4"/>
    <w:rsid w:val="00897091"/>
    <w:rsid w:val="008A395A"/>
    <w:rsid w:val="008B1CB1"/>
    <w:rsid w:val="008B2CA1"/>
    <w:rsid w:val="008C2FF6"/>
    <w:rsid w:val="008C62E0"/>
    <w:rsid w:val="008D5B07"/>
    <w:rsid w:val="008E5F6C"/>
    <w:rsid w:val="008F5C57"/>
    <w:rsid w:val="008F7524"/>
    <w:rsid w:val="009071A2"/>
    <w:rsid w:val="00931EE3"/>
    <w:rsid w:val="00950BA5"/>
    <w:rsid w:val="00982981"/>
    <w:rsid w:val="00984AEA"/>
    <w:rsid w:val="00990839"/>
    <w:rsid w:val="00990995"/>
    <w:rsid w:val="00990DFC"/>
    <w:rsid w:val="009C1A22"/>
    <w:rsid w:val="009C4D7B"/>
    <w:rsid w:val="009E040A"/>
    <w:rsid w:val="009E6D00"/>
    <w:rsid w:val="009F19A4"/>
    <w:rsid w:val="009F5AD6"/>
    <w:rsid w:val="009F71AA"/>
    <w:rsid w:val="00A10758"/>
    <w:rsid w:val="00A165CA"/>
    <w:rsid w:val="00A17686"/>
    <w:rsid w:val="00A2160F"/>
    <w:rsid w:val="00A22972"/>
    <w:rsid w:val="00A3395A"/>
    <w:rsid w:val="00A46E00"/>
    <w:rsid w:val="00A4719B"/>
    <w:rsid w:val="00A651DF"/>
    <w:rsid w:val="00A71215"/>
    <w:rsid w:val="00A7266B"/>
    <w:rsid w:val="00A82CBB"/>
    <w:rsid w:val="00A97733"/>
    <w:rsid w:val="00AA647A"/>
    <w:rsid w:val="00AC4759"/>
    <w:rsid w:val="00AC616E"/>
    <w:rsid w:val="00AC73ED"/>
    <w:rsid w:val="00AE4E36"/>
    <w:rsid w:val="00AE5446"/>
    <w:rsid w:val="00B02AE8"/>
    <w:rsid w:val="00B4657E"/>
    <w:rsid w:val="00B53215"/>
    <w:rsid w:val="00B61DAB"/>
    <w:rsid w:val="00B71C2D"/>
    <w:rsid w:val="00B73BB9"/>
    <w:rsid w:val="00BA135E"/>
    <w:rsid w:val="00BB3F0E"/>
    <w:rsid w:val="00BB7C13"/>
    <w:rsid w:val="00BC24FE"/>
    <w:rsid w:val="00BC7328"/>
    <w:rsid w:val="00BD6D46"/>
    <w:rsid w:val="00BD6E75"/>
    <w:rsid w:val="00BE1ECB"/>
    <w:rsid w:val="00BE5720"/>
    <w:rsid w:val="00BE7033"/>
    <w:rsid w:val="00C13BB9"/>
    <w:rsid w:val="00C211CC"/>
    <w:rsid w:val="00C575DC"/>
    <w:rsid w:val="00C615C7"/>
    <w:rsid w:val="00C72CA8"/>
    <w:rsid w:val="00C75E28"/>
    <w:rsid w:val="00C811F4"/>
    <w:rsid w:val="00C82F94"/>
    <w:rsid w:val="00C83B64"/>
    <w:rsid w:val="00CA2A16"/>
    <w:rsid w:val="00CB106B"/>
    <w:rsid w:val="00CB10DC"/>
    <w:rsid w:val="00CB647B"/>
    <w:rsid w:val="00CC05EF"/>
    <w:rsid w:val="00CC0FB2"/>
    <w:rsid w:val="00CD44FD"/>
    <w:rsid w:val="00CD5566"/>
    <w:rsid w:val="00CE137D"/>
    <w:rsid w:val="00CE2AD5"/>
    <w:rsid w:val="00D05D11"/>
    <w:rsid w:val="00D155BE"/>
    <w:rsid w:val="00D2392E"/>
    <w:rsid w:val="00D24BA6"/>
    <w:rsid w:val="00D25A0E"/>
    <w:rsid w:val="00D440DB"/>
    <w:rsid w:val="00D44D01"/>
    <w:rsid w:val="00D47B91"/>
    <w:rsid w:val="00D61B04"/>
    <w:rsid w:val="00D95561"/>
    <w:rsid w:val="00DA1F29"/>
    <w:rsid w:val="00DA4900"/>
    <w:rsid w:val="00DB1150"/>
    <w:rsid w:val="00DD19CE"/>
    <w:rsid w:val="00E01AA4"/>
    <w:rsid w:val="00E04259"/>
    <w:rsid w:val="00E27CA5"/>
    <w:rsid w:val="00E454A6"/>
    <w:rsid w:val="00E462F8"/>
    <w:rsid w:val="00E64537"/>
    <w:rsid w:val="00E81F54"/>
    <w:rsid w:val="00E85AE1"/>
    <w:rsid w:val="00E876E0"/>
    <w:rsid w:val="00E962DC"/>
    <w:rsid w:val="00EB1D2C"/>
    <w:rsid w:val="00EC0E22"/>
    <w:rsid w:val="00ED02F1"/>
    <w:rsid w:val="00EE4613"/>
    <w:rsid w:val="00EF076D"/>
    <w:rsid w:val="00EF3976"/>
    <w:rsid w:val="00F02287"/>
    <w:rsid w:val="00F0419E"/>
    <w:rsid w:val="00F04935"/>
    <w:rsid w:val="00F05AE9"/>
    <w:rsid w:val="00F20712"/>
    <w:rsid w:val="00F40F43"/>
    <w:rsid w:val="00F50091"/>
    <w:rsid w:val="00F51169"/>
    <w:rsid w:val="00F657A7"/>
    <w:rsid w:val="00F86E07"/>
    <w:rsid w:val="00F9609E"/>
    <w:rsid w:val="00F96E49"/>
    <w:rsid w:val="00FA32D5"/>
    <w:rsid w:val="00FA46A3"/>
    <w:rsid w:val="00FB2F9B"/>
    <w:rsid w:val="00FC65AF"/>
    <w:rsid w:val="00FD61C8"/>
    <w:rsid w:val="00FD63EA"/>
    <w:rsid w:val="00FF29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F0A8"/>
  <w15:chartTrackingRefBased/>
  <w15:docId w15:val="{5B8A7E17-A824-47AF-A6E0-B870824E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81F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FA46A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E36"/>
    <w:pPr>
      <w:spacing w:after="200" w:line="276" w:lineRule="auto"/>
      <w:ind w:left="720"/>
      <w:contextualSpacing/>
    </w:pPr>
    <w:rPr>
      <w:rFonts w:ascii="Calibri" w:eastAsia="Calibri" w:hAnsi="Calibri" w:cs="Mangal"/>
      <w:kern w:val="0"/>
      <w:lang w:val="en-US"/>
      <w14:ligatures w14:val="none"/>
    </w:rPr>
  </w:style>
  <w:style w:type="paragraph" w:styleId="NormalWeb">
    <w:name w:val="Normal (Web)"/>
    <w:basedOn w:val="Normal"/>
    <w:uiPriority w:val="99"/>
    <w:rsid w:val="00E04259"/>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character" w:styleId="Emphasis">
    <w:name w:val="Emphasis"/>
    <w:basedOn w:val="DefaultParagraphFont"/>
    <w:uiPriority w:val="20"/>
    <w:qFormat/>
    <w:rsid w:val="00EE4613"/>
    <w:rPr>
      <w:i/>
      <w:iCs/>
    </w:rPr>
  </w:style>
  <w:style w:type="table" w:styleId="TableGrid">
    <w:name w:val="Table Grid"/>
    <w:basedOn w:val="TableNormal"/>
    <w:uiPriority w:val="39"/>
    <w:rsid w:val="00210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A46A3"/>
    <w:rPr>
      <w:rFonts w:ascii="Times New Roman" w:eastAsia="Times New Roman" w:hAnsi="Times New Roman" w:cs="Times New Roman"/>
      <w:b/>
      <w:bCs/>
      <w:kern w:val="0"/>
      <w:sz w:val="24"/>
      <w:szCs w:val="24"/>
      <w:lang w:eastAsia="en-IN"/>
      <w14:ligatures w14:val="none"/>
    </w:rPr>
  </w:style>
  <w:style w:type="character" w:customStyle="1" w:styleId="html-italic">
    <w:name w:val="html-italic"/>
    <w:basedOn w:val="DefaultParagraphFont"/>
    <w:rsid w:val="00FA46A3"/>
  </w:style>
  <w:style w:type="character" w:styleId="Hyperlink">
    <w:name w:val="Hyperlink"/>
    <w:basedOn w:val="DefaultParagraphFont"/>
    <w:uiPriority w:val="99"/>
    <w:unhideWhenUsed/>
    <w:rsid w:val="00FA46A3"/>
    <w:rPr>
      <w:color w:val="0000FF"/>
      <w:u w:val="single"/>
    </w:rPr>
  </w:style>
  <w:style w:type="character" w:customStyle="1" w:styleId="Heading3Char">
    <w:name w:val="Heading 3 Char"/>
    <w:basedOn w:val="DefaultParagraphFont"/>
    <w:link w:val="Heading3"/>
    <w:uiPriority w:val="9"/>
    <w:semiHidden/>
    <w:rsid w:val="00E81F5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E81F54"/>
    <w:rPr>
      <w:b/>
      <w:bCs/>
    </w:rPr>
  </w:style>
  <w:style w:type="paragraph" w:customStyle="1" w:styleId="html-xx">
    <w:name w:val="html-xx"/>
    <w:basedOn w:val="Normal"/>
    <w:rsid w:val="007460A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073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CD3"/>
  </w:style>
  <w:style w:type="paragraph" w:styleId="Footer">
    <w:name w:val="footer"/>
    <w:basedOn w:val="Normal"/>
    <w:link w:val="FooterChar"/>
    <w:uiPriority w:val="99"/>
    <w:unhideWhenUsed/>
    <w:rsid w:val="00073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CD3"/>
  </w:style>
  <w:style w:type="character" w:styleId="UnresolvedMention">
    <w:name w:val="Unresolved Mention"/>
    <w:basedOn w:val="DefaultParagraphFont"/>
    <w:uiPriority w:val="99"/>
    <w:semiHidden/>
    <w:unhideWhenUsed/>
    <w:rsid w:val="00201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3553">
      <w:bodyDiv w:val="1"/>
      <w:marLeft w:val="0"/>
      <w:marRight w:val="0"/>
      <w:marTop w:val="0"/>
      <w:marBottom w:val="0"/>
      <w:divBdr>
        <w:top w:val="none" w:sz="0" w:space="0" w:color="auto"/>
        <w:left w:val="none" w:sz="0" w:space="0" w:color="auto"/>
        <w:bottom w:val="none" w:sz="0" w:space="0" w:color="auto"/>
        <w:right w:val="none" w:sz="0" w:space="0" w:color="auto"/>
      </w:divBdr>
    </w:div>
    <w:div w:id="22630486">
      <w:bodyDiv w:val="1"/>
      <w:marLeft w:val="0"/>
      <w:marRight w:val="0"/>
      <w:marTop w:val="0"/>
      <w:marBottom w:val="0"/>
      <w:divBdr>
        <w:top w:val="none" w:sz="0" w:space="0" w:color="auto"/>
        <w:left w:val="none" w:sz="0" w:space="0" w:color="auto"/>
        <w:bottom w:val="none" w:sz="0" w:space="0" w:color="auto"/>
        <w:right w:val="none" w:sz="0" w:space="0" w:color="auto"/>
      </w:divBdr>
    </w:div>
    <w:div w:id="34818162">
      <w:bodyDiv w:val="1"/>
      <w:marLeft w:val="0"/>
      <w:marRight w:val="0"/>
      <w:marTop w:val="0"/>
      <w:marBottom w:val="0"/>
      <w:divBdr>
        <w:top w:val="none" w:sz="0" w:space="0" w:color="auto"/>
        <w:left w:val="none" w:sz="0" w:space="0" w:color="auto"/>
        <w:bottom w:val="none" w:sz="0" w:space="0" w:color="auto"/>
        <w:right w:val="none" w:sz="0" w:space="0" w:color="auto"/>
      </w:divBdr>
    </w:div>
    <w:div w:id="37778327">
      <w:bodyDiv w:val="1"/>
      <w:marLeft w:val="0"/>
      <w:marRight w:val="0"/>
      <w:marTop w:val="0"/>
      <w:marBottom w:val="0"/>
      <w:divBdr>
        <w:top w:val="none" w:sz="0" w:space="0" w:color="auto"/>
        <w:left w:val="none" w:sz="0" w:space="0" w:color="auto"/>
        <w:bottom w:val="none" w:sz="0" w:space="0" w:color="auto"/>
        <w:right w:val="none" w:sz="0" w:space="0" w:color="auto"/>
      </w:divBdr>
    </w:div>
    <w:div w:id="104076868">
      <w:bodyDiv w:val="1"/>
      <w:marLeft w:val="0"/>
      <w:marRight w:val="0"/>
      <w:marTop w:val="0"/>
      <w:marBottom w:val="0"/>
      <w:divBdr>
        <w:top w:val="none" w:sz="0" w:space="0" w:color="auto"/>
        <w:left w:val="none" w:sz="0" w:space="0" w:color="auto"/>
        <w:bottom w:val="none" w:sz="0" w:space="0" w:color="auto"/>
        <w:right w:val="none" w:sz="0" w:space="0" w:color="auto"/>
      </w:divBdr>
    </w:div>
    <w:div w:id="108011025">
      <w:bodyDiv w:val="1"/>
      <w:marLeft w:val="0"/>
      <w:marRight w:val="0"/>
      <w:marTop w:val="0"/>
      <w:marBottom w:val="0"/>
      <w:divBdr>
        <w:top w:val="none" w:sz="0" w:space="0" w:color="auto"/>
        <w:left w:val="none" w:sz="0" w:space="0" w:color="auto"/>
        <w:bottom w:val="none" w:sz="0" w:space="0" w:color="auto"/>
        <w:right w:val="none" w:sz="0" w:space="0" w:color="auto"/>
      </w:divBdr>
    </w:div>
    <w:div w:id="183330388">
      <w:bodyDiv w:val="1"/>
      <w:marLeft w:val="0"/>
      <w:marRight w:val="0"/>
      <w:marTop w:val="0"/>
      <w:marBottom w:val="0"/>
      <w:divBdr>
        <w:top w:val="none" w:sz="0" w:space="0" w:color="auto"/>
        <w:left w:val="none" w:sz="0" w:space="0" w:color="auto"/>
        <w:bottom w:val="none" w:sz="0" w:space="0" w:color="auto"/>
        <w:right w:val="none" w:sz="0" w:space="0" w:color="auto"/>
      </w:divBdr>
    </w:div>
    <w:div w:id="275328072">
      <w:bodyDiv w:val="1"/>
      <w:marLeft w:val="0"/>
      <w:marRight w:val="0"/>
      <w:marTop w:val="0"/>
      <w:marBottom w:val="0"/>
      <w:divBdr>
        <w:top w:val="none" w:sz="0" w:space="0" w:color="auto"/>
        <w:left w:val="none" w:sz="0" w:space="0" w:color="auto"/>
        <w:bottom w:val="none" w:sz="0" w:space="0" w:color="auto"/>
        <w:right w:val="none" w:sz="0" w:space="0" w:color="auto"/>
      </w:divBdr>
    </w:div>
    <w:div w:id="288125913">
      <w:bodyDiv w:val="1"/>
      <w:marLeft w:val="0"/>
      <w:marRight w:val="0"/>
      <w:marTop w:val="0"/>
      <w:marBottom w:val="0"/>
      <w:divBdr>
        <w:top w:val="none" w:sz="0" w:space="0" w:color="auto"/>
        <w:left w:val="none" w:sz="0" w:space="0" w:color="auto"/>
        <w:bottom w:val="none" w:sz="0" w:space="0" w:color="auto"/>
        <w:right w:val="none" w:sz="0" w:space="0" w:color="auto"/>
      </w:divBdr>
    </w:div>
    <w:div w:id="297616453">
      <w:bodyDiv w:val="1"/>
      <w:marLeft w:val="0"/>
      <w:marRight w:val="0"/>
      <w:marTop w:val="0"/>
      <w:marBottom w:val="0"/>
      <w:divBdr>
        <w:top w:val="none" w:sz="0" w:space="0" w:color="auto"/>
        <w:left w:val="none" w:sz="0" w:space="0" w:color="auto"/>
        <w:bottom w:val="none" w:sz="0" w:space="0" w:color="auto"/>
        <w:right w:val="none" w:sz="0" w:space="0" w:color="auto"/>
      </w:divBdr>
    </w:div>
    <w:div w:id="301007632">
      <w:bodyDiv w:val="1"/>
      <w:marLeft w:val="0"/>
      <w:marRight w:val="0"/>
      <w:marTop w:val="0"/>
      <w:marBottom w:val="0"/>
      <w:divBdr>
        <w:top w:val="none" w:sz="0" w:space="0" w:color="auto"/>
        <w:left w:val="none" w:sz="0" w:space="0" w:color="auto"/>
        <w:bottom w:val="none" w:sz="0" w:space="0" w:color="auto"/>
        <w:right w:val="none" w:sz="0" w:space="0" w:color="auto"/>
      </w:divBdr>
    </w:div>
    <w:div w:id="342363859">
      <w:bodyDiv w:val="1"/>
      <w:marLeft w:val="0"/>
      <w:marRight w:val="0"/>
      <w:marTop w:val="0"/>
      <w:marBottom w:val="0"/>
      <w:divBdr>
        <w:top w:val="none" w:sz="0" w:space="0" w:color="auto"/>
        <w:left w:val="none" w:sz="0" w:space="0" w:color="auto"/>
        <w:bottom w:val="none" w:sz="0" w:space="0" w:color="auto"/>
        <w:right w:val="none" w:sz="0" w:space="0" w:color="auto"/>
      </w:divBdr>
    </w:div>
    <w:div w:id="386414535">
      <w:bodyDiv w:val="1"/>
      <w:marLeft w:val="0"/>
      <w:marRight w:val="0"/>
      <w:marTop w:val="0"/>
      <w:marBottom w:val="0"/>
      <w:divBdr>
        <w:top w:val="none" w:sz="0" w:space="0" w:color="auto"/>
        <w:left w:val="none" w:sz="0" w:space="0" w:color="auto"/>
        <w:bottom w:val="none" w:sz="0" w:space="0" w:color="auto"/>
        <w:right w:val="none" w:sz="0" w:space="0" w:color="auto"/>
      </w:divBdr>
    </w:div>
    <w:div w:id="395053516">
      <w:bodyDiv w:val="1"/>
      <w:marLeft w:val="0"/>
      <w:marRight w:val="0"/>
      <w:marTop w:val="0"/>
      <w:marBottom w:val="0"/>
      <w:divBdr>
        <w:top w:val="none" w:sz="0" w:space="0" w:color="auto"/>
        <w:left w:val="none" w:sz="0" w:space="0" w:color="auto"/>
        <w:bottom w:val="none" w:sz="0" w:space="0" w:color="auto"/>
        <w:right w:val="none" w:sz="0" w:space="0" w:color="auto"/>
      </w:divBdr>
    </w:div>
    <w:div w:id="401106192">
      <w:bodyDiv w:val="1"/>
      <w:marLeft w:val="0"/>
      <w:marRight w:val="0"/>
      <w:marTop w:val="0"/>
      <w:marBottom w:val="0"/>
      <w:divBdr>
        <w:top w:val="none" w:sz="0" w:space="0" w:color="auto"/>
        <w:left w:val="none" w:sz="0" w:space="0" w:color="auto"/>
        <w:bottom w:val="none" w:sz="0" w:space="0" w:color="auto"/>
        <w:right w:val="none" w:sz="0" w:space="0" w:color="auto"/>
      </w:divBdr>
    </w:div>
    <w:div w:id="424305789">
      <w:bodyDiv w:val="1"/>
      <w:marLeft w:val="0"/>
      <w:marRight w:val="0"/>
      <w:marTop w:val="0"/>
      <w:marBottom w:val="0"/>
      <w:divBdr>
        <w:top w:val="none" w:sz="0" w:space="0" w:color="auto"/>
        <w:left w:val="none" w:sz="0" w:space="0" w:color="auto"/>
        <w:bottom w:val="none" w:sz="0" w:space="0" w:color="auto"/>
        <w:right w:val="none" w:sz="0" w:space="0" w:color="auto"/>
      </w:divBdr>
    </w:div>
    <w:div w:id="430055189">
      <w:bodyDiv w:val="1"/>
      <w:marLeft w:val="0"/>
      <w:marRight w:val="0"/>
      <w:marTop w:val="0"/>
      <w:marBottom w:val="0"/>
      <w:divBdr>
        <w:top w:val="none" w:sz="0" w:space="0" w:color="auto"/>
        <w:left w:val="none" w:sz="0" w:space="0" w:color="auto"/>
        <w:bottom w:val="none" w:sz="0" w:space="0" w:color="auto"/>
        <w:right w:val="none" w:sz="0" w:space="0" w:color="auto"/>
      </w:divBdr>
    </w:div>
    <w:div w:id="435832941">
      <w:bodyDiv w:val="1"/>
      <w:marLeft w:val="0"/>
      <w:marRight w:val="0"/>
      <w:marTop w:val="0"/>
      <w:marBottom w:val="0"/>
      <w:divBdr>
        <w:top w:val="none" w:sz="0" w:space="0" w:color="auto"/>
        <w:left w:val="none" w:sz="0" w:space="0" w:color="auto"/>
        <w:bottom w:val="none" w:sz="0" w:space="0" w:color="auto"/>
        <w:right w:val="none" w:sz="0" w:space="0" w:color="auto"/>
      </w:divBdr>
    </w:div>
    <w:div w:id="506136406">
      <w:bodyDiv w:val="1"/>
      <w:marLeft w:val="0"/>
      <w:marRight w:val="0"/>
      <w:marTop w:val="0"/>
      <w:marBottom w:val="0"/>
      <w:divBdr>
        <w:top w:val="none" w:sz="0" w:space="0" w:color="auto"/>
        <w:left w:val="none" w:sz="0" w:space="0" w:color="auto"/>
        <w:bottom w:val="none" w:sz="0" w:space="0" w:color="auto"/>
        <w:right w:val="none" w:sz="0" w:space="0" w:color="auto"/>
      </w:divBdr>
    </w:div>
    <w:div w:id="547568286">
      <w:bodyDiv w:val="1"/>
      <w:marLeft w:val="0"/>
      <w:marRight w:val="0"/>
      <w:marTop w:val="0"/>
      <w:marBottom w:val="0"/>
      <w:divBdr>
        <w:top w:val="none" w:sz="0" w:space="0" w:color="auto"/>
        <w:left w:val="none" w:sz="0" w:space="0" w:color="auto"/>
        <w:bottom w:val="none" w:sz="0" w:space="0" w:color="auto"/>
        <w:right w:val="none" w:sz="0" w:space="0" w:color="auto"/>
      </w:divBdr>
    </w:div>
    <w:div w:id="635911608">
      <w:bodyDiv w:val="1"/>
      <w:marLeft w:val="0"/>
      <w:marRight w:val="0"/>
      <w:marTop w:val="0"/>
      <w:marBottom w:val="0"/>
      <w:divBdr>
        <w:top w:val="none" w:sz="0" w:space="0" w:color="auto"/>
        <w:left w:val="none" w:sz="0" w:space="0" w:color="auto"/>
        <w:bottom w:val="none" w:sz="0" w:space="0" w:color="auto"/>
        <w:right w:val="none" w:sz="0" w:space="0" w:color="auto"/>
      </w:divBdr>
    </w:div>
    <w:div w:id="685209809">
      <w:bodyDiv w:val="1"/>
      <w:marLeft w:val="0"/>
      <w:marRight w:val="0"/>
      <w:marTop w:val="0"/>
      <w:marBottom w:val="0"/>
      <w:divBdr>
        <w:top w:val="none" w:sz="0" w:space="0" w:color="auto"/>
        <w:left w:val="none" w:sz="0" w:space="0" w:color="auto"/>
        <w:bottom w:val="none" w:sz="0" w:space="0" w:color="auto"/>
        <w:right w:val="none" w:sz="0" w:space="0" w:color="auto"/>
      </w:divBdr>
    </w:div>
    <w:div w:id="741483767">
      <w:bodyDiv w:val="1"/>
      <w:marLeft w:val="0"/>
      <w:marRight w:val="0"/>
      <w:marTop w:val="0"/>
      <w:marBottom w:val="0"/>
      <w:divBdr>
        <w:top w:val="none" w:sz="0" w:space="0" w:color="auto"/>
        <w:left w:val="none" w:sz="0" w:space="0" w:color="auto"/>
        <w:bottom w:val="none" w:sz="0" w:space="0" w:color="auto"/>
        <w:right w:val="none" w:sz="0" w:space="0" w:color="auto"/>
      </w:divBdr>
    </w:div>
    <w:div w:id="759103678">
      <w:bodyDiv w:val="1"/>
      <w:marLeft w:val="0"/>
      <w:marRight w:val="0"/>
      <w:marTop w:val="0"/>
      <w:marBottom w:val="0"/>
      <w:divBdr>
        <w:top w:val="none" w:sz="0" w:space="0" w:color="auto"/>
        <w:left w:val="none" w:sz="0" w:space="0" w:color="auto"/>
        <w:bottom w:val="none" w:sz="0" w:space="0" w:color="auto"/>
        <w:right w:val="none" w:sz="0" w:space="0" w:color="auto"/>
      </w:divBdr>
    </w:div>
    <w:div w:id="760638357">
      <w:bodyDiv w:val="1"/>
      <w:marLeft w:val="0"/>
      <w:marRight w:val="0"/>
      <w:marTop w:val="0"/>
      <w:marBottom w:val="0"/>
      <w:divBdr>
        <w:top w:val="none" w:sz="0" w:space="0" w:color="auto"/>
        <w:left w:val="none" w:sz="0" w:space="0" w:color="auto"/>
        <w:bottom w:val="none" w:sz="0" w:space="0" w:color="auto"/>
        <w:right w:val="none" w:sz="0" w:space="0" w:color="auto"/>
      </w:divBdr>
    </w:div>
    <w:div w:id="807816522">
      <w:bodyDiv w:val="1"/>
      <w:marLeft w:val="0"/>
      <w:marRight w:val="0"/>
      <w:marTop w:val="0"/>
      <w:marBottom w:val="0"/>
      <w:divBdr>
        <w:top w:val="none" w:sz="0" w:space="0" w:color="auto"/>
        <w:left w:val="none" w:sz="0" w:space="0" w:color="auto"/>
        <w:bottom w:val="none" w:sz="0" w:space="0" w:color="auto"/>
        <w:right w:val="none" w:sz="0" w:space="0" w:color="auto"/>
      </w:divBdr>
    </w:div>
    <w:div w:id="812060685">
      <w:bodyDiv w:val="1"/>
      <w:marLeft w:val="0"/>
      <w:marRight w:val="0"/>
      <w:marTop w:val="0"/>
      <w:marBottom w:val="0"/>
      <w:divBdr>
        <w:top w:val="none" w:sz="0" w:space="0" w:color="auto"/>
        <w:left w:val="none" w:sz="0" w:space="0" w:color="auto"/>
        <w:bottom w:val="none" w:sz="0" w:space="0" w:color="auto"/>
        <w:right w:val="none" w:sz="0" w:space="0" w:color="auto"/>
      </w:divBdr>
    </w:div>
    <w:div w:id="822047582">
      <w:bodyDiv w:val="1"/>
      <w:marLeft w:val="0"/>
      <w:marRight w:val="0"/>
      <w:marTop w:val="0"/>
      <w:marBottom w:val="0"/>
      <w:divBdr>
        <w:top w:val="none" w:sz="0" w:space="0" w:color="auto"/>
        <w:left w:val="none" w:sz="0" w:space="0" w:color="auto"/>
        <w:bottom w:val="none" w:sz="0" w:space="0" w:color="auto"/>
        <w:right w:val="none" w:sz="0" w:space="0" w:color="auto"/>
      </w:divBdr>
    </w:div>
    <w:div w:id="851799551">
      <w:bodyDiv w:val="1"/>
      <w:marLeft w:val="0"/>
      <w:marRight w:val="0"/>
      <w:marTop w:val="0"/>
      <w:marBottom w:val="0"/>
      <w:divBdr>
        <w:top w:val="none" w:sz="0" w:space="0" w:color="auto"/>
        <w:left w:val="none" w:sz="0" w:space="0" w:color="auto"/>
        <w:bottom w:val="none" w:sz="0" w:space="0" w:color="auto"/>
        <w:right w:val="none" w:sz="0" w:space="0" w:color="auto"/>
      </w:divBdr>
    </w:div>
    <w:div w:id="888881738">
      <w:bodyDiv w:val="1"/>
      <w:marLeft w:val="0"/>
      <w:marRight w:val="0"/>
      <w:marTop w:val="0"/>
      <w:marBottom w:val="0"/>
      <w:divBdr>
        <w:top w:val="none" w:sz="0" w:space="0" w:color="auto"/>
        <w:left w:val="none" w:sz="0" w:space="0" w:color="auto"/>
        <w:bottom w:val="none" w:sz="0" w:space="0" w:color="auto"/>
        <w:right w:val="none" w:sz="0" w:space="0" w:color="auto"/>
      </w:divBdr>
    </w:div>
    <w:div w:id="937636085">
      <w:bodyDiv w:val="1"/>
      <w:marLeft w:val="0"/>
      <w:marRight w:val="0"/>
      <w:marTop w:val="0"/>
      <w:marBottom w:val="0"/>
      <w:divBdr>
        <w:top w:val="none" w:sz="0" w:space="0" w:color="auto"/>
        <w:left w:val="none" w:sz="0" w:space="0" w:color="auto"/>
        <w:bottom w:val="none" w:sz="0" w:space="0" w:color="auto"/>
        <w:right w:val="none" w:sz="0" w:space="0" w:color="auto"/>
      </w:divBdr>
    </w:div>
    <w:div w:id="965938934">
      <w:bodyDiv w:val="1"/>
      <w:marLeft w:val="0"/>
      <w:marRight w:val="0"/>
      <w:marTop w:val="0"/>
      <w:marBottom w:val="0"/>
      <w:divBdr>
        <w:top w:val="none" w:sz="0" w:space="0" w:color="auto"/>
        <w:left w:val="none" w:sz="0" w:space="0" w:color="auto"/>
        <w:bottom w:val="none" w:sz="0" w:space="0" w:color="auto"/>
        <w:right w:val="none" w:sz="0" w:space="0" w:color="auto"/>
      </w:divBdr>
    </w:div>
    <w:div w:id="974675489">
      <w:bodyDiv w:val="1"/>
      <w:marLeft w:val="0"/>
      <w:marRight w:val="0"/>
      <w:marTop w:val="0"/>
      <w:marBottom w:val="0"/>
      <w:divBdr>
        <w:top w:val="none" w:sz="0" w:space="0" w:color="auto"/>
        <w:left w:val="none" w:sz="0" w:space="0" w:color="auto"/>
        <w:bottom w:val="none" w:sz="0" w:space="0" w:color="auto"/>
        <w:right w:val="none" w:sz="0" w:space="0" w:color="auto"/>
      </w:divBdr>
    </w:div>
    <w:div w:id="1046098688">
      <w:bodyDiv w:val="1"/>
      <w:marLeft w:val="0"/>
      <w:marRight w:val="0"/>
      <w:marTop w:val="0"/>
      <w:marBottom w:val="0"/>
      <w:divBdr>
        <w:top w:val="none" w:sz="0" w:space="0" w:color="auto"/>
        <w:left w:val="none" w:sz="0" w:space="0" w:color="auto"/>
        <w:bottom w:val="none" w:sz="0" w:space="0" w:color="auto"/>
        <w:right w:val="none" w:sz="0" w:space="0" w:color="auto"/>
      </w:divBdr>
    </w:div>
    <w:div w:id="1046100399">
      <w:bodyDiv w:val="1"/>
      <w:marLeft w:val="0"/>
      <w:marRight w:val="0"/>
      <w:marTop w:val="0"/>
      <w:marBottom w:val="0"/>
      <w:divBdr>
        <w:top w:val="none" w:sz="0" w:space="0" w:color="auto"/>
        <w:left w:val="none" w:sz="0" w:space="0" w:color="auto"/>
        <w:bottom w:val="none" w:sz="0" w:space="0" w:color="auto"/>
        <w:right w:val="none" w:sz="0" w:space="0" w:color="auto"/>
      </w:divBdr>
    </w:div>
    <w:div w:id="1052003364">
      <w:bodyDiv w:val="1"/>
      <w:marLeft w:val="0"/>
      <w:marRight w:val="0"/>
      <w:marTop w:val="0"/>
      <w:marBottom w:val="0"/>
      <w:divBdr>
        <w:top w:val="none" w:sz="0" w:space="0" w:color="auto"/>
        <w:left w:val="none" w:sz="0" w:space="0" w:color="auto"/>
        <w:bottom w:val="none" w:sz="0" w:space="0" w:color="auto"/>
        <w:right w:val="none" w:sz="0" w:space="0" w:color="auto"/>
      </w:divBdr>
    </w:div>
    <w:div w:id="1067920522">
      <w:bodyDiv w:val="1"/>
      <w:marLeft w:val="0"/>
      <w:marRight w:val="0"/>
      <w:marTop w:val="0"/>
      <w:marBottom w:val="0"/>
      <w:divBdr>
        <w:top w:val="none" w:sz="0" w:space="0" w:color="auto"/>
        <w:left w:val="none" w:sz="0" w:space="0" w:color="auto"/>
        <w:bottom w:val="none" w:sz="0" w:space="0" w:color="auto"/>
        <w:right w:val="none" w:sz="0" w:space="0" w:color="auto"/>
      </w:divBdr>
    </w:div>
    <w:div w:id="1097360362">
      <w:bodyDiv w:val="1"/>
      <w:marLeft w:val="0"/>
      <w:marRight w:val="0"/>
      <w:marTop w:val="0"/>
      <w:marBottom w:val="0"/>
      <w:divBdr>
        <w:top w:val="none" w:sz="0" w:space="0" w:color="auto"/>
        <w:left w:val="none" w:sz="0" w:space="0" w:color="auto"/>
        <w:bottom w:val="none" w:sz="0" w:space="0" w:color="auto"/>
        <w:right w:val="none" w:sz="0" w:space="0" w:color="auto"/>
      </w:divBdr>
    </w:div>
    <w:div w:id="1199973443">
      <w:bodyDiv w:val="1"/>
      <w:marLeft w:val="0"/>
      <w:marRight w:val="0"/>
      <w:marTop w:val="0"/>
      <w:marBottom w:val="0"/>
      <w:divBdr>
        <w:top w:val="none" w:sz="0" w:space="0" w:color="auto"/>
        <w:left w:val="none" w:sz="0" w:space="0" w:color="auto"/>
        <w:bottom w:val="none" w:sz="0" w:space="0" w:color="auto"/>
        <w:right w:val="none" w:sz="0" w:space="0" w:color="auto"/>
      </w:divBdr>
    </w:div>
    <w:div w:id="1200586732">
      <w:bodyDiv w:val="1"/>
      <w:marLeft w:val="0"/>
      <w:marRight w:val="0"/>
      <w:marTop w:val="0"/>
      <w:marBottom w:val="0"/>
      <w:divBdr>
        <w:top w:val="none" w:sz="0" w:space="0" w:color="auto"/>
        <w:left w:val="none" w:sz="0" w:space="0" w:color="auto"/>
        <w:bottom w:val="none" w:sz="0" w:space="0" w:color="auto"/>
        <w:right w:val="none" w:sz="0" w:space="0" w:color="auto"/>
      </w:divBdr>
    </w:div>
    <w:div w:id="1237975845">
      <w:bodyDiv w:val="1"/>
      <w:marLeft w:val="0"/>
      <w:marRight w:val="0"/>
      <w:marTop w:val="0"/>
      <w:marBottom w:val="0"/>
      <w:divBdr>
        <w:top w:val="none" w:sz="0" w:space="0" w:color="auto"/>
        <w:left w:val="none" w:sz="0" w:space="0" w:color="auto"/>
        <w:bottom w:val="none" w:sz="0" w:space="0" w:color="auto"/>
        <w:right w:val="none" w:sz="0" w:space="0" w:color="auto"/>
      </w:divBdr>
    </w:div>
    <w:div w:id="1309625222">
      <w:bodyDiv w:val="1"/>
      <w:marLeft w:val="0"/>
      <w:marRight w:val="0"/>
      <w:marTop w:val="0"/>
      <w:marBottom w:val="0"/>
      <w:divBdr>
        <w:top w:val="none" w:sz="0" w:space="0" w:color="auto"/>
        <w:left w:val="none" w:sz="0" w:space="0" w:color="auto"/>
        <w:bottom w:val="none" w:sz="0" w:space="0" w:color="auto"/>
        <w:right w:val="none" w:sz="0" w:space="0" w:color="auto"/>
      </w:divBdr>
    </w:div>
    <w:div w:id="1311859065">
      <w:bodyDiv w:val="1"/>
      <w:marLeft w:val="0"/>
      <w:marRight w:val="0"/>
      <w:marTop w:val="0"/>
      <w:marBottom w:val="0"/>
      <w:divBdr>
        <w:top w:val="none" w:sz="0" w:space="0" w:color="auto"/>
        <w:left w:val="none" w:sz="0" w:space="0" w:color="auto"/>
        <w:bottom w:val="none" w:sz="0" w:space="0" w:color="auto"/>
        <w:right w:val="none" w:sz="0" w:space="0" w:color="auto"/>
      </w:divBdr>
    </w:div>
    <w:div w:id="1317496789">
      <w:bodyDiv w:val="1"/>
      <w:marLeft w:val="0"/>
      <w:marRight w:val="0"/>
      <w:marTop w:val="0"/>
      <w:marBottom w:val="0"/>
      <w:divBdr>
        <w:top w:val="none" w:sz="0" w:space="0" w:color="auto"/>
        <w:left w:val="none" w:sz="0" w:space="0" w:color="auto"/>
        <w:bottom w:val="none" w:sz="0" w:space="0" w:color="auto"/>
        <w:right w:val="none" w:sz="0" w:space="0" w:color="auto"/>
      </w:divBdr>
    </w:div>
    <w:div w:id="1344093459">
      <w:bodyDiv w:val="1"/>
      <w:marLeft w:val="0"/>
      <w:marRight w:val="0"/>
      <w:marTop w:val="0"/>
      <w:marBottom w:val="0"/>
      <w:divBdr>
        <w:top w:val="none" w:sz="0" w:space="0" w:color="auto"/>
        <w:left w:val="none" w:sz="0" w:space="0" w:color="auto"/>
        <w:bottom w:val="none" w:sz="0" w:space="0" w:color="auto"/>
        <w:right w:val="none" w:sz="0" w:space="0" w:color="auto"/>
      </w:divBdr>
    </w:div>
    <w:div w:id="1384325839">
      <w:bodyDiv w:val="1"/>
      <w:marLeft w:val="0"/>
      <w:marRight w:val="0"/>
      <w:marTop w:val="0"/>
      <w:marBottom w:val="0"/>
      <w:divBdr>
        <w:top w:val="none" w:sz="0" w:space="0" w:color="auto"/>
        <w:left w:val="none" w:sz="0" w:space="0" w:color="auto"/>
        <w:bottom w:val="none" w:sz="0" w:space="0" w:color="auto"/>
        <w:right w:val="none" w:sz="0" w:space="0" w:color="auto"/>
      </w:divBdr>
    </w:div>
    <w:div w:id="1415974105">
      <w:bodyDiv w:val="1"/>
      <w:marLeft w:val="0"/>
      <w:marRight w:val="0"/>
      <w:marTop w:val="0"/>
      <w:marBottom w:val="0"/>
      <w:divBdr>
        <w:top w:val="none" w:sz="0" w:space="0" w:color="auto"/>
        <w:left w:val="none" w:sz="0" w:space="0" w:color="auto"/>
        <w:bottom w:val="none" w:sz="0" w:space="0" w:color="auto"/>
        <w:right w:val="none" w:sz="0" w:space="0" w:color="auto"/>
      </w:divBdr>
    </w:div>
    <w:div w:id="1442920621">
      <w:bodyDiv w:val="1"/>
      <w:marLeft w:val="0"/>
      <w:marRight w:val="0"/>
      <w:marTop w:val="0"/>
      <w:marBottom w:val="0"/>
      <w:divBdr>
        <w:top w:val="none" w:sz="0" w:space="0" w:color="auto"/>
        <w:left w:val="none" w:sz="0" w:space="0" w:color="auto"/>
        <w:bottom w:val="none" w:sz="0" w:space="0" w:color="auto"/>
        <w:right w:val="none" w:sz="0" w:space="0" w:color="auto"/>
      </w:divBdr>
    </w:div>
    <w:div w:id="1481188640">
      <w:bodyDiv w:val="1"/>
      <w:marLeft w:val="0"/>
      <w:marRight w:val="0"/>
      <w:marTop w:val="0"/>
      <w:marBottom w:val="0"/>
      <w:divBdr>
        <w:top w:val="none" w:sz="0" w:space="0" w:color="auto"/>
        <w:left w:val="none" w:sz="0" w:space="0" w:color="auto"/>
        <w:bottom w:val="none" w:sz="0" w:space="0" w:color="auto"/>
        <w:right w:val="none" w:sz="0" w:space="0" w:color="auto"/>
      </w:divBdr>
    </w:div>
    <w:div w:id="1501777457">
      <w:bodyDiv w:val="1"/>
      <w:marLeft w:val="0"/>
      <w:marRight w:val="0"/>
      <w:marTop w:val="0"/>
      <w:marBottom w:val="0"/>
      <w:divBdr>
        <w:top w:val="none" w:sz="0" w:space="0" w:color="auto"/>
        <w:left w:val="none" w:sz="0" w:space="0" w:color="auto"/>
        <w:bottom w:val="none" w:sz="0" w:space="0" w:color="auto"/>
        <w:right w:val="none" w:sz="0" w:space="0" w:color="auto"/>
      </w:divBdr>
    </w:div>
    <w:div w:id="1548448985">
      <w:bodyDiv w:val="1"/>
      <w:marLeft w:val="0"/>
      <w:marRight w:val="0"/>
      <w:marTop w:val="0"/>
      <w:marBottom w:val="0"/>
      <w:divBdr>
        <w:top w:val="none" w:sz="0" w:space="0" w:color="auto"/>
        <w:left w:val="none" w:sz="0" w:space="0" w:color="auto"/>
        <w:bottom w:val="none" w:sz="0" w:space="0" w:color="auto"/>
        <w:right w:val="none" w:sz="0" w:space="0" w:color="auto"/>
      </w:divBdr>
    </w:div>
    <w:div w:id="1564564828">
      <w:bodyDiv w:val="1"/>
      <w:marLeft w:val="0"/>
      <w:marRight w:val="0"/>
      <w:marTop w:val="0"/>
      <w:marBottom w:val="0"/>
      <w:divBdr>
        <w:top w:val="none" w:sz="0" w:space="0" w:color="auto"/>
        <w:left w:val="none" w:sz="0" w:space="0" w:color="auto"/>
        <w:bottom w:val="none" w:sz="0" w:space="0" w:color="auto"/>
        <w:right w:val="none" w:sz="0" w:space="0" w:color="auto"/>
      </w:divBdr>
    </w:div>
    <w:div w:id="1593200489">
      <w:bodyDiv w:val="1"/>
      <w:marLeft w:val="0"/>
      <w:marRight w:val="0"/>
      <w:marTop w:val="0"/>
      <w:marBottom w:val="0"/>
      <w:divBdr>
        <w:top w:val="none" w:sz="0" w:space="0" w:color="auto"/>
        <w:left w:val="none" w:sz="0" w:space="0" w:color="auto"/>
        <w:bottom w:val="none" w:sz="0" w:space="0" w:color="auto"/>
        <w:right w:val="none" w:sz="0" w:space="0" w:color="auto"/>
      </w:divBdr>
    </w:div>
    <w:div w:id="1608384695">
      <w:bodyDiv w:val="1"/>
      <w:marLeft w:val="0"/>
      <w:marRight w:val="0"/>
      <w:marTop w:val="0"/>
      <w:marBottom w:val="0"/>
      <w:divBdr>
        <w:top w:val="none" w:sz="0" w:space="0" w:color="auto"/>
        <w:left w:val="none" w:sz="0" w:space="0" w:color="auto"/>
        <w:bottom w:val="none" w:sz="0" w:space="0" w:color="auto"/>
        <w:right w:val="none" w:sz="0" w:space="0" w:color="auto"/>
      </w:divBdr>
    </w:div>
    <w:div w:id="1620604645">
      <w:bodyDiv w:val="1"/>
      <w:marLeft w:val="0"/>
      <w:marRight w:val="0"/>
      <w:marTop w:val="0"/>
      <w:marBottom w:val="0"/>
      <w:divBdr>
        <w:top w:val="none" w:sz="0" w:space="0" w:color="auto"/>
        <w:left w:val="none" w:sz="0" w:space="0" w:color="auto"/>
        <w:bottom w:val="none" w:sz="0" w:space="0" w:color="auto"/>
        <w:right w:val="none" w:sz="0" w:space="0" w:color="auto"/>
      </w:divBdr>
    </w:div>
    <w:div w:id="1658067300">
      <w:bodyDiv w:val="1"/>
      <w:marLeft w:val="0"/>
      <w:marRight w:val="0"/>
      <w:marTop w:val="0"/>
      <w:marBottom w:val="0"/>
      <w:divBdr>
        <w:top w:val="none" w:sz="0" w:space="0" w:color="auto"/>
        <w:left w:val="none" w:sz="0" w:space="0" w:color="auto"/>
        <w:bottom w:val="none" w:sz="0" w:space="0" w:color="auto"/>
        <w:right w:val="none" w:sz="0" w:space="0" w:color="auto"/>
      </w:divBdr>
    </w:div>
    <w:div w:id="1718703782">
      <w:bodyDiv w:val="1"/>
      <w:marLeft w:val="0"/>
      <w:marRight w:val="0"/>
      <w:marTop w:val="0"/>
      <w:marBottom w:val="0"/>
      <w:divBdr>
        <w:top w:val="none" w:sz="0" w:space="0" w:color="auto"/>
        <w:left w:val="none" w:sz="0" w:space="0" w:color="auto"/>
        <w:bottom w:val="none" w:sz="0" w:space="0" w:color="auto"/>
        <w:right w:val="none" w:sz="0" w:space="0" w:color="auto"/>
      </w:divBdr>
    </w:div>
    <w:div w:id="1741176618">
      <w:bodyDiv w:val="1"/>
      <w:marLeft w:val="0"/>
      <w:marRight w:val="0"/>
      <w:marTop w:val="0"/>
      <w:marBottom w:val="0"/>
      <w:divBdr>
        <w:top w:val="none" w:sz="0" w:space="0" w:color="auto"/>
        <w:left w:val="none" w:sz="0" w:space="0" w:color="auto"/>
        <w:bottom w:val="none" w:sz="0" w:space="0" w:color="auto"/>
        <w:right w:val="none" w:sz="0" w:space="0" w:color="auto"/>
      </w:divBdr>
    </w:div>
    <w:div w:id="1808160737">
      <w:bodyDiv w:val="1"/>
      <w:marLeft w:val="0"/>
      <w:marRight w:val="0"/>
      <w:marTop w:val="0"/>
      <w:marBottom w:val="0"/>
      <w:divBdr>
        <w:top w:val="none" w:sz="0" w:space="0" w:color="auto"/>
        <w:left w:val="none" w:sz="0" w:space="0" w:color="auto"/>
        <w:bottom w:val="none" w:sz="0" w:space="0" w:color="auto"/>
        <w:right w:val="none" w:sz="0" w:space="0" w:color="auto"/>
      </w:divBdr>
    </w:div>
    <w:div w:id="1869947959">
      <w:bodyDiv w:val="1"/>
      <w:marLeft w:val="0"/>
      <w:marRight w:val="0"/>
      <w:marTop w:val="0"/>
      <w:marBottom w:val="0"/>
      <w:divBdr>
        <w:top w:val="none" w:sz="0" w:space="0" w:color="auto"/>
        <w:left w:val="none" w:sz="0" w:space="0" w:color="auto"/>
        <w:bottom w:val="none" w:sz="0" w:space="0" w:color="auto"/>
        <w:right w:val="none" w:sz="0" w:space="0" w:color="auto"/>
      </w:divBdr>
    </w:div>
    <w:div w:id="1883710664">
      <w:bodyDiv w:val="1"/>
      <w:marLeft w:val="0"/>
      <w:marRight w:val="0"/>
      <w:marTop w:val="0"/>
      <w:marBottom w:val="0"/>
      <w:divBdr>
        <w:top w:val="none" w:sz="0" w:space="0" w:color="auto"/>
        <w:left w:val="none" w:sz="0" w:space="0" w:color="auto"/>
        <w:bottom w:val="none" w:sz="0" w:space="0" w:color="auto"/>
        <w:right w:val="none" w:sz="0" w:space="0" w:color="auto"/>
      </w:divBdr>
    </w:div>
    <w:div w:id="1896816051">
      <w:bodyDiv w:val="1"/>
      <w:marLeft w:val="0"/>
      <w:marRight w:val="0"/>
      <w:marTop w:val="0"/>
      <w:marBottom w:val="0"/>
      <w:divBdr>
        <w:top w:val="none" w:sz="0" w:space="0" w:color="auto"/>
        <w:left w:val="none" w:sz="0" w:space="0" w:color="auto"/>
        <w:bottom w:val="none" w:sz="0" w:space="0" w:color="auto"/>
        <w:right w:val="none" w:sz="0" w:space="0" w:color="auto"/>
      </w:divBdr>
    </w:div>
    <w:div w:id="1901165641">
      <w:bodyDiv w:val="1"/>
      <w:marLeft w:val="0"/>
      <w:marRight w:val="0"/>
      <w:marTop w:val="0"/>
      <w:marBottom w:val="0"/>
      <w:divBdr>
        <w:top w:val="none" w:sz="0" w:space="0" w:color="auto"/>
        <w:left w:val="none" w:sz="0" w:space="0" w:color="auto"/>
        <w:bottom w:val="none" w:sz="0" w:space="0" w:color="auto"/>
        <w:right w:val="none" w:sz="0" w:space="0" w:color="auto"/>
      </w:divBdr>
      <w:divsChild>
        <w:div w:id="761334784">
          <w:marLeft w:val="0"/>
          <w:marRight w:val="0"/>
          <w:marTop w:val="120"/>
          <w:marBottom w:val="120"/>
          <w:divBdr>
            <w:top w:val="none" w:sz="0" w:space="0" w:color="auto"/>
            <w:left w:val="none" w:sz="0" w:space="0" w:color="auto"/>
            <w:bottom w:val="none" w:sz="0" w:space="0" w:color="auto"/>
            <w:right w:val="none" w:sz="0" w:space="0" w:color="auto"/>
          </w:divBdr>
          <w:divsChild>
            <w:div w:id="20808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8364">
      <w:bodyDiv w:val="1"/>
      <w:marLeft w:val="0"/>
      <w:marRight w:val="0"/>
      <w:marTop w:val="0"/>
      <w:marBottom w:val="0"/>
      <w:divBdr>
        <w:top w:val="none" w:sz="0" w:space="0" w:color="auto"/>
        <w:left w:val="none" w:sz="0" w:space="0" w:color="auto"/>
        <w:bottom w:val="none" w:sz="0" w:space="0" w:color="auto"/>
        <w:right w:val="none" w:sz="0" w:space="0" w:color="auto"/>
      </w:divBdr>
    </w:div>
    <w:div w:id="1975796633">
      <w:bodyDiv w:val="1"/>
      <w:marLeft w:val="0"/>
      <w:marRight w:val="0"/>
      <w:marTop w:val="0"/>
      <w:marBottom w:val="0"/>
      <w:divBdr>
        <w:top w:val="none" w:sz="0" w:space="0" w:color="auto"/>
        <w:left w:val="none" w:sz="0" w:space="0" w:color="auto"/>
        <w:bottom w:val="none" w:sz="0" w:space="0" w:color="auto"/>
        <w:right w:val="none" w:sz="0" w:space="0" w:color="auto"/>
      </w:divBdr>
    </w:div>
    <w:div w:id="2046447795">
      <w:bodyDiv w:val="1"/>
      <w:marLeft w:val="0"/>
      <w:marRight w:val="0"/>
      <w:marTop w:val="0"/>
      <w:marBottom w:val="0"/>
      <w:divBdr>
        <w:top w:val="none" w:sz="0" w:space="0" w:color="auto"/>
        <w:left w:val="none" w:sz="0" w:space="0" w:color="auto"/>
        <w:bottom w:val="none" w:sz="0" w:space="0" w:color="auto"/>
        <w:right w:val="none" w:sz="0" w:space="0" w:color="auto"/>
      </w:divBdr>
    </w:div>
    <w:div w:id="2061977804">
      <w:bodyDiv w:val="1"/>
      <w:marLeft w:val="0"/>
      <w:marRight w:val="0"/>
      <w:marTop w:val="0"/>
      <w:marBottom w:val="0"/>
      <w:divBdr>
        <w:top w:val="none" w:sz="0" w:space="0" w:color="auto"/>
        <w:left w:val="none" w:sz="0" w:space="0" w:color="auto"/>
        <w:bottom w:val="none" w:sz="0" w:space="0" w:color="auto"/>
        <w:right w:val="none" w:sz="0" w:space="0" w:color="auto"/>
      </w:divBdr>
    </w:div>
    <w:div w:id="2069258632">
      <w:bodyDiv w:val="1"/>
      <w:marLeft w:val="0"/>
      <w:marRight w:val="0"/>
      <w:marTop w:val="0"/>
      <w:marBottom w:val="0"/>
      <w:divBdr>
        <w:top w:val="none" w:sz="0" w:space="0" w:color="auto"/>
        <w:left w:val="none" w:sz="0" w:space="0" w:color="auto"/>
        <w:bottom w:val="none" w:sz="0" w:space="0" w:color="auto"/>
        <w:right w:val="none" w:sz="0" w:space="0" w:color="auto"/>
      </w:divBdr>
    </w:div>
    <w:div w:id="2096777503">
      <w:bodyDiv w:val="1"/>
      <w:marLeft w:val="0"/>
      <w:marRight w:val="0"/>
      <w:marTop w:val="0"/>
      <w:marBottom w:val="0"/>
      <w:divBdr>
        <w:top w:val="none" w:sz="0" w:space="0" w:color="auto"/>
        <w:left w:val="none" w:sz="0" w:space="0" w:color="auto"/>
        <w:bottom w:val="none" w:sz="0" w:space="0" w:color="auto"/>
        <w:right w:val="none" w:sz="0" w:space="0" w:color="auto"/>
      </w:divBdr>
    </w:div>
    <w:div w:id="212287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wanjari7@gmail.com" TargetMode="External"/><Relationship Id="rId13" Type="http://schemas.openxmlformats.org/officeDocument/2006/relationships/chart" Target="charts/chart5.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 of antioxidant activity in </a:t>
            </a:r>
            <a:r>
              <a:rPr lang="en-US" sz="1200" i="1">
                <a:latin typeface="Times New Roman" panose="02020603050405020304" pitchFamily="18" charset="0"/>
                <a:cs typeface="Times New Roman" panose="02020603050405020304" pitchFamily="18" charset="0"/>
              </a:rPr>
              <a:t>Kharjura </a:t>
            </a:r>
            <a:r>
              <a:rPr lang="en-US" sz="1200" i="0">
                <a:latin typeface="Times New Roman" panose="02020603050405020304" pitchFamily="18" charset="0"/>
                <a:cs typeface="Times New Roman" panose="02020603050405020304" pitchFamily="18" charset="0"/>
              </a:rPr>
              <a:t>(</a:t>
            </a:r>
            <a:r>
              <a:rPr lang="en-IN" sz="1200" b="0" i="1" u="none" strike="noStrike" baseline="0">
                <a:effectLst/>
                <a:latin typeface="Times New Roman" panose="02020603050405020304" pitchFamily="18" charset="0"/>
                <a:cs typeface="Times New Roman" panose="02020603050405020304" pitchFamily="18" charset="0"/>
              </a:rPr>
              <a:t>Phoenix dactylifera</a:t>
            </a:r>
            <a:r>
              <a:rPr lang="en-IN" sz="1200" b="0" i="0" u="none" strike="noStrike" baseline="0">
                <a:effectLst/>
                <a:latin typeface="Times New Roman" panose="02020603050405020304" pitchFamily="18" charset="0"/>
                <a:cs typeface="Times New Roman" panose="02020603050405020304" pitchFamily="18" charset="0"/>
              </a:rPr>
              <a:t> </a:t>
            </a:r>
            <a:r>
              <a:rPr lang="en-US" sz="1200" i="0">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Absorbance</c:v>
                </c:pt>
              </c:strCache>
            </c:strRef>
          </c:tx>
          <c:spPr>
            <a:ln w="28575" cap="rnd">
              <a:solidFill>
                <a:schemeClr val="accent1"/>
              </a:solidFill>
              <a:round/>
            </a:ln>
            <a:effectLst/>
          </c:spPr>
          <c:marker>
            <c:symbol val="none"/>
          </c:marker>
          <c:cat>
            <c:numRef>
              <c:f>Sheet1!$A$2:$A$6</c:f>
              <c:numCache>
                <c:formatCode>General</c:formatCode>
                <c:ptCount val="5"/>
                <c:pt idx="0">
                  <c:v>10</c:v>
                </c:pt>
                <c:pt idx="1">
                  <c:v>15</c:v>
                </c:pt>
                <c:pt idx="2">
                  <c:v>25</c:v>
                </c:pt>
                <c:pt idx="3">
                  <c:v>50</c:v>
                </c:pt>
                <c:pt idx="4">
                  <c:v>60</c:v>
                </c:pt>
              </c:numCache>
            </c:numRef>
          </c:cat>
          <c:val>
            <c:numRef>
              <c:f>Sheet1!$B$2:$B$6</c:f>
              <c:numCache>
                <c:formatCode>General</c:formatCode>
                <c:ptCount val="5"/>
                <c:pt idx="0">
                  <c:v>79.36</c:v>
                </c:pt>
                <c:pt idx="1">
                  <c:v>77.59</c:v>
                </c:pt>
                <c:pt idx="2">
                  <c:v>82.35</c:v>
                </c:pt>
                <c:pt idx="3">
                  <c:v>44.6</c:v>
                </c:pt>
                <c:pt idx="4">
                  <c:v>82.92</c:v>
                </c:pt>
              </c:numCache>
            </c:numRef>
          </c:val>
          <c:smooth val="0"/>
          <c:extLst>
            <c:ext xmlns:c16="http://schemas.microsoft.com/office/drawing/2014/chart" uri="{C3380CC4-5D6E-409C-BE32-E72D297353CC}">
              <c16:uniqueId val="{00000000-7678-482C-B8DE-117D76422C79}"/>
            </c:ext>
          </c:extLst>
        </c:ser>
        <c:dLbls>
          <c:showLegendKey val="0"/>
          <c:showVal val="0"/>
          <c:showCatName val="0"/>
          <c:showSerName val="0"/>
          <c:showPercent val="0"/>
          <c:showBubbleSize val="0"/>
        </c:dLbls>
        <c:smooth val="0"/>
        <c:axId val="509825791"/>
        <c:axId val="509814751"/>
      </c:lineChart>
      <c:catAx>
        <c:axId val="509825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814751"/>
        <c:crosses val="autoZero"/>
        <c:auto val="1"/>
        <c:lblAlgn val="ctr"/>
        <c:lblOffset val="100"/>
        <c:noMultiLvlLbl val="0"/>
      </c:catAx>
      <c:valAx>
        <c:axId val="50981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825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 of antioxidant activity in </a:t>
            </a:r>
            <a:r>
              <a:rPr lang="en-US" sz="1200" b="0" i="1"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Draksha</a:t>
            </a: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 (</a:t>
            </a:r>
            <a:r>
              <a:rPr lang="en-IN" sz="1200" b="0" i="1" u="none" strike="noStrike" baseline="0">
                <a:effectLst/>
                <a:latin typeface="Times New Roman" panose="02020603050405020304" pitchFamily="18" charset="0"/>
                <a:cs typeface="Times New Roman" panose="02020603050405020304" pitchFamily="18" charset="0"/>
              </a:rPr>
              <a:t>Vitis vinifera</a:t>
            </a: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Absorbance</c:v>
                </c:pt>
              </c:strCache>
            </c:strRef>
          </c:tx>
          <c:spPr>
            <a:ln w="28575" cap="rnd">
              <a:solidFill>
                <a:schemeClr val="accent1"/>
              </a:solidFill>
              <a:round/>
            </a:ln>
            <a:effectLst/>
          </c:spPr>
          <c:marker>
            <c:symbol val="none"/>
          </c:marker>
          <c:cat>
            <c:numRef>
              <c:f>Sheet1!$A$2:$A$6</c:f>
              <c:numCache>
                <c:formatCode>General</c:formatCode>
                <c:ptCount val="5"/>
                <c:pt idx="0">
                  <c:v>10</c:v>
                </c:pt>
                <c:pt idx="1">
                  <c:v>15</c:v>
                </c:pt>
                <c:pt idx="2">
                  <c:v>25</c:v>
                </c:pt>
                <c:pt idx="3">
                  <c:v>50</c:v>
                </c:pt>
                <c:pt idx="4">
                  <c:v>60</c:v>
                </c:pt>
              </c:numCache>
            </c:numRef>
          </c:cat>
          <c:val>
            <c:numRef>
              <c:f>Sheet1!$B$2:$B$6</c:f>
              <c:numCache>
                <c:formatCode>General</c:formatCode>
                <c:ptCount val="5"/>
                <c:pt idx="0">
                  <c:v>64.319999999999993</c:v>
                </c:pt>
                <c:pt idx="1">
                  <c:v>40.96</c:v>
                </c:pt>
                <c:pt idx="2">
                  <c:v>27.05</c:v>
                </c:pt>
                <c:pt idx="3">
                  <c:v>-52.66</c:v>
                </c:pt>
                <c:pt idx="4">
                  <c:v>-9.91</c:v>
                </c:pt>
              </c:numCache>
            </c:numRef>
          </c:val>
          <c:smooth val="0"/>
          <c:extLst>
            <c:ext xmlns:c16="http://schemas.microsoft.com/office/drawing/2014/chart" uri="{C3380CC4-5D6E-409C-BE32-E72D297353CC}">
              <c16:uniqueId val="{00000000-8DFC-4644-B19A-F9F38656D07B}"/>
            </c:ext>
          </c:extLst>
        </c:ser>
        <c:dLbls>
          <c:showLegendKey val="0"/>
          <c:showVal val="0"/>
          <c:showCatName val="0"/>
          <c:showSerName val="0"/>
          <c:showPercent val="0"/>
          <c:showBubbleSize val="0"/>
        </c:dLbls>
        <c:smooth val="0"/>
        <c:axId val="651929615"/>
        <c:axId val="651944495"/>
      </c:lineChart>
      <c:catAx>
        <c:axId val="651929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944495"/>
        <c:crosses val="autoZero"/>
        <c:auto val="1"/>
        <c:lblAlgn val="ctr"/>
        <c:lblOffset val="100"/>
        <c:noMultiLvlLbl val="0"/>
      </c:catAx>
      <c:valAx>
        <c:axId val="651944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929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 of antioxidant activity in </a:t>
            </a:r>
            <a:r>
              <a:rPr lang="en-US" sz="1200" b="0" i="1"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Dadima</a:t>
            </a: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 (</a:t>
            </a:r>
            <a:r>
              <a:rPr lang="en-IN" sz="1200" b="0" i="1" u="none" strike="noStrike" baseline="0">
                <a:effectLst/>
                <a:latin typeface="Times New Roman" panose="02020603050405020304" pitchFamily="18" charset="0"/>
                <a:cs typeface="Times New Roman" panose="02020603050405020304" pitchFamily="18" charset="0"/>
              </a:rPr>
              <a:t>Punica granatum</a:t>
            </a: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Absorbance</c:v>
                </c:pt>
              </c:strCache>
            </c:strRef>
          </c:tx>
          <c:spPr>
            <a:ln w="28575" cap="rnd">
              <a:solidFill>
                <a:schemeClr val="accent1"/>
              </a:solidFill>
              <a:round/>
            </a:ln>
            <a:effectLst/>
          </c:spPr>
          <c:marker>
            <c:symbol val="none"/>
          </c:marker>
          <c:cat>
            <c:numRef>
              <c:f>Sheet1!$A$2:$A$6</c:f>
              <c:numCache>
                <c:formatCode>General</c:formatCode>
                <c:ptCount val="5"/>
                <c:pt idx="0">
                  <c:v>10</c:v>
                </c:pt>
                <c:pt idx="1">
                  <c:v>15</c:v>
                </c:pt>
                <c:pt idx="2">
                  <c:v>25</c:v>
                </c:pt>
                <c:pt idx="3">
                  <c:v>50</c:v>
                </c:pt>
                <c:pt idx="4">
                  <c:v>60</c:v>
                </c:pt>
              </c:numCache>
            </c:numRef>
          </c:cat>
          <c:val>
            <c:numRef>
              <c:f>Sheet1!$B$2:$B$6</c:f>
              <c:numCache>
                <c:formatCode>General</c:formatCode>
                <c:ptCount val="5"/>
                <c:pt idx="0">
                  <c:v>92.43</c:v>
                </c:pt>
                <c:pt idx="1">
                  <c:v>90.74</c:v>
                </c:pt>
                <c:pt idx="2">
                  <c:v>88.06</c:v>
                </c:pt>
                <c:pt idx="3">
                  <c:v>81.13</c:v>
                </c:pt>
                <c:pt idx="4">
                  <c:v>77.569999999999993</c:v>
                </c:pt>
              </c:numCache>
            </c:numRef>
          </c:val>
          <c:smooth val="0"/>
          <c:extLst>
            <c:ext xmlns:c16="http://schemas.microsoft.com/office/drawing/2014/chart" uri="{C3380CC4-5D6E-409C-BE32-E72D297353CC}">
              <c16:uniqueId val="{00000000-682B-493F-91EB-7D3147B498E0}"/>
            </c:ext>
          </c:extLst>
        </c:ser>
        <c:dLbls>
          <c:showLegendKey val="0"/>
          <c:showVal val="0"/>
          <c:showCatName val="0"/>
          <c:showSerName val="0"/>
          <c:showPercent val="0"/>
          <c:showBubbleSize val="0"/>
        </c:dLbls>
        <c:smooth val="0"/>
        <c:axId val="651982895"/>
        <c:axId val="651965135"/>
      </c:lineChart>
      <c:catAx>
        <c:axId val="65198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965135"/>
        <c:crosses val="autoZero"/>
        <c:auto val="1"/>
        <c:lblAlgn val="ctr"/>
        <c:lblOffset val="100"/>
        <c:noMultiLvlLbl val="0"/>
      </c:catAx>
      <c:valAx>
        <c:axId val="651965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982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 of antioxidant activity in </a:t>
            </a:r>
            <a:r>
              <a:rPr lang="en-US" sz="1200" b="0" i="1"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Amalaki</a:t>
            </a: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 (</a:t>
            </a:r>
            <a:r>
              <a:rPr lang="en-IN" sz="1200" b="0" i="1" u="none" strike="noStrike" baseline="0">
                <a:effectLst/>
                <a:latin typeface="Times New Roman" panose="02020603050405020304" pitchFamily="18" charset="0"/>
                <a:cs typeface="Times New Roman" panose="02020603050405020304" pitchFamily="18" charset="0"/>
              </a:rPr>
              <a:t>Emblica officinalis </a:t>
            </a: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Absorbance</c:v>
                </c:pt>
              </c:strCache>
            </c:strRef>
          </c:tx>
          <c:spPr>
            <a:ln w="28575" cap="rnd">
              <a:solidFill>
                <a:schemeClr val="accent1"/>
              </a:solidFill>
              <a:round/>
            </a:ln>
            <a:effectLst/>
          </c:spPr>
          <c:marker>
            <c:symbol val="none"/>
          </c:marker>
          <c:cat>
            <c:numRef>
              <c:f>Sheet1!$A$2:$A$6</c:f>
              <c:numCache>
                <c:formatCode>General</c:formatCode>
                <c:ptCount val="5"/>
                <c:pt idx="0">
                  <c:v>10</c:v>
                </c:pt>
                <c:pt idx="1">
                  <c:v>15</c:v>
                </c:pt>
                <c:pt idx="2">
                  <c:v>25</c:v>
                </c:pt>
                <c:pt idx="3">
                  <c:v>50</c:v>
                </c:pt>
                <c:pt idx="4">
                  <c:v>60</c:v>
                </c:pt>
              </c:numCache>
            </c:numRef>
          </c:cat>
          <c:val>
            <c:numRef>
              <c:f>Sheet1!$B$2:$B$6</c:f>
              <c:numCache>
                <c:formatCode>General</c:formatCode>
                <c:ptCount val="5"/>
                <c:pt idx="0">
                  <c:v>68.44</c:v>
                </c:pt>
                <c:pt idx="1">
                  <c:v>88.39</c:v>
                </c:pt>
                <c:pt idx="2">
                  <c:v>86.34</c:v>
                </c:pt>
                <c:pt idx="3">
                  <c:v>76.94</c:v>
                </c:pt>
                <c:pt idx="4">
                  <c:v>73.37</c:v>
                </c:pt>
              </c:numCache>
            </c:numRef>
          </c:val>
          <c:smooth val="0"/>
          <c:extLst>
            <c:ext xmlns:c16="http://schemas.microsoft.com/office/drawing/2014/chart" uri="{C3380CC4-5D6E-409C-BE32-E72D297353CC}">
              <c16:uniqueId val="{00000000-1EDB-44F1-BD6B-99551DF53622}"/>
            </c:ext>
          </c:extLst>
        </c:ser>
        <c:dLbls>
          <c:showLegendKey val="0"/>
          <c:showVal val="0"/>
          <c:showCatName val="0"/>
          <c:showSerName val="0"/>
          <c:showPercent val="0"/>
          <c:showBubbleSize val="0"/>
        </c:dLbls>
        <c:smooth val="0"/>
        <c:axId val="2070409487"/>
        <c:axId val="2070404207"/>
      </c:lineChart>
      <c:catAx>
        <c:axId val="2070409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404207"/>
        <c:crosses val="autoZero"/>
        <c:auto val="1"/>
        <c:lblAlgn val="ctr"/>
        <c:lblOffset val="100"/>
        <c:noMultiLvlLbl val="0"/>
      </c:catAx>
      <c:valAx>
        <c:axId val="20704042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409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 of antioxidant activity in </a:t>
            </a:r>
            <a:r>
              <a:rPr lang="en-US" sz="1200" b="0" i="1"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Amlika</a:t>
            </a: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 (</a:t>
            </a:r>
            <a:r>
              <a:rPr lang="en-IN" sz="1200" b="0" i="1" u="none" strike="noStrike" baseline="0">
                <a:effectLst/>
                <a:latin typeface="Times New Roman" panose="02020603050405020304" pitchFamily="18" charset="0"/>
                <a:cs typeface="Times New Roman" panose="02020603050405020304" pitchFamily="18" charset="0"/>
              </a:rPr>
              <a:t>Tamarindus indica</a:t>
            </a: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absorbance</c:v>
                </c:pt>
              </c:strCache>
            </c:strRef>
          </c:tx>
          <c:spPr>
            <a:ln w="28575" cap="rnd">
              <a:solidFill>
                <a:schemeClr val="accent1"/>
              </a:solidFill>
              <a:round/>
            </a:ln>
            <a:effectLst/>
          </c:spPr>
          <c:marker>
            <c:symbol val="none"/>
          </c:marker>
          <c:cat>
            <c:numRef>
              <c:f>Sheet1!$A$2:$A$6</c:f>
              <c:numCache>
                <c:formatCode>General</c:formatCode>
                <c:ptCount val="5"/>
                <c:pt idx="0">
                  <c:v>10</c:v>
                </c:pt>
                <c:pt idx="1">
                  <c:v>15</c:v>
                </c:pt>
                <c:pt idx="2">
                  <c:v>25</c:v>
                </c:pt>
                <c:pt idx="3">
                  <c:v>50</c:v>
                </c:pt>
                <c:pt idx="4">
                  <c:v>60</c:v>
                </c:pt>
              </c:numCache>
            </c:numRef>
          </c:cat>
          <c:val>
            <c:numRef>
              <c:f>Sheet1!$B$2:$B$6</c:f>
              <c:numCache>
                <c:formatCode>General</c:formatCode>
                <c:ptCount val="5"/>
                <c:pt idx="0">
                  <c:v>88.81</c:v>
                </c:pt>
                <c:pt idx="1">
                  <c:v>90.34</c:v>
                </c:pt>
                <c:pt idx="2">
                  <c:v>85.69</c:v>
                </c:pt>
                <c:pt idx="3">
                  <c:v>83</c:v>
                </c:pt>
                <c:pt idx="4">
                  <c:v>69.95</c:v>
                </c:pt>
              </c:numCache>
            </c:numRef>
          </c:val>
          <c:smooth val="0"/>
          <c:extLst>
            <c:ext xmlns:c16="http://schemas.microsoft.com/office/drawing/2014/chart" uri="{C3380CC4-5D6E-409C-BE32-E72D297353CC}">
              <c16:uniqueId val="{00000000-9B98-4D48-B884-8BD4A0337F49}"/>
            </c:ext>
          </c:extLst>
        </c:ser>
        <c:dLbls>
          <c:showLegendKey val="0"/>
          <c:showVal val="0"/>
          <c:showCatName val="0"/>
          <c:showSerName val="0"/>
          <c:showPercent val="0"/>
          <c:showBubbleSize val="0"/>
        </c:dLbls>
        <c:smooth val="0"/>
        <c:axId val="2070395567"/>
        <c:axId val="2070419087"/>
      </c:lineChart>
      <c:catAx>
        <c:axId val="2070395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419087"/>
        <c:crosses val="autoZero"/>
        <c:auto val="1"/>
        <c:lblAlgn val="ctr"/>
        <c:lblOffset val="100"/>
        <c:noMultiLvlLbl val="0"/>
      </c:catAx>
      <c:valAx>
        <c:axId val="2070419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395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 of antioxidant activity in </a:t>
            </a:r>
            <a:r>
              <a:rPr lang="en-US" sz="1200" b="0" i="1"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Kokum</a:t>
            </a: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 (</a:t>
            </a:r>
            <a:r>
              <a:rPr lang="en-IN" sz="1200" b="0" i="1" u="none" strike="noStrike" baseline="0">
                <a:effectLst/>
                <a:latin typeface="Times New Roman" panose="02020603050405020304" pitchFamily="18" charset="0"/>
                <a:cs typeface="Times New Roman" panose="02020603050405020304" pitchFamily="18" charset="0"/>
              </a:rPr>
              <a:t>Garcinia cambogia </a:t>
            </a: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Absorbance</c:v>
                </c:pt>
              </c:strCache>
            </c:strRef>
          </c:tx>
          <c:spPr>
            <a:ln w="28575" cap="rnd">
              <a:solidFill>
                <a:schemeClr val="accent1"/>
              </a:solidFill>
              <a:round/>
            </a:ln>
            <a:effectLst/>
          </c:spPr>
          <c:marker>
            <c:symbol val="none"/>
          </c:marker>
          <c:cat>
            <c:numRef>
              <c:f>Sheet1!$A$2:$A$6</c:f>
              <c:numCache>
                <c:formatCode>General</c:formatCode>
                <c:ptCount val="5"/>
                <c:pt idx="0">
                  <c:v>10</c:v>
                </c:pt>
                <c:pt idx="1">
                  <c:v>15</c:v>
                </c:pt>
                <c:pt idx="2">
                  <c:v>25</c:v>
                </c:pt>
                <c:pt idx="3">
                  <c:v>50</c:v>
                </c:pt>
                <c:pt idx="4">
                  <c:v>60</c:v>
                </c:pt>
              </c:numCache>
            </c:numRef>
          </c:cat>
          <c:val>
            <c:numRef>
              <c:f>Sheet1!$B$2:$B$6</c:f>
              <c:numCache>
                <c:formatCode>General</c:formatCode>
                <c:ptCount val="5"/>
                <c:pt idx="0">
                  <c:v>47.57</c:v>
                </c:pt>
                <c:pt idx="1">
                  <c:v>38.340000000000003</c:v>
                </c:pt>
                <c:pt idx="2">
                  <c:v>21.56</c:v>
                </c:pt>
                <c:pt idx="3">
                  <c:v>-63.4</c:v>
                </c:pt>
                <c:pt idx="4">
                  <c:v>-84.02</c:v>
                </c:pt>
              </c:numCache>
            </c:numRef>
          </c:val>
          <c:smooth val="0"/>
          <c:extLst>
            <c:ext xmlns:c16="http://schemas.microsoft.com/office/drawing/2014/chart" uri="{C3380CC4-5D6E-409C-BE32-E72D297353CC}">
              <c16:uniqueId val="{00000000-8686-47F4-8262-78BAC5B521B1}"/>
            </c:ext>
          </c:extLst>
        </c:ser>
        <c:dLbls>
          <c:showLegendKey val="0"/>
          <c:showVal val="0"/>
          <c:showCatName val="0"/>
          <c:showSerName val="0"/>
          <c:showPercent val="0"/>
          <c:showBubbleSize val="0"/>
        </c:dLbls>
        <c:smooth val="0"/>
        <c:axId val="1976199551"/>
        <c:axId val="1976195231"/>
      </c:lineChart>
      <c:catAx>
        <c:axId val="1976199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6195231"/>
        <c:crosses val="autoZero"/>
        <c:auto val="1"/>
        <c:lblAlgn val="ctr"/>
        <c:lblOffset val="100"/>
        <c:noMultiLvlLbl val="0"/>
      </c:catAx>
      <c:valAx>
        <c:axId val="19761952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61995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 of antioxidant activity in </a:t>
            </a:r>
            <a:r>
              <a:rPr lang="en-US" sz="1200" b="0" i="1"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Nagarmotha (</a:t>
            </a:r>
            <a:r>
              <a:rPr lang="en-IN" sz="1200" b="0" i="1" u="none" strike="noStrike" baseline="0">
                <a:effectLst/>
                <a:latin typeface="Times New Roman" panose="02020603050405020304" pitchFamily="18" charset="0"/>
                <a:cs typeface="Times New Roman" panose="02020603050405020304" pitchFamily="18" charset="0"/>
              </a:rPr>
              <a:t>Cyperus scariosus</a:t>
            </a:r>
            <a:r>
              <a:rPr lang="en-US" sz="1200" b="0" i="1"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Absorbance</c:v>
                </c:pt>
              </c:strCache>
            </c:strRef>
          </c:tx>
          <c:spPr>
            <a:ln w="28575" cap="rnd">
              <a:solidFill>
                <a:schemeClr val="accent1"/>
              </a:solidFill>
              <a:round/>
            </a:ln>
            <a:effectLst/>
          </c:spPr>
          <c:marker>
            <c:symbol val="none"/>
          </c:marker>
          <c:cat>
            <c:numRef>
              <c:f>Sheet1!$A$2:$A$6</c:f>
              <c:numCache>
                <c:formatCode>General</c:formatCode>
                <c:ptCount val="5"/>
                <c:pt idx="0">
                  <c:v>10</c:v>
                </c:pt>
                <c:pt idx="1">
                  <c:v>15</c:v>
                </c:pt>
                <c:pt idx="2">
                  <c:v>25</c:v>
                </c:pt>
                <c:pt idx="3">
                  <c:v>50</c:v>
                </c:pt>
                <c:pt idx="4">
                  <c:v>60</c:v>
                </c:pt>
              </c:numCache>
            </c:numRef>
          </c:cat>
          <c:val>
            <c:numRef>
              <c:f>Sheet1!$B$2:$B$6</c:f>
              <c:numCache>
                <c:formatCode>General</c:formatCode>
                <c:ptCount val="5"/>
                <c:pt idx="0">
                  <c:v>87.54</c:v>
                </c:pt>
                <c:pt idx="1">
                  <c:v>90.31</c:v>
                </c:pt>
                <c:pt idx="2">
                  <c:v>84.48</c:v>
                </c:pt>
                <c:pt idx="3">
                  <c:v>77.05</c:v>
                </c:pt>
                <c:pt idx="4">
                  <c:v>77.739999999999995</c:v>
                </c:pt>
              </c:numCache>
            </c:numRef>
          </c:val>
          <c:smooth val="0"/>
          <c:extLst>
            <c:ext xmlns:c16="http://schemas.microsoft.com/office/drawing/2014/chart" uri="{C3380CC4-5D6E-409C-BE32-E72D297353CC}">
              <c16:uniqueId val="{00000000-24E6-49C8-8F36-BEF187310548}"/>
            </c:ext>
          </c:extLst>
        </c:ser>
        <c:dLbls>
          <c:showLegendKey val="0"/>
          <c:showVal val="0"/>
          <c:showCatName val="0"/>
          <c:showSerName val="0"/>
          <c:showPercent val="0"/>
          <c:showBubbleSize val="0"/>
        </c:dLbls>
        <c:smooth val="0"/>
        <c:axId val="2070418607"/>
        <c:axId val="2070397487"/>
      </c:lineChart>
      <c:catAx>
        <c:axId val="2070418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397487"/>
        <c:crosses val="autoZero"/>
        <c:auto val="1"/>
        <c:lblAlgn val="ctr"/>
        <c:lblOffset val="100"/>
        <c:noMultiLvlLbl val="0"/>
      </c:catAx>
      <c:valAx>
        <c:axId val="2070397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418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 of antioxidant activity in </a:t>
            </a:r>
            <a:r>
              <a:rPr lang="en-US" sz="1200" b="0" i="1"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Ojolyte</a:t>
            </a: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 syrup</a:t>
            </a:r>
          </a:p>
        </c:rich>
      </c:tx>
      <c:layout>
        <c:manualLayout>
          <c:xMode val="edge"/>
          <c:yMode val="edge"/>
          <c:x val="0.2230380577427821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Absorbance</c:v>
                </c:pt>
              </c:strCache>
            </c:strRef>
          </c:tx>
          <c:spPr>
            <a:ln w="28575" cap="rnd">
              <a:solidFill>
                <a:schemeClr val="accent1"/>
              </a:solidFill>
              <a:round/>
            </a:ln>
            <a:effectLst/>
          </c:spPr>
          <c:marker>
            <c:symbol val="none"/>
          </c:marker>
          <c:cat>
            <c:numRef>
              <c:f>Sheet1!$A$2:$A$6</c:f>
              <c:numCache>
                <c:formatCode>General</c:formatCode>
                <c:ptCount val="5"/>
                <c:pt idx="0">
                  <c:v>10</c:v>
                </c:pt>
                <c:pt idx="1">
                  <c:v>15</c:v>
                </c:pt>
                <c:pt idx="2">
                  <c:v>25</c:v>
                </c:pt>
                <c:pt idx="3">
                  <c:v>50</c:v>
                </c:pt>
                <c:pt idx="4">
                  <c:v>60</c:v>
                </c:pt>
              </c:numCache>
            </c:numRef>
          </c:cat>
          <c:val>
            <c:numRef>
              <c:f>Sheet1!$B$2:$B$6</c:f>
              <c:numCache>
                <c:formatCode>General</c:formatCode>
                <c:ptCount val="5"/>
                <c:pt idx="0">
                  <c:v>91.04</c:v>
                </c:pt>
                <c:pt idx="1">
                  <c:v>90.81</c:v>
                </c:pt>
                <c:pt idx="2">
                  <c:v>86.63</c:v>
                </c:pt>
                <c:pt idx="3">
                  <c:v>71.400000000000006</c:v>
                </c:pt>
                <c:pt idx="4">
                  <c:v>63.89</c:v>
                </c:pt>
              </c:numCache>
            </c:numRef>
          </c:val>
          <c:smooth val="0"/>
          <c:extLst>
            <c:ext xmlns:c16="http://schemas.microsoft.com/office/drawing/2014/chart" uri="{C3380CC4-5D6E-409C-BE32-E72D297353CC}">
              <c16:uniqueId val="{00000000-E88E-4D9F-B603-9846677226C5}"/>
            </c:ext>
          </c:extLst>
        </c:ser>
        <c:dLbls>
          <c:showLegendKey val="0"/>
          <c:showVal val="0"/>
          <c:showCatName val="0"/>
          <c:showSerName val="0"/>
          <c:showPercent val="0"/>
          <c:showBubbleSize val="0"/>
        </c:dLbls>
        <c:smooth val="0"/>
        <c:axId val="1976235551"/>
        <c:axId val="1976227391"/>
      </c:lineChart>
      <c:catAx>
        <c:axId val="1976235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6227391"/>
        <c:crosses val="autoZero"/>
        <c:auto val="1"/>
        <c:lblAlgn val="ctr"/>
        <c:lblOffset val="100"/>
        <c:noMultiLvlLbl val="0"/>
      </c:catAx>
      <c:valAx>
        <c:axId val="19762273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62355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F1EE-19E0-4149-B045-CC75ABA5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23</Pages>
  <Words>4361</Words>
  <Characters>24862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Khapre</dc:creator>
  <cp:keywords/>
  <dc:description/>
  <cp:lastModifiedBy>Sakshi Khapre</cp:lastModifiedBy>
  <cp:revision>31</cp:revision>
  <dcterms:created xsi:type="dcterms:W3CDTF">2025-06-02T11:07:00Z</dcterms:created>
  <dcterms:modified xsi:type="dcterms:W3CDTF">2025-06-03T05:03:00Z</dcterms:modified>
</cp:coreProperties>
</file>