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23032" w14:textId="77777777" w:rsidR="00D16378" w:rsidRDefault="00D16378" w:rsidP="00D16378">
      <w:pPr>
        <w:ind w:firstLine="0"/>
        <w:rPr>
          <w:rFonts w:ascii="Times New Roman" w:hAnsi="Times New Roman" w:cs="Times New Roman"/>
          <w:b/>
          <w:bCs/>
          <w:sz w:val="24"/>
          <w:szCs w:val="24"/>
        </w:rPr>
      </w:pPr>
      <w:bookmarkStart w:id="0" w:name="_Hlk168789507"/>
      <w:r w:rsidRPr="004D2D70">
        <w:rPr>
          <w:rFonts w:ascii="Times New Roman" w:hAnsi="Times New Roman" w:cs="Times New Roman"/>
          <w:b/>
          <w:bCs/>
          <w:sz w:val="24"/>
          <w:szCs w:val="24"/>
        </w:rPr>
        <w:t xml:space="preserve">From Tradition to Innovation: Exploring Indian </w:t>
      </w:r>
      <w:r w:rsidRPr="004D2D70">
        <w:rPr>
          <w:rFonts w:ascii="Times New Roman" w:hAnsi="Times New Roman" w:cs="Times New Roman"/>
          <w:b/>
          <w:bCs/>
          <w:i/>
          <w:iCs/>
          <w:sz w:val="24"/>
          <w:szCs w:val="24"/>
        </w:rPr>
        <w:t>Peda</w:t>
      </w:r>
      <w:r w:rsidRPr="004D2D70">
        <w:rPr>
          <w:rFonts w:ascii="Times New Roman" w:hAnsi="Times New Roman" w:cs="Times New Roman"/>
          <w:b/>
          <w:bCs/>
          <w:sz w:val="24"/>
          <w:szCs w:val="24"/>
        </w:rPr>
        <w:t>, Shelf Life, and Value Creation</w:t>
      </w:r>
    </w:p>
    <w:p w14:paraId="002EDBAA" w14:textId="1114C2F4" w:rsidR="00D16378" w:rsidRDefault="00D16378" w:rsidP="00D16378">
      <w:pPr>
        <w:spacing w:line="240" w:lineRule="auto"/>
        <w:jc w:val="center"/>
        <w:rPr>
          <w:rFonts w:ascii="Times New Roman" w:hAnsi="Times New Roman" w:cs="Times New Roman"/>
          <w:b/>
          <w:bCs/>
          <w:vertAlign w:val="superscript"/>
        </w:rPr>
      </w:pPr>
      <w:r w:rsidRPr="007415EA">
        <w:rPr>
          <w:rFonts w:ascii="Times New Roman" w:hAnsi="Times New Roman" w:cs="Times New Roman"/>
          <w:b/>
          <w:bCs/>
        </w:rPr>
        <w:t>Ankur Trivedi</w:t>
      </w:r>
      <w:r w:rsidRPr="007415EA">
        <w:rPr>
          <w:rFonts w:ascii="Times New Roman" w:hAnsi="Times New Roman" w:cs="Times New Roman"/>
          <w:b/>
          <w:bCs/>
          <w:vertAlign w:val="superscript"/>
        </w:rPr>
        <w:t>1</w:t>
      </w:r>
      <w:r w:rsidR="00917775">
        <w:rPr>
          <w:rFonts w:ascii="Times New Roman" w:hAnsi="Times New Roman" w:cs="Times New Roman"/>
          <w:b/>
          <w:bCs/>
          <w:vertAlign w:val="superscript"/>
        </w:rPr>
        <w:t>*</w:t>
      </w:r>
      <w:r w:rsidRPr="007415EA">
        <w:rPr>
          <w:rFonts w:ascii="Times New Roman" w:hAnsi="Times New Roman" w:cs="Times New Roman"/>
          <w:b/>
          <w:bCs/>
        </w:rPr>
        <w:t xml:space="preserve">, </w:t>
      </w:r>
      <w:r>
        <w:rPr>
          <w:rFonts w:ascii="Times New Roman" w:hAnsi="Times New Roman" w:cs="Times New Roman"/>
          <w:b/>
          <w:bCs/>
        </w:rPr>
        <w:t>Babu Kumar</w:t>
      </w:r>
      <w:r w:rsidRPr="00D16378">
        <w:rPr>
          <w:rFonts w:ascii="Times New Roman" w:hAnsi="Times New Roman" w:cs="Times New Roman"/>
          <w:b/>
          <w:bCs/>
          <w:vertAlign w:val="superscript"/>
        </w:rPr>
        <w:t>2</w:t>
      </w:r>
      <w:r>
        <w:rPr>
          <w:rFonts w:ascii="Times New Roman" w:hAnsi="Times New Roman" w:cs="Times New Roman"/>
          <w:b/>
          <w:bCs/>
        </w:rPr>
        <w:t xml:space="preserve"> Ankur Aggarwal</w:t>
      </w:r>
      <w:r w:rsidRPr="007415EA">
        <w:rPr>
          <w:rFonts w:ascii="Times New Roman" w:hAnsi="Times New Roman" w:cs="Times New Roman"/>
          <w:b/>
          <w:bCs/>
          <w:vertAlign w:val="superscript"/>
        </w:rPr>
        <w:t>3</w:t>
      </w:r>
      <w:r w:rsidRPr="007415EA">
        <w:rPr>
          <w:rFonts w:ascii="Times New Roman" w:hAnsi="Times New Roman" w:cs="Times New Roman"/>
          <w:b/>
          <w:bCs/>
        </w:rPr>
        <w:t xml:space="preserve">, </w:t>
      </w:r>
      <w:r>
        <w:rPr>
          <w:rFonts w:ascii="Times New Roman" w:hAnsi="Times New Roman" w:cs="Times New Roman"/>
          <w:b/>
          <w:bCs/>
        </w:rPr>
        <w:t>Hency Rose</w:t>
      </w:r>
      <w:r w:rsidRPr="007415EA">
        <w:rPr>
          <w:rFonts w:ascii="Times New Roman" w:hAnsi="Times New Roman" w:cs="Times New Roman"/>
          <w:b/>
          <w:bCs/>
          <w:vertAlign w:val="superscript"/>
        </w:rPr>
        <w:t xml:space="preserve">4 </w:t>
      </w:r>
      <w:r w:rsidRPr="007415EA">
        <w:rPr>
          <w:rFonts w:ascii="Times New Roman" w:hAnsi="Times New Roman" w:cs="Times New Roman"/>
          <w:b/>
          <w:bCs/>
        </w:rPr>
        <w:t xml:space="preserve">and *, </w:t>
      </w:r>
      <w:r>
        <w:rPr>
          <w:rFonts w:ascii="Times New Roman" w:hAnsi="Times New Roman" w:cs="Times New Roman"/>
          <w:b/>
          <w:bCs/>
        </w:rPr>
        <w:t>Tarun Verma</w:t>
      </w:r>
      <w:r w:rsidRPr="007415EA">
        <w:rPr>
          <w:rFonts w:ascii="Times New Roman" w:hAnsi="Times New Roman" w:cs="Times New Roman"/>
          <w:b/>
          <w:bCs/>
          <w:vertAlign w:val="superscript"/>
        </w:rPr>
        <w:t>5</w:t>
      </w:r>
    </w:p>
    <w:p w14:paraId="4508C487" w14:textId="2597ED80" w:rsidR="00D16378" w:rsidRPr="00D16378" w:rsidRDefault="00D16378" w:rsidP="00D16378">
      <w:pPr>
        <w:spacing w:line="240" w:lineRule="auto"/>
        <w:jc w:val="center"/>
        <w:rPr>
          <w:rFonts w:ascii="Times New Roman" w:hAnsi="Times New Roman" w:cs="Times New Roman"/>
        </w:rPr>
      </w:pPr>
      <w:r>
        <w:rPr>
          <w:rFonts w:ascii="Times New Roman" w:hAnsi="Times New Roman" w:cs="Times New Roman"/>
          <w:vertAlign w:val="superscript"/>
        </w:rPr>
        <w:t>1</w:t>
      </w:r>
      <w:r w:rsidRPr="007415EA">
        <w:rPr>
          <w:rFonts w:ascii="Times New Roman" w:hAnsi="Times New Roman" w:cs="Times New Roman"/>
        </w:rPr>
        <w:t xml:space="preserve">Assistant Professor, Department of Dairy Technology, </w:t>
      </w:r>
      <w:r>
        <w:rPr>
          <w:rFonts w:ascii="Times New Roman" w:hAnsi="Times New Roman" w:cs="Times New Roman"/>
        </w:rPr>
        <w:t>College of Post Harvest Technology</w:t>
      </w:r>
      <w:r w:rsidR="00403410">
        <w:rPr>
          <w:rFonts w:ascii="Times New Roman" w:hAnsi="Times New Roman" w:cs="Times New Roman"/>
        </w:rPr>
        <w:t xml:space="preserve"> </w:t>
      </w:r>
      <w:r>
        <w:rPr>
          <w:rFonts w:ascii="Times New Roman" w:hAnsi="Times New Roman" w:cs="Times New Roman"/>
        </w:rPr>
        <w:t>&amp; Food Processing</w:t>
      </w:r>
      <w:r w:rsidRPr="007415EA">
        <w:rPr>
          <w:rFonts w:ascii="Times New Roman" w:hAnsi="Times New Roman" w:cs="Times New Roman"/>
        </w:rPr>
        <w:t xml:space="preserve">, </w:t>
      </w:r>
      <w:r w:rsidR="00403410">
        <w:rPr>
          <w:rFonts w:ascii="Times New Roman" w:hAnsi="Times New Roman" w:cs="Times New Roman"/>
        </w:rPr>
        <w:t>Sardar</w:t>
      </w:r>
      <w:r>
        <w:rPr>
          <w:rFonts w:ascii="Times New Roman" w:hAnsi="Times New Roman" w:cs="Times New Roman"/>
        </w:rPr>
        <w:t xml:space="preserve"> </w:t>
      </w:r>
      <w:r w:rsidR="00403410">
        <w:rPr>
          <w:rFonts w:ascii="Times New Roman" w:hAnsi="Times New Roman" w:cs="Times New Roman"/>
        </w:rPr>
        <w:t>Vallabhbhai</w:t>
      </w:r>
      <w:r>
        <w:rPr>
          <w:rFonts w:ascii="Times New Roman" w:hAnsi="Times New Roman" w:cs="Times New Roman"/>
        </w:rPr>
        <w:t xml:space="preserve"> Patel University of Agriculture &amp; Technology</w:t>
      </w:r>
      <w:r w:rsidRPr="007415EA">
        <w:rPr>
          <w:rFonts w:ascii="Times New Roman" w:hAnsi="Times New Roman" w:cs="Times New Roman"/>
        </w:rPr>
        <w:t>,</w:t>
      </w:r>
      <w:r>
        <w:rPr>
          <w:rFonts w:ascii="Times New Roman" w:hAnsi="Times New Roman" w:cs="Times New Roman"/>
        </w:rPr>
        <w:t xml:space="preserve"> Meerut</w:t>
      </w:r>
      <w:r w:rsidRPr="007415EA">
        <w:rPr>
          <w:rFonts w:ascii="Times New Roman" w:hAnsi="Times New Roman" w:cs="Times New Roman"/>
        </w:rPr>
        <w:t xml:space="preserve"> (U.P.) INDIA</w:t>
      </w:r>
    </w:p>
    <w:p w14:paraId="20ADCB72" w14:textId="0F10CBC6" w:rsidR="00D16378" w:rsidRPr="007415EA" w:rsidRDefault="00D16378" w:rsidP="00D16378">
      <w:pPr>
        <w:spacing w:line="240" w:lineRule="auto"/>
        <w:jc w:val="center"/>
        <w:rPr>
          <w:rFonts w:ascii="Times New Roman" w:hAnsi="Times New Roman" w:cs="Times New Roman"/>
        </w:rPr>
      </w:pPr>
      <w:r>
        <w:rPr>
          <w:rFonts w:ascii="Times New Roman" w:hAnsi="Times New Roman" w:cs="Times New Roman"/>
          <w:b/>
          <w:bCs/>
          <w:vertAlign w:val="superscript"/>
        </w:rPr>
        <w:t>2&amp;4</w:t>
      </w:r>
      <w:r w:rsidRPr="007415EA">
        <w:rPr>
          <w:rFonts w:ascii="Times New Roman" w:hAnsi="Times New Roman" w:cs="Times New Roman"/>
        </w:rPr>
        <w:t>Ph.D. Scholar, Dairy Technology Division, ICAR-National Dairy Research Institute, Karnal, Haryana, INDIA</w:t>
      </w:r>
    </w:p>
    <w:p w14:paraId="4662A138" w14:textId="72DB2207" w:rsidR="00D16378" w:rsidRPr="007415EA" w:rsidRDefault="00D16378" w:rsidP="00D16378">
      <w:pPr>
        <w:spacing w:line="240" w:lineRule="auto"/>
        <w:jc w:val="center"/>
        <w:rPr>
          <w:rFonts w:ascii="Times New Roman" w:hAnsi="Times New Roman" w:cs="Times New Roman"/>
        </w:rPr>
      </w:pPr>
      <w:r>
        <w:rPr>
          <w:rFonts w:ascii="Times New Roman" w:hAnsi="Times New Roman" w:cs="Times New Roman"/>
          <w:vertAlign w:val="superscript"/>
        </w:rPr>
        <w:t>3</w:t>
      </w:r>
      <w:r w:rsidRPr="007415EA">
        <w:rPr>
          <w:rFonts w:ascii="Times New Roman" w:hAnsi="Times New Roman" w:cs="Times New Roman"/>
        </w:rPr>
        <w:t>Ph.D. Scholar</w:t>
      </w:r>
      <w:r>
        <w:rPr>
          <w:rFonts w:ascii="Times New Roman" w:hAnsi="Times New Roman" w:cs="Times New Roman"/>
        </w:rPr>
        <w:t xml:space="preserve"> </w:t>
      </w:r>
      <w:r w:rsidRPr="007415EA">
        <w:rPr>
          <w:rFonts w:ascii="Times New Roman" w:hAnsi="Times New Roman" w:cs="Times New Roman"/>
        </w:rPr>
        <w:t>Department of Dairy Science and Food Technology, Institute of Agriculture Science, Banaras Hindu University, Varanasi (U.P.) INDIA</w:t>
      </w:r>
    </w:p>
    <w:p w14:paraId="5033B828" w14:textId="555A20CE" w:rsidR="00D16378" w:rsidRDefault="00D16378" w:rsidP="006E6946">
      <w:pPr>
        <w:spacing w:line="240" w:lineRule="auto"/>
        <w:jc w:val="center"/>
        <w:rPr>
          <w:rFonts w:ascii="Times New Roman" w:hAnsi="Times New Roman" w:cs="Times New Roman"/>
        </w:rPr>
      </w:pPr>
      <w:r>
        <w:rPr>
          <w:rFonts w:ascii="Times New Roman" w:hAnsi="Times New Roman" w:cs="Times New Roman"/>
          <w:vertAlign w:val="superscript"/>
        </w:rPr>
        <w:t>5</w:t>
      </w:r>
      <w:r w:rsidRPr="007415EA">
        <w:rPr>
          <w:rFonts w:ascii="Times New Roman" w:hAnsi="Times New Roman" w:cs="Times New Roman"/>
        </w:rPr>
        <w:t>Assistant Professor, Department of Dairy Science and Food Technology, Institute of Agriculture Science, Banaras Hindu University, Varanasi (U.P.) INDIA</w:t>
      </w:r>
    </w:p>
    <w:p w14:paraId="467BB420" w14:textId="680E45D8" w:rsidR="00D16378" w:rsidRDefault="00D16378" w:rsidP="00403410">
      <w:pPr>
        <w:spacing w:line="240" w:lineRule="auto"/>
        <w:ind w:left="0" w:firstLine="0"/>
        <w:jc w:val="center"/>
        <w:rPr>
          <w:rFonts w:ascii="Times New Roman" w:hAnsi="Times New Roman" w:cs="Times New Roman"/>
          <w:b/>
          <w:bCs/>
        </w:rPr>
      </w:pPr>
      <w:r w:rsidRPr="007415EA">
        <w:rPr>
          <w:rFonts w:ascii="Times New Roman" w:hAnsi="Times New Roman" w:cs="Times New Roman"/>
          <w:b/>
          <w:bCs/>
        </w:rPr>
        <w:t xml:space="preserve">*Corresponding Author, email id: </w:t>
      </w:r>
      <w:r w:rsidR="00403410">
        <w:rPr>
          <w:rFonts w:ascii="Times New Roman" w:hAnsi="Times New Roman" w:cs="Times New Roman"/>
          <w:b/>
          <w:bCs/>
        </w:rPr>
        <w:t xml:space="preserve"> </w:t>
      </w:r>
      <w:hyperlink r:id="rId4" w:history="1">
        <w:r w:rsidR="007759C2" w:rsidRPr="003E6EB6">
          <w:rPr>
            <w:rStyle w:val="Hyperlink"/>
            <w:rFonts w:ascii="Times New Roman" w:hAnsi="Times New Roman" w:cs="Times New Roman"/>
            <w:b/>
            <w:bCs/>
          </w:rPr>
          <w:t>ankurtrivedi</w:t>
        </w:r>
        <w:r w:rsidR="007759C2" w:rsidRPr="003E6EB6">
          <w:rPr>
            <w:rStyle w:val="Hyperlink"/>
            <w:rFonts w:ascii="Times New Roman" w:hAnsi="Times New Roman" w:cs="Times New Roman"/>
            <w:b/>
            <w:bCs/>
          </w:rPr>
          <w:t>@svpuat.edu.in</w:t>
        </w:r>
      </w:hyperlink>
    </w:p>
    <w:p w14:paraId="62FED703" w14:textId="77777777" w:rsidR="00403410" w:rsidRPr="00403410" w:rsidRDefault="00403410" w:rsidP="00403410">
      <w:pPr>
        <w:spacing w:line="240" w:lineRule="auto"/>
        <w:ind w:left="0" w:firstLine="0"/>
        <w:rPr>
          <w:rFonts w:ascii="Times New Roman" w:hAnsi="Times New Roman" w:cs="Times New Roman"/>
          <w:b/>
          <w:bCs/>
        </w:rPr>
      </w:pPr>
    </w:p>
    <w:p w14:paraId="608FF39C" w14:textId="77777777" w:rsidR="00D16378" w:rsidRPr="004A0B24" w:rsidRDefault="00D16378" w:rsidP="00D16378">
      <w:pPr>
        <w:ind w:left="0" w:firstLine="0"/>
        <w:rPr>
          <w:rFonts w:ascii="Times New Roman" w:hAnsi="Times New Roman" w:cs="Times New Roman"/>
          <w:b/>
          <w:bCs/>
          <w:sz w:val="24"/>
          <w:szCs w:val="24"/>
        </w:rPr>
      </w:pPr>
      <w:r w:rsidRPr="004A0B24">
        <w:rPr>
          <w:rFonts w:ascii="Times New Roman" w:hAnsi="Times New Roman" w:cs="Times New Roman"/>
          <w:b/>
          <w:bCs/>
          <w:sz w:val="24"/>
          <w:szCs w:val="24"/>
        </w:rPr>
        <w:t>Abstract</w:t>
      </w:r>
    </w:p>
    <w:p w14:paraId="0D8194D9" w14:textId="77777777" w:rsidR="00D16378" w:rsidRPr="004A0B24" w:rsidRDefault="00D16378" w:rsidP="00D16378">
      <w:pPr>
        <w:ind w:left="0" w:right="0" w:firstLine="0"/>
        <w:rPr>
          <w:rFonts w:ascii="Times New Roman" w:eastAsia="Times New Roman" w:hAnsi="Times New Roman" w:cs="Times New Roman"/>
          <w:kern w:val="0"/>
          <w:sz w:val="24"/>
          <w:szCs w:val="24"/>
          <w:lang w:eastAsia="en-IN"/>
        </w:rPr>
      </w:pPr>
      <w:r w:rsidRPr="004A0B24">
        <w:rPr>
          <w:rFonts w:ascii="Times New Roman" w:hAnsi="Times New Roman" w:cs="Times New Roman"/>
          <w:sz w:val="24"/>
          <w:szCs w:val="24"/>
        </w:rPr>
        <w:t xml:space="preserve">Khoa is a base ingredient utilized in producing several types of confectionery. Various regions of India provide distinct varieties of </w:t>
      </w:r>
      <w:r>
        <w:rPr>
          <w:rFonts w:ascii="Times New Roman" w:hAnsi="Times New Roman" w:cs="Times New Roman"/>
          <w:sz w:val="24"/>
          <w:szCs w:val="24"/>
        </w:rPr>
        <w:t>khoa-based</w:t>
      </w:r>
      <w:r w:rsidRPr="004A0B24">
        <w:rPr>
          <w:rFonts w:ascii="Times New Roman" w:hAnsi="Times New Roman" w:cs="Times New Roman"/>
          <w:sz w:val="24"/>
          <w:szCs w:val="24"/>
        </w:rPr>
        <w:t xml:space="preserve"> products such </w:t>
      </w:r>
      <w:r>
        <w:rPr>
          <w:rFonts w:ascii="Times New Roman" w:hAnsi="Times New Roman" w:cs="Times New Roman"/>
          <w:sz w:val="24"/>
          <w:szCs w:val="24"/>
        </w:rPr>
        <w:t xml:space="preserve">as </w:t>
      </w:r>
      <w:proofErr w:type="spellStart"/>
      <w:r>
        <w:rPr>
          <w:rFonts w:ascii="Times New Roman" w:hAnsi="Times New Roman" w:cs="Times New Roman"/>
          <w:i/>
          <w:iCs/>
          <w:sz w:val="24"/>
          <w:szCs w:val="24"/>
        </w:rPr>
        <w:t>p</w:t>
      </w:r>
      <w:r w:rsidRPr="004A0B24">
        <w:rPr>
          <w:rFonts w:ascii="Times New Roman" w:hAnsi="Times New Roman" w:cs="Times New Roman"/>
          <w:i/>
          <w:iCs/>
          <w:sz w:val="24"/>
          <w:szCs w:val="24"/>
        </w:rPr>
        <w:t>eda</w:t>
      </w:r>
      <w:proofErr w:type="spellEnd"/>
      <w:r w:rsidRPr="004A0B24">
        <w:rPr>
          <w:rFonts w:ascii="Times New Roman" w:hAnsi="Times New Roman" w:cs="Times New Roman"/>
          <w:sz w:val="24"/>
          <w:szCs w:val="24"/>
        </w:rPr>
        <w:t xml:space="preserve">, each characterized by its own distinctive flavour, texture, colour appearance and preparation method. The product life of </w:t>
      </w:r>
      <w:proofErr w:type="spellStart"/>
      <w:r w:rsidRPr="004A0B24">
        <w:rPr>
          <w:rFonts w:ascii="Times New Roman" w:hAnsi="Times New Roman" w:cs="Times New Roman"/>
          <w:i/>
          <w:iCs/>
          <w:sz w:val="24"/>
          <w:szCs w:val="24"/>
        </w:rPr>
        <w:t>peda</w:t>
      </w:r>
      <w:proofErr w:type="spellEnd"/>
      <w:r w:rsidRPr="004A0B24">
        <w:rPr>
          <w:rFonts w:ascii="Times New Roman" w:hAnsi="Times New Roman" w:cs="Times New Roman"/>
          <w:sz w:val="24"/>
          <w:szCs w:val="24"/>
        </w:rPr>
        <w:t xml:space="preserve"> poses a significant obstacle for dairy entrepreneurs. In Indian market due to tropical conditions, khoa-based </w:t>
      </w:r>
      <w:proofErr w:type="spellStart"/>
      <w:r w:rsidRPr="004A0B24">
        <w:rPr>
          <w:rFonts w:ascii="Times New Roman" w:hAnsi="Times New Roman" w:cs="Times New Roman"/>
          <w:i/>
          <w:iCs/>
          <w:sz w:val="24"/>
          <w:szCs w:val="24"/>
        </w:rPr>
        <w:t>peda</w:t>
      </w:r>
      <w:proofErr w:type="spellEnd"/>
      <w:r w:rsidRPr="004A0B24">
        <w:rPr>
          <w:rFonts w:ascii="Times New Roman" w:hAnsi="Times New Roman" w:cs="Times New Roman"/>
          <w:sz w:val="24"/>
          <w:szCs w:val="24"/>
        </w:rPr>
        <w:t xml:space="preserve"> is not able to retain its quality and deteriorates due to prolonged </w:t>
      </w:r>
      <w:r>
        <w:rPr>
          <w:rFonts w:ascii="Times New Roman" w:hAnsi="Times New Roman" w:cs="Times New Roman"/>
          <w:sz w:val="24"/>
          <w:szCs w:val="24"/>
        </w:rPr>
        <w:t>time</w:t>
      </w:r>
      <w:r w:rsidRPr="004A0B24">
        <w:rPr>
          <w:rFonts w:ascii="Times New Roman" w:hAnsi="Times New Roman" w:cs="Times New Roman"/>
          <w:sz w:val="24"/>
          <w:szCs w:val="24"/>
        </w:rPr>
        <w:t xml:space="preserve"> of supply chain from production to consumer.  </w:t>
      </w:r>
      <w:r w:rsidRPr="004A0B24">
        <w:rPr>
          <w:rFonts w:ascii="Times New Roman" w:eastAsia="Times New Roman" w:hAnsi="Times New Roman" w:cs="Times New Roman"/>
          <w:kern w:val="0"/>
          <w:sz w:val="24"/>
          <w:szCs w:val="24"/>
          <w:lang w:eastAsia="en-IN"/>
        </w:rPr>
        <w:t>Several approaches have been used to enhance the shelf life of</w:t>
      </w:r>
      <w:r w:rsidRPr="004A0B24">
        <w:rPr>
          <w:rFonts w:ascii="Times New Roman" w:eastAsia="Times New Roman" w:hAnsi="Times New Roman" w:cs="Times New Roman"/>
          <w:i/>
          <w:iCs/>
          <w:kern w:val="0"/>
          <w:sz w:val="24"/>
          <w:szCs w:val="24"/>
          <w:lang w:eastAsia="en-IN"/>
        </w:rPr>
        <w:t xml:space="preserve"> </w:t>
      </w:r>
      <w:proofErr w:type="spellStart"/>
      <w:r w:rsidRPr="004A0B24">
        <w:rPr>
          <w:rFonts w:ascii="Times New Roman" w:eastAsia="Times New Roman" w:hAnsi="Times New Roman" w:cs="Times New Roman"/>
          <w:i/>
          <w:iCs/>
          <w:kern w:val="0"/>
          <w:sz w:val="24"/>
          <w:szCs w:val="24"/>
          <w:lang w:eastAsia="en-IN"/>
        </w:rPr>
        <w:t>peda</w:t>
      </w:r>
      <w:proofErr w:type="spellEnd"/>
      <w:r w:rsidRPr="004A0B24">
        <w:rPr>
          <w:rFonts w:ascii="Times New Roman" w:hAnsi="Times New Roman" w:cs="Times New Roman"/>
          <w:sz w:val="24"/>
          <w:szCs w:val="24"/>
        </w:rPr>
        <w:t xml:space="preserve">, such as partial dehydration and the incorporation of natural preservatives, antioxidants, and other ingredients. The utilization of MAP (Modified Atmosphere Packaging) and advanced </w:t>
      </w:r>
      <w:r w:rsidRPr="009A5386">
        <w:rPr>
          <w:rFonts w:ascii="Times New Roman" w:hAnsi="Times New Roman" w:cs="Times New Roman"/>
          <w:sz w:val="24"/>
          <w:szCs w:val="24"/>
        </w:rPr>
        <w:t xml:space="preserve">packaging and food </w:t>
      </w:r>
      <w:r w:rsidRPr="009A5386">
        <w:rPr>
          <w:rFonts w:ascii="Times New Roman" w:hAnsi="Times New Roman" w:cs="Times New Roman"/>
          <w:sz w:val="24"/>
          <w:szCs w:val="24"/>
          <w:lang w:val="en-US"/>
        </w:rPr>
        <w:t>packaging</w:t>
      </w:r>
      <w:r>
        <w:rPr>
          <w:rFonts w:ascii="Times New Roman" w:hAnsi="Times New Roman" w:cs="Times New Roman"/>
          <w:sz w:val="24"/>
          <w:szCs w:val="24"/>
        </w:rPr>
        <w:t xml:space="preserve"> </w:t>
      </w:r>
      <w:r w:rsidRPr="004A0B24">
        <w:rPr>
          <w:rFonts w:ascii="Times New Roman" w:hAnsi="Times New Roman" w:cs="Times New Roman"/>
          <w:sz w:val="24"/>
          <w:szCs w:val="24"/>
        </w:rPr>
        <w:t>materials</w:t>
      </w:r>
      <w:r>
        <w:rPr>
          <w:rFonts w:ascii="Times New Roman" w:hAnsi="Times New Roman" w:cs="Times New Roman"/>
          <w:sz w:val="24"/>
          <w:szCs w:val="24"/>
        </w:rPr>
        <w:t xml:space="preserve"> </w:t>
      </w:r>
      <w:r w:rsidRPr="004A0B24">
        <w:rPr>
          <w:rFonts w:ascii="Times New Roman" w:hAnsi="Times New Roman" w:cs="Times New Roman"/>
          <w:sz w:val="24"/>
          <w:szCs w:val="24"/>
        </w:rPr>
        <w:t>significantly contribute to enhancing the shelf life of products</w:t>
      </w:r>
      <w:r>
        <w:rPr>
          <w:rFonts w:ascii="Times New Roman" w:hAnsi="Times New Roman" w:cs="Times New Roman"/>
          <w:sz w:val="24"/>
          <w:szCs w:val="24"/>
        </w:rPr>
        <w:t xml:space="preserve">. The value addition in </w:t>
      </w:r>
      <w:proofErr w:type="spellStart"/>
      <w:r w:rsidRPr="009A5386">
        <w:rPr>
          <w:rFonts w:ascii="Times New Roman" w:hAnsi="Times New Roman" w:cs="Times New Roman"/>
          <w:i/>
          <w:iCs/>
          <w:sz w:val="24"/>
          <w:szCs w:val="24"/>
        </w:rPr>
        <w:t>peda</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associated with health benefits is an emerging trend. </w:t>
      </w:r>
      <w:r w:rsidRPr="004A0B24">
        <w:rPr>
          <w:rFonts w:ascii="Times New Roman" w:hAnsi="Times New Roman" w:cs="Times New Roman"/>
          <w:sz w:val="24"/>
          <w:szCs w:val="24"/>
        </w:rPr>
        <w:t xml:space="preserve">This review study provides an overview </w:t>
      </w:r>
      <w:r>
        <w:rPr>
          <w:rFonts w:ascii="Times New Roman" w:hAnsi="Times New Roman" w:cs="Times New Roman"/>
          <w:sz w:val="24"/>
          <w:szCs w:val="24"/>
        </w:rPr>
        <w:t>of</w:t>
      </w:r>
      <w:r w:rsidRPr="004A0B24">
        <w:rPr>
          <w:rFonts w:ascii="Times New Roman" w:hAnsi="Times New Roman" w:cs="Times New Roman"/>
          <w:sz w:val="24"/>
          <w:szCs w:val="24"/>
        </w:rPr>
        <w:t xml:space="preserve"> the characteristics of different types of </w:t>
      </w:r>
      <w:proofErr w:type="spellStart"/>
      <w:r w:rsidRPr="004A0B24">
        <w:rPr>
          <w:rFonts w:ascii="Times New Roman" w:hAnsi="Times New Roman" w:cs="Times New Roman"/>
          <w:i/>
          <w:iCs/>
          <w:sz w:val="24"/>
          <w:szCs w:val="24"/>
        </w:rPr>
        <w:t>peda</w:t>
      </w:r>
      <w:proofErr w:type="spellEnd"/>
      <w:r w:rsidRPr="004A0B24">
        <w:rPr>
          <w:rFonts w:ascii="Times New Roman" w:hAnsi="Times New Roman" w:cs="Times New Roman"/>
          <w:sz w:val="24"/>
          <w:szCs w:val="24"/>
        </w:rPr>
        <w:t xml:space="preserve"> available throughout India, highlighting their unique features, value addition, and technological advancements.</w:t>
      </w:r>
    </w:p>
    <w:p w14:paraId="3F37EEE5" w14:textId="77777777" w:rsidR="00D16378" w:rsidRPr="004A0B24" w:rsidRDefault="00D16378" w:rsidP="00D16378">
      <w:pPr>
        <w:spacing w:before="240"/>
        <w:ind w:left="0" w:firstLine="0"/>
        <w:rPr>
          <w:rFonts w:ascii="Times New Roman" w:hAnsi="Times New Roman" w:cs="Times New Roman"/>
          <w:sz w:val="24"/>
          <w:szCs w:val="24"/>
        </w:rPr>
      </w:pPr>
      <w:r w:rsidRPr="004A0B24">
        <w:rPr>
          <w:rFonts w:ascii="Times New Roman" w:hAnsi="Times New Roman" w:cs="Times New Roman"/>
          <w:b/>
          <w:bCs/>
          <w:sz w:val="24"/>
          <w:szCs w:val="24"/>
        </w:rPr>
        <w:t>Keywords:</w:t>
      </w:r>
      <w:r w:rsidRPr="004A0B24">
        <w:rPr>
          <w:rFonts w:ascii="Times New Roman" w:hAnsi="Times New Roman" w:cs="Times New Roman"/>
          <w:sz w:val="24"/>
          <w:szCs w:val="24"/>
        </w:rPr>
        <w:t xml:space="preserve"> Traditional dairy product, Khoa, Khoa-based sweets, </w:t>
      </w:r>
      <w:proofErr w:type="spellStart"/>
      <w:r w:rsidRPr="004A0B24">
        <w:rPr>
          <w:rFonts w:ascii="Times New Roman" w:hAnsi="Times New Roman" w:cs="Times New Roman"/>
          <w:i/>
          <w:iCs/>
          <w:sz w:val="24"/>
          <w:szCs w:val="24"/>
        </w:rPr>
        <w:t>peda</w:t>
      </w:r>
      <w:proofErr w:type="spellEnd"/>
      <w:r w:rsidRPr="004A0B24">
        <w:rPr>
          <w:rFonts w:ascii="Times New Roman" w:hAnsi="Times New Roman" w:cs="Times New Roman"/>
          <w:i/>
          <w:iCs/>
          <w:sz w:val="24"/>
          <w:szCs w:val="24"/>
        </w:rPr>
        <w:t xml:space="preserve">. </w:t>
      </w:r>
      <w:r w:rsidRPr="004A0B24">
        <w:rPr>
          <w:rFonts w:ascii="Times New Roman" w:hAnsi="Times New Roman" w:cs="Times New Roman"/>
          <w:sz w:val="24"/>
          <w:szCs w:val="24"/>
        </w:rPr>
        <w:t>Nutritional value, Packaging applications, Shelf life, value addition</w:t>
      </w:r>
    </w:p>
    <w:p w14:paraId="5FD4AB85" w14:textId="77777777" w:rsidR="00D16378" w:rsidRPr="004A0B24" w:rsidRDefault="00D16378" w:rsidP="00D16378">
      <w:pPr>
        <w:spacing w:before="240"/>
        <w:ind w:left="0" w:firstLine="0"/>
        <w:rPr>
          <w:rFonts w:ascii="Times New Roman" w:hAnsi="Times New Roman" w:cs="Times New Roman"/>
          <w:b/>
          <w:bCs/>
          <w:sz w:val="24"/>
          <w:szCs w:val="24"/>
        </w:rPr>
      </w:pPr>
      <w:r w:rsidRPr="004A0B24">
        <w:rPr>
          <w:rFonts w:ascii="Times New Roman" w:hAnsi="Times New Roman" w:cs="Times New Roman"/>
          <w:b/>
          <w:bCs/>
          <w:sz w:val="24"/>
          <w:szCs w:val="24"/>
        </w:rPr>
        <w:t>Introduction</w:t>
      </w:r>
    </w:p>
    <w:p w14:paraId="7CC4EF78" w14:textId="77777777" w:rsidR="00D16378" w:rsidRPr="004A0B24" w:rsidRDefault="00D16378" w:rsidP="00D16378">
      <w:pPr>
        <w:ind w:left="0" w:right="0" w:firstLine="0"/>
        <w:rPr>
          <w:rFonts w:ascii="Times New Roman" w:eastAsia="Times New Roman" w:hAnsi="Times New Roman" w:cs="Times New Roman"/>
          <w:kern w:val="0"/>
          <w:sz w:val="24"/>
          <w:szCs w:val="24"/>
          <w:lang w:eastAsia="en-IN"/>
        </w:rPr>
      </w:pPr>
      <w:r w:rsidRPr="004A0B24">
        <w:rPr>
          <w:rFonts w:ascii="Times New Roman" w:hAnsi="Times New Roman" w:cs="Times New Roman"/>
          <w:sz w:val="24"/>
          <w:szCs w:val="24"/>
        </w:rPr>
        <w:t xml:space="preserve">                     India is globally recognized as the largest producer of milk, with an impressive total output of 230.6 million tonnes in 2022-23 (DAHD, 2023). The daily per capita milk consumption has experienced a significant increase from 307 g/day in 2013-2014 to 459 g/day at present, representing an impressive growth rate of 49.51% (NDDB, 2023). Around 55% of the milk that is generated is utilized in the production of diverse dairy products, whereas the remaining 45% is consumed as liquid milk. A considerable proportion, approximately 40% is utilized for </w:t>
      </w:r>
      <w:r>
        <w:rPr>
          <w:rFonts w:ascii="Times New Roman" w:hAnsi="Times New Roman" w:cs="Times New Roman"/>
          <w:sz w:val="24"/>
          <w:szCs w:val="24"/>
        </w:rPr>
        <w:t xml:space="preserve">the </w:t>
      </w:r>
      <w:r w:rsidRPr="004A0B24">
        <w:rPr>
          <w:rFonts w:ascii="Times New Roman" w:hAnsi="Times New Roman" w:cs="Times New Roman"/>
          <w:sz w:val="24"/>
          <w:szCs w:val="24"/>
        </w:rPr>
        <w:t xml:space="preserve">production of ample dairy products. Out of 40%, approximately 55% is </w:t>
      </w:r>
      <w:r w:rsidRPr="004A0B24">
        <w:rPr>
          <w:rFonts w:ascii="Times New Roman" w:hAnsi="Times New Roman" w:cs="Times New Roman"/>
          <w:sz w:val="24"/>
          <w:szCs w:val="24"/>
        </w:rPr>
        <w:lastRenderedPageBreak/>
        <w:t xml:space="preserve">designated for product manufacturing particularly Traditional Indian dairy delicacies such as </w:t>
      </w:r>
      <w:r w:rsidRPr="004A0B24">
        <w:rPr>
          <w:rFonts w:ascii="Times New Roman" w:hAnsi="Times New Roman" w:cs="Times New Roman"/>
          <w:i/>
          <w:iCs/>
          <w:sz w:val="24"/>
          <w:szCs w:val="24"/>
        </w:rPr>
        <w:t>khoa,</w:t>
      </w:r>
      <w:r w:rsidRPr="004A0B24">
        <w:rPr>
          <w:rFonts w:ascii="Times New Roman" w:hAnsi="Times New Roman" w:cs="Times New Roman"/>
          <w:sz w:val="24"/>
          <w:szCs w:val="24"/>
        </w:rPr>
        <w:t xml:space="preserve"> </w:t>
      </w:r>
      <w:proofErr w:type="spellStart"/>
      <w:r w:rsidRPr="004A0B24">
        <w:rPr>
          <w:rFonts w:ascii="Times New Roman" w:hAnsi="Times New Roman" w:cs="Times New Roman"/>
          <w:i/>
          <w:iCs/>
          <w:sz w:val="24"/>
          <w:szCs w:val="24"/>
        </w:rPr>
        <w:t>peda</w:t>
      </w:r>
      <w:proofErr w:type="spellEnd"/>
      <w:r w:rsidRPr="004A0B24">
        <w:rPr>
          <w:rFonts w:ascii="Times New Roman" w:hAnsi="Times New Roman" w:cs="Times New Roman"/>
          <w:i/>
          <w:iCs/>
          <w:sz w:val="24"/>
          <w:szCs w:val="24"/>
        </w:rPr>
        <w:t xml:space="preserve">, burfi, kalakand, milk cake, </w:t>
      </w:r>
      <w:proofErr w:type="spellStart"/>
      <w:r w:rsidRPr="004A0B24">
        <w:rPr>
          <w:rFonts w:ascii="Times New Roman" w:hAnsi="Times New Roman" w:cs="Times New Roman"/>
          <w:i/>
          <w:iCs/>
          <w:sz w:val="24"/>
          <w:szCs w:val="24"/>
        </w:rPr>
        <w:t>rasogolla</w:t>
      </w:r>
      <w:proofErr w:type="spellEnd"/>
      <w:r w:rsidRPr="004A0B24">
        <w:rPr>
          <w:rFonts w:ascii="Times New Roman" w:hAnsi="Times New Roman" w:cs="Times New Roman"/>
          <w:i/>
          <w:iCs/>
          <w:sz w:val="24"/>
          <w:szCs w:val="24"/>
        </w:rPr>
        <w:t>, chhana, paneer</w:t>
      </w:r>
      <w:r w:rsidRPr="004A0B24">
        <w:rPr>
          <w:rFonts w:ascii="Times New Roman" w:hAnsi="Times New Roman" w:cs="Times New Roman"/>
          <w:sz w:val="24"/>
          <w:szCs w:val="24"/>
        </w:rPr>
        <w:t xml:space="preserve">, and others. Since ancient times, traditional Indian dairy products have been an important part of various religious, cultural, social, and </w:t>
      </w:r>
      <w:r w:rsidRPr="004A0B24">
        <w:rPr>
          <w:rFonts w:ascii="Times New Roman" w:eastAsia="Times New Roman" w:hAnsi="Times New Roman" w:cs="Times New Roman"/>
          <w:kern w:val="0"/>
          <w:sz w:val="24"/>
          <w:szCs w:val="24"/>
          <w:lang w:eastAsia="en-IN"/>
        </w:rPr>
        <w:t>financial</w:t>
      </w:r>
      <w:r w:rsidRPr="004A0B24">
        <w:rPr>
          <w:rFonts w:ascii="Times New Roman" w:hAnsi="Times New Roman" w:cs="Times New Roman"/>
          <w:sz w:val="24"/>
          <w:szCs w:val="24"/>
        </w:rPr>
        <w:t xml:space="preserve"> reasons and celebrations.  It is noteworthy that India's annual khoa production amounts to an impressive amount of 1.5 million tonnes, representing a substantial economic achievement with an estimated minimum value of Rs 18,000 crore (Indiatimes, 2023). </w:t>
      </w:r>
    </w:p>
    <w:p w14:paraId="2A23CCD9" w14:textId="77777777" w:rsidR="00D16378" w:rsidRPr="004A0B24" w:rsidRDefault="00D16378" w:rsidP="00D16378">
      <w:pPr>
        <w:ind w:left="0" w:firstLine="0"/>
        <w:rPr>
          <w:rFonts w:ascii="Times New Roman" w:hAnsi="Times New Roman" w:cs="Times New Roman"/>
          <w:sz w:val="24"/>
          <w:szCs w:val="24"/>
        </w:rPr>
      </w:pPr>
    </w:p>
    <w:p w14:paraId="3A767D38" w14:textId="77777777" w:rsidR="00D16378" w:rsidRPr="004A0B24" w:rsidRDefault="00D16378" w:rsidP="00D16378">
      <w:pPr>
        <w:ind w:left="0" w:firstLine="0"/>
        <w:rPr>
          <w:rFonts w:ascii="Times New Roman" w:hAnsi="Times New Roman" w:cs="Times New Roman"/>
          <w:sz w:val="24"/>
          <w:szCs w:val="24"/>
        </w:rPr>
      </w:pPr>
      <w:r w:rsidRPr="004A0B24">
        <w:rPr>
          <w:rFonts w:ascii="Times New Roman" w:hAnsi="Times New Roman" w:cs="Times New Roman"/>
          <w:sz w:val="24"/>
          <w:szCs w:val="24"/>
        </w:rPr>
        <w:t xml:space="preserve">This serves as a testament to the extensive scale of milk production in India and the diverse structure of its dairy sector. </w:t>
      </w:r>
      <w:r w:rsidRPr="004A0B24">
        <w:rPr>
          <w:rFonts w:ascii="Times New Roman" w:hAnsi="Times New Roman" w:cs="Times New Roman"/>
          <w:i/>
          <w:iCs/>
          <w:sz w:val="24"/>
          <w:szCs w:val="24"/>
          <w:lang w:val="en-US"/>
        </w:rPr>
        <w:t>Peda</w:t>
      </w:r>
      <w:r w:rsidRPr="004A0B24">
        <w:rPr>
          <w:rFonts w:ascii="Times New Roman" w:hAnsi="Times New Roman" w:cs="Times New Roman"/>
          <w:sz w:val="24"/>
          <w:szCs w:val="24"/>
          <w:lang w:val="en-US"/>
        </w:rPr>
        <w:t xml:space="preserve"> is a traditional khoa-based heat-desiccated sweet that is produced through the process of heating a blending of khoa and sugar, along with </w:t>
      </w:r>
      <w:r>
        <w:rPr>
          <w:rFonts w:ascii="Times New Roman" w:hAnsi="Times New Roman" w:cs="Times New Roman"/>
          <w:sz w:val="24"/>
          <w:szCs w:val="24"/>
          <w:lang w:val="en-US"/>
        </w:rPr>
        <w:t xml:space="preserve">the </w:t>
      </w:r>
      <w:r w:rsidRPr="004A0B24">
        <w:rPr>
          <w:rFonts w:ascii="Times New Roman" w:hAnsi="Times New Roman" w:cs="Times New Roman"/>
          <w:sz w:val="24"/>
          <w:szCs w:val="24"/>
          <w:lang w:val="en-US"/>
        </w:rPr>
        <w:t>incorporation of natural and/or artificial flavorings and</w:t>
      </w:r>
      <w:r w:rsidRPr="004A0B24">
        <w:rPr>
          <w:rFonts w:ascii="Times New Roman" w:hAnsi="Times New Roman" w:cs="Times New Roman"/>
          <w:i/>
          <w:iCs/>
          <w:sz w:val="24"/>
          <w:szCs w:val="24"/>
          <w:lang w:val="en-US"/>
        </w:rPr>
        <w:t xml:space="preserve"> </w:t>
      </w:r>
      <w:r w:rsidRPr="004A0B24">
        <w:rPr>
          <w:rFonts w:ascii="Times New Roman" w:hAnsi="Times New Roman" w:cs="Times New Roman"/>
          <w:sz w:val="24"/>
          <w:szCs w:val="24"/>
          <w:lang w:val="en-US"/>
        </w:rPr>
        <w:t>colors</w:t>
      </w:r>
      <w:r w:rsidRPr="004A0B24">
        <w:rPr>
          <w:rFonts w:ascii="Times New Roman" w:hAnsi="Times New Roman" w:cs="Times New Roman"/>
          <w:i/>
          <w:iCs/>
          <w:sz w:val="24"/>
          <w:szCs w:val="24"/>
          <w:lang w:val="en-US"/>
        </w:rPr>
        <w:t xml:space="preserve">, </w:t>
      </w:r>
      <w:r w:rsidRPr="004A0B24">
        <w:rPr>
          <w:rFonts w:ascii="Times New Roman" w:hAnsi="Times New Roman" w:cs="Times New Roman"/>
          <w:sz w:val="24"/>
          <w:szCs w:val="24"/>
          <w:lang w:val="en-US"/>
        </w:rPr>
        <w:t xml:space="preserve">until the desired textural and </w:t>
      </w:r>
      <w:proofErr w:type="spellStart"/>
      <w:r w:rsidRPr="004A0B24">
        <w:rPr>
          <w:rFonts w:ascii="Times New Roman" w:hAnsi="Times New Roman" w:cs="Times New Roman"/>
          <w:sz w:val="24"/>
          <w:szCs w:val="24"/>
          <w:lang w:val="en-US"/>
        </w:rPr>
        <w:t>flavour</w:t>
      </w:r>
      <w:proofErr w:type="spellEnd"/>
      <w:r w:rsidRPr="004A0B24">
        <w:rPr>
          <w:rFonts w:ascii="Times New Roman" w:hAnsi="Times New Roman" w:cs="Times New Roman"/>
          <w:sz w:val="24"/>
          <w:szCs w:val="24"/>
          <w:lang w:val="en-US"/>
        </w:rPr>
        <w:t xml:space="preserve"> profile is achieved. </w:t>
      </w:r>
      <w:r w:rsidRPr="004A0B24">
        <w:rPr>
          <w:rFonts w:ascii="Times New Roman" w:hAnsi="Times New Roman" w:cs="Times New Roman"/>
          <w:i/>
          <w:iCs/>
          <w:sz w:val="24"/>
          <w:szCs w:val="24"/>
          <w:lang w:val="en-US"/>
        </w:rPr>
        <w:t>Peda</w:t>
      </w:r>
      <w:r w:rsidRPr="004A0B24">
        <w:rPr>
          <w:rFonts w:ascii="Times New Roman" w:hAnsi="Times New Roman" w:cs="Times New Roman"/>
          <w:sz w:val="24"/>
          <w:szCs w:val="24"/>
          <w:lang w:val="en-US"/>
        </w:rPr>
        <w:t xml:space="preserve"> is typically formed into 20-25g round balls through a process involving rolling between the palms and flattening (Pal, 2000) or using any mechanized </w:t>
      </w:r>
      <w:proofErr w:type="spellStart"/>
      <w:r w:rsidRPr="004A0B24">
        <w:rPr>
          <w:rFonts w:ascii="Times New Roman" w:hAnsi="Times New Roman" w:cs="Times New Roman"/>
          <w:i/>
          <w:iCs/>
          <w:sz w:val="24"/>
          <w:szCs w:val="24"/>
          <w:lang w:val="en-US"/>
        </w:rPr>
        <w:t>peda</w:t>
      </w:r>
      <w:proofErr w:type="spellEnd"/>
      <w:r w:rsidRPr="004A0B24">
        <w:rPr>
          <w:rFonts w:ascii="Times New Roman" w:hAnsi="Times New Roman" w:cs="Times New Roman"/>
          <w:sz w:val="24"/>
          <w:szCs w:val="24"/>
          <w:lang w:val="en-US"/>
        </w:rPr>
        <w:t xml:space="preserve"> shaping machine.</w:t>
      </w:r>
    </w:p>
    <w:p w14:paraId="6EAEA5C2" w14:textId="77777777" w:rsidR="00D16378" w:rsidRPr="004A0B24" w:rsidRDefault="00D16378" w:rsidP="00D16378">
      <w:pPr>
        <w:ind w:left="0" w:right="0" w:firstLine="0"/>
        <w:rPr>
          <w:rFonts w:ascii="Times New Roman" w:eastAsia="Times New Roman" w:hAnsi="Times New Roman" w:cs="Times New Roman"/>
          <w:kern w:val="0"/>
          <w:sz w:val="24"/>
          <w:szCs w:val="24"/>
          <w:lang w:eastAsia="en-IN"/>
        </w:rPr>
      </w:pPr>
      <w:r w:rsidRPr="004A0B24">
        <w:rPr>
          <w:rFonts w:ascii="Times New Roman" w:hAnsi="Times New Roman" w:cs="Times New Roman"/>
          <w:i/>
          <w:iCs/>
          <w:sz w:val="24"/>
          <w:szCs w:val="24"/>
          <w:lang w:val="en-US"/>
        </w:rPr>
        <w:t>Peda</w:t>
      </w:r>
      <w:r w:rsidRPr="004A0B24">
        <w:rPr>
          <w:rFonts w:ascii="Times New Roman" w:hAnsi="Times New Roman" w:cs="Times New Roman"/>
          <w:sz w:val="24"/>
          <w:szCs w:val="24"/>
          <w:lang w:val="en-US"/>
        </w:rPr>
        <w:t xml:space="preserve"> is a remarkably nutritious delight, comprising an amalgamation of milk solids, sugar, and additional components. This Indigenous milk confection is prepared through a process of heating a blend of khoa and sugar until it attains the </w:t>
      </w:r>
      <w:r w:rsidRPr="004A0B24">
        <w:rPr>
          <w:rFonts w:ascii="Times New Roman" w:eastAsia="Times New Roman" w:hAnsi="Times New Roman" w:cs="Times New Roman"/>
          <w:kern w:val="0"/>
          <w:sz w:val="24"/>
          <w:szCs w:val="24"/>
          <w:lang w:eastAsia="en-IN"/>
        </w:rPr>
        <w:t xml:space="preserve">appropriate </w:t>
      </w:r>
      <w:r w:rsidRPr="004A0B24">
        <w:rPr>
          <w:rFonts w:ascii="Times New Roman" w:hAnsi="Times New Roman" w:cs="Times New Roman"/>
          <w:sz w:val="24"/>
          <w:szCs w:val="24"/>
          <w:lang w:val="en-US"/>
        </w:rPr>
        <w:t xml:space="preserve">granular, </w:t>
      </w:r>
      <w:r w:rsidRPr="004A0B24">
        <w:rPr>
          <w:rFonts w:ascii="Times New Roman" w:eastAsia="Times New Roman" w:hAnsi="Times New Roman" w:cs="Times New Roman"/>
          <w:kern w:val="0"/>
          <w:sz w:val="24"/>
          <w:szCs w:val="24"/>
          <w:lang w:eastAsia="en-IN"/>
        </w:rPr>
        <w:t>solid consistency</w:t>
      </w:r>
      <w:r w:rsidRPr="004A0B24">
        <w:rPr>
          <w:rFonts w:ascii="Times New Roman" w:hAnsi="Times New Roman" w:cs="Times New Roman"/>
          <w:sz w:val="24"/>
          <w:szCs w:val="24"/>
          <w:lang w:val="en-US"/>
        </w:rPr>
        <w:t xml:space="preserve"> and distinctive </w:t>
      </w:r>
      <w:proofErr w:type="spellStart"/>
      <w:r w:rsidRPr="004A0B24">
        <w:rPr>
          <w:rFonts w:ascii="Times New Roman" w:hAnsi="Times New Roman" w:cs="Times New Roman"/>
          <w:sz w:val="24"/>
          <w:szCs w:val="24"/>
          <w:lang w:val="en-US"/>
        </w:rPr>
        <w:t>flavour</w:t>
      </w:r>
      <w:proofErr w:type="spellEnd"/>
      <w:r w:rsidRPr="004A0B24">
        <w:rPr>
          <w:rFonts w:ascii="Times New Roman" w:hAnsi="Times New Roman" w:cs="Times New Roman"/>
          <w:sz w:val="24"/>
          <w:szCs w:val="24"/>
          <w:lang w:val="en-US"/>
        </w:rPr>
        <w:t xml:space="preserve">. </w:t>
      </w:r>
      <w:r w:rsidRPr="004A0B24">
        <w:rPr>
          <w:rFonts w:ascii="Times New Roman" w:hAnsi="Times New Roman" w:cs="Times New Roman"/>
          <w:i/>
          <w:iCs/>
          <w:sz w:val="24"/>
          <w:szCs w:val="24"/>
          <w:lang w:val="en-US"/>
        </w:rPr>
        <w:t>Peda</w:t>
      </w:r>
      <w:r w:rsidRPr="004A0B24">
        <w:rPr>
          <w:rFonts w:ascii="Times New Roman" w:hAnsi="Times New Roman" w:cs="Times New Roman"/>
          <w:sz w:val="24"/>
          <w:szCs w:val="24"/>
          <w:lang w:val="en-US"/>
        </w:rPr>
        <w:t xml:space="preserve"> appears in a variety of </w:t>
      </w:r>
      <w:proofErr w:type="spellStart"/>
      <w:r w:rsidRPr="004A0B24">
        <w:rPr>
          <w:rFonts w:ascii="Times New Roman" w:hAnsi="Times New Roman" w:cs="Times New Roman"/>
          <w:sz w:val="24"/>
          <w:szCs w:val="24"/>
          <w:lang w:val="en-US"/>
        </w:rPr>
        <w:t>colours</w:t>
      </w:r>
      <w:proofErr w:type="spellEnd"/>
      <w:r w:rsidRPr="004A0B24">
        <w:rPr>
          <w:rFonts w:ascii="Times New Roman" w:hAnsi="Times New Roman" w:cs="Times New Roman"/>
          <w:sz w:val="24"/>
          <w:szCs w:val="24"/>
          <w:lang w:val="en-US"/>
        </w:rPr>
        <w:t xml:space="preserve">, such as including white, yellow, and dark reddish brown. In India, the production of </w:t>
      </w:r>
      <w:proofErr w:type="spellStart"/>
      <w:r w:rsidRPr="004A0B24">
        <w:rPr>
          <w:rFonts w:ascii="Times New Roman" w:hAnsi="Times New Roman" w:cs="Times New Roman"/>
          <w:i/>
          <w:iCs/>
          <w:sz w:val="24"/>
          <w:szCs w:val="24"/>
          <w:lang w:val="en-US"/>
        </w:rPr>
        <w:t>peda</w:t>
      </w:r>
      <w:proofErr w:type="spellEnd"/>
      <w:r w:rsidRPr="004A0B24">
        <w:rPr>
          <w:rFonts w:ascii="Times New Roman" w:hAnsi="Times New Roman" w:cs="Times New Roman"/>
          <w:sz w:val="24"/>
          <w:szCs w:val="24"/>
          <w:lang w:val="en-US"/>
        </w:rPr>
        <w:t xml:space="preserve"> surpasses the production of all other indigenous milk-based sweets, making it an integral part of various celebrations, from weddings to inaugural functions, year-round (Ghule </w:t>
      </w:r>
      <w:r w:rsidRPr="004A0B24">
        <w:rPr>
          <w:rFonts w:ascii="Times New Roman" w:hAnsi="Times New Roman" w:cs="Times New Roman"/>
          <w:i/>
          <w:iCs/>
          <w:sz w:val="24"/>
          <w:szCs w:val="24"/>
          <w:lang w:val="en-US"/>
        </w:rPr>
        <w:t>et al.</w:t>
      </w:r>
      <w:r w:rsidRPr="004A0B24">
        <w:rPr>
          <w:rFonts w:ascii="Times New Roman" w:hAnsi="Times New Roman" w:cs="Times New Roman"/>
          <w:sz w:val="24"/>
          <w:szCs w:val="24"/>
          <w:lang w:val="en-US"/>
        </w:rPr>
        <w:t xml:space="preserve">, 2013; </w:t>
      </w:r>
      <w:r w:rsidRPr="004A0B24">
        <w:rPr>
          <w:rFonts w:ascii="Times New Roman" w:hAnsi="Times New Roman" w:cs="Times New Roman"/>
          <w:sz w:val="24"/>
          <w:szCs w:val="24"/>
          <w:shd w:val="clear" w:color="auto" w:fill="FFFFFF"/>
        </w:rPr>
        <w:t xml:space="preserve">Puri </w:t>
      </w:r>
      <w:r w:rsidRPr="004A0B24">
        <w:rPr>
          <w:rFonts w:ascii="Times New Roman" w:hAnsi="Times New Roman" w:cs="Times New Roman"/>
          <w:i/>
          <w:iCs/>
          <w:sz w:val="24"/>
          <w:szCs w:val="24"/>
          <w:shd w:val="clear" w:color="auto" w:fill="FFFFFF"/>
        </w:rPr>
        <w:t>et al.</w:t>
      </w:r>
      <w:r w:rsidRPr="004A0B24">
        <w:rPr>
          <w:rFonts w:ascii="Times New Roman" w:hAnsi="Times New Roman" w:cs="Times New Roman"/>
          <w:sz w:val="24"/>
          <w:szCs w:val="24"/>
          <w:shd w:val="clear" w:color="auto" w:fill="FFFFFF"/>
        </w:rPr>
        <w:t xml:space="preserve">, 2018). </w:t>
      </w:r>
    </w:p>
    <w:p w14:paraId="3D19EA34" w14:textId="77777777" w:rsidR="00D16378" w:rsidRPr="004A0B24" w:rsidRDefault="00D16378" w:rsidP="00D16378">
      <w:pPr>
        <w:ind w:left="0" w:right="0" w:firstLine="0"/>
        <w:rPr>
          <w:rFonts w:ascii="Times New Roman" w:hAnsi="Times New Roman" w:cs="Times New Roman"/>
          <w:sz w:val="24"/>
          <w:szCs w:val="24"/>
          <w:lang w:val="en-US"/>
        </w:rPr>
      </w:pPr>
      <w:r w:rsidRPr="004A0B24">
        <w:rPr>
          <w:rFonts w:ascii="Times New Roman" w:hAnsi="Times New Roman" w:cs="Times New Roman"/>
          <w:sz w:val="24"/>
          <w:szCs w:val="24"/>
          <w:lang w:val="en-US"/>
        </w:rPr>
        <w:t xml:space="preserve">Renowned for its caramelized essence and delightful taste, </w:t>
      </w:r>
      <w:proofErr w:type="spellStart"/>
      <w:r w:rsidRPr="004A0B24">
        <w:rPr>
          <w:rFonts w:ascii="Times New Roman" w:hAnsi="Times New Roman" w:cs="Times New Roman"/>
          <w:i/>
          <w:iCs/>
          <w:sz w:val="24"/>
          <w:szCs w:val="24"/>
          <w:lang w:val="en-US"/>
        </w:rPr>
        <w:t>peda</w:t>
      </w:r>
      <w:proofErr w:type="spellEnd"/>
      <w:r w:rsidRPr="004A0B24">
        <w:rPr>
          <w:rFonts w:ascii="Times New Roman" w:hAnsi="Times New Roman" w:cs="Times New Roman"/>
          <w:sz w:val="24"/>
          <w:szCs w:val="24"/>
          <w:lang w:val="en-US"/>
        </w:rPr>
        <w:t xml:space="preserve"> holds a special place among traditional Indian sweets. However, it's essential to note that </w:t>
      </w:r>
      <w:proofErr w:type="spellStart"/>
      <w:r w:rsidRPr="004A0B24">
        <w:rPr>
          <w:rFonts w:ascii="Times New Roman" w:eastAsia="Times New Roman" w:hAnsi="Times New Roman" w:cs="Times New Roman"/>
          <w:i/>
          <w:iCs/>
          <w:kern w:val="0"/>
          <w:sz w:val="24"/>
          <w:szCs w:val="24"/>
          <w:lang w:eastAsia="en-IN"/>
        </w:rPr>
        <w:t>peda</w:t>
      </w:r>
      <w:proofErr w:type="spellEnd"/>
      <w:r w:rsidRPr="004A0B24">
        <w:rPr>
          <w:rFonts w:ascii="Times New Roman" w:eastAsia="Times New Roman" w:hAnsi="Times New Roman" w:cs="Times New Roman"/>
          <w:i/>
          <w:iCs/>
          <w:kern w:val="0"/>
          <w:sz w:val="24"/>
          <w:szCs w:val="24"/>
          <w:lang w:eastAsia="en-IN"/>
        </w:rPr>
        <w:t xml:space="preserve"> </w:t>
      </w:r>
      <w:r w:rsidRPr="004A0B24">
        <w:rPr>
          <w:rFonts w:ascii="Times New Roman" w:eastAsia="Times New Roman" w:hAnsi="Times New Roman" w:cs="Times New Roman"/>
          <w:kern w:val="0"/>
          <w:sz w:val="24"/>
          <w:szCs w:val="24"/>
          <w:lang w:eastAsia="en-IN"/>
        </w:rPr>
        <w:t xml:space="preserve">and other khoa-based </w:t>
      </w:r>
      <w:r>
        <w:rPr>
          <w:rFonts w:ascii="Times New Roman" w:eastAsia="Times New Roman" w:hAnsi="Times New Roman" w:cs="Times New Roman"/>
          <w:kern w:val="0"/>
          <w:sz w:val="24"/>
          <w:szCs w:val="24"/>
          <w:lang w:eastAsia="en-IN"/>
        </w:rPr>
        <w:t>products</w:t>
      </w:r>
      <w:r w:rsidRPr="004A0B24">
        <w:rPr>
          <w:rFonts w:ascii="Times New Roman" w:eastAsia="Times New Roman" w:hAnsi="Times New Roman" w:cs="Times New Roman"/>
          <w:kern w:val="0"/>
          <w:sz w:val="24"/>
          <w:szCs w:val="24"/>
          <w:lang w:eastAsia="en-IN"/>
        </w:rPr>
        <w:t xml:space="preserve"> have a limited shelf life. </w:t>
      </w:r>
      <w:r w:rsidRPr="004A0B24">
        <w:rPr>
          <w:rFonts w:ascii="Times New Roman" w:hAnsi="Times New Roman" w:cs="Times New Roman"/>
          <w:sz w:val="24"/>
          <w:szCs w:val="24"/>
          <w:lang w:val="en-US"/>
        </w:rPr>
        <w:t xml:space="preserve">They are prone to moisture loss, surface dryness, growth of surface mold, and rancidity during </w:t>
      </w:r>
      <w:r>
        <w:rPr>
          <w:rFonts w:ascii="Times New Roman" w:hAnsi="Times New Roman" w:cs="Times New Roman"/>
          <w:sz w:val="24"/>
          <w:szCs w:val="24"/>
          <w:lang w:val="en-US"/>
        </w:rPr>
        <w:t xml:space="preserve">the </w:t>
      </w:r>
      <w:r w:rsidRPr="004A0B24">
        <w:rPr>
          <w:rFonts w:ascii="Times New Roman" w:hAnsi="Times New Roman" w:cs="Times New Roman"/>
          <w:sz w:val="24"/>
          <w:szCs w:val="24"/>
          <w:lang w:val="en-US"/>
        </w:rPr>
        <w:t xml:space="preserve">storage period (Londhe and Pal, 2007). On the other hand, these products are largely prepared on </w:t>
      </w:r>
      <w:r>
        <w:rPr>
          <w:rFonts w:ascii="Times New Roman" w:hAnsi="Times New Roman" w:cs="Times New Roman"/>
          <w:sz w:val="24"/>
          <w:szCs w:val="24"/>
          <w:lang w:val="en-US"/>
        </w:rPr>
        <w:t xml:space="preserve">a </w:t>
      </w:r>
      <w:r w:rsidRPr="004A0B24">
        <w:rPr>
          <w:rFonts w:ascii="Times New Roman" w:hAnsi="Times New Roman" w:cs="Times New Roman"/>
          <w:sz w:val="24"/>
          <w:szCs w:val="24"/>
          <w:lang w:val="en-US"/>
        </w:rPr>
        <w:t xml:space="preserve">small scale particularly, local </w:t>
      </w:r>
      <w:proofErr w:type="spellStart"/>
      <w:r w:rsidRPr="000A0448">
        <w:rPr>
          <w:rFonts w:ascii="Times New Roman" w:hAnsi="Times New Roman" w:cs="Times New Roman"/>
          <w:i/>
          <w:iCs/>
          <w:sz w:val="24"/>
          <w:szCs w:val="24"/>
          <w:lang w:val="en-US"/>
        </w:rPr>
        <w:t>halwais</w:t>
      </w:r>
      <w:proofErr w:type="spellEnd"/>
      <w:r w:rsidRPr="000A0448">
        <w:rPr>
          <w:rFonts w:ascii="Times New Roman" w:hAnsi="Times New Roman" w:cs="Times New Roman"/>
          <w:i/>
          <w:iCs/>
          <w:sz w:val="24"/>
          <w:szCs w:val="24"/>
          <w:lang w:val="en-US"/>
        </w:rPr>
        <w:t>.</w:t>
      </w:r>
      <w:r w:rsidRPr="004A0B24">
        <w:rPr>
          <w:rFonts w:ascii="Times New Roman" w:hAnsi="Times New Roman" w:cs="Times New Roman"/>
          <w:sz w:val="24"/>
          <w:szCs w:val="24"/>
          <w:lang w:val="en-US"/>
        </w:rPr>
        <w:t xml:space="preserve"> Thus, the unorganized sector still holds a significant share of this industry, which is not surprising given the volume of demand for khoa and sweets based on it. Low-shelf stability items are produced when unstandardized and unsanitary methods are employed during product preparation. Moreover, inadequate handling and improper packaging methods cause rapid deterioration and hence decreases the shelf life with concerning threats towards public health (</w:t>
      </w:r>
      <w:r w:rsidRPr="004A0B24">
        <w:rPr>
          <w:rFonts w:ascii="Times New Roman" w:hAnsi="Times New Roman" w:cs="Times New Roman"/>
          <w:sz w:val="24"/>
          <w:szCs w:val="24"/>
          <w:shd w:val="clear" w:color="auto" w:fill="FFFFFF"/>
        </w:rPr>
        <w:t xml:space="preserve">Puri </w:t>
      </w:r>
      <w:r w:rsidRPr="004A0B24">
        <w:rPr>
          <w:rFonts w:ascii="Times New Roman" w:hAnsi="Times New Roman" w:cs="Times New Roman"/>
          <w:i/>
          <w:iCs/>
          <w:sz w:val="24"/>
          <w:szCs w:val="24"/>
          <w:shd w:val="clear" w:color="auto" w:fill="FFFFFF"/>
        </w:rPr>
        <w:t>et al.</w:t>
      </w:r>
      <w:r w:rsidRPr="004A0B24">
        <w:rPr>
          <w:rFonts w:ascii="Times New Roman" w:hAnsi="Times New Roman" w:cs="Times New Roman"/>
          <w:sz w:val="24"/>
          <w:szCs w:val="24"/>
          <w:shd w:val="clear" w:color="auto" w:fill="FFFFFF"/>
        </w:rPr>
        <w:t xml:space="preserve">, 2018; Kumar </w:t>
      </w:r>
      <w:r w:rsidRPr="004A0B24">
        <w:rPr>
          <w:rFonts w:ascii="Times New Roman" w:hAnsi="Times New Roman" w:cs="Times New Roman"/>
          <w:i/>
          <w:iCs/>
          <w:sz w:val="24"/>
          <w:szCs w:val="24"/>
          <w:shd w:val="clear" w:color="auto" w:fill="FFFFFF"/>
        </w:rPr>
        <w:t>et al.</w:t>
      </w:r>
      <w:r w:rsidRPr="004A0B24">
        <w:rPr>
          <w:rFonts w:ascii="Times New Roman" w:hAnsi="Times New Roman" w:cs="Times New Roman"/>
          <w:sz w:val="24"/>
          <w:szCs w:val="24"/>
          <w:shd w:val="clear" w:color="auto" w:fill="FFFFFF"/>
        </w:rPr>
        <w:t>, 2023)</w:t>
      </w:r>
      <w:r w:rsidRPr="004A0B24">
        <w:rPr>
          <w:rFonts w:ascii="Times New Roman" w:hAnsi="Times New Roman" w:cs="Times New Roman"/>
          <w:sz w:val="24"/>
          <w:szCs w:val="24"/>
          <w:lang w:val="en-US"/>
        </w:rPr>
        <w:t>.</w:t>
      </w:r>
    </w:p>
    <w:p w14:paraId="263AA7EE" w14:textId="77777777" w:rsidR="00D16378" w:rsidRPr="00D31D0C" w:rsidRDefault="00D16378" w:rsidP="00D16378">
      <w:pPr>
        <w:spacing w:after="240"/>
        <w:ind w:left="0" w:firstLine="0"/>
        <w:rPr>
          <w:rFonts w:ascii="Times New Roman" w:hAnsi="Times New Roman" w:cs="Times New Roman"/>
          <w:sz w:val="24"/>
          <w:szCs w:val="24"/>
        </w:rPr>
      </w:pPr>
      <w:r w:rsidRPr="004A0B24">
        <w:rPr>
          <w:rFonts w:ascii="Times New Roman" w:hAnsi="Times New Roman" w:cs="Times New Roman"/>
          <w:sz w:val="24"/>
          <w:szCs w:val="24"/>
        </w:rPr>
        <w:lastRenderedPageBreak/>
        <w:t xml:space="preserve">Many scientists have tried to upgrade the conventional process of preparing khoa and khoa based sweets owing to the increasing demand and popularity. Researchers and business owners are looking forward </w:t>
      </w:r>
      <w:r>
        <w:rPr>
          <w:rFonts w:ascii="Times New Roman" w:hAnsi="Times New Roman" w:cs="Times New Roman"/>
          <w:sz w:val="24"/>
          <w:szCs w:val="24"/>
        </w:rPr>
        <w:t>to</w:t>
      </w:r>
      <w:r w:rsidRPr="004A0B24">
        <w:rPr>
          <w:rFonts w:ascii="Times New Roman" w:hAnsi="Times New Roman" w:cs="Times New Roman"/>
          <w:sz w:val="24"/>
          <w:szCs w:val="24"/>
        </w:rPr>
        <w:t xml:space="preserve"> developing new varieties of </w:t>
      </w:r>
      <w:proofErr w:type="spellStart"/>
      <w:r w:rsidRPr="004A0B24">
        <w:rPr>
          <w:rFonts w:ascii="Times New Roman" w:hAnsi="Times New Roman" w:cs="Times New Roman"/>
          <w:i/>
          <w:iCs/>
          <w:sz w:val="24"/>
          <w:szCs w:val="24"/>
        </w:rPr>
        <w:t>peda</w:t>
      </w:r>
      <w:proofErr w:type="spellEnd"/>
      <w:r w:rsidRPr="004A0B24">
        <w:rPr>
          <w:rFonts w:ascii="Times New Roman" w:hAnsi="Times New Roman" w:cs="Times New Roman"/>
          <w:sz w:val="24"/>
          <w:szCs w:val="24"/>
        </w:rPr>
        <w:t xml:space="preserve"> with an affordable packaging material that would potentially extend the shelf life without compromising its quality characteristics as well as consumer health. Additionally, consumers are now looking for </w:t>
      </w:r>
      <w:r>
        <w:rPr>
          <w:rFonts w:ascii="Times New Roman" w:hAnsi="Times New Roman" w:cs="Times New Roman"/>
          <w:sz w:val="24"/>
          <w:szCs w:val="24"/>
        </w:rPr>
        <w:t>beneficial</w:t>
      </w:r>
      <w:r w:rsidRPr="004A0B24">
        <w:rPr>
          <w:rFonts w:ascii="Times New Roman" w:hAnsi="Times New Roman" w:cs="Times New Roman"/>
          <w:sz w:val="24"/>
          <w:szCs w:val="24"/>
        </w:rPr>
        <w:t xml:space="preserve"> products which not only </w:t>
      </w:r>
      <w:r>
        <w:rPr>
          <w:rFonts w:ascii="Times New Roman" w:hAnsi="Times New Roman" w:cs="Times New Roman"/>
          <w:sz w:val="24"/>
          <w:szCs w:val="24"/>
        </w:rPr>
        <w:t>provide</w:t>
      </w:r>
      <w:r w:rsidRPr="004A0B24">
        <w:rPr>
          <w:rFonts w:ascii="Times New Roman" w:hAnsi="Times New Roman" w:cs="Times New Roman"/>
          <w:sz w:val="24"/>
          <w:szCs w:val="24"/>
        </w:rPr>
        <w:t xml:space="preserve"> nutrition but also some health benefits.</w:t>
      </w:r>
      <w:r w:rsidRPr="00AE5A51">
        <w:rPr>
          <w:rFonts w:ascii="Times New Roman" w:hAnsi="Times New Roman" w:cs="Times New Roman"/>
          <w:sz w:val="24"/>
          <w:szCs w:val="24"/>
        </w:rPr>
        <w:t xml:space="preserve"> </w:t>
      </w:r>
      <w:r w:rsidRPr="004A0B24">
        <w:rPr>
          <w:rFonts w:ascii="Times New Roman" w:hAnsi="Times New Roman" w:cs="Times New Roman"/>
          <w:sz w:val="24"/>
          <w:szCs w:val="24"/>
        </w:rPr>
        <w:t xml:space="preserve">Entrepreneurs </w:t>
      </w:r>
      <w:r w:rsidRPr="00D31D0C">
        <w:rPr>
          <w:rFonts w:ascii="Times New Roman" w:hAnsi="Times New Roman" w:cs="Times New Roman"/>
          <w:sz w:val="24"/>
          <w:szCs w:val="24"/>
        </w:rPr>
        <w:t>in the dairy industry are</w:t>
      </w:r>
      <w:r>
        <w:rPr>
          <w:rFonts w:ascii="Times New Roman" w:hAnsi="Times New Roman" w:cs="Times New Roman"/>
          <w:sz w:val="24"/>
          <w:szCs w:val="24"/>
        </w:rPr>
        <w:t xml:space="preserve"> also</w:t>
      </w:r>
      <w:r w:rsidRPr="00D31D0C">
        <w:rPr>
          <w:rFonts w:ascii="Times New Roman" w:hAnsi="Times New Roman" w:cs="Times New Roman"/>
          <w:sz w:val="24"/>
          <w:szCs w:val="24"/>
        </w:rPr>
        <w:t xml:space="preserve"> trying to produce low-calorie, sugar-free </w:t>
      </w:r>
      <w:proofErr w:type="spellStart"/>
      <w:r w:rsidRPr="00D31D0C">
        <w:rPr>
          <w:rFonts w:ascii="Times New Roman" w:hAnsi="Times New Roman" w:cs="Times New Roman"/>
          <w:i/>
          <w:iCs/>
          <w:sz w:val="24"/>
          <w:szCs w:val="24"/>
        </w:rPr>
        <w:t>peda</w:t>
      </w:r>
      <w:proofErr w:type="spellEnd"/>
      <w:r w:rsidRPr="00D31D0C">
        <w:rPr>
          <w:rFonts w:ascii="Times New Roman" w:hAnsi="Times New Roman" w:cs="Times New Roman"/>
          <w:sz w:val="24"/>
          <w:szCs w:val="24"/>
        </w:rPr>
        <w:t> for people with diabetes (</w:t>
      </w:r>
      <w:r w:rsidRPr="00D31D0C">
        <w:rPr>
          <w:rFonts w:ascii="Times New Roman" w:hAnsi="Times New Roman" w:cs="Times New Roman"/>
          <w:sz w:val="24"/>
          <w:szCs w:val="24"/>
          <w:shd w:val="clear" w:color="auto" w:fill="FFFFFF"/>
        </w:rPr>
        <w:t xml:space="preserve">Viji </w:t>
      </w:r>
      <w:r w:rsidRPr="000D3C47">
        <w:rPr>
          <w:rFonts w:ascii="Times New Roman" w:hAnsi="Times New Roman" w:cs="Times New Roman"/>
          <w:i/>
          <w:iCs/>
          <w:sz w:val="24"/>
          <w:szCs w:val="24"/>
          <w:shd w:val="clear" w:color="auto" w:fill="FFFFFF"/>
        </w:rPr>
        <w:t>et al</w:t>
      </w:r>
      <w:r w:rsidRPr="00D31D0C">
        <w:rPr>
          <w:rFonts w:ascii="Times New Roman" w:hAnsi="Times New Roman" w:cs="Times New Roman"/>
          <w:i/>
          <w:iCs/>
          <w:sz w:val="24"/>
          <w:szCs w:val="24"/>
          <w:shd w:val="clear" w:color="auto" w:fill="FFFFFF"/>
        </w:rPr>
        <w:t>.</w:t>
      </w:r>
      <w:r w:rsidRPr="00D31D0C">
        <w:rPr>
          <w:rFonts w:ascii="Times New Roman" w:hAnsi="Times New Roman" w:cs="Times New Roman"/>
          <w:sz w:val="24"/>
          <w:szCs w:val="24"/>
          <w:shd w:val="clear" w:color="auto" w:fill="FFFFFF"/>
        </w:rPr>
        <w:t>, 2023</w:t>
      </w:r>
      <w:r>
        <w:rPr>
          <w:rFonts w:ascii="Times New Roman" w:hAnsi="Times New Roman" w:cs="Times New Roman"/>
          <w:sz w:val="24"/>
          <w:szCs w:val="24"/>
          <w:shd w:val="clear" w:color="auto" w:fill="FFFFFF"/>
        </w:rPr>
        <w:t>:</w:t>
      </w:r>
      <w:r w:rsidRPr="00D31D0C">
        <w:rPr>
          <w:rFonts w:ascii="Times New Roman" w:hAnsi="Times New Roman" w:cs="Times New Roman"/>
          <w:sz w:val="24"/>
          <w:szCs w:val="24"/>
          <w:shd w:val="clear" w:color="auto" w:fill="FFFFFF"/>
        </w:rPr>
        <w:t xml:space="preserve"> </w:t>
      </w:r>
      <w:r w:rsidRPr="00D31D0C">
        <w:rPr>
          <w:rFonts w:ascii="Times New Roman" w:hAnsi="Times New Roman" w:cs="Times New Roman"/>
          <w:sz w:val="24"/>
          <w:szCs w:val="24"/>
        </w:rPr>
        <w:t xml:space="preserve">Jha </w:t>
      </w:r>
      <w:r w:rsidRPr="000D3C47">
        <w:rPr>
          <w:rFonts w:ascii="Times New Roman" w:hAnsi="Times New Roman" w:cs="Times New Roman"/>
          <w:i/>
          <w:iCs/>
          <w:sz w:val="24"/>
          <w:szCs w:val="24"/>
        </w:rPr>
        <w:t>et al</w:t>
      </w:r>
      <w:r w:rsidRPr="00D31D0C">
        <w:rPr>
          <w:rFonts w:ascii="Times New Roman" w:hAnsi="Times New Roman" w:cs="Times New Roman"/>
          <w:i/>
          <w:iCs/>
          <w:sz w:val="24"/>
          <w:szCs w:val="24"/>
        </w:rPr>
        <w:t>.</w:t>
      </w:r>
      <w:r w:rsidRPr="00D31D0C">
        <w:rPr>
          <w:rFonts w:ascii="Times New Roman" w:hAnsi="Times New Roman" w:cs="Times New Roman"/>
          <w:sz w:val="24"/>
          <w:szCs w:val="24"/>
        </w:rPr>
        <w:t>, 2015).</w:t>
      </w:r>
      <w:r w:rsidRPr="004A0B24">
        <w:rPr>
          <w:rFonts w:ascii="Times New Roman" w:hAnsi="Times New Roman" w:cs="Times New Roman"/>
          <w:sz w:val="24"/>
          <w:szCs w:val="24"/>
        </w:rPr>
        <w:t xml:space="preserve"> Hence, there </w:t>
      </w:r>
      <w:r>
        <w:rPr>
          <w:rFonts w:ascii="Times New Roman" w:hAnsi="Times New Roman" w:cs="Times New Roman"/>
          <w:sz w:val="24"/>
          <w:szCs w:val="24"/>
        </w:rPr>
        <w:t xml:space="preserve">are a lot of investigation had been conducted for </w:t>
      </w:r>
      <w:r w:rsidRPr="004A0B24">
        <w:rPr>
          <w:rFonts w:ascii="Times New Roman" w:hAnsi="Times New Roman" w:cs="Times New Roman"/>
          <w:sz w:val="24"/>
          <w:szCs w:val="24"/>
        </w:rPr>
        <w:t>the ingredients </w:t>
      </w:r>
      <w:r>
        <w:rPr>
          <w:rFonts w:ascii="Times New Roman" w:hAnsi="Times New Roman" w:cs="Times New Roman"/>
          <w:sz w:val="24"/>
          <w:szCs w:val="24"/>
        </w:rPr>
        <w:t>that</w:t>
      </w:r>
      <w:r w:rsidRPr="004A0B24">
        <w:rPr>
          <w:rFonts w:ascii="Times New Roman" w:hAnsi="Times New Roman" w:cs="Times New Roman"/>
          <w:sz w:val="24"/>
          <w:szCs w:val="24"/>
        </w:rPr>
        <w:t xml:space="preserve"> should be able to integrate with milk/khoa components seamlessly without compromising the final product quality in addition to enhancing the product longevity and multiple health benefits.</w:t>
      </w:r>
      <w:r>
        <w:rPr>
          <w:rFonts w:ascii="Times New Roman" w:hAnsi="Times New Roman" w:cs="Times New Roman"/>
          <w:sz w:val="24"/>
          <w:szCs w:val="24"/>
        </w:rPr>
        <w:t xml:space="preserve"> This review comprises the various techniques to extend the shelf life and </w:t>
      </w:r>
      <w:r w:rsidRPr="00AE5A51">
        <w:rPr>
          <w:rFonts w:ascii="Times New Roman" w:hAnsi="Times New Roman" w:cs="Times New Roman"/>
          <w:sz w:val="24"/>
          <w:szCs w:val="24"/>
        </w:rPr>
        <w:t>value addition</w:t>
      </w:r>
      <w:r>
        <w:rPr>
          <w:rFonts w:ascii="Times New Roman" w:hAnsi="Times New Roman" w:cs="Times New Roman"/>
          <w:sz w:val="24"/>
          <w:szCs w:val="24"/>
        </w:rPr>
        <w:t xml:space="preserve"> of </w:t>
      </w:r>
      <w:proofErr w:type="spellStart"/>
      <w:r w:rsidRPr="00AE5A51">
        <w:rPr>
          <w:rFonts w:ascii="Times New Roman" w:hAnsi="Times New Roman" w:cs="Times New Roman"/>
          <w:i/>
          <w:iCs/>
          <w:sz w:val="24"/>
          <w:szCs w:val="24"/>
        </w:rPr>
        <w:t>peda</w:t>
      </w:r>
      <w:proofErr w:type="spellEnd"/>
      <w:r w:rsidRPr="00AE5A51">
        <w:rPr>
          <w:rFonts w:ascii="Times New Roman" w:hAnsi="Times New Roman" w:cs="Times New Roman"/>
          <w:sz w:val="24"/>
          <w:szCs w:val="24"/>
        </w:rPr>
        <w:t xml:space="preserve"> </w:t>
      </w:r>
      <w:r>
        <w:rPr>
          <w:rFonts w:ascii="Times New Roman" w:hAnsi="Times New Roman" w:cs="Times New Roman"/>
          <w:sz w:val="24"/>
          <w:szCs w:val="24"/>
        </w:rPr>
        <w:t xml:space="preserve">that had been probed by researchers. </w:t>
      </w:r>
    </w:p>
    <w:p w14:paraId="3349238A" w14:textId="77777777" w:rsidR="00D16378" w:rsidRPr="00313E5E" w:rsidRDefault="00D16378" w:rsidP="00D16378">
      <w:pPr>
        <w:spacing w:after="240"/>
        <w:ind w:left="0" w:firstLine="0"/>
        <w:rPr>
          <w:rFonts w:ascii="Times New Roman" w:hAnsi="Times New Roman" w:cs="Times New Roman"/>
          <w:b/>
          <w:bCs/>
          <w:sz w:val="24"/>
          <w:szCs w:val="24"/>
          <w:lang w:val="en-US"/>
        </w:rPr>
      </w:pPr>
      <w:r w:rsidRPr="00313E5E">
        <w:rPr>
          <w:rFonts w:ascii="Times New Roman" w:hAnsi="Times New Roman" w:cs="Times New Roman"/>
          <w:b/>
          <w:bCs/>
          <w:sz w:val="24"/>
          <w:szCs w:val="24"/>
          <w:lang w:val="en-US"/>
        </w:rPr>
        <w:t>FSSAI Standards (2011) for Kh</w:t>
      </w:r>
      <w:r>
        <w:rPr>
          <w:rFonts w:ascii="Times New Roman" w:hAnsi="Times New Roman" w:cs="Times New Roman"/>
          <w:b/>
          <w:bCs/>
          <w:sz w:val="24"/>
          <w:szCs w:val="24"/>
          <w:lang w:val="en-US"/>
        </w:rPr>
        <w:t>oa</w:t>
      </w:r>
    </w:p>
    <w:p w14:paraId="17E522F4" w14:textId="77777777" w:rsidR="00D16378" w:rsidRDefault="00D16378" w:rsidP="00D16378">
      <w:pPr>
        <w:ind w:left="0"/>
        <w:rPr>
          <w:rFonts w:ascii="Times New Roman" w:hAnsi="Times New Roman" w:cs="Times New Roman"/>
          <w:sz w:val="24"/>
          <w:szCs w:val="24"/>
        </w:rPr>
      </w:pPr>
      <w:r w:rsidRPr="00313E5E">
        <w:rPr>
          <w:rFonts w:ascii="Times New Roman" w:hAnsi="Times New Roman" w:cs="Times New Roman"/>
          <w:sz w:val="24"/>
          <w:szCs w:val="24"/>
        </w:rPr>
        <w:t>As per FSSR (2011) of India, khoa is prepared from buffalo/cow/ sheep/ goat milk or milk solids or a combination followed by desiccation/ drying. The final product should have milk fat content of more than 30% based on dry weight and citric acid less than 0.1% by weight. It should be free from added sugar, starch and colouring matter.</w:t>
      </w:r>
    </w:p>
    <w:p w14:paraId="4C7A987F" w14:textId="77777777" w:rsidR="00D16378" w:rsidRPr="00313E5E" w:rsidRDefault="00D16378" w:rsidP="00D16378">
      <w:pPr>
        <w:ind w:left="0"/>
        <w:rPr>
          <w:rFonts w:ascii="Times New Roman" w:hAnsi="Times New Roman" w:cs="Times New Roman"/>
          <w:sz w:val="24"/>
          <w:szCs w:val="24"/>
        </w:rPr>
      </w:pPr>
    </w:p>
    <w:p w14:paraId="16392046" w14:textId="77777777" w:rsidR="00D16378" w:rsidRPr="00BB4281" w:rsidRDefault="00D16378" w:rsidP="00D16378">
      <w:pPr>
        <w:ind w:left="0" w:firstLine="0"/>
        <w:jc w:val="center"/>
        <w:rPr>
          <w:rFonts w:ascii="Times New Roman" w:hAnsi="Times New Roman" w:cs="Times New Roman"/>
          <w:i/>
          <w:iCs/>
          <w:sz w:val="24"/>
          <w:szCs w:val="24"/>
          <w:lang w:val="en-US"/>
        </w:rPr>
      </w:pPr>
      <w:r w:rsidRPr="00313E5E">
        <w:rPr>
          <w:rFonts w:ascii="Times New Roman" w:hAnsi="Times New Roman" w:cs="Times New Roman"/>
          <w:b/>
          <w:bCs/>
          <w:sz w:val="24"/>
          <w:szCs w:val="24"/>
          <w:lang w:val="en-US"/>
        </w:rPr>
        <w:t xml:space="preserve">Table 1: </w:t>
      </w:r>
      <w:r w:rsidRPr="00313E5E">
        <w:rPr>
          <w:rFonts w:ascii="Times New Roman" w:hAnsi="Times New Roman" w:cs="Times New Roman"/>
          <w:sz w:val="24"/>
          <w:szCs w:val="24"/>
          <w:lang w:val="en-US"/>
        </w:rPr>
        <w:t xml:space="preserve">FSSAI standard of </w:t>
      </w:r>
      <w:r>
        <w:rPr>
          <w:rFonts w:ascii="Times New Roman" w:hAnsi="Times New Roman" w:cs="Times New Roman"/>
          <w:sz w:val="24"/>
          <w:szCs w:val="24"/>
          <w:lang w:val="en-US"/>
        </w:rPr>
        <w:t>Composition</w:t>
      </w:r>
      <w:r w:rsidRPr="00313E5E">
        <w:rPr>
          <w:rFonts w:ascii="Times New Roman" w:hAnsi="Times New Roman" w:cs="Times New Roman"/>
          <w:sz w:val="24"/>
          <w:szCs w:val="24"/>
          <w:lang w:val="en-US"/>
        </w:rPr>
        <w:t xml:space="preserve"> of different types of </w:t>
      </w:r>
      <w:r w:rsidRPr="00313E5E">
        <w:rPr>
          <w:rFonts w:ascii="Times New Roman" w:hAnsi="Times New Roman" w:cs="Times New Roman"/>
          <w:i/>
          <w:iCs/>
          <w:sz w:val="24"/>
          <w:szCs w:val="24"/>
          <w:lang w:val="en-US"/>
        </w:rPr>
        <w:t>khoa</w:t>
      </w:r>
    </w:p>
    <w:tbl>
      <w:tblPr>
        <w:tblStyle w:val="GridTable1Light-Accent5"/>
        <w:tblW w:w="9552" w:type="dxa"/>
        <w:tblLook w:val="04A0" w:firstRow="1" w:lastRow="0" w:firstColumn="1" w:lastColumn="0" w:noHBand="0" w:noVBand="1"/>
      </w:tblPr>
      <w:tblGrid>
        <w:gridCol w:w="2391"/>
        <w:gridCol w:w="2282"/>
        <w:gridCol w:w="2552"/>
        <w:gridCol w:w="2327"/>
      </w:tblGrid>
      <w:tr w:rsidR="00D16378" w:rsidRPr="00313E5E" w14:paraId="17AE5E85" w14:textId="77777777" w:rsidTr="00E42ED0">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2391" w:type="dxa"/>
            <w:vMerge w:val="restart"/>
            <w:tcBorders>
              <w:top w:val="single" w:sz="4" w:space="0" w:color="auto"/>
              <w:left w:val="single" w:sz="4" w:space="0" w:color="auto"/>
              <w:right w:val="single" w:sz="4" w:space="0" w:color="auto"/>
            </w:tcBorders>
            <w:hideMark/>
          </w:tcPr>
          <w:p w14:paraId="2897D2A1" w14:textId="77777777" w:rsidR="00D16378" w:rsidRPr="00313E5E" w:rsidRDefault="00D16378" w:rsidP="00E42ED0">
            <w:pPr>
              <w:spacing w:line="240" w:lineRule="auto"/>
              <w:ind w:firstLine="1"/>
              <w:jc w:val="left"/>
              <w:rPr>
                <w:rFonts w:ascii="Times New Roman" w:hAnsi="Times New Roman" w:cs="Times New Roman"/>
                <w:sz w:val="24"/>
                <w:szCs w:val="24"/>
              </w:rPr>
            </w:pPr>
            <w:r w:rsidRPr="00313E5E">
              <w:rPr>
                <w:rFonts w:ascii="Times New Roman" w:hAnsi="Times New Roman" w:cs="Times New Roman"/>
                <w:sz w:val="24"/>
                <w:szCs w:val="24"/>
              </w:rPr>
              <w:t>Characteristic</w:t>
            </w:r>
          </w:p>
        </w:tc>
        <w:tc>
          <w:tcPr>
            <w:tcW w:w="7161" w:type="dxa"/>
            <w:gridSpan w:val="3"/>
            <w:tcBorders>
              <w:top w:val="single" w:sz="4" w:space="0" w:color="auto"/>
              <w:left w:val="single" w:sz="4" w:space="0" w:color="auto"/>
              <w:right w:val="single" w:sz="4" w:space="0" w:color="auto"/>
            </w:tcBorders>
            <w:hideMark/>
          </w:tcPr>
          <w:p w14:paraId="637842FA" w14:textId="77777777" w:rsidR="00D16378" w:rsidRPr="00313E5E" w:rsidRDefault="00D16378" w:rsidP="00E42ED0">
            <w:pPr>
              <w:spacing w:line="240" w:lineRule="auto"/>
              <w:ind w:firstLine="1"/>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3E5E">
              <w:rPr>
                <w:rFonts w:ascii="Times New Roman" w:hAnsi="Times New Roman" w:cs="Times New Roman"/>
                <w:sz w:val="24"/>
                <w:szCs w:val="24"/>
              </w:rPr>
              <w:t>Type of Khoa</w:t>
            </w:r>
          </w:p>
        </w:tc>
      </w:tr>
      <w:tr w:rsidR="00D16378" w:rsidRPr="00313E5E" w14:paraId="624471AB" w14:textId="77777777" w:rsidTr="00E42ED0">
        <w:trPr>
          <w:trHeight w:val="498"/>
        </w:trPr>
        <w:tc>
          <w:tcPr>
            <w:cnfStyle w:val="001000000000" w:firstRow="0" w:lastRow="0" w:firstColumn="1" w:lastColumn="0" w:oddVBand="0" w:evenVBand="0" w:oddHBand="0" w:evenHBand="0" w:firstRowFirstColumn="0" w:firstRowLastColumn="0" w:lastRowFirstColumn="0" w:lastRowLastColumn="0"/>
            <w:tcW w:w="2391" w:type="dxa"/>
            <w:vMerge/>
            <w:tcBorders>
              <w:left w:val="single" w:sz="4" w:space="0" w:color="auto"/>
              <w:bottom w:val="single" w:sz="4" w:space="0" w:color="auto"/>
              <w:right w:val="single" w:sz="4" w:space="0" w:color="auto"/>
            </w:tcBorders>
            <w:hideMark/>
          </w:tcPr>
          <w:p w14:paraId="176CC4CC" w14:textId="77777777" w:rsidR="00D16378" w:rsidRPr="00313E5E" w:rsidRDefault="00D16378" w:rsidP="00E42ED0">
            <w:pPr>
              <w:spacing w:line="240" w:lineRule="auto"/>
              <w:ind w:firstLine="1"/>
              <w:jc w:val="left"/>
              <w:rPr>
                <w:rFonts w:ascii="Times New Roman" w:hAnsi="Times New Roman" w:cs="Times New Roman"/>
                <w:sz w:val="24"/>
                <w:szCs w:val="24"/>
              </w:rPr>
            </w:pPr>
          </w:p>
        </w:tc>
        <w:tc>
          <w:tcPr>
            <w:tcW w:w="2282" w:type="dxa"/>
            <w:tcBorders>
              <w:left w:val="single" w:sz="4" w:space="0" w:color="auto"/>
              <w:bottom w:val="single" w:sz="4" w:space="0" w:color="auto"/>
              <w:right w:val="single" w:sz="4" w:space="0" w:color="auto"/>
            </w:tcBorders>
            <w:hideMark/>
          </w:tcPr>
          <w:p w14:paraId="42C68D97" w14:textId="77777777" w:rsidR="00D16378" w:rsidRPr="00313E5E" w:rsidRDefault="00D16378" w:rsidP="00E42ED0">
            <w:pPr>
              <w:spacing w:line="240" w:lineRule="auto"/>
              <w:ind w:firstLine="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313E5E">
              <w:rPr>
                <w:rFonts w:ascii="Times New Roman" w:hAnsi="Times New Roman" w:cs="Times New Roman"/>
                <w:i/>
                <w:iCs/>
                <w:sz w:val="24"/>
                <w:szCs w:val="24"/>
              </w:rPr>
              <w:t>Pindi</w:t>
            </w:r>
          </w:p>
        </w:tc>
        <w:tc>
          <w:tcPr>
            <w:tcW w:w="2552" w:type="dxa"/>
            <w:tcBorders>
              <w:left w:val="single" w:sz="4" w:space="0" w:color="auto"/>
              <w:bottom w:val="single" w:sz="4" w:space="0" w:color="auto"/>
              <w:right w:val="single" w:sz="4" w:space="0" w:color="auto"/>
            </w:tcBorders>
            <w:hideMark/>
          </w:tcPr>
          <w:p w14:paraId="5632BEA2" w14:textId="77777777" w:rsidR="00D16378" w:rsidRPr="00313E5E" w:rsidRDefault="00D16378" w:rsidP="00E42ED0">
            <w:pPr>
              <w:spacing w:line="240" w:lineRule="auto"/>
              <w:ind w:firstLine="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proofErr w:type="spellStart"/>
            <w:r w:rsidRPr="00313E5E">
              <w:rPr>
                <w:rFonts w:ascii="Times New Roman" w:hAnsi="Times New Roman" w:cs="Times New Roman"/>
                <w:i/>
                <w:iCs/>
                <w:sz w:val="24"/>
                <w:szCs w:val="24"/>
              </w:rPr>
              <w:t>Dhap</w:t>
            </w:r>
            <w:proofErr w:type="spellEnd"/>
          </w:p>
        </w:tc>
        <w:tc>
          <w:tcPr>
            <w:tcW w:w="2327" w:type="dxa"/>
            <w:tcBorders>
              <w:left w:val="single" w:sz="4" w:space="0" w:color="auto"/>
              <w:bottom w:val="single" w:sz="4" w:space="0" w:color="auto"/>
              <w:right w:val="single" w:sz="4" w:space="0" w:color="auto"/>
            </w:tcBorders>
            <w:hideMark/>
          </w:tcPr>
          <w:p w14:paraId="73C83274" w14:textId="77777777" w:rsidR="00D16378" w:rsidRPr="00313E5E" w:rsidRDefault="00D16378" w:rsidP="00E42ED0">
            <w:pPr>
              <w:spacing w:line="240" w:lineRule="auto"/>
              <w:ind w:firstLine="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proofErr w:type="spellStart"/>
            <w:r w:rsidRPr="00313E5E">
              <w:rPr>
                <w:rFonts w:ascii="Times New Roman" w:hAnsi="Times New Roman" w:cs="Times New Roman"/>
                <w:i/>
                <w:iCs/>
                <w:sz w:val="24"/>
                <w:szCs w:val="24"/>
              </w:rPr>
              <w:t>Danedar</w:t>
            </w:r>
            <w:proofErr w:type="spellEnd"/>
          </w:p>
        </w:tc>
      </w:tr>
      <w:tr w:rsidR="00D16378" w:rsidRPr="00313E5E" w14:paraId="1EAB2315" w14:textId="77777777" w:rsidTr="00E42ED0">
        <w:trPr>
          <w:trHeight w:val="576"/>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right w:val="single" w:sz="4" w:space="0" w:color="auto"/>
            </w:tcBorders>
            <w:hideMark/>
          </w:tcPr>
          <w:p w14:paraId="76C98BC1" w14:textId="77777777" w:rsidR="00D16378" w:rsidRPr="00313E5E" w:rsidRDefault="00D16378" w:rsidP="00E42ED0">
            <w:pPr>
              <w:spacing w:line="240" w:lineRule="auto"/>
              <w:ind w:firstLine="1"/>
              <w:jc w:val="left"/>
              <w:rPr>
                <w:rFonts w:ascii="Times New Roman" w:hAnsi="Times New Roman" w:cs="Times New Roman"/>
                <w:sz w:val="24"/>
                <w:szCs w:val="24"/>
              </w:rPr>
            </w:pPr>
            <w:r w:rsidRPr="00313E5E">
              <w:rPr>
                <w:rFonts w:ascii="Times New Roman" w:hAnsi="Times New Roman" w:cs="Times New Roman"/>
                <w:sz w:val="24"/>
                <w:szCs w:val="24"/>
              </w:rPr>
              <w:t>Moisture (in %)</w:t>
            </w:r>
          </w:p>
        </w:tc>
        <w:tc>
          <w:tcPr>
            <w:tcW w:w="2282" w:type="dxa"/>
            <w:tcBorders>
              <w:top w:val="single" w:sz="4" w:space="0" w:color="auto"/>
              <w:left w:val="single" w:sz="4" w:space="0" w:color="auto"/>
              <w:right w:val="single" w:sz="4" w:space="0" w:color="auto"/>
            </w:tcBorders>
            <w:hideMark/>
          </w:tcPr>
          <w:p w14:paraId="2D0354C3" w14:textId="77777777" w:rsidR="00D16378" w:rsidRPr="00313E5E" w:rsidRDefault="00D16378" w:rsidP="00E42ED0">
            <w:pPr>
              <w:spacing w:line="240" w:lineRule="auto"/>
              <w:ind w:firstLine="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3E5E">
              <w:rPr>
                <w:rFonts w:ascii="Times New Roman" w:hAnsi="Times New Roman" w:cs="Times New Roman"/>
                <w:sz w:val="24"/>
                <w:szCs w:val="24"/>
              </w:rPr>
              <w:t>31-33</w:t>
            </w:r>
          </w:p>
        </w:tc>
        <w:tc>
          <w:tcPr>
            <w:tcW w:w="2552" w:type="dxa"/>
            <w:tcBorders>
              <w:top w:val="single" w:sz="4" w:space="0" w:color="auto"/>
              <w:left w:val="single" w:sz="4" w:space="0" w:color="auto"/>
              <w:right w:val="single" w:sz="4" w:space="0" w:color="auto"/>
            </w:tcBorders>
            <w:hideMark/>
          </w:tcPr>
          <w:p w14:paraId="73D79B2C" w14:textId="77777777" w:rsidR="00D16378" w:rsidRPr="00313E5E" w:rsidRDefault="00D16378" w:rsidP="00E42ED0">
            <w:pPr>
              <w:spacing w:line="240" w:lineRule="auto"/>
              <w:ind w:firstLine="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3E5E">
              <w:rPr>
                <w:rFonts w:ascii="Times New Roman" w:hAnsi="Times New Roman" w:cs="Times New Roman"/>
                <w:sz w:val="24"/>
                <w:szCs w:val="24"/>
              </w:rPr>
              <w:t>37-44</w:t>
            </w:r>
          </w:p>
        </w:tc>
        <w:tc>
          <w:tcPr>
            <w:tcW w:w="2327" w:type="dxa"/>
            <w:tcBorders>
              <w:top w:val="single" w:sz="4" w:space="0" w:color="auto"/>
              <w:left w:val="single" w:sz="4" w:space="0" w:color="auto"/>
              <w:right w:val="single" w:sz="4" w:space="0" w:color="auto"/>
            </w:tcBorders>
            <w:hideMark/>
          </w:tcPr>
          <w:p w14:paraId="3168DB20" w14:textId="77777777" w:rsidR="00D16378" w:rsidRPr="00313E5E" w:rsidRDefault="00D16378" w:rsidP="00E42ED0">
            <w:pPr>
              <w:spacing w:line="240" w:lineRule="auto"/>
              <w:ind w:firstLine="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3E5E">
              <w:rPr>
                <w:rFonts w:ascii="Times New Roman" w:hAnsi="Times New Roman" w:cs="Times New Roman"/>
                <w:sz w:val="24"/>
                <w:szCs w:val="24"/>
              </w:rPr>
              <w:t>35-40</w:t>
            </w:r>
          </w:p>
        </w:tc>
      </w:tr>
      <w:tr w:rsidR="00D16378" w:rsidRPr="00313E5E" w14:paraId="3F9848E1" w14:textId="77777777" w:rsidTr="00E42ED0">
        <w:trPr>
          <w:trHeight w:val="576"/>
        </w:trPr>
        <w:tc>
          <w:tcPr>
            <w:cnfStyle w:val="001000000000" w:firstRow="0" w:lastRow="0" w:firstColumn="1" w:lastColumn="0" w:oddVBand="0" w:evenVBand="0" w:oddHBand="0" w:evenHBand="0" w:firstRowFirstColumn="0" w:firstRowLastColumn="0" w:lastRowFirstColumn="0" w:lastRowLastColumn="0"/>
            <w:tcW w:w="2391" w:type="dxa"/>
            <w:tcBorders>
              <w:left w:val="single" w:sz="4" w:space="0" w:color="auto"/>
              <w:right w:val="single" w:sz="4" w:space="0" w:color="auto"/>
            </w:tcBorders>
            <w:hideMark/>
          </w:tcPr>
          <w:p w14:paraId="266DA8E8" w14:textId="77777777" w:rsidR="00D16378" w:rsidRPr="00313E5E" w:rsidRDefault="00D16378" w:rsidP="00E42ED0">
            <w:pPr>
              <w:spacing w:line="240" w:lineRule="auto"/>
              <w:ind w:firstLine="1"/>
              <w:jc w:val="left"/>
              <w:rPr>
                <w:rFonts w:ascii="Times New Roman" w:hAnsi="Times New Roman" w:cs="Times New Roman"/>
                <w:sz w:val="24"/>
                <w:szCs w:val="24"/>
              </w:rPr>
            </w:pPr>
            <w:r w:rsidRPr="00313E5E">
              <w:rPr>
                <w:rFonts w:ascii="Times New Roman" w:hAnsi="Times New Roman" w:cs="Times New Roman"/>
                <w:sz w:val="24"/>
                <w:szCs w:val="24"/>
              </w:rPr>
              <w:t>Total Solid (in %)</w:t>
            </w:r>
          </w:p>
        </w:tc>
        <w:tc>
          <w:tcPr>
            <w:tcW w:w="2282" w:type="dxa"/>
            <w:tcBorders>
              <w:left w:val="single" w:sz="4" w:space="0" w:color="auto"/>
              <w:right w:val="single" w:sz="4" w:space="0" w:color="auto"/>
            </w:tcBorders>
            <w:hideMark/>
          </w:tcPr>
          <w:p w14:paraId="57F5A2AC" w14:textId="77777777" w:rsidR="00D16378" w:rsidRPr="00313E5E" w:rsidRDefault="00D16378" w:rsidP="00E42ED0">
            <w:pPr>
              <w:spacing w:line="240" w:lineRule="auto"/>
              <w:ind w:firstLine="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3E5E">
              <w:rPr>
                <w:rFonts w:ascii="Times New Roman" w:hAnsi="Times New Roman" w:cs="Times New Roman"/>
                <w:sz w:val="24"/>
                <w:szCs w:val="24"/>
              </w:rPr>
              <w:t>67-69</w:t>
            </w:r>
          </w:p>
        </w:tc>
        <w:tc>
          <w:tcPr>
            <w:tcW w:w="2552" w:type="dxa"/>
            <w:tcBorders>
              <w:left w:val="single" w:sz="4" w:space="0" w:color="auto"/>
              <w:right w:val="single" w:sz="4" w:space="0" w:color="auto"/>
            </w:tcBorders>
            <w:hideMark/>
          </w:tcPr>
          <w:p w14:paraId="056E8AE3" w14:textId="77777777" w:rsidR="00D16378" w:rsidRPr="00313E5E" w:rsidRDefault="00D16378" w:rsidP="00E42ED0">
            <w:pPr>
              <w:spacing w:line="240" w:lineRule="auto"/>
              <w:ind w:firstLine="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3E5E">
              <w:rPr>
                <w:rFonts w:ascii="Times New Roman" w:hAnsi="Times New Roman" w:cs="Times New Roman"/>
                <w:sz w:val="24"/>
                <w:szCs w:val="24"/>
              </w:rPr>
              <w:t>56-63</w:t>
            </w:r>
          </w:p>
        </w:tc>
        <w:tc>
          <w:tcPr>
            <w:tcW w:w="2327" w:type="dxa"/>
            <w:tcBorders>
              <w:left w:val="single" w:sz="4" w:space="0" w:color="auto"/>
              <w:right w:val="single" w:sz="4" w:space="0" w:color="auto"/>
            </w:tcBorders>
            <w:hideMark/>
          </w:tcPr>
          <w:p w14:paraId="7CD2D73D" w14:textId="77777777" w:rsidR="00D16378" w:rsidRPr="00313E5E" w:rsidRDefault="00D16378" w:rsidP="00E42ED0">
            <w:pPr>
              <w:spacing w:line="240" w:lineRule="auto"/>
              <w:ind w:firstLine="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3E5E">
              <w:rPr>
                <w:rFonts w:ascii="Times New Roman" w:hAnsi="Times New Roman" w:cs="Times New Roman"/>
                <w:sz w:val="24"/>
                <w:szCs w:val="24"/>
              </w:rPr>
              <w:t>60-65</w:t>
            </w:r>
          </w:p>
        </w:tc>
      </w:tr>
      <w:tr w:rsidR="00D16378" w:rsidRPr="00313E5E" w14:paraId="320CA9D5" w14:textId="77777777" w:rsidTr="00E42ED0">
        <w:trPr>
          <w:trHeight w:val="576"/>
        </w:trPr>
        <w:tc>
          <w:tcPr>
            <w:cnfStyle w:val="001000000000" w:firstRow="0" w:lastRow="0" w:firstColumn="1" w:lastColumn="0" w:oddVBand="0" w:evenVBand="0" w:oddHBand="0" w:evenHBand="0" w:firstRowFirstColumn="0" w:firstRowLastColumn="0" w:lastRowFirstColumn="0" w:lastRowLastColumn="0"/>
            <w:tcW w:w="2391" w:type="dxa"/>
            <w:tcBorders>
              <w:left w:val="single" w:sz="4" w:space="0" w:color="auto"/>
              <w:right w:val="single" w:sz="4" w:space="0" w:color="auto"/>
            </w:tcBorders>
            <w:hideMark/>
          </w:tcPr>
          <w:p w14:paraId="5030B42F" w14:textId="77777777" w:rsidR="00D16378" w:rsidRPr="00313E5E" w:rsidRDefault="00D16378" w:rsidP="00E42ED0">
            <w:pPr>
              <w:spacing w:line="240" w:lineRule="auto"/>
              <w:ind w:firstLine="1"/>
              <w:jc w:val="left"/>
              <w:rPr>
                <w:rFonts w:ascii="Times New Roman" w:hAnsi="Times New Roman" w:cs="Times New Roman"/>
                <w:sz w:val="24"/>
                <w:szCs w:val="24"/>
              </w:rPr>
            </w:pPr>
            <w:r w:rsidRPr="00313E5E">
              <w:rPr>
                <w:rFonts w:ascii="Times New Roman" w:hAnsi="Times New Roman" w:cs="Times New Roman"/>
                <w:sz w:val="24"/>
                <w:szCs w:val="24"/>
              </w:rPr>
              <w:t>Fat (%)</w:t>
            </w:r>
          </w:p>
        </w:tc>
        <w:tc>
          <w:tcPr>
            <w:tcW w:w="2282" w:type="dxa"/>
            <w:tcBorders>
              <w:left w:val="single" w:sz="4" w:space="0" w:color="auto"/>
              <w:right w:val="single" w:sz="4" w:space="0" w:color="auto"/>
            </w:tcBorders>
            <w:hideMark/>
          </w:tcPr>
          <w:p w14:paraId="777D3DBF" w14:textId="77777777" w:rsidR="00D16378" w:rsidRPr="00313E5E" w:rsidRDefault="00D16378" w:rsidP="00E42ED0">
            <w:pPr>
              <w:spacing w:line="240" w:lineRule="auto"/>
              <w:ind w:firstLine="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3E5E">
              <w:rPr>
                <w:rFonts w:ascii="Times New Roman" w:hAnsi="Times New Roman" w:cs="Times New Roman"/>
                <w:sz w:val="24"/>
                <w:szCs w:val="24"/>
              </w:rPr>
              <w:t>21-26</w:t>
            </w:r>
          </w:p>
        </w:tc>
        <w:tc>
          <w:tcPr>
            <w:tcW w:w="2552" w:type="dxa"/>
            <w:tcBorders>
              <w:left w:val="single" w:sz="4" w:space="0" w:color="auto"/>
              <w:right w:val="single" w:sz="4" w:space="0" w:color="auto"/>
            </w:tcBorders>
            <w:hideMark/>
          </w:tcPr>
          <w:p w14:paraId="1AB6BDF4" w14:textId="77777777" w:rsidR="00D16378" w:rsidRPr="00313E5E" w:rsidRDefault="00D16378" w:rsidP="00E42ED0">
            <w:pPr>
              <w:spacing w:line="240" w:lineRule="auto"/>
              <w:ind w:firstLine="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3E5E">
              <w:rPr>
                <w:rFonts w:ascii="Times New Roman" w:hAnsi="Times New Roman" w:cs="Times New Roman"/>
                <w:sz w:val="24"/>
                <w:szCs w:val="24"/>
              </w:rPr>
              <w:t>20-23</w:t>
            </w:r>
          </w:p>
        </w:tc>
        <w:tc>
          <w:tcPr>
            <w:tcW w:w="2327" w:type="dxa"/>
            <w:tcBorders>
              <w:left w:val="single" w:sz="4" w:space="0" w:color="auto"/>
              <w:right w:val="single" w:sz="4" w:space="0" w:color="auto"/>
            </w:tcBorders>
            <w:hideMark/>
          </w:tcPr>
          <w:p w14:paraId="6FA1ECF7" w14:textId="77777777" w:rsidR="00D16378" w:rsidRPr="00313E5E" w:rsidRDefault="00D16378" w:rsidP="00E42ED0">
            <w:pPr>
              <w:spacing w:line="240" w:lineRule="auto"/>
              <w:ind w:firstLine="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3E5E">
              <w:rPr>
                <w:rFonts w:ascii="Times New Roman" w:hAnsi="Times New Roman" w:cs="Times New Roman"/>
                <w:sz w:val="24"/>
                <w:szCs w:val="24"/>
              </w:rPr>
              <w:t>20-25</w:t>
            </w:r>
          </w:p>
        </w:tc>
      </w:tr>
      <w:tr w:rsidR="00D16378" w:rsidRPr="00313E5E" w14:paraId="45B80FDE" w14:textId="77777777" w:rsidTr="00E42ED0">
        <w:trPr>
          <w:trHeight w:val="576"/>
        </w:trPr>
        <w:tc>
          <w:tcPr>
            <w:cnfStyle w:val="001000000000" w:firstRow="0" w:lastRow="0" w:firstColumn="1" w:lastColumn="0" w:oddVBand="0" w:evenVBand="0" w:oddHBand="0" w:evenHBand="0" w:firstRowFirstColumn="0" w:firstRowLastColumn="0" w:lastRowFirstColumn="0" w:lastRowLastColumn="0"/>
            <w:tcW w:w="2391" w:type="dxa"/>
            <w:tcBorders>
              <w:left w:val="single" w:sz="4" w:space="0" w:color="auto"/>
              <w:right w:val="single" w:sz="4" w:space="0" w:color="auto"/>
            </w:tcBorders>
          </w:tcPr>
          <w:p w14:paraId="2ADC0BA6" w14:textId="77777777" w:rsidR="00D16378" w:rsidRPr="00C36AFD" w:rsidRDefault="00D16378" w:rsidP="00E42ED0">
            <w:pPr>
              <w:spacing w:line="240" w:lineRule="auto"/>
              <w:ind w:firstLine="1"/>
              <w:jc w:val="left"/>
              <w:rPr>
                <w:rFonts w:ascii="Times New Roman" w:hAnsi="Times New Roman" w:cs="Times New Roman"/>
                <w:b w:val="0"/>
                <w:bCs w:val="0"/>
                <w:sz w:val="24"/>
                <w:szCs w:val="24"/>
              </w:rPr>
            </w:pPr>
            <w:r w:rsidRPr="00313E5E">
              <w:rPr>
                <w:rFonts w:ascii="Times New Roman" w:hAnsi="Times New Roman" w:cs="Times New Roman"/>
                <w:sz w:val="24"/>
                <w:szCs w:val="24"/>
              </w:rPr>
              <w:t>Ash (%)</w:t>
            </w:r>
          </w:p>
        </w:tc>
        <w:tc>
          <w:tcPr>
            <w:tcW w:w="2282" w:type="dxa"/>
            <w:tcBorders>
              <w:left w:val="single" w:sz="4" w:space="0" w:color="auto"/>
              <w:bottom w:val="single" w:sz="4" w:space="0" w:color="BDD6EE" w:themeColor="accent5" w:themeTint="66"/>
              <w:right w:val="single" w:sz="4" w:space="0" w:color="auto"/>
            </w:tcBorders>
          </w:tcPr>
          <w:p w14:paraId="56B7ACC8" w14:textId="77777777" w:rsidR="00D16378" w:rsidRPr="00313E5E" w:rsidRDefault="00D16378" w:rsidP="00E42ED0">
            <w:pPr>
              <w:spacing w:line="240" w:lineRule="auto"/>
              <w:ind w:firstLine="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3E5E">
              <w:rPr>
                <w:rFonts w:ascii="Times New Roman" w:hAnsi="Times New Roman" w:cs="Times New Roman"/>
                <w:sz w:val="24"/>
                <w:szCs w:val="24"/>
              </w:rPr>
              <w:t>3.0</w:t>
            </w:r>
          </w:p>
        </w:tc>
        <w:tc>
          <w:tcPr>
            <w:tcW w:w="2552" w:type="dxa"/>
            <w:tcBorders>
              <w:left w:val="single" w:sz="4" w:space="0" w:color="auto"/>
              <w:right w:val="single" w:sz="4" w:space="0" w:color="auto"/>
            </w:tcBorders>
          </w:tcPr>
          <w:p w14:paraId="5F6C4773" w14:textId="77777777" w:rsidR="00D16378" w:rsidRPr="00313E5E" w:rsidRDefault="00D16378" w:rsidP="00E42ED0">
            <w:pPr>
              <w:spacing w:line="240" w:lineRule="auto"/>
              <w:ind w:firstLine="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3E5E">
              <w:rPr>
                <w:rFonts w:ascii="Times New Roman" w:hAnsi="Times New Roman" w:cs="Times New Roman"/>
                <w:sz w:val="24"/>
                <w:szCs w:val="24"/>
              </w:rPr>
              <w:t>3.0</w:t>
            </w:r>
          </w:p>
        </w:tc>
        <w:tc>
          <w:tcPr>
            <w:tcW w:w="2327" w:type="dxa"/>
            <w:tcBorders>
              <w:left w:val="single" w:sz="4" w:space="0" w:color="auto"/>
              <w:right w:val="single" w:sz="4" w:space="0" w:color="auto"/>
            </w:tcBorders>
          </w:tcPr>
          <w:p w14:paraId="57FDFBF7" w14:textId="77777777" w:rsidR="00D16378" w:rsidRPr="00313E5E" w:rsidRDefault="00D16378" w:rsidP="00E42ED0">
            <w:pPr>
              <w:spacing w:line="240" w:lineRule="auto"/>
              <w:ind w:firstLine="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3E5E">
              <w:rPr>
                <w:rFonts w:ascii="Times New Roman" w:hAnsi="Times New Roman" w:cs="Times New Roman"/>
                <w:sz w:val="24"/>
                <w:szCs w:val="24"/>
              </w:rPr>
              <w:t>3.0</w:t>
            </w:r>
          </w:p>
        </w:tc>
      </w:tr>
      <w:tr w:rsidR="00D16378" w:rsidRPr="00313E5E" w14:paraId="20CA500E" w14:textId="77777777" w:rsidTr="00E42ED0">
        <w:trPr>
          <w:trHeight w:val="576"/>
        </w:trPr>
        <w:tc>
          <w:tcPr>
            <w:cnfStyle w:val="001000000000" w:firstRow="0" w:lastRow="0" w:firstColumn="1" w:lastColumn="0" w:oddVBand="0" w:evenVBand="0" w:oddHBand="0" w:evenHBand="0" w:firstRowFirstColumn="0" w:firstRowLastColumn="0" w:lastRowFirstColumn="0" w:lastRowLastColumn="0"/>
            <w:tcW w:w="2391" w:type="dxa"/>
            <w:tcBorders>
              <w:left w:val="single" w:sz="4" w:space="0" w:color="auto"/>
              <w:right w:val="single" w:sz="4" w:space="0" w:color="auto"/>
            </w:tcBorders>
          </w:tcPr>
          <w:p w14:paraId="41458905" w14:textId="77777777" w:rsidR="00D16378" w:rsidRPr="00313E5E" w:rsidRDefault="00D16378" w:rsidP="00E42ED0">
            <w:pPr>
              <w:spacing w:line="240" w:lineRule="auto"/>
              <w:ind w:firstLine="1"/>
              <w:jc w:val="center"/>
              <w:rPr>
                <w:rFonts w:ascii="Times New Roman" w:hAnsi="Times New Roman" w:cs="Times New Roman"/>
                <w:sz w:val="24"/>
                <w:szCs w:val="24"/>
              </w:rPr>
            </w:pPr>
            <w:r w:rsidRPr="00313E5E">
              <w:rPr>
                <w:rFonts w:ascii="Times New Roman" w:hAnsi="Times New Roman" w:cs="Times New Roman"/>
                <w:sz w:val="24"/>
                <w:szCs w:val="24"/>
              </w:rPr>
              <w:t>Acidity (%LA)</w:t>
            </w:r>
          </w:p>
        </w:tc>
        <w:tc>
          <w:tcPr>
            <w:tcW w:w="2282" w:type="dxa"/>
            <w:tcBorders>
              <w:left w:val="single" w:sz="4" w:space="0" w:color="auto"/>
              <w:bottom w:val="single" w:sz="4" w:space="0" w:color="BDD6EE" w:themeColor="accent5" w:themeTint="66"/>
              <w:right w:val="single" w:sz="4" w:space="0" w:color="auto"/>
            </w:tcBorders>
          </w:tcPr>
          <w:p w14:paraId="23A668B3" w14:textId="77777777" w:rsidR="00D16378" w:rsidRPr="00313E5E" w:rsidRDefault="00D16378" w:rsidP="00E42ED0">
            <w:pPr>
              <w:spacing w:line="240" w:lineRule="auto"/>
              <w:ind w:firstLine="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3E5E">
              <w:rPr>
                <w:rFonts w:ascii="Times New Roman" w:hAnsi="Times New Roman" w:cs="Times New Roman"/>
                <w:sz w:val="24"/>
                <w:szCs w:val="24"/>
              </w:rPr>
              <w:t>0.8</w:t>
            </w:r>
          </w:p>
        </w:tc>
        <w:tc>
          <w:tcPr>
            <w:tcW w:w="2552" w:type="dxa"/>
            <w:tcBorders>
              <w:left w:val="single" w:sz="4" w:space="0" w:color="auto"/>
              <w:right w:val="single" w:sz="4" w:space="0" w:color="auto"/>
            </w:tcBorders>
          </w:tcPr>
          <w:p w14:paraId="420B5360" w14:textId="77777777" w:rsidR="00D16378" w:rsidRPr="00313E5E" w:rsidRDefault="00D16378" w:rsidP="00E42ED0">
            <w:pPr>
              <w:spacing w:line="240" w:lineRule="auto"/>
              <w:ind w:firstLine="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3E5E">
              <w:rPr>
                <w:rFonts w:ascii="Times New Roman" w:hAnsi="Times New Roman" w:cs="Times New Roman"/>
                <w:sz w:val="24"/>
                <w:szCs w:val="24"/>
              </w:rPr>
              <w:t>0.6</w:t>
            </w:r>
          </w:p>
        </w:tc>
        <w:tc>
          <w:tcPr>
            <w:tcW w:w="2327" w:type="dxa"/>
            <w:tcBorders>
              <w:left w:val="single" w:sz="4" w:space="0" w:color="auto"/>
              <w:right w:val="single" w:sz="4" w:space="0" w:color="auto"/>
            </w:tcBorders>
          </w:tcPr>
          <w:p w14:paraId="478A5421" w14:textId="77777777" w:rsidR="00D16378" w:rsidRPr="00313E5E" w:rsidRDefault="00D16378" w:rsidP="00E42ED0">
            <w:pPr>
              <w:spacing w:line="240" w:lineRule="auto"/>
              <w:ind w:firstLine="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3E5E">
              <w:rPr>
                <w:rFonts w:ascii="Times New Roman" w:hAnsi="Times New Roman" w:cs="Times New Roman"/>
                <w:sz w:val="24"/>
                <w:szCs w:val="24"/>
              </w:rPr>
              <w:t>0.9</w:t>
            </w:r>
          </w:p>
        </w:tc>
      </w:tr>
      <w:tr w:rsidR="00D16378" w:rsidRPr="00313E5E" w14:paraId="3BA67CC5" w14:textId="77777777" w:rsidTr="00E42ED0">
        <w:trPr>
          <w:trHeight w:val="576"/>
        </w:trPr>
        <w:tc>
          <w:tcPr>
            <w:cnfStyle w:val="001000000000" w:firstRow="0" w:lastRow="0" w:firstColumn="1" w:lastColumn="0" w:oddVBand="0" w:evenVBand="0" w:oddHBand="0" w:evenHBand="0" w:firstRowFirstColumn="0" w:firstRowLastColumn="0" w:lastRowFirstColumn="0" w:lastRowLastColumn="0"/>
            <w:tcW w:w="2391" w:type="dxa"/>
            <w:tcBorders>
              <w:left w:val="single" w:sz="4" w:space="0" w:color="auto"/>
              <w:right w:val="single" w:sz="4" w:space="0" w:color="auto"/>
            </w:tcBorders>
          </w:tcPr>
          <w:p w14:paraId="0C6DE94E" w14:textId="77777777" w:rsidR="00D16378" w:rsidRPr="00313E5E" w:rsidRDefault="00D16378" w:rsidP="00E42ED0">
            <w:pPr>
              <w:spacing w:line="240" w:lineRule="auto"/>
              <w:ind w:firstLine="1"/>
              <w:jc w:val="center"/>
              <w:rPr>
                <w:rFonts w:ascii="Times New Roman" w:hAnsi="Times New Roman" w:cs="Times New Roman"/>
                <w:sz w:val="24"/>
                <w:szCs w:val="24"/>
              </w:rPr>
            </w:pPr>
            <w:r>
              <w:rPr>
                <w:rFonts w:ascii="Times New Roman" w:hAnsi="Times New Roman" w:cs="Times New Roman"/>
                <w:sz w:val="24"/>
                <w:szCs w:val="24"/>
              </w:rPr>
              <w:t>Final product</w:t>
            </w:r>
          </w:p>
        </w:tc>
        <w:tc>
          <w:tcPr>
            <w:tcW w:w="2282" w:type="dxa"/>
            <w:tcBorders>
              <w:left w:val="single" w:sz="4" w:space="0" w:color="auto"/>
              <w:bottom w:val="single" w:sz="4" w:space="0" w:color="auto"/>
              <w:right w:val="single" w:sz="4" w:space="0" w:color="auto"/>
            </w:tcBorders>
          </w:tcPr>
          <w:p w14:paraId="6F9BFBFF" w14:textId="77777777" w:rsidR="00D16378" w:rsidRPr="00313E5E" w:rsidRDefault="00D16378" w:rsidP="00E42ED0">
            <w:pPr>
              <w:spacing w:line="240" w:lineRule="auto"/>
              <w:ind w:firstLine="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313E5E">
              <w:rPr>
                <w:rFonts w:ascii="Times New Roman" w:hAnsi="Times New Roman" w:cs="Times New Roman"/>
                <w:i/>
                <w:iCs/>
                <w:sz w:val="24"/>
                <w:szCs w:val="24"/>
              </w:rPr>
              <w:t>Burfi, Peda</w:t>
            </w:r>
          </w:p>
        </w:tc>
        <w:tc>
          <w:tcPr>
            <w:tcW w:w="2552" w:type="dxa"/>
            <w:tcBorders>
              <w:left w:val="single" w:sz="4" w:space="0" w:color="auto"/>
              <w:bottom w:val="single" w:sz="4" w:space="0" w:color="auto"/>
              <w:right w:val="single" w:sz="4" w:space="0" w:color="auto"/>
            </w:tcBorders>
          </w:tcPr>
          <w:p w14:paraId="4E1F5B59" w14:textId="77777777" w:rsidR="00D16378" w:rsidRPr="00313E5E" w:rsidRDefault="00D16378" w:rsidP="00E42ED0">
            <w:pPr>
              <w:spacing w:line="240" w:lineRule="auto"/>
              <w:ind w:firstLine="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proofErr w:type="spellStart"/>
            <w:r w:rsidRPr="00313E5E">
              <w:rPr>
                <w:rFonts w:ascii="Times New Roman" w:hAnsi="Times New Roman" w:cs="Times New Roman"/>
                <w:i/>
                <w:iCs/>
                <w:sz w:val="24"/>
                <w:szCs w:val="24"/>
              </w:rPr>
              <w:t>Gulabjamun</w:t>
            </w:r>
            <w:proofErr w:type="spellEnd"/>
            <w:r w:rsidRPr="00313E5E">
              <w:rPr>
                <w:rFonts w:ascii="Times New Roman" w:hAnsi="Times New Roman" w:cs="Times New Roman"/>
                <w:i/>
                <w:iCs/>
                <w:sz w:val="24"/>
                <w:szCs w:val="24"/>
              </w:rPr>
              <w:t>,</w:t>
            </w:r>
          </w:p>
          <w:p w14:paraId="24004CF6" w14:textId="77777777" w:rsidR="00D16378" w:rsidRPr="00313E5E" w:rsidRDefault="00D16378" w:rsidP="00E42ED0">
            <w:pPr>
              <w:spacing w:line="240" w:lineRule="auto"/>
              <w:ind w:firstLine="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proofErr w:type="spellStart"/>
            <w:proofErr w:type="gramStart"/>
            <w:r w:rsidRPr="00313E5E">
              <w:rPr>
                <w:rFonts w:ascii="Times New Roman" w:hAnsi="Times New Roman" w:cs="Times New Roman"/>
                <w:i/>
                <w:iCs/>
                <w:sz w:val="24"/>
                <w:szCs w:val="24"/>
              </w:rPr>
              <w:t>Pantooa</w:t>
            </w:r>
            <w:proofErr w:type="spellEnd"/>
            <w:r w:rsidRPr="00313E5E">
              <w:rPr>
                <w:rFonts w:ascii="Times New Roman" w:hAnsi="Times New Roman" w:cs="Times New Roman"/>
                <w:i/>
                <w:iCs/>
                <w:sz w:val="24"/>
                <w:szCs w:val="24"/>
              </w:rPr>
              <w:t xml:space="preserve"> ,</w:t>
            </w:r>
            <w:proofErr w:type="gramEnd"/>
          </w:p>
          <w:p w14:paraId="3A9534DC" w14:textId="77777777" w:rsidR="00D16378" w:rsidRPr="00313E5E" w:rsidRDefault="00D16378" w:rsidP="00E42ED0">
            <w:pPr>
              <w:spacing w:line="240" w:lineRule="auto"/>
              <w:ind w:firstLine="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proofErr w:type="spellStart"/>
            <w:proofErr w:type="gramStart"/>
            <w:r w:rsidRPr="00313E5E">
              <w:rPr>
                <w:rFonts w:ascii="Times New Roman" w:hAnsi="Times New Roman" w:cs="Times New Roman"/>
                <w:i/>
                <w:iCs/>
                <w:sz w:val="24"/>
                <w:szCs w:val="24"/>
              </w:rPr>
              <w:t>Kalajamun</w:t>
            </w:r>
            <w:proofErr w:type="spellEnd"/>
            <w:r w:rsidRPr="00313E5E">
              <w:rPr>
                <w:rFonts w:ascii="Times New Roman" w:hAnsi="Times New Roman" w:cs="Times New Roman"/>
                <w:i/>
                <w:iCs/>
                <w:sz w:val="24"/>
                <w:szCs w:val="24"/>
              </w:rPr>
              <w:t xml:space="preserve"> ,</w:t>
            </w:r>
            <w:proofErr w:type="gramEnd"/>
            <w:r w:rsidRPr="00313E5E">
              <w:rPr>
                <w:rFonts w:ascii="Times New Roman" w:hAnsi="Times New Roman" w:cs="Times New Roman"/>
                <w:i/>
                <w:iCs/>
                <w:sz w:val="24"/>
                <w:szCs w:val="24"/>
              </w:rPr>
              <w:t xml:space="preserve"> Halwa</w:t>
            </w:r>
          </w:p>
        </w:tc>
        <w:tc>
          <w:tcPr>
            <w:tcW w:w="2327" w:type="dxa"/>
            <w:tcBorders>
              <w:left w:val="single" w:sz="4" w:space="0" w:color="auto"/>
              <w:right w:val="single" w:sz="4" w:space="0" w:color="auto"/>
            </w:tcBorders>
          </w:tcPr>
          <w:p w14:paraId="0919BE4E" w14:textId="77777777" w:rsidR="00D16378" w:rsidRPr="00313E5E" w:rsidRDefault="00D16378" w:rsidP="00E42ED0">
            <w:pPr>
              <w:spacing w:line="240" w:lineRule="auto"/>
              <w:ind w:firstLine="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313E5E">
              <w:rPr>
                <w:rFonts w:ascii="Times New Roman" w:hAnsi="Times New Roman" w:cs="Times New Roman"/>
                <w:i/>
                <w:iCs/>
                <w:sz w:val="24"/>
                <w:szCs w:val="24"/>
              </w:rPr>
              <w:t>Milk cake Kalakand,</w:t>
            </w:r>
          </w:p>
        </w:tc>
      </w:tr>
      <w:tr w:rsidR="00D16378" w:rsidRPr="00313E5E" w14:paraId="3BF3101D" w14:textId="77777777" w:rsidTr="00E42ED0">
        <w:trPr>
          <w:trHeight w:val="576"/>
        </w:trPr>
        <w:tc>
          <w:tcPr>
            <w:cnfStyle w:val="001000000000" w:firstRow="0" w:lastRow="0" w:firstColumn="1" w:lastColumn="0" w:oddVBand="0" w:evenVBand="0" w:oddHBand="0" w:evenHBand="0" w:firstRowFirstColumn="0" w:firstRowLastColumn="0" w:lastRowFirstColumn="0" w:lastRowLastColumn="0"/>
            <w:tcW w:w="2391" w:type="dxa"/>
            <w:tcBorders>
              <w:left w:val="single" w:sz="4" w:space="0" w:color="auto"/>
              <w:right w:val="single" w:sz="4" w:space="0" w:color="auto"/>
            </w:tcBorders>
          </w:tcPr>
          <w:p w14:paraId="7D0D6183" w14:textId="77777777" w:rsidR="00D16378" w:rsidRPr="00313E5E" w:rsidRDefault="00D16378" w:rsidP="00E42ED0">
            <w:pPr>
              <w:spacing w:line="240" w:lineRule="auto"/>
              <w:ind w:firstLine="1"/>
              <w:jc w:val="center"/>
              <w:rPr>
                <w:rFonts w:ascii="Times New Roman" w:hAnsi="Times New Roman" w:cs="Times New Roman"/>
                <w:sz w:val="24"/>
                <w:szCs w:val="24"/>
              </w:rPr>
            </w:pPr>
            <w:r w:rsidRPr="00313E5E">
              <w:rPr>
                <w:rFonts w:ascii="Times New Roman" w:hAnsi="Times New Roman" w:cs="Times New Roman"/>
                <w:sz w:val="24"/>
                <w:szCs w:val="24"/>
              </w:rPr>
              <w:t xml:space="preserve">Coliform count </w:t>
            </w:r>
            <w:r w:rsidRPr="00D02A29">
              <w:rPr>
                <w:rFonts w:ascii="Times New Roman" w:hAnsi="Times New Roman" w:cs="Times New Roman"/>
              </w:rPr>
              <w:t>(</w:t>
            </w:r>
            <w:proofErr w:type="spellStart"/>
            <w:r w:rsidRPr="00D02A29">
              <w:rPr>
                <w:rFonts w:ascii="Times New Roman" w:hAnsi="Times New Roman" w:cs="Times New Roman"/>
              </w:rPr>
              <w:t>cfu</w:t>
            </w:r>
            <w:proofErr w:type="spellEnd"/>
            <w:r>
              <w:rPr>
                <w:rFonts w:ascii="Times New Roman" w:hAnsi="Times New Roman" w:cs="Times New Roman"/>
              </w:rPr>
              <w:t xml:space="preserve"> per </w:t>
            </w:r>
            <w:r w:rsidRPr="00D02A29">
              <w:rPr>
                <w:rFonts w:ascii="Times New Roman" w:hAnsi="Times New Roman" w:cs="Times New Roman"/>
              </w:rPr>
              <w:t>g)</w:t>
            </w:r>
          </w:p>
        </w:tc>
        <w:tc>
          <w:tcPr>
            <w:tcW w:w="7161" w:type="dxa"/>
            <w:gridSpan w:val="3"/>
            <w:tcBorders>
              <w:top w:val="single" w:sz="4" w:space="0" w:color="auto"/>
              <w:left w:val="single" w:sz="4" w:space="0" w:color="auto"/>
              <w:right w:val="single" w:sz="4" w:space="0" w:color="auto"/>
            </w:tcBorders>
            <w:shd w:val="clear" w:color="auto" w:fill="auto"/>
          </w:tcPr>
          <w:p w14:paraId="0562D787" w14:textId="77777777" w:rsidR="00D16378" w:rsidRPr="00313E5E" w:rsidRDefault="00D16378" w:rsidP="00E42ED0">
            <w:pPr>
              <w:spacing w:line="240" w:lineRule="auto"/>
              <w:ind w:firstLine="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3E5E">
              <w:rPr>
                <w:rFonts w:ascii="Times New Roman" w:hAnsi="Times New Roman" w:cs="Times New Roman"/>
                <w:sz w:val="24"/>
                <w:szCs w:val="24"/>
              </w:rPr>
              <w:t>Not more than 90/g</w:t>
            </w:r>
          </w:p>
        </w:tc>
      </w:tr>
      <w:tr w:rsidR="00D16378" w:rsidRPr="00313E5E" w14:paraId="0D007FB3" w14:textId="77777777" w:rsidTr="00E42ED0">
        <w:trPr>
          <w:trHeight w:val="576"/>
        </w:trPr>
        <w:tc>
          <w:tcPr>
            <w:cnfStyle w:val="001000000000" w:firstRow="0" w:lastRow="0" w:firstColumn="1" w:lastColumn="0" w:oddVBand="0" w:evenVBand="0" w:oddHBand="0" w:evenHBand="0" w:firstRowFirstColumn="0" w:firstRowLastColumn="0" w:lastRowFirstColumn="0" w:lastRowLastColumn="0"/>
            <w:tcW w:w="2391" w:type="dxa"/>
            <w:tcBorders>
              <w:left w:val="single" w:sz="4" w:space="0" w:color="auto"/>
              <w:right w:val="single" w:sz="4" w:space="0" w:color="auto"/>
            </w:tcBorders>
          </w:tcPr>
          <w:p w14:paraId="76BDF99B" w14:textId="77777777" w:rsidR="00D16378" w:rsidRDefault="00D16378" w:rsidP="00E42ED0">
            <w:pPr>
              <w:spacing w:line="240" w:lineRule="auto"/>
              <w:ind w:firstLine="1"/>
              <w:jc w:val="center"/>
              <w:rPr>
                <w:rFonts w:ascii="Times New Roman" w:hAnsi="Times New Roman" w:cs="Times New Roman"/>
                <w:b w:val="0"/>
                <w:bCs w:val="0"/>
                <w:sz w:val="24"/>
                <w:szCs w:val="24"/>
              </w:rPr>
            </w:pPr>
            <w:r w:rsidRPr="00313E5E">
              <w:rPr>
                <w:rFonts w:ascii="Times New Roman" w:hAnsi="Times New Roman" w:cs="Times New Roman"/>
                <w:sz w:val="24"/>
                <w:szCs w:val="24"/>
              </w:rPr>
              <w:lastRenderedPageBreak/>
              <w:t xml:space="preserve">Aerobic count </w:t>
            </w:r>
          </w:p>
          <w:p w14:paraId="711D9DAD" w14:textId="77777777" w:rsidR="00D16378" w:rsidRPr="00313E5E" w:rsidRDefault="00D16378" w:rsidP="00E42ED0">
            <w:pPr>
              <w:spacing w:line="240" w:lineRule="auto"/>
              <w:ind w:firstLine="1"/>
              <w:jc w:val="center"/>
              <w:rPr>
                <w:rFonts w:ascii="Times New Roman" w:hAnsi="Times New Roman" w:cs="Times New Roman"/>
                <w:sz w:val="24"/>
                <w:szCs w:val="24"/>
              </w:rPr>
            </w:pPr>
            <w:r w:rsidRPr="00D02A29">
              <w:rPr>
                <w:rFonts w:ascii="Times New Roman" w:hAnsi="Times New Roman" w:cs="Times New Roman"/>
              </w:rPr>
              <w:t>(</w:t>
            </w:r>
            <w:proofErr w:type="spellStart"/>
            <w:r w:rsidRPr="00D02A29">
              <w:rPr>
                <w:rFonts w:ascii="Times New Roman" w:hAnsi="Times New Roman" w:cs="Times New Roman"/>
              </w:rPr>
              <w:t>cfu</w:t>
            </w:r>
            <w:proofErr w:type="spellEnd"/>
            <w:r>
              <w:rPr>
                <w:rFonts w:ascii="Times New Roman" w:hAnsi="Times New Roman" w:cs="Times New Roman"/>
              </w:rPr>
              <w:t xml:space="preserve"> per </w:t>
            </w:r>
            <w:r w:rsidRPr="00D02A29">
              <w:rPr>
                <w:rFonts w:ascii="Times New Roman" w:hAnsi="Times New Roman" w:cs="Times New Roman"/>
              </w:rPr>
              <w:t>g)</w:t>
            </w:r>
          </w:p>
        </w:tc>
        <w:tc>
          <w:tcPr>
            <w:tcW w:w="7161" w:type="dxa"/>
            <w:gridSpan w:val="3"/>
            <w:tcBorders>
              <w:left w:val="single" w:sz="4" w:space="0" w:color="auto"/>
              <w:right w:val="single" w:sz="4" w:space="0" w:color="auto"/>
            </w:tcBorders>
          </w:tcPr>
          <w:p w14:paraId="1836E51E" w14:textId="77777777" w:rsidR="00D16378" w:rsidRPr="00313E5E" w:rsidRDefault="00D16378" w:rsidP="00E42ED0">
            <w:pPr>
              <w:spacing w:line="240" w:lineRule="auto"/>
              <w:ind w:firstLine="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3E5E">
              <w:rPr>
                <w:rFonts w:ascii="Times New Roman" w:hAnsi="Times New Roman" w:cs="Times New Roman"/>
                <w:sz w:val="24"/>
                <w:szCs w:val="24"/>
              </w:rPr>
              <w:t>Not more than 50000/g</w:t>
            </w:r>
          </w:p>
        </w:tc>
      </w:tr>
      <w:tr w:rsidR="00D16378" w:rsidRPr="00313E5E" w14:paraId="2BA0991F" w14:textId="77777777" w:rsidTr="00E42ED0">
        <w:trPr>
          <w:trHeight w:val="576"/>
        </w:trPr>
        <w:tc>
          <w:tcPr>
            <w:cnfStyle w:val="001000000000" w:firstRow="0" w:lastRow="0" w:firstColumn="1" w:lastColumn="0" w:oddVBand="0" w:evenVBand="0" w:oddHBand="0" w:evenHBand="0" w:firstRowFirstColumn="0" w:firstRowLastColumn="0" w:lastRowFirstColumn="0" w:lastRowLastColumn="0"/>
            <w:tcW w:w="2391" w:type="dxa"/>
            <w:tcBorders>
              <w:left w:val="single" w:sz="4" w:space="0" w:color="auto"/>
              <w:bottom w:val="single" w:sz="4" w:space="0" w:color="auto"/>
              <w:right w:val="single" w:sz="4" w:space="0" w:color="auto"/>
            </w:tcBorders>
          </w:tcPr>
          <w:p w14:paraId="672FBAA9" w14:textId="77777777" w:rsidR="00D16378" w:rsidRPr="00313E5E" w:rsidRDefault="00D16378" w:rsidP="00E42ED0">
            <w:pPr>
              <w:spacing w:line="240" w:lineRule="auto"/>
              <w:ind w:firstLine="1"/>
              <w:jc w:val="center"/>
              <w:rPr>
                <w:rFonts w:ascii="Times New Roman" w:hAnsi="Times New Roman" w:cs="Times New Roman"/>
                <w:sz w:val="24"/>
                <w:szCs w:val="24"/>
              </w:rPr>
            </w:pPr>
            <w:r w:rsidRPr="00313E5E">
              <w:rPr>
                <w:rFonts w:ascii="Times New Roman" w:hAnsi="Times New Roman" w:cs="Times New Roman"/>
                <w:sz w:val="24"/>
                <w:szCs w:val="24"/>
              </w:rPr>
              <w:t xml:space="preserve">Yeast and </w:t>
            </w:r>
            <w:proofErr w:type="spellStart"/>
            <w:r w:rsidRPr="00313E5E">
              <w:rPr>
                <w:rFonts w:ascii="Times New Roman" w:hAnsi="Times New Roman" w:cs="Times New Roman"/>
                <w:sz w:val="24"/>
                <w:szCs w:val="24"/>
              </w:rPr>
              <w:t>mold</w:t>
            </w:r>
            <w:proofErr w:type="spellEnd"/>
            <w:r w:rsidRPr="00313E5E">
              <w:rPr>
                <w:rFonts w:ascii="Times New Roman" w:hAnsi="Times New Roman" w:cs="Times New Roman"/>
                <w:sz w:val="24"/>
                <w:szCs w:val="24"/>
              </w:rPr>
              <w:t xml:space="preserve"> </w:t>
            </w:r>
            <w:r w:rsidRPr="00D02A29">
              <w:rPr>
                <w:rFonts w:ascii="Times New Roman" w:hAnsi="Times New Roman" w:cs="Times New Roman"/>
              </w:rPr>
              <w:t>(</w:t>
            </w:r>
            <w:proofErr w:type="spellStart"/>
            <w:r w:rsidRPr="00D02A29">
              <w:rPr>
                <w:rFonts w:ascii="Times New Roman" w:hAnsi="Times New Roman" w:cs="Times New Roman"/>
              </w:rPr>
              <w:t>cfu</w:t>
            </w:r>
            <w:proofErr w:type="spellEnd"/>
            <w:r>
              <w:rPr>
                <w:rFonts w:ascii="Times New Roman" w:hAnsi="Times New Roman" w:cs="Times New Roman"/>
              </w:rPr>
              <w:t xml:space="preserve"> per </w:t>
            </w:r>
            <w:r w:rsidRPr="00D02A29">
              <w:rPr>
                <w:rFonts w:ascii="Times New Roman" w:hAnsi="Times New Roman" w:cs="Times New Roman"/>
              </w:rPr>
              <w:t>g)</w:t>
            </w:r>
          </w:p>
        </w:tc>
        <w:tc>
          <w:tcPr>
            <w:tcW w:w="7161" w:type="dxa"/>
            <w:gridSpan w:val="3"/>
            <w:tcBorders>
              <w:left w:val="single" w:sz="4" w:space="0" w:color="auto"/>
              <w:bottom w:val="single" w:sz="4" w:space="0" w:color="auto"/>
              <w:right w:val="single" w:sz="4" w:space="0" w:color="auto"/>
            </w:tcBorders>
          </w:tcPr>
          <w:p w14:paraId="2D18CDEC" w14:textId="77777777" w:rsidR="00D16378" w:rsidRPr="00313E5E" w:rsidRDefault="00D16378" w:rsidP="00E42ED0">
            <w:pPr>
              <w:spacing w:line="240" w:lineRule="auto"/>
              <w:ind w:firstLine="1"/>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13E5E">
              <w:rPr>
                <w:rFonts w:ascii="Times New Roman" w:hAnsi="Times New Roman" w:cs="Times New Roman"/>
                <w:sz w:val="24"/>
                <w:szCs w:val="24"/>
              </w:rPr>
              <w:t>Not more than 250/g</w:t>
            </w:r>
          </w:p>
        </w:tc>
      </w:tr>
    </w:tbl>
    <w:p w14:paraId="4B1F118E" w14:textId="77777777" w:rsidR="00D16378" w:rsidRPr="00313E5E" w:rsidRDefault="00D16378" w:rsidP="00D16378">
      <w:pPr>
        <w:ind w:left="0" w:firstLine="0"/>
        <w:jc w:val="center"/>
        <w:rPr>
          <w:rFonts w:ascii="Times New Roman" w:hAnsi="Times New Roman" w:cs="Times New Roman"/>
          <w:sz w:val="24"/>
          <w:szCs w:val="24"/>
          <w:lang w:val="en-US"/>
        </w:rPr>
      </w:pPr>
    </w:p>
    <w:p w14:paraId="01F13F85" w14:textId="77777777" w:rsidR="00D16378" w:rsidRDefault="00D16378" w:rsidP="00D16378">
      <w:pPr>
        <w:ind w:left="0" w:firstLine="0"/>
        <w:rPr>
          <w:rFonts w:ascii="Times New Roman" w:hAnsi="Times New Roman" w:cs="Times New Roman"/>
          <w:b/>
          <w:bCs/>
          <w:sz w:val="24"/>
          <w:szCs w:val="24"/>
          <w:lang w:val="en-US"/>
        </w:rPr>
      </w:pPr>
      <w:r w:rsidRPr="00313E5E">
        <w:rPr>
          <w:rFonts w:ascii="Times New Roman" w:hAnsi="Times New Roman" w:cs="Times New Roman"/>
          <w:b/>
          <w:bCs/>
          <w:sz w:val="24"/>
          <w:szCs w:val="24"/>
          <w:lang w:val="en-US"/>
        </w:rPr>
        <w:t xml:space="preserve">Microbiological Standard for </w:t>
      </w:r>
      <w:r>
        <w:rPr>
          <w:rFonts w:ascii="Times New Roman" w:hAnsi="Times New Roman" w:cs="Times New Roman"/>
          <w:b/>
          <w:bCs/>
          <w:sz w:val="24"/>
          <w:szCs w:val="24"/>
          <w:lang w:val="en-US"/>
        </w:rPr>
        <w:t>Khoa</w:t>
      </w:r>
      <w:r w:rsidRPr="00313E5E">
        <w:rPr>
          <w:rFonts w:ascii="Times New Roman" w:hAnsi="Times New Roman" w:cs="Times New Roman"/>
          <w:b/>
          <w:bCs/>
          <w:sz w:val="24"/>
          <w:szCs w:val="24"/>
          <w:lang w:val="en-US"/>
        </w:rPr>
        <w:t xml:space="preserve"> and </w:t>
      </w:r>
      <w:r>
        <w:rPr>
          <w:rFonts w:ascii="Times New Roman" w:hAnsi="Times New Roman" w:cs="Times New Roman"/>
          <w:b/>
          <w:bCs/>
          <w:sz w:val="24"/>
          <w:szCs w:val="24"/>
          <w:lang w:val="en-US"/>
        </w:rPr>
        <w:t>Khoa-based</w:t>
      </w:r>
      <w:r w:rsidRPr="00313E5E">
        <w:rPr>
          <w:rFonts w:ascii="Times New Roman" w:hAnsi="Times New Roman" w:cs="Times New Roman"/>
          <w:b/>
          <w:bCs/>
          <w:sz w:val="24"/>
          <w:szCs w:val="24"/>
          <w:lang w:val="en-US"/>
        </w:rPr>
        <w:t xml:space="preserve"> sweets (FSSR 2011)</w:t>
      </w:r>
    </w:p>
    <w:p w14:paraId="1F1E7702" w14:textId="77777777" w:rsidR="00D16378" w:rsidRPr="00BB4281" w:rsidRDefault="00D16378" w:rsidP="00D16378">
      <w:pPr>
        <w:spacing w:before="240" w:line="240" w:lineRule="auto"/>
        <w:ind w:left="0" w:firstLine="0"/>
        <w:jc w:val="center"/>
        <w:rPr>
          <w:rFonts w:ascii="Times New Roman" w:hAnsi="Times New Roman" w:cs="Times New Roman"/>
          <w:sz w:val="24"/>
          <w:szCs w:val="24"/>
        </w:rPr>
      </w:pPr>
      <w:r w:rsidRPr="00313E5E">
        <w:rPr>
          <w:rFonts w:ascii="Times New Roman" w:hAnsi="Times New Roman" w:cs="Times New Roman"/>
          <w:b/>
          <w:bCs/>
          <w:sz w:val="24"/>
          <w:szCs w:val="24"/>
        </w:rPr>
        <w:t xml:space="preserve">Table 2: </w:t>
      </w:r>
      <w:r w:rsidRPr="00313E5E">
        <w:rPr>
          <w:rFonts w:ascii="Times New Roman" w:hAnsi="Times New Roman" w:cs="Times New Roman"/>
          <w:sz w:val="24"/>
          <w:szCs w:val="24"/>
        </w:rPr>
        <w:t>FSSAI Microbial standard of Kh</w:t>
      </w:r>
      <w:r>
        <w:rPr>
          <w:rFonts w:ascii="Times New Roman" w:hAnsi="Times New Roman" w:cs="Times New Roman"/>
          <w:sz w:val="24"/>
          <w:szCs w:val="24"/>
        </w:rPr>
        <w:t>oa</w:t>
      </w:r>
    </w:p>
    <w:tbl>
      <w:tblPr>
        <w:tblStyle w:val="TableGrid"/>
        <w:tblW w:w="9549" w:type="dxa"/>
        <w:tblLook w:val="04A0" w:firstRow="1" w:lastRow="0" w:firstColumn="1" w:lastColumn="0" w:noHBand="0" w:noVBand="1"/>
      </w:tblPr>
      <w:tblGrid>
        <w:gridCol w:w="3330"/>
        <w:gridCol w:w="1489"/>
        <w:gridCol w:w="1489"/>
        <w:gridCol w:w="1690"/>
        <w:gridCol w:w="1551"/>
      </w:tblGrid>
      <w:tr w:rsidR="00D16378" w:rsidRPr="00313E5E" w14:paraId="4E201067" w14:textId="77777777" w:rsidTr="00E42ED0">
        <w:trPr>
          <w:trHeight w:val="579"/>
        </w:trPr>
        <w:tc>
          <w:tcPr>
            <w:tcW w:w="3330" w:type="dxa"/>
            <w:vMerge w:val="restart"/>
            <w:hideMark/>
          </w:tcPr>
          <w:p w14:paraId="6EC84937" w14:textId="77777777" w:rsidR="00D16378" w:rsidRPr="00313E5E" w:rsidRDefault="00D16378" w:rsidP="00E42ED0">
            <w:pPr>
              <w:spacing w:line="240" w:lineRule="auto"/>
              <w:ind w:left="0" w:firstLine="0"/>
              <w:jc w:val="center"/>
              <w:rPr>
                <w:rFonts w:ascii="Times New Roman" w:hAnsi="Times New Roman" w:cs="Times New Roman"/>
                <w:b/>
                <w:bCs/>
                <w:sz w:val="24"/>
                <w:szCs w:val="24"/>
              </w:rPr>
            </w:pPr>
          </w:p>
          <w:p w14:paraId="14ADAA62" w14:textId="77777777" w:rsidR="00D16378" w:rsidRPr="00313E5E" w:rsidRDefault="00D16378" w:rsidP="00E42ED0">
            <w:pPr>
              <w:spacing w:line="240" w:lineRule="auto"/>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Microbiological parameters</w:t>
            </w:r>
          </w:p>
        </w:tc>
        <w:tc>
          <w:tcPr>
            <w:tcW w:w="2978" w:type="dxa"/>
            <w:gridSpan w:val="2"/>
            <w:noWrap/>
            <w:hideMark/>
          </w:tcPr>
          <w:p w14:paraId="656E3E8D" w14:textId="77777777" w:rsidR="00D16378" w:rsidRPr="00313E5E" w:rsidRDefault="00D16378" w:rsidP="00E42ED0">
            <w:pPr>
              <w:spacing w:line="240" w:lineRule="auto"/>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Sampling plan</w:t>
            </w:r>
          </w:p>
        </w:tc>
        <w:tc>
          <w:tcPr>
            <w:tcW w:w="3241" w:type="dxa"/>
            <w:gridSpan w:val="2"/>
            <w:noWrap/>
            <w:hideMark/>
          </w:tcPr>
          <w:p w14:paraId="516295F7" w14:textId="77777777" w:rsidR="00D16378" w:rsidRPr="00313E5E" w:rsidRDefault="00D16378" w:rsidP="00E42ED0">
            <w:pPr>
              <w:spacing w:line="240" w:lineRule="auto"/>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Limit (</w:t>
            </w:r>
            <w:proofErr w:type="spellStart"/>
            <w:r w:rsidRPr="00313E5E">
              <w:rPr>
                <w:rFonts w:ascii="Times New Roman" w:hAnsi="Times New Roman" w:cs="Times New Roman"/>
                <w:b/>
                <w:bCs/>
                <w:sz w:val="24"/>
                <w:szCs w:val="24"/>
              </w:rPr>
              <w:t>cfu</w:t>
            </w:r>
            <w:proofErr w:type="spellEnd"/>
            <w:r w:rsidRPr="00313E5E">
              <w:rPr>
                <w:rFonts w:ascii="Times New Roman" w:hAnsi="Times New Roman" w:cs="Times New Roman"/>
                <w:b/>
                <w:bCs/>
                <w:sz w:val="24"/>
                <w:szCs w:val="24"/>
              </w:rPr>
              <w:t>)</w:t>
            </w:r>
          </w:p>
        </w:tc>
      </w:tr>
      <w:tr w:rsidR="00D16378" w:rsidRPr="00313E5E" w14:paraId="52EE2943" w14:textId="77777777" w:rsidTr="00E42ED0">
        <w:trPr>
          <w:trHeight w:val="289"/>
        </w:trPr>
        <w:tc>
          <w:tcPr>
            <w:tcW w:w="3330" w:type="dxa"/>
            <w:vMerge/>
            <w:hideMark/>
          </w:tcPr>
          <w:p w14:paraId="3F2219EF" w14:textId="77777777" w:rsidR="00D16378" w:rsidRPr="00313E5E" w:rsidRDefault="00D16378" w:rsidP="00E42ED0">
            <w:pPr>
              <w:spacing w:line="240" w:lineRule="auto"/>
              <w:ind w:left="0" w:firstLine="0"/>
              <w:jc w:val="center"/>
              <w:rPr>
                <w:rFonts w:ascii="Times New Roman" w:hAnsi="Times New Roman" w:cs="Times New Roman"/>
                <w:b/>
                <w:bCs/>
                <w:sz w:val="24"/>
                <w:szCs w:val="24"/>
              </w:rPr>
            </w:pPr>
          </w:p>
        </w:tc>
        <w:tc>
          <w:tcPr>
            <w:tcW w:w="1489" w:type="dxa"/>
            <w:noWrap/>
            <w:hideMark/>
          </w:tcPr>
          <w:p w14:paraId="1A49A97D" w14:textId="77777777" w:rsidR="00D16378" w:rsidRPr="00313E5E" w:rsidRDefault="00D16378" w:rsidP="00E42ED0">
            <w:pPr>
              <w:spacing w:line="240" w:lineRule="auto"/>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N</w:t>
            </w:r>
          </w:p>
        </w:tc>
        <w:tc>
          <w:tcPr>
            <w:tcW w:w="1489" w:type="dxa"/>
            <w:noWrap/>
            <w:hideMark/>
          </w:tcPr>
          <w:p w14:paraId="16F7D4B7" w14:textId="77777777" w:rsidR="00D16378" w:rsidRPr="00313E5E" w:rsidRDefault="00D16378" w:rsidP="00E42ED0">
            <w:pPr>
              <w:spacing w:line="240" w:lineRule="auto"/>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C</w:t>
            </w:r>
          </w:p>
        </w:tc>
        <w:tc>
          <w:tcPr>
            <w:tcW w:w="1690" w:type="dxa"/>
            <w:noWrap/>
            <w:hideMark/>
          </w:tcPr>
          <w:p w14:paraId="3CA81BB7" w14:textId="77777777" w:rsidR="00D16378" w:rsidRPr="00313E5E" w:rsidRDefault="00D16378" w:rsidP="00E42ED0">
            <w:pPr>
              <w:spacing w:line="240" w:lineRule="auto"/>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m</w:t>
            </w:r>
          </w:p>
        </w:tc>
        <w:tc>
          <w:tcPr>
            <w:tcW w:w="1551" w:type="dxa"/>
            <w:noWrap/>
            <w:hideMark/>
          </w:tcPr>
          <w:p w14:paraId="183C0DE8" w14:textId="77777777" w:rsidR="00D16378" w:rsidRPr="00313E5E" w:rsidRDefault="00D16378" w:rsidP="00E42ED0">
            <w:pPr>
              <w:spacing w:line="240" w:lineRule="auto"/>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M</w:t>
            </w:r>
          </w:p>
        </w:tc>
      </w:tr>
      <w:tr w:rsidR="00D16378" w:rsidRPr="00313E5E" w14:paraId="25625BBF" w14:textId="77777777" w:rsidTr="00E42ED0">
        <w:trPr>
          <w:trHeight w:val="410"/>
        </w:trPr>
        <w:tc>
          <w:tcPr>
            <w:tcW w:w="3330" w:type="dxa"/>
            <w:noWrap/>
            <w:hideMark/>
          </w:tcPr>
          <w:p w14:paraId="15B1E115" w14:textId="77777777" w:rsidR="00D16378" w:rsidRPr="00313E5E" w:rsidRDefault="00D16378" w:rsidP="00E42ED0">
            <w:pPr>
              <w:spacing w:line="240" w:lineRule="auto"/>
              <w:ind w:left="0" w:firstLine="0"/>
              <w:jc w:val="center"/>
              <w:rPr>
                <w:rFonts w:ascii="Times New Roman" w:hAnsi="Times New Roman" w:cs="Times New Roman"/>
                <w:b/>
                <w:bCs/>
                <w:i/>
                <w:iCs/>
                <w:sz w:val="24"/>
                <w:szCs w:val="24"/>
              </w:rPr>
            </w:pPr>
            <w:r w:rsidRPr="00313E5E">
              <w:rPr>
                <w:rFonts w:ascii="Times New Roman" w:hAnsi="Times New Roman" w:cs="Times New Roman"/>
                <w:b/>
                <w:bCs/>
                <w:i/>
                <w:iCs/>
                <w:sz w:val="24"/>
                <w:szCs w:val="24"/>
              </w:rPr>
              <w:t>Listeria monocytogenes</w:t>
            </w:r>
          </w:p>
        </w:tc>
        <w:tc>
          <w:tcPr>
            <w:tcW w:w="1489" w:type="dxa"/>
            <w:noWrap/>
            <w:hideMark/>
          </w:tcPr>
          <w:p w14:paraId="6414B220" w14:textId="77777777" w:rsidR="00D16378" w:rsidRPr="00313E5E" w:rsidRDefault="00D16378" w:rsidP="00E42ED0">
            <w:pPr>
              <w:spacing w:line="240" w:lineRule="auto"/>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5</w:t>
            </w:r>
          </w:p>
        </w:tc>
        <w:tc>
          <w:tcPr>
            <w:tcW w:w="1489" w:type="dxa"/>
            <w:noWrap/>
            <w:hideMark/>
          </w:tcPr>
          <w:p w14:paraId="09026B1E" w14:textId="77777777" w:rsidR="00D16378" w:rsidRPr="00313E5E" w:rsidRDefault="00D16378" w:rsidP="00E42ED0">
            <w:pPr>
              <w:spacing w:line="240" w:lineRule="auto"/>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0</w:t>
            </w:r>
          </w:p>
        </w:tc>
        <w:tc>
          <w:tcPr>
            <w:tcW w:w="1690" w:type="dxa"/>
            <w:noWrap/>
            <w:hideMark/>
          </w:tcPr>
          <w:p w14:paraId="3CD40A2E" w14:textId="77777777" w:rsidR="00D16378" w:rsidRPr="00313E5E" w:rsidRDefault="00D16378" w:rsidP="00E42ED0">
            <w:pPr>
              <w:spacing w:line="240" w:lineRule="auto"/>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Absent/ g</w:t>
            </w:r>
          </w:p>
        </w:tc>
        <w:tc>
          <w:tcPr>
            <w:tcW w:w="1551" w:type="dxa"/>
            <w:noWrap/>
            <w:hideMark/>
          </w:tcPr>
          <w:p w14:paraId="2D976DF7" w14:textId="77777777" w:rsidR="00D16378" w:rsidRPr="00313E5E" w:rsidRDefault="00D16378" w:rsidP="00E42ED0">
            <w:pPr>
              <w:spacing w:line="240" w:lineRule="auto"/>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NA</w:t>
            </w:r>
          </w:p>
        </w:tc>
      </w:tr>
      <w:tr w:rsidR="00D16378" w:rsidRPr="00313E5E" w14:paraId="022C38DD" w14:textId="77777777" w:rsidTr="00E42ED0">
        <w:trPr>
          <w:trHeight w:val="362"/>
        </w:trPr>
        <w:tc>
          <w:tcPr>
            <w:tcW w:w="3330" w:type="dxa"/>
            <w:noWrap/>
            <w:hideMark/>
          </w:tcPr>
          <w:p w14:paraId="49667F02" w14:textId="77777777" w:rsidR="00D16378" w:rsidRPr="00313E5E" w:rsidRDefault="00D16378" w:rsidP="00E42ED0">
            <w:pPr>
              <w:spacing w:line="240" w:lineRule="auto"/>
              <w:ind w:left="0" w:firstLine="0"/>
              <w:jc w:val="center"/>
              <w:rPr>
                <w:rFonts w:ascii="Times New Roman" w:hAnsi="Times New Roman" w:cs="Times New Roman"/>
                <w:b/>
                <w:bCs/>
                <w:i/>
                <w:iCs/>
                <w:sz w:val="24"/>
                <w:szCs w:val="24"/>
              </w:rPr>
            </w:pPr>
            <w:r w:rsidRPr="00313E5E">
              <w:rPr>
                <w:rFonts w:ascii="Times New Roman" w:hAnsi="Times New Roman" w:cs="Times New Roman"/>
                <w:b/>
                <w:bCs/>
                <w:i/>
                <w:iCs/>
                <w:sz w:val="24"/>
                <w:szCs w:val="24"/>
              </w:rPr>
              <w:t>Sulphite Reducing Clostridia</w:t>
            </w:r>
          </w:p>
        </w:tc>
        <w:tc>
          <w:tcPr>
            <w:tcW w:w="1489" w:type="dxa"/>
            <w:noWrap/>
            <w:hideMark/>
          </w:tcPr>
          <w:p w14:paraId="7C235AA5" w14:textId="77777777" w:rsidR="00D16378" w:rsidRPr="00313E5E" w:rsidRDefault="00D16378" w:rsidP="00E42ED0">
            <w:pPr>
              <w:spacing w:line="240" w:lineRule="auto"/>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NA</w:t>
            </w:r>
          </w:p>
        </w:tc>
        <w:tc>
          <w:tcPr>
            <w:tcW w:w="1489" w:type="dxa"/>
            <w:noWrap/>
            <w:hideMark/>
          </w:tcPr>
          <w:p w14:paraId="735973DC" w14:textId="77777777" w:rsidR="00D16378" w:rsidRPr="00313E5E" w:rsidRDefault="00D16378" w:rsidP="00E42ED0">
            <w:pPr>
              <w:spacing w:line="240" w:lineRule="auto"/>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NA</w:t>
            </w:r>
          </w:p>
        </w:tc>
        <w:tc>
          <w:tcPr>
            <w:tcW w:w="1690" w:type="dxa"/>
            <w:noWrap/>
            <w:hideMark/>
          </w:tcPr>
          <w:p w14:paraId="49BEABF1" w14:textId="77777777" w:rsidR="00D16378" w:rsidRPr="00313E5E" w:rsidRDefault="00D16378" w:rsidP="00E42ED0">
            <w:pPr>
              <w:spacing w:line="240" w:lineRule="auto"/>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NA</w:t>
            </w:r>
          </w:p>
        </w:tc>
        <w:tc>
          <w:tcPr>
            <w:tcW w:w="1551" w:type="dxa"/>
            <w:noWrap/>
            <w:hideMark/>
          </w:tcPr>
          <w:p w14:paraId="32D7217B" w14:textId="77777777" w:rsidR="00D16378" w:rsidRPr="00313E5E" w:rsidRDefault="00D16378" w:rsidP="00E42ED0">
            <w:pPr>
              <w:spacing w:line="240" w:lineRule="auto"/>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NA</w:t>
            </w:r>
          </w:p>
        </w:tc>
      </w:tr>
      <w:tr w:rsidR="00D16378" w:rsidRPr="00313E5E" w14:paraId="785E56AD" w14:textId="77777777" w:rsidTr="00E42ED0">
        <w:trPr>
          <w:trHeight w:val="386"/>
        </w:trPr>
        <w:tc>
          <w:tcPr>
            <w:tcW w:w="3330" w:type="dxa"/>
            <w:noWrap/>
            <w:hideMark/>
          </w:tcPr>
          <w:p w14:paraId="758E2D34" w14:textId="77777777" w:rsidR="00D16378" w:rsidRPr="00313E5E" w:rsidRDefault="00D16378" w:rsidP="00E42ED0">
            <w:pPr>
              <w:spacing w:line="240" w:lineRule="auto"/>
              <w:ind w:left="0" w:firstLine="0"/>
              <w:jc w:val="center"/>
              <w:rPr>
                <w:rFonts w:ascii="Times New Roman" w:hAnsi="Times New Roman" w:cs="Times New Roman"/>
                <w:b/>
                <w:bCs/>
                <w:i/>
                <w:iCs/>
                <w:sz w:val="24"/>
                <w:szCs w:val="24"/>
              </w:rPr>
            </w:pPr>
            <w:proofErr w:type="spellStart"/>
            <w:r w:rsidRPr="00313E5E">
              <w:rPr>
                <w:rFonts w:ascii="Times New Roman" w:hAnsi="Times New Roman" w:cs="Times New Roman"/>
                <w:b/>
                <w:bCs/>
                <w:i/>
                <w:iCs/>
                <w:sz w:val="24"/>
                <w:szCs w:val="24"/>
              </w:rPr>
              <w:t>Enterobactersakazakii</w:t>
            </w:r>
            <w:proofErr w:type="spellEnd"/>
          </w:p>
        </w:tc>
        <w:tc>
          <w:tcPr>
            <w:tcW w:w="1489" w:type="dxa"/>
            <w:noWrap/>
            <w:hideMark/>
          </w:tcPr>
          <w:p w14:paraId="6A692990" w14:textId="77777777" w:rsidR="00D16378" w:rsidRPr="00313E5E" w:rsidRDefault="00D16378" w:rsidP="00E42ED0">
            <w:pPr>
              <w:spacing w:line="240" w:lineRule="auto"/>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NA</w:t>
            </w:r>
          </w:p>
        </w:tc>
        <w:tc>
          <w:tcPr>
            <w:tcW w:w="1489" w:type="dxa"/>
            <w:noWrap/>
            <w:hideMark/>
          </w:tcPr>
          <w:p w14:paraId="5F6C6C07" w14:textId="77777777" w:rsidR="00D16378" w:rsidRPr="00313E5E" w:rsidRDefault="00D16378" w:rsidP="00E42ED0">
            <w:pPr>
              <w:spacing w:line="240" w:lineRule="auto"/>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NA</w:t>
            </w:r>
          </w:p>
        </w:tc>
        <w:tc>
          <w:tcPr>
            <w:tcW w:w="1690" w:type="dxa"/>
            <w:noWrap/>
            <w:hideMark/>
          </w:tcPr>
          <w:p w14:paraId="5D7925E7" w14:textId="77777777" w:rsidR="00D16378" w:rsidRPr="00313E5E" w:rsidRDefault="00D16378" w:rsidP="00E42ED0">
            <w:pPr>
              <w:spacing w:line="240" w:lineRule="auto"/>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NA</w:t>
            </w:r>
          </w:p>
        </w:tc>
        <w:tc>
          <w:tcPr>
            <w:tcW w:w="1551" w:type="dxa"/>
            <w:noWrap/>
            <w:hideMark/>
          </w:tcPr>
          <w:p w14:paraId="0BAFF533" w14:textId="77777777" w:rsidR="00D16378" w:rsidRPr="00313E5E" w:rsidRDefault="00D16378" w:rsidP="00E42ED0">
            <w:pPr>
              <w:spacing w:line="240" w:lineRule="auto"/>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NA</w:t>
            </w:r>
          </w:p>
        </w:tc>
      </w:tr>
      <w:tr w:rsidR="00D16378" w:rsidRPr="00313E5E" w14:paraId="3DFD1BED" w14:textId="77777777" w:rsidTr="00E42ED0">
        <w:trPr>
          <w:trHeight w:val="362"/>
        </w:trPr>
        <w:tc>
          <w:tcPr>
            <w:tcW w:w="3330" w:type="dxa"/>
            <w:noWrap/>
            <w:hideMark/>
          </w:tcPr>
          <w:p w14:paraId="5630310B" w14:textId="77777777" w:rsidR="00D16378" w:rsidRPr="00313E5E" w:rsidRDefault="00D16378" w:rsidP="00E42ED0">
            <w:pPr>
              <w:spacing w:line="240" w:lineRule="auto"/>
              <w:ind w:left="0" w:firstLine="0"/>
              <w:jc w:val="center"/>
              <w:rPr>
                <w:rFonts w:ascii="Times New Roman" w:hAnsi="Times New Roman" w:cs="Times New Roman"/>
                <w:b/>
                <w:bCs/>
                <w:i/>
                <w:iCs/>
                <w:sz w:val="24"/>
                <w:szCs w:val="24"/>
              </w:rPr>
            </w:pPr>
            <w:r w:rsidRPr="00313E5E">
              <w:rPr>
                <w:rFonts w:ascii="Times New Roman" w:hAnsi="Times New Roman" w:cs="Times New Roman"/>
                <w:b/>
                <w:bCs/>
                <w:i/>
                <w:iCs/>
                <w:sz w:val="24"/>
                <w:szCs w:val="24"/>
              </w:rPr>
              <w:t>Aerobic Plate Count</w:t>
            </w:r>
          </w:p>
        </w:tc>
        <w:tc>
          <w:tcPr>
            <w:tcW w:w="1489" w:type="dxa"/>
            <w:noWrap/>
            <w:hideMark/>
          </w:tcPr>
          <w:p w14:paraId="11D65920" w14:textId="77777777" w:rsidR="00D16378" w:rsidRPr="00313E5E" w:rsidRDefault="00D16378" w:rsidP="00E42ED0">
            <w:pPr>
              <w:spacing w:line="240" w:lineRule="auto"/>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5</w:t>
            </w:r>
          </w:p>
        </w:tc>
        <w:tc>
          <w:tcPr>
            <w:tcW w:w="1489" w:type="dxa"/>
            <w:noWrap/>
            <w:hideMark/>
          </w:tcPr>
          <w:p w14:paraId="6725EA34" w14:textId="77777777" w:rsidR="00D16378" w:rsidRPr="00313E5E" w:rsidRDefault="00D16378" w:rsidP="00E42ED0">
            <w:pPr>
              <w:spacing w:line="240" w:lineRule="auto"/>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3</w:t>
            </w:r>
          </w:p>
        </w:tc>
        <w:tc>
          <w:tcPr>
            <w:tcW w:w="1690" w:type="dxa"/>
            <w:noWrap/>
            <w:hideMark/>
          </w:tcPr>
          <w:p w14:paraId="3496B4F8" w14:textId="77777777" w:rsidR="00D16378" w:rsidRPr="00313E5E" w:rsidRDefault="00D16378" w:rsidP="00E42ED0">
            <w:pPr>
              <w:spacing w:line="240" w:lineRule="auto"/>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2.5x10</w:t>
            </w:r>
            <w:r w:rsidRPr="00313E5E">
              <w:rPr>
                <w:rFonts w:ascii="Times New Roman" w:hAnsi="Times New Roman" w:cs="Times New Roman"/>
                <w:b/>
                <w:bCs/>
                <w:sz w:val="24"/>
                <w:szCs w:val="24"/>
                <w:vertAlign w:val="superscript"/>
              </w:rPr>
              <w:t>4</w:t>
            </w:r>
            <w:r w:rsidRPr="00313E5E">
              <w:rPr>
                <w:rFonts w:ascii="Times New Roman" w:hAnsi="Times New Roman" w:cs="Times New Roman"/>
                <w:b/>
                <w:bCs/>
                <w:sz w:val="24"/>
                <w:szCs w:val="24"/>
              </w:rPr>
              <w:t>/ g</w:t>
            </w:r>
          </w:p>
        </w:tc>
        <w:tc>
          <w:tcPr>
            <w:tcW w:w="1551" w:type="dxa"/>
            <w:noWrap/>
            <w:hideMark/>
          </w:tcPr>
          <w:p w14:paraId="14A94D09" w14:textId="77777777" w:rsidR="00D16378" w:rsidRPr="00313E5E" w:rsidRDefault="00D16378" w:rsidP="00E42ED0">
            <w:pPr>
              <w:spacing w:line="240" w:lineRule="auto"/>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7.5x10</w:t>
            </w:r>
            <w:r w:rsidRPr="00313E5E">
              <w:rPr>
                <w:rFonts w:ascii="Times New Roman" w:hAnsi="Times New Roman" w:cs="Times New Roman"/>
                <w:b/>
                <w:bCs/>
                <w:sz w:val="24"/>
                <w:szCs w:val="24"/>
                <w:vertAlign w:val="superscript"/>
              </w:rPr>
              <w:t>4</w:t>
            </w:r>
            <w:r w:rsidRPr="00313E5E">
              <w:rPr>
                <w:rFonts w:ascii="Times New Roman" w:hAnsi="Times New Roman" w:cs="Times New Roman"/>
                <w:b/>
                <w:bCs/>
                <w:sz w:val="24"/>
                <w:szCs w:val="24"/>
              </w:rPr>
              <w:t>/g</w:t>
            </w:r>
          </w:p>
        </w:tc>
      </w:tr>
      <w:tr w:rsidR="00D16378" w:rsidRPr="00313E5E" w14:paraId="4E6CF59E" w14:textId="77777777" w:rsidTr="00E42ED0">
        <w:trPr>
          <w:trHeight w:val="398"/>
        </w:trPr>
        <w:tc>
          <w:tcPr>
            <w:tcW w:w="3330" w:type="dxa"/>
            <w:noWrap/>
            <w:hideMark/>
          </w:tcPr>
          <w:p w14:paraId="32251BC7" w14:textId="77777777" w:rsidR="00D16378" w:rsidRPr="00313E5E" w:rsidRDefault="00D16378" w:rsidP="00E42ED0">
            <w:pPr>
              <w:spacing w:line="240" w:lineRule="auto"/>
              <w:ind w:left="0" w:firstLine="0"/>
              <w:jc w:val="center"/>
              <w:rPr>
                <w:rFonts w:ascii="Times New Roman" w:hAnsi="Times New Roman" w:cs="Times New Roman"/>
                <w:b/>
                <w:bCs/>
                <w:i/>
                <w:iCs/>
                <w:sz w:val="24"/>
                <w:szCs w:val="24"/>
              </w:rPr>
            </w:pPr>
            <w:r w:rsidRPr="00313E5E">
              <w:rPr>
                <w:rFonts w:ascii="Times New Roman" w:hAnsi="Times New Roman" w:cs="Times New Roman"/>
                <w:b/>
                <w:bCs/>
                <w:i/>
                <w:iCs/>
                <w:sz w:val="24"/>
                <w:szCs w:val="24"/>
              </w:rPr>
              <w:t>Coliform Count</w:t>
            </w:r>
          </w:p>
        </w:tc>
        <w:tc>
          <w:tcPr>
            <w:tcW w:w="1489" w:type="dxa"/>
            <w:noWrap/>
            <w:hideMark/>
          </w:tcPr>
          <w:p w14:paraId="54A78279" w14:textId="77777777" w:rsidR="00D16378" w:rsidRPr="00313E5E" w:rsidRDefault="00D16378" w:rsidP="00E42ED0">
            <w:pPr>
              <w:spacing w:line="240" w:lineRule="auto"/>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5</w:t>
            </w:r>
          </w:p>
        </w:tc>
        <w:tc>
          <w:tcPr>
            <w:tcW w:w="1489" w:type="dxa"/>
            <w:noWrap/>
            <w:hideMark/>
          </w:tcPr>
          <w:p w14:paraId="39454C5A" w14:textId="77777777" w:rsidR="00D16378" w:rsidRPr="00313E5E" w:rsidRDefault="00D16378" w:rsidP="00E42ED0">
            <w:pPr>
              <w:spacing w:line="240" w:lineRule="auto"/>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2</w:t>
            </w:r>
          </w:p>
        </w:tc>
        <w:tc>
          <w:tcPr>
            <w:tcW w:w="1690" w:type="dxa"/>
            <w:noWrap/>
            <w:hideMark/>
          </w:tcPr>
          <w:p w14:paraId="328EDDDB" w14:textId="77777777" w:rsidR="00D16378" w:rsidRPr="00313E5E" w:rsidRDefault="00D16378" w:rsidP="00E42ED0">
            <w:pPr>
              <w:spacing w:line="240" w:lineRule="auto"/>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50/g</w:t>
            </w:r>
          </w:p>
        </w:tc>
        <w:tc>
          <w:tcPr>
            <w:tcW w:w="1551" w:type="dxa"/>
            <w:noWrap/>
            <w:hideMark/>
          </w:tcPr>
          <w:p w14:paraId="2DE1E723" w14:textId="77777777" w:rsidR="00D16378" w:rsidRPr="00313E5E" w:rsidRDefault="00D16378" w:rsidP="00E42ED0">
            <w:pPr>
              <w:spacing w:line="240" w:lineRule="auto"/>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1x10</w:t>
            </w:r>
            <w:r w:rsidRPr="00313E5E">
              <w:rPr>
                <w:rFonts w:ascii="Times New Roman" w:hAnsi="Times New Roman" w:cs="Times New Roman"/>
                <w:b/>
                <w:bCs/>
                <w:sz w:val="24"/>
                <w:szCs w:val="24"/>
                <w:vertAlign w:val="superscript"/>
              </w:rPr>
              <w:t>2</w:t>
            </w:r>
            <w:r w:rsidRPr="00313E5E">
              <w:rPr>
                <w:rFonts w:ascii="Times New Roman" w:hAnsi="Times New Roman" w:cs="Times New Roman"/>
                <w:b/>
                <w:bCs/>
                <w:sz w:val="24"/>
                <w:szCs w:val="24"/>
              </w:rPr>
              <w:t xml:space="preserve"> / g</w:t>
            </w:r>
          </w:p>
        </w:tc>
      </w:tr>
      <w:tr w:rsidR="00D16378" w:rsidRPr="00313E5E" w14:paraId="7B0E2461" w14:textId="77777777" w:rsidTr="00E42ED0">
        <w:trPr>
          <w:trHeight w:val="545"/>
        </w:trPr>
        <w:tc>
          <w:tcPr>
            <w:tcW w:w="3330" w:type="dxa"/>
            <w:hideMark/>
          </w:tcPr>
          <w:p w14:paraId="45178850" w14:textId="77777777" w:rsidR="00D16378" w:rsidRPr="00313E5E" w:rsidRDefault="00D16378" w:rsidP="00E42ED0">
            <w:pPr>
              <w:spacing w:line="240" w:lineRule="auto"/>
              <w:ind w:left="0" w:firstLine="0"/>
              <w:jc w:val="center"/>
              <w:rPr>
                <w:rFonts w:ascii="Times New Roman" w:hAnsi="Times New Roman" w:cs="Times New Roman"/>
                <w:b/>
                <w:bCs/>
                <w:i/>
                <w:iCs/>
                <w:sz w:val="24"/>
                <w:szCs w:val="24"/>
              </w:rPr>
            </w:pPr>
            <w:r w:rsidRPr="00313E5E">
              <w:rPr>
                <w:rFonts w:ascii="Times New Roman" w:hAnsi="Times New Roman" w:cs="Times New Roman"/>
                <w:b/>
                <w:bCs/>
                <w:i/>
                <w:iCs/>
                <w:sz w:val="24"/>
                <w:szCs w:val="24"/>
              </w:rPr>
              <w:t>Staphylococcus aureus (Coagulase positive)</w:t>
            </w:r>
          </w:p>
        </w:tc>
        <w:tc>
          <w:tcPr>
            <w:tcW w:w="1489" w:type="dxa"/>
            <w:noWrap/>
            <w:hideMark/>
          </w:tcPr>
          <w:p w14:paraId="32D53DB4" w14:textId="77777777" w:rsidR="00D16378" w:rsidRPr="00313E5E" w:rsidRDefault="00D16378" w:rsidP="00E42ED0">
            <w:pPr>
              <w:spacing w:line="240" w:lineRule="auto"/>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5</w:t>
            </w:r>
          </w:p>
        </w:tc>
        <w:tc>
          <w:tcPr>
            <w:tcW w:w="1489" w:type="dxa"/>
            <w:noWrap/>
            <w:hideMark/>
          </w:tcPr>
          <w:p w14:paraId="39ACF7A9" w14:textId="77777777" w:rsidR="00D16378" w:rsidRPr="00313E5E" w:rsidRDefault="00D16378" w:rsidP="00E42ED0">
            <w:pPr>
              <w:spacing w:line="240" w:lineRule="auto"/>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3</w:t>
            </w:r>
          </w:p>
        </w:tc>
        <w:tc>
          <w:tcPr>
            <w:tcW w:w="1690" w:type="dxa"/>
            <w:noWrap/>
            <w:hideMark/>
          </w:tcPr>
          <w:p w14:paraId="3BA5DCFF" w14:textId="77777777" w:rsidR="00D16378" w:rsidRPr="00313E5E" w:rsidRDefault="00D16378" w:rsidP="00E42ED0">
            <w:pPr>
              <w:spacing w:line="240" w:lineRule="auto"/>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10/g</w:t>
            </w:r>
          </w:p>
        </w:tc>
        <w:tc>
          <w:tcPr>
            <w:tcW w:w="1551" w:type="dxa"/>
            <w:noWrap/>
            <w:hideMark/>
          </w:tcPr>
          <w:p w14:paraId="651BEADE" w14:textId="77777777" w:rsidR="00D16378" w:rsidRPr="00313E5E" w:rsidRDefault="00D16378" w:rsidP="00E42ED0">
            <w:pPr>
              <w:spacing w:line="240" w:lineRule="auto"/>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1x10</w:t>
            </w:r>
            <w:r w:rsidRPr="00313E5E">
              <w:rPr>
                <w:rFonts w:ascii="Times New Roman" w:hAnsi="Times New Roman" w:cs="Times New Roman"/>
                <w:b/>
                <w:bCs/>
                <w:sz w:val="24"/>
                <w:szCs w:val="24"/>
                <w:vertAlign w:val="superscript"/>
              </w:rPr>
              <w:t>2</w:t>
            </w:r>
            <w:r w:rsidRPr="00313E5E">
              <w:rPr>
                <w:rFonts w:ascii="Times New Roman" w:hAnsi="Times New Roman" w:cs="Times New Roman"/>
                <w:b/>
                <w:bCs/>
                <w:sz w:val="24"/>
                <w:szCs w:val="24"/>
              </w:rPr>
              <w:t xml:space="preserve"> /g</w:t>
            </w:r>
          </w:p>
        </w:tc>
      </w:tr>
      <w:tr w:rsidR="00D16378" w:rsidRPr="00313E5E" w14:paraId="11904F02" w14:textId="77777777" w:rsidTr="00E42ED0">
        <w:trPr>
          <w:trHeight w:val="447"/>
        </w:trPr>
        <w:tc>
          <w:tcPr>
            <w:tcW w:w="3330" w:type="dxa"/>
            <w:noWrap/>
            <w:hideMark/>
          </w:tcPr>
          <w:p w14:paraId="6896A65B" w14:textId="77777777" w:rsidR="00D16378" w:rsidRPr="00313E5E" w:rsidRDefault="00D16378" w:rsidP="00E42ED0">
            <w:pPr>
              <w:spacing w:line="240" w:lineRule="auto"/>
              <w:ind w:left="0" w:firstLine="0"/>
              <w:jc w:val="center"/>
              <w:rPr>
                <w:rFonts w:ascii="Times New Roman" w:hAnsi="Times New Roman" w:cs="Times New Roman"/>
                <w:b/>
                <w:bCs/>
                <w:i/>
                <w:iCs/>
                <w:sz w:val="24"/>
                <w:szCs w:val="24"/>
              </w:rPr>
            </w:pPr>
            <w:r w:rsidRPr="00313E5E">
              <w:rPr>
                <w:rFonts w:ascii="Times New Roman" w:hAnsi="Times New Roman" w:cs="Times New Roman"/>
                <w:b/>
                <w:bCs/>
                <w:i/>
                <w:iCs/>
                <w:sz w:val="24"/>
                <w:szCs w:val="24"/>
              </w:rPr>
              <w:t xml:space="preserve">Yeast and </w:t>
            </w:r>
            <w:proofErr w:type="spellStart"/>
            <w:r w:rsidRPr="00313E5E">
              <w:rPr>
                <w:rFonts w:ascii="Times New Roman" w:hAnsi="Times New Roman" w:cs="Times New Roman"/>
                <w:b/>
                <w:bCs/>
                <w:i/>
                <w:iCs/>
                <w:sz w:val="24"/>
                <w:szCs w:val="24"/>
              </w:rPr>
              <w:t>mold</w:t>
            </w:r>
            <w:proofErr w:type="spellEnd"/>
            <w:r w:rsidRPr="00313E5E">
              <w:rPr>
                <w:rFonts w:ascii="Times New Roman" w:hAnsi="Times New Roman" w:cs="Times New Roman"/>
                <w:b/>
                <w:bCs/>
                <w:i/>
                <w:iCs/>
                <w:sz w:val="24"/>
                <w:szCs w:val="24"/>
              </w:rPr>
              <w:t xml:space="preserve"> count</w:t>
            </w:r>
          </w:p>
        </w:tc>
        <w:tc>
          <w:tcPr>
            <w:tcW w:w="1489" w:type="dxa"/>
            <w:noWrap/>
            <w:hideMark/>
          </w:tcPr>
          <w:p w14:paraId="7678DA7B" w14:textId="77777777" w:rsidR="00D16378" w:rsidRPr="00313E5E" w:rsidRDefault="00D16378" w:rsidP="00E42ED0">
            <w:pPr>
              <w:spacing w:line="240" w:lineRule="auto"/>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5</w:t>
            </w:r>
          </w:p>
        </w:tc>
        <w:tc>
          <w:tcPr>
            <w:tcW w:w="1489" w:type="dxa"/>
            <w:noWrap/>
            <w:hideMark/>
          </w:tcPr>
          <w:p w14:paraId="15629054" w14:textId="77777777" w:rsidR="00D16378" w:rsidRPr="00313E5E" w:rsidRDefault="00D16378" w:rsidP="00E42ED0">
            <w:pPr>
              <w:spacing w:line="240" w:lineRule="auto"/>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3</w:t>
            </w:r>
          </w:p>
        </w:tc>
        <w:tc>
          <w:tcPr>
            <w:tcW w:w="1690" w:type="dxa"/>
            <w:noWrap/>
            <w:hideMark/>
          </w:tcPr>
          <w:p w14:paraId="0147B2DF" w14:textId="77777777" w:rsidR="00D16378" w:rsidRPr="00313E5E" w:rsidRDefault="00D16378" w:rsidP="00E42ED0">
            <w:pPr>
              <w:spacing w:line="240" w:lineRule="auto"/>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10/g</w:t>
            </w:r>
          </w:p>
        </w:tc>
        <w:tc>
          <w:tcPr>
            <w:tcW w:w="1551" w:type="dxa"/>
            <w:noWrap/>
            <w:hideMark/>
          </w:tcPr>
          <w:p w14:paraId="36A5CC03" w14:textId="77777777" w:rsidR="00D16378" w:rsidRPr="00313E5E" w:rsidRDefault="00D16378" w:rsidP="00E42ED0">
            <w:pPr>
              <w:spacing w:line="240" w:lineRule="auto"/>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50/g</w:t>
            </w:r>
          </w:p>
        </w:tc>
      </w:tr>
      <w:tr w:rsidR="00D16378" w:rsidRPr="00313E5E" w14:paraId="4EE6EECE" w14:textId="77777777" w:rsidTr="00E42ED0">
        <w:trPr>
          <w:trHeight w:val="386"/>
        </w:trPr>
        <w:tc>
          <w:tcPr>
            <w:tcW w:w="3330" w:type="dxa"/>
            <w:noWrap/>
            <w:hideMark/>
          </w:tcPr>
          <w:p w14:paraId="6833BC57" w14:textId="77777777" w:rsidR="00D16378" w:rsidRPr="00313E5E" w:rsidRDefault="00D16378" w:rsidP="00E42ED0">
            <w:pPr>
              <w:spacing w:line="240" w:lineRule="auto"/>
              <w:ind w:left="0" w:firstLine="0"/>
              <w:jc w:val="center"/>
              <w:rPr>
                <w:rFonts w:ascii="Times New Roman" w:hAnsi="Times New Roman" w:cs="Times New Roman"/>
                <w:b/>
                <w:bCs/>
                <w:i/>
                <w:iCs/>
                <w:sz w:val="24"/>
                <w:szCs w:val="24"/>
              </w:rPr>
            </w:pPr>
            <w:r w:rsidRPr="00313E5E">
              <w:rPr>
                <w:rFonts w:ascii="Times New Roman" w:hAnsi="Times New Roman" w:cs="Times New Roman"/>
                <w:b/>
                <w:bCs/>
                <w:i/>
                <w:iCs/>
                <w:sz w:val="24"/>
                <w:szCs w:val="24"/>
              </w:rPr>
              <w:t>Escherichia coli</w:t>
            </w:r>
          </w:p>
        </w:tc>
        <w:tc>
          <w:tcPr>
            <w:tcW w:w="1489" w:type="dxa"/>
            <w:noWrap/>
            <w:hideMark/>
          </w:tcPr>
          <w:p w14:paraId="23CD53C9" w14:textId="77777777" w:rsidR="00D16378" w:rsidRPr="00313E5E" w:rsidRDefault="00D16378" w:rsidP="00E42ED0">
            <w:pPr>
              <w:spacing w:line="240" w:lineRule="auto"/>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5</w:t>
            </w:r>
          </w:p>
        </w:tc>
        <w:tc>
          <w:tcPr>
            <w:tcW w:w="1489" w:type="dxa"/>
            <w:noWrap/>
            <w:hideMark/>
          </w:tcPr>
          <w:p w14:paraId="17141B5E" w14:textId="77777777" w:rsidR="00D16378" w:rsidRPr="00313E5E" w:rsidRDefault="00D16378" w:rsidP="00E42ED0">
            <w:pPr>
              <w:spacing w:line="240" w:lineRule="auto"/>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0</w:t>
            </w:r>
          </w:p>
        </w:tc>
        <w:tc>
          <w:tcPr>
            <w:tcW w:w="1690" w:type="dxa"/>
            <w:noWrap/>
            <w:hideMark/>
          </w:tcPr>
          <w:p w14:paraId="796A945A" w14:textId="77777777" w:rsidR="00D16378" w:rsidRPr="00313E5E" w:rsidRDefault="00D16378" w:rsidP="00E42ED0">
            <w:pPr>
              <w:spacing w:line="240" w:lineRule="auto"/>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&lt;10/g</w:t>
            </w:r>
          </w:p>
        </w:tc>
        <w:tc>
          <w:tcPr>
            <w:tcW w:w="1551" w:type="dxa"/>
            <w:noWrap/>
            <w:hideMark/>
          </w:tcPr>
          <w:p w14:paraId="08CA2B2C" w14:textId="77777777" w:rsidR="00D16378" w:rsidRPr="00313E5E" w:rsidRDefault="00D16378" w:rsidP="00E42ED0">
            <w:pPr>
              <w:spacing w:line="240" w:lineRule="auto"/>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NA</w:t>
            </w:r>
          </w:p>
        </w:tc>
      </w:tr>
      <w:tr w:rsidR="00D16378" w:rsidRPr="00313E5E" w14:paraId="156E2A83" w14:textId="77777777" w:rsidTr="00E42ED0">
        <w:trPr>
          <w:trHeight w:val="386"/>
        </w:trPr>
        <w:tc>
          <w:tcPr>
            <w:tcW w:w="3330" w:type="dxa"/>
            <w:noWrap/>
            <w:hideMark/>
          </w:tcPr>
          <w:p w14:paraId="0C643B0B" w14:textId="77777777" w:rsidR="00D16378" w:rsidRPr="00313E5E" w:rsidRDefault="00D16378" w:rsidP="00E42ED0">
            <w:pPr>
              <w:ind w:left="0" w:firstLine="0"/>
              <w:jc w:val="center"/>
              <w:rPr>
                <w:rFonts w:ascii="Times New Roman" w:hAnsi="Times New Roman" w:cs="Times New Roman"/>
                <w:b/>
                <w:bCs/>
                <w:i/>
                <w:iCs/>
                <w:sz w:val="24"/>
                <w:szCs w:val="24"/>
              </w:rPr>
            </w:pPr>
            <w:r w:rsidRPr="00313E5E">
              <w:rPr>
                <w:rFonts w:ascii="Times New Roman" w:hAnsi="Times New Roman" w:cs="Times New Roman"/>
                <w:b/>
                <w:bCs/>
                <w:i/>
                <w:iCs/>
                <w:sz w:val="24"/>
                <w:szCs w:val="24"/>
              </w:rPr>
              <w:t xml:space="preserve">Salmonella </w:t>
            </w:r>
            <w:proofErr w:type="spellStart"/>
            <w:r w:rsidRPr="00313E5E">
              <w:rPr>
                <w:rFonts w:ascii="Times New Roman" w:hAnsi="Times New Roman" w:cs="Times New Roman"/>
                <w:b/>
                <w:bCs/>
                <w:i/>
                <w:iCs/>
                <w:sz w:val="24"/>
                <w:szCs w:val="24"/>
              </w:rPr>
              <w:t>sp</w:t>
            </w:r>
            <w:proofErr w:type="spellEnd"/>
          </w:p>
        </w:tc>
        <w:tc>
          <w:tcPr>
            <w:tcW w:w="1489" w:type="dxa"/>
            <w:noWrap/>
            <w:hideMark/>
          </w:tcPr>
          <w:p w14:paraId="7C39BF2D" w14:textId="77777777" w:rsidR="00D16378" w:rsidRPr="00313E5E" w:rsidRDefault="00D16378" w:rsidP="00E42ED0">
            <w:pPr>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5</w:t>
            </w:r>
          </w:p>
        </w:tc>
        <w:tc>
          <w:tcPr>
            <w:tcW w:w="1489" w:type="dxa"/>
            <w:noWrap/>
            <w:hideMark/>
          </w:tcPr>
          <w:p w14:paraId="4E682BAA" w14:textId="77777777" w:rsidR="00D16378" w:rsidRPr="00313E5E" w:rsidRDefault="00D16378" w:rsidP="00E42ED0">
            <w:pPr>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0</w:t>
            </w:r>
          </w:p>
        </w:tc>
        <w:tc>
          <w:tcPr>
            <w:tcW w:w="1690" w:type="dxa"/>
            <w:noWrap/>
            <w:hideMark/>
          </w:tcPr>
          <w:p w14:paraId="0D5FFE97" w14:textId="77777777" w:rsidR="00D16378" w:rsidRPr="00313E5E" w:rsidRDefault="00D16378" w:rsidP="00E42ED0">
            <w:pPr>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Absent/ 25 g</w:t>
            </w:r>
          </w:p>
        </w:tc>
        <w:tc>
          <w:tcPr>
            <w:tcW w:w="1551" w:type="dxa"/>
            <w:noWrap/>
            <w:hideMark/>
          </w:tcPr>
          <w:p w14:paraId="36B69490" w14:textId="77777777" w:rsidR="00D16378" w:rsidRPr="00313E5E" w:rsidRDefault="00D16378" w:rsidP="00E42ED0">
            <w:pPr>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NA</w:t>
            </w:r>
          </w:p>
        </w:tc>
      </w:tr>
      <w:tr w:rsidR="00D16378" w:rsidRPr="00313E5E" w14:paraId="64540E4C" w14:textId="77777777" w:rsidTr="00E42ED0">
        <w:trPr>
          <w:trHeight w:val="350"/>
        </w:trPr>
        <w:tc>
          <w:tcPr>
            <w:tcW w:w="3330" w:type="dxa"/>
            <w:noWrap/>
            <w:hideMark/>
          </w:tcPr>
          <w:p w14:paraId="3E61A108" w14:textId="77777777" w:rsidR="00D16378" w:rsidRPr="00313E5E" w:rsidRDefault="00D16378" w:rsidP="00E42ED0">
            <w:pPr>
              <w:ind w:left="0" w:firstLine="0"/>
              <w:jc w:val="center"/>
              <w:rPr>
                <w:rFonts w:ascii="Times New Roman" w:hAnsi="Times New Roman" w:cs="Times New Roman"/>
                <w:b/>
                <w:bCs/>
                <w:i/>
                <w:iCs/>
                <w:sz w:val="24"/>
                <w:szCs w:val="24"/>
              </w:rPr>
            </w:pPr>
            <w:r w:rsidRPr="00313E5E">
              <w:rPr>
                <w:rFonts w:ascii="Times New Roman" w:hAnsi="Times New Roman" w:cs="Times New Roman"/>
                <w:b/>
                <w:bCs/>
                <w:i/>
                <w:iCs/>
                <w:sz w:val="24"/>
                <w:szCs w:val="24"/>
              </w:rPr>
              <w:t>Bacillus cereus</w:t>
            </w:r>
          </w:p>
        </w:tc>
        <w:tc>
          <w:tcPr>
            <w:tcW w:w="1489" w:type="dxa"/>
            <w:noWrap/>
            <w:hideMark/>
          </w:tcPr>
          <w:p w14:paraId="426B87A6" w14:textId="77777777" w:rsidR="00D16378" w:rsidRPr="00313E5E" w:rsidRDefault="00D16378" w:rsidP="00E42ED0">
            <w:pPr>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NA</w:t>
            </w:r>
          </w:p>
        </w:tc>
        <w:tc>
          <w:tcPr>
            <w:tcW w:w="1489" w:type="dxa"/>
            <w:noWrap/>
            <w:hideMark/>
          </w:tcPr>
          <w:p w14:paraId="323FB9AE" w14:textId="77777777" w:rsidR="00D16378" w:rsidRPr="00313E5E" w:rsidRDefault="00D16378" w:rsidP="00E42ED0">
            <w:pPr>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NA</w:t>
            </w:r>
          </w:p>
        </w:tc>
        <w:tc>
          <w:tcPr>
            <w:tcW w:w="1690" w:type="dxa"/>
            <w:noWrap/>
            <w:hideMark/>
          </w:tcPr>
          <w:p w14:paraId="51C321E6" w14:textId="77777777" w:rsidR="00D16378" w:rsidRPr="00313E5E" w:rsidRDefault="00D16378" w:rsidP="00E42ED0">
            <w:pPr>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NA</w:t>
            </w:r>
          </w:p>
        </w:tc>
        <w:tc>
          <w:tcPr>
            <w:tcW w:w="1551" w:type="dxa"/>
            <w:noWrap/>
            <w:hideMark/>
          </w:tcPr>
          <w:p w14:paraId="45F85EA7" w14:textId="77777777" w:rsidR="00D16378" w:rsidRPr="00313E5E" w:rsidRDefault="00D16378" w:rsidP="00E42ED0">
            <w:pPr>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NA</w:t>
            </w:r>
          </w:p>
        </w:tc>
      </w:tr>
    </w:tbl>
    <w:p w14:paraId="07B56D74" w14:textId="77777777" w:rsidR="00D16378" w:rsidRPr="00C36AFD" w:rsidRDefault="00D16378" w:rsidP="00D16378">
      <w:pPr>
        <w:spacing w:before="240" w:line="240" w:lineRule="auto"/>
        <w:ind w:left="0" w:firstLine="0"/>
        <w:rPr>
          <w:rFonts w:ascii="Times New Roman" w:hAnsi="Times New Roman" w:cs="Times New Roman"/>
          <w:b/>
          <w:bCs/>
          <w:sz w:val="24"/>
          <w:szCs w:val="24"/>
        </w:rPr>
      </w:pPr>
      <w:r w:rsidRPr="000161F3">
        <w:rPr>
          <w:rFonts w:ascii="Times New Roman" w:hAnsi="Times New Roman" w:cs="Times New Roman"/>
          <w:sz w:val="20"/>
          <w:szCs w:val="20"/>
        </w:rPr>
        <w:t xml:space="preserve">Where, NA- Not Applicable n = Number of units comprising a sample c = Maximum allowable number of units having microbiological counts above m for 2-class sampling plan and between m and M for 3-class sampling plan. m = Microbiological limit that separates unsatisfactory from satisfactory in a 2- class sampling plan or acceptable from satisfactory in a 3-class sampling </w:t>
      </w:r>
    </w:p>
    <w:p w14:paraId="5634A792" w14:textId="77777777" w:rsidR="00D16378" w:rsidRPr="00313E5E" w:rsidRDefault="00D16378" w:rsidP="00D16378">
      <w:pPr>
        <w:spacing w:before="240"/>
        <w:ind w:left="0" w:firstLine="0"/>
        <w:rPr>
          <w:rFonts w:ascii="Times New Roman" w:hAnsi="Times New Roman" w:cs="Times New Roman"/>
          <w:b/>
          <w:bCs/>
          <w:sz w:val="24"/>
          <w:szCs w:val="24"/>
          <w:lang w:val="en-US"/>
        </w:rPr>
      </w:pPr>
      <w:r w:rsidRPr="00313E5E">
        <w:rPr>
          <w:rFonts w:ascii="Times New Roman" w:hAnsi="Times New Roman" w:cs="Times New Roman"/>
          <w:b/>
          <w:bCs/>
          <w:sz w:val="24"/>
          <w:szCs w:val="24"/>
          <w:lang w:val="en-US"/>
        </w:rPr>
        <w:t xml:space="preserve">Preparation Flow chart of </w:t>
      </w:r>
      <w:r w:rsidRPr="00313E5E">
        <w:rPr>
          <w:rFonts w:ascii="Times New Roman" w:hAnsi="Times New Roman" w:cs="Times New Roman"/>
          <w:b/>
          <w:bCs/>
          <w:i/>
          <w:iCs/>
          <w:sz w:val="24"/>
          <w:szCs w:val="24"/>
          <w:lang w:val="en-US"/>
        </w:rPr>
        <w:t>Peda</w:t>
      </w:r>
    </w:p>
    <w:p w14:paraId="3D0D813A" w14:textId="77777777" w:rsidR="00D16378" w:rsidRPr="00313E5E" w:rsidRDefault="00D16378" w:rsidP="00D16378">
      <w:pPr>
        <w:ind w:firstLine="0"/>
        <w:jc w:val="center"/>
        <w:rPr>
          <w:rFonts w:ascii="Times New Roman" w:hAnsi="Times New Roman" w:cs="Times New Roman"/>
          <w:b/>
          <w:bCs/>
          <w:sz w:val="24"/>
          <w:szCs w:val="24"/>
          <w:lang w:val="en-US"/>
        </w:rPr>
      </w:pPr>
    </w:p>
    <w:p w14:paraId="4A236B35" w14:textId="77777777" w:rsidR="00D16378" w:rsidRPr="00313E5E" w:rsidRDefault="00D16378" w:rsidP="00D16378">
      <w:pPr>
        <w:spacing w:line="600" w:lineRule="auto"/>
        <w:ind w:firstLine="0"/>
        <w:jc w:val="center"/>
        <w:rPr>
          <w:rFonts w:ascii="Times New Roman" w:hAnsi="Times New Roman" w:cs="Times New Roman"/>
          <w:kern w:val="24"/>
          <w:sz w:val="24"/>
          <w:szCs w:val="24"/>
          <w:lang w:val="en-US"/>
        </w:rPr>
      </w:pPr>
      <w:r>
        <w:rPr>
          <w:noProof/>
        </w:rPr>
        <mc:AlternateContent>
          <mc:Choice Requires="wps">
            <w:drawing>
              <wp:anchor distT="0" distB="0" distL="114300" distR="114300" simplePos="0" relativeHeight="251665408" behindDoc="0" locked="0" layoutInCell="1" allowOverlap="1" wp14:anchorId="31571CF8" wp14:editId="75FF3639">
                <wp:simplePos x="0" y="0"/>
                <wp:positionH relativeFrom="column">
                  <wp:posOffset>2967990</wp:posOffset>
                </wp:positionH>
                <wp:positionV relativeFrom="paragraph">
                  <wp:posOffset>187960</wp:posOffset>
                </wp:positionV>
                <wp:extent cx="204470" cy="255905"/>
                <wp:effectExtent l="19050" t="0" r="24130" b="29845"/>
                <wp:wrapNone/>
                <wp:docPr id="1281990621" name="Arrow: Down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 cy="255905"/>
                        </a:xfrm>
                        <a:prstGeom prst="downArrow">
                          <a:avLst/>
                        </a:prstGeom>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C8556C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0" o:spid="_x0000_s1026" type="#_x0000_t67" style="position:absolute;margin-left:233.7pt;margin-top:14.8pt;width:16.1pt;height:2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" adj="12971" fillcolor="#ed7d31 [3205]" strokecolor="#261103 [485]" strokeweight="1pt">
                <v:path arrowok="t"/>
              </v:shape>
            </w:pict>
          </mc:Fallback>
        </mc:AlternateContent>
      </w:r>
      <w:r w:rsidRPr="00313E5E">
        <w:rPr>
          <w:rFonts w:ascii="Times New Roman" w:hAnsi="Times New Roman" w:cs="Times New Roman"/>
          <w:kern w:val="24"/>
          <w:sz w:val="24"/>
          <w:szCs w:val="24"/>
          <w:lang w:val="en-US"/>
        </w:rPr>
        <w:t xml:space="preserve">     Buffalo milk </w:t>
      </w:r>
      <w:r>
        <w:rPr>
          <w:rFonts w:ascii="Times New Roman" w:hAnsi="Times New Roman" w:cs="Times New Roman"/>
          <w:kern w:val="24"/>
          <w:sz w:val="24"/>
          <w:szCs w:val="24"/>
          <w:lang w:val="en-US"/>
        </w:rPr>
        <w:t xml:space="preserve">(Min. </w:t>
      </w:r>
      <w:r w:rsidRPr="00313E5E">
        <w:rPr>
          <w:rFonts w:ascii="Times New Roman" w:hAnsi="Times New Roman" w:cs="Times New Roman"/>
          <w:kern w:val="24"/>
          <w:sz w:val="24"/>
          <w:szCs w:val="24"/>
          <w:lang w:val="en-US"/>
        </w:rPr>
        <w:t>6% Fat, SNF 9%)</w:t>
      </w:r>
    </w:p>
    <w:p w14:paraId="4BD4A1A0" w14:textId="77777777" w:rsidR="00D16378" w:rsidRPr="00313E5E" w:rsidRDefault="00D16378" w:rsidP="00D16378">
      <w:pPr>
        <w:spacing w:line="600" w:lineRule="auto"/>
        <w:ind w:firstLine="0"/>
        <w:jc w:val="center"/>
        <w:rPr>
          <w:rFonts w:ascii="Times New Roman" w:hAnsi="Times New Roman" w:cs="Times New Roman"/>
          <w:sz w:val="24"/>
          <w:szCs w:val="24"/>
        </w:rPr>
      </w:pPr>
      <w:r>
        <w:rPr>
          <w:noProof/>
        </w:rPr>
        <mc:AlternateContent>
          <mc:Choice Requires="wps">
            <w:drawing>
              <wp:anchor distT="0" distB="0" distL="114300" distR="114300" simplePos="0" relativeHeight="251666432" behindDoc="0" locked="0" layoutInCell="1" allowOverlap="1" wp14:anchorId="5AD02AA2" wp14:editId="7F00617D">
                <wp:simplePos x="0" y="0"/>
                <wp:positionH relativeFrom="column">
                  <wp:posOffset>2962275</wp:posOffset>
                </wp:positionH>
                <wp:positionV relativeFrom="paragraph">
                  <wp:posOffset>205105</wp:posOffset>
                </wp:positionV>
                <wp:extent cx="204470" cy="255905"/>
                <wp:effectExtent l="19050" t="0" r="24130" b="29845"/>
                <wp:wrapNone/>
                <wp:docPr id="1639938608" name="Arrow: Down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 cy="255905"/>
                        </a:xfrm>
                        <a:prstGeom prst="downArrow">
                          <a:avLst/>
                        </a:prstGeom>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2820AF5" id="Arrow: Down 9" o:spid="_x0000_s1026" type="#_x0000_t67" style="position:absolute;margin-left:233.25pt;margin-top:16.15pt;width:16.1pt;height:20.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" adj="12971" fillcolor="#ed7d31 [3205]" strokecolor="#261103 [485]" strokeweight="1pt">
                <v:path arrowok="t"/>
              </v:shape>
            </w:pict>
          </mc:Fallback>
        </mc:AlternateContent>
      </w:r>
      <w:r w:rsidRPr="00313E5E">
        <w:rPr>
          <w:rFonts w:ascii="Times New Roman" w:hAnsi="Times New Roman" w:cs="Times New Roman"/>
          <w:sz w:val="24"/>
          <w:szCs w:val="24"/>
        </w:rPr>
        <w:t xml:space="preserve">     Preheating [38-40℃]</w:t>
      </w:r>
    </w:p>
    <w:p w14:paraId="37495B01" w14:textId="77777777" w:rsidR="00D16378" w:rsidRPr="00313E5E" w:rsidRDefault="00D16378" w:rsidP="00D16378">
      <w:pPr>
        <w:spacing w:line="600" w:lineRule="auto"/>
        <w:ind w:firstLine="0"/>
        <w:jc w:val="center"/>
        <w:rPr>
          <w:rFonts w:ascii="Times New Roman" w:hAnsi="Times New Roman" w:cs="Times New Roman"/>
          <w:sz w:val="24"/>
          <w:szCs w:val="24"/>
        </w:rPr>
      </w:pPr>
      <w:r>
        <w:rPr>
          <w:noProof/>
        </w:rPr>
        <mc:AlternateContent>
          <mc:Choice Requires="wps">
            <w:drawing>
              <wp:anchor distT="0" distB="0" distL="114300" distR="114300" simplePos="0" relativeHeight="251659264" behindDoc="0" locked="0" layoutInCell="1" allowOverlap="1" wp14:anchorId="4CA8F40B" wp14:editId="08A718C0">
                <wp:simplePos x="0" y="0"/>
                <wp:positionH relativeFrom="column">
                  <wp:posOffset>2969260</wp:posOffset>
                </wp:positionH>
                <wp:positionV relativeFrom="paragraph">
                  <wp:posOffset>188595</wp:posOffset>
                </wp:positionV>
                <wp:extent cx="204470" cy="255905"/>
                <wp:effectExtent l="19050" t="0" r="24130" b="29845"/>
                <wp:wrapNone/>
                <wp:docPr id="61244047" name="Arrow: Down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 cy="255905"/>
                        </a:xfrm>
                        <a:prstGeom prst="downArrow">
                          <a:avLst/>
                        </a:prstGeom>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EEB3269" id="Arrow: Down 8" o:spid="_x0000_s1026" type="#_x0000_t67" style="position:absolute;margin-left:233.8pt;margin-top:14.85pt;width:16.1pt;height:2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" adj="12971" fillcolor="#ed7d31 [3205]" strokecolor="#261103 [485]" strokeweight="1pt">
                <v:path arrowok="t"/>
              </v:shape>
            </w:pict>
          </mc:Fallback>
        </mc:AlternateContent>
      </w:r>
      <w:r w:rsidRPr="00313E5E">
        <w:rPr>
          <w:rFonts w:ascii="Times New Roman" w:hAnsi="Times New Roman" w:cs="Times New Roman"/>
          <w:sz w:val="24"/>
          <w:szCs w:val="24"/>
          <w:lang w:val="en-US"/>
        </w:rPr>
        <w:t xml:space="preserve"> Boiling of milk in karahi (stirring and scrapping)</w:t>
      </w:r>
    </w:p>
    <w:p w14:paraId="14351413" w14:textId="77777777" w:rsidR="00D16378" w:rsidRPr="00313E5E" w:rsidRDefault="00D16378" w:rsidP="00D16378">
      <w:pPr>
        <w:spacing w:line="600" w:lineRule="auto"/>
        <w:ind w:firstLine="0"/>
        <w:jc w:val="center"/>
        <w:rPr>
          <w:rFonts w:ascii="Times New Roman" w:hAnsi="Times New Roman" w:cs="Times New Roman"/>
          <w:sz w:val="24"/>
          <w:szCs w:val="24"/>
        </w:rPr>
      </w:pPr>
      <w:r>
        <w:rPr>
          <w:noProof/>
        </w:rPr>
        <mc:AlternateContent>
          <mc:Choice Requires="wps">
            <w:drawing>
              <wp:anchor distT="0" distB="0" distL="114300" distR="114300" simplePos="0" relativeHeight="251662336" behindDoc="0" locked="0" layoutInCell="1" allowOverlap="1" wp14:anchorId="0D6D2D8F" wp14:editId="30797615">
                <wp:simplePos x="0" y="0"/>
                <wp:positionH relativeFrom="column">
                  <wp:posOffset>2971165</wp:posOffset>
                </wp:positionH>
                <wp:positionV relativeFrom="paragraph">
                  <wp:posOffset>172085</wp:posOffset>
                </wp:positionV>
                <wp:extent cx="204470" cy="255905"/>
                <wp:effectExtent l="19050" t="0" r="24130" b="29845"/>
                <wp:wrapNone/>
                <wp:docPr id="879966047" name="Arrow: Down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 cy="255905"/>
                        </a:xfrm>
                        <a:prstGeom prst="downArrow">
                          <a:avLst/>
                        </a:prstGeom>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E06C7C5" id="Arrow: Down 7" o:spid="_x0000_s1026" type="#_x0000_t67" style="position:absolute;margin-left:233.95pt;margin-top:13.55pt;width:16.1pt;height:2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" adj="12971" fillcolor="#ed7d31 [3205]" strokecolor="#261103 [485]" strokeweight="1pt">
                <v:path arrowok="t"/>
              </v:shape>
            </w:pict>
          </mc:Fallback>
        </mc:AlternateContent>
      </w:r>
      <w:r w:rsidRPr="00313E5E">
        <w:rPr>
          <w:rFonts w:ascii="Times New Roman" w:hAnsi="Times New Roman" w:cs="Times New Roman"/>
          <w:sz w:val="24"/>
          <w:szCs w:val="24"/>
          <w:lang w:val="en-US"/>
        </w:rPr>
        <w:t xml:space="preserve"> Khoa leaving sides of the pan</w:t>
      </w:r>
    </w:p>
    <w:p w14:paraId="534FE728" w14:textId="77777777" w:rsidR="00D16378" w:rsidRPr="0092765C" w:rsidRDefault="00D16378" w:rsidP="00D16378">
      <w:pPr>
        <w:spacing w:line="240" w:lineRule="auto"/>
        <w:ind w:left="0" w:right="0" w:firstLine="0"/>
        <w:jc w:val="left"/>
        <w:rPr>
          <w:rFonts w:ascii="Times New Roman" w:eastAsia="Times New Roman" w:hAnsi="Times New Roman" w:cs="Times New Roman"/>
          <w:kern w:val="0"/>
          <w:sz w:val="24"/>
          <w:szCs w:val="24"/>
          <w:lang w:eastAsia="en-IN"/>
        </w:rPr>
      </w:pPr>
      <w:r>
        <w:rPr>
          <w:rFonts w:ascii="Times New Roman" w:hAnsi="Times New Roman" w:cs="Times New Roman"/>
          <w:sz w:val="24"/>
          <w:szCs w:val="24"/>
          <w:lang w:val="en-US"/>
        </w:rPr>
        <w:t xml:space="preserve">                                                        </w:t>
      </w:r>
      <w:r w:rsidRPr="00313E5E">
        <w:rPr>
          <w:rFonts w:ascii="Times New Roman" w:hAnsi="Times New Roman" w:cs="Times New Roman"/>
          <w:sz w:val="24"/>
          <w:szCs w:val="24"/>
          <w:lang w:val="en-US"/>
        </w:rPr>
        <w:t xml:space="preserve"> </w:t>
      </w:r>
      <w:r>
        <w:rPr>
          <w:rFonts w:ascii="Times New Roman" w:eastAsia="Times New Roman" w:hAnsi="Times New Roman" w:cs="Times New Roman"/>
          <w:kern w:val="0"/>
          <w:sz w:val="24"/>
          <w:szCs w:val="24"/>
          <w:lang w:eastAsia="en-IN"/>
        </w:rPr>
        <w:t>S</w:t>
      </w:r>
      <w:r w:rsidRPr="0092765C">
        <w:rPr>
          <w:rFonts w:ascii="Times New Roman" w:eastAsia="Times New Roman" w:hAnsi="Times New Roman" w:cs="Times New Roman"/>
          <w:kern w:val="0"/>
          <w:sz w:val="24"/>
          <w:szCs w:val="24"/>
          <w:lang w:eastAsia="en-IN"/>
        </w:rPr>
        <w:t xml:space="preserve">tage of pat </w:t>
      </w:r>
      <w:r>
        <w:rPr>
          <w:rFonts w:ascii="Times New Roman" w:eastAsia="Times New Roman" w:hAnsi="Times New Roman" w:cs="Times New Roman"/>
          <w:kern w:val="0"/>
          <w:sz w:val="24"/>
          <w:szCs w:val="24"/>
          <w:lang w:eastAsia="en-IN"/>
        </w:rPr>
        <w:t>formation</w:t>
      </w:r>
      <w:r w:rsidRPr="0092765C">
        <w:rPr>
          <w:rFonts w:ascii="Times New Roman" w:eastAsia="Times New Roman" w:hAnsi="Times New Roman" w:cs="Times New Roman"/>
          <w:kern w:val="0"/>
          <w:sz w:val="24"/>
          <w:szCs w:val="24"/>
          <w:lang w:eastAsia="en-IN"/>
        </w:rPr>
        <w:t xml:space="preserve"> </w:t>
      </w:r>
      <w:r w:rsidRPr="00313E5E">
        <w:rPr>
          <w:rFonts w:ascii="Times New Roman" w:hAnsi="Times New Roman" w:cs="Times New Roman"/>
          <w:sz w:val="24"/>
          <w:szCs w:val="24"/>
          <w:lang w:val="en-US"/>
        </w:rPr>
        <w:t>(stop heating)</w:t>
      </w:r>
    </w:p>
    <w:p w14:paraId="3B63C398" w14:textId="77777777" w:rsidR="00D16378" w:rsidRDefault="00D16378" w:rsidP="00D16378">
      <w:pPr>
        <w:spacing w:line="600" w:lineRule="auto"/>
        <w:ind w:firstLine="0"/>
        <w:jc w:val="center"/>
        <w:rPr>
          <w:rFonts w:ascii="Times New Roman" w:hAnsi="Times New Roman" w:cs="Times New Roman"/>
          <w:sz w:val="24"/>
          <w:szCs w:val="24"/>
        </w:rPr>
      </w:pPr>
      <w:r>
        <w:rPr>
          <w:noProof/>
        </w:rPr>
        <mc:AlternateContent>
          <mc:Choice Requires="wps">
            <w:drawing>
              <wp:anchor distT="0" distB="0" distL="114300" distR="114300" simplePos="0" relativeHeight="251664384" behindDoc="0" locked="0" layoutInCell="1" allowOverlap="1" wp14:anchorId="3EB3C0C5" wp14:editId="10F727CD">
                <wp:simplePos x="0" y="0"/>
                <wp:positionH relativeFrom="column">
                  <wp:posOffset>2967932</wp:posOffset>
                </wp:positionH>
                <wp:positionV relativeFrom="paragraph">
                  <wp:posOffset>72390</wp:posOffset>
                </wp:positionV>
                <wp:extent cx="204470" cy="255905"/>
                <wp:effectExtent l="19050" t="0" r="24130" b="29845"/>
                <wp:wrapNone/>
                <wp:docPr id="1215973812" name="Arrow: Down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 cy="255905"/>
                        </a:xfrm>
                        <a:prstGeom prst="downArrow">
                          <a:avLst/>
                        </a:prstGeom>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C472A32" id="Arrow: Down 6" o:spid="_x0000_s1026" type="#_x0000_t67" style="position:absolute;margin-left:233.7pt;margin-top:5.7pt;width:16.1pt;height:20.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" adj="12971" fillcolor="#ed7d31 [3205]" strokecolor="#261103 [485]" strokeweight="1pt">
                <v:path arrowok="t"/>
              </v:shape>
            </w:pict>
          </mc:Fallback>
        </mc:AlternateContent>
      </w:r>
    </w:p>
    <w:p w14:paraId="7D5384CB" w14:textId="77777777" w:rsidR="00D16378" w:rsidRPr="00313E5E" w:rsidRDefault="00D16378" w:rsidP="00D16378">
      <w:pPr>
        <w:spacing w:line="600" w:lineRule="auto"/>
        <w:ind w:firstLine="0"/>
        <w:jc w:val="center"/>
        <w:rPr>
          <w:rFonts w:ascii="Times New Roman" w:hAnsi="Times New Roman" w:cs="Times New Roman"/>
          <w:sz w:val="24"/>
          <w:szCs w:val="24"/>
        </w:rPr>
      </w:pPr>
      <w:r>
        <w:rPr>
          <w:noProof/>
        </w:rPr>
        <mc:AlternateContent>
          <mc:Choice Requires="wps">
            <w:drawing>
              <wp:anchor distT="0" distB="0" distL="114300" distR="114300" simplePos="0" relativeHeight="251661312" behindDoc="0" locked="0" layoutInCell="1" allowOverlap="1" wp14:anchorId="74BE9BF7" wp14:editId="4F725149">
                <wp:simplePos x="0" y="0"/>
                <wp:positionH relativeFrom="column">
                  <wp:posOffset>2964815</wp:posOffset>
                </wp:positionH>
                <wp:positionV relativeFrom="paragraph">
                  <wp:posOffset>179070</wp:posOffset>
                </wp:positionV>
                <wp:extent cx="204470" cy="255905"/>
                <wp:effectExtent l="19050" t="0" r="24130" b="29845"/>
                <wp:wrapNone/>
                <wp:docPr id="486811387" name="Arrow: Down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 cy="255905"/>
                        </a:xfrm>
                        <a:prstGeom prst="downArrow">
                          <a:avLst/>
                        </a:prstGeom>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6BBC3C" id="Arrow: Down 5" o:spid="_x0000_s1026" type="#_x0000_t67" style="position:absolute;margin-left:233.45pt;margin-top:14.1pt;width:16.1pt;height:20.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" adj="12971" fillcolor="#ed7d31 [3205]" strokecolor="#261103 [485]" strokeweight="1pt">
                <v:path arrowok="t"/>
              </v:shape>
            </w:pict>
          </mc:Fallback>
        </mc:AlternateContent>
      </w:r>
      <w:r w:rsidRPr="00313E5E">
        <w:rPr>
          <w:rFonts w:ascii="Times New Roman" w:hAnsi="Times New Roman" w:cs="Times New Roman"/>
          <w:sz w:val="24"/>
          <w:szCs w:val="24"/>
        </w:rPr>
        <w:t>Khoa</w:t>
      </w:r>
    </w:p>
    <w:p w14:paraId="081A5324" w14:textId="77777777" w:rsidR="00D16378" w:rsidRPr="00313E5E" w:rsidRDefault="00D16378" w:rsidP="00D16378">
      <w:pPr>
        <w:spacing w:line="600" w:lineRule="auto"/>
        <w:ind w:firstLine="0"/>
        <w:jc w:val="cente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60288" behindDoc="0" locked="0" layoutInCell="1" allowOverlap="1" wp14:anchorId="6FA52F6A" wp14:editId="2F18E3CE">
                <wp:simplePos x="0" y="0"/>
                <wp:positionH relativeFrom="column">
                  <wp:posOffset>2977515</wp:posOffset>
                </wp:positionH>
                <wp:positionV relativeFrom="paragraph">
                  <wp:posOffset>207645</wp:posOffset>
                </wp:positionV>
                <wp:extent cx="204470" cy="255905"/>
                <wp:effectExtent l="19050" t="0" r="24130" b="29845"/>
                <wp:wrapNone/>
                <wp:docPr id="390611895" name="Arrow: Dow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 cy="255905"/>
                        </a:xfrm>
                        <a:prstGeom prst="downArrow">
                          <a:avLst/>
                        </a:prstGeom>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A6707E0" id="Arrow: Down 4" o:spid="_x0000_s1026" type="#_x0000_t67" style="position:absolute;margin-left:234.45pt;margin-top:16.35pt;width:16.1pt;height:20.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" adj="12971" fillcolor="#ed7d31 [3205]" strokecolor="#261103 [485]" strokeweight="1pt">
                <v:path arrowok="t"/>
              </v:shape>
            </w:pict>
          </mc:Fallback>
        </mc:AlternateContent>
      </w:r>
      <w:r w:rsidRPr="00313E5E">
        <w:rPr>
          <w:rFonts w:ascii="Times New Roman" w:hAnsi="Times New Roman" w:cs="Times New Roman"/>
          <w:sz w:val="24"/>
          <w:szCs w:val="24"/>
          <w:lang w:val="en-US"/>
        </w:rPr>
        <w:t xml:space="preserve"> </w:t>
      </w:r>
      <w:r>
        <w:rPr>
          <w:rFonts w:ascii="Times New Roman" w:hAnsi="Times New Roman" w:cs="Times New Roman"/>
          <w:sz w:val="24"/>
          <w:szCs w:val="24"/>
          <w:lang w:val="en-US"/>
        </w:rPr>
        <w:t>Mixing of</w:t>
      </w:r>
      <w:r w:rsidRPr="00313E5E">
        <w:rPr>
          <w:rFonts w:ascii="Times New Roman" w:hAnsi="Times New Roman" w:cs="Times New Roman"/>
          <w:sz w:val="24"/>
          <w:szCs w:val="24"/>
          <w:lang w:val="en-US"/>
        </w:rPr>
        <w:t xml:space="preserve"> sugar (7 % of milk)</w:t>
      </w:r>
    </w:p>
    <w:p w14:paraId="74F43510" w14:textId="77777777" w:rsidR="00D16378" w:rsidRPr="00313E5E" w:rsidRDefault="00D16378" w:rsidP="00D16378">
      <w:pPr>
        <w:spacing w:line="600" w:lineRule="auto"/>
        <w:ind w:firstLine="0"/>
        <w:jc w:val="center"/>
        <w:rPr>
          <w:rFonts w:ascii="Times New Roman" w:hAnsi="Times New Roman" w:cs="Times New Roman"/>
          <w:sz w:val="24"/>
          <w:szCs w:val="24"/>
        </w:rPr>
      </w:pPr>
      <w:r>
        <w:rPr>
          <w:noProof/>
        </w:rPr>
        <mc:AlternateContent>
          <mc:Choice Requires="wps">
            <w:drawing>
              <wp:anchor distT="0" distB="0" distL="114300" distR="114300" simplePos="0" relativeHeight="251668480" behindDoc="0" locked="0" layoutInCell="1" allowOverlap="1" wp14:anchorId="68E817B2" wp14:editId="2AE1FAE8">
                <wp:simplePos x="0" y="0"/>
                <wp:positionH relativeFrom="column">
                  <wp:posOffset>2983865</wp:posOffset>
                </wp:positionH>
                <wp:positionV relativeFrom="paragraph">
                  <wp:posOffset>205105</wp:posOffset>
                </wp:positionV>
                <wp:extent cx="204470" cy="255905"/>
                <wp:effectExtent l="19050" t="0" r="24130" b="29845"/>
                <wp:wrapNone/>
                <wp:docPr id="1971196785" name="Arrow: Down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 cy="255905"/>
                        </a:xfrm>
                        <a:prstGeom prst="downArrow">
                          <a:avLst/>
                        </a:prstGeom>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AF50A9" id="Arrow: Down 3" o:spid="_x0000_s1026" type="#_x0000_t67" style="position:absolute;margin-left:234.95pt;margin-top:16.15pt;width:16.1pt;height:20.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" adj="12971" fillcolor="#ed7d31 [3205]" strokecolor="#261103 [485]" strokeweight="1pt">
                <v:path arrowok="t"/>
              </v:shape>
            </w:pict>
          </mc:Fallback>
        </mc:AlternateContent>
      </w:r>
      <w:r w:rsidRPr="00313E5E">
        <w:rPr>
          <w:rFonts w:ascii="Times New Roman" w:hAnsi="Times New Roman" w:cs="Times New Roman"/>
          <w:sz w:val="24"/>
          <w:szCs w:val="24"/>
        </w:rPr>
        <w:t xml:space="preserve">  Desiccation</w:t>
      </w:r>
    </w:p>
    <w:p w14:paraId="57A48E5D" w14:textId="77777777" w:rsidR="00D16378" w:rsidRPr="00313E5E" w:rsidRDefault="00D16378" w:rsidP="00D16378">
      <w:pPr>
        <w:spacing w:line="600" w:lineRule="auto"/>
        <w:ind w:firstLine="0"/>
        <w:jc w:val="center"/>
        <w:rPr>
          <w:rFonts w:ascii="Times New Roman" w:hAnsi="Times New Roman" w:cs="Times New Roman"/>
          <w:sz w:val="24"/>
          <w:szCs w:val="24"/>
        </w:rPr>
      </w:pPr>
      <w:r>
        <w:rPr>
          <w:noProof/>
        </w:rPr>
        <mc:AlternateContent>
          <mc:Choice Requires="wps">
            <w:drawing>
              <wp:anchor distT="0" distB="0" distL="114300" distR="114300" simplePos="0" relativeHeight="251667456" behindDoc="0" locked="0" layoutInCell="1" allowOverlap="1" wp14:anchorId="3A6357B2" wp14:editId="10281119">
                <wp:simplePos x="0" y="0"/>
                <wp:positionH relativeFrom="column">
                  <wp:posOffset>2990215</wp:posOffset>
                </wp:positionH>
                <wp:positionV relativeFrom="paragraph">
                  <wp:posOffset>226695</wp:posOffset>
                </wp:positionV>
                <wp:extent cx="204470" cy="255905"/>
                <wp:effectExtent l="19050" t="0" r="24130" b="29845"/>
                <wp:wrapNone/>
                <wp:docPr id="1773045286" name="Arrow: Down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 cy="255905"/>
                        </a:xfrm>
                        <a:prstGeom prst="downArrow">
                          <a:avLst/>
                        </a:prstGeom>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37DEB2" id="Arrow: Down 2" o:spid="_x0000_s1026" type="#_x0000_t67" style="position:absolute;margin-left:235.45pt;margin-top:17.85pt;width:16.1pt;height:20.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" adj="12971" fillcolor="#ed7d31 [3205]" strokecolor="#261103 [485]" strokeweight="1pt">
                <v:path arrowok="t"/>
              </v:shape>
            </w:pict>
          </mc:Fallback>
        </mc:AlternateContent>
      </w:r>
      <w:r w:rsidRPr="00313E5E">
        <w:rPr>
          <w:rFonts w:ascii="Times New Roman" w:hAnsi="Times New Roman" w:cs="Times New Roman"/>
          <w:sz w:val="24"/>
          <w:szCs w:val="24"/>
        </w:rPr>
        <w:t>Cooling (30℃) and shape-making 10-15 g ball</w:t>
      </w:r>
    </w:p>
    <w:p w14:paraId="5EF660D2" w14:textId="77777777" w:rsidR="00D16378" w:rsidRPr="00313E5E" w:rsidRDefault="00D16378" w:rsidP="00D16378">
      <w:pPr>
        <w:spacing w:line="600" w:lineRule="auto"/>
        <w:ind w:firstLine="0"/>
        <w:jc w:val="center"/>
        <w:rPr>
          <w:rFonts w:ascii="Times New Roman" w:hAnsi="Times New Roman" w:cs="Times New Roman"/>
          <w:sz w:val="24"/>
          <w:szCs w:val="24"/>
        </w:rPr>
      </w:pPr>
      <w:r>
        <w:rPr>
          <w:noProof/>
        </w:rPr>
        <mc:AlternateContent>
          <mc:Choice Requires="wps">
            <w:drawing>
              <wp:anchor distT="0" distB="0" distL="114300" distR="114300" simplePos="0" relativeHeight="251663360" behindDoc="0" locked="0" layoutInCell="1" allowOverlap="1" wp14:anchorId="6C249FDB" wp14:editId="5415821A">
                <wp:simplePos x="0" y="0"/>
                <wp:positionH relativeFrom="column">
                  <wp:posOffset>2990215</wp:posOffset>
                </wp:positionH>
                <wp:positionV relativeFrom="paragraph">
                  <wp:posOffset>185420</wp:posOffset>
                </wp:positionV>
                <wp:extent cx="204470" cy="255905"/>
                <wp:effectExtent l="19050" t="0" r="24130" b="29845"/>
                <wp:wrapNone/>
                <wp:docPr id="889776539" name="Arrow: Down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470" cy="255905"/>
                        </a:xfrm>
                        <a:prstGeom prst="downArrow">
                          <a:avLst/>
                        </a:prstGeom>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7F22796" id="Arrow: Down 1" o:spid="_x0000_s1026" type="#_x0000_t67" style="position:absolute;margin-left:235.45pt;margin-top:14.6pt;width:16.1pt;height:2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" adj="12971" fillcolor="#ed7d31 [3205]" strokecolor="#261103 [485]" strokeweight="1pt">
                <v:path arrowok="t"/>
              </v:shape>
            </w:pict>
          </mc:Fallback>
        </mc:AlternateContent>
      </w:r>
      <w:r w:rsidRPr="00313E5E">
        <w:rPr>
          <w:rFonts w:ascii="Times New Roman" w:hAnsi="Times New Roman" w:cs="Times New Roman"/>
          <w:sz w:val="24"/>
          <w:szCs w:val="24"/>
          <w:lang w:val="en-US"/>
        </w:rPr>
        <w:t xml:space="preserve">  Packed cardboard boxes with butter paper lining</w:t>
      </w:r>
    </w:p>
    <w:p w14:paraId="2D427426" w14:textId="218F6CE6" w:rsidR="00D16378" w:rsidRDefault="00D16378" w:rsidP="00D16378">
      <w:pPr>
        <w:spacing w:line="600" w:lineRule="auto"/>
        <w:ind w:firstLine="0"/>
        <w:jc w:val="center"/>
        <w:rPr>
          <w:rFonts w:ascii="Times New Roman" w:hAnsi="Times New Roman" w:cs="Times New Roman"/>
          <w:sz w:val="24"/>
          <w:szCs w:val="24"/>
        </w:rPr>
      </w:pPr>
      <w:r w:rsidRPr="00313E5E">
        <w:rPr>
          <w:rFonts w:ascii="Times New Roman" w:hAnsi="Times New Roman" w:cs="Times New Roman"/>
          <w:sz w:val="24"/>
          <w:szCs w:val="24"/>
        </w:rPr>
        <w:t xml:space="preserve">     Storage (20-25℃)</w:t>
      </w:r>
      <w:bookmarkEnd w:id="0"/>
    </w:p>
    <w:p w14:paraId="77AAB3BE" w14:textId="77777777" w:rsidR="00D16378" w:rsidRDefault="00D16378" w:rsidP="00D16378">
      <w:pPr>
        <w:ind w:left="0" w:firstLine="0"/>
        <w:rPr>
          <w:rFonts w:ascii="Times New Roman" w:hAnsi="Times New Roman" w:cs="Times New Roman"/>
          <w:b/>
          <w:bCs/>
          <w:sz w:val="28"/>
          <w:szCs w:val="28"/>
          <w:lang w:val="en-US"/>
        </w:rPr>
      </w:pPr>
      <w:bookmarkStart w:id="1" w:name="_Hlk170119902"/>
      <w:r w:rsidRPr="00313E5E">
        <w:rPr>
          <w:rFonts w:ascii="Times New Roman" w:hAnsi="Times New Roman" w:cs="Times New Roman"/>
          <w:b/>
          <w:bCs/>
          <w:sz w:val="28"/>
          <w:szCs w:val="28"/>
          <w:lang w:val="en-US"/>
        </w:rPr>
        <w:t xml:space="preserve">Characteristics of </w:t>
      </w:r>
      <w:r>
        <w:rPr>
          <w:rFonts w:ascii="Times New Roman" w:hAnsi="Times New Roman" w:cs="Times New Roman"/>
          <w:b/>
          <w:bCs/>
          <w:sz w:val="28"/>
          <w:szCs w:val="28"/>
          <w:lang w:val="en-US"/>
        </w:rPr>
        <w:t>d</w:t>
      </w:r>
      <w:r w:rsidRPr="00313E5E">
        <w:rPr>
          <w:rFonts w:ascii="Times New Roman" w:hAnsi="Times New Roman" w:cs="Times New Roman"/>
          <w:b/>
          <w:bCs/>
          <w:sz w:val="28"/>
          <w:szCs w:val="28"/>
          <w:lang w:val="en-US"/>
        </w:rPr>
        <w:t xml:space="preserve">ifferent </w:t>
      </w:r>
      <w:r>
        <w:rPr>
          <w:rFonts w:ascii="Times New Roman" w:hAnsi="Times New Roman" w:cs="Times New Roman"/>
          <w:b/>
          <w:bCs/>
          <w:sz w:val="28"/>
          <w:szCs w:val="28"/>
          <w:lang w:val="en-US"/>
        </w:rPr>
        <w:t>ty</w:t>
      </w:r>
      <w:r w:rsidRPr="00313E5E">
        <w:rPr>
          <w:rFonts w:ascii="Times New Roman" w:hAnsi="Times New Roman" w:cs="Times New Roman"/>
          <w:b/>
          <w:bCs/>
          <w:sz w:val="28"/>
          <w:szCs w:val="28"/>
          <w:lang w:val="en-US"/>
        </w:rPr>
        <w:t xml:space="preserve">pes of </w:t>
      </w:r>
      <w:proofErr w:type="spellStart"/>
      <w:r w:rsidRPr="00313E5E">
        <w:rPr>
          <w:rFonts w:ascii="Times New Roman" w:hAnsi="Times New Roman" w:cs="Times New Roman"/>
          <w:b/>
          <w:bCs/>
          <w:i/>
          <w:iCs/>
          <w:sz w:val="28"/>
          <w:szCs w:val="28"/>
          <w:lang w:val="en-US"/>
        </w:rPr>
        <w:t>peda</w:t>
      </w:r>
      <w:proofErr w:type="spellEnd"/>
      <w:r w:rsidRPr="00313E5E">
        <w:rPr>
          <w:rFonts w:ascii="Times New Roman" w:hAnsi="Times New Roman" w:cs="Times New Roman"/>
          <w:b/>
          <w:bCs/>
          <w:sz w:val="28"/>
          <w:szCs w:val="28"/>
          <w:lang w:val="en-US"/>
        </w:rPr>
        <w:t xml:space="preserve"> </w:t>
      </w:r>
    </w:p>
    <w:p w14:paraId="6ABE840B" w14:textId="77777777" w:rsidR="00D16378" w:rsidRPr="00AC6433" w:rsidRDefault="00D16378" w:rsidP="00D16378">
      <w:pPr>
        <w:ind w:left="0" w:firstLine="0"/>
        <w:rPr>
          <w:rFonts w:ascii="Times New Roman" w:hAnsi="Times New Roman" w:cs="Times New Roman"/>
          <w:sz w:val="24"/>
          <w:szCs w:val="24"/>
        </w:rPr>
      </w:pPr>
      <w:r w:rsidRPr="00596D96">
        <w:rPr>
          <w:rFonts w:ascii="Times New Roman" w:hAnsi="Times New Roman" w:cs="Times New Roman"/>
          <w:b/>
          <w:bCs/>
          <w:sz w:val="28"/>
          <w:szCs w:val="28"/>
          <w:lang w:val="en-US"/>
        </w:rPr>
        <w:tab/>
      </w:r>
      <w:r w:rsidRPr="00596D96">
        <w:rPr>
          <w:rFonts w:ascii="Times New Roman" w:hAnsi="Times New Roman" w:cs="Times New Roman"/>
          <w:sz w:val="24"/>
          <w:szCs w:val="24"/>
        </w:rPr>
        <w:t xml:space="preserve">Out of all the khoa varieties, the Pindi kind has the largest total solids content and can be produced by desiccating larger volumes of liquid during preparation This form of khoa should not be consumed if burned particles or any other indication of extreme heat treatment </w:t>
      </w:r>
      <w:r>
        <w:rPr>
          <w:rFonts w:ascii="Times New Roman" w:hAnsi="Times New Roman" w:cs="Times New Roman"/>
          <w:sz w:val="24"/>
          <w:szCs w:val="24"/>
        </w:rPr>
        <w:t>is</w:t>
      </w:r>
      <w:r w:rsidRPr="00596D96">
        <w:rPr>
          <w:rFonts w:ascii="Times New Roman" w:hAnsi="Times New Roman" w:cs="Times New Roman"/>
          <w:sz w:val="24"/>
          <w:szCs w:val="24"/>
        </w:rPr>
        <w:t xml:space="preserve"> present.</w:t>
      </w:r>
      <w:r>
        <w:rPr>
          <w:rFonts w:ascii="Times New Roman" w:hAnsi="Times New Roman" w:cs="Times New Roman"/>
          <w:sz w:val="24"/>
          <w:szCs w:val="24"/>
        </w:rPr>
        <w:t xml:space="preserve"> </w:t>
      </w:r>
      <w:r w:rsidRPr="00596D96">
        <w:rPr>
          <w:rFonts w:ascii="Times New Roman" w:hAnsi="Times New Roman" w:cs="Times New Roman"/>
          <w:sz w:val="24"/>
          <w:szCs w:val="24"/>
        </w:rPr>
        <w:t>Its grains are dry and very fine.</w:t>
      </w:r>
      <w:r>
        <w:rPr>
          <w:rFonts w:ascii="Times New Roman" w:hAnsi="Times New Roman" w:cs="Times New Roman"/>
          <w:sz w:val="24"/>
          <w:szCs w:val="24"/>
        </w:rPr>
        <w:t xml:space="preserve"> P</w:t>
      </w:r>
      <w:r w:rsidRPr="00596D96">
        <w:rPr>
          <w:rFonts w:ascii="Times New Roman" w:hAnsi="Times New Roman" w:cs="Times New Roman"/>
          <w:sz w:val="24"/>
          <w:szCs w:val="24"/>
        </w:rPr>
        <w:t>eda,</w:t>
      </w:r>
      <w:r>
        <w:rPr>
          <w:rFonts w:ascii="Times New Roman" w:hAnsi="Times New Roman" w:cs="Times New Roman"/>
          <w:sz w:val="24"/>
          <w:szCs w:val="24"/>
        </w:rPr>
        <w:t xml:space="preserve"> b</w:t>
      </w:r>
      <w:r w:rsidRPr="00596D96">
        <w:rPr>
          <w:rFonts w:ascii="Times New Roman" w:hAnsi="Times New Roman" w:cs="Times New Roman"/>
          <w:sz w:val="24"/>
          <w:szCs w:val="24"/>
        </w:rPr>
        <w:t>urfi, and other desserts with comparatively low moisture content are the main uses for it</w:t>
      </w:r>
      <w:r>
        <w:rPr>
          <w:rFonts w:ascii="Times New Roman" w:hAnsi="Times New Roman" w:cs="Times New Roman"/>
          <w:sz w:val="24"/>
          <w:szCs w:val="24"/>
        </w:rPr>
        <w:t xml:space="preserve"> (</w:t>
      </w:r>
      <w:r w:rsidRPr="004B0A90">
        <w:rPr>
          <w:rFonts w:ascii="Times New Roman" w:hAnsi="Times New Roman" w:cs="Times New Roman"/>
          <w:sz w:val="24"/>
          <w:szCs w:val="24"/>
          <w:shd w:val="clear" w:color="auto" w:fill="FFFFFF"/>
        </w:rPr>
        <w:t>Aggarwal</w:t>
      </w:r>
      <w:r>
        <w:rPr>
          <w:rFonts w:ascii="Times New Roman" w:hAnsi="Times New Roman" w:cs="Times New Roman"/>
          <w:sz w:val="24"/>
          <w:szCs w:val="24"/>
          <w:shd w:val="clear" w:color="auto" w:fill="FFFFFF"/>
        </w:rPr>
        <w:t xml:space="preserve"> et al.,2018)</w:t>
      </w:r>
      <w:r w:rsidRPr="00596D96">
        <w:rPr>
          <w:rFonts w:ascii="Times New Roman" w:hAnsi="Times New Roman" w:cs="Times New Roman"/>
          <w:sz w:val="24"/>
          <w:szCs w:val="24"/>
        </w:rPr>
        <w:t>.</w:t>
      </w:r>
      <w:r w:rsidRPr="009B2CCB">
        <w:rPr>
          <w:rFonts w:ascii="Times New Roman" w:hAnsi="Times New Roman" w:cs="Times New Roman"/>
          <w:sz w:val="24"/>
          <w:szCs w:val="24"/>
        </w:rPr>
        <w:t xml:space="preserve"> </w:t>
      </w:r>
      <w:r w:rsidRPr="00AC6433">
        <w:rPr>
          <w:rFonts w:ascii="Times New Roman" w:hAnsi="Times New Roman" w:cs="Times New Roman"/>
          <w:sz w:val="24"/>
          <w:szCs w:val="24"/>
        </w:rPr>
        <w:t xml:space="preserve">The typical shape of </w:t>
      </w:r>
      <w:proofErr w:type="spellStart"/>
      <w:r w:rsidRPr="00BE6948">
        <w:rPr>
          <w:rFonts w:ascii="Times New Roman" w:hAnsi="Times New Roman" w:cs="Times New Roman"/>
          <w:i/>
          <w:iCs/>
          <w:sz w:val="24"/>
          <w:szCs w:val="24"/>
        </w:rPr>
        <w:t>peda</w:t>
      </w:r>
      <w:proofErr w:type="spellEnd"/>
      <w:r w:rsidRPr="00BE6948">
        <w:rPr>
          <w:rFonts w:ascii="Times New Roman" w:hAnsi="Times New Roman" w:cs="Times New Roman"/>
          <w:i/>
          <w:iCs/>
          <w:sz w:val="24"/>
          <w:szCs w:val="24"/>
        </w:rPr>
        <w:t>,</w:t>
      </w:r>
      <w:r w:rsidRPr="00AC6433">
        <w:rPr>
          <w:rFonts w:ascii="Times New Roman" w:hAnsi="Times New Roman" w:cs="Times New Roman"/>
          <w:sz w:val="24"/>
          <w:szCs w:val="24"/>
        </w:rPr>
        <w:t xml:space="preserve"> known as "</w:t>
      </w:r>
      <w:proofErr w:type="spellStart"/>
      <w:r w:rsidRPr="00BE6948">
        <w:rPr>
          <w:rFonts w:ascii="Times New Roman" w:hAnsi="Times New Roman" w:cs="Times New Roman"/>
          <w:i/>
          <w:iCs/>
          <w:sz w:val="24"/>
          <w:szCs w:val="24"/>
        </w:rPr>
        <w:t>Doodh</w:t>
      </w:r>
      <w:proofErr w:type="spellEnd"/>
      <w:r w:rsidRPr="00AC6433">
        <w:rPr>
          <w:rFonts w:ascii="Times New Roman" w:hAnsi="Times New Roman" w:cs="Times New Roman"/>
          <w:sz w:val="24"/>
          <w:szCs w:val="24"/>
        </w:rPr>
        <w:t xml:space="preserve">" in India, is white or creamy white in </w:t>
      </w:r>
      <w:r>
        <w:rPr>
          <w:rFonts w:ascii="Times New Roman" w:hAnsi="Times New Roman" w:cs="Times New Roman"/>
          <w:sz w:val="24"/>
          <w:szCs w:val="24"/>
        </w:rPr>
        <w:t>colour</w:t>
      </w:r>
      <w:r w:rsidRPr="00AC6433">
        <w:rPr>
          <w:rFonts w:ascii="Times New Roman" w:hAnsi="Times New Roman" w:cs="Times New Roman"/>
          <w:sz w:val="24"/>
          <w:szCs w:val="24"/>
        </w:rPr>
        <w:t>, smooth in texture, and shaped like a spherical ball with a small flattening of the surface and low moisture content</w:t>
      </w:r>
      <w:r w:rsidRPr="008A593E">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w:t>
      </w:r>
      <w:r w:rsidRPr="008A593E">
        <w:rPr>
          <w:rFonts w:ascii="Times New Roman" w:hAnsi="Times New Roman" w:cs="Times New Roman"/>
          <w:sz w:val="24"/>
          <w:szCs w:val="24"/>
        </w:rPr>
        <w:t>Kumar</w:t>
      </w:r>
      <w:r>
        <w:rPr>
          <w:rFonts w:ascii="Times New Roman" w:hAnsi="Times New Roman" w:cs="Times New Roman"/>
          <w:sz w:val="24"/>
          <w:szCs w:val="24"/>
        </w:rPr>
        <w:t xml:space="preserve"> et al.,2004). </w:t>
      </w:r>
      <w:r w:rsidRPr="00313E5E">
        <w:rPr>
          <w:rFonts w:ascii="Times New Roman" w:hAnsi="Times New Roman" w:cs="Times New Roman"/>
          <w:sz w:val="24"/>
          <w:szCs w:val="24"/>
          <w:lang w:val="en-US"/>
        </w:rPr>
        <w:t xml:space="preserve">India is home to numerous regional variants of </w:t>
      </w:r>
      <w:proofErr w:type="spellStart"/>
      <w:r w:rsidRPr="00313E5E">
        <w:rPr>
          <w:rFonts w:ascii="Times New Roman" w:hAnsi="Times New Roman" w:cs="Times New Roman"/>
          <w:i/>
          <w:iCs/>
          <w:sz w:val="24"/>
          <w:szCs w:val="24"/>
          <w:lang w:val="en-US"/>
        </w:rPr>
        <w:t>peda</w:t>
      </w:r>
      <w:proofErr w:type="spellEnd"/>
      <w:r w:rsidRPr="00313E5E">
        <w:rPr>
          <w:rFonts w:ascii="Times New Roman" w:hAnsi="Times New Roman" w:cs="Times New Roman"/>
          <w:sz w:val="24"/>
          <w:szCs w:val="24"/>
          <w:lang w:val="en-US"/>
        </w:rPr>
        <w:t xml:space="preserve">, including </w:t>
      </w:r>
      <w:proofErr w:type="spellStart"/>
      <w:r w:rsidRPr="00313E5E">
        <w:rPr>
          <w:rFonts w:ascii="Times New Roman" w:hAnsi="Times New Roman" w:cs="Times New Roman"/>
          <w:i/>
          <w:iCs/>
          <w:sz w:val="24"/>
          <w:szCs w:val="24"/>
          <w:lang w:val="en-US"/>
        </w:rPr>
        <w:t>Kunthalgiri</w:t>
      </w:r>
      <w:proofErr w:type="spellEnd"/>
      <w:r w:rsidRPr="00313E5E">
        <w:rPr>
          <w:rFonts w:ascii="Times New Roman" w:hAnsi="Times New Roman" w:cs="Times New Roman"/>
          <w:sz w:val="24"/>
          <w:szCs w:val="24"/>
          <w:lang w:val="en-US"/>
        </w:rPr>
        <w:t xml:space="preserve"> </w:t>
      </w:r>
      <w:proofErr w:type="spellStart"/>
      <w:r w:rsidRPr="00313E5E">
        <w:rPr>
          <w:rFonts w:ascii="Times New Roman" w:hAnsi="Times New Roman" w:cs="Times New Roman"/>
          <w:i/>
          <w:iCs/>
          <w:sz w:val="24"/>
          <w:szCs w:val="24"/>
          <w:lang w:val="en-US"/>
        </w:rPr>
        <w:t>peda</w:t>
      </w:r>
      <w:proofErr w:type="spellEnd"/>
      <w:r w:rsidRPr="00313E5E">
        <w:rPr>
          <w:rFonts w:ascii="Times New Roman" w:hAnsi="Times New Roman" w:cs="Times New Roman"/>
          <w:i/>
          <w:iCs/>
          <w:sz w:val="24"/>
          <w:szCs w:val="24"/>
          <w:lang w:val="en-US"/>
        </w:rPr>
        <w:t xml:space="preserve">, Dharwad </w:t>
      </w:r>
      <w:proofErr w:type="spellStart"/>
      <w:r w:rsidRPr="00313E5E">
        <w:rPr>
          <w:rFonts w:ascii="Times New Roman" w:hAnsi="Times New Roman" w:cs="Times New Roman"/>
          <w:i/>
          <w:iCs/>
          <w:sz w:val="24"/>
          <w:szCs w:val="24"/>
          <w:lang w:val="en-US"/>
        </w:rPr>
        <w:t>peda</w:t>
      </w:r>
      <w:proofErr w:type="spellEnd"/>
      <w:r w:rsidRPr="00313E5E">
        <w:rPr>
          <w:rFonts w:ascii="Times New Roman" w:hAnsi="Times New Roman" w:cs="Times New Roman"/>
          <w:i/>
          <w:iCs/>
          <w:sz w:val="24"/>
          <w:szCs w:val="24"/>
          <w:lang w:val="en-US"/>
        </w:rPr>
        <w:t xml:space="preserve">, Mathura </w:t>
      </w:r>
      <w:proofErr w:type="spellStart"/>
      <w:r w:rsidRPr="00313E5E">
        <w:rPr>
          <w:rFonts w:ascii="Times New Roman" w:hAnsi="Times New Roman" w:cs="Times New Roman"/>
          <w:i/>
          <w:iCs/>
          <w:sz w:val="24"/>
          <w:szCs w:val="24"/>
          <w:lang w:val="en-US"/>
        </w:rPr>
        <w:t>peda</w:t>
      </w:r>
      <w:proofErr w:type="spellEnd"/>
      <w:r w:rsidRPr="00313E5E">
        <w:rPr>
          <w:rFonts w:ascii="Times New Roman" w:hAnsi="Times New Roman" w:cs="Times New Roman"/>
          <w:i/>
          <w:iCs/>
          <w:sz w:val="24"/>
          <w:szCs w:val="24"/>
          <w:lang w:val="en-US"/>
        </w:rPr>
        <w:t xml:space="preserve">, Lal </w:t>
      </w:r>
      <w:proofErr w:type="spellStart"/>
      <w:r w:rsidRPr="00313E5E">
        <w:rPr>
          <w:rFonts w:ascii="Times New Roman" w:hAnsi="Times New Roman" w:cs="Times New Roman"/>
          <w:i/>
          <w:iCs/>
          <w:sz w:val="24"/>
          <w:szCs w:val="24"/>
          <w:lang w:val="en-US"/>
        </w:rPr>
        <w:t>peda</w:t>
      </w:r>
      <w:proofErr w:type="spellEnd"/>
      <w:r w:rsidRPr="00313E5E">
        <w:rPr>
          <w:rFonts w:ascii="Times New Roman" w:hAnsi="Times New Roman" w:cs="Times New Roman"/>
          <w:i/>
          <w:iCs/>
          <w:sz w:val="24"/>
          <w:szCs w:val="24"/>
          <w:lang w:val="en-US"/>
        </w:rPr>
        <w:t>, and Bal Mithai</w:t>
      </w:r>
      <w:r w:rsidRPr="008A593E">
        <w:rPr>
          <w:rFonts w:ascii="Times New Roman" w:hAnsi="Times New Roman" w:cs="Times New Roman"/>
          <w:sz w:val="24"/>
          <w:szCs w:val="24"/>
          <w:lang w:val="en-US"/>
        </w:rPr>
        <w:t xml:space="preserve"> </w:t>
      </w:r>
      <w:r>
        <w:rPr>
          <w:rFonts w:ascii="Times New Roman" w:hAnsi="Times New Roman" w:cs="Times New Roman"/>
          <w:sz w:val="24"/>
          <w:szCs w:val="24"/>
          <w:lang w:val="en-US"/>
        </w:rPr>
        <w:t>(</w:t>
      </w:r>
      <w:proofErr w:type="spellStart"/>
      <w:r w:rsidRPr="008A593E">
        <w:rPr>
          <w:rFonts w:ascii="Times New Roman" w:hAnsi="Times New Roman" w:cs="Times New Roman"/>
          <w:sz w:val="24"/>
          <w:szCs w:val="24"/>
        </w:rPr>
        <w:t>Rasane</w:t>
      </w:r>
      <w:proofErr w:type="spellEnd"/>
      <w:r>
        <w:rPr>
          <w:rFonts w:ascii="Times New Roman" w:hAnsi="Times New Roman" w:cs="Times New Roman"/>
          <w:i/>
          <w:iCs/>
          <w:sz w:val="24"/>
          <w:szCs w:val="24"/>
        </w:rPr>
        <w:t xml:space="preserve"> et al.,</w:t>
      </w:r>
      <w:r w:rsidRPr="008A593E">
        <w:rPr>
          <w:rFonts w:ascii="Times New Roman" w:hAnsi="Times New Roman" w:cs="Times New Roman"/>
          <w:sz w:val="24"/>
          <w:szCs w:val="24"/>
        </w:rPr>
        <w:t>2012</w:t>
      </w:r>
      <w:r>
        <w:rPr>
          <w:rFonts w:ascii="Times New Roman" w:hAnsi="Times New Roman" w:cs="Times New Roman"/>
          <w:sz w:val="24"/>
          <w:szCs w:val="24"/>
        </w:rPr>
        <w:t xml:space="preserve">; </w:t>
      </w:r>
      <w:r w:rsidRPr="0097398E">
        <w:rPr>
          <w:rFonts w:ascii="Times New Roman" w:hAnsi="Times New Roman" w:cs="Times New Roman"/>
          <w:sz w:val="24"/>
          <w:szCs w:val="24"/>
        </w:rPr>
        <w:t>Prasad</w:t>
      </w:r>
      <w:r>
        <w:rPr>
          <w:rFonts w:ascii="Times New Roman" w:hAnsi="Times New Roman" w:cs="Times New Roman"/>
          <w:sz w:val="24"/>
          <w:szCs w:val="24"/>
        </w:rPr>
        <w:t xml:space="preserve"> et al.,</w:t>
      </w:r>
      <w:r w:rsidRPr="0097398E">
        <w:rPr>
          <w:rFonts w:ascii="Times New Roman" w:hAnsi="Times New Roman" w:cs="Times New Roman"/>
          <w:sz w:val="24"/>
          <w:szCs w:val="24"/>
        </w:rPr>
        <w:t>2023)</w:t>
      </w:r>
      <w:r>
        <w:rPr>
          <w:rFonts w:ascii="Times New Roman" w:hAnsi="Times New Roman" w:cs="Times New Roman"/>
          <w:sz w:val="24"/>
          <w:szCs w:val="24"/>
        </w:rPr>
        <w:t>.</w:t>
      </w:r>
    </w:p>
    <w:p w14:paraId="29DC9C4C" w14:textId="77777777" w:rsidR="00D16378" w:rsidRPr="00313E5E" w:rsidRDefault="00D16378" w:rsidP="00D16378">
      <w:pPr>
        <w:ind w:left="0" w:firstLine="0"/>
        <w:rPr>
          <w:rFonts w:ascii="Times New Roman" w:hAnsi="Times New Roman" w:cs="Times New Roman"/>
          <w:b/>
          <w:bCs/>
          <w:sz w:val="28"/>
          <w:szCs w:val="28"/>
          <w:lang w:val="en-US"/>
        </w:rPr>
      </w:pPr>
      <w:r w:rsidRPr="00313E5E">
        <w:rPr>
          <w:rFonts w:ascii="Times New Roman" w:hAnsi="Times New Roman" w:cs="Times New Roman"/>
          <w:b/>
          <w:bCs/>
          <w:sz w:val="24"/>
          <w:szCs w:val="24"/>
          <w:lang w:val="en-US"/>
        </w:rPr>
        <w:t xml:space="preserve">1. </w:t>
      </w:r>
      <w:r w:rsidRPr="00313E5E">
        <w:rPr>
          <w:rFonts w:ascii="Times New Roman" w:hAnsi="Times New Roman" w:cs="Times New Roman"/>
          <w:b/>
          <w:bCs/>
          <w:i/>
          <w:iCs/>
          <w:sz w:val="24"/>
          <w:szCs w:val="24"/>
          <w:lang w:val="en-US"/>
        </w:rPr>
        <w:t>Dharwad</w:t>
      </w:r>
      <w:r w:rsidRPr="00313E5E">
        <w:rPr>
          <w:rFonts w:ascii="Times New Roman" w:hAnsi="Times New Roman" w:cs="Times New Roman"/>
          <w:b/>
          <w:bCs/>
          <w:sz w:val="24"/>
          <w:szCs w:val="24"/>
          <w:lang w:val="en-US"/>
        </w:rPr>
        <w:t xml:space="preserve"> </w:t>
      </w:r>
      <w:r w:rsidRPr="00313E5E">
        <w:rPr>
          <w:rFonts w:ascii="Times New Roman" w:hAnsi="Times New Roman" w:cs="Times New Roman"/>
          <w:b/>
          <w:bCs/>
          <w:i/>
          <w:iCs/>
          <w:sz w:val="24"/>
          <w:szCs w:val="24"/>
          <w:lang w:val="en-US"/>
        </w:rPr>
        <w:t>Peda</w:t>
      </w:r>
      <w:r w:rsidRPr="00313E5E">
        <w:rPr>
          <w:rFonts w:ascii="Times New Roman" w:hAnsi="Times New Roman" w:cs="Times New Roman"/>
          <w:b/>
          <w:bCs/>
          <w:sz w:val="24"/>
          <w:szCs w:val="24"/>
          <w:lang w:val="en-US"/>
        </w:rPr>
        <w:t xml:space="preserve"> </w:t>
      </w:r>
    </w:p>
    <w:p w14:paraId="0F64E495" w14:textId="77777777" w:rsidR="00D16378" w:rsidRPr="00364CC1" w:rsidRDefault="00D16378" w:rsidP="00D16378">
      <w:pPr>
        <w:spacing w:before="240"/>
        <w:ind w:left="0"/>
        <w:rPr>
          <w:rFonts w:ascii="Times New Roman" w:hAnsi="Times New Roman" w:cs="Times New Roman"/>
          <w:sz w:val="24"/>
          <w:szCs w:val="24"/>
          <w:lang w:val="en-US"/>
        </w:rPr>
      </w:pPr>
      <w:r w:rsidRPr="00313E5E">
        <w:rPr>
          <w:rFonts w:ascii="Times New Roman" w:hAnsi="Times New Roman" w:cs="Times New Roman"/>
          <w:i/>
          <w:iCs/>
          <w:sz w:val="24"/>
          <w:szCs w:val="24"/>
          <w:lang w:val="en-US"/>
        </w:rPr>
        <w:t>Dharwad</w:t>
      </w:r>
      <w:r w:rsidRPr="00313E5E">
        <w:rPr>
          <w:rFonts w:ascii="Times New Roman" w:hAnsi="Times New Roman" w:cs="Times New Roman"/>
          <w:sz w:val="24"/>
          <w:szCs w:val="24"/>
          <w:lang w:val="en-US"/>
        </w:rPr>
        <w:t xml:space="preserve"> </w:t>
      </w:r>
      <w:proofErr w:type="spellStart"/>
      <w:r w:rsidRPr="00313E5E">
        <w:rPr>
          <w:rFonts w:ascii="Times New Roman" w:hAnsi="Times New Roman" w:cs="Times New Roman"/>
          <w:i/>
          <w:iCs/>
          <w:sz w:val="24"/>
          <w:szCs w:val="24"/>
          <w:lang w:val="en-US"/>
        </w:rPr>
        <w:t>peda</w:t>
      </w:r>
      <w:proofErr w:type="spellEnd"/>
      <w:r w:rsidRPr="00313E5E">
        <w:rPr>
          <w:rFonts w:ascii="Times New Roman" w:hAnsi="Times New Roman" w:cs="Times New Roman"/>
          <w:sz w:val="24"/>
          <w:szCs w:val="24"/>
          <w:lang w:val="en-US"/>
        </w:rPr>
        <w:t>, a</w:t>
      </w:r>
      <w:r w:rsidRPr="00313E5E">
        <w:rPr>
          <w:rFonts w:ascii="Times New Roman" w:hAnsi="Times New Roman" w:cs="Times New Roman"/>
          <w:b/>
          <w:bCs/>
          <w:sz w:val="24"/>
          <w:szCs w:val="24"/>
          <w:lang w:val="en-US"/>
        </w:rPr>
        <w:t xml:space="preserve"> </w:t>
      </w:r>
      <w:r w:rsidRPr="00313E5E">
        <w:rPr>
          <w:rFonts w:ascii="Times New Roman" w:hAnsi="Times New Roman" w:cs="Times New Roman"/>
          <w:sz w:val="24"/>
          <w:szCs w:val="24"/>
          <w:lang w:val="en-US"/>
        </w:rPr>
        <w:t>unique</w:t>
      </w:r>
      <w:r w:rsidRPr="00313E5E">
        <w:rPr>
          <w:rFonts w:ascii="Times New Roman" w:hAnsi="Times New Roman" w:cs="Times New Roman"/>
          <w:b/>
          <w:bCs/>
          <w:sz w:val="24"/>
          <w:szCs w:val="24"/>
          <w:lang w:val="en-US"/>
        </w:rPr>
        <w:t xml:space="preserve"> </w:t>
      </w:r>
      <w:r w:rsidRPr="00313E5E">
        <w:rPr>
          <w:rFonts w:ascii="Times New Roman" w:hAnsi="Times New Roman" w:cs="Times New Roman"/>
          <w:sz w:val="24"/>
          <w:szCs w:val="24"/>
          <w:lang w:val="en-US"/>
        </w:rPr>
        <w:t>variety of</w:t>
      </w:r>
      <w:r w:rsidRPr="00313E5E">
        <w:rPr>
          <w:rFonts w:ascii="Times New Roman" w:hAnsi="Times New Roman" w:cs="Times New Roman"/>
          <w:i/>
          <w:iCs/>
          <w:sz w:val="24"/>
          <w:szCs w:val="24"/>
          <w:lang w:val="en-US"/>
        </w:rPr>
        <w:t xml:space="preserve"> </w:t>
      </w:r>
      <w:proofErr w:type="spellStart"/>
      <w:r w:rsidRPr="00313E5E">
        <w:rPr>
          <w:rFonts w:ascii="Times New Roman" w:hAnsi="Times New Roman" w:cs="Times New Roman"/>
          <w:i/>
          <w:iCs/>
          <w:sz w:val="24"/>
          <w:szCs w:val="24"/>
          <w:lang w:val="en-US"/>
        </w:rPr>
        <w:t>peda</w:t>
      </w:r>
      <w:proofErr w:type="spellEnd"/>
      <w:r w:rsidRPr="00313E5E">
        <w:rPr>
          <w:rFonts w:ascii="Times New Roman" w:hAnsi="Times New Roman" w:cs="Times New Roman"/>
          <w:sz w:val="24"/>
          <w:szCs w:val="24"/>
          <w:lang w:val="en-US"/>
        </w:rPr>
        <w:t xml:space="preserve">, hails from the </w:t>
      </w:r>
      <w:r w:rsidRPr="00313E5E">
        <w:rPr>
          <w:rFonts w:ascii="Times New Roman" w:hAnsi="Times New Roman" w:cs="Times New Roman"/>
          <w:i/>
          <w:iCs/>
          <w:sz w:val="24"/>
          <w:szCs w:val="24"/>
          <w:lang w:val="en-US"/>
        </w:rPr>
        <w:t>Dharwad</w:t>
      </w:r>
      <w:r w:rsidRPr="00313E5E">
        <w:rPr>
          <w:rFonts w:ascii="Times New Roman" w:hAnsi="Times New Roman" w:cs="Times New Roman"/>
          <w:sz w:val="24"/>
          <w:szCs w:val="24"/>
          <w:lang w:val="en-US"/>
        </w:rPr>
        <w:t xml:space="preserve"> district in Karnataka state. It is distinguished by its dark </w:t>
      </w:r>
      <w:r w:rsidRPr="004248C9">
        <w:rPr>
          <w:rFonts w:ascii="Times New Roman" w:hAnsi="Times New Roman" w:cs="Times New Roman"/>
          <w:sz w:val="24"/>
          <w:szCs w:val="24"/>
          <w:lang w:val="en-US"/>
        </w:rPr>
        <w:t xml:space="preserve">brown </w:t>
      </w:r>
      <w:proofErr w:type="spellStart"/>
      <w:r w:rsidRPr="004248C9">
        <w:rPr>
          <w:rFonts w:ascii="Times New Roman" w:hAnsi="Times New Roman" w:cs="Times New Roman"/>
          <w:sz w:val="24"/>
          <w:szCs w:val="24"/>
          <w:lang w:val="en-US"/>
        </w:rPr>
        <w:t>colour</w:t>
      </w:r>
      <w:proofErr w:type="spellEnd"/>
      <w:r w:rsidRPr="004248C9">
        <w:rPr>
          <w:rFonts w:ascii="Times New Roman" w:hAnsi="Times New Roman" w:cs="Times New Roman"/>
          <w:sz w:val="24"/>
          <w:szCs w:val="24"/>
          <w:lang w:val="en-US"/>
        </w:rPr>
        <w:t>,</w:t>
      </w:r>
      <w:r w:rsidRPr="00313E5E">
        <w:rPr>
          <w:rFonts w:ascii="Times New Roman" w:hAnsi="Times New Roman" w:cs="Times New Roman"/>
          <w:sz w:val="24"/>
          <w:szCs w:val="24"/>
          <w:lang w:val="en-US"/>
        </w:rPr>
        <w:t xml:space="preserve"> owing to a higher level of browning which not only imparts a unique </w:t>
      </w:r>
      <w:proofErr w:type="spellStart"/>
      <w:r w:rsidRPr="004248C9">
        <w:rPr>
          <w:rFonts w:ascii="Times New Roman" w:hAnsi="Times New Roman" w:cs="Times New Roman"/>
          <w:sz w:val="24"/>
          <w:szCs w:val="24"/>
          <w:lang w:val="en-US"/>
        </w:rPr>
        <w:t>flavour</w:t>
      </w:r>
      <w:proofErr w:type="spellEnd"/>
      <w:r w:rsidRPr="00313E5E">
        <w:rPr>
          <w:rFonts w:ascii="Times New Roman" w:hAnsi="Times New Roman" w:cs="Times New Roman"/>
          <w:sz w:val="24"/>
          <w:szCs w:val="24"/>
          <w:lang w:val="en-US"/>
        </w:rPr>
        <w:t xml:space="preserve"> but also extends its shelf life</w:t>
      </w:r>
      <w:r>
        <w:rPr>
          <w:rFonts w:ascii="Times New Roman" w:hAnsi="Times New Roman" w:cs="Times New Roman"/>
          <w:sz w:val="24"/>
          <w:szCs w:val="24"/>
          <w:lang w:val="en-US"/>
        </w:rPr>
        <w:t xml:space="preserve"> (</w:t>
      </w:r>
      <w:r w:rsidRPr="004B0A90">
        <w:rPr>
          <w:rFonts w:ascii="Times New Roman" w:hAnsi="Times New Roman" w:cs="Times New Roman"/>
          <w:sz w:val="24"/>
          <w:szCs w:val="24"/>
          <w:shd w:val="clear" w:color="auto" w:fill="FFFFFF"/>
        </w:rPr>
        <w:t>Asgar</w:t>
      </w:r>
      <w:r>
        <w:rPr>
          <w:rFonts w:ascii="Times New Roman" w:hAnsi="Times New Roman" w:cs="Times New Roman"/>
          <w:sz w:val="24"/>
          <w:szCs w:val="24"/>
          <w:shd w:val="clear" w:color="auto" w:fill="FFFFFF"/>
        </w:rPr>
        <w:t xml:space="preserve"> and</w:t>
      </w:r>
      <w:r w:rsidRPr="004B0A90">
        <w:rPr>
          <w:rFonts w:ascii="Times New Roman" w:hAnsi="Times New Roman" w:cs="Times New Roman"/>
          <w:sz w:val="24"/>
          <w:szCs w:val="24"/>
          <w:shd w:val="clear" w:color="auto" w:fill="FFFFFF"/>
        </w:rPr>
        <w:t xml:space="preserve"> Chauhan</w:t>
      </w:r>
      <w:r>
        <w:rPr>
          <w:rFonts w:ascii="Times New Roman" w:hAnsi="Times New Roman" w:cs="Times New Roman"/>
          <w:sz w:val="24"/>
          <w:szCs w:val="24"/>
          <w:shd w:val="clear" w:color="auto" w:fill="FFFFFF"/>
        </w:rPr>
        <w:t xml:space="preserve">, </w:t>
      </w:r>
      <w:r w:rsidRPr="004B0A90">
        <w:rPr>
          <w:rFonts w:ascii="Times New Roman" w:hAnsi="Times New Roman" w:cs="Times New Roman"/>
          <w:sz w:val="24"/>
          <w:szCs w:val="24"/>
          <w:shd w:val="clear" w:color="auto" w:fill="FFFFFF"/>
        </w:rPr>
        <w:t>2019)</w:t>
      </w:r>
      <w:r w:rsidRPr="00313E5E">
        <w:rPr>
          <w:rFonts w:ascii="Times New Roman" w:hAnsi="Times New Roman" w:cs="Times New Roman"/>
          <w:sz w:val="24"/>
          <w:szCs w:val="24"/>
          <w:lang w:val="en-US"/>
        </w:rPr>
        <w:t xml:space="preserve">. </w:t>
      </w:r>
      <w:r w:rsidRPr="00313E5E">
        <w:rPr>
          <w:rFonts w:ascii="Times New Roman" w:hAnsi="Times New Roman" w:cs="Times New Roman"/>
          <w:i/>
          <w:iCs/>
          <w:sz w:val="24"/>
          <w:szCs w:val="24"/>
          <w:lang w:val="en-US"/>
        </w:rPr>
        <w:t>Dharwad</w:t>
      </w:r>
      <w:r w:rsidRPr="00313E5E">
        <w:rPr>
          <w:rFonts w:ascii="Times New Roman" w:hAnsi="Times New Roman" w:cs="Times New Roman"/>
          <w:sz w:val="24"/>
          <w:szCs w:val="24"/>
          <w:lang w:val="en-US"/>
        </w:rPr>
        <w:t xml:space="preserve"> </w:t>
      </w:r>
      <w:proofErr w:type="spellStart"/>
      <w:r w:rsidRPr="00313E5E">
        <w:rPr>
          <w:rFonts w:ascii="Times New Roman" w:hAnsi="Times New Roman" w:cs="Times New Roman"/>
          <w:i/>
          <w:iCs/>
          <w:sz w:val="24"/>
          <w:szCs w:val="24"/>
          <w:lang w:val="en-US"/>
        </w:rPr>
        <w:t>peda</w:t>
      </w:r>
      <w:proofErr w:type="spellEnd"/>
      <w:r w:rsidRPr="00313E5E">
        <w:rPr>
          <w:rFonts w:ascii="Times New Roman" w:hAnsi="Times New Roman" w:cs="Times New Roman"/>
          <w:sz w:val="24"/>
          <w:szCs w:val="24"/>
          <w:lang w:val="en-US"/>
        </w:rPr>
        <w:t xml:space="preserve"> which was collected from </w:t>
      </w:r>
      <w:r w:rsidRPr="00313E5E">
        <w:rPr>
          <w:rFonts w:ascii="Times New Roman" w:hAnsi="Times New Roman" w:cs="Times New Roman"/>
          <w:i/>
          <w:iCs/>
          <w:sz w:val="24"/>
          <w:szCs w:val="24"/>
          <w:lang w:val="en-US"/>
        </w:rPr>
        <w:t>Dharwad</w:t>
      </w:r>
      <w:r w:rsidRPr="00313E5E">
        <w:rPr>
          <w:rFonts w:ascii="Times New Roman" w:hAnsi="Times New Roman" w:cs="Times New Roman"/>
          <w:sz w:val="24"/>
          <w:szCs w:val="24"/>
          <w:lang w:val="en-US"/>
        </w:rPr>
        <w:t xml:space="preserve"> had </w:t>
      </w:r>
      <w:r>
        <w:rPr>
          <w:rFonts w:ascii="Times New Roman" w:hAnsi="Times New Roman" w:cs="Times New Roman"/>
          <w:sz w:val="24"/>
          <w:szCs w:val="24"/>
          <w:lang w:val="en-US"/>
        </w:rPr>
        <w:t xml:space="preserve">a </w:t>
      </w:r>
      <w:r w:rsidRPr="00313E5E">
        <w:rPr>
          <w:rFonts w:ascii="Times New Roman" w:hAnsi="Times New Roman" w:cs="Times New Roman"/>
          <w:sz w:val="24"/>
          <w:szCs w:val="24"/>
          <w:lang w:val="en-US"/>
        </w:rPr>
        <w:t xml:space="preserve">natural brown </w:t>
      </w:r>
      <w:proofErr w:type="spellStart"/>
      <w:r w:rsidRPr="00313E5E">
        <w:rPr>
          <w:rFonts w:ascii="Times New Roman" w:hAnsi="Times New Roman" w:cs="Times New Roman"/>
          <w:sz w:val="24"/>
          <w:szCs w:val="24"/>
          <w:lang w:val="en-US"/>
        </w:rPr>
        <w:t>colour</w:t>
      </w:r>
      <w:proofErr w:type="spellEnd"/>
      <w:r w:rsidRPr="00313E5E">
        <w:rPr>
          <w:rFonts w:ascii="Times New Roman" w:hAnsi="Times New Roman" w:cs="Times New Roman"/>
          <w:sz w:val="24"/>
          <w:szCs w:val="24"/>
          <w:lang w:val="en-US"/>
        </w:rPr>
        <w:t xml:space="preserve"> with a powdered sugar coating on the surface, lending </w:t>
      </w:r>
      <w:r w:rsidRPr="00364CC1">
        <w:rPr>
          <w:rFonts w:ascii="Times New Roman" w:hAnsi="Times New Roman" w:cs="Times New Roman"/>
          <w:sz w:val="24"/>
          <w:szCs w:val="24"/>
          <w:lang w:val="en-US"/>
        </w:rPr>
        <w:t xml:space="preserve">it a caramelized </w:t>
      </w:r>
      <w:proofErr w:type="spellStart"/>
      <w:r w:rsidRPr="00364CC1">
        <w:rPr>
          <w:rFonts w:ascii="Times New Roman" w:hAnsi="Times New Roman" w:cs="Times New Roman"/>
          <w:sz w:val="24"/>
          <w:szCs w:val="24"/>
          <w:lang w:val="en-US"/>
        </w:rPr>
        <w:t>flavour</w:t>
      </w:r>
      <w:proofErr w:type="spellEnd"/>
      <w:r w:rsidRPr="00364CC1">
        <w:rPr>
          <w:rFonts w:ascii="Times New Roman" w:hAnsi="Times New Roman" w:cs="Times New Roman"/>
          <w:sz w:val="24"/>
          <w:szCs w:val="24"/>
          <w:lang w:val="en-US"/>
        </w:rPr>
        <w:t xml:space="preserve"> due to the browning reaction, making it slightly more acidic compared to other varieties. This browning is potentially due to the caramelization of added sugar and </w:t>
      </w:r>
      <w:proofErr w:type="spellStart"/>
      <w:r w:rsidRPr="00364CC1">
        <w:rPr>
          <w:rFonts w:ascii="Times New Roman" w:hAnsi="Times New Roman" w:cs="Times New Roman"/>
          <w:sz w:val="24"/>
          <w:szCs w:val="24"/>
          <w:lang w:val="en-US"/>
        </w:rPr>
        <w:t>maillard</w:t>
      </w:r>
      <w:proofErr w:type="spellEnd"/>
      <w:r w:rsidRPr="00364CC1">
        <w:rPr>
          <w:rFonts w:ascii="Times New Roman" w:hAnsi="Times New Roman" w:cs="Times New Roman"/>
          <w:sz w:val="24"/>
          <w:szCs w:val="24"/>
          <w:lang w:val="en-US"/>
        </w:rPr>
        <w:t xml:space="preserve"> browning between milk components (</w:t>
      </w:r>
      <w:r>
        <w:rPr>
          <w:rFonts w:ascii="Times New Roman" w:hAnsi="Times New Roman" w:cs="Times New Roman"/>
          <w:sz w:val="24"/>
          <w:szCs w:val="24"/>
          <w:lang w:val="en-US"/>
        </w:rPr>
        <w:t xml:space="preserve">lysine </w:t>
      </w:r>
      <w:r w:rsidRPr="00364CC1">
        <w:rPr>
          <w:rFonts w:ascii="Times New Roman" w:hAnsi="Times New Roman" w:cs="Times New Roman"/>
          <w:sz w:val="24"/>
          <w:szCs w:val="24"/>
          <w:lang w:val="en-US"/>
        </w:rPr>
        <w:t xml:space="preserve">and lactose) occurring at high </w:t>
      </w:r>
      <w:r>
        <w:rPr>
          <w:rFonts w:ascii="Times New Roman" w:hAnsi="Times New Roman" w:cs="Times New Roman"/>
          <w:sz w:val="24"/>
          <w:szCs w:val="24"/>
          <w:lang w:val="en-US"/>
        </w:rPr>
        <w:t>temperatures</w:t>
      </w:r>
      <w:r w:rsidRPr="00364CC1">
        <w:rPr>
          <w:rFonts w:ascii="Times New Roman" w:hAnsi="Times New Roman" w:cs="Times New Roman"/>
          <w:sz w:val="24"/>
          <w:szCs w:val="24"/>
          <w:lang w:val="en-US"/>
        </w:rPr>
        <w:t xml:space="preserve"> (&gt;80</w:t>
      </w:r>
      <w:r w:rsidRPr="00364CC1">
        <w:rPr>
          <w:rFonts w:ascii="Calibri" w:hAnsi="Calibri" w:cs="Calibri"/>
          <w:sz w:val="24"/>
          <w:szCs w:val="24"/>
          <w:lang w:val="en-US"/>
        </w:rPr>
        <w:t>⁰</w:t>
      </w:r>
      <w:r w:rsidRPr="00364CC1">
        <w:rPr>
          <w:rFonts w:ascii="Times New Roman" w:hAnsi="Times New Roman" w:cs="Times New Roman"/>
          <w:sz w:val="24"/>
          <w:szCs w:val="24"/>
          <w:lang w:val="en-US"/>
        </w:rPr>
        <w:t>C)</w:t>
      </w:r>
      <w:r>
        <w:rPr>
          <w:rFonts w:ascii="Times New Roman" w:hAnsi="Times New Roman" w:cs="Times New Roman"/>
          <w:sz w:val="24"/>
          <w:szCs w:val="24"/>
          <w:lang w:val="en-US"/>
        </w:rPr>
        <w:t xml:space="preserve"> during </w:t>
      </w:r>
      <w:r w:rsidRPr="00364CC1">
        <w:rPr>
          <w:rFonts w:ascii="Times New Roman" w:hAnsi="Times New Roman" w:cs="Times New Roman"/>
          <w:sz w:val="24"/>
          <w:szCs w:val="24"/>
          <w:lang w:val="en-US"/>
        </w:rPr>
        <w:t>preparation</w:t>
      </w:r>
      <w:r>
        <w:rPr>
          <w:rFonts w:ascii="Times New Roman" w:hAnsi="Times New Roman" w:cs="Times New Roman"/>
          <w:sz w:val="24"/>
          <w:szCs w:val="24"/>
          <w:lang w:val="en-US"/>
        </w:rPr>
        <w:t xml:space="preserve"> of </w:t>
      </w:r>
      <w:proofErr w:type="spellStart"/>
      <w:r w:rsidRPr="00364CC1">
        <w:rPr>
          <w:rFonts w:ascii="Times New Roman" w:hAnsi="Times New Roman" w:cs="Times New Roman"/>
          <w:i/>
          <w:iCs/>
          <w:sz w:val="24"/>
          <w:szCs w:val="24"/>
          <w:lang w:val="en-US"/>
        </w:rPr>
        <w:t>peda</w:t>
      </w:r>
      <w:proofErr w:type="spellEnd"/>
      <w:r>
        <w:rPr>
          <w:rFonts w:ascii="Times New Roman" w:hAnsi="Times New Roman" w:cs="Times New Roman"/>
          <w:sz w:val="24"/>
          <w:szCs w:val="24"/>
          <w:lang w:val="en-US"/>
        </w:rPr>
        <w:t xml:space="preserve"> </w:t>
      </w:r>
      <w:r>
        <w:rPr>
          <w:rFonts w:ascii="Times New Roman" w:hAnsi="Times New Roman" w:cs="Times New Roman"/>
          <w:sz w:val="24"/>
          <w:szCs w:val="24"/>
          <w:shd w:val="clear" w:color="auto" w:fill="FFFFFF"/>
        </w:rPr>
        <w:t>(</w:t>
      </w:r>
      <w:proofErr w:type="spellStart"/>
      <w:r w:rsidRPr="004B0A90">
        <w:rPr>
          <w:rFonts w:ascii="Times New Roman" w:hAnsi="Times New Roman" w:cs="Times New Roman"/>
          <w:sz w:val="24"/>
          <w:szCs w:val="24"/>
          <w:shd w:val="clear" w:color="auto" w:fill="FFFFFF"/>
        </w:rPr>
        <w:t>Sutariya</w:t>
      </w:r>
      <w:proofErr w:type="spellEnd"/>
      <w:r w:rsidRPr="004B0A90">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 xml:space="preserve"> et</w:t>
      </w:r>
      <w:r w:rsidRPr="00BE6948">
        <w:rPr>
          <w:rFonts w:ascii="Times New Roman" w:hAnsi="Times New Roman" w:cs="Times New Roman"/>
          <w:i/>
          <w:iCs/>
          <w:sz w:val="24"/>
          <w:szCs w:val="24"/>
          <w:shd w:val="clear" w:color="auto" w:fill="FFFFFF"/>
        </w:rPr>
        <w:t xml:space="preserve"> al</w:t>
      </w:r>
      <w:r>
        <w:rPr>
          <w:rFonts w:ascii="Times New Roman" w:hAnsi="Times New Roman" w:cs="Times New Roman"/>
          <w:sz w:val="24"/>
          <w:szCs w:val="24"/>
          <w:shd w:val="clear" w:color="auto" w:fill="FFFFFF"/>
        </w:rPr>
        <w:t xml:space="preserve">.,2017). </w:t>
      </w:r>
      <w:r w:rsidRPr="00364CC1">
        <w:rPr>
          <w:rFonts w:ascii="Times New Roman" w:hAnsi="Times New Roman" w:cs="Times New Roman"/>
          <w:sz w:val="24"/>
          <w:szCs w:val="24"/>
          <w:lang w:val="en-US"/>
        </w:rPr>
        <w:t xml:space="preserve">Vasu, (2007) reported that </w:t>
      </w:r>
      <w:r w:rsidRPr="00364CC1">
        <w:rPr>
          <w:rFonts w:ascii="Times New Roman" w:hAnsi="Times New Roman" w:cs="Times New Roman"/>
          <w:i/>
          <w:iCs/>
          <w:sz w:val="24"/>
          <w:szCs w:val="24"/>
          <w:lang w:val="en-US"/>
        </w:rPr>
        <w:t xml:space="preserve">Dharwad </w:t>
      </w:r>
      <w:proofErr w:type="spellStart"/>
      <w:r w:rsidRPr="00364CC1">
        <w:rPr>
          <w:rFonts w:ascii="Times New Roman" w:hAnsi="Times New Roman" w:cs="Times New Roman"/>
          <w:i/>
          <w:iCs/>
          <w:sz w:val="24"/>
          <w:szCs w:val="24"/>
          <w:lang w:val="en-US"/>
        </w:rPr>
        <w:t>peda</w:t>
      </w:r>
      <w:proofErr w:type="spellEnd"/>
      <w:r w:rsidRPr="00364CC1">
        <w:rPr>
          <w:rFonts w:ascii="Times New Roman" w:hAnsi="Times New Roman" w:cs="Times New Roman"/>
          <w:sz w:val="24"/>
          <w:szCs w:val="24"/>
          <w:lang w:val="en-US"/>
        </w:rPr>
        <w:t xml:space="preserve"> was composed of approximately ~13.33% moisture, ~14.21% fat, ~14.17% protein, ~17.34% lactose, ~38.97% sugar, and ~2.80% ash with an acidity level of ~0.84% lactic acid.  Apart from its distinct </w:t>
      </w:r>
      <w:proofErr w:type="spellStart"/>
      <w:r w:rsidRPr="00364CC1">
        <w:rPr>
          <w:rFonts w:ascii="Times New Roman" w:hAnsi="Times New Roman" w:cs="Times New Roman"/>
          <w:sz w:val="24"/>
          <w:szCs w:val="24"/>
          <w:lang w:val="en-US"/>
        </w:rPr>
        <w:t>flavour</w:t>
      </w:r>
      <w:proofErr w:type="spellEnd"/>
      <w:r w:rsidRPr="00364CC1">
        <w:rPr>
          <w:rFonts w:ascii="Times New Roman" w:hAnsi="Times New Roman" w:cs="Times New Roman"/>
          <w:sz w:val="24"/>
          <w:szCs w:val="24"/>
          <w:lang w:val="en-US"/>
        </w:rPr>
        <w:t xml:space="preserve"> characteristics, it exhibits higher hardness, gumminess, springiness, and chewiness when compared to other </w:t>
      </w:r>
      <w:proofErr w:type="spellStart"/>
      <w:r w:rsidRPr="00364CC1">
        <w:rPr>
          <w:rFonts w:ascii="Times New Roman" w:hAnsi="Times New Roman" w:cs="Times New Roman"/>
          <w:i/>
          <w:iCs/>
          <w:sz w:val="24"/>
          <w:szCs w:val="24"/>
          <w:lang w:val="en-US"/>
        </w:rPr>
        <w:t>peda</w:t>
      </w:r>
      <w:proofErr w:type="spellEnd"/>
      <w:r w:rsidRPr="00364CC1">
        <w:rPr>
          <w:rFonts w:ascii="Times New Roman" w:hAnsi="Times New Roman" w:cs="Times New Roman"/>
          <w:sz w:val="24"/>
          <w:szCs w:val="24"/>
          <w:lang w:val="en-US"/>
        </w:rPr>
        <w:t xml:space="preserve"> varieties. Cohesiveness was found too higher in </w:t>
      </w:r>
      <w:r w:rsidRPr="00364CC1">
        <w:rPr>
          <w:rFonts w:ascii="Times New Roman" w:hAnsi="Times New Roman" w:cs="Times New Roman"/>
          <w:i/>
          <w:iCs/>
          <w:sz w:val="24"/>
          <w:szCs w:val="24"/>
          <w:lang w:val="en-US"/>
        </w:rPr>
        <w:t>Dharwad</w:t>
      </w:r>
      <w:r w:rsidRPr="00364CC1">
        <w:rPr>
          <w:rFonts w:ascii="Times New Roman" w:hAnsi="Times New Roman" w:cs="Times New Roman"/>
          <w:sz w:val="24"/>
          <w:szCs w:val="24"/>
          <w:lang w:val="en-US"/>
        </w:rPr>
        <w:t xml:space="preserve"> </w:t>
      </w:r>
      <w:proofErr w:type="spellStart"/>
      <w:r w:rsidRPr="00364CC1">
        <w:rPr>
          <w:rFonts w:ascii="Times New Roman" w:hAnsi="Times New Roman" w:cs="Times New Roman"/>
          <w:i/>
          <w:iCs/>
          <w:sz w:val="24"/>
          <w:szCs w:val="24"/>
          <w:lang w:val="en-US"/>
        </w:rPr>
        <w:t>peda</w:t>
      </w:r>
      <w:proofErr w:type="spellEnd"/>
      <w:r w:rsidRPr="00364CC1">
        <w:rPr>
          <w:rFonts w:ascii="Times New Roman" w:hAnsi="Times New Roman" w:cs="Times New Roman"/>
          <w:sz w:val="24"/>
          <w:szCs w:val="24"/>
          <w:lang w:val="en-US"/>
        </w:rPr>
        <w:t xml:space="preserve"> but the difference was not statistically </w:t>
      </w:r>
      <w:r w:rsidRPr="00364CC1">
        <w:rPr>
          <w:rFonts w:ascii="Times New Roman" w:hAnsi="Times New Roman" w:cs="Times New Roman"/>
          <w:sz w:val="24"/>
          <w:szCs w:val="24"/>
          <w:lang w:val="en-US"/>
        </w:rPr>
        <w:lastRenderedPageBreak/>
        <w:t xml:space="preserve">significant. The browning reaction significantly elevates the pH, resulting in lower acidity levels compared to other </w:t>
      </w:r>
      <w:proofErr w:type="spellStart"/>
      <w:r w:rsidRPr="00364CC1">
        <w:rPr>
          <w:rFonts w:ascii="Times New Roman" w:hAnsi="Times New Roman" w:cs="Times New Roman"/>
          <w:i/>
          <w:iCs/>
          <w:sz w:val="24"/>
          <w:szCs w:val="24"/>
          <w:lang w:val="en-US"/>
        </w:rPr>
        <w:t>peda</w:t>
      </w:r>
      <w:proofErr w:type="spellEnd"/>
      <w:r w:rsidRPr="00364CC1">
        <w:rPr>
          <w:rFonts w:ascii="Times New Roman" w:hAnsi="Times New Roman" w:cs="Times New Roman"/>
          <w:sz w:val="24"/>
          <w:szCs w:val="24"/>
          <w:lang w:val="en-US"/>
        </w:rPr>
        <w:t xml:space="preserve"> varieties, thereby granting </w:t>
      </w:r>
      <w:r w:rsidRPr="00364CC1">
        <w:rPr>
          <w:rFonts w:ascii="Times New Roman" w:hAnsi="Times New Roman" w:cs="Times New Roman"/>
          <w:i/>
          <w:iCs/>
          <w:sz w:val="24"/>
          <w:szCs w:val="24"/>
          <w:lang w:val="en-US"/>
        </w:rPr>
        <w:t>Dharwad</w:t>
      </w:r>
      <w:r w:rsidRPr="00364CC1">
        <w:rPr>
          <w:rFonts w:ascii="Times New Roman" w:hAnsi="Times New Roman" w:cs="Times New Roman"/>
          <w:sz w:val="24"/>
          <w:szCs w:val="24"/>
          <w:lang w:val="en-US"/>
        </w:rPr>
        <w:t xml:space="preserve"> </w:t>
      </w:r>
      <w:proofErr w:type="spellStart"/>
      <w:r w:rsidRPr="00364CC1">
        <w:rPr>
          <w:rFonts w:ascii="Times New Roman" w:hAnsi="Times New Roman" w:cs="Times New Roman"/>
          <w:i/>
          <w:iCs/>
          <w:sz w:val="24"/>
          <w:szCs w:val="24"/>
          <w:lang w:val="en-US"/>
        </w:rPr>
        <w:t>peda</w:t>
      </w:r>
      <w:proofErr w:type="spellEnd"/>
      <w:r w:rsidRPr="00364CC1">
        <w:rPr>
          <w:rFonts w:ascii="Times New Roman" w:hAnsi="Times New Roman" w:cs="Times New Roman"/>
          <w:sz w:val="24"/>
          <w:szCs w:val="24"/>
          <w:lang w:val="en-US"/>
        </w:rPr>
        <w:t xml:space="preserve"> an extended shelf life of extra seven days when compared to control </w:t>
      </w:r>
      <w:proofErr w:type="spellStart"/>
      <w:r w:rsidRPr="00364CC1">
        <w:rPr>
          <w:rFonts w:ascii="Times New Roman" w:hAnsi="Times New Roman" w:cs="Times New Roman"/>
          <w:i/>
          <w:iCs/>
          <w:sz w:val="24"/>
          <w:szCs w:val="24"/>
          <w:lang w:val="en-US"/>
        </w:rPr>
        <w:t>peda</w:t>
      </w:r>
      <w:proofErr w:type="spellEnd"/>
      <w:r>
        <w:rPr>
          <w:rFonts w:ascii="Times New Roman" w:hAnsi="Times New Roman" w:cs="Times New Roman"/>
          <w:i/>
          <w:iCs/>
          <w:sz w:val="24"/>
          <w:szCs w:val="24"/>
          <w:lang w:val="en-US"/>
        </w:rPr>
        <w:t xml:space="preserve"> </w:t>
      </w:r>
      <w:r w:rsidRPr="00364CC1">
        <w:rPr>
          <w:rFonts w:ascii="Times New Roman" w:hAnsi="Times New Roman" w:cs="Times New Roman"/>
          <w:sz w:val="24"/>
          <w:szCs w:val="24"/>
          <w:lang w:val="en-US"/>
        </w:rPr>
        <w:t>(</w:t>
      </w:r>
      <w:r w:rsidRPr="00364CC1">
        <w:rPr>
          <w:rFonts w:ascii="Times New Roman" w:hAnsi="Times New Roman" w:cs="Times New Roman"/>
          <w:sz w:val="24"/>
          <w:szCs w:val="24"/>
        </w:rPr>
        <w:t>Londhe</w:t>
      </w:r>
      <w:r w:rsidRPr="00364CC1">
        <w:rPr>
          <w:rFonts w:ascii="Times New Roman" w:hAnsi="Times New Roman" w:cs="Times New Roman"/>
          <w:i/>
          <w:iCs/>
          <w:sz w:val="24"/>
          <w:szCs w:val="24"/>
        </w:rPr>
        <w:t xml:space="preserve"> et al., </w:t>
      </w:r>
      <w:r w:rsidRPr="00364CC1">
        <w:rPr>
          <w:rFonts w:ascii="Times New Roman" w:hAnsi="Times New Roman" w:cs="Times New Roman"/>
          <w:sz w:val="24"/>
          <w:szCs w:val="24"/>
        </w:rPr>
        <w:t>2012)</w:t>
      </w:r>
      <w:r w:rsidRPr="00364CC1">
        <w:rPr>
          <w:rFonts w:ascii="Times New Roman" w:hAnsi="Times New Roman" w:cs="Times New Roman"/>
          <w:sz w:val="24"/>
          <w:szCs w:val="24"/>
          <w:lang w:val="en-US"/>
        </w:rPr>
        <w:t xml:space="preserve">. The uniqueness of </w:t>
      </w:r>
      <w:r w:rsidRPr="00364CC1">
        <w:rPr>
          <w:rFonts w:ascii="Times New Roman" w:hAnsi="Times New Roman" w:cs="Times New Roman"/>
          <w:i/>
          <w:iCs/>
          <w:sz w:val="24"/>
          <w:szCs w:val="24"/>
          <w:lang w:val="en-US"/>
        </w:rPr>
        <w:t>Dharwad</w:t>
      </w:r>
      <w:r w:rsidRPr="00364CC1">
        <w:rPr>
          <w:rFonts w:ascii="Times New Roman" w:hAnsi="Times New Roman" w:cs="Times New Roman"/>
          <w:sz w:val="24"/>
          <w:szCs w:val="24"/>
          <w:lang w:val="en-US"/>
        </w:rPr>
        <w:t xml:space="preserve"> </w:t>
      </w:r>
      <w:proofErr w:type="spellStart"/>
      <w:r w:rsidRPr="00364CC1">
        <w:rPr>
          <w:rFonts w:ascii="Times New Roman" w:hAnsi="Times New Roman" w:cs="Times New Roman"/>
          <w:i/>
          <w:iCs/>
          <w:sz w:val="24"/>
          <w:szCs w:val="24"/>
          <w:lang w:val="en-US"/>
        </w:rPr>
        <w:t>peda</w:t>
      </w:r>
      <w:proofErr w:type="spellEnd"/>
      <w:r w:rsidRPr="00364CC1">
        <w:rPr>
          <w:rFonts w:ascii="Times New Roman" w:hAnsi="Times New Roman" w:cs="Times New Roman"/>
          <w:sz w:val="24"/>
          <w:szCs w:val="24"/>
          <w:lang w:val="en-US"/>
        </w:rPr>
        <w:t xml:space="preserve"> makes it different from others based on rheological and external characteristics and chemical composition.</w:t>
      </w:r>
    </w:p>
    <w:p w14:paraId="2CA1DADB" w14:textId="77777777" w:rsidR="00D16378" w:rsidRDefault="00D16378" w:rsidP="00D16378">
      <w:pPr>
        <w:spacing w:before="240"/>
        <w:ind w:left="0" w:firstLine="0"/>
        <w:rPr>
          <w:rFonts w:ascii="Times New Roman" w:hAnsi="Times New Roman" w:cs="Times New Roman"/>
          <w:b/>
          <w:bCs/>
          <w:sz w:val="24"/>
          <w:szCs w:val="24"/>
          <w:lang w:val="en-US"/>
        </w:rPr>
      </w:pPr>
      <w:r w:rsidRPr="00313E5E">
        <w:rPr>
          <w:rFonts w:ascii="Times New Roman" w:hAnsi="Times New Roman" w:cs="Times New Roman"/>
          <w:b/>
          <w:bCs/>
          <w:sz w:val="24"/>
          <w:szCs w:val="24"/>
          <w:lang w:val="en-US"/>
        </w:rPr>
        <w:t xml:space="preserve">2. </w:t>
      </w:r>
      <w:r w:rsidRPr="00313E5E">
        <w:rPr>
          <w:rFonts w:ascii="Times New Roman" w:hAnsi="Times New Roman" w:cs="Times New Roman"/>
          <w:b/>
          <w:bCs/>
          <w:i/>
          <w:iCs/>
          <w:sz w:val="24"/>
          <w:szCs w:val="24"/>
          <w:lang w:val="en-US"/>
        </w:rPr>
        <w:t xml:space="preserve">Mathura </w:t>
      </w:r>
      <w:proofErr w:type="spellStart"/>
      <w:r w:rsidRPr="00313E5E">
        <w:rPr>
          <w:rFonts w:ascii="Times New Roman" w:hAnsi="Times New Roman" w:cs="Times New Roman"/>
          <w:b/>
          <w:bCs/>
          <w:i/>
          <w:iCs/>
          <w:sz w:val="24"/>
          <w:szCs w:val="24"/>
          <w:lang w:val="en-US"/>
        </w:rPr>
        <w:t>peda</w:t>
      </w:r>
      <w:proofErr w:type="spellEnd"/>
    </w:p>
    <w:p w14:paraId="5855DC46" w14:textId="77777777" w:rsidR="00D16378" w:rsidRPr="00C36AFD" w:rsidRDefault="00D16378" w:rsidP="00D16378">
      <w:pPr>
        <w:ind w:left="0"/>
        <w:rPr>
          <w:rFonts w:ascii="Times New Roman" w:hAnsi="Times New Roman" w:cs="Times New Roman"/>
          <w:b/>
          <w:bCs/>
          <w:sz w:val="24"/>
          <w:szCs w:val="24"/>
          <w:lang w:val="en-US"/>
        </w:rPr>
      </w:pPr>
      <w:r w:rsidRPr="00313E5E">
        <w:rPr>
          <w:rFonts w:ascii="Times New Roman" w:hAnsi="Times New Roman" w:cs="Times New Roman"/>
          <w:i/>
          <w:iCs/>
          <w:sz w:val="24"/>
          <w:szCs w:val="24"/>
          <w:lang w:val="en-US"/>
        </w:rPr>
        <w:t>Mathura</w:t>
      </w:r>
      <w:r w:rsidRPr="00313E5E">
        <w:rPr>
          <w:rFonts w:ascii="Times New Roman" w:hAnsi="Times New Roman" w:cs="Times New Roman"/>
          <w:sz w:val="24"/>
          <w:szCs w:val="24"/>
          <w:lang w:val="en-US"/>
        </w:rPr>
        <w:t xml:space="preserve"> </w:t>
      </w:r>
      <w:proofErr w:type="spellStart"/>
      <w:r w:rsidRPr="00313E5E">
        <w:rPr>
          <w:rFonts w:ascii="Times New Roman" w:hAnsi="Times New Roman" w:cs="Times New Roman"/>
          <w:i/>
          <w:iCs/>
          <w:sz w:val="24"/>
          <w:szCs w:val="24"/>
          <w:lang w:val="en-US"/>
        </w:rPr>
        <w:t>peda</w:t>
      </w:r>
      <w:proofErr w:type="spellEnd"/>
      <w:r w:rsidRPr="00313E5E">
        <w:rPr>
          <w:rFonts w:ascii="Times New Roman" w:hAnsi="Times New Roman" w:cs="Times New Roman"/>
          <w:sz w:val="24"/>
          <w:szCs w:val="24"/>
          <w:lang w:val="en-US"/>
        </w:rPr>
        <w:t xml:space="preserve"> is well-recognized by the region basis as brown </w:t>
      </w:r>
      <w:proofErr w:type="spellStart"/>
      <w:r w:rsidRPr="00313E5E">
        <w:rPr>
          <w:rFonts w:ascii="Times New Roman" w:hAnsi="Times New Roman" w:cs="Times New Roman"/>
          <w:i/>
          <w:iCs/>
          <w:sz w:val="24"/>
          <w:szCs w:val="24"/>
          <w:lang w:val="en-US"/>
        </w:rPr>
        <w:t>peda</w:t>
      </w:r>
      <w:proofErr w:type="spellEnd"/>
      <w:r w:rsidRPr="00313E5E">
        <w:rPr>
          <w:rFonts w:ascii="Times New Roman" w:hAnsi="Times New Roman" w:cs="Times New Roman"/>
          <w:sz w:val="24"/>
          <w:szCs w:val="24"/>
          <w:lang w:val="en-US"/>
        </w:rPr>
        <w:t xml:space="preserve"> for its distinct caramel </w:t>
      </w:r>
      <w:proofErr w:type="spellStart"/>
      <w:r w:rsidRPr="00313E5E">
        <w:rPr>
          <w:rFonts w:ascii="Times New Roman" w:hAnsi="Times New Roman" w:cs="Times New Roman"/>
          <w:sz w:val="24"/>
          <w:szCs w:val="24"/>
          <w:lang w:val="en-US"/>
        </w:rPr>
        <w:t>flavour</w:t>
      </w:r>
      <w:proofErr w:type="spellEnd"/>
      <w:r w:rsidRPr="00313E5E">
        <w:rPr>
          <w:rFonts w:ascii="Times New Roman" w:hAnsi="Times New Roman" w:cs="Times New Roman"/>
          <w:sz w:val="24"/>
          <w:szCs w:val="24"/>
          <w:lang w:val="en-US"/>
        </w:rPr>
        <w:t xml:space="preserve">, </w:t>
      </w:r>
      <w:proofErr w:type="spellStart"/>
      <w:r w:rsidRPr="00313E5E">
        <w:rPr>
          <w:rFonts w:ascii="Times New Roman" w:hAnsi="Times New Roman" w:cs="Times New Roman"/>
          <w:sz w:val="24"/>
          <w:szCs w:val="24"/>
          <w:lang w:val="en-US"/>
        </w:rPr>
        <w:t>colour</w:t>
      </w:r>
      <w:proofErr w:type="spellEnd"/>
      <w:r w:rsidRPr="00313E5E">
        <w:rPr>
          <w:rFonts w:ascii="Times New Roman" w:hAnsi="Times New Roman" w:cs="Times New Roman"/>
          <w:sz w:val="24"/>
          <w:szCs w:val="24"/>
          <w:lang w:val="en-US"/>
        </w:rPr>
        <w:t xml:space="preserve"> and appearance. It's often referred to by regional names such as </w:t>
      </w:r>
      <w:r w:rsidRPr="00313E5E">
        <w:rPr>
          <w:rFonts w:ascii="Times New Roman" w:hAnsi="Times New Roman" w:cs="Times New Roman"/>
          <w:i/>
          <w:iCs/>
          <w:sz w:val="24"/>
          <w:szCs w:val="24"/>
          <w:lang w:val="en-US"/>
        </w:rPr>
        <w:t>Dharwad</w:t>
      </w:r>
      <w:r w:rsidRPr="00313E5E">
        <w:rPr>
          <w:rFonts w:ascii="Times New Roman" w:hAnsi="Times New Roman" w:cs="Times New Roman"/>
          <w:sz w:val="24"/>
          <w:szCs w:val="24"/>
          <w:lang w:val="en-US"/>
        </w:rPr>
        <w:t xml:space="preserve"> </w:t>
      </w:r>
      <w:proofErr w:type="spellStart"/>
      <w:r w:rsidRPr="00313E5E">
        <w:rPr>
          <w:rFonts w:ascii="Times New Roman" w:hAnsi="Times New Roman" w:cs="Times New Roman"/>
          <w:i/>
          <w:iCs/>
          <w:sz w:val="24"/>
          <w:szCs w:val="24"/>
          <w:lang w:val="en-US"/>
        </w:rPr>
        <w:t>peda</w:t>
      </w:r>
      <w:proofErr w:type="spellEnd"/>
      <w:r w:rsidRPr="00AA72A1">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w:t>
      </w:r>
      <w:r w:rsidRPr="00AA72A1">
        <w:rPr>
          <w:rFonts w:ascii="Times New Roman" w:hAnsi="Times New Roman" w:cs="Times New Roman"/>
          <w:sz w:val="24"/>
          <w:szCs w:val="24"/>
        </w:rPr>
        <w:t xml:space="preserve">Puri </w:t>
      </w:r>
      <w:r>
        <w:rPr>
          <w:rFonts w:ascii="Times New Roman" w:hAnsi="Times New Roman" w:cs="Times New Roman"/>
          <w:i/>
          <w:iCs/>
          <w:sz w:val="24"/>
          <w:szCs w:val="24"/>
        </w:rPr>
        <w:t>et al.</w:t>
      </w:r>
      <w:r>
        <w:rPr>
          <w:rFonts w:ascii="Times New Roman" w:hAnsi="Times New Roman" w:cs="Times New Roman"/>
          <w:sz w:val="24"/>
          <w:szCs w:val="24"/>
        </w:rPr>
        <w:t>,</w:t>
      </w:r>
      <w:r w:rsidRPr="00AA72A1">
        <w:rPr>
          <w:rFonts w:ascii="Times New Roman" w:hAnsi="Times New Roman" w:cs="Times New Roman"/>
          <w:sz w:val="24"/>
          <w:szCs w:val="24"/>
        </w:rPr>
        <w:t xml:space="preserve">2018). </w:t>
      </w:r>
      <w:r w:rsidRPr="00313E5E">
        <w:rPr>
          <w:rFonts w:ascii="Times New Roman" w:hAnsi="Times New Roman" w:cs="Times New Roman"/>
          <w:i/>
          <w:iCs/>
          <w:sz w:val="24"/>
          <w:szCs w:val="24"/>
          <w:lang w:val="en-US"/>
        </w:rPr>
        <w:t>Mathura</w:t>
      </w:r>
      <w:r w:rsidRPr="00313E5E">
        <w:rPr>
          <w:rFonts w:ascii="Times New Roman" w:hAnsi="Times New Roman" w:cs="Times New Roman"/>
          <w:sz w:val="24"/>
          <w:szCs w:val="24"/>
          <w:lang w:val="en-US"/>
        </w:rPr>
        <w:t xml:space="preserve"> </w:t>
      </w:r>
      <w:proofErr w:type="spellStart"/>
      <w:r w:rsidRPr="00313E5E">
        <w:rPr>
          <w:rFonts w:ascii="Times New Roman" w:hAnsi="Times New Roman" w:cs="Times New Roman"/>
          <w:i/>
          <w:iCs/>
          <w:sz w:val="24"/>
          <w:szCs w:val="24"/>
          <w:lang w:val="en-US"/>
        </w:rPr>
        <w:t>peda</w:t>
      </w:r>
      <w:proofErr w:type="spellEnd"/>
      <w:r w:rsidRPr="00313E5E">
        <w:rPr>
          <w:rFonts w:ascii="Times New Roman" w:hAnsi="Times New Roman" w:cs="Times New Roman"/>
          <w:sz w:val="24"/>
          <w:szCs w:val="24"/>
          <w:lang w:val="en-US"/>
        </w:rPr>
        <w:t xml:space="preserve"> stands out with its light brown hue and pronounced cardamom essence. These delectable sweets are typically manufactured using powdered sugar and adorned with a few cardamom seeds. In terms of composition, </w:t>
      </w:r>
      <w:r w:rsidRPr="00313E5E">
        <w:rPr>
          <w:rFonts w:ascii="Times New Roman" w:hAnsi="Times New Roman" w:cs="Times New Roman"/>
          <w:i/>
          <w:iCs/>
          <w:sz w:val="24"/>
          <w:szCs w:val="24"/>
          <w:lang w:val="en-US"/>
        </w:rPr>
        <w:t>Mathura</w:t>
      </w:r>
      <w:r w:rsidRPr="00313E5E">
        <w:rPr>
          <w:rFonts w:ascii="Times New Roman" w:hAnsi="Times New Roman" w:cs="Times New Roman"/>
          <w:sz w:val="24"/>
          <w:szCs w:val="24"/>
          <w:lang w:val="en-US"/>
        </w:rPr>
        <w:t xml:space="preserve"> </w:t>
      </w:r>
      <w:proofErr w:type="spellStart"/>
      <w:r w:rsidRPr="00313E5E">
        <w:rPr>
          <w:rFonts w:ascii="Times New Roman" w:hAnsi="Times New Roman" w:cs="Times New Roman"/>
          <w:i/>
          <w:iCs/>
          <w:sz w:val="24"/>
          <w:szCs w:val="24"/>
          <w:lang w:val="en-US"/>
        </w:rPr>
        <w:t>peda</w:t>
      </w:r>
      <w:proofErr w:type="spellEnd"/>
      <w:r w:rsidRPr="00313E5E">
        <w:rPr>
          <w:rFonts w:ascii="Times New Roman" w:hAnsi="Times New Roman" w:cs="Times New Roman"/>
          <w:sz w:val="24"/>
          <w:szCs w:val="24"/>
          <w:lang w:val="en-US"/>
        </w:rPr>
        <w:t xml:space="preserve"> contains around 13.33% moisture, 20.18-23.10% fat, 15.70-16.80% protein, 20.95-22.67% lactose, 30.80-32.80% sugar, and 2.80% ash</w:t>
      </w:r>
      <w:r w:rsidRPr="007678FA">
        <w:rPr>
          <w:rFonts w:ascii="Arial" w:hAnsi="Arial" w:cs="Arial"/>
          <w:color w:val="222222"/>
          <w:sz w:val="20"/>
          <w:szCs w:val="20"/>
          <w:shd w:val="clear" w:color="auto" w:fill="FFFFFF"/>
        </w:rPr>
        <w:t xml:space="preserve"> </w:t>
      </w:r>
      <w:r w:rsidRPr="007678FA">
        <w:rPr>
          <w:rFonts w:ascii="Times New Roman" w:hAnsi="Times New Roman" w:cs="Times New Roman"/>
          <w:sz w:val="24"/>
          <w:szCs w:val="24"/>
        </w:rPr>
        <w:t xml:space="preserve">Compositional, sensory attributes, and rheological properties of manufactured Mathura </w:t>
      </w:r>
      <w:proofErr w:type="spellStart"/>
      <w:r>
        <w:rPr>
          <w:rFonts w:ascii="Times New Roman" w:hAnsi="Times New Roman" w:cs="Times New Roman"/>
          <w:i/>
          <w:iCs/>
          <w:sz w:val="24"/>
          <w:szCs w:val="24"/>
        </w:rPr>
        <w:t>p</w:t>
      </w:r>
      <w:r w:rsidRPr="004D531E">
        <w:rPr>
          <w:rFonts w:ascii="Times New Roman" w:hAnsi="Times New Roman" w:cs="Times New Roman"/>
          <w:i/>
          <w:iCs/>
          <w:sz w:val="24"/>
          <w:szCs w:val="24"/>
        </w:rPr>
        <w:t>eda</w:t>
      </w:r>
      <w:proofErr w:type="spellEnd"/>
      <w:r w:rsidRPr="004D531E">
        <w:rPr>
          <w:rFonts w:ascii="Times New Roman" w:hAnsi="Times New Roman" w:cs="Times New Roman"/>
          <w:i/>
          <w:iCs/>
          <w:sz w:val="24"/>
          <w:szCs w:val="24"/>
        </w:rPr>
        <w:t xml:space="preserve"> </w:t>
      </w:r>
      <w:r w:rsidRPr="007678FA">
        <w:rPr>
          <w:rFonts w:ascii="Times New Roman" w:hAnsi="Times New Roman" w:cs="Times New Roman"/>
          <w:sz w:val="24"/>
          <w:szCs w:val="24"/>
        </w:rPr>
        <w:t>in mechanized steam jacketed kettle</w:t>
      </w:r>
      <w:r>
        <w:rPr>
          <w:rFonts w:ascii="Times New Roman" w:hAnsi="Times New Roman" w:cs="Times New Roman"/>
          <w:sz w:val="24"/>
          <w:szCs w:val="24"/>
        </w:rPr>
        <w:t xml:space="preserve"> </w:t>
      </w:r>
      <w:r>
        <w:rPr>
          <w:rFonts w:ascii="Arial" w:hAnsi="Arial" w:cs="Arial"/>
          <w:color w:val="222222"/>
          <w:sz w:val="20"/>
          <w:szCs w:val="20"/>
          <w:shd w:val="clear" w:color="auto" w:fill="FFFFFF"/>
        </w:rPr>
        <w:t>(</w:t>
      </w:r>
      <w:r w:rsidRPr="007678FA">
        <w:rPr>
          <w:rFonts w:ascii="Times New Roman" w:hAnsi="Times New Roman" w:cs="Times New Roman"/>
          <w:sz w:val="24"/>
          <w:szCs w:val="24"/>
        </w:rPr>
        <w:t>Sharma</w:t>
      </w:r>
      <w:r>
        <w:rPr>
          <w:rFonts w:ascii="Times New Roman" w:hAnsi="Times New Roman" w:cs="Times New Roman"/>
          <w:sz w:val="24"/>
          <w:szCs w:val="24"/>
        </w:rPr>
        <w:t xml:space="preserve"> </w:t>
      </w:r>
      <w:r w:rsidRPr="007678FA">
        <w:rPr>
          <w:rFonts w:ascii="Times New Roman" w:hAnsi="Times New Roman" w:cs="Times New Roman"/>
          <w:i/>
          <w:iCs/>
          <w:sz w:val="24"/>
          <w:szCs w:val="24"/>
        </w:rPr>
        <w:t>et al.,</w:t>
      </w:r>
      <w:r w:rsidRPr="007678FA">
        <w:rPr>
          <w:rFonts w:ascii="Times New Roman" w:hAnsi="Times New Roman" w:cs="Times New Roman"/>
          <w:sz w:val="24"/>
          <w:szCs w:val="24"/>
        </w:rPr>
        <w:t>2024).</w:t>
      </w:r>
      <w:r w:rsidRPr="00313E5E">
        <w:rPr>
          <w:rFonts w:ascii="Times New Roman" w:hAnsi="Times New Roman" w:cs="Times New Roman"/>
          <w:sz w:val="24"/>
          <w:szCs w:val="24"/>
          <w:lang w:val="en-US"/>
        </w:rPr>
        <w:t xml:space="preserve"> </w:t>
      </w:r>
      <w:r w:rsidRPr="00313E5E">
        <w:rPr>
          <w:rFonts w:ascii="Times New Roman" w:hAnsi="Times New Roman" w:cs="Times New Roman"/>
          <w:i/>
          <w:iCs/>
          <w:sz w:val="24"/>
          <w:szCs w:val="24"/>
          <w:lang w:val="en-US"/>
        </w:rPr>
        <w:t>Mathura</w:t>
      </w:r>
      <w:r w:rsidRPr="00313E5E">
        <w:rPr>
          <w:rFonts w:ascii="Times New Roman" w:hAnsi="Times New Roman" w:cs="Times New Roman"/>
          <w:sz w:val="24"/>
          <w:szCs w:val="24"/>
          <w:lang w:val="en-US"/>
        </w:rPr>
        <w:t xml:space="preserve"> </w:t>
      </w:r>
      <w:proofErr w:type="spellStart"/>
      <w:r w:rsidRPr="00313E5E">
        <w:rPr>
          <w:rFonts w:ascii="Times New Roman" w:hAnsi="Times New Roman" w:cs="Times New Roman"/>
          <w:i/>
          <w:iCs/>
          <w:sz w:val="24"/>
          <w:szCs w:val="24"/>
          <w:lang w:val="en-US"/>
        </w:rPr>
        <w:t>peda</w:t>
      </w:r>
      <w:proofErr w:type="spellEnd"/>
      <w:r w:rsidRPr="00313E5E">
        <w:rPr>
          <w:rFonts w:ascii="Times New Roman" w:hAnsi="Times New Roman" w:cs="Times New Roman"/>
          <w:sz w:val="24"/>
          <w:szCs w:val="24"/>
          <w:lang w:val="en-US"/>
        </w:rPr>
        <w:t xml:space="preserve"> provides approximately 82 kcal of energy. </w:t>
      </w:r>
      <w:r>
        <w:rPr>
          <w:rFonts w:ascii="Times New Roman" w:hAnsi="Times New Roman" w:cs="Times New Roman"/>
          <w:i/>
          <w:iCs/>
          <w:sz w:val="24"/>
          <w:szCs w:val="24"/>
          <w:lang w:val="en-US"/>
        </w:rPr>
        <w:t>P</w:t>
      </w:r>
      <w:r w:rsidRPr="00313E5E">
        <w:rPr>
          <w:rFonts w:ascii="Times New Roman" w:hAnsi="Times New Roman" w:cs="Times New Roman"/>
          <w:i/>
          <w:iCs/>
          <w:sz w:val="24"/>
          <w:szCs w:val="24"/>
          <w:lang w:val="en-US"/>
        </w:rPr>
        <w:t>eda</w:t>
      </w:r>
      <w:r w:rsidRPr="00313E5E">
        <w:rPr>
          <w:rFonts w:ascii="Times New Roman" w:hAnsi="Times New Roman" w:cs="Times New Roman"/>
          <w:sz w:val="24"/>
          <w:szCs w:val="24"/>
          <w:lang w:val="en-US"/>
        </w:rPr>
        <w:t xml:space="preserve"> varieties with a brownish </w:t>
      </w:r>
      <w:proofErr w:type="spellStart"/>
      <w:r>
        <w:rPr>
          <w:rFonts w:ascii="Times New Roman" w:hAnsi="Times New Roman" w:cs="Times New Roman"/>
          <w:sz w:val="24"/>
          <w:szCs w:val="24"/>
          <w:lang w:val="en-US"/>
        </w:rPr>
        <w:t>colour</w:t>
      </w:r>
      <w:proofErr w:type="spellEnd"/>
      <w:r w:rsidRPr="00313E5E">
        <w:rPr>
          <w:rFonts w:ascii="Times New Roman" w:hAnsi="Times New Roman" w:cs="Times New Roman"/>
          <w:sz w:val="24"/>
          <w:szCs w:val="24"/>
          <w:lang w:val="en-US"/>
        </w:rPr>
        <w:t xml:space="preserve">, like </w:t>
      </w:r>
      <w:r w:rsidRPr="00313E5E">
        <w:rPr>
          <w:rFonts w:ascii="Times New Roman" w:hAnsi="Times New Roman" w:cs="Times New Roman"/>
          <w:i/>
          <w:iCs/>
          <w:sz w:val="24"/>
          <w:szCs w:val="24"/>
          <w:lang w:val="en-US"/>
        </w:rPr>
        <w:t>Mathura</w:t>
      </w:r>
      <w:r w:rsidRPr="00313E5E">
        <w:rPr>
          <w:rFonts w:ascii="Times New Roman" w:hAnsi="Times New Roman" w:cs="Times New Roman"/>
          <w:sz w:val="24"/>
          <w:szCs w:val="24"/>
          <w:lang w:val="en-US"/>
        </w:rPr>
        <w:t xml:space="preserve"> </w:t>
      </w:r>
      <w:proofErr w:type="spellStart"/>
      <w:r>
        <w:rPr>
          <w:rFonts w:ascii="Times New Roman" w:hAnsi="Times New Roman" w:cs="Times New Roman"/>
          <w:i/>
          <w:iCs/>
          <w:sz w:val="24"/>
          <w:szCs w:val="24"/>
          <w:lang w:val="en-US"/>
        </w:rPr>
        <w:t>p</w:t>
      </w:r>
      <w:r w:rsidRPr="00313E5E">
        <w:rPr>
          <w:rFonts w:ascii="Times New Roman" w:hAnsi="Times New Roman" w:cs="Times New Roman"/>
          <w:i/>
          <w:iCs/>
          <w:sz w:val="24"/>
          <w:szCs w:val="24"/>
          <w:lang w:val="en-US"/>
        </w:rPr>
        <w:t>eda</w:t>
      </w:r>
      <w:proofErr w:type="spellEnd"/>
      <w:r w:rsidRPr="00313E5E">
        <w:rPr>
          <w:rFonts w:ascii="Times New Roman" w:hAnsi="Times New Roman" w:cs="Times New Roman"/>
          <w:sz w:val="24"/>
          <w:szCs w:val="24"/>
          <w:lang w:val="en-US"/>
        </w:rPr>
        <w:t xml:space="preserve"> and </w:t>
      </w:r>
      <w:r w:rsidRPr="00313E5E">
        <w:rPr>
          <w:rFonts w:ascii="Times New Roman" w:hAnsi="Times New Roman" w:cs="Times New Roman"/>
          <w:i/>
          <w:iCs/>
          <w:sz w:val="24"/>
          <w:szCs w:val="24"/>
          <w:lang w:val="en-US"/>
        </w:rPr>
        <w:t>Dharwad</w:t>
      </w:r>
      <w:r w:rsidRPr="00313E5E">
        <w:rPr>
          <w:rFonts w:ascii="Times New Roman" w:hAnsi="Times New Roman" w:cs="Times New Roman"/>
          <w:sz w:val="24"/>
          <w:szCs w:val="24"/>
          <w:lang w:val="en-US"/>
        </w:rPr>
        <w:t xml:space="preserve"> </w:t>
      </w:r>
      <w:proofErr w:type="spellStart"/>
      <w:r>
        <w:rPr>
          <w:rFonts w:ascii="Times New Roman" w:hAnsi="Times New Roman" w:cs="Times New Roman"/>
          <w:i/>
          <w:iCs/>
          <w:sz w:val="24"/>
          <w:szCs w:val="24"/>
          <w:lang w:val="en-US"/>
        </w:rPr>
        <w:t>p</w:t>
      </w:r>
      <w:r w:rsidRPr="00313E5E">
        <w:rPr>
          <w:rFonts w:ascii="Times New Roman" w:hAnsi="Times New Roman" w:cs="Times New Roman"/>
          <w:i/>
          <w:iCs/>
          <w:sz w:val="24"/>
          <w:szCs w:val="24"/>
          <w:lang w:val="en-US"/>
        </w:rPr>
        <w:t>eda</w:t>
      </w:r>
      <w:proofErr w:type="spellEnd"/>
      <w:r w:rsidRPr="00313E5E">
        <w:rPr>
          <w:rFonts w:ascii="Times New Roman" w:hAnsi="Times New Roman" w:cs="Times New Roman"/>
          <w:sz w:val="24"/>
          <w:szCs w:val="24"/>
          <w:lang w:val="en-US"/>
        </w:rPr>
        <w:t xml:space="preserve">, </w:t>
      </w:r>
      <w:r w:rsidRPr="00F312D9">
        <w:rPr>
          <w:rFonts w:ascii="Times New Roman" w:hAnsi="Times New Roman" w:cs="Times New Roman"/>
          <w:sz w:val="24"/>
          <w:szCs w:val="24"/>
          <w:lang w:val="en-US"/>
        </w:rPr>
        <w:t>are relished</w:t>
      </w:r>
      <w:r w:rsidRPr="00313E5E">
        <w:rPr>
          <w:rFonts w:ascii="Times New Roman" w:hAnsi="Times New Roman" w:cs="Times New Roman"/>
          <w:sz w:val="24"/>
          <w:szCs w:val="24"/>
          <w:lang w:val="en-US"/>
        </w:rPr>
        <w:t xml:space="preserve"> for their caramelized </w:t>
      </w:r>
      <w:proofErr w:type="spellStart"/>
      <w:r w:rsidRPr="004248C9">
        <w:rPr>
          <w:rFonts w:ascii="Times New Roman" w:hAnsi="Times New Roman" w:cs="Times New Roman"/>
          <w:sz w:val="24"/>
          <w:szCs w:val="24"/>
          <w:lang w:val="en-US"/>
        </w:rPr>
        <w:t>flavour</w:t>
      </w:r>
      <w:proofErr w:type="spellEnd"/>
      <w:r w:rsidRPr="00313E5E">
        <w:rPr>
          <w:rFonts w:ascii="Times New Roman" w:hAnsi="Times New Roman" w:cs="Times New Roman"/>
          <w:sz w:val="24"/>
          <w:szCs w:val="24"/>
          <w:lang w:val="en-US"/>
        </w:rPr>
        <w:t xml:space="preserve"> and enjoy popularity due to their pleasant taste and relatively extended shelf life </w:t>
      </w:r>
      <w:r w:rsidRPr="00B82293">
        <w:rPr>
          <w:rFonts w:ascii="Times New Roman" w:hAnsi="Times New Roman" w:cs="Times New Roman"/>
          <w:sz w:val="24"/>
          <w:szCs w:val="24"/>
          <w:lang w:val="en-US"/>
        </w:rPr>
        <w:t>(Londhe and Pal, 2008).</w:t>
      </w:r>
    </w:p>
    <w:p w14:paraId="70F045AA" w14:textId="77777777" w:rsidR="00D16378" w:rsidRPr="00313E5E" w:rsidRDefault="00D16378" w:rsidP="00D16378">
      <w:pPr>
        <w:spacing w:before="240"/>
        <w:ind w:left="0" w:firstLine="0"/>
        <w:rPr>
          <w:rFonts w:ascii="Times New Roman" w:hAnsi="Times New Roman" w:cs="Times New Roman"/>
          <w:b/>
          <w:bCs/>
          <w:sz w:val="24"/>
          <w:szCs w:val="24"/>
          <w:lang w:val="en-US"/>
        </w:rPr>
      </w:pPr>
      <w:r w:rsidRPr="00313E5E">
        <w:rPr>
          <w:rFonts w:ascii="Times New Roman" w:hAnsi="Times New Roman" w:cs="Times New Roman"/>
          <w:b/>
          <w:bCs/>
          <w:sz w:val="24"/>
          <w:szCs w:val="24"/>
          <w:lang w:val="en-US"/>
        </w:rPr>
        <w:t xml:space="preserve">3. </w:t>
      </w:r>
      <w:proofErr w:type="spellStart"/>
      <w:r w:rsidRPr="00313E5E">
        <w:rPr>
          <w:rFonts w:ascii="Times New Roman" w:hAnsi="Times New Roman" w:cs="Times New Roman"/>
          <w:b/>
          <w:bCs/>
          <w:i/>
          <w:iCs/>
          <w:sz w:val="24"/>
          <w:szCs w:val="24"/>
          <w:lang w:val="en-US"/>
        </w:rPr>
        <w:t>Thirattipal</w:t>
      </w:r>
      <w:proofErr w:type="spellEnd"/>
      <w:r w:rsidRPr="00313E5E">
        <w:rPr>
          <w:rFonts w:ascii="Times New Roman" w:hAnsi="Times New Roman" w:cs="Times New Roman"/>
          <w:b/>
          <w:bCs/>
          <w:sz w:val="24"/>
          <w:szCs w:val="24"/>
          <w:lang w:val="en-US"/>
        </w:rPr>
        <w:t xml:space="preserve"> </w:t>
      </w:r>
    </w:p>
    <w:p w14:paraId="4CAD7B99" w14:textId="77777777" w:rsidR="00D16378" w:rsidRPr="00D219EA" w:rsidRDefault="00D16378" w:rsidP="00D16378">
      <w:pPr>
        <w:ind w:left="0" w:right="0" w:firstLine="0"/>
        <w:rPr>
          <w:rFonts w:ascii="Times New Roman" w:eastAsia="Times New Roman" w:hAnsi="Times New Roman" w:cs="Times New Roman"/>
          <w:kern w:val="0"/>
          <w:sz w:val="24"/>
          <w:szCs w:val="24"/>
          <w:lang w:eastAsia="en-IN"/>
        </w:rPr>
      </w:pPr>
      <w:proofErr w:type="spellStart"/>
      <w:r w:rsidRPr="009E0564">
        <w:rPr>
          <w:rFonts w:ascii="Times New Roman" w:hAnsi="Times New Roman" w:cs="Times New Roman"/>
          <w:i/>
          <w:iCs/>
          <w:sz w:val="24"/>
          <w:szCs w:val="24"/>
          <w:lang w:val="en-US"/>
        </w:rPr>
        <w:t>Thirattupal</w:t>
      </w:r>
      <w:proofErr w:type="spellEnd"/>
      <w:r w:rsidRPr="00313E5E">
        <w:rPr>
          <w:rFonts w:ascii="Times New Roman" w:hAnsi="Times New Roman" w:cs="Times New Roman"/>
          <w:sz w:val="24"/>
          <w:szCs w:val="24"/>
          <w:lang w:val="en-US"/>
        </w:rPr>
        <w:t xml:space="preserve">, a delectable variety of </w:t>
      </w:r>
      <w:proofErr w:type="spellStart"/>
      <w:r w:rsidRPr="00313E5E">
        <w:rPr>
          <w:rFonts w:ascii="Times New Roman" w:hAnsi="Times New Roman" w:cs="Times New Roman"/>
          <w:i/>
          <w:iCs/>
          <w:sz w:val="24"/>
          <w:szCs w:val="24"/>
          <w:lang w:val="en-US"/>
        </w:rPr>
        <w:t>peda</w:t>
      </w:r>
      <w:proofErr w:type="spellEnd"/>
      <w:r w:rsidRPr="00313E5E">
        <w:rPr>
          <w:rFonts w:ascii="Times New Roman" w:hAnsi="Times New Roman" w:cs="Times New Roman"/>
          <w:sz w:val="24"/>
          <w:szCs w:val="24"/>
          <w:lang w:val="en-US"/>
        </w:rPr>
        <w:t xml:space="preserve">, finds its roots in the southern states of India, particularly gaining fame in </w:t>
      </w:r>
      <w:proofErr w:type="spellStart"/>
      <w:r w:rsidRPr="00313E5E">
        <w:rPr>
          <w:rFonts w:ascii="Times New Roman" w:hAnsi="Times New Roman" w:cs="Times New Roman"/>
          <w:sz w:val="24"/>
          <w:szCs w:val="24"/>
          <w:lang w:val="en-US"/>
        </w:rPr>
        <w:t>Tamilnadu</w:t>
      </w:r>
      <w:proofErr w:type="spellEnd"/>
      <w:r w:rsidRPr="00313E5E">
        <w:rPr>
          <w:rFonts w:ascii="Times New Roman" w:hAnsi="Times New Roman" w:cs="Times New Roman"/>
          <w:sz w:val="24"/>
          <w:szCs w:val="24"/>
          <w:lang w:val="en-US"/>
        </w:rPr>
        <w:t xml:space="preserve"> and Kerala.</w:t>
      </w:r>
      <w:r w:rsidRPr="00313E5E">
        <w:rPr>
          <w:rFonts w:ascii="Times New Roman" w:hAnsi="Times New Roman" w:cs="Times New Roman"/>
          <w:sz w:val="24"/>
          <w:szCs w:val="24"/>
        </w:rPr>
        <w:t xml:space="preserve"> In Tamil, ‘</w:t>
      </w:r>
      <w:proofErr w:type="spellStart"/>
      <w:r w:rsidRPr="009E0564">
        <w:rPr>
          <w:rFonts w:ascii="Times New Roman" w:hAnsi="Times New Roman" w:cs="Times New Roman"/>
          <w:i/>
          <w:iCs/>
          <w:sz w:val="24"/>
          <w:szCs w:val="24"/>
        </w:rPr>
        <w:t>Thirattu</w:t>
      </w:r>
      <w:proofErr w:type="spellEnd"/>
      <w:r w:rsidRPr="00313E5E">
        <w:rPr>
          <w:rFonts w:ascii="Times New Roman" w:hAnsi="Times New Roman" w:cs="Times New Roman"/>
          <w:sz w:val="24"/>
          <w:szCs w:val="24"/>
        </w:rPr>
        <w:t xml:space="preserve">’ means </w:t>
      </w:r>
      <w:r>
        <w:rPr>
          <w:rFonts w:ascii="Times New Roman" w:eastAsia="Times New Roman" w:hAnsi="Times New Roman" w:cs="Times New Roman"/>
          <w:kern w:val="0"/>
          <w:sz w:val="24"/>
          <w:szCs w:val="24"/>
          <w:lang w:eastAsia="en-IN"/>
        </w:rPr>
        <w:t>c</w:t>
      </w:r>
      <w:r w:rsidRPr="00D219EA">
        <w:rPr>
          <w:rFonts w:ascii="Times New Roman" w:eastAsia="Times New Roman" w:hAnsi="Times New Roman" w:cs="Times New Roman"/>
          <w:kern w:val="0"/>
          <w:sz w:val="24"/>
          <w:szCs w:val="24"/>
          <w:lang w:eastAsia="en-IN"/>
        </w:rPr>
        <w:t xml:space="preserve">ontinued stirring to bring the components into </w:t>
      </w:r>
      <w:r>
        <w:rPr>
          <w:rFonts w:ascii="Times New Roman" w:eastAsia="Times New Roman" w:hAnsi="Times New Roman" w:cs="Times New Roman"/>
          <w:kern w:val="0"/>
          <w:sz w:val="24"/>
          <w:szCs w:val="24"/>
          <w:lang w:eastAsia="en-IN"/>
        </w:rPr>
        <w:t>concentration</w:t>
      </w:r>
      <w:r w:rsidRPr="00C143EC">
        <w:rPr>
          <w:rFonts w:ascii="Times New Roman" w:hAnsi="Times New Roman" w:cs="Times New Roman"/>
          <w:sz w:val="24"/>
          <w:szCs w:val="24"/>
          <w:lang w:val="en-US"/>
        </w:rPr>
        <w:t xml:space="preserve"> </w:t>
      </w:r>
      <w:r>
        <w:rPr>
          <w:rFonts w:ascii="Times New Roman" w:hAnsi="Times New Roman" w:cs="Times New Roman"/>
          <w:sz w:val="24"/>
          <w:szCs w:val="24"/>
          <w:lang w:val="en-US"/>
        </w:rPr>
        <w:t>(</w:t>
      </w:r>
      <w:bookmarkStart w:id="2" w:name="_Hlk172719723"/>
      <w:proofErr w:type="spellStart"/>
      <w:r w:rsidRPr="00B82293">
        <w:rPr>
          <w:rFonts w:ascii="Times New Roman" w:hAnsi="Times New Roman" w:cs="Times New Roman"/>
          <w:sz w:val="24"/>
          <w:szCs w:val="24"/>
          <w:lang w:val="en-US"/>
        </w:rPr>
        <w:t>Sutariya</w:t>
      </w:r>
      <w:proofErr w:type="spellEnd"/>
      <w:r w:rsidRPr="00B82293">
        <w:rPr>
          <w:rFonts w:ascii="Times New Roman" w:hAnsi="Times New Roman" w:cs="Times New Roman"/>
          <w:sz w:val="24"/>
          <w:szCs w:val="24"/>
          <w:lang w:val="en-US"/>
        </w:rPr>
        <w:t xml:space="preserve"> </w:t>
      </w:r>
      <w:r w:rsidRPr="00B82293">
        <w:rPr>
          <w:rFonts w:ascii="Times New Roman" w:hAnsi="Times New Roman" w:cs="Times New Roman"/>
          <w:i/>
          <w:iCs/>
          <w:sz w:val="24"/>
          <w:szCs w:val="24"/>
          <w:lang w:val="en-US"/>
        </w:rPr>
        <w:t>et al.</w:t>
      </w:r>
      <w:r w:rsidRPr="00B82293">
        <w:rPr>
          <w:rFonts w:ascii="Times New Roman" w:hAnsi="Times New Roman" w:cs="Times New Roman"/>
          <w:sz w:val="24"/>
          <w:szCs w:val="24"/>
          <w:lang w:val="en-US"/>
        </w:rPr>
        <w:t>, 2017</w:t>
      </w:r>
      <w:bookmarkEnd w:id="2"/>
      <w:r>
        <w:rPr>
          <w:rFonts w:ascii="Times New Roman" w:hAnsi="Times New Roman" w:cs="Times New Roman"/>
          <w:sz w:val="24"/>
          <w:szCs w:val="24"/>
          <w:lang w:val="en-US"/>
        </w:rPr>
        <w:t>)</w:t>
      </w:r>
      <w:r w:rsidRPr="00D219EA">
        <w:rPr>
          <w:rFonts w:ascii="Times New Roman" w:eastAsia="Times New Roman" w:hAnsi="Times New Roman" w:cs="Times New Roman"/>
          <w:kern w:val="0"/>
          <w:sz w:val="24"/>
          <w:szCs w:val="24"/>
          <w:lang w:eastAsia="en-IN"/>
        </w:rPr>
        <w:t xml:space="preserve">. </w:t>
      </w:r>
      <w:r w:rsidRPr="00313E5E">
        <w:rPr>
          <w:rFonts w:ascii="Times New Roman" w:hAnsi="Times New Roman" w:cs="Times New Roman"/>
          <w:sz w:val="24"/>
          <w:szCs w:val="24"/>
        </w:rPr>
        <w:t>and ‘pal’ means milk.</w:t>
      </w:r>
      <w:r w:rsidRPr="00313E5E">
        <w:rPr>
          <w:rFonts w:ascii="Times New Roman" w:hAnsi="Times New Roman" w:cs="Times New Roman"/>
          <w:sz w:val="24"/>
          <w:szCs w:val="24"/>
          <w:lang w:val="en-US"/>
        </w:rPr>
        <w:t xml:space="preserve"> What sets </w:t>
      </w:r>
      <w:proofErr w:type="spellStart"/>
      <w:r w:rsidRPr="009E0564">
        <w:rPr>
          <w:rFonts w:ascii="Times New Roman" w:hAnsi="Times New Roman" w:cs="Times New Roman"/>
          <w:i/>
          <w:iCs/>
          <w:sz w:val="24"/>
          <w:szCs w:val="24"/>
          <w:lang w:val="en-US"/>
        </w:rPr>
        <w:t>Thirattupal</w:t>
      </w:r>
      <w:proofErr w:type="spellEnd"/>
      <w:r w:rsidRPr="00313E5E">
        <w:rPr>
          <w:rFonts w:ascii="Times New Roman" w:hAnsi="Times New Roman" w:cs="Times New Roman"/>
          <w:sz w:val="24"/>
          <w:szCs w:val="24"/>
          <w:lang w:val="en-US"/>
        </w:rPr>
        <w:t xml:space="preserve"> apart is its unique production process, featuring the use of the</w:t>
      </w:r>
      <w:r w:rsidRPr="009E0564">
        <w:rPr>
          <w:rFonts w:ascii="Times New Roman" w:hAnsi="Times New Roman" w:cs="Times New Roman"/>
          <w:i/>
          <w:iCs/>
          <w:sz w:val="24"/>
          <w:szCs w:val="24"/>
          <w:lang w:val="en-US"/>
        </w:rPr>
        <w:t xml:space="preserve"> </w:t>
      </w:r>
      <w:proofErr w:type="spellStart"/>
      <w:r w:rsidRPr="009E0564">
        <w:rPr>
          <w:rFonts w:ascii="Times New Roman" w:hAnsi="Times New Roman" w:cs="Times New Roman"/>
          <w:i/>
          <w:iCs/>
          <w:sz w:val="24"/>
          <w:szCs w:val="24"/>
          <w:lang w:val="en-US"/>
        </w:rPr>
        <w:t>danedar</w:t>
      </w:r>
      <w:proofErr w:type="spellEnd"/>
      <w:r w:rsidRPr="00313E5E">
        <w:rPr>
          <w:rFonts w:ascii="Times New Roman" w:hAnsi="Times New Roman" w:cs="Times New Roman"/>
          <w:sz w:val="24"/>
          <w:szCs w:val="24"/>
          <w:lang w:val="en-US"/>
        </w:rPr>
        <w:t xml:space="preserve"> variety of khoa, which imparts a specific level of acidity. </w:t>
      </w:r>
      <w:r w:rsidRPr="00313E5E">
        <w:rPr>
          <w:rFonts w:ascii="Times New Roman" w:hAnsi="Times New Roman" w:cs="Times New Roman"/>
          <w:sz w:val="24"/>
          <w:szCs w:val="24"/>
        </w:rPr>
        <w:t xml:space="preserve">One or two spoonsful of sour curd added to milk </w:t>
      </w:r>
      <w:r w:rsidRPr="00F60D77">
        <w:rPr>
          <w:rFonts w:ascii="Times New Roman" w:hAnsi="Times New Roman" w:cs="Times New Roman"/>
          <w:sz w:val="24"/>
          <w:szCs w:val="24"/>
        </w:rPr>
        <w:t>partially coagulating</w:t>
      </w:r>
      <w:r w:rsidRPr="00313E5E">
        <w:rPr>
          <w:rFonts w:ascii="Times New Roman" w:hAnsi="Times New Roman" w:cs="Times New Roman"/>
          <w:sz w:val="24"/>
          <w:szCs w:val="24"/>
        </w:rPr>
        <w:t xml:space="preserve"> it before adding sugar and completing the desiccation process.</w:t>
      </w:r>
      <w:r w:rsidRPr="00313E5E">
        <w:rPr>
          <w:rFonts w:ascii="Times New Roman" w:hAnsi="Times New Roman" w:cs="Times New Roman"/>
          <w:sz w:val="24"/>
          <w:szCs w:val="24"/>
          <w:lang w:val="en-US"/>
        </w:rPr>
        <w:t xml:space="preserve"> </w:t>
      </w:r>
      <w:proofErr w:type="spellStart"/>
      <w:r w:rsidRPr="009E0564">
        <w:rPr>
          <w:rFonts w:ascii="Times New Roman" w:hAnsi="Times New Roman" w:cs="Times New Roman"/>
          <w:i/>
          <w:iCs/>
          <w:sz w:val="24"/>
          <w:szCs w:val="24"/>
          <w:lang w:val="en-US"/>
        </w:rPr>
        <w:t>Thirattupal</w:t>
      </w:r>
      <w:proofErr w:type="spellEnd"/>
      <w:r w:rsidRPr="009E0564">
        <w:rPr>
          <w:rFonts w:ascii="Times New Roman" w:hAnsi="Times New Roman" w:cs="Times New Roman"/>
          <w:i/>
          <w:iCs/>
          <w:sz w:val="24"/>
          <w:szCs w:val="24"/>
          <w:lang w:val="en-US"/>
        </w:rPr>
        <w:t xml:space="preserve"> </w:t>
      </w:r>
      <w:r w:rsidRPr="00313E5E">
        <w:rPr>
          <w:rFonts w:ascii="Times New Roman" w:hAnsi="Times New Roman" w:cs="Times New Roman"/>
          <w:sz w:val="24"/>
          <w:szCs w:val="24"/>
          <w:lang w:val="en-US"/>
        </w:rPr>
        <w:t xml:space="preserve">shows a distinctive texture </w:t>
      </w:r>
      <w:r>
        <w:rPr>
          <w:rFonts w:ascii="Times New Roman" w:hAnsi="Times New Roman" w:cs="Times New Roman"/>
          <w:sz w:val="24"/>
          <w:szCs w:val="24"/>
          <w:lang w:val="en-US"/>
        </w:rPr>
        <w:t>characterized</w:t>
      </w:r>
      <w:r w:rsidRPr="00313E5E">
        <w:rPr>
          <w:rFonts w:ascii="Times New Roman" w:hAnsi="Times New Roman" w:cs="Times New Roman"/>
          <w:sz w:val="24"/>
          <w:szCs w:val="24"/>
          <w:lang w:val="en-US"/>
        </w:rPr>
        <w:t xml:space="preserve"> by a light to medium </w:t>
      </w:r>
      <w:r w:rsidRPr="009E0564">
        <w:rPr>
          <w:rFonts w:ascii="Times New Roman" w:hAnsi="Times New Roman" w:cs="Times New Roman"/>
          <w:sz w:val="24"/>
          <w:szCs w:val="24"/>
          <w:lang w:val="en-US"/>
        </w:rPr>
        <w:t xml:space="preserve">brown </w:t>
      </w:r>
      <w:proofErr w:type="spellStart"/>
      <w:r w:rsidRPr="009E0564">
        <w:rPr>
          <w:rFonts w:ascii="Times New Roman" w:hAnsi="Times New Roman" w:cs="Times New Roman"/>
          <w:sz w:val="24"/>
          <w:szCs w:val="24"/>
          <w:lang w:val="en-US"/>
        </w:rPr>
        <w:t>colour</w:t>
      </w:r>
      <w:proofErr w:type="spellEnd"/>
      <w:r w:rsidRPr="009E0564">
        <w:rPr>
          <w:rFonts w:ascii="Times New Roman" w:hAnsi="Times New Roman" w:cs="Times New Roman"/>
          <w:i/>
          <w:iCs/>
          <w:sz w:val="24"/>
          <w:szCs w:val="24"/>
          <w:lang w:val="en-US"/>
        </w:rPr>
        <w:t>,</w:t>
      </w:r>
      <w:r w:rsidRPr="00313E5E">
        <w:rPr>
          <w:rFonts w:ascii="Times New Roman" w:hAnsi="Times New Roman" w:cs="Times New Roman"/>
          <w:sz w:val="24"/>
          <w:szCs w:val="24"/>
          <w:lang w:val="en-US"/>
        </w:rPr>
        <w:t xml:space="preserve"> a subtle free-fat appearance, a granular texture with tender grains and a delightful caramelized </w:t>
      </w:r>
      <w:proofErr w:type="spellStart"/>
      <w:r w:rsidRPr="004248C9">
        <w:rPr>
          <w:rFonts w:ascii="Times New Roman" w:hAnsi="Times New Roman" w:cs="Times New Roman"/>
          <w:sz w:val="24"/>
          <w:szCs w:val="24"/>
          <w:lang w:val="en-US"/>
        </w:rPr>
        <w:t>flavour</w:t>
      </w:r>
      <w:proofErr w:type="spellEnd"/>
      <w:r w:rsidRPr="00313E5E">
        <w:rPr>
          <w:rFonts w:ascii="Times New Roman" w:hAnsi="Times New Roman" w:cs="Times New Roman"/>
          <w:sz w:val="24"/>
          <w:szCs w:val="24"/>
          <w:lang w:val="en-US"/>
        </w:rPr>
        <w:t xml:space="preserve"> complemented by pleasant nutty and </w:t>
      </w:r>
      <w:r>
        <w:rPr>
          <w:rFonts w:ascii="Times New Roman" w:hAnsi="Times New Roman" w:cs="Times New Roman"/>
          <w:sz w:val="24"/>
          <w:szCs w:val="24"/>
          <w:lang w:val="en-US"/>
        </w:rPr>
        <w:t>cardamom essence</w:t>
      </w:r>
      <w:r w:rsidRPr="00313E5E">
        <w:rPr>
          <w:rFonts w:ascii="Times New Roman" w:hAnsi="Times New Roman" w:cs="Times New Roman"/>
          <w:sz w:val="24"/>
          <w:szCs w:val="24"/>
          <w:lang w:val="en-US"/>
        </w:rPr>
        <w:t xml:space="preserve">. Its composition typically comprises 16.68-23.94% moisture, 16.96-19.94% fat, 12.57-16.00% protein, 12.81-16.55% lactose, 36.09-41.48% sucrose, 1.74-2.33% ash content, and an acidity level of 0.37-0.44 (%lactic acid). Microbial investigation of </w:t>
      </w:r>
      <w:proofErr w:type="spellStart"/>
      <w:r w:rsidRPr="009E0564">
        <w:rPr>
          <w:rFonts w:ascii="Times New Roman" w:hAnsi="Times New Roman" w:cs="Times New Roman"/>
          <w:i/>
          <w:iCs/>
          <w:sz w:val="24"/>
          <w:szCs w:val="24"/>
          <w:lang w:val="en-US"/>
        </w:rPr>
        <w:t>Thirattupal</w:t>
      </w:r>
      <w:proofErr w:type="spellEnd"/>
      <w:r w:rsidRPr="00313E5E">
        <w:rPr>
          <w:rFonts w:ascii="Times New Roman" w:hAnsi="Times New Roman" w:cs="Times New Roman"/>
          <w:sz w:val="24"/>
          <w:szCs w:val="24"/>
          <w:lang w:val="en-US"/>
        </w:rPr>
        <w:t xml:space="preserve"> market samples revealed moderate levels of coliform, yeast, and </w:t>
      </w:r>
      <w:proofErr w:type="spellStart"/>
      <w:r>
        <w:rPr>
          <w:rFonts w:ascii="Times New Roman" w:hAnsi="Times New Roman" w:cs="Times New Roman"/>
          <w:sz w:val="24"/>
          <w:szCs w:val="24"/>
          <w:lang w:val="en-US"/>
        </w:rPr>
        <w:t>mould</w:t>
      </w:r>
      <w:proofErr w:type="spellEnd"/>
      <w:r w:rsidRPr="00313E5E">
        <w:rPr>
          <w:rFonts w:ascii="Times New Roman" w:hAnsi="Times New Roman" w:cs="Times New Roman"/>
          <w:sz w:val="24"/>
          <w:szCs w:val="24"/>
          <w:lang w:val="en-US"/>
        </w:rPr>
        <w:t xml:space="preserve">, as well as standard plate counts (SPC). A worthy aspect of </w:t>
      </w:r>
      <w:proofErr w:type="spellStart"/>
      <w:r w:rsidRPr="009E0564">
        <w:rPr>
          <w:rFonts w:ascii="Times New Roman" w:hAnsi="Times New Roman" w:cs="Times New Roman"/>
          <w:i/>
          <w:iCs/>
          <w:sz w:val="24"/>
          <w:szCs w:val="24"/>
          <w:lang w:val="en-US"/>
        </w:rPr>
        <w:t>Thirattupal</w:t>
      </w:r>
      <w:proofErr w:type="spellEnd"/>
      <w:r w:rsidRPr="00313E5E">
        <w:rPr>
          <w:rFonts w:ascii="Times New Roman" w:hAnsi="Times New Roman" w:cs="Times New Roman"/>
          <w:sz w:val="24"/>
          <w:szCs w:val="24"/>
          <w:lang w:val="en-US"/>
        </w:rPr>
        <w:t xml:space="preserve"> is its anticipated water activity, which should fall below 0.90</w:t>
      </w:r>
      <w:r w:rsidRPr="00313E5E">
        <w:rPr>
          <w:rFonts w:ascii="Times New Roman" w:hAnsi="Times New Roman" w:cs="Times New Roman"/>
          <w:b/>
          <w:bCs/>
          <w:sz w:val="24"/>
          <w:szCs w:val="24"/>
          <w:lang w:val="en-US"/>
        </w:rPr>
        <w:t xml:space="preserve"> (</w:t>
      </w:r>
      <w:r>
        <w:rPr>
          <w:rFonts w:ascii="Times New Roman" w:hAnsi="Times New Roman" w:cs="Times New Roman"/>
          <w:sz w:val="24"/>
          <w:szCs w:val="24"/>
          <w:lang w:val="en-US"/>
        </w:rPr>
        <w:t>;</w:t>
      </w:r>
      <w:r w:rsidRPr="00F60D77">
        <w:rPr>
          <w:rFonts w:ascii="Arial" w:hAnsi="Arial" w:cs="Arial"/>
          <w:color w:val="222222"/>
          <w:sz w:val="20"/>
          <w:szCs w:val="20"/>
          <w:shd w:val="clear" w:color="auto" w:fill="FFFFFF"/>
        </w:rPr>
        <w:t xml:space="preserve"> </w:t>
      </w:r>
      <w:r w:rsidRPr="00F60D77">
        <w:rPr>
          <w:rFonts w:ascii="Times New Roman" w:hAnsi="Times New Roman" w:cs="Times New Roman"/>
          <w:sz w:val="24"/>
          <w:szCs w:val="24"/>
        </w:rPr>
        <w:t>Aggarwal</w:t>
      </w:r>
      <w:r>
        <w:rPr>
          <w:rFonts w:ascii="Times New Roman" w:hAnsi="Times New Roman" w:cs="Times New Roman"/>
          <w:sz w:val="24"/>
          <w:szCs w:val="24"/>
        </w:rPr>
        <w:t xml:space="preserve"> </w:t>
      </w:r>
      <w:r w:rsidRPr="00F60D77">
        <w:rPr>
          <w:rFonts w:ascii="Times New Roman" w:hAnsi="Times New Roman" w:cs="Times New Roman"/>
          <w:i/>
          <w:iCs/>
          <w:sz w:val="24"/>
          <w:szCs w:val="24"/>
        </w:rPr>
        <w:t>et al.,</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2018; </w:t>
      </w:r>
      <w:r w:rsidRPr="00C97698">
        <w:rPr>
          <w:rFonts w:ascii="Times New Roman" w:hAnsi="Times New Roman" w:cs="Times New Roman"/>
          <w:sz w:val="24"/>
          <w:szCs w:val="24"/>
        </w:rPr>
        <w:t>Viji</w:t>
      </w:r>
      <w:r>
        <w:rPr>
          <w:rFonts w:ascii="Times New Roman" w:hAnsi="Times New Roman" w:cs="Times New Roman"/>
          <w:sz w:val="24"/>
          <w:szCs w:val="24"/>
        </w:rPr>
        <w:t xml:space="preserve"> </w:t>
      </w:r>
      <w:r w:rsidRPr="00C97698">
        <w:rPr>
          <w:rFonts w:ascii="Times New Roman" w:hAnsi="Times New Roman" w:cs="Times New Roman"/>
          <w:i/>
          <w:iCs/>
          <w:sz w:val="24"/>
          <w:szCs w:val="24"/>
        </w:rPr>
        <w:t>et al.,</w:t>
      </w:r>
      <w:r>
        <w:rPr>
          <w:rFonts w:ascii="Times New Roman" w:hAnsi="Times New Roman" w:cs="Times New Roman"/>
          <w:sz w:val="24"/>
          <w:szCs w:val="24"/>
        </w:rPr>
        <w:t xml:space="preserve"> 2023). </w:t>
      </w:r>
      <w:r w:rsidRPr="00313E5E">
        <w:rPr>
          <w:rFonts w:ascii="Times New Roman" w:hAnsi="Times New Roman" w:cs="Times New Roman"/>
          <w:sz w:val="24"/>
          <w:szCs w:val="24"/>
          <w:lang w:val="en-US"/>
        </w:rPr>
        <w:t>This contributes to its unique texture and shelf life, making it a beloved treat in the southern regions of India.</w:t>
      </w:r>
    </w:p>
    <w:p w14:paraId="366B8BB4" w14:textId="77777777" w:rsidR="00D16378" w:rsidRPr="00313E5E" w:rsidRDefault="00D16378" w:rsidP="00D16378">
      <w:pPr>
        <w:ind w:left="0" w:firstLine="0"/>
        <w:rPr>
          <w:rFonts w:ascii="Times New Roman" w:hAnsi="Times New Roman" w:cs="Times New Roman"/>
          <w:b/>
          <w:bCs/>
          <w:sz w:val="24"/>
          <w:szCs w:val="24"/>
          <w:lang w:val="en-US"/>
        </w:rPr>
      </w:pPr>
      <w:r w:rsidRPr="00313E5E">
        <w:rPr>
          <w:rFonts w:ascii="Times New Roman" w:hAnsi="Times New Roman" w:cs="Times New Roman"/>
          <w:b/>
          <w:bCs/>
          <w:sz w:val="24"/>
          <w:szCs w:val="24"/>
          <w:lang w:val="en-US"/>
        </w:rPr>
        <w:t xml:space="preserve">4. </w:t>
      </w:r>
      <w:r w:rsidRPr="00313E5E">
        <w:rPr>
          <w:rFonts w:ascii="Times New Roman" w:hAnsi="Times New Roman" w:cs="Times New Roman"/>
          <w:b/>
          <w:bCs/>
          <w:i/>
          <w:iCs/>
          <w:sz w:val="24"/>
          <w:szCs w:val="24"/>
          <w:lang w:val="en-US"/>
        </w:rPr>
        <w:t xml:space="preserve">Lal </w:t>
      </w:r>
      <w:proofErr w:type="spellStart"/>
      <w:r w:rsidRPr="00313E5E">
        <w:rPr>
          <w:rFonts w:ascii="Times New Roman" w:hAnsi="Times New Roman" w:cs="Times New Roman"/>
          <w:b/>
          <w:bCs/>
          <w:i/>
          <w:iCs/>
          <w:sz w:val="24"/>
          <w:szCs w:val="24"/>
          <w:lang w:val="en-US"/>
        </w:rPr>
        <w:t>peda</w:t>
      </w:r>
      <w:proofErr w:type="spellEnd"/>
    </w:p>
    <w:p w14:paraId="56DB3A2D" w14:textId="77777777" w:rsidR="00D16378" w:rsidRPr="00D219EA" w:rsidRDefault="00D16378" w:rsidP="00D16378">
      <w:pPr>
        <w:ind w:left="0" w:right="0" w:firstLine="0"/>
        <w:rPr>
          <w:rFonts w:ascii="Times New Roman" w:eastAsia="Times New Roman" w:hAnsi="Times New Roman" w:cs="Times New Roman"/>
          <w:kern w:val="0"/>
          <w:sz w:val="24"/>
          <w:szCs w:val="24"/>
          <w:lang w:eastAsia="en-IN"/>
        </w:rPr>
      </w:pPr>
      <w:r w:rsidRPr="00D219EA">
        <w:rPr>
          <w:rFonts w:ascii="Times New Roman" w:eastAsia="Times New Roman" w:hAnsi="Times New Roman" w:cs="Times New Roman"/>
          <w:kern w:val="0"/>
          <w:sz w:val="24"/>
          <w:szCs w:val="24"/>
          <w:lang w:eastAsia="en-IN"/>
        </w:rPr>
        <w:t xml:space="preserve">Lal </w:t>
      </w:r>
      <w:proofErr w:type="spellStart"/>
      <w:r w:rsidRPr="00D219EA">
        <w:rPr>
          <w:rFonts w:ascii="Times New Roman" w:eastAsia="Times New Roman" w:hAnsi="Times New Roman" w:cs="Times New Roman"/>
          <w:i/>
          <w:iCs/>
          <w:kern w:val="0"/>
          <w:sz w:val="24"/>
          <w:szCs w:val="24"/>
          <w:lang w:eastAsia="en-IN"/>
        </w:rPr>
        <w:t>peda</w:t>
      </w:r>
      <w:proofErr w:type="spellEnd"/>
      <w:r w:rsidRPr="00D219EA">
        <w:rPr>
          <w:rFonts w:ascii="Times New Roman" w:eastAsia="Times New Roman" w:hAnsi="Times New Roman" w:cs="Times New Roman"/>
          <w:kern w:val="0"/>
          <w:sz w:val="24"/>
          <w:szCs w:val="24"/>
          <w:lang w:eastAsia="en-IN"/>
        </w:rPr>
        <w:t xml:space="preserve"> is a well-liked </w:t>
      </w:r>
      <w:r>
        <w:rPr>
          <w:rFonts w:ascii="Times New Roman" w:eastAsia="Times New Roman" w:hAnsi="Times New Roman" w:cs="Times New Roman"/>
          <w:kern w:val="0"/>
          <w:sz w:val="24"/>
          <w:szCs w:val="24"/>
          <w:lang w:eastAsia="en-IN"/>
        </w:rPr>
        <w:t>Indigenous</w:t>
      </w:r>
      <w:r w:rsidRPr="00D219EA">
        <w:rPr>
          <w:rFonts w:ascii="Times New Roman" w:eastAsia="Times New Roman" w:hAnsi="Times New Roman" w:cs="Times New Roman"/>
          <w:kern w:val="0"/>
          <w:sz w:val="24"/>
          <w:szCs w:val="24"/>
          <w:lang w:eastAsia="en-IN"/>
        </w:rPr>
        <w:t xml:space="preserve"> dairy sweet </w:t>
      </w:r>
      <w:r w:rsidRPr="00F312D9">
        <w:rPr>
          <w:rFonts w:ascii="Times New Roman" w:eastAsia="Times New Roman" w:hAnsi="Times New Roman" w:cs="Times New Roman"/>
          <w:kern w:val="0"/>
          <w:sz w:val="24"/>
          <w:szCs w:val="24"/>
          <w:lang w:eastAsia="en-IN"/>
        </w:rPr>
        <w:t>which is a heat-desiccated product.</w:t>
      </w:r>
      <w:r w:rsidRPr="00D219EA">
        <w:rPr>
          <w:rFonts w:ascii="Times New Roman" w:eastAsia="Times New Roman" w:hAnsi="Times New Roman" w:cs="Times New Roman"/>
          <w:kern w:val="0"/>
          <w:sz w:val="24"/>
          <w:szCs w:val="24"/>
          <w:lang w:eastAsia="en-IN"/>
        </w:rPr>
        <w:t xml:space="preserve"> It is particularly popular in Varanasi, Uttar Pradesh, because of its cooked </w:t>
      </w:r>
      <w:r>
        <w:rPr>
          <w:rFonts w:ascii="Times New Roman" w:eastAsia="Times New Roman" w:hAnsi="Times New Roman" w:cs="Times New Roman"/>
          <w:kern w:val="0"/>
          <w:sz w:val="24"/>
          <w:szCs w:val="24"/>
          <w:lang w:eastAsia="en-IN"/>
        </w:rPr>
        <w:t>flavour</w:t>
      </w:r>
      <w:r w:rsidRPr="00D219EA">
        <w:rPr>
          <w:rFonts w:ascii="Times New Roman" w:eastAsia="Times New Roman" w:hAnsi="Times New Roman" w:cs="Times New Roman"/>
          <w:kern w:val="0"/>
          <w:sz w:val="24"/>
          <w:szCs w:val="24"/>
          <w:lang w:eastAsia="en-IN"/>
        </w:rPr>
        <w:t xml:space="preserve"> and somewhat longer shelf life</w:t>
      </w:r>
      <w:r w:rsidRPr="00C97698">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B82293">
        <w:rPr>
          <w:rFonts w:ascii="Times New Roman" w:hAnsi="Times New Roman" w:cs="Times New Roman"/>
          <w:sz w:val="24"/>
          <w:szCs w:val="24"/>
          <w:lang w:val="en-US"/>
        </w:rPr>
        <w:t xml:space="preserve">Jha </w:t>
      </w:r>
      <w:r w:rsidRPr="00B82293">
        <w:rPr>
          <w:rFonts w:ascii="Times New Roman" w:hAnsi="Times New Roman" w:cs="Times New Roman"/>
          <w:i/>
          <w:iCs/>
          <w:sz w:val="24"/>
          <w:szCs w:val="24"/>
          <w:lang w:val="en-US"/>
        </w:rPr>
        <w:t>et al.</w:t>
      </w:r>
      <w:r w:rsidRPr="00B82293">
        <w:rPr>
          <w:rFonts w:ascii="Times New Roman" w:hAnsi="Times New Roman" w:cs="Times New Roman"/>
          <w:sz w:val="24"/>
          <w:szCs w:val="24"/>
          <w:lang w:val="en-US"/>
        </w:rPr>
        <w:t>, (2014)</w:t>
      </w:r>
      <w:r w:rsidRPr="00D219EA">
        <w:rPr>
          <w:rFonts w:ascii="Times New Roman" w:eastAsia="Times New Roman" w:hAnsi="Times New Roman" w:cs="Times New Roman"/>
          <w:kern w:val="0"/>
          <w:sz w:val="24"/>
          <w:szCs w:val="24"/>
          <w:lang w:eastAsia="en-IN"/>
        </w:rPr>
        <w:t>.</w:t>
      </w:r>
      <w:r>
        <w:rPr>
          <w:rFonts w:ascii="Times New Roman" w:eastAsia="Times New Roman" w:hAnsi="Times New Roman" w:cs="Times New Roman"/>
          <w:kern w:val="0"/>
          <w:sz w:val="24"/>
          <w:szCs w:val="24"/>
          <w:lang w:eastAsia="en-IN"/>
        </w:rPr>
        <w:t xml:space="preserve"> </w:t>
      </w:r>
      <w:r w:rsidRPr="00313E5E">
        <w:rPr>
          <w:rFonts w:ascii="Times New Roman" w:hAnsi="Times New Roman" w:cs="Times New Roman"/>
          <w:i/>
          <w:iCs/>
          <w:sz w:val="24"/>
          <w:szCs w:val="24"/>
          <w:lang w:val="en-US"/>
        </w:rPr>
        <w:t>Lal</w:t>
      </w:r>
      <w:r w:rsidRPr="00313E5E">
        <w:rPr>
          <w:rFonts w:ascii="Times New Roman" w:hAnsi="Times New Roman" w:cs="Times New Roman"/>
          <w:sz w:val="24"/>
          <w:szCs w:val="24"/>
          <w:lang w:val="en-US"/>
        </w:rPr>
        <w:t xml:space="preserve"> </w:t>
      </w:r>
      <w:proofErr w:type="spellStart"/>
      <w:r w:rsidRPr="00313E5E">
        <w:rPr>
          <w:rFonts w:ascii="Times New Roman" w:hAnsi="Times New Roman" w:cs="Times New Roman"/>
          <w:i/>
          <w:iCs/>
          <w:sz w:val="24"/>
          <w:szCs w:val="24"/>
          <w:lang w:val="en-US"/>
        </w:rPr>
        <w:t>peda</w:t>
      </w:r>
      <w:proofErr w:type="spellEnd"/>
      <w:r w:rsidRPr="00313E5E">
        <w:rPr>
          <w:rFonts w:ascii="Times New Roman" w:hAnsi="Times New Roman" w:cs="Times New Roman"/>
          <w:sz w:val="24"/>
          <w:szCs w:val="24"/>
          <w:lang w:val="en-US"/>
        </w:rPr>
        <w:t xml:space="preserve"> is a delectable confection manufactured through the </w:t>
      </w:r>
      <w:r>
        <w:rPr>
          <w:rFonts w:ascii="Times New Roman" w:hAnsi="Times New Roman" w:cs="Times New Roman"/>
          <w:sz w:val="24"/>
          <w:szCs w:val="24"/>
          <w:lang w:val="en-US"/>
        </w:rPr>
        <w:t xml:space="preserve">mixing of </w:t>
      </w:r>
      <w:r w:rsidRPr="00313E5E">
        <w:rPr>
          <w:rFonts w:ascii="Times New Roman" w:hAnsi="Times New Roman" w:cs="Times New Roman"/>
          <w:sz w:val="24"/>
          <w:szCs w:val="24"/>
          <w:lang w:val="en-US"/>
        </w:rPr>
        <w:t xml:space="preserve">khoa and sugar, </w:t>
      </w:r>
      <w:r w:rsidRPr="00A15DBE">
        <w:rPr>
          <w:rFonts w:ascii="Times New Roman" w:eastAsia="Times New Roman" w:hAnsi="Times New Roman" w:cs="Times New Roman"/>
          <w:kern w:val="0"/>
          <w:sz w:val="24"/>
          <w:szCs w:val="24"/>
          <w:lang w:eastAsia="en-IN"/>
        </w:rPr>
        <w:t>then heating the mixture until it turns a distinctive reddish-brown colo</w:t>
      </w:r>
      <w:r>
        <w:rPr>
          <w:rFonts w:ascii="Times New Roman" w:eastAsia="Times New Roman" w:hAnsi="Times New Roman" w:cs="Times New Roman"/>
          <w:kern w:val="0"/>
          <w:sz w:val="24"/>
          <w:szCs w:val="24"/>
          <w:lang w:eastAsia="en-IN"/>
        </w:rPr>
        <w:t>u</w:t>
      </w:r>
      <w:r w:rsidRPr="00A15DBE">
        <w:rPr>
          <w:rFonts w:ascii="Times New Roman" w:eastAsia="Times New Roman" w:hAnsi="Times New Roman" w:cs="Times New Roman"/>
          <w:kern w:val="0"/>
          <w:sz w:val="24"/>
          <w:szCs w:val="24"/>
          <w:lang w:eastAsia="en-IN"/>
        </w:rPr>
        <w:t>r.</w:t>
      </w:r>
      <w:r>
        <w:rPr>
          <w:rFonts w:ascii="Times New Roman" w:eastAsia="Times New Roman" w:hAnsi="Times New Roman" w:cs="Times New Roman"/>
          <w:kern w:val="0"/>
          <w:sz w:val="24"/>
          <w:szCs w:val="24"/>
          <w:lang w:eastAsia="en-IN"/>
        </w:rPr>
        <w:t xml:space="preserve"> </w:t>
      </w:r>
      <w:r w:rsidRPr="009E0564">
        <w:rPr>
          <w:rFonts w:ascii="Times New Roman" w:hAnsi="Times New Roman" w:cs="Times New Roman"/>
          <w:sz w:val="24"/>
          <w:szCs w:val="24"/>
        </w:rPr>
        <w:t>The</w:t>
      </w:r>
      <w:r>
        <w:rPr>
          <w:rFonts w:ascii="Times New Roman" w:hAnsi="Times New Roman" w:cs="Times New Roman"/>
          <w:i/>
          <w:iCs/>
          <w:sz w:val="24"/>
          <w:szCs w:val="24"/>
        </w:rPr>
        <w:t xml:space="preserve"> </w:t>
      </w:r>
      <w:r w:rsidRPr="00313E5E">
        <w:rPr>
          <w:rFonts w:ascii="Times New Roman" w:hAnsi="Times New Roman" w:cs="Times New Roman"/>
          <w:sz w:val="24"/>
          <w:szCs w:val="24"/>
        </w:rPr>
        <w:t xml:space="preserve">distinctive texture, reddish-brown </w:t>
      </w:r>
      <w:r>
        <w:rPr>
          <w:rFonts w:ascii="Times New Roman" w:hAnsi="Times New Roman" w:cs="Times New Roman"/>
          <w:i/>
          <w:iCs/>
          <w:sz w:val="24"/>
          <w:szCs w:val="24"/>
        </w:rPr>
        <w:t>colour</w:t>
      </w:r>
      <w:r w:rsidRPr="00313E5E">
        <w:rPr>
          <w:rFonts w:ascii="Times New Roman" w:hAnsi="Times New Roman" w:cs="Times New Roman"/>
          <w:sz w:val="24"/>
          <w:szCs w:val="24"/>
        </w:rPr>
        <w:t xml:space="preserve">, and caramelized </w:t>
      </w:r>
      <w:r w:rsidRPr="004248C9">
        <w:rPr>
          <w:rFonts w:ascii="Times New Roman" w:hAnsi="Times New Roman" w:cs="Times New Roman"/>
          <w:sz w:val="24"/>
          <w:szCs w:val="24"/>
        </w:rPr>
        <w:t>flavour</w:t>
      </w:r>
      <w:r w:rsidRPr="00313E5E">
        <w:rPr>
          <w:rFonts w:ascii="Times New Roman" w:hAnsi="Times New Roman" w:cs="Times New Roman"/>
          <w:sz w:val="24"/>
          <w:szCs w:val="24"/>
        </w:rPr>
        <w:t xml:space="preserve"> </w:t>
      </w:r>
      <w:r>
        <w:rPr>
          <w:rFonts w:ascii="Times New Roman" w:hAnsi="Times New Roman" w:cs="Times New Roman"/>
          <w:sz w:val="24"/>
          <w:szCs w:val="24"/>
        </w:rPr>
        <w:t xml:space="preserve">of </w:t>
      </w:r>
      <w:r w:rsidRPr="00313E5E">
        <w:rPr>
          <w:rFonts w:ascii="Times New Roman" w:hAnsi="Times New Roman" w:cs="Times New Roman"/>
          <w:i/>
          <w:iCs/>
          <w:sz w:val="24"/>
          <w:szCs w:val="24"/>
        </w:rPr>
        <w:t>Lal</w:t>
      </w:r>
      <w:r w:rsidRPr="00313E5E">
        <w:rPr>
          <w:rFonts w:ascii="Times New Roman" w:hAnsi="Times New Roman" w:cs="Times New Roman"/>
          <w:sz w:val="24"/>
          <w:szCs w:val="24"/>
        </w:rPr>
        <w:t xml:space="preserve"> </w:t>
      </w:r>
      <w:r w:rsidRPr="00313E5E">
        <w:rPr>
          <w:rFonts w:ascii="Times New Roman" w:hAnsi="Times New Roman" w:cs="Times New Roman"/>
          <w:i/>
          <w:iCs/>
          <w:sz w:val="24"/>
          <w:szCs w:val="24"/>
        </w:rPr>
        <w:t>Peda</w:t>
      </w:r>
      <w:r w:rsidRPr="00313E5E">
        <w:rPr>
          <w:rFonts w:ascii="Times New Roman" w:hAnsi="Times New Roman" w:cs="Times New Roman"/>
          <w:sz w:val="24"/>
          <w:szCs w:val="24"/>
        </w:rPr>
        <w:t xml:space="preserve"> are all largely attributes of sugar</w:t>
      </w:r>
      <w:r>
        <w:rPr>
          <w:rFonts w:ascii="Times New Roman" w:hAnsi="Times New Roman" w:cs="Times New Roman"/>
          <w:sz w:val="24"/>
          <w:szCs w:val="24"/>
        </w:rPr>
        <w:t xml:space="preserve"> (</w:t>
      </w:r>
      <w:r w:rsidRPr="00C97698">
        <w:rPr>
          <w:rFonts w:ascii="Times New Roman" w:hAnsi="Times New Roman" w:cs="Times New Roman"/>
          <w:sz w:val="24"/>
          <w:szCs w:val="24"/>
        </w:rPr>
        <w:t>Jha</w:t>
      </w:r>
      <w:r>
        <w:rPr>
          <w:rFonts w:ascii="Times New Roman" w:hAnsi="Times New Roman" w:cs="Times New Roman"/>
          <w:sz w:val="24"/>
          <w:szCs w:val="24"/>
        </w:rPr>
        <w:t xml:space="preserve"> </w:t>
      </w:r>
      <w:r w:rsidRPr="00C97698">
        <w:rPr>
          <w:rFonts w:ascii="Times New Roman" w:hAnsi="Times New Roman" w:cs="Times New Roman"/>
          <w:i/>
          <w:iCs/>
          <w:sz w:val="24"/>
          <w:szCs w:val="24"/>
        </w:rPr>
        <w:t>et al</w:t>
      </w:r>
      <w:r>
        <w:rPr>
          <w:rFonts w:ascii="Times New Roman" w:hAnsi="Times New Roman" w:cs="Times New Roman"/>
          <w:sz w:val="24"/>
          <w:szCs w:val="24"/>
        </w:rPr>
        <w:t>.,</w:t>
      </w:r>
      <w:r w:rsidRPr="00C97698">
        <w:rPr>
          <w:rFonts w:ascii="Times New Roman" w:hAnsi="Times New Roman" w:cs="Times New Roman"/>
          <w:sz w:val="24"/>
          <w:szCs w:val="24"/>
        </w:rPr>
        <w:t>2015).</w:t>
      </w:r>
      <w:r w:rsidRPr="00313E5E">
        <w:rPr>
          <w:rFonts w:ascii="Times New Roman" w:hAnsi="Times New Roman" w:cs="Times New Roman"/>
          <w:sz w:val="24"/>
          <w:szCs w:val="24"/>
        </w:rPr>
        <w:t xml:space="preserve"> </w:t>
      </w:r>
      <w:r w:rsidRPr="00313E5E">
        <w:rPr>
          <w:rFonts w:ascii="Times New Roman" w:hAnsi="Times New Roman" w:cs="Times New Roman"/>
          <w:sz w:val="24"/>
          <w:szCs w:val="24"/>
          <w:lang w:val="en-US"/>
        </w:rPr>
        <w:t xml:space="preserve">This sweet not only offers a delightful taste but is also a valuable source of energy. Notably, cow milk typically yields around 17-19% of khoa by weight, whereas buffalo milk boasts a slightly higher yield of 21-23% by weight. The distinctive reddish-brown </w:t>
      </w:r>
      <w:proofErr w:type="spellStart"/>
      <w:r w:rsidRPr="00313E5E">
        <w:rPr>
          <w:rFonts w:ascii="Times New Roman" w:hAnsi="Times New Roman" w:cs="Times New Roman"/>
          <w:sz w:val="24"/>
          <w:szCs w:val="24"/>
          <w:lang w:val="en-US"/>
        </w:rPr>
        <w:t>colour</w:t>
      </w:r>
      <w:proofErr w:type="spellEnd"/>
      <w:r w:rsidRPr="00313E5E">
        <w:rPr>
          <w:rFonts w:ascii="Times New Roman" w:hAnsi="Times New Roman" w:cs="Times New Roman"/>
          <w:sz w:val="24"/>
          <w:szCs w:val="24"/>
          <w:lang w:val="en-US"/>
        </w:rPr>
        <w:t xml:space="preserve"> of </w:t>
      </w:r>
      <w:r>
        <w:rPr>
          <w:rFonts w:ascii="Times New Roman" w:hAnsi="Times New Roman" w:cs="Times New Roman"/>
          <w:i/>
          <w:iCs/>
          <w:sz w:val="24"/>
          <w:szCs w:val="24"/>
          <w:lang w:val="en-US"/>
        </w:rPr>
        <w:t xml:space="preserve">the </w:t>
      </w:r>
      <w:proofErr w:type="spellStart"/>
      <w:r>
        <w:rPr>
          <w:rFonts w:ascii="Times New Roman" w:hAnsi="Times New Roman" w:cs="Times New Roman"/>
          <w:i/>
          <w:iCs/>
          <w:sz w:val="24"/>
          <w:szCs w:val="24"/>
          <w:lang w:val="en-US"/>
        </w:rPr>
        <w:t>l</w:t>
      </w:r>
      <w:r w:rsidRPr="00313E5E">
        <w:rPr>
          <w:rFonts w:ascii="Times New Roman" w:hAnsi="Times New Roman" w:cs="Times New Roman"/>
          <w:i/>
          <w:iCs/>
          <w:sz w:val="24"/>
          <w:szCs w:val="24"/>
          <w:lang w:val="en-US"/>
        </w:rPr>
        <w:t>al</w:t>
      </w:r>
      <w:proofErr w:type="spellEnd"/>
      <w:r w:rsidRPr="00313E5E">
        <w:rPr>
          <w:rFonts w:ascii="Times New Roman" w:hAnsi="Times New Roman" w:cs="Times New Roman"/>
          <w:sz w:val="24"/>
          <w:szCs w:val="24"/>
          <w:lang w:val="en-US"/>
        </w:rPr>
        <w:t xml:space="preserve"> </w:t>
      </w:r>
      <w:proofErr w:type="spellStart"/>
      <w:r w:rsidRPr="00313E5E">
        <w:rPr>
          <w:rFonts w:ascii="Times New Roman" w:hAnsi="Times New Roman" w:cs="Times New Roman"/>
          <w:i/>
          <w:iCs/>
          <w:sz w:val="24"/>
          <w:szCs w:val="24"/>
          <w:lang w:val="en-US"/>
        </w:rPr>
        <w:t>peda</w:t>
      </w:r>
      <w:proofErr w:type="spellEnd"/>
      <w:r w:rsidRPr="00313E5E">
        <w:rPr>
          <w:rFonts w:ascii="Times New Roman" w:hAnsi="Times New Roman" w:cs="Times New Roman"/>
          <w:sz w:val="24"/>
          <w:szCs w:val="24"/>
          <w:lang w:val="en-US"/>
        </w:rPr>
        <w:t xml:space="preserve"> results from the caramelization of sucrose during the heat processing stage</w:t>
      </w:r>
      <w:r w:rsidRPr="00C97698">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w:t>
      </w:r>
      <w:r w:rsidRPr="00C97698">
        <w:rPr>
          <w:rFonts w:ascii="Times New Roman" w:hAnsi="Times New Roman" w:cs="Times New Roman"/>
          <w:sz w:val="24"/>
          <w:szCs w:val="24"/>
        </w:rPr>
        <w:t>Kumar</w:t>
      </w:r>
      <w:r>
        <w:rPr>
          <w:rFonts w:ascii="Times New Roman" w:hAnsi="Times New Roman" w:cs="Times New Roman"/>
          <w:sz w:val="24"/>
          <w:szCs w:val="24"/>
        </w:rPr>
        <w:t xml:space="preserve"> et al.,2012;</w:t>
      </w:r>
      <w:r w:rsidRPr="0097398E">
        <w:rPr>
          <w:rFonts w:ascii="Arial" w:hAnsi="Arial" w:cs="Arial"/>
          <w:color w:val="222222"/>
          <w:sz w:val="20"/>
          <w:szCs w:val="20"/>
          <w:shd w:val="clear" w:color="auto" w:fill="FFFFFF"/>
        </w:rPr>
        <w:t xml:space="preserve"> </w:t>
      </w:r>
      <w:r w:rsidRPr="0097398E">
        <w:rPr>
          <w:rFonts w:ascii="Times New Roman" w:hAnsi="Times New Roman" w:cs="Times New Roman"/>
          <w:sz w:val="24"/>
          <w:szCs w:val="24"/>
        </w:rPr>
        <w:t>Alam,</w:t>
      </w:r>
      <w:r>
        <w:rPr>
          <w:rFonts w:ascii="Times New Roman" w:hAnsi="Times New Roman" w:cs="Times New Roman"/>
          <w:sz w:val="24"/>
          <w:szCs w:val="24"/>
        </w:rPr>
        <w:t xml:space="preserve"> </w:t>
      </w:r>
      <w:r w:rsidRPr="0097398E">
        <w:rPr>
          <w:rFonts w:ascii="Times New Roman" w:hAnsi="Times New Roman" w:cs="Times New Roman"/>
          <w:sz w:val="24"/>
          <w:szCs w:val="24"/>
        </w:rPr>
        <w:t>2017)</w:t>
      </w:r>
      <w:r>
        <w:rPr>
          <w:rFonts w:ascii="Times New Roman" w:hAnsi="Times New Roman" w:cs="Times New Roman"/>
          <w:sz w:val="24"/>
          <w:szCs w:val="24"/>
        </w:rPr>
        <w:t xml:space="preserve"> </w:t>
      </w:r>
      <w:r w:rsidRPr="00F312D9">
        <w:rPr>
          <w:rFonts w:ascii="Times New Roman" w:hAnsi="Times New Roman" w:cs="Times New Roman"/>
          <w:sz w:val="24"/>
          <w:szCs w:val="24"/>
          <w:lang w:val="en-US"/>
        </w:rPr>
        <w:t xml:space="preserve">A research study about </w:t>
      </w:r>
      <w:r>
        <w:rPr>
          <w:rFonts w:ascii="Times New Roman" w:hAnsi="Times New Roman" w:cs="Times New Roman"/>
          <w:sz w:val="24"/>
          <w:szCs w:val="24"/>
          <w:lang w:val="en-US"/>
        </w:rPr>
        <w:t xml:space="preserve">the </w:t>
      </w:r>
      <w:r w:rsidRPr="00F312D9">
        <w:rPr>
          <w:rFonts w:ascii="Times New Roman" w:hAnsi="Times New Roman" w:cs="Times New Roman"/>
          <w:sz w:val="24"/>
          <w:szCs w:val="24"/>
          <w:lang w:val="en-US"/>
        </w:rPr>
        <w:t xml:space="preserve">composition of </w:t>
      </w:r>
      <w:proofErr w:type="spellStart"/>
      <w:r w:rsidRPr="00F312D9">
        <w:rPr>
          <w:rFonts w:ascii="Times New Roman" w:hAnsi="Times New Roman" w:cs="Times New Roman"/>
          <w:i/>
          <w:iCs/>
          <w:sz w:val="24"/>
          <w:szCs w:val="24"/>
          <w:lang w:val="en-US"/>
        </w:rPr>
        <w:t>lal</w:t>
      </w:r>
      <w:proofErr w:type="spellEnd"/>
      <w:r w:rsidRPr="00F312D9">
        <w:rPr>
          <w:rFonts w:ascii="Times New Roman" w:hAnsi="Times New Roman" w:cs="Times New Roman"/>
          <w:sz w:val="24"/>
          <w:szCs w:val="24"/>
          <w:lang w:val="en-US"/>
        </w:rPr>
        <w:t xml:space="preserve"> </w:t>
      </w:r>
      <w:proofErr w:type="spellStart"/>
      <w:r w:rsidRPr="00F312D9">
        <w:rPr>
          <w:rFonts w:ascii="Times New Roman" w:hAnsi="Times New Roman" w:cs="Times New Roman"/>
          <w:i/>
          <w:iCs/>
          <w:sz w:val="24"/>
          <w:szCs w:val="24"/>
          <w:lang w:val="en-US"/>
        </w:rPr>
        <w:t>peda</w:t>
      </w:r>
      <w:proofErr w:type="spellEnd"/>
      <w:r w:rsidRPr="00F312D9">
        <w:rPr>
          <w:rFonts w:ascii="Times New Roman" w:hAnsi="Times New Roman" w:cs="Times New Roman"/>
          <w:sz w:val="24"/>
          <w:szCs w:val="24"/>
          <w:lang w:val="en-US"/>
        </w:rPr>
        <w:t xml:space="preserve"> by Jha </w:t>
      </w:r>
      <w:r w:rsidRPr="00F312D9">
        <w:rPr>
          <w:rFonts w:ascii="Times New Roman" w:hAnsi="Times New Roman" w:cs="Times New Roman"/>
          <w:i/>
          <w:iCs/>
          <w:sz w:val="24"/>
          <w:szCs w:val="24"/>
          <w:lang w:val="en-US"/>
        </w:rPr>
        <w:t>et al.</w:t>
      </w:r>
      <w:r w:rsidRPr="00F312D9">
        <w:rPr>
          <w:rFonts w:ascii="Times New Roman" w:hAnsi="Times New Roman" w:cs="Times New Roman"/>
          <w:sz w:val="24"/>
          <w:szCs w:val="24"/>
          <w:lang w:val="en-US"/>
        </w:rPr>
        <w:t xml:space="preserve"> (2012) revealed that it has approximately 12.4% moisture, 18.5% fat, 16.7% lactose, 17.2% protein, 3% ash, and 32.2% sucrose</w:t>
      </w:r>
      <w:r>
        <w:rPr>
          <w:rFonts w:ascii="Times New Roman" w:hAnsi="Times New Roman" w:cs="Times New Roman"/>
          <w:sz w:val="24"/>
          <w:szCs w:val="24"/>
          <w:lang w:val="en-US"/>
        </w:rPr>
        <w:t>.</w:t>
      </w:r>
      <w:r w:rsidRPr="00B82293">
        <w:rPr>
          <w:rFonts w:ascii="Times New Roman" w:hAnsi="Times New Roman" w:cs="Times New Roman"/>
          <w:sz w:val="24"/>
          <w:szCs w:val="24"/>
        </w:rPr>
        <w:t xml:space="preserve"> Pandey </w:t>
      </w:r>
      <w:r w:rsidRPr="00B82293">
        <w:rPr>
          <w:rFonts w:ascii="Times New Roman" w:hAnsi="Times New Roman" w:cs="Times New Roman"/>
          <w:i/>
          <w:iCs/>
          <w:sz w:val="24"/>
          <w:szCs w:val="24"/>
        </w:rPr>
        <w:t>et al.</w:t>
      </w:r>
      <w:r w:rsidRPr="00B82293">
        <w:rPr>
          <w:rFonts w:ascii="Times New Roman" w:hAnsi="Times New Roman" w:cs="Times New Roman"/>
          <w:sz w:val="24"/>
          <w:szCs w:val="24"/>
        </w:rPr>
        <w:t>, (2007)</w:t>
      </w:r>
      <w:r w:rsidRPr="00313E5E">
        <w:rPr>
          <w:rFonts w:ascii="Times New Roman" w:hAnsi="Times New Roman" w:cs="Times New Roman"/>
          <w:b/>
          <w:bCs/>
          <w:sz w:val="24"/>
          <w:szCs w:val="24"/>
        </w:rPr>
        <w:t xml:space="preserve"> </w:t>
      </w:r>
      <w:r>
        <w:rPr>
          <w:rFonts w:ascii="Times New Roman" w:hAnsi="Times New Roman" w:cs="Times New Roman"/>
          <w:sz w:val="24"/>
          <w:szCs w:val="24"/>
        </w:rPr>
        <w:t xml:space="preserve">observed that </w:t>
      </w:r>
      <w:proofErr w:type="spellStart"/>
      <w:r w:rsidRPr="00313E5E">
        <w:rPr>
          <w:rFonts w:ascii="Times New Roman" w:hAnsi="Times New Roman" w:cs="Times New Roman"/>
          <w:i/>
          <w:iCs/>
          <w:sz w:val="24"/>
          <w:szCs w:val="24"/>
        </w:rPr>
        <w:t>lal</w:t>
      </w:r>
      <w:proofErr w:type="spellEnd"/>
      <w:r w:rsidRPr="00313E5E">
        <w:rPr>
          <w:rFonts w:ascii="Times New Roman" w:hAnsi="Times New Roman" w:cs="Times New Roman"/>
          <w:sz w:val="24"/>
          <w:szCs w:val="24"/>
        </w:rPr>
        <w:t xml:space="preserve"> </w:t>
      </w:r>
      <w:proofErr w:type="spellStart"/>
      <w:r w:rsidRPr="00313E5E">
        <w:rPr>
          <w:rFonts w:ascii="Times New Roman" w:hAnsi="Times New Roman" w:cs="Times New Roman"/>
          <w:i/>
          <w:iCs/>
          <w:sz w:val="24"/>
          <w:szCs w:val="24"/>
        </w:rPr>
        <w:t>peda</w:t>
      </w:r>
      <w:proofErr w:type="spellEnd"/>
      <w:r w:rsidRPr="00313E5E">
        <w:rPr>
          <w:rFonts w:ascii="Times New Roman" w:hAnsi="Times New Roman" w:cs="Times New Roman"/>
          <w:sz w:val="24"/>
          <w:szCs w:val="24"/>
        </w:rPr>
        <w:t xml:space="preserve"> prepared from mixed milk with 60% sugar</w:t>
      </w:r>
      <w:r w:rsidRPr="00313E5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produced the </w:t>
      </w:r>
      <w:r w:rsidRPr="00313E5E">
        <w:rPr>
          <w:rFonts w:ascii="Times New Roman" w:hAnsi="Times New Roman" w:cs="Times New Roman"/>
          <w:sz w:val="24"/>
          <w:szCs w:val="24"/>
        </w:rPr>
        <w:t>highest yield</w:t>
      </w:r>
      <w:r>
        <w:rPr>
          <w:rFonts w:ascii="Times New Roman" w:hAnsi="Times New Roman" w:cs="Times New Roman"/>
          <w:sz w:val="24"/>
          <w:szCs w:val="24"/>
        </w:rPr>
        <w:t xml:space="preserve">. </w:t>
      </w:r>
      <w:r w:rsidRPr="00313E5E">
        <w:rPr>
          <w:rFonts w:ascii="Times New Roman" w:hAnsi="Times New Roman" w:cs="Times New Roman"/>
          <w:sz w:val="24"/>
          <w:szCs w:val="24"/>
          <w:lang w:val="en-US"/>
        </w:rPr>
        <w:t xml:space="preserve">These characteristics contribute to the unique appeal of </w:t>
      </w:r>
      <w:r w:rsidRPr="00313E5E">
        <w:rPr>
          <w:rFonts w:ascii="Times New Roman" w:hAnsi="Times New Roman" w:cs="Times New Roman"/>
          <w:i/>
          <w:iCs/>
          <w:sz w:val="24"/>
          <w:szCs w:val="24"/>
          <w:lang w:val="en-US"/>
        </w:rPr>
        <w:t>Lal</w:t>
      </w:r>
      <w:r w:rsidRPr="00313E5E">
        <w:rPr>
          <w:rFonts w:ascii="Times New Roman" w:hAnsi="Times New Roman" w:cs="Times New Roman"/>
          <w:sz w:val="24"/>
          <w:szCs w:val="24"/>
          <w:lang w:val="en-US"/>
        </w:rPr>
        <w:t xml:space="preserve"> </w:t>
      </w:r>
      <w:proofErr w:type="spellStart"/>
      <w:r w:rsidRPr="00313E5E">
        <w:rPr>
          <w:rFonts w:ascii="Times New Roman" w:hAnsi="Times New Roman" w:cs="Times New Roman"/>
          <w:i/>
          <w:iCs/>
          <w:sz w:val="24"/>
          <w:szCs w:val="24"/>
          <w:lang w:val="en-US"/>
        </w:rPr>
        <w:t>peda</w:t>
      </w:r>
      <w:proofErr w:type="spellEnd"/>
      <w:r w:rsidRPr="00313E5E">
        <w:rPr>
          <w:rFonts w:ascii="Times New Roman" w:hAnsi="Times New Roman" w:cs="Times New Roman"/>
          <w:sz w:val="24"/>
          <w:szCs w:val="24"/>
          <w:lang w:val="en-US"/>
        </w:rPr>
        <w:t xml:space="preserve"> as a delightful and energy-rich treat.</w:t>
      </w:r>
    </w:p>
    <w:p w14:paraId="3353BC9F" w14:textId="77777777" w:rsidR="00D16378" w:rsidRPr="00313E5E" w:rsidRDefault="00D16378" w:rsidP="00D16378">
      <w:pPr>
        <w:spacing w:before="240"/>
        <w:ind w:left="0" w:firstLine="0"/>
        <w:rPr>
          <w:rFonts w:ascii="Times New Roman" w:hAnsi="Times New Roman" w:cs="Times New Roman"/>
          <w:b/>
          <w:bCs/>
          <w:sz w:val="24"/>
          <w:szCs w:val="24"/>
          <w:lang w:val="en-US"/>
        </w:rPr>
      </w:pPr>
      <w:r w:rsidRPr="00313E5E">
        <w:rPr>
          <w:rFonts w:ascii="Times New Roman" w:hAnsi="Times New Roman" w:cs="Times New Roman"/>
          <w:b/>
          <w:bCs/>
          <w:sz w:val="24"/>
          <w:szCs w:val="24"/>
          <w:lang w:val="en-US"/>
        </w:rPr>
        <w:t xml:space="preserve">5. </w:t>
      </w:r>
      <w:proofErr w:type="spellStart"/>
      <w:r w:rsidRPr="00313E5E">
        <w:rPr>
          <w:rFonts w:ascii="Times New Roman" w:hAnsi="Times New Roman" w:cs="Times New Roman"/>
          <w:b/>
          <w:bCs/>
          <w:i/>
          <w:iCs/>
          <w:sz w:val="24"/>
          <w:szCs w:val="24"/>
          <w:lang w:val="en-US"/>
        </w:rPr>
        <w:t>Thabdi</w:t>
      </w:r>
      <w:proofErr w:type="spellEnd"/>
      <w:r w:rsidRPr="00313E5E">
        <w:rPr>
          <w:rFonts w:ascii="Times New Roman" w:hAnsi="Times New Roman" w:cs="Times New Roman"/>
          <w:b/>
          <w:bCs/>
          <w:sz w:val="24"/>
          <w:szCs w:val="24"/>
          <w:lang w:val="en-US"/>
        </w:rPr>
        <w:t xml:space="preserve"> (</w:t>
      </w:r>
      <w:r w:rsidRPr="00313E5E">
        <w:rPr>
          <w:rFonts w:ascii="Times New Roman" w:hAnsi="Times New Roman" w:cs="Times New Roman"/>
          <w:b/>
          <w:bCs/>
          <w:i/>
          <w:iCs/>
          <w:sz w:val="24"/>
          <w:szCs w:val="24"/>
          <w:lang w:val="en-US"/>
        </w:rPr>
        <w:t xml:space="preserve">Brown </w:t>
      </w:r>
      <w:proofErr w:type="spellStart"/>
      <w:r w:rsidRPr="00313E5E">
        <w:rPr>
          <w:rFonts w:ascii="Times New Roman" w:hAnsi="Times New Roman" w:cs="Times New Roman"/>
          <w:b/>
          <w:bCs/>
          <w:i/>
          <w:iCs/>
          <w:sz w:val="24"/>
          <w:szCs w:val="24"/>
          <w:lang w:val="en-US"/>
        </w:rPr>
        <w:t>peda</w:t>
      </w:r>
      <w:proofErr w:type="spellEnd"/>
      <w:r w:rsidRPr="00313E5E">
        <w:rPr>
          <w:rFonts w:ascii="Times New Roman" w:hAnsi="Times New Roman" w:cs="Times New Roman"/>
          <w:b/>
          <w:bCs/>
          <w:sz w:val="24"/>
          <w:szCs w:val="24"/>
          <w:lang w:val="en-US"/>
        </w:rPr>
        <w:t>)</w:t>
      </w:r>
    </w:p>
    <w:p w14:paraId="2E77E54C" w14:textId="77777777" w:rsidR="00D16378" w:rsidRPr="00AE772B" w:rsidRDefault="00D16378" w:rsidP="00D16378">
      <w:pPr>
        <w:ind w:left="0" w:firstLine="0"/>
        <w:rPr>
          <w:rFonts w:ascii="Times New Roman" w:hAnsi="Times New Roman" w:cs="Times New Roman"/>
          <w:sz w:val="24"/>
          <w:szCs w:val="24"/>
        </w:rPr>
      </w:pPr>
      <w:r w:rsidRPr="00313E5E">
        <w:rPr>
          <w:rFonts w:ascii="Times New Roman" w:hAnsi="Times New Roman" w:cs="Times New Roman"/>
          <w:sz w:val="24"/>
          <w:szCs w:val="24"/>
        </w:rPr>
        <w:t xml:space="preserve">Patel </w:t>
      </w:r>
      <w:r w:rsidRPr="000D3C47">
        <w:rPr>
          <w:rFonts w:ascii="Times New Roman" w:hAnsi="Times New Roman" w:cs="Times New Roman"/>
          <w:i/>
          <w:iCs/>
          <w:sz w:val="24"/>
          <w:szCs w:val="24"/>
        </w:rPr>
        <w:t>et al</w:t>
      </w:r>
      <w:r w:rsidRPr="00313E5E">
        <w:rPr>
          <w:rFonts w:ascii="Times New Roman" w:hAnsi="Times New Roman" w:cs="Times New Roman"/>
          <w:i/>
          <w:iCs/>
          <w:sz w:val="24"/>
          <w:szCs w:val="24"/>
        </w:rPr>
        <w:t>.</w:t>
      </w:r>
      <w:r w:rsidRPr="00313E5E">
        <w:rPr>
          <w:rFonts w:ascii="Times New Roman" w:hAnsi="Times New Roman" w:cs="Times New Roman"/>
          <w:sz w:val="24"/>
          <w:szCs w:val="24"/>
        </w:rPr>
        <w:t>, (2012) state</w:t>
      </w:r>
      <w:r>
        <w:rPr>
          <w:rFonts w:ascii="Times New Roman" w:hAnsi="Times New Roman" w:cs="Times New Roman"/>
          <w:sz w:val="24"/>
          <w:szCs w:val="24"/>
        </w:rPr>
        <w:t>d</w:t>
      </w:r>
      <w:r w:rsidRPr="00313E5E">
        <w:rPr>
          <w:rFonts w:ascii="Times New Roman" w:hAnsi="Times New Roman" w:cs="Times New Roman"/>
          <w:sz w:val="24"/>
          <w:szCs w:val="24"/>
        </w:rPr>
        <w:t xml:space="preserve"> that </w:t>
      </w:r>
      <w:proofErr w:type="spellStart"/>
      <w:r w:rsidRPr="00313E5E">
        <w:rPr>
          <w:rFonts w:ascii="Times New Roman" w:hAnsi="Times New Roman" w:cs="Times New Roman"/>
          <w:i/>
          <w:iCs/>
          <w:sz w:val="24"/>
          <w:szCs w:val="24"/>
        </w:rPr>
        <w:t>Thabdi</w:t>
      </w:r>
      <w:proofErr w:type="spellEnd"/>
      <w:r w:rsidRPr="00313E5E">
        <w:rPr>
          <w:rFonts w:ascii="Times New Roman" w:hAnsi="Times New Roman" w:cs="Times New Roman"/>
          <w:sz w:val="24"/>
          <w:szCs w:val="24"/>
        </w:rPr>
        <w:t xml:space="preserve"> is a well-known dehydrated milk confection</w:t>
      </w:r>
      <w:r>
        <w:rPr>
          <w:rFonts w:ascii="Times New Roman" w:hAnsi="Times New Roman" w:cs="Times New Roman"/>
          <w:sz w:val="24"/>
          <w:szCs w:val="24"/>
        </w:rPr>
        <w:t xml:space="preserve"> manufactured </w:t>
      </w:r>
      <w:r w:rsidRPr="00313E5E">
        <w:rPr>
          <w:rFonts w:ascii="Times New Roman" w:hAnsi="Times New Roman" w:cs="Times New Roman"/>
          <w:sz w:val="24"/>
          <w:szCs w:val="24"/>
        </w:rPr>
        <w:t xml:space="preserve">and sold in huge quantities in the Saurashtra district of Gujarat. Furthermore, he found a significant variance in every quality feature of the market </w:t>
      </w:r>
      <w:proofErr w:type="spellStart"/>
      <w:r w:rsidRPr="00313E5E">
        <w:rPr>
          <w:rFonts w:ascii="Times New Roman" w:hAnsi="Times New Roman" w:cs="Times New Roman"/>
          <w:i/>
          <w:iCs/>
          <w:sz w:val="24"/>
          <w:szCs w:val="24"/>
        </w:rPr>
        <w:t>Thabdi</w:t>
      </w:r>
      <w:proofErr w:type="spellEnd"/>
      <w:r w:rsidRPr="00313E5E">
        <w:rPr>
          <w:rFonts w:ascii="Times New Roman" w:hAnsi="Times New Roman" w:cs="Times New Roman"/>
          <w:sz w:val="24"/>
          <w:szCs w:val="24"/>
        </w:rPr>
        <w:t xml:space="preserve">. According to </w:t>
      </w:r>
      <w:r w:rsidRPr="00B82293">
        <w:rPr>
          <w:rFonts w:ascii="Times New Roman" w:hAnsi="Times New Roman" w:cs="Times New Roman"/>
          <w:sz w:val="24"/>
          <w:szCs w:val="24"/>
        </w:rPr>
        <w:t xml:space="preserve">Modha </w:t>
      </w:r>
      <w:r w:rsidRPr="00B82293">
        <w:rPr>
          <w:rFonts w:ascii="Times New Roman" w:hAnsi="Times New Roman" w:cs="Times New Roman"/>
          <w:i/>
          <w:iCs/>
          <w:sz w:val="24"/>
          <w:szCs w:val="24"/>
        </w:rPr>
        <w:t>et al.</w:t>
      </w:r>
      <w:r w:rsidRPr="00B82293">
        <w:rPr>
          <w:rFonts w:ascii="Times New Roman" w:hAnsi="Times New Roman" w:cs="Times New Roman"/>
          <w:sz w:val="24"/>
          <w:szCs w:val="24"/>
        </w:rPr>
        <w:t xml:space="preserve"> (2015),</w:t>
      </w:r>
      <w:r w:rsidRPr="00313E5E">
        <w:rPr>
          <w:rFonts w:ascii="Times New Roman" w:hAnsi="Times New Roman" w:cs="Times New Roman"/>
          <w:sz w:val="24"/>
          <w:szCs w:val="24"/>
        </w:rPr>
        <w:t xml:space="preserve"> </w:t>
      </w:r>
      <w:proofErr w:type="spellStart"/>
      <w:r w:rsidRPr="00313E5E">
        <w:rPr>
          <w:rFonts w:ascii="Times New Roman" w:hAnsi="Times New Roman" w:cs="Times New Roman"/>
          <w:i/>
          <w:iCs/>
          <w:sz w:val="24"/>
          <w:szCs w:val="24"/>
        </w:rPr>
        <w:t>Thabdi</w:t>
      </w:r>
      <w:proofErr w:type="spellEnd"/>
      <w:r w:rsidRPr="00313E5E">
        <w:rPr>
          <w:rFonts w:ascii="Times New Roman" w:hAnsi="Times New Roman" w:cs="Times New Roman"/>
          <w:sz w:val="24"/>
          <w:szCs w:val="24"/>
        </w:rPr>
        <w:t xml:space="preserve"> </w:t>
      </w:r>
      <w:proofErr w:type="spellStart"/>
      <w:r>
        <w:rPr>
          <w:rFonts w:ascii="Times New Roman" w:hAnsi="Times New Roman" w:cs="Times New Roman"/>
          <w:i/>
          <w:iCs/>
          <w:sz w:val="24"/>
          <w:szCs w:val="24"/>
        </w:rPr>
        <w:t>p</w:t>
      </w:r>
      <w:r w:rsidRPr="00313E5E">
        <w:rPr>
          <w:rFonts w:ascii="Times New Roman" w:hAnsi="Times New Roman" w:cs="Times New Roman"/>
          <w:i/>
          <w:iCs/>
          <w:sz w:val="24"/>
          <w:szCs w:val="24"/>
        </w:rPr>
        <w:t>eda</w:t>
      </w:r>
      <w:proofErr w:type="spellEnd"/>
      <w:r w:rsidRPr="00313E5E">
        <w:rPr>
          <w:rFonts w:ascii="Times New Roman" w:hAnsi="Times New Roman" w:cs="Times New Roman"/>
          <w:sz w:val="24"/>
          <w:szCs w:val="24"/>
        </w:rPr>
        <w:t xml:space="preserve"> is another name for </w:t>
      </w:r>
      <w:proofErr w:type="spellStart"/>
      <w:r w:rsidRPr="00313E5E">
        <w:rPr>
          <w:rFonts w:ascii="Times New Roman" w:hAnsi="Times New Roman" w:cs="Times New Roman"/>
          <w:i/>
          <w:iCs/>
          <w:sz w:val="24"/>
          <w:szCs w:val="24"/>
        </w:rPr>
        <w:t>Thabdi</w:t>
      </w:r>
      <w:proofErr w:type="spellEnd"/>
      <w:r w:rsidRPr="00313E5E">
        <w:rPr>
          <w:rFonts w:ascii="Times New Roman" w:hAnsi="Times New Roman" w:cs="Times New Roman"/>
          <w:sz w:val="24"/>
          <w:szCs w:val="24"/>
        </w:rPr>
        <w:t xml:space="preserve"> in certain regions of Gujarat</w:t>
      </w:r>
      <w:r>
        <w:rPr>
          <w:rFonts w:ascii="Times New Roman" w:hAnsi="Times New Roman" w:cs="Times New Roman"/>
          <w:sz w:val="24"/>
          <w:szCs w:val="24"/>
        </w:rPr>
        <w:t xml:space="preserve">. </w:t>
      </w:r>
      <w:r w:rsidRPr="00313E5E">
        <w:rPr>
          <w:rFonts w:ascii="Times New Roman" w:hAnsi="Times New Roman" w:cs="Times New Roman"/>
          <w:sz w:val="24"/>
          <w:szCs w:val="24"/>
        </w:rPr>
        <w:t xml:space="preserve">This unique sweet is known for its soft and delightful texture. It is known for its rich caramelized, cooked, nutty, ghee-like flavour and the rich aroma of milk fat. </w:t>
      </w:r>
      <w:r w:rsidRPr="008672CC">
        <w:rPr>
          <w:rFonts w:ascii="Times New Roman" w:eastAsia="Times New Roman" w:hAnsi="Times New Roman" w:cs="Times New Roman"/>
          <w:kern w:val="0"/>
          <w:sz w:val="24"/>
          <w:szCs w:val="24"/>
          <w:lang w:eastAsia="en-IN"/>
        </w:rPr>
        <w:t xml:space="preserve">Its </w:t>
      </w:r>
      <w:r>
        <w:rPr>
          <w:rFonts w:ascii="Times New Roman" w:eastAsia="Times New Roman" w:hAnsi="Times New Roman" w:cs="Times New Roman"/>
          <w:kern w:val="0"/>
          <w:sz w:val="24"/>
          <w:szCs w:val="24"/>
          <w:lang w:eastAsia="en-IN"/>
        </w:rPr>
        <w:t>colour</w:t>
      </w:r>
      <w:r w:rsidRPr="008672CC">
        <w:rPr>
          <w:rFonts w:ascii="Times New Roman" w:eastAsia="Times New Roman" w:hAnsi="Times New Roman" w:cs="Times New Roman"/>
          <w:kern w:val="0"/>
          <w:sz w:val="24"/>
          <w:szCs w:val="24"/>
          <w:lang w:eastAsia="en-IN"/>
        </w:rPr>
        <w:t xml:space="preserve"> ranges from </w:t>
      </w:r>
      <w:proofErr w:type="spellStart"/>
      <w:r w:rsidRPr="008672CC">
        <w:rPr>
          <w:rFonts w:ascii="Times New Roman" w:eastAsia="Times New Roman" w:hAnsi="Times New Roman" w:cs="Times New Roman"/>
          <w:kern w:val="0"/>
          <w:sz w:val="24"/>
          <w:szCs w:val="24"/>
          <w:lang w:eastAsia="en-IN"/>
        </w:rPr>
        <w:t>creamish</w:t>
      </w:r>
      <w:proofErr w:type="spellEnd"/>
      <w:r w:rsidRPr="008672CC">
        <w:rPr>
          <w:rFonts w:ascii="Times New Roman" w:eastAsia="Times New Roman" w:hAnsi="Times New Roman" w:cs="Times New Roman"/>
          <w:kern w:val="0"/>
          <w:sz w:val="24"/>
          <w:szCs w:val="24"/>
          <w:lang w:eastAsia="en-IN"/>
        </w:rPr>
        <w:t xml:space="preserve"> brown, which is commonly compared to the skin of a camel's offspring, to dark brown. It also has a loose, granular texture, little melted fat pools, and a film of hardened fat on the top</w:t>
      </w:r>
      <w:r>
        <w:rPr>
          <w:rFonts w:ascii="Times New Roman" w:eastAsia="Times New Roman" w:hAnsi="Times New Roman" w:cs="Times New Roman"/>
          <w:kern w:val="0"/>
          <w:sz w:val="24"/>
          <w:szCs w:val="24"/>
          <w:lang w:eastAsia="en-IN"/>
        </w:rPr>
        <w:t xml:space="preserve"> </w:t>
      </w:r>
      <w:r w:rsidRPr="00313E5E">
        <w:rPr>
          <w:rFonts w:ascii="Times New Roman" w:hAnsi="Times New Roman" w:cs="Times New Roman"/>
          <w:sz w:val="24"/>
          <w:szCs w:val="24"/>
        </w:rPr>
        <w:t xml:space="preserve">(Hirpara </w:t>
      </w:r>
      <w:r w:rsidRPr="000D3C47">
        <w:rPr>
          <w:rFonts w:ascii="Times New Roman" w:hAnsi="Times New Roman" w:cs="Times New Roman"/>
          <w:i/>
          <w:iCs/>
          <w:sz w:val="24"/>
          <w:szCs w:val="24"/>
        </w:rPr>
        <w:t>et al</w:t>
      </w:r>
      <w:r w:rsidRPr="00313E5E">
        <w:rPr>
          <w:rFonts w:ascii="Times New Roman" w:hAnsi="Times New Roman" w:cs="Times New Roman"/>
          <w:sz w:val="24"/>
          <w:szCs w:val="24"/>
        </w:rPr>
        <w:t xml:space="preserve">., 2015). </w:t>
      </w:r>
      <w:r w:rsidRPr="008672CC">
        <w:rPr>
          <w:rFonts w:ascii="Times New Roman" w:eastAsia="Times New Roman" w:hAnsi="Times New Roman" w:cs="Times New Roman"/>
          <w:kern w:val="0"/>
          <w:sz w:val="24"/>
          <w:szCs w:val="24"/>
          <w:lang w:eastAsia="en-IN"/>
        </w:rPr>
        <w:t xml:space="preserve">The average composition of standardised </w:t>
      </w:r>
      <w:proofErr w:type="spellStart"/>
      <w:r w:rsidRPr="004D531E">
        <w:rPr>
          <w:rFonts w:ascii="Times New Roman" w:eastAsia="Times New Roman" w:hAnsi="Times New Roman" w:cs="Times New Roman"/>
          <w:i/>
          <w:iCs/>
          <w:kern w:val="0"/>
          <w:sz w:val="24"/>
          <w:szCs w:val="24"/>
          <w:lang w:eastAsia="en-IN"/>
        </w:rPr>
        <w:t>Thabdi</w:t>
      </w:r>
      <w:proofErr w:type="spellEnd"/>
      <w:r w:rsidRPr="004D531E">
        <w:rPr>
          <w:rFonts w:ascii="Times New Roman" w:eastAsia="Times New Roman" w:hAnsi="Times New Roman" w:cs="Times New Roman"/>
          <w:i/>
          <w:iCs/>
          <w:kern w:val="0"/>
          <w:sz w:val="24"/>
          <w:szCs w:val="24"/>
          <w:lang w:eastAsia="en-IN"/>
        </w:rPr>
        <w:t xml:space="preserve"> </w:t>
      </w:r>
      <w:proofErr w:type="spellStart"/>
      <w:r w:rsidRPr="004D531E">
        <w:rPr>
          <w:rFonts w:ascii="Times New Roman" w:eastAsia="Times New Roman" w:hAnsi="Times New Roman" w:cs="Times New Roman"/>
          <w:i/>
          <w:iCs/>
          <w:kern w:val="0"/>
          <w:sz w:val="24"/>
          <w:szCs w:val="24"/>
          <w:lang w:eastAsia="en-IN"/>
        </w:rPr>
        <w:t>peda</w:t>
      </w:r>
      <w:proofErr w:type="spellEnd"/>
      <w:r w:rsidRPr="008672CC">
        <w:rPr>
          <w:rFonts w:ascii="Times New Roman" w:eastAsia="Times New Roman" w:hAnsi="Times New Roman" w:cs="Times New Roman"/>
          <w:kern w:val="0"/>
          <w:sz w:val="24"/>
          <w:szCs w:val="24"/>
          <w:lang w:eastAsia="en-IN"/>
        </w:rPr>
        <w:t xml:space="preserve"> had been found to be 16.80% fat, 17.48% moisture, 11.25% protein, 20.95% lactose, 29.99 % sucrose, 3.53% ash, and 28.75 % yield</w:t>
      </w:r>
      <w:r w:rsidRPr="00AE772B">
        <w:rPr>
          <w:rFonts w:ascii="Times New Roman" w:eastAsia="Times New Roman" w:hAnsi="Times New Roman" w:cs="Times New Roman"/>
          <w:kern w:val="0"/>
          <w:sz w:val="24"/>
          <w:szCs w:val="24"/>
          <w:lang w:eastAsia="en-IN"/>
        </w:rPr>
        <w:t xml:space="preserve">. </w:t>
      </w:r>
      <w:r w:rsidRPr="00AE772B">
        <w:rPr>
          <w:rFonts w:ascii="Times New Roman" w:hAnsi="Times New Roman" w:cs="Times New Roman"/>
          <w:sz w:val="24"/>
          <w:szCs w:val="24"/>
        </w:rPr>
        <w:t>(</w:t>
      </w:r>
      <w:proofErr w:type="spellStart"/>
      <w:r w:rsidRPr="00AE772B">
        <w:rPr>
          <w:rFonts w:ascii="Times New Roman" w:hAnsi="Times New Roman" w:cs="Times New Roman"/>
          <w:sz w:val="24"/>
          <w:szCs w:val="24"/>
        </w:rPr>
        <w:t>Thesiya</w:t>
      </w:r>
      <w:proofErr w:type="spellEnd"/>
      <w:r w:rsidRPr="00AE772B">
        <w:rPr>
          <w:rFonts w:ascii="Times New Roman" w:hAnsi="Times New Roman" w:cs="Times New Roman"/>
          <w:sz w:val="24"/>
          <w:szCs w:val="24"/>
        </w:rPr>
        <w:t xml:space="preserve"> </w:t>
      </w:r>
      <w:r w:rsidRPr="00AE772B">
        <w:rPr>
          <w:rFonts w:ascii="Times New Roman" w:hAnsi="Times New Roman" w:cs="Times New Roman"/>
          <w:i/>
          <w:iCs/>
          <w:sz w:val="24"/>
          <w:szCs w:val="24"/>
        </w:rPr>
        <w:t>et al.,</w:t>
      </w:r>
      <w:r w:rsidRPr="00AE772B">
        <w:rPr>
          <w:rFonts w:ascii="Times New Roman" w:hAnsi="Times New Roman" w:cs="Times New Roman"/>
          <w:sz w:val="24"/>
          <w:szCs w:val="24"/>
        </w:rPr>
        <w:t xml:space="preserve"> 2023</w:t>
      </w:r>
      <w:r>
        <w:rPr>
          <w:rFonts w:ascii="Times New Roman" w:hAnsi="Times New Roman" w:cs="Times New Roman"/>
          <w:sz w:val="24"/>
          <w:szCs w:val="24"/>
        </w:rPr>
        <w:t>;</w:t>
      </w:r>
      <w:r w:rsidRPr="008B3BE0">
        <w:rPr>
          <w:rFonts w:ascii="Arial" w:hAnsi="Arial" w:cs="Arial"/>
          <w:color w:val="222222"/>
          <w:sz w:val="20"/>
          <w:szCs w:val="20"/>
          <w:shd w:val="clear" w:color="auto" w:fill="FFFFFF"/>
        </w:rPr>
        <w:t xml:space="preserve"> </w:t>
      </w:r>
      <w:proofErr w:type="spellStart"/>
      <w:r w:rsidRPr="008B3BE0">
        <w:rPr>
          <w:rFonts w:ascii="Times New Roman" w:hAnsi="Times New Roman" w:cs="Times New Roman"/>
          <w:sz w:val="24"/>
          <w:szCs w:val="24"/>
        </w:rPr>
        <w:t>Sejani</w:t>
      </w:r>
      <w:proofErr w:type="spellEnd"/>
      <w:r>
        <w:rPr>
          <w:rFonts w:ascii="Times New Roman" w:hAnsi="Times New Roman" w:cs="Times New Roman"/>
          <w:sz w:val="24"/>
          <w:szCs w:val="24"/>
        </w:rPr>
        <w:t xml:space="preserve"> </w:t>
      </w:r>
      <w:r w:rsidRPr="008B3BE0">
        <w:rPr>
          <w:rFonts w:ascii="Times New Roman" w:hAnsi="Times New Roman" w:cs="Times New Roman"/>
          <w:i/>
          <w:iCs/>
          <w:sz w:val="24"/>
          <w:szCs w:val="24"/>
        </w:rPr>
        <w:t xml:space="preserve">et al., </w:t>
      </w:r>
      <w:r w:rsidRPr="008B3BE0">
        <w:rPr>
          <w:rFonts w:ascii="Times New Roman" w:hAnsi="Times New Roman" w:cs="Times New Roman"/>
          <w:sz w:val="24"/>
          <w:szCs w:val="24"/>
        </w:rPr>
        <w:t>2022)</w:t>
      </w:r>
      <w:r>
        <w:rPr>
          <w:rFonts w:ascii="Times New Roman" w:hAnsi="Times New Roman" w:cs="Times New Roman"/>
          <w:sz w:val="24"/>
          <w:szCs w:val="24"/>
        </w:rPr>
        <w:t>.</w:t>
      </w:r>
      <w:r w:rsidRPr="00313E5E">
        <w:rPr>
          <w:rFonts w:ascii="Times New Roman" w:hAnsi="Times New Roman" w:cs="Times New Roman"/>
          <w:sz w:val="24"/>
          <w:szCs w:val="24"/>
        </w:rPr>
        <w:t xml:space="preserve"> </w:t>
      </w:r>
      <w:r w:rsidRPr="008672CC">
        <w:rPr>
          <w:rFonts w:ascii="Times New Roman" w:eastAsia="Times New Roman" w:hAnsi="Times New Roman" w:cs="Times New Roman"/>
          <w:kern w:val="0"/>
          <w:sz w:val="24"/>
          <w:szCs w:val="24"/>
          <w:lang w:eastAsia="en-IN"/>
        </w:rPr>
        <w:t xml:space="preserve">For </w:t>
      </w:r>
      <w:proofErr w:type="spellStart"/>
      <w:r w:rsidRPr="004D531E">
        <w:rPr>
          <w:rFonts w:ascii="Times New Roman" w:eastAsia="Times New Roman" w:hAnsi="Times New Roman" w:cs="Times New Roman"/>
          <w:i/>
          <w:iCs/>
          <w:kern w:val="0"/>
          <w:sz w:val="24"/>
          <w:szCs w:val="24"/>
          <w:lang w:eastAsia="en-IN"/>
        </w:rPr>
        <w:t>Thabdi</w:t>
      </w:r>
      <w:proofErr w:type="spellEnd"/>
      <w:r w:rsidRPr="004D531E">
        <w:rPr>
          <w:rFonts w:ascii="Times New Roman" w:eastAsia="Times New Roman" w:hAnsi="Times New Roman" w:cs="Times New Roman"/>
          <w:i/>
          <w:iCs/>
          <w:kern w:val="0"/>
          <w:sz w:val="24"/>
          <w:szCs w:val="24"/>
          <w:lang w:eastAsia="en-IN"/>
        </w:rPr>
        <w:t xml:space="preserve"> </w:t>
      </w:r>
      <w:proofErr w:type="spellStart"/>
      <w:r>
        <w:rPr>
          <w:rFonts w:ascii="Times New Roman" w:eastAsia="Times New Roman" w:hAnsi="Times New Roman" w:cs="Times New Roman"/>
          <w:i/>
          <w:iCs/>
          <w:kern w:val="0"/>
          <w:sz w:val="24"/>
          <w:szCs w:val="24"/>
          <w:lang w:eastAsia="en-IN"/>
        </w:rPr>
        <w:t>p</w:t>
      </w:r>
      <w:r w:rsidRPr="004D531E">
        <w:rPr>
          <w:rFonts w:ascii="Times New Roman" w:eastAsia="Times New Roman" w:hAnsi="Times New Roman" w:cs="Times New Roman"/>
          <w:i/>
          <w:iCs/>
          <w:kern w:val="0"/>
          <w:sz w:val="24"/>
          <w:szCs w:val="24"/>
          <w:lang w:eastAsia="en-IN"/>
        </w:rPr>
        <w:t>eda</w:t>
      </w:r>
      <w:proofErr w:type="spellEnd"/>
      <w:r w:rsidRPr="004D531E">
        <w:rPr>
          <w:rFonts w:ascii="Times New Roman" w:eastAsia="Times New Roman" w:hAnsi="Times New Roman" w:cs="Times New Roman"/>
          <w:i/>
          <w:iCs/>
          <w:kern w:val="0"/>
          <w:sz w:val="24"/>
          <w:szCs w:val="24"/>
          <w:lang w:eastAsia="en-IN"/>
        </w:rPr>
        <w:t xml:space="preserve"> </w:t>
      </w:r>
      <w:r w:rsidRPr="008672CC">
        <w:rPr>
          <w:rFonts w:ascii="Times New Roman" w:eastAsia="Times New Roman" w:hAnsi="Times New Roman" w:cs="Times New Roman"/>
          <w:kern w:val="0"/>
          <w:sz w:val="24"/>
          <w:szCs w:val="24"/>
          <w:lang w:eastAsia="en-IN"/>
        </w:rPr>
        <w:t xml:space="preserve">to be highly accepted and consistently of excellent quality, processing criteria including standardizing the fat content of the milk, the rate at which sugar is added, and the consistency of the final heat treatment are important. </w:t>
      </w:r>
      <w:r w:rsidRPr="00313E5E">
        <w:rPr>
          <w:rFonts w:ascii="Times New Roman" w:hAnsi="Times New Roman" w:cs="Times New Roman"/>
          <w:sz w:val="24"/>
          <w:szCs w:val="24"/>
        </w:rPr>
        <w:t xml:space="preserve">The good quality </w:t>
      </w:r>
      <w:proofErr w:type="spellStart"/>
      <w:r w:rsidRPr="005C4962">
        <w:rPr>
          <w:rFonts w:ascii="Times New Roman" w:hAnsi="Times New Roman" w:cs="Times New Roman"/>
          <w:i/>
          <w:iCs/>
          <w:sz w:val="24"/>
          <w:szCs w:val="24"/>
        </w:rPr>
        <w:t>thabdi</w:t>
      </w:r>
      <w:proofErr w:type="spellEnd"/>
      <w:r w:rsidRPr="005C4962">
        <w:rPr>
          <w:rFonts w:ascii="Times New Roman" w:hAnsi="Times New Roman" w:cs="Times New Roman"/>
          <w:i/>
          <w:iCs/>
          <w:sz w:val="24"/>
          <w:szCs w:val="24"/>
        </w:rPr>
        <w:t xml:space="preserve"> </w:t>
      </w:r>
      <w:proofErr w:type="spellStart"/>
      <w:r w:rsidRPr="005C4962">
        <w:rPr>
          <w:rFonts w:ascii="Times New Roman" w:hAnsi="Times New Roman" w:cs="Times New Roman"/>
          <w:i/>
          <w:iCs/>
          <w:sz w:val="24"/>
          <w:szCs w:val="24"/>
        </w:rPr>
        <w:t>peda</w:t>
      </w:r>
      <w:proofErr w:type="spellEnd"/>
      <w:r w:rsidRPr="00313E5E">
        <w:rPr>
          <w:rFonts w:ascii="Times New Roman" w:hAnsi="Times New Roman" w:cs="Times New Roman"/>
          <w:sz w:val="24"/>
          <w:szCs w:val="24"/>
        </w:rPr>
        <w:t xml:space="preserve"> could be prepared using milk standardized at 6 % fat </w:t>
      </w:r>
      <w:r w:rsidRPr="00313E5E">
        <w:rPr>
          <w:rFonts w:ascii="Times New Roman" w:hAnsi="Times New Roman" w:cs="Times New Roman"/>
          <w:sz w:val="24"/>
          <w:szCs w:val="24"/>
        </w:rPr>
        <w:lastRenderedPageBreak/>
        <w:t xml:space="preserve">and 8.33 % sugar addition at the time of first boiling of milk. </w:t>
      </w:r>
      <w:r w:rsidRPr="00313E5E">
        <w:rPr>
          <w:rFonts w:ascii="Times New Roman" w:hAnsi="Times New Roman" w:cs="Times New Roman"/>
          <w:sz w:val="24"/>
          <w:szCs w:val="24"/>
          <w:lang w:val="en-US"/>
        </w:rPr>
        <w:t xml:space="preserve">When making </w:t>
      </w:r>
      <w:proofErr w:type="spellStart"/>
      <w:r w:rsidRPr="00313E5E">
        <w:rPr>
          <w:rFonts w:ascii="Times New Roman" w:hAnsi="Times New Roman" w:cs="Times New Roman"/>
          <w:i/>
          <w:iCs/>
          <w:sz w:val="24"/>
          <w:szCs w:val="24"/>
          <w:lang w:val="en-US"/>
        </w:rPr>
        <w:t>Thabdi</w:t>
      </w:r>
      <w:proofErr w:type="spellEnd"/>
      <w:r w:rsidRPr="00313E5E">
        <w:rPr>
          <w:rFonts w:ascii="Times New Roman" w:hAnsi="Times New Roman" w:cs="Times New Roman"/>
          <w:i/>
          <w:iCs/>
          <w:sz w:val="24"/>
          <w:szCs w:val="24"/>
          <w:lang w:val="en-US"/>
        </w:rPr>
        <w:t xml:space="preserve"> </w:t>
      </w:r>
      <w:proofErr w:type="spellStart"/>
      <w:r w:rsidRPr="00313E5E">
        <w:rPr>
          <w:rFonts w:ascii="Times New Roman" w:hAnsi="Times New Roman" w:cs="Times New Roman"/>
          <w:i/>
          <w:iCs/>
          <w:sz w:val="24"/>
          <w:szCs w:val="24"/>
          <w:lang w:val="en-US"/>
        </w:rPr>
        <w:t>peda</w:t>
      </w:r>
      <w:proofErr w:type="spellEnd"/>
      <w:r w:rsidRPr="00313E5E">
        <w:rPr>
          <w:rFonts w:ascii="Times New Roman" w:hAnsi="Times New Roman" w:cs="Times New Roman"/>
          <w:sz w:val="24"/>
          <w:szCs w:val="24"/>
          <w:lang w:val="en-US"/>
        </w:rPr>
        <w:t>, a distinctive approach is employed, incorporating a modest amount of caramelized sugar into the milk to attain the desired characteristics</w:t>
      </w:r>
      <w:r w:rsidRPr="005C4962">
        <w:rPr>
          <w:rFonts w:ascii="Times New Roman" w:hAnsi="Times New Roman" w:cs="Times New Roman"/>
          <w:sz w:val="24"/>
          <w:szCs w:val="24"/>
        </w:rPr>
        <w:t xml:space="preserve"> </w:t>
      </w:r>
      <w:r w:rsidRPr="00B82293">
        <w:rPr>
          <w:rFonts w:ascii="Times New Roman" w:hAnsi="Times New Roman" w:cs="Times New Roman"/>
          <w:sz w:val="24"/>
          <w:szCs w:val="24"/>
        </w:rPr>
        <w:t xml:space="preserve">Modha </w:t>
      </w:r>
      <w:r w:rsidRPr="00B82293">
        <w:rPr>
          <w:rFonts w:ascii="Times New Roman" w:hAnsi="Times New Roman" w:cs="Times New Roman"/>
          <w:i/>
          <w:iCs/>
          <w:sz w:val="24"/>
          <w:szCs w:val="24"/>
        </w:rPr>
        <w:t>et al.</w:t>
      </w:r>
      <w:r w:rsidRPr="00B82293">
        <w:rPr>
          <w:rFonts w:ascii="Times New Roman" w:hAnsi="Times New Roman" w:cs="Times New Roman"/>
          <w:sz w:val="24"/>
          <w:szCs w:val="24"/>
        </w:rPr>
        <w:t xml:space="preserve"> (2015)</w:t>
      </w:r>
      <w:r w:rsidRPr="00313E5E">
        <w:rPr>
          <w:rFonts w:ascii="Times New Roman" w:hAnsi="Times New Roman" w:cs="Times New Roman"/>
          <w:sz w:val="24"/>
          <w:szCs w:val="24"/>
          <w:lang w:val="en-US"/>
        </w:rPr>
        <w:t>.</w:t>
      </w:r>
      <w:r w:rsidRPr="00313E5E">
        <w:rPr>
          <w:rFonts w:ascii="Times New Roman" w:hAnsi="Times New Roman" w:cs="Times New Roman"/>
          <w:sz w:val="24"/>
          <w:szCs w:val="24"/>
        </w:rPr>
        <w:t xml:space="preserve"> </w:t>
      </w:r>
    </w:p>
    <w:p w14:paraId="48A45DAA" w14:textId="77777777" w:rsidR="00D16378" w:rsidRDefault="00D16378" w:rsidP="00D16378">
      <w:pPr>
        <w:spacing w:line="276" w:lineRule="auto"/>
        <w:ind w:left="0" w:firstLine="0"/>
        <w:rPr>
          <w:rFonts w:ascii="Times New Roman" w:hAnsi="Times New Roman" w:cs="Times New Roman"/>
          <w:b/>
          <w:bCs/>
          <w:sz w:val="24"/>
          <w:szCs w:val="24"/>
        </w:rPr>
      </w:pPr>
      <w:r w:rsidRPr="00DC1A8E">
        <w:rPr>
          <w:rFonts w:ascii="Times New Roman" w:hAnsi="Times New Roman" w:cs="Times New Roman"/>
          <w:b/>
          <w:bCs/>
          <w:sz w:val="24"/>
          <w:szCs w:val="24"/>
        </w:rPr>
        <w:t xml:space="preserve">Composition of different types of </w:t>
      </w:r>
      <w:proofErr w:type="spellStart"/>
      <w:r w:rsidRPr="00DC1A8E">
        <w:rPr>
          <w:rFonts w:ascii="Times New Roman" w:hAnsi="Times New Roman" w:cs="Times New Roman"/>
          <w:b/>
          <w:bCs/>
          <w:sz w:val="24"/>
          <w:szCs w:val="24"/>
        </w:rPr>
        <w:t>peda</w:t>
      </w:r>
      <w:proofErr w:type="spellEnd"/>
      <w:r w:rsidRPr="00DC1A8E">
        <w:rPr>
          <w:rFonts w:ascii="Times New Roman" w:hAnsi="Times New Roman" w:cs="Times New Roman"/>
          <w:b/>
          <w:bCs/>
          <w:sz w:val="24"/>
          <w:szCs w:val="24"/>
        </w:rPr>
        <w:t xml:space="preserve"> in India</w:t>
      </w:r>
    </w:p>
    <w:p w14:paraId="64AA206B" w14:textId="77777777" w:rsidR="00D16378" w:rsidRPr="00DC1A8E" w:rsidRDefault="00D16378" w:rsidP="00D16378">
      <w:pPr>
        <w:spacing w:line="276" w:lineRule="auto"/>
        <w:ind w:left="0" w:firstLine="0"/>
        <w:rPr>
          <w:rFonts w:ascii="Times New Roman" w:hAnsi="Times New Roman" w:cs="Times New Roman"/>
          <w:b/>
          <w:bCs/>
          <w:sz w:val="24"/>
          <w:szCs w:val="24"/>
        </w:rPr>
      </w:pPr>
    </w:p>
    <w:tbl>
      <w:tblPr>
        <w:tblStyle w:val="PlainTable5"/>
        <w:tblW w:w="0" w:type="auto"/>
        <w:tblLook w:val="04A0" w:firstRow="1" w:lastRow="0" w:firstColumn="1" w:lastColumn="0" w:noHBand="0" w:noVBand="1"/>
      </w:tblPr>
      <w:tblGrid>
        <w:gridCol w:w="1329"/>
        <w:gridCol w:w="2016"/>
        <w:gridCol w:w="1134"/>
        <w:gridCol w:w="836"/>
        <w:gridCol w:w="964"/>
        <w:gridCol w:w="994"/>
        <w:gridCol w:w="1007"/>
        <w:gridCol w:w="716"/>
      </w:tblGrid>
      <w:tr w:rsidR="00D16378" w14:paraId="3945DFA1" w14:textId="77777777" w:rsidTr="00E42ED0">
        <w:trPr>
          <w:cnfStyle w:val="100000000000" w:firstRow="1" w:lastRow="0" w:firstColumn="0" w:lastColumn="0" w:oddVBand="0" w:evenVBand="0" w:oddHBand="0" w:evenHBand="0" w:firstRowFirstColumn="0" w:firstRowLastColumn="0" w:lastRowFirstColumn="0" w:lastRowLastColumn="0"/>
          <w:trHeight w:val="699"/>
        </w:trPr>
        <w:tc>
          <w:tcPr>
            <w:cnfStyle w:val="001000000100" w:firstRow="0" w:lastRow="0" w:firstColumn="1" w:lastColumn="0" w:oddVBand="0" w:evenVBand="0" w:oddHBand="0" w:evenHBand="0" w:firstRowFirstColumn="1" w:firstRowLastColumn="0" w:lastRowFirstColumn="0" w:lastRowLastColumn="0"/>
            <w:tcW w:w="1329" w:type="dxa"/>
            <w:tcBorders>
              <w:top w:val="single" w:sz="12" w:space="0" w:color="auto"/>
              <w:left w:val="single" w:sz="12" w:space="0" w:color="auto"/>
              <w:bottom w:val="single" w:sz="12" w:space="0" w:color="auto"/>
              <w:right w:val="single" w:sz="12" w:space="0" w:color="auto"/>
            </w:tcBorders>
          </w:tcPr>
          <w:p w14:paraId="6DAA84A8" w14:textId="77777777" w:rsidR="00D16378" w:rsidRDefault="00D16378" w:rsidP="00E42ED0">
            <w:pPr>
              <w:spacing w:before="240" w:line="276" w:lineRule="auto"/>
              <w:ind w:left="0" w:firstLine="0"/>
              <w:jc w:val="center"/>
              <w:rPr>
                <w:rFonts w:ascii="Times New Roman" w:hAnsi="Times New Roman" w:cs="Times New Roman"/>
                <w:b/>
                <w:bCs/>
                <w:sz w:val="24"/>
                <w:szCs w:val="24"/>
              </w:rPr>
            </w:pPr>
            <w:r>
              <w:rPr>
                <w:rFonts w:ascii="Times New Roman" w:hAnsi="Times New Roman" w:cs="Times New Roman"/>
                <w:b/>
                <w:bCs/>
                <w:sz w:val="24"/>
                <w:szCs w:val="24"/>
              </w:rPr>
              <w:t>Types</w:t>
            </w:r>
          </w:p>
        </w:tc>
        <w:tc>
          <w:tcPr>
            <w:tcW w:w="2016" w:type="dxa"/>
            <w:tcBorders>
              <w:top w:val="single" w:sz="12" w:space="0" w:color="auto"/>
              <w:left w:val="single" w:sz="12" w:space="0" w:color="auto"/>
              <w:bottom w:val="single" w:sz="12" w:space="0" w:color="auto"/>
            </w:tcBorders>
          </w:tcPr>
          <w:p w14:paraId="41B00E6D" w14:textId="77777777" w:rsidR="00D16378" w:rsidRDefault="00D16378" w:rsidP="00E42ED0">
            <w:pPr>
              <w:spacing w:before="240" w:line="276" w:lineRule="auto"/>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Images</w:t>
            </w:r>
          </w:p>
        </w:tc>
        <w:tc>
          <w:tcPr>
            <w:tcW w:w="1134" w:type="dxa"/>
            <w:tcBorders>
              <w:top w:val="single" w:sz="12" w:space="0" w:color="auto"/>
              <w:bottom w:val="single" w:sz="12" w:space="0" w:color="auto"/>
            </w:tcBorders>
          </w:tcPr>
          <w:p w14:paraId="1A264CEF" w14:textId="77777777" w:rsidR="00D16378" w:rsidRDefault="00D16378" w:rsidP="00E42ED0">
            <w:pPr>
              <w:spacing w:before="240" w:line="276" w:lineRule="auto"/>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Moisture </w:t>
            </w:r>
            <w:r w:rsidRPr="00313E5E">
              <w:rPr>
                <w:rFonts w:ascii="Times New Roman" w:hAnsi="Times New Roman" w:cs="Times New Roman"/>
                <w:b/>
                <w:bCs/>
                <w:i w:val="0"/>
                <w:iCs w:val="0"/>
                <w:sz w:val="24"/>
                <w:szCs w:val="24"/>
              </w:rPr>
              <w:t>(%)</w:t>
            </w:r>
          </w:p>
        </w:tc>
        <w:tc>
          <w:tcPr>
            <w:tcW w:w="836" w:type="dxa"/>
            <w:tcBorders>
              <w:top w:val="single" w:sz="12" w:space="0" w:color="auto"/>
              <w:bottom w:val="single" w:sz="12" w:space="0" w:color="auto"/>
            </w:tcBorders>
          </w:tcPr>
          <w:p w14:paraId="4A621E6D" w14:textId="77777777" w:rsidR="00D16378" w:rsidRDefault="00D16378" w:rsidP="00E42ED0">
            <w:pPr>
              <w:spacing w:before="240" w:line="276" w:lineRule="auto"/>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Fat </w:t>
            </w:r>
            <w:r w:rsidRPr="00313E5E">
              <w:rPr>
                <w:rFonts w:ascii="Times New Roman" w:hAnsi="Times New Roman" w:cs="Times New Roman"/>
                <w:b/>
                <w:bCs/>
                <w:i w:val="0"/>
                <w:iCs w:val="0"/>
                <w:sz w:val="24"/>
                <w:szCs w:val="24"/>
              </w:rPr>
              <w:t>(%)</w:t>
            </w:r>
          </w:p>
        </w:tc>
        <w:tc>
          <w:tcPr>
            <w:tcW w:w="964" w:type="dxa"/>
            <w:tcBorders>
              <w:top w:val="single" w:sz="12" w:space="0" w:color="auto"/>
              <w:bottom w:val="single" w:sz="12" w:space="0" w:color="auto"/>
            </w:tcBorders>
          </w:tcPr>
          <w:p w14:paraId="31361EE1" w14:textId="77777777" w:rsidR="00D16378" w:rsidRDefault="00D16378" w:rsidP="00E42ED0">
            <w:pPr>
              <w:spacing w:before="240" w:line="276" w:lineRule="auto"/>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Protein </w:t>
            </w:r>
            <w:r w:rsidRPr="00313E5E">
              <w:rPr>
                <w:rFonts w:ascii="Times New Roman" w:hAnsi="Times New Roman" w:cs="Times New Roman"/>
                <w:b/>
                <w:bCs/>
                <w:i w:val="0"/>
                <w:iCs w:val="0"/>
                <w:sz w:val="24"/>
                <w:szCs w:val="24"/>
              </w:rPr>
              <w:t>(%)</w:t>
            </w:r>
          </w:p>
        </w:tc>
        <w:tc>
          <w:tcPr>
            <w:tcW w:w="994" w:type="dxa"/>
            <w:tcBorders>
              <w:top w:val="single" w:sz="12" w:space="0" w:color="auto"/>
              <w:bottom w:val="single" w:sz="12" w:space="0" w:color="auto"/>
            </w:tcBorders>
          </w:tcPr>
          <w:p w14:paraId="044B6B11" w14:textId="77777777" w:rsidR="00D16378" w:rsidRDefault="00D16378" w:rsidP="00E42ED0">
            <w:pPr>
              <w:spacing w:before="240" w:line="276" w:lineRule="auto"/>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Lactose </w:t>
            </w:r>
            <w:r w:rsidRPr="00313E5E">
              <w:rPr>
                <w:rFonts w:ascii="Times New Roman" w:hAnsi="Times New Roman" w:cs="Times New Roman"/>
                <w:b/>
                <w:bCs/>
                <w:i w:val="0"/>
                <w:iCs w:val="0"/>
                <w:sz w:val="24"/>
                <w:szCs w:val="24"/>
              </w:rPr>
              <w:t>(%)</w:t>
            </w:r>
          </w:p>
        </w:tc>
        <w:tc>
          <w:tcPr>
            <w:tcW w:w="1007" w:type="dxa"/>
            <w:tcBorders>
              <w:top w:val="single" w:sz="12" w:space="0" w:color="auto"/>
              <w:bottom w:val="single" w:sz="12" w:space="0" w:color="auto"/>
            </w:tcBorders>
          </w:tcPr>
          <w:p w14:paraId="5C573009" w14:textId="77777777" w:rsidR="00D16378" w:rsidRDefault="00D16378" w:rsidP="00E42ED0">
            <w:pPr>
              <w:spacing w:before="240" w:line="276" w:lineRule="auto"/>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Sucrose </w:t>
            </w:r>
            <w:r w:rsidRPr="00313E5E">
              <w:rPr>
                <w:rFonts w:ascii="Times New Roman" w:hAnsi="Times New Roman" w:cs="Times New Roman"/>
                <w:b/>
                <w:bCs/>
                <w:i w:val="0"/>
                <w:iCs w:val="0"/>
                <w:sz w:val="24"/>
                <w:szCs w:val="24"/>
              </w:rPr>
              <w:t>(%)</w:t>
            </w:r>
          </w:p>
        </w:tc>
        <w:tc>
          <w:tcPr>
            <w:tcW w:w="716" w:type="dxa"/>
            <w:tcBorders>
              <w:top w:val="single" w:sz="12" w:space="0" w:color="auto"/>
              <w:bottom w:val="single" w:sz="12" w:space="0" w:color="auto"/>
              <w:right w:val="single" w:sz="12" w:space="0" w:color="auto"/>
            </w:tcBorders>
          </w:tcPr>
          <w:p w14:paraId="17DAA057" w14:textId="77777777" w:rsidR="00D16378" w:rsidRDefault="00D16378" w:rsidP="00E42ED0">
            <w:pPr>
              <w:spacing w:before="240" w:line="276" w:lineRule="auto"/>
              <w:ind w:left="0" w:firstLine="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 xml:space="preserve">Ash </w:t>
            </w:r>
            <w:r w:rsidRPr="00313E5E">
              <w:rPr>
                <w:rFonts w:ascii="Times New Roman" w:hAnsi="Times New Roman" w:cs="Times New Roman"/>
                <w:b/>
                <w:bCs/>
                <w:i w:val="0"/>
                <w:iCs w:val="0"/>
                <w:sz w:val="24"/>
                <w:szCs w:val="24"/>
              </w:rPr>
              <w:t>(%)</w:t>
            </w:r>
          </w:p>
        </w:tc>
      </w:tr>
      <w:tr w:rsidR="00D16378" w14:paraId="605DA7E9" w14:textId="77777777" w:rsidTr="00E42ED0">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329" w:type="dxa"/>
            <w:tcBorders>
              <w:top w:val="single" w:sz="12" w:space="0" w:color="auto"/>
              <w:left w:val="single" w:sz="12" w:space="0" w:color="auto"/>
              <w:right w:val="single" w:sz="12" w:space="0" w:color="auto"/>
            </w:tcBorders>
          </w:tcPr>
          <w:p w14:paraId="48A0FBE7" w14:textId="77777777" w:rsidR="00D16378" w:rsidRDefault="00D16378" w:rsidP="00E42ED0">
            <w:pPr>
              <w:spacing w:before="240" w:line="276" w:lineRule="auto"/>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 xml:space="preserve">Dharwad </w:t>
            </w:r>
            <w:r w:rsidRPr="00656647">
              <w:rPr>
                <w:rFonts w:ascii="Times New Roman" w:hAnsi="Times New Roman" w:cs="Times New Roman"/>
                <w:b/>
                <w:bCs/>
                <w:sz w:val="24"/>
                <w:szCs w:val="24"/>
              </w:rPr>
              <w:t>Peda</w:t>
            </w:r>
          </w:p>
        </w:tc>
        <w:tc>
          <w:tcPr>
            <w:tcW w:w="2016" w:type="dxa"/>
            <w:tcBorders>
              <w:top w:val="single" w:sz="12" w:space="0" w:color="auto"/>
              <w:left w:val="single" w:sz="12" w:space="0" w:color="auto"/>
            </w:tcBorders>
          </w:tcPr>
          <w:p w14:paraId="62ECB3A5" w14:textId="77777777" w:rsidR="00D16378" w:rsidRDefault="00D16378" w:rsidP="00E42ED0">
            <w:pPr>
              <w:spacing w:before="24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noProof/>
              </w:rPr>
              <w:drawing>
                <wp:inline distT="0" distB="0" distL="0" distR="0" wp14:anchorId="79633C99" wp14:editId="6F18BB21">
                  <wp:extent cx="1143000" cy="476942"/>
                  <wp:effectExtent l="0" t="0" r="0" b="0"/>
                  <wp:docPr id="916717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717747"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1200486" cy="500929"/>
                          </a:xfrm>
                          <a:prstGeom prst="rect">
                            <a:avLst/>
                          </a:prstGeom>
                          <a:noFill/>
                          <a:ln>
                            <a:noFill/>
                          </a:ln>
                        </pic:spPr>
                      </pic:pic>
                    </a:graphicData>
                  </a:graphic>
                </wp:inline>
              </w:drawing>
            </w:r>
          </w:p>
        </w:tc>
        <w:tc>
          <w:tcPr>
            <w:tcW w:w="1134" w:type="dxa"/>
            <w:tcBorders>
              <w:top w:val="single" w:sz="12" w:space="0" w:color="auto"/>
            </w:tcBorders>
          </w:tcPr>
          <w:p w14:paraId="2DB49BE8" w14:textId="77777777" w:rsidR="00D16378" w:rsidRDefault="00D16378" w:rsidP="00E42ED0">
            <w:pPr>
              <w:spacing w:before="24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13E5E">
              <w:rPr>
                <w:rFonts w:ascii="Times New Roman" w:hAnsi="Times New Roman" w:cs="Times New Roman"/>
                <w:b/>
                <w:bCs/>
                <w:sz w:val="24"/>
                <w:szCs w:val="24"/>
              </w:rPr>
              <w:t>13.33</w:t>
            </w:r>
          </w:p>
        </w:tc>
        <w:tc>
          <w:tcPr>
            <w:tcW w:w="836" w:type="dxa"/>
            <w:tcBorders>
              <w:top w:val="single" w:sz="12" w:space="0" w:color="auto"/>
            </w:tcBorders>
          </w:tcPr>
          <w:p w14:paraId="04CDDA64" w14:textId="77777777" w:rsidR="00D16378" w:rsidRDefault="00D16378" w:rsidP="00E42ED0">
            <w:pPr>
              <w:spacing w:before="24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13E5E">
              <w:rPr>
                <w:rFonts w:ascii="Times New Roman" w:hAnsi="Times New Roman" w:cs="Times New Roman"/>
                <w:b/>
                <w:bCs/>
                <w:sz w:val="24"/>
                <w:szCs w:val="24"/>
              </w:rPr>
              <w:t>14.21</w:t>
            </w:r>
          </w:p>
        </w:tc>
        <w:tc>
          <w:tcPr>
            <w:tcW w:w="964" w:type="dxa"/>
            <w:tcBorders>
              <w:top w:val="single" w:sz="12" w:space="0" w:color="auto"/>
            </w:tcBorders>
          </w:tcPr>
          <w:p w14:paraId="683FF043" w14:textId="77777777" w:rsidR="00D16378" w:rsidRDefault="00D16378" w:rsidP="00E42ED0">
            <w:pPr>
              <w:spacing w:before="24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13E5E">
              <w:rPr>
                <w:rFonts w:ascii="Times New Roman" w:hAnsi="Times New Roman" w:cs="Times New Roman"/>
                <w:b/>
                <w:bCs/>
                <w:sz w:val="24"/>
                <w:szCs w:val="24"/>
              </w:rPr>
              <w:t>14.17</w:t>
            </w:r>
          </w:p>
        </w:tc>
        <w:tc>
          <w:tcPr>
            <w:tcW w:w="994" w:type="dxa"/>
            <w:tcBorders>
              <w:top w:val="single" w:sz="12" w:space="0" w:color="auto"/>
            </w:tcBorders>
          </w:tcPr>
          <w:p w14:paraId="77F1348B" w14:textId="77777777" w:rsidR="00D16378" w:rsidRDefault="00D16378" w:rsidP="00E42ED0">
            <w:pPr>
              <w:spacing w:before="24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13E5E">
              <w:rPr>
                <w:rFonts w:ascii="Times New Roman" w:hAnsi="Times New Roman" w:cs="Times New Roman"/>
                <w:b/>
                <w:bCs/>
                <w:sz w:val="24"/>
                <w:szCs w:val="24"/>
              </w:rPr>
              <w:t>17.34</w:t>
            </w:r>
          </w:p>
        </w:tc>
        <w:tc>
          <w:tcPr>
            <w:tcW w:w="1007" w:type="dxa"/>
            <w:tcBorders>
              <w:top w:val="single" w:sz="12" w:space="0" w:color="auto"/>
            </w:tcBorders>
          </w:tcPr>
          <w:p w14:paraId="7B79C283" w14:textId="77777777" w:rsidR="00D16378" w:rsidRDefault="00D16378" w:rsidP="00E42ED0">
            <w:pPr>
              <w:spacing w:before="24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13E5E">
              <w:rPr>
                <w:rFonts w:ascii="Times New Roman" w:hAnsi="Times New Roman" w:cs="Times New Roman"/>
                <w:b/>
                <w:bCs/>
                <w:sz w:val="24"/>
                <w:szCs w:val="24"/>
              </w:rPr>
              <w:t>38.97</w:t>
            </w:r>
          </w:p>
        </w:tc>
        <w:tc>
          <w:tcPr>
            <w:tcW w:w="716" w:type="dxa"/>
            <w:tcBorders>
              <w:top w:val="single" w:sz="12" w:space="0" w:color="auto"/>
              <w:right w:val="single" w:sz="12" w:space="0" w:color="auto"/>
            </w:tcBorders>
          </w:tcPr>
          <w:p w14:paraId="09280BE9" w14:textId="77777777" w:rsidR="00D16378" w:rsidRDefault="00D16378" w:rsidP="00E42ED0">
            <w:pPr>
              <w:spacing w:before="24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13E5E">
              <w:rPr>
                <w:rFonts w:ascii="Times New Roman" w:hAnsi="Times New Roman" w:cs="Times New Roman"/>
                <w:b/>
                <w:bCs/>
                <w:sz w:val="24"/>
                <w:szCs w:val="24"/>
              </w:rPr>
              <w:t>2.80</w:t>
            </w:r>
          </w:p>
        </w:tc>
      </w:tr>
      <w:tr w:rsidR="00D16378" w14:paraId="7B567945" w14:textId="77777777" w:rsidTr="00E42ED0">
        <w:tc>
          <w:tcPr>
            <w:cnfStyle w:val="001000000000" w:firstRow="0" w:lastRow="0" w:firstColumn="1" w:lastColumn="0" w:oddVBand="0" w:evenVBand="0" w:oddHBand="0" w:evenHBand="0" w:firstRowFirstColumn="0" w:firstRowLastColumn="0" w:lastRowFirstColumn="0" w:lastRowLastColumn="0"/>
            <w:tcW w:w="1329" w:type="dxa"/>
            <w:tcBorders>
              <w:left w:val="single" w:sz="12" w:space="0" w:color="auto"/>
              <w:right w:val="single" w:sz="12" w:space="0" w:color="auto"/>
            </w:tcBorders>
          </w:tcPr>
          <w:p w14:paraId="03FF6D51" w14:textId="77777777" w:rsidR="00D16378" w:rsidRDefault="00D16378" w:rsidP="00E42ED0">
            <w:pPr>
              <w:spacing w:before="240" w:line="276" w:lineRule="auto"/>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 xml:space="preserve">Mathura </w:t>
            </w:r>
            <w:r w:rsidRPr="00656647">
              <w:rPr>
                <w:rFonts w:ascii="Times New Roman" w:hAnsi="Times New Roman" w:cs="Times New Roman"/>
                <w:b/>
                <w:bCs/>
                <w:sz w:val="24"/>
                <w:szCs w:val="24"/>
              </w:rPr>
              <w:t>Peda</w:t>
            </w:r>
          </w:p>
        </w:tc>
        <w:tc>
          <w:tcPr>
            <w:tcW w:w="2016" w:type="dxa"/>
            <w:tcBorders>
              <w:left w:val="single" w:sz="12" w:space="0" w:color="auto"/>
            </w:tcBorders>
          </w:tcPr>
          <w:p w14:paraId="79115D77" w14:textId="77777777" w:rsidR="00D16378" w:rsidRDefault="00D16378" w:rsidP="00E42ED0">
            <w:pPr>
              <w:spacing w:before="24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92C3F">
              <w:rPr>
                <w:rFonts w:ascii="Times New Roman" w:hAnsi="Times New Roman" w:cs="Times New Roman"/>
                <w:b/>
                <w:bCs/>
                <w:noProof/>
                <w:sz w:val="24"/>
                <w:szCs w:val="24"/>
              </w:rPr>
              <w:drawing>
                <wp:inline distT="0" distB="0" distL="0" distR="0" wp14:anchorId="22CFE371" wp14:editId="1C5522AC">
                  <wp:extent cx="934720" cy="540327"/>
                  <wp:effectExtent l="0" t="0" r="0" b="0"/>
                  <wp:docPr id="8907075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707526" name=""/>
                          <pic:cNvPicPr/>
                        </pic:nvPicPr>
                        <pic:blipFill>
                          <a:blip r:embed="rId6"/>
                          <a:srcRect t="26930" b="4165"/>
                          <a:stretch>
                            <a:fillRect/>
                          </a:stretch>
                        </pic:blipFill>
                        <pic:spPr bwMode="auto">
                          <a:xfrm>
                            <a:off x="0" y="0"/>
                            <a:ext cx="950701" cy="549565"/>
                          </a:xfrm>
                          <a:prstGeom prst="rect">
                            <a:avLst/>
                          </a:prstGeom>
                          <a:ln>
                            <a:noFill/>
                          </a:ln>
                          <a:extLst>
                            <a:ext uri="{53640926-AAD7-44D8-BBD7-CCE9431645EC}">
                              <a14:shadowObscured xmlns:a14="http://schemas.microsoft.com/office/drawing/2010/main"/>
                            </a:ext>
                          </a:extLst>
                        </pic:spPr>
                      </pic:pic>
                    </a:graphicData>
                  </a:graphic>
                </wp:inline>
              </w:drawing>
            </w:r>
          </w:p>
        </w:tc>
        <w:tc>
          <w:tcPr>
            <w:tcW w:w="1134" w:type="dxa"/>
          </w:tcPr>
          <w:p w14:paraId="2A3BA268" w14:textId="77777777" w:rsidR="00D16378" w:rsidRDefault="00D16378" w:rsidP="00E42ED0">
            <w:pPr>
              <w:spacing w:before="24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3E5E">
              <w:rPr>
                <w:rFonts w:ascii="Times New Roman" w:hAnsi="Times New Roman" w:cs="Times New Roman"/>
                <w:b/>
                <w:bCs/>
                <w:sz w:val="24"/>
                <w:szCs w:val="24"/>
              </w:rPr>
              <w:t>13.33-15.26</w:t>
            </w:r>
          </w:p>
        </w:tc>
        <w:tc>
          <w:tcPr>
            <w:tcW w:w="836" w:type="dxa"/>
          </w:tcPr>
          <w:p w14:paraId="4CD23324" w14:textId="77777777" w:rsidR="00D16378" w:rsidRDefault="00D16378" w:rsidP="00E42ED0">
            <w:pPr>
              <w:spacing w:before="24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3E5E">
              <w:rPr>
                <w:rFonts w:ascii="Times New Roman" w:hAnsi="Times New Roman" w:cs="Times New Roman"/>
                <w:b/>
                <w:bCs/>
                <w:sz w:val="24"/>
                <w:szCs w:val="24"/>
              </w:rPr>
              <w:t>20.18-23.10</w:t>
            </w:r>
          </w:p>
        </w:tc>
        <w:tc>
          <w:tcPr>
            <w:tcW w:w="964" w:type="dxa"/>
          </w:tcPr>
          <w:p w14:paraId="3700D13B" w14:textId="77777777" w:rsidR="00D16378" w:rsidRDefault="00D16378" w:rsidP="00E42ED0">
            <w:pPr>
              <w:spacing w:before="24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3E5E">
              <w:rPr>
                <w:rFonts w:ascii="Times New Roman" w:hAnsi="Times New Roman" w:cs="Times New Roman"/>
                <w:b/>
                <w:bCs/>
                <w:sz w:val="24"/>
                <w:szCs w:val="24"/>
              </w:rPr>
              <w:t>15.70-17.80</w:t>
            </w:r>
          </w:p>
        </w:tc>
        <w:tc>
          <w:tcPr>
            <w:tcW w:w="994" w:type="dxa"/>
          </w:tcPr>
          <w:p w14:paraId="3567A684" w14:textId="77777777" w:rsidR="00D16378" w:rsidRDefault="00D16378" w:rsidP="00E42ED0">
            <w:pPr>
              <w:spacing w:before="24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3E5E">
              <w:rPr>
                <w:rFonts w:ascii="Times New Roman" w:hAnsi="Times New Roman" w:cs="Times New Roman"/>
                <w:b/>
                <w:bCs/>
                <w:sz w:val="24"/>
                <w:szCs w:val="24"/>
              </w:rPr>
              <w:t>20.95-22.67</w:t>
            </w:r>
          </w:p>
        </w:tc>
        <w:tc>
          <w:tcPr>
            <w:tcW w:w="1007" w:type="dxa"/>
          </w:tcPr>
          <w:p w14:paraId="646BE6E0" w14:textId="77777777" w:rsidR="00D16378" w:rsidRDefault="00D16378" w:rsidP="00E42ED0">
            <w:pPr>
              <w:spacing w:before="24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3E5E">
              <w:rPr>
                <w:rFonts w:ascii="Times New Roman" w:hAnsi="Times New Roman" w:cs="Times New Roman"/>
                <w:b/>
                <w:bCs/>
                <w:sz w:val="24"/>
                <w:szCs w:val="24"/>
              </w:rPr>
              <w:t>30.80-32.80</w:t>
            </w:r>
          </w:p>
        </w:tc>
        <w:tc>
          <w:tcPr>
            <w:tcW w:w="716" w:type="dxa"/>
            <w:tcBorders>
              <w:right w:val="single" w:sz="12" w:space="0" w:color="auto"/>
            </w:tcBorders>
          </w:tcPr>
          <w:p w14:paraId="1A84FFCF" w14:textId="77777777" w:rsidR="00D16378" w:rsidRDefault="00D16378" w:rsidP="00E42ED0">
            <w:pPr>
              <w:spacing w:before="24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3E5E">
              <w:rPr>
                <w:rFonts w:ascii="Times New Roman" w:hAnsi="Times New Roman" w:cs="Times New Roman"/>
                <w:b/>
                <w:bCs/>
                <w:sz w:val="24"/>
                <w:szCs w:val="24"/>
              </w:rPr>
              <w:t>2.80</w:t>
            </w:r>
          </w:p>
        </w:tc>
      </w:tr>
      <w:tr w:rsidR="00D16378" w14:paraId="6748A802" w14:textId="77777777" w:rsidTr="00E42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Borders>
              <w:left w:val="single" w:sz="12" w:space="0" w:color="auto"/>
              <w:right w:val="single" w:sz="12" w:space="0" w:color="auto"/>
            </w:tcBorders>
          </w:tcPr>
          <w:p w14:paraId="3F773A70" w14:textId="77777777" w:rsidR="00D16378" w:rsidRDefault="00D16378" w:rsidP="00E42ED0">
            <w:pPr>
              <w:spacing w:before="240" w:line="276" w:lineRule="auto"/>
              <w:ind w:left="0" w:firstLine="0"/>
              <w:jc w:val="center"/>
              <w:rPr>
                <w:rFonts w:ascii="Times New Roman" w:hAnsi="Times New Roman" w:cs="Times New Roman"/>
                <w:b/>
                <w:bCs/>
                <w:sz w:val="24"/>
                <w:szCs w:val="24"/>
              </w:rPr>
            </w:pPr>
            <w:proofErr w:type="spellStart"/>
            <w:r w:rsidRPr="00313E5E">
              <w:rPr>
                <w:rFonts w:ascii="Times New Roman" w:hAnsi="Times New Roman" w:cs="Times New Roman"/>
                <w:b/>
                <w:bCs/>
                <w:sz w:val="24"/>
                <w:szCs w:val="24"/>
                <w:lang w:val="en-US"/>
              </w:rPr>
              <w:t>Thirattipal</w:t>
            </w:r>
            <w:proofErr w:type="spellEnd"/>
          </w:p>
        </w:tc>
        <w:tc>
          <w:tcPr>
            <w:tcW w:w="2016" w:type="dxa"/>
            <w:tcBorders>
              <w:left w:val="single" w:sz="12" w:space="0" w:color="auto"/>
            </w:tcBorders>
          </w:tcPr>
          <w:p w14:paraId="5C09A397" w14:textId="77777777" w:rsidR="00D16378" w:rsidRDefault="00D16378" w:rsidP="00E42ED0">
            <w:pPr>
              <w:spacing w:before="24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692C3F">
              <w:rPr>
                <w:rFonts w:ascii="Times New Roman" w:hAnsi="Times New Roman" w:cs="Times New Roman"/>
                <w:b/>
                <w:bCs/>
                <w:noProof/>
                <w:sz w:val="24"/>
                <w:szCs w:val="24"/>
              </w:rPr>
              <w:drawing>
                <wp:inline distT="0" distB="0" distL="0" distR="0" wp14:anchorId="091FD1F1" wp14:editId="24C5B988">
                  <wp:extent cx="1025236" cy="747395"/>
                  <wp:effectExtent l="0" t="0" r="3810" b="0"/>
                  <wp:docPr id="1090735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735452" name=""/>
                          <pic:cNvPicPr/>
                        </pic:nvPicPr>
                        <pic:blipFill>
                          <a:blip r:embed="rId7"/>
                          <a:stretch>
                            <a:fillRect/>
                          </a:stretch>
                        </pic:blipFill>
                        <pic:spPr>
                          <a:xfrm>
                            <a:off x="0" y="0"/>
                            <a:ext cx="1056621" cy="770274"/>
                          </a:xfrm>
                          <a:prstGeom prst="rect">
                            <a:avLst/>
                          </a:prstGeom>
                        </pic:spPr>
                      </pic:pic>
                    </a:graphicData>
                  </a:graphic>
                </wp:inline>
              </w:drawing>
            </w:r>
          </w:p>
        </w:tc>
        <w:tc>
          <w:tcPr>
            <w:tcW w:w="1134" w:type="dxa"/>
          </w:tcPr>
          <w:p w14:paraId="78D5CDF0" w14:textId="77777777" w:rsidR="00D16378" w:rsidRPr="004230CD" w:rsidRDefault="00D16378" w:rsidP="00E42ED0">
            <w:pPr>
              <w:spacing w:before="24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230CD">
              <w:rPr>
                <w:rFonts w:ascii="Times New Roman" w:hAnsi="Times New Roman" w:cs="Times New Roman"/>
                <w:b/>
                <w:bCs/>
                <w:sz w:val="24"/>
                <w:szCs w:val="24"/>
                <w:lang w:val="en-US"/>
              </w:rPr>
              <w:t>16.68-23.94</w:t>
            </w:r>
          </w:p>
        </w:tc>
        <w:tc>
          <w:tcPr>
            <w:tcW w:w="836" w:type="dxa"/>
          </w:tcPr>
          <w:p w14:paraId="3D4A7A95" w14:textId="77777777" w:rsidR="00D16378" w:rsidRDefault="00D16378" w:rsidP="00E42ED0">
            <w:pPr>
              <w:spacing w:before="24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13E5E">
              <w:rPr>
                <w:rFonts w:ascii="Times New Roman" w:hAnsi="Times New Roman" w:cs="Times New Roman"/>
                <w:b/>
                <w:bCs/>
                <w:sz w:val="24"/>
                <w:szCs w:val="24"/>
              </w:rPr>
              <w:t>16.96-19.94</w:t>
            </w:r>
          </w:p>
        </w:tc>
        <w:tc>
          <w:tcPr>
            <w:tcW w:w="964" w:type="dxa"/>
          </w:tcPr>
          <w:p w14:paraId="6D4D6C7C" w14:textId="77777777" w:rsidR="00D16378" w:rsidRDefault="00D16378" w:rsidP="00E42ED0">
            <w:pPr>
              <w:spacing w:before="24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13E5E">
              <w:rPr>
                <w:rFonts w:ascii="Times New Roman" w:hAnsi="Times New Roman" w:cs="Times New Roman"/>
                <w:b/>
                <w:bCs/>
                <w:sz w:val="24"/>
                <w:szCs w:val="24"/>
              </w:rPr>
              <w:t>12.57-16.00</w:t>
            </w:r>
          </w:p>
        </w:tc>
        <w:tc>
          <w:tcPr>
            <w:tcW w:w="994" w:type="dxa"/>
          </w:tcPr>
          <w:p w14:paraId="4E47C064" w14:textId="77777777" w:rsidR="00D16378" w:rsidRDefault="00D16378" w:rsidP="00E42ED0">
            <w:pPr>
              <w:spacing w:before="24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13E5E">
              <w:rPr>
                <w:rFonts w:ascii="Times New Roman" w:hAnsi="Times New Roman" w:cs="Times New Roman"/>
                <w:b/>
                <w:bCs/>
                <w:sz w:val="24"/>
                <w:szCs w:val="24"/>
              </w:rPr>
              <w:t>12.81-16.55</w:t>
            </w:r>
          </w:p>
        </w:tc>
        <w:tc>
          <w:tcPr>
            <w:tcW w:w="1007" w:type="dxa"/>
          </w:tcPr>
          <w:p w14:paraId="31AC932C" w14:textId="77777777" w:rsidR="00D16378" w:rsidRDefault="00D16378" w:rsidP="00E42ED0">
            <w:pPr>
              <w:spacing w:before="24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13E5E">
              <w:rPr>
                <w:rFonts w:ascii="Times New Roman" w:hAnsi="Times New Roman" w:cs="Times New Roman"/>
                <w:b/>
                <w:bCs/>
                <w:sz w:val="24"/>
                <w:szCs w:val="24"/>
              </w:rPr>
              <w:t>36.09-41.06</w:t>
            </w:r>
          </w:p>
        </w:tc>
        <w:tc>
          <w:tcPr>
            <w:tcW w:w="716" w:type="dxa"/>
            <w:tcBorders>
              <w:right w:val="single" w:sz="12" w:space="0" w:color="auto"/>
            </w:tcBorders>
          </w:tcPr>
          <w:p w14:paraId="4496C677" w14:textId="77777777" w:rsidR="00D16378" w:rsidRDefault="00D16378" w:rsidP="00E42ED0">
            <w:pPr>
              <w:spacing w:before="24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13E5E">
              <w:rPr>
                <w:rFonts w:ascii="Times New Roman" w:hAnsi="Times New Roman" w:cs="Times New Roman"/>
                <w:b/>
                <w:bCs/>
                <w:sz w:val="24"/>
                <w:szCs w:val="24"/>
              </w:rPr>
              <w:t>0.37-0.44</w:t>
            </w:r>
          </w:p>
        </w:tc>
      </w:tr>
      <w:tr w:rsidR="00D16378" w14:paraId="3B894394" w14:textId="77777777" w:rsidTr="00E42ED0">
        <w:tc>
          <w:tcPr>
            <w:cnfStyle w:val="001000000000" w:firstRow="0" w:lastRow="0" w:firstColumn="1" w:lastColumn="0" w:oddVBand="0" w:evenVBand="0" w:oddHBand="0" w:evenHBand="0" w:firstRowFirstColumn="0" w:firstRowLastColumn="0" w:lastRowFirstColumn="0" w:lastRowLastColumn="0"/>
            <w:tcW w:w="1329" w:type="dxa"/>
            <w:tcBorders>
              <w:left w:val="single" w:sz="12" w:space="0" w:color="auto"/>
              <w:right w:val="single" w:sz="12" w:space="0" w:color="auto"/>
            </w:tcBorders>
          </w:tcPr>
          <w:p w14:paraId="69623A54" w14:textId="77777777" w:rsidR="00D16378" w:rsidRDefault="00D16378" w:rsidP="00E42ED0">
            <w:pPr>
              <w:spacing w:before="240" w:line="276" w:lineRule="auto"/>
              <w:ind w:left="0" w:firstLine="0"/>
              <w:jc w:val="center"/>
              <w:rPr>
                <w:rFonts w:ascii="Times New Roman" w:hAnsi="Times New Roman" w:cs="Times New Roman"/>
                <w:b/>
                <w:bCs/>
                <w:sz w:val="24"/>
                <w:szCs w:val="24"/>
              </w:rPr>
            </w:pPr>
            <w:r w:rsidRPr="00313E5E">
              <w:rPr>
                <w:rFonts w:ascii="Times New Roman" w:hAnsi="Times New Roman" w:cs="Times New Roman"/>
                <w:b/>
                <w:bCs/>
                <w:sz w:val="24"/>
                <w:szCs w:val="24"/>
              </w:rPr>
              <w:t xml:space="preserve">Lal </w:t>
            </w:r>
            <w:r w:rsidRPr="00656647">
              <w:rPr>
                <w:rFonts w:ascii="Times New Roman" w:hAnsi="Times New Roman" w:cs="Times New Roman"/>
                <w:b/>
                <w:bCs/>
                <w:sz w:val="24"/>
                <w:szCs w:val="24"/>
              </w:rPr>
              <w:t>Peda</w:t>
            </w:r>
          </w:p>
        </w:tc>
        <w:tc>
          <w:tcPr>
            <w:tcW w:w="2016" w:type="dxa"/>
            <w:tcBorders>
              <w:left w:val="single" w:sz="12" w:space="0" w:color="auto"/>
            </w:tcBorders>
          </w:tcPr>
          <w:p w14:paraId="78648E0A" w14:textId="77777777" w:rsidR="00D16378" w:rsidRDefault="00D16378" w:rsidP="00E42ED0">
            <w:pPr>
              <w:spacing w:before="24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692C3F">
              <w:rPr>
                <w:rFonts w:ascii="Times New Roman" w:hAnsi="Times New Roman" w:cs="Times New Roman"/>
                <w:b/>
                <w:bCs/>
                <w:noProof/>
                <w:sz w:val="24"/>
                <w:szCs w:val="24"/>
              </w:rPr>
              <w:drawing>
                <wp:inline distT="0" distB="0" distL="0" distR="0" wp14:anchorId="506B6BF9" wp14:editId="441A19EE">
                  <wp:extent cx="1136072" cy="512445"/>
                  <wp:effectExtent l="0" t="0" r="6985" b="1905"/>
                  <wp:docPr id="804791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91940" name=""/>
                          <pic:cNvPicPr/>
                        </pic:nvPicPr>
                        <pic:blipFill>
                          <a:blip r:embed="rId8"/>
                          <a:stretch>
                            <a:fillRect/>
                          </a:stretch>
                        </pic:blipFill>
                        <pic:spPr>
                          <a:xfrm>
                            <a:off x="0" y="0"/>
                            <a:ext cx="1145043" cy="516492"/>
                          </a:xfrm>
                          <a:prstGeom prst="rect">
                            <a:avLst/>
                          </a:prstGeom>
                        </pic:spPr>
                      </pic:pic>
                    </a:graphicData>
                  </a:graphic>
                </wp:inline>
              </w:drawing>
            </w:r>
          </w:p>
        </w:tc>
        <w:tc>
          <w:tcPr>
            <w:tcW w:w="1134" w:type="dxa"/>
          </w:tcPr>
          <w:p w14:paraId="44AA1A8E" w14:textId="77777777" w:rsidR="00D16378" w:rsidRDefault="00D16378" w:rsidP="00E42ED0">
            <w:pPr>
              <w:spacing w:before="24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3E5E">
              <w:rPr>
                <w:rFonts w:ascii="Times New Roman" w:hAnsi="Times New Roman" w:cs="Times New Roman"/>
                <w:b/>
                <w:bCs/>
                <w:sz w:val="24"/>
                <w:szCs w:val="24"/>
              </w:rPr>
              <w:t>12.6</w:t>
            </w:r>
          </w:p>
        </w:tc>
        <w:tc>
          <w:tcPr>
            <w:tcW w:w="836" w:type="dxa"/>
          </w:tcPr>
          <w:p w14:paraId="4CC99C6A" w14:textId="77777777" w:rsidR="00D16378" w:rsidRDefault="00D16378" w:rsidP="00E42ED0">
            <w:pPr>
              <w:spacing w:before="24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3E5E">
              <w:rPr>
                <w:rFonts w:ascii="Times New Roman" w:hAnsi="Times New Roman" w:cs="Times New Roman"/>
                <w:b/>
                <w:bCs/>
                <w:sz w:val="24"/>
                <w:szCs w:val="24"/>
              </w:rPr>
              <w:t>18.5</w:t>
            </w:r>
          </w:p>
        </w:tc>
        <w:tc>
          <w:tcPr>
            <w:tcW w:w="964" w:type="dxa"/>
          </w:tcPr>
          <w:p w14:paraId="6D827EBF" w14:textId="77777777" w:rsidR="00D16378" w:rsidRDefault="00D16378" w:rsidP="00E42ED0">
            <w:pPr>
              <w:spacing w:before="24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3E5E">
              <w:rPr>
                <w:rFonts w:ascii="Times New Roman" w:hAnsi="Times New Roman" w:cs="Times New Roman"/>
                <w:b/>
                <w:bCs/>
                <w:sz w:val="24"/>
                <w:szCs w:val="24"/>
              </w:rPr>
              <w:t>17.2</w:t>
            </w:r>
          </w:p>
        </w:tc>
        <w:tc>
          <w:tcPr>
            <w:tcW w:w="994" w:type="dxa"/>
          </w:tcPr>
          <w:p w14:paraId="42456956" w14:textId="77777777" w:rsidR="00D16378" w:rsidRDefault="00D16378" w:rsidP="00E42ED0">
            <w:pPr>
              <w:spacing w:before="24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3E5E">
              <w:rPr>
                <w:rFonts w:ascii="Times New Roman" w:hAnsi="Times New Roman" w:cs="Times New Roman"/>
                <w:b/>
                <w:bCs/>
                <w:sz w:val="24"/>
                <w:szCs w:val="24"/>
              </w:rPr>
              <w:t>16.7</w:t>
            </w:r>
          </w:p>
        </w:tc>
        <w:tc>
          <w:tcPr>
            <w:tcW w:w="1007" w:type="dxa"/>
          </w:tcPr>
          <w:p w14:paraId="7BE6DD22" w14:textId="77777777" w:rsidR="00D16378" w:rsidRDefault="00D16378" w:rsidP="00E42ED0">
            <w:pPr>
              <w:spacing w:before="24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3E5E">
              <w:rPr>
                <w:rFonts w:ascii="Times New Roman" w:hAnsi="Times New Roman" w:cs="Times New Roman"/>
                <w:b/>
                <w:bCs/>
                <w:sz w:val="24"/>
                <w:szCs w:val="24"/>
              </w:rPr>
              <w:t>32.2</w:t>
            </w:r>
          </w:p>
        </w:tc>
        <w:tc>
          <w:tcPr>
            <w:tcW w:w="716" w:type="dxa"/>
            <w:tcBorders>
              <w:right w:val="single" w:sz="12" w:space="0" w:color="auto"/>
            </w:tcBorders>
          </w:tcPr>
          <w:p w14:paraId="62BE59D6" w14:textId="77777777" w:rsidR="00D16378" w:rsidRDefault="00D16378" w:rsidP="00E42ED0">
            <w:pPr>
              <w:spacing w:before="240" w:line="276" w:lineRule="auto"/>
              <w:ind w:left="0" w:firstLine="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13E5E">
              <w:rPr>
                <w:rFonts w:ascii="Times New Roman" w:hAnsi="Times New Roman" w:cs="Times New Roman"/>
                <w:b/>
                <w:bCs/>
                <w:sz w:val="24"/>
                <w:szCs w:val="24"/>
              </w:rPr>
              <w:t>3.0</w:t>
            </w:r>
          </w:p>
        </w:tc>
      </w:tr>
      <w:tr w:rsidR="00D16378" w14:paraId="429B1FD1" w14:textId="77777777" w:rsidTr="00E42E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9" w:type="dxa"/>
            <w:tcBorders>
              <w:left w:val="single" w:sz="12" w:space="0" w:color="auto"/>
              <w:bottom w:val="single" w:sz="12" w:space="0" w:color="auto"/>
              <w:right w:val="single" w:sz="12" w:space="0" w:color="auto"/>
            </w:tcBorders>
          </w:tcPr>
          <w:p w14:paraId="1BF260A1" w14:textId="77777777" w:rsidR="00D16378" w:rsidRDefault="00D16378" w:rsidP="00E42ED0">
            <w:pPr>
              <w:spacing w:before="240" w:line="276" w:lineRule="auto"/>
              <w:ind w:left="0" w:firstLine="0"/>
              <w:jc w:val="center"/>
              <w:rPr>
                <w:rFonts w:ascii="Times New Roman" w:hAnsi="Times New Roman" w:cs="Times New Roman"/>
                <w:b/>
                <w:bCs/>
                <w:sz w:val="24"/>
                <w:szCs w:val="24"/>
              </w:rPr>
            </w:pPr>
            <w:proofErr w:type="spellStart"/>
            <w:r w:rsidRPr="00313E5E">
              <w:rPr>
                <w:rFonts w:ascii="Times New Roman" w:hAnsi="Times New Roman" w:cs="Times New Roman"/>
                <w:b/>
                <w:bCs/>
                <w:sz w:val="24"/>
                <w:szCs w:val="24"/>
              </w:rPr>
              <w:t>Thabdi</w:t>
            </w:r>
            <w:proofErr w:type="spellEnd"/>
          </w:p>
        </w:tc>
        <w:tc>
          <w:tcPr>
            <w:tcW w:w="2016" w:type="dxa"/>
            <w:tcBorders>
              <w:left w:val="single" w:sz="12" w:space="0" w:color="auto"/>
              <w:bottom w:val="single" w:sz="12" w:space="0" w:color="auto"/>
            </w:tcBorders>
          </w:tcPr>
          <w:p w14:paraId="3C71CE7D" w14:textId="77777777" w:rsidR="00D16378" w:rsidRDefault="00D16378" w:rsidP="00E42ED0">
            <w:pPr>
              <w:spacing w:before="24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DC7530">
              <w:rPr>
                <w:rFonts w:ascii="Times New Roman" w:hAnsi="Times New Roman" w:cs="Times New Roman"/>
                <w:b/>
                <w:bCs/>
                <w:noProof/>
                <w:sz w:val="24"/>
                <w:szCs w:val="24"/>
              </w:rPr>
              <w:drawing>
                <wp:inline distT="0" distB="0" distL="0" distR="0" wp14:anchorId="38619D92" wp14:editId="13E6C947">
                  <wp:extent cx="1094509" cy="450215"/>
                  <wp:effectExtent l="0" t="0" r="0" b="6985"/>
                  <wp:docPr id="1754364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364208" name=""/>
                          <pic:cNvPicPr/>
                        </pic:nvPicPr>
                        <pic:blipFill>
                          <a:blip r:embed="rId9"/>
                          <a:stretch>
                            <a:fillRect/>
                          </a:stretch>
                        </pic:blipFill>
                        <pic:spPr>
                          <a:xfrm>
                            <a:off x="0" y="0"/>
                            <a:ext cx="1110400" cy="456752"/>
                          </a:xfrm>
                          <a:prstGeom prst="rect">
                            <a:avLst/>
                          </a:prstGeom>
                        </pic:spPr>
                      </pic:pic>
                    </a:graphicData>
                  </a:graphic>
                </wp:inline>
              </w:drawing>
            </w:r>
          </w:p>
        </w:tc>
        <w:tc>
          <w:tcPr>
            <w:tcW w:w="1134" w:type="dxa"/>
            <w:tcBorders>
              <w:bottom w:val="single" w:sz="12" w:space="0" w:color="auto"/>
            </w:tcBorders>
          </w:tcPr>
          <w:p w14:paraId="750B6E9E" w14:textId="77777777" w:rsidR="00D16378" w:rsidRDefault="00D16378" w:rsidP="00E42ED0">
            <w:pPr>
              <w:spacing w:before="24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13E5E">
              <w:rPr>
                <w:rFonts w:ascii="Times New Roman" w:hAnsi="Times New Roman" w:cs="Times New Roman"/>
                <w:b/>
                <w:bCs/>
                <w:sz w:val="24"/>
                <w:szCs w:val="24"/>
              </w:rPr>
              <w:t>17.48</w:t>
            </w:r>
          </w:p>
        </w:tc>
        <w:tc>
          <w:tcPr>
            <w:tcW w:w="836" w:type="dxa"/>
            <w:tcBorders>
              <w:bottom w:val="single" w:sz="12" w:space="0" w:color="auto"/>
            </w:tcBorders>
          </w:tcPr>
          <w:p w14:paraId="529FA21A" w14:textId="77777777" w:rsidR="00D16378" w:rsidRDefault="00D16378" w:rsidP="00E42ED0">
            <w:pPr>
              <w:spacing w:before="24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13E5E">
              <w:rPr>
                <w:rFonts w:ascii="Times New Roman" w:hAnsi="Times New Roman" w:cs="Times New Roman"/>
                <w:b/>
                <w:bCs/>
                <w:sz w:val="24"/>
                <w:szCs w:val="24"/>
              </w:rPr>
              <w:t>16.80</w:t>
            </w:r>
          </w:p>
        </w:tc>
        <w:tc>
          <w:tcPr>
            <w:tcW w:w="964" w:type="dxa"/>
            <w:tcBorders>
              <w:bottom w:val="single" w:sz="12" w:space="0" w:color="auto"/>
            </w:tcBorders>
          </w:tcPr>
          <w:p w14:paraId="511A9F47" w14:textId="77777777" w:rsidR="00D16378" w:rsidRDefault="00D16378" w:rsidP="00E42ED0">
            <w:pPr>
              <w:spacing w:before="24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13E5E">
              <w:rPr>
                <w:rFonts w:ascii="Times New Roman" w:hAnsi="Times New Roman" w:cs="Times New Roman"/>
                <w:b/>
                <w:bCs/>
                <w:sz w:val="24"/>
                <w:szCs w:val="24"/>
              </w:rPr>
              <w:t>11.25</w:t>
            </w:r>
          </w:p>
        </w:tc>
        <w:tc>
          <w:tcPr>
            <w:tcW w:w="994" w:type="dxa"/>
            <w:tcBorders>
              <w:bottom w:val="single" w:sz="12" w:space="0" w:color="auto"/>
            </w:tcBorders>
          </w:tcPr>
          <w:p w14:paraId="055D4CD9" w14:textId="77777777" w:rsidR="00D16378" w:rsidRDefault="00D16378" w:rsidP="00E42ED0">
            <w:pPr>
              <w:spacing w:before="24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13E5E">
              <w:rPr>
                <w:rFonts w:ascii="Times New Roman" w:hAnsi="Times New Roman" w:cs="Times New Roman"/>
                <w:b/>
                <w:bCs/>
                <w:sz w:val="24"/>
                <w:szCs w:val="24"/>
              </w:rPr>
              <w:t>20.95</w:t>
            </w:r>
          </w:p>
        </w:tc>
        <w:tc>
          <w:tcPr>
            <w:tcW w:w="1007" w:type="dxa"/>
            <w:tcBorders>
              <w:bottom w:val="single" w:sz="12" w:space="0" w:color="auto"/>
            </w:tcBorders>
          </w:tcPr>
          <w:p w14:paraId="6759E371" w14:textId="77777777" w:rsidR="00D16378" w:rsidRDefault="00D16378" w:rsidP="00E42ED0">
            <w:pPr>
              <w:spacing w:before="24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13E5E">
              <w:rPr>
                <w:rFonts w:ascii="Times New Roman" w:hAnsi="Times New Roman" w:cs="Times New Roman"/>
                <w:b/>
                <w:bCs/>
                <w:sz w:val="24"/>
                <w:szCs w:val="24"/>
              </w:rPr>
              <w:t>29.99</w:t>
            </w:r>
          </w:p>
        </w:tc>
        <w:tc>
          <w:tcPr>
            <w:tcW w:w="716" w:type="dxa"/>
            <w:tcBorders>
              <w:bottom w:val="single" w:sz="12" w:space="0" w:color="auto"/>
              <w:right w:val="single" w:sz="12" w:space="0" w:color="auto"/>
            </w:tcBorders>
          </w:tcPr>
          <w:p w14:paraId="7E77523E" w14:textId="77777777" w:rsidR="00D16378" w:rsidRDefault="00D16378" w:rsidP="00E42ED0">
            <w:pPr>
              <w:spacing w:before="240" w:line="276" w:lineRule="auto"/>
              <w:ind w:left="0" w:firstLine="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313E5E">
              <w:rPr>
                <w:rFonts w:ascii="Times New Roman" w:hAnsi="Times New Roman" w:cs="Times New Roman"/>
                <w:b/>
                <w:bCs/>
                <w:sz w:val="24"/>
                <w:szCs w:val="24"/>
              </w:rPr>
              <w:t>3.53</w:t>
            </w:r>
          </w:p>
        </w:tc>
      </w:tr>
    </w:tbl>
    <w:p w14:paraId="5420622D" w14:textId="77777777" w:rsidR="00D16378" w:rsidRPr="00313E5E" w:rsidRDefault="00D16378" w:rsidP="00D16378">
      <w:pPr>
        <w:spacing w:line="276" w:lineRule="auto"/>
        <w:ind w:left="0" w:firstLine="0"/>
        <w:jc w:val="center"/>
        <w:rPr>
          <w:rFonts w:ascii="Times New Roman" w:hAnsi="Times New Roman" w:cs="Times New Roman"/>
          <w:sz w:val="24"/>
          <w:szCs w:val="24"/>
        </w:rPr>
      </w:pPr>
      <w:r w:rsidRPr="00313E5E">
        <w:rPr>
          <w:rFonts w:ascii="Times New Roman" w:hAnsi="Times New Roman" w:cs="Times New Roman"/>
          <w:b/>
          <w:bCs/>
          <w:sz w:val="24"/>
          <w:szCs w:val="24"/>
        </w:rPr>
        <w:t>Table 3</w:t>
      </w:r>
      <w:r w:rsidRPr="00313E5E">
        <w:rPr>
          <w:rFonts w:ascii="Times New Roman" w:hAnsi="Times New Roman" w:cs="Times New Roman"/>
          <w:sz w:val="24"/>
          <w:szCs w:val="24"/>
        </w:rPr>
        <w:t xml:space="preserve">: Composition of different </w:t>
      </w:r>
      <w:r>
        <w:rPr>
          <w:rFonts w:ascii="Times New Roman" w:hAnsi="Times New Roman" w:cs="Times New Roman"/>
          <w:sz w:val="24"/>
          <w:szCs w:val="24"/>
        </w:rPr>
        <w:t>types</w:t>
      </w:r>
      <w:r w:rsidRPr="00313E5E">
        <w:rPr>
          <w:rFonts w:ascii="Times New Roman" w:hAnsi="Times New Roman" w:cs="Times New Roman"/>
          <w:sz w:val="24"/>
          <w:szCs w:val="24"/>
        </w:rPr>
        <w:t xml:space="preserve"> of </w:t>
      </w:r>
      <w:proofErr w:type="spellStart"/>
      <w:r w:rsidRPr="00657E9D">
        <w:rPr>
          <w:rFonts w:ascii="Times New Roman" w:hAnsi="Times New Roman" w:cs="Times New Roman"/>
          <w:i/>
          <w:iCs/>
          <w:sz w:val="24"/>
          <w:szCs w:val="24"/>
        </w:rPr>
        <w:t>peda</w:t>
      </w:r>
      <w:proofErr w:type="spellEnd"/>
      <w:r w:rsidRPr="00313E5E">
        <w:rPr>
          <w:rFonts w:ascii="Times New Roman" w:hAnsi="Times New Roman" w:cs="Times New Roman"/>
          <w:sz w:val="24"/>
          <w:szCs w:val="24"/>
        </w:rPr>
        <w:t xml:space="preserve"> in India</w:t>
      </w:r>
    </w:p>
    <w:p w14:paraId="66D56777" w14:textId="77777777" w:rsidR="00D16378" w:rsidRDefault="00D16378" w:rsidP="00D16378">
      <w:pPr>
        <w:spacing w:before="240"/>
        <w:ind w:left="0" w:firstLine="0"/>
        <w:jc w:val="center"/>
        <w:rPr>
          <w:rFonts w:ascii="Times New Roman" w:hAnsi="Times New Roman" w:cs="Times New Roman"/>
          <w:b/>
          <w:bCs/>
          <w:i/>
          <w:iCs/>
          <w:sz w:val="28"/>
          <w:szCs w:val="28"/>
        </w:rPr>
      </w:pPr>
      <w:bookmarkStart w:id="3" w:name="_Hlk172023907"/>
      <w:bookmarkEnd w:id="1"/>
      <w:r w:rsidRPr="00CB6E4F">
        <w:rPr>
          <w:rFonts w:ascii="Times New Roman" w:hAnsi="Times New Roman" w:cs="Times New Roman"/>
          <w:b/>
          <w:bCs/>
          <w:sz w:val="28"/>
          <w:szCs w:val="28"/>
        </w:rPr>
        <w:t xml:space="preserve">Innovative ways </w:t>
      </w:r>
      <w:r>
        <w:rPr>
          <w:rFonts w:ascii="Times New Roman" w:hAnsi="Times New Roman" w:cs="Times New Roman"/>
          <w:b/>
          <w:bCs/>
          <w:sz w:val="28"/>
          <w:szCs w:val="28"/>
        </w:rPr>
        <w:t xml:space="preserve">to improve the </w:t>
      </w:r>
      <w:r w:rsidRPr="00CB6E4F">
        <w:rPr>
          <w:rFonts w:ascii="Times New Roman" w:hAnsi="Times New Roman" w:cs="Times New Roman"/>
          <w:b/>
          <w:bCs/>
          <w:sz w:val="28"/>
          <w:szCs w:val="28"/>
        </w:rPr>
        <w:t xml:space="preserve">shelf-life of </w:t>
      </w:r>
      <w:proofErr w:type="spellStart"/>
      <w:r w:rsidRPr="00012B71">
        <w:rPr>
          <w:rFonts w:ascii="Times New Roman" w:hAnsi="Times New Roman" w:cs="Times New Roman"/>
          <w:b/>
          <w:bCs/>
          <w:i/>
          <w:iCs/>
          <w:sz w:val="28"/>
          <w:szCs w:val="28"/>
        </w:rPr>
        <w:t>peda</w:t>
      </w:r>
      <w:proofErr w:type="spellEnd"/>
    </w:p>
    <w:p w14:paraId="23EF302D" w14:textId="77777777" w:rsidR="00D16378" w:rsidRPr="00523D1D" w:rsidRDefault="00D16378" w:rsidP="00D16378">
      <w:pPr>
        <w:ind w:left="0" w:right="0" w:firstLine="0"/>
        <w:rPr>
          <w:rFonts w:ascii="Times New Roman" w:eastAsia="Times New Roman" w:hAnsi="Times New Roman" w:cs="Times New Roman"/>
          <w:kern w:val="0"/>
          <w:sz w:val="24"/>
          <w:szCs w:val="24"/>
          <w:lang w:eastAsia="en-IN"/>
        </w:rPr>
      </w:pPr>
      <w:r w:rsidRPr="00012B71">
        <w:rPr>
          <w:rFonts w:ascii="Times New Roman" w:eastAsia="Times New Roman" w:hAnsi="Times New Roman" w:cs="Times New Roman"/>
          <w:i/>
          <w:iCs/>
          <w:kern w:val="0"/>
          <w:sz w:val="24"/>
          <w:szCs w:val="24"/>
          <w:lang w:eastAsia="en-IN"/>
        </w:rPr>
        <w:t>Peda</w:t>
      </w:r>
      <w:r w:rsidRPr="00523D1D">
        <w:rPr>
          <w:rFonts w:ascii="Times New Roman" w:eastAsia="Times New Roman" w:hAnsi="Times New Roman" w:cs="Times New Roman"/>
          <w:kern w:val="0"/>
          <w:sz w:val="24"/>
          <w:szCs w:val="24"/>
          <w:lang w:eastAsia="en-IN"/>
        </w:rPr>
        <w:t xml:space="preserve">, a traditional dairy product popular in northern India that has been heat-desiccated, has a poor shelf life because </w:t>
      </w:r>
      <w:r>
        <w:rPr>
          <w:rFonts w:ascii="Times New Roman" w:eastAsia="Times New Roman" w:hAnsi="Times New Roman" w:cs="Times New Roman"/>
          <w:kern w:val="0"/>
          <w:sz w:val="24"/>
          <w:szCs w:val="24"/>
          <w:lang w:eastAsia="en-IN"/>
        </w:rPr>
        <w:t>of</w:t>
      </w:r>
      <w:r w:rsidRPr="00523D1D">
        <w:rPr>
          <w:rFonts w:ascii="Times New Roman" w:eastAsia="Times New Roman" w:hAnsi="Times New Roman" w:cs="Times New Roman"/>
          <w:kern w:val="0"/>
          <w:sz w:val="24"/>
          <w:szCs w:val="24"/>
          <w:lang w:eastAsia="en-IN"/>
        </w:rPr>
        <w:t xml:space="preserve"> rancidity, mould development, and surface moisture loss.</w:t>
      </w:r>
      <w:r w:rsidRPr="00792B57">
        <w:rPr>
          <w:rFonts w:ascii="Times New Roman" w:hAnsi="Times New Roman" w:cs="Times New Roman"/>
          <w:color w:val="000000"/>
          <w:sz w:val="24"/>
          <w:szCs w:val="24"/>
          <w:shd w:val="clear" w:color="auto" w:fill="FFFFFF"/>
        </w:rPr>
        <w:t xml:space="preserve"> </w:t>
      </w:r>
      <w:r w:rsidRPr="00292D46">
        <w:rPr>
          <w:rFonts w:ascii="Times New Roman" w:eastAsia="Times New Roman" w:hAnsi="Times New Roman" w:cs="Times New Roman"/>
          <w:kern w:val="0"/>
          <w:sz w:val="24"/>
          <w:szCs w:val="24"/>
          <w:lang w:eastAsia="en-IN"/>
        </w:rPr>
        <w:t>The addition of antioxidants and vitamins, modifications to the production method, and packaging system can all extend the shelf life.</w:t>
      </w:r>
      <w:r>
        <w:rPr>
          <w:rFonts w:ascii="Times New Roman" w:eastAsia="Times New Roman" w:hAnsi="Times New Roman" w:cs="Times New Roman"/>
          <w:kern w:val="0"/>
          <w:sz w:val="24"/>
          <w:szCs w:val="24"/>
          <w:lang w:eastAsia="en-IN"/>
        </w:rPr>
        <w:t xml:space="preserve"> </w:t>
      </w:r>
      <w:r w:rsidRPr="00292D46">
        <w:rPr>
          <w:rFonts w:ascii="Times New Roman" w:eastAsia="Times New Roman" w:hAnsi="Times New Roman" w:cs="Times New Roman"/>
          <w:kern w:val="0"/>
          <w:sz w:val="24"/>
          <w:szCs w:val="24"/>
          <w:lang w:eastAsia="en-IN"/>
        </w:rPr>
        <w:t>Packaging serves as essential for regulating the development of microorganisms and metabolic alterations</w:t>
      </w:r>
      <w:r>
        <w:rPr>
          <w:rFonts w:ascii="Times New Roman" w:hAnsi="Times New Roman" w:cs="Times New Roman"/>
          <w:color w:val="000000"/>
          <w:sz w:val="24"/>
          <w:szCs w:val="24"/>
          <w:shd w:val="clear" w:color="auto" w:fill="FFFFFF"/>
        </w:rPr>
        <w:t>.</w:t>
      </w:r>
    </w:p>
    <w:p w14:paraId="2A17FB87" w14:textId="77777777" w:rsidR="00D16378" w:rsidRPr="00313E5E" w:rsidRDefault="00D16378" w:rsidP="00D16378">
      <w:pPr>
        <w:spacing w:before="240"/>
        <w:ind w:left="0" w:firstLine="0"/>
        <w:rPr>
          <w:rFonts w:ascii="Times New Roman" w:hAnsi="Times New Roman" w:cs="Times New Roman"/>
          <w:b/>
          <w:bCs/>
          <w:sz w:val="24"/>
          <w:szCs w:val="24"/>
          <w:lang w:val="en-US"/>
        </w:rPr>
      </w:pPr>
      <w:r w:rsidRPr="00313E5E">
        <w:rPr>
          <w:rFonts w:ascii="Times New Roman" w:hAnsi="Times New Roman" w:cs="Times New Roman"/>
          <w:b/>
          <w:bCs/>
          <w:sz w:val="24"/>
          <w:szCs w:val="24"/>
          <w:lang w:val="en-US"/>
        </w:rPr>
        <w:t xml:space="preserve">1. Effect of MAP </w:t>
      </w:r>
      <w:r>
        <w:rPr>
          <w:rFonts w:ascii="Times New Roman" w:hAnsi="Times New Roman" w:cs="Times New Roman"/>
          <w:b/>
          <w:bCs/>
          <w:sz w:val="24"/>
          <w:szCs w:val="24"/>
          <w:lang w:val="en-US"/>
        </w:rPr>
        <w:t>and</w:t>
      </w:r>
      <w:r w:rsidRPr="00313E5E">
        <w:rPr>
          <w:rFonts w:ascii="Times New Roman" w:hAnsi="Times New Roman" w:cs="Times New Roman"/>
          <w:b/>
          <w:bCs/>
          <w:sz w:val="24"/>
          <w:szCs w:val="24"/>
          <w:lang w:val="en-US"/>
        </w:rPr>
        <w:t xml:space="preserve"> Vacuum packaging techniques </w:t>
      </w:r>
    </w:p>
    <w:p w14:paraId="751920F6" w14:textId="77777777" w:rsidR="00D16378" w:rsidRPr="00873C0E" w:rsidRDefault="00D16378" w:rsidP="00D16378">
      <w:pPr>
        <w:ind w:left="0" w:right="0" w:firstLine="0"/>
        <w:rPr>
          <w:rFonts w:ascii="Times New Roman" w:eastAsia="Times New Roman" w:hAnsi="Times New Roman" w:cs="Times New Roman"/>
          <w:kern w:val="0"/>
          <w:sz w:val="24"/>
          <w:szCs w:val="24"/>
          <w:lang w:eastAsia="en-IN"/>
        </w:rPr>
      </w:pPr>
      <w:r w:rsidRPr="00313E5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Research conducted by </w:t>
      </w:r>
      <w:r w:rsidRPr="00271D88">
        <w:rPr>
          <w:rFonts w:ascii="Times New Roman" w:hAnsi="Times New Roman" w:cs="Times New Roman"/>
          <w:sz w:val="24"/>
          <w:szCs w:val="24"/>
          <w:lang w:val="en-US"/>
        </w:rPr>
        <w:t xml:space="preserve">Londhe </w:t>
      </w:r>
      <w:r w:rsidRPr="00271D88">
        <w:rPr>
          <w:rFonts w:ascii="Times New Roman" w:hAnsi="Times New Roman" w:cs="Times New Roman"/>
          <w:i/>
          <w:iCs/>
          <w:sz w:val="24"/>
          <w:szCs w:val="24"/>
          <w:lang w:val="en-US"/>
        </w:rPr>
        <w:t>et al.</w:t>
      </w:r>
      <w:r w:rsidRPr="00271D88">
        <w:rPr>
          <w:rFonts w:ascii="Times New Roman" w:hAnsi="Times New Roman" w:cs="Times New Roman"/>
          <w:sz w:val="24"/>
          <w:szCs w:val="24"/>
          <w:lang w:val="en-US"/>
        </w:rPr>
        <w:t xml:space="preserve">, (2012) </w:t>
      </w:r>
      <w:r w:rsidRPr="00271D88">
        <w:rPr>
          <w:rFonts w:ascii="Times New Roman" w:eastAsia="Times New Roman" w:hAnsi="Times New Roman" w:cs="Times New Roman"/>
          <w:kern w:val="0"/>
          <w:sz w:val="24"/>
          <w:szCs w:val="24"/>
          <w:lang w:eastAsia="en-IN"/>
        </w:rPr>
        <w:t>Among</w:t>
      </w:r>
      <w:r w:rsidRPr="00B03C30">
        <w:rPr>
          <w:rFonts w:ascii="Times New Roman" w:eastAsia="Times New Roman" w:hAnsi="Times New Roman" w:cs="Times New Roman"/>
          <w:kern w:val="0"/>
          <w:sz w:val="24"/>
          <w:szCs w:val="24"/>
          <w:lang w:eastAsia="en-IN"/>
        </w:rPr>
        <w:t xml:space="preserve"> samples packed under MAP and vacuum packing, the samples held at 30°C showed the greatest drop in moisture, pH, and water activity after 20 days. These samples were packaged in cardboard boxes</w:t>
      </w:r>
      <w:r w:rsidRPr="00313E5E">
        <w:rPr>
          <w:rFonts w:ascii="Times New Roman" w:hAnsi="Times New Roman" w:cs="Times New Roman"/>
          <w:sz w:val="24"/>
          <w:szCs w:val="24"/>
          <w:lang w:val="en-US"/>
        </w:rPr>
        <w:t xml:space="preserve">. </w:t>
      </w:r>
      <w:r w:rsidRPr="00B03C30">
        <w:rPr>
          <w:rFonts w:ascii="Times New Roman" w:eastAsia="Times New Roman" w:hAnsi="Times New Roman" w:cs="Times New Roman"/>
          <w:kern w:val="0"/>
          <w:sz w:val="24"/>
          <w:szCs w:val="24"/>
          <w:lang w:eastAsia="en-IN"/>
        </w:rPr>
        <w:t xml:space="preserve">It was found that vacuum-packed brown </w:t>
      </w:r>
      <w:proofErr w:type="spellStart"/>
      <w:r w:rsidRPr="00012B71">
        <w:rPr>
          <w:rFonts w:ascii="Times New Roman" w:eastAsia="Times New Roman" w:hAnsi="Times New Roman" w:cs="Times New Roman"/>
          <w:i/>
          <w:iCs/>
          <w:kern w:val="0"/>
          <w:sz w:val="24"/>
          <w:szCs w:val="24"/>
          <w:lang w:eastAsia="en-IN"/>
        </w:rPr>
        <w:t>peda</w:t>
      </w:r>
      <w:proofErr w:type="spellEnd"/>
      <w:r w:rsidRPr="00B03C30">
        <w:rPr>
          <w:rFonts w:ascii="Times New Roman" w:eastAsia="Times New Roman" w:hAnsi="Times New Roman" w:cs="Times New Roman"/>
          <w:kern w:val="0"/>
          <w:sz w:val="24"/>
          <w:szCs w:val="24"/>
          <w:lang w:eastAsia="en-IN"/>
        </w:rPr>
        <w:t xml:space="preserve"> could be kept for 40 days at room temperature (30°C) without </w:t>
      </w:r>
      <w:r w:rsidRPr="00B03C30">
        <w:rPr>
          <w:rFonts w:ascii="Times New Roman" w:eastAsia="Times New Roman" w:hAnsi="Times New Roman" w:cs="Times New Roman"/>
          <w:kern w:val="0"/>
          <w:sz w:val="24"/>
          <w:szCs w:val="24"/>
          <w:lang w:eastAsia="en-IN"/>
        </w:rPr>
        <w:lastRenderedPageBreak/>
        <w:t xml:space="preserve">experiencing a significant reduction in quality. The reduced barrier qualities of cardboard lined with butter paper </w:t>
      </w:r>
      <w:r>
        <w:rPr>
          <w:rFonts w:ascii="Times New Roman" w:eastAsia="Times New Roman" w:hAnsi="Times New Roman" w:cs="Times New Roman"/>
          <w:kern w:val="0"/>
          <w:sz w:val="24"/>
          <w:szCs w:val="24"/>
          <w:lang w:eastAsia="en-IN"/>
        </w:rPr>
        <w:t>about</w:t>
      </w:r>
      <w:r w:rsidRPr="00B03C30">
        <w:rPr>
          <w:rFonts w:ascii="Times New Roman" w:eastAsia="Times New Roman" w:hAnsi="Times New Roman" w:cs="Times New Roman"/>
          <w:kern w:val="0"/>
          <w:sz w:val="24"/>
          <w:szCs w:val="24"/>
          <w:lang w:eastAsia="en-IN"/>
        </w:rPr>
        <w:t xml:space="preserve"> the water vapour transpiration rate may be the cause of the greater moisture loss in cardboard boxes. </w:t>
      </w:r>
    </w:p>
    <w:p w14:paraId="6012830A" w14:textId="77777777" w:rsidR="00D16378" w:rsidRPr="00292D46" w:rsidRDefault="00D16378" w:rsidP="00D16378">
      <w:pPr>
        <w:ind w:left="0" w:right="0" w:firstLine="0"/>
        <w:rPr>
          <w:rFonts w:ascii="Times New Roman" w:eastAsia="Times New Roman" w:hAnsi="Times New Roman" w:cs="Times New Roman"/>
          <w:kern w:val="0"/>
          <w:sz w:val="24"/>
          <w:szCs w:val="24"/>
          <w:lang w:eastAsia="en-IN"/>
        </w:rPr>
      </w:pPr>
      <w:r w:rsidRPr="00313E5E">
        <w:rPr>
          <w:rFonts w:ascii="Times New Roman" w:hAnsi="Times New Roman" w:cs="Times New Roman"/>
          <w:sz w:val="24"/>
          <w:szCs w:val="24"/>
        </w:rPr>
        <w:t xml:space="preserve">The MAP technique involves using specialized packaging that contains a controlled gas mixture. </w:t>
      </w:r>
      <w:r w:rsidRPr="00292D46">
        <w:rPr>
          <w:rFonts w:ascii="Times New Roman" w:eastAsia="Times New Roman" w:hAnsi="Times New Roman" w:cs="Times New Roman"/>
          <w:kern w:val="0"/>
          <w:sz w:val="24"/>
          <w:szCs w:val="24"/>
          <w:lang w:eastAsia="en-IN"/>
        </w:rPr>
        <w:t xml:space="preserve">This gas combination prolongs the shelf life of food goods by slowing down the development of microbes and the rate of oxidation. </w:t>
      </w:r>
      <w:r w:rsidRPr="00313E5E">
        <w:rPr>
          <w:rFonts w:ascii="Times New Roman" w:hAnsi="Times New Roman" w:cs="Times New Roman"/>
          <w:sz w:val="24"/>
          <w:szCs w:val="24"/>
        </w:rPr>
        <w:t>(Farber 1991). MAP commonly involves the use of CO</w:t>
      </w:r>
      <w:r w:rsidRPr="00313E5E">
        <w:rPr>
          <w:rFonts w:ascii="Times New Roman" w:hAnsi="Times New Roman" w:cs="Times New Roman"/>
          <w:sz w:val="24"/>
          <w:szCs w:val="24"/>
          <w:vertAlign w:val="subscript"/>
        </w:rPr>
        <w:t>2</w:t>
      </w:r>
      <w:r w:rsidRPr="00313E5E">
        <w:rPr>
          <w:rFonts w:ascii="Times New Roman" w:hAnsi="Times New Roman" w:cs="Times New Roman"/>
          <w:sz w:val="24"/>
          <w:szCs w:val="24"/>
        </w:rPr>
        <w:t>, O</w:t>
      </w:r>
      <w:r w:rsidRPr="00313E5E">
        <w:rPr>
          <w:rFonts w:ascii="Times New Roman" w:hAnsi="Times New Roman" w:cs="Times New Roman"/>
          <w:sz w:val="24"/>
          <w:szCs w:val="24"/>
          <w:vertAlign w:val="subscript"/>
        </w:rPr>
        <w:t>2</w:t>
      </w:r>
      <w:r w:rsidRPr="00313E5E">
        <w:rPr>
          <w:rFonts w:ascii="Times New Roman" w:hAnsi="Times New Roman" w:cs="Times New Roman"/>
          <w:sz w:val="24"/>
          <w:szCs w:val="24"/>
        </w:rPr>
        <w:t>, and N</w:t>
      </w:r>
      <w:r w:rsidRPr="00313E5E">
        <w:rPr>
          <w:rFonts w:ascii="Times New Roman" w:hAnsi="Times New Roman" w:cs="Times New Roman"/>
          <w:sz w:val="24"/>
          <w:szCs w:val="24"/>
          <w:vertAlign w:val="subscript"/>
        </w:rPr>
        <w:t>2</w:t>
      </w:r>
      <w:r w:rsidRPr="00313E5E">
        <w:rPr>
          <w:rFonts w:ascii="Times New Roman" w:hAnsi="Times New Roman" w:cs="Times New Roman"/>
          <w:sz w:val="24"/>
          <w:szCs w:val="24"/>
        </w:rPr>
        <w:t>. Under specific circumstances, it has the potential to improve food safety and has been employed to preserve the quality of various food items. (</w:t>
      </w:r>
      <w:r w:rsidRPr="00C22BEB">
        <w:rPr>
          <w:rFonts w:ascii="Times New Roman" w:hAnsi="Times New Roman" w:cs="Times New Roman"/>
          <w:sz w:val="24"/>
          <w:szCs w:val="24"/>
          <w:shd w:val="clear" w:color="auto" w:fill="FFFFFF"/>
        </w:rPr>
        <w:t>Day, B. P. (2008)</w:t>
      </w:r>
      <w:r w:rsidRPr="00313E5E">
        <w:rPr>
          <w:rFonts w:ascii="Times New Roman" w:hAnsi="Times New Roman" w:cs="Times New Roman"/>
          <w:sz w:val="24"/>
          <w:szCs w:val="24"/>
        </w:rPr>
        <w:t xml:space="preserve">; </w:t>
      </w:r>
      <w:r w:rsidRPr="00550BE1">
        <w:rPr>
          <w:rFonts w:ascii="Times New Roman" w:hAnsi="Times New Roman" w:cs="Times New Roman"/>
          <w:sz w:val="24"/>
          <w:szCs w:val="24"/>
        </w:rPr>
        <w:t>Opara</w:t>
      </w:r>
      <w:r>
        <w:rPr>
          <w:rFonts w:ascii="Times New Roman" w:hAnsi="Times New Roman" w:cs="Times New Roman"/>
          <w:sz w:val="24"/>
          <w:szCs w:val="24"/>
        </w:rPr>
        <w:t xml:space="preserve"> et al.,</w:t>
      </w:r>
      <w:r w:rsidRPr="00550BE1">
        <w:rPr>
          <w:rFonts w:ascii="Times New Roman" w:hAnsi="Times New Roman" w:cs="Times New Roman"/>
          <w:sz w:val="24"/>
          <w:szCs w:val="24"/>
        </w:rPr>
        <w:t xml:space="preserve"> 2019). </w:t>
      </w:r>
      <w:r w:rsidRPr="00313E5E">
        <w:rPr>
          <w:rFonts w:ascii="Times New Roman" w:hAnsi="Times New Roman" w:cs="Times New Roman"/>
          <w:sz w:val="24"/>
          <w:szCs w:val="24"/>
        </w:rPr>
        <w:t>Modifying the ratios of atmospheric gases can impact respiration rate, microbial growth, and oxidation reactions, ultimately influencing the shelf life of food products (</w:t>
      </w:r>
      <w:proofErr w:type="spellStart"/>
      <w:r w:rsidRPr="00313E5E">
        <w:rPr>
          <w:rFonts w:ascii="Times New Roman" w:hAnsi="Times New Roman" w:cs="Times New Roman"/>
          <w:sz w:val="24"/>
          <w:szCs w:val="24"/>
        </w:rPr>
        <w:t>Mangarj</w:t>
      </w:r>
      <w:proofErr w:type="spellEnd"/>
      <w:r w:rsidRPr="00313E5E">
        <w:rPr>
          <w:rFonts w:ascii="Times New Roman" w:hAnsi="Times New Roman" w:cs="Times New Roman"/>
          <w:sz w:val="24"/>
          <w:szCs w:val="24"/>
        </w:rPr>
        <w:t xml:space="preserve"> and Goswami, 2009).</w:t>
      </w:r>
      <w:r>
        <w:rPr>
          <w:rFonts w:ascii="Times New Roman" w:hAnsi="Times New Roman" w:cs="Times New Roman"/>
          <w:sz w:val="24"/>
          <w:szCs w:val="24"/>
        </w:rPr>
        <w:t xml:space="preserve"> </w:t>
      </w:r>
      <w:r w:rsidRPr="00313E5E">
        <w:rPr>
          <w:rFonts w:ascii="Times New Roman" w:hAnsi="Times New Roman" w:cs="Times New Roman"/>
          <w:sz w:val="24"/>
          <w:szCs w:val="24"/>
        </w:rPr>
        <w:t xml:space="preserve">As per the study conducted by Jha </w:t>
      </w:r>
      <w:r w:rsidRPr="007F476E">
        <w:rPr>
          <w:rFonts w:ascii="Times New Roman" w:hAnsi="Times New Roman" w:cs="Times New Roman"/>
          <w:i/>
          <w:iCs/>
          <w:sz w:val="24"/>
          <w:szCs w:val="24"/>
        </w:rPr>
        <w:t>et al</w:t>
      </w:r>
      <w:r w:rsidRPr="00313E5E">
        <w:rPr>
          <w:rFonts w:ascii="Times New Roman" w:hAnsi="Times New Roman" w:cs="Times New Roman"/>
          <w:sz w:val="24"/>
          <w:szCs w:val="24"/>
        </w:rPr>
        <w:t xml:space="preserve">. (2015), </w:t>
      </w:r>
      <w:r w:rsidRPr="00292D46">
        <w:rPr>
          <w:rFonts w:ascii="Times New Roman" w:eastAsia="Times New Roman" w:hAnsi="Times New Roman" w:cs="Times New Roman"/>
          <w:kern w:val="0"/>
          <w:sz w:val="24"/>
          <w:szCs w:val="24"/>
          <w:lang w:eastAsia="en-IN"/>
        </w:rPr>
        <w:t xml:space="preserve">The Lal </w:t>
      </w:r>
      <w:r w:rsidRPr="00012B71">
        <w:rPr>
          <w:rFonts w:ascii="Times New Roman" w:eastAsia="Times New Roman" w:hAnsi="Times New Roman" w:cs="Times New Roman"/>
          <w:i/>
          <w:iCs/>
          <w:kern w:val="0"/>
          <w:sz w:val="24"/>
          <w:szCs w:val="24"/>
          <w:lang w:eastAsia="en-IN"/>
        </w:rPr>
        <w:t>Peda</w:t>
      </w:r>
      <w:r w:rsidRPr="00292D46">
        <w:rPr>
          <w:rFonts w:ascii="Times New Roman" w:eastAsia="Times New Roman" w:hAnsi="Times New Roman" w:cs="Times New Roman"/>
          <w:kern w:val="0"/>
          <w:sz w:val="24"/>
          <w:szCs w:val="24"/>
          <w:lang w:eastAsia="en-IN"/>
        </w:rPr>
        <w:t xml:space="preserve"> samples were preserved at a temperature in polyethene bags containing various gas compositions (air, 70% N2, 30% CO2, and 98% N2).</w:t>
      </w:r>
      <w:r>
        <w:rPr>
          <w:rFonts w:ascii="Times New Roman" w:eastAsia="Times New Roman" w:hAnsi="Times New Roman" w:cs="Times New Roman"/>
          <w:kern w:val="0"/>
          <w:sz w:val="24"/>
          <w:szCs w:val="24"/>
          <w:lang w:eastAsia="en-IN"/>
        </w:rPr>
        <w:t xml:space="preserve"> </w:t>
      </w:r>
      <w:r w:rsidRPr="00292D46">
        <w:rPr>
          <w:rFonts w:ascii="Times New Roman" w:eastAsia="Times New Roman" w:hAnsi="Times New Roman" w:cs="Times New Roman"/>
          <w:kern w:val="0"/>
          <w:sz w:val="24"/>
          <w:szCs w:val="24"/>
          <w:lang w:eastAsia="en-IN"/>
        </w:rPr>
        <w:t xml:space="preserve">Since the HMF concentration of 70% N2: 30% CO2 is lower than that of 98% N2, the combination of 70% N2: 30% CO2 shows greater acceptance and is thus more attractive for storage. MAP showed shelf stability of </w:t>
      </w:r>
      <w:proofErr w:type="spellStart"/>
      <w:r w:rsidRPr="00292D46">
        <w:rPr>
          <w:rFonts w:ascii="Times New Roman" w:eastAsia="Times New Roman" w:hAnsi="Times New Roman" w:cs="Times New Roman"/>
          <w:kern w:val="0"/>
          <w:sz w:val="24"/>
          <w:szCs w:val="24"/>
          <w:lang w:eastAsia="en-IN"/>
        </w:rPr>
        <w:t>lal</w:t>
      </w:r>
      <w:proofErr w:type="spellEnd"/>
      <w:r w:rsidRPr="00292D46">
        <w:rPr>
          <w:rFonts w:ascii="Times New Roman" w:eastAsia="Times New Roman" w:hAnsi="Times New Roman" w:cs="Times New Roman"/>
          <w:kern w:val="0"/>
          <w:sz w:val="24"/>
          <w:szCs w:val="24"/>
          <w:lang w:eastAsia="en-IN"/>
        </w:rPr>
        <w:t xml:space="preserve"> </w:t>
      </w:r>
      <w:proofErr w:type="spellStart"/>
      <w:r w:rsidRPr="00012B71">
        <w:rPr>
          <w:rFonts w:ascii="Times New Roman" w:eastAsia="Times New Roman" w:hAnsi="Times New Roman" w:cs="Times New Roman"/>
          <w:i/>
          <w:iCs/>
          <w:kern w:val="0"/>
          <w:sz w:val="24"/>
          <w:szCs w:val="24"/>
          <w:lang w:eastAsia="en-IN"/>
        </w:rPr>
        <w:t>peda</w:t>
      </w:r>
      <w:proofErr w:type="spellEnd"/>
      <w:r w:rsidRPr="00292D46">
        <w:rPr>
          <w:rFonts w:ascii="Times New Roman" w:eastAsia="Times New Roman" w:hAnsi="Times New Roman" w:cs="Times New Roman"/>
          <w:kern w:val="0"/>
          <w:sz w:val="24"/>
          <w:szCs w:val="24"/>
          <w:lang w:eastAsia="en-IN"/>
        </w:rPr>
        <w:t xml:space="preserve"> for up to 60 days.</w:t>
      </w:r>
    </w:p>
    <w:p w14:paraId="4139F245" w14:textId="77777777" w:rsidR="00D16378" w:rsidRDefault="00D16378" w:rsidP="00D16378">
      <w:pPr>
        <w:ind w:left="0"/>
        <w:rPr>
          <w:rFonts w:ascii="Times New Roman" w:hAnsi="Times New Roman" w:cs="Times New Roman"/>
          <w:sz w:val="24"/>
          <w:szCs w:val="24"/>
        </w:rPr>
      </w:pPr>
      <w:proofErr w:type="spellStart"/>
      <w:r>
        <w:rPr>
          <w:rFonts w:ascii="Times New Roman" w:hAnsi="Times New Roman" w:cs="Times New Roman"/>
          <w:sz w:val="24"/>
          <w:szCs w:val="24"/>
        </w:rPr>
        <w:t>Gunvantsingh</w:t>
      </w:r>
      <w:proofErr w:type="spellEnd"/>
      <w:r>
        <w:rPr>
          <w:rFonts w:ascii="Times New Roman" w:hAnsi="Times New Roman" w:cs="Times New Roman"/>
          <w:sz w:val="24"/>
          <w:szCs w:val="24"/>
        </w:rPr>
        <w:t xml:space="preserve"> </w:t>
      </w:r>
      <w:r w:rsidRPr="004930AB">
        <w:rPr>
          <w:rFonts w:ascii="Times New Roman" w:hAnsi="Times New Roman" w:cs="Times New Roman"/>
          <w:i/>
          <w:iCs/>
          <w:sz w:val="24"/>
          <w:szCs w:val="24"/>
        </w:rPr>
        <w:t>et al.,</w:t>
      </w:r>
      <w:r>
        <w:rPr>
          <w:rFonts w:ascii="Times New Roman" w:hAnsi="Times New Roman" w:cs="Times New Roman"/>
          <w:sz w:val="24"/>
          <w:szCs w:val="24"/>
        </w:rPr>
        <w:t xml:space="preserve"> 2023 developed the reduced calorie </w:t>
      </w:r>
      <w:proofErr w:type="spellStart"/>
      <w:r w:rsidRPr="00012B71">
        <w:rPr>
          <w:rFonts w:ascii="Times New Roman" w:hAnsi="Times New Roman" w:cs="Times New Roman"/>
          <w:i/>
          <w:iCs/>
          <w:sz w:val="24"/>
          <w:szCs w:val="24"/>
        </w:rPr>
        <w:t>peda</w:t>
      </w:r>
      <w:proofErr w:type="spellEnd"/>
      <w:r>
        <w:rPr>
          <w:rFonts w:ascii="Times New Roman" w:hAnsi="Times New Roman" w:cs="Times New Roman"/>
          <w:sz w:val="24"/>
          <w:szCs w:val="24"/>
        </w:rPr>
        <w:t xml:space="preserve"> with whey protein concentrate-70 as a fat replacer and packed in cardboard. MAP packing with laminated plastic tray provided up to 3 times more shelf life than convention packaging in cardboard. A</w:t>
      </w:r>
      <w:r w:rsidRPr="00313E5E">
        <w:rPr>
          <w:rFonts w:ascii="Times New Roman" w:hAnsi="Times New Roman" w:cs="Times New Roman"/>
          <w:sz w:val="24"/>
          <w:szCs w:val="24"/>
        </w:rPr>
        <w:t>ccording to the storage study conducted by</w:t>
      </w:r>
      <w:r w:rsidRPr="00313E5E">
        <w:rPr>
          <w:rFonts w:ascii="Times New Roman" w:hAnsi="Times New Roman" w:cs="Times New Roman"/>
          <w:b/>
          <w:bCs/>
          <w:sz w:val="24"/>
          <w:szCs w:val="24"/>
        </w:rPr>
        <w:t xml:space="preserve"> </w:t>
      </w:r>
      <w:r w:rsidRPr="007F476E">
        <w:rPr>
          <w:rFonts w:ascii="Times New Roman" w:hAnsi="Times New Roman" w:cs="Times New Roman"/>
          <w:sz w:val="24"/>
          <w:szCs w:val="24"/>
        </w:rPr>
        <w:t xml:space="preserve">Jha </w:t>
      </w:r>
      <w:r w:rsidRPr="007F476E">
        <w:rPr>
          <w:rFonts w:ascii="Times New Roman" w:hAnsi="Times New Roman" w:cs="Times New Roman"/>
          <w:i/>
          <w:iCs/>
          <w:sz w:val="24"/>
          <w:szCs w:val="24"/>
        </w:rPr>
        <w:t>et al.</w:t>
      </w:r>
      <w:r w:rsidRPr="007F476E">
        <w:rPr>
          <w:rFonts w:ascii="Times New Roman" w:hAnsi="Times New Roman" w:cs="Times New Roman"/>
          <w:sz w:val="24"/>
          <w:szCs w:val="24"/>
        </w:rPr>
        <w:t xml:space="preserve"> (2012)</w:t>
      </w:r>
      <w:r>
        <w:rPr>
          <w:rFonts w:ascii="Times New Roman" w:hAnsi="Times New Roman" w:cs="Times New Roman"/>
          <w:sz w:val="24"/>
          <w:szCs w:val="24"/>
        </w:rPr>
        <w:t xml:space="preserve">, </w:t>
      </w:r>
      <w:r>
        <w:rPr>
          <w:rFonts w:ascii="Times New Roman" w:hAnsi="Times New Roman" w:cs="Times New Roman"/>
          <w:sz w:val="24"/>
          <w:szCs w:val="24"/>
          <w:lang w:val="en-US"/>
        </w:rPr>
        <w:t>The control sample packed in air had a loss of 12.5 to 15.5% moisture</w:t>
      </w:r>
      <w:r w:rsidRPr="00313E5E">
        <w:rPr>
          <w:rFonts w:ascii="Times New Roman" w:hAnsi="Times New Roman" w:cs="Times New Roman"/>
          <w:sz w:val="24"/>
          <w:szCs w:val="24"/>
        </w:rPr>
        <w:t>.</w:t>
      </w:r>
      <w:r w:rsidRPr="00313E5E">
        <w:rPr>
          <w:rFonts w:ascii="Times New Roman" w:hAnsi="Times New Roman" w:cs="Times New Roman"/>
          <w:sz w:val="24"/>
          <w:szCs w:val="24"/>
          <w:lang w:val="en-US"/>
        </w:rPr>
        <w:t xml:space="preserve"> </w:t>
      </w:r>
      <w:r w:rsidRPr="00B03C30">
        <w:rPr>
          <w:rFonts w:ascii="Times New Roman" w:eastAsia="Times New Roman" w:hAnsi="Times New Roman" w:cs="Times New Roman"/>
          <w:kern w:val="0"/>
          <w:sz w:val="24"/>
          <w:szCs w:val="24"/>
          <w:lang w:eastAsia="en-IN"/>
        </w:rPr>
        <w:t xml:space="preserve">When the samples were held at 70% N2 and 30% CO2 for 60 days, the least amount of moisture loss was seen. According to the sensory assessment of the </w:t>
      </w:r>
      <w:proofErr w:type="spellStart"/>
      <w:r w:rsidRPr="00F90B10">
        <w:rPr>
          <w:rFonts w:ascii="Times New Roman" w:eastAsia="Times New Roman" w:hAnsi="Times New Roman" w:cs="Times New Roman"/>
          <w:i/>
          <w:iCs/>
          <w:kern w:val="0"/>
          <w:sz w:val="24"/>
          <w:szCs w:val="24"/>
          <w:lang w:eastAsia="en-IN"/>
        </w:rPr>
        <w:t>lal</w:t>
      </w:r>
      <w:proofErr w:type="spellEnd"/>
      <w:r w:rsidRPr="00F90B10">
        <w:rPr>
          <w:rFonts w:ascii="Times New Roman" w:eastAsia="Times New Roman" w:hAnsi="Times New Roman" w:cs="Times New Roman"/>
          <w:i/>
          <w:iCs/>
          <w:kern w:val="0"/>
          <w:sz w:val="24"/>
          <w:szCs w:val="24"/>
          <w:lang w:eastAsia="en-IN"/>
        </w:rPr>
        <w:t xml:space="preserve"> </w:t>
      </w:r>
      <w:proofErr w:type="spellStart"/>
      <w:r w:rsidRPr="00012B71">
        <w:rPr>
          <w:rFonts w:ascii="Times New Roman" w:eastAsia="Times New Roman" w:hAnsi="Times New Roman" w:cs="Times New Roman"/>
          <w:i/>
          <w:iCs/>
          <w:kern w:val="0"/>
          <w:sz w:val="24"/>
          <w:szCs w:val="24"/>
          <w:lang w:eastAsia="en-IN"/>
        </w:rPr>
        <w:t>peda</w:t>
      </w:r>
      <w:proofErr w:type="spellEnd"/>
      <w:r w:rsidRPr="00B03C30">
        <w:rPr>
          <w:rFonts w:ascii="Times New Roman" w:eastAsia="Times New Roman" w:hAnsi="Times New Roman" w:cs="Times New Roman"/>
          <w:kern w:val="0"/>
          <w:sz w:val="24"/>
          <w:szCs w:val="24"/>
          <w:lang w:eastAsia="en-IN"/>
        </w:rPr>
        <w:t xml:space="preserve"> samples with moisture contents between 12.5 and 15.5% are the best for a desirable product texture</w:t>
      </w:r>
      <w:r w:rsidRPr="00313E5E">
        <w:rPr>
          <w:rFonts w:ascii="Times New Roman" w:hAnsi="Times New Roman" w:cs="Times New Roman"/>
          <w:sz w:val="24"/>
          <w:szCs w:val="24"/>
        </w:rPr>
        <w:t>.</w:t>
      </w:r>
      <w:r w:rsidRPr="00B03C30">
        <w:rPr>
          <w:rFonts w:ascii="Times New Roman" w:eastAsia="Times New Roman" w:hAnsi="Times New Roman" w:cs="Times New Roman"/>
          <w:kern w:val="0"/>
          <w:sz w:val="24"/>
          <w:szCs w:val="24"/>
          <w:lang w:eastAsia="en-IN"/>
        </w:rPr>
        <w:t xml:space="preserve"> Therefore, the sample packets </w:t>
      </w:r>
      <w:r>
        <w:rPr>
          <w:rFonts w:ascii="Times New Roman" w:eastAsia="Times New Roman" w:hAnsi="Times New Roman" w:cs="Times New Roman"/>
          <w:kern w:val="0"/>
          <w:sz w:val="24"/>
          <w:szCs w:val="24"/>
          <w:lang w:eastAsia="en-IN"/>
        </w:rPr>
        <w:t>were</w:t>
      </w:r>
      <w:r w:rsidRPr="00B03C30">
        <w:rPr>
          <w:rFonts w:ascii="Times New Roman" w:eastAsia="Times New Roman" w:hAnsi="Times New Roman" w:cs="Times New Roman"/>
          <w:kern w:val="0"/>
          <w:sz w:val="24"/>
          <w:szCs w:val="24"/>
          <w:lang w:eastAsia="en-IN"/>
        </w:rPr>
        <w:t xml:space="preserve"> kept in storage </w:t>
      </w:r>
      <w:r>
        <w:rPr>
          <w:rFonts w:ascii="Times New Roman" w:eastAsia="Times New Roman" w:hAnsi="Times New Roman" w:cs="Times New Roman"/>
          <w:kern w:val="0"/>
          <w:sz w:val="24"/>
          <w:szCs w:val="24"/>
          <w:lang w:eastAsia="en-IN"/>
        </w:rPr>
        <w:t>a</w:t>
      </w:r>
      <w:r w:rsidRPr="00B03C30">
        <w:rPr>
          <w:rFonts w:ascii="Times New Roman" w:eastAsia="Times New Roman" w:hAnsi="Times New Roman" w:cs="Times New Roman"/>
          <w:kern w:val="0"/>
          <w:sz w:val="24"/>
          <w:szCs w:val="24"/>
          <w:lang w:eastAsia="en-IN"/>
        </w:rPr>
        <w:t>t 37°C</w:t>
      </w:r>
      <w:r>
        <w:rPr>
          <w:rFonts w:ascii="Times New Roman" w:eastAsia="Times New Roman" w:hAnsi="Times New Roman" w:cs="Times New Roman"/>
          <w:kern w:val="0"/>
          <w:sz w:val="24"/>
          <w:szCs w:val="24"/>
          <w:lang w:eastAsia="en-IN"/>
        </w:rPr>
        <w:t xml:space="preserve"> and 4</w:t>
      </w:r>
      <w:r w:rsidRPr="00B03C30">
        <w:rPr>
          <w:rFonts w:ascii="Times New Roman" w:eastAsia="Times New Roman" w:hAnsi="Times New Roman" w:cs="Times New Roman"/>
          <w:kern w:val="0"/>
          <w:sz w:val="24"/>
          <w:szCs w:val="24"/>
          <w:lang w:eastAsia="en-IN"/>
        </w:rPr>
        <w:t xml:space="preserve">°C, the sensory properties of </w:t>
      </w:r>
      <w:proofErr w:type="spellStart"/>
      <w:r w:rsidRPr="00B03C30">
        <w:rPr>
          <w:rFonts w:ascii="Times New Roman" w:eastAsia="Times New Roman" w:hAnsi="Times New Roman" w:cs="Times New Roman"/>
          <w:kern w:val="0"/>
          <w:sz w:val="24"/>
          <w:szCs w:val="24"/>
          <w:lang w:eastAsia="en-IN"/>
        </w:rPr>
        <w:t>lal</w:t>
      </w:r>
      <w:proofErr w:type="spellEnd"/>
      <w:r w:rsidRPr="00B03C30">
        <w:rPr>
          <w:rFonts w:ascii="Times New Roman" w:eastAsia="Times New Roman" w:hAnsi="Times New Roman" w:cs="Times New Roman"/>
          <w:kern w:val="0"/>
          <w:sz w:val="24"/>
          <w:szCs w:val="24"/>
          <w:lang w:eastAsia="en-IN"/>
        </w:rPr>
        <w:t xml:space="preserve"> </w:t>
      </w:r>
      <w:proofErr w:type="spellStart"/>
      <w:r w:rsidRPr="00012B71">
        <w:rPr>
          <w:rFonts w:ascii="Times New Roman" w:eastAsia="Times New Roman" w:hAnsi="Times New Roman" w:cs="Times New Roman"/>
          <w:i/>
          <w:iCs/>
          <w:kern w:val="0"/>
          <w:sz w:val="24"/>
          <w:szCs w:val="24"/>
          <w:lang w:eastAsia="en-IN"/>
        </w:rPr>
        <w:t>peda</w:t>
      </w:r>
      <w:proofErr w:type="spellEnd"/>
      <w:r w:rsidRPr="00B03C30">
        <w:rPr>
          <w:rFonts w:ascii="Times New Roman" w:eastAsia="Times New Roman" w:hAnsi="Times New Roman" w:cs="Times New Roman"/>
          <w:i/>
          <w:iCs/>
          <w:kern w:val="0"/>
          <w:sz w:val="24"/>
          <w:szCs w:val="24"/>
          <w:lang w:eastAsia="en-IN"/>
        </w:rPr>
        <w:t xml:space="preserve"> </w:t>
      </w:r>
      <w:r>
        <w:rPr>
          <w:rFonts w:ascii="Times New Roman" w:eastAsia="Times New Roman" w:hAnsi="Times New Roman" w:cs="Times New Roman"/>
          <w:kern w:val="0"/>
          <w:sz w:val="24"/>
          <w:szCs w:val="24"/>
          <w:lang w:eastAsia="en-IN"/>
        </w:rPr>
        <w:t>diminished</w:t>
      </w:r>
      <w:r w:rsidRPr="00B03C30">
        <w:rPr>
          <w:rFonts w:ascii="Times New Roman" w:eastAsia="Times New Roman" w:hAnsi="Times New Roman" w:cs="Times New Roman"/>
          <w:kern w:val="0"/>
          <w:sz w:val="24"/>
          <w:szCs w:val="24"/>
          <w:lang w:eastAsia="en-IN"/>
        </w:rPr>
        <w:t xml:space="preserve"> after 9 and 31 days, respectively. </w:t>
      </w:r>
      <w:r w:rsidRPr="00313E5E">
        <w:rPr>
          <w:rFonts w:ascii="Times New Roman" w:hAnsi="Times New Roman" w:cs="Times New Roman"/>
          <w:sz w:val="24"/>
          <w:szCs w:val="24"/>
        </w:rPr>
        <w:t>The physiochemical changes that occur during storage include an increase in HMF</w:t>
      </w:r>
      <w:r>
        <w:rPr>
          <w:rFonts w:ascii="Times New Roman" w:hAnsi="Times New Roman" w:cs="Times New Roman"/>
          <w:sz w:val="24"/>
          <w:szCs w:val="24"/>
        </w:rPr>
        <w:t xml:space="preserve"> (</w:t>
      </w:r>
      <w:r w:rsidRPr="00313E5E">
        <w:rPr>
          <w:rFonts w:ascii="Times New Roman" w:hAnsi="Times New Roman" w:cs="Times New Roman"/>
          <w:sz w:val="24"/>
          <w:szCs w:val="24"/>
        </w:rPr>
        <w:t xml:space="preserve">106.5 to 107.36 </w:t>
      </w:r>
      <w:proofErr w:type="spellStart"/>
      <w:r w:rsidRPr="00313E5E">
        <w:rPr>
          <w:rFonts w:ascii="Times New Roman" w:hAnsi="Times New Roman" w:cs="Times New Roman"/>
          <w:sz w:val="24"/>
          <w:szCs w:val="24"/>
        </w:rPr>
        <w:t>μmoles</w:t>
      </w:r>
      <w:proofErr w:type="spellEnd"/>
      <w:r w:rsidRPr="00313E5E">
        <w:rPr>
          <w:rFonts w:ascii="Times New Roman" w:hAnsi="Times New Roman" w:cs="Times New Roman"/>
          <w:sz w:val="24"/>
          <w:szCs w:val="24"/>
        </w:rPr>
        <w:t>/100 g</w:t>
      </w:r>
      <w:r>
        <w:rPr>
          <w:rFonts w:ascii="Times New Roman" w:hAnsi="Times New Roman" w:cs="Times New Roman"/>
          <w:sz w:val="24"/>
          <w:szCs w:val="24"/>
        </w:rPr>
        <w:t>)</w:t>
      </w:r>
      <w:r w:rsidRPr="00313E5E">
        <w:rPr>
          <w:rFonts w:ascii="Times New Roman" w:hAnsi="Times New Roman" w:cs="Times New Roman"/>
          <w:sz w:val="24"/>
          <w:szCs w:val="24"/>
        </w:rPr>
        <w:t>, TBA</w:t>
      </w:r>
      <w:r w:rsidRPr="00F832CA">
        <w:rPr>
          <w:rFonts w:ascii="Times New Roman" w:hAnsi="Times New Roman" w:cs="Times New Roman"/>
          <w:sz w:val="24"/>
          <w:szCs w:val="24"/>
        </w:rPr>
        <w:t xml:space="preserve"> </w:t>
      </w:r>
      <w:r w:rsidRPr="00313E5E">
        <w:rPr>
          <w:rFonts w:ascii="Times New Roman" w:hAnsi="Times New Roman" w:cs="Times New Roman"/>
          <w:sz w:val="24"/>
          <w:szCs w:val="24"/>
        </w:rPr>
        <w:t xml:space="preserve">a </w:t>
      </w:r>
      <w:r>
        <w:rPr>
          <w:rFonts w:ascii="Times New Roman" w:hAnsi="Times New Roman" w:cs="Times New Roman"/>
          <w:sz w:val="24"/>
          <w:szCs w:val="24"/>
        </w:rPr>
        <w:t>(</w:t>
      </w:r>
      <w:r w:rsidRPr="00313E5E">
        <w:rPr>
          <w:rFonts w:ascii="Times New Roman" w:hAnsi="Times New Roman" w:cs="Times New Roman"/>
          <w:sz w:val="24"/>
          <w:szCs w:val="24"/>
        </w:rPr>
        <w:t>0.179 to 0.281</w:t>
      </w:r>
      <w:r>
        <w:rPr>
          <w:rFonts w:ascii="Times New Roman" w:hAnsi="Times New Roman" w:cs="Times New Roman"/>
          <w:sz w:val="24"/>
          <w:szCs w:val="24"/>
        </w:rPr>
        <w:t>)</w:t>
      </w:r>
      <w:r w:rsidRPr="00F832CA">
        <w:rPr>
          <w:rFonts w:ascii="Times New Roman" w:hAnsi="Times New Roman" w:cs="Times New Roman"/>
          <w:sz w:val="24"/>
          <w:szCs w:val="24"/>
        </w:rPr>
        <w:t xml:space="preserve"> </w:t>
      </w:r>
      <w:r w:rsidRPr="00313E5E">
        <w:rPr>
          <w:rFonts w:ascii="Times New Roman" w:hAnsi="Times New Roman" w:cs="Times New Roman"/>
          <w:sz w:val="24"/>
          <w:szCs w:val="24"/>
        </w:rPr>
        <w:t xml:space="preserve">change in absorbance at 532 </w:t>
      </w:r>
      <w:proofErr w:type="gramStart"/>
      <w:r w:rsidRPr="00313E5E">
        <w:rPr>
          <w:rFonts w:ascii="Times New Roman" w:hAnsi="Times New Roman" w:cs="Times New Roman"/>
          <w:sz w:val="24"/>
          <w:szCs w:val="24"/>
        </w:rPr>
        <w:t>nm ,</w:t>
      </w:r>
      <w:proofErr w:type="gramEnd"/>
      <w:r w:rsidRPr="00313E5E">
        <w:rPr>
          <w:rFonts w:ascii="Times New Roman" w:hAnsi="Times New Roman" w:cs="Times New Roman"/>
          <w:sz w:val="24"/>
          <w:szCs w:val="24"/>
        </w:rPr>
        <w:t xml:space="preserve"> and FFA values</w:t>
      </w:r>
      <w:r>
        <w:rPr>
          <w:rFonts w:ascii="Times New Roman" w:hAnsi="Times New Roman" w:cs="Times New Roman"/>
          <w:sz w:val="24"/>
          <w:szCs w:val="24"/>
        </w:rPr>
        <w:t xml:space="preserve"> (</w:t>
      </w:r>
      <w:r w:rsidRPr="00313E5E">
        <w:rPr>
          <w:rFonts w:ascii="Times New Roman" w:hAnsi="Times New Roman" w:cs="Times New Roman"/>
          <w:sz w:val="24"/>
          <w:szCs w:val="24"/>
        </w:rPr>
        <w:t>increase in</w:t>
      </w:r>
      <w:r>
        <w:rPr>
          <w:rFonts w:ascii="Times New Roman" w:hAnsi="Times New Roman" w:cs="Times New Roman"/>
          <w:sz w:val="24"/>
          <w:szCs w:val="24"/>
        </w:rPr>
        <w:t xml:space="preserve"> </w:t>
      </w:r>
      <w:r w:rsidRPr="00313E5E">
        <w:rPr>
          <w:rFonts w:ascii="Times New Roman" w:hAnsi="Times New Roman" w:cs="Times New Roman"/>
          <w:sz w:val="24"/>
          <w:szCs w:val="24"/>
        </w:rPr>
        <w:t>11.63 to 14.87</w:t>
      </w:r>
      <w:r>
        <w:rPr>
          <w:rFonts w:ascii="Times New Roman" w:hAnsi="Times New Roman" w:cs="Times New Roman"/>
          <w:sz w:val="24"/>
          <w:szCs w:val="24"/>
        </w:rPr>
        <w:t xml:space="preserve"> </w:t>
      </w:r>
      <w:r w:rsidRPr="00313E5E">
        <w:rPr>
          <w:rFonts w:ascii="Times New Roman" w:hAnsi="Times New Roman" w:cs="Times New Roman"/>
          <w:sz w:val="24"/>
          <w:szCs w:val="24"/>
        </w:rPr>
        <w:t xml:space="preserve"> </w:t>
      </w:r>
      <w:proofErr w:type="spellStart"/>
      <w:r w:rsidRPr="00313E5E">
        <w:rPr>
          <w:rFonts w:ascii="Times New Roman" w:hAnsi="Times New Roman" w:cs="Times New Roman"/>
          <w:sz w:val="24"/>
          <w:szCs w:val="24"/>
        </w:rPr>
        <w:t>μeq</w:t>
      </w:r>
      <w:proofErr w:type="spellEnd"/>
      <w:r w:rsidRPr="00313E5E">
        <w:rPr>
          <w:rFonts w:ascii="Times New Roman" w:hAnsi="Times New Roman" w:cs="Times New Roman"/>
          <w:sz w:val="24"/>
          <w:szCs w:val="24"/>
        </w:rPr>
        <w:t>/g</w:t>
      </w:r>
      <w:r>
        <w:rPr>
          <w:rFonts w:ascii="Times New Roman" w:hAnsi="Times New Roman" w:cs="Times New Roman"/>
          <w:sz w:val="24"/>
          <w:szCs w:val="24"/>
        </w:rPr>
        <w:t>)</w:t>
      </w:r>
      <w:r w:rsidRPr="00313E5E">
        <w:rPr>
          <w:rFonts w:ascii="Times New Roman" w:hAnsi="Times New Roman" w:cs="Times New Roman"/>
          <w:sz w:val="24"/>
          <w:szCs w:val="24"/>
        </w:rPr>
        <w:t xml:space="preserve"> respectively,</w:t>
      </w:r>
      <w:r>
        <w:rPr>
          <w:rFonts w:ascii="Times New Roman" w:hAnsi="Times New Roman" w:cs="Times New Roman"/>
          <w:sz w:val="24"/>
          <w:szCs w:val="24"/>
        </w:rPr>
        <w:t xml:space="preserve"> </w:t>
      </w:r>
      <w:r w:rsidRPr="00313E5E">
        <w:rPr>
          <w:rFonts w:ascii="Times New Roman" w:hAnsi="Times New Roman" w:cs="Times New Roman"/>
          <w:sz w:val="24"/>
          <w:szCs w:val="24"/>
        </w:rPr>
        <w:t xml:space="preserve">in </w:t>
      </w:r>
      <w:proofErr w:type="spellStart"/>
      <w:r w:rsidRPr="00313E5E">
        <w:rPr>
          <w:rFonts w:ascii="Times New Roman" w:hAnsi="Times New Roman" w:cs="Times New Roman"/>
          <w:i/>
          <w:iCs/>
          <w:sz w:val="24"/>
          <w:szCs w:val="24"/>
        </w:rPr>
        <w:t>lal</w:t>
      </w:r>
      <w:proofErr w:type="spellEnd"/>
      <w:r w:rsidRPr="00313E5E">
        <w:rPr>
          <w:rFonts w:ascii="Times New Roman" w:hAnsi="Times New Roman" w:cs="Times New Roman"/>
          <w:sz w:val="24"/>
          <w:szCs w:val="24"/>
        </w:rPr>
        <w:t xml:space="preserve"> </w:t>
      </w:r>
      <w:proofErr w:type="spellStart"/>
      <w:r w:rsidRPr="00012B71">
        <w:rPr>
          <w:rFonts w:ascii="Times New Roman" w:hAnsi="Times New Roman" w:cs="Times New Roman"/>
          <w:i/>
          <w:iCs/>
          <w:sz w:val="24"/>
          <w:szCs w:val="24"/>
        </w:rPr>
        <w:t>peda</w:t>
      </w:r>
      <w:proofErr w:type="spellEnd"/>
      <w:r w:rsidRPr="00313E5E">
        <w:rPr>
          <w:rFonts w:ascii="Times New Roman" w:hAnsi="Times New Roman" w:cs="Times New Roman"/>
          <w:sz w:val="24"/>
          <w:szCs w:val="24"/>
        </w:rPr>
        <w:t xml:space="preserve"> </w:t>
      </w:r>
      <w:r>
        <w:rPr>
          <w:rFonts w:ascii="Times New Roman" w:hAnsi="Times New Roman" w:cs="Times New Roman"/>
          <w:sz w:val="24"/>
          <w:szCs w:val="24"/>
        </w:rPr>
        <w:t xml:space="preserve">kept </w:t>
      </w:r>
      <w:r w:rsidRPr="00313E5E">
        <w:rPr>
          <w:rFonts w:ascii="Times New Roman" w:hAnsi="Times New Roman" w:cs="Times New Roman"/>
          <w:sz w:val="24"/>
          <w:szCs w:val="24"/>
        </w:rPr>
        <w:t>at both 4 and 37°C.</w:t>
      </w:r>
    </w:p>
    <w:p w14:paraId="67102086" w14:textId="77777777" w:rsidR="00D16378" w:rsidRDefault="00D16378" w:rsidP="00D16378">
      <w:pPr>
        <w:ind w:left="0"/>
      </w:pPr>
      <w:r w:rsidRPr="004A0F70">
        <w:rPr>
          <w:rFonts w:ascii="Times New Roman" w:hAnsi="Times New Roman" w:cs="Times New Roman"/>
          <w:sz w:val="24"/>
          <w:szCs w:val="24"/>
          <w:shd w:val="clear" w:color="auto" w:fill="FFFFFF"/>
        </w:rPr>
        <w:t>Raval &amp; Joshi (2023) used</w:t>
      </w:r>
      <w:r w:rsidRPr="00313E5E">
        <w:rPr>
          <w:rFonts w:ascii="Times New Roman" w:hAnsi="Times New Roman" w:cs="Times New Roman"/>
          <w:sz w:val="24"/>
          <w:szCs w:val="24"/>
          <w:shd w:val="clear" w:color="auto" w:fill="FFFFFF"/>
        </w:rPr>
        <w:t xml:space="preserve"> two different </w:t>
      </w:r>
      <w:r w:rsidRPr="00313E5E">
        <w:rPr>
          <w:rFonts w:ascii="Times New Roman" w:hAnsi="Times New Roman" w:cs="Times New Roman"/>
          <w:sz w:val="24"/>
          <w:szCs w:val="24"/>
        </w:rPr>
        <w:t>packages of pre-sterilized pouches made of Met Polyester/</w:t>
      </w:r>
      <w:proofErr w:type="spellStart"/>
      <w:r w:rsidRPr="00313E5E">
        <w:rPr>
          <w:rFonts w:ascii="Times New Roman" w:hAnsi="Times New Roman" w:cs="Times New Roman"/>
          <w:sz w:val="24"/>
          <w:szCs w:val="24"/>
        </w:rPr>
        <w:t>Polyfilm</w:t>
      </w:r>
      <w:proofErr w:type="spellEnd"/>
      <w:r w:rsidRPr="00313E5E">
        <w:rPr>
          <w:rFonts w:ascii="Times New Roman" w:hAnsi="Times New Roman" w:cs="Times New Roman"/>
          <w:sz w:val="24"/>
          <w:szCs w:val="24"/>
        </w:rPr>
        <w:t xml:space="preserve"> pouches (65u) and (92u) establishing a partial vacuum and flushing N</w:t>
      </w:r>
      <w:r w:rsidRPr="00313E5E">
        <w:rPr>
          <w:rFonts w:ascii="Times New Roman" w:hAnsi="Times New Roman" w:cs="Times New Roman"/>
          <w:sz w:val="24"/>
          <w:szCs w:val="24"/>
          <w:vertAlign w:val="subscript"/>
        </w:rPr>
        <w:t xml:space="preserve">2 </w:t>
      </w:r>
      <w:r w:rsidRPr="00313E5E">
        <w:rPr>
          <w:rFonts w:ascii="Times New Roman" w:hAnsi="Times New Roman" w:cs="Times New Roman"/>
          <w:sz w:val="24"/>
          <w:szCs w:val="24"/>
        </w:rPr>
        <w:t>gas</w:t>
      </w:r>
      <w:r>
        <w:rPr>
          <w:rFonts w:ascii="Times New Roman" w:hAnsi="Times New Roman" w:cs="Times New Roman"/>
          <w:sz w:val="24"/>
          <w:szCs w:val="24"/>
        </w:rPr>
        <w:t xml:space="preserve"> which </w:t>
      </w:r>
      <w:r w:rsidRPr="00313E5E">
        <w:rPr>
          <w:rFonts w:ascii="Times New Roman" w:hAnsi="Times New Roman" w:cs="Times New Roman"/>
          <w:sz w:val="24"/>
          <w:szCs w:val="24"/>
        </w:rPr>
        <w:t xml:space="preserve">were employed in the investigation of </w:t>
      </w:r>
      <w:proofErr w:type="spellStart"/>
      <w:r w:rsidRPr="0074347F">
        <w:rPr>
          <w:rFonts w:ascii="Times New Roman" w:hAnsi="Times New Roman" w:cs="Times New Roman"/>
          <w:i/>
          <w:iCs/>
          <w:sz w:val="24"/>
          <w:szCs w:val="24"/>
        </w:rPr>
        <w:t>Thabdi</w:t>
      </w:r>
      <w:proofErr w:type="spellEnd"/>
      <w:r w:rsidRPr="00313E5E">
        <w:rPr>
          <w:rFonts w:ascii="Times New Roman" w:hAnsi="Times New Roman" w:cs="Times New Roman"/>
          <w:sz w:val="24"/>
          <w:szCs w:val="24"/>
        </w:rPr>
        <w:t xml:space="preserve"> </w:t>
      </w:r>
      <w:proofErr w:type="spellStart"/>
      <w:r w:rsidRPr="00012B71">
        <w:rPr>
          <w:rFonts w:ascii="Times New Roman" w:hAnsi="Times New Roman" w:cs="Times New Roman"/>
          <w:i/>
          <w:iCs/>
          <w:sz w:val="24"/>
          <w:szCs w:val="24"/>
        </w:rPr>
        <w:t>peda</w:t>
      </w:r>
      <w:proofErr w:type="spellEnd"/>
      <w:r w:rsidRPr="00313E5E">
        <w:rPr>
          <w:rFonts w:ascii="Times New Roman" w:hAnsi="Times New Roman" w:cs="Times New Roman"/>
          <w:sz w:val="24"/>
          <w:szCs w:val="24"/>
        </w:rPr>
        <w:t xml:space="preserve"> shelf life. The pouches were kept at a temperature of 20±2°C and examined every 10 days for a total of 30 days. There was an increase in various factors such as moisture, acidity, FFA, HMF, and soluble nitrogen content, as well as stiffness, hardness, chewiness, and adhesiveness. On the other hand, pH, water activity, head </w:t>
      </w:r>
      <w:r w:rsidRPr="00F90B10">
        <w:rPr>
          <w:rFonts w:ascii="Times New Roman" w:hAnsi="Times New Roman" w:cs="Times New Roman"/>
          <w:sz w:val="24"/>
          <w:szCs w:val="24"/>
        </w:rPr>
        <w:lastRenderedPageBreak/>
        <w:t xml:space="preserve">space O2 concentration, sensory score, and cohesion experienced a significant decrease during storage </w:t>
      </w:r>
      <w:r>
        <w:rPr>
          <w:rFonts w:ascii="Times New Roman" w:hAnsi="Times New Roman" w:cs="Times New Roman"/>
          <w:sz w:val="24"/>
          <w:szCs w:val="24"/>
        </w:rPr>
        <w:t>of 20 days.</w:t>
      </w:r>
      <w:r w:rsidRPr="00313E5E">
        <w:t xml:space="preserve"> </w:t>
      </w:r>
    </w:p>
    <w:p w14:paraId="70BC9E40" w14:textId="77777777" w:rsidR="00D16378" w:rsidRPr="00873C0E" w:rsidRDefault="00D16378" w:rsidP="00D16378">
      <w:pPr>
        <w:ind w:left="0" w:right="0" w:firstLine="0"/>
        <w:rPr>
          <w:rFonts w:ascii="Times New Roman" w:eastAsia="Times New Roman" w:hAnsi="Times New Roman" w:cs="Times New Roman"/>
          <w:kern w:val="0"/>
          <w:sz w:val="24"/>
          <w:szCs w:val="24"/>
          <w:lang w:eastAsia="en-IN"/>
        </w:rPr>
      </w:pPr>
      <w:r w:rsidRPr="00313E5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Research conducted by </w:t>
      </w:r>
      <w:r w:rsidRPr="00313E5E">
        <w:rPr>
          <w:rFonts w:ascii="Times New Roman" w:hAnsi="Times New Roman" w:cs="Times New Roman"/>
          <w:lang w:val="en-US"/>
        </w:rPr>
        <w:t xml:space="preserve">Londhe </w:t>
      </w:r>
      <w:r w:rsidRPr="00313E5E">
        <w:rPr>
          <w:rFonts w:ascii="Times New Roman" w:hAnsi="Times New Roman" w:cs="Times New Roman"/>
          <w:i/>
          <w:iCs/>
          <w:lang w:val="en-US"/>
        </w:rPr>
        <w:t>et al.</w:t>
      </w:r>
      <w:r w:rsidRPr="00313E5E">
        <w:rPr>
          <w:rFonts w:ascii="Times New Roman" w:hAnsi="Times New Roman" w:cs="Times New Roman"/>
          <w:lang w:val="en-US"/>
        </w:rPr>
        <w:t xml:space="preserve">, </w:t>
      </w:r>
      <w:r>
        <w:rPr>
          <w:rFonts w:ascii="Times New Roman" w:hAnsi="Times New Roman" w:cs="Times New Roman"/>
          <w:lang w:val="en-US"/>
        </w:rPr>
        <w:t>(</w:t>
      </w:r>
      <w:r w:rsidRPr="00313E5E">
        <w:rPr>
          <w:rFonts w:ascii="Times New Roman" w:hAnsi="Times New Roman" w:cs="Times New Roman"/>
          <w:lang w:val="en-US"/>
        </w:rPr>
        <w:t>2012</w:t>
      </w:r>
      <w:r>
        <w:rPr>
          <w:rFonts w:ascii="Times New Roman" w:hAnsi="Times New Roman" w:cs="Times New Roman"/>
          <w:lang w:val="en-US"/>
        </w:rPr>
        <w:t>)</w:t>
      </w:r>
      <w:r w:rsidRPr="00313E5E">
        <w:rPr>
          <w:rFonts w:ascii="Times New Roman" w:hAnsi="Times New Roman" w:cs="Times New Roman"/>
          <w:lang w:val="en-US"/>
        </w:rPr>
        <w:t xml:space="preserve"> </w:t>
      </w:r>
      <w:r w:rsidRPr="00B03C30">
        <w:rPr>
          <w:rFonts w:ascii="Times New Roman" w:eastAsia="Times New Roman" w:hAnsi="Times New Roman" w:cs="Times New Roman"/>
          <w:kern w:val="0"/>
          <w:sz w:val="24"/>
          <w:szCs w:val="24"/>
          <w:lang w:eastAsia="en-IN"/>
        </w:rPr>
        <w:t>Among samples packed under MAP and vacuum packing, the samples held at 30°C showed the greatest drop in moisture, pH, and water activity after 20 days. These samples were packaged in cardboard boxes</w:t>
      </w:r>
      <w:r w:rsidRPr="00313E5E">
        <w:rPr>
          <w:rFonts w:ascii="Times New Roman" w:hAnsi="Times New Roman" w:cs="Times New Roman"/>
          <w:sz w:val="24"/>
          <w:szCs w:val="24"/>
          <w:lang w:val="en-US"/>
        </w:rPr>
        <w:t xml:space="preserve">. </w:t>
      </w:r>
      <w:r w:rsidRPr="00B03C30">
        <w:rPr>
          <w:rFonts w:ascii="Times New Roman" w:eastAsia="Times New Roman" w:hAnsi="Times New Roman" w:cs="Times New Roman"/>
          <w:kern w:val="0"/>
          <w:sz w:val="24"/>
          <w:szCs w:val="24"/>
          <w:lang w:eastAsia="en-IN"/>
        </w:rPr>
        <w:t xml:space="preserve">It was found that vacuum-packed brown </w:t>
      </w:r>
      <w:proofErr w:type="spellStart"/>
      <w:r w:rsidRPr="00012B71">
        <w:rPr>
          <w:rFonts w:ascii="Times New Roman" w:eastAsia="Times New Roman" w:hAnsi="Times New Roman" w:cs="Times New Roman"/>
          <w:i/>
          <w:iCs/>
          <w:kern w:val="0"/>
          <w:sz w:val="24"/>
          <w:szCs w:val="24"/>
          <w:lang w:eastAsia="en-IN"/>
        </w:rPr>
        <w:t>peda</w:t>
      </w:r>
      <w:proofErr w:type="spellEnd"/>
      <w:r w:rsidRPr="00B03C30">
        <w:rPr>
          <w:rFonts w:ascii="Times New Roman" w:eastAsia="Times New Roman" w:hAnsi="Times New Roman" w:cs="Times New Roman"/>
          <w:kern w:val="0"/>
          <w:sz w:val="24"/>
          <w:szCs w:val="24"/>
          <w:lang w:eastAsia="en-IN"/>
        </w:rPr>
        <w:t xml:space="preserve"> could be kept for 40 days at room temperature (30°C) without experiencing a significant reduction in quality. The reduced barrier qualities of cardboard lined with butter paper </w:t>
      </w:r>
      <w:r>
        <w:rPr>
          <w:rFonts w:ascii="Times New Roman" w:eastAsia="Times New Roman" w:hAnsi="Times New Roman" w:cs="Times New Roman"/>
          <w:kern w:val="0"/>
          <w:sz w:val="24"/>
          <w:szCs w:val="24"/>
          <w:lang w:eastAsia="en-IN"/>
        </w:rPr>
        <w:t>about</w:t>
      </w:r>
      <w:r w:rsidRPr="00B03C30">
        <w:rPr>
          <w:rFonts w:ascii="Times New Roman" w:eastAsia="Times New Roman" w:hAnsi="Times New Roman" w:cs="Times New Roman"/>
          <w:kern w:val="0"/>
          <w:sz w:val="24"/>
          <w:szCs w:val="24"/>
          <w:lang w:eastAsia="en-IN"/>
        </w:rPr>
        <w:t xml:space="preserve"> the water vapour transpiration rate may be the cause of the greater moisture loss in cardboard boxes. </w:t>
      </w:r>
    </w:p>
    <w:p w14:paraId="0F0FFAD5" w14:textId="77777777" w:rsidR="00D16378" w:rsidRPr="00313E5E" w:rsidRDefault="00D16378" w:rsidP="00D16378">
      <w:pPr>
        <w:spacing w:line="276" w:lineRule="auto"/>
        <w:ind w:left="0" w:firstLine="0"/>
        <w:rPr>
          <w:rFonts w:ascii="Times New Roman" w:hAnsi="Times New Roman" w:cs="Times New Roman"/>
          <w:b/>
          <w:bCs/>
          <w:sz w:val="24"/>
          <w:szCs w:val="24"/>
          <w:lang w:val="en-US"/>
        </w:rPr>
      </w:pPr>
      <w:r>
        <w:rPr>
          <w:rFonts w:ascii="Times New Roman" w:hAnsi="Times New Roman" w:cs="Times New Roman"/>
          <w:b/>
          <w:bCs/>
          <w:sz w:val="24"/>
          <w:szCs w:val="24"/>
          <w:lang w:val="en-US"/>
        </w:rPr>
        <w:t>2</w:t>
      </w:r>
      <w:r w:rsidRPr="00313E5E">
        <w:rPr>
          <w:rFonts w:ascii="Times New Roman" w:hAnsi="Times New Roman" w:cs="Times New Roman"/>
          <w:b/>
          <w:bCs/>
          <w:sz w:val="24"/>
          <w:szCs w:val="24"/>
          <w:lang w:val="en-US"/>
        </w:rPr>
        <w:t xml:space="preserve">. Use of antioxidants and </w:t>
      </w:r>
      <w:r>
        <w:rPr>
          <w:rFonts w:ascii="Times New Roman" w:hAnsi="Times New Roman" w:cs="Times New Roman"/>
          <w:b/>
          <w:bCs/>
          <w:sz w:val="24"/>
          <w:szCs w:val="24"/>
          <w:lang w:val="en-US"/>
        </w:rPr>
        <w:t>preservatives</w:t>
      </w:r>
      <w:r w:rsidRPr="00313E5E">
        <w:rPr>
          <w:rFonts w:ascii="Times New Roman" w:hAnsi="Times New Roman" w:cs="Times New Roman"/>
          <w:b/>
          <w:bCs/>
          <w:sz w:val="24"/>
          <w:szCs w:val="24"/>
          <w:lang w:val="en-US"/>
        </w:rPr>
        <w:t xml:space="preserve"> </w:t>
      </w:r>
    </w:p>
    <w:p w14:paraId="73168156" w14:textId="77777777" w:rsidR="00D16378" w:rsidRPr="00EE3C7D" w:rsidRDefault="00D16378" w:rsidP="00D16378">
      <w:pPr>
        <w:ind w:left="0" w:right="0"/>
        <w:rPr>
          <w:rFonts w:ascii="Times New Roman" w:eastAsia="Times New Roman" w:hAnsi="Times New Roman" w:cs="Times New Roman"/>
          <w:kern w:val="0"/>
          <w:sz w:val="24"/>
          <w:szCs w:val="24"/>
          <w:lang w:eastAsia="en-IN"/>
        </w:rPr>
      </w:pPr>
      <w:r w:rsidRPr="00EE3C7D">
        <w:rPr>
          <w:rFonts w:ascii="Times New Roman" w:hAnsi="Times New Roman" w:cs="Times New Roman"/>
          <w:sz w:val="24"/>
          <w:szCs w:val="24"/>
          <w:lang w:val="en-US"/>
        </w:rPr>
        <w:t xml:space="preserve">Yadav </w:t>
      </w:r>
      <w:r w:rsidRPr="00EE3C7D">
        <w:rPr>
          <w:rFonts w:ascii="Times New Roman" w:hAnsi="Times New Roman" w:cs="Times New Roman"/>
          <w:i/>
          <w:iCs/>
          <w:sz w:val="24"/>
          <w:szCs w:val="24"/>
          <w:lang w:val="en-US"/>
        </w:rPr>
        <w:t>et al.</w:t>
      </w:r>
      <w:r w:rsidRPr="00EE3C7D">
        <w:rPr>
          <w:rFonts w:ascii="Times New Roman" w:hAnsi="Times New Roman" w:cs="Times New Roman"/>
          <w:sz w:val="24"/>
          <w:szCs w:val="24"/>
          <w:lang w:val="en-US"/>
        </w:rPr>
        <w:t>, (2009) investigated</w:t>
      </w:r>
      <w:r w:rsidRPr="00313E5E">
        <w:rPr>
          <w:rFonts w:ascii="Times New Roman" w:hAnsi="Times New Roman" w:cs="Times New Roman"/>
          <w:sz w:val="24"/>
          <w:szCs w:val="24"/>
          <w:lang w:val="en-US"/>
        </w:rPr>
        <w:t xml:space="preserve"> the effects of </w:t>
      </w:r>
      <w:proofErr w:type="spellStart"/>
      <w:r w:rsidRPr="00012B71">
        <w:rPr>
          <w:rFonts w:ascii="Times New Roman" w:hAnsi="Times New Roman" w:cs="Times New Roman"/>
          <w:i/>
          <w:iCs/>
          <w:sz w:val="24"/>
          <w:szCs w:val="24"/>
          <w:lang w:val="en-US"/>
        </w:rPr>
        <w:t>peda</w:t>
      </w:r>
      <w:proofErr w:type="spellEnd"/>
      <w:r w:rsidRPr="00313E5E">
        <w:rPr>
          <w:rFonts w:ascii="Times New Roman" w:hAnsi="Times New Roman" w:cs="Times New Roman"/>
          <w:sz w:val="24"/>
          <w:szCs w:val="24"/>
          <w:lang w:val="en-US"/>
        </w:rPr>
        <w:t xml:space="preserve"> made from 6% fat buffalo milk by using concentrations of sodium ascorbate at 400, 600, and 800 ppm and tocopherol at 10, 12, and 16 ppm rates. The</w:t>
      </w:r>
      <w:r w:rsidRPr="00313E5E">
        <w:rPr>
          <w:rFonts w:ascii="Times New Roman" w:hAnsi="Times New Roman" w:cs="Times New Roman"/>
          <w:i/>
          <w:iCs/>
          <w:sz w:val="24"/>
          <w:szCs w:val="24"/>
          <w:lang w:val="en-US"/>
        </w:rPr>
        <w:t xml:space="preserve"> </w:t>
      </w:r>
      <w:proofErr w:type="spellStart"/>
      <w:r w:rsidRPr="00012B71">
        <w:rPr>
          <w:rFonts w:ascii="Times New Roman" w:hAnsi="Times New Roman" w:cs="Times New Roman"/>
          <w:i/>
          <w:iCs/>
          <w:sz w:val="24"/>
          <w:szCs w:val="24"/>
          <w:lang w:val="en-US"/>
        </w:rPr>
        <w:t>peda</w:t>
      </w:r>
      <w:proofErr w:type="spellEnd"/>
      <w:r w:rsidRPr="00313E5E">
        <w:rPr>
          <w:rFonts w:ascii="Times New Roman" w:hAnsi="Times New Roman" w:cs="Times New Roman"/>
          <w:sz w:val="24"/>
          <w:szCs w:val="24"/>
          <w:lang w:val="en-US"/>
        </w:rPr>
        <w:t xml:space="preserve"> received a 0.2% (w/w) addition of potassium sorbate as a preservative. </w:t>
      </w:r>
      <w:r w:rsidRPr="00012B71">
        <w:rPr>
          <w:rFonts w:ascii="Times New Roman" w:hAnsi="Times New Roman" w:cs="Times New Roman"/>
          <w:i/>
          <w:iCs/>
          <w:sz w:val="24"/>
          <w:szCs w:val="24"/>
          <w:lang w:val="en-US"/>
        </w:rPr>
        <w:t>Peda</w:t>
      </w:r>
      <w:r w:rsidRPr="00313E5E">
        <w:rPr>
          <w:rFonts w:ascii="Times New Roman" w:hAnsi="Times New Roman" w:cs="Times New Roman"/>
          <w:sz w:val="24"/>
          <w:szCs w:val="24"/>
          <w:lang w:val="en-US"/>
        </w:rPr>
        <w:t xml:space="preserve"> samples were stored for future study after being packaged in LDPE (50-55 </w:t>
      </w:r>
      <w:r>
        <w:rPr>
          <w:rFonts w:ascii="Times New Roman" w:hAnsi="Times New Roman" w:cs="Times New Roman"/>
          <w:sz w:val="24"/>
          <w:szCs w:val="24"/>
          <w:lang w:val="en-US"/>
        </w:rPr>
        <w:t>microns</w:t>
      </w:r>
      <w:r w:rsidRPr="00313E5E">
        <w:rPr>
          <w:rFonts w:ascii="Times New Roman" w:hAnsi="Times New Roman" w:cs="Times New Roman"/>
          <w:sz w:val="24"/>
          <w:szCs w:val="24"/>
          <w:lang w:val="en-US"/>
        </w:rPr>
        <w:t xml:space="preserve">). After physical-chemical, sensory, and microbiological evaluation it was revealed that </w:t>
      </w:r>
      <w:proofErr w:type="spellStart"/>
      <w:r w:rsidRPr="00012B71">
        <w:rPr>
          <w:rFonts w:ascii="Times New Roman" w:hAnsi="Times New Roman" w:cs="Times New Roman"/>
          <w:i/>
          <w:iCs/>
          <w:sz w:val="24"/>
          <w:szCs w:val="24"/>
          <w:lang w:val="en-US"/>
        </w:rPr>
        <w:t>peda</w:t>
      </w:r>
      <w:proofErr w:type="spellEnd"/>
      <w:r w:rsidRPr="00313E5E">
        <w:rPr>
          <w:rFonts w:ascii="Times New Roman" w:hAnsi="Times New Roman" w:cs="Times New Roman"/>
          <w:sz w:val="24"/>
          <w:szCs w:val="24"/>
          <w:lang w:val="en-US"/>
        </w:rPr>
        <w:t xml:space="preserve"> sample with 10 ppm of tocopherol and 400 ppm of sodium ascorbate was shown to be stable at 15</w:t>
      </w:r>
      <w:r w:rsidRPr="00313E5E">
        <w:rPr>
          <w:rFonts w:ascii="Times New Roman" w:hAnsi="Times New Roman" w:cs="Times New Roman"/>
          <w:sz w:val="24"/>
          <w:szCs w:val="24"/>
          <w:vertAlign w:val="superscript"/>
          <w:lang w:val="en-US"/>
        </w:rPr>
        <w:t>o</w:t>
      </w:r>
      <w:r w:rsidRPr="00313E5E">
        <w:rPr>
          <w:rFonts w:ascii="Times New Roman" w:hAnsi="Times New Roman" w:cs="Times New Roman"/>
          <w:sz w:val="24"/>
          <w:szCs w:val="24"/>
          <w:lang w:val="en-US"/>
        </w:rPr>
        <w:t>C</w:t>
      </w:r>
      <w:r w:rsidRPr="00313E5E">
        <w:rPr>
          <w:rFonts w:ascii="Times New Roman" w:hAnsi="Times New Roman" w:cs="Times New Roman"/>
          <w:sz w:val="24"/>
          <w:szCs w:val="24"/>
          <w:shd w:val="clear" w:color="auto" w:fill="FFFFFF"/>
        </w:rPr>
        <w:t xml:space="preserve"> ± </w:t>
      </w:r>
      <w:r w:rsidRPr="00313E5E">
        <w:rPr>
          <w:rFonts w:ascii="Times New Roman" w:hAnsi="Times New Roman" w:cs="Times New Roman"/>
          <w:sz w:val="24"/>
          <w:szCs w:val="24"/>
          <w:lang w:val="en-US"/>
        </w:rPr>
        <w:t xml:space="preserve">2 for over 60 days.  </w:t>
      </w:r>
      <w:r w:rsidRPr="00EE3C7D">
        <w:rPr>
          <w:rFonts w:ascii="Times New Roman" w:eastAsia="Times New Roman" w:hAnsi="Times New Roman" w:cs="Times New Roman"/>
          <w:kern w:val="0"/>
          <w:sz w:val="24"/>
          <w:szCs w:val="24"/>
          <w:lang w:eastAsia="en-IN"/>
        </w:rPr>
        <w:t xml:space="preserve">Using potassium sorbate </w:t>
      </w:r>
      <w:r>
        <w:rPr>
          <w:rFonts w:ascii="Times New Roman" w:eastAsia="Times New Roman" w:hAnsi="Times New Roman" w:cs="Times New Roman"/>
          <w:kern w:val="0"/>
          <w:sz w:val="24"/>
          <w:szCs w:val="24"/>
          <w:lang w:eastAsia="en-IN"/>
        </w:rPr>
        <w:t>was</w:t>
      </w:r>
      <w:r w:rsidRPr="00EE3C7D">
        <w:rPr>
          <w:rFonts w:ascii="Times New Roman" w:eastAsia="Times New Roman" w:hAnsi="Times New Roman" w:cs="Times New Roman"/>
          <w:kern w:val="0"/>
          <w:sz w:val="24"/>
          <w:szCs w:val="24"/>
          <w:lang w:eastAsia="en-IN"/>
        </w:rPr>
        <w:t xml:space="preserve"> an effective way to control the SPC of</w:t>
      </w:r>
      <w:r w:rsidRPr="00EE3C7D">
        <w:rPr>
          <w:rFonts w:ascii="Times New Roman" w:eastAsia="Times New Roman" w:hAnsi="Times New Roman" w:cs="Times New Roman"/>
          <w:i/>
          <w:iCs/>
          <w:kern w:val="0"/>
          <w:sz w:val="24"/>
          <w:szCs w:val="24"/>
          <w:lang w:eastAsia="en-IN"/>
        </w:rPr>
        <w:t xml:space="preserve"> </w:t>
      </w:r>
      <w:proofErr w:type="spellStart"/>
      <w:r w:rsidRPr="00012B71">
        <w:rPr>
          <w:rFonts w:ascii="Times New Roman" w:eastAsia="Times New Roman" w:hAnsi="Times New Roman" w:cs="Times New Roman"/>
          <w:i/>
          <w:iCs/>
          <w:kern w:val="0"/>
          <w:sz w:val="24"/>
          <w:szCs w:val="24"/>
          <w:lang w:eastAsia="en-IN"/>
        </w:rPr>
        <w:t>peda</w:t>
      </w:r>
      <w:proofErr w:type="spellEnd"/>
      <w:r w:rsidRPr="00EE3C7D">
        <w:rPr>
          <w:rFonts w:ascii="Times New Roman" w:eastAsia="Times New Roman" w:hAnsi="Times New Roman" w:cs="Times New Roman"/>
          <w:kern w:val="0"/>
          <w:sz w:val="24"/>
          <w:szCs w:val="24"/>
          <w:lang w:eastAsia="en-IN"/>
        </w:rPr>
        <w:t xml:space="preserve"> during storage.</w:t>
      </w:r>
    </w:p>
    <w:p w14:paraId="416CB6C7" w14:textId="77777777" w:rsidR="00D16378" w:rsidRPr="00012B71" w:rsidRDefault="00D16378" w:rsidP="00D16378">
      <w:pPr>
        <w:ind w:left="0" w:right="0"/>
        <w:rPr>
          <w:rFonts w:ascii="Times New Roman" w:eastAsia="Times New Roman" w:hAnsi="Times New Roman" w:cs="Times New Roman"/>
          <w:kern w:val="0"/>
          <w:sz w:val="24"/>
          <w:szCs w:val="24"/>
          <w:lang w:eastAsia="en-IN"/>
        </w:rPr>
      </w:pPr>
      <w:r w:rsidRPr="00171D50">
        <w:rPr>
          <w:rFonts w:ascii="Times New Roman" w:hAnsi="Times New Roman" w:cs="Times New Roman"/>
          <w:sz w:val="24"/>
          <w:szCs w:val="24"/>
          <w:shd w:val="clear" w:color="auto" w:fill="FFFFFF"/>
        </w:rPr>
        <w:t xml:space="preserve">Chowdhury </w:t>
      </w:r>
      <w:r w:rsidRPr="00171D50">
        <w:rPr>
          <w:rFonts w:ascii="Times New Roman" w:hAnsi="Times New Roman" w:cs="Times New Roman"/>
          <w:i/>
          <w:iCs/>
          <w:sz w:val="24"/>
          <w:szCs w:val="24"/>
          <w:shd w:val="clear" w:color="auto" w:fill="FFFFFF"/>
        </w:rPr>
        <w:t>et al.</w:t>
      </w:r>
      <w:r w:rsidRPr="00171D50">
        <w:rPr>
          <w:rFonts w:ascii="Times New Roman" w:hAnsi="Times New Roman" w:cs="Times New Roman"/>
          <w:sz w:val="24"/>
          <w:szCs w:val="24"/>
          <w:shd w:val="clear" w:color="auto" w:fill="FFFFFF"/>
        </w:rPr>
        <w:t>, (2017)</w:t>
      </w:r>
      <w:r w:rsidRPr="00313E5E">
        <w:rPr>
          <w:rFonts w:ascii="Times New Roman" w:hAnsi="Times New Roman" w:cs="Times New Roman"/>
          <w:b/>
          <w:bCs/>
          <w:sz w:val="24"/>
          <w:szCs w:val="24"/>
          <w:shd w:val="clear" w:color="auto" w:fill="FFFFFF"/>
        </w:rPr>
        <w:t xml:space="preserve"> </w:t>
      </w:r>
      <w:r>
        <w:rPr>
          <w:rFonts w:ascii="Times New Roman" w:hAnsi="Times New Roman" w:cs="Times New Roman"/>
          <w:sz w:val="24"/>
          <w:szCs w:val="24"/>
          <w:shd w:val="clear" w:color="auto" w:fill="FFFFFF"/>
        </w:rPr>
        <w:t>researched on</w:t>
      </w:r>
      <w:r w:rsidRPr="00313E5E">
        <w:rPr>
          <w:rFonts w:ascii="Times New Roman" w:hAnsi="Times New Roman" w:cs="Times New Roman"/>
          <w:sz w:val="24"/>
          <w:szCs w:val="24"/>
          <w:shd w:val="clear" w:color="auto" w:fill="FFFFFF"/>
        </w:rPr>
        <w:t xml:space="preserve"> modified atmosphere packaging (MAP) technology and benzoic acid as a preservative may extend the shelf life of khoa at 27 ± 2 °C and 65% relative humidity. </w:t>
      </w:r>
      <w:r>
        <w:rPr>
          <w:rFonts w:ascii="Times New Roman" w:hAnsi="Times New Roman" w:cs="Times New Roman"/>
          <w:sz w:val="24"/>
          <w:szCs w:val="24"/>
          <w:shd w:val="clear" w:color="auto" w:fill="FFFFFF"/>
        </w:rPr>
        <w:t>The studies were</w:t>
      </w:r>
      <w:r w:rsidRPr="00313E5E">
        <w:rPr>
          <w:rFonts w:ascii="Times New Roman" w:hAnsi="Times New Roman" w:cs="Times New Roman"/>
          <w:sz w:val="24"/>
          <w:szCs w:val="24"/>
          <w:shd w:val="clear" w:color="auto" w:fill="FFFFFF"/>
        </w:rPr>
        <w:t xml:space="preserve"> conducted during storage to identify discernible differences between the modified atmosphere technology (MAP) packaging and regular packaged Khoa (with</w:t>
      </w:r>
      <w:r w:rsidRPr="00313E5E">
        <w:rPr>
          <w:rFonts w:ascii="Times New Roman" w:hAnsi="Times New Roman" w:cs="Times New Roman"/>
          <w:sz w:val="28"/>
          <w:szCs w:val="28"/>
          <w:shd w:val="clear" w:color="auto" w:fill="FFFFFF"/>
        </w:rPr>
        <w:t xml:space="preserve"> </w:t>
      </w:r>
      <w:r w:rsidRPr="00313E5E">
        <w:rPr>
          <w:rFonts w:ascii="Times New Roman" w:hAnsi="Times New Roman" w:cs="Times New Roman"/>
          <w:sz w:val="24"/>
          <w:szCs w:val="24"/>
          <w:shd w:val="clear" w:color="auto" w:fill="FFFFFF"/>
        </w:rPr>
        <w:t xml:space="preserve">and without preservative) samples. Khoa usually has a two-day shelf life in ambient conditions. </w:t>
      </w:r>
      <w:r w:rsidRPr="00012B71">
        <w:rPr>
          <w:rFonts w:ascii="Times New Roman" w:eastAsia="Times New Roman" w:hAnsi="Times New Roman" w:cs="Times New Roman"/>
          <w:kern w:val="0"/>
          <w:sz w:val="24"/>
          <w:szCs w:val="24"/>
          <w:lang w:eastAsia="en-IN"/>
        </w:rPr>
        <w:t xml:space="preserve">The product was found to alter its properties more slowly when it was packaged in the </w:t>
      </w:r>
      <w:r>
        <w:rPr>
          <w:rFonts w:ascii="Times New Roman" w:eastAsia="Times New Roman" w:hAnsi="Times New Roman" w:cs="Times New Roman"/>
          <w:kern w:val="0"/>
          <w:sz w:val="24"/>
          <w:szCs w:val="24"/>
          <w:lang w:eastAsia="en-IN"/>
        </w:rPr>
        <w:t xml:space="preserve">changing </w:t>
      </w:r>
      <w:r w:rsidRPr="00012B71">
        <w:rPr>
          <w:rFonts w:ascii="Times New Roman" w:eastAsia="Times New Roman" w:hAnsi="Times New Roman" w:cs="Times New Roman"/>
          <w:kern w:val="0"/>
          <w:sz w:val="24"/>
          <w:szCs w:val="24"/>
          <w:lang w:eastAsia="en-IN"/>
        </w:rPr>
        <w:t>environment.</w:t>
      </w:r>
    </w:p>
    <w:p w14:paraId="02ACD7EC" w14:textId="77777777" w:rsidR="00D16378" w:rsidRPr="00313E5E" w:rsidRDefault="00D16378" w:rsidP="00D16378">
      <w:pPr>
        <w:ind w:left="0"/>
        <w:rPr>
          <w:rFonts w:ascii="Times New Roman" w:hAnsi="Times New Roman" w:cs="Times New Roman"/>
          <w:sz w:val="24"/>
          <w:szCs w:val="24"/>
          <w:shd w:val="clear" w:color="auto" w:fill="FFFFFF"/>
        </w:rPr>
      </w:pPr>
      <w:r w:rsidRPr="00313E5E">
        <w:rPr>
          <w:rFonts w:ascii="Times New Roman" w:hAnsi="Times New Roman" w:cs="Times New Roman"/>
          <w:sz w:val="24"/>
          <w:szCs w:val="24"/>
          <w:shd w:val="clear" w:color="auto" w:fill="FFFFFF"/>
        </w:rPr>
        <w:t xml:space="preserve">According to the storage study, samples packed in usual packaging with or without preservatives were suitable for consumption for up to 8 days, while samples packed in a modified atmosphere were suitable for consumption for up to 12 days. </w:t>
      </w:r>
    </w:p>
    <w:p w14:paraId="3BE4343A" w14:textId="77777777" w:rsidR="00D16378" w:rsidRDefault="00D16378" w:rsidP="00D16378">
      <w:pPr>
        <w:ind w:left="0"/>
        <w:rPr>
          <w:rFonts w:ascii="Times New Roman" w:hAnsi="Times New Roman" w:cs="Times New Roman"/>
          <w:sz w:val="24"/>
          <w:szCs w:val="24"/>
          <w:shd w:val="clear" w:color="auto" w:fill="FFFFFF"/>
        </w:rPr>
      </w:pPr>
      <w:proofErr w:type="spellStart"/>
      <w:r w:rsidRPr="00313E5E">
        <w:rPr>
          <w:rFonts w:ascii="Times New Roman" w:hAnsi="Times New Roman" w:cs="Times New Roman"/>
          <w:sz w:val="24"/>
          <w:szCs w:val="24"/>
          <w:shd w:val="clear" w:color="auto" w:fill="FFFFFF"/>
        </w:rPr>
        <w:t>Andhare</w:t>
      </w:r>
      <w:proofErr w:type="spellEnd"/>
      <w:r w:rsidRPr="00313E5E">
        <w:rPr>
          <w:rFonts w:ascii="Times New Roman" w:hAnsi="Times New Roman" w:cs="Times New Roman"/>
          <w:sz w:val="24"/>
          <w:szCs w:val="24"/>
          <w:shd w:val="clear" w:color="auto" w:fill="FFFFFF"/>
        </w:rPr>
        <w:t xml:space="preserve"> </w:t>
      </w:r>
      <w:r w:rsidRPr="00EE3C7D">
        <w:rPr>
          <w:rFonts w:ascii="Times New Roman" w:hAnsi="Times New Roman" w:cs="Times New Roman"/>
          <w:i/>
          <w:iCs/>
          <w:sz w:val="24"/>
          <w:szCs w:val="24"/>
          <w:shd w:val="clear" w:color="auto" w:fill="FFFFFF"/>
        </w:rPr>
        <w:t>et al</w:t>
      </w:r>
      <w:r w:rsidRPr="00313E5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313E5E">
        <w:rPr>
          <w:rFonts w:ascii="Times New Roman" w:hAnsi="Times New Roman" w:cs="Times New Roman"/>
          <w:sz w:val="24"/>
          <w:szCs w:val="24"/>
          <w:shd w:val="clear" w:color="auto" w:fill="FFFFFF"/>
        </w:rPr>
        <w:t>2017</w:t>
      </w:r>
      <w:r>
        <w:rPr>
          <w:rFonts w:ascii="Times New Roman" w:hAnsi="Times New Roman" w:cs="Times New Roman"/>
          <w:sz w:val="24"/>
          <w:szCs w:val="24"/>
          <w:shd w:val="clear" w:color="auto" w:fill="FFFFFF"/>
        </w:rPr>
        <w:t>)</w:t>
      </w:r>
      <w:r w:rsidRPr="00313E5E">
        <w:rPr>
          <w:rFonts w:ascii="Times New Roman" w:hAnsi="Times New Roman" w:cs="Times New Roman"/>
          <w:sz w:val="24"/>
          <w:szCs w:val="24"/>
          <w:shd w:val="clear" w:color="auto" w:fill="FFFFFF"/>
        </w:rPr>
        <w:t xml:space="preserve"> greatly extend the shelf life of produced </w:t>
      </w:r>
      <w:proofErr w:type="spellStart"/>
      <w:r w:rsidRPr="00313E5E">
        <w:rPr>
          <w:rFonts w:ascii="Times New Roman" w:hAnsi="Times New Roman" w:cs="Times New Roman"/>
          <w:i/>
          <w:iCs/>
          <w:sz w:val="24"/>
          <w:szCs w:val="24"/>
          <w:shd w:val="clear" w:color="auto" w:fill="FFFFFF"/>
        </w:rPr>
        <w:t>lal</w:t>
      </w:r>
      <w:proofErr w:type="spellEnd"/>
      <w:r w:rsidRPr="00313E5E">
        <w:rPr>
          <w:rFonts w:ascii="Times New Roman" w:hAnsi="Times New Roman" w:cs="Times New Roman"/>
          <w:sz w:val="24"/>
          <w:szCs w:val="24"/>
          <w:shd w:val="clear" w:color="auto" w:fill="FFFFFF"/>
        </w:rPr>
        <w:t xml:space="preserve"> </w:t>
      </w:r>
      <w:proofErr w:type="spellStart"/>
      <w:r w:rsidRPr="00012B71">
        <w:rPr>
          <w:rFonts w:ascii="Times New Roman" w:hAnsi="Times New Roman" w:cs="Times New Roman"/>
          <w:i/>
          <w:iCs/>
          <w:sz w:val="24"/>
          <w:szCs w:val="24"/>
          <w:shd w:val="clear" w:color="auto" w:fill="FFFFFF"/>
        </w:rPr>
        <w:t>peda</w:t>
      </w:r>
      <w:proofErr w:type="spellEnd"/>
      <w:r w:rsidRPr="00313E5E">
        <w:rPr>
          <w:rFonts w:ascii="Times New Roman" w:hAnsi="Times New Roman" w:cs="Times New Roman"/>
          <w:sz w:val="24"/>
          <w:szCs w:val="24"/>
          <w:shd w:val="clear" w:color="auto" w:fill="FFFFFF"/>
        </w:rPr>
        <w:t xml:space="preserve"> combined with nisin and low-temperature storage, </w:t>
      </w:r>
      <w:r>
        <w:rPr>
          <w:rFonts w:ascii="Times New Roman" w:hAnsi="Times New Roman" w:cs="Times New Roman"/>
          <w:sz w:val="24"/>
          <w:szCs w:val="24"/>
          <w:shd w:val="clear" w:color="auto" w:fill="FFFFFF"/>
        </w:rPr>
        <w:t xml:space="preserve">packed in </w:t>
      </w:r>
      <w:r w:rsidRPr="00313E5E">
        <w:rPr>
          <w:rFonts w:ascii="Times New Roman" w:hAnsi="Times New Roman" w:cs="Times New Roman"/>
          <w:sz w:val="24"/>
          <w:szCs w:val="24"/>
          <w:shd w:val="clear" w:color="auto" w:fill="FFFFFF"/>
        </w:rPr>
        <w:t>modified atmosphere packaging</w:t>
      </w:r>
      <w:r>
        <w:rPr>
          <w:rFonts w:ascii="Times New Roman" w:hAnsi="Times New Roman" w:cs="Times New Roman"/>
          <w:sz w:val="24"/>
          <w:szCs w:val="24"/>
          <w:shd w:val="clear" w:color="auto" w:fill="FFFFFF"/>
        </w:rPr>
        <w:t xml:space="preserve">. </w:t>
      </w:r>
      <w:r w:rsidRPr="00313E5E">
        <w:rPr>
          <w:rFonts w:ascii="Times New Roman" w:hAnsi="Times New Roman" w:cs="Times New Roman"/>
          <w:sz w:val="24"/>
          <w:szCs w:val="24"/>
          <w:shd w:val="clear" w:color="auto" w:fill="FFFFFF"/>
        </w:rPr>
        <w:t xml:space="preserve">Because the control sample's critical microbiological load was </w:t>
      </w:r>
      <w:r>
        <w:rPr>
          <w:rFonts w:ascii="Times New Roman" w:hAnsi="Times New Roman" w:cs="Times New Roman"/>
          <w:sz w:val="24"/>
          <w:szCs w:val="24"/>
          <w:shd w:val="clear" w:color="auto" w:fill="FFFFFF"/>
        </w:rPr>
        <w:t xml:space="preserve">found </w:t>
      </w:r>
      <w:r w:rsidRPr="00313E5E">
        <w:rPr>
          <w:rFonts w:ascii="Times New Roman" w:hAnsi="Times New Roman" w:cs="Times New Roman"/>
          <w:sz w:val="24"/>
          <w:szCs w:val="24"/>
          <w:shd w:val="clear" w:color="auto" w:fill="FFFFFF"/>
        </w:rPr>
        <w:t xml:space="preserve">higher than that of the MAP and included nisin. According to the study, </w:t>
      </w:r>
      <w:proofErr w:type="spellStart"/>
      <w:r w:rsidRPr="00313E5E">
        <w:rPr>
          <w:rFonts w:ascii="Times New Roman" w:hAnsi="Times New Roman" w:cs="Times New Roman"/>
          <w:i/>
          <w:iCs/>
          <w:sz w:val="24"/>
          <w:szCs w:val="24"/>
          <w:shd w:val="clear" w:color="auto" w:fill="FFFFFF"/>
        </w:rPr>
        <w:t>lal</w:t>
      </w:r>
      <w:proofErr w:type="spellEnd"/>
      <w:r w:rsidRPr="00313E5E">
        <w:rPr>
          <w:rFonts w:ascii="Times New Roman" w:hAnsi="Times New Roman" w:cs="Times New Roman"/>
          <w:sz w:val="24"/>
          <w:szCs w:val="24"/>
          <w:shd w:val="clear" w:color="auto" w:fill="FFFFFF"/>
        </w:rPr>
        <w:t xml:space="preserve"> </w:t>
      </w:r>
      <w:proofErr w:type="spellStart"/>
      <w:r w:rsidRPr="00012B71">
        <w:rPr>
          <w:rFonts w:ascii="Times New Roman" w:hAnsi="Times New Roman" w:cs="Times New Roman"/>
          <w:i/>
          <w:iCs/>
          <w:sz w:val="24"/>
          <w:szCs w:val="24"/>
          <w:shd w:val="clear" w:color="auto" w:fill="FFFFFF"/>
        </w:rPr>
        <w:t>peda</w:t>
      </w:r>
      <w:proofErr w:type="spellEnd"/>
      <w:r w:rsidRPr="00313E5E">
        <w:rPr>
          <w:rFonts w:ascii="Times New Roman" w:hAnsi="Times New Roman" w:cs="Times New Roman"/>
          <w:sz w:val="24"/>
          <w:szCs w:val="24"/>
          <w:shd w:val="clear" w:color="auto" w:fill="FFFFFF"/>
        </w:rPr>
        <w:t xml:space="preserve"> kept in MAP-nisin with gas combinations of 50% CO</w:t>
      </w:r>
      <w:r w:rsidRPr="00313E5E">
        <w:rPr>
          <w:rFonts w:ascii="Times New Roman" w:hAnsi="Times New Roman" w:cs="Times New Roman"/>
          <w:sz w:val="24"/>
          <w:szCs w:val="24"/>
          <w:shd w:val="clear" w:color="auto" w:fill="FFFFFF"/>
          <w:vertAlign w:val="subscript"/>
        </w:rPr>
        <w:t>2</w:t>
      </w:r>
      <w:r w:rsidRPr="00313E5E">
        <w:rPr>
          <w:rFonts w:ascii="Times New Roman" w:hAnsi="Times New Roman" w:cs="Times New Roman"/>
          <w:sz w:val="24"/>
          <w:szCs w:val="24"/>
          <w:shd w:val="clear" w:color="auto" w:fill="FFFFFF"/>
        </w:rPr>
        <w:t>:50%N</w:t>
      </w:r>
      <w:r w:rsidRPr="00313E5E">
        <w:rPr>
          <w:rFonts w:ascii="Times New Roman" w:hAnsi="Times New Roman" w:cs="Times New Roman"/>
          <w:sz w:val="24"/>
          <w:szCs w:val="24"/>
          <w:shd w:val="clear" w:color="auto" w:fill="FFFFFF"/>
          <w:vertAlign w:val="subscript"/>
        </w:rPr>
        <w:t>2</w:t>
      </w:r>
      <w:r w:rsidRPr="00313E5E">
        <w:rPr>
          <w:rFonts w:ascii="Times New Roman" w:hAnsi="Times New Roman" w:cs="Times New Roman"/>
          <w:sz w:val="24"/>
          <w:szCs w:val="24"/>
          <w:shd w:val="clear" w:color="auto" w:fill="FFFFFF"/>
        </w:rPr>
        <w:t>, 75% CO</w:t>
      </w:r>
      <w:r w:rsidRPr="00313E5E">
        <w:rPr>
          <w:rFonts w:ascii="Times New Roman" w:hAnsi="Times New Roman" w:cs="Times New Roman"/>
          <w:sz w:val="24"/>
          <w:szCs w:val="24"/>
          <w:shd w:val="clear" w:color="auto" w:fill="FFFFFF"/>
          <w:vertAlign w:val="subscript"/>
        </w:rPr>
        <w:t>2</w:t>
      </w:r>
      <w:r w:rsidRPr="00313E5E">
        <w:rPr>
          <w:rFonts w:ascii="Times New Roman" w:hAnsi="Times New Roman" w:cs="Times New Roman"/>
          <w:sz w:val="24"/>
          <w:szCs w:val="24"/>
          <w:shd w:val="clear" w:color="auto" w:fill="FFFFFF"/>
        </w:rPr>
        <w:t>:25%N</w:t>
      </w:r>
      <w:r w:rsidRPr="00313E5E">
        <w:rPr>
          <w:rFonts w:ascii="Times New Roman" w:hAnsi="Times New Roman" w:cs="Times New Roman"/>
          <w:sz w:val="24"/>
          <w:szCs w:val="24"/>
          <w:shd w:val="clear" w:color="auto" w:fill="FFFFFF"/>
          <w:vertAlign w:val="subscript"/>
        </w:rPr>
        <w:t>2</w:t>
      </w:r>
      <w:r w:rsidRPr="00313E5E">
        <w:rPr>
          <w:rFonts w:ascii="Times New Roman" w:hAnsi="Times New Roman" w:cs="Times New Roman"/>
          <w:sz w:val="24"/>
          <w:szCs w:val="24"/>
          <w:shd w:val="clear" w:color="auto" w:fill="FFFFFF"/>
        </w:rPr>
        <w:t>, and 25% CO</w:t>
      </w:r>
      <w:r w:rsidRPr="00313E5E">
        <w:rPr>
          <w:rFonts w:ascii="Times New Roman" w:hAnsi="Times New Roman" w:cs="Times New Roman"/>
          <w:sz w:val="24"/>
          <w:szCs w:val="24"/>
          <w:shd w:val="clear" w:color="auto" w:fill="FFFFFF"/>
          <w:vertAlign w:val="subscript"/>
        </w:rPr>
        <w:t>2</w:t>
      </w:r>
      <w:r w:rsidRPr="00313E5E">
        <w:rPr>
          <w:rFonts w:ascii="Times New Roman" w:hAnsi="Times New Roman" w:cs="Times New Roman"/>
          <w:sz w:val="24"/>
          <w:szCs w:val="24"/>
          <w:shd w:val="clear" w:color="auto" w:fill="FFFFFF"/>
        </w:rPr>
        <w:t>:75% N</w:t>
      </w:r>
      <w:r w:rsidRPr="00313E5E">
        <w:rPr>
          <w:rFonts w:ascii="Times New Roman" w:hAnsi="Times New Roman" w:cs="Times New Roman"/>
          <w:sz w:val="24"/>
          <w:szCs w:val="24"/>
          <w:shd w:val="clear" w:color="auto" w:fill="FFFFFF"/>
          <w:vertAlign w:val="subscript"/>
        </w:rPr>
        <w:t>2</w:t>
      </w:r>
      <w:r w:rsidRPr="00313E5E">
        <w:rPr>
          <w:rFonts w:ascii="Times New Roman" w:hAnsi="Times New Roman" w:cs="Times New Roman"/>
          <w:sz w:val="24"/>
          <w:szCs w:val="24"/>
          <w:shd w:val="clear" w:color="auto" w:fill="FFFFFF"/>
        </w:rPr>
        <w:t xml:space="preserve"> showed a shelf life of up to 40 days at 20°C </w:t>
      </w:r>
      <w:r>
        <w:rPr>
          <w:rFonts w:ascii="Times New Roman" w:hAnsi="Times New Roman" w:cs="Times New Roman"/>
          <w:sz w:val="24"/>
          <w:szCs w:val="24"/>
          <w:shd w:val="clear" w:color="auto" w:fill="FFFFFF"/>
        </w:rPr>
        <w:t>with better</w:t>
      </w:r>
      <w:r w:rsidRPr="00313E5E">
        <w:rPr>
          <w:rFonts w:ascii="Times New Roman" w:hAnsi="Times New Roman" w:cs="Times New Roman"/>
          <w:sz w:val="24"/>
          <w:szCs w:val="24"/>
          <w:shd w:val="clear" w:color="auto" w:fill="FFFFFF"/>
        </w:rPr>
        <w:t xml:space="preserve"> sensory quality</w:t>
      </w:r>
      <w:r w:rsidRPr="00116E76">
        <w:rPr>
          <w:rFonts w:ascii="Times New Roman" w:hAnsi="Times New Roman" w:cs="Times New Roman"/>
          <w:i/>
          <w:iCs/>
          <w:sz w:val="24"/>
          <w:szCs w:val="24"/>
          <w:shd w:val="clear" w:color="auto" w:fill="FFFFFF"/>
        </w:rPr>
        <w:t xml:space="preserve"> </w:t>
      </w:r>
      <w:proofErr w:type="spellStart"/>
      <w:r w:rsidRPr="00313E5E">
        <w:rPr>
          <w:rFonts w:ascii="Times New Roman" w:hAnsi="Times New Roman" w:cs="Times New Roman"/>
          <w:i/>
          <w:iCs/>
          <w:sz w:val="24"/>
          <w:szCs w:val="24"/>
          <w:shd w:val="clear" w:color="auto" w:fill="FFFFFF"/>
        </w:rPr>
        <w:t>lal</w:t>
      </w:r>
      <w:proofErr w:type="spellEnd"/>
      <w:r w:rsidRPr="00313E5E">
        <w:rPr>
          <w:rFonts w:ascii="Times New Roman" w:hAnsi="Times New Roman" w:cs="Times New Roman"/>
          <w:sz w:val="24"/>
          <w:szCs w:val="24"/>
          <w:shd w:val="clear" w:color="auto" w:fill="FFFFFF"/>
        </w:rPr>
        <w:t xml:space="preserve"> </w:t>
      </w:r>
      <w:proofErr w:type="spellStart"/>
      <w:r w:rsidRPr="00012B71">
        <w:rPr>
          <w:rFonts w:ascii="Times New Roman" w:hAnsi="Times New Roman" w:cs="Times New Roman"/>
          <w:i/>
          <w:iCs/>
          <w:sz w:val="24"/>
          <w:szCs w:val="24"/>
          <w:shd w:val="clear" w:color="auto" w:fill="FFFFFF"/>
        </w:rPr>
        <w:t>peda</w:t>
      </w:r>
      <w:proofErr w:type="spellEnd"/>
      <w:r>
        <w:rPr>
          <w:rFonts w:ascii="Times New Roman" w:hAnsi="Times New Roman" w:cs="Times New Roman"/>
          <w:sz w:val="24"/>
          <w:szCs w:val="24"/>
          <w:shd w:val="clear" w:color="auto" w:fill="FFFFFF"/>
        </w:rPr>
        <w:t>.</w:t>
      </w:r>
    </w:p>
    <w:p w14:paraId="3CB47774" w14:textId="77777777" w:rsidR="00D16378" w:rsidRPr="005F623C" w:rsidRDefault="00D16378" w:rsidP="00D16378">
      <w:pPr>
        <w:ind w:left="0"/>
        <w:rPr>
          <w:rFonts w:ascii="Times New Roman" w:hAnsi="Times New Roman" w:cs="Times New Roman"/>
          <w:color w:val="333333"/>
          <w:sz w:val="24"/>
          <w:szCs w:val="24"/>
          <w:shd w:val="clear" w:color="auto" w:fill="FFFFFF"/>
        </w:rPr>
      </w:pPr>
      <w:r w:rsidRPr="00313E5E">
        <w:rPr>
          <w:rFonts w:ascii="Times New Roman" w:hAnsi="Times New Roman" w:cs="Times New Roman"/>
          <w:sz w:val="24"/>
          <w:szCs w:val="24"/>
        </w:rPr>
        <w:lastRenderedPageBreak/>
        <w:t xml:space="preserve">Singh </w:t>
      </w:r>
      <w:r w:rsidRPr="00313E5E">
        <w:rPr>
          <w:rFonts w:ascii="Times New Roman" w:hAnsi="Times New Roman" w:cs="Times New Roman"/>
          <w:i/>
          <w:iCs/>
          <w:sz w:val="24"/>
          <w:szCs w:val="24"/>
        </w:rPr>
        <w:t>et al.</w:t>
      </w:r>
      <w:r w:rsidRPr="00313E5E">
        <w:rPr>
          <w:rFonts w:ascii="Times New Roman" w:hAnsi="Times New Roman" w:cs="Times New Roman"/>
          <w:sz w:val="24"/>
          <w:szCs w:val="24"/>
        </w:rPr>
        <w:t>, 2021</w:t>
      </w:r>
      <w:r>
        <w:rPr>
          <w:rFonts w:ascii="Times New Roman" w:hAnsi="Times New Roman" w:cs="Times New Roman"/>
          <w:sz w:val="24"/>
          <w:szCs w:val="24"/>
        </w:rPr>
        <w:t xml:space="preserve"> manufactured </w:t>
      </w:r>
      <w:proofErr w:type="spellStart"/>
      <w:r w:rsidRPr="00012B71">
        <w:rPr>
          <w:rFonts w:ascii="Times New Roman" w:hAnsi="Times New Roman" w:cs="Times New Roman"/>
          <w:i/>
          <w:iCs/>
          <w:sz w:val="24"/>
          <w:szCs w:val="24"/>
        </w:rPr>
        <w:t>peda</w:t>
      </w:r>
      <w:proofErr w:type="spellEnd"/>
      <w:r>
        <w:rPr>
          <w:rFonts w:ascii="Times New Roman" w:hAnsi="Times New Roman" w:cs="Times New Roman"/>
          <w:sz w:val="24"/>
          <w:szCs w:val="24"/>
        </w:rPr>
        <w:t xml:space="preserve"> </w:t>
      </w:r>
      <w:r w:rsidRPr="00313E5E">
        <w:rPr>
          <w:rFonts w:ascii="Times New Roman" w:hAnsi="Times New Roman" w:cs="Times New Roman"/>
          <w:sz w:val="24"/>
          <w:szCs w:val="24"/>
        </w:rPr>
        <w:t xml:space="preserve">from </w:t>
      </w:r>
      <w:r>
        <w:rPr>
          <w:rFonts w:ascii="Times New Roman" w:hAnsi="Times New Roman" w:cs="Times New Roman"/>
          <w:sz w:val="24"/>
          <w:szCs w:val="24"/>
        </w:rPr>
        <w:t>mixed</w:t>
      </w:r>
      <w:r w:rsidRPr="00313E5E">
        <w:rPr>
          <w:rFonts w:ascii="Times New Roman" w:hAnsi="Times New Roman" w:cs="Times New Roman"/>
          <w:sz w:val="24"/>
          <w:szCs w:val="24"/>
        </w:rPr>
        <w:t xml:space="preserve"> milk which contained 25% cow and 75% buffalo milk used for m</w:t>
      </w:r>
      <w:r>
        <w:rPr>
          <w:rFonts w:ascii="Times New Roman" w:hAnsi="Times New Roman" w:cs="Times New Roman"/>
          <w:sz w:val="24"/>
          <w:szCs w:val="24"/>
        </w:rPr>
        <w:t>anufacturing</w:t>
      </w:r>
      <w:r w:rsidRPr="00313E5E">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313E5E">
        <w:rPr>
          <w:rFonts w:ascii="Times New Roman" w:hAnsi="Times New Roman" w:cs="Times New Roman"/>
          <w:sz w:val="24"/>
          <w:szCs w:val="24"/>
        </w:rPr>
        <w:t xml:space="preserve">base material khao. Citric acid was used for 0.01% and sugar was added </w:t>
      </w:r>
      <w:r>
        <w:rPr>
          <w:rFonts w:ascii="Times New Roman" w:hAnsi="Times New Roman" w:cs="Times New Roman"/>
          <w:sz w:val="24"/>
          <w:szCs w:val="24"/>
        </w:rPr>
        <w:t xml:space="preserve">to </w:t>
      </w:r>
      <w:r w:rsidRPr="00313E5E">
        <w:rPr>
          <w:rFonts w:ascii="Times New Roman" w:hAnsi="Times New Roman" w:cs="Times New Roman"/>
          <w:sz w:val="24"/>
          <w:szCs w:val="24"/>
        </w:rPr>
        <w:t xml:space="preserve">8% of the milk at the time of boiling. The consistency of </w:t>
      </w:r>
      <w:r>
        <w:rPr>
          <w:rFonts w:ascii="Times New Roman" w:hAnsi="Times New Roman" w:cs="Times New Roman"/>
          <w:sz w:val="24"/>
          <w:szCs w:val="24"/>
        </w:rPr>
        <w:t xml:space="preserve">the </w:t>
      </w:r>
      <w:r w:rsidRPr="00313E5E">
        <w:rPr>
          <w:rFonts w:ascii="Times New Roman" w:hAnsi="Times New Roman" w:cs="Times New Roman"/>
          <w:sz w:val="24"/>
          <w:szCs w:val="24"/>
        </w:rPr>
        <w:t xml:space="preserve">dough is produced by continuously drying the milk, then 0.20 % potassium sorbate is added. After three to four hours of chilling, it took on the shape of a </w:t>
      </w:r>
      <w:proofErr w:type="spellStart"/>
      <w:r w:rsidRPr="00012B71">
        <w:rPr>
          <w:rFonts w:ascii="Times New Roman" w:hAnsi="Times New Roman" w:cs="Times New Roman"/>
          <w:i/>
          <w:iCs/>
          <w:sz w:val="24"/>
          <w:szCs w:val="24"/>
        </w:rPr>
        <w:t>peda</w:t>
      </w:r>
      <w:proofErr w:type="spellEnd"/>
      <w:r w:rsidRPr="00313E5E">
        <w:rPr>
          <w:rFonts w:ascii="Times New Roman" w:hAnsi="Times New Roman" w:cs="Times New Roman"/>
          <w:sz w:val="24"/>
          <w:szCs w:val="24"/>
        </w:rPr>
        <w:t>.</w:t>
      </w:r>
      <w:r>
        <w:rPr>
          <w:rFonts w:ascii="Times New Roman" w:hAnsi="Times New Roman" w:cs="Times New Roman"/>
          <w:sz w:val="24"/>
          <w:szCs w:val="24"/>
        </w:rPr>
        <w:t xml:space="preserve"> This </w:t>
      </w:r>
      <w:proofErr w:type="spellStart"/>
      <w:r w:rsidRPr="00012B71">
        <w:rPr>
          <w:rFonts w:ascii="Times New Roman" w:hAnsi="Times New Roman" w:cs="Times New Roman"/>
          <w:i/>
          <w:iCs/>
          <w:sz w:val="24"/>
          <w:szCs w:val="24"/>
        </w:rPr>
        <w:t>peda</w:t>
      </w:r>
      <w:proofErr w:type="spellEnd"/>
      <w:r>
        <w:rPr>
          <w:rFonts w:ascii="Times New Roman" w:hAnsi="Times New Roman" w:cs="Times New Roman"/>
          <w:sz w:val="24"/>
          <w:szCs w:val="24"/>
        </w:rPr>
        <w:t xml:space="preserve"> was known as </w:t>
      </w:r>
      <w:r w:rsidRPr="00313E5E">
        <w:rPr>
          <w:rFonts w:ascii="Times New Roman" w:hAnsi="Times New Roman" w:cs="Times New Roman"/>
          <w:sz w:val="24"/>
          <w:szCs w:val="24"/>
        </w:rPr>
        <w:t xml:space="preserve">Hansi-type </w:t>
      </w:r>
      <w:proofErr w:type="spellStart"/>
      <w:r w:rsidRPr="00012B71">
        <w:rPr>
          <w:rFonts w:ascii="Times New Roman" w:hAnsi="Times New Roman" w:cs="Times New Roman"/>
          <w:i/>
          <w:iCs/>
          <w:sz w:val="24"/>
          <w:szCs w:val="24"/>
        </w:rPr>
        <w:t>peda</w:t>
      </w:r>
      <w:proofErr w:type="spellEnd"/>
      <w:r w:rsidRPr="00313E5E">
        <w:rPr>
          <w:rFonts w:ascii="Times New Roman" w:hAnsi="Times New Roman" w:cs="Times New Roman"/>
          <w:sz w:val="24"/>
          <w:szCs w:val="24"/>
        </w:rPr>
        <w:t xml:space="preserve"> It was then wrapped in cardboard cut to the appropriate size and sealed in polythene sachets. An enhanced shelf life of 10 to 15 days and 30 to 45 days at 37</w:t>
      </w:r>
      <w:r w:rsidRPr="00313E5E">
        <w:rPr>
          <w:rFonts w:ascii="Times New Roman" w:hAnsi="Times New Roman" w:cs="Times New Roman"/>
          <w:sz w:val="24"/>
          <w:szCs w:val="24"/>
          <w:vertAlign w:val="superscript"/>
        </w:rPr>
        <w:t>0</w:t>
      </w:r>
      <w:r w:rsidRPr="00313E5E">
        <w:rPr>
          <w:rFonts w:ascii="Times New Roman" w:hAnsi="Times New Roman" w:cs="Times New Roman"/>
          <w:sz w:val="24"/>
          <w:szCs w:val="24"/>
        </w:rPr>
        <w:t>C and 50</w:t>
      </w:r>
      <w:r w:rsidRPr="00313E5E">
        <w:rPr>
          <w:rFonts w:ascii="Times New Roman" w:hAnsi="Times New Roman" w:cs="Times New Roman"/>
          <w:sz w:val="24"/>
          <w:szCs w:val="24"/>
          <w:vertAlign w:val="superscript"/>
        </w:rPr>
        <w:t>0</w:t>
      </w:r>
      <w:r w:rsidRPr="00313E5E">
        <w:rPr>
          <w:rFonts w:ascii="Times New Roman" w:hAnsi="Times New Roman" w:cs="Times New Roman"/>
          <w:sz w:val="24"/>
          <w:szCs w:val="24"/>
        </w:rPr>
        <w:t xml:space="preserve">C was observed for the </w:t>
      </w:r>
      <w:r>
        <w:rPr>
          <w:rFonts w:ascii="Times New Roman" w:hAnsi="Times New Roman" w:cs="Times New Roman"/>
          <w:sz w:val="24"/>
          <w:szCs w:val="24"/>
        </w:rPr>
        <w:t xml:space="preserve">Hansi-type </w:t>
      </w:r>
      <w:proofErr w:type="spellStart"/>
      <w:r w:rsidRPr="00012B71">
        <w:rPr>
          <w:rFonts w:ascii="Times New Roman" w:hAnsi="Times New Roman" w:cs="Times New Roman"/>
          <w:i/>
          <w:iCs/>
          <w:sz w:val="24"/>
          <w:szCs w:val="24"/>
        </w:rPr>
        <w:t>peda</w:t>
      </w:r>
      <w:proofErr w:type="spellEnd"/>
      <w:r>
        <w:rPr>
          <w:rFonts w:ascii="Times New Roman" w:hAnsi="Times New Roman" w:cs="Times New Roman"/>
          <w:sz w:val="24"/>
          <w:szCs w:val="24"/>
        </w:rPr>
        <w:t xml:space="preserve">. </w:t>
      </w:r>
      <w:r w:rsidRPr="00D85F57">
        <w:rPr>
          <w:rFonts w:ascii="Times New Roman" w:hAnsi="Times New Roman" w:cs="Times New Roman"/>
          <w:color w:val="333333"/>
          <w:sz w:val="24"/>
          <w:szCs w:val="24"/>
          <w:shd w:val="clear" w:color="auto" w:fill="FFFFFF"/>
        </w:rPr>
        <w:t xml:space="preserve">Ray </w:t>
      </w:r>
      <w:r w:rsidRPr="00B52580">
        <w:rPr>
          <w:rFonts w:ascii="Times New Roman" w:hAnsi="Times New Roman" w:cs="Times New Roman"/>
          <w:i/>
          <w:iCs/>
          <w:color w:val="333333"/>
          <w:sz w:val="24"/>
          <w:szCs w:val="24"/>
          <w:shd w:val="clear" w:color="auto" w:fill="FFFFFF"/>
        </w:rPr>
        <w:t>et al</w:t>
      </w:r>
      <w:r w:rsidRPr="00D85F57">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 xml:space="preserve"> </w:t>
      </w:r>
      <w:r w:rsidRPr="00D85F57">
        <w:rPr>
          <w:rFonts w:ascii="Times New Roman" w:hAnsi="Times New Roman" w:cs="Times New Roman"/>
          <w:color w:val="333333"/>
          <w:sz w:val="24"/>
          <w:szCs w:val="24"/>
          <w:shd w:val="clear" w:color="auto" w:fill="FFFFFF"/>
        </w:rPr>
        <w:t>(2000)</w:t>
      </w:r>
      <w:r>
        <w:rPr>
          <w:rFonts w:ascii="Times New Roman" w:hAnsi="Times New Roman" w:cs="Times New Roman"/>
          <w:color w:val="333333"/>
          <w:sz w:val="24"/>
          <w:szCs w:val="24"/>
          <w:shd w:val="clear" w:color="auto" w:fill="FFFFFF"/>
        </w:rPr>
        <w:t xml:space="preserve"> also</w:t>
      </w:r>
      <w:r w:rsidRPr="00D85F57">
        <w:rPr>
          <w:rFonts w:ascii="Times New Roman" w:hAnsi="Times New Roman" w:cs="Times New Roman"/>
          <w:color w:val="333333"/>
          <w:sz w:val="24"/>
          <w:szCs w:val="24"/>
          <w:shd w:val="clear" w:color="auto" w:fill="FFFFFF"/>
        </w:rPr>
        <w:t xml:space="preserve"> </w:t>
      </w:r>
      <w:r>
        <w:rPr>
          <w:rFonts w:ascii="Times New Roman" w:hAnsi="Times New Roman" w:cs="Times New Roman"/>
          <w:color w:val="333333"/>
          <w:sz w:val="24"/>
          <w:szCs w:val="24"/>
          <w:shd w:val="clear" w:color="auto" w:fill="FFFFFF"/>
        </w:rPr>
        <w:t>observed the</w:t>
      </w:r>
      <w:r w:rsidRPr="00D85F57">
        <w:rPr>
          <w:rFonts w:ascii="Times New Roman" w:hAnsi="Times New Roman" w:cs="Times New Roman"/>
          <w:color w:val="333333"/>
          <w:sz w:val="24"/>
          <w:szCs w:val="24"/>
          <w:shd w:val="clear" w:color="auto" w:fill="FFFFFF"/>
        </w:rPr>
        <w:t xml:space="preserve"> effect of sorbic acid at 0.02 and 0.05% on </w:t>
      </w:r>
      <w:r>
        <w:rPr>
          <w:rFonts w:ascii="Times New Roman" w:hAnsi="Times New Roman" w:cs="Times New Roman"/>
          <w:color w:val="333333"/>
          <w:sz w:val="24"/>
          <w:szCs w:val="24"/>
          <w:shd w:val="clear" w:color="auto" w:fill="FFFFFF"/>
        </w:rPr>
        <w:t xml:space="preserve">the </w:t>
      </w:r>
      <w:r w:rsidRPr="00D85F57">
        <w:rPr>
          <w:rFonts w:ascii="Times New Roman" w:hAnsi="Times New Roman" w:cs="Times New Roman"/>
          <w:color w:val="333333"/>
          <w:sz w:val="24"/>
          <w:szCs w:val="24"/>
          <w:shd w:val="clear" w:color="auto" w:fill="FFFFFF"/>
        </w:rPr>
        <w:t xml:space="preserve">shelf life of cow milk </w:t>
      </w:r>
      <w:proofErr w:type="spellStart"/>
      <w:r w:rsidRPr="00012B71">
        <w:rPr>
          <w:rFonts w:ascii="Times New Roman" w:hAnsi="Times New Roman" w:cs="Times New Roman"/>
          <w:i/>
          <w:iCs/>
          <w:color w:val="333333"/>
          <w:sz w:val="24"/>
          <w:szCs w:val="24"/>
          <w:shd w:val="clear" w:color="auto" w:fill="FFFFFF"/>
        </w:rPr>
        <w:t>peda</w:t>
      </w:r>
      <w:proofErr w:type="spellEnd"/>
      <w:r w:rsidRPr="00EE3C7D">
        <w:rPr>
          <w:rFonts w:ascii="Times New Roman" w:hAnsi="Times New Roman" w:cs="Times New Roman"/>
          <w:i/>
          <w:iCs/>
          <w:color w:val="333333"/>
          <w:sz w:val="24"/>
          <w:szCs w:val="24"/>
          <w:shd w:val="clear" w:color="auto" w:fill="FFFFFF"/>
        </w:rPr>
        <w:t>.</w:t>
      </w:r>
      <w:r w:rsidRPr="00D85F57">
        <w:rPr>
          <w:rFonts w:ascii="Times New Roman" w:hAnsi="Times New Roman" w:cs="Times New Roman"/>
          <w:color w:val="333333"/>
          <w:sz w:val="24"/>
          <w:szCs w:val="24"/>
          <w:shd w:val="clear" w:color="auto" w:fill="FFFFFF"/>
        </w:rPr>
        <w:t xml:space="preserve"> </w:t>
      </w:r>
      <w:r w:rsidRPr="00012B71">
        <w:rPr>
          <w:rFonts w:ascii="Times New Roman" w:hAnsi="Times New Roman" w:cs="Times New Roman"/>
          <w:i/>
          <w:iCs/>
          <w:color w:val="333333"/>
          <w:sz w:val="24"/>
          <w:szCs w:val="24"/>
          <w:shd w:val="clear" w:color="auto" w:fill="FFFFFF"/>
        </w:rPr>
        <w:t>Peda</w:t>
      </w:r>
      <w:r w:rsidRPr="00EE3C7D">
        <w:rPr>
          <w:rFonts w:ascii="Times New Roman" w:hAnsi="Times New Roman" w:cs="Times New Roman"/>
          <w:i/>
          <w:iCs/>
          <w:color w:val="333333"/>
          <w:sz w:val="24"/>
          <w:szCs w:val="24"/>
          <w:shd w:val="clear" w:color="auto" w:fill="FFFFFF"/>
        </w:rPr>
        <w:t xml:space="preserve"> </w:t>
      </w:r>
      <w:r w:rsidRPr="00D85F57">
        <w:rPr>
          <w:rFonts w:ascii="Times New Roman" w:hAnsi="Times New Roman" w:cs="Times New Roman"/>
          <w:color w:val="333333"/>
          <w:sz w:val="24"/>
          <w:szCs w:val="24"/>
          <w:shd w:val="clear" w:color="auto" w:fill="FFFFFF"/>
        </w:rPr>
        <w:t xml:space="preserve">with 0.02% sorbic acid had a shelf life of 9 days at 30±1°C and 45 days at 7±1°C. </w:t>
      </w:r>
      <w:r w:rsidRPr="00012B71">
        <w:rPr>
          <w:rFonts w:ascii="Times New Roman" w:hAnsi="Times New Roman" w:cs="Times New Roman"/>
          <w:i/>
          <w:iCs/>
          <w:color w:val="333333"/>
          <w:sz w:val="24"/>
          <w:szCs w:val="24"/>
          <w:shd w:val="clear" w:color="auto" w:fill="FFFFFF"/>
        </w:rPr>
        <w:t>Peda</w:t>
      </w:r>
      <w:r w:rsidRPr="00EE3C7D">
        <w:rPr>
          <w:rFonts w:ascii="Times New Roman" w:hAnsi="Times New Roman" w:cs="Times New Roman"/>
          <w:i/>
          <w:iCs/>
          <w:color w:val="333333"/>
          <w:sz w:val="24"/>
          <w:szCs w:val="24"/>
          <w:shd w:val="clear" w:color="auto" w:fill="FFFFFF"/>
        </w:rPr>
        <w:t xml:space="preserve"> </w:t>
      </w:r>
      <w:r w:rsidRPr="00D85F57">
        <w:rPr>
          <w:rFonts w:ascii="Times New Roman" w:hAnsi="Times New Roman" w:cs="Times New Roman"/>
          <w:color w:val="333333"/>
          <w:sz w:val="24"/>
          <w:szCs w:val="24"/>
          <w:shd w:val="clear" w:color="auto" w:fill="FFFFFF"/>
        </w:rPr>
        <w:t xml:space="preserve">with sorbic acid at 0.05% had a shelf life of 60 days at 7±1°C, but </w:t>
      </w:r>
      <w:r>
        <w:rPr>
          <w:rFonts w:ascii="Times New Roman" w:hAnsi="Times New Roman" w:cs="Times New Roman"/>
          <w:color w:val="333333"/>
          <w:sz w:val="24"/>
          <w:szCs w:val="24"/>
          <w:shd w:val="clear" w:color="auto" w:fill="FFFFFF"/>
        </w:rPr>
        <w:t>a typical</w:t>
      </w:r>
      <w:r w:rsidRPr="00D85F57">
        <w:rPr>
          <w:rFonts w:ascii="Times New Roman" w:hAnsi="Times New Roman" w:cs="Times New Roman"/>
          <w:color w:val="333333"/>
          <w:sz w:val="24"/>
          <w:szCs w:val="24"/>
          <w:shd w:val="clear" w:color="auto" w:fill="FFFFFF"/>
        </w:rPr>
        <w:t xml:space="preserve"> </w:t>
      </w:r>
      <w:r w:rsidRPr="005F623C">
        <w:rPr>
          <w:rFonts w:ascii="Times New Roman" w:hAnsi="Times New Roman" w:cs="Times New Roman"/>
          <w:color w:val="333333"/>
          <w:sz w:val="24"/>
          <w:szCs w:val="24"/>
          <w:shd w:val="clear" w:color="auto" w:fill="FFFFFF"/>
        </w:rPr>
        <w:t>flavour developed.</w:t>
      </w:r>
    </w:p>
    <w:p w14:paraId="72577A93" w14:textId="77777777" w:rsidR="00D16378" w:rsidRDefault="00D16378" w:rsidP="00D16378">
      <w:pPr>
        <w:ind w:left="0"/>
        <w:rPr>
          <w:rFonts w:ascii="Times New Roman" w:hAnsi="Times New Roman" w:cs="Times New Roman"/>
          <w:b/>
          <w:bCs/>
          <w:sz w:val="24"/>
          <w:szCs w:val="24"/>
          <w:shd w:val="clear" w:color="auto" w:fill="FFFFFF"/>
        </w:rPr>
      </w:pPr>
      <w:r w:rsidRPr="005F623C">
        <w:rPr>
          <w:rFonts w:ascii="Times New Roman" w:hAnsi="Times New Roman" w:cs="Times New Roman"/>
          <w:sz w:val="24"/>
          <w:szCs w:val="24"/>
          <w:lang w:val="en-US"/>
        </w:rPr>
        <w:t xml:space="preserve">The shelf life of brown </w:t>
      </w:r>
      <w:proofErr w:type="spellStart"/>
      <w:r w:rsidRPr="00012B71">
        <w:rPr>
          <w:rFonts w:ascii="Times New Roman" w:hAnsi="Times New Roman" w:cs="Times New Roman"/>
          <w:i/>
          <w:iCs/>
          <w:sz w:val="24"/>
          <w:szCs w:val="24"/>
          <w:lang w:val="en-US"/>
        </w:rPr>
        <w:t>peda</w:t>
      </w:r>
      <w:proofErr w:type="spellEnd"/>
      <w:r w:rsidRPr="005F623C">
        <w:rPr>
          <w:rFonts w:ascii="Times New Roman" w:hAnsi="Times New Roman" w:cs="Times New Roman"/>
          <w:i/>
          <w:iCs/>
          <w:sz w:val="24"/>
          <w:szCs w:val="24"/>
          <w:lang w:val="en-US"/>
        </w:rPr>
        <w:t xml:space="preserve"> </w:t>
      </w:r>
      <w:r>
        <w:rPr>
          <w:rFonts w:ascii="Times New Roman" w:hAnsi="Times New Roman" w:cs="Times New Roman"/>
          <w:sz w:val="24"/>
          <w:szCs w:val="24"/>
          <w:lang w:val="en-US"/>
        </w:rPr>
        <w:t>was</w:t>
      </w:r>
      <w:r w:rsidRPr="005F623C">
        <w:rPr>
          <w:rFonts w:ascii="Times New Roman" w:hAnsi="Times New Roman" w:cs="Times New Roman"/>
          <w:sz w:val="24"/>
          <w:szCs w:val="24"/>
          <w:lang w:val="en-US"/>
        </w:rPr>
        <w:t xml:space="preserve"> 30 days and 40 days when stored in MAP, and vacuum packaging, respectively while it decreased to 20 days when packaged in cardboard boxes. By incorporating BHA at 0.02% and 0.01% along with 0.1% potassium sorbate during the final manufacturing stage and utilizing vacuum packaging, the shelf life of brown </w:t>
      </w:r>
      <w:proofErr w:type="spellStart"/>
      <w:r w:rsidRPr="00012B71">
        <w:rPr>
          <w:rFonts w:ascii="Times New Roman" w:hAnsi="Times New Roman" w:cs="Times New Roman"/>
          <w:i/>
          <w:iCs/>
          <w:sz w:val="24"/>
          <w:szCs w:val="24"/>
          <w:lang w:val="en-US"/>
        </w:rPr>
        <w:t>peda</w:t>
      </w:r>
      <w:proofErr w:type="spellEnd"/>
      <w:r w:rsidRPr="005F623C">
        <w:rPr>
          <w:rFonts w:ascii="Times New Roman" w:hAnsi="Times New Roman" w:cs="Times New Roman"/>
          <w:sz w:val="24"/>
          <w:szCs w:val="24"/>
          <w:lang w:val="en-US"/>
        </w:rPr>
        <w:t xml:space="preserve"> has been extended to 50 to 60 days at 30 °C (</w:t>
      </w:r>
      <w:r w:rsidRPr="005F623C">
        <w:rPr>
          <w:rFonts w:ascii="Times New Roman" w:hAnsi="Times New Roman" w:cs="Times New Roman"/>
          <w:sz w:val="24"/>
          <w:szCs w:val="24"/>
        </w:rPr>
        <w:t xml:space="preserve">Londhe </w:t>
      </w:r>
      <w:r w:rsidRPr="005F623C">
        <w:rPr>
          <w:rFonts w:ascii="Times New Roman" w:hAnsi="Times New Roman" w:cs="Times New Roman"/>
          <w:i/>
          <w:iCs/>
          <w:sz w:val="24"/>
          <w:szCs w:val="24"/>
        </w:rPr>
        <w:t>et al</w:t>
      </w:r>
      <w:r>
        <w:rPr>
          <w:rFonts w:ascii="Times New Roman" w:hAnsi="Times New Roman" w:cs="Times New Roman"/>
          <w:i/>
          <w:iCs/>
          <w:sz w:val="24"/>
          <w:szCs w:val="24"/>
        </w:rPr>
        <w:t>.,</w:t>
      </w:r>
      <w:r w:rsidRPr="005F623C">
        <w:rPr>
          <w:rFonts w:ascii="Times New Roman" w:hAnsi="Times New Roman" w:cs="Times New Roman"/>
          <w:sz w:val="24"/>
          <w:szCs w:val="24"/>
        </w:rPr>
        <w:t>2012</w:t>
      </w:r>
      <w:r w:rsidRPr="005F623C">
        <w:rPr>
          <w:rFonts w:ascii="Times New Roman" w:hAnsi="Times New Roman" w:cs="Times New Roman"/>
          <w:sz w:val="24"/>
          <w:szCs w:val="24"/>
          <w:shd w:val="clear" w:color="auto" w:fill="FFFFFF"/>
        </w:rPr>
        <w:t>).</w:t>
      </w:r>
      <w:r w:rsidRPr="005F623C">
        <w:rPr>
          <w:rFonts w:ascii="Times New Roman" w:hAnsi="Times New Roman" w:cs="Times New Roman"/>
          <w:b/>
          <w:bCs/>
          <w:sz w:val="24"/>
          <w:szCs w:val="24"/>
          <w:shd w:val="clear" w:color="auto" w:fill="FFFFFF"/>
        </w:rPr>
        <w:t> </w:t>
      </w:r>
    </w:p>
    <w:p w14:paraId="210646A6" w14:textId="77777777" w:rsidR="00D16378" w:rsidRDefault="00D16378" w:rsidP="00D16378">
      <w:pPr>
        <w:ind w:left="0" w:firstLine="0"/>
        <w:rPr>
          <w:rFonts w:ascii="Times New Roman" w:hAnsi="Times New Roman" w:cs="Times New Roman"/>
          <w:b/>
          <w:bCs/>
          <w:sz w:val="24"/>
          <w:szCs w:val="24"/>
          <w:lang w:val="en-US"/>
        </w:rPr>
      </w:pPr>
      <w:r>
        <w:rPr>
          <w:rFonts w:ascii="Times New Roman" w:hAnsi="Times New Roman" w:cs="Times New Roman"/>
          <w:b/>
          <w:bCs/>
          <w:sz w:val="24"/>
          <w:szCs w:val="24"/>
          <w:lang w:val="en-US"/>
        </w:rPr>
        <w:t>3</w:t>
      </w:r>
      <w:r w:rsidRPr="00313E5E">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Effect of </w:t>
      </w:r>
      <w:r w:rsidRPr="00313E5E">
        <w:rPr>
          <w:rFonts w:ascii="Times New Roman" w:hAnsi="Times New Roman" w:cs="Times New Roman"/>
          <w:b/>
          <w:bCs/>
          <w:sz w:val="24"/>
          <w:szCs w:val="24"/>
          <w:lang w:val="en-US"/>
        </w:rPr>
        <w:t xml:space="preserve">food packaging </w:t>
      </w:r>
      <w:r>
        <w:rPr>
          <w:rFonts w:ascii="Times New Roman" w:hAnsi="Times New Roman" w:cs="Times New Roman"/>
          <w:b/>
          <w:bCs/>
          <w:sz w:val="24"/>
          <w:szCs w:val="24"/>
          <w:lang w:val="en-US"/>
        </w:rPr>
        <w:t>material</w:t>
      </w:r>
    </w:p>
    <w:p w14:paraId="08D121DA" w14:textId="77777777" w:rsidR="00D16378" w:rsidRPr="005F3FBF" w:rsidRDefault="00D16378" w:rsidP="00D16378">
      <w:pPr>
        <w:ind w:left="0" w:right="0"/>
        <w:rPr>
          <w:rFonts w:ascii="Times New Roman" w:eastAsia="Times New Roman" w:hAnsi="Times New Roman" w:cs="Times New Roman"/>
          <w:kern w:val="0"/>
          <w:sz w:val="24"/>
          <w:szCs w:val="24"/>
          <w:lang w:eastAsia="en-IN"/>
        </w:rPr>
      </w:pPr>
      <w:r w:rsidRPr="00651D7A">
        <w:rPr>
          <w:rFonts w:ascii="Times New Roman" w:hAnsi="Times New Roman" w:cs="Times New Roman"/>
          <w:color w:val="000000"/>
          <w:sz w:val="24"/>
          <w:szCs w:val="24"/>
          <w:shd w:val="clear" w:color="auto" w:fill="FFFFFF"/>
        </w:rPr>
        <w:t xml:space="preserve">Das </w:t>
      </w:r>
      <w:r w:rsidRPr="000A7BB5">
        <w:rPr>
          <w:rFonts w:ascii="Times New Roman" w:hAnsi="Times New Roman" w:cs="Times New Roman"/>
          <w:i/>
          <w:iCs/>
          <w:color w:val="000000"/>
          <w:sz w:val="24"/>
          <w:szCs w:val="24"/>
          <w:shd w:val="clear" w:color="auto" w:fill="FFFFFF"/>
        </w:rPr>
        <w:t>et al</w:t>
      </w:r>
      <w:r w:rsidRPr="00651D7A">
        <w:rPr>
          <w:rFonts w:ascii="Times New Roman" w:hAnsi="Times New Roman" w:cs="Times New Roman"/>
          <w:color w:val="000000"/>
          <w:sz w:val="24"/>
          <w:szCs w:val="24"/>
          <w:shd w:val="clear" w:color="auto" w:fill="FFFFFF"/>
        </w:rPr>
        <w:t>., 2022</w:t>
      </w:r>
      <w:r>
        <w:rPr>
          <w:rFonts w:ascii="Times New Roman" w:hAnsi="Times New Roman" w:cs="Times New Roman"/>
          <w:color w:val="000000"/>
          <w:sz w:val="24"/>
          <w:szCs w:val="24"/>
          <w:shd w:val="clear" w:color="auto" w:fill="FFFFFF"/>
        </w:rPr>
        <w:t xml:space="preserve"> evaluated</w:t>
      </w:r>
      <w:r w:rsidRPr="00651D7A">
        <w:rPr>
          <w:rFonts w:ascii="Times New Roman" w:hAnsi="Times New Roman" w:cs="Times New Roman"/>
          <w:color w:val="000000"/>
          <w:sz w:val="24"/>
          <w:szCs w:val="24"/>
          <w:shd w:val="clear" w:color="auto" w:fill="FFFFFF"/>
        </w:rPr>
        <w:t xml:space="preserve"> </w:t>
      </w:r>
      <w:r w:rsidRPr="00B03C30">
        <w:rPr>
          <w:rFonts w:ascii="Times New Roman" w:eastAsia="Times New Roman" w:hAnsi="Times New Roman" w:cs="Times New Roman"/>
          <w:kern w:val="0"/>
          <w:sz w:val="24"/>
          <w:szCs w:val="24"/>
          <w:lang w:eastAsia="en-IN"/>
        </w:rPr>
        <w:t>the impact of pack</w:t>
      </w:r>
      <w:r>
        <w:rPr>
          <w:rFonts w:ascii="Times New Roman" w:eastAsia="Times New Roman" w:hAnsi="Times New Roman" w:cs="Times New Roman"/>
          <w:kern w:val="0"/>
          <w:sz w:val="24"/>
          <w:szCs w:val="24"/>
          <w:lang w:eastAsia="en-IN"/>
        </w:rPr>
        <w:t>ag</w:t>
      </w:r>
      <w:r w:rsidRPr="00B03C30">
        <w:rPr>
          <w:rFonts w:ascii="Times New Roman" w:eastAsia="Times New Roman" w:hAnsi="Times New Roman" w:cs="Times New Roman"/>
          <w:kern w:val="0"/>
          <w:sz w:val="24"/>
          <w:szCs w:val="24"/>
          <w:lang w:eastAsia="en-IN"/>
        </w:rPr>
        <w:t xml:space="preserve">ing materials on the stability of </w:t>
      </w:r>
      <w:proofErr w:type="spellStart"/>
      <w:r w:rsidRPr="00012B71">
        <w:rPr>
          <w:rFonts w:ascii="Times New Roman" w:eastAsia="Times New Roman" w:hAnsi="Times New Roman" w:cs="Times New Roman"/>
          <w:i/>
          <w:iCs/>
          <w:kern w:val="0"/>
          <w:sz w:val="24"/>
          <w:szCs w:val="24"/>
          <w:lang w:eastAsia="en-IN"/>
        </w:rPr>
        <w:t>thabdi</w:t>
      </w:r>
      <w:proofErr w:type="spellEnd"/>
      <w:r w:rsidRPr="00B03C30">
        <w:rPr>
          <w:rFonts w:ascii="Times New Roman" w:eastAsia="Times New Roman" w:hAnsi="Times New Roman" w:cs="Times New Roman"/>
          <w:kern w:val="0"/>
          <w:sz w:val="24"/>
          <w:szCs w:val="24"/>
          <w:lang w:eastAsia="en-IN"/>
        </w:rPr>
        <w:t xml:space="preserve"> storage at both ambient (30±1⁰C) and refrigerated (7±1⁰C) temperatures</w:t>
      </w:r>
      <w:r>
        <w:rPr>
          <w:rFonts w:ascii="Times New Roman" w:eastAsia="Times New Roman" w:hAnsi="Times New Roman" w:cs="Times New Roman"/>
          <w:kern w:val="0"/>
          <w:sz w:val="24"/>
          <w:szCs w:val="24"/>
          <w:lang w:eastAsia="en-IN"/>
        </w:rPr>
        <w:t xml:space="preserve">. </w:t>
      </w:r>
      <w:r w:rsidRPr="00012B71">
        <w:rPr>
          <w:rFonts w:ascii="Times New Roman" w:hAnsi="Times New Roman" w:cs="Times New Roman"/>
          <w:i/>
          <w:iCs/>
          <w:color w:val="000000"/>
          <w:sz w:val="24"/>
          <w:szCs w:val="24"/>
          <w:shd w:val="clear" w:color="auto" w:fill="FFFFFF"/>
        </w:rPr>
        <w:t>Peda</w:t>
      </w:r>
      <w:r w:rsidRPr="00651D7A">
        <w:rPr>
          <w:rFonts w:ascii="Times New Roman" w:hAnsi="Times New Roman" w:cs="Times New Roman"/>
          <w:color w:val="000000"/>
          <w:sz w:val="24"/>
          <w:szCs w:val="24"/>
          <w:shd w:val="clear" w:color="auto" w:fill="FFFFFF"/>
        </w:rPr>
        <w:t xml:space="preserve"> was </w:t>
      </w:r>
      <w:r>
        <w:rPr>
          <w:rFonts w:ascii="Times New Roman" w:hAnsi="Times New Roman" w:cs="Times New Roman"/>
          <w:color w:val="000000"/>
          <w:sz w:val="24"/>
          <w:szCs w:val="24"/>
          <w:shd w:val="clear" w:color="auto" w:fill="FFFFFF"/>
        </w:rPr>
        <w:t>manufactured</w:t>
      </w:r>
      <w:r w:rsidRPr="00651D7A">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 xml:space="preserve">at lab scale after </w:t>
      </w:r>
      <w:r w:rsidRPr="00651D7A">
        <w:rPr>
          <w:rFonts w:ascii="Times New Roman" w:hAnsi="Times New Roman" w:cs="Times New Roman"/>
          <w:color w:val="000000"/>
          <w:sz w:val="24"/>
          <w:szCs w:val="24"/>
          <w:shd w:val="clear" w:color="auto" w:fill="FFFFFF"/>
        </w:rPr>
        <w:t>standardiz</w:t>
      </w:r>
      <w:r>
        <w:rPr>
          <w:rFonts w:ascii="Times New Roman" w:hAnsi="Times New Roman" w:cs="Times New Roman"/>
          <w:color w:val="000000"/>
          <w:sz w:val="24"/>
          <w:szCs w:val="24"/>
          <w:shd w:val="clear" w:color="auto" w:fill="FFFFFF"/>
        </w:rPr>
        <w:t xml:space="preserve">ation of </w:t>
      </w:r>
      <w:r w:rsidRPr="00651D7A">
        <w:rPr>
          <w:rFonts w:ascii="Times New Roman" w:hAnsi="Times New Roman" w:cs="Times New Roman"/>
          <w:color w:val="000000"/>
          <w:sz w:val="24"/>
          <w:szCs w:val="24"/>
          <w:shd w:val="clear" w:color="auto" w:fill="FFFFFF"/>
        </w:rPr>
        <w:t xml:space="preserve">cow milk (4.5% fat and 8.5% SNF) with </w:t>
      </w:r>
      <w:r>
        <w:rPr>
          <w:rFonts w:ascii="Times New Roman" w:hAnsi="Times New Roman" w:cs="Times New Roman"/>
          <w:color w:val="000000"/>
          <w:sz w:val="24"/>
          <w:szCs w:val="24"/>
          <w:shd w:val="clear" w:color="auto" w:fill="FFFFFF"/>
        </w:rPr>
        <w:t>a mixing</w:t>
      </w:r>
      <w:r w:rsidRPr="00651D7A">
        <w:rPr>
          <w:rFonts w:ascii="Times New Roman" w:hAnsi="Times New Roman" w:cs="Times New Roman"/>
          <w:color w:val="000000"/>
          <w:sz w:val="24"/>
          <w:szCs w:val="24"/>
          <w:shd w:val="clear" w:color="auto" w:fill="FFFFFF"/>
        </w:rPr>
        <w:t xml:space="preserve"> of 8% sugar </w:t>
      </w:r>
      <w:r>
        <w:rPr>
          <w:rFonts w:ascii="Times New Roman" w:hAnsi="Times New Roman" w:cs="Times New Roman"/>
          <w:color w:val="000000"/>
          <w:sz w:val="24"/>
          <w:szCs w:val="24"/>
          <w:shd w:val="clear" w:color="auto" w:fill="FFFFFF"/>
        </w:rPr>
        <w:t>based on</w:t>
      </w:r>
      <w:r w:rsidRPr="00651D7A">
        <w:rPr>
          <w:rFonts w:ascii="Times New Roman" w:hAnsi="Times New Roman" w:cs="Times New Roman"/>
          <w:color w:val="000000"/>
          <w:sz w:val="24"/>
          <w:szCs w:val="24"/>
          <w:shd w:val="clear" w:color="auto" w:fill="FFFFFF"/>
        </w:rPr>
        <w:t xml:space="preserve"> milk and kept without packaging as well as packaged in two most suitable packaging materials viz. paper box and polypropylene pouches. </w:t>
      </w:r>
      <w:r>
        <w:rPr>
          <w:rFonts w:ascii="Times New Roman" w:eastAsia="Times New Roman" w:hAnsi="Times New Roman" w:cs="Times New Roman"/>
          <w:kern w:val="0"/>
          <w:sz w:val="24"/>
          <w:szCs w:val="24"/>
          <w:lang w:eastAsia="en-IN"/>
        </w:rPr>
        <w:t>Most</w:t>
      </w:r>
      <w:r w:rsidRPr="005F3FBF">
        <w:rPr>
          <w:rFonts w:ascii="Times New Roman" w:eastAsia="Times New Roman" w:hAnsi="Times New Roman" w:cs="Times New Roman"/>
          <w:kern w:val="0"/>
          <w:sz w:val="24"/>
          <w:szCs w:val="24"/>
          <w:lang w:eastAsia="en-IN"/>
        </w:rPr>
        <w:t xml:space="preserve"> of the quality-degrading metrics were found to decline quickly in the absence of packing, with paper boxes and polypropylene pouches coming</w:t>
      </w:r>
      <w:r w:rsidRPr="005F3FBF">
        <w:t xml:space="preserve"> </w:t>
      </w:r>
      <w:r w:rsidRPr="005F3FBF">
        <w:rPr>
          <w:rFonts w:ascii="Times New Roman" w:eastAsia="Times New Roman" w:hAnsi="Times New Roman" w:cs="Times New Roman"/>
          <w:kern w:val="0"/>
          <w:sz w:val="24"/>
          <w:szCs w:val="24"/>
          <w:lang w:eastAsia="en-IN"/>
        </w:rPr>
        <w:t>at both storage temperature</w:t>
      </w:r>
      <w:r>
        <w:rPr>
          <w:rFonts w:ascii="Times New Roman" w:eastAsia="Times New Roman" w:hAnsi="Times New Roman" w:cs="Times New Roman"/>
          <w:kern w:val="0"/>
          <w:sz w:val="24"/>
          <w:szCs w:val="24"/>
          <w:lang w:eastAsia="en-IN"/>
        </w:rPr>
        <w:t>s.</w:t>
      </w:r>
      <w:r w:rsidRPr="00651D7A">
        <w:rPr>
          <w:rFonts w:ascii="Times New Roman" w:hAnsi="Times New Roman" w:cs="Times New Roman"/>
          <w:color w:val="000000"/>
          <w:sz w:val="24"/>
          <w:szCs w:val="24"/>
          <w:shd w:val="clear" w:color="auto" w:fill="FFFFFF"/>
        </w:rPr>
        <w:t xml:space="preserve"> </w:t>
      </w:r>
      <w:r w:rsidRPr="005F3FBF">
        <w:rPr>
          <w:rFonts w:ascii="Times New Roman" w:eastAsia="Times New Roman" w:hAnsi="Times New Roman" w:cs="Times New Roman"/>
          <w:kern w:val="0"/>
          <w:sz w:val="24"/>
          <w:szCs w:val="24"/>
          <w:lang w:eastAsia="en-IN"/>
        </w:rPr>
        <w:t xml:space="preserve">According to the findings, </w:t>
      </w:r>
      <w:proofErr w:type="spellStart"/>
      <w:r w:rsidRPr="00012B71">
        <w:rPr>
          <w:rFonts w:ascii="Times New Roman" w:eastAsia="Times New Roman" w:hAnsi="Times New Roman" w:cs="Times New Roman"/>
          <w:i/>
          <w:iCs/>
          <w:kern w:val="0"/>
          <w:sz w:val="24"/>
          <w:szCs w:val="24"/>
          <w:lang w:eastAsia="en-IN"/>
        </w:rPr>
        <w:t>peda</w:t>
      </w:r>
      <w:proofErr w:type="spellEnd"/>
      <w:r w:rsidRPr="005F3FBF">
        <w:rPr>
          <w:rFonts w:ascii="Times New Roman" w:eastAsia="Times New Roman" w:hAnsi="Times New Roman" w:cs="Times New Roman"/>
          <w:kern w:val="0"/>
          <w:sz w:val="24"/>
          <w:szCs w:val="24"/>
          <w:lang w:eastAsia="en-IN"/>
        </w:rPr>
        <w:t xml:space="preserve"> samples were best preserved at room temperature for up to 4 days without packaging, 8 days in paper boxes, and 14 days in polypropylene pouches; in contrast, samples kept well in the refrigerator for up to 20 days without packaging, 30 days in paper boxes, and 50 days in polypropylene pouches.</w:t>
      </w:r>
    </w:p>
    <w:p w14:paraId="5A0C6FFA" w14:textId="77777777" w:rsidR="00D16378" w:rsidRPr="005F3FBF" w:rsidRDefault="00D16378" w:rsidP="00D16378">
      <w:pPr>
        <w:ind w:left="0" w:right="0"/>
        <w:rPr>
          <w:rFonts w:ascii="Times New Roman" w:eastAsia="Times New Roman" w:hAnsi="Times New Roman" w:cs="Times New Roman"/>
          <w:kern w:val="0"/>
          <w:sz w:val="24"/>
          <w:szCs w:val="24"/>
          <w:lang w:eastAsia="en-IN"/>
        </w:rPr>
      </w:pPr>
      <w:r w:rsidRPr="00EC25D6">
        <w:rPr>
          <w:rFonts w:ascii="Times New Roman" w:hAnsi="Times New Roman" w:cs="Times New Roman"/>
          <w:sz w:val="24"/>
          <w:szCs w:val="24"/>
          <w:lang w:val="en-US"/>
        </w:rPr>
        <w:t xml:space="preserve">Lomate </w:t>
      </w:r>
      <w:r w:rsidRPr="00EC25D6">
        <w:rPr>
          <w:rFonts w:ascii="Times New Roman" w:hAnsi="Times New Roman" w:cs="Times New Roman"/>
          <w:i/>
          <w:iCs/>
          <w:sz w:val="24"/>
          <w:szCs w:val="24"/>
          <w:lang w:val="en-US"/>
        </w:rPr>
        <w:t>et al.</w:t>
      </w:r>
      <w:r w:rsidRPr="00EC25D6">
        <w:rPr>
          <w:rFonts w:ascii="Times New Roman" w:hAnsi="Times New Roman" w:cs="Times New Roman"/>
          <w:sz w:val="24"/>
          <w:szCs w:val="24"/>
          <w:lang w:val="en-US"/>
        </w:rPr>
        <w:t>, (2018)</w:t>
      </w:r>
      <w:r w:rsidRPr="00313E5E">
        <w:rPr>
          <w:rFonts w:ascii="Times New Roman" w:hAnsi="Times New Roman" w:cs="Times New Roman"/>
          <w:sz w:val="24"/>
          <w:szCs w:val="24"/>
          <w:lang w:val="en-US"/>
        </w:rPr>
        <w:t xml:space="preserve"> u</w:t>
      </w:r>
      <w:r>
        <w:rPr>
          <w:rFonts w:ascii="Times New Roman" w:hAnsi="Times New Roman" w:cs="Times New Roman"/>
          <w:sz w:val="24"/>
          <w:szCs w:val="24"/>
          <w:lang w:val="en-US"/>
        </w:rPr>
        <w:t>sed</w:t>
      </w:r>
      <w:r w:rsidRPr="00313E5E">
        <w:rPr>
          <w:rFonts w:ascii="Times New Roman" w:hAnsi="Times New Roman" w:cs="Times New Roman"/>
          <w:sz w:val="24"/>
          <w:szCs w:val="24"/>
          <w:lang w:val="en-US"/>
        </w:rPr>
        <w:t xml:space="preserve"> a lab-scale doctor blade film applicator</w:t>
      </w:r>
      <w:r>
        <w:rPr>
          <w:rFonts w:ascii="Times New Roman" w:hAnsi="Times New Roman" w:cs="Times New Roman"/>
          <w:sz w:val="24"/>
          <w:szCs w:val="24"/>
          <w:lang w:val="en-US"/>
        </w:rPr>
        <w:t xml:space="preserve"> in </w:t>
      </w:r>
      <w:proofErr w:type="spellStart"/>
      <w:r w:rsidRPr="00012B71">
        <w:rPr>
          <w:rFonts w:ascii="Times New Roman" w:hAnsi="Times New Roman" w:cs="Times New Roman"/>
          <w:i/>
          <w:iCs/>
          <w:sz w:val="24"/>
          <w:szCs w:val="24"/>
          <w:lang w:val="en-US"/>
        </w:rPr>
        <w:t>peda</w:t>
      </w:r>
      <w:proofErr w:type="spellEnd"/>
      <w:r>
        <w:rPr>
          <w:rFonts w:ascii="Times New Roman" w:hAnsi="Times New Roman" w:cs="Times New Roman"/>
          <w:sz w:val="24"/>
          <w:szCs w:val="24"/>
          <w:lang w:val="en-US"/>
        </w:rPr>
        <w:t xml:space="preserve"> packaging</w:t>
      </w:r>
      <w:r w:rsidRPr="00313E5E">
        <w:rPr>
          <w:rFonts w:ascii="Times New Roman" w:hAnsi="Times New Roman" w:cs="Times New Roman"/>
          <w:sz w:val="24"/>
          <w:szCs w:val="24"/>
          <w:lang w:val="en-US"/>
        </w:rPr>
        <w:t xml:space="preserve">, 120 </w:t>
      </w:r>
      <w:proofErr w:type="spellStart"/>
      <w:r w:rsidRPr="00313E5E">
        <w:rPr>
          <w:rFonts w:ascii="Times New Roman" w:hAnsi="Times New Roman" w:cs="Times New Roman"/>
          <w:sz w:val="24"/>
          <w:szCs w:val="24"/>
          <w:lang w:val="en-US"/>
        </w:rPr>
        <w:t>μm</w:t>
      </w:r>
      <w:proofErr w:type="spellEnd"/>
      <w:r w:rsidRPr="00313E5E">
        <w:rPr>
          <w:rFonts w:ascii="Times New Roman" w:hAnsi="Times New Roman" w:cs="Times New Roman"/>
          <w:sz w:val="24"/>
          <w:szCs w:val="24"/>
          <w:lang w:val="en-US"/>
        </w:rPr>
        <w:t xml:space="preserve"> thin food packaging films were developed by incorporating copper nanoparticles (Cu-NPs) ranging from 0.5 </w:t>
      </w:r>
      <w:proofErr w:type="spellStart"/>
      <w:r w:rsidRPr="00313E5E">
        <w:rPr>
          <w:rFonts w:ascii="Times New Roman" w:hAnsi="Times New Roman" w:cs="Times New Roman"/>
          <w:sz w:val="24"/>
          <w:szCs w:val="24"/>
          <w:lang w:val="en-US"/>
        </w:rPr>
        <w:t>wt</w:t>
      </w:r>
      <w:proofErr w:type="spellEnd"/>
      <w:r w:rsidRPr="00313E5E">
        <w:rPr>
          <w:rFonts w:ascii="Times New Roman" w:hAnsi="Times New Roman" w:cs="Times New Roman"/>
          <w:sz w:val="24"/>
          <w:szCs w:val="24"/>
          <w:lang w:val="en-US"/>
        </w:rPr>
        <w:t xml:space="preserve"> % to 3.0 </w:t>
      </w:r>
      <w:proofErr w:type="spellStart"/>
      <w:r w:rsidRPr="00313E5E">
        <w:rPr>
          <w:rFonts w:ascii="Times New Roman" w:hAnsi="Times New Roman" w:cs="Times New Roman"/>
          <w:sz w:val="24"/>
          <w:szCs w:val="24"/>
          <w:lang w:val="en-US"/>
        </w:rPr>
        <w:t>wt</w:t>
      </w:r>
      <w:proofErr w:type="spellEnd"/>
      <w:r w:rsidRPr="00313E5E">
        <w:rPr>
          <w:rFonts w:ascii="Times New Roman" w:hAnsi="Times New Roman" w:cs="Times New Roman"/>
          <w:sz w:val="24"/>
          <w:szCs w:val="24"/>
          <w:lang w:val="en-US"/>
        </w:rPr>
        <w:t xml:space="preserve"> % into an LDPE matrix. The mechanism by which Cu-NPs inhibited the development of microorganisms primarily depended on the concentration and size of the nanoparticles. The nanocomposite film represented a potential reduction in the number of tested microorganisms in </w:t>
      </w:r>
      <w:proofErr w:type="spellStart"/>
      <w:r w:rsidRPr="00012B71">
        <w:rPr>
          <w:rFonts w:ascii="Times New Roman" w:hAnsi="Times New Roman" w:cs="Times New Roman"/>
          <w:i/>
          <w:iCs/>
          <w:sz w:val="24"/>
          <w:szCs w:val="24"/>
          <w:lang w:val="en-US"/>
        </w:rPr>
        <w:t>peda</w:t>
      </w:r>
      <w:proofErr w:type="spellEnd"/>
      <w:r w:rsidRPr="00313E5E">
        <w:rPr>
          <w:rFonts w:ascii="Times New Roman" w:hAnsi="Times New Roman" w:cs="Times New Roman"/>
          <w:sz w:val="24"/>
          <w:szCs w:val="24"/>
          <w:lang w:val="en-US"/>
        </w:rPr>
        <w:t xml:space="preserve">. </w:t>
      </w:r>
      <w:r w:rsidRPr="005F3FBF">
        <w:rPr>
          <w:rFonts w:ascii="Times New Roman" w:eastAsia="Times New Roman" w:hAnsi="Times New Roman" w:cs="Times New Roman"/>
          <w:kern w:val="0"/>
          <w:sz w:val="24"/>
          <w:szCs w:val="24"/>
          <w:lang w:eastAsia="en-IN"/>
        </w:rPr>
        <w:t xml:space="preserve">A film composed of an LDPE/Cu nanocomposite </w:t>
      </w:r>
      <w:r w:rsidRPr="005F3FBF">
        <w:rPr>
          <w:rFonts w:ascii="Times New Roman" w:eastAsia="Times New Roman" w:hAnsi="Times New Roman" w:cs="Times New Roman"/>
          <w:kern w:val="0"/>
          <w:sz w:val="24"/>
          <w:szCs w:val="24"/>
          <w:lang w:eastAsia="en-IN"/>
        </w:rPr>
        <w:lastRenderedPageBreak/>
        <w:t>may be appropriate for use in food packaging</w:t>
      </w:r>
      <w:r>
        <w:rPr>
          <w:rFonts w:ascii="Times New Roman" w:hAnsi="Times New Roman" w:cs="Times New Roman"/>
          <w:sz w:val="24"/>
          <w:szCs w:val="24"/>
          <w:lang w:val="en-US"/>
        </w:rPr>
        <w:t>.</w:t>
      </w:r>
      <w:r w:rsidRPr="00313E5E">
        <w:rPr>
          <w:rFonts w:ascii="Times New Roman" w:hAnsi="Times New Roman" w:cs="Times New Roman"/>
          <w:sz w:val="24"/>
          <w:szCs w:val="24"/>
          <w:lang w:val="en-US"/>
        </w:rPr>
        <w:t xml:space="preserve"> High stability, antifungal activity, and superior antibacterial action against gram +</w:t>
      </w:r>
      <w:proofErr w:type="spellStart"/>
      <w:r w:rsidRPr="00313E5E">
        <w:rPr>
          <w:rFonts w:ascii="Times New Roman" w:hAnsi="Times New Roman" w:cs="Times New Roman"/>
          <w:sz w:val="24"/>
          <w:szCs w:val="24"/>
          <w:lang w:val="en-US"/>
        </w:rPr>
        <w:t>ive</w:t>
      </w:r>
      <w:proofErr w:type="spellEnd"/>
      <w:r w:rsidRPr="00313E5E">
        <w:rPr>
          <w:rFonts w:ascii="Times New Roman" w:hAnsi="Times New Roman" w:cs="Times New Roman"/>
          <w:sz w:val="24"/>
          <w:szCs w:val="24"/>
          <w:lang w:val="en-US"/>
        </w:rPr>
        <w:t xml:space="preserve"> and gram -</w:t>
      </w:r>
      <w:proofErr w:type="spellStart"/>
      <w:r w:rsidRPr="00313E5E">
        <w:rPr>
          <w:rFonts w:ascii="Times New Roman" w:hAnsi="Times New Roman" w:cs="Times New Roman"/>
          <w:sz w:val="24"/>
          <w:szCs w:val="24"/>
          <w:lang w:val="en-US"/>
        </w:rPr>
        <w:t>ive</w:t>
      </w:r>
      <w:proofErr w:type="spellEnd"/>
      <w:r w:rsidRPr="00313E5E">
        <w:rPr>
          <w:rFonts w:ascii="Times New Roman" w:hAnsi="Times New Roman" w:cs="Times New Roman"/>
          <w:sz w:val="24"/>
          <w:szCs w:val="24"/>
          <w:lang w:val="en-US"/>
        </w:rPr>
        <w:t xml:space="preserve"> food-deteriorating microorganisms. Cu-NPs significantly improve barrier qualities, and the presence of long-lasting antimicrobial copper nanoparticles demonstrated complete growth inhibition of bacteria in the antimicrobial arrangement of the LDPE/Cu nanocomposite films against S. Aureus and E. coli.</w:t>
      </w:r>
    </w:p>
    <w:p w14:paraId="2A30A41C" w14:textId="77777777" w:rsidR="00D16378" w:rsidRPr="00313E5E" w:rsidRDefault="00D16378" w:rsidP="00D16378">
      <w:pPr>
        <w:ind w:left="0" w:firstLine="0"/>
        <w:rPr>
          <w:rFonts w:ascii="Times New Roman" w:hAnsi="Times New Roman" w:cs="Times New Roman"/>
          <w:b/>
          <w:bCs/>
          <w:sz w:val="24"/>
          <w:szCs w:val="24"/>
          <w:lang w:val="en-US"/>
        </w:rPr>
      </w:pPr>
      <w:r>
        <w:rPr>
          <w:rFonts w:ascii="Times New Roman" w:hAnsi="Times New Roman" w:cs="Times New Roman"/>
          <w:b/>
          <w:bCs/>
          <w:sz w:val="24"/>
          <w:szCs w:val="24"/>
          <w:lang w:val="en-US"/>
        </w:rPr>
        <w:t>4</w:t>
      </w:r>
      <w:r w:rsidRPr="00313E5E">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Utilization of dairy ingredients to optimize the process</w:t>
      </w:r>
    </w:p>
    <w:p w14:paraId="27149B4B" w14:textId="77777777" w:rsidR="00D16378" w:rsidRDefault="00D16378" w:rsidP="00D16378">
      <w:pPr>
        <w:ind w:left="0"/>
        <w:rPr>
          <w:rFonts w:ascii="Times New Roman" w:hAnsi="Times New Roman" w:cs="Times New Roman"/>
          <w:sz w:val="24"/>
          <w:szCs w:val="24"/>
          <w:lang w:val="en-US"/>
        </w:rPr>
      </w:pPr>
      <w:proofErr w:type="spellStart"/>
      <w:r w:rsidRPr="00275723">
        <w:rPr>
          <w:rFonts w:ascii="Times New Roman" w:hAnsi="Times New Roman" w:cs="Times New Roman"/>
          <w:sz w:val="24"/>
          <w:szCs w:val="24"/>
          <w:shd w:val="clear" w:color="auto" w:fill="FFFFFF"/>
        </w:rPr>
        <w:t>Kondiba</w:t>
      </w:r>
      <w:proofErr w:type="spellEnd"/>
      <w:r w:rsidRPr="00275723">
        <w:rPr>
          <w:rFonts w:ascii="Times New Roman" w:hAnsi="Times New Roman" w:cs="Times New Roman"/>
          <w:sz w:val="24"/>
          <w:szCs w:val="24"/>
          <w:shd w:val="clear" w:color="auto" w:fill="FFFFFF"/>
        </w:rPr>
        <w:t xml:space="preserve"> </w:t>
      </w:r>
      <w:r w:rsidRPr="00275723">
        <w:rPr>
          <w:rFonts w:ascii="Times New Roman" w:hAnsi="Times New Roman" w:cs="Times New Roman"/>
          <w:i/>
          <w:iCs/>
          <w:sz w:val="24"/>
          <w:szCs w:val="24"/>
          <w:shd w:val="clear" w:color="auto" w:fill="FFFFFF"/>
        </w:rPr>
        <w:t>et al.</w:t>
      </w:r>
      <w:r w:rsidRPr="0027572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w:t>
      </w:r>
      <w:r w:rsidRPr="00275723">
        <w:rPr>
          <w:rFonts w:ascii="Times New Roman" w:hAnsi="Times New Roman" w:cs="Times New Roman"/>
          <w:sz w:val="24"/>
          <w:szCs w:val="24"/>
          <w:shd w:val="clear" w:color="auto" w:fill="FFFFFF"/>
        </w:rPr>
        <w:t>2006</w:t>
      </w:r>
      <w:r>
        <w:rPr>
          <w:rFonts w:ascii="Times New Roman" w:hAnsi="Times New Roman" w:cs="Times New Roman"/>
          <w:sz w:val="24"/>
          <w:szCs w:val="24"/>
          <w:shd w:val="clear" w:color="auto" w:fill="FFFFFF"/>
        </w:rPr>
        <w:t>)</w:t>
      </w:r>
      <w:r w:rsidRPr="00275723">
        <w:rPr>
          <w:rFonts w:ascii="Times New Roman" w:hAnsi="Times New Roman" w:cs="Times New Roman"/>
          <w:sz w:val="24"/>
          <w:szCs w:val="24"/>
          <w:shd w:val="clear" w:color="auto" w:fill="FFFFFF"/>
        </w:rPr>
        <w:t xml:space="preserve"> </w:t>
      </w:r>
      <w:r w:rsidRPr="00275723">
        <w:rPr>
          <w:rFonts w:ascii="Times New Roman" w:hAnsi="Times New Roman" w:cs="Times New Roman"/>
          <w:sz w:val="24"/>
          <w:szCs w:val="24"/>
          <w:lang w:val="en-US"/>
        </w:rPr>
        <w:t>optimized</w:t>
      </w:r>
      <w:r>
        <w:rPr>
          <w:rFonts w:ascii="Times New Roman" w:hAnsi="Times New Roman" w:cs="Times New Roman"/>
          <w:sz w:val="24"/>
          <w:szCs w:val="24"/>
          <w:lang w:val="en-US"/>
        </w:rPr>
        <w:t xml:space="preserve"> the process of manufacturing brown-type </w:t>
      </w:r>
      <w:proofErr w:type="spellStart"/>
      <w:r w:rsidRPr="00012B71">
        <w:rPr>
          <w:rFonts w:ascii="Times New Roman" w:hAnsi="Times New Roman" w:cs="Times New Roman"/>
          <w:i/>
          <w:iCs/>
          <w:sz w:val="24"/>
          <w:szCs w:val="24"/>
          <w:lang w:val="en-US"/>
        </w:rPr>
        <w:t>peda</w:t>
      </w:r>
      <w:proofErr w:type="spellEnd"/>
      <w:r>
        <w:rPr>
          <w:rFonts w:ascii="Times New Roman" w:hAnsi="Times New Roman" w:cs="Times New Roman"/>
          <w:sz w:val="24"/>
          <w:szCs w:val="24"/>
          <w:lang w:val="en-US"/>
        </w:rPr>
        <w:t xml:space="preserve"> with </w:t>
      </w:r>
      <w:r w:rsidRPr="00313E5E">
        <w:rPr>
          <w:rFonts w:ascii="Times New Roman" w:hAnsi="Times New Roman" w:cs="Times New Roman"/>
          <w:sz w:val="24"/>
          <w:szCs w:val="24"/>
          <w:lang w:val="en-US"/>
        </w:rPr>
        <w:t>SMP and ghee instead of khoa</w:t>
      </w:r>
      <w:r>
        <w:rPr>
          <w:rFonts w:ascii="Times New Roman" w:hAnsi="Times New Roman" w:cs="Times New Roman"/>
          <w:sz w:val="24"/>
          <w:szCs w:val="24"/>
          <w:lang w:val="en-US"/>
        </w:rPr>
        <w:t>. A</w:t>
      </w:r>
      <w:r w:rsidRPr="00313E5E">
        <w:rPr>
          <w:rFonts w:ascii="Times New Roman" w:hAnsi="Times New Roman" w:cs="Times New Roman"/>
          <w:sz w:val="24"/>
          <w:szCs w:val="24"/>
          <w:lang w:val="en-US"/>
        </w:rPr>
        <w:t xml:space="preserve">lthough it was not as good as standardized products. It was found that heating a mixture of </w:t>
      </w:r>
      <w:proofErr w:type="spellStart"/>
      <w:r w:rsidRPr="00313E5E">
        <w:rPr>
          <w:rFonts w:ascii="Times New Roman" w:hAnsi="Times New Roman" w:cs="Times New Roman"/>
          <w:sz w:val="24"/>
          <w:szCs w:val="24"/>
          <w:lang w:val="en-US"/>
        </w:rPr>
        <w:t>boora</w:t>
      </w:r>
      <w:proofErr w:type="spellEnd"/>
      <w:r w:rsidRPr="00313E5E">
        <w:rPr>
          <w:rFonts w:ascii="Times New Roman" w:hAnsi="Times New Roman" w:cs="Times New Roman"/>
          <w:sz w:val="24"/>
          <w:szCs w:val="24"/>
          <w:lang w:val="en-US"/>
        </w:rPr>
        <w:t xml:space="preserve"> sugar at the khoa stage for 15 minutes at 80°C produced characteristics like caramel </w:t>
      </w:r>
      <w:proofErr w:type="spellStart"/>
      <w:r w:rsidRPr="004248C9">
        <w:rPr>
          <w:rFonts w:ascii="Times New Roman" w:hAnsi="Times New Roman" w:cs="Times New Roman"/>
          <w:sz w:val="24"/>
          <w:szCs w:val="24"/>
          <w:lang w:val="en-US"/>
        </w:rPr>
        <w:t>flavour</w:t>
      </w:r>
      <w:proofErr w:type="spellEnd"/>
      <w:r w:rsidRPr="00313E5E">
        <w:rPr>
          <w:rFonts w:ascii="Times New Roman" w:hAnsi="Times New Roman" w:cs="Times New Roman"/>
          <w:sz w:val="24"/>
          <w:szCs w:val="24"/>
          <w:lang w:val="en-US"/>
        </w:rPr>
        <w:t xml:space="preserve"> and brown </w:t>
      </w:r>
      <w:proofErr w:type="spellStart"/>
      <w:r w:rsidRPr="001C4C13">
        <w:rPr>
          <w:rFonts w:ascii="Times New Roman" w:hAnsi="Times New Roman" w:cs="Times New Roman"/>
          <w:sz w:val="24"/>
          <w:szCs w:val="24"/>
          <w:lang w:val="en-US"/>
        </w:rPr>
        <w:t>colour</w:t>
      </w:r>
      <w:proofErr w:type="spellEnd"/>
      <w:r w:rsidRPr="001C4C13">
        <w:rPr>
          <w:rFonts w:ascii="Times New Roman" w:hAnsi="Times New Roman" w:cs="Times New Roman"/>
          <w:sz w:val="24"/>
          <w:szCs w:val="24"/>
          <w:lang w:val="en-US"/>
        </w:rPr>
        <w:t>.</w:t>
      </w:r>
      <w:r w:rsidRPr="00313E5E">
        <w:rPr>
          <w:rFonts w:ascii="Times New Roman" w:hAnsi="Times New Roman" w:cs="Times New Roman"/>
          <w:sz w:val="24"/>
          <w:szCs w:val="24"/>
          <w:lang w:val="en-US"/>
        </w:rPr>
        <w:t xml:space="preserve"> The browning of </w:t>
      </w:r>
      <w:proofErr w:type="spellStart"/>
      <w:r w:rsidRPr="00012B71">
        <w:rPr>
          <w:rFonts w:ascii="Times New Roman" w:hAnsi="Times New Roman" w:cs="Times New Roman"/>
          <w:i/>
          <w:iCs/>
          <w:sz w:val="24"/>
          <w:szCs w:val="24"/>
          <w:lang w:val="en-US"/>
        </w:rPr>
        <w:t>peda</w:t>
      </w:r>
      <w:proofErr w:type="spellEnd"/>
      <w:r w:rsidRPr="00313E5E">
        <w:rPr>
          <w:rFonts w:ascii="Times New Roman" w:hAnsi="Times New Roman" w:cs="Times New Roman"/>
          <w:sz w:val="24"/>
          <w:szCs w:val="24"/>
          <w:lang w:val="en-US"/>
        </w:rPr>
        <w:t xml:space="preserve"> may be achieved by modifying TSSHE to produce khoa continuously and enhancing the desired </w:t>
      </w:r>
      <w:proofErr w:type="spellStart"/>
      <w:r w:rsidRPr="004248C9">
        <w:rPr>
          <w:rFonts w:ascii="Times New Roman" w:hAnsi="Times New Roman" w:cs="Times New Roman"/>
          <w:sz w:val="24"/>
          <w:szCs w:val="24"/>
          <w:lang w:val="en-US"/>
        </w:rPr>
        <w:t>flavour</w:t>
      </w:r>
      <w:proofErr w:type="spellEnd"/>
      <w:r w:rsidRPr="00313E5E">
        <w:rPr>
          <w:rFonts w:ascii="Times New Roman" w:hAnsi="Times New Roman" w:cs="Times New Roman"/>
          <w:sz w:val="24"/>
          <w:szCs w:val="24"/>
          <w:lang w:val="en-US"/>
        </w:rPr>
        <w:t xml:space="preserve"> and </w:t>
      </w:r>
      <w:proofErr w:type="spellStart"/>
      <w:r w:rsidRPr="001C4C13">
        <w:rPr>
          <w:rFonts w:ascii="Times New Roman" w:hAnsi="Times New Roman" w:cs="Times New Roman"/>
          <w:sz w:val="24"/>
          <w:szCs w:val="24"/>
          <w:lang w:val="en-US"/>
        </w:rPr>
        <w:t>colour</w:t>
      </w:r>
      <w:proofErr w:type="spellEnd"/>
      <w:r w:rsidRPr="00313E5E">
        <w:rPr>
          <w:rFonts w:ascii="Times New Roman" w:hAnsi="Times New Roman" w:cs="Times New Roman"/>
          <w:sz w:val="24"/>
          <w:szCs w:val="24"/>
          <w:lang w:val="en-US"/>
        </w:rPr>
        <w:t xml:space="preserve"> by adding sugar during the blending stage. The chemical composition of brown </w:t>
      </w:r>
      <w:proofErr w:type="spellStart"/>
      <w:r w:rsidRPr="00012B71">
        <w:rPr>
          <w:rFonts w:ascii="Times New Roman" w:hAnsi="Times New Roman" w:cs="Times New Roman"/>
          <w:i/>
          <w:iCs/>
          <w:sz w:val="24"/>
          <w:szCs w:val="24"/>
          <w:lang w:val="en-US"/>
        </w:rPr>
        <w:t>peda</w:t>
      </w:r>
      <w:proofErr w:type="spellEnd"/>
      <w:r w:rsidRPr="00313E5E">
        <w:rPr>
          <w:rFonts w:ascii="Times New Roman" w:hAnsi="Times New Roman" w:cs="Times New Roman"/>
          <w:sz w:val="24"/>
          <w:szCs w:val="24"/>
          <w:lang w:val="en-US"/>
        </w:rPr>
        <w:t> </w:t>
      </w:r>
      <w:r>
        <w:rPr>
          <w:rFonts w:ascii="Times New Roman" w:hAnsi="Times New Roman" w:cs="Times New Roman"/>
          <w:sz w:val="24"/>
          <w:szCs w:val="24"/>
          <w:lang w:val="en-US"/>
        </w:rPr>
        <w:t xml:space="preserve">was reported </w:t>
      </w:r>
      <w:r w:rsidRPr="00313E5E">
        <w:rPr>
          <w:rFonts w:ascii="Times New Roman" w:hAnsi="Times New Roman" w:cs="Times New Roman"/>
          <w:sz w:val="24"/>
          <w:szCs w:val="24"/>
          <w:lang w:val="en-US"/>
        </w:rPr>
        <w:t xml:space="preserve">as 13.26% moisture, 16.15% fat, 12.56% protein, 15.73% lactose, 39.42% sugar, and 2.56% ash. </w:t>
      </w:r>
    </w:p>
    <w:p w14:paraId="5C964CE8" w14:textId="77777777" w:rsidR="00D16378" w:rsidRPr="00C81852" w:rsidRDefault="00D16378" w:rsidP="00D16378">
      <w:pPr>
        <w:ind w:left="0" w:firstLine="0"/>
        <w:rPr>
          <w:rFonts w:ascii="Times New Roman" w:hAnsi="Times New Roman" w:cs="Times New Roman"/>
          <w:sz w:val="24"/>
          <w:szCs w:val="24"/>
        </w:rPr>
      </w:pPr>
      <w:r w:rsidRPr="00EE3C7D">
        <w:rPr>
          <w:rFonts w:ascii="Times New Roman" w:hAnsi="Times New Roman" w:cs="Times New Roman"/>
          <w:sz w:val="24"/>
          <w:szCs w:val="24"/>
          <w:lang w:val="en-US"/>
        </w:rPr>
        <w:t xml:space="preserve">Hirpara </w:t>
      </w:r>
      <w:r w:rsidRPr="00EE3C7D">
        <w:rPr>
          <w:rFonts w:ascii="Times New Roman" w:hAnsi="Times New Roman" w:cs="Times New Roman"/>
          <w:i/>
          <w:iCs/>
          <w:sz w:val="24"/>
          <w:szCs w:val="24"/>
          <w:lang w:val="en-US"/>
        </w:rPr>
        <w:t>et al</w:t>
      </w:r>
      <w:r w:rsidRPr="00EE3C7D">
        <w:rPr>
          <w:rFonts w:ascii="Times New Roman" w:hAnsi="Times New Roman" w:cs="Times New Roman"/>
          <w:sz w:val="24"/>
          <w:szCs w:val="24"/>
          <w:lang w:val="en-US"/>
        </w:rPr>
        <w:t>., 2020 developed</w:t>
      </w:r>
      <w:r w:rsidRPr="00313E5E">
        <w:rPr>
          <w:rFonts w:ascii="Times New Roman" w:hAnsi="Times New Roman" w:cs="Times New Roman"/>
          <w:sz w:val="24"/>
          <w:szCs w:val="24"/>
          <w:lang w:val="en-US"/>
        </w:rPr>
        <w:t xml:space="preserve"> </w:t>
      </w:r>
      <w:proofErr w:type="spellStart"/>
      <w:r w:rsidRPr="0074347F">
        <w:rPr>
          <w:rFonts w:ascii="Times New Roman" w:hAnsi="Times New Roman" w:cs="Times New Roman"/>
          <w:i/>
          <w:iCs/>
          <w:sz w:val="24"/>
          <w:szCs w:val="24"/>
          <w:lang w:val="en-US"/>
        </w:rPr>
        <w:t>Thabdi</w:t>
      </w:r>
      <w:proofErr w:type="spellEnd"/>
      <w:r w:rsidRPr="00313E5E">
        <w:rPr>
          <w:rFonts w:ascii="Times New Roman" w:hAnsi="Times New Roman" w:cs="Times New Roman"/>
          <w:sz w:val="24"/>
          <w:szCs w:val="24"/>
          <w:lang w:val="en-US"/>
        </w:rPr>
        <w:t xml:space="preserve"> sweet prepared </w:t>
      </w:r>
      <w:r>
        <w:rPr>
          <w:rFonts w:ascii="Times New Roman" w:hAnsi="Times New Roman" w:cs="Times New Roman"/>
          <w:sz w:val="24"/>
          <w:szCs w:val="24"/>
          <w:lang w:val="en-US"/>
        </w:rPr>
        <w:t>by</w:t>
      </w:r>
      <w:r w:rsidRPr="0089771F">
        <w:rPr>
          <w:rFonts w:ascii="Times New Roman" w:hAnsi="Times New Roman" w:cs="Times New Roman"/>
          <w:sz w:val="24"/>
          <w:szCs w:val="24"/>
          <w:lang w:val="en-US"/>
        </w:rPr>
        <w:t xml:space="preserve"> </w:t>
      </w:r>
      <w:r w:rsidRPr="00313E5E">
        <w:rPr>
          <w:rFonts w:ascii="Times New Roman" w:hAnsi="Times New Roman" w:cs="Times New Roman"/>
          <w:sz w:val="24"/>
          <w:szCs w:val="24"/>
          <w:lang w:val="en-US"/>
        </w:rPr>
        <w:t>effective utiliz</w:t>
      </w:r>
      <w:r>
        <w:rPr>
          <w:rFonts w:ascii="Times New Roman" w:hAnsi="Times New Roman" w:cs="Times New Roman"/>
          <w:sz w:val="24"/>
          <w:szCs w:val="24"/>
          <w:lang w:val="en-US"/>
        </w:rPr>
        <w:t>ation of by-products</w:t>
      </w:r>
      <w:r w:rsidRPr="00313E5E">
        <w:rPr>
          <w:rFonts w:ascii="Times New Roman" w:hAnsi="Times New Roman" w:cs="Times New Roman"/>
          <w:sz w:val="24"/>
          <w:szCs w:val="24"/>
          <w:lang w:val="en-US"/>
        </w:rPr>
        <w:t xml:space="preserve"> ghee residue</w:t>
      </w:r>
      <w:r>
        <w:rPr>
          <w:rFonts w:ascii="Times New Roman" w:hAnsi="Times New Roman" w:cs="Times New Roman"/>
          <w:sz w:val="24"/>
          <w:szCs w:val="24"/>
          <w:lang w:val="en-US"/>
        </w:rPr>
        <w:t xml:space="preserve">, </w:t>
      </w:r>
      <w:r w:rsidRPr="00313E5E">
        <w:rPr>
          <w:rFonts w:ascii="Times New Roman" w:hAnsi="Times New Roman" w:cs="Times New Roman"/>
          <w:sz w:val="24"/>
          <w:szCs w:val="24"/>
        </w:rPr>
        <w:t>incorporated into milk at different rates</w:t>
      </w:r>
      <w:r>
        <w:rPr>
          <w:rFonts w:ascii="Times New Roman" w:hAnsi="Times New Roman" w:cs="Times New Roman"/>
          <w:sz w:val="24"/>
          <w:szCs w:val="24"/>
        </w:rPr>
        <w:t xml:space="preserve"> </w:t>
      </w:r>
      <w:r w:rsidRPr="00313E5E">
        <w:rPr>
          <w:rFonts w:ascii="Times New Roman" w:hAnsi="Times New Roman" w:cs="Times New Roman"/>
          <w:sz w:val="24"/>
          <w:szCs w:val="24"/>
        </w:rPr>
        <w:t>2%, 4%, 6%, 8%) and 10%.</w:t>
      </w:r>
      <w:r w:rsidRPr="00313E5E">
        <w:rPr>
          <w:rFonts w:ascii="Times New Roman" w:hAnsi="Times New Roman" w:cs="Times New Roman"/>
          <w:sz w:val="24"/>
          <w:szCs w:val="24"/>
          <w:lang w:val="en-US"/>
        </w:rPr>
        <w:t xml:space="preserve"> It was found that adding ghee residue to </w:t>
      </w:r>
      <w:proofErr w:type="spellStart"/>
      <w:r w:rsidRPr="0074347F">
        <w:rPr>
          <w:rFonts w:ascii="Times New Roman" w:hAnsi="Times New Roman" w:cs="Times New Roman"/>
          <w:i/>
          <w:iCs/>
          <w:sz w:val="24"/>
          <w:szCs w:val="24"/>
          <w:lang w:val="en-US"/>
        </w:rPr>
        <w:t>Thabdi</w:t>
      </w:r>
      <w:proofErr w:type="spellEnd"/>
      <w:r w:rsidRPr="00313E5E">
        <w:rPr>
          <w:rFonts w:ascii="Times New Roman" w:hAnsi="Times New Roman" w:cs="Times New Roman"/>
          <w:sz w:val="24"/>
          <w:szCs w:val="24"/>
          <w:lang w:val="en-US"/>
        </w:rPr>
        <w:t xml:space="preserve"> sweets considerably increased the amount of fat, protein, and ash. The product's hardness was significantly reduced due to the decrease in acidity, </w:t>
      </w:r>
      <w:proofErr w:type="spellStart"/>
      <w:r w:rsidRPr="00313E5E">
        <w:rPr>
          <w:rFonts w:ascii="Times New Roman" w:hAnsi="Times New Roman" w:cs="Times New Roman"/>
          <w:sz w:val="24"/>
          <w:szCs w:val="24"/>
          <w:lang w:val="en-US"/>
        </w:rPr>
        <w:t>thiobarbituric</w:t>
      </w:r>
      <w:proofErr w:type="spellEnd"/>
      <w:r w:rsidRPr="00313E5E">
        <w:rPr>
          <w:rFonts w:ascii="Times New Roman" w:hAnsi="Times New Roman" w:cs="Times New Roman"/>
          <w:sz w:val="24"/>
          <w:szCs w:val="24"/>
          <w:lang w:val="en-US"/>
        </w:rPr>
        <w:t xml:space="preserve"> acid (TBA) value, and free fatty acids (FFA).  The conventional 40-minute holding time for preparing </w:t>
      </w:r>
      <w:proofErr w:type="spellStart"/>
      <w:r w:rsidRPr="0074347F">
        <w:rPr>
          <w:rFonts w:ascii="Times New Roman" w:hAnsi="Times New Roman" w:cs="Times New Roman"/>
          <w:i/>
          <w:iCs/>
          <w:sz w:val="24"/>
          <w:szCs w:val="24"/>
          <w:lang w:val="en-US"/>
        </w:rPr>
        <w:t>thabdi</w:t>
      </w:r>
      <w:proofErr w:type="spellEnd"/>
      <w:r w:rsidRPr="0074347F">
        <w:rPr>
          <w:rFonts w:ascii="Times New Roman" w:hAnsi="Times New Roman" w:cs="Times New Roman"/>
          <w:sz w:val="24"/>
          <w:szCs w:val="24"/>
          <w:lang w:val="en-US"/>
        </w:rPr>
        <w:t xml:space="preserve"> </w:t>
      </w:r>
      <w:r w:rsidRPr="00313E5E">
        <w:rPr>
          <w:rFonts w:ascii="Times New Roman" w:hAnsi="Times New Roman" w:cs="Times New Roman"/>
          <w:sz w:val="24"/>
          <w:szCs w:val="24"/>
          <w:lang w:val="en-US"/>
        </w:rPr>
        <w:t xml:space="preserve">was eliminated with the inclusion of ghee residue. It had a pleasant rich nutty caramel </w:t>
      </w:r>
      <w:proofErr w:type="spellStart"/>
      <w:r w:rsidRPr="00313E5E">
        <w:rPr>
          <w:rFonts w:ascii="Times New Roman" w:hAnsi="Times New Roman" w:cs="Times New Roman"/>
          <w:sz w:val="24"/>
          <w:szCs w:val="24"/>
          <w:lang w:val="en-US"/>
        </w:rPr>
        <w:t>flavour</w:t>
      </w:r>
      <w:proofErr w:type="spellEnd"/>
      <w:r w:rsidRPr="00313E5E">
        <w:rPr>
          <w:rFonts w:ascii="Times New Roman" w:hAnsi="Times New Roman" w:cs="Times New Roman"/>
          <w:sz w:val="24"/>
          <w:szCs w:val="24"/>
          <w:lang w:val="en-US"/>
        </w:rPr>
        <w:t xml:space="preserve">, a glossy brown </w:t>
      </w:r>
      <w:proofErr w:type="spellStart"/>
      <w:r w:rsidRPr="00313E5E">
        <w:rPr>
          <w:rFonts w:ascii="Times New Roman" w:hAnsi="Times New Roman" w:cs="Times New Roman"/>
          <w:sz w:val="24"/>
          <w:szCs w:val="24"/>
          <w:lang w:val="en-US"/>
        </w:rPr>
        <w:t>colour</w:t>
      </w:r>
      <w:proofErr w:type="spellEnd"/>
      <w:r w:rsidRPr="00313E5E">
        <w:rPr>
          <w:rFonts w:ascii="Times New Roman" w:hAnsi="Times New Roman" w:cs="Times New Roman"/>
          <w:sz w:val="24"/>
          <w:szCs w:val="24"/>
          <w:lang w:val="en-US"/>
        </w:rPr>
        <w:t xml:space="preserve">, a soft body, and a uniform gritty texture. During storage of </w:t>
      </w:r>
      <w:r>
        <w:rPr>
          <w:rFonts w:ascii="Times New Roman" w:hAnsi="Times New Roman" w:cs="Times New Roman"/>
          <w:sz w:val="24"/>
          <w:szCs w:val="24"/>
          <w:lang w:val="en-US"/>
        </w:rPr>
        <w:t xml:space="preserve">the optimized </w:t>
      </w:r>
      <w:proofErr w:type="spellStart"/>
      <w:r w:rsidRPr="00012B71">
        <w:rPr>
          <w:rFonts w:ascii="Times New Roman" w:hAnsi="Times New Roman" w:cs="Times New Roman"/>
          <w:i/>
          <w:iCs/>
          <w:sz w:val="24"/>
          <w:szCs w:val="24"/>
          <w:lang w:val="en-US"/>
        </w:rPr>
        <w:t>peda</w:t>
      </w:r>
      <w:proofErr w:type="spellEnd"/>
      <w:r w:rsidRPr="00EE3C7D">
        <w:rPr>
          <w:rFonts w:ascii="Times New Roman" w:hAnsi="Times New Roman" w:cs="Times New Roman"/>
          <w:i/>
          <w:iCs/>
          <w:sz w:val="24"/>
          <w:szCs w:val="24"/>
          <w:lang w:val="en-US"/>
        </w:rPr>
        <w:t xml:space="preserve"> </w:t>
      </w:r>
      <w:r w:rsidRPr="00313E5E">
        <w:rPr>
          <w:rFonts w:ascii="Times New Roman" w:hAnsi="Times New Roman" w:cs="Times New Roman"/>
          <w:sz w:val="24"/>
          <w:szCs w:val="24"/>
          <w:lang w:val="en-US"/>
        </w:rPr>
        <w:t xml:space="preserve">sample, which included 6% ghee residue, showed significant increases in acidity, FFA, HMF, TBA, and hardness. At the same time, there were noticeable decreases in sensory scores, moisture, water activity, and </w:t>
      </w:r>
      <w:proofErr w:type="spellStart"/>
      <w:r w:rsidRPr="00313E5E">
        <w:rPr>
          <w:rFonts w:ascii="Times New Roman" w:hAnsi="Times New Roman" w:cs="Times New Roman"/>
          <w:sz w:val="24"/>
          <w:szCs w:val="24"/>
          <w:lang w:val="en-US"/>
        </w:rPr>
        <w:t>pH</w:t>
      </w:r>
      <w:r>
        <w:rPr>
          <w:rFonts w:ascii="Times New Roman" w:hAnsi="Times New Roman" w:cs="Times New Roman"/>
          <w:sz w:val="24"/>
          <w:szCs w:val="24"/>
          <w:lang w:val="en-US"/>
        </w:rPr>
        <w:t>.</w:t>
      </w:r>
      <w:proofErr w:type="spellEnd"/>
      <w:r w:rsidRPr="00313E5E">
        <w:rPr>
          <w:rFonts w:ascii="Times New Roman" w:hAnsi="Times New Roman" w:cs="Times New Roman"/>
          <w:sz w:val="24"/>
          <w:szCs w:val="24"/>
          <w:lang w:val="en-US"/>
        </w:rPr>
        <w:t xml:space="preserve"> </w:t>
      </w:r>
      <w:r>
        <w:rPr>
          <w:rFonts w:ascii="Times New Roman" w:hAnsi="Times New Roman" w:cs="Times New Roman"/>
          <w:sz w:val="24"/>
          <w:szCs w:val="24"/>
          <w:lang w:val="en-US"/>
        </w:rPr>
        <w:t>T</w:t>
      </w:r>
      <w:r w:rsidRPr="00313E5E">
        <w:rPr>
          <w:rFonts w:ascii="Times New Roman" w:hAnsi="Times New Roman" w:cs="Times New Roman"/>
          <w:sz w:val="24"/>
          <w:szCs w:val="24"/>
          <w:lang w:val="en-US"/>
        </w:rPr>
        <w:t xml:space="preserve">he shelf-life of </w:t>
      </w:r>
      <w:proofErr w:type="spellStart"/>
      <w:r w:rsidRPr="0074347F">
        <w:rPr>
          <w:rFonts w:ascii="Times New Roman" w:hAnsi="Times New Roman" w:cs="Times New Roman"/>
          <w:i/>
          <w:iCs/>
          <w:sz w:val="24"/>
          <w:szCs w:val="24"/>
          <w:lang w:val="en-US"/>
        </w:rPr>
        <w:t>thabdi</w:t>
      </w:r>
      <w:proofErr w:type="spellEnd"/>
      <w:r w:rsidRPr="00313E5E">
        <w:rPr>
          <w:rFonts w:ascii="Times New Roman" w:hAnsi="Times New Roman" w:cs="Times New Roman"/>
          <w:sz w:val="24"/>
          <w:szCs w:val="24"/>
          <w:lang w:val="en-US"/>
        </w:rPr>
        <w:t xml:space="preserve"> was extended to 28 days at 20±1ºC and 14 days at 37±1ºC. In comparison, the control had a shelf-life of 21 days at 20±1ºC and 12 days at 37±1ºC.</w:t>
      </w:r>
    </w:p>
    <w:p w14:paraId="0D11571F" w14:textId="77777777" w:rsidR="00D16378" w:rsidRPr="00313E5E" w:rsidRDefault="00D16378" w:rsidP="00D16378">
      <w:pPr>
        <w:ind w:left="0" w:firstLine="0"/>
        <w:rPr>
          <w:rFonts w:ascii="Times New Roman" w:hAnsi="Times New Roman" w:cs="Times New Roman"/>
          <w:sz w:val="24"/>
          <w:szCs w:val="24"/>
        </w:rPr>
      </w:pPr>
      <w:r>
        <w:rPr>
          <w:rFonts w:ascii="Times New Roman" w:hAnsi="Times New Roman" w:cs="Times New Roman"/>
          <w:b/>
          <w:bCs/>
          <w:sz w:val="24"/>
          <w:szCs w:val="24"/>
          <w:lang w:val="en-US"/>
        </w:rPr>
        <w:t>5</w:t>
      </w:r>
      <w:r w:rsidRPr="00313E5E">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P</w:t>
      </w:r>
      <w:r w:rsidRPr="00313E5E">
        <w:rPr>
          <w:rFonts w:ascii="Times New Roman" w:hAnsi="Times New Roman" w:cs="Times New Roman"/>
          <w:b/>
          <w:bCs/>
          <w:sz w:val="24"/>
          <w:szCs w:val="24"/>
          <w:lang w:val="en-US"/>
        </w:rPr>
        <w:t xml:space="preserve">artial dehydration </w:t>
      </w:r>
    </w:p>
    <w:p w14:paraId="6D47F6E2" w14:textId="77777777" w:rsidR="00D16378" w:rsidRPr="00313E5E" w:rsidRDefault="00D16378" w:rsidP="00D16378">
      <w:pPr>
        <w:ind w:left="0"/>
        <w:rPr>
          <w:rFonts w:ascii="Times New Roman" w:hAnsi="Times New Roman" w:cs="Times New Roman"/>
          <w:sz w:val="24"/>
          <w:szCs w:val="24"/>
          <w:lang w:val="en-US"/>
        </w:rPr>
      </w:pPr>
      <w:r w:rsidRPr="00012B71">
        <w:rPr>
          <w:rFonts w:ascii="Times New Roman" w:hAnsi="Times New Roman" w:cs="Times New Roman"/>
          <w:i/>
          <w:iCs/>
          <w:sz w:val="24"/>
          <w:szCs w:val="24"/>
          <w:lang w:val="en-US"/>
        </w:rPr>
        <w:t>Peda</w:t>
      </w:r>
      <w:r w:rsidRPr="00313E5E">
        <w:rPr>
          <w:rFonts w:ascii="Times New Roman" w:hAnsi="Times New Roman" w:cs="Times New Roman"/>
          <w:sz w:val="24"/>
          <w:szCs w:val="24"/>
          <w:lang w:val="en-US"/>
        </w:rPr>
        <w:t xml:space="preserve"> was reported to be partially dehydrated by </w:t>
      </w:r>
      <w:proofErr w:type="spellStart"/>
      <w:r w:rsidRPr="00313E5E">
        <w:rPr>
          <w:rFonts w:ascii="Times New Roman" w:hAnsi="Times New Roman" w:cs="Times New Roman"/>
          <w:sz w:val="24"/>
          <w:szCs w:val="24"/>
          <w:lang w:val="en-US"/>
        </w:rPr>
        <w:t>Dhobale</w:t>
      </w:r>
      <w:proofErr w:type="spellEnd"/>
      <w:r w:rsidRPr="00313E5E">
        <w:rPr>
          <w:rFonts w:ascii="Times New Roman" w:hAnsi="Times New Roman" w:cs="Times New Roman"/>
          <w:sz w:val="24"/>
          <w:szCs w:val="24"/>
          <w:lang w:val="en-US"/>
        </w:rPr>
        <w:t xml:space="preserve"> </w:t>
      </w:r>
      <w:r w:rsidRPr="00313E5E">
        <w:rPr>
          <w:rFonts w:ascii="Times New Roman" w:hAnsi="Times New Roman" w:cs="Times New Roman"/>
          <w:i/>
          <w:iCs/>
          <w:sz w:val="24"/>
          <w:szCs w:val="24"/>
          <w:lang w:val="en-US"/>
        </w:rPr>
        <w:t>et al.</w:t>
      </w:r>
      <w:r w:rsidRPr="00313E5E">
        <w:rPr>
          <w:rFonts w:ascii="Times New Roman" w:hAnsi="Times New Roman" w:cs="Times New Roman"/>
          <w:sz w:val="24"/>
          <w:szCs w:val="24"/>
          <w:lang w:val="en-US"/>
        </w:rPr>
        <w:t xml:space="preserve"> (2013) using vacuum tray drying technology at 30-35 °C and 630-665 mm hg vacuum over varying time intervals, including 1 h, 2 h, 3 h, and 4 h. The shelf-life of the experimental </w:t>
      </w:r>
      <w:proofErr w:type="spellStart"/>
      <w:r w:rsidRPr="00012B71">
        <w:rPr>
          <w:rFonts w:ascii="Times New Roman" w:hAnsi="Times New Roman" w:cs="Times New Roman"/>
          <w:i/>
          <w:iCs/>
          <w:sz w:val="24"/>
          <w:szCs w:val="24"/>
          <w:lang w:val="en-US"/>
        </w:rPr>
        <w:t>peda</w:t>
      </w:r>
      <w:proofErr w:type="spellEnd"/>
      <w:r w:rsidRPr="00313E5E">
        <w:rPr>
          <w:rFonts w:ascii="Times New Roman" w:hAnsi="Times New Roman" w:cs="Times New Roman"/>
          <w:sz w:val="24"/>
          <w:szCs w:val="24"/>
          <w:lang w:val="en-US"/>
        </w:rPr>
        <w:t xml:space="preserve"> was 14 days, 21 days, and 28 days after dehydration for one, two, and three hours, respectively (Pal </w:t>
      </w:r>
      <w:r w:rsidRPr="00313E5E">
        <w:rPr>
          <w:rFonts w:ascii="Times New Roman" w:hAnsi="Times New Roman" w:cs="Times New Roman"/>
          <w:i/>
          <w:iCs/>
          <w:sz w:val="24"/>
          <w:szCs w:val="24"/>
          <w:lang w:val="en-US"/>
        </w:rPr>
        <w:t>et al.</w:t>
      </w:r>
      <w:r w:rsidRPr="00313E5E">
        <w:rPr>
          <w:rFonts w:ascii="Times New Roman" w:hAnsi="Times New Roman" w:cs="Times New Roman"/>
          <w:sz w:val="24"/>
          <w:szCs w:val="24"/>
          <w:lang w:val="en-US"/>
        </w:rPr>
        <w:t xml:space="preserve">, 2017). This </w:t>
      </w:r>
      <w:proofErr w:type="spellStart"/>
      <w:r w:rsidRPr="00012B71">
        <w:rPr>
          <w:rFonts w:ascii="Times New Roman" w:hAnsi="Times New Roman" w:cs="Times New Roman"/>
          <w:i/>
          <w:iCs/>
          <w:sz w:val="24"/>
          <w:szCs w:val="24"/>
          <w:lang w:val="en-US"/>
        </w:rPr>
        <w:t>peda</w:t>
      </w:r>
      <w:proofErr w:type="spellEnd"/>
      <w:r w:rsidRPr="00313E5E">
        <w:rPr>
          <w:rFonts w:ascii="Times New Roman" w:hAnsi="Times New Roman" w:cs="Times New Roman"/>
          <w:sz w:val="24"/>
          <w:szCs w:val="24"/>
          <w:lang w:val="en-US"/>
        </w:rPr>
        <w:t xml:space="preserve"> was kept at 20°C after being placed in a PVC tray that has been presterilized and covered with a polyester/</w:t>
      </w:r>
      <w:proofErr w:type="spellStart"/>
      <w:r w:rsidRPr="00313E5E">
        <w:rPr>
          <w:rFonts w:ascii="Times New Roman" w:hAnsi="Times New Roman" w:cs="Times New Roman"/>
          <w:sz w:val="24"/>
          <w:szCs w:val="24"/>
          <w:lang w:val="en-US"/>
        </w:rPr>
        <w:t>Polyfilm</w:t>
      </w:r>
      <w:proofErr w:type="spellEnd"/>
      <w:r w:rsidRPr="00313E5E">
        <w:rPr>
          <w:rFonts w:ascii="Times New Roman" w:hAnsi="Times New Roman" w:cs="Times New Roman"/>
          <w:sz w:val="24"/>
          <w:szCs w:val="24"/>
          <w:lang w:val="en-US"/>
        </w:rPr>
        <w:t xml:space="preserve"> bag (-85u). A two-hour dehydrated petal sample earned the highest score, with a 21-days shelf life compared to a control sample's 7-day shelf life.</w:t>
      </w:r>
    </w:p>
    <w:p w14:paraId="7CD725E6" w14:textId="77777777" w:rsidR="00D16378" w:rsidRPr="00D843DD" w:rsidRDefault="00D16378" w:rsidP="00D16378">
      <w:pPr>
        <w:ind w:left="0"/>
        <w:rPr>
          <w:rFonts w:ascii="Times New Roman" w:hAnsi="Times New Roman" w:cs="Times New Roman"/>
          <w:sz w:val="24"/>
          <w:szCs w:val="24"/>
          <w:lang w:val="en-US"/>
        </w:rPr>
      </w:pPr>
    </w:p>
    <w:tbl>
      <w:tblPr>
        <w:tblStyle w:val="TableGrid2"/>
        <w:tblpPr w:leftFromText="180" w:rightFromText="180" w:vertAnchor="page" w:horzAnchor="margin" w:tblpY="1611"/>
        <w:tblW w:w="0" w:type="auto"/>
        <w:tblLook w:val="04A0" w:firstRow="1" w:lastRow="0" w:firstColumn="1" w:lastColumn="0" w:noHBand="0" w:noVBand="1"/>
      </w:tblPr>
      <w:tblGrid>
        <w:gridCol w:w="551"/>
        <w:gridCol w:w="2182"/>
        <w:gridCol w:w="1231"/>
        <w:gridCol w:w="3427"/>
        <w:gridCol w:w="1625"/>
      </w:tblGrid>
      <w:tr w:rsidR="00D16378" w14:paraId="5C5168B3" w14:textId="77777777" w:rsidTr="00E42ED0">
        <w:tc>
          <w:tcPr>
            <w:tcW w:w="551" w:type="dxa"/>
          </w:tcPr>
          <w:p w14:paraId="64D5D4AD" w14:textId="77777777" w:rsidR="00D16378" w:rsidRPr="00F41B20" w:rsidRDefault="00D16378" w:rsidP="00E42ED0">
            <w:pPr>
              <w:ind w:left="0" w:firstLine="0"/>
              <w:rPr>
                <w:rFonts w:ascii="Times New Roman" w:eastAsia="Calibri" w:hAnsi="Times New Roman" w:cs="Times New Roman"/>
                <w:b/>
                <w:bCs/>
                <w:sz w:val="20"/>
                <w:szCs w:val="20"/>
              </w:rPr>
            </w:pPr>
          </w:p>
        </w:tc>
        <w:tc>
          <w:tcPr>
            <w:tcW w:w="2182" w:type="dxa"/>
          </w:tcPr>
          <w:p w14:paraId="7A4CCEE1" w14:textId="77777777" w:rsidR="00D16378" w:rsidRPr="00F41B20" w:rsidRDefault="00D16378" w:rsidP="00E42ED0">
            <w:pPr>
              <w:ind w:left="0" w:firstLine="0"/>
              <w:rPr>
                <w:rFonts w:ascii="Times New Roman" w:eastAsia="Calibri" w:hAnsi="Times New Roman" w:cs="Times New Roman"/>
                <w:b/>
                <w:bCs/>
                <w:sz w:val="20"/>
                <w:szCs w:val="20"/>
              </w:rPr>
            </w:pPr>
          </w:p>
        </w:tc>
        <w:tc>
          <w:tcPr>
            <w:tcW w:w="1231" w:type="dxa"/>
          </w:tcPr>
          <w:p w14:paraId="6FA98C5D" w14:textId="77777777" w:rsidR="00D16378" w:rsidRPr="00F41B20" w:rsidRDefault="00D16378" w:rsidP="00E42ED0">
            <w:pPr>
              <w:ind w:left="0" w:firstLine="0"/>
              <w:rPr>
                <w:rFonts w:ascii="Times New Roman" w:eastAsia="Calibri" w:hAnsi="Times New Roman" w:cs="Times New Roman"/>
                <w:b/>
                <w:bCs/>
                <w:sz w:val="20"/>
                <w:szCs w:val="20"/>
              </w:rPr>
            </w:pPr>
          </w:p>
        </w:tc>
        <w:tc>
          <w:tcPr>
            <w:tcW w:w="3427" w:type="dxa"/>
          </w:tcPr>
          <w:p w14:paraId="567ACB16" w14:textId="77777777" w:rsidR="00D16378" w:rsidRPr="00F41B20" w:rsidRDefault="00D16378" w:rsidP="00E42ED0">
            <w:pPr>
              <w:ind w:left="0" w:firstLine="0"/>
              <w:rPr>
                <w:rFonts w:ascii="Times New Roman" w:eastAsia="Calibri" w:hAnsi="Times New Roman" w:cs="Times New Roman"/>
                <w:b/>
                <w:bCs/>
                <w:sz w:val="20"/>
                <w:szCs w:val="20"/>
              </w:rPr>
            </w:pPr>
          </w:p>
        </w:tc>
        <w:tc>
          <w:tcPr>
            <w:tcW w:w="1625" w:type="dxa"/>
          </w:tcPr>
          <w:p w14:paraId="3FCDFC36" w14:textId="77777777" w:rsidR="00D16378" w:rsidRPr="00F41B20" w:rsidRDefault="00D16378" w:rsidP="00E42ED0">
            <w:pPr>
              <w:ind w:left="0" w:firstLine="0"/>
              <w:jc w:val="left"/>
              <w:rPr>
                <w:rFonts w:ascii="Times New Roman" w:eastAsia="Calibri" w:hAnsi="Times New Roman" w:cs="Times New Roman"/>
                <w:b/>
                <w:bCs/>
                <w:sz w:val="20"/>
                <w:szCs w:val="20"/>
              </w:rPr>
            </w:pPr>
          </w:p>
        </w:tc>
      </w:tr>
      <w:tr w:rsidR="00D16378" w14:paraId="220C6DF7" w14:textId="77777777" w:rsidTr="00E42ED0">
        <w:tc>
          <w:tcPr>
            <w:tcW w:w="551" w:type="dxa"/>
          </w:tcPr>
          <w:p w14:paraId="3A2A8700" w14:textId="77777777" w:rsidR="00D16378" w:rsidRPr="00736F6A" w:rsidRDefault="00D16378" w:rsidP="00E42ED0">
            <w:pPr>
              <w:ind w:left="0" w:firstLine="0"/>
              <w:rPr>
                <w:rFonts w:ascii="Times New Roman" w:eastAsia="Calibri" w:hAnsi="Times New Roman" w:cs="Times New Roman"/>
                <w:sz w:val="20"/>
                <w:szCs w:val="20"/>
              </w:rPr>
            </w:pPr>
            <w:r w:rsidRPr="00F41B20">
              <w:rPr>
                <w:rFonts w:ascii="Times New Roman" w:eastAsia="Calibri" w:hAnsi="Times New Roman" w:cs="Times New Roman"/>
                <w:b/>
                <w:bCs/>
                <w:sz w:val="20"/>
                <w:szCs w:val="20"/>
              </w:rPr>
              <w:t>S No</w:t>
            </w:r>
          </w:p>
        </w:tc>
        <w:tc>
          <w:tcPr>
            <w:tcW w:w="2182" w:type="dxa"/>
          </w:tcPr>
          <w:p w14:paraId="0C89DB07" w14:textId="77777777" w:rsidR="00D16378" w:rsidRPr="00736F6A" w:rsidRDefault="00D16378" w:rsidP="00E42ED0">
            <w:pPr>
              <w:ind w:left="0" w:firstLine="0"/>
              <w:jc w:val="left"/>
              <w:rPr>
                <w:rFonts w:ascii="Times New Roman" w:eastAsia="Calibri" w:hAnsi="Times New Roman" w:cs="Times New Roman"/>
                <w:sz w:val="20"/>
                <w:szCs w:val="20"/>
              </w:rPr>
            </w:pPr>
            <w:r w:rsidRPr="00F41B20">
              <w:rPr>
                <w:rFonts w:ascii="Times New Roman" w:eastAsia="Calibri" w:hAnsi="Times New Roman" w:cs="Times New Roman"/>
                <w:b/>
                <w:bCs/>
                <w:sz w:val="20"/>
                <w:szCs w:val="20"/>
              </w:rPr>
              <w:t>Study</w:t>
            </w:r>
          </w:p>
        </w:tc>
        <w:tc>
          <w:tcPr>
            <w:tcW w:w="1231" w:type="dxa"/>
          </w:tcPr>
          <w:p w14:paraId="1FA44EB9" w14:textId="77777777" w:rsidR="00D16378" w:rsidRPr="00736F6A" w:rsidRDefault="00D16378" w:rsidP="00E42ED0">
            <w:pPr>
              <w:ind w:left="0" w:firstLine="0"/>
              <w:rPr>
                <w:rFonts w:ascii="Times New Roman" w:eastAsia="Calibri" w:hAnsi="Times New Roman" w:cs="Times New Roman"/>
                <w:sz w:val="20"/>
                <w:szCs w:val="20"/>
              </w:rPr>
            </w:pPr>
            <w:r w:rsidRPr="00F41B20">
              <w:rPr>
                <w:rFonts w:ascii="Times New Roman" w:eastAsia="Calibri" w:hAnsi="Times New Roman" w:cs="Times New Roman"/>
                <w:b/>
                <w:bCs/>
                <w:sz w:val="20"/>
                <w:szCs w:val="20"/>
              </w:rPr>
              <w:t>Product</w:t>
            </w:r>
          </w:p>
        </w:tc>
        <w:tc>
          <w:tcPr>
            <w:tcW w:w="3427" w:type="dxa"/>
          </w:tcPr>
          <w:p w14:paraId="7D6CC501" w14:textId="77777777" w:rsidR="00D16378" w:rsidRPr="00736F6A" w:rsidRDefault="00D16378" w:rsidP="00E42ED0">
            <w:pPr>
              <w:ind w:left="0" w:firstLine="0"/>
              <w:jc w:val="left"/>
              <w:rPr>
                <w:rFonts w:ascii="Times New Roman" w:eastAsia="Calibri" w:hAnsi="Times New Roman" w:cs="Times New Roman"/>
                <w:sz w:val="20"/>
                <w:szCs w:val="20"/>
              </w:rPr>
            </w:pPr>
            <w:r>
              <w:rPr>
                <w:rFonts w:ascii="Times New Roman" w:eastAsia="Calibri" w:hAnsi="Times New Roman" w:cs="Times New Roman"/>
                <w:b/>
                <w:bCs/>
                <w:sz w:val="20"/>
                <w:szCs w:val="20"/>
              </w:rPr>
              <w:t xml:space="preserve">Key </w:t>
            </w:r>
            <w:r w:rsidRPr="00F41B20">
              <w:rPr>
                <w:rFonts w:ascii="Times New Roman" w:eastAsia="Calibri" w:hAnsi="Times New Roman" w:cs="Times New Roman"/>
                <w:b/>
                <w:bCs/>
                <w:sz w:val="20"/>
                <w:szCs w:val="20"/>
              </w:rPr>
              <w:t xml:space="preserve">Finding </w:t>
            </w:r>
          </w:p>
        </w:tc>
        <w:tc>
          <w:tcPr>
            <w:tcW w:w="1625" w:type="dxa"/>
          </w:tcPr>
          <w:p w14:paraId="50CEA13C" w14:textId="77777777" w:rsidR="00D16378" w:rsidRPr="00736F6A" w:rsidRDefault="00D16378" w:rsidP="00E42ED0">
            <w:pPr>
              <w:ind w:left="0" w:firstLine="0"/>
              <w:jc w:val="left"/>
              <w:rPr>
                <w:rFonts w:ascii="Times New Roman" w:eastAsia="Calibri" w:hAnsi="Times New Roman" w:cs="Times New Roman"/>
                <w:sz w:val="20"/>
                <w:szCs w:val="20"/>
              </w:rPr>
            </w:pPr>
            <w:r w:rsidRPr="00F41B20">
              <w:rPr>
                <w:rFonts w:ascii="Times New Roman" w:eastAsia="Calibri" w:hAnsi="Times New Roman" w:cs="Times New Roman"/>
                <w:b/>
                <w:bCs/>
                <w:sz w:val="20"/>
                <w:szCs w:val="20"/>
              </w:rPr>
              <w:t>Reference</w:t>
            </w:r>
          </w:p>
        </w:tc>
      </w:tr>
      <w:tr w:rsidR="00D16378" w14:paraId="61E0705E" w14:textId="77777777" w:rsidTr="00E42ED0">
        <w:tc>
          <w:tcPr>
            <w:tcW w:w="551" w:type="dxa"/>
          </w:tcPr>
          <w:p w14:paraId="51E3572C" w14:textId="77777777" w:rsidR="00D16378" w:rsidRPr="00736F6A" w:rsidRDefault="00D16378" w:rsidP="00E42ED0">
            <w:pPr>
              <w:ind w:left="0" w:firstLine="0"/>
              <w:rPr>
                <w:rFonts w:ascii="Times New Roman" w:eastAsia="Calibri" w:hAnsi="Times New Roman" w:cs="Times New Roman"/>
                <w:sz w:val="20"/>
                <w:szCs w:val="20"/>
              </w:rPr>
            </w:pPr>
            <w:r w:rsidRPr="00736F6A">
              <w:rPr>
                <w:rFonts w:ascii="Times New Roman" w:eastAsia="Calibri" w:hAnsi="Times New Roman" w:cs="Times New Roman"/>
                <w:sz w:val="20"/>
                <w:szCs w:val="20"/>
              </w:rPr>
              <w:t>1</w:t>
            </w:r>
          </w:p>
        </w:tc>
        <w:tc>
          <w:tcPr>
            <w:tcW w:w="2182" w:type="dxa"/>
          </w:tcPr>
          <w:p w14:paraId="199426E7" w14:textId="77777777" w:rsidR="00D16378" w:rsidRPr="00736F6A" w:rsidRDefault="00D16378" w:rsidP="00E42ED0">
            <w:pPr>
              <w:ind w:left="0" w:firstLine="0"/>
              <w:jc w:val="left"/>
              <w:rPr>
                <w:rFonts w:ascii="Times New Roman" w:eastAsia="Calibri" w:hAnsi="Times New Roman" w:cs="Times New Roman"/>
                <w:sz w:val="20"/>
                <w:szCs w:val="20"/>
              </w:rPr>
            </w:pPr>
            <w:r w:rsidRPr="00736F6A">
              <w:rPr>
                <w:rFonts w:ascii="Times New Roman" w:eastAsia="Calibri" w:hAnsi="Times New Roman" w:cs="Times New Roman"/>
                <w:sz w:val="20"/>
                <w:szCs w:val="20"/>
              </w:rPr>
              <w:t xml:space="preserve">Effect of MAP packaging on the shelf life of </w:t>
            </w:r>
            <w:proofErr w:type="spellStart"/>
            <w:r w:rsidRPr="00736F6A">
              <w:rPr>
                <w:rFonts w:ascii="Times New Roman" w:eastAsia="Calibri" w:hAnsi="Times New Roman" w:cs="Times New Roman"/>
                <w:sz w:val="20"/>
                <w:szCs w:val="20"/>
              </w:rPr>
              <w:t>lal</w:t>
            </w:r>
            <w:proofErr w:type="spellEnd"/>
            <w:r w:rsidRPr="00736F6A">
              <w:rPr>
                <w:rFonts w:ascii="Times New Roman" w:eastAsia="Calibri" w:hAnsi="Times New Roman" w:cs="Times New Roman"/>
                <w:sz w:val="20"/>
                <w:szCs w:val="20"/>
              </w:rPr>
              <w:t xml:space="preserve"> </w:t>
            </w:r>
            <w:proofErr w:type="spellStart"/>
            <w:r w:rsidRPr="00012B71">
              <w:rPr>
                <w:rFonts w:ascii="Times New Roman" w:eastAsia="Calibri" w:hAnsi="Times New Roman" w:cs="Times New Roman"/>
                <w:i/>
                <w:iCs/>
                <w:sz w:val="20"/>
                <w:szCs w:val="20"/>
              </w:rPr>
              <w:t>peda</w:t>
            </w:r>
            <w:proofErr w:type="spellEnd"/>
          </w:p>
        </w:tc>
        <w:tc>
          <w:tcPr>
            <w:tcW w:w="1231" w:type="dxa"/>
          </w:tcPr>
          <w:p w14:paraId="63A51F51" w14:textId="77777777" w:rsidR="00D16378" w:rsidRPr="00736F6A" w:rsidRDefault="00D16378" w:rsidP="00E42ED0">
            <w:pPr>
              <w:ind w:left="0" w:firstLine="0"/>
              <w:rPr>
                <w:rFonts w:ascii="Times New Roman" w:eastAsia="Calibri" w:hAnsi="Times New Roman" w:cs="Times New Roman"/>
                <w:sz w:val="20"/>
                <w:szCs w:val="20"/>
              </w:rPr>
            </w:pPr>
            <w:r w:rsidRPr="00736F6A">
              <w:rPr>
                <w:rFonts w:ascii="Times New Roman" w:eastAsia="Calibri" w:hAnsi="Times New Roman" w:cs="Times New Roman"/>
                <w:sz w:val="20"/>
                <w:szCs w:val="20"/>
              </w:rPr>
              <w:t xml:space="preserve">Lal </w:t>
            </w:r>
            <w:proofErr w:type="spellStart"/>
            <w:r w:rsidRPr="00012B71">
              <w:rPr>
                <w:rFonts w:ascii="Times New Roman" w:eastAsia="Calibri" w:hAnsi="Times New Roman" w:cs="Times New Roman"/>
                <w:i/>
                <w:iCs/>
                <w:sz w:val="20"/>
                <w:szCs w:val="20"/>
              </w:rPr>
              <w:t>peda</w:t>
            </w:r>
            <w:proofErr w:type="spellEnd"/>
          </w:p>
        </w:tc>
        <w:tc>
          <w:tcPr>
            <w:tcW w:w="3427" w:type="dxa"/>
          </w:tcPr>
          <w:p w14:paraId="50AF577E" w14:textId="77777777" w:rsidR="00D16378" w:rsidRPr="00736F6A" w:rsidRDefault="00D16378" w:rsidP="00E42ED0">
            <w:pPr>
              <w:ind w:left="0" w:firstLine="0"/>
              <w:jc w:val="left"/>
              <w:rPr>
                <w:rFonts w:ascii="Times New Roman" w:eastAsia="Calibri" w:hAnsi="Times New Roman" w:cs="Times New Roman"/>
                <w:sz w:val="20"/>
                <w:szCs w:val="20"/>
              </w:rPr>
            </w:pPr>
            <w:r w:rsidRPr="00736F6A">
              <w:rPr>
                <w:rFonts w:ascii="Times New Roman" w:eastAsia="Calibri" w:hAnsi="Times New Roman" w:cs="Times New Roman"/>
                <w:sz w:val="20"/>
                <w:szCs w:val="20"/>
              </w:rPr>
              <w:t>The MAP technique involving a controlled gas mixture (CO2, O2, N2) extends shelf life by slowing microorganism growth and oxidation. Samples with 70% N2:30% CO2 had better shelf stability, showing microbial load critical limits after 60 days. Moisture loss was the least in 70% N2:30% CO2 samples. Sensory evaluation favoured a moisture content of 12.5–15.5%.</w:t>
            </w:r>
          </w:p>
        </w:tc>
        <w:tc>
          <w:tcPr>
            <w:tcW w:w="1625" w:type="dxa"/>
          </w:tcPr>
          <w:p w14:paraId="71BC5A48" w14:textId="77777777" w:rsidR="00D16378" w:rsidRPr="00736F6A" w:rsidRDefault="00D16378" w:rsidP="00E42ED0">
            <w:pPr>
              <w:ind w:left="0" w:firstLine="0"/>
              <w:jc w:val="left"/>
              <w:rPr>
                <w:rFonts w:ascii="Times New Roman" w:eastAsia="Calibri" w:hAnsi="Times New Roman" w:cs="Times New Roman"/>
                <w:sz w:val="20"/>
                <w:szCs w:val="20"/>
              </w:rPr>
            </w:pPr>
            <w:r w:rsidRPr="00736F6A">
              <w:rPr>
                <w:rFonts w:ascii="Times New Roman" w:eastAsia="Calibri" w:hAnsi="Times New Roman" w:cs="Times New Roman"/>
                <w:sz w:val="20"/>
                <w:szCs w:val="20"/>
              </w:rPr>
              <w:t xml:space="preserve">Jha </w:t>
            </w:r>
            <w:r w:rsidRPr="000D3C47">
              <w:rPr>
                <w:rFonts w:ascii="Times New Roman" w:eastAsia="Calibri" w:hAnsi="Times New Roman" w:cs="Times New Roman"/>
                <w:i/>
                <w:iCs/>
                <w:sz w:val="20"/>
                <w:szCs w:val="20"/>
              </w:rPr>
              <w:t>et al</w:t>
            </w:r>
            <w:r w:rsidRPr="00736F6A">
              <w:rPr>
                <w:rFonts w:ascii="Times New Roman" w:eastAsia="Calibri" w:hAnsi="Times New Roman" w:cs="Times New Roman"/>
                <w:sz w:val="20"/>
                <w:szCs w:val="20"/>
              </w:rPr>
              <w:t>., 2015</w:t>
            </w:r>
          </w:p>
        </w:tc>
      </w:tr>
      <w:tr w:rsidR="00D16378" w14:paraId="6D9CB7D4" w14:textId="77777777" w:rsidTr="00E42ED0">
        <w:tc>
          <w:tcPr>
            <w:tcW w:w="551" w:type="dxa"/>
          </w:tcPr>
          <w:p w14:paraId="7A43BBDC" w14:textId="77777777" w:rsidR="00D16378" w:rsidRPr="00736F6A" w:rsidRDefault="00D16378" w:rsidP="00E42ED0">
            <w:pPr>
              <w:ind w:left="0" w:firstLine="0"/>
              <w:rPr>
                <w:rFonts w:ascii="Times New Roman" w:eastAsia="Calibri" w:hAnsi="Times New Roman" w:cs="Times New Roman"/>
                <w:sz w:val="20"/>
                <w:szCs w:val="20"/>
              </w:rPr>
            </w:pPr>
            <w:r w:rsidRPr="00736F6A">
              <w:rPr>
                <w:rFonts w:ascii="Times New Roman" w:eastAsia="Calibri" w:hAnsi="Times New Roman" w:cs="Times New Roman"/>
                <w:sz w:val="20"/>
                <w:szCs w:val="20"/>
              </w:rPr>
              <w:t>2</w:t>
            </w:r>
          </w:p>
        </w:tc>
        <w:tc>
          <w:tcPr>
            <w:tcW w:w="2182" w:type="dxa"/>
          </w:tcPr>
          <w:p w14:paraId="138ACE7A" w14:textId="77777777" w:rsidR="00D16378" w:rsidRPr="00736F6A" w:rsidRDefault="00D16378" w:rsidP="00E42ED0">
            <w:pPr>
              <w:ind w:left="0" w:firstLine="0"/>
              <w:jc w:val="left"/>
              <w:rPr>
                <w:rFonts w:ascii="Times New Roman" w:eastAsia="Calibri" w:hAnsi="Times New Roman" w:cs="Times New Roman"/>
                <w:sz w:val="20"/>
                <w:szCs w:val="20"/>
              </w:rPr>
            </w:pPr>
            <w:r w:rsidRPr="00736F6A">
              <w:rPr>
                <w:rFonts w:ascii="Times New Roman" w:eastAsia="Calibri" w:hAnsi="Times New Roman" w:cs="Times New Roman"/>
                <w:sz w:val="20"/>
                <w:szCs w:val="20"/>
              </w:rPr>
              <w:t xml:space="preserve">Effect of MAP and Vacuum packaging techniques on the shelf life of brown </w:t>
            </w:r>
            <w:proofErr w:type="spellStart"/>
            <w:r w:rsidRPr="00012B71">
              <w:rPr>
                <w:rFonts w:ascii="Times New Roman" w:eastAsia="Calibri" w:hAnsi="Times New Roman" w:cs="Times New Roman"/>
                <w:i/>
                <w:iCs/>
                <w:sz w:val="20"/>
                <w:szCs w:val="20"/>
              </w:rPr>
              <w:t>peda</w:t>
            </w:r>
            <w:proofErr w:type="spellEnd"/>
          </w:p>
        </w:tc>
        <w:tc>
          <w:tcPr>
            <w:tcW w:w="1231" w:type="dxa"/>
          </w:tcPr>
          <w:p w14:paraId="4F1FD2FF" w14:textId="77777777" w:rsidR="00D16378" w:rsidRPr="00736F6A" w:rsidRDefault="00D16378" w:rsidP="00E42ED0">
            <w:pPr>
              <w:ind w:left="0" w:firstLine="0"/>
              <w:rPr>
                <w:rFonts w:ascii="Times New Roman" w:eastAsia="Calibri" w:hAnsi="Times New Roman" w:cs="Times New Roman"/>
                <w:sz w:val="20"/>
                <w:szCs w:val="20"/>
              </w:rPr>
            </w:pPr>
            <w:r w:rsidRPr="00736F6A">
              <w:rPr>
                <w:rFonts w:ascii="Times New Roman" w:eastAsia="Calibri" w:hAnsi="Times New Roman" w:cs="Times New Roman"/>
                <w:sz w:val="20"/>
                <w:szCs w:val="20"/>
              </w:rPr>
              <w:t xml:space="preserve">Brown </w:t>
            </w:r>
            <w:proofErr w:type="spellStart"/>
            <w:r w:rsidRPr="00012B71">
              <w:rPr>
                <w:rFonts w:ascii="Times New Roman" w:eastAsia="Calibri" w:hAnsi="Times New Roman" w:cs="Times New Roman"/>
                <w:i/>
                <w:iCs/>
                <w:sz w:val="20"/>
                <w:szCs w:val="20"/>
              </w:rPr>
              <w:t>peda</w:t>
            </w:r>
            <w:proofErr w:type="spellEnd"/>
          </w:p>
        </w:tc>
        <w:tc>
          <w:tcPr>
            <w:tcW w:w="3427" w:type="dxa"/>
          </w:tcPr>
          <w:p w14:paraId="12EE4EB7" w14:textId="77777777" w:rsidR="00D16378" w:rsidRPr="00736F6A" w:rsidRDefault="00D16378" w:rsidP="00E42ED0">
            <w:pPr>
              <w:ind w:left="0" w:firstLine="0"/>
              <w:jc w:val="left"/>
              <w:rPr>
                <w:rFonts w:ascii="Times New Roman" w:eastAsia="Calibri" w:hAnsi="Times New Roman" w:cs="Times New Roman"/>
                <w:sz w:val="20"/>
                <w:szCs w:val="20"/>
              </w:rPr>
            </w:pPr>
            <w:r w:rsidRPr="00736F6A">
              <w:rPr>
                <w:rFonts w:ascii="Times New Roman" w:eastAsia="Calibri" w:hAnsi="Times New Roman" w:cs="Times New Roman"/>
                <w:sz w:val="20"/>
                <w:szCs w:val="20"/>
              </w:rPr>
              <w:t xml:space="preserve">Brown </w:t>
            </w:r>
            <w:proofErr w:type="spellStart"/>
            <w:r w:rsidRPr="00012B71">
              <w:rPr>
                <w:rFonts w:ascii="Times New Roman" w:eastAsia="Calibri" w:hAnsi="Times New Roman" w:cs="Times New Roman"/>
                <w:i/>
                <w:iCs/>
                <w:sz w:val="20"/>
                <w:szCs w:val="20"/>
              </w:rPr>
              <w:t>peda</w:t>
            </w:r>
            <w:proofErr w:type="spellEnd"/>
            <w:r w:rsidRPr="00736F6A">
              <w:rPr>
                <w:rFonts w:ascii="Times New Roman" w:eastAsia="Calibri" w:hAnsi="Times New Roman" w:cs="Times New Roman"/>
                <w:sz w:val="20"/>
                <w:szCs w:val="20"/>
              </w:rPr>
              <w:t xml:space="preserve"> preserved for up to 40 days at 30°C with vacuum packaging. Cardboard box (20 days), MAP (30 days), Vacuum Packaging (40 days).</w:t>
            </w:r>
          </w:p>
        </w:tc>
        <w:tc>
          <w:tcPr>
            <w:tcW w:w="1625" w:type="dxa"/>
          </w:tcPr>
          <w:p w14:paraId="5B4E804C" w14:textId="77777777" w:rsidR="00D16378" w:rsidRPr="00736F6A" w:rsidRDefault="00D16378" w:rsidP="00E42ED0">
            <w:pPr>
              <w:ind w:left="0" w:firstLine="0"/>
              <w:jc w:val="left"/>
              <w:rPr>
                <w:rFonts w:ascii="Times New Roman" w:eastAsia="Calibri" w:hAnsi="Times New Roman" w:cs="Times New Roman"/>
                <w:sz w:val="20"/>
                <w:szCs w:val="20"/>
              </w:rPr>
            </w:pPr>
            <w:r w:rsidRPr="00736F6A">
              <w:rPr>
                <w:rFonts w:ascii="Times New Roman" w:eastAsia="Calibri" w:hAnsi="Times New Roman" w:cs="Times New Roman"/>
                <w:sz w:val="20"/>
                <w:szCs w:val="20"/>
                <w:lang w:val="en-US"/>
              </w:rPr>
              <w:t xml:space="preserve">Londhe </w:t>
            </w:r>
            <w:r w:rsidRPr="000D3C47">
              <w:rPr>
                <w:rFonts w:ascii="Times New Roman" w:eastAsia="Calibri" w:hAnsi="Times New Roman" w:cs="Times New Roman"/>
                <w:i/>
                <w:iCs/>
                <w:sz w:val="20"/>
                <w:szCs w:val="20"/>
                <w:lang w:val="en-US"/>
              </w:rPr>
              <w:t>et al</w:t>
            </w:r>
            <w:r w:rsidRPr="00F41B20">
              <w:rPr>
                <w:rFonts w:ascii="Times New Roman" w:eastAsia="Calibri" w:hAnsi="Times New Roman" w:cs="Times New Roman"/>
                <w:i/>
                <w:iCs/>
                <w:sz w:val="20"/>
                <w:szCs w:val="20"/>
                <w:lang w:val="en-US"/>
              </w:rPr>
              <w:t>.,</w:t>
            </w:r>
            <w:r w:rsidRPr="00736F6A">
              <w:rPr>
                <w:rFonts w:ascii="Times New Roman" w:eastAsia="Calibri" w:hAnsi="Times New Roman" w:cs="Times New Roman"/>
                <w:sz w:val="20"/>
                <w:szCs w:val="20"/>
                <w:lang w:val="en-US"/>
              </w:rPr>
              <w:t>2012</w:t>
            </w:r>
          </w:p>
        </w:tc>
      </w:tr>
      <w:tr w:rsidR="00D16378" w14:paraId="27489ABA" w14:textId="77777777" w:rsidTr="00E42ED0">
        <w:tc>
          <w:tcPr>
            <w:tcW w:w="551" w:type="dxa"/>
          </w:tcPr>
          <w:p w14:paraId="30452026" w14:textId="77777777" w:rsidR="00D16378" w:rsidRPr="00736F6A" w:rsidRDefault="00D16378" w:rsidP="00E42ED0">
            <w:pPr>
              <w:ind w:left="0" w:firstLine="0"/>
              <w:rPr>
                <w:rFonts w:ascii="Times New Roman" w:eastAsia="Calibri" w:hAnsi="Times New Roman" w:cs="Times New Roman"/>
                <w:sz w:val="20"/>
                <w:szCs w:val="20"/>
              </w:rPr>
            </w:pPr>
            <w:r w:rsidRPr="00736F6A">
              <w:rPr>
                <w:rFonts w:ascii="Times New Roman" w:eastAsia="Calibri" w:hAnsi="Times New Roman" w:cs="Times New Roman"/>
                <w:sz w:val="20"/>
                <w:szCs w:val="20"/>
              </w:rPr>
              <w:t>3</w:t>
            </w:r>
          </w:p>
        </w:tc>
        <w:tc>
          <w:tcPr>
            <w:tcW w:w="2182" w:type="dxa"/>
          </w:tcPr>
          <w:p w14:paraId="66EF2D71" w14:textId="77777777" w:rsidR="00D16378" w:rsidRPr="00736F6A" w:rsidRDefault="00D16378" w:rsidP="00E42ED0">
            <w:pPr>
              <w:ind w:left="0" w:firstLine="0"/>
              <w:jc w:val="left"/>
              <w:rPr>
                <w:rFonts w:ascii="Times New Roman" w:eastAsia="Calibri" w:hAnsi="Times New Roman" w:cs="Times New Roman"/>
                <w:sz w:val="20"/>
                <w:szCs w:val="20"/>
              </w:rPr>
            </w:pPr>
            <w:r w:rsidRPr="00736F6A">
              <w:rPr>
                <w:rFonts w:ascii="Times New Roman" w:eastAsia="Calibri" w:hAnsi="Times New Roman" w:cs="Times New Roman"/>
                <w:sz w:val="20"/>
                <w:szCs w:val="20"/>
              </w:rPr>
              <w:t xml:space="preserve">Shelf-life extension of </w:t>
            </w:r>
            <w:proofErr w:type="spellStart"/>
            <w:r w:rsidRPr="0074347F">
              <w:rPr>
                <w:rFonts w:ascii="Times New Roman" w:eastAsia="Calibri" w:hAnsi="Times New Roman" w:cs="Times New Roman"/>
                <w:i/>
                <w:iCs/>
                <w:sz w:val="20"/>
                <w:szCs w:val="20"/>
              </w:rPr>
              <w:t>Thabdi</w:t>
            </w:r>
            <w:proofErr w:type="spellEnd"/>
            <w:r w:rsidRPr="00736F6A">
              <w:rPr>
                <w:rFonts w:ascii="Times New Roman" w:eastAsia="Calibri" w:hAnsi="Times New Roman" w:cs="Times New Roman"/>
                <w:sz w:val="20"/>
                <w:szCs w:val="20"/>
              </w:rPr>
              <w:t xml:space="preserve"> milk sweets using ghee residue</w:t>
            </w:r>
          </w:p>
        </w:tc>
        <w:tc>
          <w:tcPr>
            <w:tcW w:w="1231" w:type="dxa"/>
          </w:tcPr>
          <w:p w14:paraId="00AF2783" w14:textId="77777777" w:rsidR="00D16378" w:rsidRDefault="00D16378" w:rsidP="00E42ED0">
            <w:pPr>
              <w:ind w:left="0" w:firstLine="0"/>
              <w:rPr>
                <w:rFonts w:ascii="Times New Roman" w:eastAsia="Calibri" w:hAnsi="Times New Roman" w:cs="Times New Roman"/>
                <w:sz w:val="20"/>
                <w:szCs w:val="20"/>
              </w:rPr>
            </w:pPr>
            <w:proofErr w:type="spellStart"/>
            <w:r w:rsidRPr="0074347F">
              <w:rPr>
                <w:rFonts w:ascii="Times New Roman" w:eastAsia="Calibri" w:hAnsi="Times New Roman" w:cs="Times New Roman"/>
                <w:i/>
                <w:iCs/>
                <w:sz w:val="20"/>
                <w:szCs w:val="20"/>
              </w:rPr>
              <w:t>Thabdi</w:t>
            </w:r>
            <w:proofErr w:type="spellEnd"/>
            <w:r w:rsidRPr="00736F6A">
              <w:rPr>
                <w:rFonts w:ascii="Times New Roman" w:eastAsia="Calibri" w:hAnsi="Times New Roman" w:cs="Times New Roman"/>
                <w:sz w:val="20"/>
                <w:szCs w:val="20"/>
              </w:rPr>
              <w:t xml:space="preserve"> </w:t>
            </w:r>
          </w:p>
          <w:p w14:paraId="5A8B8FCD" w14:textId="77777777" w:rsidR="00D16378" w:rsidRPr="00736F6A" w:rsidRDefault="00D16378" w:rsidP="00E42ED0">
            <w:pPr>
              <w:ind w:left="0" w:firstLine="0"/>
              <w:rPr>
                <w:rFonts w:ascii="Times New Roman" w:eastAsia="Calibri" w:hAnsi="Times New Roman" w:cs="Times New Roman"/>
                <w:sz w:val="20"/>
                <w:szCs w:val="20"/>
              </w:rPr>
            </w:pPr>
            <w:r w:rsidRPr="00736F6A">
              <w:rPr>
                <w:rFonts w:ascii="Times New Roman" w:eastAsia="Calibri" w:hAnsi="Times New Roman" w:cs="Times New Roman"/>
                <w:sz w:val="20"/>
                <w:szCs w:val="20"/>
              </w:rPr>
              <w:t>sweets</w:t>
            </w:r>
          </w:p>
        </w:tc>
        <w:tc>
          <w:tcPr>
            <w:tcW w:w="3427" w:type="dxa"/>
          </w:tcPr>
          <w:p w14:paraId="371882B1" w14:textId="77777777" w:rsidR="00D16378" w:rsidRPr="00736F6A" w:rsidRDefault="00D16378" w:rsidP="00E42ED0">
            <w:pPr>
              <w:ind w:left="0" w:firstLine="0"/>
              <w:jc w:val="left"/>
              <w:rPr>
                <w:rFonts w:ascii="Times New Roman" w:eastAsia="Calibri" w:hAnsi="Times New Roman" w:cs="Times New Roman"/>
                <w:sz w:val="20"/>
                <w:szCs w:val="20"/>
              </w:rPr>
            </w:pPr>
            <w:r w:rsidRPr="00736F6A">
              <w:rPr>
                <w:rFonts w:ascii="Times New Roman" w:eastAsia="Calibri" w:hAnsi="Times New Roman" w:cs="Times New Roman"/>
                <w:sz w:val="20"/>
                <w:szCs w:val="20"/>
              </w:rPr>
              <w:t xml:space="preserve">Ghee residue incorporation increased fat, protein, and ash in </w:t>
            </w:r>
            <w:proofErr w:type="spellStart"/>
            <w:r w:rsidRPr="0074347F">
              <w:rPr>
                <w:rFonts w:ascii="Times New Roman" w:eastAsia="Calibri" w:hAnsi="Times New Roman" w:cs="Times New Roman"/>
                <w:i/>
                <w:iCs/>
                <w:sz w:val="20"/>
                <w:szCs w:val="20"/>
              </w:rPr>
              <w:t>Thabdi</w:t>
            </w:r>
            <w:proofErr w:type="spellEnd"/>
            <w:r w:rsidRPr="00736F6A">
              <w:rPr>
                <w:rFonts w:ascii="Times New Roman" w:eastAsia="Calibri" w:hAnsi="Times New Roman" w:cs="Times New Roman"/>
                <w:sz w:val="20"/>
                <w:szCs w:val="20"/>
              </w:rPr>
              <w:t xml:space="preserve"> sweets. Shelf life extended to 28 days at 20±1ºC and 14 days at 37±1ºC with 6% ghee residue.</w:t>
            </w:r>
          </w:p>
        </w:tc>
        <w:tc>
          <w:tcPr>
            <w:tcW w:w="1625" w:type="dxa"/>
          </w:tcPr>
          <w:p w14:paraId="425A8FBA" w14:textId="77777777" w:rsidR="00D16378" w:rsidRPr="00736F6A" w:rsidRDefault="00D16378" w:rsidP="00E42ED0">
            <w:pPr>
              <w:ind w:left="0" w:firstLine="0"/>
              <w:jc w:val="left"/>
              <w:rPr>
                <w:rFonts w:ascii="Times New Roman" w:eastAsia="Calibri" w:hAnsi="Times New Roman" w:cs="Times New Roman"/>
                <w:sz w:val="20"/>
                <w:szCs w:val="20"/>
              </w:rPr>
            </w:pPr>
            <w:r w:rsidRPr="00736F6A">
              <w:rPr>
                <w:rFonts w:ascii="Times New Roman" w:eastAsia="Calibri" w:hAnsi="Times New Roman" w:cs="Times New Roman"/>
                <w:sz w:val="20"/>
                <w:szCs w:val="20"/>
                <w:lang w:val="en-US"/>
              </w:rPr>
              <w:t xml:space="preserve">Hirpara </w:t>
            </w:r>
            <w:r w:rsidRPr="000D3C47">
              <w:rPr>
                <w:rFonts w:ascii="Times New Roman" w:eastAsia="Calibri" w:hAnsi="Times New Roman" w:cs="Times New Roman"/>
                <w:i/>
                <w:iCs/>
                <w:sz w:val="20"/>
                <w:szCs w:val="20"/>
                <w:lang w:val="en-US"/>
              </w:rPr>
              <w:t>et al</w:t>
            </w:r>
            <w:r w:rsidRPr="00736F6A">
              <w:rPr>
                <w:rFonts w:ascii="Times New Roman" w:eastAsia="Calibri" w:hAnsi="Times New Roman" w:cs="Times New Roman"/>
                <w:sz w:val="20"/>
                <w:szCs w:val="20"/>
                <w:lang w:val="en-US"/>
              </w:rPr>
              <w:t>., 2020</w:t>
            </w:r>
          </w:p>
        </w:tc>
      </w:tr>
      <w:tr w:rsidR="00D16378" w14:paraId="532D0EE8" w14:textId="77777777" w:rsidTr="00E42ED0">
        <w:tc>
          <w:tcPr>
            <w:tcW w:w="551" w:type="dxa"/>
          </w:tcPr>
          <w:p w14:paraId="2764A857" w14:textId="77777777" w:rsidR="00D16378" w:rsidRPr="00736F6A" w:rsidRDefault="00D16378" w:rsidP="00E42ED0">
            <w:pPr>
              <w:ind w:left="0" w:firstLine="0"/>
              <w:rPr>
                <w:rFonts w:ascii="Times New Roman" w:eastAsia="Calibri" w:hAnsi="Times New Roman" w:cs="Times New Roman"/>
                <w:sz w:val="20"/>
                <w:szCs w:val="20"/>
              </w:rPr>
            </w:pPr>
            <w:r w:rsidRPr="00736F6A">
              <w:rPr>
                <w:rFonts w:ascii="Times New Roman" w:eastAsia="Calibri" w:hAnsi="Times New Roman" w:cs="Times New Roman"/>
                <w:sz w:val="20"/>
                <w:szCs w:val="20"/>
              </w:rPr>
              <w:t>4</w:t>
            </w:r>
          </w:p>
        </w:tc>
        <w:tc>
          <w:tcPr>
            <w:tcW w:w="2182" w:type="dxa"/>
          </w:tcPr>
          <w:p w14:paraId="5B9AD21E" w14:textId="77777777" w:rsidR="00D16378" w:rsidRPr="00D57280" w:rsidRDefault="00D16378" w:rsidP="00E42ED0">
            <w:pPr>
              <w:ind w:left="0" w:right="0" w:firstLine="0"/>
              <w:jc w:val="left"/>
              <w:rPr>
                <w:rFonts w:ascii="Times New Roman" w:eastAsia="Times New Roman" w:hAnsi="Times New Roman" w:cs="Times New Roman"/>
                <w:sz w:val="20"/>
                <w:szCs w:val="20"/>
                <w:lang w:eastAsia="en-IN"/>
              </w:rPr>
            </w:pPr>
            <w:r w:rsidRPr="00D57280">
              <w:rPr>
                <w:rFonts w:ascii="Times New Roman" w:eastAsia="Times New Roman" w:hAnsi="Times New Roman" w:cs="Times New Roman"/>
                <w:sz w:val="20"/>
                <w:szCs w:val="20"/>
                <w:lang w:eastAsia="en-IN"/>
              </w:rPr>
              <w:t xml:space="preserve">Extension of the shelf life of </w:t>
            </w:r>
            <w:proofErr w:type="spellStart"/>
            <w:r w:rsidRPr="00012B71">
              <w:rPr>
                <w:rFonts w:ascii="Times New Roman" w:eastAsia="Times New Roman" w:hAnsi="Times New Roman" w:cs="Times New Roman"/>
                <w:i/>
                <w:iCs/>
                <w:sz w:val="20"/>
                <w:szCs w:val="20"/>
                <w:lang w:eastAsia="en-IN"/>
              </w:rPr>
              <w:t>peda</w:t>
            </w:r>
            <w:proofErr w:type="spellEnd"/>
            <w:r w:rsidRPr="00D57280">
              <w:rPr>
                <w:rFonts w:ascii="Times New Roman" w:eastAsia="Times New Roman" w:hAnsi="Times New Roman" w:cs="Times New Roman"/>
                <w:sz w:val="20"/>
                <w:szCs w:val="20"/>
                <w:lang w:eastAsia="en-IN"/>
              </w:rPr>
              <w:t xml:space="preserve"> by partial dehydration</w:t>
            </w:r>
          </w:p>
          <w:p w14:paraId="5D7BB1CC" w14:textId="77777777" w:rsidR="00D16378" w:rsidRPr="00736F6A" w:rsidRDefault="00D16378" w:rsidP="00E42ED0">
            <w:pPr>
              <w:ind w:left="0" w:firstLine="0"/>
              <w:jc w:val="left"/>
              <w:rPr>
                <w:rFonts w:ascii="Times New Roman" w:eastAsia="Calibri" w:hAnsi="Times New Roman" w:cs="Times New Roman"/>
                <w:sz w:val="20"/>
                <w:szCs w:val="20"/>
              </w:rPr>
            </w:pPr>
          </w:p>
        </w:tc>
        <w:tc>
          <w:tcPr>
            <w:tcW w:w="1231" w:type="dxa"/>
          </w:tcPr>
          <w:p w14:paraId="6D60C456" w14:textId="77777777" w:rsidR="00D16378" w:rsidRPr="00736F6A" w:rsidRDefault="00D16378" w:rsidP="00E42ED0">
            <w:pPr>
              <w:ind w:left="0" w:firstLine="0"/>
              <w:jc w:val="left"/>
              <w:rPr>
                <w:rFonts w:ascii="Times New Roman" w:eastAsia="Calibri" w:hAnsi="Times New Roman" w:cs="Times New Roman"/>
                <w:sz w:val="20"/>
                <w:szCs w:val="20"/>
              </w:rPr>
            </w:pPr>
            <w:r w:rsidRPr="00012B71">
              <w:rPr>
                <w:rFonts w:ascii="Times New Roman" w:eastAsia="Calibri" w:hAnsi="Times New Roman" w:cs="Times New Roman"/>
                <w:i/>
                <w:iCs/>
                <w:sz w:val="20"/>
                <w:szCs w:val="20"/>
              </w:rPr>
              <w:t>Peda</w:t>
            </w:r>
          </w:p>
        </w:tc>
        <w:tc>
          <w:tcPr>
            <w:tcW w:w="3427" w:type="dxa"/>
          </w:tcPr>
          <w:p w14:paraId="3459004B" w14:textId="77777777" w:rsidR="00D16378" w:rsidRPr="00736F6A" w:rsidRDefault="00D16378" w:rsidP="00E42ED0">
            <w:pPr>
              <w:ind w:left="0" w:firstLine="0"/>
              <w:jc w:val="left"/>
              <w:rPr>
                <w:rFonts w:ascii="Times New Roman" w:eastAsia="Calibri" w:hAnsi="Times New Roman" w:cs="Times New Roman"/>
                <w:sz w:val="20"/>
                <w:szCs w:val="20"/>
              </w:rPr>
            </w:pPr>
            <w:r w:rsidRPr="00736F6A">
              <w:rPr>
                <w:rFonts w:ascii="Times New Roman" w:eastAsia="Calibri" w:hAnsi="Times New Roman" w:cs="Times New Roman"/>
                <w:sz w:val="20"/>
                <w:szCs w:val="20"/>
              </w:rPr>
              <w:t xml:space="preserve">Dehydration at 30-35 °C for varying times extended shelf life to 14, 21, and 28 days. Two-hour dehydrated </w:t>
            </w:r>
            <w:proofErr w:type="spellStart"/>
            <w:r w:rsidRPr="00012B71">
              <w:rPr>
                <w:rFonts w:ascii="Times New Roman" w:eastAsia="Calibri" w:hAnsi="Times New Roman" w:cs="Times New Roman"/>
                <w:i/>
                <w:iCs/>
                <w:sz w:val="20"/>
                <w:szCs w:val="20"/>
              </w:rPr>
              <w:t>peda</w:t>
            </w:r>
            <w:proofErr w:type="spellEnd"/>
            <w:r w:rsidRPr="00736F6A">
              <w:rPr>
                <w:rFonts w:ascii="Times New Roman" w:eastAsia="Calibri" w:hAnsi="Times New Roman" w:cs="Times New Roman"/>
                <w:sz w:val="20"/>
                <w:szCs w:val="20"/>
              </w:rPr>
              <w:t xml:space="preserve"> had the highest score.</w:t>
            </w:r>
          </w:p>
        </w:tc>
        <w:tc>
          <w:tcPr>
            <w:tcW w:w="1625" w:type="dxa"/>
          </w:tcPr>
          <w:p w14:paraId="556D0A32" w14:textId="77777777" w:rsidR="00D16378" w:rsidRPr="00736F6A" w:rsidRDefault="00D16378" w:rsidP="00E42ED0">
            <w:pPr>
              <w:ind w:left="0" w:firstLine="0"/>
              <w:jc w:val="left"/>
              <w:rPr>
                <w:rFonts w:ascii="Times New Roman" w:eastAsia="Calibri" w:hAnsi="Times New Roman" w:cs="Times New Roman"/>
                <w:sz w:val="20"/>
                <w:szCs w:val="20"/>
              </w:rPr>
            </w:pPr>
            <w:proofErr w:type="spellStart"/>
            <w:r w:rsidRPr="00736F6A">
              <w:rPr>
                <w:rFonts w:ascii="Times New Roman" w:eastAsia="Calibri" w:hAnsi="Times New Roman" w:cs="Times New Roman"/>
                <w:sz w:val="20"/>
                <w:szCs w:val="20"/>
                <w:lang w:val="en-US"/>
              </w:rPr>
              <w:t>Dhobale</w:t>
            </w:r>
            <w:proofErr w:type="spellEnd"/>
            <w:r>
              <w:rPr>
                <w:rFonts w:ascii="Times New Roman" w:eastAsia="Calibri" w:hAnsi="Times New Roman" w:cs="Times New Roman"/>
                <w:sz w:val="20"/>
                <w:szCs w:val="20"/>
                <w:lang w:val="en-US"/>
              </w:rPr>
              <w:t xml:space="preserve"> </w:t>
            </w:r>
            <w:r w:rsidRPr="000D3C47">
              <w:rPr>
                <w:rFonts w:ascii="Times New Roman" w:eastAsia="Calibri" w:hAnsi="Times New Roman" w:cs="Times New Roman"/>
                <w:i/>
                <w:iCs/>
                <w:sz w:val="20"/>
                <w:szCs w:val="20"/>
                <w:lang w:val="en-US"/>
              </w:rPr>
              <w:t>et al</w:t>
            </w:r>
            <w:r w:rsidRPr="00736F6A">
              <w:rPr>
                <w:rFonts w:ascii="Times New Roman" w:eastAsia="Calibri" w:hAnsi="Times New Roman" w:cs="Times New Roman"/>
                <w:sz w:val="20"/>
                <w:szCs w:val="20"/>
                <w:lang w:val="en-US"/>
              </w:rPr>
              <w:t>., 2013</w:t>
            </w:r>
          </w:p>
        </w:tc>
      </w:tr>
      <w:tr w:rsidR="00D16378" w14:paraId="66EBA9DE" w14:textId="77777777" w:rsidTr="00E42ED0">
        <w:tc>
          <w:tcPr>
            <w:tcW w:w="551" w:type="dxa"/>
          </w:tcPr>
          <w:p w14:paraId="02A1C5F5" w14:textId="77777777" w:rsidR="00D16378" w:rsidRPr="00736F6A" w:rsidRDefault="00D16378" w:rsidP="00E42ED0">
            <w:pPr>
              <w:ind w:left="0" w:firstLine="0"/>
              <w:rPr>
                <w:rFonts w:ascii="Times New Roman" w:eastAsia="Calibri" w:hAnsi="Times New Roman" w:cs="Times New Roman"/>
                <w:sz w:val="20"/>
                <w:szCs w:val="20"/>
              </w:rPr>
            </w:pPr>
            <w:r w:rsidRPr="00736F6A">
              <w:rPr>
                <w:rFonts w:ascii="Times New Roman" w:eastAsia="Calibri" w:hAnsi="Times New Roman" w:cs="Times New Roman"/>
                <w:sz w:val="20"/>
                <w:szCs w:val="20"/>
              </w:rPr>
              <w:t>5</w:t>
            </w:r>
          </w:p>
        </w:tc>
        <w:tc>
          <w:tcPr>
            <w:tcW w:w="2182" w:type="dxa"/>
          </w:tcPr>
          <w:p w14:paraId="1333FC28" w14:textId="77777777" w:rsidR="00D16378" w:rsidRPr="00736F6A" w:rsidRDefault="00D16378" w:rsidP="00E42ED0">
            <w:pPr>
              <w:ind w:left="0" w:firstLine="0"/>
              <w:jc w:val="left"/>
              <w:rPr>
                <w:rFonts w:ascii="Times New Roman" w:eastAsia="Calibri" w:hAnsi="Times New Roman" w:cs="Times New Roman"/>
                <w:sz w:val="20"/>
                <w:szCs w:val="20"/>
              </w:rPr>
            </w:pPr>
            <w:r w:rsidRPr="00736F6A">
              <w:rPr>
                <w:rFonts w:ascii="Times New Roman" w:eastAsia="Calibri" w:hAnsi="Times New Roman" w:cs="Times New Roman"/>
                <w:sz w:val="20"/>
                <w:szCs w:val="20"/>
              </w:rPr>
              <w:t xml:space="preserve">Use of antioxidants and </w:t>
            </w:r>
            <w:r>
              <w:rPr>
                <w:rFonts w:ascii="Times New Roman" w:eastAsia="Calibri" w:hAnsi="Times New Roman" w:cs="Times New Roman"/>
                <w:sz w:val="20"/>
                <w:szCs w:val="20"/>
              </w:rPr>
              <w:t>preservatives</w:t>
            </w:r>
            <w:r w:rsidRPr="00736F6A">
              <w:rPr>
                <w:rFonts w:ascii="Times New Roman" w:eastAsia="Calibri" w:hAnsi="Times New Roman" w:cs="Times New Roman"/>
                <w:sz w:val="20"/>
                <w:szCs w:val="20"/>
              </w:rPr>
              <w:t xml:space="preserve"> for extending the shelf life of </w:t>
            </w:r>
            <w:proofErr w:type="spellStart"/>
            <w:r w:rsidRPr="00012B71">
              <w:rPr>
                <w:rFonts w:ascii="Times New Roman" w:eastAsia="Calibri" w:hAnsi="Times New Roman" w:cs="Times New Roman"/>
                <w:i/>
                <w:iCs/>
                <w:sz w:val="20"/>
                <w:szCs w:val="20"/>
              </w:rPr>
              <w:t>peda</w:t>
            </w:r>
            <w:proofErr w:type="spellEnd"/>
          </w:p>
        </w:tc>
        <w:tc>
          <w:tcPr>
            <w:tcW w:w="1231" w:type="dxa"/>
          </w:tcPr>
          <w:p w14:paraId="4C5D4E32" w14:textId="77777777" w:rsidR="00D16378" w:rsidRPr="00736F6A" w:rsidRDefault="00D16378" w:rsidP="00E42ED0">
            <w:pPr>
              <w:ind w:left="0" w:firstLine="0"/>
              <w:rPr>
                <w:rFonts w:ascii="Times New Roman" w:eastAsia="Calibri" w:hAnsi="Times New Roman" w:cs="Times New Roman"/>
                <w:sz w:val="20"/>
                <w:szCs w:val="20"/>
              </w:rPr>
            </w:pPr>
            <w:r w:rsidRPr="00012B71">
              <w:rPr>
                <w:rFonts w:ascii="Times New Roman" w:eastAsia="Calibri" w:hAnsi="Times New Roman" w:cs="Times New Roman"/>
                <w:i/>
                <w:iCs/>
                <w:sz w:val="20"/>
                <w:szCs w:val="20"/>
              </w:rPr>
              <w:t>Peda</w:t>
            </w:r>
          </w:p>
        </w:tc>
        <w:tc>
          <w:tcPr>
            <w:tcW w:w="3427" w:type="dxa"/>
          </w:tcPr>
          <w:p w14:paraId="328D9F78" w14:textId="77777777" w:rsidR="00D16378" w:rsidRPr="00736F6A" w:rsidRDefault="00D16378" w:rsidP="00E42ED0">
            <w:pPr>
              <w:ind w:left="0" w:firstLine="0"/>
              <w:jc w:val="left"/>
              <w:rPr>
                <w:rFonts w:ascii="Times New Roman" w:eastAsia="Calibri" w:hAnsi="Times New Roman" w:cs="Times New Roman"/>
                <w:sz w:val="20"/>
                <w:szCs w:val="20"/>
              </w:rPr>
            </w:pPr>
            <w:r w:rsidRPr="00736F6A">
              <w:rPr>
                <w:rFonts w:ascii="Times New Roman" w:eastAsia="Calibri" w:hAnsi="Times New Roman" w:cs="Times New Roman"/>
                <w:sz w:val="20"/>
                <w:szCs w:val="20"/>
              </w:rPr>
              <w:t xml:space="preserve">Tocopherol and sodium ascorbate stabilized </w:t>
            </w:r>
            <w:proofErr w:type="spellStart"/>
            <w:r w:rsidRPr="00012B71">
              <w:rPr>
                <w:rFonts w:ascii="Times New Roman" w:eastAsia="Calibri" w:hAnsi="Times New Roman" w:cs="Times New Roman"/>
                <w:i/>
                <w:iCs/>
                <w:sz w:val="20"/>
                <w:szCs w:val="20"/>
              </w:rPr>
              <w:t>peda</w:t>
            </w:r>
            <w:proofErr w:type="spellEnd"/>
            <w:r w:rsidRPr="00736F6A">
              <w:rPr>
                <w:rFonts w:ascii="Times New Roman" w:eastAsia="Calibri" w:hAnsi="Times New Roman" w:cs="Times New Roman"/>
                <w:sz w:val="20"/>
                <w:szCs w:val="20"/>
              </w:rPr>
              <w:t xml:space="preserve"> for 60 days. Modified atmosphere packaging with nisin extended shelf life to 40 days.</w:t>
            </w:r>
          </w:p>
        </w:tc>
        <w:tc>
          <w:tcPr>
            <w:tcW w:w="1625" w:type="dxa"/>
          </w:tcPr>
          <w:p w14:paraId="7E2B871F" w14:textId="77777777" w:rsidR="00D16378" w:rsidRPr="00736F6A" w:rsidRDefault="00D16378" w:rsidP="00E42ED0">
            <w:pPr>
              <w:ind w:left="0" w:firstLine="0"/>
              <w:jc w:val="left"/>
              <w:rPr>
                <w:rFonts w:ascii="Times New Roman" w:eastAsia="Calibri" w:hAnsi="Times New Roman" w:cs="Times New Roman"/>
                <w:sz w:val="20"/>
                <w:szCs w:val="20"/>
              </w:rPr>
            </w:pPr>
            <w:r w:rsidRPr="00736F6A">
              <w:rPr>
                <w:rFonts w:ascii="Times New Roman" w:eastAsia="Calibri" w:hAnsi="Times New Roman" w:cs="Times New Roman"/>
                <w:sz w:val="20"/>
                <w:szCs w:val="20"/>
                <w:lang w:val="en-US"/>
              </w:rPr>
              <w:t xml:space="preserve">Khare </w:t>
            </w:r>
            <w:r w:rsidRPr="000D3C47">
              <w:rPr>
                <w:rFonts w:ascii="Times New Roman" w:eastAsia="Calibri" w:hAnsi="Times New Roman" w:cs="Times New Roman"/>
                <w:i/>
                <w:iCs/>
                <w:sz w:val="20"/>
                <w:szCs w:val="20"/>
                <w:lang w:val="en-US"/>
              </w:rPr>
              <w:t>et al</w:t>
            </w:r>
            <w:r w:rsidRPr="00736F6A">
              <w:rPr>
                <w:rFonts w:ascii="Times New Roman" w:eastAsia="Calibri" w:hAnsi="Times New Roman" w:cs="Times New Roman"/>
                <w:sz w:val="20"/>
                <w:szCs w:val="20"/>
                <w:lang w:val="en-US"/>
              </w:rPr>
              <w:t xml:space="preserve">., 2019; Chowdhury </w:t>
            </w:r>
            <w:r w:rsidRPr="000D3C47">
              <w:rPr>
                <w:rFonts w:ascii="Times New Roman" w:eastAsia="Calibri" w:hAnsi="Times New Roman" w:cs="Times New Roman"/>
                <w:i/>
                <w:iCs/>
                <w:sz w:val="20"/>
                <w:szCs w:val="20"/>
                <w:lang w:val="en-US"/>
              </w:rPr>
              <w:t>et al</w:t>
            </w:r>
            <w:r w:rsidRPr="00736F6A">
              <w:rPr>
                <w:rFonts w:ascii="Times New Roman" w:eastAsia="Calibri" w:hAnsi="Times New Roman" w:cs="Times New Roman"/>
                <w:sz w:val="20"/>
                <w:szCs w:val="20"/>
                <w:lang w:val="en-US"/>
              </w:rPr>
              <w:t>., 2017</w:t>
            </w:r>
          </w:p>
        </w:tc>
      </w:tr>
      <w:tr w:rsidR="00D16378" w14:paraId="39E7C996" w14:textId="77777777" w:rsidTr="00E42ED0">
        <w:tc>
          <w:tcPr>
            <w:tcW w:w="551" w:type="dxa"/>
          </w:tcPr>
          <w:p w14:paraId="79E0A25B" w14:textId="77777777" w:rsidR="00D16378" w:rsidRPr="00736F6A" w:rsidRDefault="00D16378" w:rsidP="00E42ED0">
            <w:pPr>
              <w:ind w:left="0" w:firstLine="0"/>
              <w:rPr>
                <w:rFonts w:ascii="Times New Roman" w:eastAsia="Calibri" w:hAnsi="Times New Roman" w:cs="Times New Roman"/>
                <w:sz w:val="20"/>
                <w:szCs w:val="20"/>
              </w:rPr>
            </w:pPr>
            <w:r w:rsidRPr="00736F6A">
              <w:rPr>
                <w:rFonts w:ascii="Times New Roman" w:eastAsia="Calibri" w:hAnsi="Times New Roman" w:cs="Times New Roman"/>
                <w:sz w:val="20"/>
                <w:szCs w:val="20"/>
              </w:rPr>
              <w:t>6</w:t>
            </w:r>
          </w:p>
        </w:tc>
        <w:tc>
          <w:tcPr>
            <w:tcW w:w="2182" w:type="dxa"/>
          </w:tcPr>
          <w:p w14:paraId="39C16ECD" w14:textId="77777777" w:rsidR="00D16378" w:rsidRPr="00736F6A" w:rsidRDefault="00D16378" w:rsidP="00E42ED0">
            <w:pPr>
              <w:ind w:left="0" w:firstLine="0"/>
              <w:jc w:val="left"/>
              <w:rPr>
                <w:rFonts w:ascii="Times New Roman" w:eastAsia="Calibri" w:hAnsi="Times New Roman" w:cs="Times New Roman"/>
                <w:sz w:val="20"/>
                <w:szCs w:val="20"/>
              </w:rPr>
            </w:pPr>
            <w:r>
              <w:rPr>
                <w:rFonts w:ascii="Times New Roman" w:eastAsia="Calibri" w:hAnsi="Times New Roman" w:cs="Times New Roman"/>
                <w:sz w:val="20"/>
                <w:szCs w:val="20"/>
              </w:rPr>
              <w:t>Production</w:t>
            </w:r>
            <w:r w:rsidRPr="00736F6A">
              <w:rPr>
                <w:rFonts w:ascii="Times New Roman" w:eastAsia="Calibri" w:hAnsi="Times New Roman" w:cs="Times New Roman"/>
                <w:sz w:val="20"/>
                <w:szCs w:val="20"/>
              </w:rPr>
              <w:t xml:space="preserve"> of antimicrobial LDPE/Cu nanocomposite food packaging film</w:t>
            </w:r>
          </w:p>
        </w:tc>
        <w:tc>
          <w:tcPr>
            <w:tcW w:w="1231" w:type="dxa"/>
          </w:tcPr>
          <w:p w14:paraId="4CC47E1F" w14:textId="77777777" w:rsidR="00D16378" w:rsidRPr="00736F6A" w:rsidRDefault="00D16378" w:rsidP="00E42ED0">
            <w:pPr>
              <w:ind w:left="0" w:firstLine="0"/>
              <w:rPr>
                <w:rFonts w:ascii="Times New Roman" w:eastAsia="Calibri" w:hAnsi="Times New Roman" w:cs="Times New Roman"/>
                <w:sz w:val="20"/>
                <w:szCs w:val="20"/>
              </w:rPr>
            </w:pPr>
            <w:r w:rsidRPr="00012B71">
              <w:rPr>
                <w:rFonts w:ascii="Times New Roman" w:eastAsia="Calibri" w:hAnsi="Times New Roman" w:cs="Times New Roman"/>
                <w:i/>
                <w:iCs/>
                <w:sz w:val="20"/>
                <w:szCs w:val="20"/>
              </w:rPr>
              <w:t>Peda</w:t>
            </w:r>
          </w:p>
        </w:tc>
        <w:tc>
          <w:tcPr>
            <w:tcW w:w="3427" w:type="dxa"/>
          </w:tcPr>
          <w:p w14:paraId="29274853" w14:textId="77777777" w:rsidR="00D16378" w:rsidRPr="00736F6A" w:rsidRDefault="00D16378" w:rsidP="00E42ED0">
            <w:pPr>
              <w:ind w:left="0" w:firstLine="0"/>
              <w:jc w:val="left"/>
              <w:rPr>
                <w:rFonts w:ascii="Times New Roman" w:eastAsia="Calibri" w:hAnsi="Times New Roman" w:cs="Times New Roman"/>
                <w:sz w:val="20"/>
                <w:szCs w:val="20"/>
              </w:rPr>
            </w:pPr>
            <w:r w:rsidRPr="00736F6A">
              <w:rPr>
                <w:rFonts w:ascii="Times New Roman" w:eastAsia="Calibri" w:hAnsi="Times New Roman" w:cs="Times New Roman"/>
                <w:sz w:val="20"/>
                <w:szCs w:val="20"/>
              </w:rPr>
              <w:t xml:space="preserve">Cu-NPs in LDPE film inhibited microorganisms, extending </w:t>
            </w:r>
            <w:proofErr w:type="spellStart"/>
            <w:r w:rsidRPr="00012B71">
              <w:rPr>
                <w:rFonts w:ascii="Times New Roman" w:eastAsia="Calibri" w:hAnsi="Times New Roman" w:cs="Times New Roman"/>
                <w:i/>
                <w:iCs/>
                <w:sz w:val="20"/>
                <w:szCs w:val="20"/>
              </w:rPr>
              <w:t>peda</w:t>
            </w:r>
            <w:proofErr w:type="spellEnd"/>
            <w:r w:rsidRPr="00736F6A">
              <w:rPr>
                <w:rFonts w:ascii="Times New Roman" w:eastAsia="Calibri" w:hAnsi="Times New Roman" w:cs="Times New Roman"/>
                <w:sz w:val="20"/>
                <w:szCs w:val="20"/>
              </w:rPr>
              <w:t xml:space="preserve"> shelf life.</w:t>
            </w:r>
          </w:p>
        </w:tc>
        <w:tc>
          <w:tcPr>
            <w:tcW w:w="1625" w:type="dxa"/>
          </w:tcPr>
          <w:p w14:paraId="630E628E" w14:textId="77777777" w:rsidR="00D16378" w:rsidRPr="00736F6A" w:rsidRDefault="00D16378" w:rsidP="00E42ED0">
            <w:pPr>
              <w:ind w:left="0" w:firstLine="0"/>
              <w:jc w:val="left"/>
              <w:rPr>
                <w:rFonts w:ascii="Times New Roman" w:eastAsia="Calibri" w:hAnsi="Times New Roman" w:cs="Times New Roman"/>
                <w:sz w:val="20"/>
                <w:szCs w:val="20"/>
              </w:rPr>
            </w:pPr>
            <w:r w:rsidRPr="00736F6A">
              <w:rPr>
                <w:rFonts w:ascii="Times New Roman" w:eastAsia="Calibri" w:hAnsi="Times New Roman" w:cs="Times New Roman"/>
                <w:sz w:val="20"/>
                <w:szCs w:val="20"/>
                <w:lang w:val="en-US"/>
              </w:rPr>
              <w:t xml:space="preserve">Lomate </w:t>
            </w:r>
            <w:r w:rsidRPr="000D3C47">
              <w:rPr>
                <w:rFonts w:ascii="Times New Roman" w:eastAsia="Calibri" w:hAnsi="Times New Roman" w:cs="Times New Roman"/>
                <w:i/>
                <w:iCs/>
                <w:sz w:val="20"/>
                <w:szCs w:val="20"/>
                <w:lang w:val="en-US"/>
              </w:rPr>
              <w:t>et al</w:t>
            </w:r>
            <w:r w:rsidRPr="00736F6A">
              <w:rPr>
                <w:rFonts w:ascii="Times New Roman" w:eastAsia="Calibri" w:hAnsi="Times New Roman" w:cs="Times New Roman"/>
                <w:sz w:val="20"/>
                <w:szCs w:val="20"/>
                <w:lang w:val="en-US"/>
              </w:rPr>
              <w:t>., 2018</w:t>
            </w:r>
          </w:p>
        </w:tc>
      </w:tr>
      <w:tr w:rsidR="00D16378" w14:paraId="35AFC315" w14:textId="77777777" w:rsidTr="00E42ED0">
        <w:tc>
          <w:tcPr>
            <w:tcW w:w="551" w:type="dxa"/>
          </w:tcPr>
          <w:p w14:paraId="0C2D5DD5" w14:textId="77777777" w:rsidR="00D16378" w:rsidRPr="00736F6A" w:rsidRDefault="00D16378" w:rsidP="00E42ED0">
            <w:pPr>
              <w:ind w:left="0" w:firstLine="0"/>
              <w:rPr>
                <w:rFonts w:ascii="Times New Roman" w:eastAsia="Calibri" w:hAnsi="Times New Roman" w:cs="Times New Roman"/>
                <w:sz w:val="20"/>
                <w:szCs w:val="20"/>
              </w:rPr>
            </w:pPr>
            <w:r w:rsidRPr="00736F6A">
              <w:rPr>
                <w:rFonts w:ascii="Times New Roman" w:eastAsia="Calibri" w:hAnsi="Times New Roman" w:cs="Times New Roman"/>
                <w:sz w:val="20"/>
                <w:szCs w:val="20"/>
              </w:rPr>
              <w:t>7</w:t>
            </w:r>
          </w:p>
        </w:tc>
        <w:tc>
          <w:tcPr>
            <w:tcW w:w="2182" w:type="dxa"/>
          </w:tcPr>
          <w:p w14:paraId="43755BCB" w14:textId="77777777" w:rsidR="00D16378" w:rsidRPr="00736F6A" w:rsidRDefault="00D16378" w:rsidP="00E42ED0">
            <w:pPr>
              <w:ind w:left="0" w:firstLine="0"/>
              <w:jc w:val="left"/>
              <w:rPr>
                <w:rFonts w:ascii="Times New Roman" w:eastAsia="Calibri" w:hAnsi="Times New Roman" w:cs="Times New Roman"/>
                <w:sz w:val="20"/>
                <w:szCs w:val="20"/>
              </w:rPr>
            </w:pPr>
            <w:r w:rsidRPr="00736F6A">
              <w:rPr>
                <w:rFonts w:ascii="Times New Roman" w:eastAsia="Calibri" w:hAnsi="Times New Roman" w:cs="Times New Roman"/>
                <w:sz w:val="20"/>
                <w:szCs w:val="20"/>
              </w:rPr>
              <w:t xml:space="preserve">Development of a process for manufacture and shelf-life extension of brown </w:t>
            </w:r>
            <w:proofErr w:type="spellStart"/>
            <w:r w:rsidRPr="00012B71">
              <w:rPr>
                <w:rFonts w:ascii="Times New Roman" w:eastAsia="Calibri" w:hAnsi="Times New Roman" w:cs="Times New Roman"/>
                <w:i/>
                <w:iCs/>
                <w:sz w:val="20"/>
                <w:szCs w:val="20"/>
              </w:rPr>
              <w:t>peda</w:t>
            </w:r>
            <w:proofErr w:type="spellEnd"/>
          </w:p>
        </w:tc>
        <w:tc>
          <w:tcPr>
            <w:tcW w:w="1231" w:type="dxa"/>
          </w:tcPr>
          <w:p w14:paraId="084F430E" w14:textId="77777777" w:rsidR="00D16378" w:rsidRPr="00736F6A" w:rsidRDefault="00D16378" w:rsidP="00E42ED0">
            <w:pPr>
              <w:ind w:left="0" w:firstLine="0"/>
              <w:rPr>
                <w:rFonts w:ascii="Times New Roman" w:eastAsia="Calibri" w:hAnsi="Times New Roman" w:cs="Times New Roman"/>
                <w:sz w:val="20"/>
                <w:szCs w:val="20"/>
              </w:rPr>
            </w:pPr>
            <w:r w:rsidRPr="00736F6A">
              <w:rPr>
                <w:rFonts w:ascii="Times New Roman" w:eastAsia="Calibri" w:hAnsi="Times New Roman" w:cs="Times New Roman"/>
                <w:sz w:val="20"/>
                <w:szCs w:val="20"/>
              </w:rPr>
              <w:t xml:space="preserve">Brown </w:t>
            </w:r>
            <w:proofErr w:type="spellStart"/>
            <w:r w:rsidRPr="00012B71">
              <w:rPr>
                <w:rFonts w:ascii="Times New Roman" w:eastAsia="Calibri" w:hAnsi="Times New Roman" w:cs="Times New Roman"/>
                <w:i/>
                <w:iCs/>
                <w:sz w:val="20"/>
                <w:szCs w:val="20"/>
              </w:rPr>
              <w:t>peda</w:t>
            </w:r>
            <w:proofErr w:type="spellEnd"/>
          </w:p>
        </w:tc>
        <w:tc>
          <w:tcPr>
            <w:tcW w:w="3427" w:type="dxa"/>
          </w:tcPr>
          <w:p w14:paraId="63CC2E6D" w14:textId="77777777" w:rsidR="00D16378" w:rsidRPr="00736F6A" w:rsidRDefault="00D16378" w:rsidP="00E42ED0">
            <w:pPr>
              <w:ind w:left="0" w:firstLine="0"/>
              <w:jc w:val="left"/>
              <w:rPr>
                <w:rFonts w:ascii="Times New Roman" w:eastAsia="Calibri" w:hAnsi="Times New Roman" w:cs="Times New Roman"/>
                <w:sz w:val="20"/>
                <w:szCs w:val="20"/>
              </w:rPr>
            </w:pPr>
            <w:r w:rsidRPr="00736F6A">
              <w:rPr>
                <w:rFonts w:ascii="Times New Roman" w:eastAsia="Calibri" w:hAnsi="Times New Roman" w:cs="Times New Roman"/>
                <w:sz w:val="20"/>
                <w:szCs w:val="20"/>
              </w:rPr>
              <w:t>BHA, potassium sorbate, and vacuum packaging extended shelf life to 50-60 days at 30°C.</w:t>
            </w:r>
          </w:p>
        </w:tc>
        <w:tc>
          <w:tcPr>
            <w:tcW w:w="1625" w:type="dxa"/>
          </w:tcPr>
          <w:p w14:paraId="2B1DEA3C" w14:textId="77777777" w:rsidR="00D16378" w:rsidRPr="00736F6A" w:rsidRDefault="00D16378" w:rsidP="00E42ED0">
            <w:pPr>
              <w:ind w:left="0" w:firstLine="0"/>
              <w:jc w:val="left"/>
              <w:rPr>
                <w:rFonts w:ascii="Times New Roman" w:eastAsia="Calibri" w:hAnsi="Times New Roman" w:cs="Times New Roman"/>
                <w:sz w:val="20"/>
                <w:szCs w:val="20"/>
              </w:rPr>
            </w:pPr>
            <w:proofErr w:type="spellStart"/>
            <w:r w:rsidRPr="00736F6A">
              <w:rPr>
                <w:rFonts w:ascii="Times New Roman" w:eastAsia="Calibri" w:hAnsi="Times New Roman" w:cs="Times New Roman"/>
                <w:sz w:val="20"/>
                <w:szCs w:val="20"/>
                <w:lang w:val="en-US"/>
              </w:rPr>
              <w:t>Kondiba</w:t>
            </w:r>
            <w:proofErr w:type="spellEnd"/>
            <w:r w:rsidRPr="00736F6A">
              <w:rPr>
                <w:rFonts w:ascii="Times New Roman" w:eastAsia="Calibri" w:hAnsi="Times New Roman" w:cs="Times New Roman"/>
                <w:sz w:val="20"/>
                <w:szCs w:val="20"/>
                <w:lang w:val="en-US"/>
              </w:rPr>
              <w:t xml:space="preserve"> </w:t>
            </w:r>
            <w:r w:rsidRPr="000D3C47">
              <w:rPr>
                <w:rFonts w:ascii="Times New Roman" w:eastAsia="Calibri" w:hAnsi="Times New Roman" w:cs="Times New Roman"/>
                <w:i/>
                <w:iCs/>
                <w:sz w:val="20"/>
                <w:szCs w:val="20"/>
                <w:lang w:val="en-US"/>
              </w:rPr>
              <w:t>et al</w:t>
            </w:r>
            <w:r w:rsidRPr="00736F6A">
              <w:rPr>
                <w:rFonts w:ascii="Times New Roman" w:eastAsia="Calibri" w:hAnsi="Times New Roman" w:cs="Times New Roman"/>
                <w:sz w:val="20"/>
                <w:szCs w:val="20"/>
                <w:lang w:val="en-US"/>
              </w:rPr>
              <w:t>., 2006</w:t>
            </w:r>
          </w:p>
        </w:tc>
      </w:tr>
      <w:tr w:rsidR="00D16378" w14:paraId="091CCAAD" w14:textId="77777777" w:rsidTr="00E42ED0">
        <w:tc>
          <w:tcPr>
            <w:tcW w:w="551" w:type="dxa"/>
          </w:tcPr>
          <w:p w14:paraId="32DBDAD1" w14:textId="77777777" w:rsidR="00D16378" w:rsidRPr="00736F6A" w:rsidRDefault="00D16378" w:rsidP="00E42ED0">
            <w:pPr>
              <w:ind w:left="0" w:firstLine="0"/>
              <w:rPr>
                <w:rFonts w:ascii="Times New Roman" w:eastAsia="Calibri" w:hAnsi="Times New Roman" w:cs="Times New Roman"/>
                <w:sz w:val="20"/>
                <w:szCs w:val="20"/>
              </w:rPr>
            </w:pPr>
            <w:r w:rsidRPr="00736F6A">
              <w:rPr>
                <w:rFonts w:ascii="Times New Roman" w:eastAsia="Calibri" w:hAnsi="Times New Roman" w:cs="Times New Roman"/>
                <w:sz w:val="20"/>
                <w:szCs w:val="20"/>
              </w:rPr>
              <w:t>8</w:t>
            </w:r>
          </w:p>
        </w:tc>
        <w:tc>
          <w:tcPr>
            <w:tcW w:w="2182" w:type="dxa"/>
          </w:tcPr>
          <w:p w14:paraId="376643C4" w14:textId="77777777" w:rsidR="00D16378" w:rsidRPr="00736F6A" w:rsidRDefault="00D16378" w:rsidP="00E42ED0">
            <w:pPr>
              <w:ind w:left="0" w:firstLine="0"/>
              <w:jc w:val="left"/>
              <w:rPr>
                <w:rFonts w:ascii="Times New Roman" w:eastAsia="Calibri" w:hAnsi="Times New Roman" w:cs="Times New Roman"/>
                <w:sz w:val="20"/>
                <w:szCs w:val="20"/>
              </w:rPr>
            </w:pPr>
            <w:r w:rsidRPr="00736F6A">
              <w:rPr>
                <w:rFonts w:ascii="Times New Roman" w:eastAsia="Calibri" w:hAnsi="Times New Roman" w:cs="Times New Roman"/>
                <w:sz w:val="20"/>
                <w:szCs w:val="20"/>
              </w:rPr>
              <w:t xml:space="preserve">Shelf-life extension of </w:t>
            </w:r>
            <w:proofErr w:type="spellStart"/>
            <w:r w:rsidRPr="0074347F">
              <w:rPr>
                <w:rFonts w:ascii="Times New Roman" w:eastAsia="Calibri" w:hAnsi="Times New Roman" w:cs="Times New Roman"/>
                <w:i/>
                <w:iCs/>
                <w:sz w:val="20"/>
                <w:szCs w:val="20"/>
              </w:rPr>
              <w:t>Thabdi</w:t>
            </w:r>
            <w:proofErr w:type="spellEnd"/>
            <w:r w:rsidRPr="00D57280">
              <w:rPr>
                <w:rFonts w:ascii="Times New Roman" w:eastAsia="Calibri" w:hAnsi="Times New Roman" w:cs="Times New Roman"/>
                <w:i/>
                <w:iCs/>
                <w:sz w:val="20"/>
                <w:szCs w:val="20"/>
              </w:rPr>
              <w:t xml:space="preserve"> </w:t>
            </w:r>
            <w:proofErr w:type="spellStart"/>
            <w:r w:rsidRPr="00012B71">
              <w:rPr>
                <w:rFonts w:ascii="Times New Roman" w:eastAsia="Calibri" w:hAnsi="Times New Roman" w:cs="Times New Roman"/>
                <w:i/>
                <w:iCs/>
                <w:sz w:val="20"/>
                <w:szCs w:val="20"/>
              </w:rPr>
              <w:t>peda</w:t>
            </w:r>
            <w:proofErr w:type="spellEnd"/>
            <w:r w:rsidRPr="00736F6A">
              <w:rPr>
                <w:rFonts w:ascii="Times New Roman" w:eastAsia="Calibri" w:hAnsi="Times New Roman" w:cs="Times New Roman"/>
                <w:sz w:val="20"/>
                <w:szCs w:val="20"/>
              </w:rPr>
              <w:t xml:space="preserve"> by using </w:t>
            </w:r>
            <w:r w:rsidRPr="00736F6A">
              <w:rPr>
                <w:rFonts w:ascii="Times New Roman" w:eastAsia="Calibri" w:hAnsi="Times New Roman" w:cs="Times New Roman"/>
                <w:sz w:val="20"/>
                <w:szCs w:val="20"/>
              </w:rPr>
              <w:lastRenderedPageBreak/>
              <w:t>MAP with different packaging material</w:t>
            </w:r>
          </w:p>
        </w:tc>
        <w:tc>
          <w:tcPr>
            <w:tcW w:w="1231" w:type="dxa"/>
          </w:tcPr>
          <w:p w14:paraId="694286C0" w14:textId="77777777" w:rsidR="00D16378" w:rsidRPr="00736F6A" w:rsidRDefault="00D16378" w:rsidP="00E42ED0">
            <w:pPr>
              <w:ind w:left="0" w:firstLine="0"/>
              <w:rPr>
                <w:rFonts w:ascii="Times New Roman" w:eastAsia="Calibri" w:hAnsi="Times New Roman" w:cs="Times New Roman"/>
                <w:sz w:val="20"/>
                <w:szCs w:val="20"/>
              </w:rPr>
            </w:pPr>
            <w:proofErr w:type="spellStart"/>
            <w:r w:rsidRPr="0074347F">
              <w:rPr>
                <w:rFonts w:ascii="Times New Roman" w:eastAsia="Calibri" w:hAnsi="Times New Roman" w:cs="Times New Roman"/>
                <w:i/>
                <w:iCs/>
                <w:sz w:val="20"/>
                <w:szCs w:val="20"/>
              </w:rPr>
              <w:lastRenderedPageBreak/>
              <w:t>Thabdi</w:t>
            </w:r>
            <w:proofErr w:type="spellEnd"/>
            <w:r w:rsidRPr="00736F6A">
              <w:rPr>
                <w:rFonts w:ascii="Times New Roman" w:eastAsia="Calibri" w:hAnsi="Times New Roman" w:cs="Times New Roman"/>
                <w:sz w:val="20"/>
                <w:szCs w:val="20"/>
              </w:rPr>
              <w:t xml:space="preserve"> </w:t>
            </w:r>
            <w:proofErr w:type="spellStart"/>
            <w:r w:rsidRPr="00012B71">
              <w:rPr>
                <w:rFonts w:ascii="Times New Roman" w:eastAsia="Calibri" w:hAnsi="Times New Roman" w:cs="Times New Roman"/>
                <w:i/>
                <w:iCs/>
                <w:sz w:val="20"/>
                <w:szCs w:val="20"/>
              </w:rPr>
              <w:t>peda</w:t>
            </w:r>
            <w:proofErr w:type="spellEnd"/>
          </w:p>
        </w:tc>
        <w:tc>
          <w:tcPr>
            <w:tcW w:w="3427" w:type="dxa"/>
          </w:tcPr>
          <w:p w14:paraId="383857B5" w14:textId="77777777" w:rsidR="00D16378" w:rsidRPr="00736F6A" w:rsidRDefault="00D16378" w:rsidP="00E42ED0">
            <w:pPr>
              <w:ind w:left="0" w:firstLine="0"/>
              <w:jc w:val="left"/>
              <w:rPr>
                <w:rFonts w:ascii="Times New Roman" w:eastAsia="Calibri" w:hAnsi="Times New Roman" w:cs="Times New Roman"/>
                <w:sz w:val="20"/>
                <w:szCs w:val="20"/>
              </w:rPr>
            </w:pPr>
            <w:r w:rsidRPr="00736F6A">
              <w:rPr>
                <w:rFonts w:ascii="Times New Roman" w:eastAsia="Calibri" w:hAnsi="Times New Roman" w:cs="Times New Roman"/>
                <w:sz w:val="20"/>
                <w:szCs w:val="20"/>
              </w:rPr>
              <w:t>MAP with polyester/PE pouches (M2) extended shelf life to 20 days. Various characteristics changed during storage.</w:t>
            </w:r>
          </w:p>
        </w:tc>
        <w:tc>
          <w:tcPr>
            <w:tcW w:w="1625" w:type="dxa"/>
          </w:tcPr>
          <w:p w14:paraId="64897A11" w14:textId="77777777" w:rsidR="00D16378" w:rsidRPr="00736F6A" w:rsidRDefault="00D16378" w:rsidP="00E42ED0">
            <w:pPr>
              <w:ind w:left="0" w:firstLine="0"/>
              <w:jc w:val="left"/>
              <w:rPr>
                <w:rFonts w:ascii="Times New Roman" w:eastAsia="Calibri" w:hAnsi="Times New Roman" w:cs="Times New Roman"/>
                <w:sz w:val="20"/>
                <w:szCs w:val="20"/>
              </w:rPr>
            </w:pPr>
            <w:r w:rsidRPr="00736F6A">
              <w:rPr>
                <w:rFonts w:ascii="Times New Roman" w:eastAsia="Calibri" w:hAnsi="Times New Roman" w:cs="Times New Roman"/>
                <w:sz w:val="20"/>
                <w:szCs w:val="20"/>
                <w:shd w:val="clear" w:color="auto" w:fill="FFFFFF"/>
              </w:rPr>
              <w:t>Raval &amp; Joshi 2023</w:t>
            </w:r>
          </w:p>
        </w:tc>
      </w:tr>
      <w:tr w:rsidR="00D16378" w14:paraId="6667272B" w14:textId="77777777" w:rsidTr="00E42ED0">
        <w:tc>
          <w:tcPr>
            <w:tcW w:w="551" w:type="dxa"/>
          </w:tcPr>
          <w:p w14:paraId="309802ED" w14:textId="77777777" w:rsidR="00D16378" w:rsidRPr="00736F6A" w:rsidRDefault="00D16378" w:rsidP="00E42ED0">
            <w:pPr>
              <w:ind w:left="0" w:firstLine="0"/>
              <w:rPr>
                <w:rFonts w:ascii="Times New Roman" w:eastAsia="Calibri" w:hAnsi="Times New Roman" w:cs="Times New Roman"/>
                <w:sz w:val="20"/>
                <w:szCs w:val="20"/>
              </w:rPr>
            </w:pPr>
            <w:r w:rsidRPr="00736F6A">
              <w:rPr>
                <w:rFonts w:ascii="Times New Roman" w:eastAsia="Calibri" w:hAnsi="Times New Roman" w:cs="Times New Roman"/>
                <w:sz w:val="20"/>
                <w:szCs w:val="20"/>
              </w:rPr>
              <w:t>9</w:t>
            </w:r>
          </w:p>
        </w:tc>
        <w:tc>
          <w:tcPr>
            <w:tcW w:w="2182" w:type="dxa"/>
          </w:tcPr>
          <w:p w14:paraId="52B4FACA" w14:textId="77777777" w:rsidR="00D16378" w:rsidRPr="00736F6A" w:rsidRDefault="00D16378" w:rsidP="00E42ED0">
            <w:pPr>
              <w:ind w:left="0" w:firstLine="0"/>
              <w:jc w:val="left"/>
              <w:rPr>
                <w:rFonts w:ascii="Times New Roman" w:eastAsia="Calibri" w:hAnsi="Times New Roman" w:cs="Times New Roman"/>
                <w:sz w:val="20"/>
                <w:szCs w:val="20"/>
              </w:rPr>
            </w:pPr>
            <w:r w:rsidRPr="00736F6A">
              <w:rPr>
                <w:rFonts w:ascii="Times New Roman" w:eastAsia="Calibri" w:hAnsi="Times New Roman" w:cs="Times New Roman"/>
                <w:sz w:val="20"/>
                <w:szCs w:val="20"/>
              </w:rPr>
              <w:t xml:space="preserve">Extend the shelf life of Hansi type </w:t>
            </w:r>
            <w:proofErr w:type="spellStart"/>
            <w:r w:rsidRPr="00012B71">
              <w:rPr>
                <w:rFonts w:ascii="Times New Roman" w:eastAsia="Calibri" w:hAnsi="Times New Roman" w:cs="Times New Roman"/>
                <w:i/>
                <w:iCs/>
                <w:sz w:val="20"/>
                <w:szCs w:val="20"/>
              </w:rPr>
              <w:t>peda</w:t>
            </w:r>
            <w:proofErr w:type="spellEnd"/>
          </w:p>
        </w:tc>
        <w:tc>
          <w:tcPr>
            <w:tcW w:w="1231" w:type="dxa"/>
          </w:tcPr>
          <w:p w14:paraId="0405F62C" w14:textId="77777777" w:rsidR="00D16378" w:rsidRPr="00736F6A" w:rsidRDefault="00D16378" w:rsidP="00E42ED0">
            <w:pPr>
              <w:ind w:left="0" w:firstLine="0"/>
              <w:jc w:val="left"/>
              <w:rPr>
                <w:rFonts w:ascii="Times New Roman" w:eastAsia="Calibri" w:hAnsi="Times New Roman" w:cs="Times New Roman"/>
                <w:sz w:val="20"/>
                <w:szCs w:val="20"/>
              </w:rPr>
            </w:pPr>
            <w:r w:rsidRPr="00736F6A">
              <w:rPr>
                <w:rFonts w:ascii="Times New Roman" w:eastAsia="Calibri" w:hAnsi="Times New Roman" w:cs="Times New Roman"/>
                <w:sz w:val="20"/>
                <w:szCs w:val="20"/>
              </w:rPr>
              <w:t xml:space="preserve">Hansi-type </w:t>
            </w:r>
            <w:proofErr w:type="spellStart"/>
            <w:r w:rsidRPr="00012B71">
              <w:rPr>
                <w:rFonts w:ascii="Times New Roman" w:eastAsia="Calibri" w:hAnsi="Times New Roman" w:cs="Times New Roman"/>
                <w:i/>
                <w:iCs/>
                <w:sz w:val="20"/>
                <w:szCs w:val="20"/>
              </w:rPr>
              <w:t>peda</w:t>
            </w:r>
            <w:proofErr w:type="spellEnd"/>
          </w:p>
        </w:tc>
        <w:tc>
          <w:tcPr>
            <w:tcW w:w="3427" w:type="dxa"/>
          </w:tcPr>
          <w:p w14:paraId="73C1A0D7" w14:textId="77777777" w:rsidR="00D16378" w:rsidRPr="00736F6A" w:rsidRDefault="00D16378" w:rsidP="00E42ED0">
            <w:pPr>
              <w:ind w:left="0" w:firstLine="0"/>
              <w:jc w:val="left"/>
              <w:rPr>
                <w:rFonts w:ascii="Times New Roman" w:eastAsia="Calibri" w:hAnsi="Times New Roman" w:cs="Times New Roman"/>
                <w:sz w:val="20"/>
                <w:szCs w:val="20"/>
              </w:rPr>
            </w:pPr>
            <w:r w:rsidRPr="00736F6A">
              <w:rPr>
                <w:rFonts w:ascii="Times New Roman" w:eastAsia="Calibri" w:hAnsi="Times New Roman" w:cs="Times New Roman"/>
                <w:sz w:val="20"/>
                <w:szCs w:val="20"/>
              </w:rPr>
              <w:t>Citric acid, sugar, and potassium sorbate enhanced shelf life to 10-15 days at 37°C and 30-45 days at 50°C</w:t>
            </w:r>
          </w:p>
        </w:tc>
        <w:tc>
          <w:tcPr>
            <w:tcW w:w="1625" w:type="dxa"/>
          </w:tcPr>
          <w:p w14:paraId="66445469" w14:textId="77777777" w:rsidR="00D16378" w:rsidRPr="00736F6A" w:rsidRDefault="00D16378" w:rsidP="00E42ED0">
            <w:pPr>
              <w:ind w:left="0" w:firstLine="0"/>
              <w:rPr>
                <w:rFonts w:ascii="Times New Roman" w:eastAsia="Calibri" w:hAnsi="Times New Roman" w:cs="Times New Roman"/>
                <w:sz w:val="20"/>
                <w:szCs w:val="20"/>
              </w:rPr>
            </w:pPr>
            <w:r w:rsidRPr="00736F6A">
              <w:rPr>
                <w:rFonts w:ascii="Times New Roman" w:eastAsia="Calibri" w:hAnsi="Times New Roman" w:cs="Times New Roman"/>
                <w:sz w:val="20"/>
                <w:szCs w:val="20"/>
              </w:rPr>
              <w:t xml:space="preserve">Singh </w:t>
            </w:r>
            <w:r w:rsidRPr="000D3C47">
              <w:rPr>
                <w:rFonts w:ascii="Times New Roman" w:eastAsia="Calibri" w:hAnsi="Times New Roman" w:cs="Times New Roman"/>
                <w:i/>
                <w:iCs/>
                <w:sz w:val="20"/>
                <w:szCs w:val="20"/>
              </w:rPr>
              <w:t>et al</w:t>
            </w:r>
            <w:r w:rsidRPr="00736F6A">
              <w:rPr>
                <w:rFonts w:ascii="Times New Roman" w:eastAsia="Calibri" w:hAnsi="Times New Roman" w:cs="Times New Roman"/>
                <w:i/>
                <w:iCs/>
                <w:sz w:val="20"/>
                <w:szCs w:val="20"/>
              </w:rPr>
              <w:t>.</w:t>
            </w:r>
            <w:r w:rsidRPr="00736F6A">
              <w:rPr>
                <w:rFonts w:ascii="Times New Roman" w:eastAsia="Calibri" w:hAnsi="Times New Roman" w:cs="Times New Roman"/>
                <w:sz w:val="20"/>
                <w:szCs w:val="20"/>
              </w:rPr>
              <w:t>, 2021</w:t>
            </w:r>
          </w:p>
        </w:tc>
      </w:tr>
      <w:bookmarkEnd w:id="3"/>
    </w:tbl>
    <w:p w14:paraId="7A63CC7D" w14:textId="77777777" w:rsidR="00D16378" w:rsidRDefault="00D16378" w:rsidP="00D16378">
      <w:pPr>
        <w:ind w:left="0" w:firstLine="0"/>
      </w:pPr>
    </w:p>
    <w:p w14:paraId="7F72FC98" w14:textId="77777777" w:rsidR="00D16378" w:rsidRPr="004A04D9" w:rsidRDefault="00D16378" w:rsidP="00D16378">
      <w:pPr>
        <w:ind w:left="0" w:firstLine="0"/>
        <w:rPr>
          <w:rFonts w:ascii="Times New Roman" w:hAnsi="Times New Roman" w:cs="Times New Roman"/>
          <w:b/>
          <w:bCs/>
          <w:sz w:val="24"/>
          <w:szCs w:val="24"/>
        </w:rPr>
      </w:pPr>
      <w:bookmarkStart w:id="4" w:name="_Hlk168789547"/>
      <w:r w:rsidRPr="004A04D9">
        <w:rPr>
          <w:rFonts w:ascii="Times New Roman" w:hAnsi="Times New Roman" w:cs="Times New Roman"/>
          <w:b/>
          <w:bCs/>
          <w:sz w:val="24"/>
          <w:szCs w:val="24"/>
        </w:rPr>
        <w:t xml:space="preserve">Recent advancements in value-added </w:t>
      </w:r>
      <w:proofErr w:type="spellStart"/>
      <w:r w:rsidRPr="00DB2479">
        <w:rPr>
          <w:rFonts w:ascii="Times New Roman" w:hAnsi="Times New Roman" w:cs="Times New Roman"/>
          <w:b/>
          <w:bCs/>
          <w:i/>
          <w:iCs/>
          <w:sz w:val="24"/>
          <w:szCs w:val="24"/>
        </w:rPr>
        <w:t>peda</w:t>
      </w:r>
      <w:proofErr w:type="spellEnd"/>
    </w:p>
    <w:p w14:paraId="795153CB" w14:textId="77777777" w:rsidR="00D16378" w:rsidRPr="004A04D9" w:rsidRDefault="00D16378" w:rsidP="00D16378">
      <w:pPr>
        <w:ind w:left="0" w:firstLine="0"/>
        <w:rPr>
          <w:rFonts w:ascii="Times New Roman" w:hAnsi="Times New Roman" w:cs="Times New Roman"/>
          <w:sz w:val="24"/>
          <w:szCs w:val="24"/>
        </w:rPr>
      </w:pPr>
      <w:r w:rsidRPr="004A04D9">
        <w:rPr>
          <w:rFonts w:ascii="Times New Roman" w:hAnsi="Times New Roman" w:cs="Times New Roman"/>
          <w:sz w:val="24"/>
          <w:szCs w:val="24"/>
        </w:rPr>
        <w:t xml:space="preserve">Recent advancements in value-added </w:t>
      </w:r>
      <w:proofErr w:type="spellStart"/>
      <w:r w:rsidRPr="00DB2479">
        <w:rPr>
          <w:rFonts w:ascii="Times New Roman" w:hAnsi="Times New Roman" w:cs="Times New Roman"/>
          <w:i/>
          <w:iCs/>
          <w:sz w:val="24"/>
          <w:szCs w:val="24"/>
        </w:rPr>
        <w:t>peda</w:t>
      </w:r>
      <w:proofErr w:type="spellEnd"/>
      <w:r w:rsidRPr="004A04D9">
        <w:rPr>
          <w:rFonts w:ascii="Times New Roman" w:hAnsi="Times New Roman" w:cs="Times New Roman"/>
          <w:sz w:val="24"/>
          <w:szCs w:val="24"/>
        </w:rPr>
        <w:t xml:space="preserve"> </w:t>
      </w:r>
      <w:r>
        <w:rPr>
          <w:rFonts w:ascii="Times New Roman" w:hAnsi="Times New Roman" w:cs="Times New Roman"/>
          <w:sz w:val="24"/>
          <w:szCs w:val="24"/>
        </w:rPr>
        <w:t>show</w:t>
      </w:r>
      <w:r w:rsidRPr="004A04D9">
        <w:rPr>
          <w:rFonts w:ascii="Times New Roman" w:hAnsi="Times New Roman" w:cs="Times New Roman"/>
          <w:sz w:val="24"/>
          <w:szCs w:val="24"/>
        </w:rPr>
        <w:t xml:space="preserve"> innovative approaches to enhance the flavo</w:t>
      </w:r>
      <w:r>
        <w:rPr>
          <w:rFonts w:ascii="Times New Roman" w:hAnsi="Times New Roman" w:cs="Times New Roman"/>
          <w:sz w:val="24"/>
          <w:szCs w:val="24"/>
        </w:rPr>
        <w:t>u</w:t>
      </w:r>
      <w:r w:rsidRPr="004A04D9">
        <w:rPr>
          <w:rFonts w:ascii="Times New Roman" w:hAnsi="Times New Roman" w:cs="Times New Roman"/>
          <w:sz w:val="24"/>
          <w:szCs w:val="24"/>
        </w:rPr>
        <w:t>r, nutrition, and shelf life</w:t>
      </w:r>
      <w:r>
        <w:rPr>
          <w:rFonts w:ascii="Times New Roman" w:hAnsi="Times New Roman" w:cs="Times New Roman"/>
          <w:sz w:val="24"/>
          <w:szCs w:val="24"/>
        </w:rPr>
        <w:t xml:space="preserve"> of </w:t>
      </w:r>
      <w:proofErr w:type="spellStart"/>
      <w:r w:rsidRPr="00DB2479">
        <w:rPr>
          <w:rFonts w:ascii="Times New Roman" w:hAnsi="Times New Roman" w:cs="Times New Roman"/>
          <w:i/>
          <w:iCs/>
          <w:sz w:val="24"/>
          <w:szCs w:val="24"/>
        </w:rPr>
        <w:t>peda</w:t>
      </w:r>
      <w:proofErr w:type="spellEnd"/>
      <w:r w:rsidRPr="00D6140A">
        <w:rPr>
          <w:rFonts w:ascii="Times New Roman" w:hAnsi="Times New Roman" w:cs="Times New Roman"/>
          <w:i/>
          <w:iCs/>
          <w:sz w:val="24"/>
          <w:szCs w:val="24"/>
        </w:rPr>
        <w:t xml:space="preserve"> </w:t>
      </w:r>
      <w:r w:rsidRPr="004A04D9">
        <w:rPr>
          <w:rFonts w:ascii="Times New Roman" w:hAnsi="Times New Roman" w:cs="Times New Roman"/>
          <w:sz w:val="24"/>
          <w:szCs w:val="24"/>
        </w:rPr>
        <w:t>(</w:t>
      </w:r>
      <w:r>
        <w:rPr>
          <w:rFonts w:ascii="Times New Roman" w:hAnsi="Times New Roman" w:cs="Times New Roman"/>
          <w:sz w:val="24"/>
          <w:szCs w:val="24"/>
        </w:rPr>
        <w:t xml:space="preserve">Figure </w:t>
      </w:r>
      <w:r w:rsidRPr="004A04D9">
        <w:rPr>
          <w:rFonts w:ascii="Times New Roman" w:hAnsi="Times New Roman" w:cs="Times New Roman"/>
          <w:sz w:val="24"/>
          <w:szCs w:val="24"/>
        </w:rPr>
        <w:t>1)</w:t>
      </w:r>
      <w:r>
        <w:rPr>
          <w:rFonts w:ascii="Times New Roman" w:hAnsi="Times New Roman" w:cs="Times New Roman"/>
          <w:sz w:val="24"/>
          <w:szCs w:val="24"/>
        </w:rPr>
        <w:t>.</w:t>
      </w:r>
    </w:p>
    <w:p w14:paraId="40088743" w14:textId="77777777" w:rsidR="00D16378" w:rsidRDefault="00D16378" w:rsidP="00D16378">
      <w:pPr>
        <w:ind w:left="0" w:firstLine="0"/>
        <w:rPr>
          <w:rFonts w:ascii="Times New Roman" w:hAnsi="Times New Roman" w:cs="Times New Roman"/>
          <w:sz w:val="24"/>
          <w:szCs w:val="24"/>
        </w:rPr>
      </w:pPr>
    </w:p>
    <w:p w14:paraId="2239DA33" w14:textId="77777777" w:rsidR="00D16378" w:rsidRDefault="00D16378" w:rsidP="00D16378">
      <w:pPr>
        <w:ind w:left="0" w:firstLine="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3DC02E" wp14:editId="44024E72">
            <wp:extent cx="5518751" cy="3055741"/>
            <wp:effectExtent l="0" t="0" r="6350" b="0"/>
            <wp:docPr id="1354812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812792"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537141" cy="3065924"/>
                    </a:xfrm>
                    <a:prstGeom prst="rect">
                      <a:avLst/>
                    </a:prstGeom>
                    <a:noFill/>
                  </pic:spPr>
                </pic:pic>
              </a:graphicData>
            </a:graphic>
          </wp:inline>
        </w:drawing>
      </w:r>
    </w:p>
    <w:p w14:paraId="2074AD99" w14:textId="77777777" w:rsidR="00D16378" w:rsidRDefault="00D16378" w:rsidP="00D16378">
      <w:pPr>
        <w:ind w:left="0" w:firstLine="0"/>
        <w:jc w:val="center"/>
        <w:rPr>
          <w:rFonts w:ascii="Times New Roman" w:hAnsi="Times New Roman" w:cs="Times New Roman"/>
          <w:b/>
          <w:bCs/>
          <w:noProof/>
        </w:rPr>
      </w:pPr>
      <w:r w:rsidRPr="00057E18">
        <w:rPr>
          <w:rFonts w:ascii="Times New Roman" w:hAnsi="Times New Roman" w:cs="Times New Roman"/>
          <w:b/>
          <w:bCs/>
          <w:noProof/>
        </w:rPr>
        <w:t xml:space="preserve">Fig.1 </w:t>
      </w:r>
      <w:r>
        <w:rPr>
          <w:rFonts w:ascii="Times New Roman" w:hAnsi="Times New Roman" w:cs="Times New Roman"/>
          <w:b/>
          <w:bCs/>
          <w:noProof/>
        </w:rPr>
        <w:t>Value</w:t>
      </w:r>
      <w:r w:rsidRPr="00057E18">
        <w:rPr>
          <w:rFonts w:ascii="Times New Roman" w:hAnsi="Times New Roman" w:cs="Times New Roman"/>
          <w:b/>
          <w:bCs/>
          <w:noProof/>
        </w:rPr>
        <w:t xml:space="preserve"> addition in milk </w:t>
      </w:r>
      <w:r w:rsidRPr="00DB2479">
        <w:rPr>
          <w:rFonts w:ascii="Times New Roman" w:hAnsi="Times New Roman" w:cs="Times New Roman"/>
          <w:b/>
          <w:bCs/>
          <w:i/>
          <w:iCs/>
          <w:noProof/>
        </w:rPr>
        <w:t>peda</w:t>
      </w:r>
    </w:p>
    <w:p w14:paraId="37347C9B" w14:textId="77777777" w:rsidR="00D16378" w:rsidRPr="00313E5E" w:rsidRDefault="00D16378" w:rsidP="00D16378">
      <w:pPr>
        <w:spacing w:before="240"/>
        <w:ind w:left="0" w:firstLine="0"/>
        <w:rPr>
          <w:rFonts w:ascii="Times New Roman" w:hAnsi="Times New Roman" w:cs="Times New Roman"/>
          <w:b/>
          <w:bCs/>
          <w:sz w:val="24"/>
          <w:szCs w:val="24"/>
        </w:rPr>
      </w:pPr>
      <w:r>
        <w:rPr>
          <w:rFonts w:ascii="Times New Roman" w:hAnsi="Times New Roman" w:cs="Times New Roman"/>
          <w:b/>
          <w:bCs/>
          <w:sz w:val="24"/>
          <w:szCs w:val="24"/>
        </w:rPr>
        <w:t>1</w:t>
      </w:r>
      <w:r w:rsidRPr="00313E5E">
        <w:rPr>
          <w:rFonts w:ascii="Times New Roman" w:hAnsi="Times New Roman" w:cs="Times New Roman"/>
          <w:b/>
          <w:bCs/>
          <w:sz w:val="24"/>
          <w:szCs w:val="24"/>
        </w:rPr>
        <w:t xml:space="preserve">. Herbal </w:t>
      </w:r>
      <w:r>
        <w:rPr>
          <w:rFonts w:ascii="Times New Roman" w:hAnsi="Times New Roman" w:cs="Times New Roman"/>
          <w:b/>
          <w:bCs/>
          <w:sz w:val="24"/>
          <w:szCs w:val="24"/>
        </w:rPr>
        <w:t xml:space="preserve">admix </w:t>
      </w:r>
      <w:proofErr w:type="spellStart"/>
      <w:r w:rsidRPr="00DB2479">
        <w:rPr>
          <w:rFonts w:ascii="Times New Roman" w:hAnsi="Times New Roman" w:cs="Times New Roman"/>
          <w:b/>
          <w:bCs/>
          <w:i/>
          <w:iCs/>
          <w:sz w:val="24"/>
          <w:szCs w:val="24"/>
        </w:rPr>
        <w:t>peda</w:t>
      </w:r>
      <w:proofErr w:type="spellEnd"/>
    </w:p>
    <w:p w14:paraId="739D1EB9" w14:textId="77777777" w:rsidR="00D16378" w:rsidRPr="00095D1F" w:rsidRDefault="00D16378" w:rsidP="00D16378">
      <w:pPr>
        <w:ind w:left="0" w:right="0" w:firstLine="0"/>
        <w:rPr>
          <w:rFonts w:ascii="Times New Roman" w:eastAsia="Times New Roman" w:hAnsi="Times New Roman" w:cs="Times New Roman"/>
          <w:kern w:val="0"/>
          <w:sz w:val="24"/>
          <w:szCs w:val="24"/>
          <w:lang w:eastAsia="en-IN"/>
        </w:rPr>
      </w:pPr>
      <w:r w:rsidRPr="009A4501">
        <w:rPr>
          <w:rFonts w:ascii="Times New Roman" w:hAnsi="Times New Roman" w:cs="Times New Roman"/>
          <w:sz w:val="24"/>
          <w:szCs w:val="24"/>
        </w:rPr>
        <w:t>Herbs and species are important ingredients used by humans since ancient times. They have been used as medical and enhancers of flavour</w:t>
      </w:r>
      <w:r w:rsidRPr="009A4501">
        <w:rPr>
          <w:rFonts w:ascii="Times New Roman" w:hAnsi="Times New Roman" w:cs="Times New Roman"/>
          <w:sz w:val="24"/>
          <w:szCs w:val="24"/>
          <w:shd w:val="clear" w:color="auto" w:fill="FFFFFF"/>
        </w:rPr>
        <w:t xml:space="preserve"> (El-Sayed </w:t>
      </w:r>
      <w:r w:rsidRPr="009A4501">
        <w:rPr>
          <w:rFonts w:ascii="Times New Roman" w:hAnsi="Times New Roman" w:cs="Times New Roman"/>
          <w:i/>
          <w:iCs/>
          <w:sz w:val="24"/>
          <w:szCs w:val="24"/>
          <w:shd w:val="clear" w:color="auto" w:fill="FFFFFF"/>
        </w:rPr>
        <w:t>et al.</w:t>
      </w:r>
      <w:r w:rsidRPr="009A4501">
        <w:rPr>
          <w:rFonts w:ascii="Times New Roman" w:hAnsi="Times New Roman" w:cs="Times New Roman"/>
          <w:sz w:val="24"/>
          <w:szCs w:val="24"/>
          <w:shd w:val="clear" w:color="auto" w:fill="FFFFFF"/>
        </w:rPr>
        <w:t xml:space="preserve">, 2019). </w:t>
      </w:r>
      <w:r>
        <w:rPr>
          <w:rFonts w:ascii="Times New Roman" w:hAnsi="Times New Roman" w:cs="Times New Roman"/>
          <w:sz w:val="24"/>
          <w:szCs w:val="24"/>
          <w:shd w:val="clear" w:color="auto" w:fill="FFFFFF"/>
        </w:rPr>
        <w:t>C</w:t>
      </w:r>
      <w:r w:rsidRPr="009A4501">
        <w:rPr>
          <w:rFonts w:ascii="Times New Roman" w:hAnsi="Times New Roman" w:cs="Times New Roman"/>
          <w:sz w:val="24"/>
          <w:szCs w:val="24"/>
          <w:shd w:val="clear" w:color="auto" w:fill="FFFFFF"/>
        </w:rPr>
        <w:t>onsum</w:t>
      </w:r>
      <w:r>
        <w:rPr>
          <w:rFonts w:ascii="Times New Roman" w:hAnsi="Times New Roman" w:cs="Times New Roman"/>
          <w:sz w:val="24"/>
          <w:szCs w:val="24"/>
          <w:shd w:val="clear" w:color="auto" w:fill="FFFFFF"/>
        </w:rPr>
        <w:t xml:space="preserve">ing </w:t>
      </w:r>
      <w:r w:rsidRPr="009A4501">
        <w:rPr>
          <w:rFonts w:ascii="Times New Roman" w:hAnsi="Times New Roman" w:cs="Times New Roman"/>
          <w:sz w:val="24"/>
          <w:szCs w:val="24"/>
          <w:shd w:val="clear" w:color="auto" w:fill="FFFFFF"/>
        </w:rPr>
        <w:t>herbal</w:t>
      </w:r>
      <w:r>
        <w:rPr>
          <w:rFonts w:ascii="Times New Roman" w:hAnsi="Times New Roman" w:cs="Times New Roman"/>
          <w:sz w:val="24"/>
          <w:szCs w:val="24"/>
          <w:shd w:val="clear" w:color="auto" w:fill="FFFFFF"/>
        </w:rPr>
        <w:t xml:space="preserve"> as a whole is challenging as exhibits</w:t>
      </w:r>
      <w:r w:rsidRPr="009A4501">
        <w:rPr>
          <w:rFonts w:ascii="Times New Roman" w:hAnsi="Times New Roman" w:cs="Times New Roman"/>
          <w:sz w:val="24"/>
          <w:szCs w:val="24"/>
          <w:shd w:val="clear" w:color="auto" w:fill="FFFFFF"/>
        </w:rPr>
        <w:t xml:space="preserve"> bitter taste. It is better to mix herbal optimum quantity with sweets which </w:t>
      </w:r>
      <w:r>
        <w:rPr>
          <w:rFonts w:ascii="Times New Roman" w:hAnsi="Times New Roman" w:cs="Times New Roman"/>
          <w:sz w:val="24"/>
          <w:szCs w:val="24"/>
          <w:shd w:val="clear" w:color="auto" w:fill="FFFFFF"/>
        </w:rPr>
        <w:t>increase</w:t>
      </w:r>
      <w:r w:rsidRPr="009A4501">
        <w:rPr>
          <w:rFonts w:ascii="Times New Roman" w:hAnsi="Times New Roman" w:cs="Times New Roman"/>
          <w:sz w:val="24"/>
          <w:szCs w:val="24"/>
          <w:shd w:val="clear" w:color="auto" w:fill="FFFFFF"/>
        </w:rPr>
        <w:t>s the nutritive value of products</w:t>
      </w:r>
      <w:r w:rsidRPr="009A4501">
        <w:rPr>
          <w:rFonts w:ascii="Times New Roman" w:hAnsi="Times New Roman" w:cs="Times New Roman"/>
          <w:sz w:val="24"/>
          <w:szCs w:val="24"/>
        </w:rPr>
        <w:t xml:space="preserve"> (Panday </w:t>
      </w:r>
      <w:r w:rsidRPr="009A4501">
        <w:rPr>
          <w:rFonts w:ascii="Times New Roman" w:hAnsi="Times New Roman" w:cs="Times New Roman"/>
          <w:i/>
          <w:iCs/>
          <w:sz w:val="24"/>
          <w:szCs w:val="24"/>
        </w:rPr>
        <w:t>et al.</w:t>
      </w:r>
      <w:r w:rsidRPr="009A4501">
        <w:rPr>
          <w:rFonts w:ascii="Times New Roman" w:hAnsi="Times New Roman" w:cs="Times New Roman"/>
          <w:sz w:val="24"/>
          <w:szCs w:val="24"/>
        </w:rPr>
        <w:t>,2013)</w:t>
      </w:r>
      <w:r w:rsidRPr="009A4501">
        <w:rPr>
          <w:rFonts w:ascii="Times New Roman" w:hAnsi="Times New Roman" w:cs="Times New Roman"/>
          <w:sz w:val="24"/>
          <w:szCs w:val="24"/>
          <w:shd w:val="clear" w:color="auto" w:fill="FFFFFF"/>
        </w:rPr>
        <w:t xml:space="preserve">. </w:t>
      </w:r>
      <w:r w:rsidRPr="009A4501">
        <w:rPr>
          <w:rFonts w:ascii="Times New Roman" w:hAnsi="Times New Roman" w:cs="Times New Roman"/>
          <w:sz w:val="24"/>
          <w:szCs w:val="24"/>
        </w:rPr>
        <w:t xml:space="preserve">Panday </w:t>
      </w:r>
      <w:r w:rsidRPr="009A4501">
        <w:rPr>
          <w:rFonts w:ascii="Times New Roman" w:hAnsi="Times New Roman" w:cs="Times New Roman"/>
          <w:i/>
          <w:iCs/>
          <w:sz w:val="24"/>
          <w:szCs w:val="24"/>
        </w:rPr>
        <w:t>et al.</w:t>
      </w:r>
      <w:r w:rsidRPr="009A4501">
        <w:rPr>
          <w:rFonts w:ascii="Times New Roman" w:hAnsi="Times New Roman" w:cs="Times New Roman"/>
          <w:sz w:val="24"/>
          <w:szCs w:val="24"/>
        </w:rPr>
        <w:t xml:space="preserve">, (2018) investigated the impact of adding black pepper and turmeric on the product's shelf life. Black pepper powder and turmeric act as a natural preservative, extending the product's shelf life. The ingredients for the herbal </w:t>
      </w:r>
      <w:proofErr w:type="spellStart"/>
      <w:r w:rsidRPr="00DB2479">
        <w:rPr>
          <w:rFonts w:ascii="Times New Roman" w:hAnsi="Times New Roman" w:cs="Times New Roman"/>
          <w:i/>
          <w:iCs/>
          <w:sz w:val="24"/>
          <w:szCs w:val="24"/>
        </w:rPr>
        <w:t>peda</w:t>
      </w:r>
      <w:proofErr w:type="spellEnd"/>
      <w:r w:rsidRPr="009A4501">
        <w:rPr>
          <w:rFonts w:ascii="Times New Roman" w:hAnsi="Times New Roman" w:cs="Times New Roman"/>
          <w:sz w:val="24"/>
          <w:szCs w:val="24"/>
        </w:rPr>
        <w:t xml:space="preserve"> were 30% sugar, 1% black pepper</w:t>
      </w:r>
      <w:r w:rsidRPr="00313E5E">
        <w:rPr>
          <w:rFonts w:ascii="Times New Roman" w:hAnsi="Times New Roman" w:cs="Times New Roman"/>
          <w:sz w:val="24"/>
          <w:szCs w:val="24"/>
        </w:rPr>
        <w:t xml:space="preserve">, and 1% turmeric. Free fatty acid </w:t>
      </w:r>
      <w:r>
        <w:rPr>
          <w:rFonts w:ascii="Times New Roman" w:hAnsi="Times New Roman" w:cs="Times New Roman"/>
          <w:sz w:val="24"/>
          <w:szCs w:val="24"/>
        </w:rPr>
        <w:t xml:space="preserve">and </w:t>
      </w:r>
      <w:r w:rsidRPr="00313E5E">
        <w:rPr>
          <w:rFonts w:ascii="Times New Roman" w:hAnsi="Times New Roman" w:cs="Times New Roman"/>
          <w:sz w:val="24"/>
          <w:szCs w:val="24"/>
        </w:rPr>
        <w:t xml:space="preserve">peroxide </w:t>
      </w:r>
      <w:r>
        <w:rPr>
          <w:rFonts w:ascii="Times New Roman" w:hAnsi="Times New Roman" w:cs="Times New Roman"/>
          <w:sz w:val="24"/>
          <w:szCs w:val="24"/>
        </w:rPr>
        <w:t>values</w:t>
      </w:r>
      <w:r w:rsidRPr="00313E5E">
        <w:rPr>
          <w:rFonts w:ascii="Times New Roman" w:hAnsi="Times New Roman" w:cs="Times New Roman"/>
          <w:sz w:val="24"/>
          <w:szCs w:val="24"/>
        </w:rPr>
        <w:t xml:space="preserve"> increased from 0.051% to 0.09% oleic acid</w:t>
      </w:r>
      <w:r>
        <w:rPr>
          <w:rFonts w:ascii="Times New Roman" w:hAnsi="Times New Roman" w:cs="Times New Roman"/>
          <w:sz w:val="24"/>
          <w:szCs w:val="24"/>
        </w:rPr>
        <w:t>,</w:t>
      </w:r>
      <w:r w:rsidRPr="00012B92">
        <w:rPr>
          <w:rFonts w:ascii="Times New Roman" w:hAnsi="Times New Roman" w:cs="Times New Roman"/>
          <w:sz w:val="24"/>
          <w:szCs w:val="24"/>
        </w:rPr>
        <w:t xml:space="preserve"> </w:t>
      </w:r>
      <w:r w:rsidRPr="00313E5E">
        <w:rPr>
          <w:rFonts w:ascii="Times New Roman" w:hAnsi="Times New Roman" w:cs="Times New Roman"/>
          <w:sz w:val="24"/>
          <w:szCs w:val="24"/>
        </w:rPr>
        <w:t xml:space="preserve">1.168 millimoles/kg to 1.925 millimoles/kg of fat </w:t>
      </w:r>
      <w:r>
        <w:rPr>
          <w:rFonts w:ascii="Times New Roman" w:hAnsi="Times New Roman" w:cs="Times New Roman"/>
          <w:sz w:val="24"/>
          <w:szCs w:val="24"/>
        </w:rPr>
        <w:t xml:space="preserve">up to </w:t>
      </w:r>
      <w:r w:rsidRPr="00313E5E">
        <w:rPr>
          <w:rFonts w:ascii="Times New Roman" w:hAnsi="Times New Roman" w:cs="Times New Roman"/>
          <w:sz w:val="24"/>
          <w:szCs w:val="24"/>
        </w:rPr>
        <w:t xml:space="preserve">32 </w:t>
      </w:r>
      <w:r>
        <w:rPr>
          <w:rFonts w:ascii="Times New Roman" w:hAnsi="Times New Roman" w:cs="Times New Roman"/>
          <w:sz w:val="24"/>
          <w:szCs w:val="24"/>
        </w:rPr>
        <w:t>days</w:t>
      </w:r>
      <w:r w:rsidRPr="00313E5E">
        <w:rPr>
          <w:rFonts w:ascii="Times New Roman" w:hAnsi="Times New Roman" w:cs="Times New Roman"/>
          <w:sz w:val="24"/>
          <w:szCs w:val="24"/>
        </w:rPr>
        <w:t xml:space="preserve"> in</w:t>
      </w:r>
      <w:r>
        <w:rPr>
          <w:rFonts w:ascii="Times New Roman" w:hAnsi="Times New Roman" w:cs="Times New Roman"/>
          <w:sz w:val="24"/>
          <w:szCs w:val="24"/>
        </w:rPr>
        <w:t xml:space="preserve"> the control sample</w:t>
      </w:r>
      <w:r w:rsidRPr="00313E5E">
        <w:rPr>
          <w:rFonts w:ascii="Times New Roman" w:hAnsi="Times New Roman" w:cs="Times New Roman"/>
          <w:sz w:val="24"/>
          <w:szCs w:val="24"/>
        </w:rPr>
        <w:t xml:space="preserve"> and from 0.04% to 0.096 % oleic acid</w:t>
      </w:r>
      <w:r>
        <w:rPr>
          <w:rFonts w:ascii="Times New Roman" w:hAnsi="Times New Roman" w:cs="Times New Roman"/>
          <w:sz w:val="24"/>
          <w:szCs w:val="24"/>
        </w:rPr>
        <w:t>,</w:t>
      </w:r>
      <w:r w:rsidRPr="00313E5E">
        <w:rPr>
          <w:rFonts w:ascii="Times New Roman" w:hAnsi="Times New Roman" w:cs="Times New Roman"/>
          <w:sz w:val="24"/>
          <w:szCs w:val="24"/>
        </w:rPr>
        <w:t xml:space="preserve"> 1.152 millimoles/kg to 1.936 millimoles/kg of fat </w:t>
      </w:r>
      <w:r>
        <w:rPr>
          <w:rFonts w:ascii="Times New Roman" w:hAnsi="Times New Roman" w:cs="Times New Roman"/>
          <w:sz w:val="24"/>
          <w:szCs w:val="24"/>
        </w:rPr>
        <w:t>up to</w:t>
      </w:r>
      <w:r w:rsidRPr="00313E5E">
        <w:rPr>
          <w:rFonts w:ascii="Times New Roman" w:hAnsi="Times New Roman" w:cs="Times New Roman"/>
          <w:sz w:val="24"/>
          <w:szCs w:val="24"/>
        </w:rPr>
        <w:t xml:space="preserve"> 48th day in </w:t>
      </w:r>
      <w:r>
        <w:rPr>
          <w:rFonts w:ascii="Times New Roman" w:hAnsi="Times New Roman" w:cs="Times New Roman"/>
          <w:sz w:val="24"/>
          <w:szCs w:val="24"/>
        </w:rPr>
        <w:t xml:space="preserve">herbal </w:t>
      </w:r>
      <w:proofErr w:type="spellStart"/>
      <w:r w:rsidRPr="00DB2479">
        <w:rPr>
          <w:rFonts w:ascii="Times New Roman" w:hAnsi="Times New Roman" w:cs="Times New Roman"/>
          <w:i/>
          <w:iCs/>
          <w:sz w:val="24"/>
          <w:szCs w:val="24"/>
        </w:rPr>
        <w:lastRenderedPageBreak/>
        <w:t>peda</w:t>
      </w:r>
      <w:proofErr w:type="spellEnd"/>
      <w:r>
        <w:rPr>
          <w:rFonts w:ascii="Times New Roman" w:hAnsi="Times New Roman" w:cs="Times New Roman"/>
          <w:i/>
          <w:iCs/>
          <w:sz w:val="24"/>
          <w:szCs w:val="24"/>
        </w:rPr>
        <w:t xml:space="preserve"> </w:t>
      </w:r>
      <w:r>
        <w:rPr>
          <w:rFonts w:ascii="Times New Roman" w:hAnsi="Times New Roman" w:cs="Times New Roman"/>
          <w:sz w:val="24"/>
          <w:szCs w:val="24"/>
        </w:rPr>
        <w:t xml:space="preserve">respectively </w:t>
      </w:r>
      <w:r w:rsidRPr="00313E5E">
        <w:rPr>
          <w:rFonts w:ascii="Times New Roman" w:hAnsi="Times New Roman" w:cs="Times New Roman"/>
          <w:sz w:val="24"/>
          <w:szCs w:val="24"/>
        </w:rPr>
        <w:t>during storage at 7±10</w:t>
      </w:r>
      <w:r w:rsidRPr="00313E5E">
        <w:rPr>
          <w:rFonts w:ascii="Times New Roman" w:hAnsi="Times New Roman" w:cs="Times New Roman"/>
          <w:sz w:val="24"/>
          <w:szCs w:val="24"/>
          <w:vertAlign w:val="superscript"/>
        </w:rPr>
        <w:t>o</w:t>
      </w:r>
      <w:r w:rsidRPr="00313E5E">
        <w:rPr>
          <w:rFonts w:ascii="Times New Roman" w:hAnsi="Times New Roman" w:cs="Times New Roman"/>
          <w:sz w:val="24"/>
          <w:szCs w:val="24"/>
        </w:rPr>
        <w:t>C</w:t>
      </w:r>
      <w:r>
        <w:rPr>
          <w:rFonts w:ascii="Times New Roman" w:hAnsi="Times New Roman" w:cs="Times New Roman"/>
          <w:sz w:val="24"/>
          <w:szCs w:val="24"/>
        </w:rPr>
        <w:t xml:space="preserve">. </w:t>
      </w:r>
      <w:r w:rsidRPr="00095D1F">
        <w:rPr>
          <w:rFonts w:ascii="Times New Roman" w:eastAsia="Times New Roman" w:hAnsi="Times New Roman" w:cs="Times New Roman"/>
          <w:kern w:val="0"/>
          <w:sz w:val="24"/>
          <w:szCs w:val="24"/>
          <w:lang w:eastAsia="en-IN"/>
        </w:rPr>
        <w:t xml:space="preserve">It was found that the herbal </w:t>
      </w:r>
      <w:proofErr w:type="spellStart"/>
      <w:r w:rsidRPr="00DB2479">
        <w:rPr>
          <w:rFonts w:ascii="Times New Roman" w:eastAsia="Times New Roman" w:hAnsi="Times New Roman" w:cs="Times New Roman"/>
          <w:i/>
          <w:iCs/>
          <w:kern w:val="0"/>
          <w:sz w:val="24"/>
          <w:szCs w:val="24"/>
          <w:lang w:eastAsia="en-IN"/>
        </w:rPr>
        <w:t>peda</w:t>
      </w:r>
      <w:proofErr w:type="spellEnd"/>
      <w:r w:rsidRPr="00095D1F">
        <w:rPr>
          <w:rFonts w:ascii="Times New Roman" w:eastAsia="Times New Roman" w:hAnsi="Times New Roman" w:cs="Times New Roman"/>
          <w:kern w:val="0"/>
          <w:sz w:val="24"/>
          <w:szCs w:val="24"/>
          <w:lang w:eastAsia="en-IN"/>
        </w:rPr>
        <w:t xml:space="preserve"> had a 48-day shelf life at 7</w:t>
      </w:r>
      <w:r w:rsidRPr="00095D1F">
        <w:rPr>
          <w:rFonts w:ascii="Times New Roman" w:eastAsia="Times New Roman" w:hAnsi="Times New Roman" w:cs="Times New Roman"/>
          <w:kern w:val="0"/>
          <w:sz w:val="24"/>
          <w:szCs w:val="24"/>
          <w:vertAlign w:val="superscript"/>
          <w:lang w:eastAsia="en-IN"/>
        </w:rPr>
        <w:t>o</w:t>
      </w:r>
      <w:r w:rsidRPr="00095D1F">
        <w:rPr>
          <w:rFonts w:ascii="Times New Roman" w:eastAsia="Times New Roman" w:hAnsi="Times New Roman" w:cs="Times New Roman"/>
          <w:kern w:val="0"/>
          <w:sz w:val="24"/>
          <w:szCs w:val="24"/>
          <w:lang w:eastAsia="en-IN"/>
        </w:rPr>
        <w:t>C</w:t>
      </w:r>
      <w:r>
        <w:rPr>
          <w:rFonts w:ascii="Times New Roman" w:eastAsia="Times New Roman" w:hAnsi="Times New Roman" w:cs="Times New Roman"/>
          <w:kern w:val="0"/>
          <w:sz w:val="24"/>
          <w:szCs w:val="24"/>
          <w:lang w:eastAsia="en-IN"/>
        </w:rPr>
        <w:t>.</w:t>
      </w:r>
      <w:r w:rsidRPr="00095D1F">
        <w:rPr>
          <w:rFonts w:ascii="Times New Roman" w:eastAsia="Times New Roman" w:hAnsi="Times New Roman" w:cs="Times New Roman"/>
          <w:kern w:val="0"/>
          <w:sz w:val="24"/>
          <w:szCs w:val="24"/>
          <w:lang w:eastAsia="en-IN"/>
        </w:rPr>
        <w:t xml:space="preserve"> </w:t>
      </w:r>
    </w:p>
    <w:p w14:paraId="6DB085EE" w14:textId="77777777" w:rsidR="00D16378" w:rsidRPr="00914F0D" w:rsidRDefault="00D16378" w:rsidP="00D16378">
      <w:pPr>
        <w:ind w:left="0"/>
        <w:rPr>
          <w:rFonts w:ascii="Times New Roman" w:hAnsi="Times New Roman" w:cs="Times New Roman"/>
          <w:sz w:val="24"/>
          <w:szCs w:val="24"/>
        </w:rPr>
      </w:pPr>
      <w:r w:rsidRPr="00313E5E">
        <w:rPr>
          <w:rFonts w:ascii="Times New Roman" w:hAnsi="Times New Roman" w:cs="Times New Roman"/>
          <w:sz w:val="24"/>
          <w:szCs w:val="24"/>
        </w:rPr>
        <w:t xml:space="preserve">In another study conducted </w:t>
      </w:r>
      <w:r w:rsidRPr="00D10DCF">
        <w:rPr>
          <w:rFonts w:ascii="Times New Roman" w:hAnsi="Times New Roman" w:cs="Times New Roman"/>
          <w:sz w:val="24"/>
          <w:szCs w:val="24"/>
        </w:rPr>
        <w:t xml:space="preserve">by Kumar </w:t>
      </w:r>
      <w:r w:rsidRPr="00D10DCF">
        <w:rPr>
          <w:rFonts w:ascii="Times New Roman" w:hAnsi="Times New Roman" w:cs="Times New Roman"/>
          <w:i/>
          <w:iCs/>
          <w:sz w:val="24"/>
          <w:szCs w:val="24"/>
        </w:rPr>
        <w:t>et al.</w:t>
      </w:r>
      <w:r w:rsidRPr="00D10DCF">
        <w:rPr>
          <w:rFonts w:ascii="Times New Roman" w:hAnsi="Times New Roman" w:cs="Times New Roman"/>
          <w:sz w:val="24"/>
          <w:szCs w:val="24"/>
        </w:rPr>
        <w:t xml:space="preserve">, (2023) </w:t>
      </w:r>
      <w:r w:rsidRPr="00155611">
        <w:rPr>
          <w:rFonts w:ascii="Times New Roman" w:hAnsi="Times New Roman" w:cs="Times New Roman"/>
          <w:i/>
          <w:iCs/>
          <w:sz w:val="24"/>
          <w:szCs w:val="24"/>
        </w:rPr>
        <w:t>khoa</w:t>
      </w:r>
      <w:r w:rsidRPr="00313E5E">
        <w:rPr>
          <w:rFonts w:ascii="Times New Roman" w:hAnsi="Times New Roman" w:cs="Times New Roman"/>
          <w:sz w:val="24"/>
          <w:szCs w:val="24"/>
        </w:rPr>
        <w:t xml:space="preserve"> was prepared with S. grandiflora as an herb</w:t>
      </w:r>
      <w:r>
        <w:rPr>
          <w:rFonts w:ascii="Times New Roman" w:hAnsi="Times New Roman" w:cs="Times New Roman"/>
          <w:sz w:val="24"/>
          <w:szCs w:val="24"/>
        </w:rPr>
        <w:t xml:space="preserve"> rich in </w:t>
      </w:r>
      <w:r w:rsidRPr="004D42BD">
        <w:rPr>
          <w:rFonts w:ascii="Times New Roman" w:eastAsia="Times New Roman" w:hAnsi="Times New Roman" w:cs="Times New Roman"/>
          <w:kern w:val="0"/>
          <w:sz w:val="24"/>
          <w:szCs w:val="24"/>
          <w:lang w:eastAsia="en-IN"/>
        </w:rPr>
        <w:t xml:space="preserve">Vitamins A, folate, thiamine, and niacin. </w:t>
      </w:r>
      <w:r w:rsidRPr="00313E5E">
        <w:rPr>
          <w:rFonts w:ascii="Times New Roman" w:hAnsi="Times New Roman" w:cs="Times New Roman"/>
          <w:sz w:val="24"/>
          <w:szCs w:val="24"/>
        </w:rPr>
        <w:t>S. grandiflora</w:t>
      </w:r>
      <w:r w:rsidRPr="004D42BD">
        <w:rPr>
          <w:rFonts w:ascii="Times New Roman" w:eastAsia="Times New Roman" w:hAnsi="Times New Roman" w:cs="Times New Roman"/>
          <w:kern w:val="0"/>
          <w:sz w:val="24"/>
          <w:szCs w:val="24"/>
          <w:lang w:eastAsia="en-IN"/>
        </w:rPr>
        <w:t xml:space="preserve"> contain anti-inflammatory, analgesic, and antipyretic properties and are high in vitamins and minerals</w:t>
      </w:r>
      <w:r w:rsidRPr="003554C0">
        <w:t xml:space="preserve"> </w:t>
      </w:r>
      <w:r w:rsidRPr="003554C0">
        <w:rPr>
          <w:rFonts w:ascii="Times New Roman" w:eastAsia="Times New Roman" w:hAnsi="Times New Roman" w:cs="Times New Roman"/>
          <w:kern w:val="0"/>
          <w:sz w:val="24"/>
          <w:szCs w:val="24"/>
          <w:lang w:eastAsia="en-IN"/>
        </w:rPr>
        <w:t>(Tamboli et al., 2000)</w:t>
      </w:r>
      <w:r w:rsidRPr="004D42BD">
        <w:rPr>
          <w:rFonts w:ascii="Times New Roman" w:eastAsia="Times New Roman" w:hAnsi="Times New Roman" w:cs="Times New Roman"/>
          <w:kern w:val="0"/>
          <w:sz w:val="24"/>
          <w:szCs w:val="24"/>
          <w:lang w:eastAsia="en-IN"/>
        </w:rPr>
        <w:t xml:space="preserve">. </w:t>
      </w:r>
      <w:r w:rsidRPr="00313E5E">
        <w:rPr>
          <w:rFonts w:ascii="Times New Roman" w:hAnsi="Times New Roman" w:cs="Times New Roman"/>
          <w:sz w:val="24"/>
          <w:szCs w:val="24"/>
        </w:rPr>
        <w:t xml:space="preserve">There were three concentrations of herbs S. grandiflora viz. 1.5%, 3.0% and 3.5% were used for </w:t>
      </w:r>
      <w:r>
        <w:rPr>
          <w:rFonts w:ascii="Times New Roman" w:hAnsi="Times New Roman" w:cs="Times New Roman"/>
          <w:sz w:val="24"/>
          <w:szCs w:val="24"/>
        </w:rPr>
        <w:t xml:space="preserve">the </w:t>
      </w:r>
      <w:r w:rsidRPr="00313E5E">
        <w:rPr>
          <w:rFonts w:ascii="Times New Roman" w:hAnsi="Times New Roman" w:cs="Times New Roman"/>
          <w:sz w:val="24"/>
          <w:szCs w:val="24"/>
        </w:rPr>
        <w:t xml:space="preserve">preparation of herbal </w:t>
      </w:r>
      <w:proofErr w:type="spellStart"/>
      <w:r w:rsidRPr="00DB2479">
        <w:rPr>
          <w:rFonts w:ascii="Times New Roman" w:hAnsi="Times New Roman" w:cs="Times New Roman"/>
          <w:i/>
          <w:iCs/>
          <w:sz w:val="24"/>
          <w:szCs w:val="24"/>
        </w:rPr>
        <w:t>peda</w:t>
      </w:r>
      <w:proofErr w:type="spellEnd"/>
      <w:r w:rsidRPr="00313E5E">
        <w:rPr>
          <w:rFonts w:ascii="Times New Roman" w:hAnsi="Times New Roman" w:cs="Times New Roman"/>
          <w:sz w:val="24"/>
          <w:szCs w:val="24"/>
        </w:rPr>
        <w:t xml:space="preserve">. </w:t>
      </w:r>
      <w:r w:rsidRPr="00914F0D">
        <w:rPr>
          <w:rFonts w:ascii="Times New Roman" w:eastAsia="Times New Roman" w:hAnsi="Times New Roman" w:cs="Times New Roman"/>
          <w:kern w:val="0"/>
          <w:sz w:val="24"/>
          <w:szCs w:val="24"/>
          <w:lang w:eastAsia="en-IN"/>
        </w:rPr>
        <w:t>Compared to the</w:t>
      </w:r>
      <w:r>
        <w:rPr>
          <w:rFonts w:ascii="Times New Roman" w:eastAsia="Times New Roman" w:hAnsi="Times New Roman" w:cs="Times New Roman"/>
          <w:kern w:val="0"/>
          <w:sz w:val="24"/>
          <w:szCs w:val="24"/>
          <w:lang w:eastAsia="en-IN"/>
        </w:rPr>
        <w:t xml:space="preserve"> control</w:t>
      </w:r>
      <w:r w:rsidRPr="00914F0D">
        <w:rPr>
          <w:rFonts w:ascii="Times New Roman" w:eastAsia="Times New Roman" w:hAnsi="Times New Roman" w:cs="Times New Roman"/>
          <w:kern w:val="0"/>
          <w:sz w:val="24"/>
          <w:szCs w:val="24"/>
          <w:lang w:eastAsia="en-IN"/>
        </w:rPr>
        <w:t xml:space="preserve"> </w:t>
      </w:r>
      <w:proofErr w:type="spellStart"/>
      <w:r w:rsidRPr="00DB2479">
        <w:rPr>
          <w:rFonts w:ascii="Times New Roman" w:eastAsia="Times New Roman" w:hAnsi="Times New Roman" w:cs="Times New Roman"/>
          <w:i/>
          <w:iCs/>
          <w:kern w:val="0"/>
          <w:sz w:val="24"/>
          <w:szCs w:val="24"/>
          <w:lang w:eastAsia="en-IN"/>
        </w:rPr>
        <w:t>peda</w:t>
      </w:r>
      <w:proofErr w:type="spellEnd"/>
      <w:r w:rsidRPr="00914F0D">
        <w:rPr>
          <w:rFonts w:ascii="Times New Roman" w:eastAsia="Times New Roman" w:hAnsi="Times New Roman" w:cs="Times New Roman"/>
          <w:kern w:val="0"/>
          <w:sz w:val="24"/>
          <w:szCs w:val="24"/>
          <w:lang w:eastAsia="en-IN"/>
        </w:rPr>
        <w:t xml:space="preserve">, the </w:t>
      </w:r>
      <w:proofErr w:type="spellStart"/>
      <w:r w:rsidRPr="00DB2479">
        <w:rPr>
          <w:rFonts w:ascii="Times New Roman" w:eastAsia="Times New Roman" w:hAnsi="Times New Roman" w:cs="Times New Roman"/>
          <w:i/>
          <w:iCs/>
          <w:kern w:val="0"/>
          <w:sz w:val="24"/>
          <w:szCs w:val="24"/>
          <w:lang w:eastAsia="en-IN"/>
        </w:rPr>
        <w:t>peda</w:t>
      </w:r>
      <w:proofErr w:type="spellEnd"/>
      <w:r w:rsidRPr="00CA6BC3">
        <w:rPr>
          <w:rFonts w:ascii="Times New Roman" w:eastAsia="Times New Roman" w:hAnsi="Times New Roman" w:cs="Times New Roman"/>
          <w:i/>
          <w:iCs/>
          <w:kern w:val="0"/>
          <w:sz w:val="24"/>
          <w:szCs w:val="24"/>
          <w:lang w:eastAsia="en-IN"/>
        </w:rPr>
        <w:t xml:space="preserve"> </w:t>
      </w:r>
      <w:r w:rsidRPr="00914F0D">
        <w:rPr>
          <w:rFonts w:ascii="Times New Roman" w:eastAsia="Times New Roman" w:hAnsi="Times New Roman" w:cs="Times New Roman"/>
          <w:kern w:val="0"/>
          <w:sz w:val="24"/>
          <w:szCs w:val="24"/>
          <w:lang w:eastAsia="en-IN"/>
        </w:rPr>
        <w:t>with the</w:t>
      </w:r>
      <w:r w:rsidRPr="006D18DC">
        <w:rPr>
          <w:rFonts w:ascii="Times New Roman" w:eastAsia="Times New Roman" w:hAnsi="Times New Roman" w:cs="Times New Roman"/>
          <w:kern w:val="0"/>
          <w:sz w:val="24"/>
          <w:szCs w:val="24"/>
          <w:lang w:eastAsia="en-IN"/>
        </w:rPr>
        <w:t xml:space="preserve"> </w:t>
      </w:r>
      <w:r w:rsidRPr="00914F0D">
        <w:rPr>
          <w:rFonts w:ascii="Times New Roman" w:eastAsia="Times New Roman" w:hAnsi="Times New Roman" w:cs="Times New Roman"/>
          <w:kern w:val="0"/>
          <w:sz w:val="24"/>
          <w:szCs w:val="24"/>
          <w:lang w:eastAsia="en-IN"/>
        </w:rPr>
        <w:t>S. grandiflora flower powder yielded a much lower colo</w:t>
      </w:r>
      <w:r>
        <w:rPr>
          <w:rFonts w:ascii="Times New Roman" w:eastAsia="Times New Roman" w:hAnsi="Times New Roman" w:cs="Times New Roman"/>
          <w:kern w:val="0"/>
          <w:sz w:val="24"/>
          <w:szCs w:val="24"/>
          <w:lang w:eastAsia="en-IN"/>
        </w:rPr>
        <w:t>u</w:t>
      </w:r>
      <w:r w:rsidRPr="00914F0D">
        <w:rPr>
          <w:rFonts w:ascii="Times New Roman" w:eastAsia="Times New Roman" w:hAnsi="Times New Roman" w:cs="Times New Roman"/>
          <w:kern w:val="0"/>
          <w:sz w:val="24"/>
          <w:szCs w:val="24"/>
          <w:lang w:eastAsia="en-IN"/>
        </w:rPr>
        <w:t>r score.</w:t>
      </w:r>
      <w:r w:rsidRPr="00313E5E">
        <w:rPr>
          <w:rFonts w:ascii="Times New Roman" w:hAnsi="Times New Roman" w:cs="Times New Roman"/>
          <w:sz w:val="24"/>
          <w:szCs w:val="24"/>
        </w:rPr>
        <w:t xml:space="preserve"> Additionally, an increase in S. grandiflora flower powder concentration ranges </w:t>
      </w:r>
      <w:r>
        <w:rPr>
          <w:rFonts w:ascii="Times New Roman" w:hAnsi="Times New Roman" w:cs="Times New Roman"/>
          <w:sz w:val="24"/>
          <w:szCs w:val="24"/>
        </w:rPr>
        <w:t xml:space="preserve">from </w:t>
      </w:r>
      <w:r w:rsidRPr="00313E5E">
        <w:rPr>
          <w:rFonts w:ascii="Times New Roman" w:hAnsi="Times New Roman" w:cs="Times New Roman"/>
          <w:sz w:val="24"/>
          <w:szCs w:val="24"/>
        </w:rPr>
        <w:t>1.5 to 4.5 % considerably significant decline in colour</w:t>
      </w:r>
      <w:r>
        <w:rPr>
          <w:rFonts w:ascii="Times New Roman" w:hAnsi="Times New Roman" w:cs="Times New Roman"/>
          <w:sz w:val="24"/>
          <w:szCs w:val="24"/>
        </w:rPr>
        <w:t>,</w:t>
      </w:r>
      <w:r w:rsidRPr="00313E5E">
        <w:rPr>
          <w:rFonts w:ascii="Times New Roman" w:hAnsi="Times New Roman" w:cs="Times New Roman"/>
          <w:sz w:val="24"/>
          <w:szCs w:val="24"/>
        </w:rPr>
        <w:t xml:space="preserve"> body</w:t>
      </w:r>
      <w:r>
        <w:rPr>
          <w:rFonts w:ascii="Times New Roman" w:hAnsi="Times New Roman" w:cs="Times New Roman"/>
          <w:sz w:val="24"/>
          <w:szCs w:val="24"/>
        </w:rPr>
        <w:t>,</w:t>
      </w:r>
      <w:r w:rsidRPr="00313E5E">
        <w:rPr>
          <w:rFonts w:ascii="Times New Roman" w:hAnsi="Times New Roman" w:cs="Times New Roman"/>
          <w:sz w:val="24"/>
          <w:szCs w:val="24"/>
        </w:rPr>
        <w:t xml:space="preserve"> texture</w:t>
      </w:r>
      <w:r>
        <w:rPr>
          <w:rFonts w:ascii="Times New Roman" w:hAnsi="Times New Roman" w:cs="Times New Roman"/>
          <w:sz w:val="24"/>
          <w:szCs w:val="24"/>
        </w:rPr>
        <w:t xml:space="preserve"> and sweetening</w:t>
      </w:r>
      <w:r w:rsidRPr="00313E5E">
        <w:rPr>
          <w:rFonts w:ascii="Times New Roman" w:hAnsi="Times New Roman" w:cs="Times New Roman"/>
          <w:sz w:val="24"/>
          <w:szCs w:val="24"/>
        </w:rPr>
        <w:t xml:space="preserve"> score. </w:t>
      </w:r>
    </w:p>
    <w:p w14:paraId="280EFCDD" w14:textId="77777777" w:rsidR="00D16378" w:rsidRPr="00FD3E11" w:rsidRDefault="00D16378" w:rsidP="00D16378">
      <w:pPr>
        <w:ind w:left="0" w:right="0" w:firstLine="0"/>
        <w:rPr>
          <w:rFonts w:ascii="Times New Roman" w:eastAsia="Times New Roman" w:hAnsi="Times New Roman" w:cs="Times New Roman"/>
          <w:kern w:val="0"/>
          <w:sz w:val="24"/>
          <w:szCs w:val="24"/>
          <w:lang w:eastAsia="en-IN"/>
        </w:rPr>
      </w:pPr>
      <w:r w:rsidRPr="003554C0">
        <w:rPr>
          <w:rFonts w:ascii="Times New Roman" w:hAnsi="Times New Roman" w:cs="Times New Roman"/>
          <w:sz w:val="24"/>
          <w:szCs w:val="24"/>
        </w:rPr>
        <w:t xml:space="preserve">Brahmi and Ashwagandha herbs could </w:t>
      </w:r>
      <w:r w:rsidRPr="003554C0">
        <w:rPr>
          <w:rFonts w:ascii="Times New Roman" w:eastAsia="Times New Roman" w:hAnsi="Times New Roman" w:cs="Times New Roman"/>
          <w:kern w:val="0"/>
          <w:sz w:val="24"/>
          <w:szCs w:val="24"/>
          <w:lang w:eastAsia="en-IN"/>
        </w:rPr>
        <w:t>be essential for treating</w:t>
      </w:r>
      <w:r w:rsidRPr="003554C0">
        <w:rPr>
          <w:rFonts w:ascii="Times New Roman" w:hAnsi="Times New Roman" w:cs="Times New Roman"/>
          <w:sz w:val="24"/>
          <w:szCs w:val="24"/>
        </w:rPr>
        <w:t xml:space="preserve"> the curing of the debilitating Alzheimer's disease</w:t>
      </w:r>
      <w:r>
        <w:rPr>
          <w:rFonts w:ascii="Times New Roman" w:hAnsi="Times New Roman" w:cs="Times New Roman"/>
          <w:sz w:val="24"/>
          <w:szCs w:val="24"/>
        </w:rPr>
        <w:t>.</w:t>
      </w:r>
      <w:r w:rsidRPr="00BB19C2">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w:t>
      </w:r>
      <w:r w:rsidRPr="00BB19C2">
        <w:rPr>
          <w:rFonts w:ascii="Times New Roman" w:hAnsi="Times New Roman" w:cs="Times New Roman"/>
          <w:sz w:val="24"/>
          <w:szCs w:val="24"/>
        </w:rPr>
        <w:t>Patnaik,</w:t>
      </w:r>
      <w:r>
        <w:rPr>
          <w:rFonts w:ascii="Times New Roman" w:hAnsi="Times New Roman" w:cs="Times New Roman"/>
          <w:sz w:val="24"/>
          <w:szCs w:val="24"/>
        </w:rPr>
        <w:t xml:space="preserve"> </w:t>
      </w:r>
      <w:r w:rsidRPr="00BB19C2">
        <w:rPr>
          <w:rFonts w:ascii="Times New Roman" w:hAnsi="Times New Roman" w:cs="Times New Roman"/>
          <w:sz w:val="24"/>
          <w:szCs w:val="24"/>
        </w:rPr>
        <w:t xml:space="preserve">2016). </w:t>
      </w:r>
      <w:r>
        <w:rPr>
          <w:rFonts w:ascii="Times New Roman" w:hAnsi="Times New Roman" w:cs="Times New Roman"/>
          <w:sz w:val="24"/>
          <w:szCs w:val="24"/>
        </w:rPr>
        <w:t>T</w:t>
      </w:r>
      <w:r w:rsidRPr="003554C0">
        <w:rPr>
          <w:rFonts w:ascii="Times New Roman" w:hAnsi="Times New Roman" w:cs="Times New Roman"/>
          <w:sz w:val="24"/>
          <w:szCs w:val="24"/>
        </w:rPr>
        <w:t xml:space="preserve">he addition of </w:t>
      </w:r>
      <w:proofErr w:type="spellStart"/>
      <w:r w:rsidRPr="003554C0">
        <w:rPr>
          <w:rFonts w:ascii="Times New Roman" w:hAnsi="Times New Roman" w:cs="Times New Roman"/>
          <w:i/>
          <w:iCs/>
          <w:sz w:val="24"/>
          <w:szCs w:val="24"/>
        </w:rPr>
        <w:t>peda</w:t>
      </w:r>
      <w:proofErr w:type="spellEnd"/>
      <w:r w:rsidRPr="003554C0">
        <w:rPr>
          <w:rFonts w:ascii="Times New Roman" w:hAnsi="Times New Roman" w:cs="Times New Roman"/>
          <w:sz w:val="24"/>
          <w:szCs w:val="24"/>
        </w:rPr>
        <w:t xml:space="preserve"> 2, 4, and 6% </w:t>
      </w:r>
      <w:r w:rsidRPr="003554C0">
        <w:rPr>
          <w:rFonts w:ascii="Times New Roman" w:hAnsi="Times New Roman" w:cs="Times New Roman"/>
          <w:i/>
          <w:iCs/>
          <w:sz w:val="24"/>
          <w:szCs w:val="24"/>
        </w:rPr>
        <w:t>ashwagandha</w:t>
      </w:r>
      <w:r w:rsidRPr="003554C0">
        <w:rPr>
          <w:rFonts w:ascii="Times New Roman" w:hAnsi="Times New Roman" w:cs="Times New Roman"/>
          <w:sz w:val="24"/>
          <w:szCs w:val="24"/>
        </w:rPr>
        <w:t xml:space="preserve"> and </w:t>
      </w:r>
      <w:proofErr w:type="spellStart"/>
      <w:r w:rsidRPr="003554C0">
        <w:rPr>
          <w:rFonts w:ascii="Times New Roman" w:hAnsi="Times New Roman" w:cs="Times New Roman"/>
          <w:i/>
          <w:iCs/>
          <w:sz w:val="24"/>
          <w:szCs w:val="24"/>
        </w:rPr>
        <w:t>brahmi</w:t>
      </w:r>
      <w:proofErr w:type="spellEnd"/>
      <w:r w:rsidRPr="003554C0">
        <w:rPr>
          <w:rFonts w:ascii="Times New Roman" w:hAnsi="Times New Roman" w:cs="Times New Roman"/>
          <w:sz w:val="24"/>
          <w:szCs w:val="24"/>
        </w:rPr>
        <w:t xml:space="preserve"> powder </w:t>
      </w:r>
      <w:proofErr w:type="spellStart"/>
      <w:r w:rsidRPr="003554C0">
        <w:rPr>
          <w:rFonts w:ascii="Times New Roman" w:hAnsi="Times New Roman" w:cs="Times New Roman"/>
          <w:i/>
          <w:iCs/>
          <w:sz w:val="24"/>
          <w:szCs w:val="24"/>
        </w:rPr>
        <w:t>peda</w:t>
      </w:r>
      <w:proofErr w:type="spellEnd"/>
      <w:r w:rsidRPr="003554C0">
        <w:rPr>
          <w:rFonts w:ascii="Times New Roman" w:hAnsi="Times New Roman" w:cs="Times New Roman"/>
          <w:i/>
          <w:iCs/>
          <w:sz w:val="24"/>
          <w:szCs w:val="24"/>
        </w:rPr>
        <w:t xml:space="preserve"> </w:t>
      </w:r>
      <w:r w:rsidRPr="003554C0">
        <w:rPr>
          <w:rFonts w:ascii="Times New Roman" w:hAnsi="Times New Roman" w:cs="Times New Roman"/>
          <w:sz w:val="24"/>
          <w:szCs w:val="24"/>
        </w:rPr>
        <w:t>had significantly</w:t>
      </w:r>
      <w:r>
        <w:rPr>
          <w:rFonts w:ascii="Times New Roman" w:hAnsi="Times New Roman" w:cs="Times New Roman"/>
          <w:sz w:val="24"/>
          <w:szCs w:val="24"/>
        </w:rPr>
        <w:t xml:space="preserve"> (p&lt;0.05)</w:t>
      </w:r>
      <w:r w:rsidRPr="003554C0">
        <w:rPr>
          <w:rFonts w:ascii="Times New Roman" w:hAnsi="Times New Roman" w:cs="Times New Roman"/>
          <w:sz w:val="24"/>
          <w:szCs w:val="24"/>
        </w:rPr>
        <w:t xml:space="preserve"> lower fat, protein and moisture than the control. </w:t>
      </w:r>
      <w:r w:rsidRPr="003554C0">
        <w:rPr>
          <w:rFonts w:ascii="Times New Roman" w:eastAsia="Times New Roman" w:hAnsi="Times New Roman" w:cs="Times New Roman"/>
          <w:kern w:val="0"/>
          <w:sz w:val="24"/>
          <w:szCs w:val="24"/>
          <w:lang w:eastAsia="en-IN"/>
        </w:rPr>
        <w:t xml:space="preserve">The sugar content of the </w:t>
      </w:r>
      <w:proofErr w:type="spellStart"/>
      <w:r w:rsidRPr="003554C0">
        <w:rPr>
          <w:rFonts w:ascii="Times New Roman" w:eastAsia="Times New Roman" w:hAnsi="Times New Roman" w:cs="Times New Roman"/>
          <w:i/>
          <w:iCs/>
          <w:kern w:val="0"/>
          <w:sz w:val="24"/>
          <w:szCs w:val="24"/>
          <w:lang w:eastAsia="en-IN"/>
        </w:rPr>
        <w:t>peda</w:t>
      </w:r>
      <w:proofErr w:type="spellEnd"/>
      <w:r w:rsidRPr="003554C0">
        <w:rPr>
          <w:rFonts w:ascii="Times New Roman" w:eastAsia="Times New Roman" w:hAnsi="Times New Roman" w:cs="Times New Roman"/>
          <w:kern w:val="0"/>
          <w:sz w:val="24"/>
          <w:szCs w:val="24"/>
          <w:lang w:eastAsia="en-IN"/>
        </w:rPr>
        <w:t xml:space="preserve"> increased due to</w:t>
      </w:r>
      <w:r w:rsidRPr="00FD0B04">
        <w:rPr>
          <w:rFonts w:ascii="Times New Roman" w:eastAsia="Times New Roman" w:hAnsi="Times New Roman" w:cs="Times New Roman"/>
          <w:kern w:val="0"/>
          <w:sz w:val="24"/>
          <w:szCs w:val="24"/>
          <w:lang w:eastAsia="en-IN"/>
        </w:rPr>
        <w:t xml:space="preserve"> the inclusion of</w:t>
      </w:r>
      <w:r w:rsidRPr="00FD0B04">
        <w:rPr>
          <w:rFonts w:ascii="Times New Roman" w:eastAsia="Times New Roman" w:hAnsi="Times New Roman" w:cs="Times New Roman"/>
          <w:i/>
          <w:iCs/>
          <w:kern w:val="0"/>
          <w:sz w:val="24"/>
          <w:szCs w:val="24"/>
          <w:lang w:eastAsia="en-IN"/>
        </w:rPr>
        <w:t xml:space="preserve"> </w:t>
      </w:r>
      <w:proofErr w:type="spellStart"/>
      <w:r w:rsidRPr="00FD0B04">
        <w:rPr>
          <w:rFonts w:ascii="Times New Roman" w:eastAsia="Times New Roman" w:hAnsi="Times New Roman" w:cs="Times New Roman"/>
          <w:i/>
          <w:iCs/>
          <w:kern w:val="0"/>
          <w:sz w:val="24"/>
          <w:szCs w:val="24"/>
          <w:lang w:eastAsia="en-IN"/>
        </w:rPr>
        <w:t>brahmi</w:t>
      </w:r>
      <w:proofErr w:type="spellEnd"/>
      <w:r w:rsidRPr="00FD0B04">
        <w:rPr>
          <w:rFonts w:ascii="Times New Roman" w:eastAsia="Times New Roman" w:hAnsi="Times New Roman" w:cs="Times New Roman"/>
          <w:kern w:val="0"/>
          <w:sz w:val="24"/>
          <w:szCs w:val="24"/>
          <w:lang w:eastAsia="en-IN"/>
        </w:rPr>
        <w:t xml:space="preserve"> powder and </w:t>
      </w:r>
      <w:r w:rsidRPr="00FD0B04">
        <w:rPr>
          <w:rFonts w:ascii="Times New Roman" w:eastAsia="Times New Roman" w:hAnsi="Times New Roman" w:cs="Times New Roman"/>
          <w:i/>
          <w:iCs/>
          <w:kern w:val="0"/>
          <w:sz w:val="24"/>
          <w:szCs w:val="24"/>
          <w:lang w:eastAsia="en-IN"/>
        </w:rPr>
        <w:t>ashwagandha</w:t>
      </w:r>
      <w:r w:rsidRPr="00FD0B04">
        <w:rPr>
          <w:rFonts w:ascii="Times New Roman" w:eastAsia="Times New Roman" w:hAnsi="Times New Roman" w:cs="Times New Roman"/>
          <w:kern w:val="0"/>
          <w:sz w:val="24"/>
          <w:szCs w:val="24"/>
          <w:lang w:eastAsia="en-IN"/>
        </w:rPr>
        <w:t xml:space="preserve"> at 2, 4, and 6%</w:t>
      </w:r>
      <w:r w:rsidRPr="00FD0B04">
        <w:rPr>
          <w:rFonts w:ascii="Times New Roman" w:hAnsi="Times New Roman" w:cs="Times New Roman"/>
          <w:sz w:val="24"/>
          <w:szCs w:val="24"/>
        </w:rPr>
        <w:t xml:space="preserve"> (Singh </w:t>
      </w:r>
      <w:r w:rsidRPr="00FD0B04">
        <w:rPr>
          <w:rFonts w:ascii="Times New Roman" w:hAnsi="Times New Roman" w:cs="Times New Roman"/>
          <w:i/>
          <w:iCs/>
          <w:sz w:val="24"/>
          <w:szCs w:val="24"/>
        </w:rPr>
        <w:t>et al.</w:t>
      </w:r>
      <w:r w:rsidRPr="00FD0B04">
        <w:rPr>
          <w:rFonts w:ascii="Times New Roman" w:hAnsi="Times New Roman" w:cs="Times New Roman"/>
          <w:sz w:val="24"/>
          <w:szCs w:val="24"/>
        </w:rPr>
        <w:t>, 2022)</w:t>
      </w:r>
      <w:r w:rsidRPr="00FD0B04">
        <w:rPr>
          <w:rFonts w:ascii="Times New Roman" w:eastAsia="Times New Roman" w:hAnsi="Times New Roman" w:cs="Times New Roman"/>
          <w:kern w:val="0"/>
          <w:sz w:val="24"/>
          <w:szCs w:val="24"/>
          <w:lang w:eastAsia="en-IN"/>
        </w:rPr>
        <w:t>.</w:t>
      </w:r>
    </w:p>
    <w:p w14:paraId="6207786F" w14:textId="77777777" w:rsidR="00D16378" w:rsidRPr="00FD3E11" w:rsidRDefault="00D16378" w:rsidP="00D16378">
      <w:pPr>
        <w:ind w:left="0" w:right="0" w:firstLine="0"/>
        <w:rPr>
          <w:rFonts w:ascii="Times New Roman" w:eastAsia="Times New Roman" w:hAnsi="Times New Roman" w:cs="Times New Roman"/>
          <w:kern w:val="0"/>
          <w:sz w:val="24"/>
          <w:szCs w:val="24"/>
          <w:lang w:eastAsia="en-IN"/>
        </w:rPr>
      </w:pPr>
      <w:r w:rsidRPr="00313E5E">
        <w:rPr>
          <w:rFonts w:ascii="Times New Roman" w:hAnsi="Times New Roman" w:cs="Times New Roman"/>
          <w:sz w:val="24"/>
          <w:szCs w:val="24"/>
          <w:shd w:val="clear" w:color="auto" w:fill="FFFFFF"/>
        </w:rPr>
        <w:t xml:space="preserve">Ginger </w:t>
      </w:r>
      <w:r>
        <w:rPr>
          <w:rFonts w:ascii="Times New Roman" w:hAnsi="Times New Roman" w:cs="Times New Roman"/>
          <w:sz w:val="24"/>
          <w:szCs w:val="24"/>
          <w:shd w:val="clear" w:color="auto" w:fill="FFFFFF"/>
        </w:rPr>
        <w:t>has been</w:t>
      </w:r>
      <w:r w:rsidRPr="00313E5E">
        <w:rPr>
          <w:rFonts w:ascii="Times New Roman" w:hAnsi="Times New Roman" w:cs="Times New Roman"/>
          <w:sz w:val="24"/>
          <w:szCs w:val="24"/>
          <w:shd w:val="clear" w:color="auto" w:fill="FFFFFF"/>
        </w:rPr>
        <w:t xml:space="preserve"> regarded by </w:t>
      </w:r>
      <w:r w:rsidRPr="00CA6BC3">
        <w:rPr>
          <w:rFonts w:ascii="Times New Roman" w:hAnsi="Times New Roman" w:cs="Times New Roman"/>
          <w:sz w:val="24"/>
          <w:szCs w:val="24"/>
          <w:shd w:val="clear" w:color="auto" w:fill="FFFFFF"/>
        </w:rPr>
        <w:t>Ayurvedic</w:t>
      </w:r>
      <w:r w:rsidRPr="00313E5E">
        <w:rPr>
          <w:rFonts w:ascii="Times New Roman" w:hAnsi="Times New Roman" w:cs="Times New Roman"/>
          <w:sz w:val="24"/>
          <w:szCs w:val="24"/>
          <w:shd w:val="clear" w:color="auto" w:fill="FFFFFF"/>
        </w:rPr>
        <w:t xml:space="preserve"> practitioners for its numerous therapeutic benefits. Based on studies, ginger could offer temporary </w:t>
      </w:r>
      <w:r>
        <w:rPr>
          <w:rFonts w:ascii="Times New Roman" w:hAnsi="Times New Roman" w:cs="Times New Roman"/>
          <w:sz w:val="24"/>
          <w:szCs w:val="24"/>
          <w:shd w:val="clear" w:color="auto" w:fill="FFFFFF"/>
        </w:rPr>
        <w:t>relief</w:t>
      </w:r>
      <w:r w:rsidRPr="00313E5E">
        <w:rPr>
          <w:rFonts w:ascii="Times New Roman" w:hAnsi="Times New Roman" w:cs="Times New Roman"/>
          <w:sz w:val="24"/>
          <w:szCs w:val="24"/>
          <w:shd w:val="clear" w:color="auto" w:fill="FFFFFF"/>
        </w:rPr>
        <w:t xml:space="preserve"> for nausea and vomiting caused by pregnancy. Ginger is known for its preservative </w:t>
      </w:r>
      <w:r>
        <w:rPr>
          <w:rFonts w:ascii="Times New Roman" w:hAnsi="Times New Roman" w:cs="Times New Roman"/>
          <w:sz w:val="24"/>
          <w:szCs w:val="24"/>
          <w:shd w:val="clear" w:color="auto" w:fill="FFFFFF"/>
        </w:rPr>
        <w:t>properties</w:t>
      </w:r>
      <w:r w:rsidRPr="00BB19C2">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w:t>
      </w:r>
      <w:proofErr w:type="spellStart"/>
      <w:r w:rsidRPr="00BB19C2">
        <w:rPr>
          <w:rFonts w:ascii="Times New Roman" w:hAnsi="Times New Roman" w:cs="Times New Roman"/>
          <w:sz w:val="24"/>
          <w:szCs w:val="24"/>
          <w:shd w:val="clear" w:color="auto" w:fill="FFFFFF"/>
        </w:rPr>
        <w:t>Palatty</w:t>
      </w:r>
      <w:proofErr w:type="spellEnd"/>
      <w:r w:rsidRPr="00BB19C2">
        <w:rPr>
          <w:rFonts w:ascii="Times New Roman" w:hAnsi="Times New Roman" w:cs="Times New Roman"/>
          <w:sz w:val="24"/>
          <w:szCs w:val="24"/>
          <w:shd w:val="clear" w:color="auto" w:fill="FFFFFF"/>
        </w:rPr>
        <w:t xml:space="preserve"> </w:t>
      </w:r>
      <w:r w:rsidRPr="00BB19C2">
        <w:rPr>
          <w:rFonts w:ascii="Times New Roman" w:hAnsi="Times New Roman" w:cs="Times New Roman"/>
          <w:i/>
          <w:iCs/>
          <w:sz w:val="24"/>
          <w:szCs w:val="24"/>
          <w:shd w:val="clear" w:color="auto" w:fill="FFFFFF"/>
        </w:rPr>
        <w:t>et al.,</w:t>
      </w:r>
      <w:r>
        <w:rPr>
          <w:rFonts w:ascii="Times New Roman" w:hAnsi="Times New Roman" w:cs="Times New Roman"/>
          <w:sz w:val="24"/>
          <w:szCs w:val="24"/>
          <w:shd w:val="clear" w:color="auto" w:fill="FFFFFF"/>
        </w:rPr>
        <w:t xml:space="preserve"> </w:t>
      </w:r>
      <w:r w:rsidRPr="00BB19C2">
        <w:rPr>
          <w:rFonts w:ascii="Times New Roman" w:hAnsi="Times New Roman" w:cs="Times New Roman"/>
          <w:sz w:val="24"/>
          <w:szCs w:val="24"/>
          <w:shd w:val="clear" w:color="auto" w:fill="FFFFFF"/>
        </w:rPr>
        <w:t xml:space="preserve">2013). </w:t>
      </w:r>
      <w:r w:rsidRPr="00313E5E">
        <w:rPr>
          <w:rFonts w:ascii="Times New Roman" w:hAnsi="Times New Roman" w:cs="Times New Roman"/>
          <w:sz w:val="24"/>
          <w:szCs w:val="24"/>
          <w:shd w:val="clear" w:color="auto" w:fill="FFFFFF"/>
        </w:rPr>
        <w:t>Kamble</w:t>
      </w:r>
      <w:r>
        <w:rPr>
          <w:rFonts w:ascii="Times New Roman" w:hAnsi="Times New Roman" w:cs="Times New Roman"/>
          <w:sz w:val="24"/>
          <w:szCs w:val="24"/>
          <w:shd w:val="clear" w:color="auto" w:fill="FFFFFF"/>
        </w:rPr>
        <w:t xml:space="preserve"> </w:t>
      </w:r>
      <w:r w:rsidRPr="002429C8">
        <w:rPr>
          <w:rFonts w:ascii="Times New Roman" w:hAnsi="Times New Roman" w:cs="Times New Roman"/>
          <w:i/>
          <w:iCs/>
          <w:sz w:val="24"/>
          <w:szCs w:val="24"/>
          <w:shd w:val="clear" w:color="auto" w:fill="FFFFFF"/>
        </w:rPr>
        <w:t>et al</w:t>
      </w:r>
      <w:r w:rsidRPr="00313E5E">
        <w:rPr>
          <w:rFonts w:ascii="Times New Roman" w:hAnsi="Times New Roman" w:cs="Times New Roman"/>
          <w:sz w:val="24"/>
          <w:szCs w:val="24"/>
          <w:shd w:val="clear" w:color="auto" w:fill="FFFFFF"/>
        </w:rPr>
        <w:t xml:space="preserve">., (2014) examined </w:t>
      </w:r>
      <w:r w:rsidRPr="00313E5E">
        <w:rPr>
          <w:rFonts w:ascii="Times New Roman" w:hAnsi="Times New Roman" w:cs="Times New Roman"/>
          <w:sz w:val="24"/>
          <w:szCs w:val="24"/>
        </w:rPr>
        <w:t xml:space="preserve">the chemical composition, sensory evaluation, shelf life and microbial quality of ginger </w:t>
      </w:r>
      <w:r>
        <w:rPr>
          <w:rFonts w:ascii="Times New Roman" w:hAnsi="Times New Roman" w:cs="Times New Roman"/>
          <w:sz w:val="24"/>
          <w:szCs w:val="24"/>
        </w:rPr>
        <w:t xml:space="preserve">mixed </w:t>
      </w:r>
      <w:proofErr w:type="spellStart"/>
      <w:r w:rsidRPr="00DB2479">
        <w:rPr>
          <w:rFonts w:ascii="Times New Roman" w:hAnsi="Times New Roman" w:cs="Times New Roman"/>
          <w:i/>
          <w:iCs/>
          <w:sz w:val="24"/>
          <w:szCs w:val="24"/>
        </w:rPr>
        <w:t>peda</w:t>
      </w:r>
      <w:proofErr w:type="spellEnd"/>
      <w:r w:rsidRPr="00313E5E">
        <w:rPr>
          <w:rFonts w:ascii="Times New Roman" w:hAnsi="Times New Roman" w:cs="Times New Roman"/>
          <w:sz w:val="24"/>
          <w:szCs w:val="24"/>
        </w:rPr>
        <w:t xml:space="preserve">. Different levels of ginger powder by weight of </w:t>
      </w:r>
      <w:r w:rsidRPr="00155611">
        <w:rPr>
          <w:rFonts w:ascii="Times New Roman" w:hAnsi="Times New Roman" w:cs="Times New Roman"/>
          <w:i/>
          <w:iCs/>
          <w:sz w:val="24"/>
          <w:szCs w:val="24"/>
        </w:rPr>
        <w:t>Khoa</w:t>
      </w:r>
      <w:r w:rsidRPr="00313E5E">
        <w:rPr>
          <w:rFonts w:ascii="Times New Roman" w:hAnsi="Times New Roman" w:cs="Times New Roman"/>
          <w:sz w:val="24"/>
          <w:szCs w:val="24"/>
        </w:rPr>
        <w:t xml:space="preserve"> were added, including 0%, 2%, 4%, and 6%. </w:t>
      </w:r>
      <w:r w:rsidRPr="00FD3E11">
        <w:rPr>
          <w:rFonts w:ascii="Times New Roman" w:eastAsia="Times New Roman" w:hAnsi="Times New Roman" w:cs="Times New Roman"/>
          <w:kern w:val="0"/>
          <w:sz w:val="24"/>
          <w:szCs w:val="24"/>
          <w:lang w:eastAsia="en-IN"/>
        </w:rPr>
        <w:t>Based on the overall</w:t>
      </w:r>
      <w:r>
        <w:rPr>
          <w:rFonts w:ascii="Times New Roman" w:eastAsia="Times New Roman" w:hAnsi="Times New Roman" w:cs="Times New Roman"/>
          <w:kern w:val="0"/>
          <w:sz w:val="24"/>
          <w:szCs w:val="24"/>
          <w:lang w:eastAsia="en-IN"/>
        </w:rPr>
        <w:t xml:space="preserve"> acceptability</w:t>
      </w:r>
      <w:r w:rsidRPr="00FD3E11">
        <w:rPr>
          <w:rFonts w:ascii="Times New Roman" w:eastAsia="Times New Roman" w:hAnsi="Times New Roman" w:cs="Times New Roman"/>
          <w:kern w:val="0"/>
          <w:sz w:val="24"/>
          <w:szCs w:val="24"/>
          <w:lang w:eastAsia="en-IN"/>
        </w:rPr>
        <w:t>, it was determined that the product made with 2% ginger powder was the most acceptable.</w:t>
      </w:r>
      <w:r>
        <w:rPr>
          <w:rFonts w:ascii="Times New Roman" w:eastAsia="Times New Roman" w:hAnsi="Times New Roman" w:cs="Times New Roman"/>
          <w:kern w:val="0"/>
          <w:sz w:val="24"/>
          <w:szCs w:val="24"/>
          <w:lang w:eastAsia="en-IN"/>
        </w:rPr>
        <w:t xml:space="preserve"> </w:t>
      </w:r>
      <w:r w:rsidRPr="00313E5E">
        <w:rPr>
          <w:rFonts w:ascii="Times New Roman" w:hAnsi="Times New Roman" w:cs="Times New Roman"/>
          <w:sz w:val="24"/>
          <w:szCs w:val="24"/>
        </w:rPr>
        <w:t>The fresh samples showed a significantly lower average standard plate count of 6x 10</w:t>
      </w:r>
      <w:r w:rsidRPr="00313E5E">
        <w:rPr>
          <w:rFonts w:ascii="Times New Roman" w:hAnsi="Times New Roman" w:cs="Times New Roman"/>
          <w:sz w:val="24"/>
          <w:szCs w:val="24"/>
          <w:vertAlign w:val="superscript"/>
        </w:rPr>
        <w:t>3</w:t>
      </w:r>
      <w:r w:rsidRPr="00313E5E">
        <w:rPr>
          <w:rFonts w:ascii="Times New Roman" w:hAnsi="Times New Roman" w:cs="Times New Roman"/>
          <w:sz w:val="24"/>
          <w:szCs w:val="24"/>
        </w:rPr>
        <w:t xml:space="preserve"> </w:t>
      </w:r>
      <w:proofErr w:type="spellStart"/>
      <w:r w:rsidRPr="00313E5E">
        <w:rPr>
          <w:rFonts w:ascii="Times New Roman" w:hAnsi="Times New Roman" w:cs="Times New Roman"/>
          <w:sz w:val="24"/>
          <w:szCs w:val="24"/>
        </w:rPr>
        <w:t>cfu</w:t>
      </w:r>
      <w:proofErr w:type="spellEnd"/>
      <w:r>
        <w:rPr>
          <w:rFonts w:ascii="Times New Roman" w:hAnsi="Times New Roman" w:cs="Times New Roman"/>
          <w:sz w:val="24"/>
          <w:szCs w:val="24"/>
        </w:rPr>
        <w:t>/</w:t>
      </w:r>
      <w:r w:rsidRPr="00313E5E">
        <w:rPr>
          <w:rFonts w:ascii="Times New Roman" w:hAnsi="Times New Roman" w:cs="Times New Roman"/>
          <w:sz w:val="24"/>
          <w:szCs w:val="24"/>
        </w:rPr>
        <w:t xml:space="preserve"> gm. No traces of yeast, </w:t>
      </w:r>
      <w:r>
        <w:rPr>
          <w:rFonts w:ascii="Times New Roman" w:hAnsi="Times New Roman" w:cs="Times New Roman"/>
          <w:sz w:val="24"/>
          <w:szCs w:val="24"/>
        </w:rPr>
        <w:t>mould</w:t>
      </w:r>
      <w:r w:rsidRPr="00313E5E">
        <w:rPr>
          <w:rFonts w:ascii="Times New Roman" w:hAnsi="Times New Roman" w:cs="Times New Roman"/>
          <w:sz w:val="24"/>
          <w:szCs w:val="24"/>
        </w:rPr>
        <w:t xml:space="preserve">, or coliform count were found in the fresh </w:t>
      </w:r>
      <w:proofErr w:type="spellStart"/>
      <w:r w:rsidRPr="00DB2479">
        <w:rPr>
          <w:rFonts w:ascii="Times New Roman" w:hAnsi="Times New Roman" w:cs="Times New Roman"/>
          <w:i/>
          <w:iCs/>
          <w:sz w:val="24"/>
          <w:szCs w:val="24"/>
        </w:rPr>
        <w:t>peda</w:t>
      </w:r>
      <w:proofErr w:type="spellEnd"/>
      <w:r w:rsidRPr="00CA6BC3">
        <w:rPr>
          <w:rFonts w:ascii="Times New Roman" w:hAnsi="Times New Roman" w:cs="Times New Roman"/>
          <w:i/>
          <w:iCs/>
          <w:sz w:val="24"/>
          <w:szCs w:val="24"/>
        </w:rPr>
        <w:t xml:space="preserve"> </w:t>
      </w:r>
      <w:r w:rsidRPr="00313E5E">
        <w:rPr>
          <w:rFonts w:ascii="Times New Roman" w:hAnsi="Times New Roman" w:cs="Times New Roman"/>
          <w:sz w:val="24"/>
          <w:szCs w:val="24"/>
        </w:rPr>
        <w:t xml:space="preserve">samples. The </w:t>
      </w:r>
      <w:r>
        <w:rPr>
          <w:rFonts w:ascii="Times New Roman" w:hAnsi="Times New Roman" w:cs="Times New Roman"/>
          <w:sz w:val="24"/>
          <w:szCs w:val="24"/>
        </w:rPr>
        <w:t xml:space="preserve">optimized </w:t>
      </w:r>
      <w:proofErr w:type="spellStart"/>
      <w:r w:rsidRPr="00DB2479">
        <w:rPr>
          <w:rFonts w:ascii="Times New Roman" w:hAnsi="Times New Roman" w:cs="Times New Roman"/>
          <w:i/>
          <w:iCs/>
          <w:sz w:val="24"/>
          <w:szCs w:val="24"/>
        </w:rPr>
        <w:t>peda</w:t>
      </w:r>
      <w:proofErr w:type="spellEnd"/>
      <w:r w:rsidRPr="00313E5E">
        <w:rPr>
          <w:rFonts w:ascii="Times New Roman" w:hAnsi="Times New Roman" w:cs="Times New Roman"/>
          <w:sz w:val="24"/>
          <w:szCs w:val="24"/>
        </w:rPr>
        <w:t xml:space="preserve"> received a higher overall acceptability score of 8.01, compared to the scores of 7.52 and 6.89 for the other treatments. </w:t>
      </w:r>
    </w:p>
    <w:p w14:paraId="53A42579" w14:textId="77777777" w:rsidR="00D16378" w:rsidRPr="00FD3E11" w:rsidRDefault="00D16378" w:rsidP="00D16378">
      <w:pPr>
        <w:ind w:left="0" w:right="0" w:firstLine="0"/>
        <w:rPr>
          <w:rFonts w:ascii="Times New Roman" w:eastAsia="Times New Roman" w:hAnsi="Times New Roman" w:cs="Times New Roman"/>
          <w:kern w:val="0"/>
          <w:sz w:val="24"/>
          <w:szCs w:val="24"/>
          <w:lang w:eastAsia="en-IN"/>
        </w:rPr>
      </w:pPr>
      <w:r w:rsidRPr="00313E5E">
        <w:rPr>
          <w:rFonts w:ascii="Times New Roman" w:hAnsi="Times New Roman" w:cs="Times New Roman"/>
          <w:sz w:val="24"/>
          <w:szCs w:val="24"/>
        </w:rPr>
        <w:t xml:space="preserve">There </w:t>
      </w:r>
      <w:proofErr w:type="gramStart"/>
      <w:r w:rsidRPr="00313E5E">
        <w:rPr>
          <w:rFonts w:ascii="Times New Roman" w:hAnsi="Times New Roman" w:cs="Times New Roman"/>
          <w:sz w:val="24"/>
          <w:szCs w:val="24"/>
        </w:rPr>
        <w:t>are</w:t>
      </w:r>
      <w:proofErr w:type="gramEnd"/>
      <w:r w:rsidRPr="00313E5E">
        <w:rPr>
          <w:rFonts w:ascii="Times New Roman" w:hAnsi="Times New Roman" w:cs="Times New Roman"/>
          <w:sz w:val="24"/>
          <w:szCs w:val="24"/>
        </w:rPr>
        <w:t xml:space="preserve"> numerous health benefits associated with aloe vera juice. </w:t>
      </w:r>
      <w:r w:rsidRPr="00FD3E11">
        <w:rPr>
          <w:rFonts w:ascii="Times New Roman" w:eastAsia="Times New Roman" w:hAnsi="Times New Roman" w:cs="Times New Roman"/>
          <w:kern w:val="0"/>
          <w:sz w:val="24"/>
          <w:szCs w:val="24"/>
          <w:lang w:eastAsia="en-IN"/>
        </w:rPr>
        <w:t>Its leaves contain essential elements that the human body requires, including vitamins, minerals, amino acids, polysaccharides, enzymes, plant steroids, saponins, lignin, anthraquinones, and salicylic acid</w:t>
      </w:r>
      <w:r w:rsidRPr="00313E5E">
        <w:rPr>
          <w:rFonts w:ascii="Times New Roman" w:hAnsi="Times New Roman" w:cs="Times New Roman"/>
          <w:sz w:val="24"/>
          <w:szCs w:val="24"/>
        </w:rPr>
        <w:t xml:space="preserve">. Aloe vera has antiseptic, antibacterial, antiviral, </w:t>
      </w:r>
      <w:r>
        <w:rPr>
          <w:rFonts w:ascii="Times New Roman" w:hAnsi="Times New Roman" w:cs="Times New Roman"/>
          <w:sz w:val="24"/>
          <w:szCs w:val="24"/>
        </w:rPr>
        <w:t>anti-diabetic</w:t>
      </w:r>
      <w:r w:rsidRPr="00313E5E">
        <w:rPr>
          <w:rFonts w:ascii="Times New Roman" w:hAnsi="Times New Roman" w:cs="Times New Roman"/>
          <w:sz w:val="24"/>
          <w:szCs w:val="24"/>
        </w:rPr>
        <w:t>, anti-carcinogenic, and anti-inflammatory properties</w:t>
      </w:r>
      <w:r w:rsidRPr="006D60C5">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w:t>
      </w:r>
      <w:r w:rsidRPr="006D60C5">
        <w:rPr>
          <w:rFonts w:ascii="Times New Roman" w:hAnsi="Times New Roman" w:cs="Times New Roman"/>
          <w:sz w:val="24"/>
          <w:szCs w:val="24"/>
        </w:rPr>
        <w:t>Maan</w:t>
      </w:r>
      <w:r>
        <w:rPr>
          <w:rFonts w:ascii="Times New Roman" w:hAnsi="Times New Roman" w:cs="Times New Roman"/>
          <w:sz w:val="24"/>
          <w:szCs w:val="24"/>
        </w:rPr>
        <w:t xml:space="preserve"> </w:t>
      </w:r>
      <w:r w:rsidRPr="006D60C5">
        <w:rPr>
          <w:rFonts w:ascii="Times New Roman" w:hAnsi="Times New Roman" w:cs="Times New Roman"/>
          <w:i/>
          <w:iCs/>
          <w:sz w:val="24"/>
          <w:szCs w:val="24"/>
        </w:rPr>
        <w:t>et al</w:t>
      </w:r>
      <w:r>
        <w:rPr>
          <w:rFonts w:ascii="Times New Roman" w:hAnsi="Times New Roman" w:cs="Times New Roman"/>
          <w:sz w:val="24"/>
          <w:szCs w:val="24"/>
        </w:rPr>
        <w:t xml:space="preserve">., </w:t>
      </w:r>
      <w:r w:rsidRPr="006D60C5">
        <w:rPr>
          <w:rFonts w:ascii="Times New Roman" w:hAnsi="Times New Roman" w:cs="Times New Roman"/>
          <w:sz w:val="24"/>
          <w:szCs w:val="24"/>
        </w:rPr>
        <w:t xml:space="preserve">2018). </w:t>
      </w:r>
      <w:r>
        <w:rPr>
          <w:rFonts w:ascii="Times New Roman" w:hAnsi="Times New Roman" w:cs="Times New Roman"/>
          <w:sz w:val="24"/>
          <w:szCs w:val="24"/>
        </w:rPr>
        <w:t>Aloe vera juice was successfully applied in dairy products</w:t>
      </w:r>
      <w:r w:rsidRPr="00313E5E">
        <w:rPr>
          <w:rFonts w:ascii="Times New Roman" w:hAnsi="Times New Roman" w:cs="Times New Roman"/>
          <w:sz w:val="24"/>
          <w:szCs w:val="24"/>
        </w:rPr>
        <w:t xml:space="preserve"> (Manoharan </w:t>
      </w:r>
      <w:r w:rsidRPr="00313E5E">
        <w:rPr>
          <w:rFonts w:ascii="Times New Roman" w:hAnsi="Times New Roman" w:cs="Times New Roman"/>
          <w:i/>
          <w:iCs/>
          <w:sz w:val="24"/>
          <w:szCs w:val="24"/>
        </w:rPr>
        <w:t>et al.</w:t>
      </w:r>
      <w:r w:rsidRPr="00313E5E">
        <w:rPr>
          <w:rFonts w:ascii="Times New Roman" w:hAnsi="Times New Roman" w:cs="Times New Roman"/>
          <w:sz w:val="24"/>
          <w:szCs w:val="24"/>
        </w:rPr>
        <w:t>, 2012).</w:t>
      </w:r>
      <w:r w:rsidRPr="009A6150">
        <w:rPr>
          <w:rFonts w:ascii="Arial" w:hAnsi="Arial" w:cs="Arial"/>
          <w:color w:val="222222"/>
          <w:sz w:val="20"/>
          <w:szCs w:val="20"/>
          <w:shd w:val="clear" w:color="auto" w:fill="FFFFFF"/>
        </w:rPr>
        <w:t xml:space="preserve"> </w:t>
      </w:r>
      <w:r w:rsidRPr="009A6150">
        <w:rPr>
          <w:rFonts w:ascii="Times New Roman" w:hAnsi="Times New Roman" w:cs="Times New Roman"/>
          <w:sz w:val="24"/>
          <w:szCs w:val="24"/>
        </w:rPr>
        <w:t>Srikanth</w:t>
      </w:r>
      <w:r w:rsidRPr="009A6150">
        <w:rPr>
          <w:rFonts w:ascii="Times New Roman" w:eastAsia="Times New Roman" w:hAnsi="Times New Roman" w:cs="Times New Roman"/>
          <w:i/>
          <w:iCs/>
          <w:kern w:val="0"/>
          <w:sz w:val="24"/>
          <w:szCs w:val="24"/>
          <w:lang w:eastAsia="en-IN"/>
        </w:rPr>
        <w:t xml:space="preserve"> et al</w:t>
      </w:r>
      <w:r w:rsidRPr="00914F0D">
        <w:rPr>
          <w:rFonts w:ascii="Times New Roman" w:eastAsia="Times New Roman" w:hAnsi="Times New Roman" w:cs="Times New Roman"/>
          <w:kern w:val="0"/>
          <w:sz w:val="24"/>
          <w:szCs w:val="24"/>
          <w:lang w:eastAsia="en-IN"/>
        </w:rPr>
        <w:t>. (2017) investigate</w:t>
      </w:r>
      <w:r>
        <w:rPr>
          <w:rFonts w:ascii="Times New Roman" w:eastAsia="Times New Roman" w:hAnsi="Times New Roman" w:cs="Times New Roman"/>
          <w:kern w:val="0"/>
          <w:sz w:val="24"/>
          <w:szCs w:val="24"/>
          <w:lang w:eastAsia="en-IN"/>
        </w:rPr>
        <w:t>d</w:t>
      </w:r>
      <w:r w:rsidRPr="00914F0D">
        <w:rPr>
          <w:rFonts w:ascii="Times New Roman" w:eastAsia="Times New Roman" w:hAnsi="Times New Roman" w:cs="Times New Roman"/>
          <w:kern w:val="0"/>
          <w:sz w:val="24"/>
          <w:szCs w:val="24"/>
          <w:lang w:eastAsia="en-IN"/>
        </w:rPr>
        <w:t xml:space="preserve"> the effects of adding aloe vera juice to fresh </w:t>
      </w:r>
      <w:proofErr w:type="spellStart"/>
      <w:r w:rsidRPr="00DB2479">
        <w:rPr>
          <w:rFonts w:ascii="Times New Roman" w:eastAsia="Times New Roman" w:hAnsi="Times New Roman" w:cs="Times New Roman"/>
          <w:i/>
          <w:iCs/>
          <w:kern w:val="0"/>
          <w:sz w:val="24"/>
          <w:szCs w:val="24"/>
          <w:lang w:eastAsia="en-IN"/>
        </w:rPr>
        <w:t>peda</w:t>
      </w:r>
      <w:proofErr w:type="spellEnd"/>
      <w:r w:rsidRPr="00914F0D">
        <w:rPr>
          <w:rFonts w:ascii="Times New Roman" w:eastAsia="Times New Roman" w:hAnsi="Times New Roman" w:cs="Times New Roman"/>
          <w:kern w:val="0"/>
          <w:sz w:val="24"/>
          <w:szCs w:val="24"/>
          <w:lang w:eastAsia="en-IN"/>
        </w:rPr>
        <w:t xml:space="preserve"> recipes. The juice was added to four distinct batches (10%), (15%), and (20%) by weight of </w:t>
      </w:r>
      <w:r w:rsidRPr="00155611">
        <w:rPr>
          <w:rFonts w:ascii="Times New Roman" w:eastAsia="Times New Roman" w:hAnsi="Times New Roman" w:cs="Times New Roman"/>
          <w:i/>
          <w:iCs/>
          <w:kern w:val="0"/>
          <w:sz w:val="24"/>
          <w:szCs w:val="24"/>
          <w:lang w:eastAsia="en-IN"/>
        </w:rPr>
        <w:t>khoa</w:t>
      </w:r>
      <w:r w:rsidRPr="00914F0D">
        <w:rPr>
          <w:rFonts w:ascii="Times New Roman" w:eastAsia="Times New Roman" w:hAnsi="Times New Roman" w:cs="Times New Roman"/>
          <w:kern w:val="0"/>
          <w:sz w:val="24"/>
          <w:szCs w:val="24"/>
          <w:lang w:eastAsia="en-IN"/>
        </w:rPr>
        <w:t xml:space="preserve"> of the experimental </w:t>
      </w:r>
      <w:proofErr w:type="spellStart"/>
      <w:r w:rsidRPr="00DB2479">
        <w:rPr>
          <w:rFonts w:ascii="Times New Roman" w:eastAsia="Times New Roman" w:hAnsi="Times New Roman" w:cs="Times New Roman"/>
          <w:i/>
          <w:iCs/>
          <w:kern w:val="0"/>
          <w:sz w:val="24"/>
          <w:szCs w:val="24"/>
          <w:lang w:eastAsia="en-IN"/>
        </w:rPr>
        <w:t>peda</w:t>
      </w:r>
      <w:proofErr w:type="spellEnd"/>
      <w:r w:rsidRPr="00914F0D">
        <w:rPr>
          <w:rFonts w:ascii="Times New Roman" w:eastAsia="Times New Roman" w:hAnsi="Times New Roman" w:cs="Times New Roman"/>
          <w:kern w:val="0"/>
          <w:sz w:val="24"/>
          <w:szCs w:val="24"/>
          <w:lang w:eastAsia="en-IN"/>
        </w:rPr>
        <w:t xml:space="preserve"> samples. </w:t>
      </w:r>
      <w:r>
        <w:rPr>
          <w:rFonts w:ascii="Times New Roman" w:eastAsia="Times New Roman" w:hAnsi="Times New Roman" w:cs="Times New Roman"/>
          <w:kern w:val="0"/>
          <w:sz w:val="24"/>
          <w:szCs w:val="24"/>
          <w:lang w:eastAsia="en-IN"/>
        </w:rPr>
        <w:t>To</w:t>
      </w:r>
      <w:r w:rsidRPr="00914F0D">
        <w:rPr>
          <w:rFonts w:ascii="Times New Roman" w:eastAsia="Times New Roman" w:hAnsi="Times New Roman" w:cs="Times New Roman"/>
          <w:kern w:val="0"/>
          <w:sz w:val="24"/>
          <w:szCs w:val="24"/>
          <w:lang w:eastAsia="en-IN"/>
        </w:rPr>
        <w:t xml:space="preserve"> </w:t>
      </w:r>
      <w:r>
        <w:rPr>
          <w:rFonts w:ascii="Times New Roman" w:eastAsia="Times New Roman" w:hAnsi="Times New Roman" w:cs="Times New Roman"/>
          <w:kern w:val="0"/>
          <w:sz w:val="24"/>
          <w:szCs w:val="24"/>
          <w:lang w:eastAsia="en-IN"/>
        </w:rPr>
        <w:t xml:space="preserve">manufacture of </w:t>
      </w:r>
      <w:r w:rsidRPr="00914F0D">
        <w:rPr>
          <w:rFonts w:ascii="Times New Roman" w:eastAsia="Times New Roman" w:hAnsi="Times New Roman" w:cs="Times New Roman"/>
          <w:kern w:val="0"/>
          <w:sz w:val="24"/>
          <w:szCs w:val="24"/>
          <w:lang w:eastAsia="en-IN"/>
        </w:rPr>
        <w:t>a control</w:t>
      </w:r>
      <w:r w:rsidRPr="00CA6BC3">
        <w:rPr>
          <w:rFonts w:ascii="Times New Roman" w:eastAsia="Times New Roman" w:hAnsi="Times New Roman" w:cs="Times New Roman"/>
          <w:i/>
          <w:iCs/>
          <w:kern w:val="0"/>
          <w:sz w:val="24"/>
          <w:szCs w:val="24"/>
          <w:lang w:eastAsia="en-IN"/>
        </w:rPr>
        <w:t xml:space="preserve"> </w:t>
      </w:r>
      <w:proofErr w:type="spellStart"/>
      <w:r w:rsidRPr="00DB2479">
        <w:rPr>
          <w:rFonts w:ascii="Times New Roman" w:eastAsia="Times New Roman" w:hAnsi="Times New Roman" w:cs="Times New Roman"/>
          <w:i/>
          <w:iCs/>
          <w:kern w:val="0"/>
          <w:sz w:val="24"/>
          <w:szCs w:val="24"/>
          <w:lang w:eastAsia="en-IN"/>
        </w:rPr>
        <w:lastRenderedPageBreak/>
        <w:t>peda</w:t>
      </w:r>
      <w:proofErr w:type="spellEnd"/>
      <w:r w:rsidRPr="00914F0D">
        <w:rPr>
          <w:rFonts w:ascii="Times New Roman" w:eastAsia="Times New Roman" w:hAnsi="Times New Roman" w:cs="Times New Roman"/>
          <w:kern w:val="0"/>
          <w:sz w:val="24"/>
          <w:szCs w:val="24"/>
          <w:lang w:eastAsia="en-IN"/>
        </w:rPr>
        <w:t xml:space="preserve"> using standardized buffalo milk was done at the patting step. </w:t>
      </w:r>
      <w:r w:rsidRPr="00313E5E">
        <w:rPr>
          <w:rFonts w:ascii="Times New Roman" w:eastAsia="Times New Roman" w:hAnsi="Times New Roman" w:cs="Times New Roman"/>
          <w:kern w:val="0"/>
          <w:sz w:val="24"/>
          <w:szCs w:val="24"/>
          <w:lang w:eastAsia="en-IN"/>
        </w:rPr>
        <w:t xml:space="preserve">The control exhibited the lowest chewiness (51.87 g.mm) and hardness (1634.64 g). When it comes to cohesiveness, gumminess, and springiness, the </w:t>
      </w:r>
      <w:proofErr w:type="spellStart"/>
      <w:r w:rsidRPr="00DB2479">
        <w:rPr>
          <w:rFonts w:ascii="Times New Roman" w:eastAsia="Times New Roman" w:hAnsi="Times New Roman" w:cs="Times New Roman"/>
          <w:i/>
          <w:iCs/>
          <w:kern w:val="0"/>
          <w:sz w:val="24"/>
          <w:szCs w:val="24"/>
          <w:lang w:eastAsia="en-IN"/>
        </w:rPr>
        <w:t>peda</w:t>
      </w:r>
      <w:proofErr w:type="spellEnd"/>
      <w:r w:rsidRPr="00313E5E">
        <w:rPr>
          <w:rFonts w:ascii="Times New Roman" w:eastAsia="Times New Roman" w:hAnsi="Times New Roman" w:cs="Times New Roman"/>
          <w:kern w:val="0"/>
          <w:sz w:val="24"/>
          <w:szCs w:val="24"/>
          <w:lang w:eastAsia="en-IN"/>
        </w:rPr>
        <w:t xml:space="preserve"> samples with aloe vera juice showed no significant difference compared to the control group in terms of statistical variation. Interestingly, </w:t>
      </w:r>
      <w:r w:rsidRPr="00FD3E11">
        <w:rPr>
          <w:rFonts w:ascii="Times New Roman" w:eastAsia="Times New Roman" w:hAnsi="Times New Roman" w:cs="Times New Roman"/>
          <w:kern w:val="0"/>
          <w:sz w:val="24"/>
          <w:szCs w:val="24"/>
          <w:lang w:eastAsia="en-IN"/>
        </w:rPr>
        <w:t xml:space="preserve">incorporating Aloe vera </w:t>
      </w:r>
      <w:r w:rsidRPr="00313E5E">
        <w:rPr>
          <w:rFonts w:ascii="Times New Roman" w:eastAsia="Times New Roman" w:hAnsi="Times New Roman" w:cs="Times New Roman"/>
          <w:kern w:val="0"/>
          <w:sz w:val="24"/>
          <w:szCs w:val="24"/>
          <w:lang w:eastAsia="en-IN"/>
        </w:rPr>
        <w:t xml:space="preserve">juice had a noticeable impact on the texture and sensory qualities of the fresh </w:t>
      </w:r>
      <w:proofErr w:type="spellStart"/>
      <w:r w:rsidRPr="00DB2479">
        <w:rPr>
          <w:rFonts w:ascii="Times New Roman" w:eastAsia="Times New Roman" w:hAnsi="Times New Roman" w:cs="Times New Roman"/>
          <w:i/>
          <w:iCs/>
          <w:kern w:val="0"/>
          <w:sz w:val="24"/>
          <w:szCs w:val="24"/>
          <w:lang w:eastAsia="en-IN"/>
        </w:rPr>
        <w:t>peda</w:t>
      </w:r>
      <w:proofErr w:type="spellEnd"/>
      <w:r w:rsidRPr="00313E5E">
        <w:rPr>
          <w:rFonts w:ascii="Times New Roman" w:eastAsia="Times New Roman" w:hAnsi="Times New Roman" w:cs="Times New Roman"/>
          <w:kern w:val="0"/>
          <w:sz w:val="24"/>
          <w:szCs w:val="24"/>
          <w:lang w:eastAsia="en-IN"/>
        </w:rPr>
        <w:t xml:space="preserve"> samples.</w:t>
      </w:r>
    </w:p>
    <w:tbl>
      <w:tblPr>
        <w:tblW w:w="4500" w:type="pct"/>
        <w:jc w:val="center"/>
        <w:tblCellMar>
          <w:top w:w="15" w:type="dxa"/>
          <w:left w:w="15" w:type="dxa"/>
          <w:bottom w:w="15" w:type="dxa"/>
          <w:right w:w="15" w:type="dxa"/>
        </w:tblCellMar>
        <w:tblLook w:val="04A0" w:firstRow="1" w:lastRow="0" w:firstColumn="1" w:lastColumn="0" w:noHBand="0" w:noVBand="1"/>
      </w:tblPr>
      <w:tblGrid>
        <w:gridCol w:w="8123"/>
      </w:tblGrid>
      <w:tr w:rsidR="00D16378" w14:paraId="5245E621" w14:textId="77777777" w:rsidTr="00E42ED0">
        <w:trPr>
          <w:jc w:val="center"/>
        </w:trPr>
        <w:tc>
          <w:tcPr>
            <w:tcW w:w="0" w:type="auto"/>
            <w:tcBorders>
              <w:top w:val="nil"/>
              <w:left w:val="nil"/>
              <w:bottom w:val="nil"/>
              <w:right w:val="nil"/>
            </w:tcBorders>
            <w:shd w:val="clear" w:color="auto" w:fill="auto"/>
            <w:tcMar>
              <w:top w:w="0" w:type="dxa"/>
              <w:left w:w="15" w:type="dxa"/>
              <w:bottom w:w="0" w:type="dxa"/>
              <w:right w:w="15" w:type="dxa"/>
            </w:tcMar>
            <w:vAlign w:val="center"/>
            <w:hideMark/>
          </w:tcPr>
          <w:tbl>
            <w:tblPr>
              <w:tblpPr w:leftFromText="45" w:rightFromText="45" w:vertAnchor="text"/>
              <w:tblW w:w="5000" w:type="pct"/>
              <w:tblCellMar>
                <w:top w:w="15" w:type="dxa"/>
                <w:left w:w="15" w:type="dxa"/>
                <w:bottom w:w="15" w:type="dxa"/>
                <w:right w:w="15" w:type="dxa"/>
              </w:tblCellMar>
              <w:tblLook w:val="04A0" w:firstRow="1" w:lastRow="0" w:firstColumn="1" w:lastColumn="0" w:noHBand="0" w:noVBand="1"/>
            </w:tblPr>
            <w:tblGrid>
              <w:gridCol w:w="8093"/>
            </w:tblGrid>
            <w:tr w:rsidR="00D16378" w14:paraId="7BF587E5" w14:textId="77777777" w:rsidTr="00E42ED0">
              <w:tc>
                <w:tcPr>
                  <w:tcW w:w="0" w:type="auto"/>
                  <w:shd w:val="clear" w:color="auto" w:fill="auto"/>
                  <w:tcMar>
                    <w:top w:w="0" w:type="dxa"/>
                    <w:left w:w="15" w:type="dxa"/>
                    <w:bottom w:w="0" w:type="dxa"/>
                    <w:right w:w="15" w:type="dxa"/>
                  </w:tcMar>
                  <w:vAlign w:val="center"/>
                  <w:hideMark/>
                </w:tcPr>
                <w:tbl>
                  <w:tblPr>
                    <w:tblpPr w:leftFromText="45" w:rightFromText="45" w:vertAnchor="text"/>
                    <w:tblW w:w="5000" w:type="pct"/>
                    <w:tblCellMar>
                      <w:top w:w="15" w:type="dxa"/>
                      <w:left w:w="15" w:type="dxa"/>
                      <w:bottom w:w="15" w:type="dxa"/>
                      <w:right w:w="15" w:type="dxa"/>
                    </w:tblCellMar>
                    <w:tblLook w:val="04A0" w:firstRow="1" w:lastRow="0" w:firstColumn="1" w:lastColumn="0" w:noHBand="0" w:noVBand="1"/>
                  </w:tblPr>
                  <w:tblGrid>
                    <w:gridCol w:w="8063"/>
                  </w:tblGrid>
                  <w:tr w:rsidR="00D16378" w14:paraId="28C6841A" w14:textId="77777777" w:rsidTr="00E42ED0">
                    <w:tc>
                      <w:tcPr>
                        <w:tcW w:w="0" w:type="auto"/>
                        <w:shd w:val="clear" w:color="auto" w:fill="auto"/>
                        <w:tcMar>
                          <w:top w:w="0" w:type="dxa"/>
                          <w:left w:w="15" w:type="dxa"/>
                          <w:bottom w:w="0" w:type="dxa"/>
                          <w:right w:w="15" w:type="dxa"/>
                        </w:tcMar>
                        <w:hideMark/>
                      </w:tcPr>
                      <w:tbl>
                        <w:tblPr>
                          <w:tblpPr w:leftFromText="45" w:rightFromText="45" w:vertAnchor="text"/>
                          <w:tblW w:w="5000" w:type="pct"/>
                          <w:tblCellMar>
                            <w:top w:w="15" w:type="dxa"/>
                            <w:left w:w="15" w:type="dxa"/>
                            <w:right w:w="15" w:type="dxa"/>
                          </w:tblCellMar>
                          <w:tblLook w:val="04A0" w:firstRow="1" w:lastRow="0" w:firstColumn="1" w:lastColumn="0" w:noHBand="0" w:noVBand="1"/>
                        </w:tblPr>
                        <w:tblGrid>
                          <w:gridCol w:w="8033"/>
                        </w:tblGrid>
                        <w:tr w:rsidR="00D16378" w14:paraId="72C80139" w14:textId="77777777" w:rsidTr="00E42ED0">
                          <w:tc>
                            <w:tcPr>
                              <w:tcW w:w="0" w:type="auto"/>
                              <w:shd w:val="clear" w:color="auto" w:fill="auto"/>
                              <w:tcMar>
                                <w:top w:w="0" w:type="dxa"/>
                                <w:left w:w="15" w:type="dxa"/>
                                <w:bottom w:w="0" w:type="dxa"/>
                                <w:right w:w="15" w:type="dxa"/>
                              </w:tcMar>
                              <w:hideMark/>
                            </w:tcPr>
                            <w:tbl>
                              <w:tblPr>
                                <w:tblW w:w="5000" w:type="pct"/>
                                <w:tblCellMar>
                                  <w:left w:w="0" w:type="dxa"/>
                                  <w:right w:w="0" w:type="dxa"/>
                                </w:tblCellMar>
                                <w:tblLook w:val="04A0" w:firstRow="1" w:lastRow="0" w:firstColumn="1" w:lastColumn="0" w:noHBand="0" w:noVBand="1"/>
                              </w:tblPr>
                              <w:tblGrid>
                                <w:gridCol w:w="8003"/>
                              </w:tblGrid>
                              <w:tr w:rsidR="00D16378" w14:paraId="036AF099" w14:textId="77777777" w:rsidTr="00E42ED0">
                                <w:tc>
                                  <w:tcPr>
                                    <w:tcW w:w="0" w:type="auto"/>
                                    <w:shd w:val="clear" w:color="auto" w:fill="auto"/>
                                    <w:vAlign w:val="center"/>
                                    <w:hideMark/>
                                  </w:tcPr>
                                  <w:p w14:paraId="5B3E630E" w14:textId="77777777" w:rsidR="00D16378" w:rsidRPr="00313E5E" w:rsidRDefault="00D16378" w:rsidP="00E42ED0">
                                    <w:pPr>
                                      <w:spacing w:after="150"/>
                                      <w:ind w:left="0" w:right="0" w:firstLine="0"/>
                                      <w:rPr>
                                        <w:rFonts w:ascii="Times New Roman" w:eastAsia="Times New Roman" w:hAnsi="Times New Roman" w:cs="Times New Roman"/>
                                        <w:b/>
                                        <w:bCs/>
                                        <w:kern w:val="0"/>
                                        <w:sz w:val="24"/>
                                        <w:szCs w:val="24"/>
                                        <w:lang w:eastAsia="en-IN"/>
                                      </w:rPr>
                                    </w:pPr>
                                  </w:p>
                                </w:tc>
                              </w:tr>
                            </w:tbl>
                            <w:p w14:paraId="389CCF43" w14:textId="77777777" w:rsidR="00D16378" w:rsidRPr="00313E5E" w:rsidRDefault="00D16378" w:rsidP="00E42ED0">
                              <w:pPr>
                                <w:ind w:left="0" w:right="0" w:firstLine="0"/>
                                <w:rPr>
                                  <w:rFonts w:ascii="Times New Roman" w:eastAsia="Times New Roman" w:hAnsi="Times New Roman" w:cs="Times New Roman"/>
                                  <w:kern w:val="0"/>
                                  <w:sz w:val="24"/>
                                  <w:szCs w:val="24"/>
                                  <w:lang w:eastAsia="en-IN"/>
                                </w:rPr>
                              </w:pPr>
                            </w:p>
                          </w:tc>
                        </w:tr>
                      </w:tbl>
                      <w:p w14:paraId="7DE3D746" w14:textId="77777777" w:rsidR="00D16378" w:rsidRPr="00313E5E" w:rsidRDefault="00D16378" w:rsidP="00E42ED0">
                        <w:pPr>
                          <w:ind w:left="0" w:right="0" w:firstLine="0"/>
                          <w:rPr>
                            <w:rFonts w:ascii="Times New Roman" w:eastAsia="Times New Roman" w:hAnsi="Times New Roman" w:cs="Times New Roman"/>
                            <w:kern w:val="0"/>
                            <w:sz w:val="24"/>
                            <w:szCs w:val="24"/>
                            <w:lang w:eastAsia="en-IN"/>
                          </w:rPr>
                        </w:pPr>
                      </w:p>
                    </w:tc>
                  </w:tr>
                </w:tbl>
                <w:p w14:paraId="62C6B408" w14:textId="77777777" w:rsidR="00D16378" w:rsidRPr="00313E5E" w:rsidRDefault="00D16378" w:rsidP="00E42ED0">
                  <w:pPr>
                    <w:ind w:left="0" w:right="0" w:firstLine="0"/>
                    <w:rPr>
                      <w:rFonts w:ascii="Times New Roman" w:eastAsia="Times New Roman" w:hAnsi="Times New Roman" w:cs="Times New Roman"/>
                      <w:kern w:val="0"/>
                      <w:sz w:val="24"/>
                      <w:szCs w:val="24"/>
                      <w:lang w:eastAsia="en-IN"/>
                    </w:rPr>
                  </w:pPr>
                </w:p>
              </w:tc>
            </w:tr>
          </w:tbl>
          <w:p w14:paraId="156B591A" w14:textId="77777777" w:rsidR="00D16378" w:rsidRPr="00313E5E" w:rsidRDefault="00D16378" w:rsidP="00E42ED0">
            <w:pPr>
              <w:ind w:left="0" w:right="0" w:firstLine="0"/>
              <w:rPr>
                <w:rFonts w:ascii="Times New Roman" w:eastAsia="Times New Roman" w:hAnsi="Times New Roman" w:cs="Times New Roman"/>
                <w:kern w:val="0"/>
                <w:sz w:val="24"/>
                <w:szCs w:val="24"/>
                <w:lang w:eastAsia="en-IN"/>
              </w:rPr>
            </w:pPr>
          </w:p>
        </w:tc>
      </w:tr>
    </w:tbl>
    <w:p w14:paraId="5E9A55DB" w14:textId="77777777" w:rsidR="00D16378" w:rsidRDefault="00D16378" w:rsidP="00D16378">
      <w:pPr>
        <w:ind w:left="0" w:firstLine="0"/>
        <w:rPr>
          <w:rFonts w:ascii="Times New Roman" w:hAnsi="Times New Roman" w:cs="Times New Roman"/>
          <w:b/>
          <w:bCs/>
          <w:i/>
          <w:iCs/>
          <w:sz w:val="24"/>
          <w:szCs w:val="24"/>
        </w:rPr>
      </w:pPr>
      <w:r>
        <w:rPr>
          <w:rFonts w:ascii="Times New Roman" w:hAnsi="Times New Roman" w:cs="Times New Roman"/>
          <w:b/>
          <w:bCs/>
          <w:sz w:val="24"/>
          <w:szCs w:val="24"/>
        </w:rPr>
        <w:t xml:space="preserve">2. Flaxseed enriched </w:t>
      </w:r>
      <w:proofErr w:type="spellStart"/>
      <w:r w:rsidRPr="00DB2479">
        <w:rPr>
          <w:rFonts w:ascii="Times New Roman" w:hAnsi="Times New Roman" w:cs="Times New Roman"/>
          <w:b/>
          <w:bCs/>
          <w:i/>
          <w:iCs/>
          <w:sz w:val="24"/>
          <w:szCs w:val="24"/>
        </w:rPr>
        <w:t>peda</w:t>
      </w:r>
      <w:proofErr w:type="spellEnd"/>
    </w:p>
    <w:p w14:paraId="61DC928A" w14:textId="77777777" w:rsidR="00D16378" w:rsidRDefault="00D16378" w:rsidP="00D16378">
      <w:pPr>
        <w:ind w:left="0"/>
        <w:rPr>
          <w:rFonts w:ascii="Times New Roman" w:hAnsi="Times New Roman" w:cs="Times New Roman"/>
          <w:sz w:val="24"/>
          <w:szCs w:val="24"/>
        </w:rPr>
      </w:pPr>
      <w:r w:rsidRPr="00313E5E">
        <w:rPr>
          <w:rFonts w:ascii="Times New Roman" w:hAnsi="Times New Roman" w:cs="Times New Roman"/>
          <w:sz w:val="24"/>
          <w:szCs w:val="24"/>
        </w:rPr>
        <w:t xml:space="preserve">Nutritionists and medical researchers are increasingly interested in flaxseed because of the possible health benefits related </w:t>
      </w:r>
      <w:r>
        <w:rPr>
          <w:rFonts w:ascii="Times New Roman" w:hAnsi="Times New Roman" w:cs="Times New Roman"/>
          <w:sz w:val="24"/>
          <w:szCs w:val="24"/>
        </w:rPr>
        <w:t>to</w:t>
      </w:r>
      <w:r w:rsidRPr="00313E5E">
        <w:rPr>
          <w:rFonts w:ascii="Times New Roman" w:hAnsi="Times New Roman" w:cs="Times New Roman"/>
          <w:sz w:val="24"/>
          <w:szCs w:val="24"/>
        </w:rPr>
        <w:t xml:space="preserve"> its biologically active components-ALA lignin </w:t>
      </w:r>
      <w:proofErr w:type="spellStart"/>
      <w:r w:rsidRPr="00313E5E">
        <w:rPr>
          <w:rFonts w:ascii="Times New Roman" w:hAnsi="Times New Roman" w:cs="Times New Roman"/>
          <w:sz w:val="24"/>
          <w:szCs w:val="24"/>
        </w:rPr>
        <w:t>Secoisolariciresinol</w:t>
      </w:r>
      <w:proofErr w:type="spellEnd"/>
      <w:r w:rsidRPr="00313E5E">
        <w:rPr>
          <w:rFonts w:ascii="Times New Roman" w:hAnsi="Times New Roman" w:cs="Times New Roman"/>
          <w:sz w:val="24"/>
          <w:szCs w:val="24"/>
        </w:rPr>
        <w:t xml:space="preserve"> di glycoside (SDG) and dietary </w:t>
      </w:r>
      <w:r>
        <w:rPr>
          <w:rFonts w:ascii="Times New Roman" w:hAnsi="Times New Roman" w:cs="Times New Roman"/>
          <w:sz w:val="24"/>
          <w:szCs w:val="24"/>
        </w:rPr>
        <w:t>fib</w:t>
      </w:r>
      <w:r w:rsidRPr="00C06896">
        <w:rPr>
          <w:rFonts w:ascii="Times New Roman" w:hAnsi="Times New Roman" w:cs="Times New Roman"/>
          <w:sz w:val="24"/>
          <w:szCs w:val="24"/>
        </w:rPr>
        <w:t>re (</w:t>
      </w:r>
      <w:r w:rsidRPr="00C06896">
        <w:rPr>
          <w:rFonts w:ascii="Times New Roman" w:hAnsi="Times New Roman" w:cs="Times New Roman"/>
          <w:sz w:val="24"/>
          <w:szCs w:val="24"/>
          <w:shd w:val="clear" w:color="auto" w:fill="FFFFFF"/>
        </w:rPr>
        <w:t>Kajla</w:t>
      </w:r>
      <w:r w:rsidRPr="00C06896">
        <w:rPr>
          <w:rFonts w:ascii="Times New Roman" w:hAnsi="Times New Roman" w:cs="Times New Roman"/>
          <w:sz w:val="24"/>
          <w:szCs w:val="24"/>
        </w:rPr>
        <w:t xml:space="preserve"> </w:t>
      </w:r>
      <w:r w:rsidRPr="00C06896">
        <w:rPr>
          <w:rFonts w:ascii="Times New Roman" w:hAnsi="Times New Roman" w:cs="Times New Roman"/>
          <w:i/>
          <w:iCs/>
          <w:sz w:val="24"/>
          <w:szCs w:val="24"/>
        </w:rPr>
        <w:t>et al.</w:t>
      </w:r>
      <w:r w:rsidRPr="00C06896">
        <w:rPr>
          <w:rFonts w:ascii="Times New Roman" w:hAnsi="Times New Roman" w:cs="Times New Roman"/>
          <w:sz w:val="24"/>
          <w:szCs w:val="24"/>
        </w:rPr>
        <w:t>,2015).</w:t>
      </w:r>
      <w:r w:rsidRPr="00313E5E">
        <w:rPr>
          <w:rFonts w:ascii="Times New Roman" w:hAnsi="Times New Roman" w:cs="Times New Roman"/>
          <w:b/>
          <w:bCs/>
          <w:sz w:val="24"/>
          <w:szCs w:val="24"/>
        </w:rPr>
        <w:t xml:space="preserve"> </w:t>
      </w:r>
      <w:r w:rsidRPr="00313E5E">
        <w:rPr>
          <w:rFonts w:ascii="Times New Roman" w:hAnsi="Times New Roman" w:cs="Times New Roman"/>
          <w:sz w:val="24"/>
          <w:szCs w:val="24"/>
        </w:rPr>
        <w:t xml:space="preserve">Honey has several medicinal uses, including </w:t>
      </w:r>
      <w:r>
        <w:rPr>
          <w:rFonts w:ascii="Times New Roman" w:hAnsi="Times New Roman" w:cs="Times New Roman"/>
          <w:sz w:val="24"/>
          <w:szCs w:val="24"/>
        </w:rPr>
        <w:t>laxatives</w:t>
      </w:r>
      <w:r w:rsidRPr="00313E5E">
        <w:rPr>
          <w:rFonts w:ascii="Times New Roman" w:hAnsi="Times New Roman" w:cs="Times New Roman"/>
          <w:sz w:val="24"/>
          <w:szCs w:val="24"/>
        </w:rPr>
        <w:t xml:space="preserve">, blood </w:t>
      </w:r>
      <w:r>
        <w:rPr>
          <w:rFonts w:ascii="Times New Roman" w:hAnsi="Times New Roman" w:cs="Times New Roman"/>
          <w:sz w:val="24"/>
          <w:szCs w:val="24"/>
        </w:rPr>
        <w:t>purifiers</w:t>
      </w:r>
      <w:r w:rsidRPr="00313E5E">
        <w:rPr>
          <w:rFonts w:ascii="Times New Roman" w:hAnsi="Times New Roman" w:cs="Times New Roman"/>
          <w:sz w:val="24"/>
          <w:szCs w:val="24"/>
        </w:rPr>
        <w:t xml:space="preserve">, treatment for burns, throat discomfort, eye conditions, and </w:t>
      </w:r>
      <w:r>
        <w:rPr>
          <w:rFonts w:ascii="Times New Roman" w:hAnsi="Times New Roman" w:cs="Times New Roman"/>
          <w:sz w:val="24"/>
          <w:szCs w:val="24"/>
        </w:rPr>
        <w:t xml:space="preserve">the </w:t>
      </w:r>
      <w:r w:rsidRPr="00313E5E">
        <w:rPr>
          <w:rFonts w:ascii="Times New Roman" w:hAnsi="Times New Roman" w:cs="Times New Roman"/>
          <w:sz w:val="24"/>
          <w:szCs w:val="24"/>
        </w:rPr>
        <w:t>prevention of colds, coughs, and fevers (Srivastava 1998).</w:t>
      </w:r>
      <w:r>
        <w:rPr>
          <w:rFonts w:ascii="Times New Roman" w:hAnsi="Times New Roman" w:cs="Times New Roman"/>
          <w:sz w:val="24"/>
          <w:szCs w:val="24"/>
        </w:rPr>
        <w:t xml:space="preserve"> The </w:t>
      </w:r>
      <w:r w:rsidRPr="00313E5E">
        <w:rPr>
          <w:rFonts w:ascii="Times New Roman" w:hAnsi="Times New Roman" w:cs="Times New Roman"/>
          <w:sz w:val="24"/>
          <w:szCs w:val="24"/>
        </w:rPr>
        <w:t xml:space="preserve">chemical composition and sensory evaluation of a flaxseed-enriched </w:t>
      </w:r>
      <w:proofErr w:type="spellStart"/>
      <w:r w:rsidRPr="00DB2479">
        <w:rPr>
          <w:rFonts w:ascii="Times New Roman" w:hAnsi="Times New Roman" w:cs="Times New Roman"/>
          <w:i/>
          <w:iCs/>
          <w:sz w:val="24"/>
          <w:szCs w:val="24"/>
        </w:rPr>
        <w:t>peda</w:t>
      </w:r>
      <w:proofErr w:type="spellEnd"/>
      <w:r w:rsidRPr="00313E5E">
        <w:rPr>
          <w:rFonts w:ascii="Times New Roman" w:hAnsi="Times New Roman" w:cs="Times New Roman"/>
          <w:sz w:val="24"/>
          <w:szCs w:val="24"/>
        </w:rPr>
        <w:t xml:space="preserve"> were evaluated. </w:t>
      </w:r>
      <w:r>
        <w:rPr>
          <w:rFonts w:ascii="Times New Roman" w:hAnsi="Times New Roman" w:cs="Times New Roman"/>
          <w:sz w:val="24"/>
          <w:szCs w:val="24"/>
        </w:rPr>
        <w:t>T</w:t>
      </w:r>
      <w:r w:rsidRPr="00313E5E">
        <w:rPr>
          <w:rFonts w:ascii="Times New Roman" w:hAnsi="Times New Roman" w:cs="Times New Roman"/>
          <w:sz w:val="24"/>
          <w:szCs w:val="24"/>
        </w:rPr>
        <w:t xml:space="preserve">he experimental </w:t>
      </w:r>
      <w:proofErr w:type="spellStart"/>
      <w:r w:rsidRPr="00DB2479">
        <w:rPr>
          <w:rFonts w:ascii="Times New Roman" w:hAnsi="Times New Roman" w:cs="Times New Roman"/>
          <w:i/>
          <w:iCs/>
          <w:sz w:val="24"/>
          <w:szCs w:val="24"/>
        </w:rPr>
        <w:t>peda</w:t>
      </w:r>
      <w:proofErr w:type="spellEnd"/>
      <w:r w:rsidRPr="00313E5E">
        <w:rPr>
          <w:rFonts w:ascii="Times New Roman" w:hAnsi="Times New Roman" w:cs="Times New Roman"/>
          <w:sz w:val="24"/>
          <w:szCs w:val="24"/>
        </w:rPr>
        <w:t xml:space="preserve"> were also prepared using a varying combination of </w:t>
      </w:r>
      <w:r w:rsidRPr="00155611">
        <w:rPr>
          <w:rFonts w:ascii="Times New Roman" w:hAnsi="Times New Roman" w:cs="Times New Roman"/>
          <w:i/>
          <w:iCs/>
          <w:sz w:val="24"/>
          <w:szCs w:val="24"/>
        </w:rPr>
        <w:t>khoa</w:t>
      </w:r>
      <w:r w:rsidRPr="00313E5E">
        <w:rPr>
          <w:rFonts w:ascii="Times New Roman" w:hAnsi="Times New Roman" w:cs="Times New Roman"/>
          <w:sz w:val="24"/>
          <w:szCs w:val="24"/>
        </w:rPr>
        <w:t xml:space="preserve"> and flaxseed, with the addition of 2, 2.5, and 3% flaxseed. The results of the chemical evaluation showed that the treated product had a significant increase in fat (14.57 to 15.67 %), protein (13.33 to 15.43 %), ash (2.76 to 3.42 %), fibre (0.00 to 3.42 %), and antioxidant activity (0.00 to 40.6 mg/g) after the addition of flaxseed</w:t>
      </w:r>
      <w:r w:rsidRPr="00313E5E">
        <w:rPr>
          <w:rFonts w:ascii="Times New Roman" w:hAnsi="Times New Roman" w:cs="Times New Roman"/>
        </w:rPr>
        <w:t xml:space="preserve">. The </w:t>
      </w:r>
      <w:r w:rsidRPr="00313E5E">
        <w:rPr>
          <w:rFonts w:ascii="Times New Roman" w:hAnsi="Times New Roman" w:cs="Times New Roman"/>
          <w:sz w:val="24"/>
          <w:szCs w:val="24"/>
        </w:rPr>
        <w:t xml:space="preserve">moisture (18.44 to 17.49 </w:t>
      </w:r>
      <w:r>
        <w:rPr>
          <w:rFonts w:ascii="Times New Roman" w:hAnsi="Times New Roman" w:cs="Times New Roman"/>
          <w:sz w:val="24"/>
          <w:szCs w:val="24"/>
        </w:rPr>
        <w:t>%</w:t>
      </w:r>
      <w:r w:rsidRPr="00313E5E">
        <w:rPr>
          <w:rFonts w:ascii="Times New Roman" w:hAnsi="Times New Roman" w:cs="Times New Roman"/>
          <w:sz w:val="24"/>
          <w:szCs w:val="24"/>
        </w:rPr>
        <w:t xml:space="preserve">) and </w:t>
      </w:r>
      <w:r>
        <w:rPr>
          <w:rFonts w:ascii="Times New Roman" w:hAnsi="Times New Roman" w:cs="Times New Roman"/>
          <w:sz w:val="24"/>
          <w:szCs w:val="24"/>
        </w:rPr>
        <w:t xml:space="preserve">the </w:t>
      </w:r>
      <w:r w:rsidRPr="00313E5E">
        <w:rPr>
          <w:rFonts w:ascii="Times New Roman" w:hAnsi="Times New Roman" w:cs="Times New Roman"/>
          <w:sz w:val="24"/>
          <w:szCs w:val="24"/>
        </w:rPr>
        <w:t xml:space="preserve">sensory score decreased as increasing the content of flaxseed in the </w:t>
      </w:r>
      <w:proofErr w:type="spellStart"/>
      <w:r w:rsidRPr="00DB2479">
        <w:rPr>
          <w:rFonts w:ascii="Times New Roman" w:hAnsi="Times New Roman" w:cs="Times New Roman"/>
          <w:i/>
          <w:iCs/>
          <w:sz w:val="24"/>
          <w:szCs w:val="24"/>
        </w:rPr>
        <w:t>peda</w:t>
      </w:r>
      <w:proofErr w:type="spellEnd"/>
      <w:r w:rsidRPr="00313E5E">
        <w:rPr>
          <w:rFonts w:ascii="Times New Roman" w:hAnsi="Times New Roman" w:cs="Times New Roman"/>
          <w:sz w:val="24"/>
          <w:szCs w:val="24"/>
        </w:rPr>
        <w:t xml:space="preserve">. </w:t>
      </w:r>
      <w:r w:rsidRPr="00DB2479">
        <w:rPr>
          <w:rFonts w:ascii="Times New Roman" w:hAnsi="Times New Roman" w:cs="Times New Roman"/>
          <w:i/>
          <w:iCs/>
          <w:sz w:val="24"/>
          <w:szCs w:val="24"/>
        </w:rPr>
        <w:t>Peda</w:t>
      </w:r>
      <w:r>
        <w:rPr>
          <w:rFonts w:ascii="Times New Roman" w:hAnsi="Times New Roman" w:cs="Times New Roman"/>
          <w:sz w:val="24"/>
          <w:szCs w:val="24"/>
        </w:rPr>
        <w:t xml:space="preserve"> admixed with </w:t>
      </w:r>
      <w:r w:rsidRPr="00313E5E">
        <w:rPr>
          <w:rFonts w:ascii="Times New Roman" w:hAnsi="Times New Roman" w:cs="Times New Roman"/>
          <w:sz w:val="24"/>
          <w:szCs w:val="24"/>
        </w:rPr>
        <w:t>2% flaxseed powder</w:t>
      </w:r>
      <w:r>
        <w:rPr>
          <w:rFonts w:ascii="Times New Roman" w:hAnsi="Times New Roman" w:cs="Times New Roman"/>
          <w:sz w:val="24"/>
          <w:szCs w:val="24"/>
        </w:rPr>
        <w:t xml:space="preserve"> </w:t>
      </w:r>
      <w:r w:rsidRPr="00313E5E">
        <w:rPr>
          <w:rFonts w:ascii="Times New Roman" w:hAnsi="Times New Roman" w:cs="Times New Roman"/>
          <w:sz w:val="24"/>
          <w:szCs w:val="24"/>
        </w:rPr>
        <w:t>was found to be highly acceptable among the other combinations by sensory evaluation</w:t>
      </w:r>
      <w:r>
        <w:rPr>
          <w:rFonts w:ascii="Times New Roman" w:hAnsi="Times New Roman" w:cs="Times New Roman"/>
          <w:sz w:val="24"/>
          <w:szCs w:val="24"/>
        </w:rPr>
        <w:t xml:space="preserve"> (</w:t>
      </w:r>
      <w:r w:rsidRPr="00313E5E">
        <w:rPr>
          <w:rFonts w:ascii="Times New Roman" w:hAnsi="Times New Roman" w:cs="Times New Roman"/>
          <w:sz w:val="24"/>
          <w:szCs w:val="24"/>
        </w:rPr>
        <w:t xml:space="preserve">Sharma </w:t>
      </w:r>
      <w:r w:rsidRPr="00313E5E">
        <w:rPr>
          <w:rFonts w:ascii="Times New Roman" w:hAnsi="Times New Roman" w:cs="Times New Roman"/>
          <w:i/>
          <w:iCs/>
          <w:sz w:val="24"/>
          <w:szCs w:val="24"/>
        </w:rPr>
        <w:t>et al.</w:t>
      </w:r>
      <w:r>
        <w:rPr>
          <w:rFonts w:ascii="Times New Roman" w:hAnsi="Times New Roman" w:cs="Times New Roman"/>
          <w:i/>
          <w:iCs/>
          <w:sz w:val="24"/>
          <w:szCs w:val="24"/>
        </w:rPr>
        <w:t>,2019;</w:t>
      </w:r>
      <w:r w:rsidRPr="00313E5E">
        <w:rPr>
          <w:rFonts w:ascii="Times New Roman" w:hAnsi="Times New Roman" w:cs="Times New Roman"/>
          <w:sz w:val="24"/>
          <w:szCs w:val="24"/>
        </w:rPr>
        <w:t xml:space="preserve"> </w:t>
      </w:r>
      <w:r>
        <w:rPr>
          <w:rFonts w:ascii="Times New Roman" w:hAnsi="Times New Roman" w:cs="Times New Roman"/>
          <w:sz w:val="24"/>
          <w:szCs w:val="24"/>
        </w:rPr>
        <w:t xml:space="preserve">Trivedi </w:t>
      </w:r>
      <w:r w:rsidRPr="009C29E9">
        <w:rPr>
          <w:rFonts w:ascii="Times New Roman" w:hAnsi="Times New Roman" w:cs="Times New Roman"/>
          <w:i/>
          <w:iCs/>
          <w:sz w:val="24"/>
          <w:szCs w:val="24"/>
        </w:rPr>
        <w:t>et al</w:t>
      </w:r>
      <w:r>
        <w:rPr>
          <w:rFonts w:ascii="Times New Roman" w:hAnsi="Times New Roman" w:cs="Times New Roman"/>
          <w:sz w:val="24"/>
          <w:szCs w:val="24"/>
        </w:rPr>
        <w:t>., 2023)</w:t>
      </w:r>
      <w:r w:rsidRPr="00313E5E">
        <w:rPr>
          <w:rFonts w:ascii="Times New Roman" w:hAnsi="Times New Roman" w:cs="Times New Roman"/>
          <w:sz w:val="24"/>
          <w:szCs w:val="24"/>
        </w:rPr>
        <w:t>.</w:t>
      </w:r>
    </w:p>
    <w:p w14:paraId="65EEAC1F" w14:textId="77777777" w:rsidR="00D16378" w:rsidRDefault="00D16378" w:rsidP="00D16378">
      <w:pPr>
        <w:spacing w:before="240"/>
        <w:ind w:left="0" w:firstLine="0"/>
        <w:rPr>
          <w:rFonts w:ascii="Times New Roman" w:hAnsi="Times New Roman" w:cs="Times New Roman"/>
          <w:b/>
          <w:bCs/>
          <w:sz w:val="24"/>
          <w:szCs w:val="24"/>
        </w:rPr>
      </w:pPr>
      <w:r>
        <w:rPr>
          <w:rFonts w:ascii="Times New Roman" w:hAnsi="Times New Roman" w:cs="Times New Roman"/>
          <w:b/>
          <w:bCs/>
          <w:sz w:val="24"/>
          <w:szCs w:val="24"/>
        </w:rPr>
        <w:t xml:space="preserve">3. Flour and bran admixed </w:t>
      </w:r>
      <w:proofErr w:type="spellStart"/>
      <w:r w:rsidRPr="00DB2479">
        <w:rPr>
          <w:rFonts w:ascii="Times New Roman" w:hAnsi="Times New Roman" w:cs="Times New Roman"/>
          <w:b/>
          <w:bCs/>
          <w:i/>
          <w:iCs/>
          <w:sz w:val="24"/>
          <w:szCs w:val="24"/>
        </w:rPr>
        <w:t>peda</w:t>
      </w:r>
      <w:proofErr w:type="spellEnd"/>
    </w:p>
    <w:p w14:paraId="104E01FF" w14:textId="77777777" w:rsidR="00D16378" w:rsidRPr="00B77F0B" w:rsidRDefault="00D16378" w:rsidP="00D16378">
      <w:pPr>
        <w:ind w:left="0"/>
        <w:rPr>
          <w:rFonts w:ascii="Times New Roman" w:hAnsi="Times New Roman" w:cs="Times New Roman"/>
          <w:b/>
          <w:bCs/>
          <w:sz w:val="24"/>
          <w:szCs w:val="24"/>
        </w:rPr>
      </w:pPr>
      <w:proofErr w:type="spellStart"/>
      <w:r w:rsidRPr="00313E5E">
        <w:rPr>
          <w:rFonts w:ascii="Times New Roman" w:hAnsi="Times New Roman" w:cs="Times New Roman"/>
          <w:sz w:val="24"/>
          <w:szCs w:val="24"/>
        </w:rPr>
        <w:t>Singhara</w:t>
      </w:r>
      <w:proofErr w:type="spellEnd"/>
      <w:r w:rsidRPr="00313E5E">
        <w:rPr>
          <w:rFonts w:ascii="Times New Roman" w:hAnsi="Times New Roman" w:cs="Times New Roman"/>
          <w:sz w:val="24"/>
          <w:szCs w:val="24"/>
        </w:rPr>
        <w:t xml:space="preserve"> is effective on jaundice and loose motion due to its detoxifying properties. It is rich in polyphenolic and flavonoid compounds (Zhan </w:t>
      </w:r>
      <w:r w:rsidRPr="00313E5E">
        <w:rPr>
          <w:rFonts w:ascii="Times New Roman" w:hAnsi="Times New Roman" w:cs="Times New Roman"/>
          <w:i/>
          <w:iCs/>
          <w:sz w:val="24"/>
          <w:szCs w:val="24"/>
        </w:rPr>
        <w:t>et al.</w:t>
      </w:r>
      <w:r w:rsidRPr="00313E5E">
        <w:rPr>
          <w:rFonts w:ascii="Times New Roman" w:hAnsi="Times New Roman" w:cs="Times New Roman"/>
          <w:sz w:val="24"/>
          <w:szCs w:val="24"/>
        </w:rPr>
        <w:t>, 2014</w:t>
      </w:r>
      <w:r w:rsidRPr="00313E5E">
        <w:rPr>
          <w:rFonts w:ascii="Times New Roman" w:hAnsi="Times New Roman" w:cs="Times New Roman"/>
        </w:rPr>
        <w:t xml:space="preserve">). </w:t>
      </w:r>
      <w:r w:rsidRPr="00CA6BC3">
        <w:rPr>
          <w:rFonts w:ascii="Times New Roman" w:hAnsi="Times New Roman" w:cs="Times New Roman"/>
          <w:sz w:val="24"/>
          <w:szCs w:val="24"/>
          <w:shd w:val="clear" w:color="auto" w:fill="FFFFFF"/>
        </w:rPr>
        <w:t xml:space="preserve">Meshram </w:t>
      </w:r>
      <w:r w:rsidRPr="00CA6BC3">
        <w:rPr>
          <w:rFonts w:ascii="Times New Roman" w:hAnsi="Times New Roman" w:cs="Times New Roman"/>
          <w:i/>
          <w:iCs/>
          <w:sz w:val="24"/>
          <w:szCs w:val="24"/>
          <w:shd w:val="clear" w:color="auto" w:fill="FFFFFF"/>
        </w:rPr>
        <w:t>et al.</w:t>
      </w:r>
      <w:r w:rsidRPr="00CA6BC3">
        <w:rPr>
          <w:rFonts w:ascii="Times New Roman" w:hAnsi="Times New Roman" w:cs="Times New Roman"/>
          <w:sz w:val="24"/>
          <w:szCs w:val="24"/>
          <w:shd w:val="clear" w:color="auto" w:fill="FFFFFF"/>
        </w:rPr>
        <w:t>, (2019</w:t>
      </w:r>
      <w:r w:rsidRPr="00CA6BC3">
        <w:rPr>
          <w:rFonts w:ascii="Times New Roman" w:hAnsi="Times New Roman" w:cs="Times New Roman"/>
          <w:sz w:val="24"/>
          <w:szCs w:val="24"/>
        </w:rPr>
        <w:t>)</w:t>
      </w:r>
      <w:r w:rsidRPr="00313E5E">
        <w:rPr>
          <w:rFonts w:ascii="Times New Roman" w:hAnsi="Times New Roman" w:cs="Times New Roman"/>
          <w:sz w:val="24"/>
          <w:szCs w:val="24"/>
        </w:rPr>
        <w:t xml:space="preserve"> </w:t>
      </w:r>
      <w:r>
        <w:rPr>
          <w:rFonts w:ascii="Times New Roman" w:hAnsi="Times New Roman" w:cs="Times New Roman"/>
          <w:sz w:val="24"/>
          <w:szCs w:val="24"/>
        </w:rPr>
        <w:t>manufactured</w:t>
      </w:r>
      <w:r w:rsidRPr="00313E5E">
        <w:rPr>
          <w:rFonts w:ascii="Times New Roman" w:hAnsi="Times New Roman" w:cs="Times New Roman"/>
          <w:sz w:val="24"/>
          <w:szCs w:val="24"/>
        </w:rPr>
        <w:t xml:space="preserve"> </w:t>
      </w:r>
      <w:proofErr w:type="spellStart"/>
      <w:r w:rsidRPr="00DB2479">
        <w:rPr>
          <w:rFonts w:ascii="Times New Roman" w:hAnsi="Times New Roman" w:cs="Times New Roman"/>
          <w:i/>
          <w:iCs/>
          <w:sz w:val="24"/>
          <w:szCs w:val="24"/>
        </w:rPr>
        <w:t>peda</w:t>
      </w:r>
      <w:proofErr w:type="spellEnd"/>
      <w:r>
        <w:rPr>
          <w:rFonts w:ascii="Times New Roman" w:hAnsi="Times New Roman" w:cs="Times New Roman"/>
          <w:sz w:val="24"/>
          <w:szCs w:val="24"/>
        </w:rPr>
        <w:t xml:space="preserve"> from</w:t>
      </w:r>
      <w:r w:rsidRPr="00313E5E">
        <w:rPr>
          <w:rFonts w:ascii="Times New Roman" w:hAnsi="Times New Roman" w:cs="Times New Roman"/>
          <w:sz w:val="24"/>
          <w:szCs w:val="24"/>
        </w:rPr>
        <w:t xml:space="preserve"> </w:t>
      </w:r>
      <w:r w:rsidRPr="00155611">
        <w:rPr>
          <w:rFonts w:ascii="Times New Roman" w:hAnsi="Times New Roman" w:cs="Times New Roman"/>
          <w:i/>
          <w:iCs/>
          <w:sz w:val="24"/>
          <w:szCs w:val="24"/>
        </w:rPr>
        <w:t>khoa</w:t>
      </w:r>
      <w:r>
        <w:rPr>
          <w:rFonts w:ascii="Times New Roman" w:hAnsi="Times New Roman" w:cs="Times New Roman"/>
          <w:sz w:val="24"/>
          <w:szCs w:val="24"/>
        </w:rPr>
        <w:t>,</w:t>
      </w:r>
      <w:r w:rsidRPr="00313E5E">
        <w:rPr>
          <w:rFonts w:ascii="Times New Roman" w:hAnsi="Times New Roman" w:cs="Times New Roman"/>
          <w:sz w:val="24"/>
          <w:szCs w:val="24"/>
        </w:rPr>
        <w:t xml:space="preserve"> combined with various levels of </w:t>
      </w:r>
      <w:proofErr w:type="spellStart"/>
      <w:r w:rsidRPr="00313E5E">
        <w:rPr>
          <w:rFonts w:ascii="Times New Roman" w:hAnsi="Times New Roman" w:cs="Times New Roman"/>
          <w:sz w:val="24"/>
          <w:szCs w:val="24"/>
        </w:rPr>
        <w:t>singhara</w:t>
      </w:r>
      <w:proofErr w:type="spellEnd"/>
      <w:r w:rsidRPr="00313E5E">
        <w:rPr>
          <w:rFonts w:ascii="Times New Roman" w:hAnsi="Times New Roman" w:cs="Times New Roman"/>
          <w:sz w:val="24"/>
          <w:szCs w:val="24"/>
        </w:rPr>
        <w:t xml:space="preserve"> flour 0%, 5%, 10%, 15%</w:t>
      </w:r>
      <w:r>
        <w:rPr>
          <w:rFonts w:ascii="Times New Roman" w:hAnsi="Times New Roman" w:cs="Times New Roman"/>
          <w:sz w:val="24"/>
          <w:szCs w:val="24"/>
        </w:rPr>
        <w:t xml:space="preserve"> </w:t>
      </w:r>
      <w:r w:rsidRPr="00313E5E">
        <w:rPr>
          <w:rFonts w:ascii="Times New Roman" w:hAnsi="Times New Roman" w:cs="Times New Roman"/>
          <w:sz w:val="24"/>
          <w:szCs w:val="24"/>
        </w:rPr>
        <w:t xml:space="preserve">and 30% sugar. The taste, sweetness, body, texture, colour, and appearance of </w:t>
      </w:r>
      <w:proofErr w:type="spellStart"/>
      <w:r w:rsidRPr="00313E5E">
        <w:rPr>
          <w:rFonts w:ascii="Times New Roman" w:hAnsi="Times New Roman" w:cs="Times New Roman"/>
          <w:sz w:val="24"/>
          <w:szCs w:val="24"/>
        </w:rPr>
        <w:t>singhara</w:t>
      </w:r>
      <w:proofErr w:type="spellEnd"/>
      <w:r w:rsidRPr="00313E5E">
        <w:rPr>
          <w:rFonts w:ascii="Times New Roman" w:hAnsi="Times New Roman" w:cs="Times New Roman"/>
          <w:sz w:val="24"/>
          <w:szCs w:val="24"/>
        </w:rPr>
        <w:t xml:space="preserve"> flour </w:t>
      </w:r>
      <w:proofErr w:type="spellStart"/>
      <w:r w:rsidRPr="00DB2479">
        <w:rPr>
          <w:rFonts w:ascii="Times New Roman" w:hAnsi="Times New Roman" w:cs="Times New Roman"/>
          <w:i/>
          <w:iCs/>
          <w:sz w:val="24"/>
          <w:szCs w:val="24"/>
        </w:rPr>
        <w:t>peda</w:t>
      </w:r>
      <w:proofErr w:type="spellEnd"/>
      <w:r w:rsidRPr="00313E5E">
        <w:rPr>
          <w:rFonts w:ascii="Times New Roman" w:hAnsi="Times New Roman" w:cs="Times New Roman"/>
          <w:sz w:val="24"/>
          <w:szCs w:val="24"/>
        </w:rPr>
        <w:t xml:space="preserve"> were all significantly impacted by the varying amounts of </w:t>
      </w:r>
      <w:proofErr w:type="spellStart"/>
      <w:r w:rsidRPr="00313E5E">
        <w:rPr>
          <w:rFonts w:ascii="Times New Roman" w:hAnsi="Times New Roman" w:cs="Times New Roman"/>
          <w:sz w:val="24"/>
          <w:szCs w:val="24"/>
        </w:rPr>
        <w:t>singhara</w:t>
      </w:r>
      <w:proofErr w:type="spellEnd"/>
      <w:r w:rsidRPr="00313E5E">
        <w:rPr>
          <w:rFonts w:ascii="Times New Roman" w:hAnsi="Times New Roman" w:cs="Times New Roman"/>
          <w:sz w:val="24"/>
          <w:szCs w:val="24"/>
        </w:rPr>
        <w:t xml:space="preserve"> flour. Based on the results, the </w:t>
      </w:r>
      <w:proofErr w:type="spellStart"/>
      <w:r w:rsidRPr="00DB2479">
        <w:rPr>
          <w:rFonts w:ascii="Times New Roman" w:hAnsi="Times New Roman" w:cs="Times New Roman"/>
          <w:i/>
          <w:iCs/>
          <w:sz w:val="24"/>
          <w:szCs w:val="24"/>
        </w:rPr>
        <w:t>peda</w:t>
      </w:r>
      <w:proofErr w:type="spellEnd"/>
      <w:r w:rsidRPr="00313E5E">
        <w:rPr>
          <w:rFonts w:ascii="Times New Roman" w:hAnsi="Times New Roman" w:cs="Times New Roman"/>
          <w:sz w:val="24"/>
          <w:szCs w:val="24"/>
        </w:rPr>
        <w:t xml:space="preserve"> made with 95% </w:t>
      </w:r>
      <w:r w:rsidRPr="00155611">
        <w:rPr>
          <w:rFonts w:ascii="Times New Roman" w:hAnsi="Times New Roman" w:cs="Times New Roman"/>
          <w:i/>
          <w:iCs/>
          <w:sz w:val="24"/>
          <w:szCs w:val="24"/>
        </w:rPr>
        <w:t>khoa</w:t>
      </w:r>
      <w:r w:rsidRPr="00313E5E">
        <w:rPr>
          <w:rFonts w:ascii="Times New Roman" w:hAnsi="Times New Roman" w:cs="Times New Roman"/>
          <w:sz w:val="24"/>
          <w:szCs w:val="24"/>
        </w:rPr>
        <w:t xml:space="preserve"> + 5% </w:t>
      </w:r>
      <w:proofErr w:type="spellStart"/>
      <w:r w:rsidRPr="00313E5E">
        <w:rPr>
          <w:rFonts w:ascii="Times New Roman" w:hAnsi="Times New Roman" w:cs="Times New Roman"/>
          <w:sz w:val="24"/>
          <w:szCs w:val="24"/>
        </w:rPr>
        <w:t>singhara</w:t>
      </w:r>
      <w:proofErr w:type="spellEnd"/>
      <w:r w:rsidRPr="00313E5E">
        <w:rPr>
          <w:rFonts w:ascii="Times New Roman" w:hAnsi="Times New Roman" w:cs="Times New Roman"/>
          <w:sz w:val="24"/>
          <w:szCs w:val="24"/>
        </w:rPr>
        <w:t xml:space="preserve"> flour and 30% sugar </w:t>
      </w:r>
      <w:r w:rsidRPr="00155611">
        <w:rPr>
          <w:rFonts w:ascii="Times New Roman" w:hAnsi="Times New Roman" w:cs="Times New Roman"/>
          <w:i/>
          <w:iCs/>
          <w:sz w:val="24"/>
          <w:szCs w:val="24"/>
        </w:rPr>
        <w:t>khoa</w:t>
      </w:r>
      <w:r w:rsidRPr="00313E5E">
        <w:rPr>
          <w:rFonts w:ascii="Times New Roman" w:hAnsi="Times New Roman" w:cs="Times New Roman"/>
          <w:sz w:val="24"/>
          <w:szCs w:val="24"/>
        </w:rPr>
        <w:t xml:space="preserve"> with 5% </w:t>
      </w:r>
      <w:proofErr w:type="spellStart"/>
      <w:r w:rsidRPr="00313E5E">
        <w:rPr>
          <w:rFonts w:ascii="Times New Roman" w:hAnsi="Times New Roman" w:cs="Times New Roman"/>
          <w:sz w:val="24"/>
          <w:szCs w:val="24"/>
        </w:rPr>
        <w:t>singhara</w:t>
      </w:r>
      <w:proofErr w:type="spellEnd"/>
      <w:r w:rsidRPr="00313E5E">
        <w:rPr>
          <w:rFonts w:ascii="Times New Roman" w:hAnsi="Times New Roman" w:cs="Times New Roman"/>
          <w:sz w:val="24"/>
          <w:szCs w:val="24"/>
        </w:rPr>
        <w:t xml:space="preserve"> flour had the highest rating (86.47 out of 100) and was considered the most satisfactory product. In contrast to other methods, adding </w:t>
      </w:r>
      <w:proofErr w:type="spellStart"/>
      <w:r w:rsidRPr="00313E5E">
        <w:rPr>
          <w:rFonts w:ascii="Times New Roman" w:hAnsi="Times New Roman" w:cs="Times New Roman"/>
          <w:sz w:val="24"/>
          <w:szCs w:val="24"/>
        </w:rPr>
        <w:t>singhara</w:t>
      </w:r>
      <w:proofErr w:type="spellEnd"/>
      <w:r w:rsidRPr="00313E5E">
        <w:rPr>
          <w:rFonts w:ascii="Times New Roman" w:hAnsi="Times New Roman" w:cs="Times New Roman"/>
          <w:sz w:val="24"/>
          <w:szCs w:val="24"/>
        </w:rPr>
        <w:t xml:space="preserve"> flour to </w:t>
      </w:r>
      <w:r w:rsidRPr="00155611">
        <w:rPr>
          <w:rFonts w:ascii="Times New Roman" w:hAnsi="Times New Roman" w:cs="Times New Roman"/>
          <w:i/>
          <w:iCs/>
          <w:sz w:val="24"/>
          <w:szCs w:val="24"/>
        </w:rPr>
        <w:t>khoa</w:t>
      </w:r>
      <w:r w:rsidRPr="00313E5E">
        <w:rPr>
          <w:rFonts w:ascii="Times New Roman" w:hAnsi="Times New Roman" w:cs="Times New Roman"/>
          <w:sz w:val="24"/>
          <w:szCs w:val="24"/>
        </w:rPr>
        <w:t xml:space="preserve"> considerably reduces the amount of fat, protein, and ash in the food, while increasing the </w:t>
      </w:r>
      <w:proofErr w:type="gramStart"/>
      <w:r w:rsidRPr="00313E5E">
        <w:rPr>
          <w:rFonts w:ascii="Times New Roman" w:hAnsi="Times New Roman" w:cs="Times New Roman"/>
          <w:sz w:val="24"/>
          <w:szCs w:val="24"/>
        </w:rPr>
        <w:t>amount</w:t>
      </w:r>
      <w:proofErr w:type="gramEnd"/>
      <w:r w:rsidRPr="00313E5E">
        <w:rPr>
          <w:rFonts w:ascii="Times New Roman" w:hAnsi="Times New Roman" w:cs="Times New Roman"/>
          <w:sz w:val="24"/>
          <w:szCs w:val="24"/>
        </w:rPr>
        <w:t xml:space="preserve"> of total solids.</w:t>
      </w:r>
    </w:p>
    <w:p w14:paraId="1BAF5A39" w14:textId="77777777" w:rsidR="00D16378" w:rsidRPr="00D329AD" w:rsidRDefault="00D16378" w:rsidP="00D16378">
      <w:pPr>
        <w:ind w:left="0"/>
        <w:rPr>
          <w:rFonts w:ascii="Arial" w:hAnsi="Arial" w:cs="Arial"/>
          <w:color w:val="222222"/>
          <w:sz w:val="20"/>
          <w:szCs w:val="20"/>
          <w:shd w:val="clear" w:color="auto" w:fill="FFFFFF"/>
        </w:rPr>
      </w:pPr>
      <w:r w:rsidRPr="00313E5E">
        <w:rPr>
          <w:rFonts w:ascii="Times New Roman" w:hAnsi="Times New Roman" w:cs="Times New Roman"/>
          <w:sz w:val="24"/>
          <w:szCs w:val="24"/>
        </w:rPr>
        <w:t>Wheat bran was discovered to have higher levels of protein and fibre</w:t>
      </w:r>
      <w:r w:rsidRPr="00D329AD">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w:t>
      </w:r>
      <w:r w:rsidRPr="00D329AD">
        <w:rPr>
          <w:rFonts w:ascii="Times New Roman" w:hAnsi="Times New Roman" w:cs="Times New Roman"/>
          <w:sz w:val="24"/>
          <w:szCs w:val="24"/>
        </w:rPr>
        <w:t>Cheng</w:t>
      </w:r>
      <w:r>
        <w:rPr>
          <w:rFonts w:ascii="Times New Roman" w:hAnsi="Times New Roman" w:cs="Times New Roman"/>
          <w:sz w:val="24"/>
          <w:szCs w:val="24"/>
        </w:rPr>
        <w:t xml:space="preserve"> </w:t>
      </w:r>
      <w:r w:rsidRPr="00D329AD">
        <w:rPr>
          <w:rFonts w:ascii="Times New Roman" w:hAnsi="Times New Roman" w:cs="Times New Roman"/>
          <w:i/>
          <w:iCs/>
          <w:sz w:val="24"/>
          <w:szCs w:val="24"/>
        </w:rPr>
        <w:t>et al.,</w:t>
      </w:r>
      <w:r w:rsidRPr="00D329AD">
        <w:rPr>
          <w:rFonts w:ascii="Times New Roman" w:hAnsi="Times New Roman" w:cs="Times New Roman"/>
          <w:sz w:val="24"/>
          <w:szCs w:val="24"/>
        </w:rPr>
        <w:t xml:space="preserve"> (2022). </w:t>
      </w:r>
      <w:r w:rsidRPr="00313E5E">
        <w:rPr>
          <w:rFonts w:ascii="Times New Roman" w:hAnsi="Times New Roman" w:cs="Times New Roman"/>
          <w:sz w:val="24"/>
          <w:szCs w:val="24"/>
        </w:rPr>
        <w:t xml:space="preserve">0.4 % of wheat bran might be successfully included </w:t>
      </w:r>
      <w:r>
        <w:rPr>
          <w:rFonts w:ascii="Times New Roman" w:hAnsi="Times New Roman" w:cs="Times New Roman"/>
          <w:sz w:val="24"/>
          <w:szCs w:val="24"/>
        </w:rPr>
        <w:t>in</w:t>
      </w:r>
      <w:r w:rsidRPr="00313E5E">
        <w:rPr>
          <w:rFonts w:ascii="Times New Roman" w:hAnsi="Times New Roman" w:cs="Times New Roman"/>
          <w:sz w:val="24"/>
          <w:szCs w:val="24"/>
        </w:rPr>
        <w:t xml:space="preserve"> </w:t>
      </w:r>
      <w:proofErr w:type="spellStart"/>
      <w:r w:rsidRPr="00DB2479">
        <w:rPr>
          <w:rFonts w:ascii="Times New Roman" w:hAnsi="Times New Roman" w:cs="Times New Roman"/>
          <w:i/>
          <w:iCs/>
          <w:sz w:val="24"/>
          <w:szCs w:val="24"/>
        </w:rPr>
        <w:t>peda</w:t>
      </w:r>
      <w:proofErr w:type="spellEnd"/>
      <w:r>
        <w:rPr>
          <w:rFonts w:ascii="Times New Roman" w:hAnsi="Times New Roman" w:cs="Times New Roman"/>
          <w:sz w:val="24"/>
          <w:szCs w:val="24"/>
        </w:rPr>
        <w:t xml:space="preserve"> w</w:t>
      </w:r>
      <w:r w:rsidRPr="00313E5E">
        <w:rPr>
          <w:rFonts w:ascii="Times New Roman" w:hAnsi="Times New Roman" w:cs="Times New Roman"/>
          <w:sz w:val="24"/>
          <w:szCs w:val="24"/>
        </w:rPr>
        <w:t xml:space="preserve">ith negligible influence on </w:t>
      </w:r>
      <w:r w:rsidRPr="00313E5E">
        <w:rPr>
          <w:rFonts w:ascii="Times New Roman" w:hAnsi="Times New Roman" w:cs="Times New Roman"/>
          <w:sz w:val="24"/>
          <w:szCs w:val="24"/>
        </w:rPr>
        <w:lastRenderedPageBreak/>
        <w:t>sensory qualities</w:t>
      </w:r>
      <w:r>
        <w:rPr>
          <w:rFonts w:ascii="Times New Roman" w:hAnsi="Times New Roman" w:cs="Times New Roman"/>
          <w:sz w:val="24"/>
          <w:szCs w:val="24"/>
        </w:rPr>
        <w:t>.</w:t>
      </w:r>
      <w:r w:rsidRPr="00313E5E">
        <w:rPr>
          <w:rFonts w:ascii="Times New Roman" w:hAnsi="Times New Roman" w:cs="Times New Roman"/>
          <w:sz w:val="24"/>
          <w:szCs w:val="24"/>
        </w:rPr>
        <w:t xml:space="preserve"> The </w:t>
      </w:r>
      <w:proofErr w:type="spellStart"/>
      <w:r w:rsidRPr="00DB2479">
        <w:rPr>
          <w:rFonts w:ascii="Times New Roman" w:hAnsi="Times New Roman" w:cs="Times New Roman"/>
          <w:i/>
          <w:iCs/>
          <w:sz w:val="24"/>
          <w:szCs w:val="24"/>
        </w:rPr>
        <w:t>peda</w:t>
      </w:r>
      <w:proofErr w:type="spellEnd"/>
      <w:r w:rsidRPr="00313E5E">
        <w:rPr>
          <w:rFonts w:ascii="Times New Roman" w:hAnsi="Times New Roman" w:cs="Times New Roman"/>
          <w:sz w:val="24"/>
          <w:szCs w:val="24"/>
        </w:rPr>
        <w:t xml:space="preserve"> made with 0.6 % wheat bran had the lowest hardness value, while the control </w:t>
      </w:r>
      <w:proofErr w:type="spellStart"/>
      <w:r w:rsidRPr="00DB2479">
        <w:rPr>
          <w:rFonts w:ascii="Times New Roman" w:hAnsi="Times New Roman" w:cs="Times New Roman"/>
          <w:i/>
          <w:iCs/>
          <w:sz w:val="24"/>
          <w:szCs w:val="24"/>
        </w:rPr>
        <w:t>peda</w:t>
      </w:r>
      <w:proofErr w:type="spellEnd"/>
      <w:r w:rsidRPr="00313E5E">
        <w:rPr>
          <w:rFonts w:ascii="Times New Roman" w:hAnsi="Times New Roman" w:cs="Times New Roman"/>
          <w:sz w:val="24"/>
          <w:szCs w:val="24"/>
        </w:rPr>
        <w:t xml:space="preserve"> had the maximum hardness value. The buffalo milk </w:t>
      </w:r>
      <w:r w:rsidRPr="00155611">
        <w:rPr>
          <w:rFonts w:ascii="Times New Roman" w:hAnsi="Times New Roman" w:cs="Times New Roman"/>
          <w:i/>
          <w:iCs/>
          <w:sz w:val="24"/>
          <w:szCs w:val="24"/>
        </w:rPr>
        <w:t>khoa</w:t>
      </w:r>
      <w:r w:rsidRPr="00313E5E">
        <w:rPr>
          <w:rFonts w:ascii="Times New Roman" w:hAnsi="Times New Roman" w:cs="Times New Roman"/>
          <w:sz w:val="24"/>
          <w:szCs w:val="24"/>
        </w:rPr>
        <w:t xml:space="preserve"> blend with wheat bran was used to make the </w:t>
      </w:r>
      <w:proofErr w:type="spellStart"/>
      <w:r w:rsidRPr="00DB2479">
        <w:rPr>
          <w:rFonts w:ascii="Times New Roman" w:hAnsi="Times New Roman" w:cs="Times New Roman"/>
          <w:i/>
          <w:iCs/>
          <w:sz w:val="24"/>
          <w:szCs w:val="24"/>
        </w:rPr>
        <w:t>peda</w:t>
      </w:r>
      <w:proofErr w:type="spellEnd"/>
      <w:r w:rsidRPr="00313E5E">
        <w:rPr>
          <w:rFonts w:ascii="Times New Roman" w:hAnsi="Times New Roman" w:cs="Times New Roman"/>
          <w:sz w:val="24"/>
          <w:szCs w:val="24"/>
        </w:rPr>
        <w:t>, and varying percentages of wheat bran—0.2, 0.4, and 0.6 %—were added.</w:t>
      </w:r>
      <w:r>
        <w:rPr>
          <w:rFonts w:ascii="Times New Roman" w:hAnsi="Times New Roman" w:cs="Times New Roman"/>
          <w:sz w:val="24"/>
          <w:szCs w:val="24"/>
        </w:rPr>
        <w:t xml:space="preserve"> The </w:t>
      </w:r>
      <w:r w:rsidRPr="00313E5E">
        <w:rPr>
          <w:rFonts w:ascii="Times New Roman" w:hAnsi="Times New Roman" w:cs="Times New Roman"/>
          <w:sz w:val="24"/>
          <w:szCs w:val="24"/>
        </w:rPr>
        <w:t>moisture</w:t>
      </w:r>
      <w:r>
        <w:rPr>
          <w:rFonts w:ascii="Times New Roman" w:hAnsi="Times New Roman" w:cs="Times New Roman"/>
          <w:sz w:val="24"/>
          <w:szCs w:val="24"/>
        </w:rPr>
        <w:t xml:space="preserve"> of the </w:t>
      </w:r>
      <w:r w:rsidRPr="00313E5E">
        <w:rPr>
          <w:rFonts w:ascii="Times New Roman" w:hAnsi="Times New Roman" w:cs="Times New Roman"/>
          <w:sz w:val="24"/>
          <w:szCs w:val="24"/>
        </w:rPr>
        <w:t xml:space="preserve">control </w:t>
      </w:r>
      <w:proofErr w:type="spellStart"/>
      <w:r w:rsidRPr="00DB2479">
        <w:rPr>
          <w:rFonts w:ascii="Times New Roman" w:hAnsi="Times New Roman" w:cs="Times New Roman"/>
          <w:i/>
          <w:iCs/>
          <w:sz w:val="24"/>
          <w:szCs w:val="24"/>
        </w:rPr>
        <w:t>peda</w:t>
      </w:r>
      <w:proofErr w:type="spellEnd"/>
      <w:r>
        <w:rPr>
          <w:rFonts w:ascii="Times New Roman" w:hAnsi="Times New Roman" w:cs="Times New Roman"/>
          <w:sz w:val="24"/>
          <w:szCs w:val="24"/>
        </w:rPr>
        <w:t xml:space="preserve"> </w:t>
      </w:r>
      <w:r w:rsidRPr="00313E5E">
        <w:rPr>
          <w:rFonts w:ascii="Times New Roman" w:hAnsi="Times New Roman" w:cs="Times New Roman"/>
          <w:sz w:val="24"/>
          <w:szCs w:val="24"/>
        </w:rPr>
        <w:t xml:space="preserve">context was found to be substantially lower than the </w:t>
      </w:r>
      <w:proofErr w:type="spellStart"/>
      <w:r w:rsidRPr="00DB2479">
        <w:rPr>
          <w:rFonts w:ascii="Times New Roman" w:hAnsi="Times New Roman" w:cs="Times New Roman"/>
          <w:i/>
          <w:iCs/>
          <w:sz w:val="24"/>
          <w:szCs w:val="24"/>
        </w:rPr>
        <w:t>peda</w:t>
      </w:r>
      <w:proofErr w:type="spellEnd"/>
      <w:r w:rsidRPr="00313E5E">
        <w:rPr>
          <w:rFonts w:ascii="Times New Roman" w:hAnsi="Times New Roman" w:cs="Times New Roman"/>
          <w:sz w:val="24"/>
          <w:szCs w:val="24"/>
        </w:rPr>
        <w:t xml:space="preserve"> blend that included wheat bran. The control </w:t>
      </w:r>
      <w:proofErr w:type="spellStart"/>
      <w:r w:rsidRPr="00DB2479">
        <w:rPr>
          <w:rFonts w:ascii="Times New Roman" w:hAnsi="Times New Roman" w:cs="Times New Roman"/>
          <w:i/>
          <w:iCs/>
          <w:sz w:val="24"/>
          <w:szCs w:val="24"/>
        </w:rPr>
        <w:t>peda</w:t>
      </w:r>
      <w:proofErr w:type="spellEnd"/>
      <w:r w:rsidRPr="00313E5E">
        <w:rPr>
          <w:rFonts w:ascii="Times New Roman" w:hAnsi="Times New Roman" w:cs="Times New Roman"/>
          <w:sz w:val="24"/>
          <w:szCs w:val="24"/>
        </w:rPr>
        <w:t xml:space="preserve"> displayed the highest level of chewiness and gumminess among all treatments, whereas the </w:t>
      </w:r>
      <w:proofErr w:type="spellStart"/>
      <w:r w:rsidRPr="00DB2479">
        <w:rPr>
          <w:rFonts w:ascii="Times New Roman" w:hAnsi="Times New Roman" w:cs="Times New Roman"/>
          <w:i/>
          <w:iCs/>
          <w:sz w:val="24"/>
          <w:szCs w:val="24"/>
        </w:rPr>
        <w:t>peda</w:t>
      </w:r>
      <w:proofErr w:type="spellEnd"/>
      <w:r w:rsidRPr="00313E5E">
        <w:rPr>
          <w:rFonts w:ascii="Times New Roman" w:hAnsi="Times New Roman" w:cs="Times New Roman"/>
          <w:sz w:val="24"/>
          <w:szCs w:val="24"/>
        </w:rPr>
        <w:t xml:space="preserve"> blended with 0.4 % wheat bran displayed the lowest </w:t>
      </w:r>
      <w:r>
        <w:rPr>
          <w:rFonts w:ascii="Times New Roman" w:hAnsi="Times New Roman" w:cs="Times New Roman"/>
          <w:sz w:val="24"/>
          <w:szCs w:val="24"/>
        </w:rPr>
        <w:t>chewiness</w:t>
      </w:r>
      <w:r w:rsidRPr="00313E5E">
        <w:rPr>
          <w:rFonts w:ascii="Times New Roman" w:hAnsi="Times New Roman" w:cs="Times New Roman"/>
          <w:sz w:val="24"/>
          <w:szCs w:val="24"/>
        </w:rPr>
        <w:t xml:space="preserve"> </w:t>
      </w:r>
      <w:r w:rsidRPr="00C62BC1">
        <w:rPr>
          <w:rFonts w:ascii="Times New Roman" w:hAnsi="Times New Roman" w:cs="Times New Roman"/>
          <w:sz w:val="24"/>
          <w:szCs w:val="24"/>
        </w:rPr>
        <w:t>(</w:t>
      </w:r>
      <w:r w:rsidRPr="00C62BC1">
        <w:rPr>
          <w:rFonts w:ascii="Times New Roman" w:hAnsi="Times New Roman" w:cs="Times New Roman"/>
          <w:sz w:val="24"/>
          <w:szCs w:val="24"/>
          <w:shd w:val="clear" w:color="auto" w:fill="FFFFFF"/>
        </w:rPr>
        <w:t xml:space="preserve">Shinde </w:t>
      </w:r>
      <w:r w:rsidRPr="00C62BC1">
        <w:rPr>
          <w:rFonts w:ascii="Times New Roman" w:hAnsi="Times New Roman" w:cs="Times New Roman"/>
          <w:i/>
          <w:iCs/>
          <w:sz w:val="24"/>
          <w:szCs w:val="24"/>
          <w:shd w:val="clear" w:color="auto" w:fill="FFFFFF"/>
        </w:rPr>
        <w:t>et al.</w:t>
      </w:r>
      <w:r w:rsidRPr="00C62BC1">
        <w:rPr>
          <w:rFonts w:ascii="Times New Roman" w:hAnsi="Times New Roman" w:cs="Times New Roman"/>
          <w:sz w:val="24"/>
          <w:szCs w:val="24"/>
          <w:shd w:val="clear" w:color="auto" w:fill="FFFFFF"/>
        </w:rPr>
        <w:t>, 2015).</w:t>
      </w:r>
    </w:p>
    <w:p w14:paraId="3124F43B" w14:textId="77777777" w:rsidR="00D16378" w:rsidRPr="006D67C3" w:rsidRDefault="00D16378" w:rsidP="00D16378">
      <w:pPr>
        <w:ind w:left="0" w:right="0"/>
        <w:rPr>
          <w:rFonts w:ascii="Times New Roman" w:eastAsia="Times New Roman" w:hAnsi="Times New Roman" w:cs="Times New Roman"/>
          <w:kern w:val="0"/>
          <w:sz w:val="24"/>
          <w:szCs w:val="24"/>
          <w:lang w:eastAsia="en-IN"/>
        </w:rPr>
      </w:pPr>
      <w:proofErr w:type="spellStart"/>
      <w:r w:rsidRPr="006D67C3">
        <w:rPr>
          <w:rFonts w:ascii="Times New Roman" w:eastAsia="Times New Roman" w:hAnsi="Times New Roman" w:cs="Times New Roman"/>
          <w:kern w:val="0"/>
          <w:sz w:val="24"/>
          <w:szCs w:val="24"/>
          <w:lang w:eastAsia="en-IN"/>
        </w:rPr>
        <w:t>Sejani</w:t>
      </w:r>
      <w:proofErr w:type="spellEnd"/>
      <w:r w:rsidRPr="006D67C3">
        <w:rPr>
          <w:rFonts w:ascii="Times New Roman" w:eastAsia="Times New Roman" w:hAnsi="Times New Roman" w:cs="Times New Roman"/>
          <w:kern w:val="0"/>
          <w:sz w:val="24"/>
          <w:szCs w:val="24"/>
          <w:lang w:eastAsia="en-IN"/>
        </w:rPr>
        <w:t xml:space="preserve"> </w:t>
      </w:r>
      <w:r w:rsidRPr="00075381">
        <w:rPr>
          <w:rFonts w:ascii="Times New Roman" w:eastAsia="Times New Roman" w:hAnsi="Times New Roman" w:cs="Times New Roman"/>
          <w:i/>
          <w:iCs/>
          <w:kern w:val="0"/>
          <w:sz w:val="24"/>
          <w:szCs w:val="24"/>
          <w:lang w:eastAsia="en-IN"/>
        </w:rPr>
        <w:t>et al.,</w:t>
      </w:r>
      <w:r>
        <w:rPr>
          <w:rFonts w:ascii="Times New Roman" w:eastAsia="Times New Roman" w:hAnsi="Times New Roman" w:cs="Times New Roman"/>
          <w:kern w:val="0"/>
          <w:sz w:val="24"/>
          <w:szCs w:val="24"/>
          <w:lang w:eastAsia="en-IN"/>
        </w:rPr>
        <w:t xml:space="preserve"> </w:t>
      </w:r>
      <w:r w:rsidRPr="006D67C3">
        <w:rPr>
          <w:rFonts w:ascii="Times New Roman" w:eastAsia="Times New Roman" w:hAnsi="Times New Roman" w:cs="Times New Roman"/>
          <w:kern w:val="0"/>
          <w:sz w:val="24"/>
          <w:szCs w:val="24"/>
          <w:lang w:eastAsia="en-IN"/>
        </w:rPr>
        <w:t xml:space="preserve">(2022) research </w:t>
      </w:r>
      <w:r>
        <w:rPr>
          <w:rFonts w:ascii="Times New Roman" w:eastAsia="Times New Roman" w:hAnsi="Times New Roman" w:cs="Times New Roman"/>
          <w:kern w:val="0"/>
          <w:sz w:val="24"/>
          <w:szCs w:val="24"/>
          <w:lang w:eastAsia="en-IN"/>
        </w:rPr>
        <w:t>on</w:t>
      </w:r>
      <w:r w:rsidRPr="006D67C3">
        <w:rPr>
          <w:rFonts w:ascii="Times New Roman" w:eastAsia="Times New Roman" w:hAnsi="Times New Roman" w:cs="Times New Roman"/>
          <w:kern w:val="0"/>
          <w:sz w:val="24"/>
          <w:szCs w:val="24"/>
          <w:lang w:eastAsia="en-IN"/>
        </w:rPr>
        <w:t xml:space="preserve"> </w:t>
      </w:r>
      <w:r>
        <w:rPr>
          <w:rFonts w:ascii="Times New Roman" w:eastAsia="Times New Roman" w:hAnsi="Times New Roman" w:cs="Times New Roman"/>
          <w:kern w:val="0"/>
          <w:sz w:val="24"/>
          <w:szCs w:val="24"/>
          <w:lang w:eastAsia="en-IN"/>
        </w:rPr>
        <w:t xml:space="preserve">a </w:t>
      </w:r>
      <w:r w:rsidRPr="006D67C3">
        <w:rPr>
          <w:rFonts w:ascii="Times New Roman" w:eastAsia="Times New Roman" w:hAnsi="Times New Roman" w:cs="Times New Roman"/>
          <w:kern w:val="0"/>
          <w:sz w:val="24"/>
          <w:szCs w:val="24"/>
          <w:lang w:eastAsia="en-IN"/>
        </w:rPr>
        <w:t xml:space="preserve">cost-effective way to combine </w:t>
      </w:r>
      <w:r>
        <w:rPr>
          <w:rFonts w:ascii="Times New Roman" w:eastAsia="Times New Roman" w:hAnsi="Times New Roman" w:cs="Times New Roman"/>
          <w:kern w:val="0"/>
          <w:sz w:val="24"/>
          <w:szCs w:val="24"/>
          <w:lang w:eastAsia="en-IN"/>
        </w:rPr>
        <w:t>high-valued</w:t>
      </w:r>
      <w:r w:rsidRPr="006D67C3">
        <w:rPr>
          <w:rFonts w:ascii="Times New Roman" w:eastAsia="Times New Roman" w:hAnsi="Times New Roman" w:cs="Times New Roman"/>
          <w:kern w:val="0"/>
          <w:sz w:val="24"/>
          <w:szCs w:val="24"/>
          <w:lang w:eastAsia="en-IN"/>
        </w:rPr>
        <w:t xml:space="preserve"> protein with plant-based components. For manufacturing </w:t>
      </w:r>
      <w:proofErr w:type="spellStart"/>
      <w:r w:rsidRPr="006D67C3">
        <w:rPr>
          <w:rFonts w:ascii="Times New Roman" w:eastAsia="Times New Roman" w:hAnsi="Times New Roman" w:cs="Times New Roman"/>
          <w:kern w:val="0"/>
          <w:sz w:val="24"/>
          <w:szCs w:val="24"/>
          <w:lang w:eastAsia="en-IN"/>
        </w:rPr>
        <w:t>Thabdi</w:t>
      </w:r>
      <w:proofErr w:type="spellEnd"/>
      <w:r w:rsidRPr="006D67C3">
        <w:rPr>
          <w:rFonts w:ascii="Times New Roman" w:eastAsia="Times New Roman" w:hAnsi="Times New Roman" w:cs="Times New Roman"/>
          <w:kern w:val="0"/>
          <w:sz w:val="24"/>
          <w:szCs w:val="24"/>
          <w:lang w:eastAsia="en-IN"/>
        </w:rPr>
        <w:t xml:space="preserve"> </w:t>
      </w:r>
      <w:r w:rsidRPr="00DB2479">
        <w:rPr>
          <w:rFonts w:ascii="Times New Roman" w:eastAsia="Times New Roman" w:hAnsi="Times New Roman" w:cs="Times New Roman"/>
          <w:i/>
          <w:iCs/>
          <w:kern w:val="0"/>
          <w:sz w:val="24"/>
          <w:szCs w:val="24"/>
          <w:lang w:eastAsia="en-IN"/>
        </w:rPr>
        <w:t>Peda</w:t>
      </w:r>
      <w:r w:rsidRPr="006D67C3">
        <w:rPr>
          <w:rFonts w:ascii="Times New Roman" w:eastAsia="Times New Roman" w:hAnsi="Times New Roman" w:cs="Times New Roman"/>
          <w:kern w:val="0"/>
          <w:sz w:val="24"/>
          <w:szCs w:val="24"/>
          <w:lang w:eastAsia="en-IN"/>
        </w:rPr>
        <w:t xml:space="preserve">, it was found that peanut flour with 17.04% buffalo milk weight per kilogram was the most appropriate. Compared to traditional </w:t>
      </w:r>
      <w:proofErr w:type="spellStart"/>
      <w:r w:rsidRPr="006D67C3">
        <w:rPr>
          <w:rFonts w:ascii="Times New Roman" w:eastAsia="Times New Roman" w:hAnsi="Times New Roman" w:cs="Times New Roman"/>
          <w:kern w:val="0"/>
          <w:sz w:val="24"/>
          <w:szCs w:val="24"/>
          <w:lang w:eastAsia="en-IN"/>
        </w:rPr>
        <w:t>Thabdi</w:t>
      </w:r>
      <w:proofErr w:type="spellEnd"/>
      <w:r w:rsidRPr="006D67C3">
        <w:rPr>
          <w:rFonts w:ascii="Times New Roman" w:eastAsia="Times New Roman" w:hAnsi="Times New Roman" w:cs="Times New Roman"/>
          <w:kern w:val="0"/>
          <w:sz w:val="24"/>
          <w:szCs w:val="24"/>
          <w:lang w:eastAsia="en-IN"/>
        </w:rPr>
        <w:t xml:space="preserve"> </w:t>
      </w:r>
      <w:proofErr w:type="spellStart"/>
      <w:r>
        <w:rPr>
          <w:rFonts w:ascii="Times New Roman" w:eastAsia="Times New Roman" w:hAnsi="Times New Roman" w:cs="Times New Roman"/>
          <w:i/>
          <w:iCs/>
          <w:kern w:val="0"/>
          <w:sz w:val="24"/>
          <w:szCs w:val="24"/>
          <w:lang w:eastAsia="en-IN"/>
        </w:rPr>
        <w:t>p</w:t>
      </w:r>
      <w:r w:rsidRPr="00DB2479">
        <w:rPr>
          <w:rFonts w:ascii="Times New Roman" w:eastAsia="Times New Roman" w:hAnsi="Times New Roman" w:cs="Times New Roman"/>
          <w:i/>
          <w:iCs/>
          <w:kern w:val="0"/>
          <w:sz w:val="24"/>
          <w:szCs w:val="24"/>
          <w:lang w:eastAsia="en-IN"/>
        </w:rPr>
        <w:t>eda</w:t>
      </w:r>
      <w:proofErr w:type="spellEnd"/>
      <w:r w:rsidRPr="006D67C3">
        <w:rPr>
          <w:rFonts w:ascii="Times New Roman" w:eastAsia="Times New Roman" w:hAnsi="Times New Roman" w:cs="Times New Roman"/>
          <w:kern w:val="0"/>
          <w:sz w:val="24"/>
          <w:szCs w:val="24"/>
          <w:lang w:eastAsia="en-IN"/>
        </w:rPr>
        <w:t xml:space="preserve">, this improved </w:t>
      </w:r>
      <w:r>
        <w:rPr>
          <w:rFonts w:ascii="Times New Roman" w:eastAsia="Times New Roman" w:hAnsi="Times New Roman" w:cs="Times New Roman"/>
          <w:kern w:val="0"/>
          <w:sz w:val="24"/>
          <w:szCs w:val="24"/>
          <w:lang w:eastAsia="en-IN"/>
        </w:rPr>
        <w:t>sample</w:t>
      </w:r>
      <w:r w:rsidRPr="006D67C3">
        <w:rPr>
          <w:rFonts w:ascii="Times New Roman" w:eastAsia="Times New Roman" w:hAnsi="Times New Roman" w:cs="Times New Roman"/>
          <w:kern w:val="0"/>
          <w:sz w:val="24"/>
          <w:szCs w:val="24"/>
          <w:lang w:eastAsia="en-IN"/>
        </w:rPr>
        <w:t xml:space="preserve"> exhibited a smaller quantity of sugar and an increased amount of actual protein content. When compared to conventional </w:t>
      </w:r>
      <w:proofErr w:type="spellStart"/>
      <w:r w:rsidRPr="00075381">
        <w:rPr>
          <w:rFonts w:ascii="Times New Roman" w:eastAsia="Times New Roman" w:hAnsi="Times New Roman" w:cs="Times New Roman"/>
          <w:i/>
          <w:iCs/>
          <w:kern w:val="0"/>
          <w:sz w:val="24"/>
          <w:szCs w:val="24"/>
          <w:lang w:eastAsia="en-IN"/>
        </w:rPr>
        <w:t>Thabdi</w:t>
      </w:r>
      <w:proofErr w:type="spellEnd"/>
      <w:r w:rsidRPr="006D67C3">
        <w:rPr>
          <w:rFonts w:ascii="Times New Roman" w:eastAsia="Times New Roman" w:hAnsi="Times New Roman" w:cs="Times New Roman"/>
          <w:kern w:val="0"/>
          <w:sz w:val="24"/>
          <w:szCs w:val="24"/>
          <w:lang w:eastAsia="en-IN"/>
        </w:rPr>
        <w:t xml:space="preserve"> </w:t>
      </w:r>
      <w:proofErr w:type="spellStart"/>
      <w:r>
        <w:rPr>
          <w:rFonts w:ascii="Times New Roman" w:eastAsia="Times New Roman" w:hAnsi="Times New Roman" w:cs="Times New Roman"/>
          <w:i/>
          <w:iCs/>
          <w:kern w:val="0"/>
          <w:sz w:val="24"/>
          <w:szCs w:val="24"/>
          <w:lang w:eastAsia="en-IN"/>
        </w:rPr>
        <w:t>p</w:t>
      </w:r>
      <w:r w:rsidRPr="00DB2479">
        <w:rPr>
          <w:rFonts w:ascii="Times New Roman" w:eastAsia="Times New Roman" w:hAnsi="Times New Roman" w:cs="Times New Roman"/>
          <w:i/>
          <w:iCs/>
          <w:kern w:val="0"/>
          <w:sz w:val="24"/>
          <w:szCs w:val="24"/>
          <w:lang w:eastAsia="en-IN"/>
        </w:rPr>
        <w:t>eda</w:t>
      </w:r>
      <w:proofErr w:type="spellEnd"/>
      <w:r w:rsidRPr="006D67C3">
        <w:rPr>
          <w:rFonts w:ascii="Times New Roman" w:eastAsia="Times New Roman" w:hAnsi="Times New Roman" w:cs="Times New Roman"/>
          <w:kern w:val="0"/>
          <w:sz w:val="24"/>
          <w:szCs w:val="24"/>
          <w:lang w:eastAsia="en-IN"/>
        </w:rPr>
        <w:t>, the actual protein content increased by 42.86% at the optimal peanut flour level</w:t>
      </w:r>
      <w:r w:rsidRPr="00313E5E">
        <w:rPr>
          <w:rFonts w:ascii="Times New Roman" w:hAnsi="Times New Roman" w:cs="Times New Roman"/>
          <w:sz w:val="24"/>
          <w:szCs w:val="24"/>
        </w:rPr>
        <w:t>.</w:t>
      </w:r>
      <w:r>
        <w:rPr>
          <w:rFonts w:ascii="Times New Roman" w:hAnsi="Times New Roman" w:cs="Times New Roman"/>
          <w:sz w:val="24"/>
          <w:szCs w:val="24"/>
        </w:rPr>
        <w:t xml:space="preserve"> </w:t>
      </w:r>
      <w:r w:rsidRPr="00313E5E">
        <w:rPr>
          <w:rFonts w:ascii="Times New Roman" w:hAnsi="Times New Roman" w:cs="Times New Roman"/>
          <w:sz w:val="24"/>
          <w:szCs w:val="24"/>
        </w:rPr>
        <w:t xml:space="preserve">The cost of peanut </w:t>
      </w:r>
      <w:r>
        <w:rPr>
          <w:rFonts w:ascii="Times New Roman" w:hAnsi="Times New Roman" w:cs="Times New Roman"/>
          <w:sz w:val="24"/>
          <w:szCs w:val="24"/>
        </w:rPr>
        <w:t>flour-based</w:t>
      </w:r>
      <w:r w:rsidRPr="00313E5E">
        <w:rPr>
          <w:rFonts w:ascii="Times New Roman" w:hAnsi="Times New Roman" w:cs="Times New Roman"/>
          <w:sz w:val="24"/>
          <w:szCs w:val="24"/>
        </w:rPr>
        <w:t xml:space="preserve"> </w:t>
      </w:r>
      <w:proofErr w:type="spellStart"/>
      <w:r w:rsidRPr="00313E5E">
        <w:rPr>
          <w:rFonts w:ascii="Times New Roman" w:hAnsi="Times New Roman" w:cs="Times New Roman"/>
          <w:i/>
          <w:iCs/>
          <w:sz w:val="24"/>
          <w:szCs w:val="24"/>
        </w:rPr>
        <w:t>Thabdi</w:t>
      </w:r>
      <w:proofErr w:type="spellEnd"/>
      <w:r w:rsidRPr="00313E5E">
        <w:rPr>
          <w:rFonts w:ascii="Times New Roman" w:hAnsi="Times New Roman" w:cs="Times New Roman"/>
          <w:sz w:val="24"/>
          <w:szCs w:val="24"/>
        </w:rPr>
        <w:t xml:space="preserve"> </w:t>
      </w:r>
      <w:proofErr w:type="spellStart"/>
      <w:r>
        <w:rPr>
          <w:rFonts w:ascii="Times New Roman" w:hAnsi="Times New Roman" w:cs="Times New Roman"/>
          <w:i/>
          <w:iCs/>
          <w:sz w:val="24"/>
          <w:szCs w:val="24"/>
        </w:rPr>
        <w:t>p</w:t>
      </w:r>
      <w:r w:rsidRPr="00DB2479">
        <w:rPr>
          <w:rFonts w:ascii="Times New Roman" w:hAnsi="Times New Roman" w:cs="Times New Roman"/>
          <w:i/>
          <w:iCs/>
          <w:sz w:val="24"/>
          <w:szCs w:val="24"/>
        </w:rPr>
        <w:t>eda</w:t>
      </w:r>
      <w:proofErr w:type="spellEnd"/>
      <w:r w:rsidRPr="00313E5E">
        <w:rPr>
          <w:rFonts w:ascii="Times New Roman" w:hAnsi="Times New Roman" w:cs="Times New Roman"/>
          <w:sz w:val="24"/>
          <w:szCs w:val="24"/>
        </w:rPr>
        <w:t xml:space="preserve"> was found to be 21.27% </w:t>
      </w:r>
      <w:r>
        <w:rPr>
          <w:rFonts w:ascii="Times New Roman" w:hAnsi="Times New Roman" w:cs="Times New Roman"/>
          <w:sz w:val="24"/>
          <w:szCs w:val="24"/>
        </w:rPr>
        <w:t>less</w:t>
      </w:r>
      <w:r w:rsidRPr="00313E5E">
        <w:rPr>
          <w:rFonts w:ascii="Times New Roman" w:hAnsi="Times New Roman" w:cs="Times New Roman"/>
          <w:sz w:val="24"/>
          <w:szCs w:val="24"/>
        </w:rPr>
        <w:t xml:space="preserve"> than the traditional </w:t>
      </w:r>
      <w:proofErr w:type="spellStart"/>
      <w:r w:rsidRPr="00313E5E">
        <w:rPr>
          <w:rFonts w:ascii="Times New Roman" w:hAnsi="Times New Roman" w:cs="Times New Roman"/>
          <w:i/>
          <w:iCs/>
          <w:sz w:val="24"/>
          <w:szCs w:val="24"/>
        </w:rPr>
        <w:t>Thabdi</w:t>
      </w:r>
      <w:proofErr w:type="spellEnd"/>
      <w:r w:rsidRPr="00313E5E">
        <w:rPr>
          <w:rFonts w:ascii="Times New Roman" w:hAnsi="Times New Roman" w:cs="Times New Roman"/>
          <w:sz w:val="24"/>
          <w:szCs w:val="24"/>
        </w:rPr>
        <w:t xml:space="preserve"> </w:t>
      </w:r>
      <w:proofErr w:type="spellStart"/>
      <w:r>
        <w:rPr>
          <w:rFonts w:ascii="Times New Roman" w:hAnsi="Times New Roman" w:cs="Times New Roman"/>
          <w:i/>
          <w:iCs/>
          <w:sz w:val="24"/>
          <w:szCs w:val="24"/>
        </w:rPr>
        <w:t>p</w:t>
      </w:r>
      <w:r w:rsidRPr="00DB2479">
        <w:rPr>
          <w:rFonts w:ascii="Times New Roman" w:hAnsi="Times New Roman" w:cs="Times New Roman"/>
          <w:i/>
          <w:iCs/>
          <w:sz w:val="24"/>
          <w:szCs w:val="24"/>
        </w:rPr>
        <w:t>eda</w:t>
      </w:r>
      <w:proofErr w:type="spellEnd"/>
      <w:r w:rsidRPr="00313E5E">
        <w:rPr>
          <w:rFonts w:ascii="Times New Roman" w:hAnsi="Times New Roman" w:cs="Times New Roman"/>
          <w:sz w:val="24"/>
          <w:szCs w:val="24"/>
        </w:rPr>
        <w:t>.</w:t>
      </w:r>
    </w:p>
    <w:p w14:paraId="71BA45C2" w14:textId="77777777" w:rsidR="00D16378" w:rsidRDefault="00D16378" w:rsidP="00D16378">
      <w:pPr>
        <w:ind w:left="0"/>
        <w:rPr>
          <w:rFonts w:ascii="Times New Roman" w:hAnsi="Times New Roman" w:cs="Times New Roman"/>
          <w:sz w:val="24"/>
          <w:szCs w:val="24"/>
        </w:rPr>
      </w:pPr>
      <w:proofErr w:type="spellStart"/>
      <w:r w:rsidRPr="000C0D62">
        <w:rPr>
          <w:rFonts w:ascii="Times New Roman" w:hAnsi="Times New Roman" w:cs="Times New Roman"/>
          <w:i/>
          <w:iCs/>
          <w:sz w:val="24"/>
          <w:szCs w:val="24"/>
        </w:rPr>
        <w:t>Thabdi</w:t>
      </w:r>
      <w:proofErr w:type="spellEnd"/>
      <w:r w:rsidRPr="000C0D62">
        <w:rPr>
          <w:rFonts w:ascii="Times New Roman" w:hAnsi="Times New Roman" w:cs="Times New Roman"/>
          <w:i/>
          <w:iCs/>
          <w:sz w:val="24"/>
          <w:szCs w:val="24"/>
        </w:rPr>
        <w:t xml:space="preserve"> </w:t>
      </w:r>
      <w:proofErr w:type="spellStart"/>
      <w:r w:rsidRPr="00DB2479">
        <w:rPr>
          <w:rFonts w:ascii="Times New Roman" w:hAnsi="Times New Roman" w:cs="Times New Roman"/>
          <w:i/>
          <w:iCs/>
          <w:sz w:val="24"/>
          <w:szCs w:val="24"/>
        </w:rPr>
        <w:t>peda</w:t>
      </w:r>
      <w:proofErr w:type="spellEnd"/>
      <w:r w:rsidRPr="000C0D62">
        <w:rPr>
          <w:rFonts w:ascii="Times New Roman" w:hAnsi="Times New Roman" w:cs="Times New Roman"/>
          <w:sz w:val="24"/>
          <w:szCs w:val="24"/>
        </w:rPr>
        <w:t xml:space="preserve"> based on peanuts was also researched by </w:t>
      </w:r>
      <w:proofErr w:type="spellStart"/>
      <w:r w:rsidRPr="000C0D62">
        <w:rPr>
          <w:rFonts w:ascii="Times New Roman" w:hAnsi="Times New Roman" w:cs="Times New Roman"/>
          <w:i/>
          <w:iCs/>
          <w:sz w:val="24"/>
          <w:szCs w:val="24"/>
        </w:rPr>
        <w:t>Thesiya</w:t>
      </w:r>
      <w:proofErr w:type="spellEnd"/>
      <w:r w:rsidRPr="000C0D62">
        <w:rPr>
          <w:rFonts w:ascii="Times New Roman" w:hAnsi="Times New Roman" w:cs="Times New Roman"/>
          <w:i/>
          <w:iCs/>
          <w:sz w:val="24"/>
          <w:szCs w:val="24"/>
        </w:rPr>
        <w:t xml:space="preserve"> et al.</w:t>
      </w:r>
      <w:r w:rsidRPr="000C0D62">
        <w:rPr>
          <w:rFonts w:ascii="Times New Roman" w:hAnsi="Times New Roman" w:cs="Times New Roman"/>
          <w:sz w:val="24"/>
          <w:szCs w:val="24"/>
        </w:rPr>
        <w:t xml:space="preserve"> in 2023. The fat/SNF ratio</w:t>
      </w:r>
      <w:r w:rsidRPr="00313E5E">
        <w:rPr>
          <w:rFonts w:ascii="Times New Roman" w:hAnsi="Times New Roman" w:cs="Times New Roman"/>
          <w:sz w:val="24"/>
          <w:szCs w:val="24"/>
        </w:rPr>
        <w:t xml:space="preserve"> of milk was determined to be optimal at 1.11, with 21% of the milk solids being heat-treated and pulverized peanuts and 80% </w:t>
      </w:r>
      <w:r>
        <w:rPr>
          <w:rFonts w:ascii="Times New Roman" w:hAnsi="Times New Roman" w:cs="Times New Roman"/>
          <w:sz w:val="24"/>
          <w:szCs w:val="24"/>
        </w:rPr>
        <w:t xml:space="preserve">sugar (%w/w) </w:t>
      </w:r>
      <w:r w:rsidRPr="00313E5E">
        <w:rPr>
          <w:rFonts w:ascii="Times New Roman" w:hAnsi="Times New Roman" w:cs="Times New Roman"/>
          <w:sz w:val="24"/>
          <w:szCs w:val="24"/>
        </w:rPr>
        <w:t>of the milk solid</w:t>
      </w:r>
      <w:r>
        <w:rPr>
          <w:rFonts w:ascii="Times New Roman" w:hAnsi="Times New Roman" w:cs="Times New Roman"/>
          <w:sz w:val="24"/>
          <w:szCs w:val="24"/>
        </w:rPr>
        <w:t>s</w:t>
      </w:r>
      <w:r w:rsidRPr="00313E5E">
        <w:rPr>
          <w:rFonts w:ascii="Times New Roman" w:hAnsi="Times New Roman" w:cs="Times New Roman"/>
          <w:sz w:val="24"/>
          <w:szCs w:val="24"/>
        </w:rPr>
        <w:t xml:space="preserve">. The optimized </w:t>
      </w:r>
      <w:proofErr w:type="spellStart"/>
      <w:r>
        <w:rPr>
          <w:rFonts w:ascii="Times New Roman" w:hAnsi="Times New Roman" w:cs="Times New Roman"/>
          <w:i/>
          <w:iCs/>
          <w:sz w:val="24"/>
          <w:szCs w:val="24"/>
        </w:rPr>
        <w:t>t</w:t>
      </w:r>
      <w:r w:rsidRPr="0064112C">
        <w:rPr>
          <w:rFonts w:ascii="Times New Roman" w:hAnsi="Times New Roman" w:cs="Times New Roman"/>
          <w:i/>
          <w:iCs/>
          <w:sz w:val="24"/>
          <w:szCs w:val="24"/>
        </w:rPr>
        <w:t>habdi</w:t>
      </w:r>
      <w:proofErr w:type="spellEnd"/>
      <w:r w:rsidRPr="0064112C">
        <w:rPr>
          <w:rFonts w:ascii="Times New Roman" w:hAnsi="Times New Roman" w:cs="Times New Roman"/>
          <w:i/>
          <w:iCs/>
          <w:sz w:val="24"/>
          <w:szCs w:val="24"/>
        </w:rPr>
        <w:t xml:space="preserve"> </w:t>
      </w:r>
      <w:r w:rsidRPr="00313E5E">
        <w:rPr>
          <w:rFonts w:ascii="Times New Roman" w:hAnsi="Times New Roman" w:cs="Times New Roman"/>
          <w:sz w:val="24"/>
          <w:szCs w:val="24"/>
        </w:rPr>
        <w:t xml:space="preserve">samples exhibited superior acceptance, scoring 8.54±0.03 overall, in comparison to the market samples. The product remained acceptable on </w:t>
      </w:r>
      <w:r>
        <w:rPr>
          <w:rFonts w:ascii="Times New Roman" w:hAnsi="Times New Roman" w:cs="Times New Roman"/>
          <w:sz w:val="24"/>
          <w:szCs w:val="24"/>
        </w:rPr>
        <w:t xml:space="preserve">the </w:t>
      </w:r>
      <w:r w:rsidRPr="00313E5E">
        <w:rPr>
          <w:rFonts w:ascii="Times New Roman" w:hAnsi="Times New Roman" w:cs="Times New Roman"/>
          <w:sz w:val="24"/>
          <w:szCs w:val="24"/>
        </w:rPr>
        <w:t>21st day when packed and stored at 7±2</w:t>
      </w:r>
      <w:r w:rsidRPr="00313E5E">
        <w:rPr>
          <w:rFonts w:ascii="Times New Roman" w:hAnsi="Times New Roman" w:cs="Times New Roman"/>
          <w:sz w:val="24"/>
          <w:szCs w:val="24"/>
          <w:vertAlign w:val="superscript"/>
        </w:rPr>
        <w:t>o</w:t>
      </w:r>
      <w:r w:rsidRPr="00313E5E">
        <w:rPr>
          <w:rFonts w:ascii="Times New Roman" w:hAnsi="Times New Roman" w:cs="Times New Roman"/>
          <w:sz w:val="24"/>
          <w:szCs w:val="24"/>
        </w:rPr>
        <w:t>C.</w:t>
      </w:r>
    </w:p>
    <w:p w14:paraId="12132AE0" w14:textId="77777777" w:rsidR="00D16378" w:rsidRDefault="00D16378" w:rsidP="00D16378">
      <w:pPr>
        <w:spacing w:before="240"/>
        <w:ind w:left="0" w:firstLine="0"/>
        <w:jc w:val="center"/>
        <w:rPr>
          <w:rFonts w:ascii="Times New Roman" w:eastAsia="Times New Roman" w:hAnsi="Times New Roman" w:cs="Times New Roman"/>
          <w:b/>
          <w:bCs/>
          <w:i/>
          <w:iCs/>
          <w:kern w:val="0"/>
          <w:sz w:val="28"/>
          <w:szCs w:val="28"/>
          <w:u w:val="single"/>
          <w:lang w:eastAsia="en-IN"/>
        </w:rPr>
      </w:pPr>
      <w:r>
        <w:rPr>
          <w:rFonts w:ascii="Times New Roman" w:eastAsia="Times New Roman" w:hAnsi="Times New Roman" w:cs="Times New Roman"/>
          <w:b/>
          <w:bCs/>
          <w:kern w:val="0"/>
          <w:sz w:val="28"/>
          <w:szCs w:val="28"/>
          <w:u w:val="single"/>
          <w:lang w:eastAsia="en-IN"/>
        </w:rPr>
        <w:t>Sugar-free</w:t>
      </w:r>
      <w:r w:rsidRPr="00313E5E">
        <w:rPr>
          <w:rFonts w:ascii="Times New Roman" w:eastAsia="Times New Roman" w:hAnsi="Times New Roman" w:cs="Times New Roman"/>
          <w:b/>
          <w:bCs/>
          <w:kern w:val="0"/>
          <w:sz w:val="28"/>
          <w:szCs w:val="28"/>
          <w:u w:val="single"/>
          <w:lang w:eastAsia="en-IN"/>
        </w:rPr>
        <w:t xml:space="preserve"> </w:t>
      </w:r>
      <w:proofErr w:type="spellStart"/>
      <w:r w:rsidRPr="00DB2479">
        <w:rPr>
          <w:rFonts w:ascii="Times New Roman" w:eastAsia="Times New Roman" w:hAnsi="Times New Roman" w:cs="Times New Roman"/>
          <w:b/>
          <w:bCs/>
          <w:i/>
          <w:iCs/>
          <w:kern w:val="0"/>
          <w:sz w:val="28"/>
          <w:szCs w:val="28"/>
          <w:u w:val="single"/>
          <w:lang w:eastAsia="en-IN"/>
        </w:rPr>
        <w:t>peda</w:t>
      </w:r>
      <w:proofErr w:type="spellEnd"/>
    </w:p>
    <w:p w14:paraId="04608F8C" w14:textId="77777777" w:rsidR="00D16378" w:rsidRPr="0077254B" w:rsidRDefault="00D16378" w:rsidP="00D16378">
      <w:pPr>
        <w:ind w:left="0" w:right="0" w:firstLine="0"/>
        <w:rPr>
          <w:rFonts w:ascii="Times New Roman" w:eastAsia="Times New Roman" w:hAnsi="Times New Roman" w:cs="Times New Roman"/>
          <w:kern w:val="0"/>
          <w:sz w:val="24"/>
          <w:szCs w:val="24"/>
          <w:lang w:eastAsia="en-IN"/>
        </w:rPr>
      </w:pPr>
      <w:r w:rsidRPr="006D67C3">
        <w:rPr>
          <w:rFonts w:ascii="Times New Roman" w:eastAsia="Times New Roman" w:hAnsi="Times New Roman" w:cs="Times New Roman"/>
          <w:kern w:val="0"/>
          <w:sz w:val="24"/>
          <w:szCs w:val="24"/>
          <w:lang w:eastAsia="en-IN"/>
        </w:rPr>
        <w:t>Sugar intake is linked to diabetes, which is linked to a host of other conditions, including hypertension, dental caries, obesity, diabetes, and hyperglycaemia.</w:t>
      </w:r>
      <w:r>
        <w:rPr>
          <w:rFonts w:ascii="Times New Roman" w:eastAsia="Times New Roman" w:hAnsi="Times New Roman" w:cs="Times New Roman"/>
          <w:kern w:val="0"/>
          <w:sz w:val="24"/>
          <w:szCs w:val="24"/>
          <w:lang w:eastAsia="en-IN"/>
        </w:rPr>
        <w:t xml:space="preserve"> </w:t>
      </w:r>
      <w:r w:rsidRPr="0077254B">
        <w:rPr>
          <w:rFonts w:ascii="Times New Roman" w:eastAsia="Times New Roman" w:hAnsi="Times New Roman" w:cs="Times New Roman"/>
          <w:kern w:val="0"/>
          <w:sz w:val="24"/>
          <w:szCs w:val="24"/>
          <w:lang w:eastAsia="en-IN"/>
        </w:rPr>
        <w:t>Consumer preferences are shifting in the modern era to include low-calorie and sugar-free products.</w:t>
      </w:r>
      <w:r>
        <w:rPr>
          <w:rFonts w:ascii="Times New Roman" w:eastAsia="Times New Roman" w:hAnsi="Times New Roman" w:cs="Times New Roman"/>
          <w:kern w:val="0"/>
          <w:sz w:val="24"/>
          <w:szCs w:val="24"/>
          <w:lang w:eastAsia="en-IN"/>
        </w:rPr>
        <w:t xml:space="preserve"> Some research justifies the use of natural and artificial sweeteners in sugar substitutes in </w:t>
      </w:r>
      <w:r w:rsidRPr="00155611">
        <w:rPr>
          <w:rFonts w:ascii="Times New Roman" w:eastAsia="Times New Roman" w:hAnsi="Times New Roman" w:cs="Times New Roman"/>
          <w:i/>
          <w:iCs/>
          <w:kern w:val="0"/>
          <w:sz w:val="24"/>
          <w:szCs w:val="24"/>
          <w:lang w:eastAsia="en-IN"/>
        </w:rPr>
        <w:t>khoa</w:t>
      </w:r>
      <w:r>
        <w:rPr>
          <w:rFonts w:ascii="Times New Roman" w:eastAsia="Times New Roman" w:hAnsi="Times New Roman" w:cs="Times New Roman"/>
          <w:kern w:val="0"/>
          <w:sz w:val="24"/>
          <w:szCs w:val="24"/>
          <w:lang w:eastAsia="en-IN"/>
        </w:rPr>
        <w:t>-based sweets.</w:t>
      </w:r>
    </w:p>
    <w:p w14:paraId="076F9BDE" w14:textId="77777777" w:rsidR="00D16378" w:rsidRPr="00313E5E" w:rsidRDefault="00D16378" w:rsidP="00D16378">
      <w:pPr>
        <w:spacing w:before="240"/>
        <w:ind w:left="0" w:firstLine="0"/>
        <w:rPr>
          <w:rFonts w:ascii="Times New Roman" w:hAnsi="Times New Roman" w:cs="Times New Roman"/>
          <w:sz w:val="24"/>
          <w:szCs w:val="24"/>
        </w:rPr>
      </w:pPr>
      <w:r>
        <w:rPr>
          <w:rFonts w:ascii="Times New Roman" w:hAnsi="Times New Roman" w:cs="Times New Roman"/>
          <w:b/>
          <w:bCs/>
          <w:sz w:val="24"/>
          <w:szCs w:val="24"/>
          <w:shd w:val="clear" w:color="auto" w:fill="FFFFFF"/>
        </w:rPr>
        <w:t>a</w:t>
      </w:r>
      <w:r w:rsidRPr="00313E5E">
        <w:rPr>
          <w:rFonts w:ascii="Times New Roman" w:hAnsi="Times New Roman" w:cs="Times New Roman"/>
          <w:b/>
          <w:bCs/>
          <w:sz w:val="24"/>
          <w:szCs w:val="24"/>
          <w:shd w:val="clear" w:color="auto" w:fill="FFFFFF"/>
        </w:rPr>
        <w:t xml:space="preserve">). Partial sugar substitute with natural sweetener in </w:t>
      </w:r>
      <w:r w:rsidRPr="00DB2479">
        <w:rPr>
          <w:rFonts w:ascii="Times New Roman" w:hAnsi="Times New Roman" w:cs="Times New Roman"/>
          <w:b/>
          <w:bCs/>
          <w:i/>
          <w:iCs/>
          <w:sz w:val="24"/>
          <w:szCs w:val="24"/>
          <w:shd w:val="clear" w:color="auto" w:fill="FFFFFF"/>
        </w:rPr>
        <w:t>Peda</w:t>
      </w:r>
      <w:r w:rsidRPr="00313E5E">
        <w:rPr>
          <w:rFonts w:ascii="Times New Roman" w:hAnsi="Times New Roman" w:cs="Times New Roman"/>
          <w:b/>
          <w:bCs/>
          <w:sz w:val="24"/>
          <w:szCs w:val="24"/>
          <w:shd w:val="clear" w:color="auto" w:fill="FFFFFF"/>
        </w:rPr>
        <w:t xml:space="preserve"> </w:t>
      </w:r>
    </w:p>
    <w:p w14:paraId="5FBB5B5A" w14:textId="77777777" w:rsidR="00D16378" w:rsidRPr="00D40E3D" w:rsidRDefault="00D16378" w:rsidP="00D16378">
      <w:pPr>
        <w:ind w:left="0"/>
        <w:rPr>
          <w:rFonts w:ascii="Times New Roman" w:hAnsi="Times New Roman" w:cs="Times New Roman"/>
        </w:rPr>
      </w:pPr>
      <w:r w:rsidRPr="00313E5E">
        <w:rPr>
          <w:rFonts w:ascii="Times New Roman" w:hAnsi="Times New Roman" w:cs="Times New Roman"/>
          <w:sz w:val="24"/>
          <w:szCs w:val="24"/>
        </w:rPr>
        <w:t>Jaggery commonly referred to as "medicinal sugar," is a component of many pharmacological compositions</w:t>
      </w:r>
      <w:r>
        <w:rPr>
          <w:rFonts w:ascii="Times New Roman" w:hAnsi="Times New Roman" w:cs="Times New Roman"/>
          <w:sz w:val="24"/>
          <w:szCs w:val="24"/>
        </w:rPr>
        <w:t xml:space="preserve">. </w:t>
      </w:r>
      <w:r w:rsidRPr="00313E5E">
        <w:rPr>
          <w:rFonts w:ascii="Times New Roman" w:hAnsi="Times New Roman" w:cs="Times New Roman"/>
          <w:sz w:val="24"/>
          <w:szCs w:val="24"/>
        </w:rPr>
        <w:t>Jaggery is rich in minerals and contains a lot of phenol. A few of the health benefits of jaggery include better digestion, liver cleansing, constipation relief, increased energy, blood purification, anti-toxic and anti-carcinogenic qualities, tension relief, treatment of lung or bronchial infections, premenstrual syndrome (PMS), and antioxidant activity</w:t>
      </w:r>
      <w:r>
        <w:rPr>
          <w:rFonts w:ascii="Times New Roman" w:hAnsi="Times New Roman" w:cs="Times New Roman"/>
          <w:sz w:val="24"/>
          <w:szCs w:val="24"/>
        </w:rPr>
        <w:t xml:space="preserve"> </w:t>
      </w:r>
      <w:r w:rsidRPr="00313E5E">
        <w:rPr>
          <w:rFonts w:ascii="Times New Roman" w:hAnsi="Times New Roman" w:cs="Times New Roman"/>
          <w:sz w:val="24"/>
          <w:szCs w:val="24"/>
        </w:rPr>
        <w:t>(</w:t>
      </w:r>
      <w:r w:rsidRPr="00313E5E">
        <w:rPr>
          <w:rFonts w:ascii="Times New Roman" w:hAnsi="Times New Roman" w:cs="Times New Roman"/>
          <w:sz w:val="24"/>
          <w:szCs w:val="24"/>
          <w:shd w:val="clear" w:color="auto" w:fill="FFFFFF"/>
        </w:rPr>
        <w:t xml:space="preserve">Verma </w:t>
      </w:r>
      <w:r w:rsidRPr="00313E5E">
        <w:rPr>
          <w:rFonts w:ascii="Times New Roman" w:hAnsi="Times New Roman" w:cs="Times New Roman"/>
          <w:i/>
          <w:iCs/>
          <w:sz w:val="24"/>
          <w:szCs w:val="24"/>
          <w:shd w:val="clear" w:color="auto" w:fill="FFFFFF"/>
        </w:rPr>
        <w:t>et al.</w:t>
      </w:r>
      <w:r w:rsidRPr="00313E5E">
        <w:rPr>
          <w:rFonts w:ascii="Times New Roman" w:hAnsi="Times New Roman" w:cs="Times New Roman"/>
          <w:sz w:val="24"/>
          <w:szCs w:val="24"/>
          <w:shd w:val="clear" w:color="auto" w:fill="FFFFFF"/>
        </w:rPr>
        <w:t>, 2019</w:t>
      </w:r>
      <w:r w:rsidRPr="00313E5E">
        <w:rPr>
          <w:rFonts w:ascii="Times New Roman" w:hAnsi="Times New Roman" w:cs="Times New Roman"/>
          <w:sz w:val="24"/>
          <w:szCs w:val="24"/>
        </w:rPr>
        <w:t xml:space="preserve">, Shrivastav </w:t>
      </w:r>
      <w:r w:rsidRPr="00313E5E">
        <w:rPr>
          <w:rFonts w:ascii="Times New Roman" w:hAnsi="Times New Roman" w:cs="Times New Roman"/>
          <w:i/>
          <w:iCs/>
          <w:sz w:val="24"/>
          <w:szCs w:val="24"/>
        </w:rPr>
        <w:t>et al.</w:t>
      </w:r>
      <w:r w:rsidRPr="00313E5E">
        <w:rPr>
          <w:rFonts w:ascii="Times New Roman" w:hAnsi="Times New Roman" w:cs="Times New Roman"/>
          <w:sz w:val="24"/>
          <w:szCs w:val="24"/>
        </w:rPr>
        <w:t>, 2016).</w:t>
      </w:r>
      <w:r>
        <w:rPr>
          <w:rFonts w:ascii="Times New Roman" w:hAnsi="Times New Roman" w:cs="Times New Roman"/>
        </w:rPr>
        <w:t xml:space="preserve"> </w:t>
      </w:r>
      <w:proofErr w:type="spellStart"/>
      <w:r w:rsidRPr="00C204D3">
        <w:rPr>
          <w:rFonts w:ascii="Times New Roman" w:hAnsi="Times New Roman" w:cs="Times New Roman"/>
          <w:sz w:val="24"/>
          <w:szCs w:val="24"/>
        </w:rPr>
        <w:t>Jondhale</w:t>
      </w:r>
      <w:proofErr w:type="spellEnd"/>
      <w:r w:rsidRPr="00C204D3">
        <w:rPr>
          <w:rFonts w:ascii="Times New Roman" w:hAnsi="Times New Roman" w:cs="Times New Roman"/>
          <w:sz w:val="24"/>
          <w:szCs w:val="24"/>
        </w:rPr>
        <w:t xml:space="preserve"> </w:t>
      </w:r>
      <w:r w:rsidRPr="00C204D3">
        <w:rPr>
          <w:rFonts w:ascii="Times New Roman" w:hAnsi="Times New Roman" w:cs="Times New Roman"/>
          <w:i/>
          <w:iCs/>
          <w:sz w:val="24"/>
          <w:szCs w:val="24"/>
        </w:rPr>
        <w:t>et al.,</w:t>
      </w:r>
      <w:r w:rsidRPr="00C204D3">
        <w:rPr>
          <w:rFonts w:ascii="Times New Roman" w:hAnsi="Times New Roman" w:cs="Times New Roman"/>
          <w:sz w:val="24"/>
          <w:szCs w:val="24"/>
        </w:rPr>
        <w:t xml:space="preserve"> (2023) the</w:t>
      </w:r>
      <w:r w:rsidRPr="00313E5E">
        <w:rPr>
          <w:rFonts w:ascii="Times New Roman" w:hAnsi="Times New Roman" w:cs="Times New Roman"/>
          <w:sz w:val="24"/>
          <w:szCs w:val="24"/>
        </w:rPr>
        <w:t xml:space="preserve"> optimized quantity of jaggery powder to substitute sucrose in </w:t>
      </w:r>
      <w:proofErr w:type="spellStart"/>
      <w:r w:rsidRPr="00DB2479">
        <w:rPr>
          <w:rFonts w:ascii="Times New Roman" w:hAnsi="Times New Roman" w:cs="Times New Roman"/>
          <w:i/>
          <w:iCs/>
          <w:sz w:val="24"/>
          <w:szCs w:val="24"/>
        </w:rPr>
        <w:t>peda</w:t>
      </w:r>
      <w:proofErr w:type="spellEnd"/>
      <w:r w:rsidRPr="00313E5E">
        <w:rPr>
          <w:rFonts w:ascii="Times New Roman" w:hAnsi="Times New Roman" w:cs="Times New Roman"/>
          <w:sz w:val="24"/>
          <w:szCs w:val="24"/>
        </w:rPr>
        <w:t xml:space="preserve">, a popular festive dairy dessert. To replace sucrose, </w:t>
      </w:r>
      <w:r w:rsidRPr="00313E5E">
        <w:rPr>
          <w:rFonts w:ascii="Times New Roman" w:hAnsi="Times New Roman" w:cs="Times New Roman"/>
          <w:sz w:val="24"/>
          <w:szCs w:val="24"/>
        </w:rPr>
        <w:lastRenderedPageBreak/>
        <w:t xml:space="preserve">different concentrations of jaggery powder—31, 41, and 51%—were utilized. In terms of sensory qualities, it was found that the standardized </w:t>
      </w:r>
      <w:proofErr w:type="spellStart"/>
      <w:r w:rsidRPr="00DB2479">
        <w:rPr>
          <w:rFonts w:ascii="Times New Roman" w:hAnsi="Times New Roman" w:cs="Times New Roman"/>
          <w:i/>
          <w:iCs/>
          <w:sz w:val="24"/>
          <w:szCs w:val="24"/>
        </w:rPr>
        <w:t>peda</w:t>
      </w:r>
      <w:proofErr w:type="spellEnd"/>
      <w:r w:rsidRPr="00313E5E">
        <w:rPr>
          <w:rFonts w:ascii="Times New Roman" w:hAnsi="Times New Roman" w:cs="Times New Roman"/>
          <w:sz w:val="24"/>
          <w:szCs w:val="24"/>
        </w:rPr>
        <w:t xml:space="preserve"> with 41% jaggery powder and 59% sucrose was </w:t>
      </w:r>
      <w:r>
        <w:rPr>
          <w:rFonts w:ascii="Times New Roman" w:hAnsi="Times New Roman" w:cs="Times New Roman"/>
          <w:sz w:val="24"/>
          <w:szCs w:val="24"/>
        </w:rPr>
        <w:t xml:space="preserve">found better </w:t>
      </w:r>
      <w:r w:rsidRPr="00313E5E">
        <w:rPr>
          <w:rFonts w:ascii="Times New Roman" w:hAnsi="Times New Roman" w:cs="Times New Roman"/>
          <w:sz w:val="24"/>
          <w:szCs w:val="24"/>
        </w:rPr>
        <w:t>comparable to the control with 100% sucrose</w:t>
      </w:r>
      <w:r>
        <w:rPr>
          <w:rFonts w:ascii="Times New Roman" w:hAnsi="Times New Roman" w:cs="Times New Roman"/>
          <w:sz w:val="24"/>
          <w:szCs w:val="24"/>
        </w:rPr>
        <w:t>.</w:t>
      </w:r>
      <w:r w:rsidRPr="00313E5E">
        <w:rPr>
          <w:rFonts w:ascii="Times New Roman" w:hAnsi="Times New Roman" w:cs="Times New Roman"/>
          <w:sz w:val="24"/>
          <w:szCs w:val="24"/>
        </w:rPr>
        <w:t xml:space="preserve"> </w:t>
      </w:r>
    </w:p>
    <w:p w14:paraId="31AC8561" w14:textId="77777777" w:rsidR="00D16378" w:rsidRPr="00313E5E" w:rsidRDefault="00D16378" w:rsidP="00D16378">
      <w:pPr>
        <w:ind w:left="0"/>
        <w:rPr>
          <w:rFonts w:ascii="Times New Roman" w:hAnsi="Times New Roman" w:cs="Times New Roman"/>
          <w:sz w:val="24"/>
          <w:szCs w:val="24"/>
        </w:rPr>
      </w:pPr>
      <w:r w:rsidRPr="00313E5E">
        <w:rPr>
          <w:rFonts w:ascii="Times New Roman" w:hAnsi="Times New Roman" w:cs="Times New Roman"/>
          <w:sz w:val="24"/>
          <w:szCs w:val="24"/>
        </w:rPr>
        <w:t>Date sugar possesses antimutagenic properties, strong free radical scavenger properties, and a powerful antioxidant. Date sugar improves the nutritional value by increasing the concentrations of vitamins and minerals (Chaira et al., 2009).</w:t>
      </w:r>
      <w:r w:rsidRPr="00313E5E">
        <w:rPr>
          <w:rFonts w:ascii="Times New Roman" w:hAnsi="Times New Roman" w:cs="Times New Roman"/>
          <w:b/>
          <w:bCs/>
          <w:sz w:val="24"/>
          <w:szCs w:val="24"/>
          <w:shd w:val="clear" w:color="auto" w:fill="FFFFFF"/>
        </w:rPr>
        <w:t xml:space="preserve"> </w:t>
      </w:r>
      <w:proofErr w:type="spellStart"/>
      <w:r w:rsidRPr="00C204D3">
        <w:rPr>
          <w:rFonts w:ascii="Times New Roman" w:hAnsi="Times New Roman" w:cs="Times New Roman"/>
          <w:sz w:val="24"/>
          <w:szCs w:val="24"/>
          <w:shd w:val="clear" w:color="auto" w:fill="FFFFFF"/>
        </w:rPr>
        <w:t>Sonwalkar</w:t>
      </w:r>
      <w:proofErr w:type="spellEnd"/>
      <w:r w:rsidRPr="00C204D3">
        <w:rPr>
          <w:rFonts w:ascii="Times New Roman" w:hAnsi="Times New Roman" w:cs="Times New Roman"/>
          <w:sz w:val="24"/>
          <w:szCs w:val="24"/>
        </w:rPr>
        <w:t xml:space="preserve"> </w:t>
      </w:r>
      <w:r w:rsidRPr="00C204D3">
        <w:rPr>
          <w:rFonts w:ascii="Times New Roman" w:hAnsi="Times New Roman" w:cs="Times New Roman"/>
          <w:i/>
          <w:iCs/>
          <w:sz w:val="24"/>
          <w:szCs w:val="24"/>
        </w:rPr>
        <w:t>et al</w:t>
      </w:r>
      <w:r w:rsidRPr="00C204D3">
        <w:rPr>
          <w:rFonts w:ascii="Times New Roman" w:hAnsi="Times New Roman" w:cs="Times New Roman"/>
          <w:sz w:val="24"/>
          <w:szCs w:val="24"/>
        </w:rPr>
        <w:t>., (2022)</w:t>
      </w:r>
      <w:r w:rsidRPr="00313E5E">
        <w:rPr>
          <w:rFonts w:ascii="Times New Roman" w:hAnsi="Times New Roman" w:cs="Times New Roman"/>
          <w:sz w:val="24"/>
          <w:szCs w:val="24"/>
        </w:rPr>
        <w:t xml:space="preserve"> investigated the physico-chemical analysis of </w:t>
      </w:r>
      <w:proofErr w:type="spellStart"/>
      <w:r w:rsidRPr="00DB2479">
        <w:rPr>
          <w:rFonts w:ascii="Times New Roman" w:hAnsi="Times New Roman" w:cs="Times New Roman"/>
          <w:i/>
          <w:iCs/>
          <w:sz w:val="24"/>
          <w:szCs w:val="24"/>
        </w:rPr>
        <w:t>peda</w:t>
      </w:r>
      <w:proofErr w:type="spellEnd"/>
      <w:r w:rsidRPr="00313E5E">
        <w:rPr>
          <w:rFonts w:ascii="Times New Roman" w:hAnsi="Times New Roman" w:cs="Times New Roman"/>
          <w:sz w:val="24"/>
          <w:szCs w:val="24"/>
        </w:rPr>
        <w:t xml:space="preserve"> and </w:t>
      </w:r>
      <w:r>
        <w:rPr>
          <w:rFonts w:ascii="Times New Roman" w:hAnsi="Times New Roman" w:cs="Times New Roman"/>
          <w:sz w:val="24"/>
          <w:szCs w:val="24"/>
        </w:rPr>
        <w:t>optimized</w:t>
      </w:r>
      <w:r w:rsidRPr="00313E5E">
        <w:rPr>
          <w:rFonts w:ascii="Times New Roman" w:hAnsi="Times New Roman" w:cs="Times New Roman"/>
          <w:sz w:val="24"/>
          <w:szCs w:val="24"/>
        </w:rPr>
        <w:t xml:space="preserve"> the amounts of date (Phoenix dactylifera L.) syrup in </w:t>
      </w:r>
      <w:proofErr w:type="spellStart"/>
      <w:r w:rsidRPr="00DB2479">
        <w:rPr>
          <w:rFonts w:ascii="Times New Roman" w:hAnsi="Times New Roman" w:cs="Times New Roman"/>
          <w:i/>
          <w:iCs/>
          <w:sz w:val="24"/>
          <w:szCs w:val="24"/>
        </w:rPr>
        <w:t>peda</w:t>
      </w:r>
      <w:proofErr w:type="spellEnd"/>
      <w:r w:rsidRPr="00313E5E">
        <w:rPr>
          <w:rFonts w:ascii="Times New Roman" w:hAnsi="Times New Roman" w:cs="Times New Roman"/>
          <w:sz w:val="24"/>
          <w:szCs w:val="24"/>
        </w:rPr>
        <w:t xml:space="preserve">. </w:t>
      </w:r>
      <w:r>
        <w:rPr>
          <w:rFonts w:ascii="Times New Roman" w:hAnsi="Times New Roman" w:cs="Times New Roman"/>
          <w:sz w:val="24"/>
          <w:szCs w:val="24"/>
        </w:rPr>
        <w:t>Based on</w:t>
      </w:r>
      <w:r w:rsidRPr="00313E5E">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313E5E">
        <w:rPr>
          <w:rFonts w:ascii="Times New Roman" w:hAnsi="Times New Roman" w:cs="Times New Roman"/>
          <w:sz w:val="24"/>
          <w:szCs w:val="24"/>
        </w:rPr>
        <w:t>results of sensory evaluation, three levels of date syrup viz., 15%, 20% and 25% were chosen.</w:t>
      </w:r>
      <w:r>
        <w:rPr>
          <w:rFonts w:ascii="Times New Roman" w:hAnsi="Times New Roman" w:cs="Times New Roman"/>
          <w:sz w:val="24"/>
          <w:szCs w:val="24"/>
        </w:rPr>
        <w:t xml:space="preserve"> </w:t>
      </w:r>
      <w:r w:rsidRPr="003C7806">
        <w:rPr>
          <w:rFonts w:ascii="Times New Roman" w:eastAsia="Times New Roman" w:hAnsi="Times New Roman" w:cs="Times New Roman"/>
          <w:kern w:val="0"/>
          <w:sz w:val="24"/>
          <w:szCs w:val="24"/>
          <w:lang w:eastAsia="en-IN"/>
        </w:rPr>
        <w:t xml:space="preserve">Fresh </w:t>
      </w:r>
      <w:proofErr w:type="spellStart"/>
      <w:r w:rsidRPr="00DB2479">
        <w:rPr>
          <w:rFonts w:ascii="Times New Roman" w:eastAsia="Times New Roman" w:hAnsi="Times New Roman" w:cs="Times New Roman"/>
          <w:i/>
          <w:iCs/>
          <w:kern w:val="0"/>
          <w:sz w:val="24"/>
          <w:szCs w:val="24"/>
          <w:lang w:eastAsia="en-IN"/>
        </w:rPr>
        <w:t>peda</w:t>
      </w:r>
      <w:proofErr w:type="spellEnd"/>
      <w:r w:rsidRPr="003C7806">
        <w:rPr>
          <w:rFonts w:ascii="Times New Roman" w:eastAsia="Times New Roman" w:hAnsi="Times New Roman" w:cs="Times New Roman"/>
          <w:kern w:val="0"/>
          <w:sz w:val="24"/>
          <w:szCs w:val="24"/>
          <w:lang w:eastAsia="en-IN"/>
        </w:rPr>
        <w:t xml:space="preserve"> samples were measured for mean fat</w:t>
      </w:r>
      <w:r>
        <w:rPr>
          <w:rFonts w:ascii="Times New Roman" w:eastAsia="Times New Roman" w:hAnsi="Times New Roman" w:cs="Times New Roman"/>
          <w:kern w:val="0"/>
          <w:sz w:val="24"/>
          <w:szCs w:val="24"/>
          <w:lang w:eastAsia="en-IN"/>
        </w:rPr>
        <w:t xml:space="preserve"> (22.51)</w:t>
      </w:r>
      <w:r w:rsidRPr="003C7806">
        <w:rPr>
          <w:rFonts w:ascii="Times New Roman" w:eastAsia="Times New Roman" w:hAnsi="Times New Roman" w:cs="Times New Roman"/>
          <w:kern w:val="0"/>
          <w:sz w:val="24"/>
          <w:szCs w:val="24"/>
          <w:lang w:eastAsia="en-IN"/>
        </w:rPr>
        <w:t>, protein</w:t>
      </w:r>
      <w:r>
        <w:rPr>
          <w:rFonts w:ascii="Times New Roman" w:eastAsia="Times New Roman" w:hAnsi="Times New Roman" w:cs="Times New Roman"/>
          <w:kern w:val="0"/>
          <w:sz w:val="24"/>
          <w:szCs w:val="24"/>
          <w:lang w:eastAsia="en-IN"/>
        </w:rPr>
        <w:t xml:space="preserve"> (15.39)</w:t>
      </w:r>
      <w:r w:rsidRPr="003C7806">
        <w:rPr>
          <w:rFonts w:ascii="Times New Roman" w:eastAsia="Times New Roman" w:hAnsi="Times New Roman" w:cs="Times New Roman"/>
          <w:kern w:val="0"/>
          <w:sz w:val="24"/>
          <w:szCs w:val="24"/>
          <w:lang w:eastAsia="en-IN"/>
        </w:rPr>
        <w:t>, total solids</w:t>
      </w:r>
      <w:r>
        <w:rPr>
          <w:rFonts w:ascii="Times New Roman" w:eastAsia="Times New Roman" w:hAnsi="Times New Roman" w:cs="Times New Roman"/>
          <w:kern w:val="0"/>
          <w:sz w:val="24"/>
          <w:szCs w:val="24"/>
          <w:lang w:eastAsia="en-IN"/>
        </w:rPr>
        <w:t xml:space="preserve"> (83.82)</w:t>
      </w:r>
      <w:r w:rsidRPr="003C7806">
        <w:rPr>
          <w:rFonts w:ascii="Times New Roman" w:eastAsia="Times New Roman" w:hAnsi="Times New Roman" w:cs="Times New Roman"/>
          <w:kern w:val="0"/>
          <w:sz w:val="24"/>
          <w:szCs w:val="24"/>
          <w:lang w:eastAsia="en-IN"/>
        </w:rPr>
        <w:t>, reducing sugar</w:t>
      </w:r>
      <w:r>
        <w:rPr>
          <w:rFonts w:ascii="Times New Roman" w:eastAsia="Times New Roman" w:hAnsi="Times New Roman" w:cs="Times New Roman"/>
          <w:kern w:val="0"/>
          <w:sz w:val="24"/>
          <w:szCs w:val="24"/>
          <w:lang w:eastAsia="en-IN"/>
        </w:rPr>
        <w:t xml:space="preserve"> (15.65)</w:t>
      </w:r>
      <w:r w:rsidRPr="003C7806">
        <w:rPr>
          <w:rFonts w:ascii="Times New Roman" w:eastAsia="Times New Roman" w:hAnsi="Times New Roman" w:cs="Times New Roman"/>
          <w:kern w:val="0"/>
          <w:sz w:val="24"/>
          <w:szCs w:val="24"/>
          <w:lang w:eastAsia="en-IN"/>
        </w:rPr>
        <w:t>, total sugar</w:t>
      </w:r>
      <w:r>
        <w:rPr>
          <w:rFonts w:ascii="Times New Roman" w:eastAsia="Times New Roman" w:hAnsi="Times New Roman" w:cs="Times New Roman"/>
          <w:kern w:val="0"/>
          <w:sz w:val="24"/>
          <w:szCs w:val="24"/>
          <w:lang w:eastAsia="en-IN"/>
        </w:rPr>
        <w:t xml:space="preserve"> (42.89)</w:t>
      </w:r>
      <w:r w:rsidRPr="003C7806">
        <w:rPr>
          <w:rFonts w:ascii="Times New Roman" w:eastAsia="Times New Roman" w:hAnsi="Times New Roman" w:cs="Times New Roman"/>
          <w:kern w:val="0"/>
          <w:sz w:val="24"/>
          <w:szCs w:val="24"/>
          <w:lang w:eastAsia="en-IN"/>
        </w:rPr>
        <w:t>, vitamin A</w:t>
      </w:r>
      <w:r>
        <w:rPr>
          <w:rFonts w:ascii="Times New Roman" w:eastAsia="Times New Roman" w:hAnsi="Times New Roman" w:cs="Times New Roman"/>
          <w:kern w:val="0"/>
          <w:sz w:val="24"/>
          <w:szCs w:val="24"/>
          <w:lang w:eastAsia="en-IN"/>
        </w:rPr>
        <w:t xml:space="preserve"> (157 IU)</w:t>
      </w:r>
      <w:r w:rsidRPr="003C7806">
        <w:rPr>
          <w:rFonts w:ascii="Times New Roman" w:eastAsia="Times New Roman" w:hAnsi="Times New Roman" w:cs="Times New Roman"/>
          <w:kern w:val="0"/>
          <w:sz w:val="24"/>
          <w:szCs w:val="24"/>
          <w:lang w:eastAsia="en-IN"/>
        </w:rPr>
        <w:t>, 0.3</w:t>
      </w:r>
      <w:r>
        <w:rPr>
          <w:rFonts w:ascii="Times New Roman" w:eastAsia="Times New Roman" w:hAnsi="Times New Roman" w:cs="Times New Roman"/>
          <w:kern w:val="0"/>
          <w:sz w:val="24"/>
          <w:szCs w:val="24"/>
          <w:lang w:eastAsia="en-IN"/>
        </w:rPr>
        <w:t>5</w:t>
      </w:r>
      <w:r w:rsidRPr="003C7806">
        <w:rPr>
          <w:rFonts w:ascii="Times New Roman" w:eastAsia="Times New Roman" w:hAnsi="Times New Roman" w:cs="Times New Roman"/>
          <w:kern w:val="0"/>
          <w:sz w:val="24"/>
          <w:szCs w:val="24"/>
          <w:lang w:eastAsia="en-IN"/>
        </w:rPr>
        <w:t xml:space="preserve">% L.A., </w:t>
      </w:r>
      <w:r>
        <w:rPr>
          <w:rFonts w:ascii="Times New Roman" w:eastAsia="Times New Roman" w:hAnsi="Times New Roman" w:cs="Times New Roman"/>
          <w:kern w:val="0"/>
          <w:sz w:val="24"/>
          <w:szCs w:val="24"/>
          <w:lang w:eastAsia="en-IN"/>
        </w:rPr>
        <w:t>pH</w:t>
      </w:r>
      <w:r w:rsidRPr="003C7806">
        <w:rPr>
          <w:rFonts w:ascii="Times New Roman" w:eastAsia="Times New Roman" w:hAnsi="Times New Roman" w:cs="Times New Roman"/>
          <w:kern w:val="0"/>
          <w:sz w:val="24"/>
          <w:szCs w:val="24"/>
          <w:lang w:eastAsia="en-IN"/>
        </w:rPr>
        <w:t xml:space="preserve"> </w:t>
      </w:r>
      <w:r>
        <w:rPr>
          <w:rFonts w:ascii="Times New Roman" w:eastAsia="Times New Roman" w:hAnsi="Times New Roman" w:cs="Times New Roman"/>
          <w:kern w:val="0"/>
          <w:sz w:val="24"/>
          <w:szCs w:val="24"/>
          <w:lang w:eastAsia="en-IN"/>
        </w:rPr>
        <w:t>(</w:t>
      </w:r>
      <w:r w:rsidRPr="003C7806">
        <w:rPr>
          <w:rFonts w:ascii="Times New Roman" w:eastAsia="Times New Roman" w:hAnsi="Times New Roman" w:cs="Times New Roman"/>
          <w:kern w:val="0"/>
          <w:sz w:val="24"/>
          <w:szCs w:val="24"/>
          <w:lang w:eastAsia="en-IN"/>
        </w:rPr>
        <w:t>6.</w:t>
      </w:r>
      <w:r>
        <w:rPr>
          <w:rFonts w:ascii="Times New Roman" w:eastAsia="Times New Roman" w:hAnsi="Times New Roman" w:cs="Times New Roman"/>
          <w:kern w:val="0"/>
          <w:sz w:val="24"/>
          <w:szCs w:val="24"/>
          <w:lang w:eastAsia="en-IN"/>
        </w:rPr>
        <w:t>31)</w:t>
      </w:r>
      <w:r w:rsidRPr="003C7806">
        <w:rPr>
          <w:rFonts w:ascii="Times New Roman" w:eastAsia="Times New Roman" w:hAnsi="Times New Roman" w:cs="Times New Roman"/>
          <w:kern w:val="0"/>
          <w:sz w:val="24"/>
          <w:szCs w:val="24"/>
          <w:lang w:eastAsia="en-IN"/>
        </w:rPr>
        <w:t xml:space="preserve">, </w:t>
      </w:r>
      <w:r>
        <w:rPr>
          <w:rFonts w:ascii="Times New Roman" w:eastAsia="Times New Roman" w:hAnsi="Times New Roman" w:cs="Times New Roman"/>
          <w:kern w:val="0"/>
          <w:sz w:val="24"/>
          <w:szCs w:val="24"/>
          <w:lang w:eastAsia="en-IN"/>
        </w:rPr>
        <w:t>fibre (</w:t>
      </w:r>
      <w:r w:rsidRPr="003C7806">
        <w:rPr>
          <w:rFonts w:ascii="Times New Roman" w:eastAsia="Times New Roman" w:hAnsi="Times New Roman" w:cs="Times New Roman"/>
          <w:kern w:val="0"/>
          <w:sz w:val="24"/>
          <w:szCs w:val="24"/>
          <w:lang w:eastAsia="en-IN"/>
        </w:rPr>
        <w:t>2.49</w:t>
      </w:r>
      <w:r>
        <w:rPr>
          <w:rFonts w:ascii="Times New Roman" w:eastAsia="Times New Roman" w:hAnsi="Times New Roman" w:cs="Times New Roman"/>
          <w:kern w:val="0"/>
          <w:sz w:val="24"/>
          <w:szCs w:val="24"/>
          <w:lang w:eastAsia="en-IN"/>
        </w:rPr>
        <w:t>%)</w:t>
      </w:r>
      <w:r w:rsidRPr="003C7806">
        <w:rPr>
          <w:rFonts w:ascii="Times New Roman" w:eastAsia="Times New Roman" w:hAnsi="Times New Roman" w:cs="Times New Roman"/>
          <w:kern w:val="0"/>
          <w:sz w:val="24"/>
          <w:szCs w:val="24"/>
          <w:lang w:eastAsia="en-IN"/>
        </w:rPr>
        <w:t xml:space="preserve">, </w:t>
      </w:r>
      <w:r>
        <w:rPr>
          <w:rFonts w:ascii="Times New Roman" w:eastAsia="Times New Roman" w:hAnsi="Times New Roman" w:cs="Times New Roman"/>
          <w:kern w:val="0"/>
          <w:sz w:val="24"/>
          <w:szCs w:val="24"/>
          <w:lang w:eastAsia="en-IN"/>
        </w:rPr>
        <w:t>ash (</w:t>
      </w:r>
      <w:r w:rsidRPr="003C7806">
        <w:rPr>
          <w:rFonts w:ascii="Times New Roman" w:eastAsia="Times New Roman" w:hAnsi="Times New Roman" w:cs="Times New Roman"/>
          <w:kern w:val="0"/>
          <w:sz w:val="24"/>
          <w:szCs w:val="24"/>
          <w:lang w:eastAsia="en-IN"/>
        </w:rPr>
        <w:t>3.</w:t>
      </w:r>
      <w:r>
        <w:rPr>
          <w:rFonts w:ascii="Times New Roman" w:eastAsia="Times New Roman" w:hAnsi="Times New Roman" w:cs="Times New Roman"/>
          <w:kern w:val="0"/>
          <w:sz w:val="24"/>
          <w:szCs w:val="24"/>
          <w:lang w:eastAsia="en-IN"/>
        </w:rPr>
        <w:t>0</w:t>
      </w:r>
      <w:r w:rsidRPr="003C7806">
        <w:rPr>
          <w:rFonts w:ascii="Times New Roman" w:eastAsia="Times New Roman" w:hAnsi="Times New Roman" w:cs="Times New Roman"/>
          <w:kern w:val="0"/>
          <w:sz w:val="24"/>
          <w:szCs w:val="24"/>
          <w:lang w:eastAsia="en-IN"/>
        </w:rPr>
        <w:t>2</w:t>
      </w:r>
      <w:r>
        <w:rPr>
          <w:rFonts w:ascii="Times New Roman" w:eastAsia="Times New Roman" w:hAnsi="Times New Roman" w:cs="Times New Roman"/>
          <w:kern w:val="0"/>
          <w:sz w:val="24"/>
          <w:szCs w:val="24"/>
          <w:lang w:eastAsia="en-IN"/>
        </w:rPr>
        <w:t>%)</w:t>
      </w:r>
      <w:r w:rsidRPr="003C7806">
        <w:rPr>
          <w:rFonts w:ascii="Times New Roman" w:eastAsia="Times New Roman" w:hAnsi="Times New Roman" w:cs="Times New Roman"/>
          <w:kern w:val="0"/>
          <w:sz w:val="24"/>
          <w:szCs w:val="24"/>
          <w:lang w:eastAsia="en-IN"/>
        </w:rPr>
        <w:t xml:space="preserve">, and oleic acids </w:t>
      </w:r>
      <w:r>
        <w:rPr>
          <w:rFonts w:ascii="Times New Roman" w:eastAsia="Times New Roman" w:hAnsi="Times New Roman" w:cs="Times New Roman"/>
          <w:kern w:val="0"/>
          <w:sz w:val="24"/>
          <w:szCs w:val="24"/>
          <w:lang w:eastAsia="en-IN"/>
        </w:rPr>
        <w:t>(</w:t>
      </w:r>
      <w:r w:rsidRPr="003C7806">
        <w:rPr>
          <w:rFonts w:ascii="Times New Roman" w:eastAsia="Times New Roman" w:hAnsi="Times New Roman" w:cs="Times New Roman"/>
          <w:kern w:val="0"/>
          <w:sz w:val="24"/>
          <w:szCs w:val="24"/>
          <w:lang w:eastAsia="en-IN"/>
        </w:rPr>
        <w:t xml:space="preserve">0.09 to 0.18 </w:t>
      </w:r>
      <w:r>
        <w:rPr>
          <w:rFonts w:ascii="Times New Roman" w:eastAsia="Times New Roman" w:hAnsi="Times New Roman" w:cs="Times New Roman"/>
          <w:kern w:val="0"/>
          <w:sz w:val="24"/>
          <w:szCs w:val="24"/>
          <w:lang w:eastAsia="en-IN"/>
        </w:rPr>
        <w:t>%)</w:t>
      </w:r>
      <w:r w:rsidRPr="003C7806">
        <w:rPr>
          <w:rFonts w:ascii="Times New Roman" w:eastAsia="Times New Roman" w:hAnsi="Times New Roman" w:cs="Times New Roman"/>
          <w:kern w:val="0"/>
          <w:sz w:val="24"/>
          <w:szCs w:val="24"/>
          <w:lang w:eastAsia="en-IN"/>
        </w:rPr>
        <w:t>. 58% of consumers assessed the date</w:t>
      </w:r>
      <w:r w:rsidRPr="00115294">
        <w:rPr>
          <w:rFonts w:ascii="Times New Roman" w:eastAsia="Times New Roman" w:hAnsi="Times New Roman" w:cs="Times New Roman"/>
          <w:kern w:val="0"/>
          <w:sz w:val="24"/>
          <w:szCs w:val="24"/>
          <w:lang w:eastAsia="en-IN"/>
        </w:rPr>
        <w:t xml:space="preserve"> </w:t>
      </w:r>
      <w:r>
        <w:rPr>
          <w:rFonts w:ascii="Times New Roman" w:eastAsia="Times New Roman" w:hAnsi="Times New Roman" w:cs="Times New Roman"/>
          <w:kern w:val="0"/>
          <w:sz w:val="24"/>
          <w:szCs w:val="24"/>
          <w:lang w:eastAsia="en-IN"/>
        </w:rPr>
        <w:t>(</w:t>
      </w:r>
      <w:r w:rsidRPr="003C7806">
        <w:rPr>
          <w:rFonts w:ascii="Times New Roman" w:eastAsia="Times New Roman" w:hAnsi="Times New Roman" w:cs="Times New Roman"/>
          <w:kern w:val="0"/>
          <w:sz w:val="24"/>
          <w:szCs w:val="24"/>
          <w:lang w:eastAsia="en-IN"/>
        </w:rPr>
        <w:t>20% date syrup</w:t>
      </w:r>
      <w:r>
        <w:rPr>
          <w:rFonts w:ascii="Times New Roman" w:eastAsia="Times New Roman" w:hAnsi="Times New Roman" w:cs="Times New Roman"/>
          <w:kern w:val="0"/>
          <w:sz w:val="24"/>
          <w:szCs w:val="24"/>
          <w:lang w:eastAsia="en-IN"/>
        </w:rPr>
        <w:t xml:space="preserve">) </w:t>
      </w:r>
      <w:proofErr w:type="spellStart"/>
      <w:r w:rsidRPr="00DB2479">
        <w:rPr>
          <w:rFonts w:ascii="Times New Roman" w:eastAsia="Times New Roman" w:hAnsi="Times New Roman" w:cs="Times New Roman"/>
          <w:i/>
          <w:iCs/>
          <w:kern w:val="0"/>
          <w:sz w:val="24"/>
          <w:szCs w:val="24"/>
          <w:lang w:eastAsia="en-IN"/>
        </w:rPr>
        <w:t>peda</w:t>
      </w:r>
      <w:proofErr w:type="spellEnd"/>
      <w:r w:rsidRPr="003C7806">
        <w:rPr>
          <w:rFonts w:ascii="Times New Roman" w:eastAsia="Times New Roman" w:hAnsi="Times New Roman" w:cs="Times New Roman"/>
          <w:kern w:val="0"/>
          <w:sz w:val="24"/>
          <w:szCs w:val="24"/>
          <w:lang w:eastAsia="en-IN"/>
        </w:rPr>
        <w:t xml:space="preserve"> overall quality evaluating as outstanding</w:t>
      </w:r>
      <w:r>
        <w:rPr>
          <w:rFonts w:ascii="Times New Roman" w:eastAsia="Times New Roman" w:hAnsi="Times New Roman" w:cs="Times New Roman"/>
          <w:kern w:val="0"/>
          <w:sz w:val="24"/>
          <w:szCs w:val="24"/>
          <w:lang w:eastAsia="en-IN"/>
        </w:rPr>
        <w:t>.</w:t>
      </w:r>
    </w:p>
    <w:p w14:paraId="4285B37A" w14:textId="77777777" w:rsidR="00D16378" w:rsidRPr="00313E5E" w:rsidRDefault="00D16378" w:rsidP="00D16378">
      <w:pPr>
        <w:spacing w:before="240" w:line="276" w:lineRule="auto"/>
        <w:ind w:left="0" w:firstLine="0"/>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b</w:t>
      </w:r>
      <w:r w:rsidRPr="00313E5E">
        <w:rPr>
          <w:rFonts w:ascii="Times New Roman" w:hAnsi="Times New Roman" w:cs="Times New Roman"/>
          <w:b/>
          <w:bCs/>
          <w:sz w:val="24"/>
          <w:szCs w:val="24"/>
          <w:shd w:val="clear" w:color="auto" w:fill="FFFFFF"/>
        </w:rPr>
        <w:t xml:space="preserve">). </w:t>
      </w:r>
      <w:r>
        <w:rPr>
          <w:rFonts w:ascii="Times New Roman" w:hAnsi="Times New Roman" w:cs="Times New Roman"/>
          <w:b/>
          <w:bCs/>
          <w:sz w:val="24"/>
          <w:szCs w:val="24"/>
          <w:shd w:val="clear" w:color="auto" w:fill="FFFFFF"/>
        </w:rPr>
        <w:t>Sugar-free</w:t>
      </w:r>
      <w:r w:rsidRPr="00313E5E">
        <w:rPr>
          <w:rFonts w:ascii="Times New Roman" w:hAnsi="Times New Roman" w:cs="Times New Roman"/>
          <w:b/>
          <w:bCs/>
          <w:sz w:val="24"/>
          <w:szCs w:val="24"/>
          <w:shd w:val="clear" w:color="auto" w:fill="FFFFFF"/>
        </w:rPr>
        <w:t xml:space="preserve"> </w:t>
      </w:r>
      <w:proofErr w:type="spellStart"/>
      <w:r w:rsidRPr="00DB2479">
        <w:rPr>
          <w:rFonts w:ascii="Times New Roman" w:hAnsi="Times New Roman" w:cs="Times New Roman"/>
          <w:b/>
          <w:bCs/>
          <w:i/>
          <w:iCs/>
          <w:sz w:val="24"/>
          <w:szCs w:val="24"/>
          <w:shd w:val="clear" w:color="auto" w:fill="FFFFFF"/>
        </w:rPr>
        <w:t>peda</w:t>
      </w:r>
      <w:proofErr w:type="spellEnd"/>
      <w:r w:rsidRPr="00313E5E">
        <w:rPr>
          <w:rFonts w:ascii="Times New Roman" w:hAnsi="Times New Roman" w:cs="Times New Roman"/>
          <w:b/>
          <w:bCs/>
          <w:sz w:val="24"/>
          <w:szCs w:val="24"/>
          <w:shd w:val="clear" w:color="auto" w:fill="FFFFFF"/>
        </w:rPr>
        <w:t xml:space="preserve"> using low calories artificial sweetener</w:t>
      </w:r>
    </w:p>
    <w:p w14:paraId="1E4335F9" w14:textId="77777777" w:rsidR="00D16378" w:rsidRDefault="00D16378" w:rsidP="00D16378">
      <w:pPr>
        <w:spacing w:before="240"/>
        <w:ind w:left="0" w:firstLine="0"/>
        <w:rPr>
          <w:rFonts w:ascii="Times New Roman" w:eastAsia="Times New Roman" w:hAnsi="Times New Roman" w:cs="Times New Roman"/>
          <w:kern w:val="0"/>
          <w:sz w:val="24"/>
          <w:szCs w:val="24"/>
          <w:lang w:eastAsia="en-IN"/>
        </w:rPr>
      </w:pPr>
      <w:r w:rsidRPr="00313E5E">
        <w:rPr>
          <w:rFonts w:ascii="Times New Roman" w:hAnsi="Times New Roman" w:cs="Times New Roman"/>
          <w:sz w:val="24"/>
          <w:szCs w:val="24"/>
          <w:shd w:val="clear" w:color="auto" w:fill="FFFFFF"/>
        </w:rPr>
        <w:t xml:space="preserve">         </w:t>
      </w:r>
      <w:r w:rsidRPr="00313E5E">
        <w:rPr>
          <w:rFonts w:ascii="Times New Roman" w:hAnsi="Times New Roman" w:cs="Times New Roman"/>
          <w:sz w:val="28"/>
          <w:szCs w:val="28"/>
          <w:shd w:val="clear" w:color="auto" w:fill="FFFFFF"/>
        </w:rPr>
        <w:t xml:space="preserve">   </w:t>
      </w:r>
      <w:r>
        <w:rPr>
          <w:rFonts w:ascii="Times New Roman" w:hAnsi="Times New Roman" w:cs="Times New Roman"/>
          <w:sz w:val="24"/>
          <w:szCs w:val="24"/>
        </w:rPr>
        <w:t>To</w:t>
      </w:r>
      <w:r w:rsidRPr="00313E5E">
        <w:rPr>
          <w:rFonts w:ascii="Times New Roman" w:hAnsi="Times New Roman" w:cs="Times New Roman"/>
          <w:sz w:val="24"/>
          <w:szCs w:val="24"/>
        </w:rPr>
        <w:t xml:space="preserve"> replace sugar in products, the market of varieties of </w:t>
      </w:r>
      <w:r>
        <w:rPr>
          <w:rFonts w:ascii="Times New Roman" w:hAnsi="Times New Roman" w:cs="Times New Roman"/>
          <w:sz w:val="24"/>
          <w:szCs w:val="24"/>
        </w:rPr>
        <w:t>low-sugar</w:t>
      </w:r>
      <w:r w:rsidRPr="00313E5E">
        <w:rPr>
          <w:rFonts w:ascii="Times New Roman" w:hAnsi="Times New Roman" w:cs="Times New Roman"/>
          <w:sz w:val="24"/>
          <w:szCs w:val="24"/>
        </w:rPr>
        <w:t xml:space="preserve"> and </w:t>
      </w:r>
      <w:r>
        <w:rPr>
          <w:rFonts w:ascii="Times New Roman" w:hAnsi="Times New Roman" w:cs="Times New Roman"/>
          <w:sz w:val="24"/>
          <w:szCs w:val="24"/>
        </w:rPr>
        <w:t>low-calorie</w:t>
      </w:r>
      <w:r w:rsidRPr="00313E5E">
        <w:rPr>
          <w:rFonts w:ascii="Times New Roman" w:hAnsi="Times New Roman" w:cs="Times New Roman"/>
          <w:sz w:val="24"/>
          <w:szCs w:val="24"/>
        </w:rPr>
        <w:t xml:space="preserve"> sweeteners is increasing gradually (Jain </w:t>
      </w:r>
      <w:r w:rsidRPr="00313E5E">
        <w:rPr>
          <w:rFonts w:ascii="Times New Roman" w:hAnsi="Times New Roman" w:cs="Times New Roman"/>
          <w:i/>
          <w:iCs/>
          <w:sz w:val="24"/>
          <w:szCs w:val="24"/>
        </w:rPr>
        <w:t>et al.</w:t>
      </w:r>
      <w:r w:rsidRPr="00313E5E">
        <w:rPr>
          <w:rFonts w:ascii="Times New Roman" w:hAnsi="Times New Roman" w:cs="Times New Roman"/>
          <w:sz w:val="24"/>
          <w:szCs w:val="24"/>
        </w:rPr>
        <w:t>, 2013).</w:t>
      </w:r>
      <w:r>
        <w:rPr>
          <w:rFonts w:ascii="Times New Roman" w:hAnsi="Times New Roman" w:cs="Times New Roman"/>
          <w:sz w:val="28"/>
          <w:szCs w:val="28"/>
          <w:shd w:val="clear" w:color="auto" w:fill="FFFFFF"/>
        </w:rPr>
        <w:t xml:space="preserve"> </w:t>
      </w:r>
      <w:r w:rsidRPr="00313E5E">
        <w:rPr>
          <w:rFonts w:ascii="Times New Roman" w:hAnsi="Times New Roman" w:cs="Times New Roman"/>
          <w:sz w:val="24"/>
          <w:szCs w:val="24"/>
          <w:shd w:val="clear" w:color="auto" w:fill="FFFFFF"/>
        </w:rPr>
        <w:t xml:space="preserve">In 2019, Khare </w:t>
      </w:r>
      <w:r w:rsidRPr="00B96422">
        <w:rPr>
          <w:rFonts w:ascii="Times New Roman" w:hAnsi="Times New Roman" w:cs="Times New Roman"/>
          <w:sz w:val="24"/>
          <w:szCs w:val="24"/>
          <w:shd w:val="clear" w:color="auto" w:fill="FFFFFF"/>
        </w:rPr>
        <w:t>and their coworker</w:t>
      </w:r>
      <w:r>
        <w:rPr>
          <w:rFonts w:ascii="Times New Roman" w:hAnsi="Times New Roman" w:cs="Times New Roman"/>
          <w:i/>
          <w:iCs/>
          <w:sz w:val="24"/>
          <w:szCs w:val="24"/>
          <w:shd w:val="clear" w:color="auto" w:fill="FFFFFF"/>
        </w:rPr>
        <w:t xml:space="preserve"> </w:t>
      </w:r>
      <w:r w:rsidRPr="00313E5E">
        <w:rPr>
          <w:rFonts w:ascii="Times New Roman" w:hAnsi="Times New Roman" w:cs="Times New Roman"/>
          <w:sz w:val="24"/>
          <w:szCs w:val="24"/>
          <w:shd w:val="clear" w:color="auto" w:fill="FFFFFF"/>
        </w:rPr>
        <w:t xml:space="preserve">conducted research on a low-calorie </w:t>
      </w:r>
      <w:proofErr w:type="spellStart"/>
      <w:r w:rsidRPr="00DB2479">
        <w:rPr>
          <w:rFonts w:ascii="Times New Roman" w:hAnsi="Times New Roman" w:cs="Times New Roman"/>
          <w:i/>
          <w:iCs/>
          <w:sz w:val="24"/>
          <w:szCs w:val="24"/>
          <w:shd w:val="clear" w:color="auto" w:fill="FFFFFF"/>
        </w:rPr>
        <w:t>peda</w:t>
      </w:r>
      <w:proofErr w:type="spellEnd"/>
      <w:r w:rsidRPr="00313E5E">
        <w:rPr>
          <w:rFonts w:ascii="Times New Roman" w:hAnsi="Times New Roman" w:cs="Times New Roman"/>
          <w:sz w:val="24"/>
          <w:szCs w:val="24"/>
          <w:shd w:val="clear" w:color="auto" w:fill="FFFFFF"/>
        </w:rPr>
        <w:t xml:space="preserve"> sample that was </w:t>
      </w:r>
      <w:r>
        <w:rPr>
          <w:rFonts w:ascii="Times New Roman" w:hAnsi="Times New Roman" w:cs="Times New Roman"/>
          <w:sz w:val="24"/>
          <w:szCs w:val="24"/>
          <w:shd w:val="clear" w:color="auto" w:fill="FFFFFF"/>
        </w:rPr>
        <w:t xml:space="preserve">manufactured </w:t>
      </w:r>
      <w:r w:rsidRPr="00313E5E">
        <w:rPr>
          <w:rFonts w:ascii="Times New Roman" w:hAnsi="Times New Roman" w:cs="Times New Roman"/>
          <w:sz w:val="24"/>
          <w:szCs w:val="24"/>
          <w:shd w:val="clear" w:color="auto" w:fill="FFFFFF"/>
        </w:rPr>
        <w:t>by substituting sugar with sorbitol, mannitol, and sucralose. Two preservatives, salt of sorbic acid and propionic acid, were used in various concentrations (200 ppm, 400 ppm, 600 ppm, and 800 ppm) in both ambient and refrigerated</w:t>
      </w:r>
      <w:r>
        <w:rPr>
          <w:rFonts w:ascii="Times New Roman" w:hAnsi="Times New Roman" w:cs="Times New Roman"/>
          <w:sz w:val="24"/>
          <w:szCs w:val="24"/>
          <w:shd w:val="clear" w:color="auto" w:fill="FFFFFF"/>
        </w:rPr>
        <w:t xml:space="preserve"> temperature</w:t>
      </w:r>
      <w:r w:rsidRPr="00313E5E">
        <w:rPr>
          <w:rFonts w:ascii="Times New Roman" w:hAnsi="Times New Roman" w:cs="Times New Roman"/>
          <w:sz w:val="24"/>
          <w:szCs w:val="24"/>
          <w:shd w:val="clear" w:color="auto" w:fill="FFFFFF"/>
        </w:rPr>
        <w:t xml:space="preserve">s, along with appropriate packaging (polyethene zip pouches), to extend shelf life. Throughout storage, moisture was continuously lost, with a greater rate of loss at 30 °C. </w:t>
      </w:r>
      <w:r>
        <w:rPr>
          <w:rFonts w:ascii="Times New Roman" w:hAnsi="Times New Roman" w:cs="Times New Roman"/>
          <w:sz w:val="24"/>
          <w:szCs w:val="24"/>
          <w:shd w:val="clear" w:color="auto" w:fill="FFFFFF"/>
        </w:rPr>
        <w:t xml:space="preserve">The </w:t>
      </w:r>
      <w:r w:rsidRPr="00313E5E">
        <w:rPr>
          <w:rFonts w:ascii="Times New Roman" w:hAnsi="Times New Roman" w:cs="Times New Roman"/>
          <w:sz w:val="24"/>
          <w:szCs w:val="24"/>
          <w:shd w:val="clear" w:color="auto" w:fill="FFFFFF"/>
        </w:rPr>
        <w:t xml:space="preserve">FFA content of </w:t>
      </w:r>
      <w:proofErr w:type="spellStart"/>
      <w:r w:rsidRPr="00DB2479">
        <w:rPr>
          <w:rFonts w:ascii="Times New Roman" w:hAnsi="Times New Roman" w:cs="Times New Roman"/>
          <w:i/>
          <w:iCs/>
          <w:sz w:val="24"/>
          <w:szCs w:val="24"/>
          <w:shd w:val="clear" w:color="auto" w:fill="FFFFFF"/>
        </w:rPr>
        <w:t>peda</w:t>
      </w:r>
      <w:proofErr w:type="spellEnd"/>
      <w:r w:rsidRPr="00313E5E">
        <w:rPr>
          <w:rFonts w:ascii="Times New Roman" w:hAnsi="Times New Roman" w:cs="Times New Roman"/>
          <w:sz w:val="24"/>
          <w:szCs w:val="24"/>
          <w:shd w:val="clear" w:color="auto" w:fill="FFFFFF"/>
        </w:rPr>
        <w:t xml:space="preserve"> increased as it was being stored</w:t>
      </w:r>
      <w:r>
        <w:rPr>
          <w:rFonts w:ascii="Times New Roman" w:hAnsi="Times New Roman" w:cs="Times New Roman"/>
          <w:sz w:val="24"/>
          <w:szCs w:val="24"/>
          <w:shd w:val="clear" w:color="auto" w:fill="FFFFFF"/>
        </w:rPr>
        <w:t>. T</w:t>
      </w:r>
      <w:r w:rsidRPr="00313E5E">
        <w:rPr>
          <w:rFonts w:ascii="Times New Roman" w:hAnsi="Times New Roman" w:cs="Times New Roman"/>
          <w:sz w:val="24"/>
          <w:szCs w:val="24"/>
          <w:shd w:val="clear" w:color="auto" w:fill="FFFFFF"/>
        </w:rPr>
        <w:t xml:space="preserve">he shelf life of prepared, optimized sugar-free </w:t>
      </w:r>
      <w:proofErr w:type="spellStart"/>
      <w:r w:rsidRPr="00DB2479">
        <w:rPr>
          <w:rFonts w:ascii="Times New Roman" w:hAnsi="Times New Roman" w:cs="Times New Roman"/>
          <w:i/>
          <w:iCs/>
          <w:sz w:val="24"/>
          <w:szCs w:val="24"/>
          <w:shd w:val="clear" w:color="auto" w:fill="FFFFFF"/>
        </w:rPr>
        <w:t>peda</w:t>
      </w:r>
      <w:proofErr w:type="spellEnd"/>
      <w:r w:rsidRPr="00313E5E">
        <w:rPr>
          <w:rFonts w:ascii="Times New Roman" w:hAnsi="Times New Roman" w:cs="Times New Roman"/>
          <w:sz w:val="24"/>
          <w:szCs w:val="24"/>
          <w:shd w:val="clear" w:color="auto" w:fill="FFFFFF"/>
        </w:rPr>
        <w:t xml:space="preserve"> was shown to be longer than control </w:t>
      </w:r>
      <w:proofErr w:type="spellStart"/>
      <w:r w:rsidRPr="00DB2479">
        <w:rPr>
          <w:rFonts w:ascii="Times New Roman" w:hAnsi="Times New Roman" w:cs="Times New Roman"/>
          <w:i/>
          <w:iCs/>
          <w:sz w:val="24"/>
          <w:szCs w:val="24"/>
          <w:shd w:val="clear" w:color="auto" w:fill="FFFFFF"/>
        </w:rPr>
        <w:t>peda</w:t>
      </w:r>
      <w:proofErr w:type="spellEnd"/>
      <w:r w:rsidRPr="00313E5E">
        <w:rPr>
          <w:rFonts w:ascii="Times New Roman" w:hAnsi="Times New Roman" w:cs="Times New Roman"/>
          <w:sz w:val="24"/>
          <w:szCs w:val="24"/>
          <w:shd w:val="clear" w:color="auto" w:fill="FFFFFF"/>
        </w:rPr>
        <w:t>, lasting 30 days at ambient temperature and 42 days in refrigeration respectively.</w:t>
      </w:r>
      <w:r>
        <w:rPr>
          <w:rFonts w:ascii="Times New Roman" w:hAnsi="Times New Roman" w:cs="Times New Roman"/>
          <w:sz w:val="28"/>
          <w:szCs w:val="28"/>
          <w:shd w:val="clear" w:color="auto" w:fill="FFFFFF"/>
        </w:rPr>
        <w:t xml:space="preserve"> </w:t>
      </w:r>
      <w:r w:rsidRPr="00313E5E">
        <w:rPr>
          <w:rFonts w:ascii="Times New Roman" w:hAnsi="Times New Roman" w:cs="Times New Roman"/>
          <w:sz w:val="24"/>
          <w:szCs w:val="24"/>
        </w:rPr>
        <w:t xml:space="preserve">Jain </w:t>
      </w:r>
      <w:r w:rsidRPr="00313E5E">
        <w:rPr>
          <w:rFonts w:ascii="Times New Roman" w:hAnsi="Times New Roman" w:cs="Times New Roman"/>
          <w:i/>
          <w:iCs/>
          <w:sz w:val="24"/>
          <w:szCs w:val="24"/>
        </w:rPr>
        <w:t>et al.</w:t>
      </w:r>
      <w:r w:rsidRPr="00313E5E">
        <w:rPr>
          <w:rFonts w:ascii="Times New Roman" w:hAnsi="Times New Roman" w:cs="Times New Roman"/>
          <w:sz w:val="24"/>
          <w:szCs w:val="24"/>
        </w:rPr>
        <w:t xml:space="preserve">, (2017) </w:t>
      </w:r>
      <w:r>
        <w:rPr>
          <w:rFonts w:ascii="Times New Roman" w:eastAsia="Times New Roman" w:hAnsi="Times New Roman" w:cs="Times New Roman"/>
          <w:kern w:val="0"/>
          <w:sz w:val="24"/>
          <w:szCs w:val="24"/>
          <w:lang w:eastAsia="en-IN"/>
        </w:rPr>
        <w:t>conducted</w:t>
      </w:r>
      <w:r w:rsidRPr="006D67C3">
        <w:rPr>
          <w:rFonts w:ascii="Times New Roman" w:eastAsia="Times New Roman" w:hAnsi="Times New Roman" w:cs="Times New Roman"/>
          <w:kern w:val="0"/>
          <w:sz w:val="24"/>
          <w:szCs w:val="24"/>
          <w:lang w:eastAsia="en-IN"/>
        </w:rPr>
        <w:t xml:space="preserve"> research on </w:t>
      </w:r>
      <w:proofErr w:type="spellStart"/>
      <w:r w:rsidRPr="00DB2479">
        <w:rPr>
          <w:rFonts w:ascii="Times New Roman" w:eastAsia="Times New Roman" w:hAnsi="Times New Roman" w:cs="Times New Roman"/>
          <w:i/>
          <w:iCs/>
          <w:kern w:val="0"/>
          <w:sz w:val="24"/>
          <w:szCs w:val="24"/>
          <w:lang w:eastAsia="en-IN"/>
        </w:rPr>
        <w:t>lal</w:t>
      </w:r>
      <w:proofErr w:type="spellEnd"/>
      <w:r w:rsidRPr="00DB2479">
        <w:rPr>
          <w:rFonts w:ascii="Times New Roman" w:eastAsia="Times New Roman" w:hAnsi="Times New Roman" w:cs="Times New Roman"/>
          <w:i/>
          <w:iCs/>
          <w:kern w:val="0"/>
          <w:sz w:val="24"/>
          <w:szCs w:val="24"/>
          <w:lang w:eastAsia="en-IN"/>
        </w:rPr>
        <w:t xml:space="preserve"> </w:t>
      </w:r>
      <w:proofErr w:type="spellStart"/>
      <w:r w:rsidRPr="00DB2479">
        <w:rPr>
          <w:rFonts w:ascii="Times New Roman" w:eastAsia="Times New Roman" w:hAnsi="Times New Roman" w:cs="Times New Roman"/>
          <w:i/>
          <w:iCs/>
          <w:kern w:val="0"/>
          <w:sz w:val="24"/>
          <w:szCs w:val="24"/>
          <w:lang w:eastAsia="en-IN"/>
        </w:rPr>
        <w:t>peda</w:t>
      </w:r>
      <w:proofErr w:type="spellEnd"/>
      <w:r w:rsidRPr="006D67C3">
        <w:rPr>
          <w:rFonts w:ascii="Times New Roman" w:eastAsia="Times New Roman" w:hAnsi="Times New Roman" w:cs="Times New Roman"/>
          <w:kern w:val="0"/>
          <w:sz w:val="24"/>
          <w:szCs w:val="24"/>
          <w:lang w:eastAsia="en-IN"/>
        </w:rPr>
        <w:t xml:space="preserve"> produced using artificially sweetened bulking ingredients. Artificial sweeteners, such as aspartame, acesulfame-K, and sucralose, were substituted for sugar, and optimal concentrations of either </w:t>
      </w:r>
      <w:proofErr w:type="spellStart"/>
      <w:r w:rsidRPr="006D67C3">
        <w:rPr>
          <w:rFonts w:ascii="Times New Roman" w:eastAsia="Times New Roman" w:hAnsi="Times New Roman" w:cs="Times New Roman"/>
          <w:kern w:val="0"/>
          <w:sz w:val="24"/>
          <w:szCs w:val="24"/>
          <w:lang w:eastAsia="en-IN"/>
        </w:rPr>
        <w:t>Litesse</w:t>
      </w:r>
      <w:proofErr w:type="spellEnd"/>
      <w:r w:rsidRPr="006D67C3">
        <w:rPr>
          <w:rFonts w:ascii="Times New Roman" w:eastAsia="Times New Roman" w:hAnsi="Times New Roman" w:cs="Times New Roman"/>
          <w:kern w:val="0"/>
          <w:sz w:val="24"/>
          <w:szCs w:val="24"/>
          <w:lang w:eastAsia="en-IN"/>
        </w:rPr>
        <w:t xml:space="preserve"> (15%,20%,25%,30%) or Inulin (0.5%,1.0%,1.5%,2.0%) were added. Lal </w:t>
      </w:r>
      <w:proofErr w:type="spellStart"/>
      <w:r w:rsidRPr="00DB2479">
        <w:rPr>
          <w:rFonts w:ascii="Times New Roman" w:eastAsia="Times New Roman" w:hAnsi="Times New Roman" w:cs="Times New Roman"/>
          <w:i/>
          <w:iCs/>
          <w:kern w:val="0"/>
          <w:sz w:val="24"/>
          <w:szCs w:val="24"/>
          <w:lang w:eastAsia="en-IN"/>
        </w:rPr>
        <w:t>peda</w:t>
      </w:r>
      <w:proofErr w:type="spellEnd"/>
      <w:r w:rsidRPr="006D67C3">
        <w:rPr>
          <w:rFonts w:ascii="Times New Roman" w:eastAsia="Times New Roman" w:hAnsi="Times New Roman" w:cs="Times New Roman"/>
          <w:kern w:val="0"/>
          <w:sz w:val="24"/>
          <w:szCs w:val="24"/>
          <w:lang w:eastAsia="en-IN"/>
        </w:rPr>
        <w:t xml:space="preserve"> prepared with 0.17% aspartame and 25% </w:t>
      </w:r>
      <w:proofErr w:type="spellStart"/>
      <w:r w:rsidRPr="006D67C3">
        <w:rPr>
          <w:rFonts w:ascii="Times New Roman" w:eastAsia="Times New Roman" w:hAnsi="Times New Roman" w:cs="Times New Roman"/>
          <w:kern w:val="0"/>
          <w:sz w:val="24"/>
          <w:szCs w:val="24"/>
          <w:lang w:eastAsia="en-IN"/>
        </w:rPr>
        <w:t>Litesse</w:t>
      </w:r>
      <w:proofErr w:type="spellEnd"/>
      <w:r w:rsidRPr="006D67C3">
        <w:rPr>
          <w:rFonts w:ascii="Times New Roman" w:eastAsia="Times New Roman" w:hAnsi="Times New Roman" w:cs="Times New Roman"/>
          <w:kern w:val="0"/>
          <w:sz w:val="24"/>
          <w:szCs w:val="24"/>
          <w:lang w:eastAsia="en-IN"/>
        </w:rPr>
        <w:t xml:space="preserve"> had the best result in terms of texture, colour, and sweetness.</w:t>
      </w:r>
      <w:r>
        <w:rPr>
          <w:rFonts w:ascii="Times New Roman" w:eastAsia="Times New Roman" w:hAnsi="Times New Roman" w:cs="Times New Roman"/>
          <w:kern w:val="0"/>
          <w:sz w:val="24"/>
          <w:szCs w:val="24"/>
          <w:lang w:eastAsia="en-IN"/>
        </w:rPr>
        <w:t xml:space="preserve"> </w:t>
      </w:r>
    </w:p>
    <w:p w14:paraId="137A6574" w14:textId="77777777" w:rsidR="00D16378" w:rsidRPr="007A7A83" w:rsidRDefault="00D16378" w:rsidP="00D16378">
      <w:pPr>
        <w:spacing w:before="240"/>
        <w:ind w:left="0" w:firstLine="0"/>
        <w:rPr>
          <w:rFonts w:ascii="Times New Roman" w:hAnsi="Times New Roman" w:cs="Times New Roman"/>
          <w:sz w:val="28"/>
          <w:szCs w:val="28"/>
          <w:shd w:val="clear" w:color="auto" w:fill="FFFFFF"/>
        </w:rPr>
      </w:pPr>
      <w:r w:rsidRPr="00C36AC0">
        <w:rPr>
          <w:rFonts w:ascii="Times New Roman" w:eastAsia="Times New Roman" w:hAnsi="Times New Roman" w:cs="Times New Roman"/>
          <w:kern w:val="0"/>
          <w:sz w:val="24"/>
          <w:szCs w:val="24"/>
          <w:lang w:eastAsia="en-IN"/>
        </w:rPr>
        <w:t xml:space="preserve">The optimum product was obtained by preparing </w:t>
      </w:r>
      <w:proofErr w:type="spellStart"/>
      <w:r w:rsidRPr="00E1454A">
        <w:rPr>
          <w:rFonts w:ascii="Times New Roman" w:eastAsia="Times New Roman" w:hAnsi="Times New Roman" w:cs="Times New Roman"/>
          <w:i/>
          <w:iCs/>
          <w:kern w:val="0"/>
          <w:sz w:val="24"/>
          <w:szCs w:val="24"/>
          <w:lang w:eastAsia="en-IN"/>
        </w:rPr>
        <w:t>lal</w:t>
      </w:r>
      <w:proofErr w:type="spellEnd"/>
      <w:r w:rsidRPr="00E1454A">
        <w:rPr>
          <w:rFonts w:ascii="Times New Roman" w:eastAsia="Times New Roman" w:hAnsi="Times New Roman" w:cs="Times New Roman"/>
          <w:i/>
          <w:iCs/>
          <w:kern w:val="0"/>
          <w:sz w:val="24"/>
          <w:szCs w:val="24"/>
          <w:lang w:eastAsia="en-IN"/>
        </w:rPr>
        <w:t xml:space="preserve"> </w:t>
      </w:r>
      <w:proofErr w:type="spellStart"/>
      <w:r w:rsidRPr="00DB2479">
        <w:rPr>
          <w:rFonts w:ascii="Times New Roman" w:eastAsia="Times New Roman" w:hAnsi="Times New Roman" w:cs="Times New Roman"/>
          <w:i/>
          <w:iCs/>
          <w:kern w:val="0"/>
          <w:sz w:val="24"/>
          <w:szCs w:val="24"/>
          <w:lang w:eastAsia="en-IN"/>
        </w:rPr>
        <w:t>peda</w:t>
      </w:r>
      <w:proofErr w:type="spellEnd"/>
      <w:r w:rsidRPr="00C36AC0">
        <w:rPr>
          <w:rFonts w:ascii="Times New Roman" w:eastAsia="Times New Roman" w:hAnsi="Times New Roman" w:cs="Times New Roman"/>
          <w:kern w:val="0"/>
          <w:sz w:val="24"/>
          <w:szCs w:val="24"/>
          <w:lang w:eastAsia="en-IN"/>
        </w:rPr>
        <w:t xml:space="preserve"> with 25% </w:t>
      </w:r>
      <w:proofErr w:type="spellStart"/>
      <w:r w:rsidRPr="00C36AC0">
        <w:rPr>
          <w:rFonts w:ascii="Times New Roman" w:eastAsia="Times New Roman" w:hAnsi="Times New Roman" w:cs="Times New Roman"/>
          <w:kern w:val="0"/>
          <w:sz w:val="24"/>
          <w:szCs w:val="24"/>
          <w:lang w:eastAsia="en-IN"/>
        </w:rPr>
        <w:t>Litesse</w:t>
      </w:r>
      <w:proofErr w:type="spellEnd"/>
      <w:r w:rsidRPr="00C36AC0">
        <w:rPr>
          <w:rFonts w:ascii="Times New Roman" w:eastAsia="Times New Roman" w:hAnsi="Times New Roman" w:cs="Times New Roman"/>
          <w:kern w:val="0"/>
          <w:sz w:val="24"/>
          <w:szCs w:val="24"/>
          <w:lang w:eastAsia="en-IN"/>
        </w:rPr>
        <w:t xml:space="preserve"> and 0.17% aspartame. </w:t>
      </w:r>
      <w:r w:rsidRPr="006D67C3">
        <w:rPr>
          <w:rFonts w:ascii="Times New Roman" w:eastAsia="Times New Roman" w:hAnsi="Times New Roman" w:cs="Times New Roman"/>
          <w:kern w:val="0"/>
          <w:sz w:val="24"/>
          <w:szCs w:val="24"/>
          <w:lang w:eastAsia="en-IN"/>
        </w:rPr>
        <w:t xml:space="preserve">According to HPLC analysis, aspartame in artificially sweetened Lal </w:t>
      </w:r>
      <w:r w:rsidRPr="00DB2479">
        <w:rPr>
          <w:rFonts w:ascii="Times New Roman" w:eastAsia="Times New Roman" w:hAnsi="Times New Roman" w:cs="Times New Roman"/>
          <w:i/>
          <w:iCs/>
          <w:kern w:val="0"/>
          <w:sz w:val="24"/>
          <w:szCs w:val="24"/>
          <w:lang w:eastAsia="en-IN"/>
        </w:rPr>
        <w:t>Peda</w:t>
      </w:r>
      <w:r w:rsidRPr="006D67C3">
        <w:rPr>
          <w:rFonts w:ascii="Times New Roman" w:eastAsia="Times New Roman" w:hAnsi="Times New Roman" w:cs="Times New Roman"/>
          <w:kern w:val="0"/>
          <w:sz w:val="24"/>
          <w:szCs w:val="24"/>
          <w:lang w:eastAsia="en-IN"/>
        </w:rPr>
        <w:t xml:space="preserve"> samples </w:t>
      </w:r>
      <w:r w:rsidRPr="006D67C3">
        <w:rPr>
          <w:rFonts w:ascii="Times New Roman" w:eastAsia="Times New Roman" w:hAnsi="Times New Roman" w:cs="Times New Roman"/>
          <w:kern w:val="0"/>
          <w:sz w:val="24"/>
          <w:szCs w:val="24"/>
          <w:lang w:eastAsia="en-IN"/>
        </w:rPr>
        <w:lastRenderedPageBreak/>
        <w:t>was shown to be stable for up to six days at 20°C and 37°C</w:t>
      </w:r>
      <w:r w:rsidRPr="00C36AC0">
        <w:rPr>
          <w:rFonts w:ascii="Times New Roman" w:eastAsia="Times New Roman" w:hAnsi="Times New Roman" w:cs="Times New Roman"/>
          <w:kern w:val="0"/>
          <w:sz w:val="24"/>
          <w:szCs w:val="24"/>
          <w:lang w:eastAsia="en-IN"/>
        </w:rPr>
        <w:t xml:space="preserve">. </w:t>
      </w:r>
      <w:r>
        <w:rPr>
          <w:rFonts w:ascii="Times New Roman" w:eastAsia="Times New Roman" w:hAnsi="Times New Roman" w:cs="Times New Roman"/>
          <w:kern w:val="0"/>
          <w:sz w:val="24"/>
          <w:szCs w:val="24"/>
          <w:lang w:eastAsia="en-IN"/>
        </w:rPr>
        <w:t>The a</w:t>
      </w:r>
      <w:r w:rsidRPr="00C36AC0">
        <w:rPr>
          <w:rFonts w:ascii="Times New Roman" w:eastAsia="Times New Roman" w:hAnsi="Times New Roman" w:cs="Times New Roman"/>
          <w:kern w:val="0"/>
          <w:sz w:val="24"/>
          <w:szCs w:val="24"/>
          <w:lang w:eastAsia="en-IN"/>
        </w:rPr>
        <w:t xml:space="preserve">cidic pH </w:t>
      </w:r>
      <w:proofErr w:type="spellStart"/>
      <w:r w:rsidRPr="00E1454A">
        <w:rPr>
          <w:rFonts w:ascii="Times New Roman" w:eastAsia="Times New Roman" w:hAnsi="Times New Roman" w:cs="Times New Roman"/>
          <w:i/>
          <w:iCs/>
          <w:kern w:val="0"/>
          <w:sz w:val="24"/>
          <w:szCs w:val="24"/>
          <w:lang w:eastAsia="en-IN"/>
        </w:rPr>
        <w:t>lal</w:t>
      </w:r>
      <w:proofErr w:type="spellEnd"/>
      <w:r w:rsidRPr="00E1454A">
        <w:rPr>
          <w:rFonts w:ascii="Times New Roman" w:eastAsia="Times New Roman" w:hAnsi="Times New Roman" w:cs="Times New Roman"/>
          <w:i/>
          <w:iCs/>
          <w:kern w:val="0"/>
          <w:sz w:val="24"/>
          <w:szCs w:val="24"/>
          <w:lang w:eastAsia="en-IN"/>
        </w:rPr>
        <w:t xml:space="preserve"> </w:t>
      </w:r>
      <w:proofErr w:type="spellStart"/>
      <w:r w:rsidRPr="00DB2479">
        <w:rPr>
          <w:rFonts w:ascii="Times New Roman" w:eastAsia="Times New Roman" w:hAnsi="Times New Roman" w:cs="Times New Roman"/>
          <w:i/>
          <w:iCs/>
          <w:kern w:val="0"/>
          <w:sz w:val="24"/>
          <w:szCs w:val="24"/>
          <w:lang w:eastAsia="en-IN"/>
        </w:rPr>
        <w:t>peda</w:t>
      </w:r>
      <w:proofErr w:type="spellEnd"/>
      <w:r>
        <w:rPr>
          <w:rFonts w:ascii="Times New Roman" w:eastAsia="Times New Roman" w:hAnsi="Times New Roman" w:cs="Times New Roman"/>
          <w:kern w:val="0"/>
          <w:sz w:val="24"/>
          <w:szCs w:val="24"/>
          <w:lang w:eastAsia="en-IN"/>
        </w:rPr>
        <w:t xml:space="preserve"> </w:t>
      </w:r>
      <w:r w:rsidRPr="00C36AC0">
        <w:rPr>
          <w:rFonts w:ascii="Times New Roman" w:eastAsia="Times New Roman" w:hAnsi="Times New Roman" w:cs="Times New Roman"/>
          <w:kern w:val="0"/>
          <w:sz w:val="24"/>
          <w:szCs w:val="24"/>
          <w:lang w:eastAsia="en-IN"/>
        </w:rPr>
        <w:t>stabilized the aspartame and delayed its breakdown for up to six days.</w:t>
      </w:r>
      <w:r>
        <w:rPr>
          <w:rFonts w:ascii="Times New Roman" w:eastAsia="Times New Roman" w:hAnsi="Times New Roman" w:cs="Times New Roman"/>
          <w:kern w:val="0"/>
          <w:sz w:val="24"/>
          <w:szCs w:val="24"/>
          <w:lang w:eastAsia="en-IN"/>
        </w:rPr>
        <w:tab/>
      </w:r>
    </w:p>
    <w:p w14:paraId="5992DE5E" w14:textId="77777777" w:rsidR="00D16378" w:rsidRPr="00313BA1" w:rsidRDefault="00D16378" w:rsidP="00D16378">
      <w:pPr>
        <w:ind w:left="0" w:right="0"/>
        <w:rPr>
          <w:rFonts w:ascii="Times New Roman" w:eastAsia="Times New Roman" w:hAnsi="Times New Roman" w:cs="Times New Roman"/>
          <w:kern w:val="0"/>
          <w:sz w:val="24"/>
          <w:szCs w:val="24"/>
          <w:lang w:eastAsia="en-IN"/>
        </w:rPr>
      </w:pPr>
      <w:r>
        <w:rPr>
          <w:rFonts w:ascii="Times New Roman" w:hAnsi="Times New Roman" w:cs="Times New Roman"/>
          <w:sz w:val="24"/>
          <w:szCs w:val="24"/>
        </w:rPr>
        <w:t>Sugar-free</w:t>
      </w:r>
      <w:r w:rsidRPr="00313E5E">
        <w:rPr>
          <w:rFonts w:ascii="Times New Roman" w:hAnsi="Times New Roman" w:cs="Times New Roman"/>
          <w:sz w:val="24"/>
          <w:szCs w:val="24"/>
        </w:rPr>
        <w:t xml:space="preserve"> </w:t>
      </w:r>
      <w:proofErr w:type="spellStart"/>
      <w:r w:rsidRPr="00DB2479">
        <w:rPr>
          <w:rFonts w:ascii="Times New Roman" w:hAnsi="Times New Roman" w:cs="Times New Roman"/>
          <w:i/>
          <w:iCs/>
          <w:sz w:val="24"/>
          <w:szCs w:val="24"/>
        </w:rPr>
        <w:t>peda</w:t>
      </w:r>
      <w:proofErr w:type="spellEnd"/>
      <w:r w:rsidRPr="00313E5E">
        <w:rPr>
          <w:rFonts w:ascii="Times New Roman" w:hAnsi="Times New Roman" w:cs="Times New Roman"/>
          <w:sz w:val="24"/>
          <w:szCs w:val="24"/>
        </w:rPr>
        <w:t xml:space="preserve"> manufactured from soya milk and buffalo milk was prepared from different combinations of buffalo milk, soya milk and aspartame in </w:t>
      </w:r>
      <w:r>
        <w:rPr>
          <w:rFonts w:ascii="Times New Roman" w:hAnsi="Times New Roman" w:cs="Times New Roman"/>
          <w:sz w:val="24"/>
          <w:szCs w:val="24"/>
        </w:rPr>
        <w:t xml:space="preserve">the </w:t>
      </w:r>
      <w:r w:rsidRPr="00313E5E">
        <w:rPr>
          <w:rFonts w:ascii="Times New Roman" w:hAnsi="Times New Roman" w:cs="Times New Roman"/>
          <w:sz w:val="24"/>
          <w:szCs w:val="24"/>
        </w:rPr>
        <w:t>ratio of T0 (100:00:00), T1 (85:10:5) T2 (80:13:7) T3 (75:16:9</w:t>
      </w:r>
      <w:r>
        <w:rPr>
          <w:rFonts w:ascii="Times New Roman" w:hAnsi="Times New Roman" w:cs="Times New Roman"/>
          <w:sz w:val="24"/>
          <w:szCs w:val="24"/>
        </w:rPr>
        <w:t xml:space="preserve">). </w:t>
      </w:r>
      <w:r w:rsidRPr="00383A06">
        <w:rPr>
          <w:rFonts w:ascii="Times New Roman" w:eastAsia="Times New Roman" w:hAnsi="Times New Roman" w:cs="Times New Roman"/>
          <w:kern w:val="0"/>
          <w:sz w:val="24"/>
          <w:szCs w:val="24"/>
          <w:lang w:eastAsia="en-IN"/>
        </w:rPr>
        <w:t xml:space="preserve">It was additionally found that the content of sugar-free </w:t>
      </w:r>
      <w:proofErr w:type="spellStart"/>
      <w:r w:rsidRPr="00DB2479">
        <w:rPr>
          <w:rFonts w:ascii="Times New Roman" w:eastAsia="Times New Roman" w:hAnsi="Times New Roman" w:cs="Times New Roman"/>
          <w:i/>
          <w:iCs/>
          <w:kern w:val="0"/>
          <w:sz w:val="24"/>
          <w:szCs w:val="24"/>
          <w:lang w:eastAsia="en-IN"/>
        </w:rPr>
        <w:t>peda</w:t>
      </w:r>
      <w:proofErr w:type="spellEnd"/>
      <w:r w:rsidRPr="00383A06">
        <w:rPr>
          <w:rFonts w:ascii="Times New Roman" w:eastAsia="Times New Roman" w:hAnsi="Times New Roman" w:cs="Times New Roman"/>
          <w:kern w:val="0"/>
          <w:sz w:val="24"/>
          <w:szCs w:val="24"/>
          <w:lang w:eastAsia="en-IN"/>
        </w:rPr>
        <w:t xml:space="preserve"> produced from soy and buffalo milk reduced in fat, ash, and moisture and increased in protein, carbohydrate, total </w:t>
      </w:r>
      <w:r>
        <w:rPr>
          <w:rFonts w:ascii="Times New Roman" w:eastAsia="Times New Roman" w:hAnsi="Times New Roman" w:cs="Times New Roman"/>
          <w:kern w:val="0"/>
          <w:sz w:val="24"/>
          <w:szCs w:val="24"/>
          <w:lang w:eastAsia="en-IN"/>
        </w:rPr>
        <w:t>solids</w:t>
      </w:r>
      <w:r w:rsidRPr="00383A06">
        <w:rPr>
          <w:rFonts w:ascii="Times New Roman" w:eastAsia="Times New Roman" w:hAnsi="Times New Roman" w:cs="Times New Roman"/>
          <w:kern w:val="0"/>
          <w:sz w:val="24"/>
          <w:szCs w:val="24"/>
          <w:lang w:eastAsia="en-IN"/>
        </w:rPr>
        <w:t xml:space="preserve">, and acidity as the proportion of soy milk and aspartame increased. </w:t>
      </w:r>
      <w:r>
        <w:rPr>
          <w:rFonts w:ascii="Times New Roman" w:hAnsi="Times New Roman" w:cs="Times New Roman"/>
          <w:sz w:val="24"/>
          <w:szCs w:val="24"/>
        </w:rPr>
        <w:t>The</w:t>
      </w:r>
      <w:r w:rsidRPr="00313E5E">
        <w:rPr>
          <w:rFonts w:ascii="Times New Roman" w:hAnsi="Times New Roman" w:cs="Times New Roman"/>
          <w:sz w:val="24"/>
          <w:szCs w:val="24"/>
        </w:rPr>
        <w:t xml:space="preserve"> soya milk and aspartame </w:t>
      </w:r>
      <w:r>
        <w:rPr>
          <w:rFonts w:ascii="Times New Roman" w:hAnsi="Times New Roman" w:cs="Times New Roman"/>
          <w:sz w:val="24"/>
          <w:szCs w:val="24"/>
        </w:rPr>
        <w:t>could</w:t>
      </w:r>
      <w:r w:rsidRPr="00313E5E">
        <w:rPr>
          <w:rFonts w:ascii="Times New Roman" w:hAnsi="Times New Roman" w:cs="Times New Roman"/>
          <w:sz w:val="24"/>
          <w:szCs w:val="24"/>
        </w:rPr>
        <w:t xml:space="preserve"> be very well utilized for </w:t>
      </w:r>
      <w:r>
        <w:rPr>
          <w:rFonts w:ascii="Times New Roman" w:hAnsi="Times New Roman" w:cs="Times New Roman"/>
          <w:sz w:val="24"/>
          <w:szCs w:val="24"/>
        </w:rPr>
        <w:t xml:space="preserve">the </w:t>
      </w:r>
      <w:r w:rsidRPr="00313E5E">
        <w:rPr>
          <w:rFonts w:ascii="Times New Roman" w:hAnsi="Times New Roman" w:cs="Times New Roman"/>
          <w:sz w:val="24"/>
          <w:szCs w:val="24"/>
        </w:rPr>
        <w:t>preparation of palatable</w:t>
      </w:r>
      <w:r>
        <w:rPr>
          <w:rFonts w:ascii="Times New Roman" w:hAnsi="Times New Roman" w:cs="Times New Roman"/>
          <w:sz w:val="24"/>
          <w:szCs w:val="24"/>
        </w:rPr>
        <w:t>,</w:t>
      </w:r>
      <w:r w:rsidRPr="00313E5E">
        <w:rPr>
          <w:rFonts w:ascii="Times New Roman" w:hAnsi="Times New Roman" w:cs="Times New Roman"/>
          <w:sz w:val="24"/>
          <w:szCs w:val="24"/>
        </w:rPr>
        <w:t xml:space="preserve"> nutritious, </w:t>
      </w:r>
      <w:r>
        <w:rPr>
          <w:rFonts w:ascii="Times New Roman" w:hAnsi="Times New Roman" w:cs="Times New Roman"/>
          <w:sz w:val="24"/>
          <w:szCs w:val="24"/>
        </w:rPr>
        <w:t xml:space="preserve">low-cost and high sensory score </w:t>
      </w:r>
      <w:proofErr w:type="spellStart"/>
      <w:r w:rsidRPr="00DB2479">
        <w:rPr>
          <w:rFonts w:ascii="Times New Roman" w:hAnsi="Times New Roman" w:cs="Times New Roman"/>
          <w:i/>
          <w:iCs/>
          <w:sz w:val="24"/>
          <w:szCs w:val="24"/>
        </w:rPr>
        <w:t>peda</w:t>
      </w:r>
      <w:proofErr w:type="spellEnd"/>
      <w:r w:rsidRPr="00313E5E">
        <w:rPr>
          <w:rFonts w:ascii="Times New Roman" w:hAnsi="Times New Roman" w:cs="Times New Roman"/>
          <w:sz w:val="24"/>
          <w:szCs w:val="24"/>
        </w:rPr>
        <w:t xml:space="preserve"> by </w:t>
      </w:r>
      <w:r>
        <w:rPr>
          <w:rFonts w:ascii="Times New Roman" w:hAnsi="Times New Roman" w:cs="Times New Roman"/>
          <w:sz w:val="24"/>
          <w:szCs w:val="24"/>
        </w:rPr>
        <w:t xml:space="preserve">mixing </w:t>
      </w:r>
      <w:r w:rsidRPr="00313E5E">
        <w:rPr>
          <w:rFonts w:ascii="Times New Roman" w:hAnsi="Times New Roman" w:cs="Times New Roman"/>
          <w:sz w:val="24"/>
          <w:szCs w:val="24"/>
        </w:rPr>
        <w:t>1</w:t>
      </w:r>
      <w:r>
        <w:rPr>
          <w:rFonts w:ascii="Times New Roman" w:hAnsi="Times New Roman" w:cs="Times New Roman"/>
          <w:sz w:val="24"/>
          <w:szCs w:val="24"/>
        </w:rPr>
        <w:t>3</w:t>
      </w:r>
      <w:r w:rsidRPr="00313E5E">
        <w:rPr>
          <w:rFonts w:ascii="Times New Roman" w:hAnsi="Times New Roman" w:cs="Times New Roman"/>
          <w:sz w:val="24"/>
          <w:szCs w:val="24"/>
        </w:rPr>
        <w:t xml:space="preserve"> % soya milk and </w:t>
      </w:r>
      <w:r>
        <w:rPr>
          <w:rFonts w:ascii="Times New Roman" w:hAnsi="Times New Roman" w:cs="Times New Roman"/>
          <w:sz w:val="24"/>
          <w:szCs w:val="24"/>
        </w:rPr>
        <w:t>7</w:t>
      </w:r>
      <w:r w:rsidRPr="00313E5E">
        <w:rPr>
          <w:rFonts w:ascii="Times New Roman" w:hAnsi="Times New Roman" w:cs="Times New Roman"/>
          <w:sz w:val="24"/>
          <w:szCs w:val="24"/>
        </w:rPr>
        <w:t xml:space="preserve"> % aspartame with 75% buffalo milk on </w:t>
      </w:r>
      <w:r>
        <w:rPr>
          <w:rFonts w:ascii="Times New Roman" w:hAnsi="Times New Roman" w:cs="Times New Roman"/>
          <w:sz w:val="24"/>
          <w:szCs w:val="24"/>
        </w:rPr>
        <w:t xml:space="preserve">a </w:t>
      </w:r>
      <w:r w:rsidRPr="00313E5E">
        <w:rPr>
          <w:rFonts w:ascii="Times New Roman" w:hAnsi="Times New Roman" w:cs="Times New Roman"/>
          <w:sz w:val="24"/>
          <w:szCs w:val="24"/>
        </w:rPr>
        <w:t>weight basis</w:t>
      </w:r>
      <w:r w:rsidRPr="00075381">
        <w:t xml:space="preserve"> </w:t>
      </w:r>
      <w:r>
        <w:t>(</w:t>
      </w:r>
      <w:r w:rsidRPr="00075381">
        <w:rPr>
          <w:rFonts w:ascii="Times New Roman" w:hAnsi="Times New Roman" w:cs="Times New Roman"/>
          <w:sz w:val="24"/>
          <w:szCs w:val="24"/>
        </w:rPr>
        <w:t>Singh</w:t>
      </w:r>
      <w:r>
        <w:rPr>
          <w:rFonts w:ascii="Times New Roman" w:hAnsi="Times New Roman" w:cs="Times New Roman"/>
          <w:sz w:val="24"/>
          <w:szCs w:val="24"/>
        </w:rPr>
        <w:t xml:space="preserve"> et al., 2019;</w:t>
      </w:r>
      <w:r w:rsidRPr="00075381">
        <w:rPr>
          <w:rFonts w:ascii="Times New Roman" w:hAnsi="Times New Roman" w:cs="Times New Roman"/>
          <w:sz w:val="24"/>
          <w:szCs w:val="24"/>
          <w:shd w:val="clear" w:color="auto" w:fill="FFFFFF"/>
        </w:rPr>
        <w:t xml:space="preserve"> </w:t>
      </w:r>
      <w:r w:rsidRPr="00313E5E">
        <w:rPr>
          <w:rFonts w:ascii="Times New Roman" w:hAnsi="Times New Roman" w:cs="Times New Roman"/>
          <w:sz w:val="24"/>
          <w:szCs w:val="24"/>
          <w:shd w:val="clear" w:color="auto" w:fill="FFFFFF"/>
        </w:rPr>
        <w:t>Asres et al., 2022)</w:t>
      </w:r>
      <w:r>
        <w:rPr>
          <w:rFonts w:ascii="Times New Roman" w:hAnsi="Times New Roman" w:cs="Times New Roman"/>
          <w:sz w:val="24"/>
          <w:szCs w:val="24"/>
          <w:shd w:val="clear" w:color="auto" w:fill="FFFFFF"/>
        </w:rPr>
        <w:t>.</w:t>
      </w:r>
      <w:r w:rsidRPr="007E676B">
        <w:rPr>
          <w:rFonts w:ascii="Times New Roman" w:hAnsi="Times New Roman" w:cs="Times New Roman"/>
          <w:sz w:val="24"/>
          <w:szCs w:val="24"/>
        </w:rPr>
        <w:t xml:space="preserve"> </w:t>
      </w:r>
      <w:r w:rsidRPr="00313E5E">
        <w:rPr>
          <w:rFonts w:ascii="Times New Roman" w:hAnsi="Times New Roman" w:cs="Times New Roman"/>
          <w:sz w:val="24"/>
          <w:szCs w:val="24"/>
        </w:rPr>
        <w:t>Soybeans include a variety of phytochemicals that have been linked to several health advantages, including reducing cholesterol, preventing cancer, and preventing osteoporosis</w:t>
      </w:r>
      <w:r w:rsidRPr="00075381">
        <w:rPr>
          <w:rFonts w:ascii="Arial" w:hAnsi="Arial" w:cs="Arial"/>
          <w:color w:val="222222"/>
          <w:sz w:val="20"/>
          <w:szCs w:val="20"/>
          <w:shd w:val="clear" w:color="auto" w:fill="FFFFFF"/>
        </w:rPr>
        <w:t xml:space="preserve"> </w:t>
      </w:r>
      <w:r>
        <w:rPr>
          <w:rFonts w:ascii="Arial" w:hAnsi="Arial" w:cs="Arial"/>
          <w:color w:val="222222"/>
          <w:sz w:val="20"/>
          <w:szCs w:val="20"/>
          <w:shd w:val="clear" w:color="auto" w:fill="FFFFFF"/>
        </w:rPr>
        <w:t>(</w:t>
      </w:r>
      <w:proofErr w:type="spellStart"/>
      <w:r w:rsidRPr="00075381">
        <w:rPr>
          <w:rFonts w:ascii="Times New Roman" w:hAnsi="Times New Roman" w:cs="Times New Roman"/>
          <w:sz w:val="24"/>
          <w:szCs w:val="24"/>
        </w:rPr>
        <w:t>Isanga</w:t>
      </w:r>
      <w:proofErr w:type="spellEnd"/>
      <w:r>
        <w:rPr>
          <w:rFonts w:ascii="Times New Roman" w:hAnsi="Times New Roman" w:cs="Times New Roman"/>
          <w:sz w:val="24"/>
          <w:szCs w:val="24"/>
        </w:rPr>
        <w:t xml:space="preserve"> et al., </w:t>
      </w:r>
      <w:r w:rsidRPr="00075381">
        <w:rPr>
          <w:rFonts w:ascii="Times New Roman" w:hAnsi="Times New Roman" w:cs="Times New Roman"/>
          <w:sz w:val="24"/>
          <w:szCs w:val="24"/>
        </w:rPr>
        <w:t>(2008).</w:t>
      </w:r>
      <w:r>
        <w:rPr>
          <w:rFonts w:ascii="Times New Roman" w:hAnsi="Times New Roman" w:cs="Times New Roman"/>
          <w:sz w:val="24"/>
          <w:szCs w:val="24"/>
        </w:rPr>
        <w:t xml:space="preserve"> </w:t>
      </w:r>
    </w:p>
    <w:tbl>
      <w:tblPr>
        <w:tblStyle w:val="TableGrid1"/>
        <w:tblW w:w="0" w:type="auto"/>
        <w:tblLook w:val="04A0" w:firstRow="1" w:lastRow="0" w:firstColumn="1" w:lastColumn="0" w:noHBand="0" w:noVBand="1"/>
      </w:tblPr>
      <w:tblGrid>
        <w:gridCol w:w="562"/>
        <w:gridCol w:w="1386"/>
        <w:gridCol w:w="2583"/>
        <w:gridCol w:w="2936"/>
        <w:gridCol w:w="1485"/>
      </w:tblGrid>
      <w:tr w:rsidR="00D16378" w14:paraId="33EF1EDC" w14:textId="77777777" w:rsidTr="00E42ED0">
        <w:tc>
          <w:tcPr>
            <w:tcW w:w="562" w:type="dxa"/>
          </w:tcPr>
          <w:p w14:paraId="7269A412" w14:textId="77777777" w:rsidR="00D16378" w:rsidRPr="004E2B37" w:rsidRDefault="00D16378" w:rsidP="00E42ED0">
            <w:pPr>
              <w:ind w:left="0" w:firstLine="0"/>
              <w:jc w:val="left"/>
              <w:rPr>
                <w:rFonts w:ascii="Times New Roman" w:eastAsia="Calibri" w:hAnsi="Times New Roman" w:cs="Times New Roman"/>
                <w:b/>
                <w:bCs/>
                <w:sz w:val="20"/>
                <w:szCs w:val="20"/>
              </w:rPr>
            </w:pPr>
            <w:r w:rsidRPr="004E2B37">
              <w:rPr>
                <w:rFonts w:ascii="Times New Roman" w:eastAsia="Calibri" w:hAnsi="Times New Roman" w:cs="Times New Roman"/>
                <w:b/>
                <w:bCs/>
                <w:sz w:val="20"/>
                <w:szCs w:val="20"/>
              </w:rPr>
              <w:t>S No</w:t>
            </w:r>
          </w:p>
        </w:tc>
        <w:tc>
          <w:tcPr>
            <w:tcW w:w="1386" w:type="dxa"/>
          </w:tcPr>
          <w:p w14:paraId="59C84444" w14:textId="77777777" w:rsidR="00D16378" w:rsidRPr="004E2B37" w:rsidRDefault="00D16378" w:rsidP="00E42ED0">
            <w:pPr>
              <w:ind w:left="0" w:firstLine="0"/>
              <w:jc w:val="left"/>
              <w:rPr>
                <w:rFonts w:ascii="Times New Roman" w:eastAsia="Calibri" w:hAnsi="Times New Roman" w:cs="Times New Roman"/>
                <w:b/>
                <w:bCs/>
                <w:sz w:val="20"/>
                <w:szCs w:val="20"/>
              </w:rPr>
            </w:pPr>
            <w:r w:rsidRPr="004E2B37">
              <w:rPr>
                <w:rFonts w:ascii="Times New Roman" w:eastAsia="Calibri" w:hAnsi="Times New Roman" w:cs="Times New Roman"/>
                <w:b/>
                <w:bCs/>
                <w:sz w:val="20"/>
                <w:szCs w:val="20"/>
              </w:rPr>
              <w:t>Product</w:t>
            </w:r>
          </w:p>
        </w:tc>
        <w:tc>
          <w:tcPr>
            <w:tcW w:w="2583" w:type="dxa"/>
          </w:tcPr>
          <w:p w14:paraId="72EFDD1C" w14:textId="77777777" w:rsidR="00D16378" w:rsidRPr="004E2B37" w:rsidRDefault="00D16378" w:rsidP="00E42ED0">
            <w:pPr>
              <w:ind w:left="0" w:firstLine="0"/>
              <w:jc w:val="left"/>
              <w:rPr>
                <w:rFonts w:ascii="Times New Roman" w:eastAsia="Calibri" w:hAnsi="Times New Roman" w:cs="Times New Roman"/>
                <w:b/>
                <w:bCs/>
                <w:sz w:val="20"/>
                <w:szCs w:val="20"/>
              </w:rPr>
            </w:pPr>
            <w:r w:rsidRPr="004E2B37">
              <w:rPr>
                <w:rFonts w:ascii="Times New Roman" w:eastAsia="Calibri" w:hAnsi="Times New Roman" w:cs="Times New Roman"/>
                <w:b/>
                <w:bCs/>
                <w:sz w:val="20"/>
                <w:szCs w:val="20"/>
              </w:rPr>
              <w:t>Study</w:t>
            </w:r>
          </w:p>
        </w:tc>
        <w:tc>
          <w:tcPr>
            <w:tcW w:w="2936" w:type="dxa"/>
          </w:tcPr>
          <w:p w14:paraId="77027766" w14:textId="77777777" w:rsidR="00D16378" w:rsidRPr="004E2B37" w:rsidRDefault="00D16378" w:rsidP="00E42ED0">
            <w:pPr>
              <w:ind w:left="0" w:firstLine="0"/>
              <w:jc w:val="left"/>
              <w:rPr>
                <w:rFonts w:ascii="Times New Roman" w:eastAsia="Calibri" w:hAnsi="Times New Roman" w:cs="Times New Roman"/>
                <w:b/>
                <w:bCs/>
                <w:sz w:val="20"/>
                <w:szCs w:val="20"/>
              </w:rPr>
            </w:pPr>
            <w:r w:rsidRPr="004E2B37">
              <w:rPr>
                <w:rFonts w:ascii="Times New Roman" w:eastAsia="Calibri" w:hAnsi="Times New Roman" w:cs="Times New Roman"/>
                <w:b/>
                <w:bCs/>
                <w:sz w:val="20"/>
                <w:szCs w:val="20"/>
              </w:rPr>
              <w:t xml:space="preserve">Finding </w:t>
            </w:r>
          </w:p>
        </w:tc>
        <w:tc>
          <w:tcPr>
            <w:tcW w:w="1485" w:type="dxa"/>
          </w:tcPr>
          <w:p w14:paraId="34AB8A8D" w14:textId="77777777" w:rsidR="00D16378" w:rsidRPr="004E2B37" w:rsidRDefault="00D16378" w:rsidP="00E42ED0">
            <w:pPr>
              <w:ind w:left="0" w:firstLine="0"/>
              <w:jc w:val="left"/>
              <w:rPr>
                <w:rFonts w:ascii="Times New Roman" w:eastAsia="Calibri" w:hAnsi="Times New Roman" w:cs="Times New Roman"/>
                <w:b/>
                <w:bCs/>
                <w:sz w:val="20"/>
                <w:szCs w:val="20"/>
              </w:rPr>
            </w:pPr>
            <w:r w:rsidRPr="004E2B37">
              <w:rPr>
                <w:rFonts w:ascii="Times New Roman" w:eastAsia="Calibri" w:hAnsi="Times New Roman" w:cs="Times New Roman"/>
                <w:b/>
                <w:bCs/>
                <w:sz w:val="20"/>
                <w:szCs w:val="20"/>
              </w:rPr>
              <w:t>Reference</w:t>
            </w:r>
          </w:p>
        </w:tc>
      </w:tr>
      <w:tr w:rsidR="00D16378" w14:paraId="5A9E9C9B" w14:textId="77777777" w:rsidTr="00E42ED0">
        <w:tc>
          <w:tcPr>
            <w:tcW w:w="562" w:type="dxa"/>
          </w:tcPr>
          <w:p w14:paraId="777FBD61" w14:textId="77777777" w:rsidR="00D16378" w:rsidRPr="00B76A83" w:rsidRDefault="00D16378" w:rsidP="00E42ED0">
            <w:pPr>
              <w:ind w:left="0" w:firstLine="0"/>
              <w:jc w:val="left"/>
              <w:rPr>
                <w:rFonts w:ascii="Times New Roman" w:eastAsia="Calibri" w:hAnsi="Times New Roman" w:cs="Times New Roman"/>
                <w:sz w:val="20"/>
                <w:szCs w:val="20"/>
              </w:rPr>
            </w:pPr>
            <w:r w:rsidRPr="00B76A83">
              <w:rPr>
                <w:rFonts w:ascii="Times New Roman" w:eastAsia="Calibri" w:hAnsi="Times New Roman" w:cs="Times New Roman"/>
                <w:sz w:val="20"/>
                <w:szCs w:val="20"/>
              </w:rPr>
              <w:t>1</w:t>
            </w:r>
          </w:p>
        </w:tc>
        <w:tc>
          <w:tcPr>
            <w:tcW w:w="1386" w:type="dxa"/>
          </w:tcPr>
          <w:p w14:paraId="7A911BCF" w14:textId="77777777" w:rsidR="00D16378" w:rsidRPr="00B76A83" w:rsidRDefault="00D16378" w:rsidP="00E42ED0">
            <w:pPr>
              <w:ind w:left="0" w:firstLine="0"/>
              <w:jc w:val="left"/>
              <w:rPr>
                <w:rFonts w:ascii="Times New Roman" w:eastAsia="Calibri" w:hAnsi="Times New Roman" w:cs="Times New Roman"/>
                <w:sz w:val="20"/>
                <w:szCs w:val="20"/>
              </w:rPr>
            </w:pPr>
            <w:r w:rsidRPr="00B76A83">
              <w:rPr>
                <w:rFonts w:ascii="Times New Roman" w:eastAsia="Calibri" w:hAnsi="Times New Roman" w:cs="Times New Roman"/>
                <w:sz w:val="20"/>
                <w:szCs w:val="20"/>
              </w:rPr>
              <w:t xml:space="preserve">Ginger Powder-Based </w:t>
            </w:r>
            <w:r w:rsidRPr="00DB2479">
              <w:rPr>
                <w:rFonts w:ascii="Times New Roman" w:eastAsia="Calibri" w:hAnsi="Times New Roman" w:cs="Times New Roman"/>
                <w:i/>
                <w:iCs/>
                <w:sz w:val="20"/>
                <w:szCs w:val="20"/>
              </w:rPr>
              <w:t>Peda</w:t>
            </w:r>
          </w:p>
        </w:tc>
        <w:tc>
          <w:tcPr>
            <w:tcW w:w="2583" w:type="dxa"/>
          </w:tcPr>
          <w:p w14:paraId="2BE4D1DB" w14:textId="77777777" w:rsidR="00D16378" w:rsidRPr="00B76A83" w:rsidRDefault="00D16378" w:rsidP="00E42ED0">
            <w:pPr>
              <w:ind w:left="0" w:firstLine="0"/>
              <w:jc w:val="left"/>
              <w:rPr>
                <w:rFonts w:ascii="Times New Roman" w:eastAsia="Calibri" w:hAnsi="Times New Roman" w:cs="Times New Roman"/>
                <w:sz w:val="20"/>
                <w:szCs w:val="20"/>
              </w:rPr>
            </w:pPr>
            <w:r w:rsidRPr="00DB2479">
              <w:rPr>
                <w:rFonts w:ascii="Times New Roman" w:eastAsia="Calibri" w:hAnsi="Times New Roman" w:cs="Times New Roman"/>
                <w:i/>
                <w:iCs/>
                <w:sz w:val="20"/>
                <w:szCs w:val="20"/>
              </w:rPr>
              <w:t>Peda</w:t>
            </w:r>
            <w:r w:rsidRPr="00B76A83">
              <w:rPr>
                <w:rFonts w:ascii="Times New Roman" w:eastAsia="Calibri" w:hAnsi="Times New Roman" w:cs="Times New Roman"/>
                <w:sz w:val="20"/>
                <w:szCs w:val="20"/>
              </w:rPr>
              <w:t xml:space="preserve"> with different ginger powder concentrations (0%, 2%, 4%, 6%)</w:t>
            </w:r>
          </w:p>
        </w:tc>
        <w:tc>
          <w:tcPr>
            <w:tcW w:w="2936" w:type="dxa"/>
          </w:tcPr>
          <w:p w14:paraId="04538991" w14:textId="77777777" w:rsidR="00D16378" w:rsidRPr="00B76A83" w:rsidRDefault="00D16378" w:rsidP="00E42ED0">
            <w:pPr>
              <w:ind w:left="0" w:firstLine="0"/>
              <w:jc w:val="left"/>
              <w:rPr>
                <w:rFonts w:ascii="Times New Roman" w:eastAsia="Calibri" w:hAnsi="Times New Roman" w:cs="Times New Roman"/>
                <w:sz w:val="20"/>
                <w:szCs w:val="20"/>
              </w:rPr>
            </w:pPr>
            <w:r w:rsidRPr="00DB2479">
              <w:rPr>
                <w:rFonts w:ascii="Times New Roman" w:eastAsia="Calibri" w:hAnsi="Times New Roman" w:cs="Times New Roman"/>
                <w:i/>
                <w:iCs/>
                <w:sz w:val="20"/>
                <w:szCs w:val="20"/>
              </w:rPr>
              <w:t>Peda</w:t>
            </w:r>
            <w:r w:rsidRPr="00B76A83">
              <w:rPr>
                <w:rFonts w:ascii="Times New Roman" w:eastAsia="Calibri" w:hAnsi="Times New Roman" w:cs="Times New Roman"/>
                <w:sz w:val="20"/>
                <w:szCs w:val="20"/>
              </w:rPr>
              <w:t xml:space="preserve"> with 2% ginger powder showed optimal acceptability. Lower microbial counts. Higher overall score.</w:t>
            </w:r>
          </w:p>
        </w:tc>
        <w:tc>
          <w:tcPr>
            <w:tcW w:w="1485" w:type="dxa"/>
          </w:tcPr>
          <w:p w14:paraId="13D12C56" w14:textId="77777777" w:rsidR="00D16378" w:rsidRPr="000D3C47" w:rsidRDefault="00D16378" w:rsidP="00E42ED0">
            <w:pPr>
              <w:ind w:left="0" w:firstLine="0"/>
              <w:jc w:val="left"/>
              <w:rPr>
                <w:rFonts w:ascii="Times New Roman" w:eastAsia="Calibri" w:hAnsi="Times New Roman" w:cs="Times New Roman"/>
                <w:sz w:val="20"/>
                <w:szCs w:val="20"/>
              </w:rPr>
            </w:pPr>
            <w:r w:rsidRPr="000D3C47">
              <w:rPr>
                <w:rFonts w:ascii="Times New Roman" w:eastAsia="Calibri" w:hAnsi="Times New Roman" w:cs="Times New Roman"/>
                <w:sz w:val="20"/>
                <w:szCs w:val="20"/>
              </w:rPr>
              <w:t xml:space="preserve">Kamble </w:t>
            </w:r>
            <w:r w:rsidRPr="000D3C47">
              <w:rPr>
                <w:rFonts w:ascii="Times New Roman" w:eastAsia="Calibri" w:hAnsi="Times New Roman" w:cs="Times New Roman"/>
                <w:i/>
                <w:iCs/>
                <w:sz w:val="20"/>
                <w:szCs w:val="20"/>
              </w:rPr>
              <w:t>et al</w:t>
            </w:r>
            <w:r w:rsidRPr="000D3C47">
              <w:rPr>
                <w:rFonts w:ascii="Times New Roman" w:eastAsia="Calibri" w:hAnsi="Times New Roman" w:cs="Times New Roman"/>
                <w:sz w:val="20"/>
                <w:szCs w:val="20"/>
              </w:rPr>
              <w:t xml:space="preserve">., 2014; Kaushal </w:t>
            </w:r>
            <w:r w:rsidRPr="000D3C47">
              <w:rPr>
                <w:rFonts w:ascii="Times New Roman" w:eastAsia="Calibri" w:hAnsi="Times New Roman" w:cs="Times New Roman"/>
                <w:i/>
                <w:iCs/>
                <w:sz w:val="20"/>
                <w:szCs w:val="20"/>
              </w:rPr>
              <w:t>et al</w:t>
            </w:r>
            <w:r w:rsidRPr="000D3C47">
              <w:rPr>
                <w:rFonts w:ascii="Times New Roman" w:eastAsia="Calibri" w:hAnsi="Times New Roman" w:cs="Times New Roman"/>
                <w:sz w:val="20"/>
                <w:szCs w:val="20"/>
              </w:rPr>
              <w:t>., 2017</w:t>
            </w:r>
          </w:p>
        </w:tc>
      </w:tr>
      <w:tr w:rsidR="00D16378" w14:paraId="404E286D" w14:textId="77777777" w:rsidTr="00E42ED0">
        <w:tc>
          <w:tcPr>
            <w:tcW w:w="562" w:type="dxa"/>
          </w:tcPr>
          <w:p w14:paraId="11EADD73" w14:textId="77777777" w:rsidR="00D16378" w:rsidRPr="00B76A83" w:rsidRDefault="00D16378" w:rsidP="00E42ED0">
            <w:pPr>
              <w:ind w:left="0" w:firstLine="0"/>
              <w:jc w:val="left"/>
              <w:rPr>
                <w:rFonts w:ascii="Times New Roman" w:eastAsia="Calibri" w:hAnsi="Times New Roman" w:cs="Times New Roman"/>
                <w:sz w:val="20"/>
                <w:szCs w:val="20"/>
              </w:rPr>
            </w:pPr>
            <w:r w:rsidRPr="00B76A83">
              <w:rPr>
                <w:rFonts w:ascii="Times New Roman" w:eastAsia="Calibri" w:hAnsi="Times New Roman" w:cs="Times New Roman"/>
                <w:sz w:val="20"/>
                <w:szCs w:val="20"/>
              </w:rPr>
              <w:t>2</w:t>
            </w:r>
          </w:p>
        </w:tc>
        <w:tc>
          <w:tcPr>
            <w:tcW w:w="1386" w:type="dxa"/>
          </w:tcPr>
          <w:p w14:paraId="7A3E30E8" w14:textId="77777777" w:rsidR="00D16378" w:rsidRPr="00B76A83" w:rsidRDefault="00D16378" w:rsidP="00E42ED0">
            <w:pPr>
              <w:ind w:left="0" w:firstLine="0"/>
              <w:jc w:val="left"/>
              <w:rPr>
                <w:rFonts w:ascii="Times New Roman" w:eastAsia="Calibri" w:hAnsi="Times New Roman" w:cs="Times New Roman"/>
                <w:sz w:val="20"/>
                <w:szCs w:val="20"/>
              </w:rPr>
            </w:pPr>
            <w:r w:rsidRPr="00B76A83">
              <w:rPr>
                <w:rFonts w:ascii="Times New Roman" w:eastAsia="Calibri" w:hAnsi="Times New Roman" w:cs="Times New Roman"/>
                <w:sz w:val="20"/>
                <w:szCs w:val="20"/>
              </w:rPr>
              <w:t xml:space="preserve">Herbal </w:t>
            </w:r>
            <w:r w:rsidRPr="00DB2479">
              <w:rPr>
                <w:rFonts w:ascii="Times New Roman" w:eastAsia="Calibri" w:hAnsi="Times New Roman" w:cs="Times New Roman"/>
                <w:i/>
                <w:iCs/>
                <w:sz w:val="20"/>
                <w:szCs w:val="20"/>
              </w:rPr>
              <w:t>Peda</w:t>
            </w:r>
          </w:p>
        </w:tc>
        <w:tc>
          <w:tcPr>
            <w:tcW w:w="2583" w:type="dxa"/>
          </w:tcPr>
          <w:p w14:paraId="3EE733F6" w14:textId="77777777" w:rsidR="00D16378" w:rsidRDefault="00D16378" w:rsidP="00E42ED0">
            <w:pPr>
              <w:ind w:left="0" w:firstLine="0"/>
              <w:jc w:val="left"/>
              <w:rPr>
                <w:rFonts w:ascii="Times New Roman" w:eastAsia="Calibri" w:hAnsi="Times New Roman" w:cs="Times New Roman"/>
                <w:sz w:val="20"/>
                <w:szCs w:val="20"/>
              </w:rPr>
            </w:pPr>
            <w:r w:rsidRPr="00DB2479">
              <w:rPr>
                <w:rFonts w:ascii="Times New Roman" w:eastAsia="Calibri" w:hAnsi="Times New Roman" w:cs="Times New Roman"/>
                <w:i/>
                <w:iCs/>
                <w:sz w:val="20"/>
                <w:szCs w:val="20"/>
              </w:rPr>
              <w:t>Peda</w:t>
            </w:r>
            <w:r w:rsidRPr="00B76A83">
              <w:rPr>
                <w:rFonts w:ascii="Times New Roman" w:eastAsia="Calibri" w:hAnsi="Times New Roman" w:cs="Times New Roman"/>
                <w:sz w:val="20"/>
                <w:szCs w:val="20"/>
              </w:rPr>
              <w:t xml:space="preserve"> with black pepper and turmeric; </w:t>
            </w:r>
            <w:r w:rsidRPr="00155611">
              <w:rPr>
                <w:rFonts w:ascii="Times New Roman" w:eastAsia="Calibri" w:hAnsi="Times New Roman" w:cs="Times New Roman"/>
                <w:i/>
                <w:iCs/>
                <w:sz w:val="20"/>
                <w:szCs w:val="20"/>
              </w:rPr>
              <w:t xml:space="preserve">Khoa </w:t>
            </w:r>
            <w:r w:rsidRPr="00B76A83">
              <w:rPr>
                <w:rFonts w:ascii="Times New Roman" w:eastAsia="Calibri" w:hAnsi="Times New Roman" w:cs="Times New Roman"/>
                <w:sz w:val="20"/>
                <w:szCs w:val="20"/>
              </w:rPr>
              <w:t>with S. grandiflora as an herb</w:t>
            </w:r>
            <w:r>
              <w:rPr>
                <w:rFonts w:ascii="Times New Roman" w:eastAsia="Calibri" w:hAnsi="Times New Roman" w:cs="Times New Roman"/>
                <w:sz w:val="20"/>
                <w:szCs w:val="20"/>
              </w:rPr>
              <w:t>;</w:t>
            </w:r>
          </w:p>
          <w:p w14:paraId="46C12BA0" w14:textId="77777777" w:rsidR="00D16378" w:rsidRPr="00B76A83" w:rsidRDefault="00D16378" w:rsidP="00E42ED0">
            <w:pPr>
              <w:ind w:left="0" w:firstLine="0"/>
              <w:jc w:val="left"/>
              <w:rPr>
                <w:rFonts w:ascii="Times New Roman" w:eastAsia="Calibri" w:hAnsi="Times New Roman" w:cs="Times New Roman"/>
                <w:sz w:val="20"/>
                <w:szCs w:val="20"/>
              </w:rPr>
            </w:pPr>
            <w:r>
              <w:rPr>
                <w:rFonts w:ascii="Times New Roman" w:hAnsi="Times New Roman" w:cs="Times New Roman"/>
                <w:sz w:val="20"/>
                <w:szCs w:val="20"/>
              </w:rPr>
              <w:t xml:space="preserve">Peda with </w:t>
            </w:r>
            <w:r w:rsidRPr="00CA2788">
              <w:rPr>
                <w:rFonts w:ascii="Times New Roman" w:hAnsi="Times New Roman" w:cs="Times New Roman"/>
                <w:sz w:val="20"/>
                <w:szCs w:val="20"/>
              </w:rPr>
              <w:t>Brahmi and Ashwagandha</w:t>
            </w:r>
            <w:r>
              <w:rPr>
                <w:rFonts w:ascii="Times New Roman" w:hAnsi="Times New Roman" w:cs="Times New Roman"/>
                <w:sz w:val="20"/>
                <w:szCs w:val="20"/>
              </w:rPr>
              <w:t xml:space="preserve"> herbs</w:t>
            </w:r>
          </w:p>
        </w:tc>
        <w:tc>
          <w:tcPr>
            <w:tcW w:w="2936" w:type="dxa"/>
          </w:tcPr>
          <w:p w14:paraId="7BB368FF" w14:textId="77777777" w:rsidR="00D16378" w:rsidRPr="00B76A83" w:rsidRDefault="00D16378" w:rsidP="00E42ED0">
            <w:pPr>
              <w:ind w:left="0" w:firstLine="0"/>
              <w:jc w:val="left"/>
              <w:rPr>
                <w:rFonts w:ascii="Times New Roman" w:eastAsia="Calibri" w:hAnsi="Times New Roman" w:cs="Times New Roman"/>
                <w:sz w:val="20"/>
                <w:szCs w:val="20"/>
              </w:rPr>
            </w:pPr>
            <w:r w:rsidRPr="00B76A83">
              <w:rPr>
                <w:rFonts w:ascii="Times New Roman" w:eastAsia="Calibri" w:hAnsi="Times New Roman" w:cs="Times New Roman"/>
                <w:sz w:val="20"/>
                <w:szCs w:val="20"/>
              </w:rPr>
              <w:t>Black pepper and turmeric acted as natural preservatives. S. grandiflora affected colo</w:t>
            </w:r>
            <w:r>
              <w:rPr>
                <w:rFonts w:ascii="Times New Roman" w:eastAsia="Calibri" w:hAnsi="Times New Roman" w:cs="Times New Roman"/>
                <w:sz w:val="20"/>
                <w:szCs w:val="20"/>
              </w:rPr>
              <w:t>u</w:t>
            </w:r>
            <w:r w:rsidRPr="00B76A83">
              <w:rPr>
                <w:rFonts w:ascii="Times New Roman" w:eastAsia="Calibri" w:hAnsi="Times New Roman" w:cs="Times New Roman"/>
                <w:sz w:val="20"/>
                <w:szCs w:val="20"/>
              </w:rPr>
              <w:t>r and sweetness.</w:t>
            </w:r>
            <w:r>
              <w:rPr>
                <w:rFonts w:ascii="Times New Roman" w:eastAsia="Calibri" w:hAnsi="Times New Roman" w:cs="Times New Roman"/>
                <w:sz w:val="20"/>
                <w:szCs w:val="20"/>
              </w:rPr>
              <w:t xml:space="preserve"> Brahmi and Ashwagandha Improved chemical and microbiological attributes</w:t>
            </w:r>
          </w:p>
        </w:tc>
        <w:tc>
          <w:tcPr>
            <w:tcW w:w="1485" w:type="dxa"/>
          </w:tcPr>
          <w:p w14:paraId="2CCFF09B" w14:textId="77777777" w:rsidR="00D16378" w:rsidRPr="000D3C47" w:rsidRDefault="00D16378" w:rsidP="00E42ED0">
            <w:pPr>
              <w:ind w:left="0" w:firstLine="0"/>
              <w:jc w:val="left"/>
              <w:rPr>
                <w:rFonts w:ascii="Times New Roman" w:eastAsia="Calibri" w:hAnsi="Times New Roman" w:cs="Times New Roman"/>
                <w:sz w:val="20"/>
                <w:szCs w:val="20"/>
              </w:rPr>
            </w:pPr>
            <w:r w:rsidRPr="000D3C47">
              <w:rPr>
                <w:rFonts w:ascii="Times New Roman" w:eastAsia="Calibri" w:hAnsi="Times New Roman" w:cs="Times New Roman"/>
                <w:sz w:val="20"/>
                <w:szCs w:val="20"/>
              </w:rPr>
              <w:t xml:space="preserve">Panday </w:t>
            </w:r>
            <w:r w:rsidRPr="000D3C47">
              <w:rPr>
                <w:rFonts w:ascii="Times New Roman" w:eastAsia="Calibri" w:hAnsi="Times New Roman" w:cs="Times New Roman"/>
                <w:i/>
                <w:iCs/>
                <w:sz w:val="20"/>
                <w:szCs w:val="20"/>
              </w:rPr>
              <w:t>et al</w:t>
            </w:r>
            <w:r w:rsidRPr="000D3C47">
              <w:rPr>
                <w:rFonts w:ascii="Times New Roman" w:eastAsia="Calibri" w:hAnsi="Times New Roman" w:cs="Times New Roman"/>
                <w:sz w:val="20"/>
                <w:szCs w:val="20"/>
              </w:rPr>
              <w:t xml:space="preserve">., 2018; Kumar </w:t>
            </w:r>
            <w:r w:rsidRPr="000D3C47">
              <w:rPr>
                <w:rFonts w:ascii="Times New Roman" w:eastAsia="Calibri" w:hAnsi="Times New Roman" w:cs="Times New Roman"/>
                <w:i/>
                <w:iCs/>
                <w:sz w:val="20"/>
                <w:szCs w:val="20"/>
              </w:rPr>
              <w:t>et al</w:t>
            </w:r>
            <w:r w:rsidRPr="000D3C47">
              <w:rPr>
                <w:rFonts w:ascii="Times New Roman" w:eastAsia="Calibri" w:hAnsi="Times New Roman" w:cs="Times New Roman"/>
                <w:sz w:val="20"/>
                <w:szCs w:val="20"/>
              </w:rPr>
              <w:t xml:space="preserve">., 2023; Singh </w:t>
            </w:r>
            <w:r w:rsidRPr="000D3C47">
              <w:rPr>
                <w:rFonts w:ascii="Times New Roman" w:eastAsia="Calibri" w:hAnsi="Times New Roman" w:cs="Times New Roman"/>
                <w:i/>
                <w:iCs/>
                <w:sz w:val="20"/>
                <w:szCs w:val="20"/>
              </w:rPr>
              <w:t>et al</w:t>
            </w:r>
            <w:r w:rsidRPr="000D3C47">
              <w:rPr>
                <w:rFonts w:ascii="Times New Roman" w:eastAsia="Calibri" w:hAnsi="Times New Roman" w:cs="Times New Roman"/>
                <w:sz w:val="20"/>
                <w:szCs w:val="20"/>
              </w:rPr>
              <w:t>., 2022</w:t>
            </w:r>
          </w:p>
        </w:tc>
      </w:tr>
      <w:tr w:rsidR="00D16378" w14:paraId="5699B6AD" w14:textId="77777777" w:rsidTr="00E42ED0">
        <w:tc>
          <w:tcPr>
            <w:tcW w:w="562" w:type="dxa"/>
          </w:tcPr>
          <w:p w14:paraId="1171A755" w14:textId="77777777" w:rsidR="00D16378" w:rsidRPr="00B76A83" w:rsidRDefault="00D16378" w:rsidP="00E42ED0">
            <w:pPr>
              <w:ind w:left="0" w:firstLine="0"/>
              <w:jc w:val="left"/>
              <w:rPr>
                <w:rFonts w:ascii="Times New Roman" w:eastAsia="Calibri" w:hAnsi="Times New Roman" w:cs="Times New Roman"/>
                <w:sz w:val="20"/>
                <w:szCs w:val="20"/>
              </w:rPr>
            </w:pPr>
            <w:r w:rsidRPr="00B76A83">
              <w:rPr>
                <w:rFonts w:ascii="Times New Roman" w:eastAsia="Calibri" w:hAnsi="Times New Roman" w:cs="Times New Roman"/>
                <w:sz w:val="20"/>
                <w:szCs w:val="20"/>
              </w:rPr>
              <w:t>3</w:t>
            </w:r>
          </w:p>
        </w:tc>
        <w:tc>
          <w:tcPr>
            <w:tcW w:w="1386" w:type="dxa"/>
          </w:tcPr>
          <w:p w14:paraId="502D112A" w14:textId="77777777" w:rsidR="00D16378" w:rsidRPr="00DB2479" w:rsidRDefault="00D16378" w:rsidP="00E42ED0">
            <w:pPr>
              <w:spacing w:line="240" w:lineRule="auto"/>
              <w:ind w:left="0" w:right="0" w:firstLine="0"/>
              <w:jc w:val="left"/>
              <w:rPr>
                <w:rFonts w:ascii="Times New Roman" w:eastAsia="Times New Roman" w:hAnsi="Times New Roman" w:cs="Times New Roman"/>
                <w:sz w:val="20"/>
                <w:szCs w:val="20"/>
                <w:lang w:eastAsia="en-IN"/>
              </w:rPr>
            </w:pPr>
            <w:r w:rsidRPr="00DB2479">
              <w:rPr>
                <w:rFonts w:ascii="Times New Roman" w:eastAsia="Times New Roman" w:hAnsi="Times New Roman" w:cs="Times New Roman"/>
                <w:sz w:val="20"/>
                <w:szCs w:val="20"/>
                <w:lang w:eastAsia="en-IN"/>
              </w:rPr>
              <w:t xml:space="preserve">Aloe Vera Juice </w:t>
            </w:r>
            <w:r>
              <w:rPr>
                <w:rFonts w:ascii="Times New Roman" w:eastAsia="Times New Roman" w:hAnsi="Times New Roman" w:cs="Times New Roman"/>
                <w:sz w:val="20"/>
                <w:szCs w:val="20"/>
                <w:lang w:eastAsia="en-IN"/>
              </w:rPr>
              <w:t xml:space="preserve">enriched </w:t>
            </w:r>
            <w:r w:rsidRPr="00DB2479">
              <w:rPr>
                <w:rFonts w:ascii="Times New Roman" w:eastAsia="Times New Roman" w:hAnsi="Times New Roman" w:cs="Times New Roman"/>
                <w:i/>
                <w:iCs/>
                <w:sz w:val="20"/>
                <w:szCs w:val="20"/>
                <w:lang w:eastAsia="en-IN"/>
              </w:rPr>
              <w:t>Peda</w:t>
            </w:r>
          </w:p>
        </w:tc>
        <w:tc>
          <w:tcPr>
            <w:tcW w:w="2583" w:type="dxa"/>
          </w:tcPr>
          <w:p w14:paraId="6BF85551" w14:textId="77777777" w:rsidR="00D16378" w:rsidRPr="00B76A83" w:rsidRDefault="00D16378" w:rsidP="00E42ED0">
            <w:pPr>
              <w:ind w:left="0" w:firstLine="0"/>
              <w:jc w:val="left"/>
              <w:rPr>
                <w:rFonts w:ascii="Times New Roman" w:eastAsia="Calibri" w:hAnsi="Times New Roman" w:cs="Times New Roman"/>
                <w:sz w:val="20"/>
                <w:szCs w:val="20"/>
              </w:rPr>
            </w:pPr>
            <w:r w:rsidRPr="00DB2479">
              <w:rPr>
                <w:rFonts w:ascii="Times New Roman" w:eastAsia="Calibri" w:hAnsi="Times New Roman" w:cs="Times New Roman"/>
                <w:i/>
                <w:iCs/>
                <w:sz w:val="20"/>
                <w:szCs w:val="20"/>
              </w:rPr>
              <w:t>Peda</w:t>
            </w:r>
            <w:r w:rsidRPr="00B76A83">
              <w:rPr>
                <w:rFonts w:ascii="Times New Roman" w:eastAsia="Calibri" w:hAnsi="Times New Roman" w:cs="Times New Roman"/>
                <w:sz w:val="20"/>
                <w:szCs w:val="20"/>
              </w:rPr>
              <w:t xml:space="preserve"> with aloe vera juice at different concentrations (10%, 15%, 20%)</w:t>
            </w:r>
          </w:p>
        </w:tc>
        <w:tc>
          <w:tcPr>
            <w:tcW w:w="2936" w:type="dxa"/>
          </w:tcPr>
          <w:p w14:paraId="30EDF532" w14:textId="77777777" w:rsidR="00D16378" w:rsidRPr="00B76A83" w:rsidRDefault="00D16378" w:rsidP="00E42ED0">
            <w:pPr>
              <w:ind w:left="0" w:firstLine="0"/>
              <w:jc w:val="left"/>
              <w:rPr>
                <w:rFonts w:ascii="Times New Roman" w:eastAsia="Calibri" w:hAnsi="Times New Roman" w:cs="Times New Roman"/>
                <w:sz w:val="20"/>
                <w:szCs w:val="20"/>
              </w:rPr>
            </w:pPr>
            <w:r w:rsidRPr="00B76A83">
              <w:rPr>
                <w:rFonts w:ascii="Times New Roman" w:eastAsia="Calibri" w:hAnsi="Times New Roman" w:cs="Times New Roman"/>
                <w:sz w:val="20"/>
                <w:szCs w:val="20"/>
              </w:rPr>
              <w:t>Aloe vera juice impacted texture and sensory qualities. Noticeable changes in chewiness and hardness.</w:t>
            </w:r>
          </w:p>
        </w:tc>
        <w:tc>
          <w:tcPr>
            <w:tcW w:w="1485" w:type="dxa"/>
          </w:tcPr>
          <w:p w14:paraId="33E440E1" w14:textId="77777777" w:rsidR="00D16378" w:rsidRPr="000D3C47" w:rsidRDefault="00D16378" w:rsidP="00E42ED0">
            <w:pPr>
              <w:ind w:left="0" w:firstLine="0"/>
              <w:jc w:val="left"/>
              <w:rPr>
                <w:rFonts w:ascii="Times New Roman" w:eastAsia="Calibri" w:hAnsi="Times New Roman" w:cs="Times New Roman"/>
                <w:sz w:val="20"/>
                <w:szCs w:val="20"/>
              </w:rPr>
            </w:pPr>
            <w:r w:rsidRPr="000D3C47">
              <w:rPr>
                <w:rFonts w:ascii="Times New Roman" w:eastAsia="Calibri" w:hAnsi="Times New Roman" w:cs="Times New Roman"/>
                <w:sz w:val="20"/>
                <w:szCs w:val="20"/>
              </w:rPr>
              <w:t xml:space="preserve">Keerthi </w:t>
            </w:r>
            <w:r w:rsidRPr="000D3C47">
              <w:rPr>
                <w:rFonts w:ascii="Times New Roman" w:eastAsia="Calibri" w:hAnsi="Times New Roman" w:cs="Times New Roman"/>
                <w:i/>
                <w:iCs/>
                <w:sz w:val="20"/>
                <w:szCs w:val="20"/>
              </w:rPr>
              <w:t>et al</w:t>
            </w:r>
            <w:r w:rsidRPr="000D3C47">
              <w:rPr>
                <w:rFonts w:ascii="Times New Roman" w:eastAsia="Calibri" w:hAnsi="Times New Roman" w:cs="Times New Roman"/>
                <w:sz w:val="20"/>
                <w:szCs w:val="20"/>
              </w:rPr>
              <w:t>., 2017</w:t>
            </w:r>
          </w:p>
        </w:tc>
      </w:tr>
      <w:tr w:rsidR="00D16378" w14:paraId="54A31476" w14:textId="77777777" w:rsidTr="00E42ED0">
        <w:tc>
          <w:tcPr>
            <w:tcW w:w="562" w:type="dxa"/>
          </w:tcPr>
          <w:p w14:paraId="6201FADD" w14:textId="77777777" w:rsidR="00D16378" w:rsidRPr="00B76A83" w:rsidRDefault="00D16378" w:rsidP="00E42ED0">
            <w:pPr>
              <w:ind w:left="0" w:firstLine="0"/>
              <w:jc w:val="left"/>
              <w:rPr>
                <w:rFonts w:ascii="Times New Roman" w:eastAsia="Calibri" w:hAnsi="Times New Roman" w:cs="Times New Roman"/>
                <w:sz w:val="20"/>
                <w:szCs w:val="20"/>
              </w:rPr>
            </w:pPr>
            <w:r w:rsidRPr="00B76A83">
              <w:rPr>
                <w:rFonts w:ascii="Times New Roman" w:eastAsia="Calibri" w:hAnsi="Times New Roman" w:cs="Times New Roman"/>
                <w:sz w:val="20"/>
                <w:szCs w:val="20"/>
              </w:rPr>
              <w:t>4</w:t>
            </w:r>
          </w:p>
        </w:tc>
        <w:tc>
          <w:tcPr>
            <w:tcW w:w="1386" w:type="dxa"/>
          </w:tcPr>
          <w:p w14:paraId="0101DF55" w14:textId="77777777" w:rsidR="00D16378" w:rsidRPr="00B76A83" w:rsidRDefault="00D16378" w:rsidP="00E42ED0">
            <w:pPr>
              <w:ind w:left="0" w:firstLine="0"/>
              <w:jc w:val="left"/>
              <w:rPr>
                <w:rFonts w:ascii="Times New Roman" w:eastAsia="Calibri" w:hAnsi="Times New Roman" w:cs="Times New Roman"/>
                <w:sz w:val="20"/>
                <w:szCs w:val="20"/>
              </w:rPr>
            </w:pPr>
            <w:r w:rsidRPr="00B76A83">
              <w:rPr>
                <w:rFonts w:ascii="Times New Roman" w:eastAsia="Calibri" w:hAnsi="Times New Roman" w:cs="Times New Roman"/>
                <w:sz w:val="20"/>
                <w:szCs w:val="20"/>
              </w:rPr>
              <w:t xml:space="preserve">Flaxseed Enriched </w:t>
            </w:r>
            <w:r w:rsidRPr="00DB2479">
              <w:rPr>
                <w:rFonts w:ascii="Times New Roman" w:eastAsia="Calibri" w:hAnsi="Times New Roman" w:cs="Times New Roman"/>
                <w:i/>
                <w:iCs/>
                <w:sz w:val="20"/>
                <w:szCs w:val="20"/>
              </w:rPr>
              <w:t>Peda</w:t>
            </w:r>
          </w:p>
        </w:tc>
        <w:tc>
          <w:tcPr>
            <w:tcW w:w="2583" w:type="dxa"/>
          </w:tcPr>
          <w:p w14:paraId="3FE17AB3" w14:textId="77777777" w:rsidR="00D16378" w:rsidRPr="00B76A83" w:rsidRDefault="00D16378" w:rsidP="00E42ED0">
            <w:pPr>
              <w:ind w:left="0" w:firstLine="0"/>
              <w:jc w:val="left"/>
              <w:rPr>
                <w:rFonts w:ascii="Times New Roman" w:eastAsia="Calibri" w:hAnsi="Times New Roman" w:cs="Times New Roman"/>
                <w:sz w:val="20"/>
                <w:szCs w:val="20"/>
              </w:rPr>
            </w:pPr>
            <w:r w:rsidRPr="00DB2479">
              <w:rPr>
                <w:rFonts w:ascii="Times New Roman" w:eastAsia="Calibri" w:hAnsi="Times New Roman" w:cs="Times New Roman"/>
                <w:i/>
                <w:iCs/>
                <w:sz w:val="20"/>
                <w:szCs w:val="20"/>
              </w:rPr>
              <w:t>Peda</w:t>
            </w:r>
            <w:r w:rsidRPr="00B76A83">
              <w:rPr>
                <w:rFonts w:ascii="Times New Roman" w:eastAsia="Calibri" w:hAnsi="Times New Roman" w:cs="Times New Roman"/>
                <w:sz w:val="20"/>
                <w:szCs w:val="20"/>
              </w:rPr>
              <w:t xml:space="preserve"> with varying concentrations of flaxseed (2%, 2.5%, 3%)</w:t>
            </w:r>
          </w:p>
        </w:tc>
        <w:tc>
          <w:tcPr>
            <w:tcW w:w="2936" w:type="dxa"/>
          </w:tcPr>
          <w:p w14:paraId="482CEF0F" w14:textId="77777777" w:rsidR="00D16378" w:rsidRPr="00B76A83" w:rsidRDefault="00D16378" w:rsidP="00E42ED0">
            <w:pPr>
              <w:ind w:left="0" w:firstLine="0"/>
              <w:jc w:val="left"/>
              <w:rPr>
                <w:rFonts w:ascii="Times New Roman" w:eastAsia="Calibri" w:hAnsi="Times New Roman" w:cs="Times New Roman"/>
                <w:sz w:val="20"/>
                <w:szCs w:val="20"/>
              </w:rPr>
            </w:pPr>
            <w:r w:rsidRPr="00B76A83">
              <w:rPr>
                <w:rFonts w:ascii="Times New Roman" w:eastAsia="Calibri" w:hAnsi="Times New Roman" w:cs="Times New Roman"/>
                <w:sz w:val="20"/>
                <w:szCs w:val="20"/>
              </w:rPr>
              <w:t>Increased flaxseed content enhanced fat, protein, ash, fibre, and antioxidant activity. T1 (2% flaxseed) is highly acceptable.</w:t>
            </w:r>
          </w:p>
        </w:tc>
        <w:tc>
          <w:tcPr>
            <w:tcW w:w="1485" w:type="dxa"/>
          </w:tcPr>
          <w:p w14:paraId="7EDBE312" w14:textId="77777777" w:rsidR="00D16378" w:rsidRPr="000D3C47" w:rsidRDefault="00D16378" w:rsidP="00E42ED0">
            <w:pPr>
              <w:ind w:left="0" w:firstLine="0"/>
              <w:jc w:val="left"/>
              <w:rPr>
                <w:rFonts w:ascii="Times New Roman" w:eastAsia="Calibri" w:hAnsi="Times New Roman" w:cs="Times New Roman"/>
                <w:sz w:val="20"/>
                <w:szCs w:val="20"/>
              </w:rPr>
            </w:pPr>
            <w:r w:rsidRPr="000D3C47">
              <w:rPr>
                <w:rFonts w:ascii="Times New Roman" w:eastAsia="Calibri" w:hAnsi="Times New Roman" w:cs="Times New Roman"/>
                <w:sz w:val="20"/>
                <w:szCs w:val="20"/>
              </w:rPr>
              <w:t xml:space="preserve">Sharma </w:t>
            </w:r>
            <w:r w:rsidRPr="000D3C47">
              <w:rPr>
                <w:rFonts w:ascii="Times New Roman" w:eastAsia="Calibri" w:hAnsi="Times New Roman" w:cs="Times New Roman"/>
                <w:i/>
                <w:iCs/>
                <w:sz w:val="20"/>
                <w:szCs w:val="20"/>
              </w:rPr>
              <w:t>et al</w:t>
            </w:r>
            <w:r w:rsidRPr="000D3C47">
              <w:rPr>
                <w:rFonts w:ascii="Times New Roman" w:eastAsia="Calibri" w:hAnsi="Times New Roman" w:cs="Times New Roman"/>
                <w:sz w:val="20"/>
                <w:szCs w:val="20"/>
              </w:rPr>
              <w:t>., 2019</w:t>
            </w:r>
          </w:p>
        </w:tc>
      </w:tr>
      <w:tr w:rsidR="00D16378" w14:paraId="56C392EA" w14:textId="77777777" w:rsidTr="00E42ED0">
        <w:tc>
          <w:tcPr>
            <w:tcW w:w="562" w:type="dxa"/>
          </w:tcPr>
          <w:p w14:paraId="0F54D481" w14:textId="77777777" w:rsidR="00D16378" w:rsidRPr="00B76A83" w:rsidRDefault="00D16378" w:rsidP="00E42ED0">
            <w:pPr>
              <w:ind w:left="0" w:firstLine="0"/>
              <w:jc w:val="left"/>
              <w:rPr>
                <w:rFonts w:ascii="Times New Roman" w:eastAsia="Calibri" w:hAnsi="Times New Roman" w:cs="Times New Roman"/>
                <w:sz w:val="20"/>
                <w:szCs w:val="20"/>
              </w:rPr>
            </w:pPr>
            <w:r w:rsidRPr="00B76A83">
              <w:rPr>
                <w:rFonts w:ascii="Times New Roman" w:eastAsia="Calibri" w:hAnsi="Times New Roman" w:cs="Times New Roman"/>
                <w:sz w:val="20"/>
                <w:szCs w:val="20"/>
              </w:rPr>
              <w:t>5</w:t>
            </w:r>
          </w:p>
        </w:tc>
        <w:tc>
          <w:tcPr>
            <w:tcW w:w="1386" w:type="dxa"/>
          </w:tcPr>
          <w:p w14:paraId="4468FFFA" w14:textId="77777777" w:rsidR="00D16378" w:rsidRPr="00B76A83" w:rsidRDefault="00D16378" w:rsidP="00E42ED0">
            <w:pPr>
              <w:ind w:left="0" w:firstLine="0"/>
              <w:jc w:val="left"/>
              <w:rPr>
                <w:rFonts w:ascii="Times New Roman" w:eastAsia="Calibri" w:hAnsi="Times New Roman" w:cs="Times New Roman"/>
                <w:sz w:val="20"/>
                <w:szCs w:val="20"/>
              </w:rPr>
            </w:pPr>
            <w:proofErr w:type="spellStart"/>
            <w:r w:rsidRPr="00DB2479">
              <w:rPr>
                <w:rFonts w:ascii="Times New Roman" w:eastAsia="Calibri" w:hAnsi="Times New Roman" w:cs="Times New Roman"/>
                <w:i/>
                <w:iCs/>
                <w:sz w:val="20"/>
                <w:szCs w:val="20"/>
              </w:rPr>
              <w:t>Singhara</w:t>
            </w:r>
            <w:proofErr w:type="spellEnd"/>
            <w:r w:rsidRPr="00B76A83">
              <w:rPr>
                <w:rFonts w:ascii="Times New Roman" w:eastAsia="Calibri" w:hAnsi="Times New Roman" w:cs="Times New Roman"/>
                <w:sz w:val="20"/>
                <w:szCs w:val="20"/>
              </w:rPr>
              <w:t xml:space="preserve"> Flour-Based </w:t>
            </w:r>
            <w:r w:rsidRPr="00DB2479">
              <w:rPr>
                <w:rFonts w:ascii="Times New Roman" w:eastAsia="Calibri" w:hAnsi="Times New Roman" w:cs="Times New Roman"/>
                <w:i/>
                <w:iCs/>
                <w:sz w:val="20"/>
                <w:szCs w:val="20"/>
              </w:rPr>
              <w:t>Peda</w:t>
            </w:r>
          </w:p>
        </w:tc>
        <w:tc>
          <w:tcPr>
            <w:tcW w:w="2583" w:type="dxa"/>
          </w:tcPr>
          <w:p w14:paraId="0B30EC9F" w14:textId="77777777" w:rsidR="00D16378" w:rsidRPr="00B76A83" w:rsidRDefault="00D16378" w:rsidP="00E42ED0">
            <w:pPr>
              <w:ind w:left="0" w:firstLine="0"/>
              <w:jc w:val="left"/>
              <w:rPr>
                <w:rFonts w:ascii="Times New Roman" w:eastAsia="Calibri" w:hAnsi="Times New Roman" w:cs="Times New Roman"/>
                <w:sz w:val="20"/>
                <w:szCs w:val="20"/>
              </w:rPr>
            </w:pPr>
            <w:r w:rsidRPr="00DB2479">
              <w:rPr>
                <w:rFonts w:ascii="Times New Roman" w:eastAsia="Calibri" w:hAnsi="Times New Roman" w:cs="Times New Roman"/>
                <w:i/>
                <w:iCs/>
                <w:sz w:val="20"/>
                <w:szCs w:val="20"/>
              </w:rPr>
              <w:t>Peda</w:t>
            </w:r>
            <w:r w:rsidRPr="00B76A83">
              <w:rPr>
                <w:rFonts w:ascii="Times New Roman" w:eastAsia="Calibri" w:hAnsi="Times New Roman" w:cs="Times New Roman"/>
                <w:sz w:val="20"/>
                <w:szCs w:val="20"/>
              </w:rPr>
              <w:t xml:space="preserve"> with different levels of </w:t>
            </w:r>
            <w:proofErr w:type="spellStart"/>
            <w:r w:rsidRPr="00B76A83">
              <w:rPr>
                <w:rFonts w:ascii="Times New Roman" w:eastAsia="Calibri" w:hAnsi="Times New Roman" w:cs="Times New Roman"/>
                <w:sz w:val="20"/>
                <w:szCs w:val="20"/>
              </w:rPr>
              <w:t>singhara</w:t>
            </w:r>
            <w:proofErr w:type="spellEnd"/>
            <w:r w:rsidRPr="00B76A83">
              <w:rPr>
                <w:rFonts w:ascii="Times New Roman" w:eastAsia="Calibri" w:hAnsi="Times New Roman" w:cs="Times New Roman"/>
                <w:sz w:val="20"/>
                <w:szCs w:val="20"/>
              </w:rPr>
              <w:t xml:space="preserve"> flour (0%, 5%, 10%, 15%)</w:t>
            </w:r>
          </w:p>
        </w:tc>
        <w:tc>
          <w:tcPr>
            <w:tcW w:w="2936" w:type="dxa"/>
          </w:tcPr>
          <w:p w14:paraId="6EF23838" w14:textId="77777777" w:rsidR="00D16378" w:rsidRPr="00B76A83" w:rsidRDefault="00D16378" w:rsidP="00E42ED0">
            <w:pPr>
              <w:ind w:left="0" w:firstLine="0"/>
              <w:jc w:val="left"/>
              <w:rPr>
                <w:rFonts w:ascii="Times New Roman" w:eastAsia="Calibri" w:hAnsi="Times New Roman" w:cs="Times New Roman"/>
                <w:sz w:val="20"/>
                <w:szCs w:val="20"/>
              </w:rPr>
            </w:pPr>
            <w:proofErr w:type="spellStart"/>
            <w:r w:rsidRPr="00DB2479">
              <w:rPr>
                <w:rFonts w:ascii="Times New Roman" w:eastAsia="Calibri" w:hAnsi="Times New Roman" w:cs="Times New Roman"/>
                <w:i/>
                <w:iCs/>
                <w:sz w:val="20"/>
                <w:szCs w:val="20"/>
              </w:rPr>
              <w:t>Singhara</w:t>
            </w:r>
            <w:proofErr w:type="spellEnd"/>
            <w:r w:rsidRPr="00B76A83">
              <w:rPr>
                <w:rFonts w:ascii="Times New Roman" w:eastAsia="Calibri" w:hAnsi="Times New Roman" w:cs="Times New Roman"/>
                <w:sz w:val="20"/>
                <w:szCs w:val="20"/>
              </w:rPr>
              <w:t xml:space="preserve"> flour influenced taste, sweetness, and overall satisfaction. 95%</w:t>
            </w:r>
            <w:r w:rsidRPr="00DB2479">
              <w:rPr>
                <w:rFonts w:ascii="Times New Roman" w:eastAsia="Calibri" w:hAnsi="Times New Roman" w:cs="Times New Roman"/>
                <w:i/>
                <w:iCs/>
                <w:sz w:val="20"/>
                <w:szCs w:val="20"/>
              </w:rPr>
              <w:t xml:space="preserve"> </w:t>
            </w:r>
            <w:r w:rsidRPr="00155611">
              <w:rPr>
                <w:rFonts w:ascii="Times New Roman" w:eastAsia="Calibri" w:hAnsi="Times New Roman" w:cs="Times New Roman"/>
                <w:i/>
                <w:iCs/>
                <w:sz w:val="20"/>
                <w:szCs w:val="20"/>
              </w:rPr>
              <w:t>khoa</w:t>
            </w:r>
            <w:r w:rsidRPr="00DB2479">
              <w:rPr>
                <w:rFonts w:ascii="Times New Roman" w:eastAsia="Calibri" w:hAnsi="Times New Roman" w:cs="Times New Roman"/>
                <w:i/>
                <w:iCs/>
                <w:sz w:val="20"/>
                <w:szCs w:val="20"/>
              </w:rPr>
              <w:t xml:space="preserve"> </w:t>
            </w:r>
            <w:r w:rsidRPr="00B76A83">
              <w:rPr>
                <w:rFonts w:ascii="Times New Roman" w:eastAsia="Calibri" w:hAnsi="Times New Roman" w:cs="Times New Roman"/>
                <w:sz w:val="20"/>
                <w:szCs w:val="20"/>
              </w:rPr>
              <w:t xml:space="preserve">+ 5% </w:t>
            </w:r>
            <w:proofErr w:type="spellStart"/>
            <w:r w:rsidRPr="00DB2479">
              <w:rPr>
                <w:rFonts w:ascii="Times New Roman" w:eastAsia="Calibri" w:hAnsi="Times New Roman" w:cs="Times New Roman"/>
                <w:i/>
                <w:iCs/>
                <w:sz w:val="20"/>
                <w:szCs w:val="20"/>
              </w:rPr>
              <w:t>singhara</w:t>
            </w:r>
            <w:proofErr w:type="spellEnd"/>
            <w:r w:rsidRPr="00DB2479">
              <w:rPr>
                <w:rFonts w:ascii="Times New Roman" w:eastAsia="Calibri" w:hAnsi="Times New Roman" w:cs="Times New Roman"/>
                <w:i/>
                <w:iCs/>
                <w:sz w:val="20"/>
                <w:szCs w:val="20"/>
              </w:rPr>
              <w:t xml:space="preserve"> </w:t>
            </w:r>
            <w:r w:rsidRPr="00B76A83">
              <w:rPr>
                <w:rFonts w:ascii="Times New Roman" w:eastAsia="Calibri" w:hAnsi="Times New Roman" w:cs="Times New Roman"/>
                <w:sz w:val="20"/>
                <w:szCs w:val="20"/>
              </w:rPr>
              <w:t>flour received the highest rating.</w:t>
            </w:r>
          </w:p>
        </w:tc>
        <w:tc>
          <w:tcPr>
            <w:tcW w:w="1485" w:type="dxa"/>
          </w:tcPr>
          <w:p w14:paraId="5D63BFD7" w14:textId="77777777" w:rsidR="00D16378" w:rsidRPr="000D3C47" w:rsidRDefault="00D16378" w:rsidP="00E42ED0">
            <w:pPr>
              <w:ind w:left="0" w:firstLine="0"/>
              <w:jc w:val="left"/>
              <w:rPr>
                <w:rFonts w:ascii="Times New Roman" w:eastAsia="Calibri" w:hAnsi="Times New Roman" w:cs="Times New Roman"/>
                <w:sz w:val="20"/>
                <w:szCs w:val="20"/>
              </w:rPr>
            </w:pPr>
            <w:r w:rsidRPr="000D3C47">
              <w:rPr>
                <w:rFonts w:ascii="Times New Roman" w:eastAsia="Calibri" w:hAnsi="Times New Roman" w:cs="Times New Roman"/>
                <w:sz w:val="20"/>
                <w:szCs w:val="20"/>
              </w:rPr>
              <w:t xml:space="preserve">Meshram </w:t>
            </w:r>
            <w:r w:rsidRPr="000D3C47">
              <w:rPr>
                <w:rFonts w:ascii="Times New Roman" w:eastAsia="Calibri" w:hAnsi="Times New Roman" w:cs="Times New Roman"/>
                <w:i/>
                <w:iCs/>
                <w:sz w:val="20"/>
                <w:szCs w:val="20"/>
              </w:rPr>
              <w:t>et al</w:t>
            </w:r>
            <w:r w:rsidRPr="000D3C47">
              <w:rPr>
                <w:rFonts w:ascii="Times New Roman" w:eastAsia="Calibri" w:hAnsi="Times New Roman" w:cs="Times New Roman"/>
                <w:sz w:val="20"/>
                <w:szCs w:val="20"/>
              </w:rPr>
              <w:t>., 2019</w:t>
            </w:r>
          </w:p>
        </w:tc>
      </w:tr>
      <w:tr w:rsidR="00D16378" w14:paraId="5E1451A9" w14:textId="77777777" w:rsidTr="00E42ED0">
        <w:tc>
          <w:tcPr>
            <w:tcW w:w="562" w:type="dxa"/>
          </w:tcPr>
          <w:p w14:paraId="27E805DB" w14:textId="77777777" w:rsidR="00D16378" w:rsidRPr="00B76A83" w:rsidRDefault="00D16378" w:rsidP="00E42ED0">
            <w:pPr>
              <w:ind w:left="0" w:firstLine="0"/>
              <w:jc w:val="left"/>
              <w:rPr>
                <w:rFonts w:ascii="Times New Roman" w:eastAsia="Calibri" w:hAnsi="Times New Roman" w:cs="Times New Roman"/>
                <w:sz w:val="20"/>
                <w:szCs w:val="20"/>
              </w:rPr>
            </w:pPr>
            <w:r w:rsidRPr="00B76A83">
              <w:rPr>
                <w:rFonts w:ascii="Times New Roman" w:eastAsia="Calibri" w:hAnsi="Times New Roman" w:cs="Times New Roman"/>
                <w:sz w:val="20"/>
                <w:szCs w:val="20"/>
              </w:rPr>
              <w:lastRenderedPageBreak/>
              <w:t>6</w:t>
            </w:r>
          </w:p>
        </w:tc>
        <w:tc>
          <w:tcPr>
            <w:tcW w:w="1386" w:type="dxa"/>
          </w:tcPr>
          <w:p w14:paraId="0B357D27" w14:textId="77777777" w:rsidR="00D16378" w:rsidRPr="00B76A83" w:rsidRDefault="00D16378" w:rsidP="00E42ED0">
            <w:pPr>
              <w:ind w:left="0" w:firstLine="0"/>
              <w:jc w:val="left"/>
              <w:rPr>
                <w:rFonts w:ascii="Times New Roman" w:eastAsia="Calibri" w:hAnsi="Times New Roman" w:cs="Times New Roman"/>
                <w:sz w:val="20"/>
                <w:szCs w:val="20"/>
              </w:rPr>
            </w:pPr>
            <w:r w:rsidRPr="00DB2479">
              <w:rPr>
                <w:rFonts w:ascii="Times New Roman" w:eastAsia="Calibri" w:hAnsi="Times New Roman" w:cs="Times New Roman"/>
                <w:i/>
                <w:iCs/>
                <w:sz w:val="20"/>
                <w:szCs w:val="20"/>
              </w:rPr>
              <w:t>Peda</w:t>
            </w:r>
            <w:r w:rsidRPr="00B76A83">
              <w:rPr>
                <w:rFonts w:ascii="Times New Roman" w:eastAsia="Calibri" w:hAnsi="Times New Roman" w:cs="Times New Roman"/>
                <w:sz w:val="20"/>
                <w:szCs w:val="20"/>
              </w:rPr>
              <w:t xml:space="preserve"> Admixed with Wheat Bran</w:t>
            </w:r>
          </w:p>
        </w:tc>
        <w:tc>
          <w:tcPr>
            <w:tcW w:w="2583" w:type="dxa"/>
          </w:tcPr>
          <w:p w14:paraId="1E0EE570" w14:textId="77777777" w:rsidR="00D16378" w:rsidRPr="00B76A83" w:rsidRDefault="00D16378" w:rsidP="00E42ED0">
            <w:pPr>
              <w:ind w:left="0" w:firstLine="0"/>
              <w:jc w:val="left"/>
              <w:rPr>
                <w:rFonts w:ascii="Times New Roman" w:eastAsia="Calibri" w:hAnsi="Times New Roman" w:cs="Times New Roman"/>
                <w:sz w:val="20"/>
                <w:szCs w:val="20"/>
              </w:rPr>
            </w:pPr>
            <w:r w:rsidRPr="00DB2479">
              <w:rPr>
                <w:rFonts w:ascii="Times New Roman" w:eastAsia="Calibri" w:hAnsi="Times New Roman" w:cs="Times New Roman"/>
                <w:i/>
                <w:iCs/>
                <w:sz w:val="20"/>
                <w:szCs w:val="20"/>
              </w:rPr>
              <w:t>Peda</w:t>
            </w:r>
            <w:r w:rsidRPr="00B76A83">
              <w:rPr>
                <w:rFonts w:ascii="Times New Roman" w:eastAsia="Calibri" w:hAnsi="Times New Roman" w:cs="Times New Roman"/>
                <w:sz w:val="20"/>
                <w:szCs w:val="20"/>
              </w:rPr>
              <w:t xml:space="preserve"> with varying percentages of wheat bran (0.2%, 0.4%, 0.6%)</w:t>
            </w:r>
          </w:p>
        </w:tc>
        <w:tc>
          <w:tcPr>
            <w:tcW w:w="2936" w:type="dxa"/>
          </w:tcPr>
          <w:p w14:paraId="3C84A9DE" w14:textId="77777777" w:rsidR="00D16378" w:rsidRPr="00B76A83" w:rsidRDefault="00D16378" w:rsidP="00E42ED0">
            <w:pPr>
              <w:ind w:left="0" w:firstLine="0"/>
              <w:jc w:val="left"/>
              <w:rPr>
                <w:rFonts w:ascii="Times New Roman" w:eastAsia="Calibri" w:hAnsi="Times New Roman" w:cs="Times New Roman"/>
                <w:sz w:val="20"/>
                <w:szCs w:val="20"/>
              </w:rPr>
            </w:pPr>
            <w:r w:rsidRPr="00B76A83">
              <w:rPr>
                <w:rFonts w:ascii="Times New Roman" w:eastAsia="Calibri" w:hAnsi="Times New Roman" w:cs="Times New Roman"/>
                <w:sz w:val="20"/>
                <w:szCs w:val="20"/>
              </w:rPr>
              <w:t>0.4% wheat bran showed optimal hardness and sensory qualities.</w:t>
            </w:r>
          </w:p>
        </w:tc>
        <w:tc>
          <w:tcPr>
            <w:tcW w:w="1485" w:type="dxa"/>
          </w:tcPr>
          <w:p w14:paraId="48757B9F" w14:textId="77777777" w:rsidR="00D16378" w:rsidRPr="000D3C47" w:rsidRDefault="00D16378" w:rsidP="00E42ED0">
            <w:pPr>
              <w:ind w:left="0" w:firstLine="0"/>
              <w:jc w:val="left"/>
              <w:rPr>
                <w:rFonts w:ascii="Times New Roman" w:eastAsia="Calibri" w:hAnsi="Times New Roman" w:cs="Times New Roman"/>
                <w:sz w:val="20"/>
                <w:szCs w:val="20"/>
              </w:rPr>
            </w:pPr>
            <w:r w:rsidRPr="000D3C47">
              <w:rPr>
                <w:rFonts w:ascii="Times New Roman" w:eastAsia="Calibri" w:hAnsi="Times New Roman" w:cs="Times New Roman"/>
                <w:sz w:val="20"/>
                <w:szCs w:val="20"/>
              </w:rPr>
              <w:t xml:space="preserve">Shinde </w:t>
            </w:r>
            <w:r w:rsidRPr="000D3C47">
              <w:rPr>
                <w:rFonts w:ascii="Times New Roman" w:eastAsia="Calibri" w:hAnsi="Times New Roman" w:cs="Times New Roman"/>
                <w:i/>
                <w:iCs/>
                <w:sz w:val="20"/>
                <w:szCs w:val="20"/>
              </w:rPr>
              <w:t>et al</w:t>
            </w:r>
            <w:r w:rsidRPr="000D3C47">
              <w:rPr>
                <w:rFonts w:ascii="Times New Roman" w:eastAsia="Calibri" w:hAnsi="Times New Roman" w:cs="Times New Roman"/>
                <w:sz w:val="20"/>
                <w:szCs w:val="20"/>
              </w:rPr>
              <w:t>., 2015</w:t>
            </w:r>
          </w:p>
        </w:tc>
      </w:tr>
      <w:tr w:rsidR="00D16378" w14:paraId="65C67083" w14:textId="77777777" w:rsidTr="00E42ED0">
        <w:tc>
          <w:tcPr>
            <w:tcW w:w="562" w:type="dxa"/>
          </w:tcPr>
          <w:p w14:paraId="4C8DA480" w14:textId="77777777" w:rsidR="00D16378" w:rsidRPr="00B76A83" w:rsidRDefault="00D16378" w:rsidP="00E42ED0">
            <w:pPr>
              <w:ind w:left="0" w:firstLine="0"/>
              <w:jc w:val="left"/>
              <w:rPr>
                <w:rFonts w:ascii="Times New Roman" w:eastAsia="Calibri" w:hAnsi="Times New Roman" w:cs="Times New Roman"/>
                <w:sz w:val="20"/>
                <w:szCs w:val="20"/>
              </w:rPr>
            </w:pPr>
            <w:r w:rsidRPr="00B76A83">
              <w:rPr>
                <w:rFonts w:ascii="Times New Roman" w:eastAsia="Calibri" w:hAnsi="Times New Roman" w:cs="Times New Roman"/>
                <w:sz w:val="20"/>
                <w:szCs w:val="20"/>
              </w:rPr>
              <w:t>7</w:t>
            </w:r>
          </w:p>
        </w:tc>
        <w:tc>
          <w:tcPr>
            <w:tcW w:w="1386" w:type="dxa"/>
          </w:tcPr>
          <w:p w14:paraId="70EC8FC0" w14:textId="77777777" w:rsidR="00D16378" w:rsidRPr="00B76A83" w:rsidRDefault="00D16378" w:rsidP="00E42ED0">
            <w:pPr>
              <w:ind w:left="0" w:firstLine="0"/>
              <w:jc w:val="left"/>
              <w:rPr>
                <w:rFonts w:ascii="Times New Roman" w:eastAsia="Calibri" w:hAnsi="Times New Roman" w:cs="Times New Roman"/>
                <w:sz w:val="20"/>
                <w:szCs w:val="20"/>
              </w:rPr>
            </w:pPr>
            <w:r w:rsidRPr="00B76A83">
              <w:rPr>
                <w:rFonts w:ascii="Times New Roman" w:eastAsia="Calibri" w:hAnsi="Times New Roman" w:cs="Times New Roman"/>
                <w:sz w:val="20"/>
                <w:szCs w:val="20"/>
              </w:rPr>
              <w:t xml:space="preserve">Peanut Flour-Based </w:t>
            </w:r>
            <w:proofErr w:type="spellStart"/>
            <w:r w:rsidRPr="00B76A83">
              <w:rPr>
                <w:rFonts w:ascii="Times New Roman" w:eastAsia="Calibri" w:hAnsi="Times New Roman" w:cs="Times New Roman"/>
                <w:sz w:val="20"/>
                <w:szCs w:val="20"/>
              </w:rPr>
              <w:t>Thabdi</w:t>
            </w:r>
            <w:proofErr w:type="spellEnd"/>
            <w:r w:rsidRPr="00B76A83">
              <w:rPr>
                <w:rFonts w:ascii="Times New Roman" w:eastAsia="Calibri" w:hAnsi="Times New Roman" w:cs="Times New Roman"/>
                <w:sz w:val="20"/>
                <w:szCs w:val="20"/>
              </w:rPr>
              <w:t xml:space="preserve"> </w:t>
            </w:r>
            <w:r w:rsidRPr="00DB2479">
              <w:rPr>
                <w:rFonts w:ascii="Times New Roman" w:eastAsia="Calibri" w:hAnsi="Times New Roman" w:cs="Times New Roman"/>
                <w:i/>
                <w:iCs/>
                <w:sz w:val="20"/>
                <w:szCs w:val="20"/>
              </w:rPr>
              <w:t>Peda</w:t>
            </w:r>
          </w:p>
        </w:tc>
        <w:tc>
          <w:tcPr>
            <w:tcW w:w="2583" w:type="dxa"/>
          </w:tcPr>
          <w:p w14:paraId="3E539D01" w14:textId="77777777" w:rsidR="00D16378" w:rsidRPr="00B76A83" w:rsidRDefault="00D16378" w:rsidP="00E42ED0">
            <w:pPr>
              <w:ind w:left="0" w:firstLine="0"/>
              <w:jc w:val="left"/>
              <w:rPr>
                <w:rFonts w:ascii="Times New Roman" w:eastAsia="Calibri" w:hAnsi="Times New Roman" w:cs="Times New Roman"/>
                <w:sz w:val="20"/>
                <w:szCs w:val="20"/>
              </w:rPr>
            </w:pPr>
            <w:proofErr w:type="spellStart"/>
            <w:r w:rsidRPr="00B76A83">
              <w:rPr>
                <w:rFonts w:ascii="Times New Roman" w:eastAsia="Calibri" w:hAnsi="Times New Roman" w:cs="Times New Roman"/>
                <w:sz w:val="20"/>
                <w:szCs w:val="20"/>
              </w:rPr>
              <w:t>Thabdi</w:t>
            </w:r>
            <w:proofErr w:type="spellEnd"/>
            <w:r w:rsidRPr="00B76A83">
              <w:rPr>
                <w:rFonts w:ascii="Times New Roman" w:eastAsia="Calibri" w:hAnsi="Times New Roman" w:cs="Times New Roman"/>
                <w:sz w:val="20"/>
                <w:szCs w:val="20"/>
              </w:rPr>
              <w:t xml:space="preserve"> </w:t>
            </w:r>
            <w:r w:rsidRPr="00DB2479">
              <w:rPr>
                <w:rFonts w:ascii="Times New Roman" w:eastAsia="Calibri" w:hAnsi="Times New Roman" w:cs="Times New Roman"/>
                <w:i/>
                <w:iCs/>
                <w:sz w:val="20"/>
                <w:szCs w:val="20"/>
              </w:rPr>
              <w:t>Peda</w:t>
            </w:r>
            <w:r w:rsidRPr="00B76A83">
              <w:rPr>
                <w:rFonts w:ascii="Times New Roman" w:eastAsia="Calibri" w:hAnsi="Times New Roman" w:cs="Times New Roman"/>
                <w:sz w:val="20"/>
                <w:szCs w:val="20"/>
              </w:rPr>
              <w:t xml:space="preserve"> with peanut flour (17.04% per kg of buffalo milk)</w:t>
            </w:r>
          </w:p>
        </w:tc>
        <w:tc>
          <w:tcPr>
            <w:tcW w:w="2936" w:type="dxa"/>
          </w:tcPr>
          <w:p w14:paraId="28BB0AB4" w14:textId="77777777" w:rsidR="00D16378" w:rsidRPr="00B76A83" w:rsidRDefault="00D16378" w:rsidP="00E42ED0">
            <w:pPr>
              <w:ind w:left="0" w:firstLine="0"/>
              <w:jc w:val="left"/>
              <w:rPr>
                <w:rFonts w:ascii="Times New Roman" w:eastAsia="Calibri" w:hAnsi="Times New Roman" w:cs="Times New Roman"/>
                <w:sz w:val="20"/>
                <w:szCs w:val="20"/>
              </w:rPr>
            </w:pPr>
            <w:r w:rsidRPr="00B76A83">
              <w:rPr>
                <w:rFonts w:ascii="Times New Roman" w:eastAsia="Calibri" w:hAnsi="Times New Roman" w:cs="Times New Roman"/>
                <w:sz w:val="20"/>
                <w:szCs w:val="20"/>
              </w:rPr>
              <w:t>Optimized treatment showed higher true protein content, lower sugar, and a 21.27% cost reduction.</w:t>
            </w:r>
          </w:p>
        </w:tc>
        <w:tc>
          <w:tcPr>
            <w:tcW w:w="1485" w:type="dxa"/>
          </w:tcPr>
          <w:p w14:paraId="2A965EFA" w14:textId="77777777" w:rsidR="00D16378" w:rsidRPr="000D3C47" w:rsidRDefault="00D16378" w:rsidP="00E42ED0">
            <w:pPr>
              <w:ind w:left="0" w:firstLine="0"/>
              <w:jc w:val="left"/>
              <w:rPr>
                <w:rFonts w:ascii="Times New Roman" w:eastAsia="Calibri" w:hAnsi="Times New Roman" w:cs="Times New Roman"/>
                <w:sz w:val="20"/>
                <w:szCs w:val="20"/>
              </w:rPr>
            </w:pPr>
            <w:proofErr w:type="spellStart"/>
            <w:r w:rsidRPr="000D3C47">
              <w:rPr>
                <w:rFonts w:ascii="Times New Roman" w:eastAsia="Calibri" w:hAnsi="Times New Roman" w:cs="Times New Roman"/>
                <w:sz w:val="20"/>
                <w:szCs w:val="20"/>
              </w:rPr>
              <w:t>Sejani</w:t>
            </w:r>
            <w:proofErr w:type="spellEnd"/>
            <w:r w:rsidRPr="000D3C47">
              <w:rPr>
                <w:rFonts w:ascii="Times New Roman" w:eastAsia="Calibri" w:hAnsi="Times New Roman" w:cs="Times New Roman"/>
                <w:sz w:val="20"/>
                <w:szCs w:val="20"/>
              </w:rPr>
              <w:t xml:space="preserve"> </w:t>
            </w:r>
            <w:r w:rsidRPr="000D3C47">
              <w:rPr>
                <w:rFonts w:ascii="Times New Roman" w:eastAsia="Calibri" w:hAnsi="Times New Roman" w:cs="Times New Roman"/>
                <w:i/>
                <w:iCs/>
                <w:sz w:val="20"/>
                <w:szCs w:val="20"/>
              </w:rPr>
              <w:t>et al</w:t>
            </w:r>
            <w:r w:rsidRPr="000D3C47">
              <w:rPr>
                <w:rFonts w:ascii="Times New Roman" w:eastAsia="Calibri" w:hAnsi="Times New Roman" w:cs="Times New Roman"/>
                <w:sz w:val="20"/>
                <w:szCs w:val="20"/>
              </w:rPr>
              <w:t xml:space="preserve">., 2022; </w:t>
            </w:r>
            <w:proofErr w:type="spellStart"/>
            <w:r w:rsidRPr="000D3C47">
              <w:rPr>
                <w:rFonts w:ascii="Times New Roman" w:eastAsia="Calibri" w:hAnsi="Times New Roman" w:cs="Times New Roman"/>
                <w:sz w:val="20"/>
                <w:szCs w:val="20"/>
              </w:rPr>
              <w:t>Thesiya</w:t>
            </w:r>
            <w:proofErr w:type="spellEnd"/>
            <w:r w:rsidRPr="000D3C47">
              <w:rPr>
                <w:rFonts w:ascii="Times New Roman" w:eastAsia="Calibri" w:hAnsi="Times New Roman" w:cs="Times New Roman"/>
                <w:sz w:val="20"/>
                <w:szCs w:val="20"/>
              </w:rPr>
              <w:t xml:space="preserve"> </w:t>
            </w:r>
            <w:r w:rsidRPr="000D3C47">
              <w:rPr>
                <w:rFonts w:ascii="Times New Roman" w:eastAsia="Calibri" w:hAnsi="Times New Roman" w:cs="Times New Roman"/>
                <w:i/>
                <w:iCs/>
                <w:sz w:val="20"/>
                <w:szCs w:val="20"/>
              </w:rPr>
              <w:t>et al</w:t>
            </w:r>
            <w:r w:rsidRPr="000D3C47">
              <w:rPr>
                <w:rFonts w:ascii="Times New Roman" w:eastAsia="Calibri" w:hAnsi="Times New Roman" w:cs="Times New Roman"/>
                <w:sz w:val="20"/>
                <w:szCs w:val="20"/>
              </w:rPr>
              <w:t>., 2023</w:t>
            </w:r>
          </w:p>
        </w:tc>
      </w:tr>
      <w:tr w:rsidR="00D16378" w14:paraId="1A1DAE1D" w14:textId="77777777" w:rsidTr="00E42ED0">
        <w:tc>
          <w:tcPr>
            <w:tcW w:w="562" w:type="dxa"/>
            <w:vMerge w:val="restart"/>
          </w:tcPr>
          <w:p w14:paraId="08D74DAD" w14:textId="77777777" w:rsidR="00D16378" w:rsidRPr="00B76A83" w:rsidRDefault="00D16378" w:rsidP="00E42ED0">
            <w:pPr>
              <w:ind w:left="0" w:firstLine="0"/>
              <w:rPr>
                <w:rFonts w:ascii="Times New Roman" w:eastAsia="Calibri" w:hAnsi="Times New Roman" w:cs="Times New Roman"/>
                <w:sz w:val="20"/>
                <w:szCs w:val="20"/>
              </w:rPr>
            </w:pPr>
            <w:r w:rsidRPr="00B76A83">
              <w:rPr>
                <w:rFonts w:ascii="Times New Roman" w:eastAsia="Calibri" w:hAnsi="Times New Roman" w:cs="Times New Roman"/>
                <w:sz w:val="20"/>
                <w:szCs w:val="20"/>
              </w:rPr>
              <w:t>9</w:t>
            </w:r>
          </w:p>
        </w:tc>
        <w:tc>
          <w:tcPr>
            <w:tcW w:w="1386" w:type="dxa"/>
            <w:vMerge w:val="restart"/>
          </w:tcPr>
          <w:p w14:paraId="46CB9188" w14:textId="77777777" w:rsidR="00D16378" w:rsidRDefault="00D16378" w:rsidP="00E42ED0">
            <w:pPr>
              <w:ind w:left="0" w:firstLine="0"/>
              <w:rPr>
                <w:rFonts w:ascii="Times New Roman" w:eastAsia="Calibri" w:hAnsi="Times New Roman" w:cs="Times New Roman"/>
                <w:sz w:val="20"/>
                <w:szCs w:val="20"/>
              </w:rPr>
            </w:pPr>
          </w:p>
          <w:p w14:paraId="0A9AE447" w14:textId="77777777" w:rsidR="00D16378" w:rsidRDefault="00D16378" w:rsidP="00E42ED0">
            <w:pPr>
              <w:ind w:left="0" w:firstLine="0"/>
              <w:rPr>
                <w:rFonts w:ascii="Times New Roman" w:eastAsia="Calibri" w:hAnsi="Times New Roman" w:cs="Times New Roman"/>
                <w:sz w:val="20"/>
                <w:szCs w:val="20"/>
              </w:rPr>
            </w:pPr>
          </w:p>
          <w:p w14:paraId="73343169" w14:textId="77777777" w:rsidR="00D16378" w:rsidRDefault="00D16378" w:rsidP="00E42ED0">
            <w:pPr>
              <w:ind w:left="0" w:firstLine="0"/>
              <w:rPr>
                <w:rFonts w:ascii="Times New Roman" w:eastAsia="Calibri" w:hAnsi="Times New Roman" w:cs="Times New Roman"/>
                <w:sz w:val="20"/>
                <w:szCs w:val="20"/>
              </w:rPr>
            </w:pPr>
          </w:p>
          <w:p w14:paraId="34587D22" w14:textId="77777777" w:rsidR="00D16378" w:rsidRDefault="00D16378" w:rsidP="00E42ED0">
            <w:pPr>
              <w:ind w:left="0" w:firstLine="0"/>
              <w:rPr>
                <w:rFonts w:ascii="Times New Roman" w:eastAsia="Calibri" w:hAnsi="Times New Roman" w:cs="Times New Roman"/>
                <w:sz w:val="20"/>
                <w:szCs w:val="20"/>
              </w:rPr>
            </w:pPr>
          </w:p>
          <w:p w14:paraId="41C56216" w14:textId="77777777" w:rsidR="00D16378" w:rsidRDefault="00D16378" w:rsidP="00E42ED0">
            <w:pPr>
              <w:ind w:left="0" w:firstLine="0"/>
              <w:rPr>
                <w:rFonts w:ascii="Times New Roman" w:eastAsia="Calibri" w:hAnsi="Times New Roman" w:cs="Times New Roman"/>
                <w:sz w:val="20"/>
                <w:szCs w:val="20"/>
              </w:rPr>
            </w:pPr>
          </w:p>
          <w:p w14:paraId="4C50AC93" w14:textId="77777777" w:rsidR="00D16378" w:rsidRDefault="00D16378" w:rsidP="00E42ED0">
            <w:pPr>
              <w:ind w:left="0" w:firstLine="0"/>
              <w:rPr>
                <w:rFonts w:ascii="Times New Roman" w:eastAsia="Calibri" w:hAnsi="Times New Roman" w:cs="Times New Roman"/>
                <w:sz w:val="20"/>
                <w:szCs w:val="20"/>
              </w:rPr>
            </w:pPr>
            <w:r w:rsidRPr="00B76A83">
              <w:rPr>
                <w:rFonts w:ascii="Times New Roman" w:eastAsia="Calibri" w:hAnsi="Times New Roman" w:cs="Times New Roman"/>
                <w:sz w:val="20"/>
                <w:szCs w:val="20"/>
              </w:rPr>
              <w:t xml:space="preserve">Sugar-Free </w:t>
            </w:r>
          </w:p>
          <w:p w14:paraId="4DF96149" w14:textId="77777777" w:rsidR="00D16378" w:rsidRPr="00B76A83" w:rsidRDefault="00D16378" w:rsidP="00E42ED0">
            <w:pPr>
              <w:ind w:left="0" w:firstLine="0"/>
              <w:rPr>
                <w:rFonts w:ascii="Times New Roman" w:eastAsia="Calibri" w:hAnsi="Times New Roman" w:cs="Times New Roman"/>
                <w:sz w:val="20"/>
                <w:szCs w:val="20"/>
              </w:rPr>
            </w:pPr>
            <w:r>
              <w:rPr>
                <w:rFonts w:ascii="Times New Roman" w:eastAsia="Calibri" w:hAnsi="Times New Roman" w:cs="Times New Roman"/>
                <w:i/>
                <w:iCs/>
                <w:sz w:val="20"/>
                <w:szCs w:val="20"/>
              </w:rPr>
              <w:t xml:space="preserve">     </w:t>
            </w:r>
            <w:r w:rsidRPr="00DB2479">
              <w:rPr>
                <w:rFonts w:ascii="Times New Roman" w:eastAsia="Calibri" w:hAnsi="Times New Roman" w:cs="Times New Roman"/>
                <w:i/>
                <w:iCs/>
                <w:sz w:val="20"/>
                <w:szCs w:val="20"/>
              </w:rPr>
              <w:t>Peda</w:t>
            </w:r>
          </w:p>
        </w:tc>
        <w:tc>
          <w:tcPr>
            <w:tcW w:w="2583" w:type="dxa"/>
          </w:tcPr>
          <w:p w14:paraId="73161E35" w14:textId="77777777" w:rsidR="00D16378" w:rsidRPr="00B76A83" w:rsidRDefault="00D16378" w:rsidP="00E42ED0">
            <w:pPr>
              <w:ind w:left="0" w:firstLine="0"/>
              <w:jc w:val="left"/>
              <w:rPr>
                <w:rFonts w:ascii="Times New Roman" w:eastAsia="Calibri" w:hAnsi="Times New Roman" w:cs="Times New Roman"/>
                <w:sz w:val="20"/>
                <w:szCs w:val="20"/>
              </w:rPr>
            </w:pPr>
            <w:r w:rsidRPr="00B76A83">
              <w:rPr>
                <w:rFonts w:ascii="Times New Roman" w:eastAsia="Calibri" w:hAnsi="Times New Roman" w:cs="Times New Roman"/>
                <w:sz w:val="20"/>
                <w:szCs w:val="20"/>
              </w:rPr>
              <w:t xml:space="preserve">a) </w:t>
            </w:r>
            <w:r w:rsidRPr="00DB2479">
              <w:rPr>
                <w:rFonts w:ascii="Times New Roman" w:eastAsia="Calibri" w:hAnsi="Times New Roman" w:cs="Times New Roman"/>
                <w:i/>
                <w:iCs/>
                <w:sz w:val="20"/>
                <w:szCs w:val="20"/>
              </w:rPr>
              <w:t>Peda</w:t>
            </w:r>
            <w:r w:rsidRPr="00B76A83">
              <w:rPr>
                <w:rFonts w:ascii="Times New Roman" w:eastAsia="Calibri" w:hAnsi="Times New Roman" w:cs="Times New Roman"/>
                <w:sz w:val="20"/>
                <w:szCs w:val="20"/>
              </w:rPr>
              <w:t xml:space="preserve"> Blended with Date Sugar: </w:t>
            </w:r>
            <w:r w:rsidRPr="00DB2479">
              <w:rPr>
                <w:rFonts w:ascii="Times New Roman" w:eastAsia="Calibri" w:hAnsi="Times New Roman" w:cs="Times New Roman"/>
                <w:i/>
                <w:iCs/>
                <w:sz w:val="20"/>
                <w:szCs w:val="20"/>
              </w:rPr>
              <w:t>Peda</w:t>
            </w:r>
            <w:r w:rsidRPr="00B76A83">
              <w:rPr>
                <w:rFonts w:ascii="Times New Roman" w:eastAsia="Calibri" w:hAnsi="Times New Roman" w:cs="Times New Roman"/>
                <w:sz w:val="20"/>
                <w:szCs w:val="20"/>
              </w:rPr>
              <w:t xml:space="preserve"> with varying levels of date syrup (15%, 20%, 25%)</w:t>
            </w:r>
          </w:p>
        </w:tc>
        <w:tc>
          <w:tcPr>
            <w:tcW w:w="2936" w:type="dxa"/>
          </w:tcPr>
          <w:p w14:paraId="3291DEA7" w14:textId="77777777" w:rsidR="00D16378" w:rsidRPr="00B76A83" w:rsidRDefault="00D16378" w:rsidP="00E42ED0">
            <w:pPr>
              <w:ind w:left="0" w:firstLine="0"/>
              <w:jc w:val="left"/>
              <w:rPr>
                <w:rFonts w:ascii="Times New Roman" w:eastAsia="Calibri" w:hAnsi="Times New Roman" w:cs="Times New Roman"/>
                <w:sz w:val="20"/>
                <w:szCs w:val="20"/>
              </w:rPr>
            </w:pPr>
            <w:r w:rsidRPr="00B76A83">
              <w:rPr>
                <w:rFonts w:ascii="Times New Roman" w:eastAsia="Calibri" w:hAnsi="Times New Roman" w:cs="Times New Roman"/>
                <w:sz w:val="20"/>
                <w:szCs w:val="20"/>
              </w:rPr>
              <w:t>20% of date syrup was rated excellent by 58% of customers.</w:t>
            </w:r>
          </w:p>
        </w:tc>
        <w:tc>
          <w:tcPr>
            <w:tcW w:w="1485" w:type="dxa"/>
          </w:tcPr>
          <w:p w14:paraId="211768D6" w14:textId="77777777" w:rsidR="00D16378" w:rsidRPr="000D3C47" w:rsidRDefault="00D16378" w:rsidP="00E42ED0">
            <w:pPr>
              <w:ind w:left="0" w:firstLine="0"/>
              <w:jc w:val="left"/>
              <w:rPr>
                <w:rFonts w:ascii="Times New Roman" w:eastAsia="Calibri" w:hAnsi="Times New Roman" w:cs="Times New Roman"/>
                <w:sz w:val="20"/>
                <w:szCs w:val="20"/>
              </w:rPr>
            </w:pPr>
            <w:proofErr w:type="spellStart"/>
            <w:r w:rsidRPr="000D3C47">
              <w:rPr>
                <w:rFonts w:ascii="Times New Roman" w:eastAsia="Calibri" w:hAnsi="Times New Roman" w:cs="Times New Roman"/>
                <w:sz w:val="20"/>
                <w:szCs w:val="20"/>
              </w:rPr>
              <w:t>Sonwalkar</w:t>
            </w:r>
            <w:proofErr w:type="spellEnd"/>
            <w:r w:rsidRPr="000D3C47">
              <w:rPr>
                <w:rFonts w:ascii="Times New Roman" w:eastAsia="Calibri" w:hAnsi="Times New Roman" w:cs="Times New Roman"/>
                <w:sz w:val="20"/>
                <w:szCs w:val="20"/>
              </w:rPr>
              <w:t xml:space="preserve"> </w:t>
            </w:r>
            <w:r w:rsidRPr="000D3C47">
              <w:rPr>
                <w:rFonts w:ascii="Times New Roman" w:eastAsia="Calibri" w:hAnsi="Times New Roman" w:cs="Times New Roman"/>
                <w:i/>
                <w:iCs/>
                <w:sz w:val="20"/>
                <w:szCs w:val="20"/>
              </w:rPr>
              <w:t>et al</w:t>
            </w:r>
            <w:r w:rsidRPr="000D3C47">
              <w:rPr>
                <w:rFonts w:ascii="Times New Roman" w:eastAsia="Calibri" w:hAnsi="Times New Roman" w:cs="Times New Roman"/>
                <w:sz w:val="20"/>
                <w:szCs w:val="20"/>
              </w:rPr>
              <w:t>., 2022</w:t>
            </w:r>
          </w:p>
        </w:tc>
      </w:tr>
      <w:tr w:rsidR="00D16378" w14:paraId="4A20D685" w14:textId="77777777" w:rsidTr="00E42ED0">
        <w:tc>
          <w:tcPr>
            <w:tcW w:w="562" w:type="dxa"/>
            <w:vMerge/>
          </w:tcPr>
          <w:p w14:paraId="7FAD563D" w14:textId="77777777" w:rsidR="00D16378" w:rsidRPr="00B76A83" w:rsidRDefault="00D16378" w:rsidP="00E42ED0">
            <w:pPr>
              <w:ind w:left="0"/>
              <w:rPr>
                <w:rFonts w:ascii="Times New Roman" w:eastAsia="Calibri" w:hAnsi="Times New Roman" w:cs="Times New Roman"/>
                <w:sz w:val="20"/>
                <w:szCs w:val="20"/>
              </w:rPr>
            </w:pPr>
          </w:p>
        </w:tc>
        <w:tc>
          <w:tcPr>
            <w:tcW w:w="1386" w:type="dxa"/>
            <w:vMerge/>
          </w:tcPr>
          <w:p w14:paraId="37D25BD8" w14:textId="77777777" w:rsidR="00D16378" w:rsidRPr="00B76A83" w:rsidRDefault="00D16378" w:rsidP="00E42ED0">
            <w:pPr>
              <w:ind w:left="0"/>
              <w:rPr>
                <w:rFonts w:ascii="Times New Roman" w:eastAsia="Calibri" w:hAnsi="Times New Roman" w:cs="Times New Roman"/>
                <w:sz w:val="20"/>
                <w:szCs w:val="20"/>
              </w:rPr>
            </w:pPr>
          </w:p>
        </w:tc>
        <w:tc>
          <w:tcPr>
            <w:tcW w:w="2583" w:type="dxa"/>
          </w:tcPr>
          <w:p w14:paraId="1C1A46B6" w14:textId="77777777" w:rsidR="00D16378" w:rsidRPr="00B76A83" w:rsidRDefault="00D16378" w:rsidP="00E42ED0">
            <w:pPr>
              <w:ind w:left="0" w:firstLine="0"/>
              <w:jc w:val="left"/>
              <w:rPr>
                <w:rFonts w:ascii="Times New Roman" w:eastAsia="Calibri" w:hAnsi="Times New Roman" w:cs="Times New Roman"/>
                <w:sz w:val="20"/>
                <w:szCs w:val="20"/>
              </w:rPr>
            </w:pPr>
            <w:r w:rsidRPr="00B76A83">
              <w:rPr>
                <w:rFonts w:ascii="Times New Roman" w:eastAsia="Calibri" w:hAnsi="Times New Roman" w:cs="Times New Roman"/>
                <w:sz w:val="20"/>
                <w:szCs w:val="20"/>
              </w:rPr>
              <w:t xml:space="preserve">b) Partial Sugar Substitute with Jaggery: </w:t>
            </w:r>
            <w:r w:rsidRPr="00DB2479">
              <w:rPr>
                <w:rFonts w:ascii="Times New Roman" w:eastAsia="Calibri" w:hAnsi="Times New Roman" w:cs="Times New Roman"/>
                <w:i/>
                <w:iCs/>
                <w:sz w:val="20"/>
                <w:szCs w:val="20"/>
              </w:rPr>
              <w:t>Peda</w:t>
            </w:r>
            <w:r w:rsidRPr="00B76A83">
              <w:rPr>
                <w:rFonts w:ascii="Times New Roman" w:eastAsia="Calibri" w:hAnsi="Times New Roman" w:cs="Times New Roman"/>
                <w:sz w:val="20"/>
                <w:szCs w:val="20"/>
              </w:rPr>
              <w:t xml:space="preserve"> with different concentrations of jaggery powder (31%, 41%, 51%)</w:t>
            </w:r>
          </w:p>
        </w:tc>
        <w:tc>
          <w:tcPr>
            <w:tcW w:w="2936" w:type="dxa"/>
          </w:tcPr>
          <w:p w14:paraId="37177468" w14:textId="77777777" w:rsidR="00D16378" w:rsidRPr="00B76A83" w:rsidRDefault="00D16378" w:rsidP="00E42ED0">
            <w:pPr>
              <w:ind w:left="0" w:firstLine="0"/>
              <w:jc w:val="left"/>
              <w:rPr>
                <w:rFonts w:ascii="Times New Roman" w:eastAsia="Calibri" w:hAnsi="Times New Roman" w:cs="Times New Roman"/>
                <w:sz w:val="20"/>
                <w:szCs w:val="20"/>
              </w:rPr>
            </w:pPr>
            <w:r w:rsidRPr="00DB2479">
              <w:rPr>
                <w:rFonts w:ascii="Times New Roman" w:eastAsia="Calibri" w:hAnsi="Times New Roman" w:cs="Times New Roman"/>
                <w:i/>
                <w:iCs/>
                <w:sz w:val="20"/>
                <w:szCs w:val="20"/>
              </w:rPr>
              <w:t>Peda</w:t>
            </w:r>
            <w:r w:rsidRPr="00B76A83">
              <w:rPr>
                <w:rFonts w:ascii="Times New Roman" w:eastAsia="Calibri" w:hAnsi="Times New Roman" w:cs="Times New Roman"/>
                <w:sz w:val="20"/>
                <w:szCs w:val="20"/>
              </w:rPr>
              <w:t xml:space="preserve"> with 41% jaggery powder was comparable to the control with 100% sucrose.</w:t>
            </w:r>
          </w:p>
        </w:tc>
        <w:tc>
          <w:tcPr>
            <w:tcW w:w="1485" w:type="dxa"/>
          </w:tcPr>
          <w:p w14:paraId="19D98DC7" w14:textId="77777777" w:rsidR="00D16378" w:rsidRPr="000D3C47" w:rsidRDefault="00D16378" w:rsidP="00E42ED0">
            <w:pPr>
              <w:ind w:left="0" w:firstLine="0"/>
              <w:jc w:val="left"/>
              <w:rPr>
                <w:rFonts w:ascii="Times New Roman" w:eastAsia="Calibri" w:hAnsi="Times New Roman" w:cs="Times New Roman"/>
                <w:sz w:val="20"/>
                <w:szCs w:val="20"/>
              </w:rPr>
            </w:pPr>
            <w:proofErr w:type="spellStart"/>
            <w:r w:rsidRPr="000D3C47">
              <w:rPr>
                <w:rFonts w:ascii="Times New Roman" w:eastAsia="Calibri" w:hAnsi="Times New Roman" w:cs="Times New Roman"/>
                <w:sz w:val="20"/>
                <w:szCs w:val="20"/>
              </w:rPr>
              <w:t>Jondhale</w:t>
            </w:r>
            <w:proofErr w:type="spellEnd"/>
            <w:r w:rsidRPr="000D3C47">
              <w:rPr>
                <w:rFonts w:ascii="Times New Roman" w:eastAsia="Calibri" w:hAnsi="Times New Roman" w:cs="Times New Roman"/>
                <w:sz w:val="20"/>
                <w:szCs w:val="20"/>
              </w:rPr>
              <w:t xml:space="preserve"> </w:t>
            </w:r>
            <w:r w:rsidRPr="000D3C47">
              <w:rPr>
                <w:rFonts w:ascii="Times New Roman" w:eastAsia="Calibri" w:hAnsi="Times New Roman" w:cs="Times New Roman"/>
                <w:i/>
                <w:iCs/>
                <w:sz w:val="20"/>
                <w:szCs w:val="20"/>
              </w:rPr>
              <w:t>et al</w:t>
            </w:r>
            <w:r w:rsidRPr="000D3C47">
              <w:rPr>
                <w:rFonts w:ascii="Times New Roman" w:eastAsia="Calibri" w:hAnsi="Times New Roman" w:cs="Times New Roman"/>
                <w:sz w:val="20"/>
                <w:szCs w:val="20"/>
              </w:rPr>
              <w:t>., 2023</w:t>
            </w:r>
          </w:p>
        </w:tc>
      </w:tr>
      <w:tr w:rsidR="00D16378" w14:paraId="7359F435" w14:textId="77777777" w:rsidTr="00E42ED0">
        <w:tc>
          <w:tcPr>
            <w:tcW w:w="562" w:type="dxa"/>
            <w:vMerge/>
          </w:tcPr>
          <w:p w14:paraId="68D2943D" w14:textId="77777777" w:rsidR="00D16378" w:rsidRPr="00B76A83" w:rsidRDefault="00D16378" w:rsidP="00E42ED0">
            <w:pPr>
              <w:ind w:left="0"/>
              <w:rPr>
                <w:rFonts w:ascii="Times New Roman" w:eastAsia="Calibri" w:hAnsi="Times New Roman" w:cs="Times New Roman"/>
                <w:sz w:val="20"/>
                <w:szCs w:val="20"/>
              </w:rPr>
            </w:pPr>
          </w:p>
        </w:tc>
        <w:tc>
          <w:tcPr>
            <w:tcW w:w="1386" w:type="dxa"/>
            <w:vMerge/>
          </w:tcPr>
          <w:p w14:paraId="718DE5E3" w14:textId="77777777" w:rsidR="00D16378" w:rsidRPr="00B76A83" w:rsidRDefault="00D16378" w:rsidP="00E42ED0">
            <w:pPr>
              <w:ind w:left="0"/>
              <w:rPr>
                <w:rFonts w:ascii="Times New Roman" w:eastAsia="Calibri" w:hAnsi="Times New Roman" w:cs="Times New Roman"/>
                <w:sz w:val="20"/>
                <w:szCs w:val="20"/>
              </w:rPr>
            </w:pPr>
          </w:p>
        </w:tc>
        <w:tc>
          <w:tcPr>
            <w:tcW w:w="2583" w:type="dxa"/>
          </w:tcPr>
          <w:p w14:paraId="6BB92DB9" w14:textId="77777777" w:rsidR="00D16378" w:rsidRPr="00B76A83" w:rsidRDefault="00D16378" w:rsidP="00E42ED0">
            <w:pPr>
              <w:ind w:left="0" w:firstLine="0"/>
              <w:jc w:val="left"/>
              <w:rPr>
                <w:rFonts w:ascii="Times New Roman" w:eastAsia="Calibri" w:hAnsi="Times New Roman" w:cs="Times New Roman"/>
                <w:sz w:val="20"/>
                <w:szCs w:val="20"/>
              </w:rPr>
            </w:pPr>
            <w:r w:rsidRPr="00B76A83">
              <w:rPr>
                <w:rFonts w:ascii="Times New Roman" w:eastAsia="Calibri" w:hAnsi="Times New Roman" w:cs="Times New Roman"/>
                <w:sz w:val="20"/>
                <w:szCs w:val="20"/>
              </w:rPr>
              <w:t>c) Sugar-</w:t>
            </w:r>
            <w:r>
              <w:rPr>
                <w:rFonts w:ascii="Times New Roman" w:eastAsia="Calibri" w:hAnsi="Times New Roman" w:cs="Times New Roman"/>
                <w:sz w:val="20"/>
                <w:szCs w:val="20"/>
              </w:rPr>
              <w:t>f</w:t>
            </w:r>
            <w:r w:rsidRPr="00B76A83">
              <w:rPr>
                <w:rFonts w:ascii="Times New Roman" w:eastAsia="Calibri" w:hAnsi="Times New Roman" w:cs="Times New Roman"/>
                <w:sz w:val="20"/>
                <w:szCs w:val="20"/>
              </w:rPr>
              <w:t xml:space="preserve">ree </w:t>
            </w:r>
            <w:proofErr w:type="spellStart"/>
            <w:r w:rsidRPr="00DB2479">
              <w:rPr>
                <w:rFonts w:ascii="Times New Roman" w:eastAsia="Calibri" w:hAnsi="Times New Roman" w:cs="Times New Roman"/>
                <w:i/>
                <w:iCs/>
                <w:sz w:val="20"/>
                <w:szCs w:val="20"/>
              </w:rPr>
              <w:t>peda</w:t>
            </w:r>
            <w:proofErr w:type="spellEnd"/>
            <w:r w:rsidRPr="00B76A83">
              <w:rPr>
                <w:rFonts w:ascii="Times New Roman" w:eastAsia="Calibri" w:hAnsi="Times New Roman" w:cs="Times New Roman"/>
                <w:sz w:val="20"/>
                <w:szCs w:val="20"/>
              </w:rPr>
              <w:t xml:space="preserve"> with </w:t>
            </w:r>
            <w:r>
              <w:rPr>
                <w:rFonts w:ascii="Times New Roman" w:eastAsia="Calibri" w:hAnsi="Times New Roman" w:cs="Times New Roman"/>
                <w:sz w:val="20"/>
                <w:szCs w:val="20"/>
              </w:rPr>
              <w:t>s</w:t>
            </w:r>
            <w:r w:rsidRPr="00B76A83">
              <w:rPr>
                <w:rFonts w:ascii="Times New Roman" w:eastAsia="Calibri" w:hAnsi="Times New Roman" w:cs="Times New Roman"/>
                <w:sz w:val="20"/>
                <w:szCs w:val="20"/>
              </w:rPr>
              <w:t xml:space="preserve">oya </w:t>
            </w:r>
            <w:r>
              <w:rPr>
                <w:rFonts w:ascii="Times New Roman" w:eastAsia="Calibri" w:hAnsi="Times New Roman" w:cs="Times New Roman"/>
                <w:sz w:val="20"/>
                <w:szCs w:val="20"/>
              </w:rPr>
              <w:t>m</w:t>
            </w:r>
            <w:r w:rsidRPr="00B76A83">
              <w:rPr>
                <w:rFonts w:ascii="Times New Roman" w:eastAsia="Calibri" w:hAnsi="Times New Roman" w:cs="Times New Roman"/>
                <w:sz w:val="20"/>
                <w:szCs w:val="20"/>
              </w:rPr>
              <w:t xml:space="preserve">ilk and </w:t>
            </w:r>
            <w:r>
              <w:rPr>
                <w:rFonts w:ascii="Times New Roman" w:eastAsia="Calibri" w:hAnsi="Times New Roman" w:cs="Times New Roman"/>
                <w:sz w:val="20"/>
                <w:szCs w:val="20"/>
              </w:rPr>
              <w:t>b</w:t>
            </w:r>
            <w:r w:rsidRPr="00B76A83">
              <w:rPr>
                <w:rFonts w:ascii="Times New Roman" w:eastAsia="Calibri" w:hAnsi="Times New Roman" w:cs="Times New Roman"/>
                <w:sz w:val="20"/>
                <w:szCs w:val="20"/>
              </w:rPr>
              <w:t xml:space="preserve">uffalo </w:t>
            </w:r>
            <w:r>
              <w:rPr>
                <w:rFonts w:ascii="Times New Roman" w:eastAsia="Calibri" w:hAnsi="Times New Roman" w:cs="Times New Roman"/>
                <w:sz w:val="20"/>
                <w:szCs w:val="20"/>
              </w:rPr>
              <w:t>m</w:t>
            </w:r>
            <w:r w:rsidRPr="00B76A83">
              <w:rPr>
                <w:rFonts w:ascii="Times New Roman" w:eastAsia="Calibri" w:hAnsi="Times New Roman" w:cs="Times New Roman"/>
                <w:sz w:val="20"/>
                <w:szCs w:val="20"/>
              </w:rPr>
              <w:t xml:space="preserve">ilk: </w:t>
            </w:r>
            <w:r w:rsidRPr="00DB2479">
              <w:rPr>
                <w:rFonts w:ascii="Times New Roman" w:eastAsia="Calibri" w:hAnsi="Times New Roman" w:cs="Times New Roman"/>
                <w:i/>
                <w:iCs/>
                <w:sz w:val="20"/>
                <w:szCs w:val="20"/>
              </w:rPr>
              <w:t>Peda</w:t>
            </w:r>
            <w:r w:rsidRPr="00B76A83">
              <w:rPr>
                <w:rFonts w:ascii="Times New Roman" w:eastAsia="Calibri" w:hAnsi="Times New Roman" w:cs="Times New Roman"/>
                <w:sz w:val="20"/>
                <w:szCs w:val="20"/>
              </w:rPr>
              <w:t xml:space="preserve"> with varying combinations of buffalo milk, soya milk, and aspartame</w:t>
            </w:r>
          </w:p>
        </w:tc>
        <w:tc>
          <w:tcPr>
            <w:tcW w:w="2936" w:type="dxa"/>
          </w:tcPr>
          <w:p w14:paraId="3A1C0094" w14:textId="77777777" w:rsidR="00D16378" w:rsidRPr="00B76A83" w:rsidRDefault="00D16378" w:rsidP="00E42ED0">
            <w:pPr>
              <w:ind w:left="0" w:firstLine="0"/>
              <w:jc w:val="left"/>
              <w:rPr>
                <w:rFonts w:ascii="Times New Roman" w:eastAsia="Calibri" w:hAnsi="Times New Roman" w:cs="Times New Roman"/>
                <w:sz w:val="20"/>
                <w:szCs w:val="20"/>
              </w:rPr>
            </w:pPr>
            <w:r w:rsidRPr="00B76A83">
              <w:rPr>
                <w:rFonts w:ascii="Times New Roman" w:eastAsia="Calibri" w:hAnsi="Times New Roman" w:cs="Times New Roman"/>
                <w:sz w:val="20"/>
                <w:szCs w:val="20"/>
              </w:rPr>
              <w:t>Best results with 13% soya milk and 7% aspartame.</w:t>
            </w:r>
          </w:p>
        </w:tc>
        <w:tc>
          <w:tcPr>
            <w:tcW w:w="1485" w:type="dxa"/>
          </w:tcPr>
          <w:p w14:paraId="5F4EF6AB" w14:textId="77777777" w:rsidR="00D16378" w:rsidRPr="000D3C47" w:rsidRDefault="00D16378" w:rsidP="00E42ED0">
            <w:pPr>
              <w:ind w:left="0" w:firstLine="0"/>
              <w:jc w:val="left"/>
              <w:rPr>
                <w:rFonts w:ascii="Times New Roman" w:eastAsia="Calibri" w:hAnsi="Times New Roman" w:cs="Times New Roman"/>
                <w:sz w:val="20"/>
                <w:szCs w:val="20"/>
              </w:rPr>
            </w:pPr>
            <w:r w:rsidRPr="000D3C47">
              <w:rPr>
                <w:rFonts w:ascii="Times New Roman" w:eastAsia="Calibri" w:hAnsi="Times New Roman" w:cs="Times New Roman"/>
                <w:sz w:val="20"/>
                <w:szCs w:val="20"/>
              </w:rPr>
              <w:t xml:space="preserve">Singh </w:t>
            </w:r>
            <w:r w:rsidRPr="000D3C47">
              <w:rPr>
                <w:rFonts w:ascii="Times New Roman" w:eastAsia="Calibri" w:hAnsi="Times New Roman" w:cs="Times New Roman"/>
                <w:i/>
                <w:iCs/>
                <w:sz w:val="20"/>
                <w:szCs w:val="20"/>
              </w:rPr>
              <w:t>et al</w:t>
            </w:r>
            <w:r w:rsidRPr="000D3C47">
              <w:rPr>
                <w:rFonts w:ascii="Times New Roman" w:eastAsia="Calibri" w:hAnsi="Times New Roman" w:cs="Times New Roman"/>
                <w:sz w:val="20"/>
                <w:szCs w:val="20"/>
              </w:rPr>
              <w:t>., 2019</w:t>
            </w:r>
          </w:p>
        </w:tc>
      </w:tr>
      <w:tr w:rsidR="00D16378" w14:paraId="720ED0DE" w14:textId="77777777" w:rsidTr="00E42ED0">
        <w:tc>
          <w:tcPr>
            <w:tcW w:w="562" w:type="dxa"/>
            <w:vMerge/>
          </w:tcPr>
          <w:p w14:paraId="5CFA7948" w14:textId="77777777" w:rsidR="00D16378" w:rsidRPr="00B76A83" w:rsidRDefault="00D16378" w:rsidP="00E42ED0">
            <w:pPr>
              <w:ind w:left="0"/>
              <w:rPr>
                <w:rFonts w:ascii="Times New Roman" w:eastAsia="Calibri" w:hAnsi="Times New Roman" w:cs="Times New Roman"/>
                <w:sz w:val="20"/>
                <w:szCs w:val="20"/>
              </w:rPr>
            </w:pPr>
          </w:p>
        </w:tc>
        <w:tc>
          <w:tcPr>
            <w:tcW w:w="1386" w:type="dxa"/>
            <w:vMerge/>
          </w:tcPr>
          <w:p w14:paraId="100BABE1" w14:textId="77777777" w:rsidR="00D16378" w:rsidRPr="00B76A83" w:rsidRDefault="00D16378" w:rsidP="00E42ED0">
            <w:pPr>
              <w:ind w:left="0"/>
              <w:rPr>
                <w:rFonts w:ascii="Times New Roman" w:eastAsia="Calibri" w:hAnsi="Times New Roman" w:cs="Times New Roman"/>
                <w:sz w:val="20"/>
                <w:szCs w:val="20"/>
              </w:rPr>
            </w:pPr>
          </w:p>
        </w:tc>
        <w:tc>
          <w:tcPr>
            <w:tcW w:w="2583" w:type="dxa"/>
          </w:tcPr>
          <w:p w14:paraId="2ACD9FB8" w14:textId="77777777" w:rsidR="00D16378" w:rsidRPr="00B76A83" w:rsidRDefault="00D16378" w:rsidP="00E42ED0">
            <w:pPr>
              <w:ind w:left="0" w:firstLine="0"/>
              <w:jc w:val="left"/>
              <w:rPr>
                <w:rFonts w:ascii="Times New Roman" w:eastAsia="Calibri" w:hAnsi="Times New Roman" w:cs="Times New Roman"/>
                <w:sz w:val="20"/>
                <w:szCs w:val="20"/>
              </w:rPr>
            </w:pPr>
            <w:r w:rsidRPr="00B76A83">
              <w:rPr>
                <w:rFonts w:ascii="Times New Roman" w:eastAsia="Calibri" w:hAnsi="Times New Roman" w:cs="Times New Roman"/>
                <w:sz w:val="20"/>
                <w:szCs w:val="20"/>
              </w:rPr>
              <w:t xml:space="preserve">d) Sugar-Free </w:t>
            </w:r>
            <w:r w:rsidRPr="00DB2479">
              <w:rPr>
                <w:rFonts w:ascii="Times New Roman" w:eastAsia="Calibri" w:hAnsi="Times New Roman" w:cs="Times New Roman"/>
                <w:i/>
                <w:iCs/>
                <w:sz w:val="20"/>
                <w:szCs w:val="20"/>
              </w:rPr>
              <w:t>Peda</w:t>
            </w:r>
            <w:r w:rsidRPr="00B76A83">
              <w:rPr>
                <w:rFonts w:ascii="Times New Roman" w:eastAsia="Calibri" w:hAnsi="Times New Roman" w:cs="Times New Roman"/>
                <w:sz w:val="20"/>
                <w:szCs w:val="20"/>
              </w:rPr>
              <w:t xml:space="preserve"> Using Low-Calorie Artificial Sweetener: </w:t>
            </w:r>
            <w:r w:rsidRPr="00DB2479">
              <w:rPr>
                <w:rFonts w:ascii="Times New Roman" w:eastAsia="Calibri" w:hAnsi="Times New Roman" w:cs="Times New Roman"/>
                <w:i/>
                <w:iCs/>
                <w:sz w:val="20"/>
                <w:szCs w:val="20"/>
              </w:rPr>
              <w:t>Peda</w:t>
            </w:r>
            <w:r w:rsidRPr="00B76A83">
              <w:rPr>
                <w:rFonts w:ascii="Times New Roman" w:eastAsia="Calibri" w:hAnsi="Times New Roman" w:cs="Times New Roman"/>
                <w:sz w:val="20"/>
                <w:szCs w:val="20"/>
              </w:rPr>
              <w:t xml:space="preserve"> with sorbitol, mannitol, and sucralose; optimized with preservatives</w:t>
            </w:r>
          </w:p>
        </w:tc>
        <w:tc>
          <w:tcPr>
            <w:tcW w:w="2936" w:type="dxa"/>
          </w:tcPr>
          <w:p w14:paraId="2D752C8A" w14:textId="77777777" w:rsidR="00D16378" w:rsidRPr="00B76A83" w:rsidRDefault="00D16378" w:rsidP="00E42ED0">
            <w:pPr>
              <w:ind w:left="0" w:firstLine="0"/>
              <w:jc w:val="left"/>
              <w:rPr>
                <w:rFonts w:ascii="Times New Roman" w:eastAsia="Calibri" w:hAnsi="Times New Roman" w:cs="Times New Roman"/>
                <w:sz w:val="20"/>
                <w:szCs w:val="20"/>
              </w:rPr>
            </w:pPr>
            <w:r w:rsidRPr="00B76A83">
              <w:rPr>
                <w:rFonts w:ascii="Times New Roman" w:eastAsia="Calibri" w:hAnsi="Times New Roman" w:cs="Times New Roman"/>
                <w:sz w:val="20"/>
                <w:szCs w:val="20"/>
              </w:rPr>
              <w:t>Shelf life extended up to 42 days, with stability in texture and sensory characteristics.</w:t>
            </w:r>
          </w:p>
        </w:tc>
        <w:tc>
          <w:tcPr>
            <w:tcW w:w="1485" w:type="dxa"/>
          </w:tcPr>
          <w:p w14:paraId="033A63AF" w14:textId="77777777" w:rsidR="00D16378" w:rsidRPr="000D3C47" w:rsidRDefault="00D16378" w:rsidP="00E42ED0">
            <w:pPr>
              <w:ind w:left="0" w:firstLine="0"/>
              <w:jc w:val="left"/>
              <w:rPr>
                <w:rFonts w:ascii="Times New Roman" w:eastAsia="Calibri" w:hAnsi="Times New Roman" w:cs="Times New Roman"/>
                <w:sz w:val="20"/>
                <w:szCs w:val="20"/>
              </w:rPr>
            </w:pPr>
            <w:r w:rsidRPr="000D3C47">
              <w:rPr>
                <w:rFonts w:ascii="Times New Roman" w:eastAsia="Calibri" w:hAnsi="Times New Roman" w:cs="Times New Roman"/>
                <w:sz w:val="20"/>
                <w:szCs w:val="20"/>
              </w:rPr>
              <w:t xml:space="preserve">Khare </w:t>
            </w:r>
            <w:r w:rsidRPr="000D3C47">
              <w:rPr>
                <w:rFonts w:ascii="Times New Roman" w:eastAsia="Calibri" w:hAnsi="Times New Roman" w:cs="Times New Roman"/>
                <w:i/>
                <w:iCs/>
                <w:sz w:val="20"/>
                <w:szCs w:val="20"/>
              </w:rPr>
              <w:t>et al</w:t>
            </w:r>
            <w:r w:rsidRPr="000D3C47">
              <w:rPr>
                <w:rFonts w:ascii="Times New Roman" w:eastAsia="Calibri" w:hAnsi="Times New Roman" w:cs="Times New Roman"/>
                <w:sz w:val="20"/>
                <w:szCs w:val="20"/>
              </w:rPr>
              <w:t xml:space="preserve">., 2019; Jain </w:t>
            </w:r>
            <w:r w:rsidRPr="000D3C47">
              <w:rPr>
                <w:rFonts w:ascii="Times New Roman" w:eastAsia="Calibri" w:hAnsi="Times New Roman" w:cs="Times New Roman"/>
                <w:i/>
                <w:iCs/>
                <w:sz w:val="20"/>
                <w:szCs w:val="20"/>
              </w:rPr>
              <w:t>et al</w:t>
            </w:r>
            <w:r w:rsidRPr="000D3C47">
              <w:rPr>
                <w:rFonts w:ascii="Times New Roman" w:eastAsia="Calibri" w:hAnsi="Times New Roman" w:cs="Times New Roman"/>
                <w:sz w:val="20"/>
                <w:szCs w:val="20"/>
              </w:rPr>
              <w:t>., 2017</w:t>
            </w:r>
          </w:p>
        </w:tc>
      </w:tr>
    </w:tbl>
    <w:p w14:paraId="3D6FB981" w14:textId="77777777" w:rsidR="00D16378" w:rsidRDefault="00D16378" w:rsidP="00D16378">
      <w:pPr>
        <w:ind w:left="0" w:firstLine="0"/>
        <w:rPr>
          <w:rFonts w:ascii="Times New Roman" w:hAnsi="Times New Roman" w:cs="Times New Roman"/>
          <w:sz w:val="24"/>
          <w:szCs w:val="24"/>
        </w:rPr>
      </w:pPr>
    </w:p>
    <w:bookmarkEnd w:id="4"/>
    <w:p w14:paraId="14C2ED75" w14:textId="77777777" w:rsidR="00D16378" w:rsidRPr="00313E5E" w:rsidRDefault="00D16378" w:rsidP="00D16378">
      <w:pPr>
        <w:ind w:left="0" w:firstLine="0"/>
        <w:rPr>
          <w:rFonts w:ascii="Times New Roman" w:hAnsi="Times New Roman" w:cs="Times New Roman"/>
          <w:b/>
          <w:bCs/>
          <w:sz w:val="28"/>
          <w:szCs w:val="28"/>
        </w:rPr>
      </w:pPr>
      <w:r w:rsidRPr="00313E5E">
        <w:rPr>
          <w:rFonts w:ascii="Times New Roman" w:hAnsi="Times New Roman" w:cs="Times New Roman"/>
          <w:b/>
          <w:bCs/>
          <w:sz w:val="28"/>
          <w:szCs w:val="28"/>
        </w:rPr>
        <w:t>Conclusion</w:t>
      </w:r>
    </w:p>
    <w:p w14:paraId="151C5116" w14:textId="77777777" w:rsidR="00D16378" w:rsidRPr="00114067" w:rsidRDefault="00D16378" w:rsidP="00D16378">
      <w:pPr>
        <w:ind w:left="0" w:right="-113" w:firstLine="0"/>
        <w:rPr>
          <w:rFonts w:ascii="Times New Roman" w:hAnsi="Times New Roman" w:cs="Times New Roman"/>
          <w:sz w:val="24"/>
          <w:szCs w:val="24"/>
        </w:rPr>
      </w:pPr>
      <w:r w:rsidRPr="00114067">
        <w:rPr>
          <w:rFonts w:ascii="Times New Roman" w:hAnsi="Times New Roman" w:cs="Times New Roman"/>
          <w:sz w:val="24"/>
          <w:szCs w:val="24"/>
        </w:rPr>
        <w:t xml:space="preserve">The technique of khoa-based </w:t>
      </w:r>
      <w:proofErr w:type="spellStart"/>
      <w:r w:rsidRPr="00114067">
        <w:rPr>
          <w:rFonts w:ascii="Times New Roman" w:hAnsi="Times New Roman" w:cs="Times New Roman"/>
          <w:i/>
          <w:iCs/>
          <w:sz w:val="24"/>
          <w:szCs w:val="24"/>
        </w:rPr>
        <w:t>peda</w:t>
      </w:r>
      <w:proofErr w:type="spellEnd"/>
      <w:r w:rsidRPr="00114067">
        <w:rPr>
          <w:rFonts w:ascii="Times New Roman" w:hAnsi="Times New Roman" w:cs="Times New Roman"/>
          <w:sz w:val="24"/>
          <w:szCs w:val="24"/>
        </w:rPr>
        <w:t xml:space="preserve"> preparation varies from region to region and culture due to which it brings out the distinct taste, colour and textural attributes. Various types of</w:t>
      </w:r>
      <w:r w:rsidRPr="00114067">
        <w:rPr>
          <w:rFonts w:ascii="Times New Roman" w:hAnsi="Times New Roman" w:cs="Times New Roman"/>
          <w:i/>
          <w:iCs/>
          <w:sz w:val="24"/>
          <w:szCs w:val="24"/>
        </w:rPr>
        <w:t xml:space="preserve"> </w:t>
      </w:r>
      <w:proofErr w:type="spellStart"/>
      <w:r w:rsidRPr="00114067">
        <w:rPr>
          <w:rFonts w:ascii="Times New Roman" w:hAnsi="Times New Roman" w:cs="Times New Roman"/>
          <w:i/>
          <w:iCs/>
          <w:sz w:val="24"/>
          <w:szCs w:val="24"/>
        </w:rPr>
        <w:t>peda</w:t>
      </w:r>
      <w:proofErr w:type="spellEnd"/>
      <w:r w:rsidRPr="00114067">
        <w:rPr>
          <w:rFonts w:ascii="Times New Roman" w:hAnsi="Times New Roman" w:cs="Times New Roman"/>
          <w:sz w:val="24"/>
          <w:szCs w:val="24"/>
        </w:rPr>
        <w:t xml:space="preserve"> are suffering in the Indian market due to shorter shelf life. </w:t>
      </w:r>
      <w:r w:rsidRPr="00114067">
        <w:rPr>
          <w:rFonts w:ascii="Times New Roman" w:hAnsi="Times New Roman" w:cs="Times New Roman"/>
          <w:sz w:val="24"/>
          <w:szCs w:val="24"/>
          <w:lang w:val="en-US"/>
        </w:rPr>
        <w:t xml:space="preserve">In the pursuit of extending the shelf life of various </w:t>
      </w:r>
      <w:proofErr w:type="spellStart"/>
      <w:r w:rsidRPr="00114067">
        <w:rPr>
          <w:rFonts w:ascii="Times New Roman" w:hAnsi="Times New Roman" w:cs="Times New Roman"/>
          <w:i/>
          <w:iCs/>
          <w:sz w:val="24"/>
          <w:szCs w:val="24"/>
          <w:lang w:val="en-US"/>
        </w:rPr>
        <w:t>peda</w:t>
      </w:r>
      <w:proofErr w:type="spellEnd"/>
      <w:r w:rsidRPr="00114067">
        <w:rPr>
          <w:rFonts w:ascii="Times New Roman" w:hAnsi="Times New Roman" w:cs="Times New Roman"/>
          <w:sz w:val="24"/>
          <w:szCs w:val="24"/>
          <w:lang w:val="en-US"/>
        </w:rPr>
        <w:t xml:space="preserve"> varieties, cutting-edge technologies have emerged as instrumental tools. Modified Atmosphere Packaging (MAP), with its precise gas mixtures, has proven highly effective in inhibiting microorganism growth and oxidation, significantly extending the shelf life of Lal </w:t>
      </w:r>
      <w:proofErr w:type="spellStart"/>
      <w:r w:rsidRPr="00114067">
        <w:rPr>
          <w:rFonts w:ascii="Times New Roman" w:hAnsi="Times New Roman" w:cs="Times New Roman"/>
          <w:i/>
          <w:iCs/>
          <w:sz w:val="24"/>
          <w:szCs w:val="24"/>
          <w:lang w:val="en-US"/>
        </w:rPr>
        <w:t>peda</w:t>
      </w:r>
      <w:proofErr w:type="spellEnd"/>
      <w:r w:rsidRPr="00114067">
        <w:rPr>
          <w:rFonts w:ascii="Times New Roman" w:hAnsi="Times New Roman" w:cs="Times New Roman"/>
          <w:sz w:val="24"/>
          <w:szCs w:val="24"/>
          <w:lang w:val="en-US"/>
        </w:rPr>
        <w:t xml:space="preserve">. Vacuum packaging, particularly in the case of Brown </w:t>
      </w:r>
      <w:proofErr w:type="spellStart"/>
      <w:r w:rsidRPr="00114067">
        <w:rPr>
          <w:rFonts w:ascii="Times New Roman" w:hAnsi="Times New Roman" w:cs="Times New Roman"/>
          <w:i/>
          <w:iCs/>
          <w:sz w:val="24"/>
          <w:szCs w:val="24"/>
          <w:lang w:val="en-US"/>
        </w:rPr>
        <w:t>peda</w:t>
      </w:r>
      <w:proofErr w:type="spellEnd"/>
      <w:r w:rsidRPr="00114067">
        <w:rPr>
          <w:rFonts w:ascii="Times New Roman" w:hAnsi="Times New Roman" w:cs="Times New Roman"/>
          <w:sz w:val="24"/>
          <w:szCs w:val="24"/>
          <w:lang w:val="en-US"/>
        </w:rPr>
        <w:t>, has been identified as a superior technique, providing a noteworthy shelf life of 40 days at 30°C.</w:t>
      </w:r>
      <w:r>
        <w:rPr>
          <w:rFonts w:ascii="Times New Roman" w:hAnsi="Times New Roman" w:cs="Times New Roman"/>
          <w:sz w:val="24"/>
          <w:szCs w:val="24"/>
        </w:rPr>
        <w:t xml:space="preserve"> </w:t>
      </w:r>
      <w:r w:rsidRPr="00114067">
        <w:rPr>
          <w:rFonts w:ascii="Times New Roman" w:hAnsi="Times New Roman" w:cs="Times New Roman"/>
          <w:sz w:val="24"/>
          <w:szCs w:val="24"/>
          <w:lang w:val="en-US"/>
        </w:rPr>
        <w:t xml:space="preserve">Additionally, innovations such as incorporating ghee residue, partial dehydration through vacuum tray drying, and the strategic use of antioxidants, preservatives, and nanocomposite films have each played a crucial role in extending the longevity of different </w:t>
      </w:r>
      <w:proofErr w:type="spellStart"/>
      <w:r w:rsidRPr="00114067">
        <w:rPr>
          <w:rFonts w:ascii="Times New Roman" w:hAnsi="Times New Roman" w:cs="Times New Roman"/>
          <w:i/>
          <w:iCs/>
          <w:sz w:val="24"/>
          <w:szCs w:val="24"/>
          <w:lang w:val="en-US"/>
        </w:rPr>
        <w:t>peda</w:t>
      </w:r>
      <w:proofErr w:type="spellEnd"/>
      <w:r w:rsidRPr="00114067">
        <w:rPr>
          <w:rFonts w:ascii="Times New Roman" w:hAnsi="Times New Roman" w:cs="Times New Roman"/>
          <w:sz w:val="24"/>
          <w:szCs w:val="24"/>
          <w:lang w:val="en-US"/>
        </w:rPr>
        <w:t xml:space="preserve"> varieties. These technological </w:t>
      </w:r>
      <w:r w:rsidRPr="00114067">
        <w:rPr>
          <w:rFonts w:ascii="Times New Roman" w:hAnsi="Times New Roman" w:cs="Times New Roman"/>
          <w:sz w:val="24"/>
          <w:szCs w:val="24"/>
          <w:lang w:val="en-US"/>
        </w:rPr>
        <w:lastRenderedPageBreak/>
        <w:t>interventions showcase a holistic approach to</w:t>
      </w:r>
      <w:r w:rsidRPr="00114067">
        <w:rPr>
          <w:rFonts w:ascii="Times New Roman" w:hAnsi="Times New Roman" w:cs="Times New Roman"/>
          <w:sz w:val="24"/>
          <w:szCs w:val="24"/>
        </w:rPr>
        <w:t xml:space="preserve"> dairy entrepreneurs for</w:t>
      </w:r>
      <w:r w:rsidRPr="00114067">
        <w:rPr>
          <w:rFonts w:ascii="Times New Roman" w:hAnsi="Times New Roman" w:cs="Times New Roman"/>
          <w:sz w:val="24"/>
          <w:szCs w:val="24"/>
          <w:lang w:val="en-US"/>
        </w:rPr>
        <w:t xml:space="preserve"> preserving </w:t>
      </w:r>
      <w:proofErr w:type="spellStart"/>
      <w:r w:rsidRPr="00114067">
        <w:rPr>
          <w:rFonts w:ascii="Times New Roman" w:hAnsi="Times New Roman" w:cs="Times New Roman"/>
          <w:i/>
          <w:iCs/>
          <w:sz w:val="24"/>
          <w:szCs w:val="24"/>
          <w:lang w:val="en-US"/>
        </w:rPr>
        <w:t>peda</w:t>
      </w:r>
      <w:proofErr w:type="spellEnd"/>
      <w:r w:rsidRPr="00114067">
        <w:rPr>
          <w:rFonts w:ascii="Times New Roman" w:hAnsi="Times New Roman" w:cs="Times New Roman"/>
          <w:sz w:val="24"/>
          <w:szCs w:val="24"/>
          <w:lang w:val="en-US"/>
        </w:rPr>
        <w:t>, addressing various aspects from composition to packaging materials, thereby enhancing the overall quality and shelf life of these traditional sweets</w:t>
      </w:r>
      <w:r w:rsidRPr="00114067">
        <w:rPr>
          <w:rFonts w:ascii="Times New Roman" w:hAnsi="Times New Roman" w:cs="Times New Roman"/>
          <w:sz w:val="24"/>
          <w:szCs w:val="24"/>
        </w:rPr>
        <w:t xml:space="preserve"> in the tropical condition of the Indian market</w:t>
      </w:r>
      <w:r w:rsidRPr="00114067">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114067">
        <w:rPr>
          <w:rFonts w:ascii="Times New Roman" w:hAnsi="Times New Roman" w:cs="Times New Roman"/>
          <w:sz w:val="24"/>
          <w:szCs w:val="24"/>
        </w:rPr>
        <w:t xml:space="preserve">As health-conscious people are demanding milk sweets with additional value and health benefits. So value-added milk </w:t>
      </w:r>
      <w:proofErr w:type="spellStart"/>
      <w:r w:rsidRPr="00114067">
        <w:rPr>
          <w:rFonts w:ascii="Times New Roman" w:hAnsi="Times New Roman" w:cs="Times New Roman"/>
          <w:i/>
          <w:iCs/>
          <w:sz w:val="24"/>
          <w:szCs w:val="24"/>
        </w:rPr>
        <w:t>peda</w:t>
      </w:r>
      <w:proofErr w:type="spellEnd"/>
      <w:r w:rsidRPr="00114067">
        <w:rPr>
          <w:rFonts w:ascii="Times New Roman" w:hAnsi="Times New Roman" w:cs="Times New Roman"/>
          <w:sz w:val="24"/>
          <w:szCs w:val="24"/>
        </w:rPr>
        <w:t xml:space="preserve"> might be a future emerging sweet. Now in the era of diabatic people are searching for sugar-free sweets. </w:t>
      </w:r>
      <w:r w:rsidRPr="00114067">
        <w:rPr>
          <w:rFonts w:ascii="Times New Roman" w:hAnsi="Times New Roman" w:cs="Times New Roman"/>
          <w:i/>
          <w:iCs/>
          <w:sz w:val="24"/>
          <w:szCs w:val="24"/>
        </w:rPr>
        <w:t>Peda</w:t>
      </w:r>
      <w:r w:rsidRPr="00114067">
        <w:rPr>
          <w:rFonts w:ascii="Times New Roman" w:hAnsi="Times New Roman" w:cs="Times New Roman"/>
          <w:sz w:val="24"/>
          <w:szCs w:val="24"/>
        </w:rPr>
        <w:t xml:space="preserve"> sweetened with natural and artificial sugar are becoming trending sweets in the Indian market.</w:t>
      </w:r>
    </w:p>
    <w:p w14:paraId="48886D9B" w14:textId="77777777" w:rsidR="00D16378" w:rsidRPr="004E2B37" w:rsidRDefault="00D16378" w:rsidP="00D16378">
      <w:pPr>
        <w:ind w:left="0" w:right="-113" w:firstLine="0"/>
        <w:jc w:val="center"/>
        <w:rPr>
          <w:rFonts w:ascii="Times New Roman" w:hAnsi="Times New Roman" w:cs="Times New Roman"/>
          <w:b/>
          <w:bCs/>
          <w:sz w:val="28"/>
          <w:szCs w:val="28"/>
        </w:rPr>
      </w:pPr>
      <w:bookmarkStart w:id="5" w:name="_Hlk171324277"/>
      <w:r w:rsidRPr="004E2B37">
        <w:rPr>
          <w:rFonts w:ascii="Times New Roman" w:hAnsi="Times New Roman" w:cs="Times New Roman"/>
          <w:b/>
          <w:bCs/>
          <w:sz w:val="28"/>
          <w:szCs w:val="28"/>
        </w:rPr>
        <w:t>Reference</w:t>
      </w:r>
    </w:p>
    <w:p w14:paraId="34E1AB80" w14:textId="77777777" w:rsidR="00D16378" w:rsidRPr="00313E5E" w:rsidRDefault="00D16378" w:rsidP="00D16378">
      <w:pPr>
        <w:ind w:left="720" w:hanging="720"/>
        <w:rPr>
          <w:rFonts w:ascii="Times New Roman" w:hAnsi="Times New Roman" w:cs="Times New Roman"/>
          <w:sz w:val="24"/>
          <w:szCs w:val="24"/>
          <w:shd w:val="clear" w:color="auto" w:fill="FFFFFF"/>
        </w:rPr>
      </w:pPr>
      <w:bookmarkStart w:id="6" w:name="_Hlk170816237"/>
      <w:r w:rsidRPr="004B0A90">
        <w:rPr>
          <w:rFonts w:ascii="Times New Roman" w:hAnsi="Times New Roman" w:cs="Times New Roman"/>
          <w:sz w:val="24"/>
          <w:szCs w:val="24"/>
          <w:shd w:val="clear" w:color="auto" w:fill="FFFFFF"/>
        </w:rPr>
        <w:t xml:space="preserve">Aggarwal, </w:t>
      </w:r>
      <w:bookmarkEnd w:id="6"/>
      <w:r w:rsidRPr="004B0A90">
        <w:rPr>
          <w:rFonts w:ascii="Times New Roman" w:hAnsi="Times New Roman" w:cs="Times New Roman"/>
          <w:sz w:val="24"/>
          <w:szCs w:val="24"/>
          <w:shd w:val="clear" w:color="auto" w:fill="FFFFFF"/>
        </w:rPr>
        <w:t xml:space="preserve">D., Raju, P. N., Alam, T., </w:t>
      </w:r>
      <w:proofErr w:type="spellStart"/>
      <w:r w:rsidRPr="004B0A90">
        <w:rPr>
          <w:rFonts w:ascii="Times New Roman" w:hAnsi="Times New Roman" w:cs="Times New Roman"/>
          <w:sz w:val="24"/>
          <w:szCs w:val="24"/>
          <w:shd w:val="clear" w:color="auto" w:fill="FFFFFF"/>
        </w:rPr>
        <w:t>Sabikhi</w:t>
      </w:r>
      <w:proofErr w:type="spellEnd"/>
      <w:r w:rsidRPr="004B0A90">
        <w:rPr>
          <w:rFonts w:ascii="Times New Roman" w:hAnsi="Times New Roman" w:cs="Times New Roman"/>
          <w:sz w:val="24"/>
          <w:szCs w:val="24"/>
          <w:shd w:val="clear" w:color="auto" w:fill="FFFFFF"/>
        </w:rPr>
        <w:t>, L., &amp; Arora, B. (2018). Advances in processing of heat desiccated traditional dairy foods of Indian sub-continent and their marketing potential. </w:t>
      </w:r>
      <w:r w:rsidRPr="004B0A90">
        <w:rPr>
          <w:rFonts w:ascii="Times New Roman" w:hAnsi="Times New Roman" w:cs="Times New Roman"/>
          <w:i/>
          <w:iCs/>
          <w:sz w:val="24"/>
          <w:szCs w:val="24"/>
          <w:shd w:val="clear" w:color="auto" w:fill="FFFFFF"/>
        </w:rPr>
        <w:t xml:space="preserve">Food </w:t>
      </w:r>
      <w:proofErr w:type="spellStart"/>
      <w:r w:rsidRPr="004B0A90">
        <w:rPr>
          <w:rFonts w:ascii="Times New Roman" w:hAnsi="Times New Roman" w:cs="Times New Roman"/>
          <w:i/>
          <w:iCs/>
          <w:sz w:val="24"/>
          <w:szCs w:val="24"/>
          <w:shd w:val="clear" w:color="auto" w:fill="FFFFFF"/>
        </w:rPr>
        <w:t>Nutr</w:t>
      </w:r>
      <w:proofErr w:type="spellEnd"/>
      <w:r w:rsidRPr="004B0A90">
        <w:rPr>
          <w:rFonts w:ascii="Times New Roman" w:hAnsi="Times New Roman" w:cs="Times New Roman"/>
          <w:i/>
          <w:iCs/>
          <w:sz w:val="24"/>
          <w:szCs w:val="24"/>
          <w:shd w:val="clear" w:color="auto" w:fill="FFFFFF"/>
        </w:rPr>
        <w:t xml:space="preserve"> J</w:t>
      </w:r>
      <w:r w:rsidRPr="004B0A90">
        <w:rPr>
          <w:rFonts w:ascii="Times New Roman" w:hAnsi="Times New Roman" w:cs="Times New Roman"/>
          <w:sz w:val="24"/>
          <w:szCs w:val="24"/>
          <w:shd w:val="clear" w:color="auto" w:fill="FFFFFF"/>
        </w:rPr>
        <w:t>, </w:t>
      </w:r>
      <w:r w:rsidRPr="004B0A90">
        <w:rPr>
          <w:rFonts w:ascii="Times New Roman" w:hAnsi="Times New Roman" w:cs="Times New Roman"/>
          <w:i/>
          <w:iCs/>
          <w:sz w:val="24"/>
          <w:szCs w:val="24"/>
          <w:shd w:val="clear" w:color="auto" w:fill="FFFFFF"/>
        </w:rPr>
        <w:t>2018</w:t>
      </w:r>
      <w:r w:rsidRPr="004B0A90">
        <w:rPr>
          <w:rFonts w:ascii="Times New Roman" w:hAnsi="Times New Roman" w:cs="Times New Roman"/>
          <w:sz w:val="24"/>
          <w:szCs w:val="24"/>
          <w:shd w:val="clear" w:color="auto" w:fill="FFFFFF"/>
        </w:rPr>
        <w:t>, 1-17.</w:t>
      </w:r>
    </w:p>
    <w:p w14:paraId="507D1F52" w14:textId="77777777" w:rsidR="00D16378" w:rsidRDefault="00D16378" w:rsidP="00D16378">
      <w:pPr>
        <w:ind w:left="720" w:right="-113" w:hanging="720"/>
        <w:rPr>
          <w:rFonts w:ascii="Times New Roman" w:hAnsi="Times New Roman" w:cs="Times New Roman"/>
          <w:sz w:val="24"/>
          <w:szCs w:val="24"/>
          <w:shd w:val="clear" w:color="auto" w:fill="FFFFFF"/>
        </w:rPr>
      </w:pPr>
      <w:r w:rsidRPr="00D239C0">
        <w:rPr>
          <w:rFonts w:ascii="Times New Roman" w:hAnsi="Times New Roman" w:cs="Times New Roman"/>
          <w:sz w:val="24"/>
          <w:szCs w:val="24"/>
          <w:shd w:val="clear" w:color="auto" w:fill="FFFFFF"/>
        </w:rPr>
        <w:t xml:space="preserve">Alam, T. (2017). Cumulative effect of nisin and modified atmosphere packaging on microbial count of dietetic and </w:t>
      </w:r>
      <w:proofErr w:type="spellStart"/>
      <w:r w:rsidRPr="00D239C0">
        <w:rPr>
          <w:rFonts w:ascii="Times New Roman" w:hAnsi="Times New Roman" w:cs="Times New Roman"/>
          <w:sz w:val="24"/>
          <w:szCs w:val="24"/>
          <w:shd w:val="clear" w:color="auto" w:fill="FFFFFF"/>
        </w:rPr>
        <w:t>fiber</w:t>
      </w:r>
      <w:proofErr w:type="spellEnd"/>
      <w:r w:rsidRPr="00D239C0">
        <w:rPr>
          <w:rFonts w:ascii="Times New Roman" w:hAnsi="Times New Roman" w:cs="Times New Roman"/>
          <w:sz w:val="24"/>
          <w:szCs w:val="24"/>
          <w:shd w:val="clear" w:color="auto" w:fill="FFFFFF"/>
        </w:rPr>
        <w:t xml:space="preserve"> enriched Lal </w:t>
      </w:r>
      <w:proofErr w:type="spellStart"/>
      <w:r w:rsidRPr="00D239C0">
        <w:rPr>
          <w:rFonts w:ascii="Times New Roman" w:hAnsi="Times New Roman" w:cs="Times New Roman"/>
          <w:sz w:val="24"/>
          <w:szCs w:val="24"/>
          <w:shd w:val="clear" w:color="auto" w:fill="FFFFFF"/>
        </w:rPr>
        <w:t>Pedaâ</w:t>
      </w:r>
      <w:proofErr w:type="spellEnd"/>
      <w:r w:rsidRPr="00D239C0">
        <w:rPr>
          <w:rFonts w:ascii="Times New Roman" w:hAnsi="Times New Roman" w:cs="Times New Roman"/>
          <w:sz w:val="24"/>
          <w:szCs w:val="24"/>
          <w:shd w:val="clear" w:color="auto" w:fill="FFFFFF"/>
        </w:rPr>
        <w:t>€. </w:t>
      </w:r>
      <w:r w:rsidRPr="00D239C0">
        <w:rPr>
          <w:rFonts w:ascii="Times New Roman" w:hAnsi="Times New Roman" w:cs="Times New Roman"/>
          <w:i/>
          <w:iCs/>
          <w:sz w:val="24"/>
          <w:szCs w:val="24"/>
          <w:shd w:val="clear" w:color="auto" w:fill="FFFFFF"/>
        </w:rPr>
        <w:t>Indian Journal of Dairy Science</w:t>
      </w:r>
      <w:r w:rsidRPr="00D239C0">
        <w:rPr>
          <w:rFonts w:ascii="Times New Roman" w:hAnsi="Times New Roman" w:cs="Times New Roman"/>
          <w:sz w:val="24"/>
          <w:szCs w:val="24"/>
          <w:shd w:val="clear" w:color="auto" w:fill="FFFFFF"/>
        </w:rPr>
        <w:t>, </w:t>
      </w:r>
      <w:r w:rsidRPr="00D239C0">
        <w:rPr>
          <w:rFonts w:ascii="Times New Roman" w:hAnsi="Times New Roman" w:cs="Times New Roman"/>
          <w:i/>
          <w:iCs/>
          <w:sz w:val="24"/>
          <w:szCs w:val="24"/>
          <w:shd w:val="clear" w:color="auto" w:fill="FFFFFF"/>
        </w:rPr>
        <w:t>70</w:t>
      </w:r>
      <w:r w:rsidRPr="00D239C0">
        <w:rPr>
          <w:rFonts w:ascii="Times New Roman" w:hAnsi="Times New Roman" w:cs="Times New Roman"/>
          <w:sz w:val="24"/>
          <w:szCs w:val="24"/>
          <w:shd w:val="clear" w:color="auto" w:fill="FFFFFF"/>
        </w:rPr>
        <w:t>(6).</w:t>
      </w:r>
    </w:p>
    <w:p w14:paraId="6B27741D" w14:textId="77777777" w:rsidR="00D16378" w:rsidRPr="00313E5E" w:rsidRDefault="00D16378" w:rsidP="00D16378">
      <w:pPr>
        <w:ind w:left="720" w:right="-113" w:hanging="720"/>
        <w:rPr>
          <w:rFonts w:ascii="Times New Roman" w:hAnsi="Times New Roman" w:cs="Times New Roman"/>
          <w:sz w:val="24"/>
          <w:szCs w:val="24"/>
          <w:shd w:val="clear" w:color="auto" w:fill="FFFFFF"/>
        </w:rPr>
      </w:pPr>
      <w:proofErr w:type="spellStart"/>
      <w:r w:rsidRPr="00313E5E">
        <w:rPr>
          <w:rFonts w:ascii="Times New Roman" w:hAnsi="Times New Roman" w:cs="Times New Roman"/>
          <w:sz w:val="24"/>
          <w:szCs w:val="24"/>
          <w:shd w:val="clear" w:color="auto" w:fill="FFFFFF"/>
        </w:rPr>
        <w:t>Andhare</w:t>
      </w:r>
      <w:proofErr w:type="spellEnd"/>
      <w:r w:rsidRPr="00313E5E">
        <w:rPr>
          <w:rFonts w:ascii="Times New Roman" w:hAnsi="Times New Roman" w:cs="Times New Roman"/>
          <w:sz w:val="24"/>
          <w:szCs w:val="24"/>
          <w:shd w:val="clear" w:color="auto" w:fill="FFFFFF"/>
        </w:rPr>
        <w:t xml:space="preserve">, B. C., Rai, D. C., Tanweer, A., &amp; Aastha, B. (2017). </w:t>
      </w:r>
      <w:r>
        <w:rPr>
          <w:rFonts w:ascii="Times New Roman" w:hAnsi="Times New Roman" w:cs="Times New Roman"/>
          <w:sz w:val="24"/>
          <w:szCs w:val="24"/>
          <w:shd w:val="clear" w:color="auto" w:fill="FFFFFF"/>
        </w:rPr>
        <w:t>The cumulative</w:t>
      </w:r>
      <w:r w:rsidRPr="00313E5E">
        <w:rPr>
          <w:rFonts w:ascii="Times New Roman" w:hAnsi="Times New Roman" w:cs="Times New Roman"/>
          <w:sz w:val="24"/>
          <w:szCs w:val="24"/>
          <w:shd w:val="clear" w:color="auto" w:fill="FFFFFF"/>
        </w:rPr>
        <w:t xml:space="preserve"> effect of nisin and modified atmosphere packaging on microbial count of dietetic and </w:t>
      </w:r>
      <w:proofErr w:type="spellStart"/>
      <w:r w:rsidRPr="00313E5E">
        <w:rPr>
          <w:rFonts w:ascii="Times New Roman" w:hAnsi="Times New Roman" w:cs="Times New Roman"/>
          <w:sz w:val="24"/>
          <w:szCs w:val="24"/>
          <w:shd w:val="clear" w:color="auto" w:fill="FFFFFF"/>
        </w:rPr>
        <w:t>fiber</w:t>
      </w:r>
      <w:proofErr w:type="spellEnd"/>
      <w:r w:rsidRPr="00313E5E">
        <w:rPr>
          <w:rFonts w:ascii="Times New Roman" w:hAnsi="Times New Roman" w:cs="Times New Roman"/>
          <w:sz w:val="24"/>
          <w:szCs w:val="24"/>
          <w:shd w:val="clear" w:color="auto" w:fill="FFFFFF"/>
        </w:rPr>
        <w:t xml:space="preserve"> enriched </w:t>
      </w:r>
      <w:proofErr w:type="spellStart"/>
      <w:r w:rsidRPr="00313E5E">
        <w:rPr>
          <w:rFonts w:ascii="Times New Roman" w:hAnsi="Times New Roman" w:cs="Times New Roman"/>
          <w:i/>
          <w:iCs/>
          <w:sz w:val="24"/>
          <w:szCs w:val="24"/>
          <w:shd w:val="clear" w:color="auto" w:fill="FFFFFF"/>
        </w:rPr>
        <w:t>lal</w:t>
      </w:r>
      <w:proofErr w:type="spellEnd"/>
      <w:r w:rsidRPr="00313E5E">
        <w:rPr>
          <w:rFonts w:ascii="Times New Roman" w:hAnsi="Times New Roman" w:cs="Times New Roman"/>
          <w:sz w:val="24"/>
          <w:szCs w:val="24"/>
          <w:shd w:val="clear" w:color="auto" w:fill="FFFFFF"/>
        </w:rPr>
        <w:t xml:space="preserve"> </w:t>
      </w:r>
      <w:proofErr w:type="spellStart"/>
      <w:r w:rsidRPr="00656647">
        <w:rPr>
          <w:rFonts w:ascii="Times New Roman" w:hAnsi="Times New Roman" w:cs="Times New Roman"/>
          <w:i/>
          <w:iCs/>
          <w:sz w:val="24"/>
          <w:szCs w:val="24"/>
          <w:shd w:val="clear" w:color="auto" w:fill="FFFFFF"/>
        </w:rPr>
        <w:t>peda</w:t>
      </w:r>
      <w:proofErr w:type="spellEnd"/>
      <w:r w:rsidRPr="00313E5E">
        <w:rPr>
          <w:rFonts w:ascii="Times New Roman" w:hAnsi="Times New Roman" w:cs="Times New Roman"/>
          <w:sz w:val="24"/>
          <w:szCs w:val="24"/>
          <w:shd w:val="clear" w:color="auto" w:fill="FFFFFF"/>
        </w:rPr>
        <w:t>. </w:t>
      </w:r>
      <w:r w:rsidRPr="00313E5E">
        <w:rPr>
          <w:rFonts w:ascii="Times New Roman" w:hAnsi="Times New Roman" w:cs="Times New Roman"/>
          <w:i/>
          <w:iCs/>
          <w:sz w:val="24"/>
          <w:szCs w:val="24"/>
          <w:shd w:val="clear" w:color="auto" w:fill="FFFFFF"/>
        </w:rPr>
        <w:t>Indian Journal of Dairy Science</w:t>
      </w:r>
      <w:r w:rsidRPr="00313E5E">
        <w:rPr>
          <w:rFonts w:ascii="Times New Roman" w:hAnsi="Times New Roman" w:cs="Times New Roman"/>
          <w:sz w:val="24"/>
          <w:szCs w:val="24"/>
          <w:shd w:val="clear" w:color="auto" w:fill="FFFFFF"/>
        </w:rPr>
        <w:t>, </w:t>
      </w:r>
      <w:r w:rsidRPr="00313E5E">
        <w:rPr>
          <w:rFonts w:ascii="Times New Roman" w:hAnsi="Times New Roman" w:cs="Times New Roman"/>
          <w:i/>
          <w:iCs/>
          <w:sz w:val="24"/>
          <w:szCs w:val="24"/>
          <w:shd w:val="clear" w:color="auto" w:fill="FFFFFF"/>
        </w:rPr>
        <w:t>70</w:t>
      </w:r>
      <w:r w:rsidRPr="00313E5E">
        <w:rPr>
          <w:rFonts w:ascii="Times New Roman" w:hAnsi="Times New Roman" w:cs="Times New Roman"/>
          <w:sz w:val="24"/>
          <w:szCs w:val="24"/>
          <w:shd w:val="clear" w:color="auto" w:fill="FFFFFF"/>
        </w:rPr>
        <w:t>(6), 734-740.</w:t>
      </w:r>
    </w:p>
    <w:p w14:paraId="639E68E1" w14:textId="77777777" w:rsidR="00D16378" w:rsidRDefault="00D16378" w:rsidP="00D16378">
      <w:pPr>
        <w:ind w:left="720" w:hanging="720"/>
        <w:rPr>
          <w:rFonts w:ascii="Times New Roman" w:hAnsi="Times New Roman" w:cs="Times New Roman"/>
          <w:sz w:val="24"/>
          <w:szCs w:val="24"/>
          <w:shd w:val="clear" w:color="auto" w:fill="FFFFFF"/>
        </w:rPr>
      </w:pPr>
      <w:bookmarkStart w:id="7" w:name="_Hlk170816383"/>
      <w:r w:rsidRPr="004B0A90">
        <w:rPr>
          <w:rFonts w:ascii="Times New Roman" w:hAnsi="Times New Roman" w:cs="Times New Roman"/>
          <w:sz w:val="24"/>
          <w:szCs w:val="24"/>
          <w:shd w:val="clear" w:color="auto" w:fill="FFFFFF"/>
        </w:rPr>
        <w:t xml:space="preserve">Asgar, S., &amp; Chauhan, M. (2019). </w:t>
      </w:r>
      <w:bookmarkEnd w:id="7"/>
      <w:r w:rsidRPr="004B0A90">
        <w:rPr>
          <w:rFonts w:ascii="Times New Roman" w:hAnsi="Times New Roman" w:cs="Times New Roman"/>
          <w:sz w:val="24"/>
          <w:szCs w:val="24"/>
          <w:shd w:val="clear" w:color="auto" w:fill="FFFFFF"/>
        </w:rPr>
        <w:t>Contextualization of traditional dairy products of India by exploring multidimensional benefits of heating. </w:t>
      </w:r>
      <w:r w:rsidRPr="004B0A90">
        <w:rPr>
          <w:rFonts w:ascii="Times New Roman" w:hAnsi="Times New Roman" w:cs="Times New Roman"/>
          <w:i/>
          <w:iCs/>
          <w:sz w:val="24"/>
          <w:szCs w:val="24"/>
          <w:shd w:val="clear" w:color="auto" w:fill="FFFFFF"/>
        </w:rPr>
        <w:t>Trends in Food Science &amp; Technology</w:t>
      </w:r>
      <w:r w:rsidRPr="004B0A90">
        <w:rPr>
          <w:rFonts w:ascii="Times New Roman" w:hAnsi="Times New Roman" w:cs="Times New Roman"/>
          <w:sz w:val="24"/>
          <w:szCs w:val="24"/>
          <w:shd w:val="clear" w:color="auto" w:fill="FFFFFF"/>
        </w:rPr>
        <w:t>, </w:t>
      </w:r>
      <w:r w:rsidRPr="004B0A90">
        <w:rPr>
          <w:rFonts w:ascii="Times New Roman" w:hAnsi="Times New Roman" w:cs="Times New Roman"/>
          <w:i/>
          <w:iCs/>
          <w:sz w:val="24"/>
          <w:szCs w:val="24"/>
          <w:shd w:val="clear" w:color="auto" w:fill="FFFFFF"/>
        </w:rPr>
        <w:t>88</w:t>
      </w:r>
      <w:r w:rsidRPr="004B0A90">
        <w:rPr>
          <w:rFonts w:ascii="Times New Roman" w:hAnsi="Times New Roman" w:cs="Times New Roman"/>
          <w:sz w:val="24"/>
          <w:szCs w:val="24"/>
          <w:shd w:val="clear" w:color="auto" w:fill="FFFFFF"/>
        </w:rPr>
        <w:t>, 243-250.</w:t>
      </w:r>
    </w:p>
    <w:p w14:paraId="4F2A72C1" w14:textId="77777777" w:rsidR="00D16378" w:rsidRPr="00313E5E" w:rsidRDefault="00D16378" w:rsidP="00D16378">
      <w:pPr>
        <w:ind w:left="720" w:right="-113" w:hanging="720"/>
        <w:rPr>
          <w:rFonts w:ascii="Times New Roman" w:hAnsi="Times New Roman" w:cs="Times New Roman"/>
          <w:sz w:val="24"/>
          <w:szCs w:val="24"/>
          <w:shd w:val="clear" w:color="auto" w:fill="FFFFFF"/>
        </w:rPr>
      </w:pPr>
      <w:r w:rsidRPr="00313E5E">
        <w:rPr>
          <w:rFonts w:ascii="Times New Roman" w:hAnsi="Times New Roman" w:cs="Times New Roman"/>
          <w:sz w:val="24"/>
          <w:szCs w:val="24"/>
          <w:shd w:val="clear" w:color="auto" w:fill="FFFFFF"/>
        </w:rPr>
        <w:t>Asres, A. M., Woldemariam, H. W., &amp; Gemechu, F. G. (2022). Physicochemical and sensory properties of ice cream prepared using sweet lupin and soymilk as alternatives to cow milk. </w:t>
      </w:r>
      <w:r w:rsidRPr="00313E5E">
        <w:rPr>
          <w:rFonts w:ascii="Times New Roman" w:hAnsi="Times New Roman" w:cs="Times New Roman"/>
          <w:i/>
          <w:iCs/>
          <w:sz w:val="24"/>
          <w:szCs w:val="24"/>
          <w:shd w:val="clear" w:color="auto" w:fill="FFFFFF"/>
        </w:rPr>
        <w:t>International Journal of Food Properties</w:t>
      </w:r>
      <w:r w:rsidRPr="00313E5E">
        <w:rPr>
          <w:rFonts w:ascii="Times New Roman" w:hAnsi="Times New Roman" w:cs="Times New Roman"/>
          <w:sz w:val="24"/>
          <w:szCs w:val="24"/>
          <w:shd w:val="clear" w:color="auto" w:fill="FFFFFF"/>
        </w:rPr>
        <w:t>, </w:t>
      </w:r>
      <w:r w:rsidRPr="00313E5E">
        <w:rPr>
          <w:rFonts w:ascii="Times New Roman" w:hAnsi="Times New Roman" w:cs="Times New Roman"/>
          <w:i/>
          <w:iCs/>
          <w:sz w:val="24"/>
          <w:szCs w:val="24"/>
          <w:shd w:val="clear" w:color="auto" w:fill="FFFFFF"/>
        </w:rPr>
        <w:t>25</w:t>
      </w:r>
      <w:r w:rsidRPr="00313E5E">
        <w:rPr>
          <w:rFonts w:ascii="Times New Roman" w:hAnsi="Times New Roman" w:cs="Times New Roman"/>
          <w:sz w:val="24"/>
          <w:szCs w:val="24"/>
          <w:shd w:val="clear" w:color="auto" w:fill="FFFFFF"/>
        </w:rPr>
        <w:t>(1), 278-287.</w:t>
      </w:r>
    </w:p>
    <w:p w14:paraId="2A8128FC" w14:textId="77777777" w:rsidR="00D16378" w:rsidRPr="00313E5E" w:rsidRDefault="00D16378" w:rsidP="00D16378">
      <w:pPr>
        <w:ind w:left="720" w:right="-113" w:hanging="720"/>
        <w:rPr>
          <w:rFonts w:ascii="Times New Roman" w:hAnsi="Times New Roman" w:cs="Times New Roman"/>
          <w:sz w:val="24"/>
          <w:szCs w:val="24"/>
          <w:shd w:val="clear" w:color="auto" w:fill="FFFFFF"/>
        </w:rPr>
      </w:pPr>
      <w:r w:rsidRPr="00313E5E">
        <w:rPr>
          <w:rFonts w:ascii="Times New Roman" w:hAnsi="Times New Roman" w:cs="Times New Roman"/>
          <w:sz w:val="24"/>
          <w:szCs w:val="24"/>
          <w:shd w:val="clear" w:color="auto" w:fill="FFFFFF"/>
        </w:rPr>
        <w:t>Chaira, N., Mrabet, A., &amp; Ferchichi, A. L. I. (2009). Evaluation of antioxidant activity, phenolics, sugar and mineral contents in date palm fruits. </w:t>
      </w:r>
      <w:r w:rsidRPr="00313E5E">
        <w:rPr>
          <w:rFonts w:ascii="Times New Roman" w:hAnsi="Times New Roman" w:cs="Times New Roman"/>
          <w:i/>
          <w:iCs/>
          <w:sz w:val="24"/>
          <w:szCs w:val="24"/>
          <w:shd w:val="clear" w:color="auto" w:fill="FFFFFF"/>
        </w:rPr>
        <w:t>Journal of Food Biochemistry</w:t>
      </w:r>
      <w:r w:rsidRPr="00313E5E">
        <w:rPr>
          <w:rFonts w:ascii="Times New Roman" w:hAnsi="Times New Roman" w:cs="Times New Roman"/>
          <w:sz w:val="24"/>
          <w:szCs w:val="24"/>
          <w:shd w:val="clear" w:color="auto" w:fill="FFFFFF"/>
        </w:rPr>
        <w:t>, </w:t>
      </w:r>
      <w:r w:rsidRPr="00313E5E">
        <w:rPr>
          <w:rFonts w:ascii="Times New Roman" w:hAnsi="Times New Roman" w:cs="Times New Roman"/>
          <w:i/>
          <w:iCs/>
          <w:sz w:val="24"/>
          <w:szCs w:val="24"/>
          <w:shd w:val="clear" w:color="auto" w:fill="FFFFFF"/>
        </w:rPr>
        <w:t>33</w:t>
      </w:r>
      <w:r w:rsidRPr="00313E5E">
        <w:rPr>
          <w:rFonts w:ascii="Times New Roman" w:hAnsi="Times New Roman" w:cs="Times New Roman"/>
          <w:sz w:val="24"/>
          <w:szCs w:val="24"/>
          <w:shd w:val="clear" w:color="auto" w:fill="FFFFFF"/>
        </w:rPr>
        <w:t>(3), 390-403.</w:t>
      </w:r>
    </w:p>
    <w:p w14:paraId="380E2157" w14:textId="77777777" w:rsidR="00D16378" w:rsidRPr="00010854" w:rsidRDefault="00D16378" w:rsidP="00D16378">
      <w:pPr>
        <w:ind w:left="720" w:hanging="720"/>
        <w:rPr>
          <w:rFonts w:ascii="Times New Roman" w:hAnsi="Times New Roman" w:cs="Times New Roman"/>
          <w:sz w:val="24"/>
          <w:szCs w:val="24"/>
          <w:shd w:val="clear" w:color="auto" w:fill="FFFFFF"/>
          <w:lang w:val="en-US"/>
        </w:rPr>
      </w:pPr>
      <w:r w:rsidRPr="00AB4F49">
        <w:rPr>
          <w:rFonts w:ascii="Times New Roman" w:hAnsi="Times New Roman" w:cs="Times New Roman"/>
          <w:sz w:val="24"/>
          <w:szCs w:val="24"/>
          <w:shd w:val="clear" w:color="auto" w:fill="FFFFFF"/>
        </w:rPr>
        <w:t xml:space="preserve">Cheng, W., Sun, Y., Fan, M., Li, Y., Wang, L., &amp; Qian, H. (2022). Wheat bran, as the resource of dietary </w:t>
      </w:r>
      <w:proofErr w:type="spellStart"/>
      <w:r w:rsidRPr="00AB4F49">
        <w:rPr>
          <w:rFonts w:ascii="Times New Roman" w:hAnsi="Times New Roman" w:cs="Times New Roman"/>
          <w:sz w:val="24"/>
          <w:szCs w:val="24"/>
          <w:shd w:val="clear" w:color="auto" w:fill="FFFFFF"/>
        </w:rPr>
        <w:t>fiber</w:t>
      </w:r>
      <w:proofErr w:type="spellEnd"/>
      <w:r w:rsidRPr="00AB4F49">
        <w:rPr>
          <w:rFonts w:ascii="Times New Roman" w:hAnsi="Times New Roman" w:cs="Times New Roman"/>
          <w:sz w:val="24"/>
          <w:szCs w:val="24"/>
          <w:shd w:val="clear" w:color="auto" w:fill="FFFFFF"/>
        </w:rPr>
        <w:t>: A review. </w:t>
      </w:r>
      <w:r w:rsidRPr="00AB4F49">
        <w:rPr>
          <w:rFonts w:ascii="Times New Roman" w:hAnsi="Times New Roman" w:cs="Times New Roman"/>
          <w:i/>
          <w:iCs/>
          <w:sz w:val="24"/>
          <w:szCs w:val="24"/>
          <w:shd w:val="clear" w:color="auto" w:fill="FFFFFF"/>
        </w:rPr>
        <w:t>Critical reviews in food science and nutrition</w:t>
      </w:r>
      <w:r w:rsidRPr="00AB4F49">
        <w:rPr>
          <w:rFonts w:ascii="Times New Roman" w:hAnsi="Times New Roman" w:cs="Times New Roman"/>
          <w:sz w:val="24"/>
          <w:szCs w:val="24"/>
          <w:shd w:val="clear" w:color="auto" w:fill="FFFFFF"/>
        </w:rPr>
        <w:t>, </w:t>
      </w:r>
      <w:r w:rsidRPr="00AB4F49">
        <w:rPr>
          <w:rFonts w:ascii="Times New Roman" w:hAnsi="Times New Roman" w:cs="Times New Roman"/>
          <w:i/>
          <w:iCs/>
          <w:sz w:val="24"/>
          <w:szCs w:val="24"/>
          <w:shd w:val="clear" w:color="auto" w:fill="FFFFFF"/>
        </w:rPr>
        <w:t>62</w:t>
      </w:r>
      <w:r w:rsidRPr="00AB4F49">
        <w:rPr>
          <w:rFonts w:ascii="Times New Roman" w:hAnsi="Times New Roman" w:cs="Times New Roman"/>
          <w:sz w:val="24"/>
          <w:szCs w:val="24"/>
          <w:shd w:val="clear" w:color="auto" w:fill="FFFFFF"/>
        </w:rPr>
        <w:t>(26), 7269-7281.</w:t>
      </w:r>
    </w:p>
    <w:p w14:paraId="1121DFA0" w14:textId="77777777" w:rsidR="00D16378" w:rsidRPr="00D90AB7" w:rsidRDefault="00D16378" w:rsidP="00D16378">
      <w:pPr>
        <w:ind w:left="720" w:hanging="720"/>
        <w:rPr>
          <w:rFonts w:ascii="Times New Roman" w:hAnsi="Times New Roman" w:cs="Times New Roman"/>
          <w:sz w:val="24"/>
          <w:szCs w:val="24"/>
          <w:shd w:val="clear" w:color="auto" w:fill="FFFFFF"/>
        </w:rPr>
      </w:pPr>
      <w:r w:rsidRPr="00313E5E">
        <w:rPr>
          <w:rFonts w:ascii="Times New Roman" w:hAnsi="Times New Roman" w:cs="Times New Roman"/>
          <w:sz w:val="24"/>
          <w:szCs w:val="24"/>
          <w:shd w:val="clear" w:color="auto" w:fill="FFFFFF"/>
        </w:rPr>
        <w:t>Chowdhury, T., Chattopadhyay, S. K., &amp; Saha, N. C. (2017). Modified atmosphere packaging (MAP</w:t>
      </w:r>
      <w:r w:rsidRPr="00D90AB7">
        <w:rPr>
          <w:rFonts w:ascii="Times New Roman" w:hAnsi="Times New Roman" w:cs="Times New Roman"/>
          <w:sz w:val="24"/>
          <w:szCs w:val="24"/>
          <w:shd w:val="clear" w:color="auto" w:fill="FFFFFF"/>
        </w:rPr>
        <w:t xml:space="preserve">) and the effect of chemical </w:t>
      </w:r>
      <w:r>
        <w:rPr>
          <w:rFonts w:ascii="Times New Roman" w:hAnsi="Times New Roman" w:cs="Times New Roman"/>
          <w:sz w:val="24"/>
          <w:szCs w:val="24"/>
          <w:shd w:val="clear" w:color="auto" w:fill="FFFFFF"/>
        </w:rPr>
        <w:t>preservatives</w:t>
      </w:r>
      <w:r w:rsidRPr="00D90AB7">
        <w:rPr>
          <w:rFonts w:ascii="Times New Roman" w:hAnsi="Times New Roman" w:cs="Times New Roman"/>
          <w:sz w:val="24"/>
          <w:szCs w:val="24"/>
          <w:shd w:val="clear" w:color="auto" w:fill="FFFFFF"/>
        </w:rPr>
        <w:t xml:space="preserve"> to enhance shelf life of khoa (</w:t>
      </w:r>
      <w:r>
        <w:rPr>
          <w:rFonts w:ascii="Times New Roman" w:hAnsi="Times New Roman" w:cs="Times New Roman"/>
          <w:sz w:val="24"/>
          <w:szCs w:val="24"/>
          <w:shd w:val="clear" w:color="auto" w:fill="FFFFFF"/>
        </w:rPr>
        <w:t>heat-desiccated</w:t>
      </w:r>
      <w:r w:rsidRPr="00D90AB7">
        <w:rPr>
          <w:rFonts w:ascii="Times New Roman" w:hAnsi="Times New Roman" w:cs="Times New Roman"/>
          <w:sz w:val="24"/>
          <w:szCs w:val="24"/>
          <w:shd w:val="clear" w:color="auto" w:fill="FFFFFF"/>
        </w:rPr>
        <w:t xml:space="preserve"> milk product). </w:t>
      </w:r>
      <w:r w:rsidRPr="00D90AB7">
        <w:rPr>
          <w:rFonts w:ascii="Times New Roman" w:hAnsi="Times New Roman" w:cs="Times New Roman"/>
          <w:i/>
          <w:iCs/>
          <w:sz w:val="24"/>
          <w:szCs w:val="24"/>
          <w:shd w:val="clear" w:color="auto" w:fill="FFFFFF"/>
        </w:rPr>
        <w:t>Journal of Packaging Technology and Research</w:t>
      </w:r>
      <w:r w:rsidRPr="00D90AB7">
        <w:rPr>
          <w:rFonts w:ascii="Times New Roman" w:hAnsi="Times New Roman" w:cs="Times New Roman"/>
          <w:sz w:val="24"/>
          <w:szCs w:val="24"/>
          <w:shd w:val="clear" w:color="auto" w:fill="FFFFFF"/>
        </w:rPr>
        <w:t>, </w:t>
      </w:r>
      <w:r w:rsidRPr="00D90AB7">
        <w:rPr>
          <w:rFonts w:ascii="Times New Roman" w:hAnsi="Times New Roman" w:cs="Times New Roman"/>
          <w:i/>
          <w:iCs/>
          <w:sz w:val="24"/>
          <w:szCs w:val="24"/>
          <w:shd w:val="clear" w:color="auto" w:fill="FFFFFF"/>
        </w:rPr>
        <w:t>1</w:t>
      </w:r>
      <w:r w:rsidRPr="00D90AB7">
        <w:rPr>
          <w:rFonts w:ascii="Times New Roman" w:hAnsi="Times New Roman" w:cs="Times New Roman"/>
          <w:sz w:val="24"/>
          <w:szCs w:val="24"/>
          <w:shd w:val="clear" w:color="auto" w:fill="FFFFFF"/>
        </w:rPr>
        <w:t>, 25-31.</w:t>
      </w:r>
    </w:p>
    <w:p w14:paraId="5B8CA882" w14:textId="77777777" w:rsidR="00D16378" w:rsidRDefault="00D16378" w:rsidP="00D16378">
      <w:pPr>
        <w:ind w:left="720" w:hanging="720"/>
        <w:rPr>
          <w:rFonts w:ascii="Times New Roman" w:hAnsi="Times New Roman" w:cs="Times New Roman"/>
          <w:color w:val="222222"/>
          <w:sz w:val="24"/>
          <w:szCs w:val="24"/>
          <w:shd w:val="clear" w:color="auto" w:fill="FFFFFF"/>
        </w:rPr>
      </w:pPr>
      <w:r w:rsidRPr="00D90AB7">
        <w:rPr>
          <w:rFonts w:ascii="Times New Roman" w:hAnsi="Times New Roman" w:cs="Times New Roman"/>
          <w:color w:val="222222"/>
          <w:sz w:val="24"/>
          <w:szCs w:val="24"/>
          <w:shd w:val="clear" w:color="auto" w:fill="FFFFFF"/>
        </w:rPr>
        <w:t>Das, S., Bandyopadhyay, A. K., &amp; Ghatak, P. K. (2022). Effect of Packaging Materials on Storage Stability of Traditional Indian Dairy Confection Peda. </w:t>
      </w:r>
      <w:r w:rsidRPr="00D90AB7">
        <w:rPr>
          <w:rFonts w:ascii="Times New Roman" w:hAnsi="Times New Roman" w:cs="Times New Roman"/>
          <w:i/>
          <w:iCs/>
          <w:color w:val="222222"/>
          <w:sz w:val="24"/>
          <w:szCs w:val="24"/>
          <w:shd w:val="clear" w:color="auto" w:fill="FFFFFF"/>
        </w:rPr>
        <w:t>Asian Food Science Journal</w:t>
      </w:r>
      <w:r w:rsidRPr="00D90AB7">
        <w:rPr>
          <w:rFonts w:ascii="Times New Roman" w:hAnsi="Times New Roman" w:cs="Times New Roman"/>
          <w:color w:val="222222"/>
          <w:sz w:val="24"/>
          <w:szCs w:val="24"/>
          <w:shd w:val="clear" w:color="auto" w:fill="FFFFFF"/>
        </w:rPr>
        <w:t>, </w:t>
      </w:r>
      <w:r w:rsidRPr="00D90AB7">
        <w:rPr>
          <w:rFonts w:ascii="Times New Roman" w:hAnsi="Times New Roman" w:cs="Times New Roman"/>
          <w:i/>
          <w:iCs/>
          <w:color w:val="222222"/>
          <w:sz w:val="24"/>
          <w:szCs w:val="24"/>
          <w:shd w:val="clear" w:color="auto" w:fill="FFFFFF"/>
        </w:rPr>
        <w:t>21</w:t>
      </w:r>
      <w:r w:rsidRPr="00D90AB7">
        <w:rPr>
          <w:rFonts w:ascii="Times New Roman" w:hAnsi="Times New Roman" w:cs="Times New Roman"/>
          <w:color w:val="222222"/>
          <w:sz w:val="24"/>
          <w:szCs w:val="24"/>
          <w:shd w:val="clear" w:color="auto" w:fill="FFFFFF"/>
        </w:rPr>
        <w:t>(3), 37-48.</w:t>
      </w:r>
    </w:p>
    <w:p w14:paraId="3E296396" w14:textId="77777777" w:rsidR="00D16378" w:rsidRDefault="00D16378" w:rsidP="00D16378">
      <w:pPr>
        <w:ind w:left="720" w:hanging="720"/>
        <w:rPr>
          <w:rFonts w:ascii="Times New Roman" w:hAnsi="Times New Roman" w:cs="Times New Roman"/>
          <w:sz w:val="24"/>
          <w:szCs w:val="24"/>
          <w:shd w:val="clear" w:color="auto" w:fill="FFFFFF"/>
        </w:rPr>
      </w:pPr>
      <w:bookmarkStart w:id="8" w:name="_Hlk170834254"/>
      <w:r w:rsidRPr="00C22BEB">
        <w:rPr>
          <w:rFonts w:ascii="Times New Roman" w:hAnsi="Times New Roman" w:cs="Times New Roman"/>
          <w:sz w:val="24"/>
          <w:szCs w:val="24"/>
          <w:shd w:val="clear" w:color="auto" w:fill="FFFFFF"/>
        </w:rPr>
        <w:lastRenderedPageBreak/>
        <w:t xml:space="preserve">Day, B. P. (2008). </w:t>
      </w:r>
      <w:bookmarkEnd w:id="8"/>
      <w:r w:rsidRPr="00C22BEB">
        <w:rPr>
          <w:rFonts w:ascii="Times New Roman" w:hAnsi="Times New Roman" w:cs="Times New Roman"/>
          <w:sz w:val="24"/>
          <w:szCs w:val="24"/>
          <w:shd w:val="clear" w:color="auto" w:fill="FFFFFF"/>
        </w:rPr>
        <w:t>Modified atmosphere packaging (MAP). </w:t>
      </w:r>
      <w:r w:rsidRPr="00C22BEB">
        <w:rPr>
          <w:rFonts w:ascii="Times New Roman" w:hAnsi="Times New Roman" w:cs="Times New Roman"/>
          <w:i/>
          <w:iCs/>
          <w:sz w:val="24"/>
          <w:szCs w:val="24"/>
          <w:shd w:val="clear" w:color="auto" w:fill="FFFFFF"/>
        </w:rPr>
        <w:t>Food Biodeterioration and Preservation</w:t>
      </w:r>
      <w:r w:rsidRPr="00C22BEB">
        <w:rPr>
          <w:rFonts w:ascii="Times New Roman" w:hAnsi="Times New Roman" w:cs="Times New Roman"/>
          <w:sz w:val="24"/>
          <w:szCs w:val="24"/>
          <w:shd w:val="clear" w:color="auto" w:fill="FFFFFF"/>
        </w:rPr>
        <w:t>, 165-192.</w:t>
      </w:r>
    </w:p>
    <w:p w14:paraId="54DE3B98" w14:textId="77777777" w:rsidR="00D16378" w:rsidRPr="007E117E" w:rsidRDefault="00D16378" w:rsidP="00D16378">
      <w:pPr>
        <w:pStyle w:val="Heading2"/>
        <w:shd w:val="clear" w:color="auto" w:fill="FFFFFF"/>
        <w:spacing w:before="0" w:after="0" w:line="276" w:lineRule="auto"/>
        <w:ind w:hanging="720"/>
        <w:rPr>
          <w:b/>
          <w:bCs/>
          <w:sz w:val="24"/>
          <w:szCs w:val="24"/>
        </w:rPr>
      </w:pPr>
      <w:r w:rsidRPr="00313E5E">
        <w:rPr>
          <w:sz w:val="24"/>
          <w:szCs w:val="24"/>
          <w:lang w:val="en-US"/>
        </w:rPr>
        <w:t xml:space="preserve">           </w:t>
      </w:r>
      <w:proofErr w:type="spellStart"/>
      <w:r w:rsidRPr="00F72034">
        <w:rPr>
          <w:sz w:val="24"/>
          <w:szCs w:val="24"/>
          <w:lang w:val="en-US"/>
        </w:rPr>
        <w:t>Dhobale</w:t>
      </w:r>
      <w:proofErr w:type="spellEnd"/>
      <w:r w:rsidRPr="00F72034">
        <w:rPr>
          <w:sz w:val="24"/>
          <w:szCs w:val="24"/>
          <w:lang w:val="en-US"/>
        </w:rPr>
        <w:t xml:space="preserve"> G. Bhimrao </w:t>
      </w:r>
      <w:r w:rsidRPr="00F72034">
        <w:rPr>
          <w:sz w:val="24"/>
          <w:szCs w:val="24"/>
          <w:shd w:val="clear" w:color="auto" w:fill="FFFFFF"/>
        </w:rPr>
        <w:t xml:space="preserve">&amp; </w:t>
      </w:r>
      <w:r w:rsidRPr="00F72034">
        <w:rPr>
          <w:sz w:val="24"/>
          <w:szCs w:val="24"/>
          <w:lang w:val="en-US"/>
        </w:rPr>
        <w:t>Prajapati J.B. (2016)</w:t>
      </w:r>
      <w:r w:rsidRPr="00F72034">
        <w:t xml:space="preserve">. </w:t>
      </w:r>
      <w:r w:rsidRPr="00F72034">
        <w:rPr>
          <w:sz w:val="24"/>
          <w:szCs w:val="24"/>
        </w:rPr>
        <w:t>S</w:t>
      </w:r>
      <w:r w:rsidRPr="00F72034">
        <w:rPr>
          <w:rStyle w:val="dont-break-out"/>
          <w:sz w:val="24"/>
          <w:szCs w:val="24"/>
        </w:rPr>
        <w:t xml:space="preserve">helf-life extension of </w:t>
      </w:r>
      <w:proofErr w:type="spellStart"/>
      <w:r w:rsidRPr="00F72034">
        <w:rPr>
          <w:rStyle w:val="dont-break-out"/>
          <w:i/>
          <w:iCs/>
          <w:sz w:val="24"/>
          <w:szCs w:val="24"/>
        </w:rPr>
        <w:t>peda</w:t>
      </w:r>
      <w:proofErr w:type="spellEnd"/>
      <w:r w:rsidRPr="00F72034">
        <w:rPr>
          <w:rStyle w:val="dont-break-out"/>
          <w:sz w:val="24"/>
          <w:szCs w:val="24"/>
        </w:rPr>
        <w:t xml:space="preserve"> by partial</w:t>
      </w:r>
      <w:r>
        <w:rPr>
          <w:rStyle w:val="dont-break-out"/>
          <w:sz w:val="24"/>
          <w:szCs w:val="24"/>
        </w:rPr>
        <w:t xml:space="preserve"> </w:t>
      </w:r>
      <w:r w:rsidRPr="00F72034">
        <w:rPr>
          <w:rStyle w:val="dont-break-out"/>
          <w:sz w:val="24"/>
          <w:szCs w:val="24"/>
        </w:rPr>
        <w:t xml:space="preserve">dehydration. Dissertation of </w:t>
      </w:r>
      <w:proofErr w:type="spellStart"/>
      <w:r w:rsidRPr="00F72034">
        <w:rPr>
          <w:rStyle w:val="dont-break-out"/>
          <w:sz w:val="24"/>
          <w:szCs w:val="24"/>
        </w:rPr>
        <w:t>M.T.ech</w:t>
      </w:r>
      <w:proofErr w:type="spellEnd"/>
      <w:r w:rsidRPr="00F72034">
        <w:rPr>
          <w:rStyle w:val="dont-break-out"/>
          <w:sz w:val="24"/>
          <w:szCs w:val="24"/>
        </w:rPr>
        <w:t xml:space="preserve"> (Dairy Technology), S.M.C. Dairy Science College, Anand, krishikosh.egranth.ac.in.</w:t>
      </w:r>
    </w:p>
    <w:p w14:paraId="6CA128B5" w14:textId="77777777" w:rsidR="00D16378" w:rsidRPr="00313E5E" w:rsidRDefault="00D16378" w:rsidP="00D16378">
      <w:pPr>
        <w:ind w:left="720" w:hanging="720"/>
        <w:rPr>
          <w:rFonts w:ascii="Times New Roman" w:hAnsi="Times New Roman" w:cs="Times New Roman"/>
          <w:sz w:val="24"/>
          <w:szCs w:val="24"/>
          <w:shd w:val="clear" w:color="auto" w:fill="FFFFFF"/>
        </w:rPr>
      </w:pPr>
      <w:r w:rsidRPr="00313E5E">
        <w:rPr>
          <w:rFonts w:ascii="Times New Roman" w:hAnsi="Times New Roman" w:cs="Times New Roman"/>
          <w:sz w:val="24"/>
          <w:szCs w:val="24"/>
          <w:shd w:val="clear" w:color="auto" w:fill="FFFFFF"/>
        </w:rPr>
        <w:t>El-Sayed, S. M., &amp; Youssef, A. M. (2019). Potential application of herbs and spices and their</w:t>
      </w:r>
      <w:r>
        <w:rPr>
          <w:rFonts w:ascii="Times New Roman" w:hAnsi="Times New Roman" w:cs="Times New Roman"/>
          <w:sz w:val="24"/>
          <w:szCs w:val="24"/>
          <w:shd w:val="clear" w:color="auto" w:fill="FFFFFF"/>
        </w:rPr>
        <w:t xml:space="preserve"> </w:t>
      </w:r>
      <w:r w:rsidRPr="00313E5E">
        <w:rPr>
          <w:rFonts w:ascii="Times New Roman" w:hAnsi="Times New Roman" w:cs="Times New Roman"/>
          <w:sz w:val="24"/>
          <w:szCs w:val="24"/>
          <w:shd w:val="clear" w:color="auto" w:fill="FFFFFF"/>
        </w:rPr>
        <w:t>effects in functional dairy products. </w:t>
      </w:r>
      <w:proofErr w:type="spellStart"/>
      <w:r w:rsidRPr="00313E5E">
        <w:rPr>
          <w:rFonts w:ascii="Times New Roman" w:hAnsi="Times New Roman" w:cs="Times New Roman"/>
          <w:i/>
          <w:iCs/>
          <w:sz w:val="24"/>
          <w:szCs w:val="24"/>
          <w:shd w:val="clear" w:color="auto" w:fill="FFFFFF"/>
        </w:rPr>
        <w:t>Heliyon</w:t>
      </w:r>
      <w:proofErr w:type="spellEnd"/>
      <w:r w:rsidRPr="00313E5E">
        <w:rPr>
          <w:rFonts w:ascii="Times New Roman" w:hAnsi="Times New Roman" w:cs="Times New Roman"/>
          <w:sz w:val="24"/>
          <w:szCs w:val="24"/>
          <w:shd w:val="clear" w:color="auto" w:fill="FFFFFF"/>
        </w:rPr>
        <w:t>, </w:t>
      </w:r>
      <w:r w:rsidRPr="00313E5E">
        <w:rPr>
          <w:rFonts w:ascii="Times New Roman" w:hAnsi="Times New Roman" w:cs="Times New Roman"/>
          <w:i/>
          <w:iCs/>
          <w:sz w:val="24"/>
          <w:szCs w:val="24"/>
          <w:shd w:val="clear" w:color="auto" w:fill="FFFFFF"/>
        </w:rPr>
        <w:t>5</w:t>
      </w:r>
      <w:r w:rsidRPr="00313E5E">
        <w:rPr>
          <w:rFonts w:ascii="Times New Roman" w:hAnsi="Times New Roman" w:cs="Times New Roman"/>
          <w:sz w:val="24"/>
          <w:szCs w:val="24"/>
          <w:shd w:val="clear" w:color="auto" w:fill="FFFFFF"/>
        </w:rPr>
        <w:t>(6).</w:t>
      </w:r>
    </w:p>
    <w:p w14:paraId="7DA39692" w14:textId="77777777" w:rsidR="00D16378" w:rsidRPr="00313E5E" w:rsidRDefault="00D16378" w:rsidP="00D16378">
      <w:pPr>
        <w:ind w:left="720" w:hanging="720"/>
        <w:rPr>
          <w:rFonts w:ascii="Times New Roman" w:hAnsi="Times New Roman" w:cs="Times New Roman"/>
          <w:sz w:val="24"/>
          <w:szCs w:val="24"/>
          <w:shd w:val="clear" w:color="auto" w:fill="FFFFFF"/>
        </w:rPr>
      </w:pPr>
      <w:r w:rsidRPr="00313E5E">
        <w:rPr>
          <w:rFonts w:ascii="Times New Roman" w:hAnsi="Times New Roman" w:cs="Times New Roman"/>
          <w:sz w:val="24"/>
          <w:szCs w:val="24"/>
        </w:rPr>
        <w:t>FSSR Food Safety &amp; Standards Regulations. Gazetted Notifications; c2011. [Website Document] http://www.fssai.gov.in/GazettedNotifications.aspx, (Accessed 13/04/2023).</w:t>
      </w:r>
    </w:p>
    <w:p w14:paraId="07D451C2" w14:textId="77777777" w:rsidR="00D16378" w:rsidRPr="00313E5E" w:rsidRDefault="00D16378" w:rsidP="00D16378">
      <w:pPr>
        <w:ind w:left="720" w:hanging="720"/>
        <w:rPr>
          <w:rFonts w:ascii="Times New Roman" w:hAnsi="Times New Roman" w:cs="Times New Roman"/>
          <w:sz w:val="24"/>
          <w:szCs w:val="24"/>
          <w:shd w:val="clear" w:color="auto" w:fill="FFFFFF"/>
        </w:rPr>
      </w:pPr>
      <w:r w:rsidRPr="00313E5E">
        <w:rPr>
          <w:rFonts w:ascii="Times New Roman" w:hAnsi="Times New Roman" w:cs="Times New Roman"/>
          <w:sz w:val="24"/>
          <w:szCs w:val="24"/>
        </w:rPr>
        <w:t xml:space="preserve">Ghule B. K, </w:t>
      </w:r>
      <w:proofErr w:type="spellStart"/>
      <w:r w:rsidRPr="00313E5E">
        <w:rPr>
          <w:rFonts w:ascii="Times New Roman" w:hAnsi="Times New Roman" w:cs="Times New Roman"/>
          <w:sz w:val="24"/>
          <w:szCs w:val="24"/>
        </w:rPr>
        <w:t>Desale</w:t>
      </w:r>
      <w:proofErr w:type="spellEnd"/>
      <w:r w:rsidRPr="00313E5E">
        <w:rPr>
          <w:rFonts w:ascii="Times New Roman" w:hAnsi="Times New Roman" w:cs="Times New Roman"/>
          <w:sz w:val="24"/>
          <w:szCs w:val="24"/>
        </w:rPr>
        <w:t xml:space="preserve"> R. J and Hassan Bin Awaz (2013). Studies on preparation of Bottle gourd </w:t>
      </w:r>
      <w:r w:rsidRPr="00656647">
        <w:rPr>
          <w:rFonts w:ascii="Times New Roman" w:hAnsi="Times New Roman" w:cs="Times New Roman"/>
          <w:i/>
          <w:iCs/>
          <w:sz w:val="24"/>
          <w:szCs w:val="24"/>
        </w:rPr>
        <w:t>Peda</w:t>
      </w:r>
      <w:r w:rsidRPr="00313E5E">
        <w:rPr>
          <w:rFonts w:ascii="Times New Roman" w:hAnsi="Times New Roman" w:cs="Times New Roman"/>
          <w:sz w:val="24"/>
          <w:szCs w:val="24"/>
        </w:rPr>
        <w:t xml:space="preserve">: A Review. Asian Journal Dairy and Food </w:t>
      </w:r>
      <w:r>
        <w:rPr>
          <w:rFonts w:ascii="Times New Roman" w:hAnsi="Times New Roman" w:cs="Times New Roman"/>
          <w:sz w:val="24"/>
          <w:szCs w:val="24"/>
        </w:rPr>
        <w:t>Research</w:t>
      </w:r>
      <w:r w:rsidRPr="0058366A">
        <w:rPr>
          <w:rFonts w:ascii="Times New Roman" w:hAnsi="Times New Roman" w:cs="Times New Roman"/>
          <w:sz w:val="24"/>
          <w:szCs w:val="24"/>
        </w:rPr>
        <w:t>. 32(4):</w:t>
      </w:r>
      <w:r w:rsidRPr="00313E5E">
        <w:rPr>
          <w:rFonts w:ascii="Times New Roman" w:hAnsi="Times New Roman" w:cs="Times New Roman"/>
          <w:sz w:val="24"/>
          <w:szCs w:val="24"/>
        </w:rPr>
        <w:t xml:space="preserve"> 328-331</w:t>
      </w:r>
    </w:p>
    <w:p w14:paraId="7751368C" w14:textId="77777777" w:rsidR="00D16378" w:rsidRPr="00313E5E" w:rsidRDefault="00D16378" w:rsidP="00D16378">
      <w:pPr>
        <w:ind w:left="720" w:hanging="720"/>
        <w:rPr>
          <w:rFonts w:ascii="Times New Roman" w:hAnsi="Times New Roman" w:cs="Times New Roman"/>
          <w:sz w:val="24"/>
          <w:szCs w:val="24"/>
        </w:rPr>
      </w:pPr>
      <w:r w:rsidRPr="00313E5E">
        <w:rPr>
          <w:rFonts w:ascii="Times New Roman" w:hAnsi="Times New Roman" w:cs="Times New Roman"/>
          <w:sz w:val="24"/>
          <w:szCs w:val="24"/>
        </w:rPr>
        <w:t xml:space="preserve">Hirpara, K. B., Patel, H. G., &amp; Prajapati, J. P. (2015). Standardization of rate of sugar addition for the manufacture of </w:t>
      </w:r>
      <w:proofErr w:type="spellStart"/>
      <w:r w:rsidRPr="00313E5E">
        <w:rPr>
          <w:rFonts w:ascii="Times New Roman" w:hAnsi="Times New Roman" w:cs="Times New Roman"/>
          <w:i/>
          <w:iCs/>
          <w:sz w:val="24"/>
          <w:szCs w:val="24"/>
        </w:rPr>
        <w:t>Thabdi</w:t>
      </w:r>
      <w:proofErr w:type="spellEnd"/>
      <w:r w:rsidRPr="00313E5E">
        <w:rPr>
          <w:rFonts w:ascii="Times New Roman" w:hAnsi="Times New Roman" w:cs="Times New Roman"/>
          <w:sz w:val="24"/>
          <w:szCs w:val="24"/>
        </w:rPr>
        <w:t>. Journal of Food Science Technology., 52 (2): 1152-1157</w:t>
      </w:r>
    </w:p>
    <w:p w14:paraId="01A6861C" w14:textId="77777777" w:rsidR="00D16378" w:rsidRPr="00313E5E" w:rsidRDefault="00D16378" w:rsidP="00D16378">
      <w:pPr>
        <w:ind w:left="720" w:hanging="720"/>
        <w:jc w:val="left"/>
        <w:rPr>
          <w:rFonts w:ascii="Times New Roman" w:hAnsi="Times New Roman" w:cs="Times New Roman"/>
          <w:sz w:val="24"/>
          <w:szCs w:val="24"/>
          <w:shd w:val="clear" w:color="auto" w:fill="FFFFFF"/>
        </w:rPr>
      </w:pPr>
      <w:r w:rsidRPr="00313E5E">
        <w:rPr>
          <w:rFonts w:ascii="Times New Roman" w:hAnsi="Times New Roman" w:cs="Times New Roman"/>
          <w:sz w:val="24"/>
          <w:szCs w:val="24"/>
          <w:shd w:val="clear" w:color="auto" w:fill="FFFFFF"/>
        </w:rPr>
        <w:t xml:space="preserve">Hirpara, P., Prajapati, J. P., Mehta, B. M., &amp; Pinto, S. V. (2020). Development of </w:t>
      </w:r>
      <w:proofErr w:type="spellStart"/>
      <w:r w:rsidRPr="00313E5E">
        <w:rPr>
          <w:rFonts w:ascii="Times New Roman" w:hAnsi="Times New Roman" w:cs="Times New Roman"/>
          <w:i/>
          <w:iCs/>
          <w:sz w:val="24"/>
          <w:szCs w:val="24"/>
          <w:shd w:val="clear" w:color="auto" w:fill="FFFFFF"/>
        </w:rPr>
        <w:t>Thabdi</w:t>
      </w:r>
      <w:proofErr w:type="spellEnd"/>
      <w:r w:rsidRPr="00313E5E">
        <w:rPr>
          <w:rFonts w:ascii="Times New Roman" w:hAnsi="Times New Roman" w:cs="Times New Roman"/>
          <w:sz w:val="24"/>
          <w:szCs w:val="24"/>
          <w:shd w:val="clear" w:color="auto" w:fill="FFFFFF"/>
        </w:rPr>
        <w:t xml:space="preserve"> milk </w:t>
      </w:r>
    </w:p>
    <w:p w14:paraId="6C738D5A" w14:textId="77777777" w:rsidR="00D16378" w:rsidRPr="00313E5E" w:rsidRDefault="00D16378" w:rsidP="00D16378">
      <w:pPr>
        <w:ind w:left="720" w:hanging="720"/>
        <w:rPr>
          <w:rFonts w:ascii="Times New Roman" w:hAnsi="Times New Roman" w:cs="Times New Roman"/>
          <w:sz w:val="24"/>
          <w:szCs w:val="24"/>
        </w:rPr>
      </w:pPr>
      <w:r w:rsidRPr="00922461">
        <w:rPr>
          <w:rFonts w:ascii="Times New Roman" w:hAnsi="Times New Roman" w:cs="Times New Roman"/>
          <w:sz w:val="24"/>
          <w:szCs w:val="24"/>
        </w:rPr>
        <w:t>Indiatimes (2023) Milk, egg, meat, wool output increased in 2022-23 Govt. data, Vishwa Mohan (2023), http://timesofindia.indiatimes.com/articleshow/105576864.cmsutm.</w:t>
      </w:r>
    </w:p>
    <w:p w14:paraId="2802A3D8" w14:textId="77777777" w:rsidR="00D16378" w:rsidRPr="00313E5E" w:rsidRDefault="00D16378" w:rsidP="00D16378">
      <w:pPr>
        <w:ind w:left="720" w:hanging="720"/>
        <w:rPr>
          <w:rFonts w:ascii="Times New Roman" w:hAnsi="Times New Roman" w:cs="Times New Roman"/>
          <w:sz w:val="32"/>
          <w:szCs w:val="32"/>
          <w:shd w:val="clear" w:color="auto" w:fill="FFFFFF"/>
        </w:rPr>
      </w:pPr>
      <w:r w:rsidRPr="00313E5E">
        <w:rPr>
          <w:rFonts w:ascii="Times New Roman" w:hAnsi="Times New Roman" w:cs="Times New Roman"/>
          <w:sz w:val="24"/>
          <w:szCs w:val="24"/>
          <w:shd w:val="clear" w:color="auto" w:fill="FFFFFF"/>
        </w:rPr>
        <w:t xml:space="preserve">Jain, P., Kumar, A., Jha, A., Kumar, R., &amp; Pandey, S. K. (2013). Textural and sensory properties of </w:t>
      </w:r>
      <w:proofErr w:type="spellStart"/>
      <w:r w:rsidRPr="00313E5E">
        <w:rPr>
          <w:rFonts w:ascii="Times New Roman" w:hAnsi="Times New Roman" w:cs="Times New Roman"/>
          <w:i/>
          <w:iCs/>
          <w:sz w:val="24"/>
          <w:szCs w:val="24"/>
          <w:shd w:val="clear" w:color="auto" w:fill="FFFFFF"/>
        </w:rPr>
        <w:t>lal</w:t>
      </w:r>
      <w:proofErr w:type="spellEnd"/>
      <w:r w:rsidRPr="00313E5E">
        <w:rPr>
          <w:rFonts w:ascii="Times New Roman" w:hAnsi="Times New Roman" w:cs="Times New Roman"/>
          <w:sz w:val="24"/>
          <w:szCs w:val="24"/>
          <w:shd w:val="clear" w:color="auto" w:fill="FFFFFF"/>
        </w:rPr>
        <w:t xml:space="preserve"> </w:t>
      </w:r>
      <w:proofErr w:type="spellStart"/>
      <w:r w:rsidRPr="00656647">
        <w:rPr>
          <w:rFonts w:ascii="Times New Roman" w:hAnsi="Times New Roman" w:cs="Times New Roman"/>
          <w:i/>
          <w:iCs/>
          <w:sz w:val="24"/>
          <w:szCs w:val="24"/>
          <w:shd w:val="clear" w:color="auto" w:fill="FFFFFF"/>
        </w:rPr>
        <w:t>peda</w:t>
      </w:r>
      <w:proofErr w:type="spellEnd"/>
      <w:r w:rsidRPr="00313E5E">
        <w:rPr>
          <w:rFonts w:ascii="Times New Roman" w:hAnsi="Times New Roman" w:cs="Times New Roman"/>
          <w:sz w:val="24"/>
          <w:szCs w:val="24"/>
          <w:shd w:val="clear" w:color="auto" w:fill="FFFFFF"/>
        </w:rPr>
        <w:t xml:space="preserve"> manufactured with artificial sweeteners and bulking agents. </w:t>
      </w:r>
      <w:r w:rsidRPr="00313E5E">
        <w:rPr>
          <w:rFonts w:ascii="Times New Roman" w:hAnsi="Times New Roman" w:cs="Times New Roman"/>
          <w:i/>
          <w:iCs/>
          <w:sz w:val="24"/>
          <w:szCs w:val="24"/>
          <w:shd w:val="clear" w:color="auto" w:fill="FFFFFF"/>
        </w:rPr>
        <w:t>International journal of dairy technology</w:t>
      </w:r>
      <w:r w:rsidRPr="00313E5E">
        <w:rPr>
          <w:rFonts w:ascii="Times New Roman" w:hAnsi="Times New Roman" w:cs="Times New Roman"/>
          <w:sz w:val="24"/>
          <w:szCs w:val="24"/>
          <w:shd w:val="clear" w:color="auto" w:fill="FFFFFF"/>
        </w:rPr>
        <w:t>, </w:t>
      </w:r>
      <w:r w:rsidRPr="00313E5E">
        <w:rPr>
          <w:rFonts w:ascii="Times New Roman" w:hAnsi="Times New Roman" w:cs="Times New Roman"/>
          <w:i/>
          <w:iCs/>
          <w:sz w:val="24"/>
          <w:szCs w:val="24"/>
          <w:shd w:val="clear" w:color="auto" w:fill="FFFFFF"/>
        </w:rPr>
        <w:t>66</w:t>
      </w:r>
      <w:r w:rsidRPr="00313E5E">
        <w:rPr>
          <w:rFonts w:ascii="Times New Roman" w:hAnsi="Times New Roman" w:cs="Times New Roman"/>
          <w:sz w:val="24"/>
          <w:szCs w:val="24"/>
          <w:shd w:val="clear" w:color="auto" w:fill="FFFFFF"/>
        </w:rPr>
        <w:t>(1), 119-126.</w:t>
      </w:r>
    </w:p>
    <w:p w14:paraId="085454F0" w14:textId="77777777" w:rsidR="00D16378" w:rsidRPr="00313E5E" w:rsidRDefault="00D16378" w:rsidP="00D16378">
      <w:pPr>
        <w:ind w:left="720" w:hanging="720"/>
        <w:rPr>
          <w:rFonts w:ascii="Times New Roman" w:hAnsi="Times New Roman" w:cs="Times New Roman"/>
          <w:sz w:val="24"/>
          <w:szCs w:val="24"/>
          <w:shd w:val="clear" w:color="auto" w:fill="FFFFFF"/>
        </w:rPr>
      </w:pPr>
      <w:r w:rsidRPr="00313E5E">
        <w:rPr>
          <w:rFonts w:ascii="Times New Roman" w:hAnsi="Times New Roman" w:cs="Times New Roman"/>
          <w:sz w:val="24"/>
          <w:szCs w:val="24"/>
          <w:shd w:val="clear" w:color="auto" w:fill="FFFFFF"/>
        </w:rPr>
        <w:t xml:space="preserve">Jha, A., Kumar, A., Jain, P., Gautam, A. K., &amp; </w:t>
      </w:r>
      <w:proofErr w:type="spellStart"/>
      <w:r w:rsidRPr="00313E5E">
        <w:rPr>
          <w:rFonts w:ascii="Times New Roman" w:hAnsi="Times New Roman" w:cs="Times New Roman"/>
          <w:sz w:val="24"/>
          <w:szCs w:val="24"/>
          <w:shd w:val="clear" w:color="auto" w:fill="FFFFFF"/>
        </w:rPr>
        <w:t>Rasane</w:t>
      </w:r>
      <w:proofErr w:type="spellEnd"/>
      <w:r w:rsidRPr="00313E5E">
        <w:rPr>
          <w:rFonts w:ascii="Times New Roman" w:hAnsi="Times New Roman" w:cs="Times New Roman"/>
          <w:sz w:val="24"/>
          <w:szCs w:val="24"/>
          <w:shd w:val="clear" w:color="auto" w:fill="FFFFFF"/>
        </w:rPr>
        <w:t xml:space="preserve">, P. (2015). Effect of modified atmosphere packaging on the shelf life of </w:t>
      </w:r>
      <w:proofErr w:type="spellStart"/>
      <w:r w:rsidRPr="00313E5E">
        <w:rPr>
          <w:rFonts w:ascii="Times New Roman" w:hAnsi="Times New Roman" w:cs="Times New Roman"/>
          <w:i/>
          <w:iCs/>
          <w:sz w:val="24"/>
          <w:szCs w:val="24"/>
          <w:shd w:val="clear" w:color="auto" w:fill="FFFFFF"/>
        </w:rPr>
        <w:t>lal</w:t>
      </w:r>
      <w:proofErr w:type="spellEnd"/>
      <w:r w:rsidRPr="00313E5E">
        <w:rPr>
          <w:rFonts w:ascii="Times New Roman" w:hAnsi="Times New Roman" w:cs="Times New Roman"/>
          <w:sz w:val="24"/>
          <w:szCs w:val="24"/>
          <w:shd w:val="clear" w:color="auto" w:fill="FFFFFF"/>
        </w:rPr>
        <w:t xml:space="preserve"> </w:t>
      </w:r>
      <w:proofErr w:type="spellStart"/>
      <w:r w:rsidRPr="00656647">
        <w:rPr>
          <w:rFonts w:ascii="Times New Roman" w:hAnsi="Times New Roman" w:cs="Times New Roman"/>
          <w:i/>
          <w:iCs/>
          <w:sz w:val="24"/>
          <w:szCs w:val="24"/>
          <w:shd w:val="clear" w:color="auto" w:fill="FFFFFF"/>
        </w:rPr>
        <w:t>peda</w:t>
      </w:r>
      <w:proofErr w:type="spellEnd"/>
      <w:r w:rsidRPr="00313E5E">
        <w:rPr>
          <w:rFonts w:ascii="Times New Roman" w:hAnsi="Times New Roman" w:cs="Times New Roman"/>
          <w:sz w:val="24"/>
          <w:szCs w:val="24"/>
          <w:shd w:val="clear" w:color="auto" w:fill="FFFFFF"/>
        </w:rPr>
        <w:t>. </w:t>
      </w:r>
      <w:r w:rsidRPr="00313E5E">
        <w:rPr>
          <w:rFonts w:ascii="Times New Roman" w:hAnsi="Times New Roman" w:cs="Times New Roman"/>
          <w:i/>
          <w:iCs/>
          <w:sz w:val="24"/>
          <w:szCs w:val="24"/>
          <w:shd w:val="clear" w:color="auto" w:fill="FFFFFF"/>
        </w:rPr>
        <w:t>Journal of food science and technology</w:t>
      </w:r>
      <w:r w:rsidRPr="00313E5E">
        <w:rPr>
          <w:rFonts w:ascii="Times New Roman" w:hAnsi="Times New Roman" w:cs="Times New Roman"/>
          <w:sz w:val="24"/>
          <w:szCs w:val="24"/>
          <w:shd w:val="clear" w:color="auto" w:fill="FFFFFF"/>
        </w:rPr>
        <w:t>, </w:t>
      </w:r>
      <w:r w:rsidRPr="00313E5E">
        <w:rPr>
          <w:rFonts w:ascii="Times New Roman" w:hAnsi="Times New Roman" w:cs="Times New Roman"/>
          <w:i/>
          <w:iCs/>
          <w:sz w:val="24"/>
          <w:szCs w:val="24"/>
          <w:shd w:val="clear" w:color="auto" w:fill="FFFFFF"/>
        </w:rPr>
        <w:t>52</w:t>
      </w:r>
      <w:r w:rsidRPr="00313E5E">
        <w:rPr>
          <w:rFonts w:ascii="Times New Roman" w:hAnsi="Times New Roman" w:cs="Times New Roman"/>
          <w:sz w:val="24"/>
          <w:szCs w:val="24"/>
          <w:shd w:val="clear" w:color="auto" w:fill="FFFFFF"/>
        </w:rPr>
        <w:t>, 1068-1074</w:t>
      </w:r>
    </w:p>
    <w:p w14:paraId="264B28E5" w14:textId="77777777" w:rsidR="00D16378" w:rsidRPr="00313E5E" w:rsidRDefault="00D16378" w:rsidP="00D16378">
      <w:pPr>
        <w:ind w:left="720" w:hanging="720"/>
        <w:rPr>
          <w:rFonts w:ascii="Times New Roman" w:hAnsi="Times New Roman" w:cs="Times New Roman"/>
          <w:sz w:val="24"/>
          <w:szCs w:val="24"/>
          <w:shd w:val="clear" w:color="auto" w:fill="FFFFFF"/>
        </w:rPr>
      </w:pPr>
      <w:proofErr w:type="spellStart"/>
      <w:r w:rsidRPr="00313E5E">
        <w:rPr>
          <w:rFonts w:ascii="Times New Roman" w:hAnsi="Times New Roman" w:cs="Times New Roman"/>
          <w:sz w:val="24"/>
          <w:szCs w:val="24"/>
          <w:shd w:val="clear" w:color="auto" w:fill="FFFFFF"/>
        </w:rPr>
        <w:t>Jondhale</w:t>
      </w:r>
      <w:proofErr w:type="spellEnd"/>
      <w:r w:rsidRPr="00313E5E">
        <w:rPr>
          <w:rFonts w:ascii="Times New Roman" w:hAnsi="Times New Roman" w:cs="Times New Roman"/>
          <w:sz w:val="24"/>
          <w:szCs w:val="24"/>
          <w:shd w:val="clear" w:color="auto" w:fill="FFFFFF"/>
        </w:rPr>
        <w:t xml:space="preserve">, M. C., Bhatt, H. Y., </w:t>
      </w:r>
      <w:proofErr w:type="spellStart"/>
      <w:r w:rsidRPr="00313E5E">
        <w:rPr>
          <w:rFonts w:ascii="Times New Roman" w:hAnsi="Times New Roman" w:cs="Times New Roman"/>
          <w:sz w:val="24"/>
          <w:szCs w:val="24"/>
          <w:shd w:val="clear" w:color="auto" w:fill="FFFFFF"/>
        </w:rPr>
        <w:t>Landge</w:t>
      </w:r>
      <w:proofErr w:type="spellEnd"/>
      <w:r w:rsidRPr="00313E5E">
        <w:rPr>
          <w:rFonts w:ascii="Times New Roman" w:hAnsi="Times New Roman" w:cs="Times New Roman"/>
          <w:sz w:val="24"/>
          <w:szCs w:val="24"/>
          <w:shd w:val="clear" w:color="auto" w:fill="FFFFFF"/>
        </w:rPr>
        <w:t xml:space="preserve">, B. D., &amp; Sonwane, R. S. ECONOMICS OF </w:t>
      </w:r>
      <w:r w:rsidRPr="00656647">
        <w:rPr>
          <w:rFonts w:ascii="Times New Roman" w:hAnsi="Times New Roman" w:cs="Times New Roman"/>
          <w:i/>
          <w:iCs/>
          <w:sz w:val="24"/>
          <w:szCs w:val="24"/>
          <w:shd w:val="clear" w:color="auto" w:fill="FFFFFF"/>
        </w:rPr>
        <w:t>PEDA</w:t>
      </w:r>
      <w:r w:rsidRPr="00313E5E">
        <w:rPr>
          <w:rFonts w:ascii="Times New Roman" w:hAnsi="Times New Roman" w:cs="Times New Roman"/>
          <w:sz w:val="24"/>
          <w:szCs w:val="24"/>
          <w:shd w:val="clear" w:color="auto" w:fill="FFFFFF"/>
        </w:rPr>
        <w:t xml:space="preserve"> BLENDED WITH JAGGERY POWDER</w:t>
      </w:r>
      <w:r>
        <w:rPr>
          <w:rFonts w:ascii="Times New Roman" w:hAnsi="Times New Roman" w:cs="Times New Roman"/>
          <w:sz w:val="24"/>
          <w:szCs w:val="24"/>
          <w:shd w:val="clear" w:color="auto" w:fill="FFFFFF"/>
        </w:rPr>
        <w:t>, 16(1), 5-7.</w:t>
      </w:r>
    </w:p>
    <w:p w14:paraId="2C6CAB64" w14:textId="77777777" w:rsidR="00D16378" w:rsidRPr="00313E5E" w:rsidRDefault="00D16378" w:rsidP="00D16378">
      <w:pPr>
        <w:ind w:left="720" w:hanging="720"/>
        <w:rPr>
          <w:rFonts w:ascii="Times New Roman" w:hAnsi="Times New Roman" w:cs="Times New Roman"/>
          <w:sz w:val="24"/>
          <w:szCs w:val="24"/>
          <w:shd w:val="clear" w:color="auto" w:fill="FFFFFF"/>
        </w:rPr>
      </w:pPr>
      <w:r w:rsidRPr="00313E5E">
        <w:rPr>
          <w:rFonts w:ascii="Times New Roman" w:hAnsi="Times New Roman" w:cs="Times New Roman"/>
          <w:sz w:val="24"/>
          <w:szCs w:val="24"/>
          <w:shd w:val="clear" w:color="auto" w:fill="FFFFFF"/>
        </w:rPr>
        <w:t>Kajla, P., Sharma, A., &amp; Sood, D. R. (2015). Flaxseed—a potential functional food source. </w:t>
      </w:r>
      <w:r w:rsidRPr="00313E5E">
        <w:rPr>
          <w:rFonts w:ascii="Times New Roman" w:hAnsi="Times New Roman" w:cs="Times New Roman"/>
          <w:i/>
          <w:iCs/>
          <w:sz w:val="24"/>
          <w:szCs w:val="24"/>
          <w:shd w:val="clear" w:color="auto" w:fill="FFFFFF"/>
        </w:rPr>
        <w:t>Journal of food science and technology</w:t>
      </w:r>
      <w:r w:rsidRPr="00313E5E">
        <w:rPr>
          <w:rFonts w:ascii="Times New Roman" w:hAnsi="Times New Roman" w:cs="Times New Roman"/>
          <w:sz w:val="24"/>
          <w:szCs w:val="24"/>
          <w:shd w:val="clear" w:color="auto" w:fill="FFFFFF"/>
        </w:rPr>
        <w:t>, </w:t>
      </w:r>
      <w:r w:rsidRPr="00E10438">
        <w:rPr>
          <w:rFonts w:ascii="Times New Roman" w:hAnsi="Times New Roman" w:cs="Times New Roman"/>
          <w:i/>
          <w:iCs/>
          <w:sz w:val="24"/>
          <w:szCs w:val="24"/>
          <w:shd w:val="clear" w:color="auto" w:fill="FFFFFF"/>
        </w:rPr>
        <w:t>52</w:t>
      </w:r>
      <w:r w:rsidRPr="00E10438">
        <w:rPr>
          <w:rFonts w:ascii="Times New Roman" w:hAnsi="Times New Roman" w:cs="Times New Roman"/>
          <w:sz w:val="24"/>
          <w:szCs w:val="24"/>
          <w:shd w:val="clear" w:color="auto" w:fill="FFFFFF"/>
        </w:rPr>
        <w:t>(4),</w:t>
      </w:r>
      <w:r w:rsidRPr="00313E5E">
        <w:rPr>
          <w:rFonts w:ascii="Times New Roman" w:hAnsi="Times New Roman" w:cs="Times New Roman"/>
          <w:sz w:val="24"/>
          <w:szCs w:val="24"/>
          <w:shd w:val="clear" w:color="auto" w:fill="FFFFFF"/>
        </w:rPr>
        <w:t xml:space="preserve"> 1857-1871.</w:t>
      </w:r>
    </w:p>
    <w:p w14:paraId="5FF7D8C5" w14:textId="77777777" w:rsidR="00D16378" w:rsidRPr="00313E5E" w:rsidRDefault="00D16378" w:rsidP="00D16378">
      <w:pPr>
        <w:ind w:left="720" w:hanging="720"/>
        <w:rPr>
          <w:rFonts w:ascii="Times New Roman" w:hAnsi="Times New Roman" w:cs="Times New Roman"/>
          <w:sz w:val="24"/>
          <w:szCs w:val="24"/>
          <w:shd w:val="clear" w:color="auto" w:fill="FFFFFF"/>
        </w:rPr>
      </w:pPr>
      <w:r w:rsidRPr="00313E5E">
        <w:rPr>
          <w:rFonts w:ascii="Times New Roman" w:hAnsi="Times New Roman" w:cs="Times New Roman"/>
          <w:sz w:val="24"/>
          <w:szCs w:val="24"/>
          <w:shd w:val="clear" w:color="auto" w:fill="FFFFFF"/>
        </w:rPr>
        <w:t xml:space="preserve">Kamble, N. S., RJ, D., Ghule, B. K., &amp; Mule, P. R. (2014). STUDIES ON PREPARATION OF </w:t>
      </w:r>
      <w:r w:rsidRPr="00656647">
        <w:rPr>
          <w:rFonts w:ascii="Times New Roman" w:hAnsi="Times New Roman" w:cs="Times New Roman"/>
          <w:i/>
          <w:iCs/>
          <w:sz w:val="24"/>
          <w:szCs w:val="24"/>
          <w:shd w:val="clear" w:color="auto" w:fill="FFFFFF"/>
        </w:rPr>
        <w:t>PEDA</w:t>
      </w:r>
      <w:r w:rsidRPr="00313E5E">
        <w:rPr>
          <w:rFonts w:ascii="Times New Roman" w:hAnsi="Times New Roman" w:cs="Times New Roman"/>
          <w:sz w:val="24"/>
          <w:szCs w:val="24"/>
          <w:shd w:val="clear" w:color="auto" w:fill="FFFFFF"/>
        </w:rPr>
        <w:t xml:space="preserve"> WITH GINGER </w:t>
      </w:r>
      <w:r w:rsidRPr="00E10438">
        <w:rPr>
          <w:rFonts w:ascii="Times New Roman" w:hAnsi="Times New Roman" w:cs="Times New Roman"/>
          <w:sz w:val="24"/>
          <w:szCs w:val="24"/>
          <w:shd w:val="clear" w:color="auto" w:fill="FFFFFF"/>
        </w:rPr>
        <w:t>POWDER,</w:t>
      </w:r>
      <w:r w:rsidRPr="00E10438">
        <w:rPr>
          <w:rFonts w:ascii="Times New Roman" w:hAnsi="Times New Roman" w:cs="Times New Roman"/>
          <w:sz w:val="24"/>
          <w:szCs w:val="24"/>
        </w:rPr>
        <w:t xml:space="preserve"> 4 (2), 64-68</w:t>
      </w:r>
      <w:r w:rsidRPr="00E10438">
        <w:rPr>
          <w:rFonts w:ascii="Times New Roman" w:hAnsi="Times New Roman" w:cs="Times New Roman"/>
          <w:sz w:val="24"/>
          <w:szCs w:val="24"/>
          <w:shd w:val="clear" w:color="auto" w:fill="FFFFFF"/>
        </w:rPr>
        <w:t>.</w:t>
      </w:r>
    </w:p>
    <w:p w14:paraId="4243D54F" w14:textId="77777777" w:rsidR="00D16378" w:rsidRPr="00313E5E" w:rsidRDefault="00D16378" w:rsidP="00D16378">
      <w:pPr>
        <w:ind w:left="720" w:hanging="720"/>
        <w:rPr>
          <w:rFonts w:ascii="Times New Roman" w:hAnsi="Times New Roman" w:cs="Times New Roman"/>
          <w:sz w:val="24"/>
          <w:szCs w:val="24"/>
          <w:shd w:val="clear" w:color="auto" w:fill="FFFFFF"/>
        </w:rPr>
      </w:pPr>
      <w:r w:rsidRPr="00313E5E">
        <w:rPr>
          <w:rFonts w:ascii="Times New Roman" w:hAnsi="Times New Roman" w:cs="Times New Roman"/>
          <w:sz w:val="24"/>
          <w:szCs w:val="24"/>
          <w:shd w:val="clear" w:color="auto" w:fill="FFFFFF"/>
        </w:rPr>
        <w:t xml:space="preserve">Kaushal, M., Vaidya, D., &amp; Gupta, M. (2017). Standardization and evaluation of ginger-apple </w:t>
      </w:r>
      <w:r w:rsidRPr="00656647">
        <w:rPr>
          <w:rFonts w:ascii="Times New Roman" w:hAnsi="Times New Roman" w:cs="Times New Roman"/>
          <w:i/>
          <w:iCs/>
          <w:sz w:val="24"/>
          <w:szCs w:val="24"/>
          <w:shd w:val="clear" w:color="auto" w:fill="FFFFFF"/>
        </w:rPr>
        <w:t>Peda</w:t>
      </w:r>
      <w:r w:rsidRPr="00313E5E">
        <w:rPr>
          <w:rFonts w:ascii="Times New Roman" w:hAnsi="Times New Roman" w:cs="Times New Roman"/>
          <w:sz w:val="24"/>
          <w:szCs w:val="24"/>
          <w:shd w:val="clear" w:color="auto" w:fill="FFFFFF"/>
        </w:rPr>
        <w:t xml:space="preserve"> (Indian </w:t>
      </w:r>
      <w:r>
        <w:rPr>
          <w:rFonts w:ascii="Times New Roman" w:hAnsi="Times New Roman" w:cs="Times New Roman"/>
          <w:sz w:val="24"/>
          <w:szCs w:val="24"/>
          <w:shd w:val="clear" w:color="auto" w:fill="FFFFFF"/>
        </w:rPr>
        <w:t>sweet</w:t>
      </w:r>
      <w:r w:rsidRPr="00313E5E">
        <w:rPr>
          <w:rFonts w:ascii="Times New Roman" w:hAnsi="Times New Roman" w:cs="Times New Roman"/>
          <w:sz w:val="24"/>
          <w:szCs w:val="24"/>
          <w:shd w:val="clear" w:color="auto" w:fill="FFFFFF"/>
        </w:rPr>
        <w:t>). </w:t>
      </w:r>
      <w:r w:rsidRPr="00313E5E">
        <w:rPr>
          <w:rFonts w:ascii="Times New Roman" w:hAnsi="Times New Roman" w:cs="Times New Roman"/>
          <w:i/>
          <w:iCs/>
          <w:sz w:val="24"/>
          <w:szCs w:val="24"/>
          <w:shd w:val="clear" w:color="auto" w:fill="FFFFFF"/>
        </w:rPr>
        <w:t>International Journal of Farm Sciences</w:t>
      </w:r>
      <w:r w:rsidRPr="00313E5E">
        <w:rPr>
          <w:rFonts w:ascii="Times New Roman" w:hAnsi="Times New Roman" w:cs="Times New Roman"/>
          <w:sz w:val="24"/>
          <w:szCs w:val="24"/>
          <w:shd w:val="clear" w:color="auto" w:fill="FFFFFF"/>
        </w:rPr>
        <w:t>, </w:t>
      </w:r>
      <w:r w:rsidRPr="00313E5E">
        <w:rPr>
          <w:rFonts w:ascii="Times New Roman" w:hAnsi="Times New Roman" w:cs="Times New Roman"/>
          <w:i/>
          <w:iCs/>
          <w:sz w:val="24"/>
          <w:szCs w:val="24"/>
          <w:shd w:val="clear" w:color="auto" w:fill="FFFFFF"/>
        </w:rPr>
        <w:t>7</w:t>
      </w:r>
      <w:r w:rsidRPr="00313E5E">
        <w:rPr>
          <w:rFonts w:ascii="Times New Roman" w:hAnsi="Times New Roman" w:cs="Times New Roman"/>
          <w:sz w:val="24"/>
          <w:szCs w:val="24"/>
          <w:shd w:val="clear" w:color="auto" w:fill="FFFFFF"/>
        </w:rPr>
        <w:t>(3), 137-140.</w:t>
      </w:r>
    </w:p>
    <w:p w14:paraId="3F5B0613" w14:textId="77777777" w:rsidR="00D16378" w:rsidRPr="00313E5E" w:rsidRDefault="00D16378" w:rsidP="00D16378">
      <w:pPr>
        <w:ind w:left="720" w:hanging="720"/>
        <w:rPr>
          <w:rFonts w:ascii="Times New Roman" w:hAnsi="Times New Roman" w:cs="Times New Roman"/>
          <w:b/>
          <w:bCs/>
          <w:sz w:val="24"/>
          <w:szCs w:val="24"/>
        </w:rPr>
      </w:pPr>
      <w:r w:rsidRPr="00313E5E">
        <w:rPr>
          <w:rFonts w:ascii="Times New Roman" w:hAnsi="Times New Roman" w:cs="Times New Roman"/>
          <w:sz w:val="24"/>
          <w:szCs w:val="24"/>
          <w:shd w:val="clear" w:color="auto" w:fill="FFFFFF"/>
        </w:rPr>
        <w:t xml:space="preserve">Khare, A., &amp; </w:t>
      </w:r>
      <w:proofErr w:type="spellStart"/>
      <w:r w:rsidRPr="00313E5E">
        <w:rPr>
          <w:rFonts w:ascii="Times New Roman" w:hAnsi="Times New Roman" w:cs="Times New Roman"/>
          <w:sz w:val="24"/>
          <w:szCs w:val="24"/>
          <w:shd w:val="clear" w:color="auto" w:fill="FFFFFF"/>
        </w:rPr>
        <w:t>Salooza</w:t>
      </w:r>
      <w:proofErr w:type="spellEnd"/>
      <w:r w:rsidRPr="00313E5E">
        <w:rPr>
          <w:rFonts w:ascii="Times New Roman" w:hAnsi="Times New Roman" w:cs="Times New Roman"/>
          <w:sz w:val="24"/>
          <w:szCs w:val="24"/>
          <w:shd w:val="clear" w:color="auto" w:fill="FFFFFF"/>
        </w:rPr>
        <w:t xml:space="preserve">, M. K. (2019). Study On Enhancement </w:t>
      </w:r>
      <w:proofErr w:type="gramStart"/>
      <w:r w:rsidRPr="00313E5E">
        <w:rPr>
          <w:rFonts w:ascii="Times New Roman" w:hAnsi="Times New Roman" w:cs="Times New Roman"/>
          <w:sz w:val="24"/>
          <w:szCs w:val="24"/>
          <w:shd w:val="clear" w:color="auto" w:fill="FFFFFF"/>
        </w:rPr>
        <w:t>Of</w:t>
      </w:r>
      <w:proofErr w:type="gramEnd"/>
      <w:r w:rsidRPr="00313E5E">
        <w:rPr>
          <w:rFonts w:ascii="Times New Roman" w:hAnsi="Times New Roman" w:cs="Times New Roman"/>
          <w:sz w:val="24"/>
          <w:szCs w:val="24"/>
          <w:shd w:val="clear" w:color="auto" w:fill="FFFFFF"/>
        </w:rPr>
        <w:t xml:space="preserve"> Shelf Life Of </w:t>
      </w:r>
      <w:r>
        <w:rPr>
          <w:rFonts w:ascii="Times New Roman" w:hAnsi="Times New Roman" w:cs="Times New Roman"/>
          <w:sz w:val="24"/>
          <w:szCs w:val="24"/>
          <w:shd w:val="clear" w:color="auto" w:fill="FFFFFF"/>
        </w:rPr>
        <w:t>Low-Calorie</w:t>
      </w:r>
      <w:r w:rsidRPr="00313E5E">
        <w:rPr>
          <w:rFonts w:ascii="Times New Roman" w:hAnsi="Times New Roman" w:cs="Times New Roman"/>
          <w:sz w:val="24"/>
          <w:szCs w:val="24"/>
          <w:shd w:val="clear" w:color="auto" w:fill="FFFFFF"/>
        </w:rPr>
        <w:t xml:space="preserve"> </w:t>
      </w:r>
      <w:r w:rsidRPr="00656647">
        <w:rPr>
          <w:rFonts w:ascii="Times New Roman" w:hAnsi="Times New Roman" w:cs="Times New Roman"/>
          <w:i/>
          <w:iCs/>
          <w:sz w:val="24"/>
          <w:szCs w:val="24"/>
          <w:shd w:val="clear" w:color="auto" w:fill="FFFFFF"/>
        </w:rPr>
        <w:t>Peda</w:t>
      </w:r>
      <w:r w:rsidRPr="00313E5E">
        <w:rPr>
          <w:rFonts w:ascii="Times New Roman" w:hAnsi="Times New Roman" w:cs="Times New Roman"/>
          <w:sz w:val="24"/>
          <w:szCs w:val="24"/>
          <w:shd w:val="clear" w:color="auto" w:fill="FFFFFF"/>
        </w:rPr>
        <w:t>. </w:t>
      </w:r>
      <w:r w:rsidRPr="00313E5E">
        <w:rPr>
          <w:rFonts w:ascii="Times New Roman" w:hAnsi="Times New Roman" w:cs="Times New Roman"/>
          <w:i/>
          <w:iCs/>
          <w:sz w:val="24"/>
          <w:szCs w:val="24"/>
          <w:shd w:val="clear" w:color="auto" w:fill="FFFFFF"/>
        </w:rPr>
        <w:t>Indian Research Journal of Genetics and Biotechnology</w:t>
      </w:r>
      <w:r w:rsidRPr="00313E5E">
        <w:rPr>
          <w:rFonts w:ascii="Times New Roman" w:hAnsi="Times New Roman" w:cs="Times New Roman"/>
          <w:sz w:val="24"/>
          <w:szCs w:val="24"/>
          <w:shd w:val="clear" w:color="auto" w:fill="FFFFFF"/>
        </w:rPr>
        <w:t>, </w:t>
      </w:r>
      <w:r w:rsidRPr="00313E5E">
        <w:rPr>
          <w:rFonts w:ascii="Times New Roman" w:hAnsi="Times New Roman" w:cs="Times New Roman"/>
          <w:i/>
          <w:iCs/>
          <w:sz w:val="24"/>
          <w:szCs w:val="24"/>
          <w:shd w:val="clear" w:color="auto" w:fill="FFFFFF"/>
        </w:rPr>
        <w:t>11</w:t>
      </w:r>
      <w:r w:rsidRPr="00313E5E">
        <w:rPr>
          <w:rFonts w:ascii="Times New Roman" w:hAnsi="Times New Roman" w:cs="Times New Roman"/>
          <w:sz w:val="24"/>
          <w:szCs w:val="24"/>
          <w:shd w:val="clear" w:color="auto" w:fill="FFFFFF"/>
        </w:rPr>
        <w:t>(01), 45-49.</w:t>
      </w:r>
    </w:p>
    <w:p w14:paraId="2204E098" w14:textId="77777777" w:rsidR="00D16378" w:rsidRPr="00313E5E" w:rsidRDefault="00D16378" w:rsidP="00D16378">
      <w:pPr>
        <w:ind w:left="720" w:hanging="720"/>
        <w:rPr>
          <w:rFonts w:ascii="Times New Roman" w:hAnsi="Times New Roman" w:cs="Times New Roman"/>
          <w:sz w:val="24"/>
          <w:szCs w:val="24"/>
          <w:shd w:val="clear" w:color="auto" w:fill="FFFFFF"/>
        </w:rPr>
      </w:pPr>
      <w:proofErr w:type="spellStart"/>
      <w:r w:rsidRPr="00313E5E">
        <w:rPr>
          <w:rFonts w:ascii="Times New Roman" w:hAnsi="Times New Roman" w:cs="Times New Roman"/>
          <w:sz w:val="24"/>
          <w:szCs w:val="24"/>
          <w:shd w:val="clear" w:color="auto" w:fill="FFFFFF"/>
        </w:rPr>
        <w:t>Kondiba</w:t>
      </w:r>
      <w:proofErr w:type="spellEnd"/>
      <w:r w:rsidRPr="00313E5E">
        <w:rPr>
          <w:rFonts w:ascii="Times New Roman" w:hAnsi="Times New Roman" w:cs="Times New Roman"/>
          <w:sz w:val="24"/>
          <w:szCs w:val="24"/>
          <w:shd w:val="clear" w:color="auto" w:fill="FFFFFF"/>
        </w:rPr>
        <w:t>, L. G. (2006). </w:t>
      </w:r>
      <w:r w:rsidRPr="00313E5E">
        <w:rPr>
          <w:rFonts w:ascii="Times New Roman" w:hAnsi="Times New Roman" w:cs="Times New Roman"/>
          <w:i/>
          <w:iCs/>
          <w:sz w:val="24"/>
          <w:szCs w:val="24"/>
          <w:shd w:val="clear" w:color="auto" w:fill="FFFFFF"/>
        </w:rPr>
        <w:t xml:space="preserve">Development of a process for manufacture and </w:t>
      </w:r>
      <w:proofErr w:type="gramStart"/>
      <w:r w:rsidRPr="00313E5E">
        <w:rPr>
          <w:rFonts w:ascii="Times New Roman" w:hAnsi="Times New Roman" w:cs="Times New Roman"/>
          <w:i/>
          <w:iCs/>
          <w:sz w:val="24"/>
          <w:szCs w:val="24"/>
          <w:shd w:val="clear" w:color="auto" w:fill="FFFFFF"/>
        </w:rPr>
        <w:t>shelf life</w:t>
      </w:r>
      <w:proofErr w:type="gramEnd"/>
      <w:r w:rsidRPr="00313E5E">
        <w:rPr>
          <w:rFonts w:ascii="Times New Roman" w:hAnsi="Times New Roman" w:cs="Times New Roman"/>
          <w:i/>
          <w:iCs/>
          <w:sz w:val="24"/>
          <w:szCs w:val="24"/>
          <w:shd w:val="clear" w:color="auto" w:fill="FFFFFF"/>
        </w:rPr>
        <w:t xml:space="preserve"> extension of brown </w:t>
      </w:r>
      <w:proofErr w:type="spellStart"/>
      <w:r w:rsidRPr="00656647">
        <w:rPr>
          <w:rFonts w:ascii="Times New Roman" w:hAnsi="Times New Roman" w:cs="Times New Roman"/>
          <w:i/>
          <w:iCs/>
          <w:sz w:val="24"/>
          <w:szCs w:val="24"/>
          <w:shd w:val="clear" w:color="auto" w:fill="FFFFFF"/>
        </w:rPr>
        <w:t>peda</w:t>
      </w:r>
      <w:proofErr w:type="spellEnd"/>
      <w:r w:rsidRPr="00313E5E">
        <w:rPr>
          <w:rFonts w:ascii="Times New Roman" w:hAnsi="Times New Roman" w:cs="Times New Roman"/>
          <w:sz w:val="24"/>
          <w:szCs w:val="24"/>
          <w:shd w:val="clear" w:color="auto" w:fill="FFFFFF"/>
        </w:rPr>
        <w:t> (Doctoral dissertation, NDRI).</w:t>
      </w:r>
    </w:p>
    <w:p w14:paraId="3028EAF5" w14:textId="77777777" w:rsidR="00D16378" w:rsidRDefault="00D16378" w:rsidP="00D16378">
      <w:pPr>
        <w:ind w:left="720" w:hanging="720"/>
        <w:rPr>
          <w:rFonts w:ascii="Times New Roman" w:hAnsi="Times New Roman" w:cs="Times New Roman"/>
          <w:sz w:val="24"/>
          <w:szCs w:val="24"/>
          <w:shd w:val="clear" w:color="auto" w:fill="FFFFFF"/>
        </w:rPr>
      </w:pPr>
      <w:r w:rsidRPr="004B0A90">
        <w:rPr>
          <w:rFonts w:ascii="Times New Roman" w:hAnsi="Times New Roman" w:cs="Times New Roman"/>
          <w:sz w:val="24"/>
          <w:szCs w:val="24"/>
          <w:shd w:val="clear" w:color="auto" w:fill="FFFFFF"/>
        </w:rPr>
        <w:lastRenderedPageBreak/>
        <w:t xml:space="preserve">Kumar, R. S., Manimegalai, G., </w:t>
      </w:r>
      <w:proofErr w:type="spellStart"/>
      <w:r w:rsidRPr="004B0A90">
        <w:rPr>
          <w:rFonts w:ascii="Times New Roman" w:hAnsi="Times New Roman" w:cs="Times New Roman"/>
          <w:sz w:val="24"/>
          <w:szCs w:val="24"/>
          <w:shd w:val="clear" w:color="auto" w:fill="FFFFFF"/>
        </w:rPr>
        <w:t>Solaimalai</w:t>
      </w:r>
      <w:proofErr w:type="spellEnd"/>
      <w:r w:rsidRPr="004B0A90">
        <w:rPr>
          <w:rFonts w:ascii="Times New Roman" w:hAnsi="Times New Roman" w:cs="Times New Roman"/>
          <w:sz w:val="24"/>
          <w:szCs w:val="24"/>
          <w:shd w:val="clear" w:color="auto" w:fill="FFFFFF"/>
        </w:rPr>
        <w:t xml:space="preserve">, A., &amp; Baskar¹, M. (2004). Dairy Industry in Environment and Its </w:t>
      </w:r>
      <w:proofErr w:type="spellStart"/>
      <w:r w:rsidRPr="004B0A90">
        <w:rPr>
          <w:rFonts w:ascii="Times New Roman" w:hAnsi="Times New Roman" w:cs="Times New Roman"/>
          <w:sz w:val="24"/>
          <w:szCs w:val="24"/>
          <w:shd w:val="clear" w:color="auto" w:fill="FFFFFF"/>
        </w:rPr>
        <w:t>Bioreclamation</w:t>
      </w:r>
      <w:proofErr w:type="spellEnd"/>
      <w:r w:rsidRPr="004B0A90">
        <w:rPr>
          <w:rFonts w:ascii="Times New Roman" w:hAnsi="Times New Roman" w:cs="Times New Roman"/>
          <w:sz w:val="24"/>
          <w:szCs w:val="24"/>
          <w:shd w:val="clear" w:color="auto" w:fill="FFFFFF"/>
        </w:rPr>
        <w:t>. </w:t>
      </w:r>
      <w:r w:rsidRPr="004B0A90">
        <w:rPr>
          <w:rFonts w:ascii="Times New Roman" w:hAnsi="Times New Roman" w:cs="Times New Roman"/>
          <w:i/>
          <w:iCs/>
          <w:sz w:val="24"/>
          <w:szCs w:val="24"/>
          <w:shd w:val="clear" w:color="auto" w:fill="FFFFFF"/>
        </w:rPr>
        <w:t xml:space="preserve">Environmental Contamination and </w:t>
      </w:r>
      <w:proofErr w:type="spellStart"/>
      <w:r w:rsidRPr="004B0A90">
        <w:rPr>
          <w:rFonts w:ascii="Times New Roman" w:hAnsi="Times New Roman" w:cs="Times New Roman"/>
          <w:i/>
          <w:iCs/>
          <w:sz w:val="24"/>
          <w:szCs w:val="24"/>
          <w:shd w:val="clear" w:color="auto" w:fill="FFFFFF"/>
        </w:rPr>
        <w:t>Bioreclamation</w:t>
      </w:r>
      <w:proofErr w:type="spellEnd"/>
      <w:r w:rsidRPr="004B0A90">
        <w:rPr>
          <w:rFonts w:ascii="Times New Roman" w:hAnsi="Times New Roman" w:cs="Times New Roman"/>
          <w:sz w:val="24"/>
          <w:szCs w:val="24"/>
          <w:shd w:val="clear" w:color="auto" w:fill="FFFFFF"/>
        </w:rPr>
        <w:t>, 120.</w:t>
      </w:r>
    </w:p>
    <w:p w14:paraId="2CCA7446" w14:textId="77777777" w:rsidR="00D16378" w:rsidRDefault="00D16378" w:rsidP="00D16378">
      <w:pPr>
        <w:ind w:left="720" w:hanging="720"/>
        <w:rPr>
          <w:rFonts w:ascii="Times New Roman" w:hAnsi="Times New Roman" w:cs="Times New Roman"/>
          <w:sz w:val="24"/>
          <w:szCs w:val="24"/>
          <w:shd w:val="clear" w:color="auto" w:fill="FFFFFF"/>
        </w:rPr>
      </w:pPr>
      <w:r w:rsidRPr="00313E5E">
        <w:rPr>
          <w:rFonts w:ascii="Times New Roman" w:hAnsi="Times New Roman" w:cs="Times New Roman"/>
          <w:sz w:val="24"/>
          <w:szCs w:val="24"/>
          <w:shd w:val="clear" w:color="auto" w:fill="FFFFFF"/>
        </w:rPr>
        <w:t xml:space="preserve">Kumar, R., Singh, B. K., &amp; Bharti, B. K. (2023). Studies on sensory characteristics on herbal </w:t>
      </w:r>
      <w:proofErr w:type="spellStart"/>
      <w:r w:rsidRPr="00313E5E">
        <w:rPr>
          <w:rFonts w:ascii="Times New Roman" w:hAnsi="Times New Roman" w:cs="Times New Roman"/>
          <w:sz w:val="24"/>
          <w:szCs w:val="24"/>
          <w:shd w:val="clear" w:color="auto" w:fill="FFFFFF"/>
        </w:rPr>
        <w:t>agathi</w:t>
      </w:r>
      <w:proofErr w:type="spellEnd"/>
      <w:r w:rsidRPr="00313E5E">
        <w:rPr>
          <w:rFonts w:ascii="Times New Roman" w:hAnsi="Times New Roman" w:cs="Times New Roman"/>
          <w:sz w:val="24"/>
          <w:szCs w:val="24"/>
          <w:shd w:val="clear" w:color="auto" w:fill="FFFFFF"/>
        </w:rPr>
        <w:t xml:space="preserve"> </w:t>
      </w:r>
      <w:proofErr w:type="spellStart"/>
      <w:r w:rsidRPr="00E10438">
        <w:rPr>
          <w:rFonts w:ascii="Times New Roman" w:hAnsi="Times New Roman" w:cs="Times New Roman"/>
          <w:i/>
          <w:iCs/>
          <w:sz w:val="24"/>
          <w:szCs w:val="24"/>
          <w:shd w:val="clear" w:color="auto" w:fill="FFFFFF"/>
        </w:rPr>
        <w:t>peda</w:t>
      </w:r>
      <w:proofErr w:type="spellEnd"/>
      <w:r w:rsidRPr="00E10438">
        <w:rPr>
          <w:rFonts w:ascii="Times New Roman" w:hAnsi="Times New Roman" w:cs="Times New Roman"/>
          <w:i/>
          <w:iCs/>
          <w:sz w:val="24"/>
          <w:szCs w:val="24"/>
          <w:shd w:val="clear" w:color="auto" w:fill="FFFFFF"/>
        </w:rPr>
        <w:t>,</w:t>
      </w:r>
      <w:r w:rsidRPr="00E10438">
        <w:rPr>
          <w:rFonts w:ascii="Times New Roman" w:hAnsi="Times New Roman" w:cs="Times New Roman"/>
          <w:sz w:val="24"/>
          <w:szCs w:val="24"/>
        </w:rPr>
        <w:t xml:space="preserve"> 12(10): 67-70</w:t>
      </w:r>
      <w:r w:rsidRPr="00E10438">
        <w:rPr>
          <w:rFonts w:ascii="Times New Roman" w:hAnsi="Times New Roman" w:cs="Times New Roman"/>
          <w:sz w:val="24"/>
          <w:szCs w:val="24"/>
          <w:shd w:val="clear" w:color="auto" w:fill="FFFFFF"/>
        </w:rPr>
        <w:t>.</w:t>
      </w:r>
    </w:p>
    <w:p w14:paraId="6DDB6EE7" w14:textId="77777777" w:rsidR="00D16378" w:rsidRPr="00313E5E" w:rsidRDefault="00D16378" w:rsidP="00D16378">
      <w:pPr>
        <w:ind w:left="720" w:hanging="720"/>
        <w:rPr>
          <w:rFonts w:ascii="Times New Roman" w:hAnsi="Times New Roman" w:cs="Times New Roman"/>
          <w:sz w:val="24"/>
          <w:szCs w:val="24"/>
          <w:shd w:val="clear" w:color="auto" w:fill="FFFFFF"/>
        </w:rPr>
      </w:pPr>
      <w:r w:rsidRPr="00313E5E">
        <w:rPr>
          <w:rFonts w:ascii="Times New Roman" w:hAnsi="Times New Roman" w:cs="Times New Roman"/>
          <w:sz w:val="24"/>
          <w:szCs w:val="24"/>
          <w:shd w:val="clear" w:color="auto" w:fill="FFFFFF"/>
        </w:rPr>
        <w:t xml:space="preserve"> Kumbhar, R. R. (2011). Preparation of khoa burfi blended with ginger juice. </w:t>
      </w:r>
      <w:r w:rsidRPr="00313E5E">
        <w:rPr>
          <w:rFonts w:ascii="Times New Roman" w:hAnsi="Times New Roman" w:cs="Times New Roman"/>
          <w:i/>
          <w:iCs/>
          <w:sz w:val="24"/>
          <w:szCs w:val="24"/>
          <w:shd w:val="clear" w:color="auto" w:fill="FFFFFF"/>
        </w:rPr>
        <w:t xml:space="preserve">M. </w:t>
      </w:r>
      <w:proofErr w:type="gramStart"/>
      <w:r w:rsidRPr="00313E5E">
        <w:rPr>
          <w:rFonts w:ascii="Times New Roman" w:hAnsi="Times New Roman" w:cs="Times New Roman"/>
          <w:i/>
          <w:iCs/>
          <w:sz w:val="24"/>
          <w:szCs w:val="24"/>
          <w:shd w:val="clear" w:color="auto" w:fill="FFFFFF"/>
        </w:rPr>
        <w:t>Sc.(</w:t>
      </w:r>
      <w:proofErr w:type="gramEnd"/>
      <w:r w:rsidRPr="00313E5E">
        <w:rPr>
          <w:rFonts w:ascii="Times New Roman" w:hAnsi="Times New Roman" w:cs="Times New Roman"/>
          <w:i/>
          <w:iCs/>
          <w:sz w:val="24"/>
          <w:szCs w:val="24"/>
          <w:shd w:val="clear" w:color="auto" w:fill="FFFFFF"/>
        </w:rPr>
        <w:t xml:space="preserve">Agri.) Thesis, Submitted to </w:t>
      </w:r>
      <w:proofErr w:type="spellStart"/>
      <w:r w:rsidRPr="00313E5E">
        <w:rPr>
          <w:rFonts w:ascii="Times New Roman" w:hAnsi="Times New Roman" w:cs="Times New Roman"/>
          <w:i/>
          <w:iCs/>
          <w:sz w:val="24"/>
          <w:szCs w:val="24"/>
          <w:shd w:val="clear" w:color="auto" w:fill="FFFFFF"/>
        </w:rPr>
        <w:t>Dr.</w:t>
      </w:r>
      <w:proofErr w:type="spellEnd"/>
      <w:r w:rsidRPr="00313E5E">
        <w:rPr>
          <w:rFonts w:ascii="Times New Roman" w:hAnsi="Times New Roman" w:cs="Times New Roman"/>
          <w:i/>
          <w:iCs/>
          <w:sz w:val="24"/>
          <w:szCs w:val="24"/>
          <w:shd w:val="clear" w:color="auto" w:fill="FFFFFF"/>
        </w:rPr>
        <w:t xml:space="preserve"> BSKKV, </w:t>
      </w:r>
      <w:proofErr w:type="spellStart"/>
      <w:r w:rsidRPr="00313E5E">
        <w:rPr>
          <w:rFonts w:ascii="Times New Roman" w:hAnsi="Times New Roman" w:cs="Times New Roman"/>
          <w:i/>
          <w:iCs/>
          <w:sz w:val="24"/>
          <w:szCs w:val="24"/>
          <w:shd w:val="clear" w:color="auto" w:fill="FFFFFF"/>
        </w:rPr>
        <w:t>Dapoli</w:t>
      </w:r>
      <w:proofErr w:type="spellEnd"/>
      <w:r w:rsidRPr="00313E5E">
        <w:rPr>
          <w:rFonts w:ascii="Times New Roman" w:hAnsi="Times New Roman" w:cs="Times New Roman"/>
          <w:sz w:val="24"/>
          <w:szCs w:val="24"/>
          <w:shd w:val="clear" w:color="auto" w:fill="FFFFFF"/>
        </w:rPr>
        <w:t>.</w:t>
      </w:r>
    </w:p>
    <w:p w14:paraId="163A8D14" w14:textId="77777777" w:rsidR="00D16378" w:rsidRDefault="00D16378" w:rsidP="00D16378">
      <w:pPr>
        <w:ind w:left="720" w:hanging="720"/>
        <w:rPr>
          <w:rFonts w:ascii="Times New Roman" w:hAnsi="Times New Roman" w:cs="Times New Roman"/>
          <w:sz w:val="24"/>
          <w:szCs w:val="24"/>
          <w:shd w:val="clear" w:color="auto" w:fill="FFFFFF"/>
        </w:rPr>
      </w:pPr>
      <w:r w:rsidRPr="00313E5E">
        <w:rPr>
          <w:rFonts w:ascii="Times New Roman" w:hAnsi="Times New Roman" w:cs="Times New Roman"/>
          <w:sz w:val="24"/>
          <w:szCs w:val="24"/>
          <w:shd w:val="clear" w:color="auto" w:fill="FFFFFF"/>
        </w:rPr>
        <w:t xml:space="preserve">Lomate, G. B., Dandi, B., &amp; Mishra, S. (2018). Development of antimicrobial LDPE/Cu nanocomposite food packaging film for extended shelf life of </w:t>
      </w:r>
      <w:proofErr w:type="spellStart"/>
      <w:r w:rsidRPr="00656647">
        <w:rPr>
          <w:rFonts w:ascii="Times New Roman" w:hAnsi="Times New Roman" w:cs="Times New Roman"/>
          <w:i/>
          <w:iCs/>
          <w:sz w:val="24"/>
          <w:szCs w:val="24"/>
          <w:shd w:val="clear" w:color="auto" w:fill="FFFFFF"/>
        </w:rPr>
        <w:t>peda</w:t>
      </w:r>
      <w:proofErr w:type="spellEnd"/>
      <w:r w:rsidRPr="00313E5E">
        <w:rPr>
          <w:rFonts w:ascii="Times New Roman" w:hAnsi="Times New Roman" w:cs="Times New Roman"/>
          <w:sz w:val="24"/>
          <w:szCs w:val="24"/>
          <w:shd w:val="clear" w:color="auto" w:fill="FFFFFF"/>
        </w:rPr>
        <w:t>. </w:t>
      </w:r>
      <w:r w:rsidRPr="00313E5E">
        <w:rPr>
          <w:rFonts w:ascii="Times New Roman" w:hAnsi="Times New Roman" w:cs="Times New Roman"/>
          <w:i/>
          <w:iCs/>
          <w:sz w:val="24"/>
          <w:szCs w:val="24"/>
          <w:shd w:val="clear" w:color="auto" w:fill="FFFFFF"/>
        </w:rPr>
        <w:t>Food packaging and shelf life</w:t>
      </w:r>
      <w:r w:rsidRPr="00313E5E">
        <w:rPr>
          <w:rFonts w:ascii="Times New Roman" w:hAnsi="Times New Roman" w:cs="Times New Roman"/>
          <w:sz w:val="24"/>
          <w:szCs w:val="24"/>
          <w:shd w:val="clear" w:color="auto" w:fill="FFFFFF"/>
        </w:rPr>
        <w:t>, </w:t>
      </w:r>
      <w:r w:rsidRPr="00313E5E">
        <w:rPr>
          <w:rFonts w:ascii="Times New Roman" w:hAnsi="Times New Roman" w:cs="Times New Roman"/>
          <w:i/>
          <w:iCs/>
          <w:sz w:val="24"/>
          <w:szCs w:val="24"/>
          <w:shd w:val="clear" w:color="auto" w:fill="FFFFFF"/>
        </w:rPr>
        <w:t>16</w:t>
      </w:r>
      <w:r w:rsidRPr="00313E5E">
        <w:rPr>
          <w:rFonts w:ascii="Times New Roman" w:hAnsi="Times New Roman" w:cs="Times New Roman"/>
          <w:sz w:val="24"/>
          <w:szCs w:val="24"/>
          <w:shd w:val="clear" w:color="auto" w:fill="FFFFFF"/>
        </w:rPr>
        <w:t>, 211-219.</w:t>
      </w:r>
    </w:p>
    <w:p w14:paraId="5F43072A" w14:textId="77777777" w:rsidR="00D16378" w:rsidRPr="00313E5E" w:rsidRDefault="00D16378" w:rsidP="00D16378">
      <w:pPr>
        <w:ind w:left="720" w:hanging="720"/>
        <w:rPr>
          <w:rFonts w:ascii="Times New Roman" w:hAnsi="Times New Roman" w:cs="Times New Roman"/>
          <w:sz w:val="24"/>
          <w:szCs w:val="24"/>
          <w:shd w:val="clear" w:color="auto" w:fill="FFFFFF"/>
        </w:rPr>
      </w:pPr>
      <w:r w:rsidRPr="00313E5E">
        <w:rPr>
          <w:rFonts w:ascii="Times New Roman" w:hAnsi="Times New Roman" w:cs="Times New Roman"/>
          <w:sz w:val="24"/>
          <w:szCs w:val="24"/>
          <w:shd w:val="clear" w:color="auto" w:fill="FFFFFF"/>
        </w:rPr>
        <w:t xml:space="preserve">Londhe, G. K., &amp; Pal, D. (2008). Studies on the quality evaluation of market samples of brown </w:t>
      </w:r>
      <w:proofErr w:type="spellStart"/>
      <w:r w:rsidRPr="00656647">
        <w:rPr>
          <w:rFonts w:ascii="Times New Roman" w:hAnsi="Times New Roman" w:cs="Times New Roman"/>
          <w:i/>
          <w:iCs/>
          <w:sz w:val="24"/>
          <w:szCs w:val="24"/>
          <w:shd w:val="clear" w:color="auto" w:fill="FFFFFF"/>
        </w:rPr>
        <w:t>peda</w:t>
      </w:r>
      <w:proofErr w:type="spellEnd"/>
      <w:r w:rsidRPr="00313E5E">
        <w:rPr>
          <w:rFonts w:ascii="Times New Roman" w:hAnsi="Times New Roman" w:cs="Times New Roman"/>
          <w:sz w:val="24"/>
          <w:szCs w:val="24"/>
          <w:shd w:val="clear" w:color="auto" w:fill="FFFFFF"/>
        </w:rPr>
        <w:t>. </w:t>
      </w:r>
      <w:r w:rsidRPr="00313E5E">
        <w:rPr>
          <w:rFonts w:ascii="Times New Roman" w:hAnsi="Times New Roman" w:cs="Times New Roman"/>
          <w:i/>
          <w:iCs/>
          <w:sz w:val="24"/>
          <w:szCs w:val="24"/>
          <w:shd w:val="clear" w:color="auto" w:fill="FFFFFF"/>
        </w:rPr>
        <w:t>Indian journal of dairy science</w:t>
      </w:r>
      <w:r w:rsidRPr="00313E5E">
        <w:rPr>
          <w:rFonts w:ascii="Times New Roman" w:hAnsi="Times New Roman" w:cs="Times New Roman"/>
          <w:sz w:val="24"/>
          <w:szCs w:val="24"/>
          <w:shd w:val="clear" w:color="auto" w:fill="FFFFFF"/>
        </w:rPr>
        <w:t>, </w:t>
      </w:r>
      <w:r w:rsidRPr="00313E5E">
        <w:rPr>
          <w:rFonts w:ascii="Times New Roman" w:hAnsi="Times New Roman" w:cs="Times New Roman"/>
          <w:i/>
          <w:iCs/>
          <w:sz w:val="24"/>
          <w:szCs w:val="24"/>
          <w:shd w:val="clear" w:color="auto" w:fill="FFFFFF"/>
        </w:rPr>
        <w:t>61</w:t>
      </w:r>
      <w:r w:rsidRPr="00313E5E">
        <w:rPr>
          <w:rFonts w:ascii="Times New Roman" w:hAnsi="Times New Roman" w:cs="Times New Roman"/>
          <w:sz w:val="24"/>
          <w:szCs w:val="24"/>
          <w:shd w:val="clear" w:color="auto" w:fill="FFFFFF"/>
        </w:rPr>
        <w:t>(5), 347-352.</w:t>
      </w:r>
    </w:p>
    <w:p w14:paraId="2976BA5D" w14:textId="77777777" w:rsidR="00D16378" w:rsidRPr="00313E5E" w:rsidRDefault="00D16378" w:rsidP="00D16378">
      <w:pPr>
        <w:ind w:left="720" w:hanging="720"/>
        <w:rPr>
          <w:rFonts w:ascii="Times New Roman" w:hAnsi="Times New Roman" w:cs="Times New Roman"/>
          <w:sz w:val="24"/>
          <w:szCs w:val="24"/>
          <w:shd w:val="clear" w:color="auto" w:fill="FFFFFF"/>
        </w:rPr>
      </w:pPr>
      <w:r w:rsidRPr="00313E5E">
        <w:rPr>
          <w:rFonts w:ascii="Times New Roman" w:hAnsi="Times New Roman" w:cs="Times New Roman"/>
          <w:sz w:val="24"/>
          <w:szCs w:val="24"/>
          <w:shd w:val="clear" w:color="auto" w:fill="FFFFFF"/>
        </w:rPr>
        <w:t xml:space="preserve">Londhe, G., Pal, D., &amp; Raju, P. N. (2012). Effect of packaging techniques on shelf life of brown </w:t>
      </w:r>
      <w:proofErr w:type="spellStart"/>
      <w:r w:rsidRPr="00656647">
        <w:rPr>
          <w:rFonts w:ascii="Times New Roman" w:hAnsi="Times New Roman" w:cs="Times New Roman"/>
          <w:i/>
          <w:iCs/>
          <w:sz w:val="24"/>
          <w:szCs w:val="24"/>
          <w:shd w:val="clear" w:color="auto" w:fill="FFFFFF"/>
        </w:rPr>
        <w:t>peda</w:t>
      </w:r>
      <w:proofErr w:type="spellEnd"/>
      <w:r w:rsidRPr="00313E5E">
        <w:rPr>
          <w:rFonts w:ascii="Times New Roman" w:hAnsi="Times New Roman" w:cs="Times New Roman"/>
          <w:sz w:val="24"/>
          <w:szCs w:val="24"/>
          <w:shd w:val="clear" w:color="auto" w:fill="FFFFFF"/>
        </w:rPr>
        <w:t>, a milk-based confection. </w:t>
      </w:r>
      <w:r w:rsidRPr="00313E5E">
        <w:rPr>
          <w:rFonts w:ascii="Times New Roman" w:hAnsi="Times New Roman" w:cs="Times New Roman"/>
          <w:i/>
          <w:iCs/>
          <w:sz w:val="24"/>
          <w:szCs w:val="24"/>
          <w:shd w:val="clear" w:color="auto" w:fill="FFFFFF"/>
        </w:rPr>
        <w:t>LWT-Food Science and Technology</w:t>
      </w:r>
      <w:r w:rsidRPr="00313E5E">
        <w:rPr>
          <w:rFonts w:ascii="Times New Roman" w:hAnsi="Times New Roman" w:cs="Times New Roman"/>
          <w:sz w:val="24"/>
          <w:szCs w:val="24"/>
          <w:shd w:val="clear" w:color="auto" w:fill="FFFFFF"/>
        </w:rPr>
        <w:t>, </w:t>
      </w:r>
      <w:r w:rsidRPr="00313E5E">
        <w:rPr>
          <w:rFonts w:ascii="Times New Roman" w:hAnsi="Times New Roman" w:cs="Times New Roman"/>
          <w:i/>
          <w:iCs/>
          <w:sz w:val="24"/>
          <w:szCs w:val="24"/>
          <w:shd w:val="clear" w:color="auto" w:fill="FFFFFF"/>
        </w:rPr>
        <w:t>47</w:t>
      </w:r>
      <w:r w:rsidRPr="00313E5E">
        <w:rPr>
          <w:rFonts w:ascii="Times New Roman" w:hAnsi="Times New Roman" w:cs="Times New Roman"/>
          <w:sz w:val="24"/>
          <w:szCs w:val="24"/>
          <w:shd w:val="clear" w:color="auto" w:fill="FFFFFF"/>
        </w:rPr>
        <w:t>(1), 117-125.</w:t>
      </w:r>
    </w:p>
    <w:p w14:paraId="4AD84F09" w14:textId="77777777" w:rsidR="00D16378" w:rsidRDefault="00D16378" w:rsidP="00D16378">
      <w:pPr>
        <w:ind w:left="720" w:hanging="720"/>
        <w:rPr>
          <w:rFonts w:ascii="Times New Roman" w:hAnsi="Times New Roman" w:cs="Times New Roman"/>
          <w:sz w:val="24"/>
          <w:szCs w:val="24"/>
          <w:shd w:val="clear" w:color="auto" w:fill="FFFFFF"/>
        </w:rPr>
      </w:pPr>
      <w:r w:rsidRPr="00010854">
        <w:rPr>
          <w:rFonts w:ascii="Times New Roman" w:hAnsi="Times New Roman" w:cs="Times New Roman"/>
          <w:sz w:val="24"/>
          <w:szCs w:val="24"/>
          <w:shd w:val="clear" w:color="auto" w:fill="FFFFFF"/>
        </w:rPr>
        <w:t>Maan, A. A., Nazir, A., Khan, M. K. I., Ahmad, T., Zia, R., Murid, M., &amp; Abrar, M. (2018). The therapeutic properties and applications of Aloe vera: A review. </w:t>
      </w:r>
      <w:r w:rsidRPr="00010854">
        <w:rPr>
          <w:rFonts w:ascii="Times New Roman" w:hAnsi="Times New Roman" w:cs="Times New Roman"/>
          <w:i/>
          <w:iCs/>
          <w:sz w:val="24"/>
          <w:szCs w:val="24"/>
          <w:shd w:val="clear" w:color="auto" w:fill="FFFFFF"/>
        </w:rPr>
        <w:t>Journal of Herbal Medicine</w:t>
      </w:r>
      <w:r w:rsidRPr="00010854">
        <w:rPr>
          <w:rFonts w:ascii="Times New Roman" w:hAnsi="Times New Roman" w:cs="Times New Roman"/>
          <w:sz w:val="24"/>
          <w:szCs w:val="24"/>
          <w:shd w:val="clear" w:color="auto" w:fill="FFFFFF"/>
        </w:rPr>
        <w:t>, </w:t>
      </w:r>
      <w:r w:rsidRPr="00010854">
        <w:rPr>
          <w:rFonts w:ascii="Times New Roman" w:hAnsi="Times New Roman" w:cs="Times New Roman"/>
          <w:i/>
          <w:iCs/>
          <w:sz w:val="24"/>
          <w:szCs w:val="24"/>
          <w:shd w:val="clear" w:color="auto" w:fill="FFFFFF"/>
        </w:rPr>
        <w:t>12</w:t>
      </w:r>
      <w:r w:rsidRPr="00010854">
        <w:rPr>
          <w:rFonts w:ascii="Times New Roman" w:hAnsi="Times New Roman" w:cs="Times New Roman"/>
          <w:sz w:val="24"/>
          <w:szCs w:val="24"/>
          <w:shd w:val="clear" w:color="auto" w:fill="FFFFFF"/>
        </w:rPr>
        <w:t>, 1-10.</w:t>
      </w:r>
    </w:p>
    <w:p w14:paraId="675CF086" w14:textId="77777777" w:rsidR="00D16378" w:rsidRPr="00313E5E" w:rsidRDefault="00D16378" w:rsidP="00D16378">
      <w:pPr>
        <w:ind w:left="720" w:hanging="720"/>
        <w:rPr>
          <w:rFonts w:ascii="Times New Roman" w:hAnsi="Times New Roman" w:cs="Times New Roman"/>
          <w:sz w:val="24"/>
          <w:szCs w:val="24"/>
          <w:shd w:val="clear" w:color="auto" w:fill="FFFFFF"/>
        </w:rPr>
      </w:pPr>
      <w:r w:rsidRPr="00313E5E">
        <w:rPr>
          <w:rFonts w:ascii="Times New Roman" w:hAnsi="Times New Roman" w:cs="Times New Roman"/>
          <w:sz w:val="24"/>
          <w:szCs w:val="24"/>
          <w:shd w:val="clear" w:color="auto" w:fill="FFFFFF"/>
        </w:rPr>
        <w:t xml:space="preserve">Manoharan, A., Ramasamy, D., Kumar, C. N., </w:t>
      </w:r>
      <w:proofErr w:type="spellStart"/>
      <w:r w:rsidRPr="00313E5E">
        <w:rPr>
          <w:rFonts w:ascii="Times New Roman" w:hAnsi="Times New Roman" w:cs="Times New Roman"/>
          <w:sz w:val="24"/>
          <w:szCs w:val="24"/>
          <w:shd w:val="clear" w:color="auto" w:fill="FFFFFF"/>
        </w:rPr>
        <w:t>Dhanalashmi</w:t>
      </w:r>
      <w:proofErr w:type="spellEnd"/>
      <w:r w:rsidRPr="00313E5E">
        <w:rPr>
          <w:rFonts w:ascii="Times New Roman" w:hAnsi="Times New Roman" w:cs="Times New Roman"/>
          <w:sz w:val="24"/>
          <w:szCs w:val="24"/>
          <w:shd w:val="clear" w:color="auto" w:fill="FFFFFF"/>
        </w:rPr>
        <w:t>, B., &amp; Balakrishnan, V. (2012). Organoleptic evaluation of herbal ice creams prepared with different inclusion levels of Aloe vera pulp. </w:t>
      </w:r>
      <w:r w:rsidRPr="00313E5E">
        <w:rPr>
          <w:rFonts w:ascii="Times New Roman" w:hAnsi="Times New Roman" w:cs="Times New Roman"/>
          <w:i/>
          <w:iCs/>
          <w:sz w:val="24"/>
          <w:szCs w:val="24"/>
          <w:shd w:val="clear" w:color="auto" w:fill="FFFFFF"/>
        </w:rPr>
        <w:t>health</w:t>
      </w:r>
      <w:r w:rsidRPr="00313E5E">
        <w:rPr>
          <w:rFonts w:ascii="Times New Roman" w:hAnsi="Times New Roman" w:cs="Times New Roman"/>
          <w:sz w:val="24"/>
          <w:szCs w:val="24"/>
          <w:shd w:val="clear" w:color="auto" w:fill="FFFFFF"/>
        </w:rPr>
        <w:t>, </w:t>
      </w:r>
      <w:r w:rsidRPr="00313E5E">
        <w:rPr>
          <w:rFonts w:ascii="Times New Roman" w:hAnsi="Times New Roman" w:cs="Times New Roman"/>
          <w:i/>
          <w:iCs/>
          <w:sz w:val="24"/>
          <w:szCs w:val="24"/>
          <w:shd w:val="clear" w:color="auto" w:fill="FFFFFF"/>
        </w:rPr>
        <w:t>1</w:t>
      </w:r>
      <w:r w:rsidRPr="00313E5E">
        <w:rPr>
          <w:rFonts w:ascii="Times New Roman" w:hAnsi="Times New Roman" w:cs="Times New Roman"/>
          <w:sz w:val="24"/>
          <w:szCs w:val="24"/>
          <w:shd w:val="clear" w:color="auto" w:fill="FFFFFF"/>
        </w:rPr>
        <w:t>(2).</w:t>
      </w:r>
    </w:p>
    <w:p w14:paraId="73841FDD" w14:textId="77777777" w:rsidR="00D16378" w:rsidRPr="00313E5E" w:rsidRDefault="00D16378" w:rsidP="00D16378">
      <w:pPr>
        <w:ind w:left="720" w:hanging="720"/>
        <w:rPr>
          <w:rFonts w:ascii="Times New Roman" w:hAnsi="Times New Roman" w:cs="Times New Roman"/>
          <w:sz w:val="24"/>
          <w:szCs w:val="24"/>
          <w:shd w:val="clear" w:color="auto" w:fill="FFFFFF"/>
        </w:rPr>
      </w:pPr>
      <w:r w:rsidRPr="00313E5E">
        <w:rPr>
          <w:rFonts w:ascii="Times New Roman" w:hAnsi="Times New Roman" w:cs="Times New Roman"/>
          <w:sz w:val="24"/>
          <w:szCs w:val="24"/>
          <w:shd w:val="clear" w:color="auto" w:fill="FFFFFF"/>
        </w:rPr>
        <w:t xml:space="preserve">Meshram, T. A., </w:t>
      </w:r>
      <w:proofErr w:type="spellStart"/>
      <w:r w:rsidRPr="00313E5E">
        <w:rPr>
          <w:rFonts w:ascii="Times New Roman" w:hAnsi="Times New Roman" w:cs="Times New Roman"/>
          <w:sz w:val="24"/>
          <w:szCs w:val="24"/>
          <w:shd w:val="clear" w:color="auto" w:fill="FFFFFF"/>
        </w:rPr>
        <w:t>Undratwad</w:t>
      </w:r>
      <w:proofErr w:type="spellEnd"/>
      <w:r w:rsidRPr="00313E5E">
        <w:rPr>
          <w:rFonts w:ascii="Times New Roman" w:hAnsi="Times New Roman" w:cs="Times New Roman"/>
          <w:sz w:val="24"/>
          <w:szCs w:val="24"/>
          <w:shd w:val="clear" w:color="auto" w:fill="FFFFFF"/>
        </w:rPr>
        <w:t xml:space="preserve">, D. T., &amp; Rathod, R. Z. P. (2019). Effect of </w:t>
      </w:r>
      <w:proofErr w:type="spellStart"/>
      <w:r w:rsidRPr="00313E5E">
        <w:rPr>
          <w:rFonts w:ascii="Times New Roman" w:hAnsi="Times New Roman" w:cs="Times New Roman"/>
          <w:sz w:val="24"/>
          <w:szCs w:val="24"/>
          <w:shd w:val="clear" w:color="auto" w:fill="FFFFFF"/>
        </w:rPr>
        <w:t>singhara</w:t>
      </w:r>
      <w:proofErr w:type="spellEnd"/>
      <w:r w:rsidRPr="00313E5E">
        <w:rPr>
          <w:rFonts w:ascii="Times New Roman" w:hAnsi="Times New Roman" w:cs="Times New Roman"/>
          <w:sz w:val="24"/>
          <w:szCs w:val="24"/>
          <w:shd w:val="clear" w:color="auto" w:fill="FFFFFF"/>
        </w:rPr>
        <w:t xml:space="preserve"> (Eleocharis dulcis) flour on chemical composition of </w:t>
      </w:r>
      <w:proofErr w:type="spellStart"/>
      <w:r w:rsidRPr="00656647">
        <w:rPr>
          <w:rFonts w:ascii="Times New Roman" w:hAnsi="Times New Roman" w:cs="Times New Roman"/>
          <w:i/>
          <w:iCs/>
          <w:sz w:val="24"/>
          <w:szCs w:val="24"/>
          <w:shd w:val="clear" w:color="auto" w:fill="FFFFFF"/>
        </w:rPr>
        <w:t>peda</w:t>
      </w:r>
      <w:proofErr w:type="spellEnd"/>
      <w:r w:rsidRPr="00313E5E">
        <w:rPr>
          <w:rFonts w:ascii="Times New Roman" w:hAnsi="Times New Roman" w:cs="Times New Roman"/>
          <w:sz w:val="24"/>
          <w:szCs w:val="24"/>
          <w:shd w:val="clear" w:color="auto" w:fill="FFFFFF"/>
        </w:rPr>
        <w:t>. </w:t>
      </w:r>
      <w:r w:rsidRPr="00313E5E">
        <w:rPr>
          <w:rFonts w:ascii="Times New Roman" w:hAnsi="Times New Roman" w:cs="Times New Roman"/>
          <w:i/>
          <w:iCs/>
          <w:sz w:val="24"/>
          <w:szCs w:val="24"/>
          <w:shd w:val="clear" w:color="auto" w:fill="FFFFFF"/>
        </w:rPr>
        <w:t>IJCS</w:t>
      </w:r>
      <w:r w:rsidRPr="00313E5E">
        <w:rPr>
          <w:rFonts w:ascii="Times New Roman" w:hAnsi="Times New Roman" w:cs="Times New Roman"/>
          <w:sz w:val="24"/>
          <w:szCs w:val="24"/>
          <w:shd w:val="clear" w:color="auto" w:fill="FFFFFF"/>
        </w:rPr>
        <w:t>, </w:t>
      </w:r>
      <w:r w:rsidRPr="00313E5E">
        <w:rPr>
          <w:rFonts w:ascii="Times New Roman" w:hAnsi="Times New Roman" w:cs="Times New Roman"/>
          <w:i/>
          <w:iCs/>
          <w:sz w:val="24"/>
          <w:szCs w:val="24"/>
          <w:shd w:val="clear" w:color="auto" w:fill="FFFFFF"/>
        </w:rPr>
        <w:t>7</w:t>
      </w:r>
      <w:r w:rsidRPr="00313E5E">
        <w:rPr>
          <w:rFonts w:ascii="Times New Roman" w:hAnsi="Times New Roman" w:cs="Times New Roman"/>
          <w:sz w:val="24"/>
          <w:szCs w:val="24"/>
          <w:shd w:val="clear" w:color="auto" w:fill="FFFFFF"/>
        </w:rPr>
        <w:t>(4), 2631-2632.</w:t>
      </w:r>
    </w:p>
    <w:p w14:paraId="2EC763A9" w14:textId="77777777" w:rsidR="00D16378" w:rsidRPr="00313E5E" w:rsidRDefault="00D16378" w:rsidP="00D16378">
      <w:pPr>
        <w:ind w:left="720" w:hanging="720"/>
        <w:rPr>
          <w:rFonts w:ascii="Times New Roman" w:hAnsi="Times New Roman" w:cs="Times New Roman"/>
          <w:sz w:val="24"/>
          <w:szCs w:val="24"/>
          <w:shd w:val="clear" w:color="auto" w:fill="FFFFFF"/>
        </w:rPr>
      </w:pPr>
      <w:r w:rsidRPr="00313E5E">
        <w:rPr>
          <w:rFonts w:ascii="Times New Roman" w:hAnsi="Times New Roman" w:cs="Times New Roman"/>
          <w:sz w:val="24"/>
          <w:szCs w:val="24"/>
          <w:shd w:val="clear" w:color="auto" w:fill="FFFFFF"/>
        </w:rPr>
        <w:t xml:space="preserve">Modha, H. M., Patel, N. M., Patel, H. G., &amp; Patel, K. N. (2015). Process standardization for the manufacture of </w:t>
      </w:r>
      <w:proofErr w:type="spellStart"/>
      <w:r w:rsidRPr="00313E5E">
        <w:rPr>
          <w:rFonts w:ascii="Times New Roman" w:hAnsi="Times New Roman" w:cs="Times New Roman"/>
          <w:i/>
          <w:iCs/>
          <w:sz w:val="24"/>
          <w:szCs w:val="24"/>
          <w:shd w:val="clear" w:color="auto" w:fill="FFFFFF"/>
        </w:rPr>
        <w:t>Thabdi</w:t>
      </w:r>
      <w:proofErr w:type="spellEnd"/>
      <w:r w:rsidRPr="00313E5E">
        <w:rPr>
          <w:rFonts w:ascii="Times New Roman" w:hAnsi="Times New Roman" w:cs="Times New Roman"/>
          <w:sz w:val="24"/>
          <w:szCs w:val="24"/>
          <w:shd w:val="clear" w:color="auto" w:fill="FFFFFF"/>
        </w:rPr>
        <w:t xml:space="preserve"> </w:t>
      </w:r>
      <w:r w:rsidRPr="00656647">
        <w:rPr>
          <w:rFonts w:ascii="Times New Roman" w:hAnsi="Times New Roman" w:cs="Times New Roman"/>
          <w:i/>
          <w:iCs/>
          <w:sz w:val="24"/>
          <w:szCs w:val="24"/>
          <w:shd w:val="clear" w:color="auto" w:fill="FFFFFF"/>
        </w:rPr>
        <w:t>Peda</w:t>
      </w:r>
      <w:r w:rsidRPr="00313E5E">
        <w:rPr>
          <w:rFonts w:ascii="Times New Roman" w:hAnsi="Times New Roman" w:cs="Times New Roman"/>
          <w:sz w:val="24"/>
          <w:szCs w:val="24"/>
          <w:shd w:val="clear" w:color="auto" w:fill="FFFFFF"/>
        </w:rPr>
        <w:t>. </w:t>
      </w:r>
      <w:r w:rsidRPr="00313E5E">
        <w:rPr>
          <w:rFonts w:ascii="Times New Roman" w:hAnsi="Times New Roman" w:cs="Times New Roman"/>
          <w:i/>
          <w:iCs/>
          <w:sz w:val="24"/>
          <w:szCs w:val="24"/>
          <w:shd w:val="clear" w:color="auto" w:fill="FFFFFF"/>
        </w:rPr>
        <w:t>Journal of Food Science and Technology</w:t>
      </w:r>
      <w:r w:rsidRPr="00313E5E">
        <w:rPr>
          <w:rFonts w:ascii="Times New Roman" w:hAnsi="Times New Roman" w:cs="Times New Roman"/>
          <w:sz w:val="24"/>
          <w:szCs w:val="24"/>
          <w:shd w:val="clear" w:color="auto" w:fill="FFFFFF"/>
        </w:rPr>
        <w:t>, </w:t>
      </w:r>
      <w:r w:rsidRPr="00313E5E">
        <w:rPr>
          <w:rFonts w:ascii="Times New Roman" w:hAnsi="Times New Roman" w:cs="Times New Roman"/>
          <w:i/>
          <w:iCs/>
          <w:sz w:val="24"/>
          <w:szCs w:val="24"/>
          <w:shd w:val="clear" w:color="auto" w:fill="FFFFFF"/>
        </w:rPr>
        <w:t>52</w:t>
      </w:r>
      <w:r w:rsidRPr="00313E5E">
        <w:rPr>
          <w:rFonts w:ascii="Times New Roman" w:hAnsi="Times New Roman" w:cs="Times New Roman"/>
          <w:sz w:val="24"/>
          <w:szCs w:val="24"/>
          <w:shd w:val="clear" w:color="auto" w:fill="FFFFFF"/>
        </w:rPr>
        <w:t>, 3283-3290.</w:t>
      </w:r>
    </w:p>
    <w:p w14:paraId="32472655" w14:textId="77777777" w:rsidR="00D16378" w:rsidRPr="00313E5E" w:rsidRDefault="00D16378" w:rsidP="00D16378">
      <w:pPr>
        <w:ind w:left="720" w:hanging="720"/>
        <w:rPr>
          <w:rFonts w:ascii="Times New Roman" w:hAnsi="Times New Roman" w:cs="Times New Roman"/>
          <w:sz w:val="24"/>
          <w:szCs w:val="24"/>
          <w:shd w:val="clear" w:color="auto" w:fill="FFFFFF"/>
        </w:rPr>
      </w:pPr>
      <w:r w:rsidRPr="00C22BEB">
        <w:rPr>
          <w:rFonts w:ascii="Times New Roman" w:hAnsi="Times New Roman" w:cs="Times New Roman"/>
          <w:sz w:val="24"/>
          <w:szCs w:val="24"/>
          <w:shd w:val="clear" w:color="auto" w:fill="FFFFFF"/>
        </w:rPr>
        <w:t>Opara, U. L., Caleb, O. J., &amp; Belay, Z. A. (2019). Modified atmosphere packaging for food preservation. In </w:t>
      </w:r>
      <w:r w:rsidRPr="00C22BEB">
        <w:rPr>
          <w:rFonts w:ascii="Times New Roman" w:hAnsi="Times New Roman" w:cs="Times New Roman"/>
          <w:i/>
          <w:iCs/>
          <w:sz w:val="24"/>
          <w:szCs w:val="24"/>
          <w:shd w:val="clear" w:color="auto" w:fill="FFFFFF"/>
        </w:rPr>
        <w:t>Food quality and shelf life</w:t>
      </w:r>
      <w:r w:rsidRPr="00C22BEB">
        <w:rPr>
          <w:rFonts w:ascii="Times New Roman" w:hAnsi="Times New Roman" w:cs="Times New Roman"/>
          <w:sz w:val="24"/>
          <w:szCs w:val="24"/>
          <w:shd w:val="clear" w:color="auto" w:fill="FFFFFF"/>
        </w:rPr>
        <w:t> (pp. 235-259). Academic Press.</w:t>
      </w:r>
    </w:p>
    <w:p w14:paraId="6E965FD8" w14:textId="77777777" w:rsidR="00D16378" w:rsidRPr="00313E5E" w:rsidRDefault="00D16378" w:rsidP="00D16378">
      <w:pPr>
        <w:ind w:left="720" w:hanging="720"/>
        <w:rPr>
          <w:rFonts w:ascii="Times New Roman" w:hAnsi="Times New Roman" w:cs="Times New Roman"/>
          <w:sz w:val="24"/>
          <w:szCs w:val="24"/>
          <w:shd w:val="clear" w:color="auto" w:fill="FFFFFF"/>
        </w:rPr>
      </w:pPr>
      <w:r w:rsidRPr="00313E5E">
        <w:rPr>
          <w:rFonts w:ascii="Times New Roman" w:hAnsi="Times New Roman" w:cs="Times New Roman"/>
          <w:sz w:val="24"/>
          <w:szCs w:val="24"/>
          <w:shd w:val="clear" w:color="auto" w:fill="FFFFFF"/>
        </w:rPr>
        <w:t>Pal, M., Shimelis, A., Mamo, W., Barot, A. M., Pinto, S. V., &amp; Prajapati, J. P. (2017). Hurdle technology: a novel approach for food preservation. </w:t>
      </w:r>
      <w:r w:rsidRPr="00313E5E">
        <w:rPr>
          <w:rFonts w:ascii="Times New Roman" w:hAnsi="Times New Roman" w:cs="Times New Roman"/>
          <w:i/>
          <w:iCs/>
          <w:sz w:val="24"/>
          <w:szCs w:val="24"/>
          <w:shd w:val="clear" w:color="auto" w:fill="FFFFFF"/>
        </w:rPr>
        <w:t>Beverage Food World</w:t>
      </w:r>
      <w:r w:rsidRPr="00313E5E">
        <w:rPr>
          <w:rFonts w:ascii="Times New Roman" w:hAnsi="Times New Roman" w:cs="Times New Roman"/>
          <w:sz w:val="24"/>
          <w:szCs w:val="24"/>
          <w:shd w:val="clear" w:color="auto" w:fill="FFFFFF"/>
        </w:rPr>
        <w:t>, </w:t>
      </w:r>
      <w:r w:rsidRPr="00313E5E">
        <w:rPr>
          <w:rFonts w:ascii="Times New Roman" w:hAnsi="Times New Roman" w:cs="Times New Roman"/>
          <w:i/>
          <w:iCs/>
          <w:sz w:val="24"/>
          <w:szCs w:val="24"/>
          <w:shd w:val="clear" w:color="auto" w:fill="FFFFFF"/>
        </w:rPr>
        <w:t>44</w:t>
      </w:r>
      <w:r w:rsidRPr="00313E5E">
        <w:rPr>
          <w:rFonts w:ascii="Times New Roman" w:hAnsi="Times New Roman" w:cs="Times New Roman"/>
          <w:sz w:val="24"/>
          <w:szCs w:val="24"/>
          <w:shd w:val="clear" w:color="auto" w:fill="FFFFFF"/>
        </w:rPr>
        <w:t>(1), 20-23.</w:t>
      </w:r>
    </w:p>
    <w:p w14:paraId="19E7E0ED" w14:textId="77777777" w:rsidR="00D16378" w:rsidRPr="00313E5E" w:rsidRDefault="00D16378" w:rsidP="00D16378">
      <w:pPr>
        <w:ind w:left="720" w:hanging="720"/>
        <w:rPr>
          <w:rFonts w:ascii="Times New Roman" w:hAnsi="Times New Roman" w:cs="Times New Roman"/>
          <w:sz w:val="24"/>
          <w:szCs w:val="24"/>
          <w:shd w:val="clear" w:color="auto" w:fill="FFFFFF"/>
        </w:rPr>
      </w:pPr>
      <w:proofErr w:type="spellStart"/>
      <w:r w:rsidRPr="00704C25">
        <w:rPr>
          <w:rFonts w:ascii="Times New Roman" w:hAnsi="Times New Roman" w:cs="Times New Roman"/>
          <w:sz w:val="24"/>
          <w:szCs w:val="24"/>
          <w:shd w:val="clear" w:color="auto" w:fill="FFFFFF"/>
        </w:rPr>
        <w:t>Palatty</w:t>
      </w:r>
      <w:proofErr w:type="spellEnd"/>
      <w:r w:rsidRPr="00704C25">
        <w:rPr>
          <w:rFonts w:ascii="Times New Roman" w:hAnsi="Times New Roman" w:cs="Times New Roman"/>
          <w:sz w:val="24"/>
          <w:szCs w:val="24"/>
          <w:shd w:val="clear" w:color="auto" w:fill="FFFFFF"/>
        </w:rPr>
        <w:t xml:space="preserve">, P. L., </w:t>
      </w:r>
      <w:proofErr w:type="spellStart"/>
      <w:r w:rsidRPr="00704C25">
        <w:rPr>
          <w:rFonts w:ascii="Times New Roman" w:hAnsi="Times New Roman" w:cs="Times New Roman"/>
          <w:sz w:val="24"/>
          <w:szCs w:val="24"/>
          <w:shd w:val="clear" w:color="auto" w:fill="FFFFFF"/>
        </w:rPr>
        <w:t>Haniadka</w:t>
      </w:r>
      <w:proofErr w:type="spellEnd"/>
      <w:r w:rsidRPr="00704C25">
        <w:rPr>
          <w:rFonts w:ascii="Times New Roman" w:hAnsi="Times New Roman" w:cs="Times New Roman"/>
          <w:sz w:val="24"/>
          <w:szCs w:val="24"/>
          <w:shd w:val="clear" w:color="auto" w:fill="FFFFFF"/>
        </w:rPr>
        <w:t>, R., Valder, B., Arora, R., &amp; Baliga, M. S. (2013). Ginger in the prevention of nausea and vomiting: a review. </w:t>
      </w:r>
      <w:r w:rsidRPr="00704C25">
        <w:rPr>
          <w:rFonts w:ascii="Times New Roman" w:hAnsi="Times New Roman" w:cs="Times New Roman"/>
          <w:i/>
          <w:iCs/>
          <w:sz w:val="24"/>
          <w:szCs w:val="24"/>
          <w:shd w:val="clear" w:color="auto" w:fill="FFFFFF"/>
        </w:rPr>
        <w:t>Critical reviews in food science and nutrition</w:t>
      </w:r>
      <w:r w:rsidRPr="00704C25">
        <w:rPr>
          <w:rFonts w:ascii="Times New Roman" w:hAnsi="Times New Roman" w:cs="Times New Roman"/>
          <w:sz w:val="24"/>
          <w:szCs w:val="24"/>
          <w:shd w:val="clear" w:color="auto" w:fill="FFFFFF"/>
        </w:rPr>
        <w:t>, </w:t>
      </w:r>
      <w:r w:rsidRPr="00704C25">
        <w:rPr>
          <w:rFonts w:ascii="Times New Roman" w:hAnsi="Times New Roman" w:cs="Times New Roman"/>
          <w:i/>
          <w:iCs/>
          <w:sz w:val="24"/>
          <w:szCs w:val="24"/>
          <w:shd w:val="clear" w:color="auto" w:fill="FFFFFF"/>
        </w:rPr>
        <w:t>53</w:t>
      </w:r>
      <w:r w:rsidRPr="00704C25">
        <w:rPr>
          <w:rFonts w:ascii="Times New Roman" w:hAnsi="Times New Roman" w:cs="Times New Roman"/>
          <w:sz w:val="24"/>
          <w:szCs w:val="24"/>
          <w:shd w:val="clear" w:color="auto" w:fill="FFFFFF"/>
        </w:rPr>
        <w:t>(7), 659-669.</w:t>
      </w:r>
    </w:p>
    <w:p w14:paraId="6FAC9686" w14:textId="77777777" w:rsidR="00D16378" w:rsidRPr="0096768C" w:rsidRDefault="00D16378" w:rsidP="00D16378">
      <w:pPr>
        <w:ind w:left="720" w:hanging="720"/>
        <w:rPr>
          <w:rFonts w:ascii="Times New Roman" w:hAnsi="Times New Roman" w:cs="Times New Roman"/>
          <w:sz w:val="24"/>
          <w:szCs w:val="24"/>
          <w:shd w:val="clear" w:color="auto" w:fill="FFFFFF"/>
        </w:rPr>
      </w:pPr>
      <w:r w:rsidRPr="00313E5E">
        <w:rPr>
          <w:rFonts w:ascii="Times New Roman" w:hAnsi="Times New Roman" w:cs="Times New Roman"/>
          <w:sz w:val="24"/>
          <w:szCs w:val="24"/>
          <w:shd w:val="clear" w:color="auto" w:fill="FFFFFF"/>
        </w:rPr>
        <w:t xml:space="preserve">Panday, R., Khare, A., Nikam, P., &amp; Qureshi, M. A. (2018). Studies on preparation of herbal </w:t>
      </w:r>
      <w:r w:rsidRPr="00656647">
        <w:rPr>
          <w:rFonts w:ascii="Times New Roman" w:hAnsi="Times New Roman" w:cs="Times New Roman"/>
          <w:i/>
          <w:iCs/>
          <w:sz w:val="24"/>
          <w:szCs w:val="24"/>
          <w:shd w:val="clear" w:color="auto" w:fill="FFFFFF"/>
        </w:rPr>
        <w:t>Peda</w:t>
      </w:r>
      <w:r w:rsidRPr="00313E5E">
        <w:rPr>
          <w:rFonts w:ascii="Times New Roman" w:hAnsi="Times New Roman" w:cs="Times New Roman"/>
          <w:sz w:val="24"/>
          <w:szCs w:val="24"/>
          <w:shd w:val="clear" w:color="auto" w:fill="FFFFFF"/>
        </w:rPr>
        <w:t xml:space="preserve"> with turmeric and black pepper powder. </w:t>
      </w:r>
      <w:r w:rsidRPr="00313E5E">
        <w:rPr>
          <w:rFonts w:ascii="Times New Roman" w:hAnsi="Times New Roman" w:cs="Times New Roman"/>
          <w:i/>
          <w:iCs/>
          <w:sz w:val="24"/>
          <w:szCs w:val="24"/>
          <w:shd w:val="clear" w:color="auto" w:fill="FFFFFF"/>
        </w:rPr>
        <w:t>Int J Chem Stud</w:t>
      </w:r>
      <w:r w:rsidRPr="00313E5E">
        <w:rPr>
          <w:rFonts w:ascii="Times New Roman" w:hAnsi="Times New Roman" w:cs="Times New Roman"/>
          <w:sz w:val="24"/>
          <w:szCs w:val="24"/>
          <w:shd w:val="clear" w:color="auto" w:fill="FFFFFF"/>
        </w:rPr>
        <w:t>, </w:t>
      </w:r>
      <w:r w:rsidRPr="00313E5E">
        <w:rPr>
          <w:rFonts w:ascii="Times New Roman" w:hAnsi="Times New Roman" w:cs="Times New Roman"/>
          <w:i/>
          <w:iCs/>
          <w:sz w:val="24"/>
          <w:szCs w:val="24"/>
          <w:shd w:val="clear" w:color="auto" w:fill="FFFFFF"/>
        </w:rPr>
        <w:t>6</w:t>
      </w:r>
      <w:r w:rsidRPr="00313E5E">
        <w:rPr>
          <w:rFonts w:ascii="Times New Roman" w:hAnsi="Times New Roman" w:cs="Times New Roman"/>
          <w:sz w:val="24"/>
          <w:szCs w:val="24"/>
          <w:shd w:val="clear" w:color="auto" w:fill="FFFFFF"/>
        </w:rPr>
        <w:t>, 735-738.</w:t>
      </w:r>
    </w:p>
    <w:p w14:paraId="4B1775E2" w14:textId="77777777" w:rsidR="00D16378" w:rsidRPr="0096768C" w:rsidRDefault="00D16378" w:rsidP="00D16378">
      <w:pPr>
        <w:ind w:left="720" w:hanging="720"/>
        <w:rPr>
          <w:rFonts w:ascii="Times New Roman" w:hAnsi="Times New Roman" w:cs="Times New Roman"/>
          <w:color w:val="222222"/>
          <w:sz w:val="24"/>
          <w:szCs w:val="24"/>
          <w:shd w:val="clear" w:color="auto" w:fill="FFFFFF"/>
        </w:rPr>
      </w:pPr>
      <w:r w:rsidRPr="00A700ED">
        <w:rPr>
          <w:rFonts w:ascii="Times New Roman" w:hAnsi="Times New Roman" w:cs="Times New Roman"/>
          <w:color w:val="222222"/>
          <w:sz w:val="24"/>
          <w:szCs w:val="24"/>
          <w:shd w:val="clear" w:color="auto" w:fill="FFFFFF"/>
        </w:rPr>
        <w:lastRenderedPageBreak/>
        <w:t>Pandey, M. M., Rastogi, S., &amp; Rawat, A. K. S. (2013). Indian traditional ayurvedic system of medicine and nutritional supplementation. </w:t>
      </w:r>
      <w:r w:rsidRPr="00A700ED">
        <w:rPr>
          <w:rFonts w:ascii="Times New Roman" w:hAnsi="Times New Roman" w:cs="Times New Roman"/>
          <w:i/>
          <w:iCs/>
          <w:color w:val="222222"/>
          <w:sz w:val="24"/>
          <w:szCs w:val="24"/>
          <w:shd w:val="clear" w:color="auto" w:fill="FFFFFF"/>
        </w:rPr>
        <w:t>Evidence‐Based Complementary and Alternative Medicine</w:t>
      </w:r>
      <w:r w:rsidRPr="00A700ED">
        <w:rPr>
          <w:rFonts w:ascii="Times New Roman" w:hAnsi="Times New Roman" w:cs="Times New Roman"/>
          <w:color w:val="222222"/>
          <w:sz w:val="24"/>
          <w:szCs w:val="24"/>
          <w:shd w:val="clear" w:color="auto" w:fill="FFFFFF"/>
        </w:rPr>
        <w:t>, </w:t>
      </w:r>
      <w:r w:rsidRPr="00A700ED">
        <w:rPr>
          <w:rFonts w:ascii="Times New Roman" w:hAnsi="Times New Roman" w:cs="Times New Roman"/>
          <w:i/>
          <w:iCs/>
          <w:color w:val="222222"/>
          <w:sz w:val="24"/>
          <w:szCs w:val="24"/>
          <w:shd w:val="clear" w:color="auto" w:fill="FFFFFF"/>
        </w:rPr>
        <w:t>2013</w:t>
      </w:r>
      <w:r w:rsidRPr="00A700ED">
        <w:rPr>
          <w:rFonts w:ascii="Times New Roman" w:hAnsi="Times New Roman" w:cs="Times New Roman"/>
          <w:color w:val="222222"/>
          <w:sz w:val="24"/>
          <w:szCs w:val="24"/>
          <w:shd w:val="clear" w:color="auto" w:fill="FFFFFF"/>
        </w:rPr>
        <w:t>(1), 376327.</w:t>
      </w:r>
    </w:p>
    <w:p w14:paraId="5E124BD2" w14:textId="77777777" w:rsidR="00D16378" w:rsidRPr="00313E5E" w:rsidRDefault="00D16378" w:rsidP="00D16378">
      <w:pPr>
        <w:ind w:left="720" w:hanging="720"/>
        <w:rPr>
          <w:rFonts w:ascii="Times New Roman" w:hAnsi="Times New Roman" w:cs="Times New Roman"/>
          <w:sz w:val="24"/>
          <w:szCs w:val="24"/>
          <w:shd w:val="clear" w:color="auto" w:fill="FFFFFF"/>
        </w:rPr>
      </w:pPr>
      <w:r w:rsidRPr="0082222A">
        <w:rPr>
          <w:rFonts w:ascii="Times New Roman" w:hAnsi="Times New Roman" w:cs="Times New Roman"/>
          <w:sz w:val="24"/>
          <w:szCs w:val="24"/>
          <w:shd w:val="clear" w:color="auto" w:fill="FFFFFF"/>
        </w:rPr>
        <w:t>Patnaik, N. (2016). Role of medicinal plants (</w:t>
      </w:r>
      <w:proofErr w:type="spellStart"/>
      <w:r w:rsidRPr="0082222A">
        <w:rPr>
          <w:rFonts w:ascii="Times New Roman" w:hAnsi="Times New Roman" w:cs="Times New Roman"/>
          <w:sz w:val="24"/>
          <w:szCs w:val="24"/>
          <w:shd w:val="clear" w:color="auto" w:fill="FFFFFF"/>
        </w:rPr>
        <w:t>brahmi</w:t>
      </w:r>
      <w:proofErr w:type="spellEnd"/>
      <w:r w:rsidRPr="0082222A">
        <w:rPr>
          <w:rFonts w:ascii="Times New Roman" w:hAnsi="Times New Roman" w:cs="Times New Roman"/>
          <w:sz w:val="24"/>
          <w:szCs w:val="24"/>
          <w:shd w:val="clear" w:color="auto" w:fill="FFFFFF"/>
        </w:rPr>
        <w:t xml:space="preserve"> and ashwagandha) in the treatment of Alzheimer’s. </w:t>
      </w:r>
      <w:r w:rsidRPr="0082222A">
        <w:rPr>
          <w:rFonts w:ascii="Times New Roman" w:hAnsi="Times New Roman" w:cs="Times New Roman"/>
          <w:i/>
          <w:iCs/>
          <w:sz w:val="24"/>
          <w:szCs w:val="24"/>
          <w:shd w:val="clear" w:color="auto" w:fill="FFFFFF"/>
        </w:rPr>
        <w:t xml:space="preserve">Int J Life Sci </w:t>
      </w:r>
      <w:proofErr w:type="spellStart"/>
      <w:r w:rsidRPr="0082222A">
        <w:rPr>
          <w:rFonts w:ascii="Times New Roman" w:hAnsi="Times New Roman" w:cs="Times New Roman"/>
          <w:i/>
          <w:iCs/>
          <w:sz w:val="24"/>
          <w:szCs w:val="24"/>
          <w:shd w:val="clear" w:color="auto" w:fill="FFFFFF"/>
        </w:rPr>
        <w:t>Scienti</w:t>
      </w:r>
      <w:proofErr w:type="spellEnd"/>
      <w:r w:rsidRPr="0082222A">
        <w:rPr>
          <w:rFonts w:ascii="Times New Roman" w:hAnsi="Times New Roman" w:cs="Times New Roman"/>
          <w:i/>
          <w:iCs/>
          <w:sz w:val="24"/>
          <w:szCs w:val="24"/>
          <w:shd w:val="clear" w:color="auto" w:fill="FFFFFF"/>
        </w:rPr>
        <w:t xml:space="preserve"> Res</w:t>
      </w:r>
      <w:r w:rsidRPr="0082222A">
        <w:rPr>
          <w:rFonts w:ascii="Times New Roman" w:hAnsi="Times New Roman" w:cs="Times New Roman"/>
          <w:sz w:val="24"/>
          <w:szCs w:val="24"/>
          <w:shd w:val="clear" w:color="auto" w:fill="FFFFFF"/>
        </w:rPr>
        <w:t>, </w:t>
      </w:r>
      <w:r w:rsidRPr="0082222A">
        <w:rPr>
          <w:rFonts w:ascii="Times New Roman" w:hAnsi="Times New Roman" w:cs="Times New Roman"/>
          <w:i/>
          <w:iCs/>
          <w:sz w:val="24"/>
          <w:szCs w:val="24"/>
          <w:shd w:val="clear" w:color="auto" w:fill="FFFFFF"/>
        </w:rPr>
        <w:t>2</w:t>
      </w:r>
      <w:r w:rsidRPr="0082222A">
        <w:rPr>
          <w:rFonts w:ascii="Times New Roman" w:hAnsi="Times New Roman" w:cs="Times New Roman"/>
          <w:sz w:val="24"/>
          <w:szCs w:val="24"/>
          <w:shd w:val="clear" w:color="auto" w:fill="FFFFFF"/>
        </w:rPr>
        <w:t>(1), 15-7.</w:t>
      </w:r>
    </w:p>
    <w:p w14:paraId="7EF3A6A1" w14:textId="77777777" w:rsidR="00D16378" w:rsidRPr="00313E5E" w:rsidRDefault="00D16378" w:rsidP="00D16378">
      <w:pPr>
        <w:ind w:left="720" w:hanging="720"/>
        <w:rPr>
          <w:rFonts w:ascii="Times New Roman" w:hAnsi="Times New Roman" w:cs="Times New Roman"/>
          <w:sz w:val="24"/>
          <w:szCs w:val="24"/>
          <w:shd w:val="clear" w:color="auto" w:fill="FFFFFF"/>
        </w:rPr>
      </w:pPr>
      <w:r w:rsidRPr="00313E5E">
        <w:rPr>
          <w:rFonts w:ascii="Times New Roman" w:hAnsi="Times New Roman" w:cs="Times New Roman"/>
          <w:sz w:val="24"/>
          <w:szCs w:val="24"/>
          <w:shd w:val="clear" w:color="auto" w:fill="FFFFFF"/>
        </w:rPr>
        <w:t>Puri, R. K. (2018). Shelf</w:t>
      </w:r>
      <w:r>
        <w:rPr>
          <w:rFonts w:ascii="Times New Roman" w:hAnsi="Times New Roman" w:cs="Times New Roman"/>
          <w:sz w:val="24"/>
          <w:szCs w:val="24"/>
          <w:shd w:val="clear" w:color="auto" w:fill="FFFFFF"/>
        </w:rPr>
        <w:t>-</w:t>
      </w:r>
      <w:r w:rsidRPr="00313E5E">
        <w:rPr>
          <w:rFonts w:ascii="Times New Roman" w:hAnsi="Times New Roman" w:cs="Times New Roman"/>
          <w:sz w:val="24"/>
          <w:szCs w:val="24"/>
          <w:shd w:val="clear" w:color="auto" w:fill="FFFFFF"/>
        </w:rPr>
        <w:t xml:space="preserve">life extension of </w:t>
      </w:r>
      <w:r w:rsidRPr="00656647">
        <w:rPr>
          <w:rFonts w:ascii="Times New Roman" w:hAnsi="Times New Roman" w:cs="Times New Roman"/>
          <w:i/>
          <w:iCs/>
          <w:sz w:val="24"/>
          <w:szCs w:val="24"/>
          <w:shd w:val="clear" w:color="auto" w:fill="FFFFFF"/>
        </w:rPr>
        <w:t>Peda</w:t>
      </w:r>
      <w:r w:rsidRPr="00313E5E">
        <w:rPr>
          <w:rFonts w:ascii="Times New Roman" w:hAnsi="Times New Roman" w:cs="Times New Roman"/>
          <w:sz w:val="24"/>
          <w:szCs w:val="24"/>
          <w:shd w:val="clear" w:color="auto" w:fill="FFFFFF"/>
        </w:rPr>
        <w:t xml:space="preserve"> using Caesalpinia </w:t>
      </w:r>
      <w:proofErr w:type="spellStart"/>
      <w:r w:rsidRPr="00313E5E">
        <w:rPr>
          <w:rFonts w:ascii="Times New Roman" w:hAnsi="Times New Roman" w:cs="Times New Roman"/>
          <w:sz w:val="24"/>
          <w:szCs w:val="24"/>
          <w:shd w:val="clear" w:color="auto" w:fill="FFFFFF"/>
        </w:rPr>
        <w:t>sappan</w:t>
      </w:r>
      <w:proofErr w:type="spellEnd"/>
      <w:r w:rsidRPr="00313E5E">
        <w:rPr>
          <w:rFonts w:ascii="Times New Roman" w:hAnsi="Times New Roman" w:cs="Times New Roman"/>
          <w:sz w:val="24"/>
          <w:szCs w:val="24"/>
          <w:shd w:val="clear" w:color="auto" w:fill="FFFFFF"/>
        </w:rPr>
        <w:t xml:space="preserve"> heartwood extract. </w:t>
      </w:r>
      <w:r w:rsidRPr="00313E5E">
        <w:rPr>
          <w:rFonts w:ascii="Times New Roman" w:hAnsi="Times New Roman" w:cs="Times New Roman"/>
          <w:i/>
          <w:iCs/>
          <w:sz w:val="24"/>
          <w:szCs w:val="24"/>
          <w:shd w:val="clear" w:color="auto" w:fill="FFFFFF"/>
        </w:rPr>
        <w:t>Indian Journal of Dairy Science</w:t>
      </w:r>
      <w:r w:rsidRPr="00313E5E">
        <w:rPr>
          <w:rFonts w:ascii="Times New Roman" w:hAnsi="Times New Roman" w:cs="Times New Roman"/>
          <w:sz w:val="24"/>
          <w:szCs w:val="24"/>
          <w:shd w:val="clear" w:color="auto" w:fill="FFFFFF"/>
        </w:rPr>
        <w:t>, </w:t>
      </w:r>
      <w:r w:rsidRPr="00313E5E">
        <w:rPr>
          <w:rFonts w:ascii="Times New Roman" w:hAnsi="Times New Roman" w:cs="Times New Roman"/>
          <w:i/>
          <w:iCs/>
          <w:sz w:val="24"/>
          <w:szCs w:val="24"/>
          <w:shd w:val="clear" w:color="auto" w:fill="FFFFFF"/>
        </w:rPr>
        <w:t>71</w:t>
      </w:r>
      <w:r w:rsidRPr="00313E5E">
        <w:rPr>
          <w:rFonts w:ascii="Times New Roman" w:hAnsi="Times New Roman" w:cs="Times New Roman"/>
          <w:sz w:val="24"/>
          <w:szCs w:val="24"/>
          <w:shd w:val="clear" w:color="auto" w:fill="FFFFFF"/>
        </w:rPr>
        <w:t>(2).</w:t>
      </w:r>
    </w:p>
    <w:p w14:paraId="644C6B8B" w14:textId="77777777" w:rsidR="00D16378" w:rsidRPr="00D85F57" w:rsidRDefault="00D16378" w:rsidP="00D16378">
      <w:pPr>
        <w:ind w:left="720" w:hanging="720"/>
        <w:rPr>
          <w:rFonts w:ascii="Times New Roman" w:hAnsi="Times New Roman" w:cs="Times New Roman"/>
          <w:sz w:val="24"/>
          <w:szCs w:val="24"/>
          <w:shd w:val="clear" w:color="auto" w:fill="FFFFFF"/>
        </w:rPr>
      </w:pPr>
      <w:r w:rsidRPr="00313E5E">
        <w:rPr>
          <w:rFonts w:ascii="Times New Roman" w:hAnsi="Times New Roman" w:cs="Times New Roman"/>
          <w:sz w:val="24"/>
          <w:szCs w:val="24"/>
          <w:shd w:val="clear" w:color="auto" w:fill="FFFFFF"/>
        </w:rPr>
        <w:t xml:space="preserve">Rao, K. J., &amp; </w:t>
      </w:r>
      <w:proofErr w:type="spellStart"/>
      <w:r w:rsidRPr="00313E5E">
        <w:rPr>
          <w:rFonts w:ascii="Times New Roman" w:hAnsi="Times New Roman" w:cs="Times New Roman"/>
          <w:sz w:val="24"/>
          <w:szCs w:val="24"/>
          <w:shd w:val="clear" w:color="auto" w:fill="FFFFFF"/>
        </w:rPr>
        <w:t>Pagote</w:t>
      </w:r>
      <w:proofErr w:type="spellEnd"/>
      <w:r w:rsidRPr="00313E5E">
        <w:rPr>
          <w:rFonts w:ascii="Times New Roman" w:hAnsi="Times New Roman" w:cs="Times New Roman"/>
          <w:sz w:val="24"/>
          <w:szCs w:val="24"/>
          <w:shd w:val="clear" w:color="auto" w:fill="FFFFFF"/>
        </w:rPr>
        <w:t xml:space="preserve">, C. N. (2018). Use of Artificial Sweeteners in Indian Traditional Dairy </w:t>
      </w:r>
      <w:proofErr w:type="spellStart"/>
      <w:r w:rsidRPr="00D85F57">
        <w:rPr>
          <w:rFonts w:ascii="Times New Roman" w:hAnsi="Times New Roman" w:cs="Times New Roman"/>
          <w:sz w:val="24"/>
          <w:szCs w:val="24"/>
          <w:shd w:val="clear" w:color="auto" w:fill="FFFFFF"/>
        </w:rPr>
        <w:t>ProductsṪ</w:t>
      </w:r>
      <w:proofErr w:type="spellEnd"/>
      <w:r w:rsidRPr="00D85F57">
        <w:rPr>
          <w:rFonts w:ascii="Times New Roman" w:hAnsi="Times New Roman" w:cs="Times New Roman"/>
          <w:sz w:val="24"/>
          <w:szCs w:val="24"/>
          <w:shd w:val="clear" w:color="auto" w:fill="FFFFFF"/>
        </w:rPr>
        <w:t>. </w:t>
      </w:r>
      <w:r w:rsidRPr="00D85F57">
        <w:rPr>
          <w:rFonts w:ascii="Times New Roman" w:hAnsi="Times New Roman" w:cs="Times New Roman"/>
          <w:i/>
          <w:iCs/>
          <w:sz w:val="24"/>
          <w:szCs w:val="24"/>
          <w:shd w:val="clear" w:color="auto" w:fill="FFFFFF"/>
        </w:rPr>
        <w:t xml:space="preserve">Food </w:t>
      </w:r>
      <w:proofErr w:type="spellStart"/>
      <w:r w:rsidRPr="00D85F57">
        <w:rPr>
          <w:rFonts w:ascii="Times New Roman" w:hAnsi="Times New Roman" w:cs="Times New Roman"/>
          <w:i/>
          <w:iCs/>
          <w:sz w:val="24"/>
          <w:szCs w:val="24"/>
          <w:shd w:val="clear" w:color="auto" w:fill="FFFFFF"/>
        </w:rPr>
        <w:t>Nutr</w:t>
      </w:r>
      <w:proofErr w:type="spellEnd"/>
      <w:r w:rsidRPr="00D85F57">
        <w:rPr>
          <w:rFonts w:ascii="Times New Roman" w:hAnsi="Times New Roman" w:cs="Times New Roman"/>
          <w:i/>
          <w:iCs/>
          <w:sz w:val="24"/>
          <w:szCs w:val="24"/>
          <w:shd w:val="clear" w:color="auto" w:fill="FFFFFF"/>
        </w:rPr>
        <w:t xml:space="preserve"> J: FDNJ-177. DOI</w:t>
      </w:r>
      <w:r w:rsidRPr="00D85F57">
        <w:rPr>
          <w:rFonts w:ascii="Times New Roman" w:hAnsi="Times New Roman" w:cs="Times New Roman"/>
          <w:sz w:val="24"/>
          <w:szCs w:val="24"/>
          <w:shd w:val="clear" w:color="auto" w:fill="FFFFFF"/>
        </w:rPr>
        <w:t>, </w:t>
      </w:r>
      <w:r w:rsidRPr="00D85F57">
        <w:rPr>
          <w:rFonts w:ascii="Times New Roman" w:hAnsi="Times New Roman" w:cs="Times New Roman"/>
          <w:i/>
          <w:iCs/>
          <w:sz w:val="24"/>
          <w:szCs w:val="24"/>
          <w:shd w:val="clear" w:color="auto" w:fill="FFFFFF"/>
        </w:rPr>
        <w:t>10</w:t>
      </w:r>
      <w:r w:rsidRPr="00D85F57">
        <w:rPr>
          <w:rFonts w:ascii="Times New Roman" w:hAnsi="Times New Roman" w:cs="Times New Roman"/>
          <w:sz w:val="24"/>
          <w:szCs w:val="24"/>
          <w:shd w:val="clear" w:color="auto" w:fill="FFFFFF"/>
        </w:rPr>
        <w:t>, 2575-7091</w:t>
      </w:r>
    </w:p>
    <w:p w14:paraId="62C6937A" w14:textId="77777777" w:rsidR="00D16378" w:rsidRPr="00D85F57" w:rsidRDefault="00D16378" w:rsidP="00D16378">
      <w:pPr>
        <w:ind w:left="720" w:hanging="720"/>
        <w:rPr>
          <w:rFonts w:ascii="Times New Roman" w:hAnsi="Times New Roman" w:cs="Times New Roman"/>
          <w:sz w:val="24"/>
          <w:szCs w:val="24"/>
          <w:shd w:val="clear" w:color="auto" w:fill="FFFFFF"/>
        </w:rPr>
      </w:pPr>
      <w:r w:rsidRPr="00D85F57">
        <w:rPr>
          <w:rFonts w:ascii="Times New Roman" w:hAnsi="Times New Roman" w:cs="Times New Roman"/>
          <w:sz w:val="24"/>
          <w:szCs w:val="24"/>
          <w:shd w:val="clear" w:color="auto" w:fill="FFFFFF"/>
        </w:rPr>
        <w:t xml:space="preserve">Raval, K. M., &amp; </w:t>
      </w:r>
      <w:r w:rsidRPr="00E10438">
        <w:rPr>
          <w:rFonts w:ascii="Times New Roman" w:hAnsi="Times New Roman" w:cs="Times New Roman"/>
          <w:sz w:val="24"/>
          <w:szCs w:val="24"/>
          <w:shd w:val="clear" w:color="auto" w:fill="FFFFFF"/>
        </w:rPr>
        <w:t xml:space="preserve">Joshi, N. D. (2023). Effect of modified atmosphere packaging on shelf life of </w:t>
      </w:r>
      <w:proofErr w:type="spellStart"/>
      <w:r w:rsidRPr="00E10438">
        <w:rPr>
          <w:rFonts w:ascii="Times New Roman" w:hAnsi="Times New Roman" w:cs="Times New Roman"/>
          <w:i/>
          <w:iCs/>
          <w:sz w:val="24"/>
          <w:szCs w:val="24"/>
          <w:shd w:val="clear" w:color="auto" w:fill="FFFFFF"/>
        </w:rPr>
        <w:t>Thabdi</w:t>
      </w:r>
      <w:proofErr w:type="spellEnd"/>
      <w:r w:rsidRPr="00E10438">
        <w:rPr>
          <w:rFonts w:ascii="Times New Roman" w:hAnsi="Times New Roman" w:cs="Times New Roman"/>
          <w:sz w:val="24"/>
          <w:szCs w:val="24"/>
          <w:shd w:val="clear" w:color="auto" w:fill="FFFFFF"/>
        </w:rPr>
        <w:t xml:space="preserve"> </w:t>
      </w:r>
      <w:r w:rsidRPr="00E10438">
        <w:rPr>
          <w:rFonts w:ascii="Times New Roman" w:hAnsi="Times New Roman" w:cs="Times New Roman"/>
          <w:i/>
          <w:iCs/>
          <w:sz w:val="24"/>
          <w:szCs w:val="24"/>
          <w:shd w:val="clear" w:color="auto" w:fill="FFFFFF"/>
        </w:rPr>
        <w:t>Peda,</w:t>
      </w:r>
      <w:r w:rsidRPr="00E10438">
        <w:rPr>
          <w:rFonts w:ascii="Times New Roman" w:hAnsi="Times New Roman" w:cs="Times New Roman"/>
          <w:sz w:val="24"/>
          <w:szCs w:val="24"/>
        </w:rPr>
        <w:t xml:space="preserve"> </w:t>
      </w:r>
      <w:r w:rsidRPr="00F1496E">
        <w:rPr>
          <w:rFonts w:ascii="Times New Roman" w:hAnsi="Times New Roman" w:cs="Times New Roman"/>
          <w:i/>
          <w:iCs/>
          <w:sz w:val="24"/>
          <w:szCs w:val="24"/>
        </w:rPr>
        <w:t>12</w:t>
      </w:r>
      <w:r w:rsidRPr="00E10438">
        <w:rPr>
          <w:rFonts w:ascii="Times New Roman" w:hAnsi="Times New Roman" w:cs="Times New Roman"/>
          <w:sz w:val="24"/>
          <w:szCs w:val="24"/>
        </w:rPr>
        <w:t>(10)</w:t>
      </w:r>
      <w:r>
        <w:rPr>
          <w:rFonts w:ascii="Times New Roman" w:hAnsi="Times New Roman" w:cs="Times New Roman"/>
          <w:sz w:val="24"/>
          <w:szCs w:val="24"/>
        </w:rPr>
        <w:t>,</w:t>
      </w:r>
      <w:r w:rsidRPr="00E10438">
        <w:rPr>
          <w:rFonts w:ascii="Times New Roman" w:hAnsi="Times New Roman" w:cs="Times New Roman"/>
          <w:sz w:val="24"/>
          <w:szCs w:val="24"/>
        </w:rPr>
        <w:t xml:space="preserve"> 757-762</w:t>
      </w:r>
      <w:r w:rsidRPr="00E10438">
        <w:rPr>
          <w:rFonts w:ascii="Times New Roman" w:hAnsi="Times New Roman" w:cs="Times New Roman"/>
          <w:sz w:val="24"/>
          <w:szCs w:val="24"/>
          <w:shd w:val="clear" w:color="auto" w:fill="FFFFFF"/>
        </w:rPr>
        <w:t>.</w:t>
      </w:r>
    </w:p>
    <w:p w14:paraId="7714A34E" w14:textId="77777777" w:rsidR="00D16378" w:rsidRPr="00D85F57" w:rsidRDefault="00D16378" w:rsidP="00D16378">
      <w:pPr>
        <w:ind w:left="720" w:hanging="720"/>
        <w:rPr>
          <w:rFonts w:ascii="Times New Roman" w:hAnsi="Times New Roman" w:cs="Times New Roman"/>
          <w:sz w:val="24"/>
          <w:szCs w:val="24"/>
          <w:shd w:val="clear" w:color="auto" w:fill="FFFFFF"/>
        </w:rPr>
      </w:pPr>
      <w:r w:rsidRPr="00D85F57">
        <w:rPr>
          <w:rFonts w:ascii="Times New Roman" w:hAnsi="Times New Roman" w:cs="Times New Roman"/>
          <w:color w:val="222222"/>
          <w:sz w:val="24"/>
          <w:szCs w:val="24"/>
          <w:shd w:val="clear" w:color="auto" w:fill="FFFFFF"/>
        </w:rPr>
        <w:t xml:space="preserve">Ray, P. R., Bandyopadhyay, A. K., </w:t>
      </w:r>
      <w:r w:rsidRPr="007C7B6B">
        <w:rPr>
          <w:rFonts w:ascii="Times New Roman" w:hAnsi="Times New Roman" w:cs="Times New Roman"/>
          <w:color w:val="222222"/>
          <w:sz w:val="24"/>
          <w:szCs w:val="24"/>
          <w:shd w:val="clear" w:color="auto" w:fill="FFFFFF"/>
        </w:rPr>
        <w:t xml:space="preserve">&amp; Ghatak, P. K. (1999). Use of sorbic acid for </w:t>
      </w:r>
      <w:proofErr w:type="gramStart"/>
      <w:r w:rsidRPr="007C7B6B">
        <w:rPr>
          <w:rFonts w:ascii="Times New Roman" w:hAnsi="Times New Roman" w:cs="Times New Roman"/>
          <w:color w:val="222222"/>
          <w:sz w:val="24"/>
          <w:szCs w:val="24"/>
          <w:shd w:val="clear" w:color="auto" w:fill="FFFFFF"/>
        </w:rPr>
        <w:t>shelf life</w:t>
      </w:r>
      <w:proofErr w:type="gramEnd"/>
      <w:r w:rsidRPr="007C7B6B">
        <w:rPr>
          <w:rFonts w:ascii="Times New Roman" w:hAnsi="Times New Roman" w:cs="Times New Roman"/>
          <w:color w:val="222222"/>
          <w:sz w:val="24"/>
          <w:szCs w:val="24"/>
          <w:shd w:val="clear" w:color="auto" w:fill="FFFFFF"/>
        </w:rPr>
        <w:t xml:space="preserve"> enhancement of cow's milk </w:t>
      </w:r>
      <w:proofErr w:type="spellStart"/>
      <w:r w:rsidRPr="007C7B6B">
        <w:rPr>
          <w:rFonts w:ascii="Times New Roman" w:hAnsi="Times New Roman" w:cs="Times New Roman"/>
          <w:color w:val="222222"/>
          <w:sz w:val="24"/>
          <w:szCs w:val="24"/>
          <w:shd w:val="clear" w:color="auto" w:fill="FFFFFF"/>
        </w:rPr>
        <w:t>peda</w:t>
      </w:r>
      <w:proofErr w:type="spellEnd"/>
      <w:r w:rsidRPr="007C7B6B">
        <w:rPr>
          <w:rFonts w:ascii="Times New Roman" w:hAnsi="Times New Roman" w:cs="Times New Roman"/>
          <w:color w:val="222222"/>
          <w:sz w:val="24"/>
          <w:szCs w:val="24"/>
          <w:shd w:val="clear" w:color="auto" w:fill="FFFFFF"/>
        </w:rPr>
        <w:t>,</w:t>
      </w:r>
      <w:r w:rsidRPr="007C7B6B">
        <w:rPr>
          <w:rFonts w:ascii="Times New Roman" w:hAnsi="Times New Roman" w:cs="Times New Roman"/>
          <w:color w:val="737373"/>
          <w:sz w:val="24"/>
          <w:szCs w:val="24"/>
          <w:shd w:val="clear" w:color="auto" w:fill="FFFFFF"/>
        </w:rPr>
        <w:t xml:space="preserve"> </w:t>
      </w:r>
      <w:r w:rsidRPr="00F1496E">
        <w:rPr>
          <w:rFonts w:ascii="Times New Roman" w:hAnsi="Times New Roman" w:cs="Times New Roman"/>
          <w:i/>
          <w:iCs/>
          <w:sz w:val="24"/>
          <w:szCs w:val="24"/>
          <w:shd w:val="clear" w:color="auto" w:fill="FFFFFF"/>
        </w:rPr>
        <w:t>36(</w:t>
      </w:r>
      <w:r w:rsidRPr="007C7B6B">
        <w:rPr>
          <w:rFonts w:ascii="Times New Roman" w:hAnsi="Times New Roman" w:cs="Times New Roman"/>
          <w:sz w:val="24"/>
          <w:szCs w:val="24"/>
          <w:shd w:val="clear" w:color="auto" w:fill="FFFFFF"/>
        </w:rPr>
        <w:t>9), 412-417.</w:t>
      </w:r>
    </w:p>
    <w:p w14:paraId="6DC9EE6E" w14:textId="77777777" w:rsidR="00D16378" w:rsidRPr="00D85F57" w:rsidRDefault="00D16378" w:rsidP="00D16378">
      <w:pPr>
        <w:ind w:left="720" w:hanging="720"/>
        <w:rPr>
          <w:rFonts w:ascii="Times New Roman" w:hAnsi="Times New Roman" w:cs="Times New Roman"/>
          <w:sz w:val="24"/>
          <w:szCs w:val="24"/>
          <w:shd w:val="clear" w:color="auto" w:fill="FFFFFF"/>
        </w:rPr>
      </w:pPr>
      <w:r w:rsidRPr="00D85F57">
        <w:rPr>
          <w:rFonts w:ascii="Times New Roman" w:hAnsi="Times New Roman" w:cs="Times New Roman"/>
          <w:sz w:val="24"/>
          <w:szCs w:val="24"/>
          <w:shd w:val="clear" w:color="auto" w:fill="FFFFFF"/>
        </w:rPr>
        <w:t>Saini, G. S., &amp; Sawhney, I. K. (2021). Effect of mechanized forming process variables on the rheological characteristic of khoa</w:t>
      </w:r>
      <w:r w:rsidRPr="00F1496E">
        <w:rPr>
          <w:rFonts w:ascii="Times New Roman" w:hAnsi="Times New Roman" w:cs="Times New Roman"/>
          <w:sz w:val="24"/>
          <w:szCs w:val="24"/>
          <w:shd w:val="clear" w:color="auto" w:fill="FFFFFF"/>
        </w:rPr>
        <w:t>-</w:t>
      </w:r>
      <w:r w:rsidRPr="00F1496E">
        <w:rPr>
          <w:rFonts w:ascii="Times New Roman" w:hAnsi="Times New Roman" w:cs="Times New Roman"/>
          <w:i/>
          <w:iCs/>
          <w:sz w:val="24"/>
          <w:szCs w:val="24"/>
          <w:shd w:val="clear" w:color="auto" w:fill="FFFFFF"/>
        </w:rPr>
        <w:t>peda</w:t>
      </w:r>
      <w:r w:rsidRPr="00F1496E">
        <w:rPr>
          <w:rFonts w:ascii="Times New Roman" w:hAnsi="Times New Roman" w:cs="Times New Roman"/>
          <w:sz w:val="24"/>
          <w:szCs w:val="24"/>
          <w:shd w:val="clear" w:color="auto" w:fill="FFFFFF"/>
        </w:rPr>
        <w:t>,</w:t>
      </w:r>
      <w:r w:rsidRPr="00F1496E">
        <w:rPr>
          <w:rFonts w:ascii="Times New Roman" w:hAnsi="Times New Roman" w:cs="Times New Roman"/>
          <w:i/>
          <w:iCs/>
          <w:sz w:val="24"/>
          <w:szCs w:val="24"/>
        </w:rPr>
        <w:t>10</w:t>
      </w:r>
      <w:r w:rsidRPr="00F1496E">
        <w:rPr>
          <w:rFonts w:ascii="Times New Roman" w:hAnsi="Times New Roman" w:cs="Times New Roman"/>
          <w:sz w:val="24"/>
          <w:szCs w:val="24"/>
        </w:rPr>
        <w:t>(8)</w:t>
      </w:r>
      <w:r>
        <w:rPr>
          <w:rFonts w:ascii="Times New Roman" w:hAnsi="Times New Roman" w:cs="Times New Roman"/>
          <w:sz w:val="24"/>
          <w:szCs w:val="24"/>
        </w:rPr>
        <w:t>,</w:t>
      </w:r>
      <w:r w:rsidRPr="00F1496E">
        <w:rPr>
          <w:rFonts w:ascii="Times New Roman" w:hAnsi="Times New Roman" w:cs="Times New Roman"/>
          <w:sz w:val="24"/>
          <w:szCs w:val="24"/>
        </w:rPr>
        <w:t xml:space="preserve"> 934-941</w:t>
      </w:r>
      <w:r w:rsidRPr="00F1496E">
        <w:rPr>
          <w:rFonts w:ascii="Times New Roman" w:hAnsi="Times New Roman" w:cs="Times New Roman"/>
          <w:sz w:val="24"/>
          <w:szCs w:val="24"/>
          <w:shd w:val="clear" w:color="auto" w:fill="FFFFFF"/>
        </w:rPr>
        <w:t>.</w:t>
      </w:r>
    </w:p>
    <w:p w14:paraId="76CCDEFB" w14:textId="77777777" w:rsidR="00D16378" w:rsidRPr="00313E5E" w:rsidRDefault="00D16378" w:rsidP="00D16378">
      <w:pPr>
        <w:ind w:left="720" w:hanging="720"/>
        <w:rPr>
          <w:rFonts w:ascii="Times New Roman" w:hAnsi="Times New Roman" w:cs="Times New Roman"/>
          <w:sz w:val="24"/>
          <w:szCs w:val="24"/>
          <w:shd w:val="clear" w:color="auto" w:fill="FFFFFF"/>
        </w:rPr>
      </w:pPr>
      <w:proofErr w:type="spellStart"/>
      <w:r w:rsidRPr="00313E5E">
        <w:rPr>
          <w:rFonts w:ascii="Times New Roman" w:hAnsi="Times New Roman" w:cs="Times New Roman"/>
          <w:sz w:val="24"/>
          <w:szCs w:val="24"/>
          <w:shd w:val="clear" w:color="auto" w:fill="FFFFFF"/>
        </w:rPr>
        <w:t>Sejani</w:t>
      </w:r>
      <w:proofErr w:type="spellEnd"/>
      <w:r w:rsidRPr="00313E5E">
        <w:rPr>
          <w:rFonts w:ascii="Times New Roman" w:hAnsi="Times New Roman" w:cs="Times New Roman"/>
          <w:sz w:val="24"/>
          <w:szCs w:val="24"/>
          <w:shd w:val="clear" w:color="auto" w:fill="FFFFFF"/>
        </w:rPr>
        <w:t xml:space="preserve">, V. M., </w:t>
      </w:r>
      <w:proofErr w:type="spellStart"/>
      <w:r w:rsidRPr="00313E5E">
        <w:rPr>
          <w:rFonts w:ascii="Times New Roman" w:hAnsi="Times New Roman" w:cs="Times New Roman"/>
          <w:sz w:val="24"/>
          <w:szCs w:val="24"/>
          <w:shd w:val="clear" w:color="auto" w:fill="FFFFFF"/>
        </w:rPr>
        <w:t>Dhamsaniya</w:t>
      </w:r>
      <w:proofErr w:type="spellEnd"/>
      <w:r w:rsidRPr="00313E5E">
        <w:rPr>
          <w:rFonts w:ascii="Times New Roman" w:hAnsi="Times New Roman" w:cs="Times New Roman"/>
          <w:sz w:val="24"/>
          <w:szCs w:val="24"/>
          <w:shd w:val="clear" w:color="auto" w:fill="FFFFFF"/>
        </w:rPr>
        <w:t xml:space="preserve">, N. K., &amp; Rathod, P. J. (2022). Effect of Peanut Flour on Proximate Composition of </w:t>
      </w:r>
      <w:proofErr w:type="spellStart"/>
      <w:r w:rsidRPr="00313E5E">
        <w:rPr>
          <w:rFonts w:ascii="Times New Roman" w:hAnsi="Times New Roman" w:cs="Times New Roman"/>
          <w:i/>
          <w:iCs/>
          <w:sz w:val="24"/>
          <w:szCs w:val="24"/>
          <w:shd w:val="clear" w:color="auto" w:fill="FFFFFF"/>
        </w:rPr>
        <w:t>Thabdi</w:t>
      </w:r>
      <w:proofErr w:type="spellEnd"/>
      <w:r w:rsidRPr="00313E5E">
        <w:rPr>
          <w:rFonts w:ascii="Times New Roman" w:hAnsi="Times New Roman" w:cs="Times New Roman"/>
          <w:sz w:val="24"/>
          <w:szCs w:val="24"/>
          <w:shd w:val="clear" w:color="auto" w:fill="FFFFFF"/>
        </w:rPr>
        <w:t xml:space="preserve"> </w:t>
      </w:r>
      <w:r w:rsidRPr="00656647">
        <w:rPr>
          <w:rFonts w:ascii="Times New Roman" w:hAnsi="Times New Roman" w:cs="Times New Roman"/>
          <w:i/>
          <w:iCs/>
          <w:sz w:val="24"/>
          <w:szCs w:val="24"/>
          <w:shd w:val="clear" w:color="auto" w:fill="FFFFFF"/>
        </w:rPr>
        <w:t>Peda</w:t>
      </w:r>
      <w:r w:rsidRPr="00313E5E">
        <w:rPr>
          <w:rFonts w:ascii="Times New Roman" w:hAnsi="Times New Roman" w:cs="Times New Roman"/>
          <w:sz w:val="24"/>
          <w:szCs w:val="24"/>
          <w:shd w:val="clear" w:color="auto" w:fill="FFFFFF"/>
        </w:rPr>
        <w:t>. In </w:t>
      </w:r>
      <w:r w:rsidRPr="00313E5E">
        <w:rPr>
          <w:rFonts w:ascii="Times New Roman" w:hAnsi="Times New Roman" w:cs="Times New Roman"/>
          <w:i/>
          <w:iCs/>
          <w:sz w:val="24"/>
          <w:szCs w:val="24"/>
          <w:shd w:val="clear" w:color="auto" w:fill="FFFFFF"/>
        </w:rPr>
        <w:t>Biological Forum-An International Journal</w:t>
      </w:r>
      <w:r w:rsidRPr="00313E5E">
        <w:rPr>
          <w:rFonts w:ascii="Times New Roman" w:hAnsi="Times New Roman" w:cs="Times New Roman"/>
          <w:sz w:val="24"/>
          <w:szCs w:val="24"/>
          <w:shd w:val="clear" w:color="auto" w:fill="FFFFFF"/>
        </w:rPr>
        <w:t> (Vol. 14, No. 3, pp. 1052-1057).</w:t>
      </w:r>
    </w:p>
    <w:p w14:paraId="2C93281D" w14:textId="77777777" w:rsidR="00D16378" w:rsidRDefault="00D16378" w:rsidP="00D16378">
      <w:pPr>
        <w:ind w:left="720" w:hanging="720"/>
        <w:rPr>
          <w:rFonts w:ascii="Times New Roman" w:hAnsi="Times New Roman" w:cs="Times New Roman"/>
          <w:sz w:val="24"/>
          <w:szCs w:val="24"/>
          <w:shd w:val="clear" w:color="auto" w:fill="FFFFFF"/>
        </w:rPr>
      </w:pPr>
      <w:r w:rsidRPr="00313E5E">
        <w:rPr>
          <w:rFonts w:ascii="Times New Roman" w:hAnsi="Times New Roman" w:cs="Times New Roman"/>
          <w:sz w:val="24"/>
          <w:szCs w:val="24"/>
          <w:shd w:val="clear" w:color="auto" w:fill="FFFFFF"/>
        </w:rPr>
        <w:t xml:space="preserve">Sharma, A., Gautam, A., &amp; </w:t>
      </w:r>
      <w:proofErr w:type="spellStart"/>
      <w:r w:rsidRPr="00313E5E">
        <w:rPr>
          <w:rFonts w:ascii="Times New Roman" w:hAnsi="Times New Roman" w:cs="Times New Roman"/>
          <w:sz w:val="24"/>
          <w:szCs w:val="24"/>
          <w:shd w:val="clear" w:color="auto" w:fill="FFFFFF"/>
        </w:rPr>
        <w:t>Ranadey</w:t>
      </w:r>
      <w:proofErr w:type="spellEnd"/>
      <w:r w:rsidRPr="00313E5E">
        <w:rPr>
          <w:rFonts w:ascii="Times New Roman" w:hAnsi="Times New Roman" w:cs="Times New Roman"/>
          <w:sz w:val="24"/>
          <w:szCs w:val="24"/>
          <w:shd w:val="clear" w:color="auto" w:fill="FFFFFF"/>
        </w:rPr>
        <w:t xml:space="preserve">, V. L. (2019). Development and quality evaluation of </w:t>
      </w:r>
      <w:proofErr w:type="spellStart"/>
      <w:r w:rsidRPr="00656647">
        <w:rPr>
          <w:rFonts w:ascii="Times New Roman" w:hAnsi="Times New Roman" w:cs="Times New Roman"/>
          <w:i/>
          <w:iCs/>
          <w:sz w:val="24"/>
          <w:szCs w:val="24"/>
          <w:shd w:val="clear" w:color="auto" w:fill="FFFFFF"/>
        </w:rPr>
        <w:t>peda</w:t>
      </w:r>
      <w:proofErr w:type="spellEnd"/>
      <w:r w:rsidRPr="00313E5E">
        <w:rPr>
          <w:rFonts w:ascii="Times New Roman" w:hAnsi="Times New Roman" w:cs="Times New Roman"/>
          <w:sz w:val="24"/>
          <w:szCs w:val="24"/>
          <w:shd w:val="clear" w:color="auto" w:fill="FFFFFF"/>
        </w:rPr>
        <w:t xml:space="preserve"> manufactured from admixture of flaxseed and sesame seed. </w:t>
      </w:r>
      <w:r w:rsidRPr="00313E5E">
        <w:rPr>
          <w:rFonts w:ascii="Times New Roman" w:hAnsi="Times New Roman" w:cs="Times New Roman"/>
          <w:i/>
          <w:iCs/>
          <w:sz w:val="24"/>
          <w:szCs w:val="24"/>
          <w:shd w:val="clear" w:color="auto" w:fill="FFFFFF"/>
        </w:rPr>
        <w:t xml:space="preserve">J. Pharm. </w:t>
      </w:r>
      <w:proofErr w:type="spellStart"/>
      <w:r w:rsidRPr="00313E5E">
        <w:rPr>
          <w:rFonts w:ascii="Times New Roman" w:hAnsi="Times New Roman" w:cs="Times New Roman"/>
          <w:i/>
          <w:iCs/>
          <w:sz w:val="24"/>
          <w:szCs w:val="24"/>
          <w:shd w:val="clear" w:color="auto" w:fill="FFFFFF"/>
        </w:rPr>
        <w:t>Innov</w:t>
      </w:r>
      <w:proofErr w:type="spellEnd"/>
      <w:r w:rsidRPr="00313E5E">
        <w:rPr>
          <w:rFonts w:ascii="Times New Roman" w:hAnsi="Times New Roman" w:cs="Times New Roman"/>
          <w:sz w:val="24"/>
          <w:szCs w:val="24"/>
          <w:shd w:val="clear" w:color="auto" w:fill="FFFFFF"/>
        </w:rPr>
        <w:t>, </w:t>
      </w:r>
      <w:r w:rsidRPr="00313E5E">
        <w:rPr>
          <w:rFonts w:ascii="Times New Roman" w:hAnsi="Times New Roman" w:cs="Times New Roman"/>
          <w:i/>
          <w:iCs/>
          <w:sz w:val="24"/>
          <w:szCs w:val="24"/>
          <w:shd w:val="clear" w:color="auto" w:fill="FFFFFF"/>
        </w:rPr>
        <w:t>8</w:t>
      </w:r>
      <w:r w:rsidRPr="00313E5E">
        <w:rPr>
          <w:rFonts w:ascii="Times New Roman" w:hAnsi="Times New Roman" w:cs="Times New Roman"/>
          <w:sz w:val="24"/>
          <w:szCs w:val="24"/>
          <w:shd w:val="clear" w:color="auto" w:fill="FFFFFF"/>
        </w:rPr>
        <w:t>(8), 183-186.</w:t>
      </w:r>
    </w:p>
    <w:p w14:paraId="2476ADCA" w14:textId="77777777" w:rsidR="00D16378" w:rsidRDefault="00D16378" w:rsidP="00D16378">
      <w:pPr>
        <w:ind w:left="720" w:hanging="720"/>
        <w:rPr>
          <w:rFonts w:ascii="Times New Roman" w:hAnsi="Times New Roman" w:cs="Times New Roman"/>
          <w:sz w:val="24"/>
          <w:szCs w:val="24"/>
          <w:shd w:val="clear" w:color="auto" w:fill="FFFFFF"/>
        </w:rPr>
      </w:pPr>
      <w:r w:rsidRPr="00A34F8E">
        <w:rPr>
          <w:rFonts w:ascii="Times New Roman" w:hAnsi="Times New Roman" w:cs="Times New Roman"/>
          <w:sz w:val="24"/>
          <w:szCs w:val="24"/>
          <w:shd w:val="clear" w:color="auto" w:fill="FFFFFF"/>
        </w:rPr>
        <w:t xml:space="preserve">Sharma, R., Raol, J. B., </w:t>
      </w:r>
      <w:proofErr w:type="spellStart"/>
      <w:r w:rsidRPr="00A34F8E">
        <w:rPr>
          <w:rFonts w:ascii="Times New Roman" w:hAnsi="Times New Roman" w:cs="Times New Roman"/>
          <w:sz w:val="24"/>
          <w:szCs w:val="24"/>
          <w:shd w:val="clear" w:color="auto" w:fill="FFFFFF"/>
        </w:rPr>
        <w:t>Singodia</w:t>
      </w:r>
      <w:proofErr w:type="spellEnd"/>
      <w:r w:rsidRPr="00A34F8E">
        <w:rPr>
          <w:rFonts w:ascii="Times New Roman" w:hAnsi="Times New Roman" w:cs="Times New Roman"/>
          <w:sz w:val="24"/>
          <w:szCs w:val="24"/>
          <w:shd w:val="clear" w:color="auto" w:fill="FFFFFF"/>
        </w:rPr>
        <w:t>, M., Kumar, S., Kumari, S., Mehta, S., &amp; Tak, L. (2024). Compositional, sensory attributes, and rheological properties of manufactured Mathura Peda in mechanized steam jacketed kettle.</w:t>
      </w:r>
    </w:p>
    <w:p w14:paraId="77F5DC45" w14:textId="77777777" w:rsidR="00D16378" w:rsidRPr="00313E5E" w:rsidRDefault="00D16378" w:rsidP="00D16378">
      <w:pPr>
        <w:ind w:left="720" w:hanging="720"/>
        <w:rPr>
          <w:rFonts w:ascii="Times New Roman" w:hAnsi="Times New Roman" w:cs="Times New Roman"/>
          <w:sz w:val="24"/>
          <w:szCs w:val="24"/>
          <w:shd w:val="clear" w:color="auto" w:fill="FFFFFF"/>
        </w:rPr>
      </w:pPr>
      <w:r w:rsidRPr="00313E5E">
        <w:rPr>
          <w:rFonts w:ascii="Times New Roman" w:hAnsi="Times New Roman" w:cs="Times New Roman"/>
          <w:sz w:val="24"/>
          <w:szCs w:val="24"/>
          <w:shd w:val="clear" w:color="auto" w:fill="FFFFFF"/>
        </w:rPr>
        <w:t xml:space="preserve">Shinde, A. T., Lingayat, N. T., Jadhav, B. A., &amp; </w:t>
      </w:r>
      <w:proofErr w:type="spellStart"/>
      <w:r w:rsidRPr="00313E5E">
        <w:rPr>
          <w:rFonts w:ascii="Times New Roman" w:hAnsi="Times New Roman" w:cs="Times New Roman"/>
          <w:sz w:val="24"/>
          <w:szCs w:val="24"/>
          <w:shd w:val="clear" w:color="auto" w:fill="FFFFFF"/>
        </w:rPr>
        <w:t>Korake</w:t>
      </w:r>
      <w:proofErr w:type="spellEnd"/>
      <w:r w:rsidRPr="00313E5E">
        <w:rPr>
          <w:rFonts w:ascii="Times New Roman" w:hAnsi="Times New Roman" w:cs="Times New Roman"/>
          <w:sz w:val="24"/>
          <w:szCs w:val="24"/>
          <w:shd w:val="clear" w:color="auto" w:fill="FFFFFF"/>
        </w:rPr>
        <w:t xml:space="preserve">, R. L. (2015). Effect of wheat bran on chemical composition and textural profile of </w:t>
      </w:r>
      <w:r w:rsidRPr="00656647">
        <w:rPr>
          <w:rFonts w:ascii="Times New Roman" w:hAnsi="Times New Roman" w:cs="Times New Roman"/>
          <w:i/>
          <w:iCs/>
          <w:sz w:val="24"/>
          <w:szCs w:val="24"/>
          <w:shd w:val="clear" w:color="auto" w:fill="FFFFFF"/>
        </w:rPr>
        <w:t>Peda</w:t>
      </w:r>
      <w:r w:rsidRPr="00313E5E">
        <w:rPr>
          <w:rFonts w:ascii="Times New Roman" w:hAnsi="Times New Roman" w:cs="Times New Roman"/>
          <w:sz w:val="24"/>
          <w:szCs w:val="24"/>
          <w:shd w:val="clear" w:color="auto" w:fill="FFFFFF"/>
        </w:rPr>
        <w:t>. </w:t>
      </w:r>
      <w:r w:rsidRPr="00313E5E">
        <w:rPr>
          <w:rFonts w:ascii="Times New Roman" w:hAnsi="Times New Roman" w:cs="Times New Roman"/>
          <w:i/>
          <w:iCs/>
          <w:sz w:val="24"/>
          <w:szCs w:val="24"/>
          <w:shd w:val="clear" w:color="auto" w:fill="FFFFFF"/>
        </w:rPr>
        <w:t>Asian Journal of Dairy and Food Research</w:t>
      </w:r>
      <w:r w:rsidRPr="00313E5E">
        <w:rPr>
          <w:rFonts w:ascii="Times New Roman" w:hAnsi="Times New Roman" w:cs="Times New Roman"/>
          <w:sz w:val="24"/>
          <w:szCs w:val="24"/>
          <w:shd w:val="clear" w:color="auto" w:fill="FFFFFF"/>
        </w:rPr>
        <w:t>, </w:t>
      </w:r>
      <w:r w:rsidRPr="00313E5E">
        <w:rPr>
          <w:rFonts w:ascii="Times New Roman" w:hAnsi="Times New Roman" w:cs="Times New Roman"/>
          <w:i/>
          <w:iCs/>
          <w:sz w:val="24"/>
          <w:szCs w:val="24"/>
          <w:shd w:val="clear" w:color="auto" w:fill="FFFFFF"/>
        </w:rPr>
        <w:t>34</w:t>
      </w:r>
      <w:r w:rsidRPr="00313E5E">
        <w:rPr>
          <w:rFonts w:ascii="Times New Roman" w:hAnsi="Times New Roman" w:cs="Times New Roman"/>
          <w:sz w:val="24"/>
          <w:szCs w:val="24"/>
          <w:shd w:val="clear" w:color="auto" w:fill="FFFFFF"/>
        </w:rPr>
        <w:t>(3), 193-197</w:t>
      </w:r>
    </w:p>
    <w:p w14:paraId="2E10449E" w14:textId="77777777" w:rsidR="00D16378" w:rsidRPr="00313E5E" w:rsidRDefault="00D16378" w:rsidP="00D16378">
      <w:pPr>
        <w:ind w:left="720" w:hanging="720"/>
        <w:rPr>
          <w:rFonts w:ascii="Times New Roman" w:hAnsi="Times New Roman" w:cs="Times New Roman"/>
          <w:sz w:val="24"/>
          <w:szCs w:val="24"/>
          <w:shd w:val="clear" w:color="auto" w:fill="FFFFFF"/>
        </w:rPr>
      </w:pPr>
      <w:r w:rsidRPr="00313E5E">
        <w:rPr>
          <w:rFonts w:ascii="Times New Roman" w:hAnsi="Times New Roman" w:cs="Times New Roman"/>
          <w:sz w:val="24"/>
          <w:szCs w:val="24"/>
          <w:shd w:val="clear" w:color="auto" w:fill="FFFFFF"/>
        </w:rPr>
        <w:t>Shrivastava, A. K., &amp; Singh, P. (2020). Jaggery (Gur): The Ancient Indian Open-pan Non-centrifugal Sugar. </w:t>
      </w:r>
      <w:r w:rsidRPr="00313E5E">
        <w:rPr>
          <w:rFonts w:ascii="Times New Roman" w:hAnsi="Times New Roman" w:cs="Times New Roman"/>
          <w:i/>
          <w:iCs/>
          <w:sz w:val="24"/>
          <w:szCs w:val="24"/>
          <w:shd w:val="clear" w:color="auto" w:fill="FFFFFF"/>
        </w:rPr>
        <w:t>Sugar and sugar derivatives: Changing consumer preferences</w:t>
      </w:r>
      <w:r w:rsidRPr="00313E5E">
        <w:rPr>
          <w:rFonts w:ascii="Times New Roman" w:hAnsi="Times New Roman" w:cs="Times New Roman"/>
          <w:sz w:val="24"/>
          <w:szCs w:val="24"/>
          <w:shd w:val="clear" w:color="auto" w:fill="FFFFFF"/>
        </w:rPr>
        <w:t>, 283-307.</w:t>
      </w:r>
    </w:p>
    <w:p w14:paraId="41253D7C" w14:textId="77777777" w:rsidR="00D16378" w:rsidRPr="00313E5E" w:rsidRDefault="00D16378" w:rsidP="00D16378">
      <w:pPr>
        <w:ind w:left="720" w:hanging="720"/>
        <w:rPr>
          <w:rFonts w:ascii="Times New Roman" w:hAnsi="Times New Roman" w:cs="Times New Roman"/>
          <w:sz w:val="24"/>
          <w:szCs w:val="24"/>
          <w:shd w:val="clear" w:color="auto" w:fill="FFFFFF"/>
        </w:rPr>
      </w:pPr>
      <w:r w:rsidRPr="00313E5E">
        <w:rPr>
          <w:rFonts w:ascii="Times New Roman" w:hAnsi="Times New Roman" w:cs="Times New Roman"/>
          <w:sz w:val="24"/>
          <w:szCs w:val="24"/>
          <w:shd w:val="clear" w:color="auto" w:fill="FFFFFF"/>
        </w:rPr>
        <w:t xml:space="preserve">Singh, A., Upadhyay, P. K., Sahu, P., Kumar, M., &amp; Tiwari, R. (2022). Studies of ashwagandha and </w:t>
      </w:r>
      <w:proofErr w:type="spellStart"/>
      <w:r w:rsidRPr="00313E5E">
        <w:rPr>
          <w:rFonts w:ascii="Times New Roman" w:hAnsi="Times New Roman" w:cs="Times New Roman"/>
          <w:sz w:val="24"/>
          <w:szCs w:val="24"/>
          <w:shd w:val="clear" w:color="auto" w:fill="FFFFFF"/>
        </w:rPr>
        <w:t>brahmi</w:t>
      </w:r>
      <w:proofErr w:type="spellEnd"/>
      <w:r w:rsidRPr="00313E5E">
        <w:rPr>
          <w:rFonts w:ascii="Times New Roman" w:hAnsi="Times New Roman" w:cs="Times New Roman"/>
          <w:sz w:val="24"/>
          <w:szCs w:val="24"/>
          <w:shd w:val="clear" w:color="auto" w:fill="FFFFFF"/>
        </w:rPr>
        <w:t xml:space="preserve"> effect on chemical properties of </w:t>
      </w:r>
      <w:r>
        <w:rPr>
          <w:rFonts w:ascii="Times New Roman" w:hAnsi="Times New Roman" w:cs="Times New Roman"/>
          <w:sz w:val="24"/>
          <w:szCs w:val="24"/>
          <w:shd w:val="clear" w:color="auto" w:fill="FFFFFF"/>
        </w:rPr>
        <w:t>herbal-based</w:t>
      </w:r>
      <w:r w:rsidRPr="00313E5E">
        <w:rPr>
          <w:rFonts w:ascii="Times New Roman" w:hAnsi="Times New Roman" w:cs="Times New Roman"/>
          <w:sz w:val="24"/>
          <w:szCs w:val="24"/>
          <w:shd w:val="clear" w:color="auto" w:fill="FFFFFF"/>
        </w:rPr>
        <w:t xml:space="preserve"> prepared </w:t>
      </w:r>
      <w:proofErr w:type="spellStart"/>
      <w:r w:rsidRPr="00F1496E">
        <w:rPr>
          <w:rFonts w:ascii="Times New Roman" w:hAnsi="Times New Roman" w:cs="Times New Roman"/>
          <w:i/>
          <w:iCs/>
          <w:sz w:val="24"/>
          <w:szCs w:val="24"/>
          <w:shd w:val="clear" w:color="auto" w:fill="FFFFFF"/>
        </w:rPr>
        <w:t>peda</w:t>
      </w:r>
      <w:proofErr w:type="spellEnd"/>
      <w:r w:rsidRPr="00F1496E">
        <w:rPr>
          <w:rFonts w:ascii="Times New Roman" w:hAnsi="Times New Roman" w:cs="Times New Roman"/>
          <w:i/>
          <w:iCs/>
          <w:sz w:val="24"/>
          <w:szCs w:val="24"/>
          <w:shd w:val="clear" w:color="auto" w:fill="FFFFFF"/>
        </w:rPr>
        <w:t>,</w:t>
      </w:r>
      <w:r w:rsidRPr="00F1496E">
        <w:rPr>
          <w:rFonts w:ascii="Times New Roman" w:hAnsi="Times New Roman" w:cs="Times New Roman"/>
          <w:sz w:val="24"/>
          <w:szCs w:val="24"/>
        </w:rPr>
        <w:t xml:space="preserve"> </w:t>
      </w:r>
      <w:r w:rsidRPr="00F1496E">
        <w:rPr>
          <w:rFonts w:ascii="Times New Roman" w:hAnsi="Times New Roman" w:cs="Times New Roman"/>
          <w:i/>
          <w:iCs/>
          <w:sz w:val="24"/>
          <w:szCs w:val="24"/>
        </w:rPr>
        <w:t>11</w:t>
      </w:r>
      <w:r w:rsidRPr="00F1496E">
        <w:rPr>
          <w:rFonts w:ascii="Times New Roman" w:hAnsi="Times New Roman" w:cs="Times New Roman"/>
          <w:sz w:val="24"/>
          <w:szCs w:val="24"/>
        </w:rPr>
        <w:t>(12): 494-497</w:t>
      </w:r>
      <w:r w:rsidRPr="00F1496E">
        <w:rPr>
          <w:rFonts w:ascii="Times New Roman" w:hAnsi="Times New Roman" w:cs="Times New Roman"/>
          <w:sz w:val="24"/>
          <w:szCs w:val="24"/>
          <w:shd w:val="clear" w:color="auto" w:fill="FFFFFF"/>
        </w:rPr>
        <w:t>.</w:t>
      </w:r>
    </w:p>
    <w:p w14:paraId="4CB4A0F4" w14:textId="77777777" w:rsidR="00D16378" w:rsidRDefault="00D16378" w:rsidP="00D16378">
      <w:pPr>
        <w:ind w:left="720" w:hanging="720"/>
        <w:rPr>
          <w:rFonts w:ascii="Times New Roman" w:hAnsi="Times New Roman" w:cs="Times New Roman"/>
          <w:sz w:val="24"/>
          <w:szCs w:val="24"/>
          <w:shd w:val="clear" w:color="auto" w:fill="FFFFFF"/>
        </w:rPr>
      </w:pPr>
      <w:r w:rsidRPr="00313E5E">
        <w:rPr>
          <w:rFonts w:ascii="Times New Roman" w:hAnsi="Times New Roman" w:cs="Times New Roman"/>
          <w:sz w:val="24"/>
          <w:szCs w:val="24"/>
          <w:shd w:val="clear" w:color="auto" w:fill="FFFFFF"/>
        </w:rPr>
        <w:lastRenderedPageBreak/>
        <w:t xml:space="preserve">Singh, S., Hossain, S. A., Bharti, B. K., &amp; </w:t>
      </w:r>
      <w:proofErr w:type="spellStart"/>
      <w:r w:rsidRPr="00313E5E">
        <w:rPr>
          <w:rFonts w:ascii="Times New Roman" w:hAnsi="Times New Roman" w:cs="Times New Roman"/>
          <w:sz w:val="24"/>
          <w:szCs w:val="24"/>
          <w:shd w:val="clear" w:color="auto" w:fill="FFFFFF"/>
        </w:rPr>
        <w:t>Dhama</w:t>
      </w:r>
      <w:proofErr w:type="spellEnd"/>
      <w:r w:rsidRPr="00313E5E">
        <w:rPr>
          <w:rFonts w:ascii="Times New Roman" w:hAnsi="Times New Roman" w:cs="Times New Roman"/>
          <w:sz w:val="24"/>
          <w:szCs w:val="24"/>
          <w:shd w:val="clear" w:color="auto" w:fill="FFFFFF"/>
        </w:rPr>
        <w:t xml:space="preserve">, A. (2019). Studies on sensory attributes of sugar free </w:t>
      </w:r>
      <w:proofErr w:type="spellStart"/>
      <w:r w:rsidRPr="00656647">
        <w:rPr>
          <w:rFonts w:ascii="Times New Roman" w:hAnsi="Times New Roman" w:cs="Times New Roman"/>
          <w:i/>
          <w:iCs/>
          <w:sz w:val="24"/>
          <w:szCs w:val="24"/>
          <w:shd w:val="clear" w:color="auto" w:fill="FFFFFF"/>
        </w:rPr>
        <w:t>peda</w:t>
      </w:r>
      <w:proofErr w:type="spellEnd"/>
      <w:r w:rsidRPr="00313E5E">
        <w:rPr>
          <w:rFonts w:ascii="Times New Roman" w:hAnsi="Times New Roman" w:cs="Times New Roman"/>
          <w:sz w:val="24"/>
          <w:szCs w:val="24"/>
          <w:shd w:val="clear" w:color="auto" w:fill="FFFFFF"/>
        </w:rPr>
        <w:t xml:space="preserve"> manufactured from buffalo milk and soya milk. </w:t>
      </w:r>
      <w:r w:rsidRPr="00313E5E">
        <w:rPr>
          <w:rFonts w:ascii="Times New Roman" w:hAnsi="Times New Roman" w:cs="Times New Roman"/>
          <w:i/>
          <w:iCs/>
          <w:sz w:val="24"/>
          <w:szCs w:val="24"/>
          <w:shd w:val="clear" w:color="auto" w:fill="FFFFFF"/>
        </w:rPr>
        <w:t>Journal of Pharmacognosy and Phytochemistry</w:t>
      </w:r>
      <w:r w:rsidRPr="00313E5E">
        <w:rPr>
          <w:rFonts w:ascii="Times New Roman" w:hAnsi="Times New Roman" w:cs="Times New Roman"/>
          <w:sz w:val="24"/>
          <w:szCs w:val="24"/>
          <w:shd w:val="clear" w:color="auto" w:fill="FFFFFF"/>
        </w:rPr>
        <w:t>, </w:t>
      </w:r>
      <w:r w:rsidRPr="00313E5E">
        <w:rPr>
          <w:rFonts w:ascii="Times New Roman" w:hAnsi="Times New Roman" w:cs="Times New Roman"/>
          <w:i/>
          <w:iCs/>
          <w:sz w:val="24"/>
          <w:szCs w:val="24"/>
          <w:shd w:val="clear" w:color="auto" w:fill="FFFFFF"/>
        </w:rPr>
        <w:t>8</w:t>
      </w:r>
      <w:r w:rsidRPr="00313E5E">
        <w:rPr>
          <w:rFonts w:ascii="Times New Roman" w:hAnsi="Times New Roman" w:cs="Times New Roman"/>
          <w:sz w:val="24"/>
          <w:szCs w:val="24"/>
          <w:shd w:val="clear" w:color="auto" w:fill="FFFFFF"/>
        </w:rPr>
        <w:t>(4), 2509-2511.</w:t>
      </w:r>
    </w:p>
    <w:p w14:paraId="488F817D" w14:textId="77777777" w:rsidR="00D16378" w:rsidRPr="00313E5E" w:rsidRDefault="00D16378" w:rsidP="00D16378">
      <w:pPr>
        <w:ind w:left="720" w:hanging="720"/>
        <w:rPr>
          <w:rFonts w:ascii="Times New Roman" w:hAnsi="Times New Roman" w:cs="Times New Roman"/>
          <w:sz w:val="24"/>
          <w:szCs w:val="24"/>
          <w:shd w:val="clear" w:color="auto" w:fill="FFFFFF"/>
        </w:rPr>
      </w:pPr>
      <w:r w:rsidRPr="00313E5E">
        <w:rPr>
          <w:rFonts w:ascii="Times New Roman" w:hAnsi="Times New Roman" w:cs="Times New Roman"/>
          <w:sz w:val="24"/>
          <w:szCs w:val="24"/>
          <w:shd w:val="clear" w:color="auto" w:fill="FFFFFF"/>
        </w:rPr>
        <w:t xml:space="preserve">Singh, S., Hossain, S. A., Bharti, B. K., Khan, M. A. H., &amp; David, J. (2019). Studies on physico-chemical and microbiological properties of sugar free </w:t>
      </w:r>
      <w:proofErr w:type="spellStart"/>
      <w:r w:rsidRPr="00656647">
        <w:rPr>
          <w:rFonts w:ascii="Times New Roman" w:hAnsi="Times New Roman" w:cs="Times New Roman"/>
          <w:i/>
          <w:iCs/>
          <w:sz w:val="24"/>
          <w:szCs w:val="24"/>
          <w:shd w:val="clear" w:color="auto" w:fill="FFFFFF"/>
        </w:rPr>
        <w:t>peda</w:t>
      </w:r>
      <w:proofErr w:type="spellEnd"/>
      <w:r w:rsidRPr="00313E5E">
        <w:rPr>
          <w:rFonts w:ascii="Times New Roman" w:hAnsi="Times New Roman" w:cs="Times New Roman"/>
          <w:sz w:val="24"/>
          <w:szCs w:val="24"/>
          <w:shd w:val="clear" w:color="auto" w:fill="FFFFFF"/>
        </w:rPr>
        <w:t xml:space="preserve"> manufactured from buffalo milk and soya milk. </w:t>
      </w:r>
      <w:r w:rsidRPr="00313E5E">
        <w:rPr>
          <w:rFonts w:ascii="Times New Roman" w:hAnsi="Times New Roman" w:cs="Times New Roman"/>
          <w:i/>
          <w:iCs/>
          <w:sz w:val="24"/>
          <w:szCs w:val="24"/>
          <w:shd w:val="clear" w:color="auto" w:fill="FFFFFF"/>
        </w:rPr>
        <w:t>Journal of Pharmacognosy and Phytochemistry</w:t>
      </w:r>
      <w:r w:rsidRPr="00313E5E">
        <w:rPr>
          <w:rFonts w:ascii="Times New Roman" w:hAnsi="Times New Roman" w:cs="Times New Roman"/>
          <w:sz w:val="24"/>
          <w:szCs w:val="24"/>
          <w:shd w:val="clear" w:color="auto" w:fill="FFFFFF"/>
        </w:rPr>
        <w:t>, </w:t>
      </w:r>
      <w:r w:rsidRPr="00313E5E">
        <w:rPr>
          <w:rFonts w:ascii="Times New Roman" w:hAnsi="Times New Roman" w:cs="Times New Roman"/>
          <w:i/>
          <w:iCs/>
          <w:sz w:val="24"/>
          <w:szCs w:val="24"/>
          <w:shd w:val="clear" w:color="auto" w:fill="FFFFFF"/>
        </w:rPr>
        <w:t>8</w:t>
      </w:r>
      <w:r w:rsidRPr="00313E5E">
        <w:rPr>
          <w:rFonts w:ascii="Times New Roman" w:hAnsi="Times New Roman" w:cs="Times New Roman"/>
          <w:sz w:val="24"/>
          <w:szCs w:val="24"/>
          <w:shd w:val="clear" w:color="auto" w:fill="FFFFFF"/>
        </w:rPr>
        <w:t>(6), 1098-1102</w:t>
      </w:r>
    </w:p>
    <w:p w14:paraId="446771E0" w14:textId="77777777" w:rsidR="00D16378" w:rsidRPr="00313E5E" w:rsidRDefault="00D16378" w:rsidP="00D16378">
      <w:pPr>
        <w:ind w:left="720" w:hanging="720"/>
        <w:rPr>
          <w:rFonts w:ascii="Times New Roman" w:hAnsi="Times New Roman" w:cs="Times New Roman"/>
          <w:sz w:val="24"/>
          <w:szCs w:val="24"/>
          <w:shd w:val="clear" w:color="auto" w:fill="FFFFFF"/>
        </w:rPr>
      </w:pPr>
      <w:proofErr w:type="spellStart"/>
      <w:r w:rsidRPr="00313E5E">
        <w:rPr>
          <w:rFonts w:ascii="Times New Roman" w:hAnsi="Times New Roman" w:cs="Times New Roman"/>
          <w:sz w:val="24"/>
          <w:szCs w:val="24"/>
          <w:shd w:val="clear" w:color="auto" w:fill="FFFFFF"/>
        </w:rPr>
        <w:t>Sonwalkar</w:t>
      </w:r>
      <w:proofErr w:type="spellEnd"/>
      <w:r w:rsidRPr="00313E5E">
        <w:rPr>
          <w:rFonts w:ascii="Times New Roman" w:hAnsi="Times New Roman" w:cs="Times New Roman"/>
          <w:sz w:val="24"/>
          <w:szCs w:val="24"/>
          <w:shd w:val="clear" w:color="auto" w:fill="FFFFFF"/>
        </w:rPr>
        <w:t xml:space="preserve">, B. V., Chavan, K. D., &amp; </w:t>
      </w:r>
      <w:proofErr w:type="spellStart"/>
      <w:r w:rsidRPr="00313E5E">
        <w:rPr>
          <w:rFonts w:ascii="Times New Roman" w:hAnsi="Times New Roman" w:cs="Times New Roman"/>
          <w:sz w:val="24"/>
          <w:szCs w:val="24"/>
          <w:shd w:val="clear" w:color="auto" w:fill="FFFFFF"/>
        </w:rPr>
        <w:t>Wakde</w:t>
      </w:r>
      <w:proofErr w:type="spellEnd"/>
      <w:r w:rsidRPr="00313E5E">
        <w:rPr>
          <w:rFonts w:ascii="Times New Roman" w:hAnsi="Times New Roman" w:cs="Times New Roman"/>
          <w:sz w:val="24"/>
          <w:szCs w:val="24"/>
          <w:shd w:val="clear" w:color="auto" w:fill="FFFFFF"/>
        </w:rPr>
        <w:t xml:space="preserve">, P. U. (2022). Physico-chemical composition and consumer acceptability of date (Phoenix </w:t>
      </w:r>
      <w:r w:rsidRPr="00BD6E12">
        <w:rPr>
          <w:rFonts w:ascii="Times New Roman" w:hAnsi="Times New Roman" w:cs="Times New Roman"/>
          <w:sz w:val="24"/>
          <w:szCs w:val="24"/>
          <w:shd w:val="clear" w:color="auto" w:fill="FFFFFF"/>
        </w:rPr>
        <w:t xml:space="preserve">dactylifera L.) </w:t>
      </w:r>
      <w:proofErr w:type="spellStart"/>
      <w:r w:rsidRPr="00BD6E12">
        <w:rPr>
          <w:rFonts w:ascii="Times New Roman" w:hAnsi="Times New Roman" w:cs="Times New Roman"/>
          <w:i/>
          <w:iCs/>
          <w:sz w:val="24"/>
          <w:szCs w:val="24"/>
          <w:shd w:val="clear" w:color="auto" w:fill="FFFFFF"/>
        </w:rPr>
        <w:t>peda</w:t>
      </w:r>
      <w:proofErr w:type="spellEnd"/>
      <w:r w:rsidRPr="00BD6E12">
        <w:rPr>
          <w:rFonts w:ascii="Times New Roman" w:hAnsi="Times New Roman" w:cs="Times New Roman"/>
          <w:i/>
          <w:iCs/>
          <w:sz w:val="24"/>
          <w:szCs w:val="24"/>
          <w:shd w:val="clear" w:color="auto" w:fill="FFFFFF"/>
        </w:rPr>
        <w:t>,</w:t>
      </w:r>
      <w:r w:rsidRPr="00BD6E12">
        <w:rPr>
          <w:rFonts w:ascii="Times New Roman" w:hAnsi="Times New Roman" w:cs="Times New Roman"/>
          <w:sz w:val="24"/>
          <w:szCs w:val="24"/>
        </w:rPr>
        <w:t xml:space="preserve"> 11(6), 2943-2950</w:t>
      </w:r>
      <w:r w:rsidRPr="00313E5E">
        <w:rPr>
          <w:rFonts w:ascii="Times New Roman" w:hAnsi="Times New Roman" w:cs="Times New Roman"/>
          <w:sz w:val="24"/>
          <w:szCs w:val="24"/>
          <w:shd w:val="clear" w:color="auto" w:fill="FFFFFF"/>
        </w:rPr>
        <w:t>.</w:t>
      </w:r>
    </w:p>
    <w:p w14:paraId="4F887391" w14:textId="77777777" w:rsidR="00D16378" w:rsidRDefault="00D16378" w:rsidP="00D16378">
      <w:pPr>
        <w:ind w:left="720" w:hanging="720"/>
        <w:rPr>
          <w:rFonts w:ascii="Times New Roman" w:hAnsi="Times New Roman" w:cs="Times New Roman"/>
          <w:sz w:val="24"/>
          <w:szCs w:val="24"/>
          <w:shd w:val="clear" w:color="auto" w:fill="FFFFFF"/>
        </w:rPr>
      </w:pPr>
      <w:r w:rsidRPr="00313E5E">
        <w:rPr>
          <w:rFonts w:ascii="Times New Roman" w:hAnsi="Times New Roman" w:cs="Times New Roman"/>
          <w:sz w:val="24"/>
          <w:szCs w:val="24"/>
          <w:shd w:val="clear" w:color="auto" w:fill="FFFFFF"/>
        </w:rPr>
        <w:t xml:space="preserve">Srikanth, K., &amp; Kumar, S. K. S. (2017). Effect of Aloe vera juice incorporation on textural and sensory characteristics of fresh </w:t>
      </w:r>
      <w:proofErr w:type="spellStart"/>
      <w:r w:rsidRPr="00656647">
        <w:rPr>
          <w:rFonts w:ascii="Times New Roman" w:hAnsi="Times New Roman" w:cs="Times New Roman"/>
          <w:i/>
          <w:iCs/>
          <w:sz w:val="24"/>
          <w:szCs w:val="24"/>
          <w:shd w:val="clear" w:color="auto" w:fill="FFFFFF"/>
        </w:rPr>
        <w:t>peda</w:t>
      </w:r>
      <w:proofErr w:type="spellEnd"/>
      <w:r w:rsidRPr="00313E5E">
        <w:rPr>
          <w:rFonts w:ascii="Times New Roman" w:hAnsi="Times New Roman" w:cs="Times New Roman"/>
          <w:sz w:val="24"/>
          <w:szCs w:val="24"/>
          <w:shd w:val="clear" w:color="auto" w:fill="FFFFFF"/>
        </w:rPr>
        <w:t>. </w:t>
      </w:r>
      <w:r w:rsidRPr="00313E5E">
        <w:rPr>
          <w:rFonts w:ascii="Times New Roman" w:hAnsi="Times New Roman" w:cs="Times New Roman"/>
          <w:i/>
          <w:iCs/>
          <w:sz w:val="24"/>
          <w:szCs w:val="24"/>
          <w:shd w:val="clear" w:color="auto" w:fill="FFFFFF"/>
        </w:rPr>
        <w:t>Asian Journal of Dairy and Food Research</w:t>
      </w:r>
      <w:r w:rsidRPr="00313E5E">
        <w:rPr>
          <w:rFonts w:ascii="Times New Roman" w:hAnsi="Times New Roman" w:cs="Times New Roman"/>
          <w:sz w:val="24"/>
          <w:szCs w:val="24"/>
          <w:shd w:val="clear" w:color="auto" w:fill="FFFFFF"/>
        </w:rPr>
        <w:t>, </w:t>
      </w:r>
      <w:r w:rsidRPr="00313E5E">
        <w:rPr>
          <w:rFonts w:ascii="Times New Roman" w:hAnsi="Times New Roman" w:cs="Times New Roman"/>
          <w:i/>
          <w:iCs/>
          <w:sz w:val="24"/>
          <w:szCs w:val="24"/>
          <w:shd w:val="clear" w:color="auto" w:fill="FFFFFF"/>
        </w:rPr>
        <w:t>36</w:t>
      </w:r>
      <w:r w:rsidRPr="00313E5E">
        <w:rPr>
          <w:rFonts w:ascii="Times New Roman" w:hAnsi="Times New Roman" w:cs="Times New Roman"/>
          <w:sz w:val="24"/>
          <w:szCs w:val="24"/>
          <w:shd w:val="clear" w:color="auto" w:fill="FFFFFF"/>
        </w:rPr>
        <w:t>(2), 127-131.</w:t>
      </w:r>
    </w:p>
    <w:p w14:paraId="40C66FAC" w14:textId="77777777" w:rsidR="00D16378" w:rsidRPr="00313E5E" w:rsidRDefault="00D16378" w:rsidP="00D16378">
      <w:pPr>
        <w:ind w:left="720" w:hanging="720"/>
        <w:rPr>
          <w:rFonts w:ascii="Times New Roman" w:hAnsi="Times New Roman" w:cs="Times New Roman"/>
          <w:sz w:val="24"/>
          <w:szCs w:val="24"/>
          <w:shd w:val="clear" w:color="auto" w:fill="FFFFFF"/>
        </w:rPr>
      </w:pPr>
      <w:r w:rsidRPr="00313E5E">
        <w:rPr>
          <w:rFonts w:ascii="Times New Roman" w:hAnsi="Times New Roman" w:cs="Times New Roman"/>
          <w:sz w:val="24"/>
          <w:szCs w:val="24"/>
        </w:rPr>
        <w:t xml:space="preserve">Srivastava JS. Comparative study of RTS drinks prepared from </w:t>
      </w:r>
      <w:proofErr w:type="spellStart"/>
      <w:r w:rsidRPr="00313E5E">
        <w:rPr>
          <w:rFonts w:ascii="Times New Roman" w:hAnsi="Times New Roman" w:cs="Times New Roman"/>
          <w:sz w:val="24"/>
          <w:szCs w:val="24"/>
        </w:rPr>
        <w:t>Dashehari</w:t>
      </w:r>
      <w:proofErr w:type="spellEnd"/>
      <w:r w:rsidRPr="00313E5E">
        <w:rPr>
          <w:rFonts w:ascii="Times New Roman" w:hAnsi="Times New Roman" w:cs="Times New Roman"/>
          <w:sz w:val="24"/>
          <w:szCs w:val="24"/>
        </w:rPr>
        <w:t xml:space="preserve"> and </w:t>
      </w:r>
      <w:proofErr w:type="spellStart"/>
      <w:r w:rsidRPr="00313E5E">
        <w:rPr>
          <w:rFonts w:ascii="Times New Roman" w:hAnsi="Times New Roman" w:cs="Times New Roman"/>
          <w:sz w:val="24"/>
          <w:szCs w:val="24"/>
        </w:rPr>
        <w:t>Bangannapalli</w:t>
      </w:r>
      <w:proofErr w:type="spellEnd"/>
      <w:r w:rsidRPr="00313E5E">
        <w:rPr>
          <w:rFonts w:ascii="Times New Roman" w:hAnsi="Times New Roman" w:cs="Times New Roman"/>
          <w:sz w:val="24"/>
          <w:szCs w:val="24"/>
        </w:rPr>
        <w:t xml:space="preserve"> mangoes. Indian Food Packer. 1998; 52(2):38-42.</w:t>
      </w:r>
    </w:p>
    <w:p w14:paraId="17B6E5D7" w14:textId="77777777" w:rsidR="00D16378" w:rsidRDefault="00D16378" w:rsidP="00D16378">
      <w:pPr>
        <w:ind w:left="720" w:hanging="720"/>
        <w:rPr>
          <w:rFonts w:ascii="Times New Roman" w:hAnsi="Times New Roman" w:cs="Times New Roman"/>
          <w:sz w:val="24"/>
          <w:szCs w:val="24"/>
          <w:shd w:val="clear" w:color="auto" w:fill="FFFFFF"/>
        </w:rPr>
      </w:pPr>
      <w:proofErr w:type="spellStart"/>
      <w:r w:rsidRPr="00762E73">
        <w:rPr>
          <w:rFonts w:ascii="Times New Roman" w:hAnsi="Times New Roman" w:cs="Times New Roman"/>
          <w:color w:val="222222"/>
          <w:sz w:val="24"/>
          <w:szCs w:val="24"/>
          <w:shd w:val="clear" w:color="auto" w:fill="FFFFFF"/>
        </w:rPr>
        <w:t>Suryawanshi</w:t>
      </w:r>
      <w:proofErr w:type="spellEnd"/>
      <w:r w:rsidRPr="00762E73">
        <w:rPr>
          <w:rFonts w:ascii="Times New Roman" w:hAnsi="Times New Roman" w:cs="Times New Roman"/>
          <w:color w:val="222222"/>
          <w:sz w:val="24"/>
          <w:szCs w:val="24"/>
          <w:shd w:val="clear" w:color="auto" w:fill="FFFFFF"/>
        </w:rPr>
        <w:t xml:space="preserve">, S. </w:t>
      </w:r>
      <w:r w:rsidRPr="00864ECE">
        <w:rPr>
          <w:rFonts w:ascii="Times New Roman" w:hAnsi="Times New Roman" w:cs="Times New Roman"/>
          <w:sz w:val="24"/>
          <w:szCs w:val="24"/>
          <w:shd w:val="clear" w:color="auto" w:fill="FFFFFF"/>
        </w:rPr>
        <w:t xml:space="preserve">U., Shelke, R. R., </w:t>
      </w:r>
      <w:proofErr w:type="spellStart"/>
      <w:r w:rsidRPr="00864ECE">
        <w:rPr>
          <w:rFonts w:ascii="Times New Roman" w:hAnsi="Times New Roman" w:cs="Times New Roman"/>
          <w:sz w:val="24"/>
          <w:szCs w:val="24"/>
          <w:shd w:val="clear" w:color="auto" w:fill="FFFFFF"/>
        </w:rPr>
        <w:t>Wadhave</w:t>
      </w:r>
      <w:proofErr w:type="spellEnd"/>
      <w:r w:rsidRPr="00864ECE">
        <w:rPr>
          <w:rFonts w:ascii="Times New Roman" w:hAnsi="Times New Roman" w:cs="Times New Roman"/>
          <w:sz w:val="24"/>
          <w:szCs w:val="24"/>
          <w:shd w:val="clear" w:color="auto" w:fill="FFFFFF"/>
        </w:rPr>
        <w:t xml:space="preserve">, S. N., &amp; </w:t>
      </w:r>
      <w:proofErr w:type="spellStart"/>
      <w:r w:rsidRPr="00864ECE">
        <w:rPr>
          <w:rFonts w:ascii="Times New Roman" w:hAnsi="Times New Roman" w:cs="Times New Roman"/>
          <w:sz w:val="24"/>
          <w:szCs w:val="24"/>
          <w:shd w:val="clear" w:color="auto" w:fill="FFFFFF"/>
        </w:rPr>
        <w:t>Kokate</w:t>
      </w:r>
      <w:proofErr w:type="spellEnd"/>
      <w:r w:rsidRPr="00864ECE">
        <w:rPr>
          <w:rFonts w:ascii="Times New Roman" w:hAnsi="Times New Roman" w:cs="Times New Roman"/>
          <w:sz w:val="24"/>
          <w:szCs w:val="24"/>
          <w:shd w:val="clear" w:color="auto" w:fill="FFFFFF"/>
        </w:rPr>
        <w:t xml:space="preserve">, P. G. (2014). Chemical composition of </w:t>
      </w:r>
      <w:proofErr w:type="spellStart"/>
      <w:r w:rsidRPr="00864ECE">
        <w:rPr>
          <w:rFonts w:ascii="Times New Roman" w:hAnsi="Times New Roman" w:cs="Times New Roman"/>
          <w:sz w:val="24"/>
          <w:szCs w:val="24"/>
          <w:shd w:val="clear" w:color="auto" w:fill="FFFFFF"/>
        </w:rPr>
        <w:t>peda</w:t>
      </w:r>
      <w:proofErr w:type="spellEnd"/>
      <w:r w:rsidRPr="00864ECE">
        <w:rPr>
          <w:rFonts w:ascii="Times New Roman" w:hAnsi="Times New Roman" w:cs="Times New Roman"/>
          <w:sz w:val="24"/>
          <w:szCs w:val="24"/>
          <w:shd w:val="clear" w:color="auto" w:fill="FFFFFF"/>
        </w:rPr>
        <w:t xml:space="preserve"> prepared from cow milk blended with skimmed milk powder, </w:t>
      </w:r>
      <w:r w:rsidRPr="00864ECE">
        <w:rPr>
          <w:rFonts w:ascii="Times New Roman" w:hAnsi="Times New Roman" w:cs="Times New Roman"/>
          <w:i/>
          <w:iCs/>
          <w:sz w:val="24"/>
          <w:szCs w:val="24"/>
          <w:shd w:val="clear" w:color="auto" w:fill="FFFFFF"/>
        </w:rPr>
        <w:t xml:space="preserve">9 </w:t>
      </w:r>
      <w:r w:rsidRPr="00864ECE">
        <w:rPr>
          <w:rFonts w:ascii="Times New Roman" w:hAnsi="Times New Roman" w:cs="Times New Roman"/>
          <w:sz w:val="24"/>
          <w:szCs w:val="24"/>
          <w:shd w:val="clear" w:color="auto" w:fill="FFFFFF"/>
        </w:rPr>
        <w:t>(1), 106-108.</w:t>
      </w:r>
    </w:p>
    <w:p w14:paraId="5E9C201A" w14:textId="77777777" w:rsidR="00D16378" w:rsidRPr="00313E5E" w:rsidRDefault="00D16378" w:rsidP="00D16378">
      <w:pPr>
        <w:ind w:left="720" w:hanging="720"/>
        <w:rPr>
          <w:rFonts w:ascii="Times New Roman" w:hAnsi="Times New Roman" w:cs="Times New Roman"/>
          <w:sz w:val="24"/>
          <w:szCs w:val="24"/>
          <w:shd w:val="clear" w:color="auto" w:fill="FFFFFF"/>
        </w:rPr>
      </w:pPr>
      <w:bookmarkStart w:id="9" w:name="_Hlk170816542"/>
      <w:proofErr w:type="spellStart"/>
      <w:r w:rsidRPr="004B0A90">
        <w:rPr>
          <w:rFonts w:ascii="Times New Roman" w:hAnsi="Times New Roman" w:cs="Times New Roman"/>
          <w:sz w:val="24"/>
          <w:szCs w:val="24"/>
          <w:shd w:val="clear" w:color="auto" w:fill="FFFFFF"/>
        </w:rPr>
        <w:t>Sutariya</w:t>
      </w:r>
      <w:proofErr w:type="spellEnd"/>
      <w:r w:rsidRPr="004B0A90">
        <w:rPr>
          <w:rFonts w:ascii="Times New Roman" w:hAnsi="Times New Roman" w:cs="Times New Roman"/>
          <w:sz w:val="24"/>
          <w:szCs w:val="24"/>
          <w:shd w:val="clear" w:color="auto" w:fill="FFFFFF"/>
        </w:rPr>
        <w:t xml:space="preserve">, </w:t>
      </w:r>
      <w:bookmarkEnd w:id="9"/>
      <w:r w:rsidRPr="004B0A90">
        <w:rPr>
          <w:rFonts w:ascii="Times New Roman" w:hAnsi="Times New Roman" w:cs="Times New Roman"/>
          <w:sz w:val="24"/>
          <w:szCs w:val="24"/>
          <w:shd w:val="clear" w:color="auto" w:fill="FFFFFF"/>
        </w:rPr>
        <w:t xml:space="preserve">H., Rao, K. J., Chauhan, R., Talwar, N., &amp; Mishra, D. (2017). Product Characterization of </w:t>
      </w:r>
      <w:proofErr w:type="spellStart"/>
      <w:r w:rsidRPr="004B0A90">
        <w:rPr>
          <w:rFonts w:ascii="Times New Roman" w:hAnsi="Times New Roman" w:cs="Times New Roman"/>
          <w:sz w:val="24"/>
          <w:szCs w:val="24"/>
          <w:shd w:val="clear" w:color="auto" w:fill="FFFFFF"/>
        </w:rPr>
        <w:t>Thirattupal</w:t>
      </w:r>
      <w:proofErr w:type="spellEnd"/>
      <w:r w:rsidRPr="004B0A90">
        <w:rPr>
          <w:rFonts w:ascii="Times New Roman" w:hAnsi="Times New Roman" w:cs="Times New Roman"/>
          <w:sz w:val="24"/>
          <w:szCs w:val="24"/>
          <w:shd w:val="clear" w:color="auto" w:fill="FFFFFF"/>
        </w:rPr>
        <w:t>–A Traditional Sweet Product of Tamil Nadu, India. </w:t>
      </w:r>
      <w:r w:rsidRPr="004B0A90">
        <w:rPr>
          <w:rFonts w:ascii="Times New Roman" w:hAnsi="Times New Roman" w:cs="Times New Roman"/>
          <w:i/>
          <w:iCs/>
          <w:sz w:val="24"/>
          <w:szCs w:val="24"/>
          <w:shd w:val="clear" w:color="auto" w:fill="FFFFFF"/>
        </w:rPr>
        <w:t xml:space="preserve">Int. J. Curr. </w:t>
      </w:r>
      <w:proofErr w:type="spellStart"/>
      <w:r w:rsidRPr="004B0A90">
        <w:rPr>
          <w:rFonts w:ascii="Times New Roman" w:hAnsi="Times New Roman" w:cs="Times New Roman"/>
          <w:i/>
          <w:iCs/>
          <w:sz w:val="24"/>
          <w:szCs w:val="24"/>
          <w:shd w:val="clear" w:color="auto" w:fill="FFFFFF"/>
        </w:rPr>
        <w:t>Microbiol</w:t>
      </w:r>
      <w:proofErr w:type="spellEnd"/>
      <w:r w:rsidRPr="004B0A90">
        <w:rPr>
          <w:rFonts w:ascii="Times New Roman" w:hAnsi="Times New Roman" w:cs="Times New Roman"/>
          <w:i/>
          <w:iCs/>
          <w:sz w:val="24"/>
          <w:szCs w:val="24"/>
          <w:shd w:val="clear" w:color="auto" w:fill="FFFFFF"/>
        </w:rPr>
        <w:t>. App. Sci</w:t>
      </w:r>
      <w:r w:rsidRPr="004B0A90">
        <w:rPr>
          <w:rFonts w:ascii="Times New Roman" w:hAnsi="Times New Roman" w:cs="Times New Roman"/>
          <w:sz w:val="24"/>
          <w:szCs w:val="24"/>
          <w:shd w:val="clear" w:color="auto" w:fill="FFFFFF"/>
        </w:rPr>
        <w:t>, </w:t>
      </w:r>
      <w:r w:rsidRPr="004B0A90">
        <w:rPr>
          <w:rFonts w:ascii="Times New Roman" w:hAnsi="Times New Roman" w:cs="Times New Roman"/>
          <w:i/>
          <w:iCs/>
          <w:sz w:val="24"/>
          <w:szCs w:val="24"/>
          <w:shd w:val="clear" w:color="auto" w:fill="FFFFFF"/>
        </w:rPr>
        <w:t>6</w:t>
      </w:r>
      <w:r w:rsidRPr="004B0A90">
        <w:rPr>
          <w:rFonts w:ascii="Times New Roman" w:hAnsi="Times New Roman" w:cs="Times New Roman"/>
          <w:sz w:val="24"/>
          <w:szCs w:val="24"/>
          <w:shd w:val="clear" w:color="auto" w:fill="FFFFFF"/>
        </w:rPr>
        <w:t>(7), 2745-2755.</w:t>
      </w:r>
    </w:p>
    <w:p w14:paraId="26886BB9" w14:textId="77777777" w:rsidR="00D16378" w:rsidRPr="00864ECE" w:rsidRDefault="00D16378" w:rsidP="00D16378">
      <w:pPr>
        <w:ind w:left="720" w:hanging="720"/>
        <w:rPr>
          <w:rFonts w:ascii="Times New Roman" w:hAnsi="Times New Roman" w:cs="Times New Roman"/>
          <w:sz w:val="24"/>
          <w:szCs w:val="24"/>
        </w:rPr>
      </w:pPr>
      <w:r w:rsidRPr="0082222A">
        <w:rPr>
          <w:rFonts w:ascii="Times New Roman" w:hAnsi="Times New Roman" w:cs="Times New Roman"/>
          <w:sz w:val="24"/>
          <w:szCs w:val="24"/>
        </w:rPr>
        <w:t>Tamboli SA. Analgesic and antipyretic activity of Sesbania grandiflora. Indian Drug; c2000. p. 37-41</w:t>
      </w:r>
    </w:p>
    <w:p w14:paraId="5A996FB9" w14:textId="77777777" w:rsidR="00D16378" w:rsidRDefault="00D16378" w:rsidP="00D16378">
      <w:pPr>
        <w:ind w:left="720" w:hanging="720"/>
        <w:rPr>
          <w:rFonts w:ascii="Times New Roman" w:hAnsi="Times New Roman" w:cs="Times New Roman"/>
          <w:sz w:val="24"/>
          <w:szCs w:val="24"/>
          <w:shd w:val="clear" w:color="auto" w:fill="FFFFFF"/>
        </w:rPr>
      </w:pPr>
      <w:proofErr w:type="spellStart"/>
      <w:r w:rsidRPr="00313E5E">
        <w:rPr>
          <w:rFonts w:ascii="Times New Roman" w:hAnsi="Times New Roman" w:cs="Times New Roman"/>
          <w:sz w:val="24"/>
          <w:szCs w:val="24"/>
          <w:shd w:val="clear" w:color="auto" w:fill="FFFFFF"/>
        </w:rPr>
        <w:t>Thesiya</w:t>
      </w:r>
      <w:proofErr w:type="spellEnd"/>
      <w:r w:rsidRPr="00313E5E">
        <w:rPr>
          <w:rFonts w:ascii="Times New Roman" w:hAnsi="Times New Roman" w:cs="Times New Roman"/>
          <w:sz w:val="24"/>
          <w:szCs w:val="24"/>
          <w:shd w:val="clear" w:color="auto" w:fill="FFFFFF"/>
        </w:rPr>
        <w:t xml:space="preserve">, A. J., Ahuja, K. K., </w:t>
      </w:r>
      <w:proofErr w:type="spellStart"/>
      <w:r w:rsidRPr="00313E5E">
        <w:rPr>
          <w:rFonts w:ascii="Times New Roman" w:hAnsi="Times New Roman" w:cs="Times New Roman"/>
          <w:sz w:val="24"/>
          <w:szCs w:val="24"/>
          <w:shd w:val="clear" w:color="auto" w:fill="FFFFFF"/>
        </w:rPr>
        <w:t>Sindhav</w:t>
      </w:r>
      <w:proofErr w:type="spellEnd"/>
      <w:r w:rsidRPr="00313E5E">
        <w:rPr>
          <w:rFonts w:ascii="Times New Roman" w:hAnsi="Times New Roman" w:cs="Times New Roman"/>
          <w:sz w:val="24"/>
          <w:szCs w:val="24"/>
          <w:shd w:val="clear" w:color="auto" w:fill="FFFFFF"/>
        </w:rPr>
        <w:t xml:space="preserve">, R. G., </w:t>
      </w:r>
      <w:proofErr w:type="spellStart"/>
      <w:r w:rsidRPr="00313E5E">
        <w:rPr>
          <w:rFonts w:ascii="Times New Roman" w:hAnsi="Times New Roman" w:cs="Times New Roman"/>
          <w:sz w:val="24"/>
          <w:szCs w:val="24"/>
          <w:shd w:val="clear" w:color="auto" w:fill="FFFFFF"/>
        </w:rPr>
        <w:t>Hariyani</w:t>
      </w:r>
      <w:proofErr w:type="spellEnd"/>
      <w:r w:rsidRPr="00313E5E">
        <w:rPr>
          <w:rFonts w:ascii="Times New Roman" w:hAnsi="Times New Roman" w:cs="Times New Roman"/>
          <w:sz w:val="24"/>
          <w:szCs w:val="24"/>
          <w:shd w:val="clear" w:color="auto" w:fill="FFFFFF"/>
        </w:rPr>
        <w:t xml:space="preserve">, A. S., &amp; Vachhani, N. M. (2023). Development of Milk-based </w:t>
      </w:r>
      <w:proofErr w:type="spellStart"/>
      <w:r w:rsidRPr="00313E5E">
        <w:rPr>
          <w:rFonts w:ascii="Times New Roman" w:hAnsi="Times New Roman" w:cs="Times New Roman"/>
          <w:i/>
          <w:iCs/>
          <w:sz w:val="24"/>
          <w:szCs w:val="24"/>
          <w:shd w:val="clear" w:color="auto" w:fill="FFFFFF"/>
        </w:rPr>
        <w:t>Thabdi</w:t>
      </w:r>
      <w:proofErr w:type="spellEnd"/>
      <w:r w:rsidRPr="00313E5E">
        <w:rPr>
          <w:rFonts w:ascii="Times New Roman" w:hAnsi="Times New Roman" w:cs="Times New Roman"/>
          <w:sz w:val="24"/>
          <w:szCs w:val="24"/>
          <w:shd w:val="clear" w:color="auto" w:fill="FFFFFF"/>
        </w:rPr>
        <w:t xml:space="preserve"> by using Peanut as an Ingredient. </w:t>
      </w:r>
      <w:r w:rsidRPr="00313E5E">
        <w:rPr>
          <w:rFonts w:ascii="Times New Roman" w:hAnsi="Times New Roman" w:cs="Times New Roman"/>
          <w:i/>
          <w:iCs/>
          <w:sz w:val="24"/>
          <w:szCs w:val="24"/>
          <w:shd w:val="clear" w:color="auto" w:fill="FFFFFF"/>
        </w:rPr>
        <w:t xml:space="preserve">Asian Journal of Dairy and Food Research. </w:t>
      </w:r>
      <w:proofErr w:type="spellStart"/>
      <w:r w:rsidRPr="00313E5E">
        <w:rPr>
          <w:rFonts w:ascii="Times New Roman" w:hAnsi="Times New Roman" w:cs="Times New Roman"/>
          <w:i/>
          <w:iCs/>
          <w:sz w:val="24"/>
          <w:szCs w:val="24"/>
          <w:shd w:val="clear" w:color="auto" w:fill="FFFFFF"/>
        </w:rPr>
        <w:t>doi</w:t>
      </w:r>
      <w:proofErr w:type="spellEnd"/>
      <w:r w:rsidRPr="00313E5E">
        <w:rPr>
          <w:rFonts w:ascii="Times New Roman" w:hAnsi="Times New Roman" w:cs="Times New Roman"/>
          <w:sz w:val="24"/>
          <w:szCs w:val="24"/>
          <w:shd w:val="clear" w:color="auto" w:fill="FFFFFF"/>
        </w:rPr>
        <w:t>, </w:t>
      </w:r>
      <w:r w:rsidRPr="00313E5E">
        <w:rPr>
          <w:rFonts w:ascii="Times New Roman" w:hAnsi="Times New Roman" w:cs="Times New Roman"/>
          <w:i/>
          <w:iCs/>
          <w:sz w:val="24"/>
          <w:szCs w:val="24"/>
          <w:shd w:val="clear" w:color="auto" w:fill="FFFFFF"/>
        </w:rPr>
        <w:t>10</w:t>
      </w:r>
      <w:r w:rsidRPr="00313E5E">
        <w:rPr>
          <w:rFonts w:ascii="Times New Roman" w:hAnsi="Times New Roman" w:cs="Times New Roman"/>
          <w:sz w:val="24"/>
          <w:szCs w:val="24"/>
          <w:shd w:val="clear" w:color="auto" w:fill="FFFFFF"/>
        </w:rPr>
        <w:t>.</w:t>
      </w:r>
    </w:p>
    <w:p w14:paraId="4B5FEC0A" w14:textId="77777777" w:rsidR="00D16378" w:rsidRDefault="00D16378" w:rsidP="00D16378">
      <w:pPr>
        <w:ind w:left="720" w:hanging="720"/>
        <w:rPr>
          <w:rFonts w:ascii="Times New Roman" w:hAnsi="Times New Roman" w:cs="Times New Roman"/>
          <w:color w:val="222222"/>
          <w:sz w:val="24"/>
          <w:szCs w:val="24"/>
          <w:shd w:val="clear" w:color="auto" w:fill="FFFFFF"/>
        </w:rPr>
      </w:pPr>
      <w:r w:rsidRPr="00A700ED">
        <w:rPr>
          <w:rFonts w:ascii="Times New Roman" w:hAnsi="Times New Roman" w:cs="Times New Roman"/>
          <w:color w:val="222222"/>
          <w:sz w:val="24"/>
          <w:szCs w:val="24"/>
          <w:shd w:val="clear" w:color="auto" w:fill="FFFFFF"/>
        </w:rPr>
        <w:t xml:space="preserve">Trivedi, A., Verma, T., Sharma, N., Kumar B., &amp; Gautam, A. C. (2023). Impact of </w:t>
      </w:r>
      <w:r w:rsidRPr="00864ECE">
        <w:rPr>
          <w:rFonts w:ascii="Times New Roman" w:hAnsi="Times New Roman" w:cs="Times New Roman"/>
          <w:color w:val="222222"/>
          <w:sz w:val="24"/>
          <w:szCs w:val="24"/>
          <w:shd w:val="clear" w:color="auto" w:fill="FFFFFF"/>
        </w:rPr>
        <w:t>flaxseed powder on sensory and microbiological property of dietary Peda</w:t>
      </w:r>
      <w:r w:rsidRPr="00864ECE">
        <w:rPr>
          <w:rFonts w:ascii="Times New Roman" w:hAnsi="Times New Roman" w:cs="Times New Roman"/>
          <w:sz w:val="24"/>
          <w:szCs w:val="24"/>
        </w:rPr>
        <w:t>,</w:t>
      </w:r>
      <w:r w:rsidRPr="00864ECE">
        <w:rPr>
          <w:rFonts w:ascii="Times New Roman" w:hAnsi="Times New Roman" w:cs="Times New Roman"/>
          <w:i/>
          <w:iCs/>
          <w:sz w:val="24"/>
          <w:szCs w:val="24"/>
        </w:rPr>
        <w:t>12</w:t>
      </w:r>
      <w:r w:rsidRPr="00864ECE">
        <w:rPr>
          <w:rFonts w:ascii="Times New Roman" w:hAnsi="Times New Roman" w:cs="Times New Roman"/>
          <w:sz w:val="24"/>
          <w:szCs w:val="24"/>
        </w:rPr>
        <w:t>(10), 1164-1168</w:t>
      </w:r>
      <w:r w:rsidRPr="00864ECE">
        <w:rPr>
          <w:rFonts w:ascii="Times New Roman" w:hAnsi="Times New Roman" w:cs="Times New Roman"/>
          <w:color w:val="222222"/>
          <w:sz w:val="24"/>
          <w:szCs w:val="24"/>
          <w:shd w:val="clear" w:color="auto" w:fill="FFFFFF"/>
        </w:rPr>
        <w:t>.</w:t>
      </w:r>
    </w:p>
    <w:p w14:paraId="39EF21B0" w14:textId="77777777" w:rsidR="00D16378" w:rsidRPr="00313E5E" w:rsidRDefault="00D16378" w:rsidP="00D16378">
      <w:pPr>
        <w:ind w:left="720" w:hanging="720"/>
        <w:rPr>
          <w:rFonts w:ascii="Times New Roman" w:hAnsi="Times New Roman" w:cs="Times New Roman"/>
          <w:sz w:val="24"/>
          <w:szCs w:val="24"/>
          <w:shd w:val="clear" w:color="auto" w:fill="FFFFFF"/>
        </w:rPr>
      </w:pPr>
      <w:r w:rsidRPr="00313E5E">
        <w:rPr>
          <w:rFonts w:ascii="Times New Roman" w:hAnsi="Times New Roman" w:cs="Times New Roman"/>
          <w:sz w:val="24"/>
          <w:szCs w:val="24"/>
          <w:shd w:val="clear" w:color="auto" w:fill="FFFFFF"/>
        </w:rPr>
        <w:t>Vasu, A. C. (2007). </w:t>
      </w:r>
      <w:r w:rsidRPr="00313E5E">
        <w:rPr>
          <w:rFonts w:ascii="Times New Roman" w:hAnsi="Times New Roman" w:cs="Times New Roman"/>
          <w:i/>
          <w:iCs/>
          <w:sz w:val="24"/>
          <w:szCs w:val="24"/>
          <w:shd w:val="clear" w:color="auto" w:fill="FFFFFF"/>
        </w:rPr>
        <w:t xml:space="preserve">Distinct Features and Characteristics of Dharwad </w:t>
      </w:r>
      <w:r w:rsidRPr="00656647">
        <w:rPr>
          <w:rFonts w:ascii="Times New Roman" w:hAnsi="Times New Roman" w:cs="Times New Roman"/>
          <w:i/>
          <w:iCs/>
          <w:sz w:val="24"/>
          <w:szCs w:val="24"/>
          <w:shd w:val="clear" w:color="auto" w:fill="FFFFFF"/>
        </w:rPr>
        <w:t>Peda</w:t>
      </w:r>
      <w:r w:rsidRPr="00313E5E">
        <w:rPr>
          <w:rFonts w:ascii="Times New Roman" w:hAnsi="Times New Roman" w:cs="Times New Roman"/>
          <w:sz w:val="24"/>
          <w:szCs w:val="24"/>
          <w:shd w:val="clear" w:color="auto" w:fill="FFFFFF"/>
        </w:rPr>
        <w:t> (Doctoral dissertation, NDRI).</w:t>
      </w:r>
    </w:p>
    <w:p w14:paraId="25EC1F8D" w14:textId="77777777" w:rsidR="00D16378" w:rsidRPr="00313E5E" w:rsidRDefault="00D16378" w:rsidP="00D16378">
      <w:pPr>
        <w:ind w:left="720" w:hanging="720"/>
        <w:rPr>
          <w:rFonts w:ascii="Times New Roman" w:hAnsi="Times New Roman" w:cs="Times New Roman"/>
          <w:sz w:val="24"/>
          <w:szCs w:val="24"/>
          <w:shd w:val="clear" w:color="auto" w:fill="FFFFFF"/>
        </w:rPr>
      </w:pPr>
      <w:r w:rsidRPr="00313E5E">
        <w:rPr>
          <w:rFonts w:ascii="Times New Roman" w:hAnsi="Times New Roman" w:cs="Times New Roman"/>
          <w:sz w:val="24"/>
          <w:szCs w:val="24"/>
          <w:shd w:val="clear" w:color="auto" w:fill="FFFFFF"/>
        </w:rPr>
        <w:t xml:space="preserve">Verma, P., Shah, N. G., &amp; </w:t>
      </w:r>
      <w:proofErr w:type="spellStart"/>
      <w:r w:rsidRPr="00313E5E">
        <w:rPr>
          <w:rFonts w:ascii="Times New Roman" w:hAnsi="Times New Roman" w:cs="Times New Roman"/>
          <w:sz w:val="24"/>
          <w:szCs w:val="24"/>
          <w:shd w:val="clear" w:color="auto" w:fill="FFFFFF"/>
        </w:rPr>
        <w:t>Mahajani</w:t>
      </w:r>
      <w:proofErr w:type="spellEnd"/>
      <w:r w:rsidRPr="00313E5E">
        <w:rPr>
          <w:rFonts w:ascii="Times New Roman" w:hAnsi="Times New Roman" w:cs="Times New Roman"/>
          <w:sz w:val="24"/>
          <w:szCs w:val="24"/>
          <w:shd w:val="clear" w:color="auto" w:fill="FFFFFF"/>
        </w:rPr>
        <w:t>, S. M. (2019). Effects of acid treatment in jaggery making. </w:t>
      </w:r>
      <w:r w:rsidRPr="00313E5E">
        <w:rPr>
          <w:rFonts w:ascii="Times New Roman" w:hAnsi="Times New Roman" w:cs="Times New Roman"/>
          <w:i/>
          <w:iCs/>
          <w:sz w:val="24"/>
          <w:szCs w:val="24"/>
          <w:shd w:val="clear" w:color="auto" w:fill="FFFFFF"/>
        </w:rPr>
        <w:t>Food chemistry</w:t>
      </w:r>
      <w:r w:rsidRPr="00313E5E">
        <w:rPr>
          <w:rFonts w:ascii="Times New Roman" w:hAnsi="Times New Roman" w:cs="Times New Roman"/>
          <w:sz w:val="24"/>
          <w:szCs w:val="24"/>
          <w:shd w:val="clear" w:color="auto" w:fill="FFFFFF"/>
        </w:rPr>
        <w:t>, </w:t>
      </w:r>
      <w:r w:rsidRPr="00313E5E">
        <w:rPr>
          <w:rFonts w:ascii="Times New Roman" w:hAnsi="Times New Roman" w:cs="Times New Roman"/>
          <w:i/>
          <w:iCs/>
          <w:sz w:val="24"/>
          <w:szCs w:val="24"/>
          <w:shd w:val="clear" w:color="auto" w:fill="FFFFFF"/>
        </w:rPr>
        <w:t>299</w:t>
      </w:r>
      <w:r w:rsidRPr="00313E5E">
        <w:rPr>
          <w:rFonts w:ascii="Times New Roman" w:hAnsi="Times New Roman" w:cs="Times New Roman"/>
          <w:sz w:val="24"/>
          <w:szCs w:val="24"/>
          <w:shd w:val="clear" w:color="auto" w:fill="FFFFFF"/>
        </w:rPr>
        <w:t>, 125094.</w:t>
      </w:r>
    </w:p>
    <w:p w14:paraId="6E832A0E" w14:textId="77777777" w:rsidR="00D16378" w:rsidRPr="00313E5E" w:rsidRDefault="00D16378" w:rsidP="00D16378">
      <w:pPr>
        <w:ind w:left="720" w:hanging="720"/>
        <w:rPr>
          <w:rFonts w:ascii="Times New Roman" w:hAnsi="Times New Roman" w:cs="Times New Roman"/>
          <w:sz w:val="24"/>
          <w:szCs w:val="24"/>
          <w:shd w:val="clear" w:color="auto" w:fill="FFFFFF"/>
        </w:rPr>
      </w:pPr>
      <w:r w:rsidRPr="00313E5E">
        <w:rPr>
          <w:rFonts w:ascii="Times New Roman" w:hAnsi="Times New Roman" w:cs="Times New Roman"/>
          <w:sz w:val="24"/>
          <w:szCs w:val="24"/>
          <w:shd w:val="clear" w:color="auto" w:fill="FFFFFF"/>
        </w:rPr>
        <w:t xml:space="preserve">Viji, P. C., Sivakumar, S., Rekha Chawla, N. G., Ashritha, B., &amp; Kumar, S. (2023). Recent </w:t>
      </w:r>
      <w:r w:rsidRPr="00864ECE">
        <w:rPr>
          <w:rFonts w:ascii="Times New Roman" w:hAnsi="Times New Roman" w:cs="Times New Roman"/>
          <w:sz w:val="24"/>
          <w:szCs w:val="24"/>
          <w:shd w:val="clear" w:color="auto" w:fill="FFFFFF"/>
        </w:rPr>
        <w:t>innovations in value added khoa based sweets: An opportunity for dairy entrepreneurship: A review</w:t>
      </w:r>
      <w:r w:rsidRPr="00864ECE">
        <w:rPr>
          <w:rFonts w:ascii="Times New Roman" w:hAnsi="Times New Roman" w:cs="Times New Roman"/>
          <w:sz w:val="24"/>
          <w:szCs w:val="24"/>
        </w:rPr>
        <w:t>,</w:t>
      </w:r>
      <w:r w:rsidRPr="00864ECE">
        <w:rPr>
          <w:rFonts w:ascii="Times New Roman" w:hAnsi="Times New Roman" w:cs="Times New Roman"/>
          <w:i/>
          <w:iCs/>
          <w:sz w:val="24"/>
          <w:szCs w:val="24"/>
        </w:rPr>
        <w:t xml:space="preserve"> 8</w:t>
      </w:r>
      <w:r w:rsidRPr="00864ECE">
        <w:rPr>
          <w:rFonts w:ascii="Times New Roman" w:hAnsi="Times New Roman" w:cs="Times New Roman"/>
          <w:sz w:val="24"/>
          <w:szCs w:val="24"/>
        </w:rPr>
        <w:t>(1): 17-19</w:t>
      </w:r>
      <w:r w:rsidRPr="00864ECE">
        <w:rPr>
          <w:rFonts w:ascii="Times New Roman" w:hAnsi="Times New Roman" w:cs="Times New Roman"/>
          <w:sz w:val="24"/>
          <w:szCs w:val="24"/>
          <w:shd w:val="clear" w:color="auto" w:fill="FFFFFF"/>
        </w:rPr>
        <w:t>.</w:t>
      </w:r>
    </w:p>
    <w:p w14:paraId="38F14004" w14:textId="77777777" w:rsidR="00D16378" w:rsidRPr="00313E5E" w:rsidRDefault="00D16378" w:rsidP="00D16378">
      <w:pPr>
        <w:ind w:left="720" w:hanging="720"/>
        <w:rPr>
          <w:rFonts w:ascii="Times New Roman" w:hAnsi="Times New Roman" w:cs="Times New Roman"/>
          <w:sz w:val="24"/>
          <w:szCs w:val="24"/>
          <w:shd w:val="clear" w:color="auto" w:fill="FFFFFF"/>
        </w:rPr>
      </w:pPr>
      <w:r w:rsidRPr="00313E5E">
        <w:rPr>
          <w:rFonts w:ascii="Times New Roman" w:hAnsi="Times New Roman" w:cs="Times New Roman"/>
          <w:sz w:val="24"/>
          <w:szCs w:val="24"/>
          <w:shd w:val="clear" w:color="auto" w:fill="FFFFFF"/>
        </w:rPr>
        <w:lastRenderedPageBreak/>
        <w:t xml:space="preserve">Yadav, R., &amp; </w:t>
      </w:r>
      <w:proofErr w:type="spellStart"/>
      <w:r w:rsidRPr="00313E5E">
        <w:rPr>
          <w:rFonts w:ascii="Times New Roman" w:hAnsi="Times New Roman" w:cs="Times New Roman"/>
          <w:sz w:val="24"/>
          <w:szCs w:val="24"/>
          <w:shd w:val="clear" w:color="auto" w:fill="FFFFFF"/>
        </w:rPr>
        <w:t>Beniwal</w:t>
      </w:r>
      <w:proofErr w:type="spellEnd"/>
      <w:r w:rsidRPr="00313E5E">
        <w:rPr>
          <w:rFonts w:ascii="Times New Roman" w:hAnsi="Times New Roman" w:cs="Times New Roman"/>
          <w:sz w:val="24"/>
          <w:szCs w:val="24"/>
          <w:shd w:val="clear" w:color="auto" w:fill="FFFFFF"/>
        </w:rPr>
        <w:t xml:space="preserve">, B. S. (2009). Effect of antioxidants and preservative on keeping quality of </w:t>
      </w:r>
      <w:proofErr w:type="spellStart"/>
      <w:r w:rsidRPr="00656647">
        <w:rPr>
          <w:rFonts w:ascii="Times New Roman" w:hAnsi="Times New Roman" w:cs="Times New Roman"/>
          <w:i/>
          <w:iCs/>
          <w:sz w:val="24"/>
          <w:szCs w:val="24"/>
          <w:shd w:val="clear" w:color="auto" w:fill="FFFFFF"/>
        </w:rPr>
        <w:t>peda</w:t>
      </w:r>
      <w:proofErr w:type="spellEnd"/>
      <w:r w:rsidRPr="00313E5E">
        <w:rPr>
          <w:rFonts w:ascii="Times New Roman" w:hAnsi="Times New Roman" w:cs="Times New Roman"/>
          <w:sz w:val="24"/>
          <w:szCs w:val="24"/>
          <w:shd w:val="clear" w:color="auto" w:fill="FFFFFF"/>
        </w:rPr>
        <w:t xml:space="preserve"> stored at sub-zero temperature. </w:t>
      </w:r>
      <w:r w:rsidRPr="00313E5E">
        <w:rPr>
          <w:rFonts w:ascii="Times New Roman" w:hAnsi="Times New Roman" w:cs="Times New Roman"/>
          <w:i/>
          <w:iCs/>
          <w:sz w:val="24"/>
          <w:szCs w:val="24"/>
          <w:shd w:val="clear" w:color="auto" w:fill="FFFFFF"/>
        </w:rPr>
        <w:t>Journal of Dairying, Foods and Home Sciences</w:t>
      </w:r>
      <w:r w:rsidRPr="00313E5E">
        <w:rPr>
          <w:rFonts w:ascii="Times New Roman" w:hAnsi="Times New Roman" w:cs="Times New Roman"/>
          <w:sz w:val="24"/>
          <w:szCs w:val="24"/>
          <w:shd w:val="clear" w:color="auto" w:fill="FFFFFF"/>
        </w:rPr>
        <w:t>, </w:t>
      </w:r>
      <w:r w:rsidRPr="00313E5E">
        <w:rPr>
          <w:rFonts w:ascii="Times New Roman" w:hAnsi="Times New Roman" w:cs="Times New Roman"/>
          <w:i/>
          <w:iCs/>
          <w:sz w:val="24"/>
          <w:szCs w:val="24"/>
          <w:shd w:val="clear" w:color="auto" w:fill="FFFFFF"/>
        </w:rPr>
        <w:t>28</w:t>
      </w:r>
      <w:r w:rsidRPr="00313E5E">
        <w:rPr>
          <w:rFonts w:ascii="Times New Roman" w:hAnsi="Times New Roman" w:cs="Times New Roman"/>
          <w:sz w:val="24"/>
          <w:szCs w:val="24"/>
          <w:shd w:val="clear" w:color="auto" w:fill="FFFFFF"/>
        </w:rPr>
        <w:t>(3and4), 164-169.</w:t>
      </w:r>
    </w:p>
    <w:p w14:paraId="1A31A6B5" w14:textId="77777777" w:rsidR="00D16378" w:rsidRDefault="00D16378" w:rsidP="00D16378">
      <w:pPr>
        <w:ind w:left="720" w:hanging="720"/>
        <w:rPr>
          <w:rFonts w:ascii="Times New Roman" w:hAnsi="Times New Roman" w:cs="Times New Roman"/>
          <w:sz w:val="24"/>
          <w:szCs w:val="24"/>
          <w:shd w:val="clear" w:color="auto" w:fill="FFFFFF"/>
        </w:rPr>
      </w:pPr>
      <w:r w:rsidRPr="00313E5E">
        <w:rPr>
          <w:rFonts w:ascii="Times New Roman" w:hAnsi="Times New Roman" w:cs="Times New Roman"/>
          <w:sz w:val="24"/>
          <w:szCs w:val="24"/>
          <w:shd w:val="clear" w:color="auto" w:fill="FFFFFF"/>
        </w:rPr>
        <w:t>Zhan, G., Pan, L. Q., Mao, S. B., Zhang, W., Wei, Y. Y., &amp; Tu, K. (2014). Study on antibacterial properties and major bioactive constituents of Chinese water chestnut (Eleocharis dulcis) peels extracts/fractions. </w:t>
      </w:r>
      <w:r w:rsidRPr="00313E5E">
        <w:rPr>
          <w:rFonts w:ascii="Times New Roman" w:hAnsi="Times New Roman" w:cs="Times New Roman"/>
          <w:i/>
          <w:iCs/>
          <w:sz w:val="24"/>
          <w:szCs w:val="24"/>
          <w:shd w:val="clear" w:color="auto" w:fill="FFFFFF"/>
        </w:rPr>
        <w:t>European Food Research and Technology</w:t>
      </w:r>
      <w:r w:rsidRPr="00313E5E">
        <w:rPr>
          <w:rFonts w:ascii="Times New Roman" w:hAnsi="Times New Roman" w:cs="Times New Roman"/>
          <w:sz w:val="24"/>
          <w:szCs w:val="24"/>
          <w:shd w:val="clear" w:color="auto" w:fill="FFFFFF"/>
        </w:rPr>
        <w:t>, </w:t>
      </w:r>
      <w:r w:rsidRPr="00313E5E">
        <w:rPr>
          <w:rFonts w:ascii="Times New Roman" w:hAnsi="Times New Roman" w:cs="Times New Roman"/>
          <w:i/>
          <w:iCs/>
          <w:sz w:val="24"/>
          <w:szCs w:val="24"/>
          <w:shd w:val="clear" w:color="auto" w:fill="FFFFFF"/>
        </w:rPr>
        <w:t>238</w:t>
      </w:r>
      <w:r w:rsidRPr="00313E5E">
        <w:rPr>
          <w:rFonts w:ascii="Times New Roman" w:hAnsi="Times New Roman" w:cs="Times New Roman"/>
          <w:sz w:val="24"/>
          <w:szCs w:val="24"/>
          <w:shd w:val="clear" w:color="auto" w:fill="FFFFFF"/>
        </w:rPr>
        <w:t>, 789-796.</w:t>
      </w:r>
    </w:p>
    <w:bookmarkEnd w:id="5"/>
    <w:p w14:paraId="022C6727" w14:textId="77777777" w:rsidR="00D16378" w:rsidRDefault="00D16378" w:rsidP="00D16378">
      <w:pPr>
        <w:ind w:left="0" w:firstLine="0"/>
        <w:rPr>
          <w:rFonts w:ascii="Times New Roman" w:hAnsi="Times New Roman" w:cs="Times New Roman"/>
          <w:sz w:val="24"/>
          <w:szCs w:val="24"/>
        </w:rPr>
      </w:pPr>
    </w:p>
    <w:p w14:paraId="7C7DFC1C" w14:textId="77777777" w:rsidR="00D16378" w:rsidRDefault="00D16378" w:rsidP="00D16378">
      <w:pPr>
        <w:ind w:left="0" w:firstLine="0"/>
        <w:rPr>
          <w:rFonts w:ascii="Times New Roman" w:hAnsi="Times New Roman" w:cs="Times New Roman"/>
          <w:sz w:val="24"/>
          <w:szCs w:val="24"/>
        </w:rPr>
      </w:pPr>
    </w:p>
    <w:p w14:paraId="1F4D6865" w14:textId="77777777" w:rsidR="00D16378" w:rsidRPr="00D16378" w:rsidRDefault="00D16378" w:rsidP="00D16378">
      <w:pPr>
        <w:spacing w:line="600" w:lineRule="auto"/>
        <w:ind w:firstLine="0"/>
        <w:jc w:val="left"/>
        <w:rPr>
          <w:rFonts w:ascii="Times New Roman" w:hAnsi="Times New Roman" w:cs="Times New Roman"/>
          <w:sz w:val="24"/>
          <w:szCs w:val="24"/>
        </w:rPr>
      </w:pPr>
    </w:p>
    <w:sectPr w:rsidR="00D16378" w:rsidRPr="00D1637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378"/>
    <w:rsid w:val="00403410"/>
    <w:rsid w:val="004F01D9"/>
    <w:rsid w:val="006E6946"/>
    <w:rsid w:val="007302FD"/>
    <w:rsid w:val="007759C2"/>
    <w:rsid w:val="00917775"/>
    <w:rsid w:val="00D1637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6040AF"/>
  <w15:chartTrackingRefBased/>
  <w15:docId w15:val="{B5E9A9B4-3FC4-4799-92FA-8E560A1D2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6378"/>
    <w:pPr>
      <w:spacing w:after="0" w:line="360" w:lineRule="auto"/>
      <w:ind w:left="425" w:right="-164" w:firstLine="720"/>
      <w:jc w:val="both"/>
    </w:pPr>
    <w:rPr>
      <w:sz w:val="22"/>
      <w:szCs w:val="22"/>
      <w14:ligatures w14:val="none"/>
    </w:rPr>
  </w:style>
  <w:style w:type="paragraph" w:styleId="Heading1">
    <w:name w:val="heading 1"/>
    <w:basedOn w:val="Normal"/>
    <w:next w:val="Normal"/>
    <w:link w:val="Heading1Char"/>
    <w:uiPriority w:val="9"/>
    <w:qFormat/>
    <w:rsid w:val="00D1637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1637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1637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1637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1637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1637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1637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1637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1637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637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1637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1637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1637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1637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1637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637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637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6378"/>
    <w:rPr>
      <w:rFonts w:eastAsiaTheme="majorEastAsia" w:cstheme="majorBidi"/>
      <w:color w:val="272727" w:themeColor="text1" w:themeTint="D8"/>
    </w:rPr>
  </w:style>
  <w:style w:type="paragraph" w:styleId="Title">
    <w:name w:val="Title"/>
    <w:basedOn w:val="Normal"/>
    <w:next w:val="Normal"/>
    <w:link w:val="TitleChar"/>
    <w:uiPriority w:val="10"/>
    <w:qFormat/>
    <w:rsid w:val="00D1637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637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637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1637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6378"/>
    <w:pPr>
      <w:spacing w:before="160"/>
      <w:jc w:val="center"/>
    </w:pPr>
    <w:rPr>
      <w:i/>
      <w:iCs/>
      <w:color w:val="404040" w:themeColor="text1" w:themeTint="BF"/>
    </w:rPr>
  </w:style>
  <w:style w:type="character" w:customStyle="1" w:styleId="QuoteChar">
    <w:name w:val="Quote Char"/>
    <w:basedOn w:val="DefaultParagraphFont"/>
    <w:link w:val="Quote"/>
    <w:uiPriority w:val="29"/>
    <w:rsid w:val="00D16378"/>
    <w:rPr>
      <w:i/>
      <w:iCs/>
      <w:color w:val="404040" w:themeColor="text1" w:themeTint="BF"/>
    </w:rPr>
  </w:style>
  <w:style w:type="paragraph" w:styleId="ListParagraph">
    <w:name w:val="List Paragraph"/>
    <w:basedOn w:val="Normal"/>
    <w:uiPriority w:val="34"/>
    <w:qFormat/>
    <w:rsid w:val="00D16378"/>
    <w:pPr>
      <w:ind w:left="720"/>
      <w:contextualSpacing/>
    </w:pPr>
  </w:style>
  <w:style w:type="character" w:styleId="IntenseEmphasis">
    <w:name w:val="Intense Emphasis"/>
    <w:basedOn w:val="DefaultParagraphFont"/>
    <w:uiPriority w:val="21"/>
    <w:qFormat/>
    <w:rsid w:val="00D16378"/>
    <w:rPr>
      <w:i/>
      <w:iCs/>
      <w:color w:val="2F5496" w:themeColor="accent1" w:themeShade="BF"/>
    </w:rPr>
  </w:style>
  <w:style w:type="paragraph" w:styleId="IntenseQuote">
    <w:name w:val="Intense Quote"/>
    <w:basedOn w:val="Normal"/>
    <w:next w:val="Normal"/>
    <w:link w:val="IntenseQuoteChar"/>
    <w:uiPriority w:val="30"/>
    <w:qFormat/>
    <w:rsid w:val="00D1637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16378"/>
    <w:rPr>
      <w:i/>
      <w:iCs/>
      <w:color w:val="2F5496" w:themeColor="accent1" w:themeShade="BF"/>
    </w:rPr>
  </w:style>
  <w:style w:type="character" w:styleId="IntenseReference">
    <w:name w:val="Intense Reference"/>
    <w:basedOn w:val="DefaultParagraphFont"/>
    <w:uiPriority w:val="32"/>
    <w:qFormat/>
    <w:rsid w:val="00D16378"/>
    <w:rPr>
      <w:b/>
      <w:bCs/>
      <w:smallCaps/>
      <w:color w:val="2F5496" w:themeColor="accent1" w:themeShade="BF"/>
      <w:spacing w:val="5"/>
    </w:rPr>
  </w:style>
  <w:style w:type="table" w:styleId="GridTable1Light-Accent5">
    <w:name w:val="Grid Table 1 Light Accent 5"/>
    <w:basedOn w:val="TableNormal"/>
    <w:uiPriority w:val="46"/>
    <w:rsid w:val="00D16378"/>
    <w:pPr>
      <w:spacing w:after="0" w:line="240" w:lineRule="auto"/>
      <w:ind w:left="68" w:right="-164" w:firstLine="720"/>
      <w:jc w:val="both"/>
    </w:pPr>
    <w:rPr>
      <w:sz w:val="22"/>
      <w:szCs w:val="22"/>
      <w14:ligatures w14:val="none"/>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TableGrid">
    <w:name w:val="Table Grid"/>
    <w:basedOn w:val="TableNormal"/>
    <w:uiPriority w:val="39"/>
    <w:rsid w:val="00D16378"/>
    <w:pPr>
      <w:spacing w:after="0" w:line="240" w:lineRule="auto"/>
      <w:ind w:left="68" w:right="-164" w:firstLine="720"/>
      <w:jc w:val="both"/>
    </w:pPr>
    <w:rPr>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D16378"/>
    <w:pPr>
      <w:spacing w:after="0" w:line="240" w:lineRule="auto"/>
      <w:ind w:left="68" w:right="-164" w:firstLine="720"/>
      <w:jc w:val="both"/>
    </w:pPr>
    <w:rPr>
      <w:sz w:val="22"/>
      <w:szCs w:val="22"/>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2">
    <w:name w:val="Table Grid2"/>
    <w:basedOn w:val="TableNormal"/>
    <w:next w:val="TableGrid"/>
    <w:uiPriority w:val="39"/>
    <w:rsid w:val="00D16378"/>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D16378"/>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ont-break-out">
    <w:name w:val="dont-break-out"/>
    <w:basedOn w:val="DefaultParagraphFont"/>
    <w:rsid w:val="00D16378"/>
  </w:style>
  <w:style w:type="character" w:styleId="Hyperlink">
    <w:name w:val="Hyperlink"/>
    <w:basedOn w:val="DefaultParagraphFont"/>
    <w:uiPriority w:val="99"/>
    <w:unhideWhenUsed/>
    <w:rsid w:val="00D16378"/>
    <w:rPr>
      <w:color w:val="0563C1" w:themeColor="hyperlink"/>
      <w:u w:val="single"/>
    </w:rPr>
  </w:style>
  <w:style w:type="character" w:styleId="UnresolvedMention">
    <w:name w:val="Unresolved Mention"/>
    <w:basedOn w:val="DefaultParagraphFont"/>
    <w:uiPriority w:val="99"/>
    <w:semiHidden/>
    <w:unhideWhenUsed/>
    <w:rsid w:val="004034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hyperlink" Target="mailto:ankurtrivedi@svpuat.edu.in" TargetMode="Externa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27</Pages>
  <Words>9632</Words>
  <Characters>51725</Characters>
  <Application>Microsoft Office Word</Application>
  <DocSecurity>0</DocSecurity>
  <Lines>1149</Lines>
  <Paragraphs>486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Ankur Trivedi</dc:creator>
  <cp:keywords/>
  <dc:description/>
  <cp:lastModifiedBy>Ankur Trivedi</cp:lastModifiedBy>
  <cp:revision>7</cp:revision>
  <dcterms:created xsi:type="dcterms:W3CDTF">2025-01-20T15:26:00Z</dcterms:created>
  <dcterms:modified xsi:type="dcterms:W3CDTF">2025-01-20T15:50:00Z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12bf6f96-625f-4d9b-bd28-e5cf1b50ea37</vt:lpwstr>
  </property>
</Properties>
</file>