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DIGITAL AND TELEMEDICINE APPLICATION IN DIAGNOSTICMICROBIOLOGY</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AI-Driven digital diagnostics and online diagnostic tools</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ABSTRACT</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   Technological advancements have created significant opportunities for improving healthcare, especially through telemedicine and artificial intelligence (AI). These innovations have enhanced the speed and scope of medical interventions, particularly in rural areas, where access to healthcare is often limited. In eye care, conditions like glaucoma and retinal diseases, if left untreated, can lead to permanent blindness. Early diagnosis is crucial for preventing such outcomes. Screening programs in rural communities, combined with digital diagnostic tools and AI, can significantly improve early detection and intervention. These technologies allow for remote consultations and screenings, making it possible to reach underserved populations more effectively. AI can assist in </w:t>
      </w:r>
      <w:proofErr w:type="spellStart"/>
      <w:r w:rsidRPr="006A71F2">
        <w:rPr>
          <w:rFonts w:ascii="Times New Roman" w:eastAsia="Times New Roman" w:hAnsi="Times New Roman" w:cs="Times New Roman"/>
          <w:color w:val="000000"/>
          <w:kern w:val="0"/>
          <w:lang w:eastAsia="en-GB"/>
          <w14:ligatures w14:val="none"/>
        </w:rPr>
        <w:t>analyzing</w:t>
      </w:r>
      <w:proofErr w:type="spellEnd"/>
      <w:r w:rsidRPr="006A71F2">
        <w:rPr>
          <w:rFonts w:ascii="Times New Roman" w:eastAsia="Times New Roman" w:hAnsi="Times New Roman" w:cs="Times New Roman"/>
          <w:color w:val="000000"/>
          <w:kern w:val="0"/>
          <w:lang w:eastAsia="en-GB"/>
          <w14:ligatures w14:val="none"/>
        </w:rPr>
        <w:t xml:space="preserve"> diagnostic data, ensuring timely identification of at-risk individuals. With increased awareness and early detection facilitated by digital tools, the impact of preventable blindness in rural areas can be minimized, ultimately enhancing eye health outcomes.</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1. Introduction </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firstLine="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Artificial Intelligence is a most recent developing computer system helping human intelligence in different perspectives like analysing, recognition, diagnosing and helping in the progression of varied industries. Its advanced and quick developing system is playing a high significant role in the medical and laboratory industry (Angelica C. </w:t>
      </w:r>
      <w:proofErr w:type="spellStart"/>
      <w:r w:rsidRPr="006A71F2">
        <w:rPr>
          <w:rFonts w:ascii="Times New Roman" w:eastAsia="Times New Roman" w:hAnsi="Times New Roman" w:cs="Times New Roman"/>
          <w:color w:val="000000"/>
          <w:kern w:val="0"/>
          <w:lang w:eastAsia="en-GB"/>
          <w14:ligatures w14:val="none"/>
        </w:rPr>
        <w:t>Scanzera</w:t>
      </w:r>
      <w:proofErr w:type="spellEnd"/>
      <w:r w:rsidRPr="006A71F2">
        <w:rPr>
          <w:rFonts w:ascii="Times New Roman" w:eastAsia="Times New Roman" w:hAnsi="Times New Roman" w:cs="Times New Roman"/>
          <w:color w:val="000000"/>
          <w:kern w:val="0"/>
          <w:lang w:eastAsia="en-GB"/>
          <w14:ligatures w14:val="none"/>
        </w:rPr>
        <w:t xml:space="preserve"> a, 2022). In healthcare, AI is serving a crucial role in screening, management and patient triage (Reid &amp; Eaton, 2019). Most of the AI algorithms have been described for analysis in retinal diseases like diabetic retinopathy, Age related macular degeneration, retinopathy of prematurity, retinal vascular occlusion and retinal detachment and also can be used for describing the condition like </w:t>
      </w:r>
      <w:proofErr w:type="gramStart"/>
      <w:r w:rsidRPr="006A71F2">
        <w:rPr>
          <w:rFonts w:ascii="Times New Roman" w:eastAsia="Times New Roman" w:hAnsi="Times New Roman" w:cs="Times New Roman"/>
          <w:color w:val="000000"/>
          <w:kern w:val="0"/>
          <w:lang w:eastAsia="en-GB"/>
          <w14:ligatures w14:val="none"/>
        </w:rPr>
        <w:t>glaucoma ,</w:t>
      </w:r>
      <w:proofErr w:type="gramEnd"/>
      <w:r w:rsidRPr="006A71F2">
        <w:rPr>
          <w:rFonts w:ascii="Times New Roman" w:eastAsia="Times New Roman" w:hAnsi="Times New Roman" w:cs="Times New Roman"/>
          <w:color w:val="000000"/>
          <w:kern w:val="0"/>
          <w:lang w:eastAsia="en-GB"/>
          <w14:ligatures w14:val="none"/>
        </w:rPr>
        <w:t xml:space="preserve"> Keratoconus, cataract, refractive error, Intraocular lens power calculations and strabismus correction surgeries (J </w:t>
      </w:r>
      <w:proofErr w:type="spellStart"/>
      <w:r w:rsidRPr="006A71F2">
        <w:rPr>
          <w:rFonts w:ascii="Times New Roman" w:eastAsia="Times New Roman" w:hAnsi="Times New Roman" w:cs="Times New Roman"/>
          <w:color w:val="000000"/>
          <w:kern w:val="0"/>
          <w:lang w:eastAsia="en-GB"/>
          <w14:ligatures w14:val="none"/>
        </w:rPr>
        <w:t>Akkara</w:t>
      </w:r>
      <w:proofErr w:type="spellEnd"/>
      <w:r w:rsidRPr="006A71F2">
        <w:rPr>
          <w:rFonts w:ascii="Times New Roman" w:eastAsia="Times New Roman" w:hAnsi="Times New Roman" w:cs="Times New Roman"/>
          <w:color w:val="000000"/>
          <w:kern w:val="0"/>
          <w:lang w:eastAsia="en-GB"/>
          <w14:ligatures w14:val="none"/>
        </w:rPr>
        <w:t>, 2019).</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w:t>
      </w:r>
      <w:r w:rsidRPr="006A71F2">
        <w:rPr>
          <w:rFonts w:ascii="Times New Roman" w:eastAsia="Times New Roman" w:hAnsi="Times New Roman" w:cs="Times New Roman"/>
          <w:color w:val="000000"/>
          <w:kern w:val="0"/>
          <w:lang w:eastAsia="en-GB"/>
          <w14:ligatures w14:val="none"/>
        </w:rPr>
        <w:tab/>
        <w:t>Telemedicine is the application of communication and information technologies in the health care system between participants in different locations (</w:t>
      </w:r>
      <w:proofErr w:type="spellStart"/>
      <w:r w:rsidRPr="006A71F2">
        <w:rPr>
          <w:rFonts w:ascii="Times New Roman" w:eastAsia="Times New Roman" w:hAnsi="Times New Roman" w:cs="Times New Roman"/>
          <w:color w:val="000000"/>
          <w:kern w:val="0"/>
          <w:lang w:eastAsia="en-GB"/>
          <w14:ligatures w14:val="none"/>
        </w:rPr>
        <w:t>zva</w:t>
      </w:r>
      <w:proofErr w:type="spellEnd"/>
      <w:r w:rsidRPr="006A71F2">
        <w:rPr>
          <w:rFonts w:ascii="Times New Roman" w:eastAsia="Times New Roman" w:hAnsi="Times New Roman" w:cs="Times New Roman"/>
          <w:color w:val="000000"/>
          <w:kern w:val="0"/>
          <w:lang w:eastAsia="en-GB"/>
          <w14:ligatures w14:val="none"/>
        </w:rPr>
        <w:t xml:space="preserve">, 2020). The establishment of telemedicine can drastically reduce the risk of infection of the entire outpatient. Some of the features that are available in telemedicine are like </w:t>
      </w:r>
      <w:proofErr w:type="spellStart"/>
      <w:r w:rsidRPr="006A71F2">
        <w:rPr>
          <w:rFonts w:ascii="Times New Roman" w:eastAsia="Times New Roman" w:hAnsi="Times New Roman" w:cs="Times New Roman"/>
          <w:color w:val="000000"/>
          <w:kern w:val="0"/>
          <w:lang w:eastAsia="en-GB"/>
          <w14:ligatures w14:val="none"/>
        </w:rPr>
        <w:t>telecooperation</w:t>
      </w:r>
      <w:proofErr w:type="spellEnd"/>
      <w:r w:rsidRPr="006A71F2">
        <w:rPr>
          <w:rFonts w:ascii="Times New Roman" w:eastAsia="Times New Roman" w:hAnsi="Times New Roman" w:cs="Times New Roman"/>
          <w:color w:val="000000"/>
          <w:kern w:val="0"/>
          <w:lang w:eastAsia="en-GB"/>
          <w14:ligatures w14:val="none"/>
        </w:rPr>
        <w:t xml:space="preserve">, teleconsultation, teletherapy, telemonitoring, teleconference, </w:t>
      </w:r>
      <w:proofErr w:type="spellStart"/>
      <w:r w:rsidRPr="006A71F2">
        <w:rPr>
          <w:rFonts w:ascii="Times New Roman" w:eastAsia="Times New Roman" w:hAnsi="Times New Roman" w:cs="Times New Roman"/>
          <w:color w:val="000000"/>
          <w:kern w:val="0"/>
          <w:lang w:eastAsia="en-GB"/>
          <w14:ligatures w14:val="none"/>
        </w:rPr>
        <w:t>telediagnostics</w:t>
      </w:r>
      <w:proofErr w:type="spellEnd"/>
      <w:r w:rsidRPr="006A71F2">
        <w:rPr>
          <w:rFonts w:ascii="Times New Roman" w:eastAsia="Times New Roman" w:hAnsi="Times New Roman" w:cs="Times New Roman"/>
          <w:color w:val="000000"/>
          <w:kern w:val="0"/>
          <w:lang w:eastAsia="en-GB"/>
          <w14:ligatures w14:val="none"/>
        </w:rPr>
        <w:t xml:space="preserve"> and telemedical emergency (R </w:t>
      </w:r>
      <w:proofErr w:type="spellStart"/>
      <w:r w:rsidRPr="006A71F2">
        <w:rPr>
          <w:rFonts w:ascii="Times New Roman" w:eastAsia="Times New Roman" w:hAnsi="Times New Roman" w:cs="Times New Roman"/>
          <w:color w:val="000000"/>
          <w:kern w:val="0"/>
          <w:lang w:eastAsia="en-GB"/>
          <w14:ligatures w14:val="none"/>
        </w:rPr>
        <w:t>Gerbutavicius</w:t>
      </w:r>
      <w:proofErr w:type="spellEnd"/>
      <w:r w:rsidRPr="006A71F2">
        <w:rPr>
          <w:rFonts w:ascii="Times New Roman" w:eastAsia="Times New Roman" w:hAnsi="Times New Roman" w:cs="Times New Roman"/>
          <w:color w:val="000000"/>
          <w:kern w:val="0"/>
          <w:lang w:eastAsia="en-GB"/>
          <w14:ligatures w14:val="none"/>
        </w:rPr>
        <w:t>, 2020).</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2.  AI intelligence and its mechanism </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        AI technology tries to replicate the ability of cognitive task that are associated with human brain. The enormous technical development of the four factors of </w:t>
      </w:r>
      <w:proofErr w:type="gramStart"/>
      <w:r w:rsidRPr="006A71F2">
        <w:rPr>
          <w:rFonts w:ascii="Times New Roman" w:eastAsia="Times New Roman" w:hAnsi="Times New Roman" w:cs="Times New Roman"/>
          <w:color w:val="000000"/>
          <w:kern w:val="0"/>
          <w:lang w:eastAsia="en-GB"/>
          <w14:ligatures w14:val="none"/>
        </w:rPr>
        <w:t>Big</w:t>
      </w:r>
      <w:proofErr w:type="gramEnd"/>
      <w:r w:rsidRPr="006A71F2">
        <w:rPr>
          <w:rFonts w:ascii="Times New Roman" w:eastAsia="Times New Roman" w:hAnsi="Times New Roman" w:cs="Times New Roman"/>
          <w:color w:val="000000"/>
          <w:kern w:val="0"/>
          <w:lang w:eastAsia="en-GB"/>
          <w14:ligatures w14:val="none"/>
        </w:rPr>
        <w:t xml:space="preserve"> data, storage and computer power and Global networking on the internet could be branch of deep learning develop (Burgess, 2017). The representation layers which can comprise multitude of successive representation. The learning of these representation layers helps to create a network called as neural network. The deep learning models do not replicate the brain’s capacity but it forms a foundation of mathematical framework for learning the representations (Chollet, 2018).</w:t>
      </w: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3. Deep learning and examinations of ocular conditions</w:t>
      </w:r>
    </w:p>
    <w:p w:rsidR="006A71F2" w:rsidRPr="006A71F2" w:rsidRDefault="006A71F2" w:rsidP="006A71F2">
      <w:pPr>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kern w:val="0"/>
          <w:lang w:eastAsia="en-GB"/>
          <w14:ligatures w14:val="none"/>
        </w:rPr>
        <w:lastRenderedPageBreak/>
        <w:br/>
      </w:r>
    </w:p>
    <w:p w:rsidR="006A71F2" w:rsidRPr="006A71F2" w:rsidRDefault="006A71F2" w:rsidP="006A71F2">
      <w:pPr>
        <w:numPr>
          <w:ilvl w:val="0"/>
          <w:numId w:val="1"/>
        </w:numPr>
        <w:jc w:val="both"/>
        <w:textAlignment w:val="baseline"/>
        <w:rPr>
          <w:rFonts w:ascii="Times New Roman" w:eastAsia="Times New Roman" w:hAnsi="Times New Roman" w:cs="Times New Roman"/>
          <w:color w:val="000000"/>
          <w:kern w:val="0"/>
          <w:lang w:eastAsia="en-GB"/>
          <w14:ligatures w14:val="none"/>
        </w:rPr>
      </w:pPr>
      <w:r w:rsidRPr="006A71F2">
        <w:rPr>
          <w:rFonts w:ascii="Times New Roman" w:eastAsia="Times New Roman" w:hAnsi="Times New Roman" w:cs="Times New Roman"/>
          <w:color w:val="000000"/>
          <w:kern w:val="0"/>
          <w:lang w:eastAsia="en-GB"/>
          <w14:ligatures w14:val="none"/>
        </w:rPr>
        <w:t>Glaucoma evaluation</w:t>
      </w:r>
    </w:p>
    <w:p w:rsidR="006A71F2" w:rsidRPr="006A71F2" w:rsidRDefault="006A71F2" w:rsidP="006A71F2">
      <w:pPr>
        <w:ind w:left="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The structural and functional damage of the optic disc in any glaucoma patients can be detected using OCT [Optical coherence tomography] and digital fundus photography. The main drawback that was found that no significant data were found to compare the intensity of the condition and it directly depends on the expertise of the practitioners (B Al-Bander, 2017)</w:t>
      </w:r>
    </w:p>
    <w:p w:rsidR="006A71F2" w:rsidRPr="006A71F2" w:rsidRDefault="006A71F2" w:rsidP="006A71F2">
      <w:pPr>
        <w:ind w:left="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The DL algorithm for the detection of referable glaucomatous optic neuropathy [GON] based on fundus </w:t>
      </w:r>
      <w:proofErr w:type="gramStart"/>
      <w:r w:rsidRPr="006A71F2">
        <w:rPr>
          <w:rFonts w:ascii="Times New Roman" w:eastAsia="Times New Roman" w:hAnsi="Times New Roman" w:cs="Times New Roman"/>
          <w:color w:val="000000"/>
          <w:kern w:val="0"/>
          <w:lang w:eastAsia="en-GB"/>
          <w14:ligatures w14:val="none"/>
        </w:rPr>
        <w:t>photography .It</w:t>
      </w:r>
      <w:proofErr w:type="gramEnd"/>
      <w:r w:rsidRPr="006A71F2">
        <w:rPr>
          <w:rFonts w:ascii="Times New Roman" w:eastAsia="Times New Roman" w:hAnsi="Times New Roman" w:cs="Times New Roman"/>
          <w:color w:val="000000"/>
          <w:kern w:val="0"/>
          <w:lang w:eastAsia="en-GB"/>
          <w14:ligatures w14:val="none"/>
        </w:rPr>
        <w:t xml:space="preserve"> is shown that deep learning algorithm can detect the glaucomatous change with high sensitivity and specificity , 95.6% and 92% respectively (Z Li, 2018). Later </w:t>
      </w:r>
      <w:proofErr w:type="gramStart"/>
      <w:r w:rsidRPr="006A71F2">
        <w:rPr>
          <w:rFonts w:ascii="Times New Roman" w:eastAsia="Times New Roman" w:hAnsi="Times New Roman" w:cs="Times New Roman"/>
          <w:color w:val="000000"/>
          <w:kern w:val="0"/>
          <w:lang w:eastAsia="en-GB"/>
          <w14:ligatures w14:val="none"/>
        </w:rPr>
        <w:t>on</w:t>
      </w:r>
      <w:proofErr w:type="gramEnd"/>
      <w:r w:rsidRPr="006A71F2">
        <w:rPr>
          <w:rFonts w:ascii="Times New Roman" w:eastAsia="Times New Roman" w:hAnsi="Times New Roman" w:cs="Times New Roman"/>
          <w:color w:val="000000"/>
          <w:kern w:val="0"/>
          <w:lang w:eastAsia="en-GB"/>
          <w14:ligatures w14:val="none"/>
        </w:rPr>
        <w:t xml:space="preserve"> the optic disc and blood vessel evaluation served as an important factor for determining the glaucoma status hence the vertical cup disc ratio is estimated from the topographic distributions of haemoglobin and so called Glaucoma discriminant function [GDF] is used to calculate a risk score of glaucoma (NYQ Tan, 2020). </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left="720" w:firstLine="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The tele optometric examination used a 14-second Reichert slit lamp video recording to evaluate the anterior segment and the </w:t>
      </w:r>
      <w:proofErr w:type="spellStart"/>
      <w:r w:rsidRPr="006A71F2">
        <w:rPr>
          <w:rFonts w:ascii="Times New Roman" w:eastAsia="Times New Roman" w:hAnsi="Times New Roman" w:cs="Times New Roman"/>
          <w:color w:val="000000"/>
          <w:kern w:val="0"/>
          <w:lang w:eastAsia="en-GB"/>
          <w14:ligatures w14:val="none"/>
        </w:rPr>
        <w:t>Eidon</w:t>
      </w:r>
      <w:proofErr w:type="spellEnd"/>
      <w:r w:rsidRPr="006A71F2">
        <w:rPr>
          <w:rFonts w:ascii="Times New Roman" w:eastAsia="Times New Roman" w:hAnsi="Times New Roman" w:cs="Times New Roman"/>
          <w:color w:val="000000"/>
          <w:kern w:val="0"/>
          <w:lang w:eastAsia="en-GB"/>
          <w14:ligatures w14:val="none"/>
        </w:rPr>
        <w:t xml:space="preserve"> ultra-widefield retinal photographer to evaluate posterior segment. DFE was completed with 90D </w:t>
      </w:r>
      <w:proofErr w:type="spellStart"/>
      <w:r w:rsidRPr="006A71F2">
        <w:rPr>
          <w:rFonts w:ascii="Times New Roman" w:eastAsia="Times New Roman" w:hAnsi="Times New Roman" w:cs="Times New Roman"/>
          <w:color w:val="000000"/>
          <w:kern w:val="0"/>
          <w:lang w:eastAsia="en-GB"/>
          <w14:ligatures w14:val="none"/>
        </w:rPr>
        <w:t>biomicroscopy</w:t>
      </w:r>
      <w:proofErr w:type="spellEnd"/>
      <w:r w:rsidRPr="006A71F2">
        <w:rPr>
          <w:rFonts w:ascii="Times New Roman" w:eastAsia="Times New Roman" w:hAnsi="Times New Roman" w:cs="Times New Roman"/>
          <w:color w:val="000000"/>
          <w:kern w:val="0"/>
          <w:lang w:eastAsia="en-GB"/>
          <w14:ligatures w14:val="none"/>
        </w:rPr>
        <w:t xml:space="preserve"> and binocular indirect ophthalmoscopy. Intraocular measurements were taken via non-contact tonometry by an in-person technician for telehealth examination and secondary centres were using </w:t>
      </w:r>
      <w:proofErr w:type="spellStart"/>
      <w:r w:rsidRPr="006A71F2">
        <w:rPr>
          <w:rFonts w:ascii="Times New Roman" w:eastAsia="Times New Roman" w:hAnsi="Times New Roman" w:cs="Times New Roman"/>
          <w:color w:val="000000"/>
          <w:kern w:val="0"/>
          <w:lang w:eastAsia="en-GB"/>
          <w14:ligatures w14:val="none"/>
        </w:rPr>
        <w:t>Goldmann</w:t>
      </w:r>
      <w:proofErr w:type="spellEnd"/>
      <w:r w:rsidRPr="006A71F2">
        <w:rPr>
          <w:rFonts w:ascii="Times New Roman" w:eastAsia="Times New Roman" w:hAnsi="Times New Roman" w:cs="Times New Roman"/>
          <w:color w:val="000000"/>
          <w:kern w:val="0"/>
          <w:lang w:eastAsia="en-GB"/>
          <w14:ligatures w14:val="none"/>
        </w:rPr>
        <w:t xml:space="preserve"> applanation tonometry for more precision (Sanghera, 2023). </w:t>
      </w:r>
    </w:p>
    <w:p w:rsidR="006A71F2" w:rsidRPr="006A71F2" w:rsidRDefault="006A71F2" w:rsidP="006A71F2">
      <w:pPr>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kern w:val="0"/>
          <w:lang w:eastAsia="en-GB"/>
          <w14:ligatures w14:val="none"/>
        </w:rPr>
        <w:br/>
      </w:r>
      <w:r w:rsidRPr="006A71F2">
        <w:rPr>
          <w:rFonts w:ascii="Times New Roman" w:eastAsia="Times New Roman" w:hAnsi="Times New Roman" w:cs="Times New Roman"/>
          <w:kern w:val="0"/>
          <w:lang w:eastAsia="en-GB"/>
          <w14:ligatures w14:val="none"/>
        </w:rPr>
        <w:br/>
      </w:r>
    </w:p>
    <w:p w:rsidR="006A71F2" w:rsidRPr="006A71F2" w:rsidRDefault="006A71F2" w:rsidP="006A71F2">
      <w:pPr>
        <w:numPr>
          <w:ilvl w:val="0"/>
          <w:numId w:val="2"/>
        </w:numPr>
        <w:jc w:val="both"/>
        <w:textAlignment w:val="baseline"/>
        <w:rPr>
          <w:rFonts w:ascii="Times New Roman" w:eastAsia="Times New Roman" w:hAnsi="Times New Roman" w:cs="Times New Roman"/>
          <w:color w:val="000000"/>
          <w:kern w:val="0"/>
          <w:lang w:eastAsia="en-GB"/>
          <w14:ligatures w14:val="none"/>
        </w:rPr>
      </w:pPr>
      <w:r w:rsidRPr="006A71F2">
        <w:rPr>
          <w:rFonts w:ascii="Times New Roman" w:eastAsia="Times New Roman" w:hAnsi="Times New Roman" w:cs="Times New Roman"/>
          <w:color w:val="000000"/>
          <w:kern w:val="0"/>
          <w:lang w:eastAsia="en-GB"/>
          <w14:ligatures w14:val="none"/>
        </w:rPr>
        <w:t>Age related macular degeneration and diabetic retinopathy evaluation</w:t>
      </w:r>
    </w:p>
    <w:p w:rsidR="006A71F2" w:rsidRPr="006A71F2" w:rsidRDefault="006A71F2" w:rsidP="006A71F2">
      <w:pPr>
        <w:ind w:left="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    The typical sign of ARMD or Diabetic retinopathy is considered to be accumulation of extracellular deposits between RPE and Bruch’s membrane. The presence of hard or soft </w:t>
      </w:r>
      <w:proofErr w:type="spellStart"/>
      <w:r w:rsidRPr="006A71F2">
        <w:rPr>
          <w:rFonts w:ascii="Times New Roman" w:eastAsia="Times New Roman" w:hAnsi="Times New Roman" w:cs="Times New Roman"/>
          <w:color w:val="000000"/>
          <w:kern w:val="0"/>
          <w:lang w:eastAsia="en-GB"/>
          <w14:ligatures w14:val="none"/>
        </w:rPr>
        <w:t>drusens</w:t>
      </w:r>
      <w:proofErr w:type="spellEnd"/>
      <w:r w:rsidRPr="006A71F2">
        <w:rPr>
          <w:rFonts w:ascii="Times New Roman" w:eastAsia="Times New Roman" w:hAnsi="Times New Roman" w:cs="Times New Roman"/>
          <w:color w:val="000000"/>
          <w:kern w:val="0"/>
          <w:lang w:eastAsia="en-GB"/>
          <w14:ligatures w14:val="none"/>
        </w:rPr>
        <w:t xml:space="preserve"> are not only seen in ARMD but also seen in other retinal lesions. </w:t>
      </w:r>
      <w:proofErr w:type="gramStart"/>
      <w:r w:rsidRPr="006A71F2">
        <w:rPr>
          <w:rFonts w:ascii="Times New Roman" w:eastAsia="Times New Roman" w:hAnsi="Times New Roman" w:cs="Times New Roman"/>
          <w:color w:val="000000"/>
          <w:kern w:val="0"/>
          <w:lang w:eastAsia="en-GB"/>
          <w14:ligatures w14:val="none"/>
        </w:rPr>
        <w:t>Thus</w:t>
      </w:r>
      <w:proofErr w:type="gramEnd"/>
      <w:r w:rsidRPr="006A71F2">
        <w:rPr>
          <w:rFonts w:ascii="Times New Roman" w:eastAsia="Times New Roman" w:hAnsi="Times New Roman" w:cs="Times New Roman"/>
          <w:color w:val="000000"/>
          <w:kern w:val="0"/>
          <w:lang w:eastAsia="en-GB"/>
          <w14:ligatures w14:val="none"/>
        </w:rPr>
        <w:t xml:space="preserve"> the development Fundus based DL algorithms based on the age related eye disease study [AREDS] were developed. A deep learning system was built which used AREDS data to develop its system and used Augsburg data set which consist of 5555 fundus images of humans above 55 age group to develop collaborative health research (</w:t>
      </w:r>
      <w:proofErr w:type="spellStart"/>
      <w:r w:rsidRPr="006A71F2">
        <w:rPr>
          <w:rFonts w:ascii="Times New Roman" w:eastAsia="Times New Roman" w:hAnsi="Times New Roman" w:cs="Times New Roman"/>
          <w:color w:val="000000"/>
          <w:kern w:val="0"/>
          <w:lang w:eastAsia="en-GB"/>
          <w14:ligatures w14:val="none"/>
        </w:rPr>
        <w:t>Grassmann</w:t>
      </w:r>
      <w:proofErr w:type="spellEnd"/>
      <w:r w:rsidRPr="006A71F2">
        <w:rPr>
          <w:rFonts w:ascii="Times New Roman" w:eastAsia="Times New Roman" w:hAnsi="Times New Roman" w:cs="Times New Roman"/>
          <w:color w:val="000000"/>
          <w:kern w:val="0"/>
          <w:lang w:eastAsia="en-GB"/>
          <w14:ligatures w14:val="none"/>
        </w:rPr>
        <w:t>, 2018). A study that performed the effectivity of this algorithm concludes that the system performs comparably to human experts when DR and ARMD are detected simultaneously (González-Gonzalo, 2019)</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4. Diabetes retinopathy examination</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left="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    Worldwide patients with diabetic mellitus, 75% live in </w:t>
      </w:r>
      <w:proofErr w:type="gramStart"/>
      <w:r w:rsidRPr="006A71F2">
        <w:rPr>
          <w:rFonts w:ascii="Times New Roman" w:eastAsia="Times New Roman" w:hAnsi="Times New Roman" w:cs="Times New Roman"/>
          <w:color w:val="000000"/>
          <w:kern w:val="0"/>
          <w:lang w:eastAsia="en-GB"/>
          <w14:ligatures w14:val="none"/>
        </w:rPr>
        <w:t>low and middle income</w:t>
      </w:r>
      <w:proofErr w:type="gramEnd"/>
      <w:r w:rsidRPr="006A71F2">
        <w:rPr>
          <w:rFonts w:ascii="Times New Roman" w:eastAsia="Times New Roman" w:hAnsi="Times New Roman" w:cs="Times New Roman"/>
          <w:color w:val="000000"/>
          <w:kern w:val="0"/>
          <w:lang w:eastAsia="en-GB"/>
          <w14:ligatures w14:val="none"/>
        </w:rPr>
        <w:t xml:space="preserve"> countries (K </w:t>
      </w:r>
      <w:proofErr w:type="spellStart"/>
      <w:r w:rsidRPr="006A71F2">
        <w:rPr>
          <w:rFonts w:ascii="Times New Roman" w:eastAsia="Times New Roman" w:hAnsi="Times New Roman" w:cs="Times New Roman"/>
          <w:color w:val="000000"/>
          <w:kern w:val="0"/>
          <w:lang w:eastAsia="en-GB"/>
          <w14:ligatures w14:val="none"/>
        </w:rPr>
        <w:t>Ogurtsova</w:t>
      </w:r>
      <w:proofErr w:type="spellEnd"/>
      <w:r w:rsidRPr="006A71F2">
        <w:rPr>
          <w:rFonts w:ascii="Times New Roman" w:eastAsia="Times New Roman" w:hAnsi="Times New Roman" w:cs="Times New Roman"/>
          <w:color w:val="000000"/>
          <w:kern w:val="0"/>
          <w:lang w:eastAsia="en-GB"/>
          <w14:ligatures w14:val="none"/>
        </w:rPr>
        <w:t xml:space="preserve">, 2017). In this scenario, reaching out tertiary and secondary eye centres and early sign detection becomes more difficult to the most common population. Recent advancements in technologies help rural populations in suspecting early diabetic changes in eye and appropriate management can help them to prevent permanent vision loss or retain their functional vision. The technologies like </w:t>
      </w:r>
      <w:proofErr w:type="gramStart"/>
      <w:r w:rsidRPr="006A71F2">
        <w:rPr>
          <w:rFonts w:ascii="Times New Roman" w:eastAsia="Times New Roman" w:hAnsi="Times New Roman" w:cs="Times New Roman"/>
          <w:color w:val="000000"/>
          <w:kern w:val="0"/>
          <w:lang w:eastAsia="en-GB"/>
          <w14:ligatures w14:val="none"/>
        </w:rPr>
        <w:t>stable ,</w:t>
      </w:r>
      <w:proofErr w:type="gramEnd"/>
      <w:r w:rsidRPr="006A71F2">
        <w:rPr>
          <w:rFonts w:ascii="Times New Roman" w:eastAsia="Times New Roman" w:hAnsi="Times New Roman" w:cs="Times New Roman"/>
          <w:color w:val="000000"/>
          <w:kern w:val="0"/>
          <w:lang w:eastAsia="en-GB"/>
          <w14:ligatures w14:val="none"/>
        </w:rPr>
        <w:t xml:space="preserve"> classic non-mydriatic fundus cameras, mobile on vehicle hand mounted diagnostics sets , </w:t>
      </w:r>
      <w:proofErr w:type="spellStart"/>
      <w:r w:rsidRPr="006A71F2">
        <w:rPr>
          <w:rFonts w:ascii="Times New Roman" w:eastAsia="Times New Roman" w:hAnsi="Times New Roman" w:cs="Times New Roman"/>
          <w:color w:val="000000"/>
          <w:kern w:val="0"/>
          <w:lang w:eastAsia="en-GB"/>
          <w14:ligatures w14:val="none"/>
        </w:rPr>
        <w:t>ultra wide</w:t>
      </w:r>
      <w:proofErr w:type="spellEnd"/>
      <w:r w:rsidRPr="006A71F2">
        <w:rPr>
          <w:rFonts w:ascii="Times New Roman" w:eastAsia="Times New Roman" w:hAnsi="Times New Roman" w:cs="Times New Roman"/>
          <w:color w:val="000000"/>
          <w:kern w:val="0"/>
          <w:lang w:eastAsia="en-GB"/>
          <w14:ligatures w14:val="none"/>
        </w:rPr>
        <w:t xml:space="preserve"> field diagnostic sets, OCT , Portable fundus cameras , smartphone based retinal imaging were used to screen the rural places (</w:t>
      </w:r>
      <w:proofErr w:type="spellStart"/>
      <w:r w:rsidRPr="006A71F2">
        <w:rPr>
          <w:rFonts w:ascii="Times New Roman" w:eastAsia="Times New Roman" w:hAnsi="Times New Roman" w:cs="Times New Roman"/>
          <w:color w:val="000000"/>
          <w:kern w:val="0"/>
          <w:lang w:eastAsia="en-GB"/>
          <w14:ligatures w14:val="none"/>
        </w:rPr>
        <w:t>Grzybowski</w:t>
      </w:r>
      <w:proofErr w:type="spellEnd"/>
      <w:r w:rsidRPr="006A71F2">
        <w:rPr>
          <w:rFonts w:ascii="Times New Roman" w:eastAsia="Times New Roman" w:hAnsi="Times New Roman" w:cs="Times New Roman"/>
          <w:color w:val="000000"/>
          <w:kern w:val="0"/>
          <w:lang w:eastAsia="en-GB"/>
          <w14:ligatures w14:val="none"/>
        </w:rPr>
        <w:t>, 2021).</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left="720" w:firstLine="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Diabetic retinopathy serves as a leading cause of irreversible blindness in the working – age population, and detecting it in earlier stages of life plays a crucial role in preventing the loss of productivity in a mid-age life. The integration of retinal grading offline AI into the smart imaging system has significantly impacted. The two core components of the system include an algorithm that checks the quality of the image and a second DR assessment mechanism that generates detecting DR lesions (Sundaram Natarajan, </w:t>
      </w:r>
      <w:proofErr w:type="spellStart"/>
      <w:r w:rsidRPr="006A71F2">
        <w:rPr>
          <w:rFonts w:ascii="Times New Roman" w:eastAsia="Times New Roman" w:hAnsi="Times New Roman" w:cs="Times New Roman"/>
          <w:color w:val="000000"/>
          <w:kern w:val="0"/>
          <w:lang w:eastAsia="en-GB"/>
          <w14:ligatures w14:val="none"/>
        </w:rPr>
        <w:t>Astha</w:t>
      </w:r>
      <w:proofErr w:type="spellEnd"/>
      <w:r w:rsidRPr="006A71F2">
        <w:rPr>
          <w:rFonts w:ascii="Times New Roman" w:eastAsia="Times New Roman" w:hAnsi="Times New Roman" w:cs="Times New Roman"/>
          <w:color w:val="000000"/>
          <w:kern w:val="0"/>
          <w:lang w:eastAsia="en-GB"/>
          <w14:ligatures w14:val="none"/>
        </w:rPr>
        <w:t xml:space="preserve"> Jain, Radhika Krishnan, Ashwini </w:t>
      </w:r>
      <w:proofErr w:type="spellStart"/>
      <w:r w:rsidRPr="006A71F2">
        <w:rPr>
          <w:rFonts w:ascii="Times New Roman" w:eastAsia="Times New Roman" w:hAnsi="Times New Roman" w:cs="Times New Roman"/>
          <w:color w:val="000000"/>
          <w:kern w:val="0"/>
          <w:lang w:eastAsia="en-GB"/>
          <w14:ligatures w14:val="none"/>
        </w:rPr>
        <w:t>Rogye</w:t>
      </w:r>
      <w:proofErr w:type="spellEnd"/>
      <w:r w:rsidRPr="006A71F2">
        <w:rPr>
          <w:rFonts w:ascii="Times New Roman" w:eastAsia="Times New Roman" w:hAnsi="Times New Roman" w:cs="Times New Roman"/>
          <w:color w:val="000000"/>
          <w:kern w:val="0"/>
          <w:lang w:eastAsia="en-GB"/>
          <w14:ligatures w14:val="none"/>
        </w:rPr>
        <w:t xml:space="preserve">, &amp; </w:t>
      </w:r>
      <w:proofErr w:type="spellStart"/>
      <w:r w:rsidRPr="006A71F2">
        <w:rPr>
          <w:rFonts w:ascii="Times New Roman" w:eastAsia="Times New Roman" w:hAnsi="Times New Roman" w:cs="Times New Roman"/>
          <w:color w:val="000000"/>
          <w:kern w:val="0"/>
          <w:lang w:eastAsia="en-GB"/>
          <w14:ligatures w14:val="none"/>
        </w:rPr>
        <w:t>Sobha</w:t>
      </w:r>
      <w:proofErr w:type="spellEnd"/>
      <w:r w:rsidRPr="006A71F2">
        <w:rPr>
          <w:rFonts w:ascii="Times New Roman" w:eastAsia="Times New Roman" w:hAnsi="Times New Roman" w:cs="Times New Roman"/>
          <w:color w:val="000000"/>
          <w:kern w:val="0"/>
          <w:lang w:eastAsia="en-GB"/>
          <w14:ligatures w14:val="none"/>
        </w:rPr>
        <w:t xml:space="preserve"> </w:t>
      </w:r>
      <w:proofErr w:type="spellStart"/>
      <w:r w:rsidRPr="006A71F2">
        <w:rPr>
          <w:rFonts w:ascii="Times New Roman" w:eastAsia="Times New Roman" w:hAnsi="Times New Roman" w:cs="Times New Roman"/>
          <w:color w:val="000000"/>
          <w:kern w:val="0"/>
          <w:lang w:eastAsia="en-GB"/>
          <w14:ligatures w14:val="none"/>
        </w:rPr>
        <w:t>Sivaprasad</w:t>
      </w:r>
      <w:proofErr w:type="spellEnd"/>
      <w:r w:rsidRPr="006A71F2">
        <w:rPr>
          <w:rFonts w:ascii="Times New Roman" w:eastAsia="Times New Roman" w:hAnsi="Times New Roman" w:cs="Times New Roman"/>
          <w:color w:val="000000"/>
          <w:kern w:val="0"/>
          <w:lang w:eastAsia="en-GB"/>
          <w14:ligatures w14:val="none"/>
        </w:rPr>
        <w:t>, 2019).</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5. Recent advancements in microscopy</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left="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   Recently tremendous advancements have been launched in the biomedical field. The traditional microscopes were bulky, lacked communication capabilities and required more trained professionals to handle and interpret. </w:t>
      </w:r>
      <w:proofErr w:type="gramStart"/>
      <w:r w:rsidRPr="006A71F2">
        <w:rPr>
          <w:rFonts w:ascii="Times New Roman" w:eastAsia="Times New Roman" w:hAnsi="Times New Roman" w:cs="Times New Roman"/>
          <w:color w:val="000000"/>
          <w:kern w:val="0"/>
          <w:lang w:eastAsia="en-GB"/>
          <w14:ligatures w14:val="none"/>
        </w:rPr>
        <w:t>Instead</w:t>
      </w:r>
      <w:proofErr w:type="gramEnd"/>
      <w:r w:rsidRPr="006A71F2">
        <w:rPr>
          <w:rFonts w:ascii="Times New Roman" w:eastAsia="Times New Roman" w:hAnsi="Times New Roman" w:cs="Times New Roman"/>
          <w:color w:val="000000"/>
          <w:kern w:val="0"/>
          <w:lang w:eastAsia="en-GB"/>
          <w14:ligatures w14:val="none"/>
        </w:rPr>
        <w:t xml:space="preserve"> new technologies like compact 3D- printed devices integrated with internet things IoT for data sharing and cloud computing as well as automated image processing using deep learning algorithms, can address these limitations and enhance the conventional imaging workflow (Alessandro </w:t>
      </w:r>
      <w:proofErr w:type="spellStart"/>
      <w:r w:rsidRPr="006A71F2">
        <w:rPr>
          <w:rFonts w:ascii="Times New Roman" w:eastAsia="Times New Roman" w:hAnsi="Times New Roman" w:cs="Times New Roman"/>
          <w:color w:val="000000"/>
          <w:kern w:val="0"/>
          <w:lang w:eastAsia="en-GB"/>
          <w14:ligatures w14:val="none"/>
        </w:rPr>
        <w:t>MolaniORCID</w:t>
      </w:r>
      <w:proofErr w:type="spellEnd"/>
      <w:r w:rsidRPr="006A71F2">
        <w:rPr>
          <w:rFonts w:ascii="Times New Roman" w:eastAsia="Times New Roman" w:hAnsi="Times New Roman" w:cs="Times New Roman"/>
          <w:color w:val="000000"/>
          <w:kern w:val="0"/>
          <w:lang w:eastAsia="en-GB"/>
          <w14:ligatures w14:val="none"/>
        </w:rPr>
        <w:t>, 2024). In Ophthalmic diagnosis Smartphone microscopy is much more effective and recommended instead of traditional scans for its more instances and cost effectiveness.</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6. Advancements in Ophthalmology screening and diagnostics</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left="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     Earlier rural screening and diagnosis were time consuming and had lot of challenges to overcome and in many </w:t>
      </w:r>
      <w:proofErr w:type="gramStart"/>
      <w:r w:rsidRPr="006A71F2">
        <w:rPr>
          <w:rFonts w:ascii="Times New Roman" w:eastAsia="Times New Roman" w:hAnsi="Times New Roman" w:cs="Times New Roman"/>
          <w:color w:val="000000"/>
          <w:kern w:val="0"/>
          <w:lang w:eastAsia="en-GB"/>
          <w14:ligatures w14:val="none"/>
        </w:rPr>
        <w:t>condition</w:t>
      </w:r>
      <w:proofErr w:type="gramEnd"/>
      <w:r w:rsidRPr="006A71F2">
        <w:rPr>
          <w:rFonts w:ascii="Times New Roman" w:eastAsia="Times New Roman" w:hAnsi="Times New Roman" w:cs="Times New Roman"/>
          <w:color w:val="000000"/>
          <w:kern w:val="0"/>
          <w:lang w:eastAsia="en-GB"/>
          <w14:ligatures w14:val="none"/>
        </w:rPr>
        <w:t xml:space="preserve"> patients may also lose their vision due to these shortcomings (</w:t>
      </w:r>
      <w:proofErr w:type="spellStart"/>
      <w:r w:rsidRPr="006A71F2">
        <w:rPr>
          <w:rFonts w:ascii="Times New Roman" w:eastAsia="Times New Roman" w:hAnsi="Times New Roman" w:cs="Times New Roman"/>
          <w:color w:val="000000"/>
          <w:kern w:val="0"/>
          <w:lang w:eastAsia="en-GB"/>
          <w14:ligatures w14:val="none"/>
        </w:rPr>
        <w:t>Fenner</w:t>
      </w:r>
      <w:proofErr w:type="spellEnd"/>
      <w:r w:rsidRPr="006A71F2">
        <w:rPr>
          <w:rFonts w:ascii="Times New Roman" w:eastAsia="Times New Roman" w:hAnsi="Times New Roman" w:cs="Times New Roman"/>
          <w:color w:val="000000"/>
          <w:kern w:val="0"/>
          <w:lang w:eastAsia="en-GB"/>
          <w14:ligatures w14:val="none"/>
        </w:rPr>
        <w:t xml:space="preserve">, Wong, Lam, Tan, &amp; Cheung, 2018). The use of IoMT and cloud technology can make a positive impact remote patients monitoring and early symptom detection. Technologies like ophthalmic fundus cameras attached to smartphones and lens adaptors can used </w:t>
      </w:r>
      <w:proofErr w:type="spellStart"/>
      <w:r w:rsidRPr="006A71F2">
        <w:rPr>
          <w:rFonts w:ascii="Times New Roman" w:eastAsia="Times New Roman" w:hAnsi="Times New Roman" w:cs="Times New Roman"/>
          <w:color w:val="000000"/>
          <w:kern w:val="0"/>
          <w:lang w:eastAsia="en-GB"/>
          <w14:ligatures w14:val="none"/>
        </w:rPr>
        <w:t>intergrated</w:t>
      </w:r>
      <w:proofErr w:type="spellEnd"/>
      <w:r w:rsidRPr="006A71F2">
        <w:rPr>
          <w:rFonts w:ascii="Times New Roman" w:eastAsia="Times New Roman" w:hAnsi="Times New Roman" w:cs="Times New Roman"/>
          <w:color w:val="000000"/>
          <w:kern w:val="0"/>
          <w:lang w:eastAsia="en-GB"/>
          <w14:ligatures w14:val="none"/>
        </w:rPr>
        <w:t xml:space="preserve"> with AI features to give an instant report of the diagnosis (</w:t>
      </w:r>
      <w:proofErr w:type="spellStart"/>
      <w:r w:rsidRPr="006A71F2">
        <w:rPr>
          <w:rFonts w:ascii="Times New Roman" w:eastAsia="Times New Roman" w:hAnsi="Times New Roman" w:cs="Times New Roman"/>
          <w:color w:val="000000"/>
          <w:kern w:val="0"/>
          <w:lang w:eastAsia="en-GB"/>
          <w14:ligatures w14:val="none"/>
        </w:rPr>
        <w:t>Maamari</w:t>
      </w:r>
      <w:proofErr w:type="spellEnd"/>
      <w:r w:rsidRPr="006A71F2">
        <w:rPr>
          <w:rFonts w:ascii="Times New Roman" w:eastAsia="Times New Roman" w:hAnsi="Times New Roman" w:cs="Times New Roman"/>
          <w:color w:val="000000"/>
          <w:kern w:val="0"/>
          <w:lang w:eastAsia="en-GB"/>
          <w14:ligatures w14:val="none"/>
        </w:rPr>
        <w:t>, Keenan, Fletcher, &amp; Margolis, 2014).</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left="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CONCLUSION</w:t>
      </w:r>
    </w:p>
    <w:p w:rsidR="006A71F2" w:rsidRPr="006A71F2" w:rsidRDefault="006A71F2" w:rsidP="006A71F2">
      <w:pPr>
        <w:spacing w:before="240" w:after="24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In conclusion, technological advancements, particularly in telemedicine and artificial intelligence, have revolutionized healthcare delivery, especially in underserved rural communities. These innovations have not only increased the accessibility of medical care but also enhanced the effectiveness of early diagnosis and intervention, especially in critical areas like eye care. By leveraging digital diagnostic tools and AI, healthcare providers can offer timely screenings and consultations, ensuring that conditions such as glaucoma and retinal diseases are detected and treated early. As a result, these technologies hold the potential to significantly reduce the incidence of preventable blindness, improving the quality of life for individuals in rural areas. Ultimately, the integration of these advancements into healthcare systems can transform the future of eye care, making it more accessible and efficient, while also contributing to the overall improvement of public health outcomes.</w:t>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w:t>
      </w:r>
      <w:r w:rsidRPr="006A71F2">
        <w:rPr>
          <w:rFonts w:ascii="Times New Roman" w:eastAsia="Times New Roman" w:hAnsi="Times New Roman" w:cs="Times New Roman"/>
          <w:color w:val="000000"/>
          <w:kern w:val="0"/>
          <w:lang w:eastAsia="en-GB"/>
          <w14:ligatures w14:val="none"/>
        </w:rPr>
        <w:tab/>
      </w:r>
    </w:p>
    <w:p w:rsidR="006A71F2" w:rsidRPr="006A71F2" w:rsidRDefault="006A71F2" w:rsidP="006A71F2">
      <w:pPr>
        <w:rPr>
          <w:rFonts w:ascii="Times New Roman" w:eastAsia="Times New Roman" w:hAnsi="Times New Roman" w:cs="Times New Roman"/>
          <w:kern w:val="0"/>
          <w:lang w:eastAsia="en-GB"/>
          <w14:ligatures w14:val="none"/>
        </w:rPr>
      </w:pPr>
    </w:p>
    <w:p w:rsidR="006A71F2" w:rsidRPr="006A71F2" w:rsidRDefault="006A71F2" w:rsidP="006A71F2">
      <w:pPr>
        <w:ind w:left="36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spacing w:after="240"/>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kern w:val="0"/>
          <w:lang w:eastAsia="en-GB"/>
          <w14:ligatures w14:val="none"/>
        </w:rPr>
        <w:lastRenderedPageBreak/>
        <w:br/>
      </w:r>
    </w:p>
    <w:p w:rsidR="006A71F2" w:rsidRPr="006A71F2" w:rsidRDefault="006A71F2" w:rsidP="006A71F2">
      <w:pPr>
        <w:spacing w:before="480"/>
        <w:jc w:val="both"/>
        <w:outlineLvl w:val="0"/>
        <w:rPr>
          <w:rFonts w:ascii="Times New Roman" w:eastAsia="Times New Roman" w:hAnsi="Times New Roman" w:cs="Times New Roman"/>
          <w:b/>
          <w:bCs/>
          <w:kern w:val="36"/>
          <w:sz w:val="48"/>
          <w:szCs w:val="48"/>
          <w:lang w:eastAsia="en-GB"/>
          <w14:ligatures w14:val="none"/>
        </w:rPr>
      </w:pPr>
      <w:r w:rsidRPr="006A71F2">
        <w:rPr>
          <w:rFonts w:ascii="Times New Roman" w:eastAsia="Times New Roman" w:hAnsi="Times New Roman" w:cs="Times New Roman"/>
          <w:b/>
          <w:bCs/>
          <w:color w:val="2F5496"/>
          <w:kern w:val="36"/>
          <w:lang w:eastAsia="en-GB"/>
          <w14:ligatures w14:val="none"/>
        </w:rPr>
        <w:t>Bibliography</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Alessandro </w:t>
      </w:r>
      <w:proofErr w:type="spellStart"/>
      <w:r w:rsidRPr="006A71F2">
        <w:rPr>
          <w:rFonts w:ascii="Times New Roman" w:eastAsia="Times New Roman" w:hAnsi="Times New Roman" w:cs="Times New Roman"/>
          <w:color w:val="000000"/>
          <w:kern w:val="0"/>
          <w:lang w:eastAsia="en-GB"/>
          <w14:ligatures w14:val="none"/>
        </w:rPr>
        <w:t>MolaniORCID</w:t>
      </w:r>
      <w:proofErr w:type="spellEnd"/>
      <w:r w:rsidRPr="006A71F2">
        <w:rPr>
          <w:rFonts w:ascii="Times New Roman" w:eastAsia="Times New Roman" w:hAnsi="Times New Roman" w:cs="Times New Roman"/>
          <w:color w:val="000000"/>
          <w:kern w:val="0"/>
          <w:lang w:eastAsia="en-GB"/>
          <w14:ligatures w14:val="none"/>
        </w:rPr>
        <w:t xml:space="preserve">, F. P. (2024). </w:t>
      </w:r>
      <w:r w:rsidRPr="006A71F2">
        <w:rPr>
          <w:rFonts w:ascii="Times New Roman" w:eastAsia="Times New Roman" w:hAnsi="Times New Roman" w:cs="Times New Roman"/>
          <w:i/>
          <w:iCs/>
          <w:color w:val="000000"/>
          <w:kern w:val="0"/>
          <w:lang w:eastAsia="en-GB"/>
          <w14:ligatures w14:val="none"/>
        </w:rPr>
        <w:t>Advances in Portable Optical Microscopy Using Cloud Technologies and Artificial Intelligence for Medical Applications.</w:t>
      </w:r>
      <w:r w:rsidRPr="006A71F2">
        <w:rPr>
          <w:rFonts w:ascii="Times New Roman" w:eastAsia="Times New Roman" w:hAnsi="Times New Roman" w:cs="Times New Roman"/>
          <w:color w:val="000000"/>
          <w:kern w:val="0"/>
          <w:lang w:eastAsia="en-GB"/>
          <w14:ligatures w14:val="none"/>
        </w:rPr>
        <w:t xml:space="preserve"> MDPI.</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Angelica C. </w:t>
      </w:r>
      <w:proofErr w:type="spellStart"/>
      <w:r w:rsidRPr="006A71F2">
        <w:rPr>
          <w:rFonts w:ascii="Times New Roman" w:eastAsia="Times New Roman" w:hAnsi="Times New Roman" w:cs="Times New Roman"/>
          <w:color w:val="000000"/>
          <w:kern w:val="0"/>
          <w:lang w:eastAsia="en-GB"/>
          <w14:ligatures w14:val="none"/>
        </w:rPr>
        <w:t>Scanzera</w:t>
      </w:r>
      <w:proofErr w:type="spellEnd"/>
      <w:r w:rsidRPr="006A71F2">
        <w:rPr>
          <w:rFonts w:ascii="Times New Roman" w:eastAsia="Times New Roman" w:hAnsi="Times New Roman" w:cs="Times New Roman"/>
          <w:color w:val="000000"/>
          <w:kern w:val="0"/>
          <w:lang w:eastAsia="en-GB"/>
          <w14:ligatures w14:val="none"/>
        </w:rPr>
        <w:t xml:space="preserve"> a, E. S. (2022). Optometrist's perspectives of Artificial Intelligence in eye care. </w:t>
      </w:r>
      <w:r w:rsidRPr="006A71F2">
        <w:rPr>
          <w:rFonts w:ascii="Times New Roman" w:eastAsia="Times New Roman" w:hAnsi="Times New Roman" w:cs="Times New Roman"/>
          <w:i/>
          <w:iCs/>
          <w:color w:val="000000"/>
          <w:kern w:val="0"/>
          <w:lang w:eastAsia="en-GB"/>
          <w14:ligatures w14:val="none"/>
        </w:rPr>
        <w:t>ELSEVIER</w:t>
      </w:r>
      <w:r w:rsidRPr="006A71F2">
        <w:rPr>
          <w:rFonts w:ascii="Times New Roman" w:eastAsia="Times New Roman" w:hAnsi="Times New Roman" w:cs="Times New Roman"/>
          <w:color w:val="000000"/>
          <w:kern w:val="0"/>
          <w:lang w:eastAsia="en-GB"/>
          <w14:ligatures w14:val="none"/>
        </w:rPr>
        <w:t>, s91-s97.</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B Al-Bander, W. A.-N.-T. (2017). </w:t>
      </w:r>
      <w:r w:rsidRPr="006A71F2">
        <w:rPr>
          <w:rFonts w:ascii="Times New Roman" w:eastAsia="Times New Roman" w:hAnsi="Times New Roman" w:cs="Times New Roman"/>
          <w:i/>
          <w:iCs/>
          <w:color w:val="000000"/>
          <w:kern w:val="0"/>
          <w:lang w:eastAsia="en-GB"/>
          <w14:ligatures w14:val="none"/>
        </w:rPr>
        <w:t xml:space="preserve">Automated glaucoma diagnosis using deep learning </w:t>
      </w:r>
      <w:proofErr w:type="gramStart"/>
      <w:r w:rsidRPr="006A71F2">
        <w:rPr>
          <w:rFonts w:ascii="Times New Roman" w:eastAsia="Times New Roman" w:hAnsi="Times New Roman" w:cs="Times New Roman"/>
          <w:i/>
          <w:iCs/>
          <w:color w:val="000000"/>
          <w:kern w:val="0"/>
          <w:lang w:eastAsia="en-GB"/>
          <w14:ligatures w14:val="none"/>
        </w:rPr>
        <w:t>approach .</w:t>
      </w:r>
      <w:proofErr w:type="gramEnd"/>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Burgess, A. (2017). </w:t>
      </w:r>
      <w:r w:rsidRPr="006A71F2">
        <w:rPr>
          <w:rFonts w:ascii="Times New Roman" w:eastAsia="Times New Roman" w:hAnsi="Times New Roman" w:cs="Times New Roman"/>
          <w:i/>
          <w:iCs/>
          <w:color w:val="000000"/>
          <w:kern w:val="0"/>
          <w:lang w:eastAsia="en-GB"/>
          <w14:ligatures w14:val="none"/>
        </w:rPr>
        <w:t xml:space="preserve">[BOOK] The Executive Guide to Artificial Intelligence: How to identify and implement applications for AI in your </w:t>
      </w:r>
      <w:proofErr w:type="gramStart"/>
      <w:r w:rsidRPr="006A71F2">
        <w:rPr>
          <w:rFonts w:ascii="Times New Roman" w:eastAsia="Times New Roman" w:hAnsi="Times New Roman" w:cs="Times New Roman"/>
          <w:i/>
          <w:iCs/>
          <w:color w:val="000000"/>
          <w:kern w:val="0"/>
          <w:lang w:eastAsia="en-GB"/>
          <w14:ligatures w14:val="none"/>
        </w:rPr>
        <w:t>organization .</w:t>
      </w:r>
      <w:proofErr w:type="gramEnd"/>
      <w:r w:rsidRPr="006A71F2">
        <w:rPr>
          <w:rFonts w:ascii="Times New Roman" w:eastAsia="Times New Roman" w:hAnsi="Times New Roman" w:cs="Times New Roman"/>
          <w:color w:val="000000"/>
          <w:kern w:val="0"/>
          <w:lang w:eastAsia="en-GB"/>
          <w14:ligatures w14:val="none"/>
        </w:rPr>
        <w:t xml:space="preserve"> springer.</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Chollet, F. A. (2018). </w:t>
      </w:r>
      <w:r w:rsidRPr="006A71F2">
        <w:rPr>
          <w:rFonts w:ascii="Times New Roman" w:eastAsia="Times New Roman" w:hAnsi="Times New Roman" w:cs="Times New Roman"/>
          <w:i/>
          <w:iCs/>
          <w:color w:val="000000"/>
          <w:kern w:val="0"/>
          <w:lang w:eastAsia="en-GB"/>
          <w14:ligatures w14:val="none"/>
        </w:rPr>
        <w:t xml:space="preserve">Deep Learning </w:t>
      </w:r>
      <w:proofErr w:type="spellStart"/>
      <w:r w:rsidRPr="006A71F2">
        <w:rPr>
          <w:rFonts w:ascii="Times New Roman" w:eastAsia="Times New Roman" w:hAnsi="Times New Roman" w:cs="Times New Roman"/>
          <w:i/>
          <w:iCs/>
          <w:color w:val="000000"/>
          <w:kern w:val="0"/>
          <w:lang w:eastAsia="en-GB"/>
          <w14:ligatures w14:val="none"/>
        </w:rPr>
        <w:t>mit</w:t>
      </w:r>
      <w:proofErr w:type="spellEnd"/>
      <w:r w:rsidRPr="006A71F2">
        <w:rPr>
          <w:rFonts w:ascii="Times New Roman" w:eastAsia="Times New Roman" w:hAnsi="Times New Roman" w:cs="Times New Roman"/>
          <w:i/>
          <w:iCs/>
          <w:color w:val="000000"/>
          <w:kern w:val="0"/>
          <w:lang w:eastAsia="en-GB"/>
          <w14:ligatures w14:val="none"/>
        </w:rPr>
        <w:t xml:space="preserve"> R und </w:t>
      </w:r>
      <w:proofErr w:type="spellStart"/>
      <w:r w:rsidRPr="006A71F2">
        <w:rPr>
          <w:rFonts w:ascii="Times New Roman" w:eastAsia="Times New Roman" w:hAnsi="Times New Roman" w:cs="Times New Roman"/>
          <w:i/>
          <w:iCs/>
          <w:color w:val="000000"/>
          <w:kern w:val="0"/>
          <w:lang w:eastAsia="en-GB"/>
          <w14:ligatures w14:val="none"/>
        </w:rPr>
        <w:t>Keras</w:t>
      </w:r>
      <w:proofErr w:type="spellEnd"/>
      <w:r w:rsidRPr="006A71F2">
        <w:rPr>
          <w:rFonts w:ascii="Times New Roman" w:eastAsia="Times New Roman" w:hAnsi="Times New Roman" w:cs="Times New Roman"/>
          <w:i/>
          <w:iCs/>
          <w:color w:val="000000"/>
          <w:kern w:val="0"/>
          <w:lang w:eastAsia="en-GB"/>
          <w14:ligatures w14:val="none"/>
        </w:rPr>
        <w:t>: Das Praxis-</w:t>
      </w:r>
      <w:proofErr w:type="spellStart"/>
      <w:r w:rsidRPr="006A71F2">
        <w:rPr>
          <w:rFonts w:ascii="Times New Roman" w:eastAsia="Times New Roman" w:hAnsi="Times New Roman" w:cs="Times New Roman"/>
          <w:i/>
          <w:iCs/>
          <w:color w:val="000000"/>
          <w:kern w:val="0"/>
          <w:lang w:eastAsia="en-GB"/>
          <w14:ligatures w14:val="none"/>
        </w:rPr>
        <w:t>Handbuch</w:t>
      </w:r>
      <w:proofErr w:type="spellEnd"/>
      <w:r w:rsidRPr="006A71F2">
        <w:rPr>
          <w:rFonts w:ascii="Times New Roman" w:eastAsia="Times New Roman" w:hAnsi="Times New Roman" w:cs="Times New Roman"/>
          <w:i/>
          <w:iCs/>
          <w:color w:val="000000"/>
          <w:kern w:val="0"/>
          <w:lang w:eastAsia="en-GB"/>
          <w14:ligatures w14:val="none"/>
        </w:rPr>
        <w:t xml:space="preserve"> von den </w:t>
      </w:r>
      <w:proofErr w:type="spellStart"/>
      <w:r w:rsidRPr="006A71F2">
        <w:rPr>
          <w:rFonts w:ascii="Times New Roman" w:eastAsia="Times New Roman" w:hAnsi="Times New Roman" w:cs="Times New Roman"/>
          <w:i/>
          <w:iCs/>
          <w:color w:val="000000"/>
          <w:kern w:val="0"/>
          <w:lang w:eastAsia="en-GB"/>
          <w14:ligatures w14:val="none"/>
        </w:rPr>
        <w:t>Entwicklern</w:t>
      </w:r>
      <w:proofErr w:type="spellEnd"/>
      <w:r w:rsidRPr="006A71F2">
        <w:rPr>
          <w:rFonts w:ascii="Times New Roman" w:eastAsia="Times New Roman" w:hAnsi="Times New Roman" w:cs="Times New Roman"/>
          <w:i/>
          <w:iCs/>
          <w:color w:val="000000"/>
          <w:kern w:val="0"/>
          <w:lang w:eastAsia="en-GB"/>
          <w14:ligatures w14:val="none"/>
        </w:rPr>
        <w:t xml:space="preserve"> von </w:t>
      </w:r>
      <w:proofErr w:type="spellStart"/>
      <w:r w:rsidRPr="006A71F2">
        <w:rPr>
          <w:rFonts w:ascii="Times New Roman" w:eastAsia="Times New Roman" w:hAnsi="Times New Roman" w:cs="Times New Roman"/>
          <w:i/>
          <w:iCs/>
          <w:color w:val="000000"/>
          <w:kern w:val="0"/>
          <w:lang w:eastAsia="en-GB"/>
          <w14:ligatures w14:val="none"/>
        </w:rPr>
        <w:t>Keras</w:t>
      </w:r>
      <w:proofErr w:type="spellEnd"/>
      <w:r w:rsidRPr="006A71F2">
        <w:rPr>
          <w:rFonts w:ascii="Times New Roman" w:eastAsia="Times New Roman" w:hAnsi="Times New Roman" w:cs="Times New Roman"/>
          <w:i/>
          <w:iCs/>
          <w:color w:val="000000"/>
          <w:kern w:val="0"/>
          <w:lang w:eastAsia="en-GB"/>
          <w14:ligatures w14:val="none"/>
        </w:rPr>
        <w:t xml:space="preserve"> und RStudio.</w:t>
      </w: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proofErr w:type="spellStart"/>
      <w:r w:rsidRPr="006A71F2">
        <w:rPr>
          <w:rFonts w:ascii="Times New Roman" w:eastAsia="Times New Roman" w:hAnsi="Times New Roman" w:cs="Times New Roman"/>
          <w:color w:val="000000"/>
          <w:kern w:val="0"/>
          <w:lang w:eastAsia="en-GB"/>
          <w14:ligatures w14:val="none"/>
        </w:rPr>
        <w:t>Fenner</w:t>
      </w:r>
      <w:proofErr w:type="spellEnd"/>
      <w:r w:rsidRPr="006A71F2">
        <w:rPr>
          <w:rFonts w:ascii="Times New Roman" w:eastAsia="Times New Roman" w:hAnsi="Times New Roman" w:cs="Times New Roman"/>
          <w:color w:val="000000"/>
          <w:kern w:val="0"/>
          <w:lang w:eastAsia="en-GB"/>
          <w14:ligatures w14:val="none"/>
        </w:rPr>
        <w:t xml:space="preserve">, B., Wong, R., Lam, W.-C., Tan, G., &amp; Cheung, G. (2018). </w:t>
      </w:r>
      <w:r w:rsidRPr="006A71F2">
        <w:rPr>
          <w:rFonts w:ascii="Times New Roman" w:eastAsia="Times New Roman" w:hAnsi="Times New Roman" w:cs="Times New Roman"/>
          <w:i/>
          <w:iCs/>
          <w:color w:val="000000"/>
          <w:kern w:val="0"/>
          <w:lang w:eastAsia="en-GB"/>
          <w14:ligatures w14:val="none"/>
        </w:rPr>
        <w:t xml:space="preserve">Advances in Retinal Imaging and Applications in Diabetic Retinopathy Screening: A Review. </w:t>
      </w:r>
      <w:proofErr w:type="spellStart"/>
      <w:r w:rsidRPr="006A71F2">
        <w:rPr>
          <w:rFonts w:ascii="Times New Roman" w:eastAsia="Times New Roman" w:hAnsi="Times New Roman" w:cs="Times New Roman"/>
          <w:i/>
          <w:iCs/>
          <w:color w:val="000000"/>
          <w:kern w:val="0"/>
          <w:lang w:eastAsia="en-GB"/>
          <w14:ligatures w14:val="none"/>
        </w:rPr>
        <w:t>Ophthalmol</w:t>
      </w:r>
      <w:proofErr w:type="spellEnd"/>
      <w:r w:rsidRPr="006A71F2">
        <w:rPr>
          <w:rFonts w:ascii="Times New Roman" w:eastAsia="Times New Roman" w:hAnsi="Times New Roman" w:cs="Times New Roman"/>
          <w:i/>
          <w:iCs/>
          <w:color w:val="000000"/>
          <w:kern w:val="0"/>
          <w:lang w:eastAsia="en-GB"/>
          <w14:ligatures w14:val="none"/>
        </w:rPr>
        <w:t>.</w:t>
      </w: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González-Gonzalo, C. S.-G.-M. (2019)</w:t>
      </w:r>
      <w:proofErr w:type="gramStart"/>
      <w:r w:rsidRPr="006A71F2">
        <w:rPr>
          <w:rFonts w:ascii="Times New Roman" w:eastAsia="Times New Roman" w:hAnsi="Times New Roman" w:cs="Times New Roman"/>
          <w:color w:val="000000"/>
          <w:kern w:val="0"/>
          <w:lang w:eastAsia="en-GB"/>
          <w14:ligatures w14:val="none"/>
        </w:rPr>
        <w:t xml:space="preserve">. </w:t>
      </w:r>
      <w:r w:rsidRPr="006A71F2">
        <w:rPr>
          <w:rFonts w:ascii="Times New Roman" w:eastAsia="Times New Roman" w:hAnsi="Times New Roman" w:cs="Times New Roman"/>
          <w:i/>
          <w:iCs/>
          <w:color w:val="000000"/>
          <w:kern w:val="0"/>
          <w:lang w:eastAsia="en-GB"/>
          <w14:ligatures w14:val="none"/>
        </w:rPr>
        <w:t>.</w:t>
      </w:r>
      <w:proofErr w:type="gramEnd"/>
      <w:r w:rsidRPr="006A71F2">
        <w:rPr>
          <w:rFonts w:ascii="Times New Roman" w:eastAsia="Times New Roman" w:hAnsi="Times New Roman" w:cs="Times New Roman"/>
          <w:i/>
          <w:iCs/>
          <w:color w:val="000000"/>
          <w:kern w:val="0"/>
          <w:lang w:eastAsia="en-GB"/>
          <w14:ligatures w14:val="none"/>
        </w:rPr>
        <w:t xml:space="preserve"> Evaluation of a deep learning system for the joint automated detection of diabetic retinopathy and age-related macular degeneration.</w:t>
      </w: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proofErr w:type="spellStart"/>
      <w:r w:rsidRPr="006A71F2">
        <w:rPr>
          <w:rFonts w:ascii="Times New Roman" w:eastAsia="Times New Roman" w:hAnsi="Times New Roman" w:cs="Times New Roman"/>
          <w:color w:val="000000"/>
          <w:kern w:val="0"/>
          <w:lang w:eastAsia="en-GB"/>
          <w14:ligatures w14:val="none"/>
        </w:rPr>
        <w:t>Grassmann</w:t>
      </w:r>
      <w:proofErr w:type="spellEnd"/>
      <w:r w:rsidRPr="006A71F2">
        <w:rPr>
          <w:rFonts w:ascii="Times New Roman" w:eastAsia="Times New Roman" w:hAnsi="Times New Roman" w:cs="Times New Roman"/>
          <w:color w:val="000000"/>
          <w:kern w:val="0"/>
          <w:lang w:eastAsia="en-GB"/>
          <w14:ligatures w14:val="none"/>
        </w:rPr>
        <w:t xml:space="preserve">, J. M. (2018). </w:t>
      </w:r>
      <w:r w:rsidRPr="006A71F2">
        <w:rPr>
          <w:rFonts w:ascii="Times New Roman" w:eastAsia="Times New Roman" w:hAnsi="Times New Roman" w:cs="Times New Roman"/>
          <w:i/>
          <w:iCs/>
          <w:color w:val="000000"/>
          <w:kern w:val="0"/>
          <w:lang w:eastAsia="en-GB"/>
          <w14:ligatures w14:val="none"/>
        </w:rPr>
        <w:t xml:space="preserve">HTML] A deep learning algorithm for prediction of age-related eye disease study severity scale for age-related macular degeneration from </w:t>
      </w:r>
      <w:proofErr w:type="spellStart"/>
      <w:r w:rsidRPr="006A71F2">
        <w:rPr>
          <w:rFonts w:ascii="Times New Roman" w:eastAsia="Times New Roman" w:hAnsi="Times New Roman" w:cs="Times New Roman"/>
          <w:i/>
          <w:iCs/>
          <w:color w:val="000000"/>
          <w:kern w:val="0"/>
          <w:lang w:eastAsia="en-GB"/>
          <w14:ligatures w14:val="none"/>
        </w:rPr>
        <w:t>color</w:t>
      </w:r>
      <w:proofErr w:type="spellEnd"/>
      <w:r w:rsidRPr="006A71F2">
        <w:rPr>
          <w:rFonts w:ascii="Times New Roman" w:eastAsia="Times New Roman" w:hAnsi="Times New Roman" w:cs="Times New Roman"/>
          <w:i/>
          <w:iCs/>
          <w:color w:val="000000"/>
          <w:kern w:val="0"/>
          <w:lang w:eastAsia="en-GB"/>
          <w14:ligatures w14:val="none"/>
        </w:rPr>
        <w:t xml:space="preserve"> fundus </w:t>
      </w:r>
      <w:proofErr w:type="gramStart"/>
      <w:r w:rsidRPr="006A71F2">
        <w:rPr>
          <w:rFonts w:ascii="Times New Roman" w:eastAsia="Times New Roman" w:hAnsi="Times New Roman" w:cs="Times New Roman"/>
          <w:i/>
          <w:iCs/>
          <w:color w:val="000000"/>
          <w:kern w:val="0"/>
          <w:lang w:eastAsia="en-GB"/>
          <w14:ligatures w14:val="none"/>
        </w:rPr>
        <w:t>photography .</w:t>
      </w:r>
      <w:proofErr w:type="gramEnd"/>
      <w:r w:rsidRPr="006A71F2">
        <w:rPr>
          <w:rFonts w:ascii="Times New Roman" w:eastAsia="Times New Roman" w:hAnsi="Times New Roman" w:cs="Times New Roman"/>
          <w:color w:val="000000"/>
          <w:kern w:val="0"/>
          <w:lang w:eastAsia="en-GB"/>
          <w14:ligatures w14:val="none"/>
        </w:rPr>
        <w:t xml:space="preserve"> Ophthalmology.</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proofErr w:type="spellStart"/>
      <w:r w:rsidRPr="006A71F2">
        <w:rPr>
          <w:rFonts w:ascii="Times New Roman" w:eastAsia="Times New Roman" w:hAnsi="Times New Roman" w:cs="Times New Roman"/>
          <w:color w:val="000000"/>
          <w:kern w:val="0"/>
          <w:lang w:eastAsia="en-GB"/>
          <w14:ligatures w14:val="none"/>
        </w:rPr>
        <w:t>Grzybowski</w:t>
      </w:r>
      <w:proofErr w:type="spellEnd"/>
      <w:r w:rsidRPr="006A71F2">
        <w:rPr>
          <w:rFonts w:ascii="Times New Roman" w:eastAsia="Times New Roman" w:hAnsi="Times New Roman" w:cs="Times New Roman"/>
          <w:color w:val="000000"/>
          <w:kern w:val="0"/>
          <w:lang w:eastAsia="en-GB"/>
          <w14:ligatures w14:val="none"/>
        </w:rPr>
        <w:t xml:space="preserve">, J. P. (2021). </w:t>
      </w:r>
      <w:r w:rsidRPr="006A71F2">
        <w:rPr>
          <w:rFonts w:ascii="Times New Roman" w:eastAsia="Times New Roman" w:hAnsi="Times New Roman" w:cs="Times New Roman"/>
          <w:i/>
          <w:iCs/>
          <w:color w:val="000000"/>
          <w:kern w:val="0"/>
          <w:lang w:eastAsia="en-GB"/>
          <w14:ligatures w14:val="none"/>
        </w:rPr>
        <w:t>The Role of Telemedicine, In-Home Testing and Artificial Intelligence to Alleviate an Increasingly Burdened Healthcare System: Diabetic Retinopathy.</w:t>
      </w: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J </w:t>
      </w:r>
      <w:proofErr w:type="spellStart"/>
      <w:r w:rsidRPr="006A71F2">
        <w:rPr>
          <w:rFonts w:ascii="Times New Roman" w:eastAsia="Times New Roman" w:hAnsi="Times New Roman" w:cs="Times New Roman"/>
          <w:color w:val="000000"/>
          <w:kern w:val="0"/>
          <w:lang w:eastAsia="en-GB"/>
          <w14:ligatures w14:val="none"/>
        </w:rPr>
        <w:t>Akkara</w:t>
      </w:r>
      <w:proofErr w:type="spellEnd"/>
      <w:r w:rsidRPr="006A71F2">
        <w:rPr>
          <w:rFonts w:ascii="Times New Roman" w:eastAsia="Times New Roman" w:hAnsi="Times New Roman" w:cs="Times New Roman"/>
          <w:color w:val="000000"/>
          <w:kern w:val="0"/>
          <w:lang w:eastAsia="en-GB"/>
          <w14:ligatures w14:val="none"/>
        </w:rPr>
        <w:t xml:space="preserve">, A. K. (2019). </w:t>
      </w:r>
      <w:r w:rsidRPr="006A71F2">
        <w:rPr>
          <w:rFonts w:ascii="Times New Roman" w:eastAsia="Times New Roman" w:hAnsi="Times New Roman" w:cs="Times New Roman"/>
          <w:i/>
          <w:iCs/>
          <w:color w:val="000000"/>
          <w:kern w:val="0"/>
          <w:lang w:eastAsia="en-GB"/>
          <w14:ligatures w14:val="none"/>
        </w:rPr>
        <w:t>Role of artificial intelligence and machine learning in ophthalmology.</w:t>
      </w:r>
      <w:r w:rsidRPr="006A71F2">
        <w:rPr>
          <w:rFonts w:ascii="Times New Roman" w:eastAsia="Times New Roman" w:hAnsi="Times New Roman" w:cs="Times New Roman"/>
          <w:color w:val="000000"/>
          <w:kern w:val="0"/>
          <w:lang w:eastAsia="en-GB"/>
          <w14:ligatures w14:val="none"/>
        </w:rPr>
        <w:t xml:space="preserve"> Kerala J </w:t>
      </w:r>
      <w:proofErr w:type="spellStart"/>
      <w:r w:rsidRPr="006A71F2">
        <w:rPr>
          <w:rFonts w:ascii="Times New Roman" w:eastAsia="Times New Roman" w:hAnsi="Times New Roman" w:cs="Times New Roman"/>
          <w:color w:val="000000"/>
          <w:kern w:val="0"/>
          <w:lang w:eastAsia="en-GB"/>
          <w14:ligatures w14:val="none"/>
        </w:rPr>
        <w:t>Ophthalmol</w:t>
      </w:r>
      <w:proofErr w:type="spellEnd"/>
      <w:proofErr w:type="gramStart"/>
      <w:r w:rsidRPr="006A71F2">
        <w:rPr>
          <w:rFonts w:ascii="Times New Roman" w:eastAsia="Times New Roman" w:hAnsi="Times New Roman" w:cs="Times New Roman"/>
          <w:color w:val="000000"/>
          <w:kern w:val="0"/>
          <w:lang w:eastAsia="en-GB"/>
          <w14:ligatures w14:val="none"/>
        </w:rPr>
        <w:t>, .</w:t>
      </w:r>
      <w:proofErr w:type="gramEnd"/>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K </w:t>
      </w:r>
      <w:proofErr w:type="spellStart"/>
      <w:r w:rsidRPr="006A71F2">
        <w:rPr>
          <w:rFonts w:ascii="Times New Roman" w:eastAsia="Times New Roman" w:hAnsi="Times New Roman" w:cs="Times New Roman"/>
          <w:color w:val="000000"/>
          <w:kern w:val="0"/>
          <w:lang w:eastAsia="en-GB"/>
          <w14:ligatures w14:val="none"/>
        </w:rPr>
        <w:t>Ogurtsova</w:t>
      </w:r>
      <w:proofErr w:type="spellEnd"/>
      <w:r w:rsidRPr="006A71F2">
        <w:rPr>
          <w:rFonts w:ascii="Times New Roman" w:eastAsia="Times New Roman" w:hAnsi="Times New Roman" w:cs="Times New Roman"/>
          <w:color w:val="000000"/>
          <w:kern w:val="0"/>
          <w:lang w:eastAsia="en-GB"/>
          <w14:ligatures w14:val="none"/>
        </w:rPr>
        <w:t xml:space="preserve">, J. d. (2017). </w:t>
      </w:r>
      <w:r w:rsidRPr="006A71F2">
        <w:rPr>
          <w:rFonts w:ascii="Times New Roman" w:eastAsia="Times New Roman" w:hAnsi="Times New Roman" w:cs="Times New Roman"/>
          <w:i/>
          <w:iCs/>
          <w:color w:val="000000"/>
          <w:kern w:val="0"/>
          <w:lang w:eastAsia="en-GB"/>
          <w14:ligatures w14:val="none"/>
        </w:rPr>
        <w:t xml:space="preserve">IDF Diabetes Atlas: Global estimates for the prevalence of diabetes for 2015 and </w:t>
      </w:r>
      <w:proofErr w:type="gramStart"/>
      <w:r w:rsidRPr="006A71F2">
        <w:rPr>
          <w:rFonts w:ascii="Times New Roman" w:eastAsia="Times New Roman" w:hAnsi="Times New Roman" w:cs="Times New Roman"/>
          <w:i/>
          <w:iCs/>
          <w:color w:val="000000"/>
          <w:kern w:val="0"/>
          <w:lang w:eastAsia="en-GB"/>
          <w14:ligatures w14:val="none"/>
        </w:rPr>
        <w:t>2040 .</w:t>
      </w:r>
      <w:proofErr w:type="gramEnd"/>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proofErr w:type="spellStart"/>
      <w:r w:rsidRPr="006A71F2">
        <w:rPr>
          <w:rFonts w:ascii="Times New Roman" w:eastAsia="Times New Roman" w:hAnsi="Times New Roman" w:cs="Times New Roman"/>
          <w:color w:val="000000"/>
          <w:kern w:val="0"/>
          <w:lang w:eastAsia="en-GB"/>
          <w14:ligatures w14:val="none"/>
        </w:rPr>
        <w:t>Maamari</w:t>
      </w:r>
      <w:proofErr w:type="spellEnd"/>
      <w:r w:rsidRPr="006A71F2">
        <w:rPr>
          <w:rFonts w:ascii="Times New Roman" w:eastAsia="Times New Roman" w:hAnsi="Times New Roman" w:cs="Times New Roman"/>
          <w:color w:val="000000"/>
          <w:kern w:val="0"/>
          <w:lang w:eastAsia="en-GB"/>
          <w14:ligatures w14:val="none"/>
        </w:rPr>
        <w:t xml:space="preserve">, R., Keenan, J., Fletcher, D., &amp; Margolis. (2014). </w:t>
      </w:r>
      <w:r w:rsidRPr="006A71F2">
        <w:rPr>
          <w:rFonts w:ascii="Times New Roman" w:eastAsia="Times New Roman" w:hAnsi="Times New Roman" w:cs="Times New Roman"/>
          <w:i/>
          <w:iCs/>
          <w:color w:val="000000"/>
          <w:kern w:val="0"/>
          <w:lang w:eastAsia="en-GB"/>
          <w14:ligatures w14:val="none"/>
        </w:rPr>
        <w:t>T.P. A Mobile Phone-Based Retinal Camera for Portable Wide Field Imaging.</w:t>
      </w: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NYQ Tan, D. F. (2020). </w:t>
      </w:r>
      <w:r w:rsidRPr="006A71F2">
        <w:rPr>
          <w:rFonts w:ascii="Times New Roman" w:eastAsia="Times New Roman" w:hAnsi="Times New Roman" w:cs="Times New Roman"/>
          <w:i/>
          <w:iCs/>
          <w:color w:val="000000"/>
          <w:kern w:val="0"/>
          <w:lang w:eastAsia="en-GB"/>
          <w14:ligatures w14:val="none"/>
        </w:rPr>
        <w:t>Glaucoma screening: where are we and where do we need to go</w:t>
      </w:r>
      <w:proofErr w:type="gramStart"/>
      <w:r w:rsidRPr="006A71F2">
        <w:rPr>
          <w:rFonts w:ascii="Times New Roman" w:eastAsia="Times New Roman" w:hAnsi="Times New Roman" w:cs="Times New Roman"/>
          <w:i/>
          <w:iCs/>
          <w:color w:val="000000"/>
          <w:kern w:val="0"/>
          <w:lang w:eastAsia="en-GB"/>
          <w14:ligatures w14:val="none"/>
        </w:rPr>
        <w:t>? .</w:t>
      </w:r>
      <w:proofErr w:type="gramEnd"/>
      <w:r w:rsidRPr="006A71F2">
        <w:rPr>
          <w:rFonts w:ascii="Times New Roman" w:eastAsia="Times New Roman" w:hAnsi="Times New Roman" w:cs="Times New Roman"/>
          <w:color w:val="000000"/>
          <w:kern w:val="0"/>
          <w:lang w:eastAsia="en-GB"/>
          <w14:ligatures w14:val="none"/>
        </w:rPr>
        <w:t xml:space="preserve"> Current opinion in ophthalmology.</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R </w:t>
      </w:r>
      <w:proofErr w:type="spellStart"/>
      <w:r w:rsidRPr="006A71F2">
        <w:rPr>
          <w:rFonts w:ascii="Times New Roman" w:eastAsia="Times New Roman" w:hAnsi="Times New Roman" w:cs="Times New Roman"/>
          <w:color w:val="000000"/>
          <w:kern w:val="0"/>
          <w:lang w:eastAsia="en-GB"/>
          <w14:ligatures w14:val="none"/>
        </w:rPr>
        <w:t>Gerbutavicius</w:t>
      </w:r>
      <w:proofErr w:type="spellEnd"/>
      <w:r w:rsidRPr="006A71F2">
        <w:rPr>
          <w:rFonts w:ascii="Times New Roman" w:eastAsia="Times New Roman" w:hAnsi="Times New Roman" w:cs="Times New Roman"/>
          <w:color w:val="000000"/>
          <w:kern w:val="0"/>
          <w:lang w:eastAsia="en-GB"/>
          <w14:ligatures w14:val="none"/>
        </w:rPr>
        <w:t xml:space="preserve">, U. B. (2020). </w:t>
      </w:r>
      <w:r w:rsidRPr="006A71F2">
        <w:rPr>
          <w:rFonts w:ascii="Times New Roman" w:eastAsia="Times New Roman" w:hAnsi="Times New Roman" w:cs="Times New Roman"/>
          <w:i/>
          <w:iCs/>
          <w:color w:val="000000"/>
          <w:kern w:val="0"/>
          <w:lang w:eastAsia="en-GB"/>
          <w14:ligatures w14:val="none"/>
        </w:rPr>
        <w:t xml:space="preserve">Evaluation of patient satisfaction with an ophthalmology video consultation during the COVID-19 pandemic R </w:t>
      </w:r>
      <w:proofErr w:type="spellStart"/>
      <w:proofErr w:type="gramStart"/>
      <w:r w:rsidRPr="006A71F2">
        <w:rPr>
          <w:rFonts w:ascii="Times New Roman" w:eastAsia="Times New Roman" w:hAnsi="Times New Roman" w:cs="Times New Roman"/>
          <w:i/>
          <w:iCs/>
          <w:color w:val="000000"/>
          <w:kern w:val="0"/>
          <w:lang w:eastAsia="en-GB"/>
          <w14:ligatures w14:val="none"/>
        </w:rPr>
        <w:t>Gerbutavicius</w:t>
      </w:r>
      <w:proofErr w:type="spellEnd"/>
      <w:r w:rsidRPr="006A71F2">
        <w:rPr>
          <w:rFonts w:ascii="Times New Roman" w:eastAsia="Times New Roman" w:hAnsi="Times New Roman" w:cs="Times New Roman"/>
          <w:i/>
          <w:iCs/>
          <w:color w:val="000000"/>
          <w:kern w:val="0"/>
          <w:lang w:eastAsia="en-GB"/>
          <w14:ligatures w14:val="none"/>
        </w:rPr>
        <w:t>,.</w:t>
      </w:r>
      <w:proofErr w:type="gramEnd"/>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Reid, J. E., &amp; Eaton, E. (2019). Artificial intelligence for </w:t>
      </w:r>
      <w:proofErr w:type="spellStart"/>
      <w:r w:rsidRPr="006A71F2">
        <w:rPr>
          <w:rFonts w:ascii="Times New Roman" w:eastAsia="Times New Roman" w:hAnsi="Times New Roman" w:cs="Times New Roman"/>
          <w:color w:val="000000"/>
          <w:kern w:val="0"/>
          <w:lang w:eastAsia="en-GB"/>
          <w14:ligatures w14:val="none"/>
        </w:rPr>
        <w:t>pediatric</w:t>
      </w:r>
      <w:proofErr w:type="spellEnd"/>
      <w:r w:rsidRPr="006A71F2">
        <w:rPr>
          <w:rFonts w:ascii="Times New Roman" w:eastAsia="Times New Roman" w:hAnsi="Times New Roman" w:cs="Times New Roman"/>
          <w:color w:val="000000"/>
          <w:kern w:val="0"/>
          <w:lang w:eastAsia="en-GB"/>
          <w14:ligatures w14:val="none"/>
        </w:rPr>
        <w:t xml:space="preserve"> ophthalmology. </w:t>
      </w:r>
      <w:r w:rsidRPr="006A71F2">
        <w:rPr>
          <w:rFonts w:ascii="Times New Roman" w:eastAsia="Times New Roman" w:hAnsi="Times New Roman" w:cs="Times New Roman"/>
          <w:i/>
          <w:iCs/>
          <w:color w:val="000000"/>
          <w:kern w:val="0"/>
          <w:lang w:eastAsia="en-GB"/>
          <w14:ligatures w14:val="none"/>
        </w:rPr>
        <w:t>Lippincott</w:t>
      </w:r>
      <w:r w:rsidRPr="006A71F2">
        <w:rPr>
          <w:rFonts w:ascii="Times New Roman" w:eastAsia="Times New Roman" w:hAnsi="Times New Roman" w:cs="Times New Roman"/>
          <w:color w:val="000000"/>
          <w:kern w:val="0"/>
          <w:lang w:eastAsia="en-GB"/>
          <w14:ligatures w14:val="none"/>
        </w:rPr>
        <w:t>.</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Sanghera, N. k. (2023). </w:t>
      </w:r>
      <w:r w:rsidRPr="006A71F2">
        <w:rPr>
          <w:rFonts w:ascii="Times New Roman" w:eastAsia="Times New Roman" w:hAnsi="Times New Roman" w:cs="Times New Roman"/>
          <w:i/>
          <w:iCs/>
          <w:color w:val="000000"/>
          <w:kern w:val="0"/>
          <w:lang w:eastAsia="en-GB"/>
          <w14:ligatures w14:val="none"/>
        </w:rPr>
        <w:t>The Validity of Ocular Health Testing in Tele-Optometric Eye Examinations in a Young Adult Population.</w:t>
      </w:r>
      <w:r w:rsidRPr="006A71F2">
        <w:rPr>
          <w:rFonts w:ascii="Times New Roman" w:eastAsia="Times New Roman" w:hAnsi="Times New Roman" w:cs="Times New Roman"/>
          <w:color w:val="000000"/>
          <w:kern w:val="0"/>
          <w:lang w:eastAsia="en-GB"/>
          <w14:ligatures w14:val="none"/>
        </w:rPr>
        <w:t> </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Sundaram Natarajan, M., </w:t>
      </w:r>
      <w:proofErr w:type="spellStart"/>
      <w:r w:rsidRPr="006A71F2">
        <w:rPr>
          <w:rFonts w:ascii="Times New Roman" w:eastAsia="Times New Roman" w:hAnsi="Times New Roman" w:cs="Times New Roman"/>
          <w:color w:val="000000"/>
          <w:kern w:val="0"/>
          <w:lang w:eastAsia="en-GB"/>
          <w14:ligatures w14:val="none"/>
        </w:rPr>
        <w:t>Astha</w:t>
      </w:r>
      <w:proofErr w:type="spellEnd"/>
      <w:r w:rsidRPr="006A71F2">
        <w:rPr>
          <w:rFonts w:ascii="Times New Roman" w:eastAsia="Times New Roman" w:hAnsi="Times New Roman" w:cs="Times New Roman"/>
          <w:color w:val="000000"/>
          <w:kern w:val="0"/>
          <w:lang w:eastAsia="en-GB"/>
          <w14:ligatures w14:val="none"/>
        </w:rPr>
        <w:t xml:space="preserve"> Jain, M., Radhika Krishnan, M., Ashwini </w:t>
      </w:r>
      <w:proofErr w:type="spellStart"/>
      <w:r w:rsidRPr="006A71F2">
        <w:rPr>
          <w:rFonts w:ascii="Times New Roman" w:eastAsia="Times New Roman" w:hAnsi="Times New Roman" w:cs="Times New Roman"/>
          <w:color w:val="000000"/>
          <w:kern w:val="0"/>
          <w:lang w:eastAsia="en-GB"/>
          <w14:ligatures w14:val="none"/>
        </w:rPr>
        <w:t>Rogye</w:t>
      </w:r>
      <w:proofErr w:type="spellEnd"/>
      <w:r w:rsidRPr="006A71F2">
        <w:rPr>
          <w:rFonts w:ascii="Times New Roman" w:eastAsia="Times New Roman" w:hAnsi="Times New Roman" w:cs="Times New Roman"/>
          <w:color w:val="000000"/>
          <w:kern w:val="0"/>
          <w:lang w:eastAsia="en-GB"/>
          <w14:ligatures w14:val="none"/>
        </w:rPr>
        <w:t xml:space="preserve">, B. O., &amp; </w:t>
      </w:r>
      <w:proofErr w:type="spellStart"/>
      <w:r w:rsidRPr="006A71F2">
        <w:rPr>
          <w:rFonts w:ascii="Times New Roman" w:eastAsia="Times New Roman" w:hAnsi="Times New Roman" w:cs="Times New Roman"/>
          <w:color w:val="000000"/>
          <w:kern w:val="0"/>
          <w:lang w:eastAsia="en-GB"/>
          <w14:ligatures w14:val="none"/>
        </w:rPr>
        <w:t>Sobha</w:t>
      </w:r>
      <w:proofErr w:type="spellEnd"/>
      <w:r w:rsidRPr="006A71F2">
        <w:rPr>
          <w:rFonts w:ascii="Times New Roman" w:eastAsia="Times New Roman" w:hAnsi="Times New Roman" w:cs="Times New Roman"/>
          <w:color w:val="000000"/>
          <w:kern w:val="0"/>
          <w:lang w:eastAsia="en-GB"/>
          <w14:ligatures w14:val="none"/>
        </w:rPr>
        <w:t xml:space="preserve"> </w:t>
      </w:r>
      <w:proofErr w:type="spellStart"/>
      <w:r w:rsidRPr="006A71F2">
        <w:rPr>
          <w:rFonts w:ascii="Times New Roman" w:eastAsia="Times New Roman" w:hAnsi="Times New Roman" w:cs="Times New Roman"/>
          <w:color w:val="000000"/>
          <w:kern w:val="0"/>
          <w:lang w:eastAsia="en-GB"/>
          <w14:ligatures w14:val="none"/>
        </w:rPr>
        <w:t>Sivaprasad</w:t>
      </w:r>
      <w:proofErr w:type="spellEnd"/>
      <w:r w:rsidRPr="006A71F2">
        <w:rPr>
          <w:rFonts w:ascii="Times New Roman" w:eastAsia="Times New Roman" w:hAnsi="Times New Roman" w:cs="Times New Roman"/>
          <w:color w:val="000000"/>
          <w:kern w:val="0"/>
          <w:lang w:eastAsia="en-GB"/>
          <w14:ligatures w14:val="none"/>
        </w:rPr>
        <w:t xml:space="preserve">, F. (2019). </w:t>
      </w:r>
      <w:r w:rsidRPr="006A71F2">
        <w:rPr>
          <w:rFonts w:ascii="Times New Roman" w:eastAsia="Times New Roman" w:hAnsi="Times New Roman" w:cs="Times New Roman"/>
          <w:i/>
          <w:iCs/>
          <w:color w:val="000000"/>
          <w:kern w:val="0"/>
          <w:lang w:eastAsia="en-GB"/>
          <w14:ligatures w14:val="none"/>
        </w:rPr>
        <w:t xml:space="preserve">Diagnostic Accuracy of Community-Based Diabetic Retinopathy Screening </w:t>
      </w:r>
      <w:proofErr w:type="gramStart"/>
      <w:r w:rsidRPr="006A71F2">
        <w:rPr>
          <w:rFonts w:ascii="Times New Roman" w:eastAsia="Times New Roman" w:hAnsi="Times New Roman" w:cs="Times New Roman"/>
          <w:i/>
          <w:iCs/>
          <w:color w:val="000000"/>
          <w:kern w:val="0"/>
          <w:lang w:eastAsia="en-GB"/>
          <w14:ligatures w14:val="none"/>
        </w:rPr>
        <w:t>With</w:t>
      </w:r>
      <w:proofErr w:type="gramEnd"/>
      <w:r w:rsidRPr="006A71F2">
        <w:rPr>
          <w:rFonts w:ascii="Times New Roman" w:eastAsia="Times New Roman" w:hAnsi="Times New Roman" w:cs="Times New Roman"/>
          <w:i/>
          <w:iCs/>
          <w:color w:val="000000"/>
          <w:kern w:val="0"/>
          <w:lang w:eastAsia="en-GB"/>
          <w14:ligatures w14:val="none"/>
        </w:rPr>
        <w:t xml:space="preserve"> an Offline Artificial Intelligence System on a Smartphone.</w:t>
      </w:r>
      <w:r w:rsidRPr="006A71F2">
        <w:rPr>
          <w:rFonts w:ascii="Times New Roman" w:eastAsia="Times New Roman" w:hAnsi="Times New Roman" w:cs="Times New Roman"/>
          <w:color w:val="000000"/>
          <w:kern w:val="0"/>
          <w:lang w:eastAsia="en-GB"/>
          <w14:ligatures w14:val="none"/>
        </w:rPr>
        <w:t xml:space="preserve"> JAMA ophthalmology.</w:t>
      </w:r>
    </w:p>
    <w:p w:rsidR="006A71F2" w:rsidRPr="006A71F2" w:rsidRDefault="006A71F2" w:rsidP="006A71F2">
      <w:pPr>
        <w:ind w:hanging="720"/>
        <w:jc w:val="both"/>
        <w:rPr>
          <w:rFonts w:ascii="Times New Roman" w:eastAsia="Times New Roman" w:hAnsi="Times New Roman" w:cs="Times New Roman"/>
          <w:kern w:val="0"/>
          <w:lang w:eastAsia="en-GB"/>
          <w14:ligatures w14:val="none"/>
        </w:rPr>
      </w:pPr>
      <w:r w:rsidRPr="006A71F2">
        <w:rPr>
          <w:rFonts w:ascii="Times New Roman" w:eastAsia="Times New Roman" w:hAnsi="Times New Roman" w:cs="Times New Roman"/>
          <w:color w:val="000000"/>
          <w:kern w:val="0"/>
          <w:lang w:eastAsia="en-GB"/>
          <w14:ligatures w14:val="none"/>
        </w:rPr>
        <w:t xml:space="preserve">Z Li, Y. H. (2018). </w:t>
      </w:r>
      <w:r w:rsidRPr="006A71F2">
        <w:rPr>
          <w:rFonts w:ascii="Times New Roman" w:eastAsia="Times New Roman" w:hAnsi="Times New Roman" w:cs="Times New Roman"/>
          <w:i/>
          <w:iCs/>
          <w:color w:val="000000"/>
          <w:kern w:val="0"/>
          <w:lang w:eastAsia="en-GB"/>
          <w14:ligatures w14:val="none"/>
        </w:rPr>
        <w:t xml:space="preserve">Efficacy of a deep learning system for detecting glaucomatous optic neuropathy based on </w:t>
      </w:r>
      <w:proofErr w:type="spellStart"/>
      <w:r w:rsidRPr="006A71F2">
        <w:rPr>
          <w:rFonts w:ascii="Times New Roman" w:eastAsia="Times New Roman" w:hAnsi="Times New Roman" w:cs="Times New Roman"/>
          <w:i/>
          <w:iCs/>
          <w:color w:val="000000"/>
          <w:kern w:val="0"/>
          <w:lang w:eastAsia="en-GB"/>
          <w14:ligatures w14:val="none"/>
        </w:rPr>
        <w:t>color</w:t>
      </w:r>
      <w:proofErr w:type="spellEnd"/>
      <w:r w:rsidRPr="006A71F2">
        <w:rPr>
          <w:rFonts w:ascii="Times New Roman" w:eastAsia="Times New Roman" w:hAnsi="Times New Roman" w:cs="Times New Roman"/>
          <w:i/>
          <w:iCs/>
          <w:color w:val="000000"/>
          <w:kern w:val="0"/>
          <w:lang w:eastAsia="en-GB"/>
          <w14:ligatures w14:val="none"/>
        </w:rPr>
        <w:t xml:space="preserve"> fundus </w:t>
      </w:r>
      <w:proofErr w:type="gramStart"/>
      <w:r w:rsidRPr="006A71F2">
        <w:rPr>
          <w:rFonts w:ascii="Times New Roman" w:eastAsia="Times New Roman" w:hAnsi="Times New Roman" w:cs="Times New Roman"/>
          <w:i/>
          <w:iCs/>
          <w:color w:val="000000"/>
          <w:kern w:val="0"/>
          <w:lang w:eastAsia="en-GB"/>
          <w14:ligatures w14:val="none"/>
        </w:rPr>
        <w:t>photographs .</w:t>
      </w:r>
      <w:proofErr w:type="gramEnd"/>
      <w:r w:rsidRPr="006A71F2">
        <w:rPr>
          <w:rFonts w:ascii="Times New Roman" w:eastAsia="Times New Roman" w:hAnsi="Times New Roman" w:cs="Times New Roman"/>
          <w:color w:val="000000"/>
          <w:kern w:val="0"/>
          <w:lang w:eastAsia="en-GB"/>
          <w14:ligatures w14:val="none"/>
        </w:rPr>
        <w:t xml:space="preserve"> Ophthalmology.</w:t>
      </w:r>
    </w:p>
    <w:p w:rsidR="0076131A" w:rsidRDefault="006A71F2" w:rsidP="006A71F2">
      <w:proofErr w:type="spellStart"/>
      <w:r w:rsidRPr="006A71F2">
        <w:rPr>
          <w:rFonts w:ascii="Times New Roman" w:eastAsia="Times New Roman" w:hAnsi="Times New Roman" w:cs="Times New Roman"/>
          <w:color w:val="000000"/>
          <w:kern w:val="0"/>
          <w:lang w:eastAsia="en-GB"/>
          <w14:ligatures w14:val="none"/>
        </w:rPr>
        <w:t>zva</w:t>
      </w:r>
      <w:proofErr w:type="spellEnd"/>
      <w:r w:rsidRPr="006A71F2">
        <w:rPr>
          <w:rFonts w:ascii="Times New Roman" w:eastAsia="Times New Roman" w:hAnsi="Times New Roman" w:cs="Times New Roman"/>
          <w:color w:val="000000"/>
          <w:kern w:val="0"/>
          <w:lang w:eastAsia="en-GB"/>
          <w14:ligatures w14:val="none"/>
        </w:rPr>
        <w:t xml:space="preserve">. (2020). </w:t>
      </w:r>
      <w:proofErr w:type="spellStart"/>
      <w:r w:rsidRPr="006A71F2">
        <w:rPr>
          <w:rFonts w:ascii="Times New Roman" w:eastAsia="Times New Roman" w:hAnsi="Times New Roman" w:cs="Times New Roman"/>
          <w:i/>
          <w:iCs/>
          <w:color w:val="000000"/>
          <w:kern w:val="0"/>
          <w:lang w:eastAsia="en-GB"/>
          <w14:ligatures w14:val="none"/>
        </w:rPr>
        <w:t>Arbeits</w:t>
      </w:r>
      <w:proofErr w:type="spellEnd"/>
      <w:r w:rsidRPr="006A71F2">
        <w:rPr>
          <w:rFonts w:ascii="Times New Roman" w:eastAsia="Times New Roman" w:hAnsi="Times New Roman" w:cs="Times New Roman"/>
          <w:i/>
          <w:iCs/>
          <w:color w:val="000000"/>
          <w:kern w:val="0"/>
          <w:lang w:eastAsia="en-GB"/>
          <w14:ligatures w14:val="none"/>
        </w:rPr>
        <w:t xml:space="preserve">- und </w:t>
      </w:r>
      <w:proofErr w:type="spellStart"/>
      <w:r w:rsidRPr="006A71F2">
        <w:rPr>
          <w:rFonts w:ascii="Times New Roman" w:eastAsia="Times New Roman" w:hAnsi="Times New Roman" w:cs="Times New Roman"/>
          <w:i/>
          <w:iCs/>
          <w:color w:val="000000"/>
          <w:kern w:val="0"/>
          <w:lang w:eastAsia="en-GB"/>
          <w14:ligatures w14:val="none"/>
        </w:rPr>
        <w:t>Qualitätsrichtlinien</w:t>
      </w:r>
      <w:proofErr w:type="spellEnd"/>
      <w:r w:rsidRPr="006A71F2">
        <w:rPr>
          <w:rFonts w:ascii="Times New Roman" w:eastAsia="Times New Roman" w:hAnsi="Times New Roman" w:cs="Times New Roman"/>
          <w:i/>
          <w:iCs/>
          <w:color w:val="000000"/>
          <w:kern w:val="0"/>
          <w:lang w:eastAsia="en-GB"/>
          <w14:ligatures w14:val="none"/>
        </w:rPr>
        <w:t xml:space="preserve"> für </w:t>
      </w:r>
      <w:proofErr w:type="spellStart"/>
      <w:r w:rsidRPr="006A71F2">
        <w:rPr>
          <w:rFonts w:ascii="Times New Roman" w:eastAsia="Times New Roman" w:hAnsi="Times New Roman" w:cs="Times New Roman"/>
          <w:i/>
          <w:iCs/>
          <w:color w:val="000000"/>
          <w:kern w:val="0"/>
          <w:lang w:eastAsia="en-GB"/>
          <w14:ligatures w14:val="none"/>
        </w:rPr>
        <w:t>Augenoptik</w:t>
      </w:r>
      <w:proofErr w:type="spellEnd"/>
      <w:r w:rsidRPr="006A71F2">
        <w:rPr>
          <w:rFonts w:ascii="Times New Roman" w:eastAsia="Times New Roman" w:hAnsi="Times New Roman" w:cs="Times New Roman"/>
          <w:i/>
          <w:iCs/>
          <w:color w:val="000000"/>
          <w:kern w:val="0"/>
          <w:lang w:eastAsia="en-GB"/>
          <w14:ligatures w14:val="none"/>
        </w:rPr>
        <w:t xml:space="preserve"> und </w:t>
      </w:r>
      <w:proofErr w:type="spellStart"/>
      <w:r w:rsidRPr="006A71F2">
        <w:rPr>
          <w:rFonts w:ascii="Times New Roman" w:eastAsia="Times New Roman" w:hAnsi="Times New Roman" w:cs="Times New Roman"/>
          <w:i/>
          <w:iCs/>
          <w:color w:val="000000"/>
          <w:kern w:val="0"/>
          <w:lang w:eastAsia="en-GB"/>
          <w14:ligatures w14:val="none"/>
        </w:rPr>
        <w:t>Optometrie</w:t>
      </w:r>
      <w:proofErr w:type="spellEnd"/>
      <w:r w:rsidRPr="006A71F2">
        <w:rPr>
          <w:rFonts w:ascii="Times New Roman" w:eastAsia="Times New Roman" w:hAnsi="Times New Roman" w:cs="Times New Roman"/>
          <w:i/>
          <w:iCs/>
          <w:color w:val="000000"/>
          <w:kern w:val="0"/>
          <w:lang w:eastAsia="en-GB"/>
          <w14:ligatures w14:val="none"/>
        </w:rPr>
        <w:t xml:space="preserve">. 8th </w:t>
      </w:r>
      <w:proofErr w:type="gramStart"/>
      <w:r w:rsidRPr="006A71F2">
        <w:rPr>
          <w:rFonts w:ascii="Times New Roman" w:eastAsia="Times New Roman" w:hAnsi="Times New Roman" w:cs="Times New Roman"/>
          <w:i/>
          <w:iCs/>
          <w:color w:val="000000"/>
          <w:kern w:val="0"/>
          <w:lang w:eastAsia="en-GB"/>
          <w14:ligatures w14:val="none"/>
        </w:rPr>
        <w:t>ed.,.</w:t>
      </w:r>
      <w:proofErr w:type="gramEnd"/>
    </w:p>
    <w:sectPr w:rsidR="00761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E8"/>
    <w:multiLevelType w:val="hybridMultilevel"/>
    <w:tmpl w:val="92462C30"/>
    <w:lvl w:ilvl="0" w:tplc="A8C63B2C">
      <w:start w:val="2"/>
      <w:numFmt w:val="lowerLetter"/>
      <w:lvlText w:val="%1."/>
      <w:lvlJc w:val="left"/>
      <w:pPr>
        <w:tabs>
          <w:tab w:val="num" w:pos="720"/>
        </w:tabs>
        <w:ind w:left="720" w:hanging="360"/>
      </w:pPr>
    </w:lvl>
    <w:lvl w:ilvl="1" w:tplc="6E56613E" w:tentative="1">
      <w:start w:val="1"/>
      <w:numFmt w:val="decimal"/>
      <w:lvlText w:val="%2."/>
      <w:lvlJc w:val="left"/>
      <w:pPr>
        <w:tabs>
          <w:tab w:val="num" w:pos="1440"/>
        </w:tabs>
        <w:ind w:left="1440" w:hanging="360"/>
      </w:pPr>
    </w:lvl>
    <w:lvl w:ilvl="2" w:tplc="E1C03A98" w:tentative="1">
      <w:start w:val="1"/>
      <w:numFmt w:val="decimal"/>
      <w:lvlText w:val="%3."/>
      <w:lvlJc w:val="left"/>
      <w:pPr>
        <w:tabs>
          <w:tab w:val="num" w:pos="2160"/>
        </w:tabs>
        <w:ind w:left="2160" w:hanging="360"/>
      </w:pPr>
    </w:lvl>
    <w:lvl w:ilvl="3" w:tplc="4DFC33CC" w:tentative="1">
      <w:start w:val="1"/>
      <w:numFmt w:val="decimal"/>
      <w:lvlText w:val="%4."/>
      <w:lvlJc w:val="left"/>
      <w:pPr>
        <w:tabs>
          <w:tab w:val="num" w:pos="2880"/>
        </w:tabs>
        <w:ind w:left="2880" w:hanging="360"/>
      </w:pPr>
    </w:lvl>
    <w:lvl w:ilvl="4" w:tplc="840E7ABC" w:tentative="1">
      <w:start w:val="1"/>
      <w:numFmt w:val="decimal"/>
      <w:lvlText w:val="%5."/>
      <w:lvlJc w:val="left"/>
      <w:pPr>
        <w:tabs>
          <w:tab w:val="num" w:pos="3600"/>
        </w:tabs>
        <w:ind w:left="3600" w:hanging="360"/>
      </w:pPr>
    </w:lvl>
    <w:lvl w:ilvl="5" w:tplc="12D4C17A" w:tentative="1">
      <w:start w:val="1"/>
      <w:numFmt w:val="decimal"/>
      <w:lvlText w:val="%6."/>
      <w:lvlJc w:val="left"/>
      <w:pPr>
        <w:tabs>
          <w:tab w:val="num" w:pos="4320"/>
        </w:tabs>
        <w:ind w:left="4320" w:hanging="360"/>
      </w:pPr>
    </w:lvl>
    <w:lvl w:ilvl="6" w:tplc="06CCF8B4" w:tentative="1">
      <w:start w:val="1"/>
      <w:numFmt w:val="decimal"/>
      <w:lvlText w:val="%7."/>
      <w:lvlJc w:val="left"/>
      <w:pPr>
        <w:tabs>
          <w:tab w:val="num" w:pos="5040"/>
        </w:tabs>
        <w:ind w:left="5040" w:hanging="360"/>
      </w:pPr>
    </w:lvl>
    <w:lvl w:ilvl="7" w:tplc="B8CE410A" w:tentative="1">
      <w:start w:val="1"/>
      <w:numFmt w:val="decimal"/>
      <w:lvlText w:val="%8."/>
      <w:lvlJc w:val="left"/>
      <w:pPr>
        <w:tabs>
          <w:tab w:val="num" w:pos="5760"/>
        </w:tabs>
        <w:ind w:left="5760" w:hanging="360"/>
      </w:pPr>
    </w:lvl>
    <w:lvl w:ilvl="8" w:tplc="83749CBC" w:tentative="1">
      <w:start w:val="1"/>
      <w:numFmt w:val="decimal"/>
      <w:lvlText w:val="%9."/>
      <w:lvlJc w:val="left"/>
      <w:pPr>
        <w:tabs>
          <w:tab w:val="num" w:pos="6480"/>
        </w:tabs>
        <w:ind w:left="6480" w:hanging="360"/>
      </w:pPr>
    </w:lvl>
  </w:abstractNum>
  <w:abstractNum w:abstractNumId="1" w15:restartNumberingAfterBreak="0">
    <w:nsid w:val="0C1F20FE"/>
    <w:multiLevelType w:val="multilevel"/>
    <w:tmpl w:val="E0A4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8657475">
    <w:abstractNumId w:val="1"/>
    <w:lvlOverride w:ilvl="0">
      <w:lvl w:ilvl="0">
        <w:numFmt w:val="lowerLetter"/>
        <w:lvlText w:val="%1."/>
        <w:lvlJc w:val="left"/>
      </w:lvl>
    </w:lvlOverride>
  </w:num>
  <w:num w:numId="2" w16cid:durableId="58283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F2"/>
    <w:rsid w:val="006A71F2"/>
    <w:rsid w:val="0076131A"/>
    <w:rsid w:val="00B457DE"/>
    <w:rsid w:val="00ED0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0C7D40"/>
  <w15:chartTrackingRefBased/>
  <w15:docId w15:val="{F0DFBDA7-A4CA-2042-B349-C3162C2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71F2"/>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1F2"/>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6A71F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6A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83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1820</Words>
  <Characters>10377</Characters>
  <Application>Microsoft Office Word</Application>
  <DocSecurity>0</DocSecurity>
  <Lines>86</Lines>
  <Paragraphs>24</Paragraphs>
  <ScaleCrop>false</ScaleCrop>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YC</cp:lastModifiedBy>
  <cp:revision>1</cp:revision>
  <dcterms:created xsi:type="dcterms:W3CDTF">2025-01-31T15:45:00Z</dcterms:created>
  <dcterms:modified xsi:type="dcterms:W3CDTF">2025-01-31T15:46:00Z</dcterms:modified>
</cp:coreProperties>
</file>