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150" w:rsidRDefault="00876150" w:rsidP="00055923">
      <w:pPr>
        <w:spacing w:before="100" w:beforeAutospacing="1" w:after="100" w:afterAutospacing="1" w:line="240" w:lineRule="auto"/>
        <w:jc w:val="center"/>
        <w:rPr>
          <w:rFonts w:ascii="Times New Roman" w:hAnsi="Times New Roman" w:cs="Times New Roman"/>
          <w:b/>
          <w:sz w:val="28"/>
          <w:szCs w:val="28"/>
        </w:rPr>
      </w:pPr>
      <w:r w:rsidRPr="00055923">
        <w:rPr>
          <w:rFonts w:ascii="Times New Roman" w:hAnsi="Times New Roman" w:cs="Times New Roman"/>
          <w:b/>
          <w:sz w:val="28"/>
          <w:szCs w:val="28"/>
        </w:rPr>
        <w:t>A Unified Layered Defense Strategy: Safeguarding Perimeters, Data, and Identities through Firewalls, Encryption, and Identity Management</w:t>
      </w:r>
    </w:p>
    <w:p w:rsidR="008B72AC" w:rsidRPr="008B72AC" w:rsidRDefault="008B72AC" w:rsidP="008B72AC">
      <w:pPr>
        <w:spacing w:before="100" w:beforeAutospacing="1" w:after="100" w:afterAutospacing="1" w:line="240" w:lineRule="auto"/>
        <w:jc w:val="center"/>
        <w:rPr>
          <w:rFonts w:ascii="Times New Roman" w:hAnsi="Times New Roman" w:cs="Times New Roman"/>
          <w:b/>
          <w:sz w:val="24"/>
          <w:szCs w:val="24"/>
        </w:rPr>
      </w:pPr>
      <w:r w:rsidRPr="008B72AC">
        <w:rPr>
          <w:rFonts w:ascii="Times New Roman" w:hAnsi="Times New Roman" w:cs="Times New Roman"/>
          <w:b/>
          <w:sz w:val="24"/>
          <w:szCs w:val="24"/>
        </w:rPr>
        <w:t>R Lakshman Naik</w:t>
      </w:r>
      <w:r w:rsidRPr="008B72AC">
        <w:rPr>
          <w:rFonts w:ascii="Times New Roman" w:hAnsi="Times New Roman" w:cs="Times New Roman"/>
          <w:b/>
          <w:sz w:val="24"/>
          <w:szCs w:val="24"/>
          <w:vertAlign w:val="superscript"/>
        </w:rPr>
        <w:t>*1</w:t>
      </w:r>
      <w:r w:rsidRPr="008B72AC">
        <w:rPr>
          <w:rFonts w:ascii="Times New Roman" w:hAnsi="Times New Roman" w:cs="Times New Roman"/>
          <w:b/>
          <w:sz w:val="24"/>
          <w:szCs w:val="24"/>
        </w:rPr>
        <w:t xml:space="preserve">, Dr. </w:t>
      </w:r>
      <w:proofErr w:type="spellStart"/>
      <w:r w:rsidRPr="008B72AC">
        <w:rPr>
          <w:rFonts w:ascii="Times New Roman" w:hAnsi="Times New Roman" w:cs="Times New Roman"/>
          <w:b/>
          <w:sz w:val="24"/>
          <w:szCs w:val="24"/>
        </w:rPr>
        <w:t>Sourabh</w:t>
      </w:r>
      <w:proofErr w:type="spellEnd"/>
      <w:r w:rsidRPr="008B72AC">
        <w:rPr>
          <w:rFonts w:ascii="Times New Roman" w:hAnsi="Times New Roman" w:cs="Times New Roman"/>
          <w:b/>
          <w:sz w:val="24"/>
          <w:szCs w:val="24"/>
        </w:rPr>
        <w:t xml:space="preserve"> Jain</w:t>
      </w:r>
      <w:r w:rsidRPr="008B72AC">
        <w:rPr>
          <w:rFonts w:ascii="Times New Roman" w:hAnsi="Times New Roman" w:cs="Times New Roman"/>
          <w:b/>
          <w:sz w:val="24"/>
          <w:szCs w:val="24"/>
          <w:vertAlign w:val="superscript"/>
        </w:rPr>
        <w:t>2</w:t>
      </w:r>
      <w:r w:rsidRPr="008B72AC">
        <w:rPr>
          <w:rFonts w:ascii="Times New Roman" w:hAnsi="Times New Roman" w:cs="Times New Roman"/>
          <w:b/>
          <w:sz w:val="24"/>
          <w:szCs w:val="24"/>
        </w:rPr>
        <w:t xml:space="preserve"> Dr. B Manjula</w:t>
      </w:r>
      <w:r w:rsidRPr="008B72AC">
        <w:rPr>
          <w:rFonts w:ascii="Times New Roman" w:hAnsi="Times New Roman" w:cs="Times New Roman"/>
          <w:b/>
          <w:sz w:val="24"/>
          <w:szCs w:val="24"/>
          <w:vertAlign w:val="superscript"/>
        </w:rPr>
        <w:t>3</w:t>
      </w:r>
      <w:r w:rsidRPr="008B72AC">
        <w:rPr>
          <w:rFonts w:ascii="Times New Roman" w:hAnsi="Times New Roman" w:cs="Times New Roman"/>
          <w:b/>
          <w:sz w:val="24"/>
          <w:szCs w:val="24"/>
        </w:rPr>
        <w:t>, M Rajend</w:t>
      </w:r>
      <w:r w:rsidR="00211288">
        <w:rPr>
          <w:rFonts w:ascii="Times New Roman" w:hAnsi="Times New Roman" w:cs="Times New Roman"/>
          <w:b/>
          <w:sz w:val="24"/>
          <w:szCs w:val="24"/>
        </w:rPr>
        <w:t>a</w:t>
      </w:r>
      <w:bookmarkStart w:id="0" w:name="_GoBack"/>
      <w:bookmarkEnd w:id="0"/>
      <w:r w:rsidRPr="008B72AC">
        <w:rPr>
          <w:rFonts w:ascii="Times New Roman" w:hAnsi="Times New Roman" w:cs="Times New Roman"/>
          <w:b/>
          <w:sz w:val="24"/>
          <w:szCs w:val="24"/>
        </w:rPr>
        <w:t>rPrasad</w:t>
      </w:r>
      <w:r w:rsidRPr="008B72AC">
        <w:rPr>
          <w:rFonts w:ascii="Times New Roman" w:hAnsi="Times New Roman" w:cs="Times New Roman"/>
          <w:b/>
          <w:sz w:val="24"/>
          <w:szCs w:val="24"/>
          <w:vertAlign w:val="superscript"/>
        </w:rPr>
        <w:t>4</w:t>
      </w:r>
    </w:p>
    <w:p w:rsidR="00055923" w:rsidRPr="008B72AC" w:rsidRDefault="008B72AC" w:rsidP="008B72AC">
      <w:pPr>
        <w:spacing w:after="0" w:line="240" w:lineRule="auto"/>
        <w:jc w:val="center"/>
        <w:rPr>
          <w:rFonts w:ascii="Times New Roman" w:hAnsi="Times New Roman" w:cs="Times New Roman"/>
        </w:rPr>
      </w:pPr>
      <w:r w:rsidRPr="008B72AC">
        <w:rPr>
          <w:rFonts w:ascii="Times New Roman" w:hAnsi="Times New Roman" w:cs="Times New Roman"/>
          <w:vertAlign w:val="superscript"/>
        </w:rPr>
        <w:t>1,2,4</w:t>
      </w:r>
      <w:r w:rsidRPr="008B72AC">
        <w:rPr>
          <w:rFonts w:ascii="Times New Roman" w:hAnsi="Times New Roman" w:cs="Times New Roman"/>
        </w:rPr>
        <w:t xml:space="preserve"> Department of CSE, Indian Institute of Information Technology, </w:t>
      </w:r>
      <w:proofErr w:type="spellStart"/>
      <w:r w:rsidRPr="008B72AC">
        <w:rPr>
          <w:rFonts w:ascii="Times New Roman" w:hAnsi="Times New Roman" w:cs="Times New Roman"/>
        </w:rPr>
        <w:t>Sonepat</w:t>
      </w:r>
      <w:proofErr w:type="spellEnd"/>
      <w:r w:rsidRPr="008B72AC">
        <w:rPr>
          <w:rFonts w:ascii="Times New Roman" w:hAnsi="Times New Roman" w:cs="Times New Roman"/>
        </w:rPr>
        <w:t>, Haryana, India.</w:t>
      </w:r>
    </w:p>
    <w:p w:rsidR="008B72AC" w:rsidRPr="008B72AC" w:rsidRDefault="008B72AC" w:rsidP="008B72AC">
      <w:pPr>
        <w:spacing w:after="0" w:line="240" w:lineRule="auto"/>
        <w:jc w:val="center"/>
        <w:rPr>
          <w:rFonts w:ascii="Times New Roman" w:hAnsi="Times New Roman" w:cs="Times New Roman"/>
        </w:rPr>
      </w:pPr>
      <w:r w:rsidRPr="008B72AC">
        <w:rPr>
          <w:rFonts w:ascii="Times New Roman" w:hAnsi="Times New Roman" w:cs="Times New Roman"/>
          <w:vertAlign w:val="superscript"/>
        </w:rPr>
        <w:t>3</w:t>
      </w:r>
      <w:r w:rsidRPr="008B72AC">
        <w:rPr>
          <w:rFonts w:ascii="Times New Roman" w:hAnsi="Times New Roman" w:cs="Times New Roman"/>
        </w:rPr>
        <w:t xml:space="preserve">Department of Computer Science, University College, </w:t>
      </w:r>
      <w:proofErr w:type="spellStart"/>
      <w:r w:rsidRPr="008B72AC">
        <w:rPr>
          <w:rFonts w:ascii="Times New Roman" w:hAnsi="Times New Roman" w:cs="Times New Roman"/>
        </w:rPr>
        <w:t>Kakatiya</w:t>
      </w:r>
      <w:proofErr w:type="spellEnd"/>
      <w:r w:rsidRPr="008B72AC">
        <w:rPr>
          <w:rFonts w:ascii="Times New Roman" w:hAnsi="Times New Roman" w:cs="Times New Roman"/>
        </w:rPr>
        <w:t xml:space="preserve"> University, Warangal, India.</w:t>
      </w:r>
    </w:p>
    <w:p w:rsidR="00876150" w:rsidRDefault="00055923" w:rsidP="00876150">
      <w:pPr>
        <w:spacing w:before="100" w:beforeAutospacing="1" w:after="100" w:afterAutospacing="1" w:line="240" w:lineRule="auto"/>
        <w:jc w:val="both"/>
        <w:rPr>
          <w:rFonts w:ascii="Times New Roman" w:eastAsia="Times New Roman" w:hAnsi="Times New Roman" w:cs="Times New Roman"/>
          <w:sz w:val="24"/>
          <w:szCs w:val="24"/>
        </w:rPr>
      </w:pPr>
      <w:r w:rsidRPr="00055923">
        <w:rPr>
          <w:rFonts w:ascii="Times New Roman" w:eastAsia="Times New Roman" w:hAnsi="Times New Roman" w:cs="Times New Roman"/>
          <w:b/>
          <w:sz w:val="24"/>
          <w:szCs w:val="24"/>
        </w:rPr>
        <w:t>Abstract:</w:t>
      </w:r>
      <w:r>
        <w:rPr>
          <w:rFonts w:ascii="Times New Roman" w:eastAsia="Times New Roman" w:hAnsi="Times New Roman" w:cs="Times New Roman"/>
          <w:sz w:val="24"/>
          <w:szCs w:val="24"/>
        </w:rPr>
        <w:t xml:space="preserve"> </w:t>
      </w:r>
      <w:r w:rsidR="00876150" w:rsidRPr="00876150">
        <w:rPr>
          <w:rFonts w:ascii="Times New Roman" w:eastAsia="Times New Roman" w:hAnsi="Times New Roman" w:cs="Times New Roman"/>
          <w:sz w:val="24"/>
          <w:szCs w:val="24"/>
        </w:rPr>
        <w:t>In today’s interconnected landscape, threats to network perimeters, sensitive data, and user identities are both sophisticated and persistent. This chapter presents a unified, layered defense strategy that integrates multiple security controls to create resilient protection across all vectors. At the network edge, advanced firewalls and intrusion detection/prevention systems (IDS/IPS) enforce granular traffic filtering and real-time threat mitigation, while virtual private networks (VPNs) and secure protocols such as TLS ensure the confidentiality and integrity of data in motion. For data at rest, robust encryption schemes—combining symmetric and asymmetric techniques—are complemented by cryptographic hashing, digital signatures, and certificate-based trust to safeguard information against unauthorized access and tampering. Finally, access control and authentication are strengthened through multi-factor authentication (MFA), role-based access control (RBAC), and comprehensive identity and access management (IAM) frameworks, enforcing least privilege and continuous verification. By weaving these layers together—supported by clear policies, automated monitoring, and emerging best practices—organizations can build a cohesive defense posture capable of adapting to evolving threats and regulatory demands.</w:t>
      </w:r>
    </w:p>
    <w:p w:rsidR="0032037F" w:rsidRPr="0032037F" w:rsidRDefault="00592BA8" w:rsidP="00876150">
      <w:pPr>
        <w:spacing w:before="100" w:beforeAutospacing="1" w:after="100" w:afterAutospacing="1" w:line="240" w:lineRule="auto"/>
        <w:jc w:val="both"/>
        <w:rPr>
          <w:rFonts w:ascii="Times New Roman" w:eastAsia="Times New Roman" w:hAnsi="Times New Roman" w:cs="Times New Roman"/>
          <w:sz w:val="24"/>
          <w:szCs w:val="24"/>
        </w:rPr>
      </w:pPr>
      <w:r w:rsidRPr="00055923">
        <w:rPr>
          <w:rFonts w:ascii="Times New Roman" w:eastAsia="Times New Roman" w:hAnsi="Times New Roman" w:cs="Times New Roman"/>
          <w:b/>
          <w:sz w:val="24"/>
          <w:szCs w:val="24"/>
        </w:rPr>
        <w:t>Keywords: -</w:t>
      </w:r>
      <w:r w:rsidR="00876150">
        <w:rPr>
          <w:rFonts w:ascii="Times New Roman" w:eastAsia="Times New Roman" w:hAnsi="Times New Roman" w:cs="Times New Roman"/>
          <w:sz w:val="24"/>
          <w:szCs w:val="24"/>
        </w:rPr>
        <w:t xml:space="preserve"> </w:t>
      </w:r>
      <w:r w:rsidR="00876150" w:rsidRPr="00876150">
        <w:rPr>
          <w:rFonts w:ascii="Times New Roman" w:eastAsia="Times New Roman" w:hAnsi="Times New Roman" w:cs="Times New Roman"/>
          <w:sz w:val="24"/>
          <w:szCs w:val="24"/>
        </w:rPr>
        <w:t>Unified Layered Defense Strategy</w:t>
      </w:r>
      <w:r w:rsidR="00876150">
        <w:rPr>
          <w:rFonts w:ascii="Times New Roman" w:eastAsia="Times New Roman" w:hAnsi="Times New Roman" w:cs="Times New Roman"/>
          <w:sz w:val="24"/>
          <w:szCs w:val="24"/>
        </w:rPr>
        <w:t xml:space="preserve">; </w:t>
      </w:r>
      <w:r w:rsidR="00876150" w:rsidRPr="00876150">
        <w:rPr>
          <w:rFonts w:ascii="Times New Roman" w:eastAsia="Times New Roman" w:hAnsi="Times New Roman" w:cs="Times New Roman"/>
          <w:sz w:val="24"/>
          <w:szCs w:val="24"/>
        </w:rPr>
        <w:t>Network Perimeter Security</w:t>
      </w:r>
      <w:r w:rsidR="00876150">
        <w:rPr>
          <w:rFonts w:ascii="Times New Roman" w:eastAsia="Times New Roman" w:hAnsi="Times New Roman" w:cs="Times New Roman"/>
          <w:sz w:val="24"/>
          <w:szCs w:val="24"/>
        </w:rPr>
        <w:t xml:space="preserve">; TLS; VPN; MFA: IAM: RBAC; </w:t>
      </w:r>
    </w:p>
    <w:p w:rsidR="0032037F" w:rsidRPr="0032037F" w:rsidRDefault="0032037F" w:rsidP="00876150">
      <w:pPr>
        <w:spacing w:after="0" w:line="240" w:lineRule="auto"/>
        <w:jc w:val="both"/>
        <w:rPr>
          <w:rFonts w:ascii="Times New Roman" w:eastAsia="Times New Roman" w:hAnsi="Times New Roman" w:cs="Times New Roman"/>
          <w:sz w:val="24"/>
          <w:szCs w:val="24"/>
        </w:rPr>
      </w:pPr>
    </w:p>
    <w:p w:rsidR="0032037F" w:rsidRPr="00876150" w:rsidRDefault="00876150" w:rsidP="00866947">
      <w:pPr>
        <w:pStyle w:val="ListParagraph"/>
        <w:numPr>
          <w:ilvl w:val="0"/>
          <w:numId w:val="42"/>
        </w:num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876150">
        <w:rPr>
          <w:rFonts w:ascii="Times New Roman" w:eastAsia="Times New Roman" w:hAnsi="Times New Roman" w:cs="Times New Roman"/>
          <w:b/>
          <w:bCs/>
          <w:sz w:val="24"/>
          <w:szCs w:val="24"/>
        </w:rPr>
        <w:t>INTRODUCTION</w:t>
      </w:r>
      <w:r w:rsidRPr="00876150">
        <w:rPr>
          <w:rFonts w:ascii="Times New Roman" w:eastAsia="Times New Roman" w:hAnsi="Times New Roman" w:cs="Times New Roman"/>
          <w:b/>
          <w:sz w:val="24"/>
          <w:szCs w:val="24"/>
        </w:rPr>
        <w:t xml:space="preserve"> TO NETWORK SECURITY</w:t>
      </w:r>
    </w:p>
    <w:p w:rsidR="0032037F" w:rsidRPr="0032037F" w:rsidRDefault="0032037F" w:rsidP="00876150">
      <w:pPr>
        <w:spacing w:before="100" w:beforeAutospacing="1" w:after="100" w:afterAutospacing="1" w:line="240" w:lineRule="auto"/>
        <w:jc w:val="both"/>
        <w:rPr>
          <w:rFonts w:ascii="Times New Roman" w:eastAsia="Times New Roman" w:hAnsi="Times New Roman" w:cs="Times New Roman"/>
          <w:sz w:val="24"/>
          <w:szCs w:val="24"/>
        </w:rPr>
      </w:pPr>
      <w:r w:rsidRPr="0032037F">
        <w:rPr>
          <w:rFonts w:ascii="Times New Roman" w:eastAsia="Times New Roman" w:hAnsi="Times New Roman" w:cs="Times New Roman"/>
          <w:sz w:val="24"/>
          <w:szCs w:val="24"/>
        </w:rPr>
        <w:t>Modern organizations rely on interconnected networks to share resources, communicate, and deliver services. While connectivity brings immense benefits, it also exposes networks to a wide range of threats—unauthorized access, data interception, denial-of-service, and more. Network security comprises the policies, procedures, and technologies that protect the confidentiality, integrity, and availability of networked systems and data.</w:t>
      </w:r>
    </w:p>
    <w:p w:rsidR="0032037F" w:rsidRPr="0032037F" w:rsidRDefault="0032037F" w:rsidP="00876150">
      <w:pPr>
        <w:spacing w:before="100" w:beforeAutospacing="1" w:after="100" w:afterAutospacing="1" w:line="240" w:lineRule="auto"/>
        <w:jc w:val="both"/>
        <w:rPr>
          <w:rFonts w:ascii="Times New Roman" w:eastAsia="Times New Roman" w:hAnsi="Times New Roman" w:cs="Times New Roman"/>
          <w:sz w:val="24"/>
          <w:szCs w:val="24"/>
        </w:rPr>
      </w:pPr>
      <w:r w:rsidRPr="00876150">
        <w:rPr>
          <w:rFonts w:ascii="Times New Roman" w:eastAsia="Times New Roman" w:hAnsi="Times New Roman" w:cs="Times New Roman"/>
          <w:b/>
          <w:bCs/>
          <w:sz w:val="24"/>
          <w:szCs w:val="24"/>
        </w:rPr>
        <w:t>Key Goals of Network Security</w:t>
      </w:r>
    </w:p>
    <w:p w:rsidR="0032037F" w:rsidRPr="0032037F" w:rsidRDefault="0032037F" w:rsidP="00866947">
      <w:pPr>
        <w:numPr>
          <w:ilvl w:val="0"/>
          <w:numId w:val="43"/>
        </w:numPr>
        <w:spacing w:before="100" w:beforeAutospacing="1" w:after="100" w:afterAutospacing="1" w:line="240" w:lineRule="auto"/>
        <w:jc w:val="both"/>
        <w:rPr>
          <w:rFonts w:ascii="Times New Roman" w:eastAsia="Times New Roman" w:hAnsi="Times New Roman" w:cs="Times New Roman"/>
          <w:sz w:val="24"/>
          <w:szCs w:val="24"/>
        </w:rPr>
      </w:pPr>
      <w:r w:rsidRPr="00876150">
        <w:rPr>
          <w:rFonts w:ascii="Times New Roman" w:eastAsia="Times New Roman" w:hAnsi="Times New Roman" w:cs="Times New Roman"/>
          <w:bCs/>
          <w:sz w:val="24"/>
          <w:szCs w:val="24"/>
        </w:rPr>
        <w:t>Confidentiality</w:t>
      </w:r>
      <w:r w:rsidRPr="0032037F">
        <w:rPr>
          <w:rFonts w:ascii="Times New Roman" w:eastAsia="Times New Roman" w:hAnsi="Times New Roman" w:cs="Times New Roman"/>
          <w:sz w:val="24"/>
          <w:szCs w:val="24"/>
        </w:rPr>
        <w:t xml:space="preserve"> – Ensuring that sensitive information is accessed only by authorized entities.</w:t>
      </w:r>
    </w:p>
    <w:p w:rsidR="0032037F" w:rsidRPr="0032037F" w:rsidRDefault="0032037F" w:rsidP="00866947">
      <w:pPr>
        <w:numPr>
          <w:ilvl w:val="0"/>
          <w:numId w:val="43"/>
        </w:numPr>
        <w:spacing w:before="100" w:beforeAutospacing="1" w:after="100" w:afterAutospacing="1" w:line="240" w:lineRule="auto"/>
        <w:jc w:val="both"/>
        <w:rPr>
          <w:rFonts w:ascii="Times New Roman" w:eastAsia="Times New Roman" w:hAnsi="Times New Roman" w:cs="Times New Roman"/>
          <w:sz w:val="24"/>
          <w:szCs w:val="24"/>
        </w:rPr>
      </w:pPr>
      <w:r w:rsidRPr="00876150">
        <w:rPr>
          <w:rFonts w:ascii="Times New Roman" w:eastAsia="Times New Roman" w:hAnsi="Times New Roman" w:cs="Times New Roman"/>
          <w:bCs/>
          <w:sz w:val="24"/>
          <w:szCs w:val="24"/>
        </w:rPr>
        <w:t>Integrity</w:t>
      </w:r>
      <w:r w:rsidRPr="0032037F">
        <w:rPr>
          <w:rFonts w:ascii="Times New Roman" w:eastAsia="Times New Roman" w:hAnsi="Times New Roman" w:cs="Times New Roman"/>
          <w:sz w:val="24"/>
          <w:szCs w:val="24"/>
        </w:rPr>
        <w:t xml:space="preserve"> – Protecting data from unauthorized alteration, ensuring it remains accurate and trustworthy.</w:t>
      </w:r>
    </w:p>
    <w:p w:rsidR="0032037F" w:rsidRPr="0032037F" w:rsidRDefault="0032037F" w:rsidP="00866947">
      <w:pPr>
        <w:numPr>
          <w:ilvl w:val="0"/>
          <w:numId w:val="43"/>
        </w:numPr>
        <w:spacing w:before="100" w:beforeAutospacing="1" w:after="100" w:afterAutospacing="1" w:line="240" w:lineRule="auto"/>
        <w:jc w:val="both"/>
        <w:rPr>
          <w:rFonts w:ascii="Times New Roman" w:eastAsia="Times New Roman" w:hAnsi="Times New Roman" w:cs="Times New Roman"/>
          <w:sz w:val="24"/>
          <w:szCs w:val="24"/>
        </w:rPr>
      </w:pPr>
      <w:r w:rsidRPr="00876150">
        <w:rPr>
          <w:rFonts w:ascii="Times New Roman" w:eastAsia="Times New Roman" w:hAnsi="Times New Roman" w:cs="Times New Roman"/>
          <w:bCs/>
          <w:sz w:val="24"/>
          <w:szCs w:val="24"/>
        </w:rPr>
        <w:t>Availability</w:t>
      </w:r>
      <w:r w:rsidRPr="0032037F">
        <w:rPr>
          <w:rFonts w:ascii="Times New Roman" w:eastAsia="Times New Roman" w:hAnsi="Times New Roman" w:cs="Times New Roman"/>
          <w:sz w:val="24"/>
          <w:szCs w:val="24"/>
        </w:rPr>
        <w:t xml:space="preserve"> – Making sure network services and data are accessible when needed.</w:t>
      </w:r>
    </w:p>
    <w:p w:rsidR="0032037F" w:rsidRPr="0032037F" w:rsidRDefault="0032037F" w:rsidP="00866947">
      <w:pPr>
        <w:numPr>
          <w:ilvl w:val="0"/>
          <w:numId w:val="43"/>
        </w:numPr>
        <w:spacing w:before="100" w:beforeAutospacing="1" w:after="100" w:afterAutospacing="1" w:line="240" w:lineRule="auto"/>
        <w:jc w:val="both"/>
        <w:rPr>
          <w:rFonts w:ascii="Times New Roman" w:eastAsia="Times New Roman" w:hAnsi="Times New Roman" w:cs="Times New Roman"/>
          <w:sz w:val="24"/>
          <w:szCs w:val="24"/>
        </w:rPr>
      </w:pPr>
      <w:r w:rsidRPr="00876150">
        <w:rPr>
          <w:rFonts w:ascii="Times New Roman" w:eastAsia="Times New Roman" w:hAnsi="Times New Roman" w:cs="Times New Roman"/>
          <w:bCs/>
          <w:sz w:val="24"/>
          <w:szCs w:val="24"/>
        </w:rPr>
        <w:t>Authentication</w:t>
      </w:r>
      <w:r w:rsidRPr="0032037F">
        <w:rPr>
          <w:rFonts w:ascii="Times New Roman" w:eastAsia="Times New Roman" w:hAnsi="Times New Roman" w:cs="Times New Roman"/>
          <w:sz w:val="24"/>
          <w:szCs w:val="24"/>
        </w:rPr>
        <w:t xml:space="preserve"> – Verifying the identities of users and devices.</w:t>
      </w:r>
    </w:p>
    <w:p w:rsidR="0032037F" w:rsidRPr="0032037F" w:rsidRDefault="0032037F" w:rsidP="00866947">
      <w:pPr>
        <w:numPr>
          <w:ilvl w:val="0"/>
          <w:numId w:val="43"/>
        </w:numPr>
        <w:spacing w:before="100" w:beforeAutospacing="1" w:after="100" w:afterAutospacing="1" w:line="240" w:lineRule="auto"/>
        <w:jc w:val="both"/>
        <w:rPr>
          <w:rFonts w:ascii="Times New Roman" w:eastAsia="Times New Roman" w:hAnsi="Times New Roman" w:cs="Times New Roman"/>
          <w:sz w:val="24"/>
          <w:szCs w:val="24"/>
        </w:rPr>
      </w:pPr>
      <w:r w:rsidRPr="00876150">
        <w:rPr>
          <w:rFonts w:ascii="Times New Roman" w:eastAsia="Times New Roman" w:hAnsi="Times New Roman" w:cs="Times New Roman"/>
          <w:bCs/>
          <w:sz w:val="24"/>
          <w:szCs w:val="24"/>
        </w:rPr>
        <w:t>Non-repudiation</w:t>
      </w:r>
      <w:r w:rsidRPr="0032037F">
        <w:rPr>
          <w:rFonts w:ascii="Times New Roman" w:eastAsia="Times New Roman" w:hAnsi="Times New Roman" w:cs="Times New Roman"/>
          <w:sz w:val="24"/>
          <w:szCs w:val="24"/>
        </w:rPr>
        <w:t xml:space="preserve"> – Preventing entities from denying their actions on the network.</w:t>
      </w:r>
    </w:p>
    <w:p w:rsidR="0032037F" w:rsidRPr="00786F8A" w:rsidRDefault="00876150" w:rsidP="00866947">
      <w:pPr>
        <w:pStyle w:val="ListParagraph"/>
        <w:numPr>
          <w:ilvl w:val="1"/>
          <w:numId w:val="46"/>
        </w:num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786F8A">
        <w:rPr>
          <w:rFonts w:ascii="Times New Roman" w:eastAsia="Times New Roman" w:hAnsi="Times New Roman" w:cs="Times New Roman"/>
          <w:b/>
          <w:bCs/>
          <w:sz w:val="24"/>
          <w:szCs w:val="24"/>
        </w:rPr>
        <w:lastRenderedPageBreak/>
        <w:t>Fundamentals</w:t>
      </w:r>
      <w:r w:rsidR="0032037F" w:rsidRPr="00786F8A">
        <w:rPr>
          <w:rFonts w:ascii="Times New Roman" w:eastAsia="Times New Roman" w:hAnsi="Times New Roman" w:cs="Times New Roman"/>
          <w:b/>
          <w:bCs/>
          <w:sz w:val="24"/>
          <w:szCs w:val="24"/>
        </w:rPr>
        <w:t xml:space="preserve"> of Securing Computer Networks</w:t>
      </w:r>
    </w:p>
    <w:p w:rsidR="0032037F" w:rsidRPr="0032037F" w:rsidRDefault="0032037F" w:rsidP="00876150">
      <w:pPr>
        <w:spacing w:before="100" w:beforeAutospacing="1" w:after="100" w:afterAutospacing="1" w:line="240" w:lineRule="auto"/>
        <w:jc w:val="both"/>
        <w:rPr>
          <w:rFonts w:ascii="Times New Roman" w:eastAsia="Times New Roman" w:hAnsi="Times New Roman" w:cs="Times New Roman"/>
          <w:sz w:val="24"/>
          <w:szCs w:val="24"/>
        </w:rPr>
      </w:pPr>
      <w:r w:rsidRPr="0032037F">
        <w:rPr>
          <w:rFonts w:ascii="Times New Roman" w:eastAsia="Times New Roman" w:hAnsi="Times New Roman" w:cs="Times New Roman"/>
          <w:sz w:val="24"/>
          <w:szCs w:val="24"/>
        </w:rPr>
        <w:t>Effective network security employs multiple layers of defense—often called a “defense-in-depth” strategy. Key elements include:</w:t>
      </w:r>
    </w:p>
    <w:p w:rsidR="0032037F" w:rsidRPr="00876150" w:rsidRDefault="0032037F" w:rsidP="00866947">
      <w:pPr>
        <w:pStyle w:val="ListParagraph"/>
        <w:numPr>
          <w:ilvl w:val="0"/>
          <w:numId w:val="44"/>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876150">
        <w:rPr>
          <w:rFonts w:ascii="Times New Roman" w:eastAsia="Times New Roman" w:hAnsi="Times New Roman" w:cs="Times New Roman"/>
          <w:b/>
          <w:bCs/>
          <w:sz w:val="24"/>
          <w:szCs w:val="24"/>
        </w:rPr>
        <w:t xml:space="preserve"> Network Segmentation and Zoning</w:t>
      </w:r>
    </w:p>
    <w:p w:rsidR="0032037F" w:rsidRPr="0032037F" w:rsidRDefault="0032037F" w:rsidP="0086694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Segmentation</w:t>
      </w:r>
      <w:r w:rsidRPr="0032037F">
        <w:rPr>
          <w:rFonts w:ascii="Times New Roman" w:eastAsia="Times New Roman" w:hAnsi="Times New Roman" w:cs="Times New Roman"/>
          <w:sz w:val="24"/>
          <w:szCs w:val="24"/>
        </w:rPr>
        <w:t xml:space="preserve"> divides a network into smaller subnets or VLANs to contain breaches and limit lateral movement.</w:t>
      </w:r>
    </w:p>
    <w:p w:rsidR="0032037F" w:rsidRPr="0032037F" w:rsidRDefault="0032037F" w:rsidP="0086694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Demilitarized Zone (DMZ)</w:t>
      </w:r>
      <w:r w:rsidRPr="0032037F">
        <w:rPr>
          <w:rFonts w:ascii="Times New Roman" w:eastAsia="Times New Roman" w:hAnsi="Times New Roman" w:cs="Times New Roman"/>
          <w:sz w:val="24"/>
          <w:szCs w:val="24"/>
        </w:rPr>
        <w:t xml:space="preserve"> hosts public-facing services (e.g., web servers) in a semi-isolated segment between the Internet and internal network.</w:t>
      </w:r>
    </w:p>
    <w:p w:rsidR="0032037F" w:rsidRPr="0032037F" w:rsidRDefault="0032037F" w:rsidP="00866947">
      <w:pPr>
        <w:pStyle w:val="ListParagraph"/>
        <w:numPr>
          <w:ilvl w:val="0"/>
          <w:numId w:val="44"/>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32037F">
        <w:rPr>
          <w:rFonts w:ascii="Times New Roman" w:eastAsia="Times New Roman" w:hAnsi="Times New Roman" w:cs="Times New Roman"/>
          <w:b/>
          <w:bCs/>
          <w:sz w:val="24"/>
          <w:szCs w:val="24"/>
        </w:rPr>
        <w:t>Access Control</w:t>
      </w:r>
    </w:p>
    <w:p w:rsidR="0032037F" w:rsidRPr="0032037F" w:rsidRDefault="0032037F" w:rsidP="00866947">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Role-Based Access Control (RBAC)</w:t>
      </w:r>
      <w:r w:rsidRPr="0032037F">
        <w:rPr>
          <w:rFonts w:ascii="Times New Roman" w:eastAsia="Times New Roman" w:hAnsi="Times New Roman" w:cs="Times New Roman"/>
          <w:sz w:val="24"/>
          <w:szCs w:val="24"/>
        </w:rPr>
        <w:t xml:space="preserve"> assigns permissions based on user roles.</w:t>
      </w:r>
    </w:p>
    <w:p w:rsidR="0032037F" w:rsidRPr="0032037F" w:rsidRDefault="0032037F" w:rsidP="00866947">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Network Access Control (NAC)</w:t>
      </w:r>
      <w:r w:rsidRPr="0032037F">
        <w:rPr>
          <w:rFonts w:ascii="Times New Roman" w:eastAsia="Times New Roman" w:hAnsi="Times New Roman" w:cs="Times New Roman"/>
          <w:sz w:val="24"/>
          <w:szCs w:val="24"/>
        </w:rPr>
        <w:t xml:space="preserve"> enforces security policies before granting network connectivity, e.g., verifying endpoint health, enforcing patch levels.</w:t>
      </w:r>
    </w:p>
    <w:p w:rsidR="0032037F" w:rsidRPr="0032037F" w:rsidRDefault="0032037F" w:rsidP="00866947">
      <w:pPr>
        <w:pStyle w:val="ListParagraph"/>
        <w:numPr>
          <w:ilvl w:val="0"/>
          <w:numId w:val="44"/>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32037F">
        <w:rPr>
          <w:rFonts w:ascii="Times New Roman" w:eastAsia="Times New Roman" w:hAnsi="Times New Roman" w:cs="Times New Roman"/>
          <w:b/>
          <w:bCs/>
          <w:sz w:val="24"/>
          <w:szCs w:val="24"/>
        </w:rPr>
        <w:t>Security Policies and Procedures</w:t>
      </w:r>
    </w:p>
    <w:p w:rsidR="0032037F" w:rsidRPr="0032037F" w:rsidRDefault="0032037F" w:rsidP="00866947">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Acceptable Use Policies</w:t>
      </w:r>
      <w:r w:rsidRPr="0032037F">
        <w:rPr>
          <w:rFonts w:ascii="Times New Roman" w:eastAsia="Times New Roman" w:hAnsi="Times New Roman" w:cs="Times New Roman"/>
          <w:sz w:val="24"/>
          <w:szCs w:val="24"/>
        </w:rPr>
        <w:t xml:space="preserve"> dictate how network resources should be used.</w:t>
      </w:r>
    </w:p>
    <w:p w:rsidR="0032037F" w:rsidRPr="0032037F" w:rsidRDefault="0032037F" w:rsidP="00866947">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Incident Response Plans</w:t>
      </w:r>
      <w:r w:rsidRPr="0032037F">
        <w:rPr>
          <w:rFonts w:ascii="Times New Roman" w:eastAsia="Times New Roman" w:hAnsi="Times New Roman" w:cs="Times New Roman"/>
          <w:sz w:val="24"/>
          <w:szCs w:val="24"/>
        </w:rPr>
        <w:t xml:space="preserve"> outline steps to detect, contain, eradicate, and recover from security incidents.</w:t>
      </w:r>
    </w:p>
    <w:p w:rsidR="0032037F" w:rsidRPr="0032037F" w:rsidRDefault="0032037F" w:rsidP="00866947">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Change Management</w:t>
      </w:r>
      <w:r w:rsidRPr="0032037F">
        <w:rPr>
          <w:rFonts w:ascii="Times New Roman" w:eastAsia="Times New Roman" w:hAnsi="Times New Roman" w:cs="Times New Roman"/>
          <w:sz w:val="24"/>
          <w:szCs w:val="24"/>
        </w:rPr>
        <w:t xml:space="preserve"> ensures that network modifications are reviewed, approved, and documented.</w:t>
      </w:r>
    </w:p>
    <w:p w:rsidR="0032037F" w:rsidRPr="0032037F" w:rsidRDefault="0032037F" w:rsidP="00866947">
      <w:pPr>
        <w:pStyle w:val="ListParagraph"/>
        <w:numPr>
          <w:ilvl w:val="1"/>
          <w:numId w:val="46"/>
        </w:num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32037F">
        <w:rPr>
          <w:rFonts w:ascii="Times New Roman" w:eastAsia="Times New Roman" w:hAnsi="Times New Roman" w:cs="Times New Roman"/>
          <w:b/>
          <w:bCs/>
          <w:sz w:val="24"/>
          <w:szCs w:val="24"/>
        </w:rPr>
        <w:t>Firewalls</w:t>
      </w:r>
    </w:p>
    <w:p w:rsidR="0032037F" w:rsidRPr="0032037F" w:rsidRDefault="0032037F" w:rsidP="00876150">
      <w:pPr>
        <w:spacing w:before="100" w:beforeAutospacing="1" w:after="100" w:afterAutospacing="1" w:line="240" w:lineRule="auto"/>
        <w:jc w:val="both"/>
        <w:rPr>
          <w:rFonts w:ascii="Times New Roman" w:eastAsia="Times New Roman" w:hAnsi="Times New Roman" w:cs="Times New Roman"/>
          <w:sz w:val="24"/>
          <w:szCs w:val="24"/>
        </w:rPr>
      </w:pPr>
      <w:r w:rsidRPr="0032037F">
        <w:rPr>
          <w:rFonts w:ascii="Times New Roman" w:eastAsia="Times New Roman" w:hAnsi="Times New Roman" w:cs="Times New Roman"/>
          <w:sz w:val="24"/>
          <w:szCs w:val="24"/>
        </w:rPr>
        <w:t>Firewalls act as the first line of defense, filtering traffic between networks based on rule sets.</w:t>
      </w:r>
    </w:p>
    <w:p w:rsidR="0032037F" w:rsidRPr="00786F8A" w:rsidRDefault="0032037F" w:rsidP="00866947">
      <w:pPr>
        <w:pStyle w:val="ListParagraph"/>
        <w:numPr>
          <w:ilvl w:val="0"/>
          <w:numId w:val="45"/>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786F8A">
        <w:rPr>
          <w:rFonts w:ascii="Times New Roman" w:eastAsia="Times New Roman" w:hAnsi="Times New Roman" w:cs="Times New Roman"/>
          <w:b/>
          <w:bCs/>
          <w:sz w:val="24"/>
          <w:szCs w:val="24"/>
        </w:rPr>
        <w:t xml:space="preserve"> Types of Firewalls</w:t>
      </w:r>
    </w:p>
    <w:p w:rsidR="0032037F" w:rsidRPr="0032037F" w:rsidRDefault="0032037F" w:rsidP="00866947">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Packet-Filtering Firewalls</w:t>
      </w:r>
      <w:r w:rsidRPr="0032037F">
        <w:rPr>
          <w:rFonts w:ascii="Times New Roman" w:eastAsia="Times New Roman" w:hAnsi="Times New Roman" w:cs="Times New Roman"/>
          <w:sz w:val="24"/>
          <w:szCs w:val="24"/>
        </w:rPr>
        <w:t xml:space="preserve"> (Stateless): Inspect individual IP packets, allowing or denying based on source/destination IP and port.</w:t>
      </w:r>
    </w:p>
    <w:p w:rsidR="0032037F" w:rsidRPr="0032037F" w:rsidRDefault="0032037F" w:rsidP="00866947">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86F8A">
        <w:rPr>
          <w:rFonts w:ascii="Times New Roman" w:eastAsia="Times New Roman" w:hAnsi="Times New Roman" w:cs="Times New Roman"/>
          <w:bCs/>
          <w:sz w:val="24"/>
          <w:szCs w:val="24"/>
        </w:rPr>
        <w:t>Stateful</w:t>
      </w:r>
      <w:proofErr w:type="spellEnd"/>
      <w:r w:rsidRPr="00786F8A">
        <w:rPr>
          <w:rFonts w:ascii="Times New Roman" w:eastAsia="Times New Roman" w:hAnsi="Times New Roman" w:cs="Times New Roman"/>
          <w:bCs/>
          <w:sz w:val="24"/>
          <w:szCs w:val="24"/>
        </w:rPr>
        <w:t xml:space="preserve"> Inspection Firewalls</w:t>
      </w:r>
      <w:r w:rsidRPr="0032037F">
        <w:rPr>
          <w:rFonts w:ascii="Times New Roman" w:eastAsia="Times New Roman" w:hAnsi="Times New Roman" w:cs="Times New Roman"/>
          <w:sz w:val="24"/>
          <w:szCs w:val="24"/>
        </w:rPr>
        <w:t>: Track the state of active connections and make filtering decisions based on the context of the traffic flow.</w:t>
      </w:r>
    </w:p>
    <w:p w:rsidR="0032037F" w:rsidRPr="0032037F" w:rsidRDefault="0032037F" w:rsidP="00866947">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Application-Layer (Proxy) Firewalls</w:t>
      </w:r>
      <w:r w:rsidRPr="0032037F">
        <w:rPr>
          <w:rFonts w:ascii="Times New Roman" w:eastAsia="Times New Roman" w:hAnsi="Times New Roman" w:cs="Times New Roman"/>
          <w:sz w:val="24"/>
          <w:szCs w:val="24"/>
        </w:rPr>
        <w:t>: Intercept and inspect traffic at Layer 7, understanding application protocols (e.g., HTTP, FTP).</w:t>
      </w:r>
    </w:p>
    <w:p w:rsidR="0032037F" w:rsidRPr="0032037F" w:rsidRDefault="0032037F" w:rsidP="00866947">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Next-Generation Firewalls (NGFW)</w:t>
      </w:r>
      <w:r w:rsidRPr="0032037F">
        <w:rPr>
          <w:rFonts w:ascii="Times New Roman" w:eastAsia="Times New Roman" w:hAnsi="Times New Roman" w:cs="Times New Roman"/>
          <w:sz w:val="24"/>
          <w:szCs w:val="24"/>
        </w:rPr>
        <w:t>: Combine traditional firewalling with deep packet inspection, intrusion prevention, SSL/TLS decryption, and application awareness.</w:t>
      </w:r>
    </w:p>
    <w:p w:rsidR="0032037F" w:rsidRPr="0032037F" w:rsidRDefault="0032037F" w:rsidP="00866947">
      <w:pPr>
        <w:pStyle w:val="ListParagraph"/>
        <w:numPr>
          <w:ilvl w:val="0"/>
          <w:numId w:val="45"/>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32037F">
        <w:rPr>
          <w:rFonts w:ascii="Times New Roman" w:eastAsia="Times New Roman" w:hAnsi="Times New Roman" w:cs="Times New Roman"/>
          <w:b/>
          <w:bCs/>
          <w:sz w:val="24"/>
          <w:szCs w:val="24"/>
        </w:rPr>
        <w:t>Firewall Deployment Strategies</w:t>
      </w:r>
    </w:p>
    <w:p w:rsidR="0032037F" w:rsidRPr="0032037F" w:rsidRDefault="0032037F" w:rsidP="00866947">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Network-Based Firewalls</w:t>
      </w:r>
      <w:r w:rsidRPr="0032037F">
        <w:rPr>
          <w:rFonts w:ascii="Times New Roman" w:eastAsia="Times New Roman" w:hAnsi="Times New Roman" w:cs="Times New Roman"/>
          <w:sz w:val="24"/>
          <w:szCs w:val="24"/>
        </w:rPr>
        <w:t>: Placed at network perimeters to protect entire subnets.</w:t>
      </w:r>
    </w:p>
    <w:p w:rsidR="0032037F" w:rsidRPr="0032037F" w:rsidRDefault="0032037F" w:rsidP="00866947">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Host-Based Firewalls</w:t>
      </w:r>
      <w:r w:rsidRPr="0032037F">
        <w:rPr>
          <w:rFonts w:ascii="Times New Roman" w:eastAsia="Times New Roman" w:hAnsi="Times New Roman" w:cs="Times New Roman"/>
          <w:sz w:val="24"/>
          <w:szCs w:val="24"/>
        </w:rPr>
        <w:t>: Installed on individual servers or workstations to enforce local policies.</w:t>
      </w:r>
    </w:p>
    <w:p w:rsidR="0032037F" w:rsidRPr="0032037F" w:rsidRDefault="0032037F" w:rsidP="00866947">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lastRenderedPageBreak/>
        <w:t>Distributed Firewalls</w:t>
      </w:r>
      <w:r w:rsidRPr="0032037F">
        <w:rPr>
          <w:rFonts w:ascii="Times New Roman" w:eastAsia="Times New Roman" w:hAnsi="Times New Roman" w:cs="Times New Roman"/>
          <w:sz w:val="24"/>
          <w:szCs w:val="24"/>
        </w:rPr>
        <w:t>: Use centralized policy management but enforce rules across multiple endpoints.</w:t>
      </w:r>
    </w:p>
    <w:p w:rsidR="0032037F" w:rsidRPr="00786F8A" w:rsidRDefault="0032037F" w:rsidP="00866947">
      <w:pPr>
        <w:pStyle w:val="ListParagraph"/>
        <w:numPr>
          <w:ilvl w:val="1"/>
          <w:numId w:val="46"/>
        </w:num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786F8A">
        <w:rPr>
          <w:rFonts w:ascii="Times New Roman" w:eastAsia="Times New Roman" w:hAnsi="Times New Roman" w:cs="Times New Roman"/>
          <w:b/>
          <w:bCs/>
          <w:sz w:val="24"/>
          <w:szCs w:val="24"/>
        </w:rPr>
        <w:t xml:space="preserve"> Intrusion Detection and Prevention Systems (IDS/IPS)</w:t>
      </w:r>
    </w:p>
    <w:p w:rsidR="0032037F" w:rsidRPr="0032037F" w:rsidRDefault="0032037F" w:rsidP="00876150">
      <w:pPr>
        <w:spacing w:before="100" w:beforeAutospacing="1" w:after="100" w:afterAutospacing="1" w:line="240" w:lineRule="auto"/>
        <w:jc w:val="both"/>
        <w:rPr>
          <w:rFonts w:ascii="Times New Roman" w:eastAsia="Times New Roman" w:hAnsi="Times New Roman" w:cs="Times New Roman"/>
          <w:sz w:val="24"/>
          <w:szCs w:val="24"/>
        </w:rPr>
      </w:pPr>
      <w:r w:rsidRPr="0032037F">
        <w:rPr>
          <w:rFonts w:ascii="Times New Roman" w:eastAsia="Times New Roman" w:hAnsi="Times New Roman" w:cs="Times New Roman"/>
          <w:sz w:val="24"/>
          <w:szCs w:val="24"/>
        </w:rPr>
        <w:t>IDS and IPS solutions monitor network traffic to identify and respond to malicious activity.</w:t>
      </w:r>
    </w:p>
    <w:p w:rsidR="0032037F" w:rsidRPr="0032037F" w:rsidRDefault="0032037F" w:rsidP="00866947">
      <w:pPr>
        <w:pStyle w:val="ListParagraph"/>
        <w:numPr>
          <w:ilvl w:val="0"/>
          <w:numId w:val="47"/>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32037F">
        <w:rPr>
          <w:rFonts w:ascii="Times New Roman" w:eastAsia="Times New Roman" w:hAnsi="Times New Roman" w:cs="Times New Roman"/>
          <w:b/>
          <w:bCs/>
          <w:sz w:val="24"/>
          <w:szCs w:val="24"/>
        </w:rPr>
        <w:t>IDS vs. IPS</w:t>
      </w:r>
    </w:p>
    <w:p w:rsidR="0032037F" w:rsidRPr="0032037F" w:rsidRDefault="0032037F" w:rsidP="00866947">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Intrusion Detection System (IDS)</w:t>
      </w:r>
      <w:r w:rsidRPr="0032037F">
        <w:rPr>
          <w:rFonts w:ascii="Times New Roman" w:eastAsia="Times New Roman" w:hAnsi="Times New Roman" w:cs="Times New Roman"/>
          <w:sz w:val="24"/>
          <w:szCs w:val="24"/>
        </w:rPr>
        <w:t>: Passively monitors and alerts on suspicious patterns.</w:t>
      </w:r>
    </w:p>
    <w:p w:rsidR="0032037F" w:rsidRPr="0032037F" w:rsidRDefault="0032037F" w:rsidP="00866947">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Intrusion Prevention System (IPS)</w:t>
      </w:r>
      <w:r w:rsidRPr="0032037F">
        <w:rPr>
          <w:rFonts w:ascii="Times New Roman" w:eastAsia="Times New Roman" w:hAnsi="Times New Roman" w:cs="Times New Roman"/>
          <w:sz w:val="24"/>
          <w:szCs w:val="24"/>
        </w:rPr>
        <w:t>: Actively blocks or mitigates detected threats in real time.</w:t>
      </w:r>
    </w:p>
    <w:p w:rsidR="0032037F" w:rsidRPr="0032037F" w:rsidRDefault="0032037F" w:rsidP="00866947">
      <w:pPr>
        <w:pStyle w:val="ListParagraph"/>
        <w:numPr>
          <w:ilvl w:val="0"/>
          <w:numId w:val="47"/>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32037F">
        <w:rPr>
          <w:rFonts w:ascii="Times New Roman" w:eastAsia="Times New Roman" w:hAnsi="Times New Roman" w:cs="Times New Roman"/>
          <w:b/>
          <w:bCs/>
          <w:sz w:val="24"/>
          <w:szCs w:val="24"/>
        </w:rPr>
        <w:t>Detection Methodologies</w:t>
      </w:r>
    </w:p>
    <w:p w:rsidR="0032037F" w:rsidRPr="0032037F" w:rsidRDefault="0032037F" w:rsidP="00866947">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Signature-Based Detection</w:t>
      </w:r>
      <w:r w:rsidRPr="0032037F">
        <w:rPr>
          <w:rFonts w:ascii="Times New Roman" w:eastAsia="Times New Roman" w:hAnsi="Times New Roman" w:cs="Times New Roman"/>
          <w:sz w:val="24"/>
          <w:szCs w:val="24"/>
        </w:rPr>
        <w:t>: Matches traffic against a database of known threat signatures.</w:t>
      </w:r>
    </w:p>
    <w:p w:rsidR="0032037F" w:rsidRPr="0032037F" w:rsidRDefault="0032037F" w:rsidP="00866947">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Anomaly-Based Detection</w:t>
      </w:r>
      <w:r w:rsidRPr="0032037F">
        <w:rPr>
          <w:rFonts w:ascii="Times New Roman" w:eastAsia="Times New Roman" w:hAnsi="Times New Roman" w:cs="Times New Roman"/>
          <w:sz w:val="24"/>
          <w:szCs w:val="24"/>
        </w:rPr>
        <w:t>: Establishes baselines of normal behavior and flags deviations.</w:t>
      </w:r>
    </w:p>
    <w:p w:rsidR="0032037F" w:rsidRPr="0032037F" w:rsidRDefault="0032037F" w:rsidP="00866947">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Behavioral and Threat-Intelligence-Driven</w:t>
      </w:r>
      <w:r w:rsidRPr="0032037F">
        <w:rPr>
          <w:rFonts w:ascii="Times New Roman" w:eastAsia="Times New Roman" w:hAnsi="Times New Roman" w:cs="Times New Roman"/>
          <w:sz w:val="24"/>
          <w:szCs w:val="24"/>
        </w:rPr>
        <w:t>: Uses machine learning and up-to-date threat feeds for advanced detection.</w:t>
      </w:r>
    </w:p>
    <w:p w:rsidR="0032037F" w:rsidRPr="0032037F" w:rsidRDefault="0032037F" w:rsidP="00866947">
      <w:pPr>
        <w:pStyle w:val="ListParagraph"/>
        <w:numPr>
          <w:ilvl w:val="0"/>
          <w:numId w:val="47"/>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32037F">
        <w:rPr>
          <w:rFonts w:ascii="Times New Roman" w:eastAsia="Times New Roman" w:hAnsi="Times New Roman" w:cs="Times New Roman"/>
          <w:b/>
          <w:bCs/>
          <w:sz w:val="24"/>
          <w:szCs w:val="24"/>
        </w:rPr>
        <w:t>Placement and Integration</w:t>
      </w:r>
    </w:p>
    <w:p w:rsidR="0032037F" w:rsidRPr="0032037F" w:rsidRDefault="0032037F" w:rsidP="00866947">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Network-Based IDS/IPS (NIDS/NIPS)</w:t>
      </w:r>
      <w:r w:rsidRPr="0032037F">
        <w:rPr>
          <w:rFonts w:ascii="Times New Roman" w:eastAsia="Times New Roman" w:hAnsi="Times New Roman" w:cs="Times New Roman"/>
          <w:sz w:val="24"/>
          <w:szCs w:val="24"/>
        </w:rPr>
        <w:t>: Deployed at chokepoints like network ingress/egress or critical junctions.</w:t>
      </w:r>
    </w:p>
    <w:p w:rsidR="0032037F" w:rsidRPr="0032037F" w:rsidRDefault="0032037F" w:rsidP="00866947">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Host-Based IDS/IPS (HIDS/HIPS)</w:t>
      </w:r>
      <w:r w:rsidRPr="0032037F">
        <w:rPr>
          <w:rFonts w:ascii="Times New Roman" w:eastAsia="Times New Roman" w:hAnsi="Times New Roman" w:cs="Times New Roman"/>
          <w:sz w:val="24"/>
          <w:szCs w:val="24"/>
        </w:rPr>
        <w:t>: Installed on servers and endpoints to monitor local system activity and file integrity.</w:t>
      </w:r>
    </w:p>
    <w:p w:rsidR="0032037F" w:rsidRPr="0032037F" w:rsidRDefault="0032037F" w:rsidP="00866947">
      <w:pPr>
        <w:pStyle w:val="ListParagraph"/>
        <w:numPr>
          <w:ilvl w:val="1"/>
          <w:numId w:val="46"/>
        </w:num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32037F">
        <w:rPr>
          <w:rFonts w:ascii="Times New Roman" w:eastAsia="Times New Roman" w:hAnsi="Times New Roman" w:cs="Times New Roman"/>
          <w:b/>
          <w:bCs/>
          <w:sz w:val="24"/>
          <w:szCs w:val="24"/>
        </w:rPr>
        <w:t>Virtual Private Networks (VPNs)</w:t>
      </w:r>
    </w:p>
    <w:p w:rsidR="0032037F" w:rsidRPr="0032037F" w:rsidRDefault="0032037F" w:rsidP="00876150">
      <w:pPr>
        <w:spacing w:before="100" w:beforeAutospacing="1" w:after="100" w:afterAutospacing="1" w:line="240" w:lineRule="auto"/>
        <w:jc w:val="both"/>
        <w:rPr>
          <w:rFonts w:ascii="Times New Roman" w:eastAsia="Times New Roman" w:hAnsi="Times New Roman" w:cs="Times New Roman"/>
          <w:sz w:val="24"/>
          <w:szCs w:val="24"/>
        </w:rPr>
      </w:pPr>
      <w:r w:rsidRPr="0032037F">
        <w:rPr>
          <w:rFonts w:ascii="Times New Roman" w:eastAsia="Times New Roman" w:hAnsi="Times New Roman" w:cs="Times New Roman"/>
          <w:sz w:val="24"/>
          <w:szCs w:val="24"/>
        </w:rPr>
        <w:t>VPNs extend private network resources securely over public networks by encrypting traffic and authenticating endpoints.</w:t>
      </w:r>
    </w:p>
    <w:p w:rsidR="0032037F" w:rsidRPr="0032037F" w:rsidRDefault="0032037F" w:rsidP="00866947">
      <w:pPr>
        <w:pStyle w:val="ListParagraph"/>
        <w:numPr>
          <w:ilvl w:val="0"/>
          <w:numId w:val="48"/>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32037F">
        <w:rPr>
          <w:rFonts w:ascii="Times New Roman" w:eastAsia="Times New Roman" w:hAnsi="Times New Roman" w:cs="Times New Roman"/>
          <w:b/>
          <w:bCs/>
          <w:sz w:val="24"/>
          <w:szCs w:val="24"/>
        </w:rPr>
        <w:t>VPN Types</w:t>
      </w:r>
    </w:p>
    <w:p w:rsidR="0032037F" w:rsidRPr="0032037F" w:rsidRDefault="0032037F" w:rsidP="00866947">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Remote Access VPNs</w:t>
      </w:r>
      <w:r w:rsidRPr="0032037F">
        <w:rPr>
          <w:rFonts w:ascii="Times New Roman" w:eastAsia="Times New Roman" w:hAnsi="Times New Roman" w:cs="Times New Roman"/>
          <w:sz w:val="24"/>
          <w:szCs w:val="24"/>
        </w:rPr>
        <w:t>: Provide individual users secure access to the corporate network from anywhere.</w:t>
      </w:r>
    </w:p>
    <w:p w:rsidR="0032037F" w:rsidRPr="0032037F" w:rsidRDefault="0032037F" w:rsidP="00866947">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Site-to-Site VPNs</w:t>
      </w:r>
      <w:r w:rsidRPr="0032037F">
        <w:rPr>
          <w:rFonts w:ascii="Times New Roman" w:eastAsia="Times New Roman" w:hAnsi="Times New Roman" w:cs="Times New Roman"/>
          <w:sz w:val="24"/>
          <w:szCs w:val="24"/>
        </w:rPr>
        <w:t>: Securely connect two or more fixed network locations (e.g., branch office to headquarters).</w:t>
      </w:r>
    </w:p>
    <w:p w:rsidR="0032037F" w:rsidRPr="0032037F" w:rsidRDefault="0032037F" w:rsidP="00866947">
      <w:pPr>
        <w:pStyle w:val="ListParagraph"/>
        <w:numPr>
          <w:ilvl w:val="0"/>
          <w:numId w:val="48"/>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32037F">
        <w:rPr>
          <w:rFonts w:ascii="Times New Roman" w:eastAsia="Times New Roman" w:hAnsi="Times New Roman" w:cs="Times New Roman"/>
          <w:b/>
          <w:bCs/>
          <w:sz w:val="24"/>
          <w:szCs w:val="24"/>
        </w:rPr>
        <w:t>Common VPN Protocols</w:t>
      </w:r>
    </w:p>
    <w:p w:rsidR="0032037F" w:rsidRPr="0032037F" w:rsidRDefault="0032037F" w:rsidP="00866947">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876150">
        <w:rPr>
          <w:rFonts w:ascii="Times New Roman" w:eastAsia="Times New Roman" w:hAnsi="Times New Roman" w:cs="Times New Roman"/>
          <w:b/>
          <w:bCs/>
          <w:sz w:val="24"/>
          <w:szCs w:val="24"/>
        </w:rPr>
        <w:t>I</w:t>
      </w:r>
      <w:r w:rsidRPr="00786F8A">
        <w:rPr>
          <w:rFonts w:ascii="Times New Roman" w:eastAsia="Times New Roman" w:hAnsi="Times New Roman" w:cs="Times New Roman"/>
          <w:bCs/>
          <w:sz w:val="24"/>
          <w:szCs w:val="24"/>
        </w:rPr>
        <w:t>Psec</w:t>
      </w:r>
      <w:r w:rsidRPr="0032037F">
        <w:rPr>
          <w:rFonts w:ascii="Times New Roman" w:eastAsia="Times New Roman" w:hAnsi="Times New Roman" w:cs="Times New Roman"/>
          <w:sz w:val="24"/>
          <w:szCs w:val="24"/>
        </w:rPr>
        <w:t xml:space="preserve"> (Internet Protocol Security): Operates at the network layer; widely used for site-to-site tunnels.</w:t>
      </w:r>
    </w:p>
    <w:p w:rsidR="0032037F" w:rsidRPr="0032037F" w:rsidRDefault="0032037F" w:rsidP="00866947">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SSL/TLS VPNs</w:t>
      </w:r>
      <w:r w:rsidRPr="0032037F">
        <w:rPr>
          <w:rFonts w:ascii="Times New Roman" w:eastAsia="Times New Roman" w:hAnsi="Times New Roman" w:cs="Times New Roman"/>
          <w:sz w:val="24"/>
          <w:szCs w:val="24"/>
        </w:rPr>
        <w:t>: Operate at the transport layer; enable clientless or thin-client remote access via web browsers.</w:t>
      </w:r>
    </w:p>
    <w:p w:rsidR="0032037F" w:rsidRPr="0032037F" w:rsidRDefault="0032037F" w:rsidP="00866947">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L2TP over IPsec</w:t>
      </w:r>
      <w:r w:rsidRPr="0032037F">
        <w:rPr>
          <w:rFonts w:ascii="Times New Roman" w:eastAsia="Times New Roman" w:hAnsi="Times New Roman" w:cs="Times New Roman"/>
          <w:sz w:val="24"/>
          <w:szCs w:val="24"/>
        </w:rPr>
        <w:t>: Tunnels Layer 2 protocols with IPsec encryption.</w:t>
      </w:r>
    </w:p>
    <w:p w:rsidR="0032037F" w:rsidRPr="0032037F" w:rsidRDefault="0032037F" w:rsidP="00866947">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86F8A">
        <w:rPr>
          <w:rFonts w:ascii="Times New Roman" w:eastAsia="Times New Roman" w:hAnsi="Times New Roman" w:cs="Times New Roman"/>
          <w:bCs/>
          <w:sz w:val="24"/>
          <w:szCs w:val="24"/>
        </w:rPr>
        <w:lastRenderedPageBreak/>
        <w:t>WireGuard</w:t>
      </w:r>
      <w:proofErr w:type="spellEnd"/>
      <w:r w:rsidRPr="0032037F">
        <w:rPr>
          <w:rFonts w:ascii="Times New Roman" w:eastAsia="Times New Roman" w:hAnsi="Times New Roman" w:cs="Times New Roman"/>
          <w:sz w:val="24"/>
          <w:szCs w:val="24"/>
        </w:rPr>
        <w:t>: A modern VPN protocol known for simplicity, performance, and strong cryptography.</w:t>
      </w:r>
    </w:p>
    <w:p w:rsidR="0032037F" w:rsidRPr="0032037F" w:rsidRDefault="0032037F" w:rsidP="00866947">
      <w:pPr>
        <w:pStyle w:val="ListParagraph"/>
        <w:numPr>
          <w:ilvl w:val="0"/>
          <w:numId w:val="48"/>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32037F">
        <w:rPr>
          <w:rFonts w:ascii="Times New Roman" w:eastAsia="Times New Roman" w:hAnsi="Times New Roman" w:cs="Times New Roman"/>
          <w:b/>
          <w:bCs/>
          <w:sz w:val="24"/>
          <w:szCs w:val="24"/>
        </w:rPr>
        <w:t>VPN Security Considerations</w:t>
      </w:r>
    </w:p>
    <w:p w:rsidR="0032037F" w:rsidRPr="0032037F" w:rsidRDefault="0032037F" w:rsidP="00866947">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Strong Authentication</w:t>
      </w:r>
      <w:r w:rsidRPr="0032037F">
        <w:rPr>
          <w:rFonts w:ascii="Times New Roman" w:eastAsia="Times New Roman" w:hAnsi="Times New Roman" w:cs="Times New Roman"/>
          <w:sz w:val="24"/>
          <w:szCs w:val="24"/>
        </w:rPr>
        <w:t>: Use multi-factor authentication (MFA) for user VPN logins.</w:t>
      </w:r>
    </w:p>
    <w:p w:rsidR="0032037F" w:rsidRPr="0032037F" w:rsidRDefault="0032037F" w:rsidP="00866947">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Endpoint Security</w:t>
      </w:r>
      <w:r w:rsidRPr="0032037F">
        <w:rPr>
          <w:rFonts w:ascii="Times New Roman" w:eastAsia="Times New Roman" w:hAnsi="Times New Roman" w:cs="Times New Roman"/>
          <w:sz w:val="24"/>
          <w:szCs w:val="24"/>
        </w:rPr>
        <w:t>: Validate device posture before granting access (patch level, antivirus status).</w:t>
      </w:r>
    </w:p>
    <w:p w:rsidR="0032037F" w:rsidRPr="0032037F" w:rsidRDefault="0032037F" w:rsidP="00866947">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Split Tunneling vs. Full Tunneling</w:t>
      </w:r>
      <w:r w:rsidRPr="0032037F">
        <w:rPr>
          <w:rFonts w:ascii="Times New Roman" w:eastAsia="Times New Roman" w:hAnsi="Times New Roman" w:cs="Times New Roman"/>
          <w:sz w:val="24"/>
          <w:szCs w:val="24"/>
        </w:rPr>
        <w:t>: Balance performance and risk by controlling which traffic passes through the VPN.</w:t>
      </w:r>
    </w:p>
    <w:p w:rsidR="0032037F" w:rsidRPr="0032037F" w:rsidRDefault="0032037F" w:rsidP="00866947">
      <w:pPr>
        <w:pStyle w:val="ListParagraph"/>
        <w:numPr>
          <w:ilvl w:val="1"/>
          <w:numId w:val="46"/>
        </w:num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32037F">
        <w:rPr>
          <w:rFonts w:ascii="Times New Roman" w:eastAsia="Times New Roman" w:hAnsi="Times New Roman" w:cs="Times New Roman"/>
          <w:b/>
          <w:bCs/>
          <w:sz w:val="24"/>
          <w:szCs w:val="24"/>
        </w:rPr>
        <w:t>Secure Communication Protocols (SSL/TLS)</w:t>
      </w:r>
    </w:p>
    <w:p w:rsidR="0032037F" w:rsidRPr="0032037F" w:rsidRDefault="0032037F" w:rsidP="00876150">
      <w:pPr>
        <w:spacing w:before="100" w:beforeAutospacing="1" w:after="100" w:afterAutospacing="1" w:line="240" w:lineRule="auto"/>
        <w:jc w:val="both"/>
        <w:rPr>
          <w:rFonts w:ascii="Times New Roman" w:eastAsia="Times New Roman" w:hAnsi="Times New Roman" w:cs="Times New Roman"/>
          <w:sz w:val="24"/>
          <w:szCs w:val="24"/>
        </w:rPr>
      </w:pPr>
      <w:r w:rsidRPr="0032037F">
        <w:rPr>
          <w:rFonts w:ascii="Times New Roman" w:eastAsia="Times New Roman" w:hAnsi="Times New Roman" w:cs="Times New Roman"/>
          <w:sz w:val="24"/>
          <w:szCs w:val="24"/>
        </w:rPr>
        <w:t>SSL/TLS protocols secure data in transit by providing encryption, authentication, and integrity.</w:t>
      </w:r>
    </w:p>
    <w:p w:rsidR="0032037F" w:rsidRPr="0032037F" w:rsidRDefault="0032037F" w:rsidP="00866947">
      <w:pPr>
        <w:pStyle w:val="ListParagraph"/>
        <w:numPr>
          <w:ilvl w:val="0"/>
          <w:numId w:val="49"/>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32037F">
        <w:rPr>
          <w:rFonts w:ascii="Times New Roman" w:eastAsia="Times New Roman" w:hAnsi="Times New Roman" w:cs="Times New Roman"/>
          <w:b/>
          <w:bCs/>
          <w:sz w:val="24"/>
          <w:szCs w:val="24"/>
        </w:rPr>
        <w:t>SSL vs. TLS</w:t>
      </w:r>
    </w:p>
    <w:p w:rsidR="0032037F" w:rsidRPr="0032037F" w:rsidRDefault="0032037F" w:rsidP="00866947">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SSL (Secure Sockets Layer)</w:t>
      </w:r>
      <w:r w:rsidRPr="0032037F">
        <w:rPr>
          <w:rFonts w:ascii="Times New Roman" w:eastAsia="Times New Roman" w:hAnsi="Times New Roman" w:cs="Times New Roman"/>
          <w:sz w:val="24"/>
          <w:szCs w:val="24"/>
        </w:rPr>
        <w:t>: The original protocol; now deprecated due to security flaws.</w:t>
      </w:r>
    </w:p>
    <w:p w:rsidR="0032037F" w:rsidRPr="0032037F" w:rsidRDefault="0032037F" w:rsidP="00866947">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TLS (Transport Layer Security)</w:t>
      </w:r>
      <w:r w:rsidRPr="0032037F">
        <w:rPr>
          <w:rFonts w:ascii="Times New Roman" w:eastAsia="Times New Roman" w:hAnsi="Times New Roman" w:cs="Times New Roman"/>
          <w:sz w:val="24"/>
          <w:szCs w:val="24"/>
        </w:rPr>
        <w:t>: The successor to SSL; current versions (1.2 and 1.3) address known vulnerabilities and improve performance.</w:t>
      </w:r>
    </w:p>
    <w:p w:rsidR="0032037F" w:rsidRPr="0032037F" w:rsidRDefault="0032037F" w:rsidP="00866947">
      <w:pPr>
        <w:pStyle w:val="ListParagraph"/>
        <w:numPr>
          <w:ilvl w:val="0"/>
          <w:numId w:val="49"/>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32037F">
        <w:rPr>
          <w:rFonts w:ascii="Times New Roman" w:eastAsia="Times New Roman" w:hAnsi="Times New Roman" w:cs="Times New Roman"/>
          <w:b/>
          <w:bCs/>
          <w:sz w:val="24"/>
          <w:szCs w:val="24"/>
        </w:rPr>
        <w:t>TLS Handshake Overview</w:t>
      </w:r>
    </w:p>
    <w:p w:rsidR="0032037F" w:rsidRPr="0032037F" w:rsidRDefault="0032037F" w:rsidP="00866947">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Client Hello</w:t>
      </w:r>
      <w:r w:rsidRPr="0032037F">
        <w:rPr>
          <w:rFonts w:ascii="Times New Roman" w:eastAsia="Times New Roman" w:hAnsi="Times New Roman" w:cs="Times New Roman"/>
          <w:sz w:val="24"/>
          <w:szCs w:val="24"/>
        </w:rPr>
        <w:t>: Client proposes supported TLS versions, cipher suites, and sends a random nonce.</w:t>
      </w:r>
    </w:p>
    <w:p w:rsidR="0032037F" w:rsidRPr="0032037F" w:rsidRDefault="0032037F" w:rsidP="00866947">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Server Hello</w:t>
      </w:r>
      <w:r w:rsidRPr="0032037F">
        <w:rPr>
          <w:rFonts w:ascii="Times New Roman" w:eastAsia="Times New Roman" w:hAnsi="Times New Roman" w:cs="Times New Roman"/>
          <w:sz w:val="24"/>
          <w:szCs w:val="24"/>
        </w:rPr>
        <w:t>: Server selects protocol version and cipher suite, returns its certificate, and sends its random nonce.</w:t>
      </w:r>
    </w:p>
    <w:p w:rsidR="0032037F" w:rsidRPr="0032037F" w:rsidRDefault="0032037F" w:rsidP="00866947">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Key Exchange</w:t>
      </w:r>
      <w:r w:rsidRPr="0032037F">
        <w:rPr>
          <w:rFonts w:ascii="Times New Roman" w:eastAsia="Times New Roman" w:hAnsi="Times New Roman" w:cs="Times New Roman"/>
          <w:sz w:val="24"/>
          <w:szCs w:val="24"/>
        </w:rPr>
        <w:t xml:space="preserve">: Client and server derive shared secrets via </w:t>
      </w:r>
      <w:proofErr w:type="spellStart"/>
      <w:r w:rsidRPr="0032037F">
        <w:rPr>
          <w:rFonts w:ascii="Times New Roman" w:eastAsia="Times New Roman" w:hAnsi="Times New Roman" w:cs="Times New Roman"/>
          <w:sz w:val="24"/>
          <w:szCs w:val="24"/>
        </w:rPr>
        <w:t>Diffie</w:t>
      </w:r>
      <w:proofErr w:type="spellEnd"/>
      <w:r w:rsidRPr="0032037F">
        <w:rPr>
          <w:rFonts w:ascii="Times New Roman" w:eastAsia="Times New Roman" w:hAnsi="Times New Roman" w:cs="Times New Roman"/>
          <w:sz w:val="24"/>
          <w:szCs w:val="24"/>
        </w:rPr>
        <w:t>-Hellman/ECDH or RSA.</w:t>
      </w:r>
    </w:p>
    <w:p w:rsidR="0032037F" w:rsidRPr="0032037F" w:rsidRDefault="0032037F" w:rsidP="00866947">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Finished Messages</w:t>
      </w:r>
      <w:r w:rsidRPr="0032037F">
        <w:rPr>
          <w:rFonts w:ascii="Times New Roman" w:eastAsia="Times New Roman" w:hAnsi="Times New Roman" w:cs="Times New Roman"/>
          <w:sz w:val="24"/>
          <w:szCs w:val="24"/>
        </w:rPr>
        <w:t>: Both parties verify that the handshake was not tampered with and begin encrypted communication.</w:t>
      </w:r>
    </w:p>
    <w:p w:rsidR="0032037F" w:rsidRPr="0032037F" w:rsidRDefault="0032037F" w:rsidP="00866947">
      <w:pPr>
        <w:pStyle w:val="ListParagraph"/>
        <w:numPr>
          <w:ilvl w:val="0"/>
          <w:numId w:val="49"/>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32037F">
        <w:rPr>
          <w:rFonts w:ascii="Times New Roman" w:eastAsia="Times New Roman" w:hAnsi="Times New Roman" w:cs="Times New Roman"/>
          <w:b/>
          <w:bCs/>
          <w:sz w:val="24"/>
          <w:szCs w:val="24"/>
        </w:rPr>
        <w:t>Certificates and PKI</w:t>
      </w:r>
    </w:p>
    <w:p w:rsidR="0032037F" w:rsidRPr="0032037F" w:rsidRDefault="0032037F" w:rsidP="00866947">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X.509 Certificates</w:t>
      </w:r>
      <w:r w:rsidRPr="0032037F">
        <w:rPr>
          <w:rFonts w:ascii="Times New Roman" w:eastAsia="Times New Roman" w:hAnsi="Times New Roman" w:cs="Times New Roman"/>
          <w:sz w:val="24"/>
          <w:szCs w:val="24"/>
        </w:rPr>
        <w:t xml:space="preserve"> bind public keys to domain names or identities.</w:t>
      </w:r>
    </w:p>
    <w:p w:rsidR="0032037F" w:rsidRPr="0032037F" w:rsidRDefault="0032037F" w:rsidP="00866947">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Certificate Authorities (CAs)</w:t>
      </w:r>
      <w:r w:rsidRPr="0032037F">
        <w:rPr>
          <w:rFonts w:ascii="Times New Roman" w:eastAsia="Times New Roman" w:hAnsi="Times New Roman" w:cs="Times New Roman"/>
          <w:sz w:val="24"/>
          <w:szCs w:val="24"/>
        </w:rPr>
        <w:t xml:space="preserve"> issue and sign certificates after validation.</w:t>
      </w:r>
    </w:p>
    <w:p w:rsidR="0032037F" w:rsidRPr="0032037F" w:rsidRDefault="0032037F" w:rsidP="00866947">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Certificate Revocation</w:t>
      </w:r>
      <w:r w:rsidRPr="0032037F">
        <w:rPr>
          <w:rFonts w:ascii="Times New Roman" w:eastAsia="Times New Roman" w:hAnsi="Times New Roman" w:cs="Times New Roman"/>
          <w:sz w:val="24"/>
          <w:szCs w:val="24"/>
        </w:rPr>
        <w:t xml:space="preserve"> via CRLs or OCSP ensures compromised certificates are invalidated.</w:t>
      </w:r>
    </w:p>
    <w:p w:rsidR="0032037F" w:rsidRPr="0032037F" w:rsidRDefault="0032037F" w:rsidP="00866947">
      <w:pPr>
        <w:pStyle w:val="ListParagraph"/>
        <w:numPr>
          <w:ilvl w:val="0"/>
          <w:numId w:val="49"/>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32037F">
        <w:rPr>
          <w:rFonts w:ascii="Times New Roman" w:eastAsia="Times New Roman" w:hAnsi="Times New Roman" w:cs="Times New Roman"/>
          <w:b/>
          <w:bCs/>
          <w:sz w:val="24"/>
          <w:szCs w:val="24"/>
        </w:rPr>
        <w:t>Common Use Cases</w:t>
      </w:r>
    </w:p>
    <w:p w:rsidR="0032037F" w:rsidRPr="0032037F" w:rsidRDefault="0032037F" w:rsidP="00866947">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HTTPS</w:t>
      </w:r>
      <w:r w:rsidRPr="0032037F">
        <w:rPr>
          <w:rFonts w:ascii="Times New Roman" w:eastAsia="Times New Roman" w:hAnsi="Times New Roman" w:cs="Times New Roman"/>
          <w:sz w:val="24"/>
          <w:szCs w:val="24"/>
        </w:rPr>
        <w:t>: Secure web browsing on port 443.</w:t>
      </w:r>
    </w:p>
    <w:p w:rsidR="0032037F" w:rsidRPr="0032037F" w:rsidRDefault="0032037F" w:rsidP="00866947">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Email Security</w:t>
      </w:r>
      <w:r w:rsidRPr="0032037F">
        <w:rPr>
          <w:rFonts w:ascii="Times New Roman" w:eastAsia="Times New Roman" w:hAnsi="Times New Roman" w:cs="Times New Roman"/>
          <w:sz w:val="24"/>
          <w:szCs w:val="24"/>
        </w:rPr>
        <w:t>: SMTPS, IMAPS, and POP3S for encrypted mail transport.</w:t>
      </w:r>
    </w:p>
    <w:p w:rsidR="0032037F" w:rsidRPr="0032037F" w:rsidRDefault="0032037F" w:rsidP="00866947">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TLS in VPNs</w:t>
      </w:r>
      <w:r w:rsidRPr="0032037F">
        <w:rPr>
          <w:rFonts w:ascii="Times New Roman" w:eastAsia="Times New Roman" w:hAnsi="Times New Roman" w:cs="Times New Roman"/>
          <w:sz w:val="24"/>
          <w:szCs w:val="24"/>
        </w:rPr>
        <w:t>: SSL/TLS VPNs and DTLS for VoIP or real-time applications.</w:t>
      </w:r>
    </w:p>
    <w:p w:rsidR="0032037F" w:rsidRPr="0032037F" w:rsidRDefault="0032037F" w:rsidP="00866947">
      <w:pPr>
        <w:pStyle w:val="ListParagraph"/>
        <w:numPr>
          <w:ilvl w:val="1"/>
          <w:numId w:val="46"/>
        </w:num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32037F">
        <w:rPr>
          <w:rFonts w:ascii="Times New Roman" w:eastAsia="Times New Roman" w:hAnsi="Times New Roman" w:cs="Times New Roman"/>
          <w:b/>
          <w:bCs/>
          <w:sz w:val="24"/>
          <w:szCs w:val="24"/>
        </w:rPr>
        <w:t>Best Practices and Emerging Trends</w:t>
      </w:r>
    </w:p>
    <w:p w:rsidR="0032037F" w:rsidRPr="0032037F" w:rsidRDefault="0032037F" w:rsidP="00866947">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lastRenderedPageBreak/>
        <w:t>Defense in Depth</w:t>
      </w:r>
      <w:r w:rsidRPr="0032037F">
        <w:rPr>
          <w:rFonts w:ascii="Times New Roman" w:eastAsia="Times New Roman" w:hAnsi="Times New Roman" w:cs="Times New Roman"/>
          <w:sz w:val="24"/>
          <w:szCs w:val="24"/>
        </w:rPr>
        <w:t>: Layer multiple controls—firewalls, IDS/IPS, segmentation, endpoint protection.</w:t>
      </w:r>
    </w:p>
    <w:p w:rsidR="0032037F" w:rsidRPr="0032037F" w:rsidRDefault="0032037F" w:rsidP="00866947">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Zero Trust Networking</w:t>
      </w:r>
      <w:r w:rsidRPr="0032037F">
        <w:rPr>
          <w:rFonts w:ascii="Times New Roman" w:eastAsia="Times New Roman" w:hAnsi="Times New Roman" w:cs="Times New Roman"/>
          <w:sz w:val="24"/>
          <w:szCs w:val="24"/>
        </w:rPr>
        <w:t>: Continuously verify every device and user, regardless of network location.</w:t>
      </w:r>
    </w:p>
    <w:p w:rsidR="0032037F" w:rsidRPr="0032037F" w:rsidRDefault="0032037F" w:rsidP="00866947">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Automation and Orchestration</w:t>
      </w:r>
      <w:r w:rsidRPr="0032037F">
        <w:rPr>
          <w:rFonts w:ascii="Times New Roman" w:eastAsia="Times New Roman" w:hAnsi="Times New Roman" w:cs="Times New Roman"/>
          <w:sz w:val="24"/>
          <w:szCs w:val="24"/>
        </w:rPr>
        <w:t>: Use Security Orchestration, Automation, and Response (SOAR) platforms to streamline incident handling.</w:t>
      </w:r>
    </w:p>
    <w:p w:rsidR="0032037F" w:rsidRPr="0032037F" w:rsidRDefault="0032037F" w:rsidP="00866947">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Encrypted Traffic Inspection</w:t>
      </w:r>
      <w:r w:rsidRPr="0032037F">
        <w:rPr>
          <w:rFonts w:ascii="Times New Roman" w:eastAsia="Times New Roman" w:hAnsi="Times New Roman" w:cs="Times New Roman"/>
          <w:sz w:val="24"/>
          <w:szCs w:val="24"/>
        </w:rPr>
        <w:t>: Balance privacy and security by deploying TLS decryption with strict privacy controls.</w:t>
      </w:r>
    </w:p>
    <w:p w:rsidR="0032037F" w:rsidRPr="0032037F" w:rsidRDefault="0032037F" w:rsidP="00866947">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786F8A">
        <w:rPr>
          <w:rFonts w:ascii="Times New Roman" w:eastAsia="Times New Roman" w:hAnsi="Times New Roman" w:cs="Times New Roman"/>
          <w:bCs/>
          <w:sz w:val="24"/>
          <w:szCs w:val="24"/>
        </w:rPr>
        <w:t>Cloud and Hybrid Environments</w:t>
      </w:r>
      <w:r w:rsidRPr="0032037F">
        <w:rPr>
          <w:rFonts w:ascii="Times New Roman" w:eastAsia="Times New Roman" w:hAnsi="Times New Roman" w:cs="Times New Roman"/>
          <w:sz w:val="24"/>
          <w:szCs w:val="24"/>
        </w:rPr>
        <w:t>: Extend security controls to cloud workloads using virtual firewalls, cloud IDS/IPS, and secure gateways.</w:t>
      </w:r>
    </w:p>
    <w:p w:rsidR="0032037F" w:rsidRPr="0032037F" w:rsidRDefault="00786F8A" w:rsidP="00866947">
      <w:pPr>
        <w:pStyle w:val="ListParagraph"/>
        <w:numPr>
          <w:ilvl w:val="0"/>
          <w:numId w:val="42"/>
        </w:numPr>
        <w:spacing w:before="100" w:beforeAutospacing="1" w:after="100" w:afterAutospacing="1" w:line="240" w:lineRule="auto"/>
        <w:jc w:val="both"/>
        <w:outlineLvl w:val="1"/>
        <w:rPr>
          <w:rFonts w:ascii="Times New Roman" w:eastAsia="Times New Roman" w:hAnsi="Times New Roman" w:cs="Times New Roman"/>
          <w:color w:val="000000" w:themeColor="text1"/>
          <w:sz w:val="24"/>
          <w:szCs w:val="24"/>
        </w:rPr>
      </w:pPr>
      <w:r w:rsidRPr="00786F8A">
        <w:rPr>
          <w:rFonts w:ascii="Times New Roman" w:eastAsia="Times New Roman" w:hAnsi="Times New Roman" w:cs="Times New Roman"/>
          <w:b/>
          <w:bCs/>
          <w:color w:val="000000" w:themeColor="text1"/>
          <w:sz w:val="24"/>
          <w:szCs w:val="24"/>
        </w:rPr>
        <w:t>DATA SECURITY AND ENCRYPTION</w:t>
      </w:r>
    </w:p>
    <w:p w:rsidR="0032037F" w:rsidRPr="0032037F" w:rsidRDefault="0032037F" w:rsidP="00876150">
      <w:pPr>
        <w:spacing w:before="100" w:beforeAutospacing="1" w:after="100" w:afterAutospacing="1" w:line="240" w:lineRule="auto"/>
        <w:jc w:val="both"/>
        <w:rPr>
          <w:rFonts w:ascii="Times New Roman" w:eastAsia="Times New Roman" w:hAnsi="Times New Roman" w:cs="Times New Roman"/>
          <w:sz w:val="24"/>
          <w:szCs w:val="24"/>
        </w:rPr>
      </w:pPr>
      <w:r w:rsidRPr="0032037F">
        <w:rPr>
          <w:rFonts w:ascii="Times New Roman" w:eastAsia="Times New Roman" w:hAnsi="Times New Roman" w:cs="Times New Roman"/>
          <w:sz w:val="24"/>
          <w:szCs w:val="24"/>
        </w:rPr>
        <w:t>Data security focuses on protecting information from unauthorized access, alteration, or destruction—whether the data is stored (“at rest”) or moving across networks (“in transit”). Encryption, hashing, and digital signatures are foundational technologies that ensure confidentiality, integrity, and authenticity.</w:t>
      </w:r>
    </w:p>
    <w:p w:rsidR="0032037F" w:rsidRPr="00786F8A" w:rsidRDefault="0032037F" w:rsidP="00866947">
      <w:pPr>
        <w:pStyle w:val="ListParagraph"/>
        <w:numPr>
          <w:ilvl w:val="1"/>
          <w:numId w:val="50"/>
        </w:num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786F8A">
        <w:rPr>
          <w:rFonts w:ascii="Times New Roman" w:eastAsia="Times New Roman" w:hAnsi="Times New Roman" w:cs="Times New Roman"/>
          <w:b/>
          <w:bCs/>
          <w:sz w:val="24"/>
          <w:szCs w:val="24"/>
        </w:rPr>
        <w:t>Encryption Techniques</w:t>
      </w:r>
    </w:p>
    <w:p w:rsidR="0032037F" w:rsidRPr="00786F8A" w:rsidRDefault="0032037F" w:rsidP="00866947">
      <w:pPr>
        <w:pStyle w:val="ListParagraph"/>
        <w:numPr>
          <w:ilvl w:val="0"/>
          <w:numId w:val="51"/>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786F8A">
        <w:rPr>
          <w:rFonts w:ascii="Times New Roman" w:eastAsia="Times New Roman" w:hAnsi="Times New Roman" w:cs="Times New Roman"/>
          <w:b/>
          <w:bCs/>
          <w:sz w:val="24"/>
          <w:szCs w:val="24"/>
        </w:rPr>
        <w:t xml:space="preserve"> Symmetric Encryption</w:t>
      </w:r>
    </w:p>
    <w:p w:rsidR="0032037F" w:rsidRPr="0032037F" w:rsidRDefault="0032037F" w:rsidP="00866947">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Definition:</w:t>
      </w:r>
      <w:r w:rsidRPr="0032037F">
        <w:rPr>
          <w:rFonts w:ascii="Times New Roman" w:eastAsia="Times New Roman" w:hAnsi="Times New Roman" w:cs="Times New Roman"/>
          <w:sz w:val="24"/>
          <w:szCs w:val="24"/>
        </w:rPr>
        <w:t xml:space="preserve"> A single shared secret key is used for both encryption and decryption.</w:t>
      </w:r>
    </w:p>
    <w:p w:rsidR="0032037F" w:rsidRPr="0032037F" w:rsidRDefault="0032037F" w:rsidP="00866947">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Algorithms:</w:t>
      </w:r>
      <w:r w:rsidRPr="0032037F">
        <w:rPr>
          <w:rFonts w:ascii="Times New Roman" w:eastAsia="Times New Roman" w:hAnsi="Times New Roman" w:cs="Times New Roman"/>
          <w:sz w:val="24"/>
          <w:szCs w:val="24"/>
        </w:rPr>
        <w:t xml:space="preserve"> AES (Advanced Encryption Standard), 3DES (Triple Data Encryption Standard), ChaCha20.</w:t>
      </w:r>
    </w:p>
    <w:p w:rsidR="0032037F" w:rsidRPr="0032037F" w:rsidRDefault="0032037F" w:rsidP="00866947">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Characteristics:</w:t>
      </w:r>
    </w:p>
    <w:p w:rsidR="0032037F" w:rsidRPr="0032037F" w:rsidRDefault="0032037F" w:rsidP="00866947">
      <w:pPr>
        <w:numPr>
          <w:ilvl w:val="1"/>
          <w:numId w:val="17"/>
        </w:numPr>
        <w:spacing w:before="100" w:beforeAutospacing="1" w:after="100" w:afterAutospacing="1" w:line="240" w:lineRule="auto"/>
        <w:jc w:val="both"/>
        <w:rPr>
          <w:rFonts w:ascii="Times New Roman" w:eastAsia="Times New Roman" w:hAnsi="Times New Roman" w:cs="Times New Roman"/>
          <w:sz w:val="24"/>
          <w:szCs w:val="24"/>
        </w:rPr>
      </w:pPr>
      <w:r w:rsidRPr="0032037F">
        <w:rPr>
          <w:rFonts w:ascii="Times New Roman" w:eastAsia="Times New Roman" w:hAnsi="Times New Roman" w:cs="Times New Roman"/>
          <w:sz w:val="24"/>
          <w:szCs w:val="24"/>
        </w:rPr>
        <w:t>Fast and efficient for large volumes of data.</w:t>
      </w:r>
    </w:p>
    <w:p w:rsidR="0032037F" w:rsidRPr="0032037F" w:rsidRDefault="0032037F" w:rsidP="00866947">
      <w:pPr>
        <w:numPr>
          <w:ilvl w:val="1"/>
          <w:numId w:val="17"/>
        </w:numPr>
        <w:spacing w:before="100" w:beforeAutospacing="1" w:after="100" w:afterAutospacing="1" w:line="240" w:lineRule="auto"/>
        <w:jc w:val="both"/>
        <w:rPr>
          <w:rFonts w:ascii="Times New Roman" w:eastAsia="Times New Roman" w:hAnsi="Times New Roman" w:cs="Times New Roman"/>
          <w:sz w:val="24"/>
          <w:szCs w:val="24"/>
        </w:rPr>
      </w:pPr>
      <w:r w:rsidRPr="0032037F">
        <w:rPr>
          <w:rFonts w:ascii="Times New Roman" w:eastAsia="Times New Roman" w:hAnsi="Times New Roman" w:cs="Times New Roman"/>
          <w:sz w:val="24"/>
          <w:szCs w:val="24"/>
        </w:rPr>
        <w:t>Key distribution and management are challenging in large-scale environments.</w:t>
      </w:r>
    </w:p>
    <w:p w:rsidR="0032037F" w:rsidRPr="00786F8A" w:rsidRDefault="0032037F" w:rsidP="00866947">
      <w:pPr>
        <w:pStyle w:val="ListParagraph"/>
        <w:numPr>
          <w:ilvl w:val="0"/>
          <w:numId w:val="51"/>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786F8A">
        <w:rPr>
          <w:rFonts w:ascii="Times New Roman" w:eastAsia="Times New Roman" w:hAnsi="Times New Roman" w:cs="Times New Roman"/>
          <w:b/>
          <w:bCs/>
          <w:sz w:val="24"/>
          <w:szCs w:val="24"/>
        </w:rPr>
        <w:t xml:space="preserve"> Asymmetric Encryption</w:t>
      </w:r>
    </w:p>
    <w:p w:rsidR="0032037F" w:rsidRPr="0032037F" w:rsidRDefault="0032037F" w:rsidP="00866947">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Definition:</w:t>
      </w:r>
      <w:r w:rsidRPr="0032037F">
        <w:rPr>
          <w:rFonts w:ascii="Times New Roman" w:eastAsia="Times New Roman" w:hAnsi="Times New Roman" w:cs="Times New Roman"/>
          <w:sz w:val="24"/>
          <w:szCs w:val="24"/>
        </w:rPr>
        <w:t xml:space="preserve"> Uses a key pair—public key for encryption, private key for decryption.</w:t>
      </w:r>
    </w:p>
    <w:p w:rsidR="0032037F" w:rsidRPr="0032037F" w:rsidRDefault="0032037F" w:rsidP="00866947">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Algorithms:</w:t>
      </w:r>
      <w:r w:rsidRPr="0032037F">
        <w:rPr>
          <w:rFonts w:ascii="Times New Roman" w:eastAsia="Times New Roman" w:hAnsi="Times New Roman" w:cs="Times New Roman"/>
          <w:sz w:val="24"/>
          <w:szCs w:val="24"/>
        </w:rPr>
        <w:t xml:space="preserve"> RSA, ECC (Elliptic Curve Cryptography), </w:t>
      </w:r>
      <w:proofErr w:type="spellStart"/>
      <w:r w:rsidRPr="0032037F">
        <w:rPr>
          <w:rFonts w:ascii="Times New Roman" w:eastAsia="Times New Roman" w:hAnsi="Times New Roman" w:cs="Times New Roman"/>
          <w:sz w:val="24"/>
          <w:szCs w:val="24"/>
        </w:rPr>
        <w:t>ElGamal</w:t>
      </w:r>
      <w:proofErr w:type="spellEnd"/>
      <w:r w:rsidRPr="0032037F">
        <w:rPr>
          <w:rFonts w:ascii="Times New Roman" w:eastAsia="Times New Roman" w:hAnsi="Times New Roman" w:cs="Times New Roman"/>
          <w:sz w:val="24"/>
          <w:szCs w:val="24"/>
        </w:rPr>
        <w:t>.</w:t>
      </w:r>
    </w:p>
    <w:p w:rsidR="0032037F" w:rsidRPr="0032037F" w:rsidRDefault="0032037F" w:rsidP="00866947">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Characteristics:</w:t>
      </w:r>
    </w:p>
    <w:p w:rsidR="0032037F" w:rsidRPr="0032037F" w:rsidRDefault="0032037F" w:rsidP="00866947">
      <w:pPr>
        <w:numPr>
          <w:ilvl w:val="1"/>
          <w:numId w:val="18"/>
        </w:numPr>
        <w:spacing w:before="100" w:beforeAutospacing="1" w:after="100" w:afterAutospacing="1" w:line="240" w:lineRule="auto"/>
        <w:jc w:val="both"/>
        <w:rPr>
          <w:rFonts w:ascii="Times New Roman" w:eastAsia="Times New Roman" w:hAnsi="Times New Roman" w:cs="Times New Roman"/>
          <w:sz w:val="24"/>
          <w:szCs w:val="24"/>
        </w:rPr>
      </w:pPr>
      <w:r w:rsidRPr="0032037F">
        <w:rPr>
          <w:rFonts w:ascii="Times New Roman" w:eastAsia="Times New Roman" w:hAnsi="Times New Roman" w:cs="Times New Roman"/>
          <w:sz w:val="24"/>
          <w:szCs w:val="24"/>
        </w:rPr>
        <w:t>Simplifies secure key exchange (public keys can be shared openly).</w:t>
      </w:r>
    </w:p>
    <w:p w:rsidR="0032037F" w:rsidRPr="0032037F" w:rsidRDefault="0032037F" w:rsidP="00866947">
      <w:pPr>
        <w:numPr>
          <w:ilvl w:val="1"/>
          <w:numId w:val="18"/>
        </w:numPr>
        <w:spacing w:before="100" w:beforeAutospacing="1" w:after="100" w:afterAutospacing="1" w:line="240" w:lineRule="auto"/>
        <w:jc w:val="both"/>
        <w:rPr>
          <w:rFonts w:ascii="Times New Roman" w:eastAsia="Times New Roman" w:hAnsi="Times New Roman" w:cs="Times New Roman"/>
          <w:sz w:val="24"/>
          <w:szCs w:val="24"/>
        </w:rPr>
      </w:pPr>
      <w:r w:rsidRPr="0032037F">
        <w:rPr>
          <w:rFonts w:ascii="Times New Roman" w:eastAsia="Times New Roman" w:hAnsi="Times New Roman" w:cs="Times New Roman"/>
          <w:sz w:val="24"/>
          <w:szCs w:val="24"/>
        </w:rPr>
        <w:t>Computationally slower; often used to encrypt small data (e.g., symmetric keys) or in digital signatures.</w:t>
      </w:r>
    </w:p>
    <w:p w:rsidR="0032037F" w:rsidRPr="00786F8A" w:rsidRDefault="0032037F" w:rsidP="00866947">
      <w:pPr>
        <w:pStyle w:val="ListParagraph"/>
        <w:numPr>
          <w:ilvl w:val="0"/>
          <w:numId w:val="51"/>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786F8A">
        <w:rPr>
          <w:rFonts w:ascii="Times New Roman" w:eastAsia="Times New Roman" w:hAnsi="Times New Roman" w:cs="Times New Roman"/>
          <w:b/>
          <w:bCs/>
          <w:sz w:val="24"/>
          <w:szCs w:val="24"/>
        </w:rPr>
        <w:t xml:space="preserve"> Hybrid Encryption</w:t>
      </w:r>
    </w:p>
    <w:p w:rsidR="0032037F" w:rsidRPr="0032037F" w:rsidRDefault="0032037F" w:rsidP="00866947">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Approach:</w:t>
      </w:r>
      <w:r w:rsidRPr="0032037F">
        <w:rPr>
          <w:rFonts w:ascii="Times New Roman" w:eastAsia="Times New Roman" w:hAnsi="Times New Roman" w:cs="Times New Roman"/>
          <w:sz w:val="24"/>
          <w:szCs w:val="24"/>
        </w:rPr>
        <w:t xml:space="preserve"> Combine both: use asymmetric encryption to securely exchange a symmetric session key, then use symmetric encryption for bulk data transfer.</w:t>
      </w:r>
    </w:p>
    <w:p w:rsidR="0032037F" w:rsidRPr="0032037F" w:rsidRDefault="0032037F" w:rsidP="00866947">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Use Cases:</w:t>
      </w:r>
      <w:r w:rsidRPr="0032037F">
        <w:rPr>
          <w:rFonts w:ascii="Times New Roman" w:eastAsia="Times New Roman" w:hAnsi="Times New Roman" w:cs="Times New Roman"/>
          <w:sz w:val="24"/>
          <w:szCs w:val="24"/>
        </w:rPr>
        <w:t xml:space="preserve"> TLS/SSL handshakes, secure file transfer, encrypted email.</w:t>
      </w:r>
    </w:p>
    <w:p w:rsidR="0032037F" w:rsidRPr="0032037F" w:rsidRDefault="0032037F" w:rsidP="00866947">
      <w:pPr>
        <w:pStyle w:val="ListParagraph"/>
        <w:numPr>
          <w:ilvl w:val="1"/>
          <w:numId w:val="50"/>
        </w:num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32037F">
        <w:rPr>
          <w:rFonts w:ascii="Times New Roman" w:eastAsia="Times New Roman" w:hAnsi="Times New Roman" w:cs="Times New Roman"/>
          <w:b/>
          <w:bCs/>
          <w:sz w:val="24"/>
          <w:szCs w:val="24"/>
        </w:rPr>
        <w:t xml:space="preserve"> Hashing</w:t>
      </w:r>
    </w:p>
    <w:p w:rsidR="0032037F" w:rsidRPr="00CA5E78" w:rsidRDefault="0032037F" w:rsidP="00866947">
      <w:pPr>
        <w:pStyle w:val="ListParagraph"/>
        <w:numPr>
          <w:ilvl w:val="0"/>
          <w:numId w:val="52"/>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CA5E78">
        <w:rPr>
          <w:rFonts w:ascii="Times New Roman" w:eastAsia="Times New Roman" w:hAnsi="Times New Roman" w:cs="Times New Roman"/>
          <w:b/>
          <w:bCs/>
          <w:sz w:val="24"/>
          <w:szCs w:val="24"/>
        </w:rPr>
        <w:t xml:space="preserve"> Purpose and Properties</w:t>
      </w:r>
    </w:p>
    <w:p w:rsidR="0032037F" w:rsidRPr="0032037F" w:rsidRDefault="0032037F" w:rsidP="00866947">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lastRenderedPageBreak/>
        <w:t>One-Way Function:</w:t>
      </w:r>
      <w:r w:rsidRPr="0032037F">
        <w:rPr>
          <w:rFonts w:ascii="Times New Roman" w:eastAsia="Times New Roman" w:hAnsi="Times New Roman" w:cs="Times New Roman"/>
          <w:sz w:val="24"/>
          <w:szCs w:val="24"/>
        </w:rPr>
        <w:t xml:space="preserve"> Maps arbitrary input to fixed-length output (the hash) so that reversing (finding input from hash) is computationally infeasible.</w:t>
      </w:r>
    </w:p>
    <w:p w:rsidR="0032037F" w:rsidRPr="0032037F" w:rsidRDefault="0032037F" w:rsidP="00866947">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Deterministic:</w:t>
      </w:r>
      <w:r w:rsidRPr="0032037F">
        <w:rPr>
          <w:rFonts w:ascii="Times New Roman" w:eastAsia="Times New Roman" w:hAnsi="Times New Roman" w:cs="Times New Roman"/>
          <w:sz w:val="24"/>
          <w:szCs w:val="24"/>
        </w:rPr>
        <w:t xml:space="preserve"> Same input always produces the same hash.</w:t>
      </w:r>
    </w:p>
    <w:p w:rsidR="0032037F" w:rsidRPr="0032037F" w:rsidRDefault="0032037F" w:rsidP="00866947">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Collision Resistance:</w:t>
      </w:r>
      <w:r w:rsidRPr="0032037F">
        <w:rPr>
          <w:rFonts w:ascii="Times New Roman" w:eastAsia="Times New Roman" w:hAnsi="Times New Roman" w:cs="Times New Roman"/>
          <w:sz w:val="24"/>
          <w:szCs w:val="24"/>
        </w:rPr>
        <w:t xml:space="preserve"> It should be infeasible to find two distinct inputs producing the same hash.</w:t>
      </w:r>
    </w:p>
    <w:p w:rsidR="0032037F" w:rsidRPr="00CA5E78" w:rsidRDefault="0032037F" w:rsidP="00866947">
      <w:pPr>
        <w:pStyle w:val="ListParagraph"/>
        <w:numPr>
          <w:ilvl w:val="0"/>
          <w:numId w:val="52"/>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CA5E78">
        <w:rPr>
          <w:rFonts w:ascii="Times New Roman" w:eastAsia="Times New Roman" w:hAnsi="Times New Roman" w:cs="Times New Roman"/>
          <w:b/>
          <w:bCs/>
          <w:sz w:val="24"/>
          <w:szCs w:val="24"/>
        </w:rPr>
        <w:t xml:space="preserve"> Common Hash Algorithms</w:t>
      </w:r>
    </w:p>
    <w:p w:rsidR="0032037F" w:rsidRPr="0032037F" w:rsidRDefault="0032037F" w:rsidP="00866947">
      <w:pPr>
        <w:numPr>
          <w:ilvl w:val="0"/>
          <w:numId w:val="21"/>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SHA-2 Family:</w:t>
      </w:r>
      <w:r w:rsidRPr="0032037F">
        <w:rPr>
          <w:rFonts w:ascii="Times New Roman" w:eastAsia="Times New Roman" w:hAnsi="Times New Roman" w:cs="Times New Roman"/>
          <w:sz w:val="24"/>
          <w:szCs w:val="24"/>
        </w:rPr>
        <w:t xml:space="preserve"> SHA-256, SHA-512.</w:t>
      </w:r>
    </w:p>
    <w:p w:rsidR="0032037F" w:rsidRPr="0032037F" w:rsidRDefault="0032037F" w:rsidP="00866947">
      <w:pPr>
        <w:numPr>
          <w:ilvl w:val="0"/>
          <w:numId w:val="21"/>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SHA-3 Family:</w:t>
      </w:r>
      <w:r w:rsidRPr="0032037F">
        <w:rPr>
          <w:rFonts w:ascii="Times New Roman" w:eastAsia="Times New Roman" w:hAnsi="Times New Roman" w:cs="Times New Roman"/>
          <w:sz w:val="24"/>
          <w:szCs w:val="24"/>
        </w:rPr>
        <w:t xml:space="preserve"> Keccak-based functions.</w:t>
      </w:r>
    </w:p>
    <w:p w:rsidR="0032037F" w:rsidRPr="0032037F" w:rsidRDefault="0032037F" w:rsidP="00866947">
      <w:pPr>
        <w:numPr>
          <w:ilvl w:val="0"/>
          <w:numId w:val="21"/>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Legacy:</w:t>
      </w:r>
      <w:r w:rsidRPr="0032037F">
        <w:rPr>
          <w:rFonts w:ascii="Times New Roman" w:eastAsia="Times New Roman" w:hAnsi="Times New Roman" w:cs="Times New Roman"/>
          <w:sz w:val="24"/>
          <w:szCs w:val="24"/>
        </w:rPr>
        <w:t xml:space="preserve"> MD5, SHA-1 (both now considered insecure due to collision vulnerabilities).</w:t>
      </w:r>
    </w:p>
    <w:p w:rsidR="0032037F" w:rsidRPr="00CA5E78" w:rsidRDefault="0032037F" w:rsidP="00866947">
      <w:pPr>
        <w:pStyle w:val="ListParagraph"/>
        <w:numPr>
          <w:ilvl w:val="0"/>
          <w:numId w:val="52"/>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CA5E78">
        <w:rPr>
          <w:rFonts w:ascii="Times New Roman" w:eastAsia="Times New Roman" w:hAnsi="Times New Roman" w:cs="Times New Roman"/>
          <w:b/>
          <w:bCs/>
          <w:sz w:val="24"/>
          <w:szCs w:val="24"/>
        </w:rPr>
        <w:t xml:space="preserve"> Applications</w:t>
      </w:r>
    </w:p>
    <w:p w:rsidR="0032037F" w:rsidRPr="0032037F" w:rsidRDefault="0032037F" w:rsidP="00866947">
      <w:pPr>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Integrity Verification:</w:t>
      </w:r>
      <w:r w:rsidRPr="0032037F">
        <w:rPr>
          <w:rFonts w:ascii="Times New Roman" w:eastAsia="Times New Roman" w:hAnsi="Times New Roman" w:cs="Times New Roman"/>
          <w:sz w:val="24"/>
          <w:szCs w:val="24"/>
        </w:rPr>
        <w:t xml:space="preserve"> Comparing hashes before and after storage or transfer.</w:t>
      </w:r>
    </w:p>
    <w:p w:rsidR="0032037F" w:rsidRPr="0032037F" w:rsidRDefault="0032037F" w:rsidP="00866947">
      <w:pPr>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Password Storage:</w:t>
      </w:r>
      <w:r w:rsidRPr="0032037F">
        <w:rPr>
          <w:rFonts w:ascii="Times New Roman" w:eastAsia="Times New Roman" w:hAnsi="Times New Roman" w:cs="Times New Roman"/>
          <w:sz w:val="24"/>
          <w:szCs w:val="24"/>
        </w:rPr>
        <w:t xml:space="preserve"> Storing salted hash of passwords instead of plaintext.</w:t>
      </w:r>
    </w:p>
    <w:p w:rsidR="0032037F" w:rsidRPr="0032037F" w:rsidRDefault="0032037F" w:rsidP="00866947">
      <w:pPr>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Data Deduplication and Fingerprinting</w:t>
      </w:r>
      <w:r w:rsidRPr="00876150">
        <w:rPr>
          <w:rFonts w:ascii="Times New Roman" w:eastAsia="Times New Roman" w:hAnsi="Times New Roman" w:cs="Times New Roman"/>
          <w:b/>
          <w:bCs/>
          <w:sz w:val="24"/>
          <w:szCs w:val="24"/>
        </w:rPr>
        <w:t>.</w:t>
      </w:r>
    </w:p>
    <w:p w:rsidR="0032037F" w:rsidRPr="0032037F" w:rsidRDefault="0032037F" w:rsidP="00866947">
      <w:pPr>
        <w:pStyle w:val="ListParagraph"/>
        <w:numPr>
          <w:ilvl w:val="1"/>
          <w:numId w:val="50"/>
        </w:num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32037F">
        <w:rPr>
          <w:rFonts w:ascii="Times New Roman" w:eastAsia="Times New Roman" w:hAnsi="Times New Roman" w:cs="Times New Roman"/>
          <w:b/>
          <w:bCs/>
          <w:sz w:val="24"/>
          <w:szCs w:val="24"/>
        </w:rPr>
        <w:t>Digital Signatures and Certificates</w:t>
      </w:r>
    </w:p>
    <w:p w:rsidR="0032037F" w:rsidRPr="00CA5E78" w:rsidRDefault="0032037F" w:rsidP="00866947">
      <w:pPr>
        <w:pStyle w:val="ListParagraph"/>
        <w:numPr>
          <w:ilvl w:val="0"/>
          <w:numId w:val="53"/>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CA5E78">
        <w:rPr>
          <w:rFonts w:ascii="Times New Roman" w:eastAsia="Times New Roman" w:hAnsi="Times New Roman" w:cs="Times New Roman"/>
          <w:b/>
          <w:bCs/>
          <w:sz w:val="24"/>
          <w:szCs w:val="24"/>
        </w:rPr>
        <w:t xml:space="preserve"> Digital Signatures</w:t>
      </w:r>
    </w:p>
    <w:p w:rsidR="0032037F" w:rsidRPr="0032037F" w:rsidRDefault="0032037F" w:rsidP="00866947">
      <w:pPr>
        <w:numPr>
          <w:ilvl w:val="0"/>
          <w:numId w:val="23"/>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Definition:</w:t>
      </w:r>
      <w:r w:rsidRPr="0032037F">
        <w:rPr>
          <w:rFonts w:ascii="Times New Roman" w:eastAsia="Times New Roman" w:hAnsi="Times New Roman" w:cs="Times New Roman"/>
          <w:sz w:val="24"/>
          <w:szCs w:val="24"/>
        </w:rPr>
        <w:t xml:space="preserve"> A mechanism to verify data origin and integrity using asymmetric cryptography.</w:t>
      </w:r>
    </w:p>
    <w:p w:rsidR="0032037F" w:rsidRPr="0032037F" w:rsidRDefault="0032037F" w:rsidP="00866947">
      <w:pPr>
        <w:numPr>
          <w:ilvl w:val="0"/>
          <w:numId w:val="23"/>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Process:</w:t>
      </w:r>
    </w:p>
    <w:p w:rsidR="0032037F" w:rsidRPr="0032037F" w:rsidRDefault="0032037F" w:rsidP="00866947">
      <w:pPr>
        <w:numPr>
          <w:ilvl w:val="1"/>
          <w:numId w:val="23"/>
        </w:numPr>
        <w:spacing w:before="100" w:beforeAutospacing="1" w:after="100" w:afterAutospacing="1" w:line="240" w:lineRule="auto"/>
        <w:jc w:val="both"/>
        <w:rPr>
          <w:rFonts w:ascii="Times New Roman" w:eastAsia="Times New Roman" w:hAnsi="Times New Roman" w:cs="Times New Roman"/>
          <w:sz w:val="24"/>
          <w:szCs w:val="24"/>
        </w:rPr>
      </w:pPr>
      <w:r w:rsidRPr="0032037F">
        <w:rPr>
          <w:rFonts w:ascii="Times New Roman" w:eastAsia="Times New Roman" w:hAnsi="Times New Roman" w:cs="Times New Roman"/>
          <w:sz w:val="24"/>
          <w:szCs w:val="24"/>
        </w:rPr>
        <w:t>Compute hash of the message.</w:t>
      </w:r>
    </w:p>
    <w:p w:rsidR="0032037F" w:rsidRPr="0032037F" w:rsidRDefault="0032037F" w:rsidP="00866947">
      <w:pPr>
        <w:numPr>
          <w:ilvl w:val="1"/>
          <w:numId w:val="23"/>
        </w:numPr>
        <w:spacing w:before="100" w:beforeAutospacing="1" w:after="100" w:afterAutospacing="1" w:line="240" w:lineRule="auto"/>
        <w:jc w:val="both"/>
        <w:rPr>
          <w:rFonts w:ascii="Times New Roman" w:eastAsia="Times New Roman" w:hAnsi="Times New Roman" w:cs="Times New Roman"/>
          <w:sz w:val="24"/>
          <w:szCs w:val="24"/>
        </w:rPr>
      </w:pPr>
      <w:r w:rsidRPr="0032037F">
        <w:rPr>
          <w:rFonts w:ascii="Times New Roman" w:eastAsia="Times New Roman" w:hAnsi="Times New Roman" w:cs="Times New Roman"/>
          <w:sz w:val="24"/>
          <w:szCs w:val="24"/>
        </w:rPr>
        <w:t>Encrypt hash with the signer’s private key → signature.</w:t>
      </w:r>
    </w:p>
    <w:p w:rsidR="0032037F" w:rsidRPr="0032037F" w:rsidRDefault="0032037F" w:rsidP="00866947">
      <w:pPr>
        <w:numPr>
          <w:ilvl w:val="1"/>
          <w:numId w:val="23"/>
        </w:numPr>
        <w:spacing w:before="100" w:beforeAutospacing="1" w:after="100" w:afterAutospacing="1" w:line="240" w:lineRule="auto"/>
        <w:jc w:val="both"/>
        <w:rPr>
          <w:rFonts w:ascii="Times New Roman" w:eastAsia="Times New Roman" w:hAnsi="Times New Roman" w:cs="Times New Roman"/>
          <w:sz w:val="24"/>
          <w:szCs w:val="24"/>
        </w:rPr>
      </w:pPr>
      <w:r w:rsidRPr="0032037F">
        <w:rPr>
          <w:rFonts w:ascii="Times New Roman" w:eastAsia="Times New Roman" w:hAnsi="Times New Roman" w:cs="Times New Roman"/>
          <w:sz w:val="24"/>
          <w:szCs w:val="24"/>
        </w:rPr>
        <w:t>Recipient decrypts signature with signer’s public key and compares resulting hash to their own computed hash.</w:t>
      </w:r>
    </w:p>
    <w:p w:rsidR="0032037F" w:rsidRPr="0032037F" w:rsidRDefault="0032037F" w:rsidP="00866947">
      <w:pPr>
        <w:numPr>
          <w:ilvl w:val="0"/>
          <w:numId w:val="23"/>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Guarantees:</w:t>
      </w:r>
    </w:p>
    <w:p w:rsidR="0032037F" w:rsidRPr="0032037F" w:rsidRDefault="0032037F" w:rsidP="00866947">
      <w:pPr>
        <w:numPr>
          <w:ilvl w:val="1"/>
          <w:numId w:val="24"/>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Authenticity:</w:t>
      </w:r>
      <w:r w:rsidRPr="0032037F">
        <w:rPr>
          <w:rFonts w:ascii="Times New Roman" w:eastAsia="Times New Roman" w:hAnsi="Times New Roman" w:cs="Times New Roman"/>
          <w:sz w:val="24"/>
          <w:szCs w:val="24"/>
        </w:rPr>
        <w:t xml:space="preserve"> Only the holder of the private key could have signed.</w:t>
      </w:r>
    </w:p>
    <w:p w:rsidR="0032037F" w:rsidRPr="0032037F" w:rsidRDefault="0032037F" w:rsidP="00866947">
      <w:pPr>
        <w:numPr>
          <w:ilvl w:val="1"/>
          <w:numId w:val="24"/>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Integrity:</w:t>
      </w:r>
      <w:r w:rsidRPr="0032037F">
        <w:rPr>
          <w:rFonts w:ascii="Times New Roman" w:eastAsia="Times New Roman" w:hAnsi="Times New Roman" w:cs="Times New Roman"/>
          <w:sz w:val="24"/>
          <w:szCs w:val="24"/>
        </w:rPr>
        <w:t xml:space="preserve"> Any change in data invalidates the signature.</w:t>
      </w:r>
    </w:p>
    <w:p w:rsidR="0032037F" w:rsidRPr="0032037F" w:rsidRDefault="0032037F" w:rsidP="00866947">
      <w:pPr>
        <w:numPr>
          <w:ilvl w:val="1"/>
          <w:numId w:val="24"/>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Non-repudiation:</w:t>
      </w:r>
      <w:r w:rsidRPr="0032037F">
        <w:rPr>
          <w:rFonts w:ascii="Times New Roman" w:eastAsia="Times New Roman" w:hAnsi="Times New Roman" w:cs="Times New Roman"/>
          <w:sz w:val="24"/>
          <w:szCs w:val="24"/>
        </w:rPr>
        <w:t xml:space="preserve"> Signer cannot deny having signed.</w:t>
      </w:r>
    </w:p>
    <w:p w:rsidR="0032037F" w:rsidRPr="00CA5E78" w:rsidRDefault="0032037F" w:rsidP="00866947">
      <w:pPr>
        <w:pStyle w:val="ListParagraph"/>
        <w:numPr>
          <w:ilvl w:val="0"/>
          <w:numId w:val="53"/>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CA5E78">
        <w:rPr>
          <w:rFonts w:ascii="Times New Roman" w:eastAsia="Times New Roman" w:hAnsi="Times New Roman" w:cs="Times New Roman"/>
          <w:b/>
          <w:bCs/>
          <w:sz w:val="24"/>
          <w:szCs w:val="24"/>
        </w:rPr>
        <w:t xml:space="preserve"> Public Key Certificates</w:t>
      </w:r>
    </w:p>
    <w:p w:rsidR="0032037F" w:rsidRPr="0032037F" w:rsidRDefault="0032037F" w:rsidP="00866947">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X.509 Standard:</w:t>
      </w:r>
      <w:r w:rsidRPr="0032037F">
        <w:rPr>
          <w:rFonts w:ascii="Times New Roman" w:eastAsia="Times New Roman" w:hAnsi="Times New Roman" w:cs="Times New Roman"/>
          <w:sz w:val="24"/>
          <w:szCs w:val="24"/>
        </w:rPr>
        <w:t xml:space="preserve"> Defines format for public key certificates binding an identity (e.g., domain name, email) to a public key.</w:t>
      </w:r>
    </w:p>
    <w:p w:rsidR="0032037F" w:rsidRPr="0032037F" w:rsidRDefault="0032037F" w:rsidP="00866947">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Certificate Authorities (CAs):</w:t>
      </w:r>
      <w:r w:rsidRPr="0032037F">
        <w:rPr>
          <w:rFonts w:ascii="Times New Roman" w:eastAsia="Times New Roman" w:hAnsi="Times New Roman" w:cs="Times New Roman"/>
          <w:sz w:val="24"/>
          <w:szCs w:val="24"/>
        </w:rPr>
        <w:t xml:space="preserve"> Trusted third parties that issue and sign certificates after validating the identity.</w:t>
      </w:r>
    </w:p>
    <w:p w:rsidR="0032037F" w:rsidRPr="0032037F" w:rsidRDefault="0032037F" w:rsidP="00866947">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Certificate Chain and Trust Anchors:</w:t>
      </w:r>
      <w:r w:rsidRPr="0032037F">
        <w:rPr>
          <w:rFonts w:ascii="Times New Roman" w:eastAsia="Times New Roman" w:hAnsi="Times New Roman" w:cs="Times New Roman"/>
          <w:sz w:val="24"/>
          <w:szCs w:val="24"/>
        </w:rPr>
        <w:t xml:space="preserve"> Certificates may be chained from the leaf certificate back to a root CA, which must be trusted by the relying party.</w:t>
      </w:r>
    </w:p>
    <w:p w:rsidR="0032037F" w:rsidRPr="00CA5E78" w:rsidRDefault="0032037F" w:rsidP="00866947">
      <w:pPr>
        <w:pStyle w:val="ListParagraph"/>
        <w:numPr>
          <w:ilvl w:val="0"/>
          <w:numId w:val="53"/>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CA5E78">
        <w:rPr>
          <w:rFonts w:ascii="Times New Roman" w:eastAsia="Times New Roman" w:hAnsi="Times New Roman" w:cs="Times New Roman"/>
          <w:b/>
          <w:bCs/>
          <w:sz w:val="24"/>
          <w:szCs w:val="24"/>
        </w:rPr>
        <w:t xml:space="preserve"> Certificate Management</w:t>
      </w:r>
    </w:p>
    <w:p w:rsidR="0032037F" w:rsidRPr="0032037F" w:rsidRDefault="0032037F" w:rsidP="00866947">
      <w:pPr>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Issuance and Renewal:</w:t>
      </w:r>
      <w:r w:rsidRPr="0032037F">
        <w:rPr>
          <w:rFonts w:ascii="Times New Roman" w:eastAsia="Times New Roman" w:hAnsi="Times New Roman" w:cs="Times New Roman"/>
          <w:sz w:val="24"/>
          <w:szCs w:val="24"/>
        </w:rPr>
        <w:t xml:space="preserve"> Regularly renew certificates before expiration.</w:t>
      </w:r>
    </w:p>
    <w:p w:rsidR="0032037F" w:rsidRPr="0032037F" w:rsidRDefault="0032037F" w:rsidP="00866947">
      <w:pPr>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lastRenderedPageBreak/>
        <w:t>Revocation:</w:t>
      </w:r>
      <w:r w:rsidRPr="0032037F">
        <w:rPr>
          <w:rFonts w:ascii="Times New Roman" w:eastAsia="Times New Roman" w:hAnsi="Times New Roman" w:cs="Times New Roman"/>
          <w:sz w:val="24"/>
          <w:szCs w:val="24"/>
        </w:rPr>
        <w:t xml:space="preserve"> Use CRLs (Certificate Revocation Lists) or OCSP (Online Certificate Status Protocol) to invalidate compromised or expired certificates.</w:t>
      </w:r>
    </w:p>
    <w:p w:rsidR="0032037F" w:rsidRPr="0032037F" w:rsidRDefault="0032037F" w:rsidP="00866947">
      <w:pPr>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Pinning and Trust Stores:</w:t>
      </w:r>
      <w:r w:rsidRPr="0032037F">
        <w:rPr>
          <w:rFonts w:ascii="Times New Roman" w:eastAsia="Times New Roman" w:hAnsi="Times New Roman" w:cs="Times New Roman"/>
          <w:sz w:val="24"/>
          <w:szCs w:val="24"/>
        </w:rPr>
        <w:t xml:space="preserve"> Embed known good certificates in applications or maintain a trusted store of CAs.</w:t>
      </w:r>
    </w:p>
    <w:p w:rsidR="0032037F" w:rsidRPr="0032037F" w:rsidRDefault="0032037F" w:rsidP="00866947">
      <w:pPr>
        <w:pStyle w:val="ListParagraph"/>
        <w:numPr>
          <w:ilvl w:val="1"/>
          <w:numId w:val="50"/>
        </w:num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32037F">
        <w:rPr>
          <w:rFonts w:ascii="Times New Roman" w:eastAsia="Times New Roman" w:hAnsi="Times New Roman" w:cs="Times New Roman"/>
          <w:b/>
          <w:bCs/>
          <w:sz w:val="24"/>
          <w:szCs w:val="24"/>
        </w:rPr>
        <w:t>Securing Data at Rest</w:t>
      </w:r>
    </w:p>
    <w:p w:rsidR="0032037F" w:rsidRPr="00CA5E78" w:rsidRDefault="0032037F" w:rsidP="00866947">
      <w:pPr>
        <w:pStyle w:val="ListParagraph"/>
        <w:numPr>
          <w:ilvl w:val="0"/>
          <w:numId w:val="54"/>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CA5E78">
        <w:rPr>
          <w:rFonts w:ascii="Times New Roman" w:eastAsia="Times New Roman" w:hAnsi="Times New Roman" w:cs="Times New Roman"/>
          <w:b/>
          <w:bCs/>
          <w:sz w:val="24"/>
          <w:szCs w:val="24"/>
        </w:rPr>
        <w:t xml:space="preserve"> Full-Disk and File-Level Encryption</w:t>
      </w:r>
    </w:p>
    <w:p w:rsidR="0032037F" w:rsidRPr="0032037F" w:rsidRDefault="0032037F" w:rsidP="00866947">
      <w:pPr>
        <w:numPr>
          <w:ilvl w:val="0"/>
          <w:numId w:val="27"/>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Full-Disk Encryption (FDE):</w:t>
      </w:r>
      <w:r w:rsidRPr="0032037F">
        <w:rPr>
          <w:rFonts w:ascii="Times New Roman" w:eastAsia="Times New Roman" w:hAnsi="Times New Roman" w:cs="Times New Roman"/>
          <w:sz w:val="24"/>
          <w:szCs w:val="24"/>
        </w:rPr>
        <w:t xml:space="preserve"> Encrypts entire storage volumes (e.g., BitLocker, LUKS).</w:t>
      </w:r>
    </w:p>
    <w:p w:rsidR="0032037F" w:rsidRPr="0032037F" w:rsidRDefault="0032037F" w:rsidP="00866947">
      <w:pPr>
        <w:numPr>
          <w:ilvl w:val="0"/>
          <w:numId w:val="27"/>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File-Level Encryption:</w:t>
      </w:r>
      <w:r w:rsidRPr="0032037F">
        <w:rPr>
          <w:rFonts w:ascii="Times New Roman" w:eastAsia="Times New Roman" w:hAnsi="Times New Roman" w:cs="Times New Roman"/>
          <w:sz w:val="24"/>
          <w:szCs w:val="24"/>
        </w:rPr>
        <w:t xml:space="preserve"> Encrypts specific files or directories (e.g., EFS on Windows, GPG for individual files).</w:t>
      </w:r>
    </w:p>
    <w:p w:rsidR="0032037F" w:rsidRPr="00CA5E78" w:rsidRDefault="0032037F" w:rsidP="00866947">
      <w:pPr>
        <w:pStyle w:val="ListParagraph"/>
        <w:numPr>
          <w:ilvl w:val="0"/>
          <w:numId w:val="54"/>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CA5E78">
        <w:rPr>
          <w:rFonts w:ascii="Times New Roman" w:eastAsia="Times New Roman" w:hAnsi="Times New Roman" w:cs="Times New Roman"/>
          <w:b/>
          <w:bCs/>
          <w:sz w:val="24"/>
          <w:szCs w:val="24"/>
        </w:rPr>
        <w:t xml:space="preserve"> Database Encryption</w:t>
      </w:r>
    </w:p>
    <w:p w:rsidR="0032037F" w:rsidRPr="0032037F" w:rsidRDefault="0032037F" w:rsidP="00866947">
      <w:pPr>
        <w:numPr>
          <w:ilvl w:val="0"/>
          <w:numId w:val="28"/>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Transparent Data Encryption (TDE):</w:t>
      </w:r>
      <w:r w:rsidRPr="0032037F">
        <w:rPr>
          <w:rFonts w:ascii="Times New Roman" w:eastAsia="Times New Roman" w:hAnsi="Times New Roman" w:cs="Times New Roman"/>
          <w:sz w:val="24"/>
          <w:szCs w:val="24"/>
        </w:rPr>
        <w:t xml:space="preserve"> Encrypts database files at rest without application changes.</w:t>
      </w:r>
    </w:p>
    <w:p w:rsidR="0032037F" w:rsidRPr="0032037F" w:rsidRDefault="0032037F" w:rsidP="00866947">
      <w:pPr>
        <w:numPr>
          <w:ilvl w:val="0"/>
          <w:numId w:val="28"/>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Column-Level Encryption:</w:t>
      </w:r>
      <w:r w:rsidRPr="0032037F">
        <w:rPr>
          <w:rFonts w:ascii="Times New Roman" w:eastAsia="Times New Roman" w:hAnsi="Times New Roman" w:cs="Times New Roman"/>
          <w:sz w:val="24"/>
          <w:szCs w:val="24"/>
        </w:rPr>
        <w:t xml:space="preserve"> Encrypts specific sensitive columns (e.g., credit card numbers) within tables.</w:t>
      </w:r>
    </w:p>
    <w:p w:rsidR="0032037F" w:rsidRPr="00CA5E78" w:rsidRDefault="0032037F" w:rsidP="00866947">
      <w:pPr>
        <w:pStyle w:val="ListParagraph"/>
        <w:numPr>
          <w:ilvl w:val="0"/>
          <w:numId w:val="54"/>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CA5E78">
        <w:rPr>
          <w:rFonts w:ascii="Times New Roman" w:eastAsia="Times New Roman" w:hAnsi="Times New Roman" w:cs="Times New Roman"/>
          <w:b/>
          <w:bCs/>
          <w:sz w:val="24"/>
          <w:szCs w:val="24"/>
        </w:rPr>
        <w:t xml:space="preserve"> Key Management</w:t>
      </w:r>
    </w:p>
    <w:p w:rsidR="0032037F" w:rsidRPr="0032037F" w:rsidRDefault="0032037F" w:rsidP="00866947">
      <w:pPr>
        <w:numPr>
          <w:ilvl w:val="0"/>
          <w:numId w:val="29"/>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Hardware Security Modules (HSMs):</w:t>
      </w:r>
      <w:r w:rsidRPr="0032037F">
        <w:rPr>
          <w:rFonts w:ascii="Times New Roman" w:eastAsia="Times New Roman" w:hAnsi="Times New Roman" w:cs="Times New Roman"/>
          <w:sz w:val="24"/>
          <w:szCs w:val="24"/>
        </w:rPr>
        <w:t xml:space="preserve"> Securely generate, store, and manage cryptographic keys.</w:t>
      </w:r>
    </w:p>
    <w:p w:rsidR="0032037F" w:rsidRPr="0032037F" w:rsidRDefault="0032037F" w:rsidP="00866947">
      <w:pPr>
        <w:numPr>
          <w:ilvl w:val="0"/>
          <w:numId w:val="29"/>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Key Rotation:</w:t>
      </w:r>
      <w:r w:rsidRPr="0032037F">
        <w:rPr>
          <w:rFonts w:ascii="Times New Roman" w:eastAsia="Times New Roman" w:hAnsi="Times New Roman" w:cs="Times New Roman"/>
          <w:sz w:val="24"/>
          <w:szCs w:val="24"/>
        </w:rPr>
        <w:t xml:space="preserve"> Regularly rotate keys to limit exposure in case of compromise.</w:t>
      </w:r>
    </w:p>
    <w:p w:rsidR="0032037F" w:rsidRPr="0032037F" w:rsidRDefault="0032037F" w:rsidP="00866947">
      <w:pPr>
        <w:numPr>
          <w:ilvl w:val="0"/>
          <w:numId w:val="29"/>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Access Controls:</w:t>
      </w:r>
      <w:r w:rsidRPr="0032037F">
        <w:rPr>
          <w:rFonts w:ascii="Times New Roman" w:eastAsia="Times New Roman" w:hAnsi="Times New Roman" w:cs="Times New Roman"/>
          <w:sz w:val="24"/>
          <w:szCs w:val="24"/>
        </w:rPr>
        <w:t xml:space="preserve"> Restrict who and what systems can access keys.</w:t>
      </w:r>
    </w:p>
    <w:p w:rsidR="0032037F" w:rsidRPr="0032037F" w:rsidRDefault="0032037F" w:rsidP="00866947">
      <w:pPr>
        <w:pStyle w:val="ListParagraph"/>
        <w:numPr>
          <w:ilvl w:val="1"/>
          <w:numId w:val="50"/>
        </w:num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32037F">
        <w:rPr>
          <w:rFonts w:ascii="Times New Roman" w:eastAsia="Times New Roman" w:hAnsi="Times New Roman" w:cs="Times New Roman"/>
          <w:b/>
          <w:bCs/>
          <w:sz w:val="24"/>
          <w:szCs w:val="24"/>
        </w:rPr>
        <w:t>Securing Data in Transit</w:t>
      </w:r>
    </w:p>
    <w:p w:rsidR="0032037F" w:rsidRPr="00CA5E78" w:rsidRDefault="0032037F" w:rsidP="00866947">
      <w:pPr>
        <w:pStyle w:val="ListParagraph"/>
        <w:numPr>
          <w:ilvl w:val="0"/>
          <w:numId w:val="55"/>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CA5E78">
        <w:rPr>
          <w:rFonts w:ascii="Times New Roman" w:eastAsia="Times New Roman" w:hAnsi="Times New Roman" w:cs="Times New Roman"/>
          <w:b/>
          <w:bCs/>
          <w:sz w:val="24"/>
          <w:szCs w:val="24"/>
        </w:rPr>
        <w:t xml:space="preserve"> Transport Encryption Protocols</w:t>
      </w:r>
    </w:p>
    <w:p w:rsidR="0032037F" w:rsidRPr="0032037F" w:rsidRDefault="0032037F" w:rsidP="00866947">
      <w:pPr>
        <w:numPr>
          <w:ilvl w:val="0"/>
          <w:numId w:val="30"/>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TLS (Transport Layer Security):</w:t>
      </w:r>
      <w:r w:rsidRPr="0032037F">
        <w:rPr>
          <w:rFonts w:ascii="Times New Roman" w:eastAsia="Times New Roman" w:hAnsi="Times New Roman" w:cs="Times New Roman"/>
          <w:sz w:val="24"/>
          <w:szCs w:val="24"/>
        </w:rPr>
        <w:t xml:space="preserve"> Secures HTTP (HTTPS), SMTP (SMTPS), IMAP (IMAPS), and more.</w:t>
      </w:r>
    </w:p>
    <w:p w:rsidR="0032037F" w:rsidRPr="0032037F" w:rsidRDefault="0032037F" w:rsidP="00866947">
      <w:pPr>
        <w:numPr>
          <w:ilvl w:val="0"/>
          <w:numId w:val="30"/>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IPsec (Internet Protocol Security):</w:t>
      </w:r>
      <w:r w:rsidRPr="0032037F">
        <w:rPr>
          <w:rFonts w:ascii="Times New Roman" w:eastAsia="Times New Roman" w:hAnsi="Times New Roman" w:cs="Times New Roman"/>
          <w:sz w:val="24"/>
          <w:szCs w:val="24"/>
        </w:rPr>
        <w:t xml:space="preserve"> Encrypts at the network layer, used in VPNs and site-to-site tunnels.</w:t>
      </w:r>
    </w:p>
    <w:p w:rsidR="0032037F" w:rsidRPr="0032037F" w:rsidRDefault="0032037F" w:rsidP="00866947">
      <w:pPr>
        <w:numPr>
          <w:ilvl w:val="0"/>
          <w:numId w:val="30"/>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SSH (Secure Shell):</w:t>
      </w:r>
      <w:r w:rsidRPr="0032037F">
        <w:rPr>
          <w:rFonts w:ascii="Times New Roman" w:eastAsia="Times New Roman" w:hAnsi="Times New Roman" w:cs="Times New Roman"/>
          <w:sz w:val="24"/>
          <w:szCs w:val="24"/>
        </w:rPr>
        <w:t xml:space="preserve"> Provides encrypted command-line access and file transfers (SFTP, SCP).</w:t>
      </w:r>
    </w:p>
    <w:p w:rsidR="0032037F" w:rsidRPr="00CA5E78" w:rsidRDefault="0032037F" w:rsidP="00866947">
      <w:pPr>
        <w:pStyle w:val="ListParagraph"/>
        <w:numPr>
          <w:ilvl w:val="0"/>
          <w:numId w:val="55"/>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CA5E78">
        <w:rPr>
          <w:rFonts w:ascii="Times New Roman" w:eastAsia="Times New Roman" w:hAnsi="Times New Roman" w:cs="Times New Roman"/>
          <w:b/>
          <w:bCs/>
          <w:sz w:val="24"/>
          <w:szCs w:val="24"/>
        </w:rPr>
        <w:t xml:space="preserve"> Best Practices</w:t>
      </w:r>
    </w:p>
    <w:p w:rsidR="0032037F" w:rsidRPr="0032037F" w:rsidRDefault="0032037F" w:rsidP="00866947">
      <w:pPr>
        <w:numPr>
          <w:ilvl w:val="0"/>
          <w:numId w:val="31"/>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Enforce Strong Protocol Versions and Ciphers:</w:t>
      </w:r>
      <w:r w:rsidRPr="0032037F">
        <w:rPr>
          <w:rFonts w:ascii="Times New Roman" w:eastAsia="Times New Roman" w:hAnsi="Times New Roman" w:cs="Times New Roman"/>
          <w:sz w:val="24"/>
          <w:szCs w:val="24"/>
        </w:rPr>
        <w:t xml:space="preserve"> Disable outdated versions (e.g., SSLv3, TLS 1.0/1.1) and weak ciphers.</w:t>
      </w:r>
    </w:p>
    <w:p w:rsidR="0032037F" w:rsidRPr="0032037F" w:rsidRDefault="0032037F" w:rsidP="00866947">
      <w:pPr>
        <w:numPr>
          <w:ilvl w:val="0"/>
          <w:numId w:val="31"/>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HSTS (HTTP Strict Transport Security):</w:t>
      </w:r>
      <w:r w:rsidRPr="0032037F">
        <w:rPr>
          <w:rFonts w:ascii="Times New Roman" w:eastAsia="Times New Roman" w:hAnsi="Times New Roman" w:cs="Times New Roman"/>
          <w:sz w:val="24"/>
          <w:szCs w:val="24"/>
        </w:rPr>
        <w:t xml:space="preserve"> Instructs browsers to only use HTTPS for your domain.</w:t>
      </w:r>
    </w:p>
    <w:p w:rsidR="0032037F" w:rsidRPr="0032037F" w:rsidRDefault="0032037F" w:rsidP="00866947">
      <w:pPr>
        <w:numPr>
          <w:ilvl w:val="0"/>
          <w:numId w:val="31"/>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Certificate Validation:</w:t>
      </w:r>
      <w:r w:rsidRPr="0032037F">
        <w:rPr>
          <w:rFonts w:ascii="Times New Roman" w:eastAsia="Times New Roman" w:hAnsi="Times New Roman" w:cs="Times New Roman"/>
          <w:sz w:val="24"/>
          <w:szCs w:val="24"/>
        </w:rPr>
        <w:t xml:space="preserve"> Always verify server certificates and use certificate pinning where applicable.</w:t>
      </w:r>
    </w:p>
    <w:p w:rsidR="0032037F" w:rsidRPr="0032037F" w:rsidRDefault="0032037F" w:rsidP="00866947">
      <w:pPr>
        <w:pStyle w:val="ListParagraph"/>
        <w:numPr>
          <w:ilvl w:val="1"/>
          <w:numId w:val="50"/>
        </w:num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32037F">
        <w:rPr>
          <w:rFonts w:ascii="Times New Roman" w:eastAsia="Times New Roman" w:hAnsi="Times New Roman" w:cs="Times New Roman"/>
          <w:b/>
          <w:bCs/>
          <w:sz w:val="24"/>
          <w:szCs w:val="24"/>
        </w:rPr>
        <w:t>Best Practices and Emerging Trends</w:t>
      </w:r>
    </w:p>
    <w:p w:rsidR="0032037F" w:rsidRPr="0032037F" w:rsidRDefault="0032037F" w:rsidP="00866947">
      <w:pPr>
        <w:numPr>
          <w:ilvl w:val="0"/>
          <w:numId w:val="32"/>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lastRenderedPageBreak/>
        <w:t>Zero Trust Data Protection:</w:t>
      </w:r>
      <w:r w:rsidRPr="0032037F">
        <w:rPr>
          <w:rFonts w:ascii="Times New Roman" w:eastAsia="Times New Roman" w:hAnsi="Times New Roman" w:cs="Times New Roman"/>
          <w:sz w:val="24"/>
          <w:szCs w:val="24"/>
        </w:rPr>
        <w:t xml:space="preserve"> Assume no inherent trust in networks or devices; enforce encryption and authentication everywhere.</w:t>
      </w:r>
    </w:p>
    <w:p w:rsidR="0032037F" w:rsidRPr="0032037F" w:rsidRDefault="0032037F" w:rsidP="00866947">
      <w:pPr>
        <w:numPr>
          <w:ilvl w:val="0"/>
          <w:numId w:val="32"/>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Homomorphic Encryption and Secure Multi-Party Computation:</w:t>
      </w:r>
      <w:r w:rsidRPr="0032037F">
        <w:rPr>
          <w:rFonts w:ascii="Times New Roman" w:eastAsia="Times New Roman" w:hAnsi="Times New Roman" w:cs="Times New Roman"/>
          <w:sz w:val="24"/>
          <w:szCs w:val="24"/>
        </w:rPr>
        <w:t xml:space="preserve"> Emerging techniques allowing computation on encrypted data without decryption.</w:t>
      </w:r>
    </w:p>
    <w:p w:rsidR="0032037F" w:rsidRPr="0032037F" w:rsidRDefault="0032037F" w:rsidP="00866947">
      <w:pPr>
        <w:numPr>
          <w:ilvl w:val="0"/>
          <w:numId w:val="32"/>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Data Loss Prevention (DLP):</w:t>
      </w:r>
      <w:r w:rsidRPr="0032037F">
        <w:rPr>
          <w:rFonts w:ascii="Times New Roman" w:eastAsia="Times New Roman" w:hAnsi="Times New Roman" w:cs="Times New Roman"/>
          <w:sz w:val="24"/>
          <w:szCs w:val="24"/>
        </w:rPr>
        <w:t xml:space="preserve"> Monitor and prevent unauthorized data exfiltration.</w:t>
      </w:r>
    </w:p>
    <w:p w:rsidR="0032037F" w:rsidRPr="0032037F" w:rsidRDefault="0032037F" w:rsidP="00866947">
      <w:pPr>
        <w:numPr>
          <w:ilvl w:val="0"/>
          <w:numId w:val="32"/>
        </w:numPr>
        <w:spacing w:before="100" w:beforeAutospacing="1" w:after="100" w:afterAutospacing="1" w:line="240" w:lineRule="auto"/>
        <w:jc w:val="both"/>
        <w:rPr>
          <w:rFonts w:ascii="Times New Roman" w:eastAsia="Times New Roman" w:hAnsi="Times New Roman" w:cs="Times New Roman"/>
          <w:sz w:val="24"/>
          <w:szCs w:val="24"/>
        </w:rPr>
      </w:pPr>
      <w:r w:rsidRPr="00CA5E78">
        <w:rPr>
          <w:rFonts w:ascii="Times New Roman" w:eastAsia="Times New Roman" w:hAnsi="Times New Roman" w:cs="Times New Roman"/>
          <w:bCs/>
          <w:sz w:val="24"/>
          <w:szCs w:val="24"/>
        </w:rPr>
        <w:t>Cloud Provider Encryption Services:</w:t>
      </w:r>
      <w:r w:rsidRPr="0032037F">
        <w:rPr>
          <w:rFonts w:ascii="Times New Roman" w:eastAsia="Times New Roman" w:hAnsi="Times New Roman" w:cs="Times New Roman"/>
          <w:sz w:val="24"/>
          <w:szCs w:val="24"/>
        </w:rPr>
        <w:t xml:space="preserve"> Leverage managed key services and encryption-at-rest options in cloud environments (e.g., AWS KMS, Azure Key Vault).</w:t>
      </w:r>
    </w:p>
    <w:p w:rsidR="0032037F" w:rsidRPr="00CA5E78" w:rsidRDefault="00CA5E78" w:rsidP="00866947">
      <w:pPr>
        <w:pStyle w:val="ListParagraph"/>
        <w:numPr>
          <w:ilvl w:val="0"/>
          <w:numId w:val="42"/>
        </w:numPr>
        <w:spacing w:before="100" w:beforeAutospacing="1" w:after="100" w:afterAutospacing="1" w:line="240" w:lineRule="auto"/>
        <w:jc w:val="both"/>
        <w:outlineLvl w:val="1"/>
        <w:rPr>
          <w:rFonts w:ascii="Times New Roman" w:hAnsi="Times New Roman" w:cs="Times New Roman"/>
          <w:b/>
          <w:color w:val="000000" w:themeColor="text1"/>
          <w:sz w:val="24"/>
          <w:szCs w:val="24"/>
        </w:rPr>
      </w:pPr>
      <w:r w:rsidRPr="00CA5E78">
        <w:rPr>
          <w:rFonts w:ascii="Times New Roman" w:hAnsi="Times New Roman" w:cs="Times New Roman"/>
          <w:b/>
          <w:color w:val="000000" w:themeColor="text1"/>
          <w:sz w:val="24"/>
          <w:szCs w:val="24"/>
        </w:rPr>
        <w:t>ACCESS CONTROL AND AUTHENTICATION</w:t>
      </w:r>
    </w:p>
    <w:p w:rsidR="0032037F" w:rsidRPr="00876150" w:rsidRDefault="0032037F" w:rsidP="00876150">
      <w:pPr>
        <w:pStyle w:val="NormalWeb"/>
        <w:jc w:val="both"/>
      </w:pPr>
      <w:r w:rsidRPr="00876150">
        <w:t>Access control and authentication form the foundation of a secure IT environment. While authentication verifies “who you are,” access control determines “what you can do.” A robust strategy combines strong authentication methods—like multi-factor authentication—with fine-grained authorization models—such as role-based access control and centralized identity management—to enforce the principle of least privilege and reduce the risk of unauthorized access.</w:t>
      </w:r>
    </w:p>
    <w:p w:rsidR="0032037F" w:rsidRPr="00876150" w:rsidRDefault="0032037F" w:rsidP="00866947">
      <w:pPr>
        <w:pStyle w:val="Heading2"/>
        <w:numPr>
          <w:ilvl w:val="1"/>
          <w:numId w:val="56"/>
        </w:numPr>
        <w:jc w:val="both"/>
        <w:rPr>
          <w:sz w:val="24"/>
          <w:szCs w:val="24"/>
        </w:rPr>
      </w:pPr>
      <w:r w:rsidRPr="00876150">
        <w:rPr>
          <w:sz w:val="24"/>
          <w:szCs w:val="24"/>
        </w:rPr>
        <w:t>Multi-Factor Authentication (MFA)</w:t>
      </w:r>
    </w:p>
    <w:p w:rsidR="0032037F" w:rsidRPr="00876150" w:rsidRDefault="0032037F" w:rsidP="00866947">
      <w:pPr>
        <w:pStyle w:val="Heading3"/>
        <w:numPr>
          <w:ilvl w:val="0"/>
          <w:numId w:val="57"/>
        </w:numPr>
        <w:jc w:val="both"/>
        <w:rPr>
          <w:sz w:val="24"/>
          <w:szCs w:val="24"/>
        </w:rPr>
      </w:pPr>
      <w:r w:rsidRPr="00876150">
        <w:rPr>
          <w:sz w:val="24"/>
          <w:szCs w:val="24"/>
        </w:rPr>
        <w:t xml:space="preserve"> What Is MFA?</w:t>
      </w:r>
    </w:p>
    <w:p w:rsidR="0032037F" w:rsidRPr="00876150" w:rsidRDefault="0032037F" w:rsidP="00876150">
      <w:pPr>
        <w:pStyle w:val="NormalWeb"/>
        <w:jc w:val="both"/>
      </w:pPr>
      <w:r w:rsidRPr="00876150">
        <w:t>Multi-factor authentication requires users to present two or more independent credentials from different categories:</w:t>
      </w:r>
    </w:p>
    <w:p w:rsidR="0032037F" w:rsidRPr="00CA5E78" w:rsidRDefault="0032037F" w:rsidP="00866947">
      <w:pPr>
        <w:pStyle w:val="NormalWeb"/>
        <w:numPr>
          <w:ilvl w:val="0"/>
          <w:numId w:val="33"/>
        </w:numPr>
        <w:jc w:val="both"/>
      </w:pPr>
      <w:r w:rsidRPr="00CA5E78">
        <w:rPr>
          <w:rStyle w:val="Strong"/>
          <w:rFonts w:eastAsiaTheme="majorEastAsia"/>
          <w:b w:val="0"/>
        </w:rPr>
        <w:t>Something you know</w:t>
      </w:r>
      <w:r w:rsidRPr="00CA5E78">
        <w:t xml:space="preserve"> (e.g., password or PIN)</w:t>
      </w:r>
    </w:p>
    <w:p w:rsidR="0032037F" w:rsidRPr="00CA5E78" w:rsidRDefault="0032037F" w:rsidP="00866947">
      <w:pPr>
        <w:pStyle w:val="NormalWeb"/>
        <w:numPr>
          <w:ilvl w:val="0"/>
          <w:numId w:val="33"/>
        </w:numPr>
        <w:jc w:val="both"/>
      </w:pPr>
      <w:r w:rsidRPr="00CA5E78">
        <w:rPr>
          <w:rStyle w:val="Strong"/>
          <w:rFonts w:eastAsiaTheme="majorEastAsia"/>
          <w:b w:val="0"/>
        </w:rPr>
        <w:t>Something you have</w:t>
      </w:r>
      <w:r w:rsidRPr="00CA5E78">
        <w:t xml:space="preserve"> (e.g., hardware token, smartphone app)</w:t>
      </w:r>
    </w:p>
    <w:p w:rsidR="0032037F" w:rsidRPr="00CA5E78" w:rsidRDefault="0032037F" w:rsidP="00866947">
      <w:pPr>
        <w:pStyle w:val="NormalWeb"/>
        <w:numPr>
          <w:ilvl w:val="0"/>
          <w:numId w:val="33"/>
        </w:numPr>
        <w:jc w:val="both"/>
      </w:pPr>
      <w:r w:rsidRPr="00CA5E78">
        <w:rPr>
          <w:rStyle w:val="Strong"/>
          <w:rFonts w:eastAsiaTheme="majorEastAsia"/>
          <w:b w:val="0"/>
        </w:rPr>
        <w:t>Something you are</w:t>
      </w:r>
      <w:r w:rsidRPr="00CA5E78">
        <w:t xml:space="preserve"> (biometric factor like fingerprint or facial recognition)</w:t>
      </w:r>
    </w:p>
    <w:p w:rsidR="0032037F" w:rsidRPr="00876150" w:rsidRDefault="0032037F" w:rsidP="00866947">
      <w:pPr>
        <w:pStyle w:val="Heading3"/>
        <w:numPr>
          <w:ilvl w:val="0"/>
          <w:numId w:val="57"/>
        </w:numPr>
        <w:jc w:val="both"/>
        <w:rPr>
          <w:sz w:val="24"/>
          <w:szCs w:val="24"/>
        </w:rPr>
      </w:pPr>
      <w:r w:rsidRPr="00876150">
        <w:rPr>
          <w:sz w:val="24"/>
          <w:szCs w:val="24"/>
        </w:rPr>
        <w:t xml:space="preserve"> Common MFA Factors</w:t>
      </w:r>
    </w:p>
    <w:p w:rsidR="0032037F" w:rsidRPr="00876150" w:rsidRDefault="0032037F" w:rsidP="00866947">
      <w:pPr>
        <w:pStyle w:val="NormalWeb"/>
        <w:numPr>
          <w:ilvl w:val="0"/>
          <w:numId w:val="34"/>
        </w:numPr>
        <w:jc w:val="both"/>
      </w:pPr>
      <w:r w:rsidRPr="00CA5E78">
        <w:rPr>
          <w:rStyle w:val="Strong"/>
          <w:rFonts w:eastAsiaTheme="majorEastAsia"/>
          <w:b w:val="0"/>
        </w:rPr>
        <w:t>Time-Based One-Time Passwords (TOTP):</w:t>
      </w:r>
      <w:r w:rsidRPr="00876150">
        <w:t xml:space="preserve"> Apps like Google Authenticator generate codes that refresh every 30 seconds.</w:t>
      </w:r>
    </w:p>
    <w:p w:rsidR="0032037F" w:rsidRPr="00876150" w:rsidRDefault="0032037F" w:rsidP="00866947">
      <w:pPr>
        <w:pStyle w:val="NormalWeb"/>
        <w:numPr>
          <w:ilvl w:val="0"/>
          <w:numId w:val="34"/>
        </w:numPr>
        <w:jc w:val="both"/>
      </w:pPr>
      <w:r w:rsidRPr="00CA5E78">
        <w:rPr>
          <w:rStyle w:val="Strong"/>
          <w:rFonts w:eastAsiaTheme="majorEastAsia"/>
          <w:b w:val="0"/>
        </w:rPr>
        <w:t>Push-Based MFA:</w:t>
      </w:r>
      <w:r w:rsidRPr="00876150">
        <w:t xml:space="preserve"> A push notification is sent to a registered device for approval.</w:t>
      </w:r>
    </w:p>
    <w:p w:rsidR="0032037F" w:rsidRPr="00876150" w:rsidRDefault="0032037F" w:rsidP="00866947">
      <w:pPr>
        <w:pStyle w:val="NormalWeb"/>
        <w:numPr>
          <w:ilvl w:val="0"/>
          <w:numId w:val="34"/>
        </w:numPr>
        <w:jc w:val="both"/>
      </w:pPr>
      <w:r w:rsidRPr="00CA5E78">
        <w:rPr>
          <w:rStyle w:val="Strong"/>
          <w:rFonts w:eastAsiaTheme="majorEastAsia"/>
          <w:b w:val="0"/>
        </w:rPr>
        <w:t>Hardware Tokens:</w:t>
      </w:r>
      <w:r w:rsidRPr="00876150">
        <w:t xml:space="preserve"> Devices such as </w:t>
      </w:r>
      <w:proofErr w:type="spellStart"/>
      <w:r w:rsidRPr="00876150">
        <w:t>YubiKey</w:t>
      </w:r>
      <w:proofErr w:type="spellEnd"/>
      <w:r w:rsidRPr="00876150">
        <w:t xml:space="preserve"> or RSA </w:t>
      </w:r>
      <w:proofErr w:type="spellStart"/>
      <w:r w:rsidRPr="00876150">
        <w:t>SecurID</w:t>
      </w:r>
      <w:proofErr w:type="spellEnd"/>
      <w:r w:rsidRPr="00876150">
        <w:t xml:space="preserve"> generate or store cryptographic credentials.</w:t>
      </w:r>
    </w:p>
    <w:p w:rsidR="0032037F" w:rsidRPr="00876150" w:rsidRDefault="0032037F" w:rsidP="00866947">
      <w:pPr>
        <w:pStyle w:val="NormalWeb"/>
        <w:numPr>
          <w:ilvl w:val="0"/>
          <w:numId w:val="34"/>
        </w:numPr>
        <w:jc w:val="both"/>
      </w:pPr>
      <w:r w:rsidRPr="00CA5E78">
        <w:rPr>
          <w:rStyle w:val="Strong"/>
          <w:rFonts w:eastAsiaTheme="majorEastAsia"/>
          <w:b w:val="0"/>
        </w:rPr>
        <w:t>Biometric Verification:</w:t>
      </w:r>
      <w:r w:rsidRPr="00876150">
        <w:t xml:space="preserve"> Fingerprint scanners, facial recognition, or iris scans—typically combined with another factor.</w:t>
      </w:r>
    </w:p>
    <w:p w:rsidR="0032037F" w:rsidRPr="00876150" w:rsidRDefault="0032037F" w:rsidP="00866947">
      <w:pPr>
        <w:pStyle w:val="Heading3"/>
        <w:numPr>
          <w:ilvl w:val="0"/>
          <w:numId w:val="57"/>
        </w:numPr>
        <w:jc w:val="both"/>
        <w:rPr>
          <w:sz w:val="24"/>
          <w:szCs w:val="24"/>
        </w:rPr>
      </w:pPr>
      <w:r w:rsidRPr="00876150">
        <w:rPr>
          <w:sz w:val="24"/>
          <w:szCs w:val="24"/>
        </w:rPr>
        <w:t xml:space="preserve"> Implementation Considerations</w:t>
      </w:r>
    </w:p>
    <w:p w:rsidR="0032037F" w:rsidRPr="00876150" w:rsidRDefault="0032037F" w:rsidP="00866947">
      <w:pPr>
        <w:pStyle w:val="NormalWeb"/>
        <w:numPr>
          <w:ilvl w:val="0"/>
          <w:numId w:val="35"/>
        </w:numPr>
        <w:jc w:val="both"/>
      </w:pPr>
      <w:r w:rsidRPr="00CA5E78">
        <w:rPr>
          <w:rStyle w:val="Strong"/>
          <w:rFonts w:eastAsiaTheme="majorEastAsia"/>
          <w:b w:val="0"/>
        </w:rPr>
        <w:t>User Experience vs. Security:</w:t>
      </w:r>
      <w:r w:rsidRPr="00876150">
        <w:t xml:space="preserve"> Balance friction (extra steps) against protection strength.</w:t>
      </w:r>
    </w:p>
    <w:p w:rsidR="0032037F" w:rsidRPr="00876150" w:rsidRDefault="0032037F" w:rsidP="00866947">
      <w:pPr>
        <w:pStyle w:val="NormalWeb"/>
        <w:numPr>
          <w:ilvl w:val="0"/>
          <w:numId w:val="35"/>
        </w:numPr>
        <w:jc w:val="both"/>
      </w:pPr>
      <w:r w:rsidRPr="00CA5E78">
        <w:rPr>
          <w:rStyle w:val="Strong"/>
          <w:rFonts w:eastAsiaTheme="majorEastAsia"/>
          <w:b w:val="0"/>
        </w:rPr>
        <w:t>Fallback and Recovery:</w:t>
      </w:r>
      <w:r w:rsidRPr="00876150">
        <w:t xml:space="preserve"> Provide secure alternatives (e.g., backup codes) in case a primary factor is unavailable.</w:t>
      </w:r>
    </w:p>
    <w:p w:rsidR="0032037F" w:rsidRPr="00876150" w:rsidRDefault="0032037F" w:rsidP="00866947">
      <w:pPr>
        <w:pStyle w:val="NormalWeb"/>
        <w:numPr>
          <w:ilvl w:val="0"/>
          <w:numId w:val="35"/>
        </w:numPr>
        <w:jc w:val="both"/>
      </w:pPr>
      <w:r w:rsidRPr="00CA5E78">
        <w:rPr>
          <w:rStyle w:val="Strong"/>
          <w:rFonts w:eastAsiaTheme="majorEastAsia"/>
          <w:b w:val="0"/>
        </w:rPr>
        <w:t>Adaptive Authentication:</w:t>
      </w:r>
      <w:r w:rsidRPr="00876150">
        <w:t xml:space="preserve"> Dynamically adjust requirements based on risk signals (location, device, network).</w:t>
      </w:r>
    </w:p>
    <w:p w:rsidR="0032037F" w:rsidRPr="00876150" w:rsidRDefault="0032037F" w:rsidP="00866947">
      <w:pPr>
        <w:pStyle w:val="Heading2"/>
        <w:numPr>
          <w:ilvl w:val="1"/>
          <w:numId w:val="56"/>
        </w:numPr>
        <w:jc w:val="both"/>
        <w:rPr>
          <w:sz w:val="24"/>
          <w:szCs w:val="24"/>
        </w:rPr>
      </w:pPr>
      <w:r w:rsidRPr="00876150">
        <w:rPr>
          <w:sz w:val="24"/>
          <w:szCs w:val="24"/>
        </w:rPr>
        <w:lastRenderedPageBreak/>
        <w:t>Role-Based Access Control (RBAC)</w:t>
      </w:r>
    </w:p>
    <w:p w:rsidR="0032037F" w:rsidRPr="00876150" w:rsidRDefault="0032037F" w:rsidP="00866947">
      <w:pPr>
        <w:pStyle w:val="Heading3"/>
        <w:numPr>
          <w:ilvl w:val="0"/>
          <w:numId w:val="58"/>
        </w:numPr>
        <w:jc w:val="both"/>
        <w:rPr>
          <w:sz w:val="24"/>
          <w:szCs w:val="24"/>
        </w:rPr>
      </w:pPr>
      <w:r w:rsidRPr="00876150">
        <w:rPr>
          <w:sz w:val="24"/>
          <w:szCs w:val="24"/>
        </w:rPr>
        <w:t xml:space="preserve"> Overview of RBAC</w:t>
      </w:r>
    </w:p>
    <w:p w:rsidR="0032037F" w:rsidRPr="00876150" w:rsidRDefault="0032037F" w:rsidP="00876150">
      <w:pPr>
        <w:pStyle w:val="NormalWeb"/>
        <w:jc w:val="both"/>
      </w:pPr>
      <w:r w:rsidRPr="00876150">
        <w:t>RBAC assigns permissions to roles rather than individual users. Users are then assigned one or more roles, simplifying authorization management and reducing error.</w:t>
      </w:r>
    </w:p>
    <w:p w:rsidR="0032037F" w:rsidRPr="00876150" w:rsidRDefault="0032037F" w:rsidP="00866947">
      <w:pPr>
        <w:pStyle w:val="Heading3"/>
        <w:numPr>
          <w:ilvl w:val="0"/>
          <w:numId w:val="58"/>
        </w:numPr>
        <w:jc w:val="both"/>
        <w:rPr>
          <w:sz w:val="24"/>
          <w:szCs w:val="24"/>
        </w:rPr>
      </w:pPr>
      <w:r w:rsidRPr="00876150">
        <w:rPr>
          <w:sz w:val="24"/>
          <w:szCs w:val="24"/>
        </w:rPr>
        <w:t xml:space="preserve"> Core RBAC Components</w:t>
      </w:r>
    </w:p>
    <w:p w:rsidR="0032037F" w:rsidRPr="00876150" w:rsidRDefault="0032037F" w:rsidP="00866947">
      <w:pPr>
        <w:pStyle w:val="NormalWeb"/>
        <w:numPr>
          <w:ilvl w:val="0"/>
          <w:numId w:val="36"/>
        </w:numPr>
        <w:jc w:val="both"/>
      </w:pPr>
      <w:r w:rsidRPr="00CA5E78">
        <w:rPr>
          <w:rStyle w:val="Strong"/>
          <w:rFonts w:eastAsiaTheme="majorEastAsia"/>
          <w:b w:val="0"/>
        </w:rPr>
        <w:t>Roles:</w:t>
      </w:r>
      <w:r w:rsidRPr="00876150">
        <w:t xml:space="preserve"> Collections of permissions (e.g., “</w:t>
      </w:r>
      <w:proofErr w:type="spellStart"/>
      <w:r w:rsidRPr="00876150">
        <w:t>HR_Manager</w:t>
      </w:r>
      <w:proofErr w:type="spellEnd"/>
      <w:r w:rsidRPr="00876150">
        <w:t>,” “</w:t>
      </w:r>
      <w:proofErr w:type="spellStart"/>
      <w:r w:rsidRPr="00876150">
        <w:t>Database_ReadOnly</w:t>
      </w:r>
      <w:proofErr w:type="spellEnd"/>
      <w:r w:rsidRPr="00876150">
        <w:t>”).</w:t>
      </w:r>
    </w:p>
    <w:p w:rsidR="0032037F" w:rsidRPr="00876150" w:rsidRDefault="0032037F" w:rsidP="00866947">
      <w:pPr>
        <w:pStyle w:val="NormalWeb"/>
        <w:numPr>
          <w:ilvl w:val="0"/>
          <w:numId w:val="36"/>
        </w:numPr>
        <w:jc w:val="both"/>
      </w:pPr>
      <w:r w:rsidRPr="00CA5E78">
        <w:rPr>
          <w:rStyle w:val="Strong"/>
          <w:rFonts w:eastAsiaTheme="majorEastAsia"/>
          <w:b w:val="0"/>
        </w:rPr>
        <w:t>Permissions:</w:t>
      </w:r>
      <w:r w:rsidRPr="00876150">
        <w:t xml:space="preserve"> The allowed actions on resources (e.g., read, write, delete).</w:t>
      </w:r>
    </w:p>
    <w:p w:rsidR="0032037F" w:rsidRPr="00876150" w:rsidRDefault="0032037F" w:rsidP="00866947">
      <w:pPr>
        <w:pStyle w:val="NormalWeb"/>
        <w:numPr>
          <w:ilvl w:val="0"/>
          <w:numId w:val="36"/>
        </w:numPr>
        <w:jc w:val="both"/>
      </w:pPr>
      <w:r w:rsidRPr="00CA5E78">
        <w:rPr>
          <w:rStyle w:val="Strong"/>
          <w:rFonts w:eastAsiaTheme="majorEastAsia"/>
          <w:b w:val="0"/>
        </w:rPr>
        <w:t>Role Hierarchies:</w:t>
      </w:r>
      <w:r w:rsidRPr="00876150">
        <w:t xml:space="preserve"> Support inheritance (e.g., a “</w:t>
      </w:r>
      <w:proofErr w:type="spellStart"/>
      <w:r w:rsidRPr="00876150">
        <w:t>Senior_Manager</w:t>
      </w:r>
      <w:proofErr w:type="spellEnd"/>
      <w:r w:rsidRPr="00876150">
        <w:t>” role inherits permissions from “Manager”).</w:t>
      </w:r>
    </w:p>
    <w:p w:rsidR="0032037F" w:rsidRPr="00876150" w:rsidRDefault="0032037F" w:rsidP="00866947">
      <w:pPr>
        <w:pStyle w:val="NormalWeb"/>
        <w:numPr>
          <w:ilvl w:val="0"/>
          <w:numId w:val="36"/>
        </w:numPr>
        <w:jc w:val="both"/>
      </w:pPr>
      <w:r w:rsidRPr="00CA5E78">
        <w:rPr>
          <w:rStyle w:val="Strong"/>
          <w:rFonts w:eastAsiaTheme="majorEastAsia"/>
          <w:b w:val="0"/>
        </w:rPr>
        <w:t>Sessions:</w:t>
      </w:r>
      <w:r w:rsidRPr="00876150">
        <w:t xml:space="preserve"> A user’s active roles and permissions during a login session.</w:t>
      </w:r>
    </w:p>
    <w:p w:rsidR="0032037F" w:rsidRPr="00876150" w:rsidRDefault="0032037F" w:rsidP="00866947">
      <w:pPr>
        <w:pStyle w:val="Heading3"/>
        <w:numPr>
          <w:ilvl w:val="0"/>
          <w:numId w:val="58"/>
        </w:numPr>
        <w:jc w:val="both"/>
        <w:rPr>
          <w:sz w:val="24"/>
          <w:szCs w:val="24"/>
        </w:rPr>
      </w:pPr>
      <w:r w:rsidRPr="00876150">
        <w:rPr>
          <w:sz w:val="24"/>
          <w:szCs w:val="24"/>
        </w:rPr>
        <w:t xml:space="preserve"> Benefits and Best Practices</w:t>
      </w:r>
    </w:p>
    <w:p w:rsidR="0032037F" w:rsidRPr="00CA5E78" w:rsidRDefault="0032037F" w:rsidP="00866947">
      <w:pPr>
        <w:pStyle w:val="NormalWeb"/>
        <w:numPr>
          <w:ilvl w:val="0"/>
          <w:numId w:val="37"/>
        </w:numPr>
        <w:jc w:val="both"/>
      </w:pPr>
      <w:r w:rsidRPr="00CA5E78">
        <w:rPr>
          <w:rStyle w:val="Strong"/>
          <w:rFonts w:eastAsiaTheme="majorEastAsia"/>
          <w:b w:val="0"/>
        </w:rPr>
        <w:t>Scalability:</w:t>
      </w:r>
      <w:r w:rsidRPr="00CA5E78">
        <w:t xml:space="preserve"> Easy to grant or revoke access by changing role assignments.</w:t>
      </w:r>
    </w:p>
    <w:p w:rsidR="0032037F" w:rsidRPr="00CA5E78" w:rsidRDefault="0032037F" w:rsidP="00866947">
      <w:pPr>
        <w:pStyle w:val="NormalWeb"/>
        <w:numPr>
          <w:ilvl w:val="0"/>
          <w:numId w:val="37"/>
        </w:numPr>
        <w:jc w:val="both"/>
      </w:pPr>
      <w:r w:rsidRPr="00CA5E78">
        <w:rPr>
          <w:rStyle w:val="Strong"/>
          <w:rFonts w:eastAsiaTheme="majorEastAsia"/>
          <w:b w:val="0"/>
        </w:rPr>
        <w:t>Least Privilege:</w:t>
      </w:r>
      <w:r w:rsidRPr="00CA5E78">
        <w:t xml:space="preserve"> Define narrowly scoped roles aligned with job functions.</w:t>
      </w:r>
    </w:p>
    <w:p w:rsidR="0032037F" w:rsidRPr="00876150" w:rsidRDefault="0032037F" w:rsidP="00866947">
      <w:pPr>
        <w:pStyle w:val="NormalWeb"/>
        <w:numPr>
          <w:ilvl w:val="0"/>
          <w:numId w:val="37"/>
        </w:numPr>
        <w:jc w:val="both"/>
      </w:pPr>
      <w:r w:rsidRPr="00CA5E78">
        <w:rPr>
          <w:rStyle w:val="Strong"/>
          <w:rFonts w:eastAsiaTheme="majorEastAsia"/>
          <w:b w:val="0"/>
        </w:rPr>
        <w:t>Separation of Duties (</w:t>
      </w:r>
      <w:proofErr w:type="spellStart"/>
      <w:r w:rsidRPr="00CA5E78">
        <w:rPr>
          <w:rStyle w:val="Strong"/>
          <w:rFonts w:eastAsiaTheme="majorEastAsia"/>
          <w:b w:val="0"/>
        </w:rPr>
        <w:t>SoD</w:t>
      </w:r>
      <w:proofErr w:type="spellEnd"/>
      <w:r w:rsidRPr="00CA5E78">
        <w:rPr>
          <w:rStyle w:val="Strong"/>
          <w:rFonts w:eastAsiaTheme="majorEastAsia"/>
          <w:b w:val="0"/>
        </w:rPr>
        <w:t>):</w:t>
      </w:r>
      <w:r w:rsidRPr="00876150">
        <w:t xml:space="preserve"> Prevent conflict of interest by ensuring no one user holds incompatible roles (e.g., “</w:t>
      </w:r>
      <w:proofErr w:type="spellStart"/>
      <w:r w:rsidRPr="00876150">
        <w:t>Payment_Approver</w:t>
      </w:r>
      <w:proofErr w:type="spellEnd"/>
      <w:r w:rsidRPr="00876150">
        <w:t>” vs. “</w:t>
      </w:r>
      <w:proofErr w:type="spellStart"/>
      <w:r w:rsidRPr="00876150">
        <w:t>Payment_Initiator</w:t>
      </w:r>
      <w:proofErr w:type="spellEnd"/>
      <w:r w:rsidRPr="00876150">
        <w:t>”).</w:t>
      </w:r>
    </w:p>
    <w:p w:rsidR="0032037F" w:rsidRPr="00876150" w:rsidRDefault="0032037F" w:rsidP="00866947">
      <w:pPr>
        <w:pStyle w:val="Heading2"/>
        <w:numPr>
          <w:ilvl w:val="1"/>
          <w:numId w:val="56"/>
        </w:numPr>
        <w:jc w:val="both"/>
        <w:rPr>
          <w:sz w:val="24"/>
          <w:szCs w:val="24"/>
        </w:rPr>
      </w:pPr>
      <w:r w:rsidRPr="00876150">
        <w:rPr>
          <w:sz w:val="24"/>
          <w:szCs w:val="24"/>
        </w:rPr>
        <w:t>Identity and Access Management (IAM)</w:t>
      </w:r>
    </w:p>
    <w:p w:rsidR="0032037F" w:rsidRPr="00876150" w:rsidRDefault="0032037F" w:rsidP="00866947">
      <w:pPr>
        <w:pStyle w:val="Heading3"/>
        <w:numPr>
          <w:ilvl w:val="0"/>
          <w:numId w:val="59"/>
        </w:numPr>
        <w:jc w:val="both"/>
        <w:rPr>
          <w:sz w:val="24"/>
          <w:szCs w:val="24"/>
        </w:rPr>
      </w:pPr>
      <w:r w:rsidRPr="00876150">
        <w:rPr>
          <w:sz w:val="24"/>
          <w:szCs w:val="24"/>
        </w:rPr>
        <w:t xml:space="preserve"> IAM Concepts</w:t>
      </w:r>
    </w:p>
    <w:p w:rsidR="0032037F" w:rsidRPr="00876150" w:rsidRDefault="0032037F" w:rsidP="00876150">
      <w:pPr>
        <w:pStyle w:val="NormalWeb"/>
        <w:jc w:val="both"/>
      </w:pPr>
      <w:r w:rsidRPr="00876150">
        <w:t>IAM encompasses the policies, processes, and technologies to manage digital identities and control access throughout their lifecycle.</w:t>
      </w:r>
    </w:p>
    <w:p w:rsidR="0032037F" w:rsidRPr="00341344" w:rsidRDefault="00341344" w:rsidP="00876150">
      <w:pPr>
        <w:pStyle w:val="Heading4"/>
        <w:jc w:val="both"/>
        <w:rPr>
          <w:rFonts w:ascii="Times New Roman" w:hAnsi="Times New Roman" w:cs="Times New Roman"/>
          <w:b/>
          <w:sz w:val="24"/>
          <w:szCs w:val="24"/>
        </w:rPr>
      </w:pPr>
      <w:r>
        <w:rPr>
          <w:rFonts w:ascii="Times New Roman" w:hAnsi="Times New Roman" w:cs="Times New Roman"/>
          <w:sz w:val="24"/>
          <w:szCs w:val="24"/>
        </w:rPr>
        <w:t xml:space="preserve"> </w:t>
      </w:r>
      <w:r w:rsidR="0032037F" w:rsidRPr="00876150">
        <w:rPr>
          <w:rFonts w:ascii="Times New Roman" w:hAnsi="Times New Roman" w:cs="Times New Roman"/>
          <w:sz w:val="24"/>
          <w:szCs w:val="24"/>
        </w:rPr>
        <w:t xml:space="preserve"> </w:t>
      </w:r>
      <w:r w:rsidR="0032037F" w:rsidRPr="00341344">
        <w:rPr>
          <w:rFonts w:ascii="Times New Roman" w:hAnsi="Times New Roman" w:cs="Times New Roman"/>
          <w:b/>
          <w:color w:val="000000" w:themeColor="text1"/>
          <w:sz w:val="24"/>
          <w:szCs w:val="24"/>
        </w:rPr>
        <w:t>Identity Lifecycle</w:t>
      </w:r>
    </w:p>
    <w:p w:rsidR="0032037F" w:rsidRPr="00876150" w:rsidRDefault="0032037F" w:rsidP="00866947">
      <w:pPr>
        <w:pStyle w:val="NormalWeb"/>
        <w:numPr>
          <w:ilvl w:val="0"/>
          <w:numId w:val="38"/>
        </w:numPr>
        <w:jc w:val="both"/>
      </w:pPr>
      <w:r w:rsidRPr="00341344">
        <w:rPr>
          <w:rStyle w:val="Strong"/>
          <w:rFonts w:eastAsiaTheme="majorEastAsia"/>
          <w:b w:val="0"/>
        </w:rPr>
        <w:t>Provisioning:</w:t>
      </w:r>
      <w:r w:rsidRPr="00876150">
        <w:t xml:space="preserve"> Creating and configuring user accounts and roles.</w:t>
      </w:r>
    </w:p>
    <w:p w:rsidR="0032037F" w:rsidRPr="00876150" w:rsidRDefault="0032037F" w:rsidP="00866947">
      <w:pPr>
        <w:pStyle w:val="NormalWeb"/>
        <w:numPr>
          <w:ilvl w:val="0"/>
          <w:numId w:val="38"/>
        </w:numPr>
        <w:jc w:val="both"/>
      </w:pPr>
      <w:r w:rsidRPr="00341344">
        <w:rPr>
          <w:rStyle w:val="Strong"/>
          <w:rFonts w:eastAsiaTheme="majorEastAsia"/>
          <w:b w:val="0"/>
        </w:rPr>
        <w:t>Authentication &amp; Authorization:</w:t>
      </w:r>
      <w:r w:rsidRPr="00876150">
        <w:t xml:space="preserve"> Verifying identity and enforcing access policies.</w:t>
      </w:r>
    </w:p>
    <w:p w:rsidR="0032037F" w:rsidRPr="00876150" w:rsidRDefault="0032037F" w:rsidP="00866947">
      <w:pPr>
        <w:pStyle w:val="NormalWeb"/>
        <w:numPr>
          <w:ilvl w:val="0"/>
          <w:numId w:val="38"/>
        </w:numPr>
        <w:jc w:val="both"/>
      </w:pPr>
      <w:r w:rsidRPr="00341344">
        <w:rPr>
          <w:rStyle w:val="Strong"/>
          <w:rFonts w:eastAsiaTheme="majorEastAsia"/>
          <w:b w:val="0"/>
        </w:rPr>
        <w:t>De-provisioning:</w:t>
      </w:r>
      <w:r w:rsidRPr="00876150">
        <w:t xml:space="preserve"> Revoking access promptly when users change roles or leave the organization.</w:t>
      </w:r>
    </w:p>
    <w:p w:rsidR="0032037F" w:rsidRPr="00876150" w:rsidRDefault="0032037F" w:rsidP="00866947">
      <w:pPr>
        <w:pStyle w:val="Heading3"/>
        <w:numPr>
          <w:ilvl w:val="0"/>
          <w:numId w:val="59"/>
        </w:numPr>
        <w:jc w:val="both"/>
        <w:rPr>
          <w:sz w:val="24"/>
          <w:szCs w:val="24"/>
        </w:rPr>
      </w:pPr>
      <w:r w:rsidRPr="00876150">
        <w:rPr>
          <w:sz w:val="24"/>
          <w:szCs w:val="24"/>
        </w:rPr>
        <w:t xml:space="preserve"> IAM Components</w:t>
      </w:r>
    </w:p>
    <w:p w:rsidR="0032037F" w:rsidRPr="00876150" w:rsidRDefault="0032037F" w:rsidP="00866947">
      <w:pPr>
        <w:pStyle w:val="NormalWeb"/>
        <w:numPr>
          <w:ilvl w:val="0"/>
          <w:numId w:val="39"/>
        </w:numPr>
        <w:jc w:val="both"/>
      </w:pPr>
      <w:r w:rsidRPr="00341344">
        <w:rPr>
          <w:rStyle w:val="Strong"/>
          <w:rFonts w:eastAsiaTheme="majorEastAsia"/>
          <w:b w:val="0"/>
        </w:rPr>
        <w:t>Directory Services:</w:t>
      </w:r>
      <w:r w:rsidRPr="00876150">
        <w:t xml:space="preserve"> Central repositories (e.g., Active Directory, LDAP) for storing user accounts, groups, and attributes.</w:t>
      </w:r>
    </w:p>
    <w:p w:rsidR="0032037F" w:rsidRPr="00876150" w:rsidRDefault="0032037F" w:rsidP="00866947">
      <w:pPr>
        <w:pStyle w:val="NormalWeb"/>
        <w:numPr>
          <w:ilvl w:val="0"/>
          <w:numId w:val="39"/>
        </w:numPr>
        <w:jc w:val="both"/>
      </w:pPr>
      <w:r w:rsidRPr="00341344">
        <w:rPr>
          <w:rStyle w:val="Strong"/>
          <w:rFonts w:eastAsiaTheme="majorEastAsia"/>
          <w:b w:val="0"/>
        </w:rPr>
        <w:t>Single Sign-On (SSO):</w:t>
      </w:r>
      <w:r w:rsidRPr="00876150">
        <w:t xml:space="preserve"> Allows users to authenticate once and gain access to multiple systems without re-entering credentials.</w:t>
      </w:r>
    </w:p>
    <w:p w:rsidR="0032037F" w:rsidRPr="00876150" w:rsidRDefault="0032037F" w:rsidP="00866947">
      <w:pPr>
        <w:pStyle w:val="NormalWeb"/>
        <w:numPr>
          <w:ilvl w:val="0"/>
          <w:numId w:val="39"/>
        </w:numPr>
        <w:jc w:val="both"/>
      </w:pPr>
      <w:r w:rsidRPr="00341344">
        <w:rPr>
          <w:rStyle w:val="Strong"/>
          <w:rFonts w:eastAsiaTheme="majorEastAsia"/>
          <w:b w:val="0"/>
        </w:rPr>
        <w:t>Federation:</w:t>
      </w:r>
      <w:r w:rsidRPr="00876150">
        <w:t xml:space="preserve"> Enables trust and identity sharing between organizations (e.g., SAML, OAuth, </w:t>
      </w:r>
      <w:proofErr w:type="spellStart"/>
      <w:r w:rsidRPr="00876150">
        <w:t>OpenID</w:t>
      </w:r>
      <w:proofErr w:type="spellEnd"/>
      <w:r w:rsidRPr="00876150">
        <w:t xml:space="preserve"> Connect).</w:t>
      </w:r>
    </w:p>
    <w:p w:rsidR="0032037F" w:rsidRPr="00876150" w:rsidRDefault="0032037F" w:rsidP="00866947">
      <w:pPr>
        <w:pStyle w:val="NormalWeb"/>
        <w:numPr>
          <w:ilvl w:val="0"/>
          <w:numId w:val="39"/>
        </w:numPr>
        <w:jc w:val="both"/>
      </w:pPr>
      <w:r w:rsidRPr="00341344">
        <w:rPr>
          <w:rStyle w:val="Strong"/>
          <w:rFonts w:eastAsiaTheme="majorEastAsia"/>
          <w:b w:val="0"/>
        </w:rPr>
        <w:t>Privileged Access Management (PAM):</w:t>
      </w:r>
      <w:r w:rsidRPr="00876150">
        <w:t xml:space="preserve"> Controls and monitors privileged accounts with elevated permissions.</w:t>
      </w:r>
    </w:p>
    <w:p w:rsidR="0032037F" w:rsidRPr="00876150" w:rsidRDefault="0032037F" w:rsidP="00866947">
      <w:pPr>
        <w:pStyle w:val="Heading3"/>
        <w:numPr>
          <w:ilvl w:val="0"/>
          <w:numId w:val="59"/>
        </w:numPr>
        <w:jc w:val="both"/>
        <w:rPr>
          <w:sz w:val="24"/>
          <w:szCs w:val="24"/>
        </w:rPr>
      </w:pPr>
      <w:r w:rsidRPr="00876150">
        <w:rPr>
          <w:sz w:val="24"/>
          <w:szCs w:val="24"/>
        </w:rPr>
        <w:lastRenderedPageBreak/>
        <w:t xml:space="preserve"> Modern IAM Practices</w:t>
      </w:r>
    </w:p>
    <w:p w:rsidR="0032037F" w:rsidRPr="00876150" w:rsidRDefault="0032037F" w:rsidP="00866947">
      <w:pPr>
        <w:pStyle w:val="NormalWeb"/>
        <w:numPr>
          <w:ilvl w:val="0"/>
          <w:numId w:val="40"/>
        </w:numPr>
        <w:jc w:val="both"/>
      </w:pPr>
      <w:r w:rsidRPr="00341344">
        <w:rPr>
          <w:rStyle w:val="Strong"/>
          <w:rFonts w:eastAsiaTheme="majorEastAsia"/>
          <w:b w:val="0"/>
        </w:rPr>
        <w:t>Zero Trust Identity:</w:t>
      </w:r>
      <w:r w:rsidRPr="00876150">
        <w:t xml:space="preserve"> Continuously verify every identity and device for each access request.</w:t>
      </w:r>
    </w:p>
    <w:p w:rsidR="0032037F" w:rsidRPr="00876150" w:rsidRDefault="0032037F" w:rsidP="00866947">
      <w:pPr>
        <w:pStyle w:val="NormalWeb"/>
        <w:numPr>
          <w:ilvl w:val="0"/>
          <w:numId w:val="40"/>
        </w:numPr>
        <w:jc w:val="both"/>
      </w:pPr>
      <w:r w:rsidRPr="00341344">
        <w:rPr>
          <w:rStyle w:val="Strong"/>
          <w:rFonts w:eastAsiaTheme="majorEastAsia"/>
          <w:b w:val="0"/>
        </w:rPr>
        <w:t>Just-In-Time (JIT) Access:</w:t>
      </w:r>
      <w:r w:rsidRPr="00876150">
        <w:t xml:space="preserve"> Grant temporary elevated permissions only when needed.</w:t>
      </w:r>
    </w:p>
    <w:p w:rsidR="0032037F" w:rsidRPr="00876150" w:rsidRDefault="0032037F" w:rsidP="00866947">
      <w:pPr>
        <w:pStyle w:val="NormalWeb"/>
        <w:numPr>
          <w:ilvl w:val="0"/>
          <w:numId w:val="40"/>
        </w:numPr>
        <w:jc w:val="both"/>
      </w:pPr>
      <w:r w:rsidRPr="00341344">
        <w:rPr>
          <w:rStyle w:val="Strong"/>
          <w:rFonts w:eastAsiaTheme="majorEastAsia"/>
          <w:b w:val="0"/>
        </w:rPr>
        <w:t>Automation &amp; Governance:</w:t>
      </w:r>
      <w:r w:rsidRPr="00876150">
        <w:t xml:space="preserve"> Use automated workflows for provisioning, reviews, and access certification to maintain compliance.</w:t>
      </w:r>
    </w:p>
    <w:p w:rsidR="0032037F" w:rsidRPr="00876150" w:rsidRDefault="0032037F" w:rsidP="00866947">
      <w:pPr>
        <w:pStyle w:val="Heading2"/>
        <w:numPr>
          <w:ilvl w:val="1"/>
          <w:numId w:val="56"/>
        </w:numPr>
        <w:jc w:val="both"/>
        <w:rPr>
          <w:sz w:val="24"/>
          <w:szCs w:val="24"/>
        </w:rPr>
      </w:pPr>
      <w:r w:rsidRPr="00876150">
        <w:rPr>
          <w:sz w:val="24"/>
          <w:szCs w:val="24"/>
        </w:rPr>
        <w:t>Best Practices</w:t>
      </w:r>
    </w:p>
    <w:p w:rsidR="0032037F" w:rsidRPr="00876150" w:rsidRDefault="0032037F" w:rsidP="00866947">
      <w:pPr>
        <w:pStyle w:val="NormalWeb"/>
        <w:numPr>
          <w:ilvl w:val="0"/>
          <w:numId w:val="41"/>
        </w:numPr>
        <w:jc w:val="both"/>
      </w:pPr>
      <w:r w:rsidRPr="00341344">
        <w:rPr>
          <w:rStyle w:val="Strong"/>
          <w:rFonts w:eastAsiaTheme="majorEastAsia"/>
          <w:b w:val="0"/>
        </w:rPr>
        <w:t>Enforce MFA Everywhere:</w:t>
      </w:r>
      <w:r w:rsidRPr="00876150">
        <w:t xml:space="preserve"> Require at least two factors for all users, especially for administrative accounts.</w:t>
      </w:r>
    </w:p>
    <w:p w:rsidR="0032037F" w:rsidRPr="00876150" w:rsidRDefault="0032037F" w:rsidP="00866947">
      <w:pPr>
        <w:pStyle w:val="NormalWeb"/>
        <w:numPr>
          <w:ilvl w:val="0"/>
          <w:numId w:val="41"/>
        </w:numPr>
        <w:jc w:val="both"/>
      </w:pPr>
      <w:r w:rsidRPr="00341344">
        <w:rPr>
          <w:rStyle w:val="Strong"/>
          <w:rFonts w:eastAsiaTheme="majorEastAsia"/>
          <w:b w:val="0"/>
        </w:rPr>
        <w:t>Implement RBAC Early:</w:t>
      </w:r>
      <w:r w:rsidRPr="00341344">
        <w:rPr>
          <w:b/>
        </w:rPr>
        <w:t xml:space="preserve"> </w:t>
      </w:r>
      <w:r w:rsidRPr="00876150">
        <w:t>Define roles based on business functions and align them with organizational structure.</w:t>
      </w:r>
    </w:p>
    <w:p w:rsidR="0032037F" w:rsidRPr="00876150" w:rsidRDefault="0032037F" w:rsidP="00866947">
      <w:pPr>
        <w:pStyle w:val="NormalWeb"/>
        <w:numPr>
          <w:ilvl w:val="0"/>
          <w:numId w:val="41"/>
        </w:numPr>
        <w:jc w:val="both"/>
      </w:pPr>
      <w:r w:rsidRPr="00341344">
        <w:rPr>
          <w:rStyle w:val="Strong"/>
          <w:rFonts w:eastAsiaTheme="majorEastAsia"/>
          <w:b w:val="0"/>
        </w:rPr>
        <w:t>Centralize IAM:</w:t>
      </w:r>
      <w:r w:rsidRPr="00341344">
        <w:rPr>
          <w:b/>
        </w:rPr>
        <w:t xml:space="preserve"> </w:t>
      </w:r>
      <w:r w:rsidRPr="00876150">
        <w:t>Use a unified IAM platform to reduce silos and simplify auditing.</w:t>
      </w:r>
    </w:p>
    <w:p w:rsidR="0032037F" w:rsidRPr="00876150" w:rsidRDefault="0032037F" w:rsidP="00866947">
      <w:pPr>
        <w:pStyle w:val="NormalWeb"/>
        <w:numPr>
          <w:ilvl w:val="0"/>
          <w:numId w:val="41"/>
        </w:numPr>
        <w:jc w:val="both"/>
      </w:pPr>
      <w:r w:rsidRPr="00341344">
        <w:rPr>
          <w:rStyle w:val="Strong"/>
          <w:rFonts w:eastAsiaTheme="majorEastAsia"/>
          <w:b w:val="0"/>
        </w:rPr>
        <w:t>Regularly Review Permissions:</w:t>
      </w:r>
      <w:r w:rsidRPr="00341344">
        <w:rPr>
          <w:b/>
        </w:rPr>
        <w:t xml:space="preserve"> </w:t>
      </w:r>
      <w:r w:rsidRPr="00876150">
        <w:t>Conduct periodic access reviews and remove stale or excessive privileges.</w:t>
      </w:r>
    </w:p>
    <w:p w:rsidR="0032037F" w:rsidRPr="00876150" w:rsidRDefault="0032037F" w:rsidP="00866947">
      <w:pPr>
        <w:pStyle w:val="NormalWeb"/>
        <w:numPr>
          <w:ilvl w:val="0"/>
          <w:numId w:val="41"/>
        </w:numPr>
        <w:jc w:val="both"/>
      </w:pPr>
      <w:r w:rsidRPr="00341344">
        <w:rPr>
          <w:rStyle w:val="Strong"/>
          <w:rFonts w:eastAsiaTheme="majorEastAsia"/>
          <w:b w:val="0"/>
        </w:rPr>
        <w:t>Monitor and Log Access:</w:t>
      </w:r>
      <w:r w:rsidRPr="00876150">
        <w:t xml:space="preserve"> Capture authentication and authorization events for real-time detection and forensic analysis.</w:t>
      </w:r>
    </w:p>
    <w:p w:rsidR="0032037F" w:rsidRPr="00341344" w:rsidRDefault="00341344" w:rsidP="00866947">
      <w:pPr>
        <w:pStyle w:val="ListParagraph"/>
        <w:numPr>
          <w:ilvl w:val="0"/>
          <w:numId w:val="42"/>
        </w:numPr>
        <w:spacing w:before="100" w:beforeAutospacing="1" w:after="100" w:afterAutospacing="1" w:line="240" w:lineRule="auto"/>
        <w:jc w:val="both"/>
        <w:outlineLvl w:val="1"/>
        <w:rPr>
          <w:rFonts w:ascii="Times New Roman" w:hAnsi="Times New Roman" w:cs="Times New Roman"/>
          <w:b/>
          <w:sz w:val="24"/>
          <w:szCs w:val="24"/>
        </w:rPr>
      </w:pPr>
      <w:r w:rsidRPr="00341344">
        <w:rPr>
          <w:rFonts w:ascii="Times New Roman" w:hAnsi="Times New Roman" w:cs="Times New Roman"/>
          <w:b/>
          <w:sz w:val="24"/>
          <w:szCs w:val="24"/>
        </w:rPr>
        <w:t>CONCLUSION</w:t>
      </w:r>
    </w:p>
    <w:p w:rsidR="0032037F" w:rsidRPr="0032037F" w:rsidRDefault="0032037F" w:rsidP="00876150">
      <w:pPr>
        <w:spacing w:before="100" w:beforeAutospacing="1" w:after="100" w:afterAutospacing="1" w:line="240" w:lineRule="auto"/>
        <w:jc w:val="both"/>
        <w:rPr>
          <w:rFonts w:ascii="Times New Roman" w:eastAsia="Times New Roman" w:hAnsi="Times New Roman" w:cs="Times New Roman"/>
          <w:sz w:val="24"/>
          <w:szCs w:val="24"/>
        </w:rPr>
      </w:pPr>
      <w:r w:rsidRPr="0032037F">
        <w:rPr>
          <w:rFonts w:ascii="Times New Roman" w:eastAsia="Times New Roman" w:hAnsi="Times New Roman" w:cs="Times New Roman"/>
          <w:sz w:val="24"/>
          <w:szCs w:val="24"/>
        </w:rPr>
        <w:t>Network security is an ever-evolving field that requires a comprehensive, layered approach. By understanding and implementing firewalls, IDS/IPS, VPNs, and secure protocols like TLS—alongside robust policies and emerging best practices—organizations can safeguard their critical assets against a dynamic threat landscape.</w:t>
      </w:r>
    </w:p>
    <w:p w:rsidR="0032037F" w:rsidRPr="0032037F" w:rsidRDefault="0032037F" w:rsidP="00876150">
      <w:pPr>
        <w:spacing w:before="100" w:beforeAutospacing="1" w:after="100" w:afterAutospacing="1" w:line="240" w:lineRule="auto"/>
        <w:jc w:val="both"/>
        <w:rPr>
          <w:rFonts w:ascii="Times New Roman" w:eastAsia="Times New Roman" w:hAnsi="Times New Roman" w:cs="Times New Roman"/>
          <w:sz w:val="24"/>
          <w:szCs w:val="24"/>
        </w:rPr>
      </w:pPr>
      <w:r w:rsidRPr="0032037F">
        <w:rPr>
          <w:rFonts w:ascii="Times New Roman" w:eastAsia="Times New Roman" w:hAnsi="Times New Roman" w:cs="Times New Roman"/>
          <w:sz w:val="24"/>
          <w:szCs w:val="24"/>
        </w:rPr>
        <w:t>Robust data security requires a layered approach combining encryption, hashing, digital signatures, and proper key management. By securing data both at rest and in transit—and staying abreast of emerging technologies—organizations can protect sensitive information against evolving threats.</w:t>
      </w:r>
    </w:p>
    <w:p w:rsidR="00876150" w:rsidRPr="00876150" w:rsidRDefault="00876150" w:rsidP="00876150">
      <w:pPr>
        <w:pStyle w:val="NormalWeb"/>
        <w:jc w:val="both"/>
      </w:pPr>
      <w:r w:rsidRPr="00876150">
        <w:t>A layered approach to access control and authentication—combining MFA, RBAC, and comprehensive IAM—ensures that only verified users can access the resources they need, when they need them, and no more. By adhering to best practices and leveraging modern identity standards and tools, organizations can significantly strengthen their security posture and support regulatory compliance.</w:t>
      </w:r>
    </w:p>
    <w:p w:rsidR="00ED6969" w:rsidRDefault="00592BA8" w:rsidP="00866947">
      <w:pPr>
        <w:pStyle w:val="ListParagraph"/>
        <w:numPr>
          <w:ilvl w:val="0"/>
          <w:numId w:val="42"/>
        </w:numPr>
        <w:jc w:val="both"/>
        <w:rPr>
          <w:rFonts w:ascii="Times New Roman" w:hAnsi="Times New Roman" w:cs="Times New Roman"/>
          <w:sz w:val="24"/>
          <w:szCs w:val="24"/>
        </w:rPr>
      </w:pPr>
      <w:r>
        <w:rPr>
          <w:rFonts w:ascii="Times New Roman" w:hAnsi="Times New Roman" w:cs="Times New Roman"/>
          <w:sz w:val="24"/>
          <w:szCs w:val="24"/>
        </w:rPr>
        <w:t xml:space="preserve">REFERENCES </w:t>
      </w:r>
    </w:p>
    <w:p w:rsidR="00592BA8" w:rsidRDefault="00592BA8" w:rsidP="00592BA8">
      <w:pPr>
        <w:ind w:left="360"/>
        <w:jc w:val="both"/>
        <w:rPr>
          <w:rFonts w:ascii="Times New Roman" w:hAnsi="Times New Roman" w:cs="Times New Roman"/>
          <w:sz w:val="24"/>
          <w:szCs w:val="24"/>
        </w:rPr>
      </w:pPr>
    </w:p>
    <w:p w:rsidR="00BD40EC" w:rsidRDefault="00BD40EC" w:rsidP="00BD40EC">
      <w:pPr>
        <w:pStyle w:val="ListParagraph"/>
        <w:numPr>
          <w:ilvl w:val="0"/>
          <w:numId w:val="61"/>
        </w:numPr>
        <w:spacing w:before="120" w:after="120" w:line="240" w:lineRule="auto"/>
        <w:contextualSpacing w:val="0"/>
        <w:jc w:val="both"/>
        <w:rPr>
          <w:rFonts w:ascii="Times New Roman" w:hAnsi="Times New Roman" w:cs="Times New Roman"/>
          <w:sz w:val="24"/>
          <w:szCs w:val="24"/>
        </w:rPr>
      </w:pPr>
      <w:r w:rsidRPr="00BD40EC">
        <w:rPr>
          <w:rFonts w:ascii="Times New Roman" w:hAnsi="Times New Roman" w:cs="Times New Roman"/>
          <w:sz w:val="24"/>
          <w:szCs w:val="24"/>
        </w:rPr>
        <w:t xml:space="preserve">J. </w:t>
      </w:r>
      <w:proofErr w:type="spellStart"/>
      <w:r w:rsidRPr="00BD40EC">
        <w:rPr>
          <w:rFonts w:ascii="Times New Roman" w:hAnsi="Times New Roman" w:cs="Times New Roman"/>
          <w:sz w:val="24"/>
          <w:szCs w:val="24"/>
        </w:rPr>
        <w:t>Ullrich</w:t>
      </w:r>
      <w:proofErr w:type="spellEnd"/>
      <w:r w:rsidRPr="00BD40EC">
        <w:rPr>
          <w:rFonts w:ascii="Times New Roman" w:hAnsi="Times New Roman" w:cs="Times New Roman"/>
          <w:sz w:val="24"/>
          <w:szCs w:val="24"/>
        </w:rPr>
        <w:t xml:space="preserve">, J. Cropper, P. </w:t>
      </w:r>
      <w:proofErr w:type="spellStart"/>
      <w:r w:rsidRPr="00BD40EC">
        <w:rPr>
          <w:rFonts w:ascii="Times New Roman" w:hAnsi="Times New Roman" w:cs="Times New Roman"/>
          <w:sz w:val="24"/>
          <w:szCs w:val="24"/>
        </w:rPr>
        <w:t>Frühwirt</w:t>
      </w:r>
      <w:proofErr w:type="spellEnd"/>
      <w:r w:rsidRPr="00BD40EC">
        <w:rPr>
          <w:rFonts w:ascii="Times New Roman" w:hAnsi="Times New Roman" w:cs="Times New Roman"/>
          <w:sz w:val="24"/>
          <w:szCs w:val="24"/>
        </w:rPr>
        <w:t xml:space="preserve">, and E. </w:t>
      </w:r>
      <w:proofErr w:type="spellStart"/>
      <w:r w:rsidRPr="00BD40EC">
        <w:rPr>
          <w:rFonts w:ascii="Times New Roman" w:hAnsi="Times New Roman" w:cs="Times New Roman"/>
          <w:sz w:val="24"/>
          <w:szCs w:val="24"/>
        </w:rPr>
        <w:t>Weippl</w:t>
      </w:r>
      <w:proofErr w:type="spellEnd"/>
      <w:r w:rsidRPr="00BD40EC">
        <w:rPr>
          <w:rFonts w:ascii="Times New Roman" w:hAnsi="Times New Roman" w:cs="Times New Roman"/>
          <w:sz w:val="24"/>
          <w:szCs w:val="24"/>
        </w:rPr>
        <w:t>, “The role and security of firewalls in cyber-physical cloud computing,” EURASIP Journal on Information Security, vol. 2016, Art. 18, 2016. doi:10.1186/s13635-016-0042-3.</w:t>
      </w:r>
    </w:p>
    <w:p w:rsidR="00BD40EC" w:rsidRPr="00BD40EC" w:rsidRDefault="00BD40EC" w:rsidP="00BD40EC">
      <w:pPr>
        <w:pStyle w:val="ListParagraph"/>
        <w:numPr>
          <w:ilvl w:val="0"/>
          <w:numId w:val="61"/>
        </w:numPr>
        <w:spacing w:before="120" w:after="120" w:line="240" w:lineRule="auto"/>
        <w:contextualSpacing w:val="0"/>
        <w:jc w:val="both"/>
        <w:rPr>
          <w:rFonts w:ascii="Times New Roman" w:hAnsi="Times New Roman" w:cs="Times New Roman"/>
          <w:sz w:val="24"/>
          <w:szCs w:val="24"/>
        </w:rPr>
      </w:pPr>
      <w:proofErr w:type="spellStart"/>
      <w:r w:rsidRPr="00BD40EC">
        <w:rPr>
          <w:rFonts w:ascii="Times New Roman" w:hAnsi="Times New Roman" w:cs="Times New Roman"/>
          <w:sz w:val="24"/>
          <w:szCs w:val="24"/>
        </w:rPr>
        <w:t>Khraisat</w:t>
      </w:r>
      <w:proofErr w:type="spellEnd"/>
      <w:r w:rsidRPr="00BD40EC">
        <w:rPr>
          <w:rFonts w:ascii="Times New Roman" w:hAnsi="Times New Roman" w:cs="Times New Roman"/>
          <w:sz w:val="24"/>
          <w:szCs w:val="24"/>
        </w:rPr>
        <w:t xml:space="preserve">, I. </w:t>
      </w:r>
      <w:proofErr w:type="spellStart"/>
      <w:r w:rsidRPr="00BD40EC">
        <w:rPr>
          <w:rFonts w:ascii="Times New Roman" w:hAnsi="Times New Roman" w:cs="Times New Roman"/>
          <w:sz w:val="24"/>
          <w:szCs w:val="24"/>
        </w:rPr>
        <w:t>Gondal</w:t>
      </w:r>
      <w:proofErr w:type="spellEnd"/>
      <w:r w:rsidRPr="00BD40EC">
        <w:rPr>
          <w:rFonts w:ascii="Times New Roman" w:hAnsi="Times New Roman" w:cs="Times New Roman"/>
          <w:sz w:val="24"/>
          <w:szCs w:val="24"/>
        </w:rPr>
        <w:t xml:space="preserve">, P. </w:t>
      </w:r>
      <w:proofErr w:type="spellStart"/>
      <w:r w:rsidRPr="00BD40EC">
        <w:rPr>
          <w:rFonts w:ascii="Times New Roman" w:hAnsi="Times New Roman" w:cs="Times New Roman"/>
          <w:sz w:val="24"/>
          <w:szCs w:val="24"/>
        </w:rPr>
        <w:t>Vamplew</w:t>
      </w:r>
      <w:proofErr w:type="spellEnd"/>
      <w:r w:rsidRPr="00BD40EC">
        <w:rPr>
          <w:rFonts w:ascii="Times New Roman" w:hAnsi="Times New Roman" w:cs="Times New Roman"/>
          <w:sz w:val="24"/>
          <w:szCs w:val="24"/>
        </w:rPr>
        <w:t xml:space="preserve">, and J. </w:t>
      </w:r>
      <w:proofErr w:type="spellStart"/>
      <w:r w:rsidRPr="00BD40EC">
        <w:rPr>
          <w:rFonts w:ascii="Times New Roman" w:hAnsi="Times New Roman" w:cs="Times New Roman"/>
          <w:sz w:val="24"/>
          <w:szCs w:val="24"/>
        </w:rPr>
        <w:t>Kamruzzaman</w:t>
      </w:r>
      <w:proofErr w:type="spellEnd"/>
      <w:r w:rsidRPr="00BD40EC">
        <w:rPr>
          <w:rFonts w:ascii="Times New Roman" w:hAnsi="Times New Roman" w:cs="Times New Roman"/>
          <w:sz w:val="24"/>
          <w:szCs w:val="24"/>
        </w:rPr>
        <w:t>, “Survey of intrusion detection systems: techniques, datasets and challenges,” Cybersecurity, vol. 2, Art. 20, 2019. doi:10.1186/s42400-019-0038-7.</w:t>
      </w:r>
    </w:p>
    <w:p w:rsidR="00BD40EC" w:rsidRPr="00BD40EC" w:rsidRDefault="00BD40EC" w:rsidP="00BD40EC">
      <w:pPr>
        <w:pStyle w:val="ListParagraph"/>
        <w:numPr>
          <w:ilvl w:val="0"/>
          <w:numId w:val="61"/>
        </w:numPr>
        <w:spacing w:before="120" w:after="120" w:line="240" w:lineRule="auto"/>
        <w:contextualSpacing w:val="0"/>
        <w:jc w:val="both"/>
        <w:rPr>
          <w:rFonts w:ascii="Times New Roman" w:hAnsi="Times New Roman" w:cs="Times New Roman"/>
          <w:sz w:val="24"/>
          <w:szCs w:val="24"/>
        </w:rPr>
      </w:pPr>
      <w:r w:rsidRPr="00BD40EC">
        <w:rPr>
          <w:rFonts w:ascii="Times New Roman" w:hAnsi="Times New Roman" w:cs="Times New Roman"/>
          <w:sz w:val="24"/>
          <w:szCs w:val="24"/>
        </w:rPr>
        <w:lastRenderedPageBreak/>
        <w:t xml:space="preserve">N. Gupta, V. Jindal, and P. </w:t>
      </w:r>
      <w:proofErr w:type="spellStart"/>
      <w:r w:rsidRPr="00BD40EC">
        <w:rPr>
          <w:rFonts w:ascii="Times New Roman" w:hAnsi="Times New Roman" w:cs="Times New Roman"/>
          <w:sz w:val="24"/>
          <w:szCs w:val="24"/>
        </w:rPr>
        <w:t>Bedi</w:t>
      </w:r>
      <w:proofErr w:type="spellEnd"/>
      <w:r w:rsidRPr="00BD40EC">
        <w:rPr>
          <w:rFonts w:ascii="Times New Roman" w:hAnsi="Times New Roman" w:cs="Times New Roman"/>
          <w:sz w:val="24"/>
          <w:szCs w:val="24"/>
        </w:rPr>
        <w:t>, “A Survey on Intrusion Detection and Prevention Systems,” SN Computer Science, vol. 4, art. 439, 2023. doi:10.1007/s42979-023-01926-7.</w:t>
      </w:r>
    </w:p>
    <w:p w:rsidR="00BD40EC" w:rsidRPr="00BD40EC" w:rsidRDefault="00BD40EC" w:rsidP="00BD40EC">
      <w:pPr>
        <w:pStyle w:val="ListParagraph"/>
        <w:numPr>
          <w:ilvl w:val="0"/>
          <w:numId w:val="61"/>
        </w:numPr>
        <w:spacing w:before="120" w:after="120" w:line="240" w:lineRule="auto"/>
        <w:contextualSpacing w:val="0"/>
        <w:jc w:val="both"/>
        <w:rPr>
          <w:rFonts w:ascii="Times New Roman" w:hAnsi="Times New Roman" w:cs="Times New Roman"/>
          <w:sz w:val="24"/>
          <w:szCs w:val="24"/>
        </w:rPr>
      </w:pPr>
      <w:r w:rsidRPr="00BD40EC">
        <w:rPr>
          <w:rFonts w:ascii="Times New Roman" w:hAnsi="Times New Roman" w:cs="Times New Roman"/>
          <w:sz w:val="24"/>
          <w:szCs w:val="24"/>
        </w:rPr>
        <w:t xml:space="preserve">Kaufman, R. Perlman, M. </w:t>
      </w:r>
      <w:proofErr w:type="spellStart"/>
      <w:r w:rsidRPr="00BD40EC">
        <w:rPr>
          <w:rFonts w:ascii="Times New Roman" w:hAnsi="Times New Roman" w:cs="Times New Roman"/>
          <w:sz w:val="24"/>
          <w:szCs w:val="24"/>
        </w:rPr>
        <w:t>Speciner</w:t>
      </w:r>
      <w:proofErr w:type="spellEnd"/>
      <w:r w:rsidRPr="00BD40EC">
        <w:rPr>
          <w:rFonts w:ascii="Times New Roman" w:hAnsi="Times New Roman" w:cs="Times New Roman"/>
          <w:sz w:val="24"/>
          <w:szCs w:val="24"/>
        </w:rPr>
        <w:t xml:space="preserve">, and R. </w:t>
      </w:r>
      <w:proofErr w:type="spellStart"/>
      <w:r w:rsidRPr="00BD40EC">
        <w:rPr>
          <w:rFonts w:ascii="Times New Roman" w:hAnsi="Times New Roman" w:cs="Times New Roman"/>
          <w:sz w:val="24"/>
          <w:szCs w:val="24"/>
        </w:rPr>
        <w:t>Perlner</w:t>
      </w:r>
      <w:proofErr w:type="spellEnd"/>
      <w:r w:rsidRPr="00BD40EC">
        <w:rPr>
          <w:rFonts w:ascii="Times New Roman" w:hAnsi="Times New Roman" w:cs="Times New Roman"/>
          <w:sz w:val="24"/>
          <w:szCs w:val="24"/>
        </w:rPr>
        <w:t>, Network Security: Private Communication in a Public World, 3rd ed. Hoboken, NJ: Pearson, 2022. ISBN: 978-0136643609.</w:t>
      </w:r>
    </w:p>
    <w:p w:rsidR="00BD40EC" w:rsidRPr="00BD40EC" w:rsidRDefault="00BD40EC" w:rsidP="00BD40EC">
      <w:pPr>
        <w:pStyle w:val="ListParagraph"/>
        <w:numPr>
          <w:ilvl w:val="0"/>
          <w:numId w:val="61"/>
        </w:numPr>
        <w:spacing w:before="120" w:after="120" w:line="240" w:lineRule="auto"/>
        <w:contextualSpacing w:val="0"/>
        <w:jc w:val="both"/>
        <w:rPr>
          <w:rFonts w:ascii="Times New Roman" w:hAnsi="Times New Roman" w:cs="Times New Roman"/>
          <w:sz w:val="24"/>
          <w:szCs w:val="24"/>
        </w:rPr>
      </w:pPr>
      <w:r w:rsidRPr="00BD40EC">
        <w:rPr>
          <w:rFonts w:ascii="Times New Roman" w:hAnsi="Times New Roman" w:cs="Times New Roman"/>
          <w:sz w:val="24"/>
          <w:szCs w:val="24"/>
        </w:rPr>
        <w:t>W. Stallings and L. Brown, Computer Security: Principles and Practice, 5th ed. Upper Saddle River, NJ: Pearson, 2023. ISBN: 978-0138091712.</w:t>
      </w:r>
    </w:p>
    <w:p w:rsidR="00BD40EC" w:rsidRPr="00BD40EC" w:rsidRDefault="00BD40EC" w:rsidP="00BD40EC">
      <w:pPr>
        <w:pStyle w:val="ListParagraph"/>
        <w:numPr>
          <w:ilvl w:val="0"/>
          <w:numId w:val="61"/>
        </w:numPr>
        <w:spacing w:before="120" w:after="120" w:line="240" w:lineRule="auto"/>
        <w:contextualSpacing w:val="0"/>
        <w:jc w:val="both"/>
        <w:rPr>
          <w:rFonts w:ascii="Times New Roman" w:hAnsi="Times New Roman" w:cs="Times New Roman"/>
          <w:sz w:val="24"/>
          <w:szCs w:val="24"/>
        </w:rPr>
      </w:pPr>
      <w:r w:rsidRPr="00BD40EC">
        <w:rPr>
          <w:rFonts w:ascii="Times New Roman" w:hAnsi="Times New Roman" w:cs="Times New Roman"/>
          <w:sz w:val="24"/>
          <w:szCs w:val="24"/>
        </w:rPr>
        <w:t xml:space="preserve">S. P. </w:t>
      </w:r>
      <w:proofErr w:type="spellStart"/>
      <w:r w:rsidRPr="00BD40EC">
        <w:rPr>
          <w:rFonts w:ascii="Times New Roman" w:hAnsi="Times New Roman" w:cs="Times New Roman"/>
          <w:sz w:val="24"/>
          <w:szCs w:val="24"/>
        </w:rPr>
        <w:t>Otta</w:t>
      </w:r>
      <w:proofErr w:type="spellEnd"/>
      <w:r w:rsidRPr="00BD40EC">
        <w:rPr>
          <w:rFonts w:ascii="Times New Roman" w:hAnsi="Times New Roman" w:cs="Times New Roman"/>
          <w:sz w:val="24"/>
          <w:szCs w:val="24"/>
        </w:rPr>
        <w:t xml:space="preserve">, S. Panda, M. Gupta, and C. </w:t>
      </w:r>
      <w:proofErr w:type="spellStart"/>
      <w:r w:rsidRPr="00BD40EC">
        <w:rPr>
          <w:rFonts w:ascii="Times New Roman" w:hAnsi="Times New Roman" w:cs="Times New Roman"/>
          <w:sz w:val="24"/>
          <w:szCs w:val="24"/>
        </w:rPr>
        <w:t>Hota</w:t>
      </w:r>
      <w:proofErr w:type="spellEnd"/>
      <w:r w:rsidRPr="00BD40EC">
        <w:rPr>
          <w:rFonts w:ascii="Times New Roman" w:hAnsi="Times New Roman" w:cs="Times New Roman"/>
          <w:sz w:val="24"/>
          <w:szCs w:val="24"/>
        </w:rPr>
        <w:t>, “A Systematic Survey of Multi-Factor Authentication for Cloud Infrastructure,” Future Internet, vol. 15, no. 4, art. 146, 2023. doi:10.3390/fi15040146.</w:t>
      </w:r>
    </w:p>
    <w:p w:rsidR="00BD40EC" w:rsidRPr="00BD40EC" w:rsidRDefault="00BD40EC" w:rsidP="00BD40EC">
      <w:pPr>
        <w:pStyle w:val="ListParagraph"/>
        <w:numPr>
          <w:ilvl w:val="0"/>
          <w:numId w:val="61"/>
        </w:numPr>
        <w:spacing w:before="120" w:after="120" w:line="240" w:lineRule="auto"/>
        <w:contextualSpacing w:val="0"/>
        <w:jc w:val="both"/>
        <w:rPr>
          <w:rFonts w:ascii="Times New Roman" w:hAnsi="Times New Roman" w:cs="Times New Roman"/>
          <w:sz w:val="24"/>
          <w:szCs w:val="24"/>
        </w:rPr>
      </w:pPr>
      <w:r w:rsidRPr="00BD40EC">
        <w:rPr>
          <w:rFonts w:ascii="Times New Roman" w:hAnsi="Times New Roman" w:cs="Times New Roman"/>
          <w:sz w:val="24"/>
          <w:szCs w:val="24"/>
        </w:rPr>
        <w:t xml:space="preserve">K. W. </w:t>
      </w:r>
      <w:proofErr w:type="spellStart"/>
      <w:r w:rsidRPr="00BD40EC">
        <w:rPr>
          <w:rFonts w:ascii="Times New Roman" w:hAnsi="Times New Roman" w:cs="Times New Roman"/>
          <w:sz w:val="24"/>
          <w:szCs w:val="24"/>
        </w:rPr>
        <w:t>Ang</w:t>
      </w:r>
      <w:proofErr w:type="spellEnd"/>
      <w:r w:rsidRPr="00BD40EC">
        <w:rPr>
          <w:rFonts w:ascii="Times New Roman" w:hAnsi="Times New Roman" w:cs="Times New Roman"/>
          <w:sz w:val="24"/>
          <w:szCs w:val="24"/>
        </w:rPr>
        <w:t xml:space="preserve">, E. G. </w:t>
      </w:r>
      <w:proofErr w:type="spellStart"/>
      <w:r w:rsidRPr="00BD40EC">
        <w:rPr>
          <w:rFonts w:ascii="Times New Roman" w:hAnsi="Times New Roman" w:cs="Times New Roman"/>
          <w:sz w:val="24"/>
          <w:szCs w:val="24"/>
        </w:rPr>
        <w:t>Chekole</w:t>
      </w:r>
      <w:proofErr w:type="spellEnd"/>
      <w:r w:rsidRPr="00BD40EC">
        <w:rPr>
          <w:rFonts w:ascii="Times New Roman" w:hAnsi="Times New Roman" w:cs="Times New Roman"/>
          <w:sz w:val="24"/>
          <w:szCs w:val="24"/>
        </w:rPr>
        <w:t>, and J. Zhou, “Unveiling the Covert Vulnerabilities in Multi-Factor Authentication Protocols: A Systematic Review and Security Analysis,” ACM Computing Surveys, 2025. doi:10.1145/3734864.</w:t>
      </w:r>
    </w:p>
    <w:p w:rsidR="00BD40EC" w:rsidRPr="00BD40EC" w:rsidRDefault="00BD40EC" w:rsidP="00BD40EC">
      <w:pPr>
        <w:pStyle w:val="ListParagraph"/>
        <w:numPr>
          <w:ilvl w:val="0"/>
          <w:numId w:val="61"/>
        </w:numPr>
        <w:spacing w:before="120" w:after="120" w:line="240" w:lineRule="auto"/>
        <w:contextualSpacing w:val="0"/>
        <w:jc w:val="both"/>
        <w:rPr>
          <w:rFonts w:ascii="Times New Roman" w:hAnsi="Times New Roman" w:cs="Times New Roman"/>
          <w:sz w:val="24"/>
          <w:szCs w:val="24"/>
        </w:rPr>
      </w:pPr>
      <w:r w:rsidRPr="00BD40EC">
        <w:rPr>
          <w:rFonts w:ascii="Times New Roman" w:hAnsi="Times New Roman" w:cs="Times New Roman"/>
          <w:sz w:val="24"/>
          <w:szCs w:val="24"/>
        </w:rPr>
        <w:t xml:space="preserve">F. </w:t>
      </w:r>
      <w:proofErr w:type="spellStart"/>
      <w:r w:rsidRPr="00BD40EC">
        <w:rPr>
          <w:rFonts w:ascii="Times New Roman" w:hAnsi="Times New Roman" w:cs="Times New Roman"/>
          <w:sz w:val="24"/>
          <w:szCs w:val="24"/>
        </w:rPr>
        <w:t>Ferraiolo</w:t>
      </w:r>
      <w:proofErr w:type="spellEnd"/>
      <w:r w:rsidRPr="00BD40EC">
        <w:rPr>
          <w:rFonts w:ascii="Times New Roman" w:hAnsi="Times New Roman" w:cs="Times New Roman"/>
          <w:sz w:val="24"/>
          <w:szCs w:val="24"/>
        </w:rPr>
        <w:t xml:space="preserve">, R. Kuhn, and R. </w:t>
      </w:r>
      <w:proofErr w:type="spellStart"/>
      <w:r w:rsidRPr="00BD40EC">
        <w:rPr>
          <w:rFonts w:ascii="Times New Roman" w:hAnsi="Times New Roman" w:cs="Times New Roman"/>
          <w:sz w:val="24"/>
          <w:szCs w:val="24"/>
        </w:rPr>
        <w:t>Chandramouli</w:t>
      </w:r>
      <w:proofErr w:type="spellEnd"/>
      <w:r w:rsidRPr="00BD40EC">
        <w:rPr>
          <w:rFonts w:ascii="Times New Roman" w:hAnsi="Times New Roman" w:cs="Times New Roman"/>
          <w:sz w:val="24"/>
          <w:szCs w:val="24"/>
        </w:rPr>
        <w:t xml:space="preserve">, Role-Based Access Control, 2nd ed. Norwood, MA: </w:t>
      </w:r>
      <w:proofErr w:type="spellStart"/>
      <w:r w:rsidRPr="00BD40EC">
        <w:rPr>
          <w:rFonts w:ascii="Times New Roman" w:hAnsi="Times New Roman" w:cs="Times New Roman"/>
          <w:sz w:val="24"/>
          <w:szCs w:val="24"/>
        </w:rPr>
        <w:t>Artech</w:t>
      </w:r>
      <w:proofErr w:type="spellEnd"/>
      <w:r w:rsidRPr="00BD40EC">
        <w:rPr>
          <w:rFonts w:ascii="Times New Roman" w:hAnsi="Times New Roman" w:cs="Times New Roman"/>
          <w:sz w:val="24"/>
          <w:szCs w:val="24"/>
        </w:rPr>
        <w:t xml:space="preserve"> House, 2007. ISBN: 978-1596931138.</w:t>
      </w:r>
    </w:p>
    <w:p w:rsidR="00BD40EC" w:rsidRPr="00BD40EC" w:rsidRDefault="00BD40EC" w:rsidP="00BD40EC">
      <w:pPr>
        <w:pStyle w:val="ListParagraph"/>
        <w:numPr>
          <w:ilvl w:val="0"/>
          <w:numId w:val="61"/>
        </w:numPr>
        <w:spacing w:before="120" w:after="120" w:line="240" w:lineRule="auto"/>
        <w:contextualSpacing w:val="0"/>
        <w:jc w:val="both"/>
        <w:rPr>
          <w:rFonts w:ascii="Times New Roman" w:hAnsi="Times New Roman" w:cs="Times New Roman"/>
          <w:sz w:val="24"/>
          <w:szCs w:val="24"/>
        </w:rPr>
      </w:pPr>
      <w:r w:rsidRPr="00BD40EC">
        <w:rPr>
          <w:rFonts w:ascii="Times New Roman" w:hAnsi="Times New Roman" w:cs="Times New Roman"/>
          <w:sz w:val="24"/>
          <w:szCs w:val="24"/>
        </w:rPr>
        <w:t>R. Anderson, Security Engineering: A Guide to Building Dependable Distributed Systems, 3rd ed. Hoboken, NJ: Wiley, 2022. ISBN: 978-1119642787.</w:t>
      </w:r>
    </w:p>
    <w:p w:rsidR="00BD40EC" w:rsidRPr="00BD40EC" w:rsidRDefault="00BD40EC" w:rsidP="00BD40EC">
      <w:pPr>
        <w:pStyle w:val="ListParagraph"/>
        <w:numPr>
          <w:ilvl w:val="0"/>
          <w:numId w:val="61"/>
        </w:numPr>
        <w:spacing w:before="120" w:after="120" w:line="240" w:lineRule="auto"/>
        <w:contextualSpacing w:val="0"/>
        <w:jc w:val="both"/>
        <w:rPr>
          <w:rFonts w:ascii="Times New Roman" w:hAnsi="Times New Roman" w:cs="Times New Roman"/>
          <w:sz w:val="24"/>
          <w:szCs w:val="24"/>
        </w:rPr>
      </w:pPr>
      <w:proofErr w:type="spellStart"/>
      <w:r w:rsidRPr="00BD40EC">
        <w:rPr>
          <w:rFonts w:ascii="Times New Roman" w:hAnsi="Times New Roman" w:cs="Times New Roman"/>
          <w:sz w:val="24"/>
          <w:szCs w:val="24"/>
        </w:rPr>
        <w:t>Sefid-Dashti</w:t>
      </w:r>
      <w:proofErr w:type="spellEnd"/>
      <w:r w:rsidRPr="00BD40EC">
        <w:rPr>
          <w:rFonts w:ascii="Times New Roman" w:hAnsi="Times New Roman" w:cs="Times New Roman"/>
          <w:sz w:val="24"/>
          <w:szCs w:val="24"/>
        </w:rPr>
        <w:t xml:space="preserve">, J. S. </w:t>
      </w:r>
      <w:proofErr w:type="spellStart"/>
      <w:r w:rsidRPr="00BD40EC">
        <w:rPr>
          <w:rFonts w:ascii="Times New Roman" w:hAnsi="Times New Roman" w:cs="Times New Roman"/>
          <w:sz w:val="24"/>
          <w:szCs w:val="24"/>
        </w:rPr>
        <w:t>Salimi</w:t>
      </w:r>
      <w:proofErr w:type="spellEnd"/>
      <w:r w:rsidRPr="00BD40EC">
        <w:rPr>
          <w:rFonts w:ascii="Times New Roman" w:hAnsi="Times New Roman" w:cs="Times New Roman"/>
          <w:sz w:val="24"/>
          <w:szCs w:val="24"/>
        </w:rPr>
        <w:t xml:space="preserve"> </w:t>
      </w:r>
      <w:proofErr w:type="spellStart"/>
      <w:r w:rsidRPr="00BD40EC">
        <w:rPr>
          <w:rFonts w:ascii="Times New Roman" w:hAnsi="Times New Roman" w:cs="Times New Roman"/>
          <w:sz w:val="24"/>
          <w:szCs w:val="24"/>
        </w:rPr>
        <w:t>Sartakhti</w:t>
      </w:r>
      <w:proofErr w:type="spellEnd"/>
      <w:r w:rsidRPr="00BD40EC">
        <w:rPr>
          <w:rFonts w:ascii="Times New Roman" w:hAnsi="Times New Roman" w:cs="Times New Roman"/>
          <w:sz w:val="24"/>
          <w:szCs w:val="24"/>
        </w:rPr>
        <w:t xml:space="preserve">, and H. </w:t>
      </w:r>
      <w:proofErr w:type="spellStart"/>
      <w:r w:rsidRPr="00BD40EC">
        <w:rPr>
          <w:rFonts w:ascii="Times New Roman" w:hAnsi="Times New Roman" w:cs="Times New Roman"/>
          <w:sz w:val="24"/>
          <w:szCs w:val="24"/>
        </w:rPr>
        <w:t>Daghigh</w:t>
      </w:r>
      <w:proofErr w:type="spellEnd"/>
      <w:r w:rsidRPr="00BD40EC">
        <w:rPr>
          <w:rFonts w:ascii="Times New Roman" w:hAnsi="Times New Roman" w:cs="Times New Roman"/>
          <w:sz w:val="24"/>
          <w:szCs w:val="24"/>
        </w:rPr>
        <w:t>, “Brand New Categories of Cryptographic Hash Functions: A Survey,” Journal of Electrical and Computer Engineering Innovations, vol. 11, no. 2, pp. 335–354, 2023. doi:10.22061/jecei.2023.9271.598.</w:t>
      </w:r>
    </w:p>
    <w:p w:rsidR="00BD40EC" w:rsidRPr="00BD40EC" w:rsidRDefault="00BD40EC" w:rsidP="00BD40EC">
      <w:pPr>
        <w:pStyle w:val="ListParagraph"/>
        <w:numPr>
          <w:ilvl w:val="0"/>
          <w:numId w:val="61"/>
        </w:numPr>
        <w:spacing w:before="120" w:after="120" w:line="240" w:lineRule="auto"/>
        <w:contextualSpacing w:val="0"/>
        <w:jc w:val="both"/>
        <w:rPr>
          <w:rFonts w:ascii="Times New Roman" w:hAnsi="Times New Roman" w:cs="Times New Roman"/>
          <w:sz w:val="24"/>
          <w:szCs w:val="24"/>
        </w:rPr>
      </w:pPr>
      <w:r w:rsidRPr="00BD40EC">
        <w:rPr>
          <w:rFonts w:ascii="Times New Roman" w:hAnsi="Times New Roman" w:cs="Times New Roman"/>
          <w:sz w:val="24"/>
          <w:szCs w:val="24"/>
        </w:rPr>
        <w:t>W. Stallings, Cryptography and Network Security: Principles and Practice, 6th ed. Boston, MA: Pearson, 2016. ISBN: 978-0133354690.</w:t>
      </w:r>
    </w:p>
    <w:p w:rsidR="00BD40EC" w:rsidRDefault="00BD40EC" w:rsidP="00BD40EC">
      <w:pPr>
        <w:pStyle w:val="ListParagraph"/>
        <w:numPr>
          <w:ilvl w:val="0"/>
          <w:numId w:val="61"/>
        </w:numPr>
        <w:spacing w:before="120" w:after="120" w:line="240" w:lineRule="auto"/>
        <w:contextualSpacing w:val="0"/>
        <w:jc w:val="both"/>
        <w:rPr>
          <w:rFonts w:ascii="Times New Roman" w:hAnsi="Times New Roman" w:cs="Times New Roman"/>
          <w:sz w:val="24"/>
          <w:szCs w:val="24"/>
        </w:rPr>
      </w:pPr>
      <w:r w:rsidRPr="00BD40EC">
        <w:rPr>
          <w:rFonts w:ascii="Times New Roman" w:hAnsi="Times New Roman" w:cs="Times New Roman"/>
          <w:sz w:val="24"/>
          <w:szCs w:val="24"/>
        </w:rPr>
        <w:t xml:space="preserve">J. </w:t>
      </w:r>
      <w:proofErr w:type="spellStart"/>
      <w:r w:rsidRPr="00BD40EC">
        <w:rPr>
          <w:rFonts w:ascii="Times New Roman" w:hAnsi="Times New Roman" w:cs="Times New Roman"/>
          <w:sz w:val="24"/>
          <w:szCs w:val="24"/>
        </w:rPr>
        <w:t>Daemen</w:t>
      </w:r>
      <w:proofErr w:type="spellEnd"/>
      <w:r w:rsidRPr="00BD40EC">
        <w:rPr>
          <w:rFonts w:ascii="Times New Roman" w:hAnsi="Times New Roman" w:cs="Times New Roman"/>
          <w:sz w:val="24"/>
          <w:szCs w:val="24"/>
        </w:rPr>
        <w:t xml:space="preserve"> and V. </w:t>
      </w:r>
      <w:proofErr w:type="spellStart"/>
      <w:r w:rsidRPr="00BD40EC">
        <w:rPr>
          <w:rFonts w:ascii="Times New Roman" w:hAnsi="Times New Roman" w:cs="Times New Roman"/>
          <w:sz w:val="24"/>
          <w:szCs w:val="24"/>
        </w:rPr>
        <w:t>Rijmen</w:t>
      </w:r>
      <w:proofErr w:type="spellEnd"/>
      <w:r w:rsidRPr="00BD40EC">
        <w:rPr>
          <w:rFonts w:ascii="Times New Roman" w:hAnsi="Times New Roman" w:cs="Times New Roman"/>
          <w:sz w:val="24"/>
          <w:szCs w:val="24"/>
        </w:rPr>
        <w:t xml:space="preserve">, The Design of </w:t>
      </w:r>
      <w:proofErr w:type="spellStart"/>
      <w:r w:rsidRPr="00BD40EC">
        <w:rPr>
          <w:rFonts w:ascii="Times New Roman" w:hAnsi="Times New Roman" w:cs="Times New Roman"/>
          <w:sz w:val="24"/>
          <w:szCs w:val="24"/>
        </w:rPr>
        <w:t>Rijndael</w:t>
      </w:r>
      <w:proofErr w:type="spellEnd"/>
      <w:r w:rsidRPr="00BD40EC">
        <w:rPr>
          <w:rFonts w:ascii="Times New Roman" w:hAnsi="Times New Roman" w:cs="Times New Roman"/>
          <w:sz w:val="24"/>
          <w:szCs w:val="24"/>
        </w:rPr>
        <w:t>: AES—The Advanced Encryption Standard. New York, NY: Springer, 2002. ISBN: 978-3540425809.</w:t>
      </w:r>
    </w:p>
    <w:p w:rsidR="00592BA8" w:rsidRPr="00BD40EC" w:rsidRDefault="00BD40EC" w:rsidP="00BD40EC">
      <w:pPr>
        <w:pStyle w:val="ListParagraph"/>
        <w:numPr>
          <w:ilvl w:val="0"/>
          <w:numId w:val="61"/>
        </w:numPr>
        <w:spacing w:before="120" w:after="120" w:line="240" w:lineRule="auto"/>
        <w:contextualSpacing w:val="0"/>
        <w:jc w:val="both"/>
        <w:rPr>
          <w:rFonts w:ascii="Times New Roman" w:hAnsi="Times New Roman" w:cs="Times New Roman"/>
          <w:sz w:val="24"/>
          <w:szCs w:val="24"/>
        </w:rPr>
      </w:pPr>
      <w:r w:rsidRPr="00BD40EC">
        <w:rPr>
          <w:rFonts w:ascii="Times New Roman" w:hAnsi="Times New Roman" w:cs="Times New Roman"/>
          <w:sz w:val="24"/>
          <w:szCs w:val="24"/>
        </w:rPr>
        <w:t xml:space="preserve">J. Menezes, P. C. van </w:t>
      </w:r>
      <w:proofErr w:type="spellStart"/>
      <w:r w:rsidRPr="00BD40EC">
        <w:rPr>
          <w:rFonts w:ascii="Times New Roman" w:hAnsi="Times New Roman" w:cs="Times New Roman"/>
          <w:sz w:val="24"/>
          <w:szCs w:val="24"/>
        </w:rPr>
        <w:t>Oorschot</w:t>
      </w:r>
      <w:proofErr w:type="spellEnd"/>
      <w:r w:rsidRPr="00BD40EC">
        <w:rPr>
          <w:rFonts w:ascii="Times New Roman" w:hAnsi="Times New Roman" w:cs="Times New Roman"/>
          <w:sz w:val="24"/>
          <w:szCs w:val="24"/>
        </w:rPr>
        <w:t>, and S. A. Vanstone, Handbook of Applied Cryptography. Boca Raton, FL: CRC Press, 1996. ISBN: 978-0849385230.</w:t>
      </w:r>
    </w:p>
    <w:sectPr w:rsidR="00592BA8" w:rsidRPr="00BD40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0A74"/>
    <w:multiLevelType w:val="multilevel"/>
    <w:tmpl w:val="4F502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61C11"/>
    <w:multiLevelType w:val="hybridMultilevel"/>
    <w:tmpl w:val="658C0C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D3B5B"/>
    <w:multiLevelType w:val="multilevel"/>
    <w:tmpl w:val="9BBE4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A96294"/>
    <w:multiLevelType w:val="hybridMultilevel"/>
    <w:tmpl w:val="746CB9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A05D6"/>
    <w:multiLevelType w:val="multilevel"/>
    <w:tmpl w:val="320EA56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E802BD"/>
    <w:multiLevelType w:val="multilevel"/>
    <w:tmpl w:val="76982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EE54ED"/>
    <w:multiLevelType w:val="multilevel"/>
    <w:tmpl w:val="AE56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F66594"/>
    <w:multiLevelType w:val="hybridMultilevel"/>
    <w:tmpl w:val="A72CF5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035F40"/>
    <w:multiLevelType w:val="multilevel"/>
    <w:tmpl w:val="AA90E9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8D78F0"/>
    <w:multiLevelType w:val="hybridMultilevel"/>
    <w:tmpl w:val="CA522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1C62F7"/>
    <w:multiLevelType w:val="hybridMultilevel"/>
    <w:tmpl w:val="A648AC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966496"/>
    <w:multiLevelType w:val="multilevel"/>
    <w:tmpl w:val="4C42D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1D1948"/>
    <w:multiLevelType w:val="multilevel"/>
    <w:tmpl w:val="360A8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E93E5F"/>
    <w:multiLevelType w:val="multilevel"/>
    <w:tmpl w:val="2CAAC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2245BA"/>
    <w:multiLevelType w:val="multilevel"/>
    <w:tmpl w:val="535A32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C055D9"/>
    <w:multiLevelType w:val="multilevel"/>
    <w:tmpl w:val="7C0C6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F539C1"/>
    <w:multiLevelType w:val="multilevel"/>
    <w:tmpl w:val="C682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CC53E8"/>
    <w:multiLevelType w:val="multilevel"/>
    <w:tmpl w:val="6A0E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944AD3"/>
    <w:multiLevelType w:val="hybridMultilevel"/>
    <w:tmpl w:val="858E0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F30D6C"/>
    <w:multiLevelType w:val="hybridMultilevel"/>
    <w:tmpl w:val="6C44C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2A57AD"/>
    <w:multiLevelType w:val="multilevel"/>
    <w:tmpl w:val="AE5C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B047B2"/>
    <w:multiLevelType w:val="multilevel"/>
    <w:tmpl w:val="51A82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1847A08"/>
    <w:multiLevelType w:val="multilevel"/>
    <w:tmpl w:val="A09E5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B118E6"/>
    <w:multiLevelType w:val="multilevel"/>
    <w:tmpl w:val="DDE8B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C1667A"/>
    <w:multiLevelType w:val="multilevel"/>
    <w:tmpl w:val="34389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20C2C0D"/>
    <w:multiLevelType w:val="multilevel"/>
    <w:tmpl w:val="70840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2355B27"/>
    <w:multiLevelType w:val="multilevel"/>
    <w:tmpl w:val="320EA56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36C76B3"/>
    <w:multiLevelType w:val="multilevel"/>
    <w:tmpl w:val="240C50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BAB48B3"/>
    <w:multiLevelType w:val="multilevel"/>
    <w:tmpl w:val="77BC0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C182355"/>
    <w:multiLevelType w:val="multilevel"/>
    <w:tmpl w:val="E5023DD0"/>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D6C1FC6"/>
    <w:multiLevelType w:val="multilevel"/>
    <w:tmpl w:val="6C768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067620F"/>
    <w:multiLevelType w:val="multilevel"/>
    <w:tmpl w:val="38C4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7F1A95"/>
    <w:multiLevelType w:val="multilevel"/>
    <w:tmpl w:val="DB468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A34750"/>
    <w:multiLevelType w:val="multilevel"/>
    <w:tmpl w:val="FBE07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BA65513"/>
    <w:multiLevelType w:val="multilevel"/>
    <w:tmpl w:val="DDE40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C8A0678"/>
    <w:multiLevelType w:val="multilevel"/>
    <w:tmpl w:val="CEA08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EE31ADE"/>
    <w:multiLevelType w:val="multilevel"/>
    <w:tmpl w:val="D2B6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1D34304"/>
    <w:multiLevelType w:val="hybridMultilevel"/>
    <w:tmpl w:val="CA522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3524677"/>
    <w:multiLevelType w:val="multilevel"/>
    <w:tmpl w:val="F1BEB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43D6FC3"/>
    <w:multiLevelType w:val="hybridMultilevel"/>
    <w:tmpl w:val="0C6CD5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6040EF3"/>
    <w:multiLevelType w:val="multilevel"/>
    <w:tmpl w:val="78500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72568D7"/>
    <w:multiLevelType w:val="hybridMultilevel"/>
    <w:tmpl w:val="E86AD3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6A595C"/>
    <w:multiLevelType w:val="multilevel"/>
    <w:tmpl w:val="CDC2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C5E561E"/>
    <w:multiLevelType w:val="multilevel"/>
    <w:tmpl w:val="F5986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EBF030E"/>
    <w:multiLevelType w:val="multilevel"/>
    <w:tmpl w:val="ADF8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FB321A2"/>
    <w:multiLevelType w:val="multilevel"/>
    <w:tmpl w:val="0F545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1F1235B"/>
    <w:multiLevelType w:val="multilevel"/>
    <w:tmpl w:val="320EA56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2687766"/>
    <w:multiLevelType w:val="hybridMultilevel"/>
    <w:tmpl w:val="7660B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A9410C8"/>
    <w:multiLevelType w:val="hybridMultilevel"/>
    <w:tmpl w:val="CA522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E0C1327"/>
    <w:multiLevelType w:val="multilevel"/>
    <w:tmpl w:val="F5208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E8D795D"/>
    <w:multiLevelType w:val="multilevel"/>
    <w:tmpl w:val="52B67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E8F39B2"/>
    <w:multiLevelType w:val="multilevel"/>
    <w:tmpl w:val="308E0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F5906A5"/>
    <w:multiLevelType w:val="hybridMultilevel"/>
    <w:tmpl w:val="019285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6033357"/>
    <w:multiLevelType w:val="multilevel"/>
    <w:tmpl w:val="AC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63344AF"/>
    <w:multiLevelType w:val="hybridMultilevel"/>
    <w:tmpl w:val="CE8660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6B265A5"/>
    <w:multiLevelType w:val="multilevel"/>
    <w:tmpl w:val="7EA63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7500523"/>
    <w:multiLevelType w:val="hybridMultilevel"/>
    <w:tmpl w:val="C9D6AC88"/>
    <w:lvl w:ilvl="0" w:tplc="0409000F">
      <w:start w:val="1"/>
      <w:numFmt w:val="decimal"/>
      <w:lvlText w:val="%1."/>
      <w:lvlJc w:val="left"/>
      <w:pPr>
        <w:ind w:left="1080" w:hanging="360"/>
      </w:pPr>
    </w:lvl>
    <w:lvl w:ilvl="1" w:tplc="5F549F84">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8400D09"/>
    <w:multiLevelType w:val="multilevel"/>
    <w:tmpl w:val="6A3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9050E51"/>
    <w:multiLevelType w:val="multilevel"/>
    <w:tmpl w:val="F984E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F540850"/>
    <w:multiLevelType w:val="multilevel"/>
    <w:tmpl w:val="1046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16"/>
  </w:num>
  <w:num w:numId="3">
    <w:abstractNumId w:val="24"/>
  </w:num>
  <w:num w:numId="4">
    <w:abstractNumId w:val="13"/>
  </w:num>
  <w:num w:numId="5">
    <w:abstractNumId w:val="38"/>
  </w:num>
  <w:num w:numId="6">
    <w:abstractNumId w:val="43"/>
  </w:num>
  <w:num w:numId="7">
    <w:abstractNumId w:val="28"/>
  </w:num>
  <w:num w:numId="8">
    <w:abstractNumId w:val="34"/>
  </w:num>
  <w:num w:numId="9">
    <w:abstractNumId w:val="58"/>
  </w:num>
  <w:num w:numId="10">
    <w:abstractNumId w:val="17"/>
  </w:num>
  <w:num w:numId="11">
    <w:abstractNumId w:val="12"/>
  </w:num>
  <w:num w:numId="12">
    <w:abstractNumId w:val="25"/>
  </w:num>
  <w:num w:numId="13">
    <w:abstractNumId w:val="33"/>
  </w:num>
  <w:num w:numId="14">
    <w:abstractNumId w:val="40"/>
  </w:num>
  <w:num w:numId="15">
    <w:abstractNumId w:val="59"/>
  </w:num>
  <w:num w:numId="16">
    <w:abstractNumId w:val="36"/>
  </w:num>
  <w:num w:numId="17">
    <w:abstractNumId w:val="23"/>
  </w:num>
  <w:num w:numId="18">
    <w:abstractNumId w:val="55"/>
  </w:num>
  <w:num w:numId="19">
    <w:abstractNumId w:val="44"/>
  </w:num>
  <w:num w:numId="20">
    <w:abstractNumId w:val="30"/>
  </w:num>
  <w:num w:numId="21">
    <w:abstractNumId w:val="20"/>
  </w:num>
  <w:num w:numId="22">
    <w:abstractNumId w:val="22"/>
  </w:num>
  <w:num w:numId="23">
    <w:abstractNumId w:val="14"/>
  </w:num>
  <w:num w:numId="24">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25">
    <w:abstractNumId w:val="49"/>
  </w:num>
  <w:num w:numId="26">
    <w:abstractNumId w:val="21"/>
  </w:num>
  <w:num w:numId="27">
    <w:abstractNumId w:val="31"/>
  </w:num>
  <w:num w:numId="28">
    <w:abstractNumId w:val="57"/>
  </w:num>
  <w:num w:numId="29">
    <w:abstractNumId w:val="35"/>
  </w:num>
  <w:num w:numId="30">
    <w:abstractNumId w:val="5"/>
  </w:num>
  <w:num w:numId="31">
    <w:abstractNumId w:val="53"/>
  </w:num>
  <w:num w:numId="32">
    <w:abstractNumId w:val="0"/>
  </w:num>
  <w:num w:numId="33">
    <w:abstractNumId w:val="46"/>
  </w:num>
  <w:num w:numId="34">
    <w:abstractNumId w:val="50"/>
  </w:num>
  <w:num w:numId="35">
    <w:abstractNumId w:val="45"/>
  </w:num>
  <w:num w:numId="36">
    <w:abstractNumId w:val="15"/>
  </w:num>
  <w:num w:numId="37">
    <w:abstractNumId w:val="2"/>
  </w:num>
  <w:num w:numId="38">
    <w:abstractNumId w:val="26"/>
  </w:num>
  <w:num w:numId="39">
    <w:abstractNumId w:val="6"/>
  </w:num>
  <w:num w:numId="40">
    <w:abstractNumId w:val="51"/>
  </w:num>
  <w:num w:numId="41">
    <w:abstractNumId w:val="11"/>
  </w:num>
  <w:num w:numId="42">
    <w:abstractNumId w:val="29"/>
  </w:num>
  <w:num w:numId="43">
    <w:abstractNumId w:val="4"/>
  </w:num>
  <w:num w:numId="44">
    <w:abstractNumId w:val="52"/>
  </w:num>
  <w:num w:numId="45">
    <w:abstractNumId w:val="37"/>
  </w:num>
  <w:num w:numId="46">
    <w:abstractNumId w:val="8"/>
  </w:num>
  <w:num w:numId="47">
    <w:abstractNumId w:val="9"/>
  </w:num>
  <w:num w:numId="48">
    <w:abstractNumId w:val="48"/>
  </w:num>
  <w:num w:numId="49">
    <w:abstractNumId w:val="7"/>
  </w:num>
  <w:num w:numId="50">
    <w:abstractNumId w:val="42"/>
  </w:num>
  <w:num w:numId="51">
    <w:abstractNumId w:val="1"/>
  </w:num>
  <w:num w:numId="52">
    <w:abstractNumId w:val="54"/>
  </w:num>
  <w:num w:numId="53">
    <w:abstractNumId w:val="10"/>
  </w:num>
  <w:num w:numId="54">
    <w:abstractNumId w:val="3"/>
  </w:num>
  <w:num w:numId="55">
    <w:abstractNumId w:val="39"/>
  </w:num>
  <w:num w:numId="56">
    <w:abstractNumId w:val="27"/>
  </w:num>
  <w:num w:numId="57">
    <w:abstractNumId w:val="19"/>
  </w:num>
  <w:num w:numId="58">
    <w:abstractNumId w:val="47"/>
  </w:num>
  <w:num w:numId="59">
    <w:abstractNumId w:val="41"/>
  </w:num>
  <w:num w:numId="60">
    <w:abstractNumId w:val="56"/>
  </w:num>
  <w:num w:numId="61">
    <w:abstractNumId w:val="1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37F"/>
    <w:rsid w:val="00055923"/>
    <w:rsid w:val="00211288"/>
    <w:rsid w:val="0032037F"/>
    <w:rsid w:val="00341344"/>
    <w:rsid w:val="00592BA8"/>
    <w:rsid w:val="00786F8A"/>
    <w:rsid w:val="00866947"/>
    <w:rsid w:val="00876150"/>
    <w:rsid w:val="008B72AC"/>
    <w:rsid w:val="00BD40EC"/>
    <w:rsid w:val="00CA5E78"/>
    <w:rsid w:val="00ED6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383A7"/>
  <w15:chartTrackingRefBased/>
  <w15:docId w15:val="{A1A672AA-B468-47D0-93F9-751F0224D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203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203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32037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03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2037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203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037F"/>
    <w:rPr>
      <w:b/>
      <w:bCs/>
    </w:rPr>
  </w:style>
  <w:style w:type="character" w:customStyle="1" w:styleId="Heading4Char">
    <w:name w:val="Heading 4 Char"/>
    <w:basedOn w:val="DefaultParagraphFont"/>
    <w:link w:val="Heading4"/>
    <w:uiPriority w:val="9"/>
    <w:semiHidden/>
    <w:rsid w:val="0032037F"/>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8761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0446">
      <w:bodyDiv w:val="1"/>
      <w:marLeft w:val="0"/>
      <w:marRight w:val="0"/>
      <w:marTop w:val="0"/>
      <w:marBottom w:val="0"/>
      <w:divBdr>
        <w:top w:val="none" w:sz="0" w:space="0" w:color="auto"/>
        <w:left w:val="none" w:sz="0" w:space="0" w:color="auto"/>
        <w:bottom w:val="none" w:sz="0" w:space="0" w:color="auto"/>
        <w:right w:val="none" w:sz="0" w:space="0" w:color="auto"/>
      </w:divBdr>
    </w:div>
    <w:div w:id="192303264">
      <w:bodyDiv w:val="1"/>
      <w:marLeft w:val="0"/>
      <w:marRight w:val="0"/>
      <w:marTop w:val="0"/>
      <w:marBottom w:val="0"/>
      <w:divBdr>
        <w:top w:val="none" w:sz="0" w:space="0" w:color="auto"/>
        <w:left w:val="none" w:sz="0" w:space="0" w:color="auto"/>
        <w:bottom w:val="none" w:sz="0" w:space="0" w:color="auto"/>
        <w:right w:val="none" w:sz="0" w:space="0" w:color="auto"/>
      </w:divBdr>
    </w:div>
    <w:div w:id="425348354">
      <w:bodyDiv w:val="1"/>
      <w:marLeft w:val="0"/>
      <w:marRight w:val="0"/>
      <w:marTop w:val="0"/>
      <w:marBottom w:val="0"/>
      <w:divBdr>
        <w:top w:val="none" w:sz="0" w:space="0" w:color="auto"/>
        <w:left w:val="none" w:sz="0" w:space="0" w:color="auto"/>
        <w:bottom w:val="none" w:sz="0" w:space="0" w:color="auto"/>
        <w:right w:val="none" w:sz="0" w:space="0" w:color="auto"/>
      </w:divBdr>
    </w:div>
    <w:div w:id="579677726">
      <w:bodyDiv w:val="1"/>
      <w:marLeft w:val="0"/>
      <w:marRight w:val="0"/>
      <w:marTop w:val="0"/>
      <w:marBottom w:val="0"/>
      <w:divBdr>
        <w:top w:val="none" w:sz="0" w:space="0" w:color="auto"/>
        <w:left w:val="none" w:sz="0" w:space="0" w:color="auto"/>
        <w:bottom w:val="none" w:sz="0" w:space="0" w:color="auto"/>
        <w:right w:val="none" w:sz="0" w:space="0" w:color="auto"/>
      </w:divBdr>
    </w:div>
    <w:div w:id="76619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11</Pages>
  <Words>3206</Words>
  <Characters>18277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Lakshman Naik</dc:creator>
  <cp:keywords/>
  <dc:description/>
  <cp:lastModifiedBy>Lakshman Naik</cp:lastModifiedBy>
  <cp:revision>7</cp:revision>
  <dcterms:created xsi:type="dcterms:W3CDTF">2025-06-07T06:03:00Z</dcterms:created>
  <dcterms:modified xsi:type="dcterms:W3CDTF">2025-06-07T07:15:00Z</dcterms:modified>
</cp:coreProperties>
</file>